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4881148D" w:rsidR="005E6C44" w:rsidRPr="004C3A0B" w:rsidRDefault="00E3170B" w:rsidP="003F6F7B">
            <w:pPr>
              <w:rPr>
                <w:rFonts w:ascii="Arial" w:hAnsi="Arial" w:cs="Arial"/>
                <w:sz w:val="22"/>
                <w:szCs w:val="22"/>
              </w:rPr>
            </w:pPr>
            <w:r>
              <w:rPr>
                <w:rFonts w:ascii="Arial" w:hAnsi="Arial" w:cs="Arial"/>
                <w:sz w:val="22"/>
                <w:szCs w:val="22"/>
              </w:rPr>
              <w:t xml:space="preserve">Vidhi </w:t>
            </w:r>
            <w:proofErr w:type="spellStart"/>
            <w:r>
              <w:rPr>
                <w:rFonts w:ascii="Arial" w:hAnsi="Arial" w:cs="Arial"/>
                <w:sz w:val="22"/>
                <w:szCs w:val="22"/>
              </w:rPr>
              <w:t>Chaturbhai</w:t>
            </w:r>
            <w:proofErr w:type="spellEnd"/>
            <w:r>
              <w:rPr>
                <w:rFonts w:ascii="Arial" w:hAnsi="Arial" w:cs="Arial"/>
                <w:sz w:val="22"/>
                <w:szCs w:val="22"/>
              </w:rPr>
              <w:t xml:space="preserve"> </w:t>
            </w:r>
            <w:proofErr w:type="spellStart"/>
            <w:r>
              <w:rPr>
                <w:rFonts w:ascii="Arial" w:hAnsi="Arial" w:cs="Arial"/>
                <w:sz w:val="22"/>
                <w:szCs w:val="22"/>
              </w:rPr>
              <w:t>Gondaliya</w:t>
            </w:r>
            <w:proofErr w:type="spellEnd"/>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34C35FE6" w:rsidR="005E6C44" w:rsidRDefault="00E3170B" w:rsidP="003F6F7B">
            <w:pPr>
              <w:rPr>
                <w:rFonts w:ascii="Arial" w:hAnsi="Arial" w:cs="Arial"/>
                <w:sz w:val="22"/>
                <w:szCs w:val="22"/>
              </w:rPr>
            </w:pPr>
            <w:r>
              <w:rPr>
                <w:rFonts w:ascii="Arial" w:hAnsi="Arial" w:cs="Arial"/>
                <w:sz w:val="22"/>
                <w:szCs w:val="22"/>
              </w:rPr>
              <w:t>2521864</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1978417C" w:rsidR="005E6C44" w:rsidRPr="004C3A0B" w:rsidRDefault="00E3170B" w:rsidP="003F6F7B">
            <w:pPr>
              <w:rPr>
                <w:rFonts w:ascii="Arial" w:hAnsi="Arial" w:cs="Arial"/>
                <w:sz w:val="22"/>
                <w:szCs w:val="22"/>
              </w:rPr>
            </w:pPr>
            <w:r>
              <w:rPr>
                <w:rFonts w:ascii="Arial" w:hAnsi="Arial" w:cs="Arial"/>
                <w:sz w:val="22"/>
                <w:szCs w:val="22"/>
              </w:rPr>
              <w:t>2521864@student.uwtsd.ac.</w:t>
            </w:r>
            <w:r w:rsidR="00E4598D">
              <w:rPr>
                <w:rFonts w:ascii="Arial" w:hAnsi="Arial" w:cs="Arial"/>
                <w:sz w:val="22"/>
                <w:szCs w:val="22"/>
              </w:rPr>
              <w:t>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8DF5434" w:rsidR="005E6C44" w:rsidRPr="004C3A0B" w:rsidRDefault="00DA3189" w:rsidP="003F6F7B">
            <w:pPr>
              <w:rPr>
                <w:rFonts w:ascii="Arial" w:hAnsi="Arial" w:cs="Arial"/>
                <w:sz w:val="22"/>
                <w:szCs w:val="22"/>
              </w:rPr>
            </w:pPr>
            <w:r w:rsidRPr="00EC19AE">
              <w:rPr>
                <w:rFonts w:ascii="Arial" w:hAnsi="Arial" w:cs="Arial"/>
                <w:color w:val="000000" w:themeColor="text1"/>
              </w:rPr>
              <w:t>MSc Public Health and Social Care in Practice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044415DF" w:rsidR="005E6C44" w:rsidRPr="004C3A0B" w:rsidRDefault="00E4598D" w:rsidP="003F6F7B">
            <w:pPr>
              <w:rPr>
                <w:rFonts w:ascii="Arial" w:hAnsi="Arial" w:cs="Arial"/>
                <w:sz w:val="22"/>
                <w:szCs w:val="22"/>
              </w:rPr>
            </w:pPr>
            <w:r>
              <w:rPr>
                <w:rFonts w:ascii="Arial" w:hAnsi="Arial" w:cs="Arial"/>
                <w:sz w:val="22"/>
                <w:szCs w:val="22"/>
              </w:rPr>
              <w:t>Dr Christopher Mafuva</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5871021" w:rsidR="005E6C44" w:rsidRPr="00DD0929" w:rsidRDefault="007C69EC"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2D03A65A" w:rsidR="005E6C44" w:rsidRPr="004C3A0B" w:rsidRDefault="007C69EC"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5AAD32F6" w14:textId="77777777" w:rsidR="00651B2F" w:rsidRPr="00651B2F" w:rsidRDefault="00651B2F" w:rsidP="00651B2F">
            <w:pPr>
              <w:jc w:val="both"/>
              <w:rPr>
                <w:rFonts w:ascii="Arial" w:hAnsi="Arial" w:cs="Arial"/>
              </w:rPr>
            </w:pPr>
            <w:r w:rsidRPr="00651B2F">
              <w:rPr>
                <w:rFonts w:ascii="Arial" w:hAnsi="Arial" w:cs="Arial"/>
              </w:rPr>
              <w:t>The Role of Social Determinants in Influencing Vaping Behaviour Among Teenagers in the UK: A Systematic Review</w:t>
            </w:r>
          </w:p>
          <w:p w14:paraId="44A8F7CA" w14:textId="77777777" w:rsidR="004C3D85" w:rsidRPr="00651B2F" w:rsidRDefault="004C3D85" w:rsidP="00651B2F">
            <w:pPr>
              <w:jc w:val="both"/>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1BD443B2" w:rsidR="004C3D85" w:rsidRPr="00D839CD" w:rsidRDefault="00E4598D" w:rsidP="003C07E3">
            <w:pPr>
              <w:rPr>
                <w:rFonts w:ascii="Arial" w:hAnsi="Arial" w:cs="Arial"/>
                <w:sz w:val="22"/>
                <w:szCs w:val="22"/>
              </w:rPr>
            </w:pPr>
            <w:r>
              <w:rPr>
                <w:rFonts w:ascii="Arial" w:hAnsi="Arial" w:cs="Arial"/>
                <w:sz w:val="22"/>
                <w:szCs w:val="22"/>
              </w:rPr>
              <w:t>28</w:t>
            </w:r>
            <w:r w:rsidRPr="00E4598D">
              <w:rPr>
                <w:rFonts w:ascii="Arial" w:hAnsi="Arial" w:cs="Arial"/>
                <w:sz w:val="22"/>
                <w:szCs w:val="22"/>
                <w:vertAlign w:val="superscript"/>
              </w:rPr>
              <w:t>th</w:t>
            </w:r>
            <w:r>
              <w:rPr>
                <w:rFonts w:ascii="Arial" w:hAnsi="Arial" w:cs="Arial"/>
                <w:sz w:val="22"/>
                <w:szCs w:val="22"/>
              </w:rPr>
              <w:t xml:space="preserve"> September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529A4FA4" w:rsidR="004C3D85" w:rsidRPr="004C3A0B" w:rsidRDefault="003D4DB5" w:rsidP="003C07E3">
            <w:pPr>
              <w:rPr>
                <w:rFonts w:ascii="Arial" w:hAnsi="Arial" w:cs="Arial"/>
                <w:sz w:val="22"/>
                <w:szCs w:val="22"/>
              </w:rPr>
            </w:pPr>
            <w:r>
              <w:rPr>
                <w:rFonts w:ascii="Arial" w:hAnsi="Arial" w:cs="Arial"/>
                <w:sz w:val="22"/>
                <w:szCs w:val="22"/>
              </w:rPr>
              <w:t>31 January 2027</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157B0B84" w14:textId="77777777" w:rsidR="00DA3189" w:rsidRPr="002A1DC1" w:rsidRDefault="00DA3189" w:rsidP="00DA3189">
            <w:pPr>
              <w:pStyle w:val="Heading1"/>
              <w:rPr>
                <w:lang w:val="en-US"/>
              </w:rPr>
            </w:pPr>
            <w:bookmarkStart w:id="0" w:name="_Toc236648350"/>
            <w:r w:rsidRPr="002A1DC1">
              <w:rPr>
                <w:lang w:val="en-US"/>
              </w:rPr>
              <w:t>Prevalence of Vaping Among Teenagers in the United Kingdom</w:t>
            </w:r>
            <w:bookmarkEnd w:id="0"/>
          </w:p>
          <w:p w14:paraId="2C758C1D" w14:textId="77777777" w:rsidR="00DA3189" w:rsidRPr="002A1DC1" w:rsidRDefault="00DA3189" w:rsidP="00DA3189">
            <w:pPr>
              <w:spacing w:line="360" w:lineRule="auto"/>
              <w:jc w:val="both"/>
              <w:rPr>
                <w:rFonts w:ascii="Arial" w:hAnsi="Arial" w:cs="Arial"/>
                <w:lang w:val="en-US"/>
              </w:rPr>
            </w:pPr>
            <w:r w:rsidRPr="002A1DC1">
              <w:rPr>
                <w:rFonts w:ascii="Arial" w:hAnsi="Arial" w:cs="Arial"/>
                <w:lang w:val="en-US"/>
              </w:rPr>
              <w:t>Vaping among adolescents has increased considerably throughout the United Kingdom despite ongoing regulatory efforts. According to Action on Smoking and Health (ASH), approximately 18% of young people aged 11–17 years have experimented with vaping, representing nearly 980,000 adolescents across the UK (</w:t>
            </w:r>
            <w:proofErr w:type="spellStart"/>
            <w:r w:rsidRPr="002A1DC1">
              <w:rPr>
                <w:rFonts w:ascii="Arial" w:hAnsi="Arial" w:cs="Arial"/>
                <w:lang w:val="en-US"/>
              </w:rPr>
              <w:t>Isba</w:t>
            </w:r>
            <w:proofErr w:type="spellEnd"/>
            <w:r w:rsidRPr="002A1DC1">
              <w:rPr>
                <w:rFonts w:ascii="Arial" w:hAnsi="Arial" w:cs="Arial"/>
                <w:lang w:val="en-US"/>
              </w:rPr>
              <w:t xml:space="preserve"> et al., 2025). More than 7% are current users, while approximately 230,000 young people report vaping more than once each week, indicating regular use</w:t>
            </w:r>
            <w:r>
              <w:rPr>
                <w:rFonts w:ascii="Arial" w:hAnsi="Arial" w:cs="Arial"/>
                <w:lang w:val="en-US"/>
              </w:rPr>
              <w:t xml:space="preserve"> (</w:t>
            </w:r>
            <w:r w:rsidRPr="002A1DC1">
              <w:rPr>
                <w:rFonts w:ascii="Arial" w:hAnsi="Arial" w:cs="Arial"/>
                <w:lang w:val="en-US"/>
              </w:rPr>
              <w:t>Thornton et al., 2025</w:t>
            </w:r>
            <w:r>
              <w:rPr>
                <w:rFonts w:ascii="Arial" w:hAnsi="Arial" w:cs="Arial"/>
                <w:lang w:val="en-US"/>
              </w:rPr>
              <w:t>)</w:t>
            </w:r>
            <w:r w:rsidRPr="002A1DC1">
              <w:rPr>
                <w:rFonts w:ascii="Arial" w:hAnsi="Arial" w:cs="Arial"/>
                <w:lang w:val="en-US"/>
              </w:rPr>
              <w:t>.</w:t>
            </w:r>
          </w:p>
          <w:p w14:paraId="348D011D" w14:textId="77777777" w:rsidR="00DA3189" w:rsidRPr="002A1DC1" w:rsidRDefault="00DA3189" w:rsidP="00DA3189">
            <w:pPr>
              <w:spacing w:line="360" w:lineRule="auto"/>
              <w:jc w:val="both"/>
              <w:rPr>
                <w:rFonts w:ascii="Arial" w:hAnsi="Arial" w:cs="Arial"/>
                <w:lang w:val="en-US"/>
              </w:rPr>
            </w:pPr>
            <w:r w:rsidRPr="002A1DC1">
              <w:rPr>
                <w:rFonts w:ascii="Arial" w:hAnsi="Arial" w:cs="Arial"/>
                <w:lang w:val="en-US"/>
              </w:rPr>
              <w:t>Age is one of the strongest predictors of vaping prevalence. Older adolescents aged 15–17 years are substantially more likely to vape than younger teenagers aged 11–14 years (</w:t>
            </w:r>
            <w:proofErr w:type="spellStart"/>
            <w:r w:rsidRPr="002A1DC1">
              <w:rPr>
                <w:rFonts w:ascii="Arial" w:hAnsi="Arial" w:cs="Arial"/>
                <w:lang w:val="en-US"/>
              </w:rPr>
              <w:t>MacKintosh</w:t>
            </w:r>
            <w:proofErr w:type="spellEnd"/>
            <w:r w:rsidRPr="002A1DC1">
              <w:rPr>
                <w:rFonts w:ascii="Arial" w:hAnsi="Arial" w:cs="Arial"/>
                <w:lang w:val="en-US"/>
              </w:rPr>
              <w:t xml:space="preserve"> et al., 2025). Increased independence, greater social interaction, and higher exposure to peers who vape contribute to this increase</w:t>
            </w:r>
            <w:r>
              <w:rPr>
                <w:rFonts w:ascii="Arial" w:hAnsi="Arial" w:cs="Arial"/>
                <w:lang w:val="en-US"/>
              </w:rPr>
              <w:t xml:space="preserve"> (</w:t>
            </w:r>
            <w:r w:rsidRPr="002A1DC1">
              <w:rPr>
                <w:rFonts w:ascii="Arial" w:hAnsi="Arial" w:cs="Arial"/>
                <w:lang w:val="en-US"/>
              </w:rPr>
              <w:t>Thornton et al., 2025</w:t>
            </w:r>
            <w:r>
              <w:rPr>
                <w:rFonts w:ascii="Arial" w:hAnsi="Arial" w:cs="Arial"/>
                <w:lang w:val="en-US"/>
              </w:rPr>
              <w:t>)</w:t>
            </w:r>
            <w:r w:rsidRPr="002A1DC1">
              <w:rPr>
                <w:rFonts w:ascii="Arial" w:hAnsi="Arial" w:cs="Arial"/>
                <w:lang w:val="en-US"/>
              </w:rPr>
              <w:t>.</w:t>
            </w:r>
          </w:p>
          <w:p w14:paraId="20708171" w14:textId="77777777" w:rsidR="00DA3189" w:rsidRPr="002A1DC1" w:rsidRDefault="00DA3189" w:rsidP="00DA3189">
            <w:pPr>
              <w:spacing w:line="360" w:lineRule="auto"/>
              <w:jc w:val="both"/>
              <w:rPr>
                <w:rFonts w:ascii="Arial" w:hAnsi="Arial" w:cs="Arial"/>
                <w:lang w:val="en-US"/>
              </w:rPr>
            </w:pPr>
            <w:r w:rsidRPr="002A1DC1">
              <w:rPr>
                <w:rFonts w:ascii="Arial" w:hAnsi="Arial" w:cs="Arial"/>
                <w:lang w:val="en-US"/>
              </w:rPr>
              <w:t xml:space="preserve">Studies consistently show that teenagers whose friends or family members vape are significantly more likely to initiate vaping themselves (Dowrick et al., 2025). In addition, exposure to vaping-related content on social media platforms and the availability of </w:t>
            </w:r>
            <w:proofErr w:type="spellStart"/>
            <w:r w:rsidRPr="002A1DC1">
              <w:rPr>
                <w:rFonts w:ascii="Arial" w:hAnsi="Arial" w:cs="Arial"/>
                <w:lang w:val="en-US"/>
              </w:rPr>
              <w:t>flavoured</w:t>
            </w:r>
            <w:proofErr w:type="spellEnd"/>
            <w:r w:rsidRPr="002A1DC1">
              <w:rPr>
                <w:rFonts w:ascii="Arial" w:hAnsi="Arial" w:cs="Arial"/>
                <w:lang w:val="en-US"/>
              </w:rPr>
              <w:t xml:space="preserve"> disposable e-cigarettes have further increased the appeal of vaping among young people (Measham et al., 2016).</w:t>
            </w:r>
          </w:p>
          <w:p w14:paraId="26ED576F" w14:textId="77777777" w:rsidR="00DA3189" w:rsidRPr="002A1DC1" w:rsidRDefault="00DA3189" w:rsidP="00DA3189">
            <w:pPr>
              <w:pStyle w:val="Heading1"/>
              <w:rPr>
                <w:lang w:val="en-US"/>
              </w:rPr>
            </w:pPr>
            <w:bookmarkStart w:id="1" w:name="_Toc236648352"/>
            <w:r w:rsidRPr="002A1DC1">
              <w:rPr>
                <w:lang w:val="en-US"/>
              </w:rPr>
              <w:t>Rationale of the Study</w:t>
            </w:r>
            <w:bookmarkEnd w:id="1"/>
          </w:p>
          <w:p w14:paraId="7A3FF777" w14:textId="77777777" w:rsidR="00DA3189" w:rsidRPr="002A1DC1" w:rsidRDefault="00DA3189" w:rsidP="00DA3189">
            <w:pPr>
              <w:spacing w:line="360" w:lineRule="auto"/>
              <w:jc w:val="both"/>
              <w:rPr>
                <w:rFonts w:ascii="Arial" w:hAnsi="Arial" w:cs="Arial"/>
                <w:lang w:val="en-US"/>
              </w:rPr>
            </w:pPr>
            <w:r w:rsidRPr="002A1DC1">
              <w:rPr>
                <w:rFonts w:ascii="Arial" w:hAnsi="Arial" w:cs="Arial"/>
                <w:b/>
                <w:bCs/>
                <w:lang w:val="en-US"/>
              </w:rPr>
              <w:t>Growing Public Health Concern:</w:t>
            </w:r>
            <w:r w:rsidRPr="002A1DC1">
              <w:rPr>
                <w:rFonts w:ascii="Arial" w:hAnsi="Arial" w:cs="Arial"/>
                <w:lang w:val="en-US"/>
              </w:rPr>
              <w:t xml:space="preserve"> Rising vaping rates among UK teenagers have become a significant public health issue. Increased e-cigarette use may expose adolescents to nicotine dependence and other health risks (Thornton et al., 2025).</w:t>
            </w:r>
          </w:p>
          <w:p w14:paraId="03058EA3" w14:textId="77777777" w:rsidR="00DA3189" w:rsidRPr="002A1DC1" w:rsidRDefault="00DA3189" w:rsidP="00DA3189">
            <w:pPr>
              <w:spacing w:line="360" w:lineRule="auto"/>
              <w:jc w:val="both"/>
              <w:rPr>
                <w:rFonts w:ascii="Arial" w:hAnsi="Arial" w:cs="Arial"/>
                <w:lang w:val="en-US"/>
              </w:rPr>
            </w:pPr>
            <w:r w:rsidRPr="002A1DC1">
              <w:rPr>
                <w:rFonts w:ascii="Arial" w:hAnsi="Arial" w:cs="Arial"/>
                <w:b/>
                <w:bCs/>
                <w:lang w:val="en-US"/>
              </w:rPr>
              <w:t>Knowledge Gap:</w:t>
            </w:r>
            <w:r w:rsidRPr="002A1DC1">
              <w:rPr>
                <w:rFonts w:ascii="Arial" w:hAnsi="Arial" w:cs="Arial"/>
                <w:lang w:val="en-US"/>
              </w:rPr>
              <w:t xml:space="preserve"> Social determinants influencing adolescent vaping </w:t>
            </w:r>
            <w:proofErr w:type="spellStart"/>
            <w:r w:rsidRPr="002A1DC1">
              <w:rPr>
                <w:rFonts w:ascii="Arial" w:hAnsi="Arial" w:cs="Arial"/>
                <w:lang w:val="en-US"/>
              </w:rPr>
              <w:t>behaviour</w:t>
            </w:r>
            <w:proofErr w:type="spellEnd"/>
            <w:r w:rsidRPr="002A1DC1">
              <w:rPr>
                <w:rFonts w:ascii="Arial" w:hAnsi="Arial" w:cs="Arial"/>
                <w:lang w:val="en-US"/>
              </w:rPr>
              <w:t xml:space="preserve"> are not fully understood. Limited understanding exists regarding how different social factors interact to influence vaping (</w:t>
            </w:r>
            <w:proofErr w:type="spellStart"/>
            <w:r w:rsidRPr="002A1DC1">
              <w:rPr>
                <w:rFonts w:ascii="Arial" w:hAnsi="Arial" w:cs="Arial"/>
                <w:lang w:val="en-US"/>
              </w:rPr>
              <w:t>Saruddin</w:t>
            </w:r>
            <w:proofErr w:type="spellEnd"/>
            <w:r w:rsidRPr="002A1DC1">
              <w:rPr>
                <w:rFonts w:ascii="Arial" w:hAnsi="Arial" w:cs="Arial"/>
                <w:lang w:val="en-US"/>
              </w:rPr>
              <w:t xml:space="preserve"> et al., 2025).</w:t>
            </w:r>
          </w:p>
          <w:p w14:paraId="073DC72E" w14:textId="77777777" w:rsidR="00DA3189" w:rsidRPr="002A1DC1" w:rsidRDefault="00DA3189" w:rsidP="00DA3189">
            <w:pPr>
              <w:spacing w:line="360" w:lineRule="auto"/>
              <w:jc w:val="both"/>
              <w:rPr>
                <w:rFonts w:ascii="Arial" w:hAnsi="Arial" w:cs="Arial"/>
                <w:lang w:val="en-US"/>
              </w:rPr>
            </w:pPr>
            <w:r w:rsidRPr="002A1DC1">
              <w:rPr>
                <w:rFonts w:ascii="Arial" w:hAnsi="Arial" w:cs="Arial"/>
                <w:b/>
                <w:bCs/>
                <w:lang w:val="en-US"/>
              </w:rPr>
              <w:t xml:space="preserve">Need for Evidence Synthesis: </w:t>
            </w:r>
            <w:r w:rsidRPr="002A1DC1">
              <w:rPr>
                <w:rFonts w:ascii="Arial" w:hAnsi="Arial" w:cs="Arial"/>
                <w:lang w:val="en-US"/>
              </w:rPr>
              <w:t>Existing evidence is fragmented across various social and environmental determinants. A systematic review can consolidate findings from diverse studies into a single evidence base (Biles et al., 2025).</w:t>
            </w:r>
          </w:p>
          <w:p w14:paraId="680ED985" w14:textId="77777777" w:rsidR="00DA3189" w:rsidRPr="002A1DC1" w:rsidRDefault="00DA3189" w:rsidP="00DA3189">
            <w:pPr>
              <w:spacing w:line="360" w:lineRule="auto"/>
              <w:jc w:val="both"/>
              <w:rPr>
                <w:rFonts w:ascii="Arial" w:hAnsi="Arial" w:cs="Arial"/>
                <w:lang w:val="en-US"/>
              </w:rPr>
            </w:pPr>
            <w:r w:rsidRPr="002A1DC1">
              <w:rPr>
                <w:rFonts w:ascii="Arial" w:hAnsi="Arial" w:cs="Arial"/>
                <w:b/>
                <w:bCs/>
                <w:lang w:val="en-US"/>
              </w:rPr>
              <w:t>Identification of High-Risk Groups:</w:t>
            </w:r>
            <w:r w:rsidRPr="002A1DC1">
              <w:rPr>
                <w:rFonts w:ascii="Arial" w:hAnsi="Arial" w:cs="Arial"/>
                <w:lang w:val="en-US"/>
              </w:rPr>
              <w:t xml:space="preserve"> Understanding social determinants can help identify vulnerable populations. Findings may support targeted interventions for teenagers at greater risk of vaping (Seshadri, 2025).</w:t>
            </w:r>
          </w:p>
          <w:p w14:paraId="1CBBC1CA" w14:textId="77777777" w:rsidR="00DA3189" w:rsidRPr="002A1DC1" w:rsidRDefault="00DA3189" w:rsidP="00DA3189">
            <w:pPr>
              <w:spacing w:line="360" w:lineRule="auto"/>
              <w:jc w:val="both"/>
              <w:rPr>
                <w:rFonts w:ascii="Arial" w:hAnsi="Arial" w:cs="Arial"/>
                <w:lang w:val="en-US"/>
              </w:rPr>
            </w:pPr>
            <w:r w:rsidRPr="002A1DC1">
              <w:rPr>
                <w:rFonts w:ascii="Arial" w:hAnsi="Arial" w:cs="Arial"/>
                <w:b/>
                <w:bCs/>
                <w:lang w:val="en-US"/>
              </w:rPr>
              <w:t>Support for Prevention Strategies:</w:t>
            </w:r>
            <w:r w:rsidRPr="002A1DC1">
              <w:rPr>
                <w:rFonts w:ascii="Arial" w:hAnsi="Arial" w:cs="Arial"/>
                <w:lang w:val="en-US"/>
              </w:rPr>
              <w:t xml:space="preserve"> Evidence can guide the development of effective, evidence-based prevention </w:t>
            </w:r>
            <w:proofErr w:type="spellStart"/>
            <w:r w:rsidRPr="002A1DC1">
              <w:rPr>
                <w:rFonts w:ascii="Arial" w:hAnsi="Arial" w:cs="Arial"/>
                <w:lang w:val="en-US"/>
              </w:rPr>
              <w:t>programmes</w:t>
            </w:r>
            <w:proofErr w:type="spellEnd"/>
            <w:r w:rsidRPr="002A1DC1">
              <w:rPr>
                <w:rFonts w:ascii="Arial" w:hAnsi="Arial" w:cs="Arial"/>
                <w:lang w:val="en-US"/>
              </w:rPr>
              <w:t>. Results may inform public health policies aimed at reducing adolescent vaping (Egan et al., 2024).</w:t>
            </w:r>
          </w:p>
          <w:p w14:paraId="2B320BC7" w14:textId="77777777" w:rsidR="00F96C3F" w:rsidRPr="00DA3189" w:rsidRDefault="00F96C3F" w:rsidP="00F96C3F">
            <w:pPr>
              <w:rPr>
                <w:rFonts w:ascii="Arial" w:hAnsi="Arial" w:cs="Arial"/>
                <w:lang w:val="en-US"/>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003FFE9B" w:rsidR="00F96C3F" w:rsidRPr="00DA3189" w:rsidRDefault="00DA3189" w:rsidP="00DA3189">
            <w:pPr>
              <w:spacing w:line="360" w:lineRule="auto"/>
              <w:jc w:val="both"/>
              <w:rPr>
                <w:rFonts w:ascii="Arial" w:hAnsi="Arial" w:cs="Arial"/>
                <w:lang w:val="en-US"/>
              </w:rPr>
            </w:pPr>
            <w:r w:rsidRPr="002A1DC1">
              <w:rPr>
                <w:rFonts w:ascii="Arial" w:hAnsi="Arial" w:cs="Arial"/>
                <w:lang w:val="en-US"/>
              </w:rPr>
              <w:t xml:space="preserve">What role do social determinants play in influencing vaping </w:t>
            </w:r>
            <w:proofErr w:type="spellStart"/>
            <w:r w:rsidRPr="002A1DC1">
              <w:rPr>
                <w:rFonts w:ascii="Arial" w:hAnsi="Arial" w:cs="Arial"/>
                <w:lang w:val="en-US"/>
              </w:rPr>
              <w:t>behaviour</w:t>
            </w:r>
            <w:proofErr w:type="spellEnd"/>
            <w:r w:rsidRPr="002A1DC1">
              <w:rPr>
                <w:rFonts w:ascii="Arial" w:hAnsi="Arial" w:cs="Arial"/>
                <w:lang w:val="en-US"/>
              </w:rPr>
              <w:t xml:space="preserve"> among teenagers in the United Kingdom?</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09CB737F" w:rsidR="00F96C3F" w:rsidRPr="005E7594" w:rsidRDefault="00F96C3F" w:rsidP="00F96C3F">
            <w:pPr>
              <w:rPr>
                <w:rFonts w:ascii="Arial" w:hAnsi="Arial" w:cs="Arial"/>
                <w:color w:val="00B050"/>
              </w:rPr>
            </w:pPr>
          </w:p>
          <w:p w14:paraId="68975C9B" w14:textId="77777777" w:rsidR="00F96C3F" w:rsidRDefault="00F96C3F" w:rsidP="00F96C3F">
            <w:pPr>
              <w:rPr>
                <w:rFonts w:ascii="Arial" w:hAnsi="Arial" w:cs="Arial"/>
              </w:rPr>
            </w:pPr>
          </w:p>
          <w:p w14:paraId="11C896B4" w14:textId="7C70ADE0" w:rsidR="00F96C3F" w:rsidRPr="00DA3189" w:rsidRDefault="00DA3189" w:rsidP="00DA3189">
            <w:pPr>
              <w:spacing w:line="360" w:lineRule="auto"/>
              <w:jc w:val="both"/>
              <w:rPr>
                <w:rFonts w:ascii="Arial" w:hAnsi="Arial" w:cs="Arial"/>
                <w:lang w:val="en-US"/>
              </w:rPr>
            </w:pPr>
            <w:r w:rsidRPr="002A1DC1">
              <w:rPr>
                <w:rFonts w:ascii="Arial" w:hAnsi="Arial" w:cs="Arial"/>
                <w:lang w:val="en-US"/>
              </w:rPr>
              <w:t xml:space="preserve">To systematically review and </w:t>
            </w:r>
            <w:proofErr w:type="spellStart"/>
            <w:r w:rsidRPr="002A1DC1">
              <w:rPr>
                <w:rFonts w:ascii="Arial" w:hAnsi="Arial" w:cs="Arial"/>
                <w:lang w:val="en-US"/>
              </w:rPr>
              <w:t>synthesise</w:t>
            </w:r>
            <w:proofErr w:type="spellEnd"/>
            <w:r w:rsidRPr="002A1DC1">
              <w:rPr>
                <w:rFonts w:ascii="Arial" w:hAnsi="Arial" w:cs="Arial"/>
                <w:lang w:val="en-US"/>
              </w:rPr>
              <w:t xml:space="preserve"> evidence on how social determinants influence vaping </w:t>
            </w:r>
            <w:proofErr w:type="spellStart"/>
            <w:r w:rsidRPr="002A1DC1">
              <w:rPr>
                <w:rFonts w:ascii="Arial" w:hAnsi="Arial" w:cs="Arial"/>
                <w:lang w:val="en-US"/>
              </w:rPr>
              <w:t>behaviour</w:t>
            </w:r>
            <w:proofErr w:type="spellEnd"/>
            <w:r w:rsidRPr="002A1DC1">
              <w:rPr>
                <w:rFonts w:ascii="Arial" w:hAnsi="Arial" w:cs="Arial"/>
                <w:lang w:val="en-US"/>
              </w:rPr>
              <w:t xml:space="preserve"> among teenagers living in the United Kingdom.</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4EA312B" w14:textId="77777777" w:rsidR="00DA3189" w:rsidRDefault="00DA3189" w:rsidP="00DA3189">
            <w:pPr>
              <w:spacing w:line="360" w:lineRule="auto"/>
              <w:jc w:val="both"/>
              <w:rPr>
                <w:rFonts w:ascii="Arial" w:hAnsi="Arial" w:cs="Arial"/>
              </w:rPr>
            </w:pPr>
          </w:p>
          <w:p w14:paraId="0A5518A1" w14:textId="73C3ADA9" w:rsidR="00DA3189" w:rsidRPr="000D3F53" w:rsidRDefault="00DA3189" w:rsidP="00DA3189">
            <w:pPr>
              <w:spacing w:line="360" w:lineRule="auto"/>
              <w:jc w:val="both"/>
              <w:rPr>
                <w:rFonts w:ascii="Arial" w:hAnsi="Arial" w:cs="Arial"/>
                <w:lang w:val="en-US"/>
              </w:rPr>
            </w:pPr>
            <w:r w:rsidRPr="000D3F53">
              <w:rPr>
                <w:rFonts w:ascii="Arial" w:hAnsi="Arial" w:cs="Arial"/>
              </w:rPr>
              <w:t xml:space="preserve">1. To identify key social determinants (e.g., socioeconomic status, family environment, peer influence, education, and neighbourhood factors) associated with vaping among UK teenagers. </w:t>
            </w:r>
          </w:p>
          <w:p w14:paraId="7D9E88E3" w14:textId="77777777" w:rsidR="00DA3189" w:rsidRPr="000D3F53" w:rsidRDefault="00DA3189" w:rsidP="00DA3189">
            <w:pPr>
              <w:spacing w:line="360" w:lineRule="auto"/>
              <w:jc w:val="both"/>
              <w:rPr>
                <w:rFonts w:ascii="Arial" w:hAnsi="Arial" w:cs="Arial"/>
                <w:cs/>
                <w:lang w:val="en-US"/>
              </w:rPr>
            </w:pPr>
            <w:r w:rsidRPr="000D3F53">
              <w:rPr>
                <w:rFonts w:ascii="Arial" w:hAnsi="Arial" w:cs="Arial"/>
              </w:rPr>
              <w:t xml:space="preserve">2. To examine the relationship between peer and family influences and the initiation and continuation of vaping behaviour in adolescents. </w:t>
            </w:r>
          </w:p>
          <w:p w14:paraId="45F679B4" w14:textId="77777777" w:rsidR="00DA3189" w:rsidRPr="000D3F53" w:rsidRDefault="00DA3189" w:rsidP="00DA3189">
            <w:pPr>
              <w:spacing w:line="360" w:lineRule="auto"/>
              <w:jc w:val="both"/>
              <w:rPr>
                <w:rFonts w:ascii="Arial" w:hAnsi="Arial" w:cs="Arial"/>
                <w:cs/>
                <w:lang w:val="en-US"/>
              </w:rPr>
            </w:pPr>
            <w:r w:rsidRPr="000D3F53">
              <w:rPr>
                <w:rFonts w:ascii="Arial" w:hAnsi="Arial" w:cs="Arial"/>
              </w:rPr>
              <w:t xml:space="preserve">3. To explore the impact of socioeconomic and environmental factors on vaping prevalence among teenagers in the United Kingdom.                                  </w:t>
            </w:r>
          </w:p>
          <w:p w14:paraId="437171CA" w14:textId="176D135E" w:rsidR="00F96C3F" w:rsidRPr="00DA3189" w:rsidRDefault="00DA3189" w:rsidP="00DA3189">
            <w:pPr>
              <w:spacing w:line="360" w:lineRule="auto"/>
              <w:jc w:val="both"/>
              <w:rPr>
                <w:rFonts w:ascii="Arial" w:hAnsi="Arial" w:cs="Arial"/>
                <w:lang w:val="en-US"/>
              </w:rPr>
            </w:pPr>
            <w:r w:rsidRPr="000D3F53">
              <w:rPr>
                <w:rFonts w:ascii="Arial" w:hAnsi="Arial" w:cs="Arial"/>
              </w:rPr>
              <w:t xml:space="preserve">4. </w:t>
            </w:r>
            <w:r w:rsidRPr="000D3F53">
              <w:rPr>
                <w:rFonts w:ascii="Arial" w:hAnsi="Arial" w:cs="Arial"/>
                <w:lang w:val="en-US"/>
              </w:rPr>
              <w:t>To</w:t>
            </w:r>
            <w:r w:rsidRPr="000D3F53">
              <w:rPr>
                <w:rFonts w:ascii="Arial" w:hAnsi="Arial" w:cs="Arial"/>
                <w:cs/>
                <w:lang w:val="en-US"/>
              </w:rPr>
              <w:t xml:space="preserve"> </w:t>
            </w:r>
            <w:r w:rsidRPr="000D3F53">
              <w:rPr>
                <w:rFonts w:ascii="Arial" w:hAnsi="Arial" w:cs="Arial"/>
                <w:lang w:val="en-US"/>
              </w:rPr>
              <w:t>evaluate current intervention strategies and provide recommendations for</w:t>
            </w:r>
            <w:r w:rsidRPr="000D3F53">
              <w:rPr>
                <w:rFonts w:ascii="Arial" w:hAnsi="Arial" w:cs="Arial"/>
                <w:cs/>
                <w:lang w:val="en-US"/>
              </w:rPr>
              <w:t xml:space="preserve"> </w:t>
            </w:r>
            <w:r w:rsidRPr="000D3F53">
              <w:rPr>
                <w:rFonts w:ascii="Arial" w:hAnsi="Arial" w:cs="Arial"/>
                <w:lang w:val="en-US"/>
              </w:rPr>
              <w:t xml:space="preserve">reducing vaping </w:t>
            </w:r>
            <w:proofErr w:type="spellStart"/>
            <w:r w:rsidRPr="000D3F53">
              <w:rPr>
                <w:rFonts w:ascii="Arial" w:hAnsi="Arial" w:cs="Arial"/>
                <w:lang w:val="en-US"/>
              </w:rPr>
              <w:t>behaviour</w:t>
            </w:r>
            <w:proofErr w:type="spellEnd"/>
            <w:r w:rsidRPr="000D3F53">
              <w:rPr>
                <w:rFonts w:ascii="Arial" w:hAnsi="Arial" w:cs="Arial"/>
                <w:lang w:val="en-US"/>
              </w:rPr>
              <w:t xml:space="preserve"> among UK teenagers</w:t>
            </w:r>
            <w:r w:rsidRPr="000D3F53">
              <w:rPr>
                <w:rFonts w:ascii="Arial" w:hAnsi="Arial" w:cs="Arial"/>
              </w:rPr>
              <w:t xml:space="preserve">.                </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59C9ADC8" w14:textId="77777777" w:rsidR="00DA3189" w:rsidRPr="002A1DC1" w:rsidRDefault="00DA3189" w:rsidP="00DA3189">
            <w:pPr>
              <w:pStyle w:val="Heading1"/>
              <w:rPr>
                <w:lang w:val="en-US"/>
              </w:rPr>
            </w:pPr>
            <w:bookmarkStart w:id="2" w:name="_Toc236648356"/>
            <w:r w:rsidRPr="002A1DC1">
              <w:rPr>
                <w:lang w:val="en-US"/>
              </w:rPr>
              <w:t>Research Methodology</w:t>
            </w:r>
            <w:bookmarkEnd w:id="2"/>
          </w:p>
          <w:p w14:paraId="291CBCA8" w14:textId="77777777" w:rsidR="00DA3189" w:rsidRDefault="00DA3189" w:rsidP="00DA3189">
            <w:pPr>
              <w:spacing w:line="360" w:lineRule="auto"/>
              <w:jc w:val="both"/>
              <w:rPr>
                <w:rFonts w:ascii="Arial" w:hAnsi="Arial" w:cs="Arial"/>
                <w:lang w:val="en-US"/>
              </w:rPr>
            </w:pPr>
            <w:r w:rsidRPr="002A1DC1">
              <w:rPr>
                <w:rFonts w:ascii="Arial" w:hAnsi="Arial" w:cs="Arial"/>
                <w:lang w:val="en-US"/>
              </w:rPr>
              <w:t xml:space="preserve">This study will employ a systematic review methodology to identify, critically evaluate, and </w:t>
            </w:r>
            <w:proofErr w:type="spellStart"/>
            <w:r w:rsidRPr="002A1DC1">
              <w:rPr>
                <w:rFonts w:ascii="Arial" w:hAnsi="Arial" w:cs="Arial"/>
                <w:lang w:val="en-US"/>
              </w:rPr>
              <w:t>synthesise</w:t>
            </w:r>
            <w:proofErr w:type="spellEnd"/>
            <w:r w:rsidRPr="002A1DC1">
              <w:rPr>
                <w:rFonts w:ascii="Arial" w:hAnsi="Arial" w:cs="Arial"/>
                <w:lang w:val="en-US"/>
              </w:rPr>
              <w:t xml:space="preserve"> published evidence regarding the role of social determinants in influencing vaping </w:t>
            </w:r>
            <w:proofErr w:type="spellStart"/>
            <w:r w:rsidRPr="002A1DC1">
              <w:rPr>
                <w:rFonts w:ascii="Arial" w:hAnsi="Arial" w:cs="Arial"/>
                <w:lang w:val="en-US"/>
              </w:rPr>
              <w:t>behaviour</w:t>
            </w:r>
            <w:proofErr w:type="spellEnd"/>
            <w:r w:rsidRPr="002A1DC1">
              <w:rPr>
                <w:rFonts w:ascii="Arial" w:hAnsi="Arial" w:cs="Arial"/>
                <w:lang w:val="en-US"/>
              </w:rPr>
              <w:t xml:space="preserve"> among teenagers in the United Kingdom. A systematic review is considered the most appropriate methodology because it follows a structured, transparent, and reproducible process for identifying, selecting, and </w:t>
            </w:r>
            <w:proofErr w:type="spellStart"/>
            <w:r w:rsidRPr="002A1DC1">
              <w:rPr>
                <w:rFonts w:ascii="Arial" w:hAnsi="Arial" w:cs="Arial"/>
                <w:lang w:val="en-US"/>
              </w:rPr>
              <w:t>analysing</w:t>
            </w:r>
            <w:proofErr w:type="spellEnd"/>
            <w:r w:rsidRPr="002A1DC1">
              <w:rPr>
                <w:rFonts w:ascii="Arial" w:hAnsi="Arial" w:cs="Arial"/>
                <w:lang w:val="en-US"/>
              </w:rPr>
              <w:t xml:space="preserve"> relevant literature while </w:t>
            </w:r>
            <w:proofErr w:type="spellStart"/>
            <w:r w:rsidRPr="002A1DC1">
              <w:rPr>
                <w:rFonts w:ascii="Arial" w:hAnsi="Arial" w:cs="Arial"/>
                <w:lang w:val="en-US"/>
              </w:rPr>
              <w:t>minimising</w:t>
            </w:r>
            <w:proofErr w:type="spellEnd"/>
            <w:r w:rsidRPr="002A1DC1">
              <w:rPr>
                <w:rFonts w:ascii="Arial" w:hAnsi="Arial" w:cs="Arial"/>
                <w:lang w:val="en-US"/>
              </w:rPr>
              <w:t xml:space="preserve"> selection bias</w:t>
            </w:r>
            <w:r>
              <w:rPr>
                <w:rFonts w:ascii="Arial" w:hAnsi="Arial" w:cs="Arial"/>
                <w:lang w:val="en-US"/>
              </w:rPr>
              <w:t xml:space="preserve"> (</w:t>
            </w:r>
            <w:r w:rsidRPr="00F53DD4">
              <w:rPr>
                <w:rFonts w:ascii="Arial" w:hAnsi="Arial" w:cs="Arial"/>
              </w:rPr>
              <w:t>Smith</w:t>
            </w:r>
            <w:r>
              <w:rPr>
                <w:rFonts w:ascii="Arial" w:hAnsi="Arial" w:cs="Arial"/>
              </w:rPr>
              <w:t xml:space="preserve"> et al, 2011)</w:t>
            </w:r>
            <w:r w:rsidRPr="002A1DC1">
              <w:rPr>
                <w:rFonts w:ascii="Arial" w:hAnsi="Arial" w:cs="Arial"/>
                <w:lang w:val="en-US"/>
              </w:rPr>
              <w:t xml:space="preserve">. Unlike a traditional literature review, a systematic review uses predefined eligibility criteria, comprehensive search strategies, and </w:t>
            </w:r>
            <w:proofErr w:type="spellStart"/>
            <w:r w:rsidRPr="002A1DC1">
              <w:rPr>
                <w:rFonts w:ascii="Arial" w:hAnsi="Arial" w:cs="Arial"/>
                <w:lang w:val="en-US"/>
              </w:rPr>
              <w:t>standardised</w:t>
            </w:r>
            <w:proofErr w:type="spellEnd"/>
            <w:r w:rsidRPr="002A1DC1">
              <w:rPr>
                <w:rFonts w:ascii="Arial" w:hAnsi="Arial" w:cs="Arial"/>
                <w:lang w:val="en-US"/>
              </w:rPr>
              <w:t xml:space="preserve"> methods for data extraction and synthesis, thereby improving the reliability and validity of the findings</w:t>
            </w:r>
            <w:r>
              <w:rPr>
                <w:rFonts w:ascii="Arial" w:hAnsi="Arial" w:cs="Arial"/>
                <w:lang w:val="en-US"/>
              </w:rPr>
              <w:t xml:space="preserve"> (</w:t>
            </w:r>
            <w:proofErr w:type="spellStart"/>
            <w:r w:rsidRPr="00C37C6E">
              <w:rPr>
                <w:rFonts w:ascii="Arial" w:hAnsi="Arial" w:cs="Arial"/>
                <w:lang w:val="en-US"/>
              </w:rPr>
              <w:t>Mancin</w:t>
            </w:r>
            <w:proofErr w:type="spellEnd"/>
            <w:r w:rsidRPr="00C37C6E">
              <w:rPr>
                <w:rFonts w:ascii="Arial" w:hAnsi="Arial" w:cs="Arial"/>
                <w:lang w:val="en-US"/>
              </w:rPr>
              <w:t xml:space="preserve"> </w:t>
            </w:r>
            <w:r>
              <w:rPr>
                <w:rFonts w:ascii="Arial" w:hAnsi="Arial" w:cs="Arial"/>
                <w:lang w:val="en-US"/>
              </w:rPr>
              <w:t>et al, 2024)</w:t>
            </w:r>
            <w:r w:rsidRPr="002A1DC1">
              <w:rPr>
                <w:rFonts w:ascii="Arial" w:hAnsi="Arial" w:cs="Arial"/>
                <w:lang w:val="en-US"/>
              </w:rPr>
              <w:t xml:space="preserve">. </w:t>
            </w:r>
          </w:p>
          <w:p w14:paraId="4E7E3B31" w14:textId="77777777" w:rsidR="00DA3189" w:rsidRPr="002A1DC1" w:rsidRDefault="00DA3189" w:rsidP="00DA3189">
            <w:pPr>
              <w:spacing w:line="360" w:lineRule="auto"/>
              <w:jc w:val="both"/>
              <w:rPr>
                <w:rFonts w:ascii="Arial" w:hAnsi="Arial" w:cs="Arial"/>
                <w:lang w:val="en-US"/>
              </w:rPr>
            </w:pPr>
            <w:r w:rsidRPr="00C37B17">
              <w:rPr>
                <w:rFonts w:ascii="Arial" w:hAnsi="Arial" w:cs="Arial"/>
              </w:rPr>
              <w:t>This methodology is particularly appropriate because existing research on adolescent vaping includes quantitative, qualitative, and mixed-method studies conducted across public health, nursing, psychology, and education</w:t>
            </w:r>
            <w:r>
              <w:rPr>
                <w:rFonts w:ascii="Arial" w:hAnsi="Arial" w:cs="Arial"/>
                <w:lang w:val="en-US"/>
              </w:rPr>
              <w:t xml:space="preserve"> (</w:t>
            </w:r>
            <w:r w:rsidRPr="00F53DD4">
              <w:rPr>
                <w:rFonts w:ascii="Arial" w:hAnsi="Arial" w:cs="Arial"/>
              </w:rPr>
              <w:t>Smith</w:t>
            </w:r>
            <w:r>
              <w:rPr>
                <w:rFonts w:ascii="Arial" w:hAnsi="Arial" w:cs="Arial"/>
              </w:rPr>
              <w:t xml:space="preserve"> et al, 2011)</w:t>
            </w:r>
            <w:r w:rsidRPr="002A1DC1">
              <w:rPr>
                <w:rFonts w:ascii="Arial" w:hAnsi="Arial" w:cs="Arial"/>
                <w:lang w:val="en-US"/>
              </w:rPr>
              <w:t xml:space="preserve">. By systematically reviewing the available evidence, the study will provide a comprehensive understanding of how social determinants such as peer influence, family environment, socioeconomic status, education, </w:t>
            </w:r>
            <w:proofErr w:type="spellStart"/>
            <w:r w:rsidRPr="002A1DC1">
              <w:rPr>
                <w:rFonts w:ascii="Arial" w:hAnsi="Arial" w:cs="Arial"/>
                <w:lang w:val="en-US"/>
              </w:rPr>
              <w:t>neighbourhood</w:t>
            </w:r>
            <w:proofErr w:type="spellEnd"/>
            <w:r w:rsidRPr="002A1DC1">
              <w:rPr>
                <w:rFonts w:ascii="Arial" w:hAnsi="Arial" w:cs="Arial"/>
                <w:lang w:val="en-US"/>
              </w:rPr>
              <w:t xml:space="preserve"> characteristics, and social media contribute to vaping </w:t>
            </w:r>
            <w:proofErr w:type="spellStart"/>
            <w:r w:rsidRPr="002A1DC1">
              <w:rPr>
                <w:rFonts w:ascii="Arial" w:hAnsi="Arial" w:cs="Arial"/>
                <w:lang w:val="en-US"/>
              </w:rPr>
              <w:t>behaviour</w:t>
            </w:r>
            <w:proofErr w:type="spellEnd"/>
            <w:r w:rsidRPr="002A1DC1">
              <w:rPr>
                <w:rFonts w:ascii="Arial" w:hAnsi="Arial" w:cs="Arial"/>
                <w:lang w:val="en-US"/>
              </w:rPr>
              <w:t xml:space="preserve"> among UK teenagers. </w:t>
            </w:r>
            <w:r w:rsidRPr="0044393D">
              <w:rPr>
                <w:rFonts w:ascii="Arial" w:hAnsi="Arial" w:cs="Arial"/>
                <w:lang w:val="en-US"/>
              </w:rPr>
              <w:t xml:space="preserve">The review will be conducted in accordance with the Preferred Reporting Items for Systematic Reviews and Meta-Analyses (PRISMA 2020) guidelines to ensure transparency, </w:t>
            </w:r>
            <w:proofErr w:type="spellStart"/>
            <w:r w:rsidRPr="0044393D">
              <w:rPr>
                <w:rFonts w:ascii="Arial" w:hAnsi="Arial" w:cs="Arial"/>
                <w:lang w:val="en-US"/>
              </w:rPr>
              <w:t>rigour</w:t>
            </w:r>
            <w:proofErr w:type="spellEnd"/>
            <w:r w:rsidRPr="0044393D">
              <w:rPr>
                <w:rFonts w:ascii="Arial" w:hAnsi="Arial" w:cs="Arial"/>
                <w:lang w:val="en-US"/>
              </w:rPr>
              <w:t>, and reproducibility throughout the review process</w:t>
            </w:r>
            <w:r>
              <w:rPr>
                <w:rFonts w:ascii="Arial" w:hAnsi="Arial" w:cs="Arial"/>
                <w:lang w:val="en-US"/>
              </w:rPr>
              <w:t xml:space="preserve"> (</w:t>
            </w:r>
            <w:proofErr w:type="spellStart"/>
            <w:r w:rsidRPr="00C37C6E">
              <w:rPr>
                <w:rFonts w:ascii="Arial" w:hAnsi="Arial" w:cs="Arial"/>
                <w:lang w:val="en-US"/>
              </w:rPr>
              <w:t>Mancin</w:t>
            </w:r>
            <w:proofErr w:type="spellEnd"/>
            <w:r w:rsidRPr="00C37C6E">
              <w:rPr>
                <w:rFonts w:ascii="Arial" w:hAnsi="Arial" w:cs="Arial"/>
                <w:lang w:val="en-US"/>
              </w:rPr>
              <w:t xml:space="preserve"> </w:t>
            </w:r>
            <w:r>
              <w:rPr>
                <w:rFonts w:ascii="Arial" w:hAnsi="Arial" w:cs="Arial"/>
                <w:lang w:val="en-US"/>
              </w:rPr>
              <w:t>et al, 2024)</w:t>
            </w:r>
            <w:r w:rsidRPr="002A1DC1">
              <w:rPr>
                <w:rFonts w:ascii="Arial" w:hAnsi="Arial" w:cs="Arial"/>
                <w:lang w:val="en-US"/>
              </w:rPr>
              <w:t>.</w:t>
            </w:r>
          </w:p>
          <w:p w14:paraId="5BB1AF8D" w14:textId="77777777" w:rsidR="00DA3189" w:rsidRPr="002A1DC1" w:rsidRDefault="00DA3189" w:rsidP="00DA3189">
            <w:pPr>
              <w:pStyle w:val="Heading2"/>
              <w:rPr>
                <w:lang w:val="en-US"/>
              </w:rPr>
            </w:pPr>
            <w:bookmarkStart w:id="3" w:name="_Toc236648357"/>
            <w:r w:rsidRPr="002A1DC1">
              <w:rPr>
                <w:lang w:val="en-US"/>
              </w:rPr>
              <w:t>Research Design</w:t>
            </w:r>
            <w:bookmarkEnd w:id="3"/>
          </w:p>
          <w:p w14:paraId="4AA88B84" w14:textId="77777777" w:rsidR="00DA3189" w:rsidRPr="002A1DC1" w:rsidRDefault="00DA3189" w:rsidP="00DA3189">
            <w:pPr>
              <w:spacing w:line="360" w:lineRule="auto"/>
              <w:jc w:val="both"/>
              <w:rPr>
                <w:rFonts w:ascii="Arial" w:hAnsi="Arial" w:cs="Arial"/>
                <w:lang w:val="en-US"/>
              </w:rPr>
            </w:pPr>
            <w:r w:rsidRPr="008B6137">
              <w:rPr>
                <w:rFonts w:ascii="Arial" w:hAnsi="Arial" w:cs="Arial"/>
                <w:lang w:val="en-US"/>
              </w:rPr>
              <w:t xml:space="preserve">The study will adopt a systematic review design using narrative synthesis to integrate evidence from quantitative, qualitative, and mixed-method studies investigating the social determinants influencing vaping </w:t>
            </w:r>
            <w:proofErr w:type="spellStart"/>
            <w:r w:rsidRPr="008B6137">
              <w:rPr>
                <w:rFonts w:ascii="Arial" w:hAnsi="Arial" w:cs="Arial"/>
                <w:lang w:val="en-US"/>
              </w:rPr>
              <w:t>behaviour</w:t>
            </w:r>
            <w:proofErr w:type="spellEnd"/>
            <w:r w:rsidRPr="008B6137">
              <w:rPr>
                <w:rFonts w:ascii="Arial" w:hAnsi="Arial" w:cs="Arial"/>
                <w:lang w:val="en-US"/>
              </w:rPr>
              <w:t xml:space="preserve"> among teenagers in the United Kingdom. This design is appropriate because the existing literature includes diverse research methodologies, participant characteristics, outcome measures, and study settings. Due to this methodological heterogeneity, conducting a statistical meta-analysis would not be appropriate</w:t>
            </w:r>
            <w:r>
              <w:rPr>
                <w:rFonts w:ascii="Arial" w:hAnsi="Arial" w:cs="Arial"/>
                <w:lang w:val="en-US"/>
              </w:rPr>
              <w:t xml:space="preserve"> (</w:t>
            </w:r>
            <w:r w:rsidRPr="001D37C8">
              <w:rPr>
                <w:rFonts w:ascii="Arial" w:hAnsi="Arial" w:cs="Arial"/>
              </w:rPr>
              <w:t>Leavy</w:t>
            </w:r>
            <w:r>
              <w:rPr>
                <w:rFonts w:ascii="Arial" w:hAnsi="Arial" w:cs="Arial"/>
              </w:rPr>
              <w:t>, 2022)</w:t>
            </w:r>
            <w:r w:rsidRPr="008B6137">
              <w:rPr>
                <w:rFonts w:ascii="Arial" w:hAnsi="Arial" w:cs="Arial"/>
                <w:lang w:val="en-US"/>
              </w:rPr>
              <w:t>. Instead, narrative synthesis provides a structured and transparent approach for combining findings from different study designs while maintaining the context of individual studies</w:t>
            </w:r>
            <w:r>
              <w:rPr>
                <w:rFonts w:ascii="Arial" w:hAnsi="Arial" w:cs="Arial"/>
                <w:lang w:val="en-US"/>
              </w:rPr>
              <w:t xml:space="preserve"> (</w:t>
            </w:r>
            <w:r w:rsidRPr="0077192A">
              <w:rPr>
                <w:rFonts w:ascii="Arial" w:hAnsi="Arial" w:cs="Arial"/>
              </w:rPr>
              <w:t>Kiely</w:t>
            </w:r>
            <w:r>
              <w:rPr>
                <w:rFonts w:ascii="Arial" w:hAnsi="Arial" w:cs="Arial"/>
              </w:rPr>
              <w:t xml:space="preserve"> </w:t>
            </w:r>
            <w:r w:rsidRPr="0077192A">
              <w:rPr>
                <w:rFonts w:ascii="Arial" w:hAnsi="Arial" w:cs="Arial"/>
              </w:rPr>
              <w:t>and Hartman</w:t>
            </w:r>
            <w:r>
              <w:rPr>
                <w:rFonts w:ascii="Arial" w:hAnsi="Arial" w:cs="Arial"/>
              </w:rPr>
              <w:t>, 2023)</w:t>
            </w:r>
            <w:r w:rsidRPr="008B6137">
              <w:rPr>
                <w:rFonts w:ascii="Arial" w:hAnsi="Arial" w:cs="Arial"/>
                <w:lang w:val="en-US"/>
              </w:rPr>
              <w:t>. The review will compare and interpret evidence to identify recurring patterns, similarities, and differences regarding the influence of social determinants on vaping initiation and continuation among adolescents</w:t>
            </w:r>
            <w:r>
              <w:rPr>
                <w:rFonts w:ascii="Arial" w:hAnsi="Arial" w:cs="Arial"/>
                <w:lang w:val="en-US"/>
              </w:rPr>
              <w:t xml:space="preserve"> (</w:t>
            </w:r>
            <w:r w:rsidRPr="001D37C8">
              <w:rPr>
                <w:rFonts w:ascii="Arial" w:hAnsi="Arial" w:cs="Arial"/>
              </w:rPr>
              <w:t>Leavy</w:t>
            </w:r>
            <w:r>
              <w:rPr>
                <w:rFonts w:ascii="Arial" w:hAnsi="Arial" w:cs="Arial"/>
              </w:rPr>
              <w:t>, 2022)</w:t>
            </w:r>
            <w:r w:rsidRPr="008B6137">
              <w:rPr>
                <w:rFonts w:ascii="Arial" w:hAnsi="Arial" w:cs="Arial"/>
                <w:lang w:val="en-US"/>
              </w:rPr>
              <w:t xml:space="preserve">. This approach will </w:t>
            </w:r>
            <w:r w:rsidRPr="008B6137">
              <w:rPr>
                <w:rFonts w:ascii="Arial" w:hAnsi="Arial" w:cs="Arial"/>
                <w:lang w:val="en-US"/>
              </w:rPr>
              <w:lastRenderedPageBreak/>
              <w:t xml:space="preserve">also facilitate the identification of evidence gaps and provide a comprehensive understanding of the social factors influencing vaping </w:t>
            </w:r>
            <w:proofErr w:type="spellStart"/>
            <w:r w:rsidRPr="008B6137">
              <w:rPr>
                <w:rFonts w:ascii="Arial" w:hAnsi="Arial" w:cs="Arial"/>
                <w:lang w:val="en-US"/>
              </w:rPr>
              <w:t>behaviour</w:t>
            </w:r>
            <w:proofErr w:type="spellEnd"/>
            <w:r w:rsidRPr="008B6137">
              <w:rPr>
                <w:rFonts w:ascii="Arial" w:hAnsi="Arial" w:cs="Arial"/>
                <w:lang w:val="en-US"/>
              </w:rPr>
              <w:t xml:space="preserve"> within the United Kingdom</w:t>
            </w:r>
            <w:r>
              <w:rPr>
                <w:rFonts w:ascii="Arial" w:hAnsi="Arial" w:cs="Arial"/>
                <w:lang w:val="en-US"/>
              </w:rPr>
              <w:t xml:space="preserve"> (</w:t>
            </w:r>
            <w:r w:rsidRPr="0077192A">
              <w:rPr>
                <w:rFonts w:ascii="Arial" w:hAnsi="Arial" w:cs="Arial"/>
              </w:rPr>
              <w:t>Kiely</w:t>
            </w:r>
            <w:r>
              <w:rPr>
                <w:rFonts w:ascii="Arial" w:hAnsi="Arial" w:cs="Arial"/>
              </w:rPr>
              <w:t xml:space="preserve"> </w:t>
            </w:r>
            <w:r w:rsidRPr="0077192A">
              <w:rPr>
                <w:rFonts w:ascii="Arial" w:hAnsi="Arial" w:cs="Arial"/>
              </w:rPr>
              <w:t>and Hartman</w:t>
            </w:r>
            <w:r>
              <w:rPr>
                <w:rFonts w:ascii="Arial" w:hAnsi="Arial" w:cs="Arial"/>
              </w:rPr>
              <w:t>, 2023)</w:t>
            </w:r>
            <w:r w:rsidRPr="008B6137">
              <w:rPr>
                <w:rFonts w:ascii="Arial" w:hAnsi="Arial" w:cs="Arial"/>
                <w:lang w:val="en-US"/>
              </w:rPr>
              <w:t>.</w:t>
            </w:r>
          </w:p>
          <w:p w14:paraId="3EFD11E2" w14:textId="77777777" w:rsidR="00DA3189" w:rsidRPr="002A1DC1" w:rsidRDefault="00DA3189" w:rsidP="00DA3189">
            <w:pPr>
              <w:pStyle w:val="Heading2"/>
              <w:rPr>
                <w:lang w:val="en-US"/>
              </w:rPr>
            </w:pPr>
            <w:bookmarkStart w:id="4" w:name="_Toc236648358"/>
            <w:r w:rsidRPr="002A1DC1">
              <w:rPr>
                <w:lang w:val="en-US"/>
              </w:rPr>
              <w:t>Inclusion Criteria</w:t>
            </w:r>
            <w:bookmarkEnd w:id="4"/>
          </w:p>
          <w:p w14:paraId="0DA3D728" w14:textId="77777777" w:rsidR="00DA3189" w:rsidRPr="002A1DC1" w:rsidRDefault="00DA3189" w:rsidP="00DA3189">
            <w:pPr>
              <w:spacing w:line="360" w:lineRule="auto"/>
              <w:jc w:val="both"/>
              <w:rPr>
                <w:rFonts w:ascii="Arial" w:hAnsi="Arial" w:cs="Arial"/>
                <w:lang w:val="en-US"/>
              </w:rPr>
            </w:pPr>
            <w:r w:rsidRPr="002A1DC1">
              <w:rPr>
                <w:rFonts w:ascii="Arial" w:hAnsi="Arial" w:cs="Arial"/>
                <w:lang w:val="en-US"/>
              </w:rPr>
              <w:t xml:space="preserve">The review will include primary research studies involving adolescents aged 11–19 years living in the United Kingdom. Studies that examine the influence of social determinants, including peer influence, family environment, socioeconomic status, educational settings, </w:t>
            </w:r>
            <w:proofErr w:type="spellStart"/>
            <w:r w:rsidRPr="002A1DC1">
              <w:rPr>
                <w:rFonts w:ascii="Arial" w:hAnsi="Arial" w:cs="Arial"/>
                <w:lang w:val="en-US"/>
              </w:rPr>
              <w:t>neighbourhood</w:t>
            </w:r>
            <w:proofErr w:type="spellEnd"/>
            <w:r w:rsidRPr="002A1DC1">
              <w:rPr>
                <w:rFonts w:ascii="Arial" w:hAnsi="Arial" w:cs="Arial"/>
                <w:lang w:val="en-US"/>
              </w:rPr>
              <w:t xml:space="preserve"> characteristics, and social media exposure on vaping </w:t>
            </w:r>
            <w:proofErr w:type="spellStart"/>
            <w:r w:rsidRPr="002A1DC1">
              <w:rPr>
                <w:rFonts w:ascii="Arial" w:hAnsi="Arial" w:cs="Arial"/>
                <w:lang w:val="en-US"/>
              </w:rPr>
              <w:t>behaviour</w:t>
            </w:r>
            <w:proofErr w:type="spellEnd"/>
            <w:r w:rsidRPr="002A1DC1">
              <w:rPr>
                <w:rFonts w:ascii="Arial" w:hAnsi="Arial" w:cs="Arial"/>
                <w:lang w:val="en-US"/>
              </w:rPr>
              <w:t xml:space="preserve">, will be eligible for inclusion. Quantitative, qualitative, and mixed-method studies published in peer-reviewed journals between 2016 and 2026 and written in English will be included. Restricting the review to studies published within the last decade will ensure that the findings reflect current trends in adolescent vaping, recent policy developments, and changes in the social and environmental factors influencing vaping </w:t>
            </w:r>
            <w:proofErr w:type="spellStart"/>
            <w:r w:rsidRPr="002A1DC1">
              <w:rPr>
                <w:rFonts w:ascii="Arial" w:hAnsi="Arial" w:cs="Arial"/>
                <w:lang w:val="en-US"/>
              </w:rPr>
              <w:t>behaviour</w:t>
            </w:r>
            <w:proofErr w:type="spellEnd"/>
            <w:r w:rsidRPr="002A1DC1">
              <w:rPr>
                <w:rFonts w:ascii="Arial" w:hAnsi="Arial" w:cs="Arial"/>
                <w:lang w:val="en-US"/>
              </w:rPr>
              <w:t xml:space="preserve"> among UK teenagers.</w:t>
            </w:r>
          </w:p>
          <w:p w14:paraId="6181DB04" w14:textId="77777777" w:rsidR="00DA3189" w:rsidRPr="002A1DC1" w:rsidRDefault="00DA3189" w:rsidP="00DA3189">
            <w:pPr>
              <w:pStyle w:val="Heading2"/>
              <w:rPr>
                <w:lang w:val="en-US"/>
              </w:rPr>
            </w:pPr>
            <w:bookmarkStart w:id="5" w:name="_Toc236648359"/>
            <w:r w:rsidRPr="002A1DC1">
              <w:rPr>
                <w:lang w:val="en-US"/>
              </w:rPr>
              <w:t>Exclusion Criteria</w:t>
            </w:r>
            <w:bookmarkEnd w:id="5"/>
          </w:p>
          <w:p w14:paraId="4DBC1F37" w14:textId="77777777" w:rsidR="00DA3189" w:rsidRPr="002A1DC1" w:rsidRDefault="00DA3189" w:rsidP="00DA3189">
            <w:pPr>
              <w:spacing w:line="360" w:lineRule="auto"/>
              <w:jc w:val="both"/>
              <w:rPr>
                <w:rFonts w:ascii="Arial" w:hAnsi="Arial" w:cs="Arial"/>
                <w:lang w:val="en-US"/>
              </w:rPr>
            </w:pPr>
            <w:r w:rsidRPr="002A1DC1">
              <w:rPr>
                <w:rFonts w:ascii="Arial" w:hAnsi="Arial" w:cs="Arial"/>
                <w:lang w:val="en-US"/>
              </w:rPr>
              <w:t xml:space="preserve">The review will exclude studies conducted outside the United Kingdom, as the focus is on understanding vaping </w:t>
            </w:r>
            <w:proofErr w:type="spellStart"/>
            <w:r w:rsidRPr="002A1DC1">
              <w:rPr>
                <w:rFonts w:ascii="Arial" w:hAnsi="Arial" w:cs="Arial"/>
                <w:lang w:val="en-US"/>
              </w:rPr>
              <w:t>behaviour</w:t>
            </w:r>
            <w:proofErr w:type="spellEnd"/>
            <w:r w:rsidRPr="002A1DC1">
              <w:rPr>
                <w:rFonts w:ascii="Arial" w:hAnsi="Arial" w:cs="Arial"/>
                <w:lang w:val="en-US"/>
              </w:rPr>
              <w:t xml:space="preserve"> within the UK social and public health context. Research involving adults aged 19 years or older or children younger than 11 years will also be excluded. Studies focusing solely on conventional tobacco smoking without reporting vaping outcomes will not be considered. In addition, conference abstracts, editorials, commentaries, dissertations, theses, book chapters, systematic reviews, literature reviews, and grey literature will be excluded, as they do not constitute primary research. Non-English publications and studies published before 2016 will also be excluded to ensure the inclusion of recent, high-quality, and relevant evidence. Applying these predefined exclusion criteria will improve the methodological </w:t>
            </w:r>
            <w:proofErr w:type="spellStart"/>
            <w:r w:rsidRPr="002A1DC1">
              <w:rPr>
                <w:rFonts w:ascii="Arial" w:hAnsi="Arial" w:cs="Arial"/>
                <w:lang w:val="en-US"/>
              </w:rPr>
              <w:t>rigour</w:t>
            </w:r>
            <w:proofErr w:type="spellEnd"/>
            <w:r w:rsidRPr="002A1DC1">
              <w:rPr>
                <w:rFonts w:ascii="Arial" w:hAnsi="Arial" w:cs="Arial"/>
                <w:lang w:val="en-US"/>
              </w:rPr>
              <w:t xml:space="preserve"> of the review and ensure that only the most appropriate studies are included for evidence synthesis.</w:t>
            </w:r>
          </w:p>
          <w:p w14:paraId="45065700" w14:textId="77777777" w:rsidR="00DA3189" w:rsidRPr="002A1DC1" w:rsidRDefault="00DA3189" w:rsidP="00DA3189">
            <w:pPr>
              <w:pStyle w:val="Heading1"/>
              <w:rPr>
                <w:lang w:val="en-US"/>
              </w:rPr>
            </w:pPr>
            <w:bookmarkStart w:id="6" w:name="_Toc236648360"/>
            <w:r w:rsidRPr="002A1DC1">
              <w:rPr>
                <w:lang w:val="en-US"/>
              </w:rPr>
              <w:t>Data Collection Procedure</w:t>
            </w:r>
            <w:bookmarkEnd w:id="6"/>
          </w:p>
          <w:p w14:paraId="1F44628F" w14:textId="77777777" w:rsidR="00DA3189" w:rsidRPr="002A1DC1" w:rsidRDefault="00DA3189" w:rsidP="00DA3189">
            <w:pPr>
              <w:spacing w:line="360" w:lineRule="auto"/>
              <w:jc w:val="both"/>
              <w:rPr>
                <w:rFonts w:ascii="Arial" w:hAnsi="Arial" w:cs="Arial"/>
                <w:lang w:val="en-US"/>
              </w:rPr>
            </w:pPr>
            <w:r w:rsidRPr="002A1DC1">
              <w:rPr>
                <w:rFonts w:ascii="Arial" w:hAnsi="Arial" w:cs="Arial"/>
                <w:lang w:val="en-US"/>
              </w:rPr>
              <w:t>A comprehensive literature search will be undertaken using several electronic databases, including PubMed, CINAHL, Scopus, Web of Science, PsycINFO, MEDLINE, and Google Scholar. These databases were selected because they contain high-quality literature relating to public health, nursing, psychology, education, and adolescent health. A structured search strategy will be developed using appropriate keywords, Medical Subject Headings (</w:t>
            </w:r>
            <w:proofErr w:type="spellStart"/>
            <w:r w:rsidRPr="002A1DC1">
              <w:rPr>
                <w:rFonts w:ascii="Arial" w:hAnsi="Arial" w:cs="Arial"/>
                <w:lang w:val="en-US"/>
              </w:rPr>
              <w:t>MeSH</w:t>
            </w:r>
            <w:proofErr w:type="spellEnd"/>
            <w:r w:rsidRPr="002A1DC1">
              <w:rPr>
                <w:rFonts w:ascii="Arial" w:hAnsi="Arial" w:cs="Arial"/>
                <w:lang w:val="en-US"/>
              </w:rPr>
              <w:t xml:space="preserve">), Boolean operators, truncation symbols, and phrase searching to </w:t>
            </w:r>
            <w:proofErr w:type="spellStart"/>
            <w:r w:rsidRPr="002A1DC1">
              <w:rPr>
                <w:rFonts w:ascii="Arial" w:hAnsi="Arial" w:cs="Arial"/>
                <w:lang w:val="en-US"/>
              </w:rPr>
              <w:t>maximise</w:t>
            </w:r>
            <w:proofErr w:type="spellEnd"/>
            <w:r w:rsidRPr="002A1DC1">
              <w:rPr>
                <w:rFonts w:ascii="Arial" w:hAnsi="Arial" w:cs="Arial"/>
                <w:lang w:val="en-US"/>
              </w:rPr>
              <w:t xml:space="preserve"> retrieval of relevant studies. Search terms will include combinations of keywords such as "vaping", "electronic cigarettes", "e-cigarettes", "adolescents", "teenagers", "young people", "social determinants", "peer influence", "family environment", "socioeconomic status", "education", "</w:t>
            </w:r>
            <w:proofErr w:type="spellStart"/>
            <w:r w:rsidRPr="002A1DC1">
              <w:rPr>
                <w:rFonts w:ascii="Arial" w:hAnsi="Arial" w:cs="Arial"/>
                <w:lang w:val="en-US"/>
              </w:rPr>
              <w:t>neighbourhood</w:t>
            </w:r>
            <w:proofErr w:type="spellEnd"/>
            <w:r w:rsidRPr="002A1DC1">
              <w:rPr>
                <w:rFonts w:ascii="Arial" w:hAnsi="Arial" w:cs="Arial"/>
                <w:lang w:val="en-US"/>
              </w:rPr>
              <w:t xml:space="preserve">", "social media", and "United Kingdom". Reference lists of eligible studies will also be manually searched to identify additional relevant publications that may not be retrieved during the electronic database search. Conducting both electronic and manual searches will improve the comprehensiveness of the literature review and </w:t>
            </w:r>
            <w:proofErr w:type="spellStart"/>
            <w:r w:rsidRPr="002A1DC1">
              <w:rPr>
                <w:rFonts w:ascii="Arial" w:hAnsi="Arial" w:cs="Arial"/>
                <w:lang w:val="en-US"/>
              </w:rPr>
              <w:t>minimise</w:t>
            </w:r>
            <w:proofErr w:type="spellEnd"/>
            <w:r w:rsidRPr="002A1DC1">
              <w:rPr>
                <w:rFonts w:ascii="Arial" w:hAnsi="Arial" w:cs="Arial"/>
                <w:lang w:val="en-US"/>
              </w:rPr>
              <w:t xml:space="preserve"> the possibility of missing relevant evidence.</w:t>
            </w:r>
          </w:p>
          <w:p w14:paraId="1D85CD56" w14:textId="77777777" w:rsidR="00DA3189" w:rsidRPr="002A1DC1" w:rsidRDefault="00DA3189" w:rsidP="00DA3189">
            <w:pPr>
              <w:pStyle w:val="Heading2"/>
              <w:rPr>
                <w:lang w:val="en-US"/>
              </w:rPr>
            </w:pPr>
            <w:bookmarkStart w:id="7" w:name="_Toc236648361"/>
            <w:r w:rsidRPr="002A1DC1">
              <w:rPr>
                <w:lang w:val="en-US"/>
              </w:rPr>
              <w:t>Selection Process</w:t>
            </w:r>
            <w:bookmarkEnd w:id="7"/>
          </w:p>
          <w:p w14:paraId="3123175D" w14:textId="77777777" w:rsidR="00DA3189" w:rsidRPr="002A1DC1" w:rsidRDefault="00DA3189" w:rsidP="00DA3189">
            <w:pPr>
              <w:spacing w:line="360" w:lineRule="auto"/>
              <w:jc w:val="both"/>
              <w:rPr>
                <w:rFonts w:ascii="Arial" w:hAnsi="Arial" w:cs="Arial"/>
                <w:lang w:val="en-US"/>
              </w:rPr>
            </w:pPr>
            <w:r w:rsidRPr="002A1DC1">
              <w:rPr>
                <w:rFonts w:ascii="Arial" w:hAnsi="Arial" w:cs="Arial"/>
                <w:lang w:val="en-US"/>
              </w:rPr>
              <w:t>The study selection process will follow the PRISMA 2020 framework to ensure a transparent and systematic approach to identifying eligible studies</w:t>
            </w:r>
            <w:r>
              <w:rPr>
                <w:rFonts w:ascii="Arial" w:hAnsi="Arial" w:cs="Arial"/>
                <w:lang w:val="en-US"/>
              </w:rPr>
              <w:t xml:space="preserve"> (</w:t>
            </w:r>
            <w:proofErr w:type="spellStart"/>
            <w:r w:rsidRPr="00542DD4">
              <w:rPr>
                <w:rFonts w:ascii="Arial" w:hAnsi="Arial" w:cs="Arial"/>
              </w:rPr>
              <w:t>Elshater</w:t>
            </w:r>
            <w:proofErr w:type="spellEnd"/>
            <w:r>
              <w:rPr>
                <w:rFonts w:ascii="Arial" w:hAnsi="Arial" w:cs="Arial"/>
              </w:rPr>
              <w:t xml:space="preserve"> and </w:t>
            </w:r>
            <w:proofErr w:type="spellStart"/>
            <w:r w:rsidRPr="00542DD4">
              <w:rPr>
                <w:rFonts w:ascii="Arial" w:hAnsi="Arial" w:cs="Arial"/>
              </w:rPr>
              <w:t>Abusaada</w:t>
            </w:r>
            <w:proofErr w:type="spellEnd"/>
            <w:r>
              <w:rPr>
                <w:rFonts w:ascii="Arial" w:hAnsi="Arial" w:cs="Arial"/>
              </w:rPr>
              <w:t>, 2022)</w:t>
            </w:r>
            <w:r w:rsidRPr="002A1DC1">
              <w:rPr>
                <w:rFonts w:ascii="Arial" w:hAnsi="Arial" w:cs="Arial"/>
                <w:lang w:val="en-US"/>
              </w:rPr>
              <w:t>. All retrieved references will initially be exported into reference management software, where duplicate records will be identified and removed. The remaining studies will undergo title and abstract screening against the predefined inclusion and exclusion criteria</w:t>
            </w:r>
            <w:r>
              <w:rPr>
                <w:rFonts w:ascii="Arial" w:hAnsi="Arial" w:cs="Arial"/>
                <w:lang w:val="en-US"/>
              </w:rPr>
              <w:t xml:space="preserve"> (</w:t>
            </w:r>
            <w:proofErr w:type="spellStart"/>
            <w:r w:rsidRPr="00542DD4">
              <w:rPr>
                <w:rFonts w:ascii="Arial" w:hAnsi="Arial" w:cs="Arial"/>
              </w:rPr>
              <w:t>Elshater</w:t>
            </w:r>
            <w:proofErr w:type="spellEnd"/>
            <w:r>
              <w:rPr>
                <w:rFonts w:ascii="Arial" w:hAnsi="Arial" w:cs="Arial"/>
              </w:rPr>
              <w:t xml:space="preserve"> and </w:t>
            </w:r>
            <w:proofErr w:type="spellStart"/>
            <w:r w:rsidRPr="00542DD4">
              <w:rPr>
                <w:rFonts w:ascii="Arial" w:hAnsi="Arial" w:cs="Arial"/>
              </w:rPr>
              <w:t>Abusaada</w:t>
            </w:r>
            <w:proofErr w:type="spellEnd"/>
            <w:r>
              <w:rPr>
                <w:rFonts w:ascii="Arial" w:hAnsi="Arial" w:cs="Arial"/>
              </w:rPr>
              <w:t>, 2022)</w:t>
            </w:r>
            <w:r w:rsidRPr="002A1DC1">
              <w:rPr>
                <w:rFonts w:ascii="Arial" w:hAnsi="Arial" w:cs="Arial"/>
                <w:lang w:val="en-US"/>
              </w:rPr>
              <w:t>. Studies that appear relevant will then proceed to full-text assessment to determine their eligibility for inclusion in the review</w:t>
            </w:r>
            <w:r>
              <w:rPr>
                <w:rFonts w:ascii="Arial" w:hAnsi="Arial" w:cs="Arial"/>
                <w:lang w:val="en-US"/>
              </w:rPr>
              <w:t xml:space="preserve"> (</w:t>
            </w:r>
            <w:r w:rsidRPr="00156B19">
              <w:rPr>
                <w:rFonts w:ascii="Arial" w:hAnsi="Arial" w:cs="Arial"/>
              </w:rPr>
              <w:t>Ed</w:t>
            </w:r>
            <w:r w:rsidRPr="00156B19">
              <w:rPr>
                <w:rFonts w:ascii="Cambria Math" w:hAnsi="Cambria Math" w:cs="Cambria Math"/>
              </w:rPr>
              <w:t>‐</w:t>
            </w:r>
            <w:proofErr w:type="spellStart"/>
            <w:r w:rsidRPr="00156B19">
              <w:rPr>
                <w:rFonts w:ascii="Arial" w:hAnsi="Arial" w:cs="Arial"/>
              </w:rPr>
              <w:t>Dafali</w:t>
            </w:r>
            <w:proofErr w:type="spellEnd"/>
            <w:r>
              <w:rPr>
                <w:rFonts w:ascii="Arial" w:hAnsi="Arial" w:cs="Arial"/>
              </w:rPr>
              <w:t xml:space="preserve"> et al, 2025)</w:t>
            </w:r>
            <w:r w:rsidRPr="002A1DC1">
              <w:rPr>
                <w:rFonts w:ascii="Arial" w:hAnsi="Arial" w:cs="Arial"/>
                <w:lang w:val="en-US"/>
              </w:rPr>
              <w:t>. During the full-text review, studies that do not meet the eligibility criteria will be excluded, and the reasons for exclusion will be documented to ensure transparency and reproducibility</w:t>
            </w:r>
            <w:r>
              <w:rPr>
                <w:rFonts w:ascii="Arial" w:hAnsi="Arial" w:cs="Arial"/>
                <w:lang w:val="en-US"/>
              </w:rPr>
              <w:t xml:space="preserve"> (</w:t>
            </w:r>
            <w:r w:rsidRPr="00156B19">
              <w:rPr>
                <w:rFonts w:ascii="Arial" w:hAnsi="Arial" w:cs="Arial"/>
              </w:rPr>
              <w:t>Ed</w:t>
            </w:r>
            <w:r w:rsidRPr="00156B19">
              <w:rPr>
                <w:rFonts w:ascii="Cambria Math" w:hAnsi="Cambria Math" w:cs="Cambria Math"/>
              </w:rPr>
              <w:t>‐</w:t>
            </w:r>
            <w:proofErr w:type="spellStart"/>
            <w:r w:rsidRPr="00156B19">
              <w:rPr>
                <w:rFonts w:ascii="Arial" w:hAnsi="Arial" w:cs="Arial"/>
              </w:rPr>
              <w:t>Dafali</w:t>
            </w:r>
            <w:proofErr w:type="spellEnd"/>
            <w:r>
              <w:rPr>
                <w:rFonts w:ascii="Arial" w:hAnsi="Arial" w:cs="Arial"/>
              </w:rPr>
              <w:t xml:space="preserve"> et al, 2025)</w:t>
            </w:r>
            <w:r w:rsidRPr="002A1DC1">
              <w:rPr>
                <w:rFonts w:ascii="Arial" w:hAnsi="Arial" w:cs="Arial"/>
                <w:lang w:val="en-US"/>
              </w:rPr>
              <w:t>. The overall study selection process will be presented using a PRISMA flow diagram illustrating the numbers of records identified, screened, excluded, assessed for eligibility, and ultimately included in the systematic review</w:t>
            </w:r>
            <w:r>
              <w:rPr>
                <w:rFonts w:ascii="Arial" w:hAnsi="Arial" w:cs="Arial"/>
                <w:lang w:val="en-US"/>
              </w:rPr>
              <w:t xml:space="preserve"> (</w:t>
            </w:r>
            <w:proofErr w:type="spellStart"/>
            <w:r w:rsidRPr="00542DD4">
              <w:rPr>
                <w:rFonts w:ascii="Arial" w:hAnsi="Arial" w:cs="Arial"/>
              </w:rPr>
              <w:t>Elshater</w:t>
            </w:r>
            <w:proofErr w:type="spellEnd"/>
            <w:r>
              <w:rPr>
                <w:rFonts w:ascii="Arial" w:hAnsi="Arial" w:cs="Arial"/>
              </w:rPr>
              <w:t xml:space="preserve"> and </w:t>
            </w:r>
            <w:proofErr w:type="spellStart"/>
            <w:r w:rsidRPr="00542DD4">
              <w:rPr>
                <w:rFonts w:ascii="Arial" w:hAnsi="Arial" w:cs="Arial"/>
              </w:rPr>
              <w:t>Abusaada</w:t>
            </w:r>
            <w:proofErr w:type="spellEnd"/>
            <w:r>
              <w:rPr>
                <w:rFonts w:ascii="Arial" w:hAnsi="Arial" w:cs="Arial"/>
              </w:rPr>
              <w:t>, 2022)</w:t>
            </w:r>
            <w:r w:rsidRPr="002A1DC1">
              <w:rPr>
                <w:rFonts w:ascii="Arial" w:hAnsi="Arial" w:cs="Arial"/>
                <w:lang w:val="en-US"/>
              </w:rPr>
              <w:t>.</w:t>
            </w:r>
          </w:p>
          <w:p w14:paraId="2A440A53" w14:textId="77777777" w:rsidR="00DA3189" w:rsidRPr="002A1DC1" w:rsidRDefault="00DA3189" w:rsidP="00DA3189">
            <w:pPr>
              <w:pStyle w:val="Heading2"/>
              <w:rPr>
                <w:lang w:val="en-US"/>
              </w:rPr>
            </w:pPr>
            <w:bookmarkStart w:id="8" w:name="_Toc236648362"/>
            <w:r w:rsidRPr="002A1DC1">
              <w:rPr>
                <w:lang w:val="en-US"/>
              </w:rPr>
              <w:lastRenderedPageBreak/>
              <w:t>Data Extraction</w:t>
            </w:r>
            <w:bookmarkEnd w:id="8"/>
          </w:p>
          <w:p w14:paraId="0F4CED32" w14:textId="77777777" w:rsidR="00DA3189" w:rsidRPr="002A1DC1" w:rsidRDefault="00DA3189" w:rsidP="00DA3189">
            <w:pPr>
              <w:spacing w:line="360" w:lineRule="auto"/>
              <w:jc w:val="both"/>
              <w:rPr>
                <w:rFonts w:ascii="Arial" w:hAnsi="Arial" w:cs="Arial"/>
                <w:lang w:val="en-US"/>
              </w:rPr>
            </w:pPr>
            <w:r w:rsidRPr="00DD1812">
              <w:rPr>
                <w:rFonts w:ascii="Arial" w:hAnsi="Arial" w:cs="Arial"/>
              </w:rPr>
              <w:t>Data will be extracted systematically from all eligible studies to ensure consistency and accuracy throughout the review process</w:t>
            </w:r>
            <w:r>
              <w:rPr>
                <w:rFonts w:ascii="Arial" w:hAnsi="Arial" w:cs="Arial"/>
              </w:rPr>
              <w:t xml:space="preserve"> (</w:t>
            </w:r>
            <w:r w:rsidRPr="000B372E">
              <w:rPr>
                <w:rFonts w:ascii="Arial" w:hAnsi="Arial" w:cs="Arial"/>
              </w:rPr>
              <w:t>Al-</w:t>
            </w:r>
            <w:proofErr w:type="spellStart"/>
            <w:r w:rsidRPr="000B372E">
              <w:rPr>
                <w:rFonts w:ascii="Arial" w:hAnsi="Arial" w:cs="Arial"/>
              </w:rPr>
              <w:t>Jarf</w:t>
            </w:r>
            <w:proofErr w:type="spellEnd"/>
            <w:r>
              <w:rPr>
                <w:rFonts w:ascii="Arial" w:hAnsi="Arial" w:cs="Arial"/>
              </w:rPr>
              <w:t>, 2026)</w:t>
            </w:r>
            <w:r w:rsidRPr="00DD1812">
              <w:rPr>
                <w:rFonts w:ascii="Arial" w:hAnsi="Arial" w:cs="Arial"/>
              </w:rPr>
              <w:t>. Relevant information, including the author and year of publication, study location, research design, sample characteristics, participant age, social determinants investigated, measures of vaping behaviour, key findings, study limitations, and quality appraisal outcomes, will be collected from each included study</w:t>
            </w:r>
            <w:r>
              <w:rPr>
                <w:rFonts w:ascii="Arial" w:hAnsi="Arial" w:cs="Arial"/>
              </w:rPr>
              <w:t xml:space="preserve"> (</w:t>
            </w:r>
            <w:r w:rsidRPr="00962226">
              <w:rPr>
                <w:rFonts w:ascii="Arial" w:hAnsi="Arial" w:cs="Arial"/>
              </w:rPr>
              <w:t>Bednarczyk</w:t>
            </w:r>
            <w:r>
              <w:rPr>
                <w:rFonts w:ascii="Arial" w:hAnsi="Arial" w:cs="Arial"/>
              </w:rPr>
              <w:t xml:space="preserve"> et al, 2025)</w:t>
            </w:r>
            <w:r w:rsidRPr="00DD1812">
              <w:rPr>
                <w:rFonts w:ascii="Arial" w:hAnsi="Arial" w:cs="Arial"/>
              </w:rPr>
              <w:t>. The extracted information will then be organised to facilitate comparison of findings across studies and support the synthesis of evidence</w:t>
            </w:r>
            <w:r>
              <w:rPr>
                <w:rFonts w:ascii="Arial" w:hAnsi="Arial" w:cs="Arial"/>
              </w:rPr>
              <w:t xml:space="preserve"> (</w:t>
            </w:r>
            <w:r w:rsidRPr="000B372E">
              <w:rPr>
                <w:rFonts w:ascii="Arial" w:hAnsi="Arial" w:cs="Arial"/>
              </w:rPr>
              <w:t>Al-</w:t>
            </w:r>
            <w:proofErr w:type="spellStart"/>
            <w:r w:rsidRPr="000B372E">
              <w:rPr>
                <w:rFonts w:ascii="Arial" w:hAnsi="Arial" w:cs="Arial"/>
              </w:rPr>
              <w:t>Jarf</w:t>
            </w:r>
            <w:proofErr w:type="spellEnd"/>
            <w:r>
              <w:rPr>
                <w:rFonts w:ascii="Arial" w:hAnsi="Arial" w:cs="Arial"/>
              </w:rPr>
              <w:t>, 2026)</w:t>
            </w:r>
            <w:r w:rsidRPr="00DD1812">
              <w:rPr>
                <w:rFonts w:ascii="Arial" w:hAnsi="Arial" w:cs="Arial"/>
              </w:rPr>
              <w:t xml:space="preserve">. This systematic approach will enable the identification of recurring patterns, similarities, and differences </w:t>
            </w:r>
            <w:r>
              <w:rPr>
                <w:rFonts w:ascii="Arial" w:hAnsi="Arial" w:cs="Arial"/>
              </w:rPr>
              <w:t>in the influence of social determinants on vaping behaviour among teenagers in the United Kingdom, while ensuring that all relevant evidence is considered during the review process (Bednarczyk et al., 2025)</w:t>
            </w:r>
            <w:r w:rsidRPr="002A1DC1">
              <w:rPr>
                <w:rFonts w:ascii="Arial" w:hAnsi="Arial" w:cs="Arial"/>
                <w:lang w:val="en-US"/>
              </w:rPr>
              <w:t>.</w:t>
            </w:r>
          </w:p>
          <w:p w14:paraId="15343EE1" w14:textId="77777777" w:rsidR="00DA3189" w:rsidRPr="002A1DC1" w:rsidRDefault="00DA3189" w:rsidP="00DA3189">
            <w:pPr>
              <w:pStyle w:val="Heading1"/>
              <w:rPr>
                <w:lang w:val="en-US"/>
              </w:rPr>
            </w:pPr>
            <w:bookmarkStart w:id="9" w:name="_Toc236648363"/>
            <w:r w:rsidRPr="002A1DC1">
              <w:rPr>
                <w:lang w:val="en-US"/>
              </w:rPr>
              <w:t>Data Analysis</w:t>
            </w:r>
            <w:bookmarkEnd w:id="9"/>
          </w:p>
          <w:p w14:paraId="105CFB8F" w14:textId="77777777" w:rsidR="00DA3189" w:rsidRPr="002A1DC1" w:rsidRDefault="00DA3189" w:rsidP="00DA3189">
            <w:pPr>
              <w:spacing w:line="360" w:lineRule="auto"/>
              <w:jc w:val="both"/>
              <w:rPr>
                <w:rFonts w:ascii="Arial" w:hAnsi="Arial" w:cs="Arial"/>
                <w:lang w:val="en-US"/>
              </w:rPr>
            </w:pPr>
            <w:r w:rsidRPr="002A1DC1">
              <w:rPr>
                <w:rFonts w:ascii="Arial" w:hAnsi="Arial" w:cs="Arial"/>
                <w:lang w:val="en-US"/>
              </w:rPr>
              <w:t xml:space="preserve">The extracted data will be </w:t>
            </w:r>
            <w:proofErr w:type="spellStart"/>
            <w:r w:rsidRPr="002A1DC1">
              <w:rPr>
                <w:rFonts w:ascii="Arial" w:hAnsi="Arial" w:cs="Arial"/>
                <w:lang w:val="en-US"/>
              </w:rPr>
              <w:t>analysed</w:t>
            </w:r>
            <w:proofErr w:type="spellEnd"/>
            <w:r w:rsidRPr="002A1DC1">
              <w:rPr>
                <w:rFonts w:ascii="Arial" w:hAnsi="Arial" w:cs="Arial"/>
                <w:lang w:val="en-US"/>
              </w:rPr>
              <w:t xml:space="preserve"> using thematic analysis, </w:t>
            </w:r>
            <w:r>
              <w:rPr>
                <w:rFonts w:ascii="Arial" w:hAnsi="Arial" w:cs="Arial"/>
                <w:lang w:val="en-US"/>
              </w:rPr>
              <w:t xml:space="preserve">an appropriate method for </w:t>
            </w:r>
            <w:proofErr w:type="spellStart"/>
            <w:r>
              <w:rPr>
                <w:rFonts w:ascii="Arial" w:hAnsi="Arial" w:cs="Arial"/>
                <w:lang w:val="en-US"/>
              </w:rPr>
              <w:t>synthesising</w:t>
            </w:r>
            <w:proofErr w:type="spellEnd"/>
            <w:r>
              <w:rPr>
                <w:rFonts w:ascii="Arial" w:hAnsi="Arial" w:cs="Arial"/>
                <w:lang w:val="en-US"/>
              </w:rPr>
              <w:t xml:space="preserve"> findings from quantitative, qualitative, and mixed-methods</w:t>
            </w:r>
            <w:r w:rsidRPr="002A1DC1">
              <w:rPr>
                <w:rFonts w:ascii="Arial" w:hAnsi="Arial" w:cs="Arial"/>
                <w:lang w:val="en-US"/>
              </w:rPr>
              <w:t xml:space="preserve"> research. Thematic analysis allows the identification, </w:t>
            </w:r>
            <w:proofErr w:type="spellStart"/>
            <w:r w:rsidRPr="002A1DC1">
              <w:rPr>
                <w:rFonts w:ascii="Arial" w:hAnsi="Arial" w:cs="Arial"/>
                <w:lang w:val="en-US"/>
              </w:rPr>
              <w:t>organisation</w:t>
            </w:r>
            <w:proofErr w:type="spellEnd"/>
            <w:r w:rsidRPr="002A1DC1">
              <w:rPr>
                <w:rFonts w:ascii="Arial" w:hAnsi="Arial" w:cs="Arial"/>
                <w:lang w:val="en-US"/>
              </w:rPr>
              <w:t>, and interpretation of recurring patterns across diverse study designs without requiring statistical pooling of results</w:t>
            </w:r>
            <w:r>
              <w:rPr>
                <w:rFonts w:ascii="Arial" w:hAnsi="Arial" w:cs="Arial"/>
                <w:lang w:val="en-US"/>
              </w:rPr>
              <w:t xml:space="preserve"> (</w:t>
            </w:r>
            <w:r w:rsidRPr="004C5F14">
              <w:rPr>
                <w:rFonts w:ascii="Arial" w:hAnsi="Arial" w:cs="Arial"/>
              </w:rPr>
              <w:t>Martinez</w:t>
            </w:r>
            <w:r>
              <w:rPr>
                <w:rFonts w:ascii="Arial" w:hAnsi="Arial" w:cs="Arial"/>
              </w:rPr>
              <w:t xml:space="preserve"> et al, 2025)</w:t>
            </w:r>
            <w:r w:rsidRPr="002A1DC1">
              <w:rPr>
                <w:rFonts w:ascii="Arial" w:hAnsi="Arial" w:cs="Arial"/>
                <w:lang w:val="en-US"/>
              </w:rPr>
              <w:t xml:space="preserve">. The analysis will begin with </w:t>
            </w:r>
            <w:proofErr w:type="spellStart"/>
            <w:r w:rsidRPr="002A1DC1">
              <w:rPr>
                <w:rFonts w:ascii="Arial" w:hAnsi="Arial" w:cs="Arial"/>
                <w:lang w:val="en-US"/>
              </w:rPr>
              <w:t>familiarisation</w:t>
            </w:r>
            <w:proofErr w:type="spellEnd"/>
            <w:r w:rsidRPr="002A1DC1">
              <w:rPr>
                <w:rFonts w:ascii="Arial" w:hAnsi="Arial" w:cs="Arial"/>
                <w:lang w:val="en-US"/>
              </w:rPr>
              <w:t xml:space="preserve"> </w:t>
            </w:r>
            <w:r>
              <w:rPr>
                <w:rFonts w:ascii="Arial" w:hAnsi="Arial" w:cs="Arial"/>
                <w:lang w:val="en-US"/>
              </w:rPr>
              <w:t>with</w:t>
            </w:r>
            <w:r w:rsidRPr="002A1DC1">
              <w:rPr>
                <w:rFonts w:ascii="Arial" w:hAnsi="Arial" w:cs="Arial"/>
                <w:lang w:val="en-US"/>
              </w:rPr>
              <w:t xml:space="preserve"> the extracted data, followed by systematic coding of relevant findings</w:t>
            </w:r>
            <w:r>
              <w:rPr>
                <w:rFonts w:ascii="Arial" w:hAnsi="Arial" w:cs="Arial"/>
                <w:lang w:val="en-US"/>
              </w:rPr>
              <w:t xml:space="preserve"> (</w:t>
            </w:r>
            <w:proofErr w:type="spellStart"/>
            <w:r w:rsidRPr="00DA509A">
              <w:rPr>
                <w:rFonts w:ascii="Arial" w:hAnsi="Arial" w:cs="Arial"/>
              </w:rPr>
              <w:t>Zairul</w:t>
            </w:r>
            <w:proofErr w:type="spellEnd"/>
            <w:r>
              <w:rPr>
                <w:rFonts w:ascii="Arial" w:hAnsi="Arial" w:cs="Arial"/>
              </w:rPr>
              <w:t>, 2025)</w:t>
            </w:r>
            <w:r w:rsidRPr="002A1DC1">
              <w:rPr>
                <w:rFonts w:ascii="Arial" w:hAnsi="Arial" w:cs="Arial"/>
                <w:lang w:val="en-US"/>
              </w:rPr>
              <w:t xml:space="preserve">. Similar codes will then be grouped into broader themes representing the major social determinants associated with adolescent vaping. Themes are expected to include peer influence, family environment, socioeconomic inequalities, educational influences, </w:t>
            </w:r>
            <w:proofErr w:type="spellStart"/>
            <w:r w:rsidRPr="002A1DC1">
              <w:rPr>
                <w:rFonts w:ascii="Arial" w:hAnsi="Arial" w:cs="Arial"/>
                <w:lang w:val="en-US"/>
              </w:rPr>
              <w:t>neighbourhood</w:t>
            </w:r>
            <w:proofErr w:type="spellEnd"/>
            <w:r w:rsidRPr="002A1DC1">
              <w:rPr>
                <w:rFonts w:ascii="Arial" w:hAnsi="Arial" w:cs="Arial"/>
                <w:lang w:val="en-US"/>
              </w:rPr>
              <w:t xml:space="preserve"> characteristics, social media exposure, and protective factors that reduce vaping </w:t>
            </w:r>
            <w:proofErr w:type="spellStart"/>
            <w:r w:rsidRPr="002A1DC1">
              <w:rPr>
                <w:rFonts w:ascii="Arial" w:hAnsi="Arial" w:cs="Arial"/>
                <w:lang w:val="en-US"/>
              </w:rPr>
              <w:t>behaviour</w:t>
            </w:r>
            <w:proofErr w:type="spellEnd"/>
            <w:r>
              <w:rPr>
                <w:rFonts w:ascii="Arial" w:hAnsi="Arial" w:cs="Arial"/>
                <w:lang w:val="en-US"/>
              </w:rPr>
              <w:t xml:space="preserve"> (</w:t>
            </w:r>
            <w:proofErr w:type="spellStart"/>
            <w:r w:rsidRPr="00DA509A">
              <w:rPr>
                <w:rFonts w:ascii="Arial" w:hAnsi="Arial" w:cs="Arial"/>
              </w:rPr>
              <w:t>Zairul</w:t>
            </w:r>
            <w:proofErr w:type="spellEnd"/>
            <w:r>
              <w:rPr>
                <w:rFonts w:ascii="Arial" w:hAnsi="Arial" w:cs="Arial"/>
              </w:rPr>
              <w:t>, 2025)</w:t>
            </w:r>
            <w:r w:rsidRPr="002A1DC1">
              <w:rPr>
                <w:rFonts w:ascii="Arial" w:hAnsi="Arial" w:cs="Arial"/>
                <w:lang w:val="en-US"/>
              </w:rPr>
              <w:t>. Thematic synthesis will provide a comprehensive narrative explaining how these social determinants influence vaping initiation and continuation among teenagers while identifying inconsistencies and gaps within the existing evidence base</w:t>
            </w:r>
            <w:r>
              <w:rPr>
                <w:rFonts w:ascii="Arial" w:hAnsi="Arial" w:cs="Arial"/>
                <w:lang w:val="en-US"/>
              </w:rPr>
              <w:t xml:space="preserve"> (</w:t>
            </w:r>
            <w:r w:rsidRPr="004C5F14">
              <w:rPr>
                <w:rFonts w:ascii="Arial" w:hAnsi="Arial" w:cs="Arial"/>
              </w:rPr>
              <w:t>Martinez</w:t>
            </w:r>
            <w:r>
              <w:rPr>
                <w:rFonts w:ascii="Arial" w:hAnsi="Arial" w:cs="Arial"/>
              </w:rPr>
              <w:t xml:space="preserve"> et al, 2025)</w:t>
            </w:r>
            <w:r w:rsidRPr="002A1DC1">
              <w:rPr>
                <w:rFonts w:ascii="Arial" w:hAnsi="Arial" w:cs="Arial"/>
                <w:lang w:val="en-US"/>
              </w:rPr>
              <w:t>.</w:t>
            </w:r>
          </w:p>
          <w:p w14:paraId="5A2B4ACE" w14:textId="77777777" w:rsidR="00DA3189" w:rsidRPr="002A1DC1" w:rsidRDefault="00DA3189" w:rsidP="00DA3189">
            <w:pPr>
              <w:pStyle w:val="Heading1"/>
              <w:rPr>
                <w:lang w:val="en-US"/>
              </w:rPr>
            </w:pPr>
            <w:bookmarkStart w:id="10" w:name="_Toc236648364"/>
            <w:r w:rsidRPr="002A1DC1">
              <w:rPr>
                <w:lang w:val="en-US"/>
              </w:rPr>
              <w:t>Ethical Considerations</w:t>
            </w:r>
            <w:bookmarkEnd w:id="10"/>
          </w:p>
          <w:p w14:paraId="49E1A0F8" w14:textId="77777777" w:rsidR="00DA3189" w:rsidRPr="002A1DC1" w:rsidRDefault="00DA3189" w:rsidP="00DA3189">
            <w:pPr>
              <w:spacing w:line="360" w:lineRule="auto"/>
              <w:jc w:val="both"/>
              <w:rPr>
                <w:rFonts w:ascii="Arial" w:hAnsi="Arial" w:cs="Arial"/>
                <w:lang w:val="en-US"/>
              </w:rPr>
            </w:pPr>
            <w:r w:rsidRPr="00082278">
              <w:rPr>
                <w:rFonts w:ascii="Arial" w:hAnsi="Arial" w:cs="Arial"/>
              </w:rPr>
              <w:t>As this study is a systematic review using previously published research, ethical approval from the UWTSD Ethics Committee will be required before commencing the study, although no primary data will be collected and there will be no direct involvement of human participants</w:t>
            </w:r>
            <w:r w:rsidRPr="002A1DC1">
              <w:rPr>
                <w:rFonts w:ascii="Arial" w:hAnsi="Arial" w:cs="Arial"/>
                <w:lang w:val="en-US"/>
              </w:rPr>
              <w:t>. However, ethical principles will be maintained throughout the research process by ensuring honesty, transparency, and academic integrity</w:t>
            </w:r>
            <w:r>
              <w:rPr>
                <w:rFonts w:ascii="Arial" w:hAnsi="Arial" w:cs="Arial"/>
                <w:lang w:val="en-US"/>
              </w:rPr>
              <w:t xml:space="preserve"> (</w:t>
            </w:r>
            <w:proofErr w:type="spellStart"/>
            <w:r w:rsidRPr="000E019D">
              <w:rPr>
                <w:rFonts w:ascii="Arial" w:hAnsi="Arial" w:cs="Arial"/>
              </w:rPr>
              <w:t>Zhaksylyk</w:t>
            </w:r>
            <w:proofErr w:type="spellEnd"/>
            <w:r>
              <w:rPr>
                <w:rFonts w:ascii="Arial" w:hAnsi="Arial" w:cs="Arial"/>
              </w:rPr>
              <w:t xml:space="preserve"> et al, 2023)</w:t>
            </w:r>
            <w:r w:rsidRPr="002A1DC1">
              <w:rPr>
                <w:rFonts w:ascii="Arial" w:hAnsi="Arial" w:cs="Arial"/>
                <w:lang w:val="en-US"/>
              </w:rPr>
              <w:t>. Only peer-reviewed studies will be included to improve the credibility of the evidence, and all published sources will be appropriately acknowledged using the Harvard referencing system to avoid plagiarism</w:t>
            </w:r>
            <w:r>
              <w:rPr>
                <w:rFonts w:ascii="Arial" w:hAnsi="Arial" w:cs="Arial"/>
                <w:lang w:val="en-US"/>
              </w:rPr>
              <w:t xml:space="preserve"> (</w:t>
            </w:r>
            <w:proofErr w:type="spellStart"/>
            <w:r w:rsidRPr="00F96D4E">
              <w:rPr>
                <w:rFonts w:ascii="Arial" w:hAnsi="Arial" w:cs="Arial"/>
              </w:rPr>
              <w:t>Taherdoost</w:t>
            </w:r>
            <w:proofErr w:type="spellEnd"/>
            <w:r>
              <w:rPr>
                <w:rFonts w:ascii="Arial" w:hAnsi="Arial" w:cs="Arial"/>
              </w:rPr>
              <w:t>, 2026)</w:t>
            </w:r>
            <w:r w:rsidRPr="002A1DC1">
              <w:rPr>
                <w:rFonts w:ascii="Arial" w:hAnsi="Arial" w:cs="Arial"/>
                <w:lang w:val="en-US"/>
              </w:rPr>
              <w:t>. The review process will be conducted objectively without selective reporting or manipulation of findings, thereby ensuring that the conclusions accurately reflect the available evidence</w:t>
            </w:r>
            <w:r>
              <w:rPr>
                <w:rFonts w:ascii="Arial" w:hAnsi="Arial" w:cs="Arial"/>
                <w:lang w:val="en-US"/>
              </w:rPr>
              <w:t xml:space="preserve"> (</w:t>
            </w:r>
            <w:proofErr w:type="spellStart"/>
            <w:r w:rsidRPr="000E019D">
              <w:rPr>
                <w:rFonts w:ascii="Arial" w:hAnsi="Arial" w:cs="Arial"/>
              </w:rPr>
              <w:t>Zhaksylyk</w:t>
            </w:r>
            <w:proofErr w:type="spellEnd"/>
            <w:r>
              <w:rPr>
                <w:rFonts w:ascii="Arial" w:hAnsi="Arial" w:cs="Arial"/>
              </w:rPr>
              <w:t xml:space="preserve"> et al, 2023)</w:t>
            </w:r>
            <w:r w:rsidRPr="002A1DC1">
              <w:rPr>
                <w:rFonts w:ascii="Arial" w:hAnsi="Arial" w:cs="Arial"/>
                <w:lang w:val="en-US"/>
              </w:rPr>
              <w:t>. Any potential limitations identified within the included studies will also be reported transparently to maintain the trustworthiness of the review</w:t>
            </w:r>
            <w:r>
              <w:rPr>
                <w:rFonts w:ascii="Arial" w:hAnsi="Arial" w:cs="Arial"/>
                <w:lang w:val="en-US"/>
              </w:rPr>
              <w:t xml:space="preserve"> (</w:t>
            </w:r>
            <w:proofErr w:type="spellStart"/>
            <w:r w:rsidRPr="00F96D4E">
              <w:rPr>
                <w:rFonts w:ascii="Arial" w:hAnsi="Arial" w:cs="Arial"/>
              </w:rPr>
              <w:t>Taherdoost</w:t>
            </w:r>
            <w:proofErr w:type="spellEnd"/>
            <w:r>
              <w:rPr>
                <w:rFonts w:ascii="Arial" w:hAnsi="Arial" w:cs="Arial"/>
              </w:rPr>
              <w:t>, 2026)</w:t>
            </w:r>
            <w:r w:rsidRPr="002A1DC1">
              <w:rPr>
                <w:rFonts w:ascii="Arial" w:hAnsi="Arial" w:cs="Arial"/>
                <w:lang w:val="en-US"/>
              </w:rPr>
              <w:t>.</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3E27415C" w:rsidR="00C11423" w:rsidRPr="004C3A0B" w:rsidRDefault="007C69E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2C1348B0" w:rsidR="00C11423" w:rsidRPr="004C3A0B" w:rsidRDefault="007C69E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592F0359" w:rsidR="00770C66" w:rsidRDefault="007C69E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5007E6F2" w:rsidR="00770C66" w:rsidRPr="004C3A0B" w:rsidRDefault="007C69E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0EC634F5" w:rsidR="00D107AC" w:rsidRDefault="007C69E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0B41DCD3" w:rsidR="00770C66" w:rsidRPr="004C3A0B" w:rsidRDefault="007C69E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2A8A31DE" w:rsidR="00770C66" w:rsidRPr="004C3A0B" w:rsidRDefault="007C69E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4A8F9F4B" w:rsidR="00770C66" w:rsidRPr="004C3A0B" w:rsidRDefault="007C69E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3D696CBF" w:rsidR="00770C66" w:rsidRPr="004C3A0B" w:rsidRDefault="007C69E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41875BC8" w:rsidR="00770C66" w:rsidRPr="004C3A0B" w:rsidRDefault="007C69E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1913908C" w:rsidR="00770C66" w:rsidRPr="004C3A0B" w:rsidRDefault="007C69E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09EF8E3C" w:rsidR="00770C66" w:rsidRPr="004C3A0B" w:rsidRDefault="007C69E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46CA776A" w:rsidR="00770C66" w:rsidRPr="004C3A0B" w:rsidRDefault="007C69E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57327843" w:rsidR="00770C66" w:rsidRPr="004C3A0B" w:rsidRDefault="007C69E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54A25E2D" w:rsidR="00770C66" w:rsidRPr="004C3A0B" w:rsidRDefault="007C69E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19C53EC4" w:rsidR="00770C66" w:rsidRDefault="007C69E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4F0004F8" w:rsidR="00770C66" w:rsidRPr="006C1FDD" w:rsidRDefault="007C69E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4A95208A" w:rsidR="00770C66" w:rsidRPr="006C1FDD" w:rsidRDefault="007C69EC" w:rsidP="00770C66">
            <w:pPr>
              <w:rPr>
                <w:rFonts w:ascii="Arial" w:hAnsi="Arial" w:cs="Arial"/>
              </w:rPr>
            </w:pPr>
            <w:r w:rsidRPr="007C69EC">
              <w:rPr>
                <w:rFonts w:ascii="Arial" w:hAnsi="Arial" w:cs="Arial"/>
              </w:rPr>
              <w:t xml:space="preserve">This is desk-based research. (Systematic review) </w:t>
            </w: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68EBC550" w:rsidR="00ED0C59" w:rsidRPr="004C3A0B" w:rsidRDefault="00427EB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132B30B1" w:rsidR="00ED0C59" w:rsidRPr="004C3A0B" w:rsidRDefault="00427EB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0B473CD0" w:rsidR="00ED0C59" w:rsidRPr="004C3A0B" w:rsidRDefault="00427EB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32B1778C" w:rsidR="00ED0C59" w:rsidRPr="004C3A0B" w:rsidRDefault="00427EB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1720D771" w:rsidR="00ED0C59" w:rsidRPr="004C3A0B" w:rsidRDefault="00427EB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2FE70281" w:rsidR="00ED0C59" w:rsidRPr="004C3A0B" w:rsidRDefault="00427EB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605C7788" w:rsidR="00ED0C59" w:rsidRPr="004C3A0B" w:rsidRDefault="00427EB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1BFD0DF0" w:rsidR="00ED0C59" w:rsidRPr="004C3A0B" w:rsidRDefault="00427EB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3754E008" w:rsidR="00ED0C59" w:rsidRPr="004C3A0B" w:rsidRDefault="00427EB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78CB732F" w:rsidR="00025F69" w:rsidRDefault="007C69EC" w:rsidP="003257BD">
            <w:pPr>
              <w:rPr>
                <w:rFonts w:ascii="Arial" w:hAnsi="Arial" w:cs="Arial"/>
                <w:sz w:val="22"/>
                <w:szCs w:val="22"/>
              </w:rPr>
            </w:pPr>
            <w:r w:rsidRPr="007C69EC">
              <w:rPr>
                <w:rFonts w:ascii="Arial" w:hAnsi="Arial" w:cs="Arial"/>
                <w:sz w:val="22"/>
                <w:szCs w:val="22"/>
              </w:rPr>
              <w:t>N/A</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6930A9A8" w:rsidR="00025F69" w:rsidRDefault="007C69EC" w:rsidP="003257BD">
            <w:pPr>
              <w:rPr>
                <w:rFonts w:ascii="Arial" w:hAnsi="Arial" w:cs="Arial"/>
                <w:sz w:val="22"/>
                <w:szCs w:val="22"/>
              </w:rPr>
            </w:pPr>
            <w:r w:rsidRPr="007C69EC">
              <w:rPr>
                <w:rFonts w:ascii="Arial" w:hAnsi="Arial" w:cs="Arial"/>
                <w:sz w:val="22"/>
                <w:szCs w:val="22"/>
              </w:rPr>
              <w:t>N/A</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306C9191" w:rsidR="00025F69" w:rsidRDefault="007C69EC" w:rsidP="003257BD">
            <w:pPr>
              <w:rPr>
                <w:rFonts w:ascii="Arial" w:hAnsi="Arial" w:cs="Arial"/>
                <w:sz w:val="22"/>
                <w:szCs w:val="22"/>
              </w:rPr>
            </w:pPr>
            <w:r w:rsidRPr="007C69EC">
              <w:rPr>
                <w:rFonts w:ascii="Arial" w:hAnsi="Arial" w:cs="Arial"/>
                <w:sz w:val="22"/>
                <w:szCs w:val="22"/>
              </w:rPr>
              <w:t>N/A</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55306F08" w:rsidR="00025F69" w:rsidRPr="004C3A0B" w:rsidRDefault="0017414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AF794B4" w:rsidR="00025F69" w:rsidRPr="004C3A0B" w:rsidRDefault="0017414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258BC152" w:rsidR="00025F69" w:rsidRPr="004C3A0B" w:rsidRDefault="0017414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50778E4C" w:rsidR="00025F69" w:rsidRPr="004C3A0B" w:rsidRDefault="0017414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6F587854" w:rsidR="00025F69" w:rsidRPr="004C3A0B" w:rsidRDefault="0017414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003CCED8" w:rsidR="00025F69" w:rsidRPr="004C3A0B" w:rsidRDefault="0017414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6E6EBD2A" w:rsidR="00025F69" w:rsidRPr="004C3A0B" w:rsidRDefault="0017414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48567DAF" w:rsidR="00025F69" w:rsidRPr="004C3A0B" w:rsidRDefault="0017414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3003CCA7" w:rsidR="00025F69" w:rsidRPr="004C3A0B" w:rsidRDefault="0017414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13A31311" w:rsidR="003C3C40" w:rsidRPr="00AA34BD" w:rsidRDefault="003C3C40" w:rsidP="003C3C40">
            <w:pPr>
              <w:rPr>
                <w:rFonts w:ascii="Arial" w:hAnsi="Arial" w:cs="Arial"/>
                <w:color w:val="00B050"/>
                <w:sz w:val="24"/>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10FDD71" w:rsidR="00382031" w:rsidRPr="004C3A0B" w:rsidRDefault="004E3CBD"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411FD4A0" w:rsidR="00382031" w:rsidRPr="004C3A0B" w:rsidRDefault="004E3CBD"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3B0FDFCB" w:rsidR="00382031" w:rsidRPr="004C3A0B" w:rsidRDefault="004E3CBD"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5CE5032A" w:rsidR="00382031" w:rsidRPr="004C3A0B" w:rsidRDefault="004E3CBD"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3CCA9A5B" w14:textId="77777777" w:rsidR="007C69EC" w:rsidRPr="007C69EC" w:rsidRDefault="007C69EC" w:rsidP="007C69EC">
            <w:pPr>
              <w:rPr>
                <w:rFonts w:ascii="Arial" w:hAnsi="Arial" w:cs="Arial"/>
                <w:sz w:val="22"/>
                <w:szCs w:val="22"/>
              </w:rPr>
            </w:pPr>
            <w:r w:rsidRPr="007C69EC">
              <w:rPr>
                <w:rFonts w:ascii="Arial" w:hAnsi="Arial" w:cs="Arial"/>
                <w:sz w:val="22"/>
                <w:szCs w:val="22"/>
              </w:rPr>
              <w:t>N/A</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396258FE" w:rsidR="00003E64" w:rsidRDefault="007C69EC" w:rsidP="003257BD">
            <w:pPr>
              <w:rPr>
                <w:rFonts w:ascii="Arial" w:hAnsi="Arial" w:cs="Arial"/>
                <w:sz w:val="22"/>
                <w:szCs w:val="22"/>
              </w:rPr>
            </w:pPr>
            <w:r w:rsidRPr="007C69EC">
              <w:rPr>
                <w:rFonts w:ascii="Arial" w:hAnsi="Arial" w:cs="Arial"/>
                <w:sz w:val="22"/>
                <w:szCs w:val="22"/>
              </w:rPr>
              <w:t>N/A</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72CBFC5B" w14:textId="77777777" w:rsidR="007C69EC" w:rsidRPr="007C69EC" w:rsidRDefault="007C69EC" w:rsidP="007C69EC">
            <w:pPr>
              <w:rPr>
                <w:rFonts w:ascii="Arial" w:hAnsi="Arial" w:cs="Arial"/>
                <w:sz w:val="22"/>
                <w:szCs w:val="22"/>
              </w:rPr>
            </w:pPr>
            <w:r w:rsidRPr="007C69EC">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6BCB25C9" w14:textId="77777777" w:rsidR="007C69EC" w:rsidRDefault="007C69EC" w:rsidP="007C69EC">
            <w:pPr>
              <w:rPr>
                <w:rFonts w:ascii="Arial" w:hAnsi="Arial" w:cs="Arial"/>
                <w:sz w:val="22"/>
                <w:szCs w:val="22"/>
              </w:rPr>
            </w:pPr>
          </w:p>
          <w:p w14:paraId="3E73FF2B" w14:textId="0EABB1A8" w:rsidR="007C69EC" w:rsidRPr="007C69EC" w:rsidRDefault="007C69EC" w:rsidP="007C69EC">
            <w:pPr>
              <w:rPr>
                <w:rFonts w:ascii="Arial" w:hAnsi="Arial" w:cs="Arial"/>
                <w:sz w:val="22"/>
                <w:szCs w:val="22"/>
              </w:rPr>
            </w:pPr>
            <w:r w:rsidRPr="007C69EC">
              <w:rPr>
                <w:rFonts w:ascii="Arial" w:hAnsi="Arial" w:cs="Arial"/>
                <w:sz w:val="22"/>
                <w:szCs w:val="22"/>
              </w:rPr>
              <w:t>Level of emotional distress</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DBFBFF6" w:rsidR="00003E64" w:rsidRDefault="007C69EC" w:rsidP="003257BD">
            <w:pPr>
              <w:rPr>
                <w:rFonts w:ascii="Arial" w:hAnsi="Arial" w:cs="Arial"/>
                <w:sz w:val="22"/>
                <w:szCs w:val="22"/>
              </w:rPr>
            </w:pPr>
            <w:r w:rsidRPr="007C69EC">
              <w:rPr>
                <w:rFonts w:ascii="Arial" w:hAnsi="Arial" w:cs="Arial"/>
                <w:sz w:val="22"/>
                <w:szCs w:val="22"/>
              </w:rPr>
              <w:t xml:space="preserve">Have regular meetings with the supervisor. </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77777777" w:rsidR="0094056C" w:rsidRDefault="0094056C" w:rsidP="00D107AC">
            <w:pPr>
              <w:rPr>
                <w:rFonts w:ascii="Arial" w:hAnsi="Arial" w:cs="Arial"/>
                <w:sz w:val="22"/>
                <w:szCs w:val="22"/>
              </w:rPr>
            </w:pPr>
          </w:p>
          <w:p w14:paraId="7BD3A98E" w14:textId="77777777" w:rsidR="007C69EC" w:rsidRPr="007C69EC" w:rsidRDefault="007C69EC" w:rsidP="007C69EC">
            <w:pPr>
              <w:rPr>
                <w:rFonts w:ascii="Arial" w:hAnsi="Arial" w:cs="Arial"/>
                <w:sz w:val="22"/>
                <w:szCs w:val="22"/>
              </w:rPr>
            </w:pPr>
            <w:r w:rsidRPr="007C69EC">
              <w:rPr>
                <w:rFonts w:ascii="Arial" w:hAnsi="Arial" w:cs="Arial"/>
                <w:sz w:val="22"/>
                <w:szCs w:val="22"/>
              </w:rPr>
              <w:t>No</w:t>
            </w:r>
          </w:p>
          <w:p w14:paraId="2DEBE63E" w14:textId="77777777" w:rsidR="007C69EC" w:rsidRDefault="007C69E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0881922" w14:textId="77777777" w:rsidR="007C69EC" w:rsidRPr="007C69EC" w:rsidRDefault="007C69EC" w:rsidP="007C69EC">
            <w:pPr>
              <w:rPr>
                <w:rFonts w:ascii="Arial" w:hAnsi="Arial" w:cs="Arial"/>
                <w:sz w:val="22"/>
                <w:szCs w:val="22"/>
              </w:rPr>
            </w:pPr>
            <w:r w:rsidRPr="007C69EC">
              <w:rPr>
                <w:rFonts w:ascii="Arial" w:hAnsi="Arial" w:cs="Arial"/>
                <w:sz w:val="22"/>
                <w:szCs w:val="22"/>
              </w:rPr>
              <w:t>Overuse of resources</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079F1194" w:rsidR="00003E64" w:rsidRDefault="007C69EC" w:rsidP="003257BD">
            <w:pPr>
              <w:rPr>
                <w:rFonts w:ascii="Arial" w:hAnsi="Arial" w:cs="Arial"/>
                <w:sz w:val="22"/>
                <w:szCs w:val="22"/>
              </w:rPr>
            </w:pPr>
            <w:r w:rsidRPr="007C69EC">
              <w:rPr>
                <w:rFonts w:ascii="Arial" w:hAnsi="Arial" w:cs="Arial"/>
                <w:sz w:val="22"/>
                <w:szCs w:val="22"/>
              </w:rPr>
              <w:t>Ensure the use of resources (Electricity, paper, data centre) minimum</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FA78E05" w14:textId="77777777" w:rsidR="007C69EC" w:rsidRPr="007C69EC" w:rsidRDefault="007C69EC" w:rsidP="007C69EC">
            <w:pPr>
              <w:rPr>
                <w:rFonts w:ascii="Arial" w:hAnsi="Arial" w:cs="Arial"/>
                <w:sz w:val="22"/>
                <w:szCs w:val="22"/>
              </w:rPr>
            </w:pPr>
            <w:r w:rsidRPr="007C69EC">
              <w:rPr>
                <w:rFonts w:ascii="Arial" w:hAnsi="Arial" w:cs="Arial"/>
                <w:sz w:val="22"/>
                <w:szCs w:val="22"/>
              </w:rPr>
              <w:t>N/A</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74E8BDE" w14:textId="77777777" w:rsidR="007C69EC" w:rsidRPr="007C69EC" w:rsidRDefault="007C69EC" w:rsidP="007C69EC">
            <w:pPr>
              <w:rPr>
                <w:rFonts w:ascii="Arial" w:hAnsi="Arial" w:cs="Arial"/>
                <w:sz w:val="22"/>
                <w:szCs w:val="22"/>
              </w:rPr>
            </w:pPr>
            <w:r w:rsidRPr="007C69EC">
              <w:rPr>
                <w:rFonts w:ascii="Arial" w:hAnsi="Arial" w:cs="Arial"/>
                <w:sz w:val="22"/>
                <w:szCs w:val="22"/>
              </w:rPr>
              <w:t>N/A</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247F48C" w14:textId="77777777" w:rsidR="007C69EC" w:rsidRPr="007C69EC" w:rsidRDefault="007C69EC" w:rsidP="007C69EC">
            <w:pPr>
              <w:rPr>
                <w:rFonts w:ascii="Arial" w:hAnsi="Arial" w:cs="Arial"/>
                <w:sz w:val="22"/>
                <w:szCs w:val="22"/>
              </w:rPr>
            </w:pPr>
            <w:r w:rsidRPr="007C69EC">
              <w:rPr>
                <w:rFonts w:ascii="Arial" w:hAnsi="Arial" w:cs="Arial"/>
                <w:sz w:val="22"/>
                <w:szCs w:val="22"/>
              </w:rPr>
              <w:t>N/A</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MS Gothic" w:eastAsia="MS Gothic" w:hAnsi="MS Gothic" w:cs="Arial"/>
                <w:b/>
                <w:bCs/>
                <w:sz w:val="22"/>
                <w:szCs w:val="22"/>
                <w:lang w:val="en-US"/>
              </w:rPr>
              <w:id w:val="-918550987"/>
              <w14:checkbox>
                <w14:checked w14:val="1"/>
                <w14:checkedState w14:val="2612" w14:font="MS Gothic"/>
                <w14:uncheckedState w14:val="2610" w14:font="MS Gothic"/>
              </w14:checkbox>
            </w:sdtPr>
            <w:sdtContent>
              <w:p w14:paraId="1BD8AF82" w14:textId="54509B8B" w:rsidR="007C69EC" w:rsidRPr="007C69EC" w:rsidRDefault="007C69EC" w:rsidP="007C69EC">
                <w:pPr>
                  <w:pStyle w:val="NormalWeb"/>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sdtContent>
          </w:sdt>
          <w:p w14:paraId="43668EE2" w14:textId="1BFB898D"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MS Gothic" w:eastAsia="MS Gothic" w:hAnsi="MS Gothic" w:cs="Arial"/>
                <w:b/>
                <w:bCs/>
                <w:sz w:val="22"/>
                <w:szCs w:val="22"/>
                <w:lang w:val="en-US"/>
              </w:rPr>
              <w:id w:val="-1532800596"/>
              <w14:checkbox>
                <w14:checked w14:val="1"/>
                <w14:checkedState w14:val="2612" w14:font="MS Gothic"/>
                <w14:uncheckedState w14:val="2610" w14:font="MS Gothic"/>
              </w14:checkbox>
            </w:sdtPr>
            <w:sdtContent>
              <w:p w14:paraId="46E8A715" w14:textId="77777777" w:rsidR="007C69EC" w:rsidRPr="007C69EC" w:rsidRDefault="007C69EC" w:rsidP="007C69EC">
                <w:pPr>
                  <w:pStyle w:val="NormalWeb"/>
                  <w:rPr>
                    <w:rFonts w:ascii="MS Gothic" w:eastAsia="MS Gothic" w:hAnsi="MS Gothic" w:cs="Arial"/>
                    <w:b/>
                    <w:bCs/>
                    <w:sz w:val="22"/>
                    <w:szCs w:val="22"/>
                    <w:lang w:val="en-US"/>
                  </w:rPr>
                </w:pPr>
                <w:r w:rsidRPr="007C69EC">
                  <w:rPr>
                    <w:rFonts w:ascii="MS Gothic" w:eastAsia="MS Gothic" w:hAnsi="MS Gothic" w:cs="Arial"/>
                    <w:b/>
                    <w:bCs/>
                    <w:sz w:val="22"/>
                    <w:szCs w:val="22"/>
                    <w:lang w:val="en-US"/>
                  </w:rPr>
                  <w:t>☒</w:t>
                </w:r>
              </w:p>
            </w:sdtContent>
          </w:sdt>
          <w:p w14:paraId="681CE3BB" w14:textId="1838B3AE" w:rsidR="006930C2" w:rsidRDefault="006930C2" w:rsidP="0094798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39B42BEF" w:rsidR="004D0161" w:rsidRPr="004C3A0B" w:rsidRDefault="007C69E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1EDE2A9A" w:rsidR="004D0161" w:rsidRPr="004C3A0B" w:rsidRDefault="007C69E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2E6C75B5" w:rsidR="004D0161" w:rsidRPr="004C3A0B" w:rsidRDefault="007C69E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40806C05" w:rsidR="004D0161" w:rsidRPr="004C3A0B" w:rsidRDefault="007C69E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2EF3553D" w:rsidR="004D0161" w:rsidRPr="004C3A0B" w:rsidRDefault="007C69E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7B346817" w:rsidR="004D0161" w:rsidRPr="004C3A0B" w:rsidRDefault="007C69E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66AA699F" w:rsidR="004D0161" w:rsidRPr="004C3A0B" w:rsidRDefault="007C69E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2ED1A8F3" w:rsidR="004D0161" w:rsidRPr="004C3A0B" w:rsidRDefault="007C69EC"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F64FDAF" w14:textId="067B0697" w:rsidR="004D0161" w:rsidRDefault="007C69EC" w:rsidP="003257BD">
            <w:pPr>
              <w:rPr>
                <w:rFonts w:ascii="Arial" w:hAnsi="Arial" w:cs="Arial"/>
                <w:sz w:val="22"/>
                <w:szCs w:val="22"/>
              </w:rPr>
            </w:pPr>
            <w:r w:rsidRPr="007C69EC">
              <w:rPr>
                <w:rFonts w:ascii="Arial" w:hAnsi="Arial" w:cs="Arial"/>
                <w:sz w:val="22"/>
                <w:szCs w:val="22"/>
              </w:rPr>
              <w:t xml:space="preserve">The files will be password-protected, encrypted and stored in the university OneDrive (cloud services)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18F6EDDB" w:rsidR="004D0161" w:rsidRPr="004C3A0B" w:rsidRDefault="007C69E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787056F2" w:rsidR="004D0161" w:rsidRPr="004C3A0B" w:rsidRDefault="007C69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24852AE" w:rsidR="004D0161" w:rsidRPr="004C3A0B" w:rsidRDefault="007C69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0FD53B77" w:rsidR="004D0161" w:rsidRPr="004C3A0B" w:rsidRDefault="007C69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5F9A3335" w:rsidR="004D0161" w:rsidRPr="004C3A0B" w:rsidRDefault="007C69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240FC478" w:rsidR="004D0161" w:rsidRPr="004C3A0B" w:rsidRDefault="007C69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5E9431A" w14:textId="77777777" w:rsidR="007C69EC" w:rsidRPr="007C69EC" w:rsidRDefault="007C69EC" w:rsidP="007C69EC">
            <w:pPr>
              <w:autoSpaceDE w:val="0"/>
              <w:autoSpaceDN w:val="0"/>
              <w:adjustRightInd w:val="0"/>
              <w:rPr>
                <w:rFonts w:ascii="Arial" w:hAnsi="Arial" w:cs="Arial"/>
                <w:iCs/>
                <w:sz w:val="22"/>
                <w:szCs w:val="22"/>
              </w:rPr>
            </w:pPr>
            <w:r w:rsidRPr="007C69EC">
              <w:rPr>
                <w:rFonts w:ascii="Arial" w:hAnsi="Arial" w:cs="Arial"/>
                <w:iCs/>
                <w:sz w:val="22"/>
                <w:szCs w:val="22"/>
              </w:rPr>
              <w:t>All data will be encrypted and kept in password-protected cloud storage on the University Office 365 system, which will not be shared. Any USB sticks used to store or transfer data will be password-protected. All data transfers will be encrypted and password-protected.  The data will be stored until the project's completion and then deleted.</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F1B0AD7" w14:textId="77777777" w:rsidR="007C69EC" w:rsidRPr="007C69EC" w:rsidRDefault="007C69EC" w:rsidP="007C69EC">
            <w:pPr>
              <w:autoSpaceDE w:val="0"/>
              <w:autoSpaceDN w:val="0"/>
              <w:adjustRightInd w:val="0"/>
              <w:rPr>
                <w:rFonts w:ascii="Arial" w:hAnsi="Arial" w:cs="Arial"/>
                <w:sz w:val="22"/>
                <w:szCs w:val="22"/>
              </w:rPr>
            </w:pPr>
            <w:r w:rsidRPr="007C69EC">
              <w:rPr>
                <w:rFonts w:ascii="Arial" w:hAnsi="Arial" w:cs="Arial"/>
                <w:sz w:val="22"/>
                <w:szCs w:val="22"/>
              </w:rPr>
              <w:t>The student researcher, the external examiner and the supervisor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6FF8269" w14:textId="5A29FCA3" w:rsidR="004D0161" w:rsidRDefault="007C69EC" w:rsidP="003257BD">
            <w:pPr>
              <w:autoSpaceDE w:val="0"/>
              <w:autoSpaceDN w:val="0"/>
              <w:adjustRightInd w:val="0"/>
              <w:rPr>
                <w:rFonts w:ascii="Arial" w:hAnsi="Arial" w:cs="Arial"/>
                <w:sz w:val="22"/>
                <w:szCs w:val="22"/>
              </w:rPr>
            </w:pPr>
            <w:r w:rsidRPr="007C69EC">
              <w:rPr>
                <w:rFonts w:ascii="Arial" w:hAnsi="Arial" w:cs="Arial"/>
                <w:sz w:val="22"/>
                <w:szCs w:val="22"/>
              </w:rPr>
              <w:t>The student researcher</w:t>
            </w:r>
          </w:p>
          <w:p w14:paraId="514B6D8C" w14:textId="77777777" w:rsidR="007C69EC" w:rsidRPr="00354F34" w:rsidRDefault="007C69EC"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2BF33915"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 xml:space="preserve"> </w:t>
            </w:r>
          </w:p>
          <w:p w14:paraId="79C38395" w14:textId="77777777" w:rsidR="007C69EC" w:rsidRPr="007C69EC" w:rsidRDefault="007C69EC" w:rsidP="007C69EC">
            <w:pPr>
              <w:autoSpaceDE w:val="0"/>
              <w:autoSpaceDN w:val="0"/>
              <w:adjustRightInd w:val="0"/>
              <w:rPr>
                <w:rFonts w:ascii="Arial" w:hAnsi="Arial" w:cs="Arial"/>
                <w:iCs/>
                <w:sz w:val="22"/>
                <w:szCs w:val="22"/>
              </w:rPr>
            </w:pPr>
            <w:r w:rsidRPr="007C69EC">
              <w:rPr>
                <w:rFonts w:ascii="Arial" w:hAnsi="Arial" w:cs="Arial"/>
                <w:iCs/>
                <w:sz w:val="22"/>
                <w:szCs w:val="22"/>
              </w:rPr>
              <w:t xml:space="preserve">All data will be encrypted and kept in password-protected cloud storage on the University Office 365 system, which will not be shared. Any USB sticks used to store or transfer data will be password-protected and will be reformatted at the end of the project to destroy the data. The data will be stored until the project's completion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2BFB5C48"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FE46FA">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33D82018"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FE46FA">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lastRenderedPageBreak/>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05222C15" w:rsidR="001B41AD" w:rsidRPr="003C7DED" w:rsidRDefault="00FE46F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60845C8A" w:rsidR="001B41AD" w:rsidRDefault="00FE46F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166D302C" w:rsidR="001B41AD" w:rsidRDefault="00FE46F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57E5FE99" w:rsidR="001B41AD" w:rsidRDefault="00FE46F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1847FF57" w:rsidR="001B41AD" w:rsidRDefault="00FE46F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4121B632" w:rsidR="001B41AD" w:rsidRPr="003C7DED" w:rsidRDefault="00FE46F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4465B7EB" w:rsidR="001B41AD" w:rsidRPr="003C7DED" w:rsidRDefault="00FE46F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73CC3C7E" w:rsidR="001B41AD" w:rsidRPr="003C7DED" w:rsidRDefault="00FE46F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27027685" w:rsidR="001B41AD" w:rsidRPr="003C7DED" w:rsidRDefault="00FE46F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4D457A65" w:rsidR="001B41AD" w:rsidRPr="003C7DED" w:rsidRDefault="00FE46F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5C026102" w14:textId="274FA7B6" w:rsidR="001B41AD" w:rsidRDefault="00C51EC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5A13C17B" w:rsidR="001B41AD" w:rsidRDefault="00C227E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57C1709" w14:textId="77777777" w:rsidR="00EE7681" w:rsidRPr="00EE7681" w:rsidRDefault="00EE7681" w:rsidP="00EE7681">
            <w:pPr>
              <w:rPr>
                <w:rFonts w:ascii="Arial" w:hAnsi="Arial" w:cs="Arial"/>
                <w:sz w:val="22"/>
                <w:szCs w:val="22"/>
              </w:rPr>
            </w:pPr>
            <w:r w:rsidRPr="00EE7681">
              <w:rPr>
                <w:rFonts w:ascii="Arial" w:hAnsi="Arial" w:cs="Arial"/>
                <w:sz w:val="22"/>
                <w:szCs w:val="22"/>
              </w:rPr>
              <w:t>Free Generative AI tools may be used for proofreading purposes only. (e.g., copilot (incl. UWTSD version, Word editor, Grammarly).</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29B1FD78" w:rsidR="004D0161" w:rsidRPr="004C3A0B" w:rsidRDefault="00C227E3" w:rsidP="00694EA8">
            <w:pPr>
              <w:spacing w:before="100" w:beforeAutospacing="1" w:after="100" w:afterAutospacing="1"/>
              <w:rPr>
                <w:rFonts w:ascii="Arial" w:hAnsi="Arial" w:cs="Arial"/>
                <w:sz w:val="22"/>
                <w:szCs w:val="22"/>
              </w:rPr>
            </w:pPr>
            <w:r>
              <w:rPr>
                <w:rFonts w:ascii="Arial" w:hAnsi="Arial" w:cs="Arial"/>
                <w:sz w:val="22"/>
                <w:szCs w:val="22"/>
              </w:rPr>
              <w:t xml:space="preserve">Vidhi </w:t>
            </w:r>
            <w:proofErr w:type="spellStart"/>
            <w:r>
              <w:rPr>
                <w:rFonts w:ascii="Arial" w:hAnsi="Arial" w:cs="Arial"/>
                <w:sz w:val="22"/>
                <w:szCs w:val="22"/>
              </w:rPr>
              <w:t>Gondaliya</w:t>
            </w:r>
            <w:proofErr w:type="spellEnd"/>
            <w:r>
              <w:rPr>
                <w:rFonts w:ascii="Arial" w:hAnsi="Arial" w:cs="Arial"/>
                <w:sz w:val="22"/>
                <w:szCs w:val="22"/>
              </w:rPr>
              <w:t xml:space="preserve"> </w:t>
            </w:r>
          </w:p>
        </w:tc>
        <w:tc>
          <w:tcPr>
            <w:tcW w:w="2139" w:type="dxa"/>
            <w:gridSpan w:val="3"/>
            <w:vAlign w:val="center"/>
          </w:tcPr>
          <w:p w14:paraId="7C2D2CC9" w14:textId="431F01F0" w:rsidR="004D0161" w:rsidRPr="004A2414" w:rsidRDefault="004D0161"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r w:rsidRPr="004A2414">
              <w:rPr>
                <w:rFonts w:ascii="Arial" w:hAnsi="Arial" w:cs="Arial"/>
                <w:sz w:val="22"/>
                <w:szCs w:val="22"/>
              </w:rPr>
              <w:t>:</w:t>
            </w:r>
            <w:r w:rsidR="004A2414" w:rsidRPr="004A2414">
              <w:rPr>
                <w:rFonts w:ascii="Arial" w:hAnsi="Arial" w:cs="Arial"/>
                <w:sz w:val="22"/>
                <w:szCs w:val="22"/>
              </w:rPr>
              <w:t xml:space="preserve"> 08</w:t>
            </w:r>
            <w:r w:rsidR="004A2414" w:rsidRPr="004A2414">
              <w:rPr>
                <w:rFonts w:ascii="Arial" w:hAnsi="Arial" w:cs="Arial"/>
                <w:sz w:val="22"/>
                <w:szCs w:val="22"/>
                <w:vertAlign w:val="superscript"/>
              </w:rPr>
              <w:t>th</w:t>
            </w:r>
            <w:r w:rsidR="004A2414" w:rsidRPr="004A2414">
              <w:rPr>
                <w:rFonts w:ascii="Arial" w:hAnsi="Arial" w:cs="Arial"/>
                <w:sz w:val="22"/>
                <w:szCs w:val="22"/>
              </w:rPr>
              <w:t xml:space="preserve"> August 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278D86E9" w:rsidR="00AA7E42" w:rsidRPr="004C3A0B" w:rsidRDefault="00C227E3" w:rsidP="00CA7241">
            <w:pPr>
              <w:pStyle w:val="ListParagraph"/>
              <w:ind w:left="0"/>
              <w:rPr>
                <w:rFonts w:ascii="Arial" w:hAnsi="Arial" w:cs="Arial"/>
              </w:rPr>
            </w:pPr>
            <w:r>
              <w:rPr>
                <w:rFonts w:ascii="Arial" w:hAnsi="Arial" w:cs="Arial"/>
              </w:rPr>
              <w:t xml:space="preserve">Dr Christopher Mafuva </w:t>
            </w:r>
          </w:p>
        </w:tc>
        <w:tc>
          <w:tcPr>
            <w:tcW w:w="2123" w:type="dxa"/>
            <w:vMerge w:val="restart"/>
          </w:tcPr>
          <w:p w14:paraId="7BA89991" w14:textId="4DFE3055" w:rsidR="00AA7E42" w:rsidRPr="004C3A0B" w:rsidRDefault="00AA7E42" w:rsidP="0092487B">
            <w:pPr>
              <w:pStyle w:val="ListParagraph"/>
              <w:ind w:left="0"/>
              <w:rPr>
                <w:rFonts w:ascii="Arial" w:hAnsi="Arial" w:cs="Arial"/>
              </w:rPr>
            </w:pPr>
            <w:r w:rsidRPr="004C3A0B">
              <w:rPr>
                <w:rFonts w:ascii="Arial" w:hAnsi="Arial" w:cs="Arial"/>
                <w:b/>
                <w:bCs/>
              </w:rPr>
              <w:t>Date:</w:t>
            </w:r>
            <w:r w:rsidR="002E46AD">
              <w:rPr>
                <w:rFonts w:ascii="Arial" w:hAnsi="Arial" w:cs="Arial"/>
                <w:b/>
                <w:bCs/>
              </w:rPr>
              <w:t xml:space="preserve"> 17/08/2026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6BDB875C" w:rsidR="00AA7E42" w:rsidRPr="002E46AD" w:rsidRDefault="002E46AD" w:rsidP="0092487B">
            <w:pPr>
              <w:pStyle w:val="ListParagraph"/>
              <w:ind w:left="0"/>
              <w:rPr>
                <w:rFonts w:ascii="Brush Script MT" w:hAnsi="Brush Script MT" w:cs="Arial"/>
              </w:rPr>
            </w:pPr>
            <w:proofErr w:type="spellStart"/>
            <w:r w:rsidRPr="002E46AD">
              <w:rPr>
                <w:rFonts w:ascii="Brush Script MT" w:hAnsi="Brush Script MT" w:cs="Arial"/>
              </w:rPr>
              <w:t>CMafuva</w:t>
            </w:r>
            <w:proofErr w:type="spellEnd"/>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7C7231" w14:textId="77777777" w:rsidR="008735D9" w:rsidRDefault="008735D9" w:rsidP="00390251">
      <w:r>
        <w:separator/>
      </w:r>
    </w:p>
    <w:p w14:paraId="3735C12E" w14:textId="77777777" w:rsidR="008735D9" w:rsidRDefault="008735D9"/>
  </w:endnote>
  <w:endnote w:type="continuationSeparator" w:id="0">
    <w:p w14:paraId="65FD0FDC" w14:textId="77777777" w:rsidR="008735D9" w:rsidRDefault="008735D9" w:rsidP="00390251">
      <w:r>
        <w:continuationSeparator/>
      </w:r>
    </w:p>
    <w:p w14:paraId="38565B64" w14:textId="77777777" w:rsidR="008735D9" w:rsidRDefault="008735D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Brush Script MT">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02B368" w14:textId="77777777" w:rsidR="008735D9" w:rsidRDefault="008735D9" w:rsidP="00390251">
      <w:r>
        <w:separator/>
      </w:r>
    </w:p>
    <w:p w14:paraId="26A98E26" w14:textId="77777777" w:rsidR="008735D9" w:rsidRDefault="008735D9"/>
  </w:footnote>
  <w:footnote w:type="continuationSeparator" w:id="0">
    <w:p w14:paraId="2B77D441" w14:textId="77777777" w:rsidR="008735D9" w:rsidRDefault="008735D9" w:rsidP="00390251">
      <w:r>
        <w:continuationSeparator/>
      </w:r>
    </w:p>
    <w:p w14:paraId="2F168E44" w14:textId="77777777" w:rsidR="008735D9" w:rsidRDefault="008735D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14F"/>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2B4C"/>
    <w:rsid w:val="00255178"/>
    <w:rsid w:val="00255B51"/>
    <w:rsid w:val="00257ABC"/>
    <w:rsid w:val="00261E58"/>
    <w:rsid w:val="002657B4"/>
    <w:rsid w:val="00266AB2"/>
    <w:rsid w:val="00272EE5"/>
    <w:rsid w:val="00280A88"/>
    <w:rsid w:val="00281BB1"/>
    <w:rsid w:val="002866BC"/>
    <w:rsid w:val="0029113C"/>
    <w:rsid w:val="00293A45"/>
    <w:rsid w:val="002A152D"/>
    <w:rsid w:val="002A7E77"/>
    <w:rsid w:val="002B56C1"/>
    <w:rsid w:val="002B6DE2"/>
    <w:rsid w:val="002B7789"/>
    <w:rsid w:val="002C4AEB"/>
    <w:rsid w:val="002D1837"/>
    <w:rsid w:val="002D4DC9"/>
    <w:rsid w:val="002E0739"/>
    <w:rsid w:val="002E33E7"/>
    <w:rsid w:val="002E46AD"/>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4DB5"/>
    <w:rsid w:val="003D6F95"/>
    <w:rsid w:val="003F088B"/>
    <w:rsid w:val="003F6F7B"/>
    <w:rsid w:val="003F73A5"/>
    <w:rsid w:val="00413863"/>
    <w:rsid w:val="00413EEB"/>
    <w:rsid w:val="0041408E"/>
    <w:rsid w:val="0041420E"/>
    <w:rsid w:val="00424773"/>
    <w:rsid w:val="00425DA7"/>
    <w:rsid w:val="0042679B"/>
    <w:rsid w:val="00427EBD"/>
    <w:rsid w:val="00430FA4"/>
    <w:rsid w:val="004413CA"/>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2414"/>
    <w:rsid w:val="004A7DD5"/>
    <w:rsid w:val="004B7A0E"/>
    <w:rsid w:val="004C3A0B"/>
    <w:rsid w:val="004C3D85"/>
    <w:rsid w:val="004C5C13"/>
    <w:rsid w:val="004D0161"/>
    <w:rsid w:val="004D5683"/>
    <w:rsid w:val="004E0338"/>
    <w:rsid w:val="004E3CBD"/>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1B2F"/>
    <w:rsid w:val="00653E8A"/>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079E"/>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69EC"/>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735D9"/>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27E3"/>
    <w:rsid w:val="00C32EFB"/>
    <w:rsid w:val="00C34A87"/>
    <w:rsid w:val="00C359EF"/>
    <w:rsid w:val="00C40DAE"/>
    <w:rsid w:val="00C45C06"/>
    <w:rsid w:val="00C46A16"/>
    <w:rsid w:val="00C474BF"/>
    <w:rsid w:val="00C51EC8"/>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3189"/>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170B"/>
    <w:rsid w:val="00E32138"/>
    <w:rsid w:val="00E43EC5"/>
    <w:rsid w:val="00E4598D"/>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681"/>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6FA"/>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DA3189"/>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2Char">
    <w:name w:val="Heading 2 Char"/>
    <w:basedOn w:val="DefaultParagraphFont"/>
    <w:link w:val="Heading2"/>
    <w:uiPriority w:val="9"/>
    <w:semiHidden/>
    <w:rsid w:val="00DA3189"/>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4732</Words>
  <Characters>26978</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31647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Christopher Mafuva</cp:lastModifiedBy>
  <cp:revision>2</cp:revision>
  <cp:lastPrinted>2016-10-24T12:21:00Z</cp:lastPrinted>
  <dcterms:created xsi:type="dcterms:W3CDTF">2026-08-17T22:48:00Z</dcterms:created>
  <dcterms:modified xsi:type="dcterms:W3CDTF">2026-08-17T22:48:00Z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GrammarlyDocumentId">
    <vt:lpwstr>3dc77061-5b19-4779-a98f-e3ee03014ef6</vt:lpwstr>
  </property>
</Properties>
</file>