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rsidR="00530E16" w:rsidRDefault="004468F8">
                            <w:pPr>
                              <w:spacing w:after="0" w:line="240" w:lineRule="auto"/>
                              <w:textDirection w:val="btLr"/>
                            </w:pPr>
                            <w:r>
                              <w:rPr>
                                <w:rFonts w:ascii="Arial" w:eastAsia="Arial" w:hAnsi="Arial" w:cs="Arial"/>
                                <w:color w:val="156082"/>
                                <w:sz w:val="26"/>
                              </w:rPr>
                              <w:t>University of Wales Trinity Saint David</w:t>
                            </w:r>
                          </w:p>
                          <w:p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rsidR="00530E16" w:rsidRDefault="004468F8">
                      <w:pPr>
                        <w:spacing w:after="0" w:line="240" w:lineRule="auto"/>
                        <w:textDirection w:val="btLr"/>
                      </w:pPr>
                      <w:r>
                        <w:rPr>
                          <w:rFonts w:ascii="Arial" w:eastAsia="Arial" w:hAnsi="Arial" w:cs="Arial"/>
                          <w:color w:val="156082"/>
                          <w:sz w:val="26"/>
                        </w:rPr>
                        <w:t>University of Wales Trinity Saint David</w:t>
                      </w:r>
                    </w:p>
                    <w:p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rsidR="00530E16" w:rsidRDefault="004468F8">
                            <w:pPr>
                              <w:spacing w:after="0" w:line="240" w:lineRule="auto"/>
                              <w:textDirection w:val="btLr"/>
                            </w:pPr>
                            <w:r>
                              <w:rPr>
                                <w:rFonts w:ascii="Play" w:eastAsia="Play" w:hAnsi="Play" w:cs="Play"/>
                                <w:color w:val="262626"/>
                                <w:sz w:val="72"/>
                              </w:rPr>
                              <w:t>Individual Report</w:t>
                            </w:r>
                          </w:p>
                          <w:p w:rsidR="00530E16" w:rsidRPr="00DF1D84" w:rsidRDefault="004468F8">
                            <w:pPr>
                              <w:spacing w:before="120" w:line="277" w:lineRule="auto"/>
                              <w:textDirection w:val="btLr"/>
                              <w:rPr>
                                <w:rFonts w:ascii="Arial" w:hAnsi="Arial" w:cs="Arial"/>
                                <w:sz w:val="32"/>
                                <w:szCs w:val="32"/>
                              </w:rPr>
                            </w:pPr>
                            <w:r w:rsidRPr="00DF1D84">
                              <w:rPr>
                                <w:rFonts w:ascii="Arial" w:hAnsi="Arial" w:cs="Arial"/>
                                <w:color w:val="404040"/>
                                <w:sz w:val="32"/>
                                <w:szCs w:val="32"/>
                              </w:rPr>
                              <w:t>Module Name: Digital Skills and Research Methods</w:t>
                            </w:r>
                          </w:p>
                          <w:p w:rsidR="00530E16" w:rsidRPr="00DF1D84" w:rsidRDefault="004468F8">
                            <w:pPr>
                              <w:spacing w:before="120" w:line="277" w:lineRule="auto"/>
                              <w:textDirection w:val="btLr"/>
                              <w:rPr>
                                <w:rFonts w:ascii="Arial" w:hAnsi="Arial" w:cs="Arial"/>
                                <w:sz w:val="32"/>
                                <w:szCs w:val="32"/>
                              </w:rPr>
                            </w:pPr>
                            <w:r w:rsidRPr="00DF1D84">
                              <w:rPr>
                                <w:rFonts w:ascii="Arial" w:hAnsi="Arial" w:cs="Arial"/>
                                <w:color w:val="404040"/>
                                <w:sz w:val="32"/>
                                <w:szCs w:val="32"/>
                              </w:rPr>
                              <w:t>Module Code: LCHS 4007</w:t>
                            </w:r>
                          </w:p>
                          <w:p w:rsidR="00530E16" w:rsidRPr="00DF1D84" w:rsidRDefault="004468F8">
                            <w:pPr>
                              <w:spacing w:before="120" w:line="277" w:lineRule="auto"/>
                              <w:textDirection w:val="btLr"/>
                              <w:rPr>
                                <w:rFonts w:ascii="Arial" w:hAnsi="Arial" w:cs="Arial"/>
                                <w:sz w:val="32"/>
                                <w:szCs w:val="32"/>
                              </w:rPr>
                            </w:pPr>
                            <w:r w:rsidRPr="00DF1D84">
                              <w:rPr>
                                <w:rFonts w:ascii="Arial" w:hAnsi="Arial" w:cs="Arial"/>
                                <w:color w:val="404040"/>
                                <w:sz w:val="32"/>
                                <w:szCs w:val="32"/>
                              </w:rPr>
                              <w:t xml:space="preserve">Student name: </w:t>
                            </w:r>
                            <w:r w:rsidR="0026447E" w:rsidRPr="00DF1D84">
                              <w:rPr>
                                <w:rFonts w:ascii="Arial" w:hAnsi="Arial" w:cs="Arial"/>
                                <w:sz w:val="32"/>
                                <w:szCs w:val="32"/>
                              </w:rPr>
                              <w:t>BASHIRU DARE KOMOLAF</w:t>
                            </w:r>
                          </w:p>
                          <w:p w:rsidR="0026447E" w:rsidRPr="00DF1D84" w:rsidRDefault="004468F8" w:rsidP="0026447E">
                            <w:pPr>
                              <w:rPr>
                                <w:rFonts w:ascii="Arial" w:hAnsi="Arial" w:cs="Arial"/>
                                <w:sz w:val="32"/>
                                <w:szCs w:val="32"/>
                                <w:lang w:val="en-US"/>
                              </w:rPr>
                            </w:pPr>
                            <w:r w:rsidRPr="00DF1D84">
                              <w:rPr>
                                <w:rFonts w:ascii="Arial" w:hAnsi="Arial" w:cs="Arial"/>
                                <w:color w:val="404040"/>
                                <w:sz w:val="32"/>
                                <w:szCs w:val="32"/>
                              </w:rPr>
                              <w:t>Student ID:</w:t>
                            </w:r>
                            <w:r w:rsidR="0026447E" w:rsidRPr="00DF1D84">
                              <w:rPr>
                                <w:rFonts w:ascii="Arial" w:hAnsi="Arial" w:cs="Arial"/>
                                <w:sz w:val="32"/>
                                <w:szCs w:val="32"/>
                              </w:rPr>
                              <w:t xml:space="preserve"> </w:t>
                            </w:r>
                            <w:r w:rsidR="0026447E" w:rsidRPr="00DF1D84">
                              <w:rPr>
                                <w:rFonts w:ascii="Arial" w:hAnsi="Arial" w:cs="Arial"/>
                                <w:sz w:val="32"/>
                                <w:szCs w:val="32"/>
                              </w:rPr>
                              <w:t>ID:2524366</w:t>
                            </w:r>
                          </w:p>
                          <w:p w:rsidR="00530E16" w:rsidRPr="00DF1D84" w:rsidRDefault="00530E16">
                            <w:pPr>
                              <w:spacing w:before="120" w:line="277" w:lineRule="auto"/>
                              <w:textDirection w:val="btLr"/>
                              <w:rPr>
                                <w:rFonts w:ascii="Arial" w:hAnsi="Arial" w:cs="Arial"/>
                                <w:sz w:val="32"/>
                                <w:szCs w:val="32"/>
                              </w:rPr>
                            </w:pPr>
                          </w:p>
                          <w:p w:rsidR="00DF1D84" w:rsidRPr="00DF1D84" w:rsidRDefault="004468F8" w:rsidP="00DF1D84">
                            <w:pPr>
                              <w:rPr>
                                <w:rFonts w:ascii="Arial" w:hAnsi="Arial" w:cs="Arial"/>
                                <w:sz w:val="32"/>
                                <w:szCs w:val="32"/>
                                <w:lang w:val="en-US"/>
                              </w:rPr>
                            </w:pPr>
                            <w:r w:rsidRPr="00DF1D84">
                              <w:rPr>
                                <w:rFonts w:ascii="Arial" w:hAnsi="Arial" w:cs="Arial"/>
                                <w:color w:val="404040"/>
                                <w:sz w:val="32"/>
                                <w:szCs w:val="32"/>
                              </w:rPr>
                              <w:t xml:space="preserve">Lecturer’s Name: </w:t>
                            </w:r>
                            <w:r w:rsidR="00DF1D84" w:rsidRPr="00DF1D84">
                              <w:rPr>
                                <w:rFonts w:ascii="Arial" w:hAnsi="Arial" w:cs="Arial"/>
                                <w:sz w:val="32"/>
                                <w:szCs w:val="32"/>
                                <w:lang w:val="en-US"/>
                              </w:rPr>
                              <w:t>Mr</w:t>
                            </w:r>
                            <w:r w:rsidR="00394082">
                              <w:rPr>
                                <w:rFonts w:ascii="Arial" w:hAnsi="Arial" w:cs="Arial"/>
                                <w:sz w:val="32"/>
                                <w:szCs w:val="32"/>
                                <w:lang w:val="en-US"/>
                              </w:rPr>
                              <w:t>.</w:t>
                            </w:r>
                            <w:r w:rsidR="00DF1D84" w:rsidRPr="00DF1D84">
                              <w:rPr>
                                <w:rFonts w:ascii="Arial" w:hAnsi="Arial" w:cs="Arial"/>
                                <w:sz w:val="32"/>
                                <w:szCs w:val="32"/>
                                <w:lang w:val="en-US"/>
                              </w:rPr>
                              <w:t xml:space="preserve"> </w:t>
                            </w:r>
                            <w:r w:rsidR="00394082">
                              <w:rPr>
                                <w:rFonts w:ascii="Arial" w:hAnsi="Arial" w:cs="Arial"/>
                                <w:sz w:val="32"/>
                                <w:szCs w:val="32"/>
                                <w:lang w:val="en-US"/>
                              </w:rPr>
                              <w:t>R</w:t>
                            </w:r>
                            <w:r w:rsidR="00DF1D84" w:rsidRPr="00DF1D84">
                              <w:rPr>
                                <w:rFonts w:ascii="Arial" w:hAnsi="Arial" w:cs="Arial"/>
                                <w:sz w:val="32"/>
                                <w:szCs w:val="32"/>
                                <w:lang w:val="en-US"/>
                              </w:rPr>
                              <w:t>ajeednath.</w:t>
                            </w:r>
                          </w:p>
                          <w:p w:rsidR="00530E16" w:rsidRPr="00DF1D84" w:rsidRDefault="00530E16">
                            <w:pPr>
                              <w:spacing w:before="120" w:line="277" w:lineRule="auto"/>
                              <w:textDirection w:val="btLr"/>
                              <w:rPr>
                                <w:rFonts w:ascii="Arial" w:hAnsi="Arial" w:cs="Arial"/>
                                <w:sz w:val="32"/>
                                <w:szCs w:val="32"/>
                              </w:rPr>
                            </w:pPr>
                          </w:p>
                        </w:txbxContent>
                      </wps:txbx>
                      <wps:bodyPr spcFirstLastPara="1" wrap="square" lIns="0" tIns="0" rIns="0" bIns="0" anchor="t" anchorCtr="0">
                        <a:noAutofit/>
                      </wps:bodyPr>
                    </wps:wsp>
                  </a:graphicData>
                </a:graphic>
              </wp:anchor>
            </w:drawing>
          </mc:Choice>
          <mc:Fallback>
            <w:pict>
              <v:rect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rsidR="00530E16" w:rsidRDefault="004468F8">
                      <w:pPr>
                        <w:spacing w:after="0" w:line="240" w:lineRule="auto"/>
                        <w:textDirection w:val="btLr"/>
                      </w:pPr>
                      <w:r>
                        <w:rPr>
                          <w:rFonts w:ascii="Play" w:eastAsia="Play" w:hAnsi="Play" w:cs="Play"/>
                          <w:color w:val="262626"/>
                          <w:sz w:val="72"/>
                        </w:rPr>
                        <w:t>Individual Report</w:t>
                      </w:r>
                    </w:p>
                    <w:p w:rsidR="00530E16" w:rsidRPr="00DF1D84" w:rsidRDefault="004468F8">
                      <w:pPr>
                        <w:spacing w:before="120" w:line="277" w:lineRule="auto"/>
                        <w:textDirection w:val="btLr"/>
                        <w:rPr>
                          <w:rFonts w:ascii="Arial" w:hAnsi="Arial" w:cs="Arial"/>
                          <w:sz w:val="32"/>
                          <w:szCs w:val="32"/>
                        </w:rPr>
                      </w:pPr>
                      <w:r w:rsidRPr="00DF1D84">
                        <w:rPr>
                          <w:rFonts w:ascii="Arial" w:hAnsi="Arial" w:cs="Arial"/>
                          <w:color w:val="404040"/>
                          <w:sz w:val="32"/>
                          <w:szCs w:val="32"/>
                        </w:rPr>
                        <w:t>Module Name: Digital Skills and Research Methods</w:t>
                      </w:r>
                    </w:p>
                    <w:p w:rsidR="00530E16" w:rsidRPr="00DF1D84" w:rsidRDefault="004468F8">
                      <w:pPr>
                        <w:spacing w:before="120" w:line="277" w:lineRule="auto"/>
                        <w:textDirection w:val="btLr"/>
                        <w:rPr>
                          <w:rFonts w:ascii="Arial" w:hAnsi="Arial" w:cs="Arial"/>
                          <w:sz w:val="32"/>
                          <w:szCs w:val="32"/>
                        </w:rPr>
                      </w:pPr>
                      <w:r w:rsidRPr="00DF1D84">
                        <w:rPr>
                          <w:rFonts w:ascii="Arial" w:hAnsi="Arial" w:cs="Arial"/>
                          <w:color w:val="404040"/>
                          <w:sz w:val="32"/>
                          <w:szCs w:val="32"/>
                        </w:rPr>
                        <w:t>Module Code: LCHS 4007</w:t>
                      </w:r>
                    </w:p>
                    <w:p w:rsidR="00530E16" w:rsidRPr="00DF1D84" w:rsidRDefault="004468F8">
                      <w:pPr>
                        <w:spacing w:before="120" w:line="277" w:lineRule="auto"/>
                        <w:textDirection w:val="btLr"/>
                        <w:rPr>
                          <w:rFonts w:ascii="Arial" w:hAnsi="Arial" w:cs="Arial"/>
                          <w:sz w:val="32"/>
                          <w:szCs w:val="32"/>
                        </w:rPr>
                      </w:pPr>
                      <w:r w:rsidRPr="00DF1D84">
                        <w:rPr>
                          <w:rFonts w:ascii="Arial" w:hAnsi="Arial" w:cs="Arial"/>
                          <w:color w:val="404040"/>
                          <w:sz w:val="32"/>
                          <w:szCs w:val="32"/>
                        </w:rPr>
                        <w:t xml:space="preserve">Student name: </w:t>
                      </w:r>
                      <w:r w:rsidR="0026447E" w:rsidRPr="00DF1D84">
                        <w:rPr>
                          <w:rFonts w:ascii="Arial" w:hAnsi="Arial" w:cs="Arial"/>
                          <w:sz w:val="32"/>
                          <w:szCs w:val="32"/>
                        </w:rPr>
                        <w:t>BASHIRU DARE KOMOLAF</w:t>
                      </w:r>
                    </w:p>
                    <w:p w:rsidR="0026447E" w:rsidRPr="00DF1D84" w:rsidRDefault="004468F8" w:rsidP="0026447E">
                      <w:pPr>
                        <w:rPr>
                          <w:rFonts w:ascii="Arial" w:hAnsi="Arial" w:cs="Arial"/>
                          <w:sz w:val="32"/>
                          <w:szCs w:val="32"/>
                          <w:lang w:val="en-US"/>
                        </w:rPr>
                      </w:pPr>
                      <w:r w:rsidRPr="00DF1D84">
                        <w:rPr>
                          <w:rFonts w:ascii="Arial" w:hAnsi="Arial" w:cs="Arial"/>
                          <w:color w:val="404040"/>
                          <w:sz w:val="32"/>
                          <w:szCs w:val="32"/>
                        </w:rPr>
                        <w:t>Student ID:</w:t>
                      </w:r>
                      <w:r w:rsidR="0026447E" w:rsidRPr="00DF1D84">
                        <w:rPr>
                          <w:rFonts w:ascii="Arial" w:hAnsi="Arial" w:cs="Arial"/>
                          <w:sz w:val="32"/>
                          <w:szCs w:val="32"/>
                        </w:rPr>
                        <w:t xml:space="preserve"> </w:t>
                      </w:r>
                      <w:r w:rsidR="0026447E" w:rsidRPr="00DF1D84">
                        <w:rPr>
                          <w:rFonts w:ascii="Arial" w:hAnsi="Arial" w:cs="Arial"/>
                          <w:sz w:val="32"/>
                          <w:szCs w:val="32"/>
                        </w:rPr>
                        <w:t>ID:2524366</w:t>
                      </w:r>
                    </w:p>
                    <w:p w:rsidR="00530E16" w:rsidRPr="00DF1D84" w:rsidRDefault="00530E16">
                      <w:pPr>
                        <w:spacing w:before="120" w:line="277" w:lineRule="auto"/>
                        <w:textDirection w:val="btLr"/>
                        <w:rPr>
                          <w:rFonts w:ascii="Arial" w:hAnsi="Arial" w:cs="Arial"/>
                          <w:sz w:val="32"/>
                          <w:szCs w:val="32"/>
                        </w:rPr>
                      </w:pPr>
                    </w:p>
                    <w:p w:rsidR="00DF1D84" w:rsidRPr="00DF1D84" w:rsidRDefault="004468F8" w:rsidP="00DF1D84">
                      <w:pPr>
                        <w:rPr>
                          <w:rFonts w:ascii="Arial" w:hAnsi="Arial" w:cs="Arial"/>
                          <w:sz w:val="32"/>
                          <w:szCs w:val="32"/>
                          <w:lang w:val="en-US"/>
                        </w:rPr>
                      </w:pPr>
                      <w:r w:rsidRPr="00DF1D84">
                        <w:rPr>
                          <w:rFonts w:ascii="Arial" w:hAnsi="Arial" w:cs="Arial"/>
                          <w:color w:val="404040"/>
                          <w:sz w:val="32"/>
                          <w:szCs w:val="32"/>
                        </w:rPr>
                        <w:t xml:space="preserve">Lecturer’s Name: </w:t>
                      </w:r>
                      <w:r w:rsidR="00DF1D84" w:rsidRPr="00DF1D84">
                        <w:rPr>
                          <w:rFonts w:ascii="Arial" w:hAnsi="Arial" w:cs="Arial"/>
                          <w:sz w:val="32"/>
                          <w:szCs w:val="32"/>
                          <w:lang w:val="en-US"/>
                        </w:rPr>
                        <w:t>Mr</w:t>
                      </w:r>
                      <w:r w:rsidR="00394082">
                        <w:rPr>
                          <w:rFonts w:ascii="Arial" w:hAnsi="Arial" w:cs="Arial"/>
                          <w:sz w:val="32"/>
                          <w:szCs w:val="32"/>
                          <w:lang w:val="en-US"/>
                        </w:rPr>
                        <w:t>.</w:t>
                      </w:r>
                      <w:r w:rsidR="00DF1D84" w:rsidRPr="00DF1D84">
                        <w:rPr>
                          <w:rFonts w:ascii="Arial" w:hAnsi="Arial" w:cs="Arial"/>
                          <w:sz w:val="32"/>
                          <w:szCs w:val="32"/>
                          <w:lang w:val="en-US"/>
                        </w:rPr>
                        <w:t xml:space="preserve"> </w:t>
                      </w:r>
                      <w:r w:rsidR="00394082">
                        <w:rPr>
                          <w:rFonts w:ascii="Arial" w:hAnsi="Arial" w:cs="Arial"/>
                          <w:sz w:val="32"/>
                          <w:szCs w:val="32"/>
                          <w:lang w:val="en-US"/>
                        </w:rPr>
                        <w:t>R</w:t>
                      </w:r>
                      <w:r w:rsidR="00DF1D84" w:rsidRPr="00DF1D84">
                        <w:rPr>
                          <w:rFonts w:ascii="Arial" w:hAnsi="Arial" w:cs="Arial"/>
                          <w:sz w:val="32"/>
                          <w:szCs w:val="32"/>
                          <w:lang w:val="en-US"/>
                        </w:rPr>
                        <w:t>ajeednath.</w:t>
                      </w:r>
                    </w:p>
                    <w:p w:rsidR="00530E16" w:rsidRPr="00DF1D84" w:rsidRDefault="00530E16">
                      <w:pPr>
                        <w:spacing w:before="120" w:line="277" w:lineRule="auto"/>
                        <w:textDirection w:val="btLr"/>
                        <w:rPr>
                          <w:rFonts w:ascii="Arial" w:hAnsi="Arial" w:cs="Arial"/>
                          <w:sz w:val="32"/>
                          <w:szCs w:val="32"/>
                        </w:rPr>
                      </w:pPr>
                    </w:p>
                  </w:txbxContent>
                </v:textbox>
                <w10:wrap anchorx="page" anchory="page"/>
              </v:rect>
            </w:pict>
          </mc:Fallback>
        </mc:AlternateContent>
      </w:r>
      <w:r>
        <w:br w:type="page"/>
      </w:r>
    </w:p>
    <w:p w:rsidR="00530E16" w:rsidRDefault="00530E16">
      <w:pPr>
        <w:rPr>
          <w:rFonts w:ascii="Arial" w:eastAsia="Arial" w:hAnsi="Arial" w:cs="Arial"/>
        </w:rPr>
      </w:pPr>
    </w:p>
    <w:p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rsidR="00394082" w:rsidRDefault="004468F8">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\h \u \z \t "Heading 1,1,Heading 2,2,Heading 3,3,"</w:instrText>
          </w:r>
          <w:r>
            <w:fldChar w:fldCharType="separate"/>
          </w:r>
          <w:hyperlink w:anchor="_Toc227594826" w:history="1">
            <w:r w:rsidR="00394082" w:rsidRPr="009A7A74">
              <w:rPr>
                <w:rStyle w:val="Hyperlink"/>
                <w:rFonts w:eastAsia="Arial"/>
                <w:noProof/>
              </w:rPr>
              <w:t>Introduction</w:t>
            </w:r>
            <w:r w:rsidR="00394082">
              <w:rPr>
                <w:noProof/>
                <w:webHidden/>
              </w:rPr>
              <w:tab/>
            </w:r>
            <w:r w:rsidR="00394082">
              <w:rPr>
                <w:noProof/>
                <w:webHidden/>
              </w:rPr>
              <w:fldChar w:fldCharType="begin"/>
            </w:r>
            <w:r w:rsidR="00394082">
              <w:rPr>
                <w:noProof/>
                <w:webHidden/>
              </w:rPr>
              <w:instrText xml:space="preserve"> PAGEREF _Toc227594826 \h </w:instrText>
            </w:r>
            <w:r w:rsidR="00394082">
              <w:rPr>
                <w:noProof/>
                <w:webHidden/>
              </w:rPr>
            </w:r>
            <w:r w:rsidR="00394082">
              <w:rPr>
                <w:noProof/>
                <w:webHidden/>
              </w:rPr>
              <w:fldChar w:fldCharType="separate"/>
            </w:r>
            <w:r w:rsidR="00394082">
              <w:rPr>
                <w:noProof/>
                <w:webHidden/>
              </w:rPr>
              <w:t>2</w:t>
            </w:r>
            <w:r w:rsidR="00394082">
              <w:rPr>
                <w:noProof/>
                <w:webHidden/>
              </w:rPr>
              <w:fldChar w:fldCharType="end"/>
            </w:r>
          </w:hyperlink>
        </w:p>
        <w:p w:rsidR="00394082" w:rsidRDefault="00394082">
          <w:pPr>
            <w:pStyle w:val="TOC1"/>
            <w:tabs>
              <w:tab w:val="right" w:leader="dot" w:pos="9016"/>
            </w:tabs>
            <w:rPr>
              <w:rFonts w:asciiTheme="minorHAnsi" w:eastAsiaTheme="minorEastAsia" w:hAnsiTheme="minorHAnsi" w:cstheme="minorBidi"/>
              <w:noProof/>
              <w:kern w:val="2"/>
              <w14:ligatures w14:val="standardContextual"/>
            </w:rPr>
          </w:pPr>
          <w:hyperlink w:anchor="_Toc227594827" w:history="1">
            <w:r w:rsidRPr="009A7A74">
              <w:rPr>
                <w:rStyle w:val="Hyperlink"/>
                <w:rFonts w:eastAsia="Arial"/>
                <w:noProof/>
              </w:rPr>
              <w:t>Task 1 – Selection of a Research Topic</w:t>
            </w:r>
            <w:r>
              <w:rPr>
                <w:noProof/>
                <w:webHidden/>
              </w:rPr>
              <w:tab/>
            </w:r>
            <w:r>
              <w:rPr>
                <w:noProof/>
                <w:webHidden/>
              </w:rPr>
              <w:fldChar w:fldCharType="begin"/>
            </w:r>
            <w:r>
              <w:rPr>
                <w:noProof/>
                <w:webHidden/>
              </w:rPr>
              <w:instrText xml:space="preserve"> PAGEREF _Toc227594827 \h </w:instrText>
            </w:r>
            <w:r>
              <w:rPr>
                <w:noProof/>
                <w:webHidden/>
              </w:rPr>
            </w:r>
            <w:r>
              <w:rPr>
                <w:noProof/>
                <w:webHidden/>
              </w:rPr>
              <w:fldChar w:fldCharType="separate"/>
            </w:r>
            <w:r>
              <w:rPr>
                <w:noProof/>
                <w:webHidden/>
              </w:rPr>
              <w:t>2</w:t>
            </w:r>
            <w:r>
              <w:rPr>
                <w:noProof/>
                <w:webHidden/>
              </w:rPr>
              <w:fldChar w:fldCharType="end"/>
            </w:r>
          </w:hyperlink>
        </w:p>
        <w:p w:rsidR="00394082" w:rsidRDefault="00394082">
          <w:pPr>
            <w:pStyle w:val="TOC2"/>
            <w:tabs>
              <w:tab w:val="right" w:leader="dot" w:pos="9016"/>
            </w:tabs>
            <w:rPr>
              <w:rFonts w:asciiTheme="minorHAnsi" w:eastAsiaTheme="minorEastAsia" w:hAnsiTheme="minorHAnsi" w:cstheme="minorBidi"/>
              <w:noProof/>
              <w:kern w:val="2"/>
              <w14:ligatures w14:val="standardContextual"/>
            </w:rPr>
          </w:pPr>
          <w:hyperlink w:anchor="_Toc227594828" w:history="1">
            <w:r w:rsidRPr="009A7A74">
              <w:rPr>
                <w:rStyle w:val="Hyperlink"/>
                <w:rFonts w:eastAsia="Arial"/>
                <w:noProof/>
              </w:rPr>
              <w:t>1.1 The Issue and Why It Matters</w:t>
            </w:r>
            <w:r>
              <w:rPr>
                <w:noProof/>
                <w:webHidden/>
              </w:rPr>
              <w:tab/>
            </w:r>
            <w:r>
              <w:rPr>
                <w:noProof/>
                <w:webHidden/>
              </w:rPr>
              <w:fldChar w:fldCharType="begin"/>
            </w:r>
            <w:r>
              <w:rPr>
                <w:noProof/>
                <w:webHidden/>
              </w:rPr>
              <w:instrText xml:space="preserve"> PAGEREF _Toc227594828 \h </w:instrText>
            </w:r>
            <w:r>
              <w:rPr>
                <w:noProof/>
                <w:webHidden/>
              </w:rPr>
            </w:r>
            <w:r>
              <w:rPr>
                <w:noProof/>
                <w:webHidden/>
              </w:rPr>
              <w:fldChar w:fldCharType="separate"/>
            </w:r>
            <w:r>
              <w:rPr>
                <w:noProof/>
                <w:webHidden/>
              </w:rPr>
              <w:t>2</w:t>
            </w:r>
            <w:r>
              <w:rPr>
                <w:noProof/>
                <w:webHidden/>
              </w:rPr>
              <w:fldChar w:fldCharType="end"/>
            </w:r>
          </w:hyperlink>
        </w:p>
        <w:p w:rsidR="00394082" w:rsidRDefault="00394082">
          <w:pPr>
            <w:pStyle w:val="TOC2"/>
            <w:tabs>
              <w:tab w:val="right" w:leader="dot" w:pos="9016"/>
            </w:tabs>
            <w:rPr>
              <w:rFonts w:asciiTheme="minorHAnsi" w:eastAsiaTheme="minorEastAsia" w:hAnsiTheme="minorHAnsi" w:cstheme="minorBidi"/>
              <w:noProof/>
              <w:kern w:val="2"/>
              <w14:ligatures w14:val="standardContextual"/>
            </w:rPr>
          </w:pPr>
          <w:hyperlink w:anchor="_Toc227594829" w:history="1">
            <w:r w:rsidRPr="009A7A74">
              <w:rPr>
                <w:rStyle w:val="Hyperlink"/>
                <w:rFonts w:eastAsia="Arial"/>
                <w:noProof/>
              </w:rPr>
              <w:t>1.2 Personal Reflection – Why I Chose This Topic</w:t>
            </w:r>
            <w:r>
              <w:rPr>
                <w:noProof/>
                <w:webHidden/>
              </w:rPr>
              <w:tab/>
            </w:r>
            <w:r>
              <w:rPr>
                <w:noProof/>
                <w:webHidden/>
              </w:rPr>
              <w:fldChar w:fldCharType="begin"/>
            </w:r>
            <w:r>
              <w:rPr>
                <w:noProof/>
                <w:webHidden/>
              </w:rPr>
              <w:instrText xml:space="preserve"> PAGEREF _Toc227594829 \h </w:instrText>
            </w:r>
            <w:r>
              <w:rPr>
                <w:noProof/>
                <w:webHidden/>
              </w:rPr>
            </w:r>
            <w:r>
              <w:rPr>
                <w:noProof/>
                <w:webHidden/>
              </w:rPr>
              <w:fldChar w:fldCharType="separate"/>
            </w:r>
            <w:r>
              <w:rPr>
                <w:noProof/>
                <w:webHidden/>
              </w:rPr>
              <w:t>2</w:t>
            </w:r>
            <w:r>
              <w:rPr>
                <w:noProof/>
                <w:webHidden/>
              </w:rPr>
              <w:fldChar w:fldCharType="end"/>
            </w:r>
          </w:hyperlink>
        </w:p>
        <w:p w:rsidR="00394082" w:rsidRDefault="00394082">
          <w:pPr>
            <w:pStyle w:val="TOC1"/>
            <w:tabs>
              <w:tab w:val="right" w:leader="dot" w:pos="9016"/>
            </w:tabs>
            <w:rPr>
              <w:rFonts w:asciiTheme="minorHAnsi" w:eastAsiaTheme="minorEastAsia" w:hAnsiTheme="minorHAnsi" w:cstheme="minorBidi"/>
              <w:noProof/>
              <w:kern w:val="2"/>
              <w14:ligatures w14:val="standardContextual"/>
            </w:rPr>
          </w:pPr>
          <w:hyperlink w:anchor="_Toc227594830" w:history="1">
            <w:r w:rsidRPr="009A7A74">
              <w:rPr>
                <w:rStyle w:val="Hyperlink"/>
                <w:rFonts w:eastAsia="Arial"/>
                <w:noProof/>
              </w:rPr>
              <w:t>Task 2 – Evaluating Information Sources</w:t>
            </w:r>
            <w:r>
              <w:rPr>
                <w:noProof/>
                <w:webHidden/>
              </w:rPr>
              <w:tab/>
            </w:r>
            <w:r>
              <w:rPr>
                <w:noProof/>
                <w:webHidden/>
              </w:rPr>
              <w:fldChar w:fldCharType="begin"/>
            </w:r>
            <w:r>
              <w:rPr>
                <w:noProof/>
                <w:webHidden/>
              </w:rPr>
              <w:instrText xml:space="preserve"> PAGEREF _Toc227594830 \h </w:instrText>
            </w:r>
            <w:r>
              <w:rPr>
                <w:noProof/>
                <w:webHidden/>
              </w:rPr>
            </w:r>
            <w:r>
              <w:rPr>
                <w:noProof/>
                <w:webHidden/>
              </w:rPr>
              <w:fldChar w:fldCharType="separate"/>
            </w:r>
            <w:r>
              <w:rPr>
                <w:noProof/>
                <w:webHidden/>
              </w:rPr>
              <w:t>3</w:t>
            </w:r>
            <w:r>
              <w:rPr>
                <w:noProof/>
                <w:webHidden/>
              </w:rPr>
              <w:fldChar w:fldCharType="end"/>
            </w:r>
          </w:hyperlink>
        </w:p>
        <w:p w:rsidR="00394082" w:rsidRDefault="00394082">
          <w:pPr>
            <w:pStyle w:val="TOC2"/>
            <w:tabs>
              <w:tab w:val="right" w:leader="dot" w:pos="9016"/>
            </w:tabs>
            <w:rPr>
              <w:rFonts w:asciiTheme="minorHAnsi" w:eastAsiaTheme="minorEastAsia" w:hAnsiTheme="minorHAnsi" w:cstheme="minorBidi"/>
              <w:noProof/>
              <w:kern w:val="2"/>
              <w14:ligatures w14:val="standardContextual"/>
            </w:rPr>
          </w:pPr>
          <w:hyperlink w:anchor="_Toc227594831" w:history="1">
            <w:r w:rsidRPr="009A7A74">
              <w:rPr>
                <w:rStyle w:val="Hyperlink"/>
                <w:rFonts w:eastAsia="Arial"/>
                <w:noProof/>
              </w:rPr>
              <w:t>2.1 Source 1</w:t>
            </w:r>
            <w:r>
              <w:rPr>
                <w:noProof/>
                <w:webHidden/>
              </w:rPr>
              <w:tab/>
            </w:r>
            <w:r>
              <w:rPr>
                <w:noProof/>
                <w:webHidden/>
              </w:rPr>
              <w:fldChar w:fldCharType="begin"/>
            </w:r>
            <w:r>
              <w:rPr>
                <w:noProof/>
                <w:webHidden/>
              </w:rPr>
              <w:instrText xml:space="preserve"> PAGEREF _Toc227594831 \h </w:instrText>
            </w:r>
            <w:r>
              <w:rPr>
                <w:noProof/>
                <w:webHidden/>
              </w:rPr>
            </w:r>
            <w:r>
              <w:rPr>
                <w:noProof/>
                <w:webHidden/>
              </w:rPr>
              <w:fldChar w:fldCharType="separate"/>
            </w:r>
            <w:r>
              <w:rPr>
                <w:noProof/>
                <w:webHidden/>
              </w:rPr>
              <w:t>3</w:t>
            </w:r>
            <w:r>
              <w:rPr>
                <w:noProof/>
                <w:webHidden/>
              </w:rPr>
              <w:fldChar w:fldCharType="end"/>
            </w:r>
          </w:hyperlink>
        </w:p>
        <w:p w:rsidR="00394082" w:rsidRDefault="00394082">
          <w:pPr>
            <w:pStyle w:val="TOC2"/>
            <w:tabs>
              <w:tab w:val="right" w:leader="dot" w:pos="9016"/>
            </w:tabs>
            <w:rPr>
              <w:rFonts w:asciiTheme="minorHAnsi" w:eastAsiaTheme="minorEastAsia" w:hAnsiTheme="minorHAnsi" w:cstheme="minorBidi"/>
              <w:noProof/>
              <w:kern w:val="2"/>
              <w14:ligatures w14:val="standardContextual"/>
            </w:rPr>
          </w:pPr>
          <w:hyperlink w:anchor="_Toc227594832" w:history="1">
            <w:r w:rsidRPr="009A7A74">
              <w:rPr>
                <w:rStyle w:val="Hyperlink"/>
                <w:rFonts w:eastAsia="Arial"/>
                <w:noProof/>
              </w:rPr>
              <w:t>2.2 Source 2</w:t>
            </w:r>
            <w:r>
              <w:rPr>
                <w:noProof/>
                <w:webHidden/>
              </w:rPr>
              <w:tab/>
            </w:r>
            <w:r>
              <w:rPr>
                <w:noProof/>
                <w:webHidden/>
              </w:rPr>
              <w:fldChar w:fldCharType="begin"/>
            </w:r>
            <w:r>
              <w:rPr>
                <w:noProof/>
                <w:webHidden/>
              </w:rPr>
              <w:instrText xml:space="preserve"> PAGEREF _Toc227594832 \h </w:instrText>
            </w:r>
            <w:r>
              <w:rPr>
                <w:noProof/>
                <w:webHidden/>
              </w:rPr>
            </w:r>
            <w:r>
              <w:rPr>
                <w:noProof/>
                <w:webHidden/>
              </w:rPr>
              <w:fldChar w:fldCharType="separate"/>
            </w:r>
            <w:r>
              <w:rPr>
                <w:noProof/>
                <w:webHidden/>
              </w:rPr>
              <w:t>3</w:t>
            </w:r>
            <w:r>
              <w:rPr>
                <w:noProof/>
                <w:webHidden/>
              </w:rPr>
              <w:fldChar w:fldCharType="end"/>
            </w:r>
          </w:hyperlink>
        </w:p>
        <w:p w:rsidR="00394082" w:rsidRDefault="00394082">
          <w:pPr>
            <w:pStyle w:val="TOC2"/>
            <w:tabs>
              <w:tab w:val="right" w:leader="dot" w:pos="9016"/>
            </w:tabs>
            <w:rPr>
              <w:rFonts w:asciiTheme="minorHAnsi" w:eastAsiaTheme="minorEastAsia" w:hAnsiTheme="minorHAnsi" w:cstheme="minorBidi"/>
              <w:noProof/>
              <w:kern w:val="2"/>
              <w14:ligatures w14:val="standardContextual"/>
            </w:rPr>
          </w:pPr>
          <w:hyperlink w:anchor="_Toc227594833" w:history="1">
            <w:r w:rsidRPr="009A7A74">
              <w:rPr>
                <w:rStyle w:val="Hyperlink"/>
                <w:rFonts w:eastAsia="Arial"/>
                <w:noProof/>
              </w:rPr>
              <w:t>2.3 Source 3</w:t>
            </w:r>
            <w:r>
              <w:rPr>
                <w:noProof/>
                <w:webHidden/>
              </w:rPr>
              <w:tab/>
            </w:r>
            <w:r>
              <w:rPr>
                <w:noProof/>
                <w:webHidden/>
              </w:rPr>
              <w:fldChar w:fldCharType="begin"/>
            </w:r>
            <w:r>
              <w:rPr>
                <w:noProof/>
                <w:webHidden/>
              </w:rPr>
              <w:instrText xml:space="preserve"> PAGEREF _Toc227594833 \h </w:instrText>
            </w:r>
            <w:r>
              <w:rPr>
                <w:noProof/>
                <w:webHidden/>
              </w:rPr>
            </w:r>
            <w:r>
              <w:rPr>
                <w:noProof/>
                <w:webHidden/>
              </w:rPr>
              <w:fldChar w:fldCharType="separate"/>
            </w:r>
            <w:r>
              <w:rPr>
                <w:noProof/>
                <w:webHidden/>
              </w:rPr>
              <w:t>3</w:t>
            </w:r>
            <w:r>
              <w:rPr>
                <w:noProof/>
                <w:webHidden/>
              </w:rPr>
              <w:fldChar w:fldCharType="end"/>
            </w:r>
          </w:hyperlink>
        </w:p>
        <w:p w:rsidR="00394082" w:rsidRDefault="00394082">
          <w:pPr>
            <w:pStyle w:val="TOC2"/>
            <w:tabs>
              <w:tab w:val="right" w:leader="dot" w:pos="9016"/>
            </w:tabs>
            <w:rPr>
              <w:rFonts w:asciiTheme="minorHAnsi" w:eastAsiaTheme="minorEastAsia" w:hAnsiTheme="minorHAnsi" w:cstheme="minorBidi"/>
              <w:noProof/>
              <w:kern w:val="2"/>
              <w14:ligatures w14:val="standardContextual"/>
            </w:rPr>
          </w:pPr>
          <w:hyperlink w:anchor="_Toc227594834" w:history="1">
            <w:r w:rsidRPr="009A7A74">
              <w:rPr>
                <w:rStyle w:val="Hyperlink"/>
                <w:rFonts w:eastAsia="Arial"/>
                <w:noProof/>
              </w:rPr>
              <w:t>2.4 Gaps in Current Research</w:t>
            </w:r>
            <w:r>
              <w:rPr>
                <w:noProof/>
                <w:webHidden/>
              </w:rPr>
              <w:tab/>
            </w:r>
            <w:r>
              <w:rPr>
                <w:noProof/>
                <w:webHidden/>
              </w:rPr>
              <w:fldChar w:fldCharType="begin"/>
            </w:r>
            <w:r>
              <w:rPr>
                <w:noProof/>
                <w:webHidden/>
              </w:rPr>
              <w:instrText xml:space="preserve"> PAGEREF _Toc227594834 \h </w:instrText>
            </w:r>
            <w:r>
              <w:rPr>
                <w:noProof/>
                <w:webHidden/>
              </w:rPr>
            </w:r>
            <w:r>
              <w:rPr>
                <w:noProof/>
                <w:webHidden/>
              </w:rPr>
              <w:fldChar w:fldCharType="separate"/>
            </w:r>
            <w:r>
              <w:rPr>
                <w:noProof/>
                <w:webHidden/>
              </w:rPr>
              <w:t>3</w:t>
            </w:r>
            <w:r>
              <w:rPr>
                <w:noProof/>
                <w:webHidden/>
              </w:rPr>
              <w:fldChar w:fldCharType="end"/>
            </w:r>
          </w:hyperlink>
        </w:p>
        <w:p w:rsidR="00394082" w:rsidRDefault="00394082">
          <w:pPr>
            <w:pStyle w:val="TOC1"/>
            <w:tabs>
              <w:tab w:val="right" w:leader="dot" w:pos="9016"/>
            </w:tabs>
            <w:rPr>
              <w:rFonts w:asciiTheme="minorHAnsi" w:eastAsiaTheme="minorEastAsia" w:hAnsiTheme="minorHAnsi" w:cstheme="minorBidi"/>
              <w:noProof/>
              <w:kern w:val="2"/>
              <w14:ligatures w14:val="standardContextual"/>
            </w:rPr>
          </w:pPr>
          <w:hyperlink w:anchor="_Toc227594835" w:history="1">
            <w:r w:rsidRPr="009A7A74">
              <w:rPr>
                <w:rStyle w:val="Hyperlink"/>
                <w:rFonts w:eastAsia="Arial"/>
                <w:noProof/>
              </w:rPr>
              <w:t>Task 3 – Research Methodologies</w:t>
            </w:r>
            <w:r>
              <w:rPr>
                <w:noProof/>
                <w:webHidden/>
              </w:rPr>
              <w:tab/>
            </w:r>
            <w:r>
              <w:rPr>
                <w:noProof/>
                <w:webHidden/>
              </w:rPr>
              <w:fldChar w:fldCharType="begin"/>
            </w:r>
            <w:r>
              <w:rPr>
                <w:noProof/>
                <w:webHidden/>
              </w:rPr>
              <w:instrText xml:space="preserve"> PAGEREF _Toc227594835 \h </w:instrText>
            </w:r>
            <w:r>
              <w:rPr>
                <w:noProof/>
                <w:webHidden/>
              </w:rPr>
            </w:r>
            <w:r>
              <w:rPr>
                <w:noProof/>
                <w:webHidden/>
              </w:rPr>
              <w:fldChar w:fldCharType="separate"/>
            </w:r>
            <w:r>
              <w:rPr>
                <w:noProof/>
                <w:webHidden/>
              </w:rPr>
              <w:t>4</w:t>
            </w:r>
            <w:r>
              <w:rPr>
                <w:noProof/>
                <w:webHidden/>
              </w:rPr>
              <w:fldChar w:fldCharType="end"/>
            </w:r>
          </w:hyperlink>
        </w:p>
        <w:p w:rsidR="00394082" w:rsidRDefault="00394082">
          <w:pPr>
            <w:pStyle w:val="TOC2"/>
            <w:tabs>
              <w:tab w:val="right" w:leader="dot" w:pos="9016"/>
            </w:tabs>
            <w:rPr>
              <w:rFonts w:asciiTheme="minorHAnsi" w:eastAsiaTheme="minorEastAsia" w:hAnsiTheme="minorHAnsi" w:cstheme="minorBidi"/>
              <w:noProof/>
              <w:kern w:val="2"/>
              <w14:ligatures w14:val="standardContextual"/>
            </w:rPr>
          </w:pPr>
          <w:hyperlink w:anchor="_Toc227594836" w:history="1">
            <w:r w:rsidRPr="009A7A74">
              <w:rPr>
                <w:rStyle w:val="Hyperlink"/>
                <w:rFonts w:eastAsia="Arial"/>
                <w:noProof/>
              </w:rPr>
              <w:t>3.1 Definitions and Examples</w:t>
            </w:r>
            <w:r>
              <w:rPr>
                <w:noProof/>
                <w:webHidden/>
              </w:rPr>
              <w:tab/>
            </w:r>
            <w:r>
              <w:rPr>
                <w:noProof/>
                <w:webHidden/>
              </w:rPr>
              <w:fldChar w:fldCharType="begin"/>
            </w:r>
            <w:r>
              <w:rPr>
                <w:noProof/>
                <w:webHidden/>
              </w:rPr>
              <w:instrText xml:space="preserve"> PAGEREF _Toc227594836 \h </w:instrText>
            </w:r>
            <w:r>
              <w:rPr>
                <w:noProof/>
                <w:webHidden/>
              </w:rPr>
            </w:r>
            <w:r>
              <w:rPr>
                <w:noProof/>
                <w:webHidden/>
              </w:rPr>
              <w:fldChar w:fldCharType="separate"/>
            </w:r>
            <w:r>
              <w:rPr>
                <w:noProof/>
                <w:webHidden/>
              </w:rPr>
              <w:t>4</w:t>
            </w:r>
            <w:r>
              <w:rPr>
                <w:noProof/>
                <w:webHidden/>
              </w:rPr>
              <w:fldChar w:fldCharType="end"/>
            </w:r>
          </w:hyperlink>
        </w:p>
        <w:p w:rsidR="00394082" w:rsidRDefault="00394082">
          <w:pPr>
            <w:pStyle w:val="TOC2"/>
            <w:tabs>
              <w:tab w:val="right" w:leader="dot" w:pos="9016"/>
            </w:tabs>
            <w:rPr>
              <w:rFonts w:asciiTheme="minorHAnsi" w:eastAsiaTheme="minorEastAsia" w:hAnsiTheme="minorHAnsi" w:cstheme="minorBidi"/>
              <w:noProof/>
              <w:kern w:val="2"/>
              <w14:ligatures w14:val="standardContextual"/>
            </w:rPr>
          </w:pPr>
          <w:hyperlink w:anchor="_Toc227594837" w:history="1">
            <w:r w:rsidRPr="009A7A74">
              <w:rPr>
                <w:rStyle w:val="Hyperlink"/>
                <w:rFonts w:eastAsia="Arial"/>
                <w:noProof/>
              </w:rPr>
              <w:t>3.2 Chosen Methodology and Justification</w:t>
            </w:r>
            <w:r>
              <w:rPr>
                <w:noProof/>
                <w:webHidden/>
              </w:rPr>
              <w:tab/>
            </w:r>
            <w:r>
              <w:rPr>
                <w:noProof/>
                <w:webHidden/>
              </w:rPr>
              <w:fldChar w:fldCharType="begin"/>
            </w:r>
            <w:r>
              <w:rPr>
                <w:noProof/>
                <w:webHidden/>
              </w:rPr>
              <w:instrText xml:space="preserve"> PAGEREF _Toc227594837 \h </w:instrText>
            </w:r>
            <w:r>
              <w:rPr>
                <w:noProof/>
                <w:webHidden/>
              </w:rPr>
            </w:r>
            <w:r>
              <w:rPr>
                <w:noProof/>
                <w:webHidden/>
              </w:rPr>
              <w:fldChar w:fldCharType="separate"/>
            </w:r>
            <w:r>
              <w:rPr>
                <w:noProof/>
                <w:webHidden/>
              </w:rPr>
              <w:t>4</w:t>
            </w:r>
            <w:r>
              <w:rPr>
                <w:noProof/>
                <w:webHidden/>
              </w:rPr>
              <w:fldChar w:fldCharType="end"/>
            </w:r>
          </w:hyperlink>
        </w:p>
        <w:p w:rsidR="00394082" w:rsidRDefault="00394082">
          <w:pPr>
            <w:pStyle w:val="TOC1"/>
            <w:tabs>
              <w:tab w:val="right" w:leader="dot" w:pos="9016"/>
            </w:tabs>
            <w:rPr>
              <w:rFonts w:asciiTheme="minorHAnsi" w:eastAsiaTheme="minorEastAsia" w:hAnsiTheme="minorHAnsi" w:cstheme="minorBidi"/>
              <w:noProof/>
              <w:kern w:val="2"/>
              <w14:ligatures w14:val="standardContextual"/>
            </w:rPr>
          </w:pPr>
          <w:hyperlink w:anchor="_Toc227594838" w:history="1">
            <w:r w:rsidRPr="009A7A74">
              <w:rPr>
                <w:rStyle w:val="Hyperlink"/>
                <w:rFonts w:eastAsia="Arial"/>
                <w:noProof/>
              </w:rPr>
              <w:t>Task 4 – Data Collection</w:t>
            </w:r>
            <w:r>
              <w:rPr>
                <w:noProof/>
                <w:webHidden/>
              </w:rPr>
              <w:tab/>
            </w:r>
            <w:r>
              <w:rPr>
                <w:noProof/>
                <w:webHidden/>
              </w:rPr>
              <w:fldChar w:fldCharType="begin"/>
            </w:r>
            <w:r>
              <w:rPr>
                <w:noProof/>
                <w:webHidden/>
              </w:rPr>
              <w:instrText xml:space="preserve"> PAGEREF _Toc227594838 \h </w:instrText>
            </w:r>
            <w:r>
              <w:rPr>
                <w:noProof/>
                <w:webHidden/>
              </w:rPr>
            </w:r>
            <w:r>
              <w:rPr>
                <w:noProof/>
                <w:webHidden/>
              </w:rPr>
              <w:fldChar w:fldCharType="separate"/>
            </w:r>
            <w:r>
              <w:rPr>
                <w:noProof/>
                <w:webHidden/>
              </w:rPr>
              <w:t>4</w:t>
            </w:r>
            <w:r>
              <w:rPr>
                <w:noProof/>
                <w:webHidden/>
              </w:rPr>
              <w:fldChar w:fldCharType="end"/>
            </w:r>
          </w:hyperlink>
        </w:p>
        <w:p w:rsidR="00394082" w:rsidRDefault="00394082">
          <w:pPr>
            <w:pStyle w:val="TOC2"/>
            <w:tabs>
              <w:tab w:val="right" w:leader="dot" w:pos="9016"/>
            </w:tabs>
            <w:rPr>
              <w:rFonts w:asciiTheme="minorHAnsi" w:eastAsiaTheme="minorEastAsia" w:hAnsiTheme="minorHAnsi" w:cstheme="minorBidi"/>
              <w:noProof/>
              <w:kern w:val="2"/>
              <w14:ligatures w14:val="standardContextual"/>
            </w:rPr>
          </w:pPr>
          <w:hyperlink w:anchor="_Toc227594839" w:history="1">
            <w:r w:rsidRPr="009A7A74">
              <w:rPr>
                <w:rStyle w:val="Hyperlink"/>
                <w:rFonts w:eastAsia="Arial"/>
                <w:noProof/>
              </w:rPr>
              <w:t>4.1 Primary vs Secondary Data</w:t>
            </w:r>
            <w:r>
              <w:rPr>
                <w:noProof/>
                <w:webHidden/>
              </w:rPr>
              <w:tab/>
            </w:r>
            <w:r>
              <w:rPr>
                <w:noProof/>
                <w:webHidden/>
              </w:rPr>
              <w:fldChar w:fldCharType="begin"/>
            </w:r>
            <w:r>
              <w:rPr>
                <w:noProof/>
                <w:webHidden/>
              </w:rPr>
              <w:instrText xml:space="preserve"> PAGEREF _Toc227594839 \h </w:instrText>
            </w:r>
            <w:r>
              <w:rPr>
                <w:noProof/>
                <w:webHidden/>
              </w:rPr>
            </w:r>
            <w:r>
              <w:rPr>
                <w:noProof/>
                <w:webHidden/>
              </w:rPr>
              <w:fldChar w:fldCharType="separate"/>
            </w:r>
            <w:r>
              <w:rPr>
                <w:noProof/>
                <w:webHidden/>
              </w:rPr>
              <w:t>4</w:t>
            </w:r>
            <w:r>
              <w:rPr>
                <w:noProof/>
                <w:webHidden/>
              </w:rPr>
              <w:fldChar w:fldCharType="end"/>
            </w:r>
          </w:hyperlink>
        </w:p>
        <w:p w:rsidR="00394082" w:rsidRDefault="00394082">
          <w:pPr>
            <w:pStyle w:val="TOC2"/>
            <w:tabs>
              <w:tab w:val="right" w:leader="dot" w:pos="9016"/>
            </w:tabs>
            <w:rPr>
              <w:rFonts w:asciiTheme="minorHAnsi" w:eastAsiaTheme="minorEastAsia" w:hAnsiTheme="minorHAnsi" w:cstheme="minorBidi"/>
              <w:noProof/>
              <w:kern w:val="2"/>
              <w14:ligatures w14:val="standardContextual"/>
            </w:rPr>
          </w:pPr>
          <w:hyperlink w:anchor="_Toc227594840" w:history="1">
            <w:r w:rsidRPr="009A7A74">
              <w:rPr>
                <w:rStyle w:val="Hyperlink"/>
                <w:rFonts w:eastAsia="Arial"/>
                <w:noProof/>
              </w:rPr>
              <w:t>4.2 Chosen Data Type and Justification</w:t>
            </w:r>
            <w:r>
              <w:rPr>
                <w:noProof/>
                <w:webHidden/>
              </w:rPr>
              <w:tab/>
            </w:r>
            <w:r>
              <w:rPr>
                <w:noProof/>
                <w:webHidden/>
              </w:rPr>
              <w:fldChar w:fldCharType="begin"/>
            </w:r>
            <w:r>
              <w:rPr>
                <w:noProof/>
                <w:webHidden/>
              </w:rPr>
              <w:instrText xml:space="preserve"> PAGEREF _Toc227594840 \h </w:instrText>
            </w:r>
            <w:r>
              <w:rPr>
                <w:noProof/>
                <w:webHidden/>
              </w:rPr>
            </w:r>
            <w:r>
              <w:rPr>
                <w:noProof/>
                <w:webHidden/>
              </w:rPr>
              <w:fldChar w:fldCharType="separate"/>
            </w:r>
            <w:r>
              <w:rPr>
                <w:noProof/>
                <w:webHidden/>
              </w:rPr>
              <w:t>4</w:t>
            </w:r>
            <w:r>
              <w:rPr>
                <w:noProof/>
                <w:webHidden/>
              </w:rPr>
              <w:fldChar w:fldCharType="end"/>
            </w:r>
          </w:hyperlink>
        </w:p>
        <w:p w:rsidR="00394082" w:rsidRDefault="00394082">
          <w:pPr>
            <w:pStyle w:val="TOC2"/>
            <w:tabs>
              <w:tab w:val="right" w:leader="dot" w:pos="9016"/>
            </w:tabs>
            <w:rPr>
              <w:rFonts w:asciiTheme="minorHAnsi" w:eastAsiaTheme="minorEastAsia" w:hAnsiTheme="minorHAnsi" w:cstheme="minorBidi"/>
              <w:noProof/>
              <w:kern w:val="2"/>
              <w14:ligatures w14:val="standardContextual"/>
            </w:rPr>
          </w:pPr>
          <w:hyperlink w:anchor="_Toc227594841" w:history="1">
            <w:r w:rsidRPr="009A7A74">
              <w:rPr>
                <w:rStyle w:val="Hyperlink"/>
                <w:rFonts w:eastAsia="Arial"/>
                <w:noProof/>
              </w:rPr>
              <w:t>4.3 Advantages and Challenges</w:t>
            </w:r>
            <w:r>
              <w:rPr>
                <w:noProof/>
                <w:webHidden/>
              </w:rPr>
              <w:tab/>
            </w:r>
            <w:r>
              <w:rPr>
                <w:noProof/>
                <w:webHidden/>
              </w:rPr>
              <w:fldChar w:fldCharType="begin"/>
            </w:r>
            <w:r>
              <w:rPr>
                <w:noProof/>
                <w:webHidden/>
              </w:rPr>
              <w:instrText xml:space="preserve"> PAGEREF _Toc227594841 \h </w:instrText>
            </w:r>
            <w:r>
              <w:rPr>
                <w:noProof/>
                <w:webHidden/>
              </w:rPr>
            </w:r>
            <w:r>
              <w:rPr>
                <w:noProof/>
                <w:webHidden/>
              </w:rPr>
              <w:fldChar w:fldCharType="separate"/>
            </w:r>
            <w:r>
              <w:rPr>
                <w:noProof/>
                <w:webHidden/>
              </w:rPr>
              <w:t>5</w:t>
            </w:r>
            <w:r>
              <w:rPr>
                <w:noProof/>
                <w:webHidden/>
              </w:rPr>
              <w:fldChar w:fldCharType="end"/>
            </w:r>
          </w:hyperlink>
        </w:p>
        <w:p w:rsidR="00394082" w:rsidRDefault="00394082">
          <w:pPr>
            <w:pStyle w:val="TOC1"/>
            <w:tabs>
              <w:tab w:val="right" w:leader="dot" w:pos="9016"/>
            </w:tabs>
            <w:rPr>
              <w:rFonts w:asciiTheme="minorHAnsi" w:eastAsiaTheme="minorEastAsia" w:hAnsiTheme="minorHAnsi" w:cstheme="minorBidi"/>
              <w:noProof/>
              <w:kern w:val="2"/>
              <w14:ligatures w14:val="standardContextual"/>
            </w:rPr>
          </w:pPr>
          <w:hyperlink w:anchor="_Toc227594842" w:history="1">
            <w:r w:rsidRPr="009A7A74">
              <w:rPr>
                <w:rStyle w:val="Hyperlink"/>
                <w:rFonts w:eastAsia="Arial"/>
                <w:noProof/>
              </w:rPr>
              <w:t>Conclusion</w:t>
            </w:r>
            <w:r>
              <w:rPr>
                <w:noProof/>
                <w:webHidden/>
              </w:rPr>
              <w:tab/>
            </w:r>
            <w:r>
              <w:rPr>
                <w:noProof/>
                <w:webHidden/>
              </w:rPr>
              <w:fldChar w:fldCharType="begin"/>
            </w:r>
            <w:r>
              <w:rPr>
                <w:noProof/>
                <w:webHidden/>
              </w:rPr>
              <w:instrText xml:space="preserve"> PAGEREF _Toc227594842 \h </w:instrText>
            </w:r>
            <w:r>
              <w:rPr>
                <w:noProof/>
                <w:webHidden/>
              </w:rPr>
            </w:r>
            <w:r>
              <w:rPr>
                <w:noProof/>
                <w:webHidden/>
              </w:rPr>
              <w:fldChar w:fldCharType="separate"/>
            </w:r>
            <w:r>
              <w:rPr>
                <w:noProof/>
                <w:webHidden/>
              </w:rPr>
              <w:t>5</w:t>
            </w:r>
            <w:r>
              <w:rPr>
                <w:noProof/>
                <w:webHidden/>
              </w:rPr>
              <w:fldChar w:fldCharType="end"/>
            </w:r>
          </w:hyperlink>
        </w:p>
        <w:p w:rsidR="00394082" w:rsidRDefault="00394082">
          <w:pPr>
            <w:pStyle w:val="TOC1"/>
            <w:tabs>
              <w:tab w:val="right" w:leader="dot" w:pos="9016"/>
            </w:tabs>
            <w:rPr>
              <w:rFonts w:asciiTheme="minorHAnsi" w:eastAsiaTheme="minorEastAsia" w:hAnsiTheme="minorHAnsi" w:cstheme="minorBidi"/>
              <w:noProof/>
              <w:kern w:val="2"/>
              <w14:ligatures w14:val="standardContextual"/>
            </w:rPr>
          </w:pPr>
          <w:hyperlink w:anchor="_Toc227594843" w:history="1">
            <w:r w:rsidRPr="009A7A74">
              <w:rPr>
                <w:rStyle w:val="Hyperlink"/>
                <w:rFonts w:eastAsia="Arial"/>
                <w:noProof/>
              </w:rPr>
              <w:t>Reference List</w:t>
            </w:r>
            <w:r>
              <w:rPr>
                <w:noProof/>
                <w:webHidden/>
              </w:rPr>
              <w:tab/>
            </w:r>
            <w:r>
              <w:rPr>
                <w:noProof/>
                <w:webHidden/>
              </w:rPr>
              <w:fldChar w:fldCharType="begin"/>
            </w:r>
            <w:r>
              <w:rPr>
                <w:noProof/>
                <w:webHidden/>
              </w:rPr>
              <w:instrText xml:space="preserve"> PAGEREF _Toc227594843 \h </w:instrText>
            </w:r>
            <w:r>
              <w:rPr>
                <w:noProof/>
                <w:webHidden/>
              </w:rPr>
            </w:r>
            <w:r>
              <w:rPr>
                <w:noProof/>
                <w:webHidden/>
              </w:rPr>
              <w:fldChar w:fldCharType="separate"/>
            </w:r>
            <w:r>
              <w:rPr>
                <w:noProof/>
                <w:webHidden/>
              </w:rPr>
              <w:t>6</w:t>
            </w:r>
            <w:r>
              <w:rPr>
                <w:noProof/>
                <w:webHidden/>
              </w:rPr>
              <w:fldChar w:fldCharType="end"/>
            </w:r>
          </w:hyperlink>
        </w:p>
        <w:p w:rsidR="00530E16" w:rsidRPr="00CF650B" w:rsidRDefault="004468F8">
          <w:r>
            <w:fldChar w:fldCharType="end"/>
          </w:r>
        </w:p>
      </w:sdtContent>
    </w:sdt>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rsidR="00530E16" w:rsidRDefault="00530E16">
      <w:pPr>
        <w:rPr>
          <w:rFonts w:ascii="Arial" w:eastAsia="Arial" w:hAnsi="Arial" w:cs="Arial"/>
        </w:rPr>
      </w:pPr>
    </w:p>
    <w:p w:rsidR="00394082" w:rsidRDefault="00394082" w:rsidP="00575E73">
      <w:pPr>
        <w:pStyle w:val="Heading1"/>
        <w:rPr>
          <w:rFonts w:eastAsia="Arial"/>
        </w:rPr>
      </w:pPr>
      <w:bookmarkStart w:id="0" w:name="_Toc227594826"/>
    </w:p>
    <w:p w:rsidR="00394082" w:rsidRPr="00F968B7" w:rsidRDefault="00F968B7" w:rsidP="00F968B7">
      <w:pPr>
        <w:pStyle w:val="Heading1"/>
        <w:jc w:val="center"/>
        <w:rPr>
          <w:rFonts w:eastAsia="Arial"/>
          <w:u w:val="single"/>
        </w:rPr>
      </w:pPr>
      <w:r w:rsidRPr="00F968B7">
        <w:rPr>
          <w:rFonts w:eastAsia="Arial"/>
          <w:u w:val="single"/>
        </w:rPr>
        <w:t>Mental Health in young and elderly</w:t>
      </w:r>
    </w:p>
    <w:p w:rsidR="00575E73" w:rsidRPr="00575E73" w:rsidRDefault="00575E73" w:rsidP="00575E73">
      <w:pPr>
        <w:pStyle w:val="Heading1"/>
        <w:rPr>
          <w:rFonts w:eastAsia="Arial"/>
        </w:rPr>
      </w:pPr>
      <w:r w:rsidRPr="00575E73">
        <w:rPr>
          <w:rFonts w:eastAsia="Arial"/>
        </w:rPr>
        <w:t>Introduction</w:t>
      </w:r>
      <w:bookmarkEnd w:id="0"/>
      <w:r w:rsidRPr="00575E73">
        <w:rPr>
          <w:rFonts w:eastAsia="Arial"/>
        </w:rPr>
        <w:t xml:space="preserve">  </w:t>
      </w:r>
    </w:p>
    <w:p w:rsidR="0000319C" w:rsidRPr="00FF4127" w:rsidRDefault="0000319C" w:rsidP="0000319C">
      <w:pPr>
        <w:spacing w:before="100" w:beforeAutospacing="1" w:after="100" w:afterAutospacing="1" w:line="240" w:lineRule="auto"/>
        <w:rPr>
          <w:rFonts w:ascii="Tahoma" w:eastAsia="Times New Roman" w:hAnsi="Tahoma" w:cs="Tahoma"/>
        </w:rPr>
      </w:pPr>
      <w:r w:rsidRPr="00FF4127">
        <w:rPr>
          <w:rFonts w:ascii="Tahoma" w:eastAsia="Times New Roman" w:hAnsi="Tahoma" w:cs="Tahoma"/>
        </w:rPr>
        <w:t>This report explores the issue of mental health stigma among young people in the UK. Mental health problems are increasingly common, yet stigma continues to prevent individuals from seeking help and support. This report will examine why this issue is significant, who it affects, and how it impacts health and social care services. It will also evaluate relevant sources, discuss research methodologies, and outline appropriate methods for data collection. Understanding mental health stigma is important for improving access to care and promoting wellbeing among young people.</w:t>
      </w:r>
    </w:p>
    <w:p w:rsidR="00575E73" w:rsidRPr="00575E73" w:rsidRDefault="00575E73" w:rsidP="00575E73">
      <w:pPr>
        <w:rPr>
          <w:rFonts w:ascii="Arial" w:eastAsia="Arial" w:hAnsi="Arial" w:cs="Arial"/>
          <w:sz w:val="22"/>
          <w:szCs w:val="22"/>
        </w:rPr>
      </w:pPr>
    </w:p>
    <w:p w:rsidR="00575E73" w:rsidRPr="00575E73" w:rsidRDefault="00575E73" w:rsidP="00575E73">
      <w:pPr>
        <w:pStyle w:val="Heading1"/>
        <w:rPr>
          <w:rFonts w:eastAsia="Arial"/>
        </w:rPr>
      </w:pPr>
      <w:bookmarkStart w:id="1" w:name="_Toc227594827"/>
      <w:r w:rsidRPr="00575E73">
        <w:rPr>
          <w:rFonts w:eastAsia="Arial"/>
        </w:rPr>
        <w:t>Task 1 – Selection of a Research Topic</w:t>
      </w:r>
      <w:bookmarkEnd w:id="1"/>
      <w:r w:rsidRPr="00575E73">
        <w:rPr>
          <w:rFonts w:eastAsia="Arial"/>
        </w:rPr>
        <w:t xml:space="preserve"> </w:t>
      </w:r>
    </w:p>
    <w:p w:rsidR="00575E73" w:rsidRPr="00575E73" w:rsidRDefault="00575E73" w:rsidP="00575E73">
      <w:pPr>
        <w:pStyle w:val="Heading2"/>
        <w:rPr>
          <w:rFonts w:eastAsia="Arial"/>
        </w:rPr>
      </w:pPr>
      <w:bookmarkStart w:id="2" w:name="_Toc227594828"/>
      <w:r w:rsidRPr="00575E73">
        <w:rPr>
          <w:rFonts w:eastAsia="Arial"/>
        </w:rPr>
        <w:t>1.1 The Issue and Why It Matters</w:t>
      </w:r>
      <w:bookmarkEnd w:id="2"/>
    </w:p>
    <w:p w:rsidR="0000319C" w:rsidRPr="00FF4127" w:rsidRDefault="0000319C" w:rsidP="0000319C">
      <w:pPr>
        <w:spacing w:before="100" w:beforeAutospacing="1" w:after="100" w:afterAutospacing="1" w:line="240" w:lineRule="auto"/>
        <w:rPr>
          <w:rFonts w:ascii="Tahoma" w:eastAsia="Times New Roman" w:hAnsi="Tahoma" w:cs="Tahoma"/>
        </w:rPr>
      </w:pPr>
      <w:r w:rsidRPr="00FF4127">
        <w:rPr>
          <w:rFonts w:ascii="Tahoma" w:eastAsia="Times New Roman" w:hAnsi="Tahoma" w:cs="Tahoma"/>
        </w:rPr>
        <w:t xml:space="preserve">A major issue in UK health and social care is mental health stigma among young people. Mental health stigma refers to negative attitudes, discrimination, or misunderstanding towards individuals experiencing mental health conditions such as Depression or </w:t>
      </w:r>
      <w:proofErr w:type="gramStart"/>
      <w:r w:rsidRPr="00FF4127">
        <w:rPr>
          <w:rFonts w:ascii="Tahoma" w:eastAsia="Times New Roman" w:hAnsi="Tahoma" w:cs="Tahoma"/>
        </w:rPr>
        <w:t>Anxiety disorders</w:t>
      </w:r>
      <w:proofErr w:type="gramEnd"/>
      <w:r w:rsidRPr="00FF4127">
        <w:rPr>
          <w:rFonts w:ascii="Tahoma" w:eastAsia="Times New Roman" w:hAnsi="Tahoma" w:cs="Tahoma"/>
        </w:rPr>
        <w:t>.</w:t>
      </w:r>
    </w:p>
    <w:p w:rsidR="0000319C" w:rsidRPr="00FF4127" w:rsidRDefault="0000319C" w:rsidP="0000319C">
      <w:pPr>
        <w:spacing w:before="100" w:beforeAutospacing="1" w:after="100" w:afterAutospacing="1" w:line="240" w:lineRule="auto"/>
        <w:rPr>
          <w:rFonts w:ascii="Tahoma" w:eastAsia="Times New Roman" w:hAnsi="Tahoma" w:cs="Tahoma"/>
        </w:rPr>
      </w:pPr>
      <w:r w:rsidRPr="00FF4127">
        <w:rPr>
          <w:rFonts w:ascii="Tahoma" w:eastAsia="Times New Roman" w:hAnsi="Tahoma" w:cs="Tahoma"/>
        </w:rPr>
        <w:t>This issue affects young people across schools, colleges, and communities. Many young individuals may feel embarrassed or afraid to speak about their mental health due to fear of judgement. As a result, they may avoid seeking help, which can worsen their condition over time.</w:t>
      </w:r>
    </w:p>
    <w:p w:rsidR="0000319C" w:rsidRPr="00FF4127" w:rsidRDefault="0000319C" w:rsidP="0000319C">
      <w:pPr>
        <w:spacing w:before="100" w:beforeAutospacing="1" w:after="100" w:afterAutospacing="1" w:line="240" w:lineRule="auto"/>
        <w:rPr>
          <w:rFonts w:ascii="Tahoma" w:eastAsia="Times New Roman" w:hAnsi="Tahoma" w:cs="Tahoma"/>
        </w:rPr>
      </w:pPr>
      <w:r w:rsidRPr="00FF4127">
        <w:rPr>
          <w:rFonts w:ascii="Tahoma" w:eastAsia="Times New Roman" w:hAnsi="Tahoma" w:cs="Tahoma"/>
        </w:rPr>
        <w:t>Mental health stigma also impacts health and social care services. When young people delay seeking support, conditions may become more severe, increasing pressure on services such as the NHS. This can lead to longer waiting times and greater demand for specialist care.</w:t>
      </w:r>
    </w:p>
    <w:p w:rsidR="0000319C" w:rsidRPr="008B6EC9" w:rsidRDefault="0000319C" w:rsidP="0000319C">
      <w:pPr>
        <w:spacing w:before="100" w:beforeAutospacing="1" w:after="100" w:afterAutospacing="1" w:line="240" w:lineRule="auto"/>
        <w:rPr>
          <w:rFonts w:ascii="Tahoma" w:eastAsia="Times New Roman" w:hAnsi="Tahoma" w:cs="Tahoma"/>
        </w:rPr>
      </w:pPr>
      <w:r w:rsidRPr="00FF4127">
        <w:rPr>
          <w:rFonts w:ascii="Tahoma" w:eastAsia="Times New Roman" w:hAnsi="Tahoma" w:cs="Tahoma"/>
        </w:rPr>
        <w:t>I chose this topic because mental health is an important and growing issue in today’s society. It links to my studies in health and social care, particularly in understanding how social attitudes affect wellbeing. It is also relevant to my future career, as reducing stigma can help create a more supportive environment for individuals seeking care</w:t>
      </w:r>
    </w:p>
    <w:p w:rsidR="00575E73" w:rsidRPr="00575E73" w:rsidRDefault="00575E73" w:rsidP="00575E73">
      <w:pPr>
        <w:rPr>
          <w:rFonts w:ascii="Arial" w:eastAsia="Arial" w:hAnsi="Arial" w:cs="Arial"/>
          <w:sz w:val="22"/>
          <w:szCs w:val="22"/>
        </w:rPr>
      </w:pPr>
    </w:p>
    <w:p w:rsidR="00575E73" w:rsidRPr="00575E73" w:rsidRDefault="00575E73" w:rsidP="00575E73">
      <w:pPr>
        <w:pStyle w:val="Heading2"/>
        <w:rPr>
          <w:rFonts w:eastAsia="Arial"/>
        </w:rPr>
      </w:pPr>
      <w:bookmarkStart w:id="3" w:name="_Toc227594829"/>
      <w:r w:rsidRPr="00575E73">
        <w:rPr>
          <w:rFonts w:eastAsia="Arial"/>
        </w:rPr>
        <w:lastRenderedPageBreak/>
        <w:t>1.2 Personal Reflection – Why I Chose This Topic</w:t>
      </w:r>
      <w:bookmarkEnd w:id="3"/>
    </w:p>
    <w:p w:rsidR="0000319C" w:rsidRPr="00FF4127" w:rsidRDefault="0000319C" w:rsidP="0000319C">
      <w:pPr>
        <w:spacing w:before="100" w:beforeAutospacing="1" w:after="100" w:afterAutospacing="1" w:line="240" w:lineRule="auto"/>
        <w:rPr>
          <w:rFonts w:ascii="Tahoma" w:eastAsia="Times New Roman" w:hAnsi="Tahoma" w:cs="Tahoma"/>
        </w:rPr>
      </w:pPr>
      <w:r w:rsidRPr="00FF4127">
        <w:rPr>
          <w:rFonts w:ascii="Tahoma" w:eastAsia="Times New Roman" w:hAnsi="Tahoma" w:cs="Tahoma"/>
        </w:rPr>
        <w:t>This source provides data on the prevalence of mental health conditions among young people in the UK. It highlights increasing rates of anxiety and depression, as well as barriers to accessing care.</w:t>
      </w:r>
    </w:p>
    <w:p w:rsidR="0000319C" w:rsidRPr="008B6EC9" w:rsidRDefault="0000319C" w:rsidP="0000319C">
      <w:pPr>
        <w:spacing w:before="100" w:beforeAutospacing="1" w:after="100" w:afterAutospacing="1" w:line="240" w:lineRule="auto"/>
        <w:rPr>
          <w:rFonts w:ascii="Tahoma" w:eastAsia="Times New Roman" w:hAnsi="Tahoma" w:cs="Tahoma"/>
        </w:rPr>
      </w:pPr>
      <w:r w:rsidRPr="00FF4127">
        <w:rPr>
          <w:rFonts w:ascii="Tahoma" w:eastAsia="Times New Roman" w:hAnsi="Tahoma" w:cs="Tahoma"/>
        </w:rPr>
        <w:t>This source is useful because it is reliable and based on large-scale data. It supports the topic by showing that mental health issues are common, yet many young people do not receive support. However, it mainly focuses on statistics and may not fully explore personal experiences of stigma.</w:t>
      </w:r>
    </w:p>
    <w:p w:rsidR="00575E73" w:rsidRPr="00575E73" w:rsidRDefault="00575E73" w:rsidP="00575E73">
      <w:pPr>
        <w:pStyle w:val="Heading1"/>
        <w:rPr>
          <w:rFonts w:eastAsia="Arial"/>
        </w:rPr>
      </w:pPr>
      <w:bookmarkStart w:id="4" w:name="_Toc227594830"/>
      <w:r w:rsidRPr="00575E73">
        <w:rPr>
          <w:rFonts w:eastAsia="Arial"/>
        </w:rPr>
        <w:t>Task 2 – Evaluating Information Sources</w:t>
      </w:r>
      <w:bookmarkEnd w:id="4"/>
      <w:r w:rsidRPr="00575E73">
        <w:rPr>
          <w:rFonts w:eastAsia="Arial"/>
        </w:rPr>
        <w:t xml:space="preserve">  </w:t>
      </w:r>
    </w:p>
    <w:p w:rsidR="00575E73" w:rsidRPr="00575E73" w:rsidRDefault="00575E73" w:rsidP="00575E73">
      <w:pPr>
        <w:pStyle w:val="Heading2"/>
        <w:rPr>
          <w:rFonts w:eastAsia="Arial"/>
        </w:rPr>
      </w:pPr>
      <w:bookmarkStart w:id="5" w:name="_Toc227594831"/>
      <w:r w:rsidRPr="00575E73">
        <w:rPr>
          <w:rFonts w:eastAsia="Arial"/>
        </w:rPr>
        <w:t>2.1 Source 1</w:t>
      </w:r>
      <w:bookmarkEnd w:id="5"/>
    </w:p>
    <w:p w:rsidR="0000319C" w:rsidRPr="00FF4127" w:rsidRDefault="0000319C" w:rsidP="0000319C">
      <w:pPr>
        <w:spacing w:before="100" w:beforeAutospacing="1" w:after="100" w:afterAutospacing="1" w:line="240" w:lineRule="auto"/>
        <w:rPr>
          <w:rFonts w:ascii="Tahoma" w:eastAsia="Times New Roman" w:hAnsi="Tahoma" w:cs="Tahoma"/>
        </w:rPr>
      </w:pPr>
      <w:r w:rsidRPr="00FF4127">
        <w:rPr>
          <w:rFonts w:ascii="Tahoma" w:eastAsia="Times New Roman" w:hAnsi="Tahoma" w:cs="Tahoma"/>
        </w:rPr>
        <w:t>This source explains how stigma affects individuals and prevents them from seeking help. It includes real-life examples and campaigns aimed at reducing stigma.</w:t>
      </w:r>
    </w:p>
    <w:p w:rsidR="0000319C" w:rsidRPr="00FF4127" w:rsidRDefault="0000319C" w:rsidP="0000319C">
      <w:pPr>
        <w:spacing w:before="100" w:beforeAutospacing="1" w:after="100" w:afterAutospacing="1" w:line="240" w:lineRule="auto"/>
        <w:rPr>
          <w:rFonts w:ascii="Tahoma" w:eastAsia="Times New Roman" w:hAnsi="Tahoma" w:cs="Tahoma"/>
        </w:rPr>
      </w:pPr>
      <w:r w:rsidRPr="00FF4127">
        <w:rPr>
          <w:rFonts w:ascii="Tahoma" w:eastAsia="Times New Roman" w:hAnsi="Tahoma" w:cs="Tahoma"/>
        </w:rPr>
        <w:t>This source is valuable because it provides insight into personal experiences and social attitudes. It supports the topic by highlighting the emotional impact of stigma. However, as a charity, it may focus more on awareness than detailed academic analysis.</w:t>
      </w:r>
    </w:p>
    <w:p w:rsidR="00575E73" w:rsidRPr="00575E73" w:rsidRDefault="00575E73" w:rsidP="00575E73">
      <w:pPr>
        <w:rPr>
          <w:rFonts w:ascii="Arial" w:eastAsia="Arial" w:hAnsi="Arial" w:cs="Arial"/>
          <w:sz w:val="22"/>
          <w:szCs w:val="22"/>
        </w:rPr>
      </w:pPr>
    </w:p>
    <w:p w:rsidR="00575E73" w:rsidRPr="00575E73" w:rsidRDefault="00575E73" w:rsidP="00575E73">
      <w:pPr>
        <w:pStyle w:val="Heading2"/>
        <w:rPr>
          <w:rFonts w:eastAsia="Arial"/>
        </w:rPr>
      </w:pPr>
      <w:bookmarkStart w:id="6" w:name="_Toc227594832"/>
      <w:r w:rsidRPr="00575E73">
        <w:rPr>
          <w:rFonts w:eastAsia="Arial"/>
        </w:rPr>
        <w:t>2.2 Source 2</w:t>
      </w:r>
      <w:bookmarkEnd w:id="6"/>
    </w:p>
    <w:p w:rsidR="0000319C" w:rsidRPr="00FF4127" w:rsidRDefault="0000319C" w:rsidP="0000319C">
      <w:pPr>
        <w:spacing w:before="100" w:beforeAutospacing="1" w:after="100" w:afterAutospacing="1" w:line="240" w:lineRule="auto"/>
        <w:rPr>
          <w:rFonts w:ascii="Tahoma" w:eastAsia="Times New Roman" w:hAnsi="Tahoma" w:cs="Tahoma"/>
        </w:rPr>
      </w:pPr>
      <w:r w:rsidRPr="00FF4127">
        <w:rPr>
          <w:rFonts w:ascii="Tahoma" w:eastAsia="Times New Roman" w:hAnsi="Tahoma" w:cs="Tahoma"/>
        </w:rPr>
        <w:t>This source discusses wider challenges in mental health services, including access to care and system pressures. It links stigma to delays in treatment and increased demand for services.</w:t>
      </w:r>
    </w:p>
    <w:p w:rsidR="0000319C" w:rsidRPr="008B6EC9" w:rsidRDefault="0000319C" w:rsidP="0000319C">
      <w:pPr>
        <w:spacing w:before="100" w:beforeAutospacing="1" w:after="100" w:afterAutospacing="1" w:line="240" w:lineRule="auto"/>
        <w:rPr>
          <w:rFonts w:ascii="Tahoma" w:eastAsia="Times New Roman" w:hAnsi="Tahoma" w:cs="Tahoma"/>
        </w:rPr>
      </w:pPr>
      <w:r w:rsidRPr="00FF4127">
        <w:rPr>
          <w:rFonts w:ascii="Tahoma" w:eastAsia="Times New Roman" w:hAnsi="Tahoma" w:cs="Tahoma"/>
        </w:rPr>
        <w:t>This source is useful because it provides expert analysis and connects stigma to healthcare systems. However, it may not focus specifically on young people.</w:t>
      </w:r>
    </w:p>
    <w:p w:rsidR="00575E73" w:rsidRPr="00575E73" w:rsidRDefault="00575E73" w:rsidP="00575E73">
      <w:pPr>
        <w:rPr>
          <w:rFonts w:ascii="Arial" w:eastAsia="Arial" w:hAnsi="Arial" w:cs="Arial"/>
          <w:sz w:val="22"/>
          <w:szCs w:val="22"/>
        </w:rPr>
      </w:pPr>
    </w:p>
    <w:p w:rsidR="00575E73" w:rsidRPr="00575E73" w:rsidRDefault="00432D05" w:rsidP="00432D05">
      <w:pPr>
        <w:pStyle w:val="Heading2"/>
        <w:rPr>
          <w:rFonts w:eastAsia="Arial"/>
        </w:rPr>
      </w:pPr>
      <w:bookmarkStart w:id="7" w:name="_Toc227594833"/>
      <w:r w:rsidRPr="00575E73">
        <w:rPr>
          <w:rFonts w:eastAsia="Arial"/>
        </w:rPr>
        <w:t>2.3 Source</w:t>
      </w:r>
      <w:r w:rsidR="00575E73" w:rsidRPr="00575E73">
        <w:rPr>
          <w:rFonts w:eastAsia="Arial"/>
        </w:rPr>
        <w:t xml:space="preserve"> 3</w:t>
      </w:r>
      <w:bookmarkEnd w:id="7"/>
    </w:p>
    <w:p w:rsidR="0000319C" w:rsidRPr="0026447E" w:rsidRDefault="0026447E" w:rsidP="0000319C">
      <w:pPr>
        <w:spacing w:before="100" w:beforeAutospacing="1" w:after="100" w:afterAutospacing="1" w:line="240" w:lineRule="auto"/>
        <w:ind w:left="720"/>
        <w:rPr>
          <w:rFonts w:ascii="Tahoma" w:eastAsia="Times New Roman" w:hAnsi="Tahoma" w:cs="Tahoma"/>
          <w:color w:val="EE0000"/>
        </w:rPr>
      </w:pPr>
      <w:r w:rsidRPr="0026447E">
        <w:rPr>
          <w:rFonts w:ascii="Tahoma" w:eastAsia="Times New Roman" w:hAnsi="Tahoma" w:cs="Tahoma"/>
          <w:color w:val="EE0000"/>
        </w:rPr>
        <w:t>Missing sources 3</w:t>
      </w:r>
    </w:p>
    <w:p w:rsidR="00575E73" w:rsidRPr="00575E73" w:rsidRDefault="00575E73" w:rsidP="00575E73">
      <w:pPr>
        <w:rPr>
          <w:rFonts w:ascii="Arial" w:eastAsia="Arial" w:hAnsi="Arial" w:cs="Arial"/>
          <w:sz w:val="22"/>
          <w:szCs w:val="22"/>
        </w:rPr>
      </w:pPr>
    </w:p>
    <w:p w:rsidR="00575E73" w:rsidRPr="00575E73" w:rsidRDefault="00432D05" w:rsidP="00432D05">
      <w:pPr>
        <w:pStyle w:val="Heading2"/>
        <w:rPr>
          <w:rFonts w:eastAsia="Arial"/>
        </w:rPr>
      </w:pPr>
      <w:bookmarkStart w:id="8" w:name="_Toc227594834"/>
      <w:r>
        <w:rPr>
          <w:rFonts w:eastAsia="Arial"/>
        </w:rPr>
        <w:t xml:space="preserve">2.4 </w:t>
      </w:r>
      <w:r w:rsidR="00575E73" w:rsidRPr="00575E73">
        <w:rPr>
          <w:rFonts w:eastAsia="Arial"/>
        </w:rPr>
        <w:t>Gaps in Current Research</w:t>
      </w:r>
      <w:bookmarkEnd w:id="8"/>
    </w:p>
    <w:p w:rsidR="0000319C" w:rsidRPr="00FF4127" w:rsidRDefault="0000319C" w:rsidP="0000319C">
      <w:pPr>
        <w:spacing w:before="100" w:beforeAutospacing="1" w:after="100" w:afterAutospacing="1" w:line="240" w:lineRule="auto"/>
        <w:rPr>
          <w:rFonts w:ascii="Tahoma" w:eastAsia="Times New Roman" w:hAnsi="Tahoma" w:cs="Tahoma"/>
        </w:rPr>
      </w:pPr>
      <w:r w:rsidRPr="00FF4127">
        <w:rPr>
          <w:rFonts w:ascii="Tahoma" w:eastAsia="Times New Roman" w:hAnsi="Tahoma" w:cs="Tahoma"/>
        </w:rPr>
        <w:t>Despite these sources, there are some gaps:</w:t>
      </w:r>
    </w:p>
    <w:p w:rsidR="0000319C" w:rsidRPr="00FF4127" w:rsidRDefault="0000319C" w:rsidP="0000319C">
      <w:pPr>
        <w:numPr>
          <w:ilvl w:val="0"/>
          <w:numId w:val="9"/>
        </w:numPr>
        <w:spacing w:before="100" w:beforeAutospacing="1" w:after="100" w:afterAutospacing="1" w:line="240" w:lineRule="auto"/>
        <w:rPr>
          <w:rFonts w:ascii="Tahoma" w:eastAsia="Times New Roman" w:hAnsi="Tahoma" w:cs="Tahoma"/>
        </w:rPr>
      </w:pPr>
      <w:r w:rsidRPr="00FF4127">
        <w:rPr>
          <w:rFonts w:ascii="Tahoma" w:eastAsia="Times New Roman" w:hAnsi="Tahoma" w:cs="Tahoma"/>
        </w:rPr>
        <w:lastRenderedPageBreak/>
        <w:t xml:space="preserve">Limited focus on specific groups (e.g., minority communities) </w:t>
      </w:r>
    </w:p>
    <w:p w:rsidR="0000319C" w:rsidRPr="00FF4127" w:rsidRDefault="0000319C" w:rsidP="0000319C">
      <w:pPr>
        <w:numPr>
          <w:ilvl w:val="0"/>
          <w:numId w:val="9"/>
        </w:numPr>
        <w:spacing w:before="100" w:beforeAutospacing="1" w:after="100" w:afterAutospacing="1" w:line="240" w:lineRule="auto"/>
        <w:rPr>
          <w:rFonts w:ascii="Tahoma" w:eastAsia="Times New Roman" w:hAnsi="Tahoma" w:cs="Tahoma"/>
        </w:rPr>
      </w:pPr>
      <w:r w:rsidRPr="00FF4127">
        <w:rPr>
          <w:rFonts w:ascii="Tahoma" w:eastAsia="Times New Roman" w:hAnsi="Tahoma" w:cs="Tahoma"/>
        </w:rPr>
        <w:t xml:space="preserve">Lack of long-term studies on stigma reduction </w:t>
      </w:r>
    </w:p>
    <w:p w:rsidR="00575E73" w:rsidRPr="00575E73" w:rsidRDefault="0000319C" w:rsidP="0000319C">
      <w:pPr>
        <w:rPr>
          <w:rFonts w:ascii="Arial" w:eastAsia="Arial" w:hAnsi="Arial" w:cs="Arial"/>
          <w:sz w:val="22"/>
          <w:szCs w:val="22"/>
        </w:rPr>
      </w:pPr>
      <w:r w:rsidRPr="00FF4127">
        <w:rPr>
          <w:rFonts w:ascii="Tahoma" w:eastAsia="Times New Roman" w:hAnsi="Tahoma" w:cs="Tahoma"/>
        </w:rPr>
        <w:t>Not enough research on school-based interventions</w:t>
      </w:r>
    </w:p>
    <w:p w:rsidR="00575E73" w:rsidRPr="00575E73" w:rsidRDefault="00575E73" w:rsidP="00432D05">
      <w:pPr>
        <w:pStyle w:val="Heading1"/>
        <w:rPr>
          <w:rFonts w:eastAsia="Arial"/>
        </w:rPr>
      </w:pPr>
      <w:bookmarkStart w:id="9" w:name="_Toc227594835"/>
      <w:r w:rsidRPr="00575E73">
        <w:rPr>
          <w:rFonts w:eastAsia="Arial"/>
        </w:rPr>
        <w:t>Task 3 – Research Methodologies</w:t>
      </w:r>
      <w:bookmarkEnd w:id="9"/>
      <w:r w:rsidRPr="00575E73">
        <w:rPr>
          <w:rFonts w:eastAsia="Arial"/>
        </w:rPr>
        <w:t xml:space="preserve">  </w:t>
      </w:r>
    </w:p>
    <w:p w:rsidR="00575E73" w:rsidRPr="00575E73" w:rsidRDefault="00432D05" w:rsidP="00432D05">
      <w:pPr>
        <w:pStyle w:val="Heading2"/>
        <w:rPr>
          <w:rFonts w:eastAsia="Arial"/>
        </w:rPr>
      </w:pPr>
      <w:bookmarkStart w:id="10" w:name="_Toc227594836"/>
      <w:r>
        <w:rPr>
          <w:rFonts w:eastAsia="Arial"/>
        </w:rPr>
        <w:t xml:space="preserve">3.1 </w:t>
      </w:r>
      <w:r w:rsidR="00575E73" w:rsidRPr="00575E73">
        <w:rPr>
          <w:rFonts w:eastAsia="Arial"/>
        </w:rPr>
        <w:t>Definitions and Examples</w:t>
      </w:r>
      <w:bookmarkEnd w:id="10"/>
    </w:p>
    <w:p w:rsidR="0026447E" w:rsidRPr="00FF4127" w:rsidRDefault="0026447E" w:rsidP="0026447E">
      <w:pPr>
        <w:spacing w:before="100" w:beforeAutospacing="1" w:after="100" w:afterAutospacing="1" w:line="240" w:lineRule="auto"/>
        <w:rPr>
          <w:rFonts w:ascii="Tahoma" w:eastAsia="Times New Roman" w:hAnsi="Tahoma" w:cs="Tahoma"/>
        </w:rPr>
      </w:pPr>
      <w:r w:rsidRPr="00FF4127">
        <w:rPr>
          <w:rFonts w:ascii="Tahoma" w:eastAsia="Times New Roman" w:hAnsi="Tahoma" w:cs="Tahoma"/>
        </w:rPr>
        <w:t>Quantitative research involves collecting numerical data, such as surveys that measure how many young people experience stigma. For example, a questionnaire could ask students to rate their attitudes towards mental health.</w:t>
      </w:r>
    </w:p>
    <w:p w:rsidR="0026447E" w:rsidRPr="00FF4127" w:rsidRDefault="0026447E" w:rsidP="0026447E">
      <w:pPr>
        <w:spacing w:before="100" w:beforeAutospacing="1" w:after="100" w:afterAutospacing="1" w:line="240" w:lineRule="auto"/>
        <w:rPr>
          <w:rFonts w:ascii="Tahoma" w:eastAsia="Times New Roman" w:hAnsi="Tahoma" w:cs="Tahoma"/>
        </w:rPr>
      </w:pPr>
      <w:r w:rsidRPr="00FF4127">
        <w:rPr>
          <w:rFonts w:ascii="Tahoma" w:eastAsia="Times New Roman" w:hAnsi="Tahoma" w:cs="Tahoma"/>
        </w:rPr>
        <w:t>Qualitative research focuses on experiences and opinions. This could include interviews or focus groups where young people discuss their feelings about mental health stigma.</w:t>
      </w:r>
    </w:p>
    <w:p w:rsidR="0026447E" w:rsidRPr="00FF4127" w:rsidRDefault="0026447E" w:rsidP="0026447E">
      <w:pPr>
        <w:spacing w:before="100" w:beforeAutospacing="1" w:after="100" w:afterAutospacing="1" w:line="240" w:lineRule="auto"/>
        <w:rPr>
          <w:rFonts w:ascii="Tahoma" w:eastAsia="Times New Roman" w:hAnsi="Tahoma" w:cs="Tahoma"/>
        </w:rPr>
      </w:pPr>
      <w:r w:rsidRPr="00FF4127">
        <w:rPr>
          <w:rFonts w:ascii="Tahoma" w:eastAsia="Times New Roman" w:hAnsi="Tahoma" w:cs="Tahoma"/>
        </w:rPr>
        <w:t>Mixed-methods research combines both approaches, providing a more complete understanding of a topic.</w:t>
      </w:r>
    </w:p>
    <w:p w:rsidR="00575E73" w:rsidRPr="00575E73" w:rsidRDefault="00575E73" w:rsidP="00575E73">
      <w:pPr>
        <w:rPr>
          <w:rFonts w:ascii="Arial" w:eastAsia="Arial" w:hAnsi="Arial" w:cs="Arial"/>
          <w:sz w:val="22"/>
          <w:szCs w:val="22"/>
        </w:rPr>
      </w:pPr>
    </w:p>
    <w:p w:rsidR="00575E73" w:rsidRPr="00575E73" w:rsidRDefault="00432D05" w:rsidP="00432D05">
      <w:pPr>
        <w:pStyle w:val="Heading2"/>
        <w:rPr>
          <w:rFonts w:eastAsia="Arial"/>
        </w:rPr>
      </w:pPr>
      <w:bookmarkStart w:id="11" w:name="_Toc227594837"/>
      <w:r>
        <w:rPr>
          <w:rFonts w:eastAsia="Arial"/>
        </w:rPr>
        <w:t xml:space="preserve">3.2 </w:t>
      </w:r>
      <w:r w:rsidR="00575E73" w:rsidRPr="00575E73">
        <w:rPr>
          <w:rFonts w:eastAsia="Arial"/>
        </w:rPr>
        <w:t>Chosen Methodology and Justification</w:t>
      </w:r>
      <w:bookmarkEnd w:id="11"/>
    </w:p>
    <w:p w:rsidR="0026447E" w:rsidRPr="008B6EC9" w:rsidRDefault="0026447E" w:rsidP="0026447E">
      <w:pPr>
        <w:spacing w:before="100" w:beforeAutospacing="1" w:after="100" w:afterAutospacing="1" w:line="240" w:lineRule="auto"/>
        <w:rPr>
          <w:rFonts w:ascii="Tahoma" w:eastAsia="Times New Roman" w:hAnsi="Tahoma" w:cs="Tahoma"/>
        </w:rPr>
      </w:pPr>
      <w:r w:rsidRPr="00FF4127">
        <w:rPr>
          <w:rFonts w:ascii="Tahoma" w:eastAsia="Times New Roman" w:hAnsi="Tahoma" w:cs="Tahoma"/>
        </w:rPr>
        <w:t>For this study, a mixed-methods approach would be most suitable. This is because mental health stigma involves both measurable patterns (e.g., number of people affected) and personal experiences (e.g., feelings of shame or fear). Using both methods would allow for a deeper and more accurate understanding of the issue.</w:t>
      </w:r>
    </w:p>
    <w:p w:rsidR="00575E73" w:rsidRPr="00575E73" w:rsidRDefault="00575E73" w:rsidP="00575E73">
      <w:pPr>
        <w:rPr>
          <w:rFonts w:ascii="Arial" w:eastAsia="Arial" w:hAnsi="Arial" w:cs="Arial"/>
          <w:sz w:val="22"/>
          <w:szCs w:val="22"/>
        </w:rPr>
      </w:pPr>
    </w:p>
    <w:p w:rsidR="00575E73" w:rsidRPr="00575E73" w:rsidRDefault="00575E73" w:rsidP="00432D05">
      <w:pPr>
        <w:pStyle w:val="Heading1"/>
        <w:rPr>
          <w:rFonts w:eastAsia="Arial"/>
        </w:rPr>
      </w:pPr>
      <w:bookmarkStart w:id="12" w:name="_Toc227594838"/>
      <w:r w:rsidRPr="00575E73">
        <w:rPr>
          <w:rFonts w:eastAsia="Arial"/>
        </w:rPr>
        <w:t>Task 4 – Data Collection</w:t>
      </w:r>
      <w:bookmarkEnd w:id="12"/>
      <w:r w:rsidRPr="00575E73">
        <w:rPr>
          <w:rFonts w:eastAsia="Arial"/>
        </w:rPr>
        <w:t xml:space="preserve">  </w:t>
      </w:r>
    </w:p>
    <w:p w:rsidR="00575E73" w:rsidRPr="00575E73" w:rsidRDefault="00432D05" w:rsidP="00432D05">
      <w:pPr>
        <w:pStyle w:val="Heading2"/>
        <w:rPr>
          <w:rFonts w:eastAsia="Arial"/>
        </w:rPr>
      </w:pPr>
      <w:bookmarkStart w:id="13" w:name="_Toc227594839"/>
      <w:r>
        <w:rPr>
          <w:rFonts w:eastAsia="Arial"/>
        </w:rPr>
        <w:t xml:space="preserve">4.1 </w:t>
      </w:r>
      <w:r w:rsidR="00575E73" w:rsidRPr="00575E73">
        <w:rPr>
          <w:rFonts w:eastAsia="Arial"/>
        </w:rPr>
        <w:t>Primary vs Secondary Data</w:t>
      </w:r>
      <w:bookmarkEnd w:id="13"/>
    </w:p>
    <w:p w:rsidR="0026447E" w:rsidRPr="00FF4127" w:rsidRDefault="0026447E" w:rsidP="0026447E">
      <w:pPr>
        <w:spacing w:before="100" w:beforeAutospacing="1" w:after="100" w:afterAutospacing="1" w:line="240" w:lineRule="auto"/>
        <w:rPr>
          <w:rFonts w:ascii="Tahoma" w:eastAsia="Times New Roman" w:hAnsi="Tahoma" w:cs="Tahoma"/>
        </w:rPr>
      </w:pPr>
      <w:r w:rsidRPr="00FF4127">
        <w:rPr>
          <w:rFonts w:ascii="Tahoma" w:eastAsia="Times New Roman" w:hAnsi="Tahoma" w:cs="Tahoma"/>
        </w:rPr>
        <w:t>Primary data is collected directly by the researcher, such as surveys, interviews, or focus groups. Secondary data comes from existing sources, such as books, reports, and academic articles.</w:t>
      </w:r>
    </w:p>
    <w:p w:rsidR="00575E73" w:rsidRPr="00575E73" w:rsidRDefault="00575E73" w:rsidP="00575E73">
      <w:pPr>
        <w:rPr>
          <w:rFonts w:ascii="Arial" w:eastAsia="Arial" w:hAnsi="Arial" w:cs="Arial"/>
          <w:sz w:val="22"/>
          <w:szCs w:val="22"/>
        </w:rPr>
      </w:pPr>
    </w:p>
    <w:p w:rsidR="00575E73" w:rsidRPr="00575E73" w:rsidRDefault="00432D05" w:rsidP="00432D05">
      <w:pPr>
        <w:pStyle w:val="Heading2"/>
        <w:rPr>
          <w:rFonts w:eastAsia="Arial"/>
        </w:rPr>
      </w:pPr>
      <w:bookmarkStart w:id="14" w:name="_Toc227594840"/>
      <w:r>
        <w:rPr>
          <w:rFonts w:eastAsia="Arial"/>
        </w:rPr>
        <w:lastRenderedPageBreak/>
        <w:t xml:space="preserve">4.2 </w:t>
      </w:r>
      <w:r w:rsidR="00575E73" w:rsidRPr="00575E73">
        <w:rPr>
          <w:rFonts w:eastAsia="Arial"/>
        </w:rPr>
        <w:t>Chosen Data Type and Justification</w:t>
      </w:r>
      <w:bookmarkEnd w:id="14"/>
    </w:p>
    <w:p w:rsidR="0026447E" w:rsidRPr="00FF4127" w:rsidRDefault="0026447E" w:rsidP="0026447E">
      <w:pPr>
        <w:spacing w:before="100" w:beforeAutospacing="1" w:after="100" w:afterAutospacing="1" w:line="240" w:lineRule="auto"/>
        <w:rPr>
          <w:rFonts w:ascii="Tahoma" w:eastAsia="Times New Roman" w:hAnsi="Tahoma" w:cs="Tahoma"/>
        </w:rPr>
      </w:pPr>
      <w:r w:rsidRPr="00FF4127">
        <w:rPr>
          <w:rFonts w:ascii="Tahoma" w:eastAsia="Times New Roman" w:hAnsi="Tahoma" w:cs="Tahoma"/>
        </w:rPr>
        <w:t>For this research, primary data could be collected through questionnaires given to young people in schools or colleges. Interviews could also be used to explore personal experiences of stigma.</w:t>
      </w:r>
    </w:p>
    <w:p w:rsidR="0026447E" w:rsidRPr="00FF4127" w:rsidRDefault="0026447E" w:rsidP="0026447E">
      <w:pPr>
        <w:spacing w:before="100" w:beforeAutospacing="1" w:after="100" w:afterAutospacing="1" w:line="240" w:lineRule="auto"/>
        <w:rPr>
          <w:rFonts w:ascii="Tahoma" w:eastAsia="Times New Roman" w:hAnsi="Tahoma" w:cs="Tahoma"/>
        </w:rPr>
      </w:pPr>
      <w:r w:rsidRPr="00FF4127">
        <w:rPr>
          <w:rFonts w:ascii="Tahoma" w:eastAsia="Times New Roman" w:hAnsi="Tahoma" w:cs="Tahoma"/>
        </w:rPr>
        <w:t>Secondary data would include reports from organisations such as NHS England and Mind.</w:t>
      </w:r>
    </w:p>
    <w:p w:rsidR="00575E73" w:rsidRPr="00575E73" w:rsidRDefault="00575E73" w:rsidP="00575E73">
      <w:pPr>
        <w:rPr>
          <w:rFonts w:ascii="Arial" w:eastAsia="Arial" w:hAnsi="Arial" w:cs="Arial"/>
          <w:sz w:val="22"/>
          <w:szCs w:val="22"/>
        </w:rPr>
      </w:pPr>
    </w:p>
    <w:p w:rsidR="00575E73" w:rsidRPr="00575E73" w:rsidRDefault="00432D05" w:rsidP="00432D05">
      <w:pPr>
        <w:pStyle w:val="Heading2"/>
        <w:rPr>
          <w:rFonts w:eastAsia="Arial"/>
        </w:rPr>
      </w:pPr>
      <w:bookmarkStart w:id="15" w:name="_Toc227594841"/>
      <w:r>
        <w:rPr>
          <w:rFonts w:eastAsia="Arial"/>
        </w:rPr>
        <w:t xml:space="preserve">4.3 </w:t>
      </w:r>
      <w:r w:rsidR="00575E73" w:rsidRPr="00575E73">
        <w:rPr>
          <w:rFonts w:eastAsia="Arial"/>
        </w:rPr>
        <w:t>Advantages and Challenges</w:t>
      </w:r>
      <w:bookmarkEnd w:id="15"/>
    </w:p>
    <w:p w:rsidR="0026447E" w:rsidRPr="00FF4127" w:rsidRDefault="0026447E" w:rsidP="0026447E">
      <w:pPr>
        <w:spacing w:before="100" w:beforeAutospacing="1" w:after="100" w:afterAutospacing="1" w:line="240" w:lineRule="auto"/>
        <w:rPr>
          <w:rFonts w:ascii="Tahoma" w:eastAsia="Times New Roman" w:hAnsi="Tahoma" w:cs="Tahoma"/>
        </w:rPr>
      </w:pPr>
      <w:r w:rsidRPr="00FF4127">
        <w:rPr>
          <w:rFonts w:ascii="Tahoma" w:eastAsia="Times New Roman" w:hAnsi="Tahoma" w:cs="Tahoma"/>
        </w:rPr>
        <w:t>The advantage of primary data is that it is specific and up to date. However, it can take time and may raise ethical issues, especially when dealing with sensitive topics like mental health. Secondary data is easier to access but may not fully match the research focus.</w:t>
      </w:r>
    </w:p>
    <w:p w:rsidR="0026447E" w:rsidRPr="00FF4127" w:rsidRDefault="0026447E" w:rsidP="0026447E">
      <w:pPr>
        <w:spacing w:before="100" w:beforeAutospacing="1" w:after="100" w:afterAutospacing="1" w:line="240" w:lineRule="auto"/>
        <w:rPr>
          <w:rFonts w:ascii="Tahoma" w:eastAsia="Times New Roman" w:hAnsi="Tahoma" w:cs="Tahoma"/>
        </w:rPr>
      </w:pPr>
      <w:r w:rsidRPr="00FF4127">
        <w:rPr>
          <w:rFonts w:ascii="Tahoma" w:eastAsia="Times New Roman" w:hAnsi="Tahoma" w:cs="Tahoma"/>
        </w:rPr>
        <w:t>Combining both types of data would provide a more reliable and balanced study.</w:t>
      </w:r>
    </w:p>
    <w:p w:rsidR="00575E73" w:rsidRPr="00575E73" w:rsidRDefault="00575E73" w:rsidP="00575E73">
      <w:pPr>
        <w:rPr>
          <w:rFonts w:ascii="Arial" w:eastAsia="Arial" w:hAnsi="Arial" w:cs="Arial"/>
          <w:sz w:val="22"/>
          <w:szCs w:val="22"/>
        </w:rPr>
      </w:pPr>
    </w:p>
    <w:p w:rsidR="00575E73" w:rsidRPr="00575E73" w:rsidRDefault="00575E73" w:rsidP="00432D05">
      <w:pPr>
        <w:pStyle w:val="Heading1"/>
        <w:rPr>
          <w:rFonts w:eastAsia="Arial"/>
        </w:rPr>
      </w:pPr>
      <w:bookmarkStart w:id="16" w:name="_Toc227594842"/>
      <w:r w:rsidRPr="00575E73">
        <w:rPr>
          <w:rFonts w:eastAsia="Arial"/>
        </w:rPr>
        <w:t>Conclusion</w:t>
      </w:r>
      <w:bookmarkEnd w:id="16"/>
      <w:r w:rsidRPr="00575E73">
        <w:rPr>
          <w:rFonts w:eastAsia="Arial"/>
        </w:rPr>
        <w:t xml:space="preserve">  </w:t>
      </w:r>
    </w:p>
    <w:p w:rsidR="0026447E" w:rsidRPr="00FF4127" w:rsidRDefault="0026447E" w:rsidP="0026447E">
      <w:pPr>
        <w:spacing w:before="100" w:beforeAutospacing="1" w:after="100" w:afterAutospacing="1" w:line="240" w:lineRule="auto"/>
        <w:rPr>
          <w:rFonts w:ascii="Tahoma" w:eastAsia="Times New Roman" w:hAnsi="Tahoma" w:cs="Tahoma"/>
        </w:rPr>
      </w:pPr>
      <w:r w:rsidRPr="00FF4127">
        <w:rPr>
          <w:rFonts w:ascii="Tahoma" w:eastAsia="Times New Roman" w:hAnsi="Tahoma" w:cs="Tahoma"/>
        </w:rPr>
        <w:t>In conclusion, mental health stigma among young people in the UK is a significant issue that affects individuals, communities, and health services. This report has explored the causes and impacts of stigma, evaluated key sources, and discussed suitable research methods and data collection strategies. Addressing stigma is essential to encourage help-seeking behaviour and improve mental health outcomes. Understanding this issue is important for future health and social care professionals, as it highlights the need for supportive and inclusive environments.</w:t>
      </w:r>
    </w:p>
    <w:p w:rsidR="00575E73" w:rsidRDefault="00575E73" w:rsidP="00575E73">
      <w:pPr>
        <w:rPr>
          <w:rFonts w:ascii="Arial" w:eastAsia="Arial" w:hAnsi="Arial" w:cs="Arial"/>
          <w:sz w:val="22"/>
          <w:szCs w:val="22"/>
        </w:rPr>
      </w:pPr>
    </w:p>
    <w:p w:rsidR="0026447E" w:rsidRDefault="0026447E" w:rsidP="00575E73">
      <w:pPr>
        <w:rPr>
          <w:rFonts w:ascii="Arial" w:eastAsia="Arial" w:hAnsi="Arial" w:cs="Arial"/>
          <w:sz w:val="22"/>
          <w:szCs w:val="22"/>
        </w:rPr>
      </w:pPr>
    </w:p>
    <w:p w:rsidR="0026447E" w:rsidRDefault="0026447E" w:rsidP="00575E73">
      <w:pPr>
        <w:rPr>
          <w:rFonts w:ascii="Arial" w:eastAsia="Arial" w:hAnsi="Arial" w:cs="Arial"/>
          <w:sz w:val="22"/>
          <w:szCs w:val="22"/>
        </w:rPr>
      </w:pPr>
    </w:p>
    <w:p w:rsidR="0026447E" w:rsidRDefault="0026447E" w:rsidP="00575E73">
      <w:pPr>
        <w:rPr>
          <w:rFonts w:ascii="Arial" w:eastAsia="Arial" w:hAnsi="Arial" w:cs="Arial"/>
          <w:sz w:val="22"/>
          <w:szCs w:val="22"/>
        </w:rPr>
      </w:pPr>
    </w:p>
    <w:p w:rsidR="0026447E" w:rsidRDefault="0026447E" w:rsidP="00575E73">
      <w:pPr>
        <w:rPr>
          <w:rFonts w:ascii="Arial" w:eastAsia="Arial" w:hAnsi="Arial" w:cs="Arial"/>
          <w:sz w:val="22"/>
          <w:szCs w:val="22"/>
        </w:rPr>
      </w:pPr>
    </w:p>
    <w:p w:rsidR="0026447E" w:rsidRDefault="0026447E" w:rsidP="00575E73">
      <w:pPr>
        <w:rPr>
          <w:rFonts w:ascii="Arial" w:eastAsia="Arial" w:hAnsi="Arial" w:cs="Arial"/>
          <w:sz w:val="22"/>
          <w:szCs w:val="22"/>
        </w:rPr>
      </w:pPr>
    </w:p>
    <w:p w:rsidR="0026447E" w:rsidRDefault="0026447E" w:rsidP="00575E73">
      <w:pPr>
        <w:rPr>
          <w:rFonts w:ascii="Arial" w:eastAsia="Arial" w:hAnsi="Arial" w:cs="Arial"/>
          <w:sz w:val="22"/>
          <w:szCs w:val="22"/>
        </w:rPr>
      </w:pPr>
    </w:p>
    <w:p w:rsidR="0026447E" w:rsidRDefault="0026447E" w:rsidP="00575E73">
      <w:pPr>
        <w:rPr>
          <w:rFonts w:ascii="Arial" w:eastAsia="Arial" w:hAnsi="Arial" w:cs="Arial"/>
          <w:sz w:val="22"/>
          <w:szCs w:val="22"/>
        </w:rPr>
      </w:pPr>
    </w:p>
    <w:p w:rsidR="0026447E" w:rsidRDefault="0026447E" w:rsidP="00575E73">
      <w:pPr>
        <w:rPr>
          <w:rFonts w:ascii="Arial" w:eastAsia="Arial" w:hAnsi="Arial" w:cs="Arial"/>
          <w:sz w:val="22"/>
          <w:szCs w:val="22"/>
        </w:rPr>
      </w:pPr>
    </w:p>
    <w:p w:rsidR="0026447E" w:rsidRDefault="0026447E" w:rsidP="00575E73">
      <w:pPr>
        <w:rPr>
          <w:rFonts w:ascii="Arial" w:eastAsia="Arial" w:hAnsi="Arial" w:cs="Arial"/>
          <w:sz w:val="22"/>
          <w:szCs w:val="22"/>
        </w:rPr>
      </w:pPr>
    </w:p>
    <w:p w:rsidR="0026447E" w:rsidRDefault="0026447E" w:rsidP="00575E73">
      <w:pPr>
        <w:rPr>
          <w:rFonts w:ascii="Arial" w:eastAsia="Arial" w:hAnsi="Arial" w:cs="Arial"/>
          <w:sz w:val="22"/>
          <w:szCs w:val="22"/>
        </w:rPr>
      </w:pPr>
    </w:p>
    <w:p w:rsidR="0026447E" w:rsidRDefault="0026447E" w:rsidP="00575E73">
      <w:pPr>
        <w:rPr>
          <w:rFonts w:ascii="Arial" w:eastAsia="Arial" w:hAnsi="Arial" w:cs="Arial"/>
          <w:sz w:val="22"/>
          <w:szCs w:val="22"/>
        </w:rPr>
      </w:pPr>
    </w:p>
    <w:p w:rsidR="0026447E" w:rsidRDefault="0026447E" w:rsidP="00575E73">
      <w:pPr>
        <w:rPr>
          <w:rFonts w:ascii="Arial" w:eastAsia="Arial" w:hAnsi="Arial" w:cs="Arial"/>
          <w:sz w:val="22"/>
          <w:szCs w:val="22"/>
        </w:rPr>
      </w:pPr>
    </w:p>
    <w:p w:rsidR="0026447E" w:rsidRDefault="0026447E" w:rsidP="00575E73">
      <w:pPr>
        <w:rPr>
          <w:rFonts w:ascii="Arial" w:eastAsia="Arial" w:hAnsi="Arial" w:cs="Arial"/>
          <w:sz w:val="22"/>
          <w:szCs w:val="22"/>
        </w:rPr>
      </w:pPr>
    </w:p>
    <w:p w:rsidR="0026447E" w:rsidRPr="00575E73" w:rsidRDefault="0026447E" w:rsidP="00575E73">
      <w:pPr>
        <w:rPr>
          <w:rFonts w:ascii="Arial" w:eastAsia="Arial" w:hAnsi="Arial" w:cs="Arial"/>
          <w:sz w:val="22"/>
          <w:szCs w:val="22"/>
        </w:rPr>
      </w:pPr>
    </w:p>
    <w:p w:rsidR="0026447E" w:rsidRDefault="0026447E" w:rsidP="00432D05">
      <w:pPr>
        <w:pStyle w:val="Heading1"/>
        <w:rPr>
          <w:rFonts w:eastAsia="Arial"/>
        </w:rPr>
      </w:pPr>
    </w:p>
    <w:p w:rsidR="00575E73" w:rsidRPr="00575E73" w:rsidRDefault="00575E73" w:rsidP="00432D05">
      <w:pPr>
        <w:pStyle w:val="Heading1"/>
        <w:rPr>
          <w:rFonts w:eastAsia="Arial"/>
        </w:rPr>
      </w:pPr>
      <w:bookmarkStart w:id="17" w:name="_Toc227594843"/>
      <w:r w:rsidRPr="00575E73">
        <w:rPr>
          <w:rFonts w:eastAsia="Arial"/>
        </w:rPr>
        <w:t>Reference List</w:t>
      </w:r>
      <w:bookmarkEnd w:id="17"/>
    </w:p>
    <w:p w:rsidR="00025119" w:rsidRDefault="0026447E" w:rsidP="00025119">
      <w:pPr>
        <w:rPr>
          <w:rFonts w:ascii="Tahoma" w:hAnsi="Tahoma" w:cs="Tahoma"/>
          <w:lang w:val="en-US"/>
        </w:rPr>
      </w:pPr>
      <w:r w:rsidRPr="008B6EC9">
        <w:rPr>
          <w:rFonts w:ascii="Tahoma" w:hAnsi="Tahoma" w:cs="Tahoma"/>
          <w:lang w:val="en-US"/>
        </w:rPr>
        <w:t xml:space="preserve">NHS England (2023) Mental Health of Children and Young People in England. Available at: </w:t>
      </w:r>
      <w:hyperlink r:id="rId10" w:history="1">
        <w:r w:rsidR="00F968B7" w:rsidRPr="00C74A4B">
          <w:rPr>
            <w:rStyle w:val="Hyperlink"/>
            <w:rFonts w:ascii="Tahoma" w:hAnsi="Tahoma" w:cs="Tahoma"/>
            <w:lang w:val="en-US"/>
          </w:rPr>
          <w:t>https://www.england.nhs.uk</w:t>
        </w:r>
      </w:hyperlink>
      <w:r w:rsidR="00F968B7">
        <w:rPr>
          <w:rFonts w:ascii="Tahoma" w:hAnsi="Tahoma" w:cs="Tahoma"/>
          <w:lang w:val="en-US"/>
        </w:rPr>
        <w:t xml:space="preserve"> (accessed: 08 March 2026)</w:t>
      </w:r>
    </w:p>
    <w:p w:rsidR="0026447E" w:rsidRPr="00025119" w:rsidRDefault="00F968B7" w:rsidP="0026447E">
      <w:pPr>
        <w:rPr>
          <w:rFonts w:ascii="Tahoma" w:hAnsi="Tahoma" w:cs="Tahoma"/>
          <w:lang w:val="en-US"/>
        </w:rPr>
      </w:pPr>
      <w:r w:rsidRPr="00F968B7">
        <w:rPr>
          <w:rFonts w:ascii="Tahoma" w:hAnsi="Tahoma" w:cs="Tahoma"/>
        </w:rPr>
        <w:t>Mind, U.K., 2022. </w:t>
      </w:r>
      <w:r w:rsidRPr="00F968B7">
        <w:rPr>
          <w:rFonts w:ascii="Tahoma" w:hAnsi="Tahoma" w:cs="Tahoma"/>
          <w:i/>
          <w:iCs/>
        </w:rPr>
        <w:t>Mental health facts and statistics</w:t>
      </w:r>
      <w:r w:rsidR="00025119">
        <w:rPr>
          <w:rFonts w:ascii="Tahoma" w:hAnsi="Tahoma" w:cs="Tahoma"/>
        </w:rPr>
        <w:t xml:space="preserve">, </w:t>
      </w:r>
      <w:r w:rsidR="00025119" w:rsidRPr="008B6EC9">
        <w:rPr>
          <w:rFonts w:ascii="Tahoma" w:hAnsi="Tahoma" w:cs="Tahoma"/>
          <w:lang w:val="en-US"/>
        </w:rPr>
        <w:t xml:space="preserve">Available at: </w:t>
      </w:r>
      <w:hyperlink r:id="rId11" w:history="1">
        <w:r w:rsidR="00025119" w:rsidRPr="00C74A4B">
          <w:rPr>
            <w:rStyle w:val="Hyperlink"/>
            <w:rFonts w:ascii="Tahoma" w:hAnsi="Tahoma" w:cs="Tahoma"/>
            <w:lang w:val="en-US"/>
          </w:rPr>
          <w:t>https://www.mind.org.uk</w:t>
        </w:r>
      </w:hyperlink>
      <w:r w:rsidR="00025119" w:rsidRPr="00025119">
        <w:rPr>
          <w:rFonts w:ascii="Tahoma" w:hAnsi="Tahoma" w:cs="Tahoma"/>
          <w:color w:val="EE0000"/>
        </w:rPr>
        <w:t xml:space="preserve"> </w:t>
      </w:r>
      <w:r w:rsidR="00025119">
        <w:rPr>
          <w:rFonts w:ascii="Tahoma" w:hAnsi="Tahoma" w:cs="Tahoma"/>
          <w:lang w:val="en-US"/>
        </w:rPr>
        <w:t>(accessed: 08 March 2026)</w:t>
      </w:r>
    </w:p>
    <w:p w:rsidR="00A56ACE" w:rsidRPr="00025119" w:rsidRDefault="00A56ACE" w:rsidP="0026447E">
      <w:pPr>
        <w:rPr>
          <w:rFonts w:ascii="Tahoma" w:hAnsi="Tahoma" w:cs="Tahoma"/>
          <w:lang w:val="en-US"/>
        </w:rPr>
      </w:pPr>
      <w:r w:rsidRPr="00A56ACE">
        <w:rPr>
          <w:rFonts w:ascii="Tahoma" w:hAnsi="Tahoma" w:cs="Tahoma"/>
        </w:rPr>
        <w:t>Shahed, F., Mental ill-health at work: the evidence for action.</w:t>
      </w:r>
      <w:r w:rsidR="00025119">
        <w:rPr>
          <w:rFonts w:ascii="Tahoma" w:hAnsi="Tahoma" w:cs="Tahoma"/>
        </w:rPr>
        <w:t xml:space="preserve"> </w:t>
      </w:r>
      <w:r w:rsidR="00025119" w:rsidRPr="00025119">
        <w:rPr>
          <w:rFonts w:ascii="Tahoma" w:hAnsi="Tahoma" w:cs="Tahoma"/>
          <w:color w:val="EE0000"/>
        </w:rPr>
        <w:t>(available at</w:t>
      </w:r>
      <w:proofErr w:type="gramStart"/>
      <w:r w:rsidR="00025119" w:rsidRPr="00025119">
        <w:rPr>
          <w:rFonts w:ascii="Tahoma" w:hAnsi="Tahoma" w:cs="Tahoma"/>
          <w:color w:val="EE0000"/>
        </w:rPr>
        <w:t>: )</w:t>
      </w:r>
      <w:proofErr w:type="gramEnd"/>
      <w:r w:rsidR="00025119" w:rsidRPr="00025119">
        <w:rPr>
          <w:rFonts w:ascii="Tahoma" w:hAnsi="Tahoma" w:cs="Tahoma"/>
          <w:color w:val="EE0000"/>
        </w:rPr>
        <w:t xml:space="preserve">(date) </w:t>
      </w:r>
      <w:r w:rsidR="00025119">
        <w:rPr>
          <w:rFonts w:ascii="Tahoma" w:hAnsi="Tahoma" w:cs="Tahoma"/>
          <w:lang w:val="en-US"/>
        </w:rPr>
        <w:t>(accessed: 08 March 2026)</w:t>
      </w:r>
    </w:p>
    <w:p w:rsidR="00A56ACE" w:rsidRDefault="00A56ACE" w:rsidP="0026447E">
      <w:pPr>
        <w:rPr>
          <w:rFonts w:ascii="Tahoma" w:hAnsi="Tahoma" w:cs="Tahoma"/>
        </w:rPr>
      </w:pPr>
      <w:r w:rsidRPr="00A56ACE">
        <w:rPr>
          <w:rFonts w:ascii="Tahoma" w:hAnsi="Tahoma" w:cs="Tahoma"/>
        </w:rPr>
        <w:t>Tee, S., 2020. Mental health and ill-health in adults. </w:t>
      </w:r>
      <w:r w:rsidRPr="00A56ACE">
        <w:rPr>
          <w:rFonts w:ascii="Tahoma" w:hAnsi="Tahoma" w:cs="Tahoma"/>
          <w:i/>
          <w:iCs/>
        </w:rPr>
        <w:t>Human Growth and Development in Adults: Theoretical and Practice Perspectives</w:t>
      </w:r>
      <w:r w:rsidRPr="00A56ACE">
        <w:rPr>
          <w:rFonts w:ascii="Tahoma" w:hAnsi="Tahoma" w:cs="Tahoma"/>
        </w:rPr>
        <w:t>, p.241.</w:t>
      </w:r>
      <w:r w:rsidR="00025119">
        <w:rPr>
          <w:rFonts w:ascii="Tahoma" w:hAnsi="Tahoma" w:cs="Tahoma"/>
        </w:rPr>
        <w:t xml:space="preserve"> </w:t>
      </w:r>
      <w:r w:rsidR="00025119" w:rsidRPr="00025119">
        <w:rPr>
          <w:rFonts w:ascii="Tahoma" w:hAnsi="Tahoma" w:cs="Tahoma"/>
          <w:color w:val="EE0000"/>
        </w:rPr>
        <w:t>(available at</w:t>
      </w:r>
      <w:proofErr w:type="gramStart"/>
      <w:r w:rsidR="00025119" w:rsidRPr="00025119">
        <w:rPr>
          <w:rFonts w:ascii="Tahoma" w:hAnsi="Tahoma" w:cs="Tahoma"/>
          <w:color w:val="EE0000"/>
        </w:rPr>
        <w:t>: )</w:t>
      </w:r>
      <w:proofErr w:type="gramEnd"/>
      <w:r w:rsidR="00025119" w:rsidRPr="00025119">
        <w:rPr>
          <w:rFonts w:ascii="Tahoma" w:hAnsi="Tahoma" w:cs="Tahoma"/>
          <w:color w:val="EE0000"/>
        </w:rPr>
        <w:t>(date)</w:t>
      </w:r>
      <w:r w:rsidR="00025119">
        <w:rPr>
          <w:rFonts w:ascii="Tahoma" w:hAnsi="Tahoma" w:cs="Tahoma"/>
          <w:color w:val="EE0000"/>
        </w:rPr>
        <w:t xml:space="preserve"> </w:t>
      </w:r>
      <w:r w:rsidR="00025119">
        <w:rPr>
          <w:rFonts w:ascii="Tahoma" w:hAnsi="Tahoma" w:cs="Tahoma"/>
          <w:lang w:val="en-US"/>
        </w:rPr>
        <w:t>(accessed: 08 March 2026)</w:t>
      </w:r>
    </w:p>
    <w:p w:rsidR="00F968B7" w:rsidRPr="008B6EC9" w:rsidRDefault="0026447E" w:rsidP="00F968B7">
      <w:pPr>
        <w:rPr>
          <w:rFonts w:ascii="Tahoma" w:hAnsi="Tahoma" w:cs="Tahoma"/>
          <w:lang w:val="en-US"/>
        </w:rPr>
      </w:pPr>
      <w:r w:rsidRPr="008B6EC9">
        <w:rPr>
          <w:rFonts w:ascii="Tahoma" w:hAnsi="Tahoma" w:cs="Tahoma"/>
          <w:lang w:val="en-US"/>
        </w:rPr>
        <w:t xml:space="preserve">The King's Fund (2021) Mental Health and the NHS. Available at: </w:t>
      </w:r>
      <w:hyperlink r:id="rId12" w:history="1">
        <w:r w:rsidR="00F968B7" w:rsidRPr="00C74A4B">
          <w:rPr>
            <w:rStyle w:val="Hyperlink"/>
            <w:rFonts w:ascii="Tahoma" w:hAnsi="Tahoma" w:cs="Tahoma"/>
            <w:lang w:val="en-US"/>
          </w:rPr>
          <w:t>https://www.kingsfund.org.uk</w:t>
        </w:r>
      </w:hyperlink>
      <w:r w:rsidR="00F968B7">
        <w:rPr>
          <w:rFonts w:ascii="Tahoma" w:hAnsi="Tahoma" w:cs="Tahoma"/>
          <w:lang w:val="en-US"/>
        </w:rPr>
        <w:t xml:space="preserve"> </w:t>
      </w:r>
      <w:r w:rsidR="00F968B7">
        <w:rPr>
          <w:rFonts w:ascii="Tahoma" w:hAnsi="Tahoma" w:cs="Tahoma"/>
          <w:lang w:val="en-US"/>
        </w:rPr>
        <w:t>(accessed: 08 March 2026)</w:t>
      </w:r>
    </w:p>
    <w:p w:rsidR="0026447E" w:rsidRDefault="0026447E" w:rsidP="0026447E">
      <w:pPr>
        <w:rPr>
          <w:rFonts w:ascii="Tahoma" w:hAnsi="Tahoma" w:cs="Tahoma"/>
          <w:lang w:val="en-US"/>
        </w:rPr>
      </w:pPr>
    </w:p>
    <w:p w:rsidR="00530E16" w:rsidRPr="00575E73" w:rsidRDefault="00530E16" w:rsidP="00575E73">
      <w:pPr>
        <w:rPr>
          <w:rFonts w:ascii="Arial" w:eastAsia="Arial" w:hAnsi="Arial" w:cs="Arial"/>
          <w:sz w:val="22"/>
          <w:szCs w:val="22"/>
        </w:rPr>
      </w:pPr>
    </w:p>
    <w:sectPr w:rsidR="00530E16" w:rsidRPr="00575E73" w:rsidSect="00722EFE">
      <w:footerReference w:type="first" r:id="rId13"/>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26614" w:rsidRDefault="00926614" w:rsidP="002A1842">
      <w:pPr>
        <w:spacing w:after="0" w:line="240" w:lineRule="auto"/>
      </w:pPr>
      <w:r>
        <w:separator/>
      </w:r>
    </w:p>
  </w:endnote>
  <w:endnote w:type="continuationSeparator" w:id="0">
    <w:p w:rsidR="00926614" w:rsidRDefault="00926614"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rsidR="00722EFE" w:rsidRDefault="00722EFE">
        <w:pPr>
          <w:pStyle w:val="Footer"/>
          <w:jc w:val="center"/>
        </w:pPr>
        <w:r>
          <w:fldChar w:fldCharType="begin"/>
        </w:r>
        <w:r>
          <w:instrText xml:space="preserve"> PAGE   \* MERGEFORMAT </w:instrText>
        </w:r>
        <w:r>
          <w:fldChar w:fldCharType="separate"/>
        </w:r>
        <w:r w:rsidR="00432D05">
          <w:rPr>
            <w:noProof/>
          </w:rPr>
          <w:t>4</w:t>
        </w:r>
        <w:r>
          <w:rPr>
            <w:noProof/>
          </w:rPr>
          <w:fldChar w:fldCharType="end"/>
        </w:r>
      </w:p>
    </w:sdtContent>
  </w:sdt>
  <w:p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26614" w:rsidRDefault="00926614" w:rsidP="002A1842">
      <w:pPr>
        <w:spacing w:after="0" w:line="240" w:lineRule="auto"/>
      </w:pPr>
      <w:r>
        <w:separator/>
      </w:r>
    </w:p>
  </w:footnote>
  <w:footnote w:type="continuationSeparator" w:id="0">
    <w:p w:rsidR="00926614" w:rsidRDefault="00926614"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67877045"/>
    <w:multiLevelType w:val="multilevel"/>
    <w:tmpl w:val="AC081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647519376">
    <w:abstractNumId w:val="6"/>
  </w:num>
  <w:num w:numId="2" w16cid:durableId="1300066376">
    <w:abstractNumId w:val="3"/>
  </w:num>
  <w:num w:numId="3" w16cid:durableId="1177766403">
    <w:abstractNumId w:val="2"/>
  </w:num>
  <w:num w:numId="4" w16cid:durableId="200242537">
    <w:abstractNumId w:val="1"/>
  </w:num>
  <w:num w:numId="5" w16cid:durableId="979460411">
    <w:abstractNumId w:val="4"/>
  </w:num>
  <w:num w:numId="6" w16cid:durableId="984970804">
    <w:abstractNumId w:val="0"/>
  </w:num>
  <w:num w:numId="7" w16cid:durableId="1981424781">
    <w:abstractNumId w:val="8"/>
  </w:num>
  <w:num w:numId="8" w16cid:durableId="230235863">
    <w:abstractNumId w:val="7"/>
  </w:num>
  <w:num w:numId="9" w16cid:durableId="6460839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319C"/>
    <w:rsid w:val="00025119"/>
    <w:rsid w:val="000445CB"/>
    <w:rsid w:val="00172AD1"/>
    <w:rsid w:val="001813E7"/>
    <w:rsid w:val="001E0AF6"/>
    <w:rsid w:val="0026447E"/>
    <w:rsid w:val="0026462D"/>
    <w:rsid w:val="002A1842"/>
    <w:rsid w:val="00394082"/>
    <w:rsid w:val="00432D05"/>
    <w:rsid w:val="004468F8"/>
    <w:rsid w:val="004B22D4"/>
    <w:rsid w:val="00530E16"/>
    <w:rsid w:val="00575E73"/>
    <w:rsid w:val="006478E1"/>
    <w:rsid w:val="00722EFE"/>
    <w:rsid w:val="007637E9"/>
    <w:rsid w:val="008E7834"/>
    <w:rsid w:val="00926614"/>
    <w:rsid w:val="009F60D1"/>
    <w:rsid w:val="00A56ACE"/>
    <w:rsid w:val="00A75B15"/>
    <w:rsid w:val="00AE06EA"/>
    <w:rsid w:val="00B65ED6"/>
    <w:rsid w:val="00BA0043"/>
    <w:rsid w:val="00CF650B"/>
    <w:rsid w:val="00D62A9C"/>
    <w:rsid w:val="00DB181C"/>
    <w:rsid w:val="00DF1D84"/>
    <w:rsid w:val="00EA04EC"/>
    <w:rsid w:val="00EF61CF"/>
    <w:rsid w:val="00F618F2"/>
    <w:rsid w:val="00F968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9B3CE"/>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F968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kingsfund.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ind.org.uk"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england.nhs.uk"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7</Pages>
  <Words>1278</Words>
  <Characters>7291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Bashiru Dare Komolafe (2524366)</cp:lastModifiedBy>
  <cp:revision>3</cp:revision>
  <dcterms:created xsi:type="dcterms:W3CDTF">2026-04-20T15:24:00Z</dcterms:created>
  <dcterms:modified xsi:type="dcterms:W3CDTF">2026-04-20T16:11:00Z</dcterms:modified>
</cp:coreProperties>
</file>