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557C3" w14:textId="14B11648" w:rsidR="0059587D" w:rsidRPr="00F16044" w:rsidRDefault="00F16044" w:rsidP="00F16044">
      <w:pPr>
        <w:rPr>
          <w:rFonts w:ascii="Calibri Light" w:hAnsi="Calibri Light" w:cs="Calibri Light"/>
          <w:sz w:val="28"/>
          <w:szCs w:val="28"/>
        </w:rPr>
      </w:pPr>
      <w:r w:rsidRPr="00F16044">
        <w:rPr>
          <w:rFonts w:ascii="Calibri Light" w:hAnsi="Calibri Light" w:cs="Calibri Light"/>
          <w:sz w:val="28"/>
          <w:szCs w:val="28"/>
        </w:rPr>
        <w:t>Supporting Children with Additional Learning Needs</w:t>
      </w:r>
      <w:r>
        <w:rPr>
          <w:rFonts w:ascii="Calibri Light" w:hAnsi="Calibri Light" w:cs="Calibri Light"/>
          <w:sz w:val="28"/>
          <w:szCs w:val="28"/>
        </w:rPr>
        <w:t>.</w:t>
      </w:r>
    </w:p>
    <w:p w14:paraId="4DFD97B0" w14:textId="77777777" w:rsidR="00F16044" w:rsidRPr="00F16044" w:rsidRDefault="00F16044" w:rsidP="00F16044">
      <w:pPr>
        <w:rPr>
          <w:rFonts w:ascii="Calibri Light" w:hAnsi="Calibri Light" w:cs="Calibri Light"/>
          <w:b/>
          <w:bCs/>
          <w:sz w:val="28"/>
          <w:szCs w:val="28"/>
        </w:rPr>
      </w:pPr>
    </w:p>
    <w:p w14:paraId="48485C29" w14:textId="5DAFB7A7" w:rsidR="002C1FE7" w:rsidRPr="006E4D34" w:rsidRDefault="002C1FE7" w:rsidP="006E4D34">
      <w:pPr>
        <w:jc w:val="center"/>
        <w:rPr>
          <w:rFonts w:ascii="Calibri Light" w:hAnsi="Calibri Light" w:cs="Calibri Light"/>
          <w:b/>
          <w:bCs/>
          <w:sz w:val="28"/>
          <w:szCs w:val="28"/>
          <w:u w:val="single"/>
        </w:rPr>
      </w:pPr>
      <w:r w:rsidRPr="006E4D34">
        <w:rPr>
          <w:rFonts w:ascii="Calibri Light" w:hAnsi="Calibri Light" w:cs="Calibri Light"/>
          <w:b/>
          <w:bCs/>
          <w:sz w:val="28"/>
          <w:szCs w:val="28"/>
          <w:u w:val="single"/>
        </w:rPr>
        <w:t>Speech, Language and Communication.</w:t>
      </w:r>
    </w:p>
    <w:p w14:paraId="4D6DF44F" w14:textId="428B1529" w:rsidR="005651E1" w:rsidRPr="005651E1" w:rsidRDefault="005651E1" w:rsidP="00BC3C71">
      <w:pPr>
        <w:rPr>
          <w:rFonts w:ascii="Calibri Light" w:hAnsi="Calibri Light" w:cs="Calibri Light"/>
          <w:b/>
          <w:bCs/>
        </w:rPr>
      </w:pPr>
      <w:r>
        <w:rPr>
          <w:rFonts w:ascii="Calibri Light" w:hAnsi="Calibri Light" w:cs="Calibri Light"/>
          <w:b/>
          <w:bCs/>
        </w:rPr>
        <w:t>Introduction.</w:t>
      </w:r>
    </w:p>
    <w:p w14:paraId="7563B481" w14:textId="4C5BC9AE" w:rsidR="006E4D34" w:rsidRDefault="00986B3C" w:rsidP="00BC3C71">
      <w:pPr>
        <w:rPr>
          <w:rFonts w:ascii="Calibri Light" w:hAnsi="Calibri Light" w:cs="Calibri Light"/>
        </w:rPr>
      </w:pPr>
      <w:r>
        <w:rPr>
          <w:rFonts w:ascii="Calibri Light" w:hAnsi="Calibri Light" w:cs="Calibri Light"/>
        </w:rPr>
        <w:t>Good evening, I would like to take the time to discuss speech, language and communication within the early years by looking</w:t>
      </w:r>
      <w:r w:rsidR="00625D6A">
        <w:rPr>
          <w:rFonts w:ascii="Calibri Light" w:hAnsi="Calibri Light" w:cs="Calibri Light"/>
        </w:rPr>
        <w:t xml:space="preserve"> at</w:t>
      </w:r>
      <w:r>
        <w:rPr>
          <w:rFonts w:ascii="Calibri Light" w:hAnsi="Calibri Light" w:cs="Calibri Light"/>
        </w:rPr>
        <w:t xml:space="preserve"> </w:t>
      </w:r>
      <w:r w:rsidR="00CF3DE4">
        <w:rPr>
          <w:rFonts w:ascii="Calibri Light" w:hAnsi="Calibri Light" w:cs="Calibri Light"/>
        </w:rPr>
        <w:t xml:space="preserve">how these needs can look different for each child. </w:t>
      </w:r>
      <w:r w:rsidR="000A0603">
        <w:rPr>
          <w:rFonts w:ascii="Calibri Light" w:hAnsi="Calibri Light" w:cs="Calibri Light"/>
        </w:rPr>
        <w:t xml:space="preserve">There has been an increase in the </w:t>
      </w:r>
      <w:r w:rsidR="00A924EB">
        <w:rPr>
          <w:rFonts w:ascii="Calibri Light" w:hAnsi="Calibri Light" w:cs="Calibri Light"/>
        </w:rPr>
        <w:t>number</w:t>
      </w:r>
      <w:r w:rsidR="000A0603">
        <w:rPr>
          <w:rFonts w:ascii="Calibri Light" w:hAnsi="Calibri Light" w:cs="Calibri Light"/>
        </w:rPr>
        <w:t xml:space="preserve"> of children starting school with some sort of speech, language and communication needs</w:t>
      </w:r>
      <w:r w:rsidR="00DB143E">
        <w:rPr>
          <w:rFonts w:ascii="Calibri Light" w:hAnsi="Calibri Light" w:cs="Calibri Light"/>
        </w:rPr>
        <w:t xml:space="preserve"> (ref this)</w:t>
      </w:r>
      <w:r w:rsidR="000A0603">
        <w:rPr>
          <w:rFonts w:ascii="Calibri Light" w:hAnsi="Calibri Light" w:cs="Calibri Light"/>
        </w:rPr>
        <w:t xml:space="preserve">. </w:t>
      </w:r>
      <w:r w:rsidR="00A924EB">
        <w:rPr>
          <w:rFonts w:ascii="Calibri Light" w:hAnsi="Calibri Light" w:cs="Calibri Light"/>
        </w:rPr>
        <w:t>Developing our practitioners understanding of speech, language and communi</w:t>
      </w:r>
      <w:r w:rsidR="00C54C91">
        <w:rPr>
          <w:rFonts w:ascii="Calibri Light" w:hAnsi="Calibri Light" w:cs="Calibri Light"/>
        </w:rPr>
        <w:t xml:space="preserve">cation gives them the ability to support </w:t>
      </w:r>
      <w:r w:rsidR="005651E1">
        <w:rPr>
          <w:rFonts w:ascii="Calibri Light" w:hAnsi="Calibri Light" w:cs="Calibri Light"/>
        </w:rPr>
        <w:t>these kinds of needs</w:t>
      </w:r>
      <w:r w:rsidR="00C54C91">
        <w:rPr>
          <w:rFonts w:ascii="Calibri Light" w:hAnsi="Calibri Light" w:cs="Calibri Light"/>
        </w:rPr>
        <w:t xml:space="preserve"> </w:t>
      </w:r>
      <w:r w:rsidR="005651E1">
        <w:rPr>
          <w:rFonts w:ascii="Calibri Light" w:hAnsi="Calibri Light" w:cs="Calibri Light"/>
        </w:rPr>
        <w:t>in turn supporting children in the most appropriate way for each individual child.</w:t>
      </w:r>
    </w:p>
    <w:p w14:paraId="362057F2" w14:textId="77777777" w:rsidR="007B3D54" w:rsidRDefault="007B3D54" w:rsidP="00BC3C71">
      <w:pPr>
        <w:rPr>
          <w:rFonts w:ascii="Calibri Light" w:hAnsi="Calibri Light" w:cs="Calibri Light"/>
          <w:b/>
          <w:bCs/>
        </w:rPr>
      </w:pPr>
    </w:p>
    <w:p w14:paraId="4AE921A0" w14:textId="5CD6C3BF" w:rsidR="002C1FE7" w:rsidRPr="00781304" w:rsidRDefault="002C1FE7" w:rsidP="00BC3C71">
      <w:pPr>
        <w:rPr>
          <w:rFonts w:ascii="Calibri Light" w:hAnsi="Calibri Light" w:cs="Calibri Light"/>
          <w:b/>
          <w:bCs/>
        </w:rPr>
      </w:pPr>
      <w:r w:rsidRPr="00781304">
        <w:rPr>
          <w:rFonts w:ascii="Calibri Light" w:hAnsi="Calibri Light" w:cs="Calibri Light"/>
          <w:b/>
          <w:bCs/>
        </w:rPr>
        <w:t>What is SLC?</w:t>
      </w:r>
    </w:p>
    <w:p w14:paraId="72E7034C" w14:textId="10B114A5" w:rsidR="002B5C13" w:rsidRDefault="00C51B42" w:rsidP="00BC3C71">
      <w:pPr>
        <w:rPr>
          <w:rFonts w:ascii="Calibri Light" w:hAnsi="Calibri Light" w:cs="Calibri Light"/>
        </w:rPr>
      </w:pPr>
      <w:r>
        <w:rPr>
          <w:rFonts w:ascii="Calibri Light" w:hAnsi="Calibri Light" w:cs="Calibri Light"/>
        </w:rPr>
        <w:t xml:space="preserve">Speech and Language UK (no date) </w:t>
      </w:r>
      <w:r w:rsidR="00165BBF">
        <w:rPr>
          <w:rFonts w:ascii="Calibri Light" w:hAnsi="Calibri Light" w:cs="Calibri Light"/>
        </w:rPr>
        <w:t xml:space="preserve">states that if a child is developing </w:t>
      </w:r>
      <w:r w:rsidR="00877C1F">
        <w:rPr>
          <w:rFonts w:ascii="Calibri Light" w:hAnsi="Calibri Light" w:cs="Calibri Light"/>
        </w:rPr>
        <w:t>typically,</w:t>
      </w:r>
      <w:r w:rsidR="00165BBF">
        <w:rPr>
          <w:rFonts w:ascii="Calibri Light" w:hAnsi="Calibri Light" w:cs="Calibri Light"/>
        </w:rPr>
        <w:t xml:space="preserve"> they will learn </w:t>
      </w:r>
      <w:r w:rsidR="00E50845">
        <w:rPr>
          <w:rFonts w:ascii="Calibri Light" w:hAnsi="Calibri Light" w:cs="Calibri Light"/>
        </w:rPr>
        <w:t xml:space="preserve">to talk and understand others gradually by </w:t>
      </w:r>
      <w:r w:rsidR="00877C1F">
        <w:rPr>
          <w:rFonts w:ascii="Calibri Light" w:hAnsi="Calibri Light" w:cs="Calibri Light"/>
        </w:rPr>
        <w:t xml:space="preserve">listening and talking with others. </w:t>
      </w:r>
      <w:r w:rsidR="00097C72" w:rsidRPr="00097C72">
        <w:rPr>
          <w:rFonts w:ascii="Calibri Light" w:hAnsi="Calibri Light" w:cs="Calibri Light"/>
        </w:rPr>
        <w:t xml:space="preserve">When looking at speech language and communication it can be difficult to understand the differences between each one. Cambridgeshire Community Services (2025) describes each one differently; speech looks at how something is said, language focuses on what is said, while communication is the message that someone is trying to get across. </w:t>
      </w:r>
      <w:r w:rsidR="00097C72">
        <w:rPr>
          <w:rFonts w:ascii="Calibri Light" w:hAnsi="Calibri Light" w:cs="Calibri Light"/>
        </w:rPr>
        <w:t xml:space="preserve">Nottinghamshire Healthcare (no date) </w:t>
      </w:r>
      <w:r w:rsidR="005917D5">
        <w:rPr>
          <w:rFonts w:ascii="Calibri Light" w:hAnsi="Calibri Light" w:cs="Calibri Light"/>
        </w:rPr>
        <w:t xml:space="preserve">describes each </w:t>
      </w:r>
      <w:r w:rsidR="00315465">
        <w:rPr>
          <w:rFonts w:ascii="Calibri Light" w:hAnsi="Calibri Light" w:cs="Calibri Light"/>
        </w:rPr>
        <w:t>aspect</w:t>
      </w:r>
      <w:r w:rsidR="005917D5">
        <w:rPr>
          <w:rFonts w:ascii="Calibri Light" w:hAnsi="Calibri Light" w:cs="Calibri Light"/>
        </w:rPr>
        <w:t xml:space="preserve"> in more detail, noting speech is speaking with a clear voice, not hesitating and pronouncing speech sounds clearly</w:t>
      </w:r>
      <w:r w:rsidR="00315465">
        <w:rPr>
          <w:rFonts w:ascii="Calibri Light" w:hAnsi="Calibri Light" w:cs="Calibri Light"/>
        </w:rPr>
        <w:t xml:space="preserve">. Language is making sense of the words people use and processing the meaning of the language used. Communication looking at using language and gestures in a variety of ways, </w:t>
      </w:r>
      <w:r w:rsidR="00BC3C71">
        <w:rPr>
          <w:rFonts w:ascii="Calibri Light" w:hAnsi="Calibri Light" w:cs="Calibri Light"/>
        </w:rPr>
        <w:t>considering the point of view of others and recognising unspoken communications (Nottinghamshire Healthcare, no date).</w:t>
      </w:r>
    </w:p>
    <w:p w14:paraId="6817540A" w14:textId="77777777" w:rsidR="00AF1D19" w:rsidRPr="00315465" w:rsidRDefault="00AF1D19" w:rsidP="00BC3C71">
      <w:pPr>
        <w:rPr>
          <w:rFonts w:ascii="Calibri Light" w:hAnsi="Calibri Light" w:cs="Calibri Light"/>
        </w:rPr>
      </w:pPr>
    </w:p>
    <w:p w14:paraId="205B5EBE" w14:textId="71C34CF4" w:rsidR="00315465" w:rsidRPr="00781304" w:rsidRDefault="00F3713F" w:rsidP="00097C72">
      <w:pPr>
        <w:rPr>
          <w:rFonts w:ascii="Calibri Light" w:hAnsi="Calibri Light" w:cs="Calibri Light"/>
          <w:b/>
          <w:bCs/>
        </w:rPr>
      </w:pPr>
      <w:r w:rsidRPr="00781304">
        <w:rPr>
          <w:rFonts w:ascii="Calibri Light" w:hAnsi="Calibri Light" w:cs="Calibri Light"/>
          <w:b/>
          <w:bCs/>
        </w:rPr>
        <w:t>How does that look in the early years?</w:t>
      </w:r>
    </w:p>
    <w:p w14:paraId="3CDBC59A" w14:textId="2BB322AF" w:rsidR="004E7E3D" w:rsidRPr="00AF1D19" w:rsidRDefault="004E7E3D" w:rsidP="004E7E3D">
      <w:pPr>
        <w:rPr>
          <w:rFonts w:ascii="Calibri Light" w:hAnsi="Calibri Light" w:cs="Calibri Light"/>
        </w:rPr>
      </w:pPr>
      <w:r>
        <w:rPr>
          <w:rFonts w:ascii="Calibri Light" w:hAnsi="Calibri Light" w:cs="Calibri Light"/>
        </w:rPr>
        <w:t xml:space="preserve">Rachmad (2022) explores the cognitive processes, such as thinking, memory, attention and listening, and how they shape the way people communicate. In his ‘Cognitive Communications Theory’ he emphasises that there is more to communication than simply exchanging information but also about how individuals process and interpret that information. He believes that using adult-child interactions coupled with </w:t>
      </w:r>
      <w:r w:rsidR="00B60BF1">
        <w:rPr>
          <w:rFonts w:ascii="Calibri Light" w:hAnsi="Calibri Light" w:cs="Calibri Light"/>
        </w:rPr>
        <w:t>an</w:t>
      </w:r>
      <w:r>
        <w:rPr>
          <w:rFonts w:ascii="Calibri Light" w:hAnsi="Calibri Light" w:cs="Calibri Light"/>
        </w:rPr>
        <w:t xml:space="preserve"> information-rich environment can support the development of speech, language and communication in the early years of education.</w:t>
      </w:r>
    </w:p>
    <w:p w14:paraId="41DEF6D4" w14:textId="2B6D9D4C" w:rsidR="00675FD5" w:rsidRDefault="00575CFE" w:rsidP="00097C72">
      <w:pPr>
        <w:rPr>
          <w:rFonts w:ascii="Calibri Light" w:hAnsi="Calibri Light" w:cs="Calibri Light"/>
        </w:rPr>
      </w:pPr>
      <w:r>
        <w:rPr>
          <w:rFonts w:ascii="Calibri Light" w:hAnsi="Calibri Light" w:cs="Calibri Light"/>
        </w:rPr>
        <w:t xml:space="preserve">Welsh Government (no date) have developed an incentive to improve the speech, language and communication of children in the early years of </w:t>
      </w:r>
      <w:r w:rsidR="000C2EC9">
        <w:rPr>
          <w:rFonts w:ascii="Calibri Light" w:hAnsi="Calibri Light" w:cs="Calibri Light"/>
        </w:rPr>
        <w:t xml:space="preserve">their development. They believe adult-child interactions and talking with young children supports the development of their brain; enhancing the skills needed to socialise, build friendships and develop confidence. </w:t>
      </w:r>
      <w:r w:rsidR="006E34FF">
        <w:rPr>
          <w:rFonts w:ascii="Calibri Light" w:hAnsi="Calibri Light" w:cs="Calibri Light"/>
        </w:rPr>
        <w:t>This is looked at further i</w:t>
      </w:r>
      <w:r w:rsidR="00525FE3">
        <w:rPr>
          <w:rFonts w:ascii="Calibri Light" w:hAnsi="Calibri Light" w:cs="Calibri Light"/>
        </w:rPr>
        <w:t xml:space="preserve">n a report looking at how children learning in the early years of their life, </w:t>
      </w:r>
      <w:r w:rsidR="00660A22">
        <w:rPr>
          <w:rFonts w:ascii="Calibri Light" w:hAnsi="Calibri Light" w:cs="Calibri Light"/>
        </w:rPr>
        <w:t>Asmussen</w:t>
      </w:r>
      <w:r w:rsidR="00525FE3">
        <w:rPr>
          <w:rFonts w:ascii="Calibri Light" w:hAnsi="Calibri Light" w:cs="Calibri Light"/>
        </w:rPr>
        <w:t xml:space="preserve"> (201</w:t>
      </w:r>
      <w:r w:rsidR="00660A22">
        <w:rPr>
          <w:rFonts w:ascii="Calibri Light" w:hAnsi="Calibri Light" w:cs="Calibri Light"/>
        </w:rPr>
        <w:t>9</w:t>
      </w:r>
      <w:r w:rsidR="00525FE3">
        <w:rPr>
          <w:rFonts w:ascii="Calibri Light" w:hAnsi="Calibri Light" w:cs="Calibri Light"/>
        </w:rPr>
        <w:t xml:space="preserve">) noted that </w:t>
      </w:r>
      <w:r w:rsidR="0003250E">
        <w:rPr>
          <w:rFonts w:ascii="Calibri Light" w:hAnsi="Calibri Light" w:cs="Calibri Light"/>
        </w:rPr>
        <w:t>the learning occurs by using four core cognitive competencies</w:t>
      </w:r>
      <w:r w:rsidR="009E0050">
        <w:rPr>
          <w:rFonts w:ascii="Calibri Light" w:hAnsi="Calibri Light" w:cs="Calibri Light"/>
        </w:rPr>
        <w:t xml:space="preserve">. In order to </w:t>
      </w:r>
      <w:r w:rsidR="00465342">
        <w:rPr>
          <w:rFonts w:ascii="Calibri Light" w:hAnsi="Calibri Light" w:cs="Calibri Light"/>
        </w:rPr>
        <w:t>develop an understanding of objects</w:t>
      </w:r>
      <w:r w:rsidR="000979B1">
        <w:rPr>
          <w:rFonts w:ascii="Calibri Light" w:hAnsi="Calibri Light" w:cs="Calibri Light"/>
        </w:rPr>
        <w:t xml:space="preserve">, children must gain an understanding of the properties of objects by looking at </w:t>
      </w:r>
      <w:r w:rsidR="00DE33CB">
        <w:rPr>
          <w:rFonts w:ascii="Calibri Light" w:hAnsi="Calibri Light" w:cs="Calibri Light"/>
        </w:rPr>
        <w:t xml:space="preserve">how they function and their relationship to other objects. </w:t>
      </w:r>
      <w:r w:rsidR="00C96210">
        <w:rPr>
          <w:rFonts w:ascii="Calibri Light" w:hAnsi="Calibri Light" w:cs="Calibri Light"/>
        </w:rPr>
        <w:t xml:space="preserve">By enhancing their understanding and knowledge </w:t>
      </w:r>
      <w:r w:rsidR="007606C6">
        <w:rPr>
          <w:rFonts w:ascii="Calibri Light" w:hAnsi="Calibri Light" w:cs="Calibri Light"/>
        </w:rPr>
        <w:t xml:space="preserve">of objects </w:t>
      </w:r>
      <w:r w:rsidR="00DB28C6">
        <w:rPr>
          <w:rFonts w:ascii="Calibri Light" w:hAnsi="Calibri Light" w:cs="Calibri Light"/>
        </w:rPr>
        <w:t xml:space="preserve">this develops </w:t>
      </w:r>
      <w:r w:rsidR="00675FD5">
        <w:rPr>
          <w:rFonts w:ascii="Calibri Light" w:hAnsi="Calibri Light" w:cs="Calibri Light"/>
        </w:rPr>
        <w:t xml:space="preserve">the skills needed to problem solve. </w:t>
      </w:r>
      <w:r w:rsidR="00031BC7">
        <w:rPr>
          <w:rFonts w:ascii="Calibri Light" w:hAnsi="Calibri Light" w:cs="Calibri Light"/>
        </w:rPr>
        <w:t xml:space="preserve">Children </w:t>
      </w:r>
      <w:r w:rsidR="00AD34CC">
        <w:rPr>
          <w:rFonts w:ascii="Calibri Light" w:hAnsi="Calibri Light" w:cs="Calibri Light"/>
        </w:rPr>
        <w:t xml:space="preserve">use theory of mind to </w:t>
      </w:r>
      <w:r w:rsidR="00987CAA">
        <w:rPr>
          <w:rFonts w:ascii="Calibri Light" w:hAnsi="Calibri Light" w:cs="Calibri Light"/>
        </w:rPr>
        <w:t xml:space="preserve">help develop </w:t>
      </w:r>
      <w:r w:rsidR="00987CAA">
        <w:rPr>
          <w:rFonts w:ascii="Calibri Light" w:hAnsi="Calibri Light" w:cs="Calibri Light"/>
        </w:rPr>
        <w:lastRenderedPageBreak/>
        <w:t xml:space="preserve">their abilities to predict the thoughts and feelings of others. These skills develop </w:t>
      </w:r>
      <w:r w:rsidR="00A80A15">
        <w:rPr>
          <w:rFonts w:ascii="Calibri Light" w:hAnsi="Calibri Light" w:cs="Calibri Light"/>
        </w:rPr>
        <w:t>the skills necessary to empathise and communicate with others</w:t>
      </w:r>
      <w:r w:rsidR="00FF6C99">
        <w:rPr>
          <w:rFonts w:ascii="Calibri Light" w:hAnsi="Calibri Light" w:cs="Calibri Light"/>
        </w:rPr>
        <w:t xml:space="preserve"> (Welsh Government, 2018). </w:t>
      </w:r>
      <w:r w:rsidR="00A33BCE">
        <w:rPr>
          <w:rFonts w:ascii="Calibri Light" w:hAnsi="Calibri Light" w:cs="Calibri Light"/>
        </w:rPr>
        <w:t>The third core competency is the knowledge of numbers</w:t>
      </w:r>
      <w:r w:rsidR="00D77C29">
        <w:rPr>
          <w:rFonts w:ascii="Calibri Light" w:hAnsi="Calibri Light" w:cs="Calibri Light"/>
        </w:rPr>
        <w:t xml:space="preserve">, developing the ability to recognise differences in sizes, notice </w:t>
      </w:r>
      <w:r w:rsidR="00BD78D4">
        <w:rPr>
          <w:rFonts w:ascii="Calibri Light" w:hAnsi="Calibri Light" w:cs="Calibri Light"/>
        </w:rPr>
        <w:t>symbols and giving children the ability to count, add and subtract.</w:t>
      </w:r>
      <w:r w:rsidR="00564620">
        <w:rPr>
          <w:rFonts w:ascii="Calibri Light" w:hAnsi="Calibri Light" w:cs="Calibri Light"/>
        </w:rPr>
        <w:t xml:space="preserve"> </w:t>
      </w:r>
      <w:r w:rsidR="009801D4">
        <w:rPr>
          <w:rFonts w:ascii="Calibri Light" w:hAnsi="Calibri Light" w:cs="Calibri Light"/>
        </w:rPr>
        <w:t>Development of the skills to understand and communicate effectively is learnt through language</w:t>
      </w:r>
      <w:r w:rsidR="002A5EEB">
        <w:rPr>
          <w:rFonts w:ascii="Calibri Light" w:hAnsi="Calibri Light" w:cs="Calibri Light"/>
        </w:rPr>
        <w:t>. A child develops their abilities to notice the difference between sounds, understand</w:t>
      </w:r>
      <w:r w:rsidR="00BF0BD5">
        <w:rPr>
          <w:rFonts w:ascii="Calibri Light" w:hAnsi="Calibri Light" w:cs="Calibri Light"/>
        </w:rPr>
        <w:t>ing a wide</w:t>
      </w:r>
      <w:r w:rsidR="002A5EEB">
        <w:rPr>
          <w:rFonts w:ascii="Calibri Light" w:hAnsi="Calibri Light" w:cs="Calibri Light"/>
        </w:rPr>
        <w:t xml:space="preserve"> a</w:t>
      </w:r>
      <w:r w:rsidR="00BF0BD5">
        <w:rPr>
          <w:rFonts w:ascii="Calibri Light" w:hAnsi="Calibri Light" w:cs="Calibri Light"/>
        </w:rPr>
        <w:t xml:space="preserve"> range of vocabulary as well as the ability to put words together in the appropriate order. </w:t>
      </w:r>
    </w:p>
    <w:p w14:paraId="11B5FE35" w14:textId="03810BF1" w:rsidR="008B5BA2" w:rsidRDefault="0075088E" w:rsidP="00097C72">
      <w:pPr>
        <w:rPr>
          <w:rFonts w:ascii="Calibri Light" w:hAnsi="Calibri Light" w:cs="Calibri Light"/>
        </w:rPr>
      </w:pPr>
      <w:r>
        <w:rPr>
          <w:rFonts w:ascii="Calibri Light" w:hAnsi="Calibri Light" w:cs="Calibri Light"/>
        </w:rPr>
        <w:t xml:space="preserve">Welsh Government (2022) have begun to recognise the impact language can have on learners </w:t>
      </w:r>
      <w:r w:rsidR="00160C1B">
        <w:rPr>
          <w:rFonts w:ascii="Calibri Light" w:hAnsi="Calibri Light" w:cs="Calibri Light"/>
        </w:rPr>
        <w:t xml:space="preserve">and developing the understanding that language can connect people, places and communities. </w:t>
      </w:r>
      <w:r w:rsidR="005B6BEF">
        <w:rPr>
          <w:rFonts w:ascii="Calibri Light" w:hAnsi="Calibri Light" w:cs="Calibri Light"/>
        </w:rPr>
        <w:t xml:space="preserve">Welsh Government (2022) </w:t>
      </w:r>
      <w:r w:rsidR="009556A9">
        <w:rPr>
          <w:rFonts w:ascii="Calibri Light" w:hAnsi="Calibri Light" w:cs="Calibri Light"/>
        </w:rPr>
        <w:t xml:space="preserve">aim to build a bilingual Wales </w:t>
      </w:r>
      <w:r w:rsidR="00C94879">
        <w:rPr>
          <w:rFonts w:ascii="Calibri Light" w:hAnsi="Calibri Light" w:cs="Calibri Light"/>
        </w:rPr>
        <w:t>to prepare learners for the multilingual world. Giving c</w:t>
      </w:r>
      <w:r w:rsidR="00310298">
        <w:rPr>
          <w:rFonts w:ascii="Calibri Light" w:hAnsi="Calibri Light" w:cs="Calibri Light"/>
        </w:rPr>
        <w:t>hildren meaningful learning opportunities and experiences of language developing identity and self-</w:t>
      </w:r>
      <w:r w:rsidR="00DF5632">
        <w:rPr>
          <w:rFonts w:ascii="Calibri Light" w:hAnsi="Calibri Light" w:cs="Calibri Light"/>
        </w:rPr>
        <w:t>awareness</w:t>
      </w:r>
      <w:r w:rsidR="009C1262">
        <w:rPr>
          <w:rFonts w:ascii="Calibri Light" w:hAnsi="Calibri Light" w:cs="Calibri Light"/>
        </w:rPr>
        <w:t xml:space="preserve">. </w:t>
      </w:r>
      <w:r w:rsidR="00F40A57">
        <w:rPr>
          <w:rFonts w:ascii="Calibri Light" w:hAnsi="Calibri Light" w:cs="Calibri Light"/>
        </w:rPr>
        <w:t>Welsh Government (2022b) believes language and communication is key to learning and therefore put an emphasis on this while</w:t>
      </w:r>
      <w:r w:rsidR="00C9651E">
        <w:rPr>
          <w:rFonts w:ascii="Calibri Light" w:hAnsi="Calibri Light" w:cs="Calibri Light"/>
        </w:rPr>
        <w:t xml:space="preserve"> designing</w:t>
      </w:r>
      <w:r w:rsidR="00F40A57">
        <w:rPr>
          <w:rFonts w:ascii="Calibri Light" w:hAnsi="Calibri Light" w:cs="Calibri Light"/>
        </w:rPr>
        <w:t xml:space="preserve"> </w:t>
      </w:r>
      <w:r w:rsidR="00287978">
        <w:rPr>
          <w:rFonts w:ascii="Calibri Light" w:hAnsi="Calibri Light" w:cs="Calibri Light"/>
        </w:rPr>
        <w:t xml:space="preserve">the curriculum for non-maintained settings. They noted that speech, language and communication </w:t>
      </w:r>
      <w:r w:rsidR="00EC61AA">
        <w:rPr>
          <w:rFonts w:ascii="Calibri Light" w:hAnsi="Calibri Light" w:cs="Calibri Light"/>
        </w:rPr>
        <w:t>should be developed in a holistic manner using real-life experiences and play opportunities</w:t>
      </w:r>
      <w:r w:rsidR="00A13F6A">
        <w:rPr>
          <w:rFonts w:ascii="Calibri Light" w:hAnsi="Calibri Light" w:cs="Calibri Light"/>
        </w:rPr>
        <w:t xml:space="preserve">. </w:t>
      </w:r>
      <w:r w:rsidR="00806346">
        <w:rPr>
          <w:rFonts w:ascii="Calibri Light" w:hAnsi="Calibri Light" w:cs="Calibri Light"/>
        </w:rPr>
        <w:t xml:space="preserve">Welsh Government (2022b) </w:t>
      </w:r>
      <w:r w:rsidR="00E707DC">
        <w:rPr>
          <w:rFonts w:ascii="Calibri Light" w:hAnsi="Calibri Light" w:cs="Calibri Light"/>
        </w:rPr>
        <w:t xml:space="preserve">also believes that the building blocks needed for the development of language and communication begins with supporting attention and listening </w:t>
      </w:r>
      <w:r w:rsidR="002B24E5">
        <w:rPr>
          <w:rFonts w:ascii="Calibri Light" w:hAnsi="Calibri Light" w:cs="Calibri Light"/>
        </w:rPr>
        <w:t xml:space="preserve">skills which develops the understanding of young children. </w:t>
      </w:r>
    </w:p>
    <w:p w14:paraId="3E7EC54E" w14:textId="77777777" w:rsidR="00B9096D" w:rsidRDefault="00B9096D" w:rsidP="00097C72">
      <w:pPr>
        <w:rPr>
          <w:rFonts w:ascii="Calibri Light" w:hAnsi="Calibri Light" w:cs="Calibri Light"/>
        </w:rPr>
      </w:pPr>
    </w:p>
    <w:p w14:paraId="7532531D" w14:textId="6D6FB4F6" w:rsidR="00F3713F" w:rsidRPr="00781304" w:rsidRDefault="0079726F" w:rsidP="00097C72">
      <w:pPr>
        <w:rPr>
          <w:rFonts w:ascii="Calibri Light" w:hAnsi="Calibri Light" w:cs="Calibri Light"/>
          <w:b/>
          <w:bCs/>
        </w:rPr>
      </w:pPr>
      <w:r w:rsidRPr="00781304">
        <w:rPr>
          <w:rFonts w:ascii="Calibri Light" w:hAnsi="Calibri Light" w:cs="Calibri Light"/>
          <w:b/>
          <w:bCs/>
        </w:rPr>
        <w:t>How to identify SLC needs?</w:t>
      </w:r>
    </w:p>
    <w:p w14:paraId="7615C2CE" w14:textId="2357B052" w:rsidR="001A178D" w:rsidRDefault="001A178D" w:rsidP="00097C72">
      <w:pPr>
        <w:rPr>
          <w:rFonts w:ascii="Calibri Light" w:hAnsi="Calibri Light" w:cs="Calibri Light"/>
        </w:rPr>
      </w:pPr>
      <w:r>
        <w:rPr>
          <w:rFonts w:ascii="Calibri Light" w:hAnsi="Calibri Light" w:cs="Calibri Light"/>
        </w:rPr>
        <w:t>It can be difficult to identify speech, language and communication needs</w:t>
      </w:r>
      <w:r w:rsidR="00B57134">
        <w:rPr>
          <w:rFonts w:ascii="Calibri Light" w:hAnsi="Calibri Light" w:cs="Calibri Light"/>
        </w:rPr>
        <w:t xml:space="preserve">. By </w:t>
      </w:r>
      <w:r w:rsidR="00F97389">
        <w:rPr>
          <w:rFonts w:ascii="Calibri Light" w:hAnsi="Calibri Light" w:cs="Calibri Light"/>
        </w:rPr>
        <w:t>gaining</w:t>
      </w:r>
      <w:r w:rsidR="00B57134">
        <w:rPr>
          <w:rFonts w:ascii="Calibri Light" w:hAnsi="Calibri Light" w:cs="Calibri Light"/>
        </w:rPr>
        <w:t xml:space="preserve"> an understanding of </w:t>
      </w:r>
      <w:r w:rsidR="00156830">
        <w:rPr>
          <w:rFonts w:ascii="Calibri Light" w:hAnsi="Calibri Light" w:cs="Calibri Light"/>
        </w:rPr>
        <w:t xml:space="preserve">the expected development children may reach at various ages can be helpful when recognising speech, language and communication difficulties (The Communication Trust, no date). </w:t>
      </w:r>
      <w:r w:rsidR="00EF0D96">
        <w:rPr>
          <w:rFonts w:ascii="Calibri Light" w:hAnsi="Calibri Light" w:cs="Calibri Light"/>
        </w:rPr>
        <w:t xml:space="preserve">Understanding this can give practitioners the ability to recognise when a child is not meeting the milestones of speech, language and communication for their age and begin to consider and understand why this may be (Oldham Council, no date). </w:t>
      </w:r>
      <w:r w:rsidR="005F6555">
        <w:rPr>
          <w:rFonts w:ascii="Calibri Light" w:hAnsi="Calibri Light" w:cs="Calibri Light"/>
        </w:rPr>
        <w:t xml:space="preserve">Children who experience difficulties with speech, language and communication </w:t>
      </w:r>
      <w:r w:rsidR="0056270B">
        <w:rPr>
          <w:rFonts w:ascii="Calibri Light" w:hAnsi="Calibri Light" w:cs="Calibri Light"/>
        </w:rPr>
        <w:t>that are untreated and unrecognised can find it difficult to excel in other areas of learning, such as reading comprehension</w:t>
      </w:r>
      <w:r w:rsidR="00F55867">
        <w:rPr>
          <w:rFonts w:ascii="Calibri Light" w:hAnsi="Calibri Light" w:cs="Calibri Light"/>
        </w:rPr>
        <w:t>, written expression and understanding instructions</w:t>
      </w:r>
      <w:r w:rsidR="00311AD7">
        <w:rPr>
          <w:rFonts w:ascii="Calibri Light" w:hAnsi="Calibri Light" w:cs="Calibri Light"/>
        </w:rPr>
        <w:t xml:space="preserve">. Whole School SEND (2024) </w:t>
      </w:r>
      <w:r w:rsidR="007C367E">
        <w:rPr>
          <w:rFonts w:ascii="Calibri Light" w:hAnsi="Calibri Light" w:cs="Calibri Light"/>
        </w:rPr>
        <w:t>believes that children with unsupported difficulties are six times more likely to fall behind in English by the end of primary school</w:t>
      </w:r>
      <w:r w:rsidR="00AF5F2D">
        <w:rPr>
          <w:rFonts w:ascii="Calibri Light" w:hAnsi="Calibri Light" w:cs="Calibri Light"/>
        </w:rPr>
        <w:t>, also eleven times more likely to be behind their peers</w:t>
      </w:r>
      <w:r w:rsidR="00CA124B">
        <w:rPr>
          <w:rFonts w:ascii="Calibri Light" w:hAnsi="Calibri Light" w:cs="Calibri Light"/>
        </w:rPr>
        <w:t xml:space="preserve"> in mathematics.</w:t>
      </w:r>
      <w:r w:rsidR="006215C9">
        <w:rPr>
          <w:rFonts w:ascii="Calibri Light" w:hAnsi="Calibri Light" w:cs="Calibri Light"/>
        </w:rPr>
        <w:t xml:space="preserve"> </w:t>
      </w:r>
      <w:r w:rsidR="00365903">
        <w:rPr>
          <w:rFonts w:ascii="Calibri Light" w:hAnsi="Calibri Light" w:cs="Calibri Light"/>
        </w:rPr>
        <w:t xml:space="preserve">Penn Medicine </w:t>
      </w:r>
      <w:r w:rsidR="00717532">
        <w:rPr>
          <w:rFonts w:ascii="Calibri Light" w:hAnsi="Calibri Light" w:cs="Calibri Light"/>
        </w:rPr>
        <w:t xml:space="preserve">(no date) notes there are many signs and symptoms practitioners can look out for in order to identify speech, language and communication needs using simple observation </w:t>
      </w:r>
      <w:r w:rsidR="004E7E3D">
        <w:rPr>
          <w:rFonts w:ascii="Calibri Light" w:hAnsi="Calibri Light" w:cs="Calibri Light"/>
        </w:rPr>
        <w:t>techniques,</w:t>
      </w:r>
      <w:r w:rsidR="00717532">
        <w:rPr>
          <w:rFonts w:ascii="Calibri Light" w:hAnsi="Calibri Light" w:cs="Calibri Light"/>
        </w:rPr>
        <w:t xml:space="preserve"> such as a </w:t>
      </w:r>
      <w:r w:rsidR="00EE59A5">
        <w:rPr>
          <w:rFonts w:ascii="Calibri Light" w:hAnsi="Calibri Light" w:cs="Calibri Light"/>
        </w:rPr>
        <w:t>child repeating word</w:t>
      </w:r>
      <w:r w:rsidR="00A46357">
        <w:rPr>
          <w:rFonts w:ascii="Calibri Light" w:hAnsi="Calibri Light" w:cs="Calibri Light"/>
        </w:rPr>
        <w:t xml:space="preserve"> or sounds as they are talking, </w:t>
      </w:r>
      <w:r w:rsidR="00A05C08">
        <w:rPr>
          <w:rFonts w:ascii="Calibri Light" w:hAnsi="Calibri Light" w:cs="Calibri Light"/>
        </w:rPr>
        <w:t>interjecting extra sounds or words to the words or phrases</w:t>
      </w:r>
      <w:r w:rsidR="004A0B1E">
        <w:rPr>
          <w:rFonts w:ascii="Calibri Light" w:hAnsi="Calibri Light" w:cs="Calibri Light"/>
        </w:rPr>
        <w:t>, feelings of frustration or embarrassment as they attempt to communicate.</w:t>
      </w:r>
    </w:p>
    <w:p w14:paraId="11140D7B" w14:textId="207B9DD8" w:rsidR="0079726F" w:rsidRDefault="00EE59A5" w:rsidP="00097C72">
      <w:pPr>
        <w:rPr>
          <w:rFonts w:ascii="Calibri Light" w:hAnsi="Calibri Light" w:cs="Calibri Light"/>
        </w:rPr>
      </w:pPr>
      <w:r>
        <w:rPr>
          <w:rFonts w:ascii="Calibri Light" w:hAnsi="Calibri Light" w:cs="Calibri Light"/>
        </w:rPr>
        <w:t xml:space="preserve">Speech and Language UK (no date </w:t>
      </w:r>
      <w:r w:rsidR="000D729E">
        <w:rPr>
          <w:rFonts w:ascii="Calibri Light" w:hAnsi="Calibri Light" w:cs="Calibri Light"/>
        </w:rPr>
        <w:t>b) agree that c</w:t>
      </w:r>
      <w:r w:rsidR="00EF3340">
        <w:rPr>
          <w:rFonts w:ascii="Calibri Light" w:hAnsi="Calibri Light" w:cs="Calibri Light"/>
        </w:rPr>
        <w:t>hildren who experience challenges with speech,</w:t>
      </w:r>
      <w:r w:rsidR="000D729E">
        <w:rPr>
          <w:rFonts w:ascii="Calibri Light" w:hAnsi="Calibri Light" w:cs="Calibri Light"/>
        </w:rPr>
        <w:t xml:space="preserve"> </w:t>
      </w:r>
      <w:r w:rsidR="00EF3340">
        <w:rPr>
          <w:rFonts w:ascii="Calibri Light" w:hAnsi="Calibri Light" w:cs="Calibri Light"/>
        </w:rPr>
        <w:t xml:space="preserve">language and communication often face challenges with talking and understanding </w:t>
      </w:r>
      <w:r w:rsidR="000D729E">
        <w:rPr>
          <w:rFonts w:ascii="Calibri Light" w:hAnsi="Calibri Light" w:cs="Calibri Light"/>
        </w:rPr>
        <w:t xml:space="preserve">as well as experiencing </w:t>
      </w:r>
      <w:r w:rsidR="00EF3340">
        <w:rPr>
          <w:rFonts w:ascii="Calibri Light" w:hAnsi="Calibri Light" w:cs="Calibri Light"/>
        </w:rPr>
        <w:t>difficulties in other areas</w:t>
      </w:r>
      <w:r w:rsidR="00E236CA">
        <w:rPr>
          <w:rFonts w:ascii="Calibri Light" w:hAnsi="Calibri Light" w:cs="Calibri Light"/>
        </w:rPr>
        <w:t>. Practitioners often notice symptoms such as</w:t>
      </w:r>
      <w:r w:rsidR="00EF3340">
        <w:rPr>
          <w:rFonts w:ascii="Calibri Light" w:hAnsi="Calibri Light" w:cs="Calibri Light"/>
        </w:rPr>
        <w:t xml:space="preserve"> </w:t>
      </w:r>
      <w:r w:rsidR="000D729E">
        <w:rPr>
          <w:rFonts w:ascii="Calibri Light" w:hAnsi="Calibri Light" w:cs="Calibri Light"/>
        </w:rPr>
        <w:t>talking with a</w:t>
      </w:r>
      <w:r w:rsidR="00EF3340">
        <w:rPr>
          <w:rFonts w:ascii="Calibri Light" w:hAnsi="Calibri Light" w:cs="Calibri Light"/>
        </w:rPr>
        <w:t xml:space="preserve"> stammer or </w:t>
      </w:r>
      <w:r w:rsidR="009C6604">
        <w:rPr>
          <w:rFonts w:ascii="Calibri Light" w:hAnsi="Calibri Light" w:cs="Calibri Light"/>
        </w:rPr>
        <w:t xml:space="preserve">recognising and responding to </w:t>
      </w:r>
      <w:r w:rsidR="00EF3340">
        <w:rPr>
          <w:rFonts w:ascii="Calibri Light" w:hAnsi="Calibri Light" w:cs="Calibri Light"/>
        </w:rPr>
        <w:t>social communications</w:t>
      </w:r>
      <w:r w:rsidR="009C6604">
        <w:rPr>
          <w:rFonts w:ascii="Calibri Light" w:hAnsi="Calibri Light" w:cs="Calibri Light"/>
        </w:rPr>
        <w:t xml:space="preserve"> and ques</w:t>
      </w:r>
      <w:r w:rsidR="00EF3340">
        <w:rPr>
          <w:rFonts w:ascii="Calibri Light" w:hAnsi="Calibri Light" w:cs="Calibri Light"/>
        </w:rPr>
        <w:t xml:space="preserve"> (Speech and Language UK, no date</w:t>
      </w:r>
      <w:r w:rsidR="0053304B">
        <w:rPr>
          <w:rFonts w:ascii="Calibri Light" w:hAnsi="Calibri Light" w:cs="Calibri Light"/>
        </w:rPr>
        <w:t xml:space="preserve"> b</w:t>
      </w:r>
      <w:r w:rsidR="00EF3340">
        <w:rPr>
          <w:rFonts w:ascii="Calibri Light" w:hAnsi="Calibri Light" w:cs="Calibri Light"/>
        </w:rPr>
        <w:t xml:space="preserve">). Penn Medicine (no date) states speech and language disorders </w:t>
      </w:r>
      <w:r w:rsidR="009C6604">
        <w:rPr>
          <w:rFonts w:ascii="Calibri Light" w:hAnsi="Calibri Light" w:cs="Calibri Light"/>
        </w:rPr>
        <w:t>can also come in various ways</w:t>
      </w:r>
      <w:r w:rsidR="00615A95">
        <w:rPr>
          <w:rFonts w:ascii="Calibri Light" w:hAnsi="Calibri Light" w:cs="Calibri Light"/>
        </w:rPr>
        <w:t>;</w:t>
      </w:r>
      <w:r w:rsidR="00EF3340">
        <w:rPr>
          <w:rFonts w:ascii="Calibri Light" w:hAnsi="Calibri Light" w:cs="Calibri Light"/>
        </w:rPr>
        <w:t xml:space="preserve"> speech disorders </w:t>
      </w:r>
      <w:r w:rsidR="00996B6F">
        <w:rPr>
          <w:rFonts w:ascii="Calibri Light" w:hAnsi="Calibri Light" w:cs="Calibri Light"/>
        </w:rPr>
        <w:t xml:space="preserve">are when a person finds </w:t>
      </w:r>
      <w:r w:rsidR="00C2788C">
        <w:rPr>
          <w:rFonts w:ascii="Calibri Light" w:hAnsi="Calibri Light" w:cs="Calibri Light"/>
        </w:rPr>
        <w:t>it d</w:t>
      </w:r>
      <w:r w:rsidR="007F44C1">
        <w:rPr>
          <w:rFonts w:ascii="Calibri Light" w:hAnsi="Calibri Light" w:cs="Calibri Light"/>
        </w:rPr>
        <w:t xml:space="preserve">ifficult to </w:t>
      </w:r>
      <w:r w:rsidR="00996B6F">
        <w:rPr>
          <w:rFonts w:ascii="Calibri Light" w:hAnsi="Calibri Light" w:cs="Calibri Light"/>
        </w:rPr>
        <w:t>creat</w:t>
      </w:r>
      <w:r w:rsidR="007F44C1">
        <w:rPr>
          <w:rFonts w:ascii="Calibri Light" w:hAnsi="Calibri Light" w:cs="Calibri Light"/>
        </w:rPr>
        <w:t>e</w:t>
      </w:r>
      <w:r w:rsidR="00996B6F">
        <w:rPr>
          <w:rFonts w:ascii="Calibri Light" w:hAnsi="Calibri Light" w:cs="Calibri Light"/>
        </w:rPr>
        <w:t xml:space="preserve"> speech sounds </w:t>
      </w:r>
      <w:r w:rsidR="001A178D">
        <w:rPr>
          <w:rFonts w:ascii="Calibri Light" w:hAnsi="Calibri Light" w:cs="Calibri Light"/>
        </w:rPr>
        <w:t xml:space="preserve">clearly to communicate effectively and then a language disorder is when a person has difficulty expressing language and understanding language others use. </w:t>
      </w:r>
    </w:p>
    <w:p w14:paraId="36905350" w14:textId="37C29226" w:rsidR="00ED5A91" w:rsidRDefault="00FB1262" w:rsidP="00097C72">
      <w:pPr>
        <w:rPr>
          <w:rFonts w:ascii="Calibri Light" w:hAnsi="Calibri Light" w:cs="Calibri Light"/>
        </w:rPr>
      </w:pPr>
      <w:r>
        <w:rPr>
          <w:rFonts w:ascii="Calibri Light" w:hAnsi="Calibri Light" w:cs="Calibri Light"/>
        </w:rPr>
        <w:lastRenderedPageBreak/>
        <w:t>Oldham Council (no date) bel</w:t>
      </w:r>
      <w:r w:rsidR="00D667B0">
        <w:rPr>
          <w:rFonts w:ascii="Calibri Light" w:hAnsi="Calibri Light" w:cs="Calibri Light"/>
        </w:rPr>
        <w:t xml:space="preserve">ieves that if there is a lack of adequate progress being made despite </w:t>
      </w:r>
      <w:r w:rsidR="00B347AF">
        <w:rPr>
          <w:rFonts w:ascii="Calibri Light" w:hAnsi="Calibri Light" w:cs="Calibri Light"/>
        </w:rPr>
        <w:t xml:space="preserve">needs being identified and targeted support and differentiation </w:t>
      </w:r>
      <w:r w:rsidR="00BF4318">
        <w:rPr>
          <w:rFonts w:ascii="Calibri Light" w:hAnsi="Calibri Light" w:cs="Calibri Light"/>
        </w:rPr>
        <w:t xml:space="preserve">being provided for the child. It is at this stage interventions will need to increase while also seeking support and guidance from other agencies or </w:t>
      </w:r>
      <w:r w:rsidR="000C50EB">
        <w:rPr>
          <w:rFonts w:ascii="Calibri Light" w:hAnsi="Calibri Light" w:cs="Calibri Light"/>
        </w:rPr>
        <w:t>services to focus on the targeted area</w:t>
      </w:r>
      <w:r w:rsidR="000B4015">
        <w:rPr>
          <w:rFonts w:ascii="Calibri Light" w:hAnsi="Calibri Light" w:cs="Calibri Light"/>
        </w:rPr>
        <w:t xml:space="preserve"> for the individual. </w:t>
      </w:r>
      <w:r w:rsidR="00376408">
        <w:rPr>
          <w:rFonts w:ascii="Calibri Light" w:hAnsi="Calibri Light" w:cs="Calibri Light"/>
        </w:rPr>
        <w:t>Devon County Council (no date) believes in order to get a thorough picture of the speech, language and communication needs a child may be having</w:t>
      </w:r>
      <w:r w:rsidR="00A34B48">
        <w:rPr>
          <w:rFonts w:ascii="Calibri Light" w:hAnsi="Calibri Light" w:cs="Calibri Light"/>
        </w:rPr>
        <w:t>, the practitioner should gather a full picture of the child and how the</w:t>
      </w:r>
      <w:r w:rsidR="0022662A">
        <w:rPr>
          <w:rFonts w:ascii="Calibri Light" w:hAnsi="Calibri Light" w:cs="Calibri Light"/>
        </w:rPr>
        <w:t>y</w:t>
      </w:r>
      <w:r w:rsidR="00A34B48">
        <w:rPr>
          <w:rFonts w:ascii="Calibri Light" w:hAnsi="Calibri Light" w:cs="Calibri Light"/>
        </w:rPr>
        <w:t xml:space="preserve"> communicate, interact and respond to others. </w:t>
      </w:r>
      <w:r w:rsidR="00CE2DCC">
        <w:rPr>
          <w:rFonts w:ascii="Calibri Light" w:hAnsi="Calibri Light" w:cs="Calibri Light"/>
        </w:rPr>
        <w:t xml:space="preserve">In order to do </w:t>
      </w:r>
      <w:r w:rsidR="00017104">
        <w:rPr>
          <w:rFonts w:ascii="Calibri Light" w:hAnsi="Calibri Light" w:cs="Calibri Light"/>
        </w:rPr>
        <w:t>these practitioners</w:t>
      </w:r>
      <w:r w:rsidR="00CE2DCC">
        <w:rPr>
          <w:rFonts w:ascii="Calibri Light" w:hAnsi="Calibri Light" w:cs="Calibri Light"/>
        </w:rPr>
        <w:t xml:space="preserve"> may consider using teacher assessments to establish a baseline but also observing the child in the environment and different play situations with their peers. </w:t>
      </w:r>
      <w:r w:rsidR="00223320">
        <w:rPr>
          <w:rFonts w:ascii="Calibri Light" w:hAnsi="Calibri Light" w:cs="Calibri Light"/>
        </w:rPr>
        <w:t xml:space="preserve">Practitioners should look at the progress the child has made over </w:t>
      </w:r>
      <w:r w:rsidR="00017104">
        <w:rPr>
          <w:rFonts w:ascii="Calibri Light" w:hAnsi="Calibri Light" w:cs="Calibri Light"/>
        </w:rPr>
        <w:t>a period of time</w:t>
      </w:r>
      <w:r w:rsidR="001A44DB">
        <w:rPr>
          <w:rFonts w:ascii="Calibri Light" w:hAnsi="Calibri Light" w:cs="Calibri Light"/>
        </w:rPr>
        <w:t>.</w:t>
      </w:r>
      <w:r w:rsidR="00E6506E">
        <w:rPr>
          <w:rFonts w:ascii="Calibri Light" w:hAnsi="Calibri Light" w:cs="Calibri Light"/>
        </w:rPr>
        <w:t xml:space="preserve"> </w:t>
      </w:r>
    </w:p>
    <w:p w14:paraId="6BEB79FB" w14:textId="77777777" w:rsidR="00E72C88" w:rsidRDefault="00E72C88" w:rsidP="00097C72">
      <w:pPr>
        <w:rPr>
          <w:rFonts w:ascii="Calibri Light" w:hAnsi="Calibri Light" w:cs="Calibri Light"/>
        </w:rPr>
      </w:pPr>
    </w:p>
    <w:p w14:paraId="7D8088AB" w14:textId="4DDE8043" w:rsidR="0079726F" w:rsidRPr="00781304" w:rsidRDefault="0079726F" w:rsidP="00097C72">
      <w:pPr>
        <w:rPr>
          <w:rFonts w:ascii="Calibri Light" w:hAnsi="Calibri Light" w:cs="Calibri Light"/>
          <w:b/>
          <w:bCs/>
        </w:rPr>
      </w:pPr>
      <w:r w:rsidRPr="00781304">
        <w:rPr>
          <w:rFonts w:ascii="Calibri Light" w:hAnsi="Calibri Light" w:cs="Calibri Light"/>
          <w:b/>
          <w:bCs/>
        </w:rPr>
        <w:t>Barriers to overcome.</w:t>
      </w:r>
    </w:p>
    <w:p w14:paraId="24BAFFCF" w14:textId="675EA92B" w:rsidR="00B94D0F" w:rsidRDefault="008F445F" w:rsidP="00097C72">
      <w:pPr>
        <w:rPr>
          <w:rFonts w:ascii="Calibri Light" w:hAnsi="Calibri Light" w:cs="Calibri Light"/>
        </w:rPr>
      </w:pPr>
      <w:r>
        <w:rPr>
          <w:rFonts w:ascii="Calibri Light" w:hAnsi="Calibri Light" w:cs="Calibri Light"/>
        </w:rPr>
        <w:t>Learn Together Cambridge (2025) describes speech, language and communication needs as a ‘hidden difficulty’ as others may misinterpret the difficulties the child may faces as poor behaviour</w:t>
      </w:r>
      <w:r w:rsidR="00497E16">
        <w:rPr>
          <w:rFonts w:ascii="Calibri Light" w:hAnsi="Calibri Light" w:cs="Calibri Light"/>
        </w:rPr>
        <w:t xml:space="preserve"> or difficulties </w:t>
      </w:r>
      <w:r w:rsidR="001440D3">
        <w:rPr>
          <w:rFonts w:ascii="Calibri Light" w:hAnsi="Calibri Light" w:cs="Calibri Light"/>
        </w:rPr>
        <w:t xml:space="preserve">socialising with others. </w:t>
      </w:r>
      <w:r w:rsidR="007273BB">
        <w:rPr>
          <w:rFonts w:ascii="Calibri Light" w:hAnsi="Calibri Light" w:cs="Calibri Light"/>
        </w:rPr>
        <w:t xml:space="preserve">These behaviours can often be </w:t>
      </w:r>
      <w:r w:rsidR="00583311">
        <w:rPr>
          <w:rFonts w:ascii="Calibri Light" w:hAnsi="Calibri Light" w:cs="Calibri Light"/>
        </w:rPr>
        <w:t>misinterp</w:t>
      </w:r>
      <w:r w:rsidR="00B036C9">
        <w:rPr>
          <w:rFonts w:ascii="Calibri Light" w:hAnsi="Calibri Light" w:cs="Calibri Light"/>
        </w:rPr>
        <w:t xml:space="preserve">reted, misdiagnosed or missed altogether causing the child to become withdrawn, isolated or act out. </w:t>
      </w:r>
      <w:r w:rsidR="00BF25AE">
        <w:rPr>
          <w:rFonts w:ascii="Calibri Light" w:hAnsi="Calibri Light" w:cs="Calibri Light"/>
        </w:rPr>
        <w:t>This can be recognised as an atti</w:t>
      </w:r>
      <w:r w:rsidR="001414D8">
        <w:rPr>
          <w:rFonts w:ascii="Calibri Light" w:hAnsi="Calibri Light" w:cs="Calibri Light"/>
        </w:rPr>
        <w:t>tudinal barrier for the children struggling with speech, language and communication</w:t>
      </w:r>
      <w:r w:rsidR="00381310">
        <w:rPr>
          <w:rFonts w:ascii="Calibri Light" w:hAnsi="Calibri Light" w:cs="Calibri Light"/>
        </w:rPr>
        <w:t xml:space="preserve">. Armstrong et al. (2017) believes these barriers can be harmful </w:t>
      </w:r>
      <w:r w:rsidR="00304524">
        <w:rPr>
          <w:rFonts w:ascii="Calibri Light" w:hAnsi="Calibri Light" w:cs="Calibri Light"/>
        </w:rPr>
        <w:t xml:space="preserve">and cause health consequences </w:t>
      </w:r>
      <w:r w:rsidR="00A94143">
        <w:rPr>
          <w:rFonts w:ascii="Calibri Light" w:hAnsi="Calibri Light" w:cs="Calibri Light"/>
        </w:rPr>
        <w:t xml:space="preserve">to children with </w:t>
      </w:r>
      <w:r w:rsidR="005E6409">
        <w:rPr>
          <w:rFonts w:ascii="Calibri Light" w:hAnsi="Calibri Light" w:cs="Calibri Light"/>
        </w:rPr>
        <w:t>disabilities, making them more vulnerable to becoming victims of loneliness and anxiety</w:t>
      </w:r>
      <w:r w:rsidR="008D057B">
        <w:rPr>
          <w:rFonts w:ascii="Calibri Light" w:hAnsi="Calibri Light" w:cs="Calibri Light"/>
        </w:rPr>
        <w:t xml:space="preserve"> which in turn </w:t>
      </w:r>
      <w:r w:rsidR="00266E91">
        <w:rPr>
          <w:rFonts w:ascii="Calibri Light" w:hAnsi="Calibri Light" w:cs="Calibri Light"/>
        </w:rPr>
        <w:t>influences</w:t>
      </w:r>
      <w:r w:rsidR="008D057B">
        <w:rPr>
          <w:rFonts w:ascii="Calibri Light" w:hAnsi="Calibri Light" w:cs="Calibri Light"/>
        </w:rPr>
        <w:t xml:space="preserve"> their self-worth and self-respect. </w:t>
      </w:r>
      <w:r w:rsidR="003C4D01">
        <w:rPr>
          <w:rFonts w:ascii="Calibri Light" w:hAnsi="Calibri Light" w:cs="Calibri Light"/>
        </w:rPr>
        <w:t xml:space="preserve">Attitudinal barriers are often a result of </w:t>
      </w:r>
      <w:r w:rsidR="00026CE3">
        <w:rPr>
          <w:rFonts w:ascii="Calibri Light" w:hAnsi="Calibri Light" w:cs="Calibri Light"/>
        </w:rPr>
        <w:t>negative beliefs, perceptions and assumptions about people with disability (</w:t>
      </w:r>
      <w:r w:rsidR="005331C0">
        <w:rPr>
          <w:rFonts w:ascii="Calibri Light" w:hAnsi="Calibri Light" w:cs="Calibri Light"/>
        </w:rPr>
        <w:t xml:space="preserve">World Health Organization, no date). </w:t>
      </w:r>
      <w:r w:rsidR="00177166">
        <w:rPr>
          <w:rFonts w:ascii="Calibri Light" w:hAnsi="Calibri Light" w:cs="Calibri Light"/>
        </w:rPr>
        <w:t>People often stereotype the behaviours they see children expressing as bad behaviour</w:t>
      </w:r>
      <w:r w:rsidR="00303816">
        <w:rPr>
          <w:rFonts w:ascii="Calibri Light" w:hAnsi="Calibri Light" w:cs="Calibri Light"/>
        </w:rPr>
        <w:t xml:space="preserve">, when in fact the child </w:t>
      </w:r>
      <w:r w:rsidR="008C2F18">
        <w:rPr>
          <w:rFonts w:ascii="Calibri Light" w:hAnsi="Calibri Light" w:cs="Calibri Light"/>
        </w:rPr>
        <w:t>has speech difficulties and is frustrated their needs have not been met due to the</w:t>
      </w:r>
      <w:r w:rsidR="00925499">
        <w:rPr>
          <w:rFonts w:ascii="Calibri Light" w:hAnsi="Calibri Light" w:cs="Calibri Light"/>
        </w:rPr>
        <w:t xml:space="preserve">m not being understood </w:t>
      </w:r>
      <w:r w:rsidR="00A403E1">
        <w:rPr>
          <w:rFonts w:ascii="Calibri Light" w:hAnsi="Calibri Light" w:cs="Calibri Light"/>
        </w:rPr>
        <w:t xml:space="preserve">(Close, 2025). </w:t>
      </w:r>
      <w:r w:rsidR="00AB572B">
        <w:rPr>
          <w:rFonts w:ascii="Calibri Light" w:hAnsi="Calibri Light" w:cs="Calibri Light"/>
        </w:rPr>
        <w:t xml:space="preserve">Similar to </w:t>
      </w:r>
      <w:r w:rsidR="00A4776C">
        <w:rPr>
          <w:rFonts w:ascii="Calibri Light" w:hAnsi="Calibri Light" w:cs="Calibri Light"/>
        </w:rPr>
        <w:t>this</w:t>
      </w:r>
      <w:r w:rsidR="00221672">
        <w:rPr>
          <w:rFonts w:ascii="Calibri Light" w:hAnsi="Calibri Light" w:cs="Calibri Light"/>
        </w:rPr>
        <w:t xml:space="preserve">, Seek (2023) acknowledges that </w:t>
      </w:r>
      <w:r w:rsidR="005A01C5">
        <w:rPr>
          <w:rFonts w:ascii="Calibri Light" w:hAnsi="Calibri Light" w:cs="Calibri Light"/>
        </w:rPr>
        <w:t xml:space="preserve">attitudinal barriers occur </w:t>
      </w:r>
      <w:r w:rsidR="00CB23A7">
        <w:rPr>
          <w:rFonts w:ascii="Calibri Light" w:hAnsi="Calibri Light" w:cs="Calibri Light"/>
        </w:rPr>
        <w:t xml:space="preserve">when people think and act based on information or assumptions that are wrong. </w:t>
      </w:r>
    </w:p>
    <w:p w14:paraId="4CDB9B71" w14:textId="7485A426" w:rsidR="004E6049" w:rsidRDefault="00835629" w:rsidP="00097C72">
      <w:pPr>
        <w:rPr>
          <w:rFonts w:ascii="Calibri Light" w:hAnsi="Calibri Light" w:cs="Calibri Light"/>
        </w:rPr>
      </w:pPr>
      <w:r>
        <w:rPr>
          <w:rFonts w:ascii="Calibri Light" w:hAnsi="Calibri Light" w:cs="Calibri Light"/>
        </w:rPr>
        <w:t>Children learn best during authentic play experiences that relate to real-life situations</w:t>
      </w:r>
      <w:r w:rsidR="00D04C06">
        <w:rPr>
          <w:rFonts w:ascii="Calibri Light" w:hAnsi="Calibri Light" w:cs="Calibri Light"/>
        </w:rPr>
        <w:t xml:space="preserve">, these experiences along with language-rich environments provide opportunities for children to develop their language and vocabulary further </w:t>
      </w:r>
      <w:r w:rsidR="00696736">
        <w:rPr>
          <w:rFonts w:ascii="Calibri Light" w:hAnsi="Calibri Light" w:cs="Calibri Light"/>
        </w:rPr>
        <w:t xml:space="preserve">(Department for Education, no date). </w:t>
      </w:r>
      <w:r w:rsidR="002E233F">
        <w:rPr>
          <w:rFonts w:ascii="Calibri Light" w:hAnsi="Calibri Light" w:cs="Calibri Light"/>
        </w:rPr>
        <w:t>While working with children, practitioners should speak to the children, listen to what they have to say</w:t>
      </w:r>
      <w:r w:rsidR="00B00B5F">
        <w:rPr>
          <w:rFonts w:ascii="Calibri Light" w:hAnsi="Calibri Light" w:cs="Calibri Light"/>
        </w:rPr>
        <w:t>, take their ideas into consideration and collaborate with them about their learning</w:t>
      </w:r>
      <w:r w:rsidR="004E6049">
        <w:rPr>
          <w:rFonts w:ascii="Calibri Light" w:hAnsi="Calibri Light" w:cs="Calibri Light"/>
        </w:rPr>
        <w:t xml:space="preserve"> in order to support their needs effectively </w:t>
      </w:r>
      <w:r w:rsidR="00036981">
        <w:rPr>
          <w:rFonts w:ascii="Calibri Light" w:hAnsi="Calibri Light" w:cs="Calibri Light"/>
        </w:rPr>
        <w:t>(No</w:t>
      </w:r>
      <w:r w:rsidR="00F65679">
        <w:rPr>
          <w:rFonts w:ascii="Calibri Light" w:hAnsi="Calibri Light" w:cs="Calibri Light"/>
        </w:rPr>
        <w:t>rburn, 2014).</w:t>
      </w:r>
      <w:r w:rsidR="004E6049">
        <w:rPr>
          <w:rFonts w:ascii="Calibri Light" w:hAnsi="Calibri Light" w:cs="Calibri Light"/>
        </w:rPr>
        <w:t xml:space="preserve"> </w:t>
      </w:r>
      <w:r w:rsidR="00A12E25">
        <w:rPr>
          <w:rFonts w:ascii="Calibri Light" w:hAnsi="Calibri Light" w:cs="Calibri Light"/>
        </w:rPr>
        <w:t xml:space="preserve">Department of Education (no date b) believes that practitioners should adapt their </w:t>
      </w:r>
      <w:r w:rsidR="005D425B">
        <w:rPr>
          <w:rFonts w:ascii="Calibri Light" w:hAnsi="Calibri Light" w:cs="Calibri Light"/>
        </w:rPr>
        <w:t xml:space="preserve">teaching techniques to suit all abilities, ensuring that all children feel they are being listened </w:t>
      </w:r>
      <w:r w:rsidR="006C4381">
        <w:rPr>
          <w:rFonts w:ascii="Calibri Light" w:hAnsi="Calibri Light" w:cs="Calibri Light"/>
        </w:rPr>
        <w:t>to,</w:t>
      </w:r>
      <w:r w:rsidR="005D425B">
        <w:rPr>
          <w:rFonts w:ascii="Calibri Light" w:hAnsi="Calibri Light" w:cs="Calibri Light"/>
        </w:rPr>
        <w:t xml:space="preserve"> and their input and ideas are important. </w:t>
      </w:r>
    </w:p>
    <w:p w14:paraId="42E813D6" w14:textId="58EE6668" w:rsidR="00461957" w:rsidRDefault="00461957" w:rsidP="00097C72">
      <w:pPr>
        <w:rPr>
          <w:rFonts w:ascii="Calibri Light" w:hAnsi="Calibri Light" w:cs="Calibri Light"/>
        </w:rPr>
      </w:pPr>
      <w:r>
        <w:rPr>
          <w:rFonts w:ascii="Calibri Light" w:hAnsi="Calibri Light" w:cs="Calibri Light"/>
        </w:rPr>
        <w:t xml:space="preserve">Although </w:t>
      </w:r>
      <w:r w:rsidR="00F63438">
        <w:rPr>
          <w:rFonts w:ascii="Calibri Light" w:hAnsi="Calibri Light" w:cs="Calibri Light"/>
        </w:rPr>
        <w:t xml:space="preserve">there </w:t>
      </w:r>
      <w:r w:rsidR="00266E91">
        <w:rPr>
          <w:rFonts w:ascii="Calibri Light" w:hAnsi="Calibri Light" w:cs="Calibri Light"/>
        </w:rPr>
        <w:t>are</w:t>
      </w:r>
      <w:r w:rsidR="00F63438">
        <w:rPr>
          <w:rFonts w:ascii="Calibri Light" w:hAnsi="Calibri Light" w:cs="Calibri Light"/>
        </w:rPr>
        <w:t xml:space="preserve"> still many changes that can be made to avoid </w:t>
      </w:r>
      <w:r w:rsidR="002D2325">
        <w:rPr>
          <w:rFonts w:ascii="Calibri Light" w:hAnsi="Calibri Light" w:cs="Calibri Light"/>
        </w:rPr>
        <w:t xml:space="preserve">attitudinal barriers for children with speech, language and communication needs, </w:t>
      </w:r>
      <w:r w:rsidR="00C36B16">
        <w:rPr>
          <w:rFonts w:ascii="Calibri Light" w:hAnsi="Calibri Light" w:cs="Calibri Light"/>
        </w:rPr>
        <w:t xml:space="preserve">the attitude of society </w:t>
      </w:r>
      <w:r w:rsidR="000F32F7">
        <w:rPr>
          <w:rFonts w:ascii="Calibri Light" w:hAnsi="Calibri Light" w:cs="Calibri Light"/>
        </w:rPr>
        <w:t xml:space="preserve">has improved. Recognising </w:t>
      </w:r>
      <w:r w:rsidR="00065224">
        <w:rPr>
          <w:rFonts w:ascii="Calibri Light" w:hAnsi="Calibri Light" w:cs="Calibri Light"/>
        </w:rPr>
        <w:t xml:space="preserve">and having a better understanding of disability and how it can affect others, people are becoming </w:t>
      </w:r>
      <w:r w:rsidR="00485AA7">
        <w:rPr>
          <w:rFonts w:ascii="Calibri Light" w:hAnsi="Calibri Light" w:cs="Calibri Light"/>
        </w:rPr>
        <w:t xml:space="preserve">respectful </w:t>
      </w:r>
      <w:r w:rsidR="007E36E0">
        <w:rPr>
          <w:rFonts w:ascii="Calibri Light" w:hAnsi="Calibri Light" w:cs="Calibri Light"/>
        </w:rPr>
        <w:t xml:space="preserve">and open-minded (Close, 2025). </w:t>
      </w:r>
    </w:p>
    <w:p w14:paraId="4ADC6DE6" w14:textId="35F81355" w:rsidR="00192BA1" w:rsidRDefault="00CC7059" w:rsidP="00097C72">
      <w:pPr>
        <w:rPr>
          <w:rFonts w:ascii="Calibri Light" w:hAnsi="Calibri Light" w:cs="Calibri Light"/>
        </w:rPr>
      </w:pPr>
      <w:r>
        <w:rPr>
          <w:rFonts w:ascii="Calibri Light" w:hAnsi="Calibri Light" w:cs="Calibri Light"/>
        </w:rPr>
        <w:t>Ensuring an inclusive education for all can be difficult</w:t>
      </w:r>
      <w:r w:rsidR="009E6F5A">
        <w:rPr>
          <w:rFonts w:ascii="Calibri Light" w:hAnsi="Calibri Light" w:cs="Calibri Light"/>
        </w:rPr>
        <w:t xml:space="preserve">, especially when a child is also facing </w:t>
      </w:r>
      <w:r w:rsidR="006C459E">
        <w:rPr>
          <w:rFonts w:ascii="Calibri Light" w:hAnsi="Calibri Light" w:cs="Calibri Light"/>
        </w:rPr>
        <w:t xml:space="preserve">other difficulties. </w:t>
      </w:r>
      <w:r w:rsidR="00426C72">
        <w:rPr>
          <w:rFonts w:ascii="Calibri Light" w:hAnsi="Calibri Light" w:cs="Calibri Light"/>
        </w:rPr>
        <w:t xml:space="preserve">This means practitioners </w:t>
      </w:r>
      <w:r w:rsidR="00C80088">
        <w:rPr>
          <w:rFonts w:ascii="Calibri Light" w:hAnsi="Calibri Light" w:cs="Calibri Light"/>
        </w:rPr>
        <w:t xml:space="preserve">should make all opportunities </w:t>
      </w:r>
      <w:r w:rsidR="00163912">
        <w:rPr>
          <w:rFonts w:ascii="Calibri Light" w:hAnsi="Calibri Light" w:cs="Calibri Light"/>
        </w:rPr>
        <w:t>accessible</w:t>
      </w:r>
      <w:r w:rsidR="00C80088">
        <w:rPr>
          <w:rFonts w:ascii="Calibri Light" w:hAnsi="Calibri Light" w:cs="Calibri Light"/>
        </w:rPr>
        <w:t xml:space="preserve"> to all </w:t>
      </w:r>
      <w:r w:rsidR="00163912">
        <w:rPr>
          <w:rFonts w:ascii="Calibri Light" w:hAnsi="Calibri Light" w:cs="Calibri Light"/>
        </w:rPr>
        <w:t xml:space="preserve">children by removing barriers </w:t>
      </w:r>
      <w:r w:rsidR="00650E01">
        <w:rPr>
          <w:rFonts w:ascii="Calibri Light" w:hAnsi="Calibri Light" w:cs="Calibri Light"/>
        </w:rPr>
        <w:t xml:space="preserve">that </w:t>
      </w:r>
      <w:r w:rsidR="00163912">
        <w:rPr>
          <w:rFonts w:ascii="Calibri Light" w:hAnsi="Calibri Light" w:cs="Calibri Light"/>
        </w:rPr>
        <w:t>children with additional needs</w:t>
      </w:r>
      <w:r w:rsidR="00650E01">
        <w:rPr>
          <w:rFonts w:ascii="Calibri Light" w:hAnsi="Calibri Light" w:cs="Calibri Light"/>
        </w:rPr>
        <w:t xml:space="preserve"> may face </w:t>
      </w:r>
      <w:r w:rsidR="00E943B1">
        <w:rPr>
          <w:rFonts w:ascii="Calibri Light" w:hAnsi="Calibri Light" w:cs="Calibri Light"/>
        </w:rPr>
        <w:t xml:space="preserve">(Devarakonda, 2015). </w:t>
      </w:r>
      <w:r w:rsidR="00711AA7">
        <w:rPr>
          <w:rFonts w:ascii="Calibri Light" w:hAnsi="Calibri Light" w:cs="Calibri Light"/>
        </w:rPr>
        <w:t>Providing inclusion</w:t>
      </w:r>
      <w:r w:rsidR="00AB0061">
        <w:rPr>
          <w:rFonts w:ascii="Calibri Light" w:hAnsi="Calibri Light" w:cs="Calibri Light"/>
        </w:rPr>
        <w:t xml:space="preserve"> </w:t>
      </w:r>
      <w:r w:rsidR="00B64EFF">
        <w:rPr>
          <w:rFonts w:ascii="Calibri Light" w:hAnsi="Calibri Light" w:cs="Calibri Light"/>
        </w:rPr>
        <w:t xml:space="preserve">is often a barrier to children with disabilities the UNCRC included </w:t>
      </w:r>
      <w:r w:rsidR="00D52681">
        <w:rPr>
          <w:rFonts w:ascii="Calibri Light" w:hAnsi="Calibri Light" w:cs="Calibri Light"/>
        </w:rPr>
        <w:t xml:space="preserve">this as one of the </w:t>
      </w:r>
      <w:r w:rsidR="001419BF">
        <w:rPr>
          <w:rFonts w:ascii="Calibri Light" w:hAnsi="Calibri Light" w:cs="Calibri Light"/>
        </w:rPr>
        <w:t>rights</w:t>
      </w:r>
      <w:r w:rsidR="00D52681">
        <w:rPr>
          <w:rFonts w:ascii="Calibri Light" w:hAnsi="Calibri Light" w:cs="Calibri Light"/>
        </w:rPr>
        <w:t xml:space="preserve"> of the child to </w:t>
      </w:r>
      <w:r w:rsidR="000E5238">
        <w:rPr>
          <w:rFonts w:ascii="Calibri Light" w:hAnsi="Calibri Light" w:cs="Calibri Light"/>
        </w:rPr>
        <w:t xml:space="preserve">ensure they receive an education and equal opportunities </w:t>
      </w:r>
      <w:r w:rsidR="00475B45">
        <w:rPr>
          <w:rFonts w:ascii="Calibri Light" w:hAnsi="Calibri Light" w:cs="Calibri Light"/>
        </w:rPr>
        <w:t>(UNICEF, no date).</w:t>
      </w:r>
    </w:p>
    <w:p w14:paraId="2216B7DA" w14:textId="77777777" w:rsidR="00B94D0F" w:rsidRDefault="00B94D0F" w:rsidP="00097C72">
      <w:pPr>
        <w:rPr>
          <w:rFonts w:ascii="Calibri Light" w:hAnsi="Calibri Light" w:cs="Calibri Light"/>
        </w:rPr>
      </w:pPr>
    </w:p>
    <w:p w14:paraId="56AD79BF" w14:textId="3C6C996F" w:rsidR="0079726F" w:rsidRPr="00B9392B" w:rsidRDefault="006821B8" w:rsidP="00097C72">
      <w:pPr>
        <w:rPr>
          <w:rFonts w:ascii="Calibri Light" w:hAnsi="Calibri Light" w:cs="Calibri Light"/>
          <w:b/>
          <w:bCs/>
        </w:rPr>
      </w:pPr>
      <w:r w:rsidRPr="00B9392B">
        <w:rPr>
          <w:rFonts w:ascii="Calibri Light" w:hAnsi="Calibri Light" w:cs="Calibri Light"/>
          <w:b/>
          <w:bCs/>
        </w:rPr>
        <w:t>Strategies, interventions and support.</w:t>
      </w:r>
    </w:p>
    <w:p w14:paraId="04FC02BF" w14:textId="7F399DB5" w:rsidR="00781304" w:rsidRDefault="00737B26" w:rsidP="00097C72">
      <w:pPr>
        <w:rPr>
          <w:rFonts w:ascii="Calibri Light" w:hAnsi="Calibri Light" w:cs="Calibri Light"/>
        </w:rPr>
      </w:pPr>
      <w:r>
        <w:rPr>
          <w:rFonts w:ascii="Calibri Light" w:hAnsi="Calibri Light" w:cs="Calibri Light"/>
        </w:rPr>
        <w:t xml:space="preserve">Caerphilly Early Years &amp; </w:t>
      </w:r>
      <w:r w:rsidR="001E129A">
        <w:rPr>
          <w:rFonts w:ascii="Calibri Light" w:hAnsi="Calibri Light" w:cs="Calibri Light"/>
        </w:rPr>
        <w:t xml:space="preserve">Childcare Services (no date) provide a detailed list of where parents may look </w:t>
      </w:r>
      <w:r w:rsidR="00C6455F">
        <w:rPr>
          <w:rFonts w:ascii="Calibri Light" w:hAnsi="Calibri Light" w:cs="Calibri Light"/>
        </w:rPr>
        <w:t xml:space="preserve">when needing support and advice for speech, language and communication concerns. </w:t>
      </w:r>
      <w:r w:rsidR="00651D08">
        <w:rPr>
          <w:rFonts w:ascii="Calibri Light" w:hAnsi="Calibri Light" w:cs="Calibri Light"/>
        </w:rPr>
        <w:t xml:space="preserve">There are various services available to parents </w:t>
      </w:r>
      <w:r w:rsidR="00BF57E4">
        <w:rPr>
          <w:rFonts w:ascii="Calibri Light" w:hAnsi="Calibri Light" w:cs="Calibri Light"/>
        </w:rPr>
        <w:t xml:space="preserve">prior to </w:t>
      </w:r>
      <w:r w:rsidR="00C6351D">
        <w:rPr>
          <w:rFonts w:ascii="Calibri Light" w:hAnsi="Calibri Light" w:cs="Calibri Light"/>
        </w:rPr>
        <w:t>a child starting school when a concern about speech, language or communication is picked up on</w:t>
      </w:r>
      <w:r w:rsidR="003F225F">
        <w:rPr>
          <w:rFonts w:ascii="Calibri Light" w:hAnsi="Calibri Light" w:cs="Calibri Light"/>
        </w:rPr>
        <w:t xml:space="preserve"> in the early years. </w:t>
      </w:r>
      <w:r w:rsidR="000A5FD3">
        <w:rPr>
          <w:rFonts w:ascii="Calibri Light" w:hAnsi="Calibri Light" w:cs="Calibri Light"/>
        </w:rPr>
        <w:t xml:space="preserve">Speech and Language UK (no date c) </w:t>
      </w:r>
      <w:r w:rsidR="00680F7F">
        <w:rPr>
          <w:rFonts w:ascii="Calibri Light" w:hAnsi="Calibri Light" w:cs="Calibri Light"/>
        </w:rPr>
        <w:t xml:space="preserve">also states there are a variety of interventions available for practitioners to use. Having a wide range of tools to support the speech, language and communication needs </w:t>
      </w:r>
      <w:r w:rsidR="009C2E8F">
        <w:rPr>
          <w:rFonts w:ascii="Calibri Light" w:hAnsi="Calibri Light" w:cs="Calibri Light"/>
        </w:rPr>
        <w:t>gives practitioners the opportunity to try different interventions</w:t>
      </w:r>
      <w:r w:rsidR="00C2448A">
        <w:rPr>
          <w:rFonts w:ascii="Calibri Light" w:hAnsi="Calibri Light" w:cs="Calibri Light"/>
        </w:rPr>
        <w:t xml:space="preserve">, finding the most suited tool for the individual needs. </w:t>
      </w:r>
      <w:r w:rsidR="00B9491D">
        <w:rPr>
          <w:rFonts w:ascii="Calibri Light" w:hAnsi="Calibri Light" w:cs="Calibri Light"/>
        </w:rPr>
        <w:t xml:space="preserve">Caerphilly County </w:t>
      </w:r>
      <w:r w:rsidR="00714FC9">
        <w:rPr>
          <w:rFonts w:ascii="Calibri Light" w:hAnsi="Calibri Light" w:cs="Calibri Light"/>
        </w:rPr>
        <w:t xml:space="preserve">Borough Council (no date) believes that interventions should be person centred </w:t>
      </w:r>
      <w:r w:rsidR="00A151A9">
        <w:rPr>
          <w:rFonts w:ascii="Calibri Light" w:hAnsi="Calibri Light" w:cs="Calibri Light"/>
        </w:rPr>
        <w:t xml:space="preserve">in order to meet the needs of the individual and adapt to how the needs </w:t>
      </w:r>
      <w:r w:rsidR="00844BB9">
        <w:rPr>
          <w:rFonts w:ascii="Calibri Light" w:hAnsi="Calibri Light" w:cs="Calibri Light"/>
        </w:rPr>
        <w:t xml:space="preserve">may change and vary. </w:t>
      </w:r>
      <w:r w:rsidR="00A16C60">
        <w:rPr>
          <w:rFonts w:ascii="Calibri Light" w:hAnsi="Calibri Light" w:cs="Calibri Light"/>
        </w:rPr>
        <w:t xml:space="preserve">For some children interventions </w:t>
      </w:r>
      <w:r w:rsidR="00086088">
        <w:rPr>
          <w:rFonts w:ascii="Calibri Light" w:hAnsi="Calibri Light" w:cs="Calibri Light"/>
        </w:rPr>
        <w:t xml:space="preserve">provided in the early stages of the needs being identified is enough meaning the difficulties only present in the short term. However, for others </w:t>
      </w:r>
      <w:r w:rsidR="00D51B74">
        <w:rPr>
          <w:rFonts w:ascii="Calibri Light" w:hAnsi="Calibri Light" w:cs="Calibri Light"/>
        </w:rPr>
        <w:t xml:space="preserve">these needs are present long term and continuous </w:t>
      </w:r>
      <w:r w:rsidR="00F675C4">
        <w:rPr>
          <w:rFonts w:ascii="Calibri Light" w:hAnsi="Calibri Light" w:cs="Calibri Light"/>
        </w:rPr>
        <w:t>support,</w:t>
      </w:r>
      <w:r w:rsidR="00FF110D">
        <w:rPr>
          <w:rFonts w:ascii="Calibri Light" w:hAnsi="Calibri Light" w:cs="Calibri Light"/>
        </w:rPr>
        <w:t xml:space="preserve"> and intervention is needed (</w:t>
      </w:r>
      <w:r w:rsidR="00571BA6">
        <w:rPr>
          <w:rFonts w:ascii="Calibri Light" w:hAnsi="Calibri Light" w:cs="Calibri Light"/>
        </w:rPr>
        <w:t xml:space="preserve">Torfaen County Borough, </w:t>
      </w:r>
      <w:r w:rsidR="00D12D41">
        <w:rPr>
          <w:rFonts w:ascii="Calibri Light" w:hAnsi="Calibri Light" w:cs="Calibri Light"/>
        </w:rPr>
        <w:t>2025).</w:t>
      </w:r>
    </w:p>
    <w:p w14:paraId="474C7604" w14:textId="16D45772" w:rsidR="00AE6C5D" w:rsidRPr="00781304" w:rsidRDefault="00AE6C5D" w:rsidP="00097C72">
      <w:pPr>
        <w:rPr>
          <w:rFonts w:ascii="Calibri Light" w:hAnsi="Calibri Light" w:cs="Calibri Light"/>
        </w:rPr>
      </w:pPr>
      <w:r>
        <w:rPr>
          <w:rFonts w:ascii="Calibri Light" w:hAnsi="Calibri Light" w:cs="Calibri Light"/>
        </w:rPr>
        <w:t>That concludes the prese</w:t>
      </w:r>
      <w:r w:rsidR="00781D60">
        <w:rPr>
          <w:rFonts w:ascii="Calibri Light" w:hAnsi="Calibri Light" w:cs="Calibri Light"/>
        </w:rPr>
        <w:t>ntation on speech, language and communication, did anyone have any questions</w:t>
      </w:r>
      <w:r w:rsidR="00746487">
        <w:rPr>
          <w:rFonts w:ascii="Calibri Light" w:hAnsi="Calibri Light" w:cs="Calibri Light"/>
        </w:rPr>
        <w:t>?</w:t>
      </w:r>
    </w:p>
    <w:p w14:paraId="1DAB03DF" w14:textId="6DF42EA0" w:rsidR="00ED2196" w:rsidRPr="008D1752" w:rsidRDefault="00844BB9">
      <w:pPr>
        <w:rPr>
          <w:rFonts w:ascii="Calibri Light" w:hAnsi="Calibri Light" w:cs="Calibri Light"/>
          <w:b/>
          <w:bCs/>
        </w:rPr>
      </w:pPr>
      <w:r w:rsidRPr="008D1752">
        <w:rPr>
          <w:rFonts w:ascii="Calibri Light" w:hAnsi="Calibri Light" w:cs="Calibri Light"/>
          <w:b/>
          <w:bCs/>
        </w:rPr>
        <w:t>Questions.</w:t>
      </w:r>
    </w:p>
    <w:p w14:paraId="61BCB367" w14:textId="3C40CB0B" w:rsidR="00844BB9" w:rsidRPr="008D1752" w:rsidRDefault="00EF714A">
      <w:pPr>
        <w:rPr>
          <w:rFonts w:ascii="Calibri Light" w:hAnsi="Calibri Light" w:cs="Calibri Light"/>
        </w:rPr>
      </w:pPr>
      <w:r w:rsidRPr="008D1752">
        <w:rPr>
          <w:rFonts w:ascii="Calibri Light" w:hAnsi="Calibri Light" w:cs="Calibri Light"/>
        </w:rPr>
        <w:t xml:space="preserve">Q: </w:t>
      </w:r>
      <w:r w:rsidR="004F093D" w:rsidRPr="008D1752">
        <w:rPr>
          <w:rFonts w:ascii="Calibri Light" w:hAnsi="Calibri Light" w:cs="Calibri Light"/>
        </w:rPr>
        <w:t xml:space="preserve">Is there a specific intervention you have </w:t>
      </w:r>
      <w:r w:rsidRPr="008D1752">
        <w:rPr>
          <w:rFonts w:ascii="Calibri Light" w:hAnsi="Calibri Light" w:cs="Calibri Light"/>
        </w:rPr>
        <w:t>used,</w:t>
      </w:r>
      <w:r w:rsidR="004F093D" w:rsidRPr="008D1752">
        <w:rPr>
          <w:rFonts w:ascii="Calibri Light" w:hAnsi="Calibri Light" w:cs="Calibri Light"/>
        </w:rPr>
        <w:t xml:space="preserve"> and feel is most effective </w:t>
      </w:r>
      <w:r w:rsidRPr="008D1752">
        <w:rPr>
          <w:rFonts w:ascii="Calibri Light" w:hAnsi="Calibri Light" w:cs="Calibri Light"/>
        </w:rPr>
        <w:t>to support children with speech and language needs?</w:t>
      </w:r>
    </w:p>
    <w:p w14:paraId="37A09693" w14:textId="365D9E5F" w:rsidR="00B64E8F" w:rsidRDefault="00EF714A">
      <w:pPr>
        <w:rPr>
          <w:rFonts w:ascii="Calibri Light" w:hAnsi="Calibri Light" w:cs="Calibri Light"/>
        </w:rPr>
      </w:pPr>
      <w:r w:rsidRPr="008D1752">
        <w:rPr>
          <w:rFonts w:ascii="Calibri Light" w:hAnsi="Calibri Light" w:cs="Calibri Light"/>
        </w:rPr>
        <w:t xml:space="preserve">A: </w:t>
      </w:r>
      <w:r w:rsidR="00F33183" w:rsidRPr="008D1752">
        <w:rPr>
          <w:rFonts w:ascii="Calibri Light" w:hAnsi="Calibri Light" w:cs="Calibri Light"/>
        </w:rPr>
        <w:t xml:space="preserve">An effective intervention tool used by many schools and settings is a tool named ComIT Early Years. </w:t>
      </w:r>
      <w:r w:rsidR="00BD407A" w:rsidRPr="008D1752">
        <w:rPr>
          <w:rFonts w:ascii="Calibri Light" w:hAnsi="Calibri Light" w:cs="Calibri Light"/>
        </w:rPr>
        <w:t xml:space="preserve">The ComIT team </w:t>
      </w:r>
      <w:r w:rsidR="00F12D8B" w:rsidRPr="008D1752">
        <w:rPr>
          <w:rFonts w:ascii="Calibri Light" w:hAnsi="Calibri Light" w:cs="Calibri Light"/>
        </w:rPr>
        <w:t>offer a wide range of courses for practitioners developing their knowledge of speech, language and communication needs</w:t>
      </w:r>
      <w:r w:rsidR="002D6255" w:rsidRPr="008D1752">
        <w:rPr>
          <w:rFonts w:ascii="Calibri Light" w:hAnsi="Calibri Light" w:cs="Calibri Light"/>
        </w:rPr>
        <w:t>, how to identify these needs and what to do in order to support the needs identified (</w:t>
      </w:r>
      <w:r w:rsidR="009333AE" w:rsidRPr="008D1752">
        <w:rPr>
          <w:rFonts w:ascii="Calibri Light" w:hAnsi="Calibri Light" w:cs="Calibri Light"/>
        </w:rPr>
        <w:t>Newport City Council, no date). P</w:t>
      </w:r>
      <w:r w:rsidR="000A5939" w:rsidRPr="008D1752">
        <w:rPr>
          <w:rFonts w:ascii="Calibri Light" w:hAnsi="Calibri Light" w:cs="Calibri Light"/>
        </w:rPr>
        <w:t xml:space="preserve">ractitioners are able to make referrals to SenCom which provides </w:t>
      </w:r>
      <w:r w:rsidR="00260793" w:rsidRPr="008D1752">
        <w:rPr>
          <w:rFonts w:ascii="Calibri Light" w:hAnsi="Calibri Light" w:cs="Calibri Light"/>
        </w:rPr>
        <w:t xml:space="preserve">further guidance and support from specialist teachers and therapist </w:t>
      </w:r>
      <w:r w:rsidR="00BC453B" w:rsidRPr="008D1752">
        <w:rPr>
          <w:rFonts w:ascii="Calibri Light" w:hAnsi="Calibri Light" w:cs="Calibri Light"/>
        </w:rPr>
        <w:t xml:space="preserve">ensuring the most </w:t>
      </w:r>
      <w:r w:rsidR="003B43DC" w:rsidRPr="008D1752">
        <w:rPr>
          <w:rFonts w:ascii="Calibri Light" w:hAnsi="Calibri Light" w:cs="Calibri Light"/>
        </w:rPr>
        <w:t>suited support and interventions are used for specific children (Caerphilly County Boro</w:t>
      </w:r>
      <w:r w:rsidR="00C21B1C" w:rsidRPr="008D1752">
        <w:rPr>
          <w:rFonts w:ascii="Calibri Light" w:hAnsi="Calibri Light" w:cs="Calibri Light"/>
        </w:rPr>
        <w:t>ugh Council, no date).</w:t>
      </w:r>
    </w:p>
    <w:p w14:paraId="71551B39" w14:textId="25FB73BC" w:rsidR="001419BF" w:rsidRDefault="00CD12A3">
      <w:pPr>
        <w:rPr>
          <w:rFonts w:ascii="Calibri Light" w:hAnsi="Calibri Light" w:cs="Calibri Light"/>
        </w:rPr>
      </w:pPr>
      <w:r>
        <w:rPr>
          <w:rFonts w:ascii="Calibri Light" w:hAnsi="Calibri Light" w:cs="Calibri Light"/>
        </w:rPr>
        <w:t>Q: How can a practitioner provide inclusive education to a child with speech, language and communication needs?</w:t>
      </w:r>
    </w:p>
    <w:p w14:paraId="2FC69AD1" w14:textId="5455CAAD" w:rsidR="009742D5" w:rsidRDefault="00CD12A3">
      <w:pPr>
        <w:rPr>
          <w:rFonts w:ascii="Calibri Light" w:hAnsi="Calibri Light" w:cs="Calibri Light"/>
        </w:rPr>
      </w:pPr>
      <w:r>
        <w:rPr>
          <w:rFonts w:ascii="Calibri Light" w:hAnsi="Calibri Light" w:cs="Calibri Light"/>
        </w:rPr>
        <w:t>A:</w:t>
      </w:r>
      <w:r w:rsidR="00FF696B">
        <w:rPr>
          <w:rFonts w:ascii="Calibri Light" w:hAnsi="Calibri Light" w:cs="Calibri Light"/>
        </w:rPr>
        <w:t xml:space="preserve"> </w:t>
      </w:r>
      <w:r w:rsidR="00FA4B17">
        <w:rPr>
          <w:rFonts w:ascii="Calibri Light" w:hAnsi="Calibri Light" w:cs="Calibri Light"/>
        </w:rPr>
        <w:t xml:space="preserve">Following the </w:t>
      </w:r>
      <w:r w:rsidR="006F7577">
        <w:rPr>
          <w:rFonts w:ascii="Calibri Light" w:hAnsi="Calibri Light" w:cs="Calibri Light"/>
        </w:rPr>
        <w:t>Equality</w:t>
      </w:r>
      <w:r w:rsidR="00FA4B17">
        <w:rPr>
          <w:rFonts w:ascii="Calibri Light" w:hAnsi="Calibri Light" w:cs="Calibri Light"/>
        </w:rPr>
        <w:t xml:space="preserve"> Act (2010) </w:t>
      </w:r>
      <w:r w:rsidR="006F7577">
        <w:rPr>
          <w:rFonts w:ascii="Calibri Light" w:hAnsi="Calibri Light" w:cs="Calibri Light"/>
        </w:rPr>
        <w:t xml:space="preserve">practitioners should provide reasonable adjustments </w:t>
      </w:r>
      <w:r w:rsidR="00047A9D">
        <w:rPr>
          <w:rFonts w:ascii="Calibri Light" w:hAnsi="Calibri Light" w:cs="Calibri Light"/>
        </w:rPr>
        <w:t xml:space="preserve">to provide accesses to all activities, opportunities and experiences </w:t>
      </w:r>
      <w:r w:rsidR="00DF767F">
        <w:rPr>
          <w:rFonts w:ascii="Calibri Light" w:hAnsi="Calibri Light" w:cs="Calibri Light"/>
        </w:rPr>
        <w:t xml:space="preserve">for all children attending the setting (Citizen’s Advice, 2021). </w:t>
      </w:r>
      <w:r w:rsidR="009742D5">
        <w:rPr>
          <w:rFonts w:ascii="Calibri Light" w:hAnsi="Calibri Light" w:cs="Calibri Light"/>
        </w:rPr>
        <w:t xml:space="preserve">In order to do this, practitioners may find </w:t>
      </w:r>
      <w:r w:rsidR="00C17706">
        <w:rPr>
          <w:rFonts w:ascii="Calibri Light" w:hAnsi="Calibri Light" w:cs="Calibri Light"/>
        </w:rPr>
        <w:t xml:space="preserve">adapting </w:t>
      </w:r>
      <w:r w:rsidR="00C1084C">
        <w:rPr>
          <w:rFonts w:ascii="Calibri Light" w:hAnsi="Calibri Light" w:cs="Calibri Light"/>
        </w:rPr>
        <w:t>language</w:t>
      </w:r>
      <w:r w:rsidR="004A7AA4">
        <w:rPr>
          <w:rFonts w:ascii="Calibri Light" w:hAnsi="Calibri Light" w:cs="Calibri Light"/>
        </w:rPr>
        <w:t xml:space="preserve">, simplifying </w:t>
      </w:r>
      <w:r w:rsidR="00D44EA1">
        <w:rPr>
          <w:rFonts w:ascii="Calibri Light" w:hAnsi="Calibri Light" w:cs="Calibri Light"/>
        </w:rPr>
        <w:t>instructions and giving the child time to think and respond to what has been said (</w:t>
      </w:r>
      <w:r w:rsidR="00761AB1">
        <w:rPr>
          <w:rFonts w:ascii="Calibri Light" w:hAnsi="Calibri Light" w:cs="Calibri Light"/>
        </w:rPr>
        <w:t>Int</w:t>
      </w:r>
      <w:r w:rsidR="00654790">
        <w:rPr>
          <w:rFonts w:ascii="Calibri Light" w:hAnsi="Calibri Light" w:cs="Calibri Light"/>
        </w:rPr>
        <w:t xml:space="preserve">egrated Treatment Services, 2019). </w:t>
      </w:r>
    </w:p>
    <w:p w14:paraId="717DF64A" w14:textId="77777777" w:rsidR="00F26BF4" w:rsidRDefault="00F26BF4">
      <w:pPr>
        <w:rPr>
          <w:rFonts w:ascii="Calibri Light" w:hAnsi="Calibri Light" w:cs="Calibri Light"/>
        </w:rPr>
      </w:pPr>
    </w:p>
    <w:p w14:paraId="27FE5E80" w14:textId="76E0B539" w:rsidR="00F26BF4" w:rsidRDefault="00F26BF4">
      <w:pPr>
        <w:rPr>
          <w:rFonts w:ascii="Calibri Light" w:hAnsi="Calibri Light" w:cs="Calibri Light"/>
        </w:rPr>
      </w:pPr>
      <w:r>
        <w:rPr>
          <w:rFonts w:ascii="Calibri Light" w:hAnsi="Calibri Light" w:cs="Calibri Light"/>
        </w:rPr>
        <w:t xml:space="preserve">Thank you for the great questions. </w:t>
      </w:r>
      <w:r w:rsidR="00746487">
        <w:rPr>
          <w:rFonts w:ascii="Calibri Light" w:hAnsi="Calibri Light" w:cs="Calibri Light"/>
        </w:rPr>
        <w:t>Next,</w:t>
      </w:r>
      <w:r w:rsidR="006F3A27">
        <w:rPr>
          <w:rFonts w:ascii="Calibri Light" w:hAnsi="Calibri Light" w:cs="Calibri Light"/>
        </w:rPr>
        <w:t xml:space="preserve"> we’ll be moving on to the next presenter Sheridan who will be discussion </w:t>
      </w:r>
      <w:r w:rsidR="00746487">
        <w:rPr>
          <w:rFonts w:ascii="Calibri Light" w:hAnsi="Calibri Light" w:cs="Calibri Light"/>
        </w:rPr>
        <w:t>autism</w:t>
      </w:r>
      <w:r w:rsidR="00AE6C5D">
        <w:rPr>
          <w:rFonts w:ascii="Calibri Light" w:hAnsi="Calibri Light" w:cs="Calibri Light"/>
        </w:rPr>
        <w:t>.</w:t>
      </w:r>
    </w:p>
    <w:p w14:paraId="55A0863B" w14:textId="77777777" w:rsidR="00F16044" w:rsidRDefault="00F16044">
      <w:pPr>
        <w:rPr>
          <w:rFonts w:ascii="Calibri Light" w:hAnsi="Calibri Light" w:cs="Calibri Light"/>
        </w:rPr>
      </w:pPr>
    </w:p>
    <w:p w14:paraId="61B757CA" w14:textId="77777777" w:rsidR="00F16044" w:rsidRDefault="00F16044">
      <w:pPr>
        <w:rPr>
          <w:rFonts w:ascii="Calibri Light" w:hAnsi="Calibri Light" w:cs="Calibri Light"/>
        </w:rPr>
      </w:pPr>
    </w:p>
    <w:p w14:paraId="61A3FF0B" w14:textId="77777777" w:rsidR="00F16044" w:rsidRDefault="00F16044">
      <w:pPr>
        <w:rPr>
          <w:rFonts w:ascii="Calibri Light" w:hAnsi="Calibri Light" w:cs="Calibri Light"/>
        </w:rPr>
      </w:pPr>
    </w:p>
    <w:p w14:paraId="41284A19" w14:textId="09227000" w:rsidR="007E5525" w:rsidRPr="007E5525" w:rsidRDefault="007E5525" w:rsidP="007E5525">
      <w:pPr>
        <w:rPr>
          <w:rFonts w:ascii="Calibri Light" w:hAnsi="Calibri Light" w:cs="Calibri Light"/>
        </w:rPr>
      </w:pPr>
      <w:r w:rsidRPr="007E5525">
        <w:rPr>
          <w:rFonts w:ascii="Calibri Light" w:hAnsi="Calibri Light" w:cs="Calibri Light"/>
        </w:rPr>
        <w:lastRenderedPageBreak/>
        <w:t>Reference List</w:t>
      </w:r>
    </w:p>
    <w:p w14:paraId="3343CCB5" w14:textId="77777777" w:rsidR="007E5525" w:rsidRPr="007E5525" w:rsidRDefault="007E5525">
      <w:pPr>
        <w:rPr>
          <w:rFonts w:ascii="Calibri Light" w:hAnsi="Calibri Light" w:cs="Calibri Light"/>
        </w:rPr>
      </w:pPr>
    </w:p>
    <w:p w14:paraId="4EB793CA"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Armstrong, M. </w:t>
      </w:r>
      <w:r w:rsidRPr="007E5525">
        <w:rPr>
          <w:rFonts w:ascii="Calibri Light" w:hAnsi="Calibri Light" w:cs="Calibri Light"/>
          <w:i/>
          <w:iCs/>
        </w:rPr>
        <w:t>et al</w:t>
      </w:r>
      <w:r w:rsidRPr="007E5525">
        <w:rPr>
          <w:rFonts w:ascii="Calibri Light" w:hAnsi="Calibri Light" w:cs="Calibri Light"/>
        </w:rPr>
        <w:t xml:space="preserve">. (2017) ‘Interventions utilising contact with people with disabilities to improve children's attitudes towards disability: A systematic review and meta-analysis.’ </w:t>
      </w:r>
      <w:r w:rsidRPr="007E5525">
        <w:rPr>
          <w:rFonts w:ascii="Calibri Light" w:hAnsi="Calibri Light" w:cs="Calibri Light"/>
          <w:i/>
          <w:iCs/>
        </w:rPr>
        <w:t>Science Direct</w:t>
      </w:r>
      <w:r w:rsidRPr="007E5525">
        <w:rPr>
          <w:rFonts w:ascii="Calibri Light" w:hAnsi="Calibri Light" w:cs="Calibri Light"/>
        </w:rPr>
        <w:t xml:space="preserve">, 10, 1, pp. 11-22. Available at: </w:t>
      </w:r>
      <w:hyperlink r:id="rId7" w:history="1">
        <w:r w:rsidRPr="007E5525">
          <w:rPr>
            <w:rStyle w:val="Hyperlink"/>
            <w:rFonts w:ascii="Calibri Light" w:hAnsi="Calibri Light" w:cs="Calibri Light"/>
          </w:rPr>
          <w:t>https://www.sciencedirect.com/science/article/abs/pii/S193665741630139X</w:t>
        </w:r>
      </w:hyperlink>
      <w:r w:rsidRPr="007E5525">
        <w:rPr>
          <w:rFonts w:ascii="Calibri Light" w:hAnsi="Calibri Light" w:cs="Calibri Light"/>
        </w:rPr>
        <w:t xml:space="preserve"> (Accessed: 5 May 2025)</w:t>
      </w:r>
    </w:p>
    <w:p w14:paraId="73AD823F"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Asmussen, K. (2019) Activities and toys that support caregiver-child interactions in the early years. Available at: </w:t>
      </w:r>
      <w:hyperlink r:id="rId8" w:history="1">
        <w:r w:rsidRPr="007E5525">
          <w:rPr>
            <w:rStyle w:val="Hyperlink"/>
            <w:rFonts w:ascii="Calibri Light" w:hAnsi="Calibri Light" w:cs="Calibri Light"/>
          </w:rPr>
          <w:t>https://www.eif.org.uk/resource/activities-and-toys-that-support-caregiver-child-interaction-in-the-early-years</w:t>
        </w:r>
      </w:hyperlink>
      <w:r w:rsidRPr="007E5525">
        <w:rPr>
          <w:rFonts w:ascii="Calibri Light" w:hAnsi="Calibri Light" w:cs="Calibri Light"/>
        </w:rPr>
        <w:t xml:space="preserve"> (Accessed: 3 May 2025)</w:t>
      </w:r>
    </w:p>
    <w:p w14:paraId="626AB13B"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Caerphilly County Borough Council. (No date) Sensory and Communication Support (SenCom) Available at: </w:t>
      </w:r>
      <w:hyperlink r:id="rId9" w:history="1">
        <w:r w:rsidRPr="007E5525">
          <w:rPr>
            <w:rStyle w:val="Hyperlink"/>
            <w:rFonts w:ascii="Calibri Light" w:hAnsi="Calibri Light" w:cs="Calibri Light"/>
          </w:rPr>
          <w:t>https://www.caerphilly.gov.uk/services/schools-and-learning/sensory-and-communication-support</w:t>
        </w:r>
      </w:hyperlink>
      <w:r w:rsidRPr="007E5525">
        <w:rPr>
          <w:rFonts w:ascii="Calibri Light" w:hAnsi="Calibri Light" w:cs="Calibri Light"/>
        </w:rPr>
        <w:t xml:space="preserve"> (Accessed: 6 May 2025)</w:t>
      </w:r>
    </w:p>
    <w:p w14:paraId="321E1880"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Caerphilly Early Years &amp; Children’s Services. (No date) Available at: </w:t>
      </w:r>
      <w:hyperlink r:id="rId10" w:history="1">
        <w:r w:rsidRPr="007E5525">
          <w:rPr>
            <w:rStyle w:val="Hyperlink"/>
            <w:rFonts w:ascii="Calibri Light" w:hAnsi="Calibri Light" w:cs="Calibri Light"/>
          </w:rPr>
          <w:t>https://www.caerphillyearlyyears.co.uk/family-support/support-for-children-to-learn-talk-and-communicate/</w:t>
        </w:r>
      </w:hyperlink>
      <w:r w:rsidRPr="007E5525">
        <w:rPr>
          <w:rFonts w:ascii="Calibri Light" w:hAnsi="Calibri Light" w:cs="Calibri Light"/>
        </w:rPr>
        <w:t xml:space="preserve"> (Accessed: 6 May 2025)</w:t>
      </w:r>
    </w:p>
    <w:p w14:paraId="479EA7D6"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Cambridgeshire Community Service. (2025) Speech, Language and Communication. Available at: </w:t>
      </w:r>
      <w:hyperlink r:id="rId11" w:history="1">
        <w:r w:rsidRPr="007E5525">
          <w:rPr>
            <w:rStyle w:val="Hyperlink"/>
            <w:rFonts w:ascii="Calibri Light" w:hAnsi="Calibri Light" w:cs="Calibri Light"/>
          </w:rPr>
          <w:t>https://cambspborochildrenshealth.nhs.uk/speech-language-and-communication/</w:t>
        </w:r>
      </w:hyperlink>
      <w:r w:rsidRPr="007E5525">
        <w:rPr>
          <w:rFonts w:ascii="Calibri Light" w:hAnsi="Calibri Light" w:cs="Calibri Light"/>
        </w:rPr>
        <w:t xml:space="preserve"> (Accessed: 2 May 2025)</w:t>
      </w:r>
    </w:p>
    <w:p w14:paraId="2C99A592"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Close, M. (2025) Disability Barriers to Inclusion. Available at: </w:t>
      </w:r>
      <w:hyperlink r:id="rId12" w:history="1">
        <w:r w:rsidRPr="007E5525">
          <w:rPr>
            <w:rStyle w:val="Hyperlink"/>
            <w:rFonts w:ascii="Calibri Light" w:hAnsi="Calibri Light" w:cs="Calibri Light"/>
          </w:rPr>
          <w:t>https://www.cdc.gov/disability-inclusion/barriers/index.html</w:t>
        </w:r>
      </w:hyperlink>
      <w:r w:rsidRPr="007E5525">
        <w:rPr>
          <w:rFonts w:ascii="Calibri Light" w:hAnsi="Calibri Light" w:cs="Calibri Light"/>
        </w:rPr>
        <w:t xml:space="preserve"> (Accessed: 5 May 2025)</w:t>
      </w:r>
    </w:p>
    <w:p w14:paraId="1D7189F0"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Department of Education. (no date) Exploring Language. Available at: </w:t>
      </w:r>
      <w:hyperlink r:id="rId13" w:history="1">
        <w:r w:rsidRPr="007E5525">
          <w:rPr>
            <w:rStyle w:val="Hyperlink"/>
            <w:rFonts w:ascii="Calibri Light" w:hAnsi="Calibri Light" w:cs="Calibri Light"/>
          </w:rPr>
          <w:t>https://help-for-early-years-providers.education.gov.uk/areas-of-learning/communication-and-language/exploring-language</w:t>
        </w:r>
      </w:hyperlink>
      <w:r w:rsidRPr="007E5525">
        <w:rPr>
          <w:rFonts w:ascii="Calibri Light" w:hAnsi="Calibri Light" w:cs="Calibri Light"/>
        </w:rPr>
        <w:t xml:space="preserve"> (Accessed: 5 May 2025)</w:t>
      </w:r>
    </w:p>
    <w:p w14:paraId="27C582FF"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Devarakonda, C. (2015) Diversity &amp; Inclusion in Early Childhood: An Introduction. London: SAGE Publications Ltd. Available at: </w:t>
      </w:r>
      <w:hyperlink r:id="rId14" w:history="1">
        <w:r w:rsidRPr="007E5525">
          <w:rPr>
            <w:rStyle w:val="Hyperlink"/>
            <w:rFonts w:ascii="Calibri Light" w:hAnsi="Calibri Light" w:cs="Calibri Light"/>
          </w:rPr>
          <w:t>https://sk.sagepub.com/book/mono/preview/diversity-and-inclusion-in-early-childhood.pdf</w:t>
        </w:r>
      </w:hyperlink>
      <w:r w:rsidRPr="007E5525">
        <w:rPr>
          <w:rFonts w:ascii="Calibri Light" w:hAnsi="Calibri Light" w:cs="Calibri Light"/>
        </w:rPr>
        <w:t xml:space="preserve"> (Accessed: 6 May 2025)</w:t>
      </w:r>
    </w:p>
    <w:p w14:paraId="5F3F3D10"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Devon County Council. (no date) Tools to help identify communication and interaction needs. Available at: </w:t>
      </w:r>
      <w:hyperlink r:id="rId15" w:history="1">
        <w:r w:rsidRPr="007E5525">
          <w:rPr>
            <w:rStyle w:val="Hyperlink"/>
            <w:rFonts w:ascii="Calibri Light" w:hAnsi="Calibri Light" w:cs="Calibri Light"/>
          </w:rPr>
          <w:t>https://www.devon.gov.uk/support-schools-settings/ordinarily-available-inclusive-provision/targeted/communication-and-interaction-needs/tools/</w:t>
        </w:r>
      </w:hyperlink>
      <w:r w:rsidRPr="007E5525">
        <w:rPr>
          <w:rFonts w:ascii="Calibri Light" w:hAnsi="Calibri Light" w:cs="Calibri Light"/>
        </w:rPr>
        <w:t xml:space="preserve"> (Accessed: 5 May 2025)</w:t>
      </w:r>
    </w:p>
    <w:p w14:paraId="18167325"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Equality Act 2010, c. 15. Available at: </w:t>
      </w:r>
      <w:hyperlink r:id="rId16" w:history="1">
        <w:r w:rsidRPr="007E5525">
          <w:rPr>
            <w:rStyle w:val="Hyperlink"/>
            <w:rFonts w:ascii="Calibri Light" w:hAnsi="Calibri Light" w:cs="Calibri Light"/>
          </w:rPr>
          <w:t>https://www.legislation.gov.uk/ukpga/2010/15/contents</w:t>
        </w:r>
      </w:hyperlink>
      <w:r w:rsidRPr="007E5525">
        <w:rPr>
          <w:rFonts w:ascii="Calibri Light" w:hAnsi="Calibri Light" w:cs="Calibri Light"/>
        </w:rPr>
        <w:t xml:space="preserve"> (Accessed: 6 May 2025)</w:t>
      </w:r>
    </w:p>
    <w:p w14:paraId="304C0E3C"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Integrated Treatment Services. (2019) Supporting Students with Speech, Language and Communication Needs. Available at: </w:t>
      </w:r>
      <w:hyperlink r:id="rId17" w:history="1">
        <w:r w:rsidRPr="007E5525">
          <w:rPr>
            <w:rStyle w:val="Hyperlink"/>
            <w:rFonts w:ascii="Calibri Light" w:hAnsi="Calibri Light" w:cs="Calibri Light"/>
          </w:rPr>
          <w:t>https://www.integratedtreatmentservices.co.uk/blog/supporting-students-with-speech-language-and-communication-needs-slcn-classroom-strategies-for-teachers-and-lsas/</w:t>
        </w:r>
      </w:hyperlink>
      <w:r w:rsidRPr="007E5525">
        <w:rPr>
          <w:rFonts w:ascii="Calibri Light" w:hAnsi="Calibri Light" w:cs="Calibri Light"/>
        </w:rPr>
        <w:t xml:space="preserve"> (Accessed: 6 May 2025)</w:t>
      </w:r>
    </w:p>
    <w:p w14:paraId="70CAEBAF"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Learn Together Cambridge. (2025) SLC: Identifying Barriers and Understanding Needs. Available at: </w:t>
      </w:r>
      <w:hyperlink r:id="rId18" w:history="1">
        <w:r w:rsidRPr="007E5525">
          <w:rPr>
            <w:rStyle w:val="Hyperlink"/>
            <w:rFonts w:ascii="Calibri Light" w:hAnsi="Calibri Light" w:cs="Calibri Light"/>
          </w:rPr>
          <w:t>https://www.cambslearntogether.co.uk/cambridgeshire-send/cambridgeshire-send-oap-toolkits/primary-and-secondary-send-oap-toolkit/autism-social-communication-speech-language-and-</w:t>
        </w:r>
        <w:r w:rsidRPr="007E5525">
          <w:rPr>
            <w:rStyle w:val="Hyperlink"/>
            <w:rFonts w:ascii="Calibri Light" w:hAnsi="Calibri Light" w:cs="Calibri Light"/>
          </w:rPr>
          <w:lastRenderedPageBreak/>
          <w:t>communication/speech-language-and-communication-slc/identifying-barriers-and-understanding-needs</w:t>
        </w:r>
      </w:hyperlink>
      <w:r w:rsidRPr="007E5525">
        <w:rPr>
          <w:rFonts w:ascii="Calibri Light" w:hAnsi="Calibri Light" w:cs="Calibri Light"/>
        </w:rPr>
        <w:t xml:space="preserve"> (Accessed: 5 May 2025)</w:t>
      </w:r>
    </w:p>
    <w:p w14:paraId="33C09B40" w14:textId="77777777" w:rsidR="009E7A8C" w:rsidRPr="009E7A8C" w:rsidRDefault="009E7A8C" w:rsidP="009E7A8C">
      <w:pPr>
        <w:rPr>
          <w:rFonts w:ascii="Calibri Light" w:hAnsi="Calibri Light" w:cs="Calibri Light"/>
        </w:rPr>
      </w:pPr>
      <w:r w:rsidRPr="009E7A8C">
        <w:rPr>
          <w:rFonts w:ascii="Calibri Light" w:hAnsi="Calibri Light" w:cs="Calibri Light"/>
        </w:rPr>
        <w:t>Monmouthshire Sir Fynwy. (2024) Sensory &amp; Communication Support Services (SenCom) [image] (Accessed: 7 May 2025)</w:t>
      </w:r>
    </w:p>
    <w:p w14:paraId="7F10B7B2"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Newport City Council. (no date) Sensory and Communication Support. Available at: </w:t>
      </w:r>
      <w:hyperlink r:id="rId19" w:history="1">
        <w:r w:rsidRPr="007E5525">
          <w:rPr>
            <w:rStyle w:val="Hyperlink"/>
            <w:rFonts w:ascii="Calibri Light" w:hAnsi="Calibri Light" w:cs="Calibri Light"/>
          </w:rPr>
          <w:t>https://www.newport.gov.uk/schools-and-learning/support-schools/additional-learning-needs-aln/sensory-and-communication</w:t>
        </w:r>
      </w:hyperlink>
      <w:r w:rsidRPr="007E5525">
        <w:rPr>
          <w:rFonts w:ascii="Calibri Light" w:hAnsi="Calibri Light" w:cs="Calibri Light"/>
        </w:rPr>
        <w:t xml:space="preserve"> (Accessed: 6 May 2025)</w:t>
      </w:r>
    </w:p>
    <w:p w14:paraId="3F641283"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Norburn, A. (2014) Communicating Effectively with Children Under Five. Available at: </w:t>
      </w:r>
      <w:hyperlink r:id="rId20" w:history="1">
        <w:r w:rsidRPr="007E5525">
          <w:rPr>
            <w:rStyle w:val="Hyperlink"/>
            <w:rFonts w:ascii="Calibri Light" w:hAnsi="Calibri Light" w:cs="Calibri Light"/>
          </w:rPr>
          <w:t>https://www.researchinpractice.org.uk/media/xgufa2ko/communicating_effectively_with_children_under_5_frontline_briefing_2013.pdf</w:t>
        </w:r>
      </w:hyperlink>
      <w:r w:rsidRPr="007E5525">
        <w:rPr>
          <w:rFonts w:ascii="Calibri Light" w:hAnsi="Calibri Light" w:cs="Calibri Light"/>
        </w:rPr>
        <w:t xml:space="preserve"> (Accessed: 5 May 2025)</w:t>
      </w:r>
    </w:p>
    <w:p w14:paraId="7D270653"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Nottinghamshire Healthcare. (no date) What do we mean by speech, language and communication? Available at: </w:t>
      </w:r>
      <w:hyperlink r:id="rId21" w:history="1">
        <w:r w:rsidRPr="007E5525">
          <w:rPr>
            <w:rStyle w:val="Hyperlink"/>
            <w:rFonts w:ascii="Calibri Light" w:hAnsi="Calibri Light" w:cs="Calibri Light"/>
          </w:rPr>
          <w:t>https://www.nottinghamshirehealthcare.nhs.uk/lfl-practitioners-what-do-we-mean/</w:t>
        </w:r>
      </w:hyperlink>
      <w:r w:rsidRPr="007E5525">
        <w:rPr>
          <w:rFonts w:ascii="Calibri Light" w:hAnsi="Calibri Light" w:cs="Calibri Light"/>
        </w:rPr>
        <w:t xml:space="preserve"> (Accessed: 2 May 2025)</w:t>
      </w:r>
    </w:p>
    <w:p w14:paraId="5D2A9D14"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Oldham Council. (no date) Identifying needs in communication and interaction. Available at: </w:t>
      </w:r>
      <w:hyperlink r:id="rId22" w:history="1">
        <w:r w:rsidRPr="007E5525">
          <w:rPr>
            <w:rStyle w:val="Hyperlink"/>
            <w:rFonts w:ascii="Calibri Light" w:hAnsi="Calibri Light" w:cs="Calibri Light"/>
          </w:rPr>
          <w:t>https://www.oldham.gov.uk/homepage/1128/identifying_needs_in_communication_and_interaction</w:t>
        </w:r>
      </w:hyperlink>
      <w:r w:rsidRPr="007E5525">
        <w:rPr>
          <w:rFonts w:ascii="Calibri Light" w:hAnsi="Calibri Light" w:cs="Calibri Light"/>
        </w:rPr>
        <w:t xml:space="preserve"> (Accessed: 5 May 2025)</w:t>
      </w:r>
    </w:p>
    <w:p w14:paraId="46D8FD14"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Penn Medicine. (No date) Speech and Language Disorders. Available at: </w:t>
      </w:r>
      <w:hyperlink r:id="rId23" w:history="1">
        <w:r w:rsidRPr="007E5525">
          <w:rPr>
            <w:rStyle w:val="Hyperlink"/>
            <w:rFonts w:ascii="Calibri Light" w:hAnsi="Calibri Light" w:cs="Calibri Light"/>
          </w:rPr>
          <w:t>https://www.pennmedicine.org/for-patients-and-visitors/patient-information/conditions-treated-a-to-z/speech-and-language-disorders</w:t>
        </w:r>
      </w:hyperlink>
      <w:r w:rsidRPr="007E5525">
        <w:rPr>
          <w:rFonts w:ascii="Calibri Light" w:hAnsi="Calibri Light" w:cs="Calibri Light"/>
        </w:rPr>
        <w:t xml:space="preserve"> (Accessed: 3 May 2025)</w:t>
      </w:r>
    </w:p>
    <w:p w14:paraId="0D71C8ED"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Rachmad, Y. (2022) Cognitive Communication Theory.  Available at: </w:t>
      </w:r>
      <w:hyperlink r:id="rId24" w:history="1">
        <w:r w:rsidRPr="007E5525">
          <w:rPr>
            <w:rStyle w:val="Hyperlink"/>
            <w:rFonts w:ascii="Calibri Light" w:hAnsi="Calibri Light" w:cs="Calibri Light"/>
          </w:rPr>
          <w:t>https://d1wqtxts1xzle7.cloudfront.net/119410274/BOOK_2022_064_NEW-libre.pdf?1730977801=&amp;response-content-disposition=inline%3B+filename%3DCognitive_Communication_Theory.pdf&amp;Expires=1746627463&amp;Signature=EBAkVkb3EVGbxWgsaDToDfR58RXvLT7DDHD5but86LBvtEpMQGwzoOEwvuqS0fGk-txku4hSMJowv2EqY7xd~ANIKAROM5deut7ipc7dTG8NDmVat4bEarC6sutzdIpDMGkDu0Z~pCw2Ajiv09VO6FObodp6FNTJP1TGs9hQ-LxkZk4BqXoXlWMFOucC5wh0zxb6u4fmWC4550YxmQeC-TQnRYKnX9LYk0p33V5GNR56Eqshrh7IA6nvavzperjvpRUsn0KpdXsOrn1bNL2ibwllrBg-wf8-hO1HeRgY3djHEoXOp56l~i8ejHbbqsfWFU1gybHEgbxTnef1TQWIqQ__&amp;Key-Pair-Id=APKAJLOHF5GGSLRBV4ZA</w:t>
        </w:r>
      </w:hyperlink>
      <w:r w:rsidRPr="007E5525">
        <w:rPr>
          <w:rFonts w:ascii="Calibri Light" w:hAnsi="Calibri Light" w:cs="Calibri Light"/>
        </w:rPr>
        <w:t xml:space="preserve"> (Accessed: 5 May 2025)</w:t>
      </w:r>
    </w:p>
    <w:p w14:paraId="6135EBB6"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Seek. (2023) 12 examples of communication barriers and how to overcome them. Available at: </w:t>
      </w:r>
      <w:hyperlink r:id="rId25" w:history="1">
        <w:r w:rsidRPr="007E5525">
          <w:rPr>
            <w:rStyle w:val="Hyperlink"/>
            <w:rFonts w:ascii="Calibri Light" w:hAnsi="Calibri Light" w:cs="Calibri Light"/>
          </w:rPr>
          <w:t>https://www.seek.com.au/career-advice/article/12-examples-of-communication-barriers-and-how-to-overcome-them</w:t>
        </w:r>
      </w:hyperlink>
      <w:r w:rsidRPr="007E5525">
        <w:rPr>
          <w:rFonts w:ascii="Calibri Light" w:hAnsi="Calibri Light" w:cs="Calibri Light"/>
        </w:rPr>
        <w:t xml:space="preserve"> (Accessed: 5 May 2025)</w:t>
      </w:r>
    </w:p>
    <w:p w14:paraId="6CA0871F"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Speech and Language UK. (no date b) Signs and Symptoms. Available at: </w:t>
      </w:r>
      <w:hyperlink r:id="rId26" w:history="1">
        <w:r w:rsidRPr="007E5525">
          <w:rPr>
            <w:rStyle w:val="Hyperlink"/>
            <w:rFonts w:ascii="Calibri Light" w:hAnsi="Calibri Light" w:cs="Calibri Light"/>
          </w:rPr>
          <w:t>https://speechandlanguage.org.uk/help-for-families/signs-and-symptoms/</w:t>
        </w:r>
      </w:hyperlink>
      <w:r w:rsidRPr="007E5525">
        <w:rPr>
          <w:rFonts w:ascii="Calibri Light" w:hAnsi="Calibri Light" w:cs="Calibri Light"/>
        </w:rPr>
        <w:t xml:space="preserve"> (Accessed: 3 May 2025)</w:t>
      </w:r>
    </w:p>
    <w:p w14:paraId="656CA094"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Speech and Language UK. (no date c) Getting in Early: Speech and language interventions that transform children’s lives. Available at: </w:t>
      </w:r>
      <w:hyperlink r:id="rId27" w:history="1">
        <w:r w:rsidRPr="007E5525">
          <w:rPr>
            <w:rStyle w:val="Hyperlink"/>
            <w:rFonts w:ascii="Calibri Light" w:hAnsi="Calibri Light" w:cs="Calibri Light"/>
          </w:rPr>
          <w:t>https://speechandlanguage.org.uk/wp-content/uploads/2024/08/Getting-in-early-report-FINAL.pdf</w:t>
        </w:r>
      </w:hyperlink>
      <w:r w:rsidRPr="007E5525">
        <w:rPr>
          <w:rFonts w:ascii="Calibri Light" w:hAnsi="Calibri Light" w:cs="Calibri Light"/>
        </w:rPr>
        <w:t xml:space="preserve"> (Accessed: 6 May 2025)</w:t>
      </w:r>
    </w:p>
    <w:p w14:paraId="13593266"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Speech and Language UK. (No date) Supporting children’s early communication skills. Available at: </w:t>
      </w:r>
      <w:hyperlink r:id="rId28" w:history="1">
        <w:r w:rsidRPr="007E5525">
          <w:rPr>
            <w:rStyle w:val="Hyperlink"/>
            <w:rFonts w:ascii="Calibri Light" w:hAnsi="Calibri Light" w:cs="Calibri Light"/>
          </w:rPr>
          <w:t>https://speechandlanguage.org.uk/educators-and-professionals/resource-library-for-educators/supporting-childrens-early-communication-skills/</w:t>
        </w:r>
      </w:hyperlink>
      <w:r w:rsidRPr="007E5525">
        <w:rPr>
          <w:rFonts w:ascii="Calibri Light" w:hAnsi="Calibri Light" w:cs="Calibri Light"/>
        </w:rPr>
        <w:t xml:space="preserve"> (Accessed: 3 May 2025)</w:t>
      </w:r>
    </w:p>
    <w:p w14:paraId="5FEF245B" w14:textId="77777777" w:rsidR="009E7A8C" w:rsidRPr="007E5525" w:rsidRDefault="009E7A8C" w:rsidP="007E5525">
      <w:pPr>
        <w:rPr>
          <w:rFonts w:ascii="Calibri Light" w:hAnsi="Calibri Light" w:cs="Calibri Light"/>
        </w:rPr>
      </w:pPr>
      <w:r w:rsidRPr="007E5525">
        <w:rPr>
          <w:rFonts w:ascii="Calibri Light" w:hAnsi="Calibri Light" w:cs="Calibri Light"/>
        </w:rPr>
        <w:lastRenderedPageBreak/>
        <w:t xml:space="preserve">The Communication Trust. (no date) Speech, language &amp; communication:  How children develop speech, language and communication skills. Available at: </w:t>
      </w:r>
      <w:hyperlink r:id="rId29" w:history="1">
        <w:r w:rsidRPr="007E5525">
          <w:rPr>
            <w:rStyle w:val="Hyperlink"/>
            <w:rFonts w:ascii="Calibri Light" w:hAnsi="Calibri Light" w:cs="Calibri Light"/>
          </w:rPr>
          <w:t>https://birthto5matters.org.uk/wp-content/uploads/2021/03/ite_resource_1.pdf</w:t>
        </w:r>
      </w:hyperlink>
      <w:r w:rsidRPr="007E5525">
        <w:rPr>
          <w:rFonts w:ascii="Calibri Light" w:hAnsi="Calibri Light" w:cs="Calibri Light"/>
        </w:rPr>
        <w:t xml:space="preserve"> (Accessed: 5 May 2025)</w:t>
      </w:r>
    </w:p>
    <w:p w14:paraId="7452A4D3"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UNICEF. (no date) A Summary of the UN Convention on the Rights of the Child. Available at: </w:t>
      </w:r>
      <w:hyperlink r:id="rId30" w:history="1">
        <w:r w:rsidRPr="007E5525">
          <w:rPr>
            <w:rStyle w:val="Hyperlink"/>
            <w:rFonts w:ascii="Calibri Light" w:hAnsi="Calibri Light" w:cs="Calibri Light"/>
          </w:rPr>
          <w:t>https://www.unicef.org.uk/wp-content/uploads/2019/10/UNCRC_summary-1_1.pdf</w:t>
        </w:r>
      </w:hyperlink>
      <w:r w:rsidRPr="007E5525">
        <w:rPr>
          <w:rFonts w:ascii="Calibri Light" w:hAnsi="Calibri Light" w:cs="Calibri Light"/>
        </w:rPr>
        <w:t xml:space="preserve"> (Accessed: 6 May 2025)</w:t>
      </w:r>
    </w:p>
    <w:p w14:paraId="218A36D4"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Welsh Government. (2021) Talk With Me: All Wales Speech, Language and Communication (SLC) training pathway tool. Available at: </w:t>
      </w:r>
      <w:hyperlink r:id="rId31" w:history="1">
        <w:r w:rsidRPr="007E5525">
          <w:rPr>
            <w:rStyle w:val="Hyperlink"/>
            <w:rFonts w:ascii="Calibri Light" w:hAnsi="Calibri Light" w:cs="Calibri Light"/>
          </w:rPr>
          <w:t>https://www.gov.wales/sites/default/files/publications/2023-08/talk-with-me-speech-language-communication-training-tool.pdf</w:t>
        </w:r>
      </w:hyperlink>
      <w:r w:rsidRPr="007E5525">
        <w:rPr>
          <w:rFonts w:ascii="Calibri Light" w:hAnsi="Calibri Light" w:cs="Calibri Light"/>
        </w:rPr>
        <w:t xml:space="preserve"> (Accessed: 6 May 2025)</w:t>
      </w:r>
    </w:p>
    <w:p w14:paraId="4E662660" w14:textId="77777777" w:rsidR="009E7A8C" w:rsidRPr="009E7A8C" w:rsidRDefault="009E7A8C" w:rsidP="009E7A8C">
      <w:pPr>
        <w:rPr>
          <w:rFonts w:ascii="Calibri Light" w:hAnsi="Calibri Light" w:cs="Calibri Light"/>
        </w:rPr>
      </w:pPr>
      <w:r w:rsidRPr="009E7A8C">
        <w:rPr>
          <w:rFonts w:ascii="Calibri Light" w:hAnsi="Calibri Light" w:cs="Calibri Light"/>
        </w:rPr>
        <w:t>Welsh Government. (2022 c) Curriculum for Funded Non-maintained Nursery Settings. [image] (Accessed: 7 May 2025)</w:t>
      </w:r>
    </w:p>
    <w:p w14:paraId="3FDB1607"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Welsh Government. (2022) Curriculum for Wales. Languages, Literacy and Communication. Available at: </w:t>
      </w:r>
      <w:hyperlink r:id="rId32" w:history="1">
        <w:r w:rsidRPr="007E5525">
          <w:rPr>
            <w:rStyle w:val="Hyperlink"/>
            <w:rFonts w:ascii="Calibri Light" w:hAnsi="Calibri Light" w:cs="Calibri Light"/>
          </w:rPr>
          <w:t>https://hwb.gov.wales/curriculum-for-wales/languages-literacy-and-communication/statements-of-what-matters/</w:t>
        </w:r>
      </w:hyperlink>
      <w:r w:rsidRPr="007E5525">
        <w:rPr>
          <w:rFonts w:ascii="Calibri Light" w:hAnsi="Calibri Light" w:cs="Calibri Light"/>
        </w:rPr>
        <w:t xml:space="preserve"> (Accessed: 3 May 2025)</w:t>
      </w:r>
    </w:p>
    <w:p w14:paraId="52E8ECA0"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Welsh Government. (2022b) Curriculum for Funded Non-maintained Nursery Settings. Available at: </w:t>
      </w:r>
      <w:hyperlink r:id="rId33" w:history="1">
        <w:r w:rsidRPr="007E5525">
          <w:rPr>
            <w:rStyle w:val="Hyperlink"/>
            <w:rFonts w:ascii="Calibri Light" w:hAnsi="Calibri Light" w:cs="Calibri Light"/>
          </w:rPr>
          <w:t>https://hwb.gov.wales/api/storage/1f581142-6b91-41e4-845d-3d6c7765df20/a-curriculum-for-funded-non-maintained-nursery-settings.pdf</w:t>
        </w:r>
      </w:hyperlink>
      <w:r w:rsidRPr="007E5525">
        <w:rPr>
          <w:rFonts w:ascii="Calibri Light" w:hAnsi="Calibri Light" w:cs="Calibri Light"/>
        </w:rPr>
        <w:t xml:space="preserve"> (Accessed: 3 May 2025)</w:t>
      </w:r>
    </w:p>
    <w:p w14:paraId="4CCA870C" w14:textId="77777777" w:rsidR="009E7A8C" w:rsidRPr="009E7A8C" w:rsidRDefault="009E7A8C" w:rsidP="009E7A8C">
      <w:pPr>
        <w:rPr>
          <w:rFonts w:ascii="Calibri Light" w:hAnsi="Calibri Light" w:cs="Calibri Light"/>
        </w:rPr>
      </w:pPr>
      <w:r w:rsidRPr="009E7A8C">
        <w:rPr>
          <w:rFonts w:ascii="Calibri Light" w:hAnsi="Calibri Light" w:cs="Calibri Light"/>
        </w:rPr>
        <w:t>Welsh Government. (no date b) Talk With Me. [image] (Accessed: 7 May 2025)</w:t>
      </w:r>
    </w:p>
    <w:p w14:paraId="10ABB7CC"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Welsh Government. (No date) Talk With Me. Available at: </w:t>
      </w:r>
      <w:hyperlink r:id="rId34" w:history="1">
        <w:r w:rsidRPr="007E5525">
          <w:rPr>
            <w:rStyle w:val="Hyperlink"/>
            <w:rFonts w:ascii="Calibri Light" w:hAnsi="Calibri Light" w:cs="Calibri Light"/>
          </w:rPr>
          <w:t>https://www.gov.wales/talk-me-guidance-practitioners</w:t>
        </w:r>
      </w:hyperlink>
      <w:r w:rsidRPr="007E5525">
        <w:rPr>
          <w:rFonts w:ascii="Calibri Light" w:hAnsi="Calibri Light" w:cs="Calibri Light"/>
        </w:rPr>
        <w:t xml:space="preserve"> (Accessed: 3 May 2025)</w:t>
      </w:r>
    </w:p>
    <w:p w14:paraId="26B6B7D2" w14:textId="77777777" w:rsidR="009E7A8C" w:rsidRPr="007E5525" w:rsidRDefault="009E7A8C" w:rsidP="007E5525">
      <w:pPr>
        <w:rPr>
          <w:rFonts w:ascii="Calibri Light" w:hAnsi="Calibri Light" w:cs="Calibri Light"/>
        </w:rPr>
      </w:pPr>
      <w:r w:rsidRPr="007E5525">
        <w:rPr>
          <w:rFonts w:ascii="Calibri Light" w:hAnsi="Calibri Light" w:cs="Calibri Light"/>
        </w:rPr>
        <w:t xml:space="preserve">Whole School SEND. (2024) The importance of identifying and supporting speech, language, and communication needs (SLCN) in learners. Available at: </w:t>
      </w:r>
      <w:hyperlink r:id="rId35" w:history="1">
        <w:r w:rsidRPr="007E5525">
          <w:rPr>
            <w:rStyle w:val="Hyperlink"/>
            <w:rFonts w:ascii="Calibri Light" w:hAnsi="Calibri Light" w:cs="Calibri Light"/>
          </w:rPr>
          <w:t>https://www.wholeschoolsend.org.uk/blog/importance-identifying-and-supporting-speech-language-and-communication-needs-slcn-learners</w:t>
        </w:r>
      </w:hyperlink>
      <w:r w:rsidRPr="007E5525">
        <w:rPr>
          <w:rFonts w:ascii="Calibri Light" w:hAnsi="Calibri Light" w:cs="Calibri Light"/>
        </w:rPr>
        <w:t xml:space="preserve"> (Accessed: 5 May 2025)</w:t>
      </w:r>
    </w:p>
    <w:p w14:paraId="4AB6BB4B" w14:textId="77777777" w:rsidR="009E7A8C" w:rsidRDefault="009E7A8C" w:rsidP="007E5525">
      <w:pPr>
        <w:rPr>
          <w:rFonts w:ascii="Calibri Light" w:hAnsi="Calibri Light" w:cs="Calibri Light"/>
        </w:rPr>
      </w:pPr>
      <w:r w:rsidRPr="007E5525">
        <w:rPr>
          <w:rFonts w:ascii="Calibri Light" w:hAnsi="Calibri Light" w:cs="Calibri Light"/>
        </w:rPr>
        <w:t xml:space="preserve">World Health Organization. (no date) What are attitudinal barriers and why do they matter? Available at: </w:t>
      </w:r>
      <w:hyperlink r:id="rId36" w:history="1">
        <w:r w:rsidRPr="007E5525">
          <w:rPr>
            <w:rStyle w:val="Hyperlink"/>
            <w:rFonts w:ascii="Calibri Light" w:hAnsi="Calibri Light" w:cs="Calibri Light"/>
          </w:rPr>
          <w:t>https://iris.who.int/bitstream/handle/10665/369694/9789290620020-mod2ppt1-eng.pdf?sequence=5&amp;isAllowed=y</w:t>
        </w:r>
      </w:hyperlink>
      <w:r w:rsidRPr="007E5525">
        <w:rPr>
          <w:rFonts w:ascii="Calibri Light" w:hAnsi="Calibri Light" w:cs="Calibri Light"/>
        </w:rPr>
        <w:t xml:space="preserve"> (Accessed: 5 May 2025)</w:t>
      </w:r>
    </w:p>
    <w:p w14:paraId="2CF447EE" w14:textId="77777777" w:rsidR="009E7A8C" w:rsidRPr="007E5525" w:rsidRDefault="009E7A8C" w:rsidP="007E5525">
      <w:pPr>
        <w:rPr>
          <w:rFonts w:ascii="Calibri Light" w:hAnsi="Calibri Light" w:cs="Calibri Light"/>
        </w:rPr>
      </w:pPr>
    </w:p>
    <w:sectPr w:rsidR="009E7A8C" w:rsidRPr="007E5525">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0C11D" w14:textId="77777777" w:rsidR="00B84DBA" w:rsidRDefault="00B84DBA" w:rsidP="009E2365">
      <w:pPr>
        <w:spacing w:after="0" w:line="240" w:lineRule="auto"/>
      </w:pPr>
      <w:r>
        <w:separator/>
      </w:r>
    </w:p>
  </w:endnote>
  <w:endnote w:type="continuationSeparator" w:id="0">
    <w:p w14:paraId="5A930060" w14:textId="77777777" w:rsidR="00B84DBA" w:rsidRDefault="00B84DBA" w:rsidP="009E2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FE4AE" w14:textId="77777777" w:rsidR="00B84DBA" w:rsidRDefault="00B84DBA" w:rsidP="009E2365">
      <w:pPr>
        <w:spacing w:after="0" w:line="240" w:lineRule="auto"/>
      </w:pPr>
      <w:r>
        <w:separator/>
      </w:r>
    </w:p>
  </w:footnote>
  <w:footnote w:type="continuationSeparator" w:id="0">
    <w:p w14:paraId="3CBB7ABE" w14:textId="77777777" w:rsidR="00B84DBA" w:rsidRDefault="00B84DBA" w:rsidP="009E23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24355" w14:textId="5B90E847" w:rsidR="0059587D" w:rsidRPr="0059587D" w:rsidRDefault="0059587D" w:rsidP="0059587D">
    <w:pPr>
      <w:pStyle w:val="Header"/>
      <w:rPr>
        <w:rFonts w:ascii="Calibri Light" w:hAnsi="Calibri Light" w:cs="Calibri Light"/>
      </w:rPr>
    </w:pPr>
    <w:r w:rsidRPr="0059587D">
      <w:rPr>
        <w:rFonts w:ascii="Calibri Light" w:hAnsi="Calibri Light" w:cs="Calibri Light"/>
      </w:rPr>
      <w:t>ECEY6006</w:t>
    </w:r>
  </w:p>
  <w:p w14:paraId="12ADC60A" w14:textId="220FFA58" w:rsidR="009E2365" w:rsidRPr="0059587D" w:rsidRDefault="0059587D">
    <w:pPr>
      <w:pStyle w:val="Header"/>
      <w:rPr>
        <w:rFonts w:ascii="Calibri Light" w:hAnsi="Calibri Light" w:cs="Calibri Light"/>
      </w:rPr>
    </w:pPr>
    <w:r w:rsidRPr="0059587D">
      <w:rPr>
        <w:rFonts w:ascii="Calibri Light" w:hAnsi="Calibri Light" w:cs="Calibri Light"/>
      </w:rPr>
      <w:t>Jessica Iles</w:t>
    </w:r>
  </w:p>
  <w:p w14:paraId="5D34B27D" w14:textId="7243F700" w:rsidR="0059587D" w:rsidRPr="0059587D" w:rsidRDefault="0059587D">
    <w:pPr>
      <w:pStyle w:val="Header"/>
      <w:rPr>
        <w:rFonts w:ascii="Calibri Light" w:hAnsi="Calibri Light" w:cs="Calibri Light"/>
      </w:rPr>
    </w:pPr>
    <w:r w:rsidRPr="0059587D">
      <w:rPr>
        <w:rFonts w:ascii="Calibri Light" w:hAnsi="Calibri Light" w:cs="Calibri Light"/>
      </w:rPr>
      <w:t>2307137</w:t>
    </w:r>
  </w:p>
  <w:p w14:paraId="460A8240" w14:textId="77777777" w:rsidR="009E2365" w:rsidRDefault="009E23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72C24"/>
    <w:multiLevelType w:val="multilevel"/>
    <w:tmpl w:val="4502C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A5EB3"/>
    <w:multiLevelType w:val="multilevel"/>
    <w:tmpl w:val="94F28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CD00EB"/>
    <w:multiLevelType w:val="multilevel"/>
    <w:tmpl w:val="E654C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D27C4D"/>
    <w:multiLevelType w:val="multilevel"/>
    <w:tmpl w:val="EC2AA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D36E51"/>
    <w:multiLevelType w:val="multilevel"/>
    <w:tmpl w:val="CB46E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A01279"/>
    <w:multiLevelType w:val="multilevel"/>
    <w:tmpl w:val="C172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B24DE1"/>
    <w:multiLevelType w:val="multilevel"/>
    <w:tmpl w:val="CB8C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F44584"/>
    <w:multiLevelType w:val="multilevel"/>
    <w:tmpl w:val="1C706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E8E6060"/>
    <w:multiLevelType w:val="multilevel"/>
    <w:tmpl w:val="3968D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2769906">
    <w:abstractNumId w:val="0"/>
  </w:num>
  <w:num w:numId="2" w16cid:durableId="1083915390">
    <w:abstractNumId w:val="3"/>
  </w:num>
  <w:num w:numId="3" w16cid:durableId="1087726347">
    <w:abstractNumId w:val="2"/>
  </w:num>
  <w:num w:numId="4" w16cid:durableId="1613050959">
    <w:abstractNumId w:val="1"/>
  </w:num>
  <w:num w:numId="5" w16cid:durableId="1465542922">
    <w:abstractNumId w:val="7"/>
  </w:num>
  <w:num w:numId="6" w16cid:durableId="1318070865">
    <w:abstractNumId w:val="8"/>
  </w:num>
  <w:num w:numId="7" w16cid:durableId="658921541">
    <w:abstractNumId w:val="6"/>
  </w:num>
  <w:num w:numId="8" w16cid:durableId="178735458">
    <w:abstractNumId w:val="5"/>
  </w:num>
  <w:num w:numId="9" w16cid:durableId="21125029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C72"/>
    <w:rsid w:val="00017104"/>
    <w:rsid w:val="00026CE3"/>
    <w:rsid w:val="00031BC7"/>
    <w:rsid w:val="0003250E"/>
    <w:rsid w:val="00036981"/>
    <w:rsid w:val="00047A9D"/>
    <w:rsid w:val="00062579"/>
    <w:rsid w:val="00065224"/>
    <w:rsid w:val="00086088"/>
    <w:rsid w:val="000979B1"/>
    <w:rsid w:val="00097C72"/>
    <w:rsid w:val="000A0603"/>
    <w:rsid w:val="000A5939"/>
    <w:rsid w:val="000A5FD3"/>
    <w:rsid w:val="000B4015"/>
    <w:rsid w:val="000C2EC9"/>
    <w:rsid w:val="000C50EB"/>
    <w:rsid w:val="000D729E"/>
    <w:rsid w:val="000E06A9"/>
    <w:rsid w:val="000E5238"/>
    <w:rsid w:val="000F32F7"/>
    <w:rsid w:val="001414D8"/>
    <w:rsid w:val="001419BF"/>
    <w:rsid w:val="001440D3"/>
    <w:rsid w:val="00156830"/>
    <w:rsid w:val="00160C1B"/>
    <w:rsid w:val="00163912"/>
    <w:rsid w:val="00165BBF"/>
    <w:rsid w:val="001720A3"/>
    <w:rsid w:val="00177166"/>
    <w:rsid w:val="00192BA1"/>
    <w:rsid w:val="001A178D"/>
    <w:rsid w:val="001A44DB"/>
    <w:rsid w:val="001E129A"/>
    <w:rsid w:val="0021155A"/>
    <w:rsid w:val="00221672"/>
    <w:rsid w:val="00221B54"/>
    <w:rsid w:val="00223320"/>
    <w:rsid w:val="0022662A"/>
    <w:rsid w:val="00260793"/>
    <w:rsid w:val="00266E91"/>
    <w:rsid w:val="002838F5"/>
    <w:rsid w:val="00287978"/>
    <w:rsid w:val="002A5EEB"/>
    <w:rsid w:val="002B24E5"/>
    <w:rsid w:val="002B5C13"/>
    <w:rsid w:val="002B61C9"/>
    <w:rsid w:val="002C1FE7"/>
    <w:rsid w:val="002D2325"/>
    <w:rsid w:val="002D6255"/>
    <w:rsid w:val="002E233F"/>
    <w:rsid w:val="00303816"/>
    <w:rsid w:val="00304524"/>
    <w:rsid w:val="00310298"/>
    <w:rsid w:val="00311AD7"/>
    <w:rsid w:val="00315465"/>
    <w:rsid w:val="00365903"/>
    <w:rsid w:val="00376408"/>
    <w:rsid w:val="00381310"/>
    <w:rsid w:val="00395615"/>
    <w:rsid w:val="003B43DC"/>
    <w:rsid w:val="003C4D01"/>
    <w:rsid w:val="003F225F"/>
    <w:rsid w:val="00426C72"/>
    <w:rsid w:val="00461957"/>
    <w:rsid w:val="00465342"/>
    <w:rsid w:val="00475B45"/>
    <w:rsid w:val="00476A74"/>
    <w:rsid w:val="004803A8"/>
    <w:rsid w:val="00485AA7"/>
    <w:rsid w:val="00496A56"/>
    <w:rsid w:val="00497E16"/>
    <w:rsid w:val="004A0B1E"/>
    <w:rsid w:val="004A7AA4"/>
    <w:rsid w:val="004B19A3"/>
    <w:rsid w:val="004E6049"/>
    <w:rsid w:val="004E7E3D"/>
    <w:rsid w:val="004F093D"/>
    <w:rsid w:val="00525FE3"/>
    <w:rsid w:val="0053304B"/>
    <w:rsid w:val="005331C0"/>
    <w:rsid w:val="0056270B"/>
    <w:rsid w:val="00564620"/>
    <w:rsid w:val="005651E1"/>
    <w:rsid w:val="00571BA6"/>
    <w:rsid w:val="00575CFE"/>
    <w:rsid w:val="0058203A"/>
    <w:rsid w:val="00583311"/>
    <w:rsid w:val="005917D5"/>
    <w:rsid w:val="0059587D"/>
    <w:rsid w:val="005A01C5"/>
    <w:rsid w:val="005B6BEF"/>
    <w:rsid w:val="005D425B"/>
    <w:rsid w:val="005E6409"/>
    <w:rsid w:val="005F6555"/>
    <w:rsid w:val="00615A95"/>
    <w:rsid w:val="006215C9"/>
    <w:rsid w:val="00625D6A"/>
    <w:rsid w:val="00650E01"/>
    <w:rsid w:val="00651D08"/>
    <w:rsid w:val="00654790"/>
    <w:rsid w:val="00660A22"/>
    <w:rsid w:val="00675FD5"/>
    <w:rsid w:val="00680F7F"/>
    <w:rsid w:val="006821B8"/>
    <w:rsid w:val="00696736"/>
    <w:rsid w:val="006A727A"/>
    <w:rsid w:val="006C4381"/>
    <w:rsid w:val="006C459E"/>
    <w:rsid w:val="006E34FF"/>
    <w:rsid w:val="006E4D34"/>
    <w:rsid w:val="006F3A27"/>
    <w:rsid w:val="006F7577"/>
    <w:rsid w:val="00711AA7"/>
    <w:rsid w:val="00714FC9"/>
    <w:rsid w:val="00717532"/>
    <w:rsid w:val="007273BB"/>
    <w:rsid w:val="00737B26"/>
    <w:rsid w:val="00746487"/>
    <w:rsid w:val="0075088E"/>
    <w:rsid w:val="007606C6"/>
    <w:rsid w:val="00761AB1"/>
    <w:rsid w:val="00770588"/>
    <w:rsid w:val="00780A3E"/>
    <w:rsid w:val="00781304"/>
    <w:rsid w:val="00781D60"/>
    <w:rsid w:val="0079726F"/>
    <w:rsid w:val="007A126C"/>
    <w:rsid w:val="007B3D54"/>
    <w:rsid w:val="007C0498"/>
    <w:rsid w:val="007C367E"/>
    <w:rsid w:val="007E36E0"/>
    <w:rsid w:val="007E5525"/>
    <w:rsid w:val="007F44C1"/>
    <w:rsid w:val="00806346"/>
    <w:rsid w:val="00835629"/>
    <w:rsid w:val="00844BB9"/>
    <w:rsid w:val="008730C1"/>
    <w:rsid w:val="00877C1F"/>
    <w:rsid w:val="00891EBC"/>
    <w:rsid w:val="008B5BA2"/>
    <w:rsid w:val="008C2F18"/>
    <w:rsid w:val="008D057B"/>
    <w:rsid w:val="008D1752"/>
    <w:rsid w:val="008F445F"/>
    <w:rsid w:val="00925499"/>
    <w:rsid w:val="009333AE"/>
    <w:rsid w:val="009556A9"/>
    <w:rsid w:val="009742D5"/>
    <w:rsid w:val="009801D4"/>
    <w:rsid w:val="00986B3C"/>
    <w:rsid w:val="00987CAA"/>
    <w:rsid w:val="00996B6F"/>
    <w:rsid w:val="009C1262"/>
    <w:rsid w:val="009C2E8F"/>
    <w:rsid w:val="009C6604"/>
    <w:rsid w:val="009E0050"/>
    <w:rsid w:val="009E2365"/>
    <w:rsid w:val="009E6F5A"/>
    <w:rsid w:val="009E7A8C"/>
    <w:rsid w:val="00A04D50"/>
    <w:rsid w:val="00A05C08"/>
    <w:rsid w:val="00A12E25"/>
    <w:rsid w:val="00A13F6A"/>
    <w:rsid w:val="00A151A9"/>
    <w:rsid w:val="00A16C60"/>
    <w:rsid w:val="00A33BCE"/>
    <w:rsid w:val="00A34B48"/>
    <w:rsid w:val="00A369F3"/>
    <w:rsid w:val="00A403E1"/>
    <w:rsid w:val="00A46357"/>
    <w:rsid w:val="00A4776C"/>
    <w:rsid w:val="00A51AC3"/>
    <w:rsid w:val="00A63541"/>
    <w:rsid w:val="00A64904"/>
    <w:rsid w:val="00A80A15"/>
    <w:rsid w:val="00A924EB"/>
    <w:rsid w:val="00A94143"/>
    <w:rsid w:val="00AB0061"/>
    <w:rsid w:val="00AB572B"/>
    <w:rsid w:val="00AD34CC"/>
    <w:rsid w:val="00AE6C5D"/>
    <w:rsid w:val="00AF1D19"/>
    <w:rsid w:val="00AF5F2D"/>
    <w:rsid w:val="00B00B5F"/>
    <w:rsid w:val="00B036C9"/>
    <w:rsid w:val="00B270A8"/>
    <w:rsid w:val="00B347AF"/>
    <w:rsid w:val="00B57134"/>
    <w:rsid w:val="00B60BF1"/>
    <w:rsid w:val="00B64E8F"/>
    <w:rsid w:val="00B64EFF"/>
    <w:rsid w:val="00B73FB8"/>
    <w:rsid w:val="00B84DBA"/>
    <w:rsid w:val="00B9096D"/>
    <w:rsid w:val="00B9392B"/>
    <w:rsid w:val="00B9491D"/>
    <w:rsid w:val="00B94D0F"/>
    <w:rsid w:val="00BA789D"/>
    <w:rsid w:val="00BC3C71"/>
    <w:rsid w:val="00BC453B"/>
    <w:rsid w:val="00BD407A"/>
    <w:rsid w:val="00BD53B2"/>
    <w:rsid w:val="00BD78D4"/>
    <w:rsid w:val="00BF0BD5"/>
    <w:rsid w:val="00BF0EF2"/>
    <w:rsid w:val="00BF25AE"/>
    <w:rsid w:val="00BF4318"/>
    <w:rsid w:val="00BF57E4"/>
    <w:rsid w:val="00C04D37"/>
    <w:rsid w:val="00C1084C"/>
    <w:rsid w:val="00C15137"/>
    <w:rsid w:val="00C17706"/>
    <w:rsid w:val="00C21B1C"/>
    <w:rsid w:val="00C2448A"/>
    <w:rsid w:val="00C2788C"/>
    <w:rsid w:val="00C36B16"/>
    <w:rsid w:val="00C51B42"/>
    <w:rsid w:val="00C54C91"/>
    <w:rsid w:val="00C6351D"/>
    <w:rsid w:val="00C6455F"/>
    <w:rsid w:val="00C80088"/>
    <w:rsid w:val="00C94879"/>
    <w:rsid w:val="00C96210"/>
    <w:rsid w:val="00C9651E"/>
    <w:rsid w:val="00CA124B"/>
    <w:rsid w:val="00CB23A7"/>
    <w:rsid w:val="00CC7059"/>
    <w:rsid w:val="00CD12A3"/>
    <w:rsid w:val="00CE2DCC"/>
    <w:rsid w:val="00CF3DE4"/>
    <w:rsid w:val="00D04C06"/>
    <w:rsid w:val="00D12D41"/>
    <w:rsid w:val="00D1417F"/>
    <w:rsid w:val="00D44EA1"/>
    <w:rsid w:val="00D51B74"/>
    <w:rsid w:val="00D52681"/>
    <w:rsid w:val="00D667B0"/>
    <w:rsid w:val="00D77C29"/>
    <w:rsid w:val="00D92C89"/>
    <w:rsid w:val="00DA50D7"/>
    <w:rsid w:val="00DB143E"/>
    <w:rsid w:val="00DB28C6"/>
    <w:rsid w:val="00DE33CB"/>
    <w:rsid w:val="00DF5632"/>
    <w:rsid w:val="00DF767F"/>
    <w:rsid w:val="00E236CA"/>
    <w:rsid w:val="00E42709"/>
    <w:rsid w:val="00E50845"/>
    <w:rsid w:val="00E6506E"/>
    <w:rsid w:val="00E707DC"/>
    <w:rsid w:val="00E72C88"/>
    <w:rsid w:val="00E943B1"/>
    <w:rsid w:val="00EA4FC3"/>
    <w:rsid w:val="00EC61AA"/>
    <w:rsid w:val="00ED2196"/>
    <w:rsid w:val="00ED5A91"/>
    <w:rsid w:val="00EE59A5"/>
    <w:rsid w:val="00EF0D96"/>
    <w:rsid w:val="00EF3340"/>
    <w:rsid w:val="00EF714A"/>
    <w:rsid w:val="00F12D8B"/>
    <w:rsid w:val="00F16044"/>
    <w:rsid w:val="00F26BF4"/>
    <w:rsid w:val="00F33183"/>
    <w:rsid w:val="00F3713F"/>
    <w:rsid w:val="00F40A57"/>
    <w:rsid w:val="00F55867"/>
    <w:rsid w:val="00F63438"/>
    <w:rsid w:val="00F65679"/>
    <w:rsid w:val="00F675C4"/>
    <w:rsid w:val="00F97389"/>
    <w:rsid w:val="00FA4B17"/>
    <w:rsid w:val="00FB1262"/>
    <w:rsid w:val="00FC2AE3"/>
    <w:rsid w:val="00FC6497"/>
    <w:rsid w:val="00FF110D"/>
    <w:rsid w:val="00FF4E96"/>
    <w:rsid w:val="00FF632D"/>
    <w:rsid w:val="00FF696B"/>
    <w:rsid w:val="00FF6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DF717E"/>
  <w15:chartTrackingRefBased/>
  <w15:docId w15:val="{6963EF95-2214-4830-91F0-3D4D4CDE4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7C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7C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7C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7C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7C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7C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7C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7C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7C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C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7C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7C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7C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7C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7C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7C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7C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7C72"/>
    <w:rPr>
      <w:rFonts w:eastAsiaTheme="majorEastAsia" w:cstheme="majorBidi"/>
      <w:color w:val="272727" w:themeColor="text1" w:themeTint="D8"/>
    </w:rPr>
  </w:style>
  <w:style w:type="paragraph" w:styleId="Title">
    <w:name w:val="Title"/>
    <w:basedOn w:val="Normal"/>
    <w:next w:val="Normal"/>
    <w:link w:val="TitleChar"/>
    <w:uiPriority w:val="10"/>
    <w:qFormat/>
    <w:rsid w:val="00097C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7C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7C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7C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7C72"/>
    <w:pPr>
      <w:spacing w:before="160"/>
      <w:jc w:val="center"/>
    </w:pPr>
    <w:rPr>
      <w:i/>
      <w:iCs/>
      <w:color w:val="404040" w:themeColor="text1" w:themeTint="BF"/>
    </w:rPr>
  </w:style>
  <w:style w:type="character" w:customStyle="1" w:styleId="QuoteChar">
    <w:name w:val="Quote Char"/>
    <w:basedOn w:val="DefaultParagraphFont"/>
    <w:link w:val="Quote"/>
    <w:uiPriority w:val="29"/>
    <w:rsid w:val="00097C72"/>
    <w:rPr>
      <w:i/>
      <w:iCs/>
      <w:color w:val="404040" w:themeColor="text1" w:themeTint="BF"/>
    </w:rPr>
  </w:style>
  <w:style w:type="paragraph" w:styleId="ListParagraph">
    <w:name w:val="List Paragraph"/>
    <w:basedOn w:val="Normal"/>
    <w:uiPriority w:val="34"/>
    <w:qFormat/>
    <w:rsid w:val="00097C72"/>
    <w:pPr>
      <w:ind w:left="720"/>
      <w:contextualSpacing/>
    </w:pPr>
  </w:style>
  <w:style w:type="character" w:styleId="IntenseEmphasis">
    <w:name w:val="Intense Emphasis"/>
    <w:basedOn w:val="DefaultParagraphFont"/>
    <w:uiPriority w:val="21"/>
    <w:qFormat/>
    <w:rsid w:val="00097C72"/>
    <w:rPr>
      <w:i/>
      <w:iCs/>
      <w:color w:val="0F4761" w:themeColor="accent1" w:themeShade="BF"/>
    </w:rPr>
  </w:style>
  <w:style w:type="paragraph" w:styleId="IntenseQuote">
    <w:name w:val="Intense Quote"/>
    <w:basedOn w:val="Normal"/>
    <w:next w:val="Normal"/>
    <w:link w:val="IntenseQuoteChar"/>
    <w:uiPriority w:val="30"/>
    <w:qFormat/>
    <w:rsid w:val="00097C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7C72"/>
    <w:rPr>
      <w:i/>
      <w:iCs/>
      <w:color w:val="0F4761" w:themeColor="accent1" w:themeShade="BF"/>
    </w:rPr>
  </w:style>
  <w:style w:type="character" w:styleId="IntenseReference">
    <w:name w:val="Intense Reference"/>
    <w:basedOn w:val="DefaultParagraphFont"/>
    <w:uiPriority w:val="32"/>
    <w:qFormat/>
    <w:rsid w:val="00097C72"/>
    <w:rPr>
      <w:b/>
      <w:bCs/>
      <w:smallCaps/>
      <w:color w:val="0F4761" w:themeColor="accent1" w:themeShade="BF"/>
      <w:spacing w:val="5"/>
    </w:rPr>
  </w:style>
  <w:style w:type="character" w:styleId="Hyperlink">
    <w:name w:val="Hyperlink"/>
    <w:basedOn w:val="DefaultParagraphFont"/>
    <w:uiPriority w:val="99"/>
    <w:unhideWhenUsed/>
    <w:rsid w:val="00221B54"/>
    <w:rPr>
      <w:color w:val="467886" w:themeColor="hyperlink"/>
      <w:u w:val="single"/>
    </w:rPr>
  </w:style>
  <w:style w:type="character" w:styleId="UnresolvedMention">
    <w:name w:val="Unresolved Mention"/>
    <w:basedOn w:val="DefaultParagraphFont"/>
    <w:uiPriority w:val="99"/>
    <w:semiHidden/>
    <w:unhideWhenUsed/>
    <w:rsid w:val="00221B54"/>
    <w:rPr>
      <w:color w:val="605E5C"/>
      <w:shd w:val="clear" w:color="auto" w:fill="E1DFDD"/>
    </w:rPr>
  </w:style>
  <w:style w:type="paragraph" w:styleId="Header">
    <w:name w:val="header"/>
    <w:basedOn w:val="Normal"/>
    <w:link w:val="HeaderChar"/>
    <w:uiPriority w:val="99"/>
    <w:unhideWhenUsed/>
    <w:rsid w:val="009E23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365"/>
  </w:style>
  <w:style w:type="paragraph" w:styleId="Footer">
    <w:name w:val="footer"/>
    <w:basedOn w:val="Normal"/>
    <w:link w:val="FooterChar"/>
    <w:uiPriority w:val="99"/>
    <w:unhideWhenUsed/>
    <w:rsid w:val="009E23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3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33440">
      <w:bodyDiv w:val="1"/>
      <w:marLeft w:val="0"/>
      <w:marRight w:val="0"/>
      <w:marTop w:val="0"/>
      <w:marBottom w:val="0"/>
      <w:divBdr>
        <w:top w:val="none" w:sz="0" w:space="0" w:color="auto"/>
        <w:left w:val="none" w:sz="0" w:space="0" w:color="auto"/>
        <w:bottom w:val="none" w:sz="0" w:space="0" w:color="auto"/>
        <w:right w:val="none" w:sz="0" w:space="0" w:color="auto"/>
      </w:divBdr>
    </w:div>
    <w:div w:id="102070170">
      <w:bodyDiv w:val="1"/>
      <w:marLeft w:val="0"/>
      <w:marRight w:val="0"/>
      <w:marTop w:val="0"/>
      <w:marBottom w:val="0"/>
      <w:divBdr>
        <w:top w:val="none" w:sz="0" w:space="0" w:color="auto"/>
        <w:left w:val="none" w:sz="0" w:space="0" w:color="auto"/>
        <w:bottom w:val="none" w:sz="0" w:space="0" w:color="auto"/>
        <w:right w:val="none" w:sz="0" w:space="0" w:color="auto"/>
      </w:divBdr>
    </w:div>
    <w:div w:id="284164255">
      <w:bodyDiv w:val="1"/>
      <w:marLeft w:val="0"/>
      <w:marRight w:val="0"/>
      <w:marTop w:val="0"/>
      <w:marBottom w:val="0"/>
      <w:divBdr>
        <w:top w:val="none" w:sz="0" w:space="0" w:color="auto"/>
        <w:left w:val="none" w:sz="0" w:space="0" w:color="auto"/>
        <w:bottom w:val="none" w:sz="0" w:space="0" w:color="auto"/>
        <w:right w:val="none" w:sz="0" w:space="0" w:color="auto"/>
      </w:divBdr>
    </w:div>
    <w:div w:id="305161721">
      <w:bodyDiv w:val="1"/>
      <w:marLeft w:val="0"/>
      <w:marRight w:val="0"/>
      <w:marTop w:val="0"/>
      <w:marBottom w:val="0"/>
      <w:divBdr>
        <w:top w:val="none" w:sz="0" w:space="0" w:color="auto"/>
        <w:left w:val="none" w:sz="0" w:space="0" w:color="auto"/>
        <w:bottom w:val="none" w:sz="0" w:space="0" w:color="auto"/>
        <w:right w:val="none" w:sz="0" w:space="0" w:color="auto"/>
      </w:divBdr>
    </w:div>
    <w:div w:id="573859232">
      <w:bodyDiv w:val="1"/>
      <w:marLeft w:val="0"/>
      <w:marRight w:val="0"/>
      <w:marTop w:val="0"/>
      <w:marBottom w:val="0"/>
      <w:divBdr>
        <w:top w:val="none" w:sz="0" w:space="0" w:color="auto"/>
        <w:left w:val="none" w:sz="0" w:space="0" w:color="auto"/>
        <w:bottom w:val="none" w:sz="0" w:space="0" w:color="auto"/>
        <w:right w:val="none" w:sz="0" w:space="0" w:color="auto"/>
      </w:divBdr>
    </w:div>
    <w:div w:id="631521339">
      <w:bodyDiv w:val="1"/>
      <w:marLeft w:val="0"/>
      <w:marRight w:val="0"/>
      <w:marTop w:val="0"/>
      <w:marBottom w:val="0"/>
      <w:divBdr>
        <w:top w:val="none" w:sz="0" w:space="0" w:color="auto"/>
        <w:left w:val="none" w:sz="0" w:space="0" w:color="auto"/>
        <w:bottom w:val="none" w:sz="0" w:space="0" w:color="auto"/>
        <w:right w:val="none" w:sz="0" w:space="0" w:color="auto"/>
      </w:divBdr>
    </w:div>
    <w:div w:id="699401231">
      <w:bodyDiv w:val="1"/>
      <w:marLeft w:val="0"/>
      <w:marRight w:val="0"/>
      <w:marTop w:val="0"/>
      <w:marBottom w:val="0"/>
      <w:divBdr>
        <w:top w:val="none" w:sz="0" w:space="0" w:color="auto"/>
        <w:left w:val="none" w:sz="0" w:space="0" w:color="auto"/>
        <w:bottom w:val="none" w:sz="0" w:space="0" w:color="auto"/>
        <w:right w:val="none" w:sz="0" w:space="0" w:color="auto"/>
      </w:divBdr>
    </w:div>
    <w:div w:id="777598487">
      <w:bodyDiv w:val="1"/>
      <w:marLeft w:val="0"/>
      <w:marRight w:val="0"/>
      <w:marTop w:val="0"/>
      <w:marBottom w:val="0"/>
      <w:divBdr>
        <w:top w:val="none" w:sz="0" w:space="0" w:color="auto"/>
        <w:left w:val="none" w:sz="0" w:space="0" w:color="auto"/>
        <w:bottom w:val="none" w:sz="0" w:space="0" w:color="auto"/>
        <w:right w:val="none" w:sz="0" w:space="0" w:color="auto"/>
      </w:divBdr>
    </w:div>
    <w:div w:id="912277101">
      <w:bodyDiv w:val="1"/>
      <w:marLeft w:val="0"/>
      <w:marRight w:val="0"/>
      <w:marTop w:val="0"/>
      <w:marBottom w:val="0"/>
      <w:divBdr>
        <w:top w:val="none" w:sz="0" w:space="0" w:color="auto"/>
        <w:left w:val="none" w:sz="0" w:space="0" w:color="auto"/>
        <w:bottom w:val="none" w:sz="0" w:space="0" w:color="auto"/>
        <w:right w:val="none" w:sz="0" w:space="0" w:color="auto"/>
      </w:divBdr>
    </w:div>
    <w:div w:id="916136447">
      <w:bodyDiv w:val="1"/>
      <w:marLeft w:val="0"/>
      <w:marRight w:val="0"/>
      <w:marTop w:val="0"/>
      <w:marBottom w:val="0"/>
      <w:divBdr>
        <w:top w:val="none" w:sz="0" w:space="0" w:color="auto"/>
        <w:left w:val="none" w:sz="0" w:space="0" w:color="auto"/>
        <w:bottom w:val="none" w:sz="0" w:space="0" w:color="auto"/>
        <w:right w:val="none" w:sz="0" w:space="0" w:color="auto"/>
      </w:divBdr>
    </w:div>
    <w:div w:id="918907835">
      <w:bodyDiv w:val="1"/>
      <w:marLeft w:val="0"/>
      <w:marRight w:val="0"/>
      <w:marTop w:val="0"/>
      <w:marBottom w:val="0"/>
      <w:divBdr>
        <w:top w:val="none" w:sz="0" w:space="0" w:color="auto"/>
        <w:left w:val="none" w:sz="0" w:space="0" w:color="auto"/>
        <w:bottom w:val="none" w:sz="0" w:space="0" w:color="auto"/>
        <w:right w:val="none" w:sz="0" w:space="0" w:color="auto"/>
      </w:divBdr>
    </w:div>
    <w:div w:id="983463825">
      <w:bodyDiv w:val="1"/>
      <w:marLeft w:val="0"/>
      <w:marRight w:val="0"/>
      <w:marTop w:val="0"/>
      <w:marBottom w:val="0"/>
      <w:divBdr>
        <w:top w:val="none" w:sz="0" w:space="0" w:color="auto"/>
        <w:left w:val="none" w:sz="0" w:space="0" w:color="auto"/>
        <w:bottom w:val="none" w:sz="0" w:space="0" w:color="auto"/>
        <w:right w:val="none" w:sz="0" w:space="0" w:color="auto"/>
      </w:divBdr>
    </w:div>
    <w:div w:id="995186296">
      <w:bodyDiv w:val="1"/>
      <w:marLeft w:val="0"/>
      <w:marRight w:val="0"/>
      <w:marTop w:val="0"/>
      <w:marBottom w:val="0"/>
      <w:divBdr>
        <w:top w:val="none" w:sz="0" w:space="0" w:color="auto"/>
        <w:left w:val="none" w:sz="0" w:space="0" w:color="auto"/>
        <w:bottom w:val="none" w:sz="0" w:space="0" w:color="auto"/>
        <w:right w:val="none" w:sz="0" w:space="0" w:color="auto"/>
      </w:divBdr>
    </w:div>
    <w:div w:id="1203714073">
      <w:bodyDiv w:val="1"/>
      <w:marLeft w:val="0"/>
      <w:marRight w:val="0"/>
      <w:marTop w:val="0"/>
      <w:marBottom w:val="0"/>
      <w:divBdr>
        <w:top w:val="none" w:sz="0" w:space="0" w:color="auto"/>
        <w:left w:val="none" w:sz="0" w:space="0" w:color="auto"/>
        <w:bottom w:val="none" w:sz="0" w:space="0" w:color="auto"/>
        <w:right w:val="none" w:sz="0" w:space="0" w:color="auto"/>
      </w:divBdr>
    </w:div>
    <w:div w:id="1243874487">
      <w:bodyDiv w:val="1"/>
      <w:marLeft w:val="0"/>
      <w:marRight w:val="0"/>
      <w:marTop w:val="0"/>
      <w:marBottom w:val="0"/>
      <w:divBdr>
        <w:top w:val="none" w:sz="0" w:space="0" w:color="auto"/>
        <w:left w:val="none" w:sz="0" w:space="0" w:color="auto"/>
        <w:bottom w:val="none" w:sz="0" w:space="0" w:color="auto"/>
        <w:right w:val="none" w:sz="0" w:space="0" w:color="auto"/>
      </w:divBdr>
    </w:div>
    <w:div w:id="1410232525">
      <w:bodyDiv w:val="1"/>
      <w:marLeft w:val="0"/>
      <w:marRight w:val="0"/>
      <w:marTop w:val="0"/>
      <w:marBottom w:val="0"/>
      <w:divBdr>
        <w:top w:val="none" w:sz="0" w:space="0" w:color="auto"/>
        <w:left w:val="none" w:sz="0" w:space="0" w:color="auto"/>
        <w:bottom w:val="none" w:sz="0" w:space="0" w:color="auto"/>
        <w:right w:val="none" w:sz="0" w:space="0" w:color="auto"/>
      </w:divBdr>
    </w:div>
    <w:div w:id="1412771851">
      <w:bodyDiv w:val="1"/>
      <w:marLeft w:val="0"/>
      <w:marRight w:val="0"/>
      <w:marTop w:val="0"/>
      <w:marBottom w:val="0"/>
      <w:divBdr>
        <w:top w:val="none" w:sz="0" w:space="0" w:color="auto"/>
        <w:left w:val="none" w:sz="0" w:space="0" w:color="auto"/>
        <w:bottom w:val="none" w:sz="0" w:space="0" w:color="auto"/>
        <w:right w:val="none" w:sz="0" w:space="0" w:color="auto"/>
      </w:divBdr>
    </w:div>
    <w:div w:id="1583678881">
      <w:bodyDiv w:val="1"/>
      <w:marLeft w:val="0"/>
      <w:marRight w:val="0"/>
      <w:marTop w:val="0"/>
      <w:marBottom w:val="0"/>
      <w:divBdr>
        <w:top w:val="none" w:sz="0" w:space="0" w:color="auto"/>
        <w:left w:val="none" w:sz="0" w:space="0" w:color="auto"/>
        <w:bottom w:val="none" w:sz="0" w:space="0" w:color="auto"/>
        <w:right w:val="none" w:sz="0" w:space="0" w:color="auto"/>
      </w:divBdr>
    </w:div>
    <w:div w:id="1664043142">
      <w:bodyDiv w:val="1"/>
      <w:marLeft w:val="0"/>
      <w:marRight w:val="0"/>
      <w:marTop w:val="0"/>
      <w:marBottom w:val="0"/>
      <w:divBdr>
        <w:top w:val="none" w:sz="0" w:space="0" w:color="auto"/>
        <w:left w:val="none" w:sz="0" w:space="0" w:color="auto"/>
        <w:bottom w:val="none" w:sz="0" w:space="0" w:color="auto"/>
        <w:right w:val="none" w:sz="0" w:space="0" w:color="auto"/>
      </w:divBdr>
    </w:div>
    <w:div w:id="1679768124">
      <w:bodyDiv w:val="1"/>
      <w:marLeft w:val="0"/>
      <w:marRight w:val="0"/>
      <w:marTop w:val="0"/>
      <w:marBottom w:val="0"/>
      <w:divBdr>
        <w:top w:val="none" w:sz="0" w:space="0" w:color="auto"/>
        <w:left w:val="none" w:sz="0" w:space="0" w:color="auto"/>
        <w:bottom w:val="none" w:sz="0" w:space="0" w:color="auto"/>
        <w:right w:val="none" w:sz="0" w:space="0" w:color="auto"/>
      </w:divBdr>
    </w:div>
    <w:div w:id="1701858174">
      <w:bodyDiv w:val="1"/>
      <w:marLeft w:val="0"/>
      <w:marRight w:val="0"/>
      <w:marTop w:val="0"/>
      <w:marBottom w:val="0"/>
      <w:divBdr>
        <w:top w:val="none" w:sz="0" w:space="0" w:color="auto"/>
        <w:left w:val="none" w:sz="0" w:space="0" w:color="auto"/>
        <w:bottom w:val="none" w:sz="0" w:space="0" w:color="auto"/>
        <w:right w:val="none" w:sz="0" w:space="0" w:color="auto"/>
      </w:divBdr>
    </w:div>
    <w:div w:id="1777098865">
      <w:bodyDiv w:val="1"/>
      <w:marLeft w:val="0"/>
      <w:marRight w:val="0"/>
      <w:marTop w:val="0"/>
      <w:marBottom w:val="0"/>
      <w:divBdr>
        <w:top w:val="none" w:sz="0" w:space="0" w:color="auto"/>
        <w:left w:val="none" w:sz="0" w:space="0" w:color="auto"/>
        <w:bottom w:val="none" w:sz="0" w:space="0" w:color="auto"/>
        <w:right w:val="none" w:sz="0" w:space="0" w:color="auto"/>
      </w:divBdr>
    </w:div>
    <w:div w:id="1845897439">
      <w:bodyDiv w:val="1"/>
      <w:marLeft w:val="0"/>
      <w:marRight w:val="0"/>
      <w:marTop w:val="0"/>
      <w:marBottom w:val="0"/>
      <w:divBdr>
        <w:top w:val="none" w:sz="0" w:space="0" w:color="auto"/>
        <w:left w:val="none" w:sz="0" w:space="0" w:color="auto"/>
        <w:bottom w:val="none" w:sz="0" w:space="0" w:color="auto"/>
        <w:right w:val="none" w:sz="0" w:space="0" w:color="auto"/>
      </w:divBdr>
    </w:div>
    <w:div w:id="1853452991">
      <w:bodyDiv w:val="1"/>
      <w:marLeft w:val="0"/>
      <w:marRight w:val="0"/>
      <w:marTop w:val="0"/>
      <w:marBottom w:val="0"/>
      <w:divBdr>
        <w:top w:val="none" w:sz="0" w:space="0" w:color="auto"/>
        <w:left w:val="none" w:sz="0" w:space="0" w:color="auto"/>
        <w:bottom w:val="none" w:sz="0" w:space="0" w:color="auto"/>
        <w:right w:val="none" w:sz="0" w:space="0" w:color="auto"/>
      </w:divBdr>
    </w:div>
    <w:div w:id="1871868228">
      <w:bodyDiv w:val="1"/>
      <w:marLeft w:val="0"/>
      <w:marRight w:val="0"/>
      <w:marTop w:val="0"/>
      <w:marBottom w:val="0"/>
      <w:divBdr>
        <w:top w:val="none" w:sz="0" w:space="0" w:color="auto"/>
        <w:left w:val="none" w:sz="0" w:space="0" w:color="auto"/>
        <w:bottom w:val="none" w:sz="0" w:space="0" w:color="auto"/>
        <w:right w:val="none" w:sz="0" w:space="0" w:color="auto"/>
      </w:divBdr>
    </w:div>
    <w:div w:id="1906142303">
      <w:bodyDiv w:val="1"/>
      <w:marLeft w:val="0"/>
      <w:marRight w:val="0"/>
      <w:marTop w:val="0"/>
      <w:marBottom w:val="0"/>
      <w:divBdr>
        <w:top w:val="none" w:sz="0" w:space="0" w:color="auto"/>
        <w:left w:val="none" w:sz="0" w:space="0" w:color="auto"/>
        <w:bottom w:val="none" w:sz="0" w:space="0" w:color="auto"/>
        <w:right w:val="none" w:sz="0" w:space="0" w:color="auto"/>
      </w:divBdr>
    </w:div>
    <w:div w:id="2069525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lp-for-early-years-providers.education.gov.uk/areas-of-learning/communication-and-language/exploring-language" TargetMode="External"/><Relationship Id="rId18" Type="http://schemas.openxmlformats.org/officeDocument/2006/relationships/hyperlink" Target="https://www.cambslearntogether.co.uk/cambridgeshire-send/cambridgeshire-send-oap-toolkits/primary-and-secondary-send-oap-toolkit/autism-social-communication-speech-language-and-communication/speech-language-and-communication-slc/identifying-barriers-and-understanding-needs" TargetMode="External"/><Relationship Id="rId26" Type="http://schemas.openxmlformats.org/officeDocument/2006/relationships/hyperlink" Target="https://speechandlanguage.org.uk/help-for-families/signs-and-symptoms/" TargetMode="External"/><Relationship Id="rId39" Type="http://schemas.openxmlformats.org/officeDocument/2006/relationships/theme" Target="theme/theme1.xml"/><Relationship Id="rId21" Type="http://schemas.openxmlformats.org/officeDocument/2006/relationships/hyperlink" Target="https://www.nottinghamshirehealthcare.nhs.uk/lfl-practitioners-what-do-we-mean/" TargetMode="External"/><Relationship Id="rId34" Type="http://schemas.openxmlformats.org/officeDocument/2006/relationships/hyperlink" Target="https://www.gov.wales/talk-me-guidance-practitioners" TargetMode="External"/><Relationship Id="rId7" Type="http://schemas.openxmlformats.org/officeDocument/2006/relationships/hyperlink" Target="https://www.sciencedirect.com/science/article/abs/pii/S193665741630139X" TargetMode="External"/><Relationship Id="rId12" Type="http://schemas.openxmlformats.org/officeDocument/2006/relationships/hyperlink" Target="https://www.cdc.gov/disability-inclusion/barriers/index.html" TargetMode="External"/><Relationship Id="rId17" Type="http://schemas.openxmlformats.org/officeDocument/2006/relationships/hyperlink" Target="https://www.integratedtreatmentservices.co.uk/blog/supporting-students-with-speech-language-and-communication-needs-slcn-classroom-strategies-for-teachers-and-lsas/" TargetMode="External"/><Relationship Id="rId25" Type="http://schemas.openxmlformats.org/officeDocument/2006/relationships/hyperlink" Target="https://www.seek.com.au/career-advice/article/12-examples-of-communication-barriers-and-how-to-overcome-them" TargetMode="External"/><Relationship Id="rId33" Type="http://schemas.openxmlformats.org/officeDocument/2006/relationships/hyperlink" Target="https://hwb.gov.wales/api/storage/1f581142-6b91-41e4-845d-3d6c7765df20/a-curriculum-for-funded-non-maintained-nursery-settings.pdf"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contents" TargetMode="External"/><Relationship Id="rId20" Type="http://schemas.openxmlformats.org/officeDocument/2006/relationships/hyperlink" Target="https://www.researchinpractice.org.uk/media/xgufa2ko/communicating_effectively_with_children_under_5_frontline_briefing_2013.pdf" TargetMode="External"/><Relationship Id="rId29" Type="http://schemas.openxmlformats.org/officeDocument/2006/relationships/hyperlink" Target="https://birthto5matters.org.uk/wp-content/uploads/2021/03/ite_resource_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mbspborochildrenshealth.nhs.uk/speech-language-and-communication/" TargetMode="External"/><Relationship Id="rId24" Type="http://schemas.openxmlformats.org/officeDocument/2006/relationships/hyperlink" Target="https://d1wqtxts1xzle7.cloudfront.net/119410274/BOOK_2022_064_NEW-libre.pdf?1730977801=&amp;response-content-disposition=inline%3B+filename%3DCognitive_Communication_Theory.pdf&amp;Expires=1746627463&amp;Signature=EBAkVkb3EVGbxWgsaDToDfR58RXvLT7DDHD5but86LBvtEpMQGwzoOEwvuqS0fGk-txku4hSMJowv2EqY7xd~ANIKAROM5deut7ipc7dTG8NDmVat4bEarC6sutzdIpDMGkDu0Z~pCw2Ajiv09VO6FObodp6FNTJP1TGs9hQ-LxkZk4BqXoXlWMFOucC5wh0zxb6u4fmWC4550YxmQeC-TQnRYKnX9LYk0p33V5GNR56Eqshrh7IA6nvavzperjvpRUsn0KpdXsOrn1bNL2ibwllrBg-wf8-hO1HeRgY3djHEoXOp56l~i8ejHbbqsfWFU1gybHEgbxTnef1TQWIqQ__&amp;Key-Pair-Id=APKAJLOHF5GGSLRBV4ZA" TargetMode="External"/><Relationship Id="rId32" Type="http://schemas.openxmlformats.org/officeDocument/2006/relationships/hyperlink" Target="https://hwb.gov.wales/curriculum-for-wales/languages-literacy-and-communication/statements-of-what-matters/" TargetMode="External"/><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devon.gov.uk/support-schools-settings/ordinarily-available-inclusive-provision/targeted/communication-and-interaction-needs/tools/" TargetMode="External"/><Relationship Id="rId23" Type="http://schemas.openxmlformats.org/officeDocument/2006/relationships/hyperlink" Target="https://www.pennmedicine.org/for-patients-and-visitors/patient-information/conditions-treated-a-to-z/speech-and-language-disorders" TargetMode="External"/><Relationship Id="rId28" Type="http://schemas.openxmlformats.org/officeDocument/2006/relationships/hyperlink" Target="https://speechandlanguage.org.uk/educators-and-professionals/resource-library-for-educators/supporting-childrens-early-communication-skills/" TargetMode="External"/><Relationship Id="rId36" Type="http://schemas.openxmlformats.org/officeDocument/2006/relationships/hyperlink" Target="https://iris.who.int/bitstream/handle/10665/369694/9789290620020-mod2ppt1-eng.pdf?sequence=5&amp;isAllowed=y" TargetMode="External"/><Relationship Id="rId10" Type="http://schemas.openxmlformats.org/officeDocument/2006/relationships/hyperlink" Target="https://www.caerphillyearlyyears.co.uk/family-support/support-for-children-to-learn-talk-and-communicate/" TargetMode="External"/><Relationship Id="rId19" Type="http://schemas.openxmlformats.org/officeDocument/2006/relationships/hyperlink" Target="https://www.newport.gov.uk/schools-and-learning/support-schools/additional-learning-needs-aln/sensory-and-communication" TargetMode="External"/><Relationship Id="rId31" Type="http://schemas.openxmlformats.org/officeDocument/2006/relationships/hyperlink" Target="https://www.gov.wales/sites/default/files/publications/2023-08/talk-with-me-speech-language-communication-training-tool.pdf" TargetMode="External"/><Relationship Id="rId4" Type="http://schemas.openxmlformats.org/officeDocument/2006/relationships/webSettings" Target="webSettings.xml"/><Relationship Id="rId9" Type="http://schemas.openxmlformats.org/officeDocument/2006/relationships/hyperlink" Target="https://www.caerphilly.gov.uk/services/schools-and-learning/sensory-and-communication-support" TargetMode="External"/><Relationship Id="rId14" Type="http://schemas.openxmlformats.org/officeDocument/2006/relationships/hyperlink" Target="https://sk.sagepub.com/book/mono/preview/diversity-and-inclusion-in-early-childhood.pdf" TargetMode="External"/><Relationship Id="rId22" Type="http://schemas.openxmlformats.org/officeDocument/2006/relationships/hyperlink" Target="https://www.oldham.gov.uk/homepage/1128/identifying_needs_in_communication_and_interaction" TargetMode="External"/><Relationship Id="rId27" Type="http://schemas.openxmlformats.org/officeDocument/2006/relationships/hyperlink" Target="https://speechandlanguage.org.uk/wp-content/uploads/2024/08/Getting-in-early-report-FINAL.pdf" TargetMode="External"/><Relationship Id="rId30" Type="http://schemas.openxmlformats.org/officeDocument/2006/relationships/hyperlink" Target="https://www.unicef.org.uk/wp-content/uploads/2019/10/UNCRC_summary-1_1.pdf" TargetMode="External"/><Relationship Id="rId35" Type="http://schemas.openxmlformats.org/officeDocument/2006/relationships/hyperlink" Target="https://www.wholeschoolsend.org.uk/blog/importance-identifying-and-supporting-speech-language-and-communication-needs-slcn-learners" TargetMode="External"/><Relationship Id="rId8" Type="http://schemas.openxmlformats.org/officeDocument/2006/relationships/hyperlink" Target="https://www.eif.org.uk/resource/activities-and-toys-that-support-caregiver-child-interaction-in-the-early-year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3557</TotalTime>
  <Pages>7</Pages>
  <Words>3768</Words>
  <Characters>21481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Iles</dc:creator>
  <cp:keywords/>
  <dc:description/>
  <cp:lastModifiedBy>Jess Iles</cp:lastModifiedBy>
  <cp:revision>206</cp:revision>
  <dcterms:created xsi:type="dcterms:W3CDTF">2025-05-03T19:31:00Z</dcterms:created>
  <dcterms:modified xsi:type="dcterms:W3CDTF">2025-05-12T18:01:00Z</dcterms:modified>
</cp:coreProperties>
</file>