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7DB218" w14:textId="46681037" w:rsidR="00987401" w:rsidRDefault="00460DA2" w:rsidP="00522AAA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EAEE4004</w:t>
      </w:r>
      <w:r w:rsidR="003E7DB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/C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– Sway document 1</w:t>
      </w:r>
    </w:p>
    <w:p w14:paraId="096570C7" w14:textId="22D85D3D" w:rsidR="006F3EC3" w:rsidRDefault="00987401" w:rsidP="00522AAA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2011952</w:t>
      </w:r>
    </w:p>
    <w:p w14:paraId="3D4AEC9B" w14:textId="5AFFCFEB" w:rsidR="00987401" w:rsidRDefault="00987401" w:rsidP="00522AAA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Word count: 614</w:t>
      </w:r>
    </w:p>
    <w:p w14:paraId="1F59051A" w14:textId="77777777" w:rsidR="006F3EC3" w:rsidRDefault="006F3EC3" w:rsidP="00522AAA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C91C7B8" w14:textId="13A440DC" w:rsidR="006939FC" w:rsidRPr="00522AAA" w:rsidRDefault="005649BB" w:rsidP="00522AAA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Play links pretend and </w:t>
      </w:r>
      <w:r w:rsidR="00215772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real-life</w:t>
      </w:r>
      <w:r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2042C8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experiences and can be a therapeutic activity for children.  </w:t>
      </w:r>
      <w:r w:rsidR="008951F1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If children are given the opportunity to play at an early age, it </w:t>
      </w:r>
      <w:r w:rsidR="00215772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will have a positive </w:t>
      </w:r>
      <w:r w:rsidR="00700AC7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impact</w:t>
      </w:r>
      <w:r w:rsidR="00215772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700AC7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on the person they become as adults.  Many children are non-verbal, and play gives the opportunity for a child to express their feelings.</w:t>
      </w:r>
      <w:r w:rsidR="00134E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Children have very little control over their emotions</w:t>
      </w:r>
      <w:r w:rsidR="003571E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they will identify with the conscious feeling</w:t>
      </w:r>
      <w:r w:rsidR="00845CC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</w:t>
      </w:r>
      <w:r w:rsidR="003571E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unaware that the sub conscious </w:t>
      </w:r>
      <w:r w:rsidR="00443FD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ones </w:t>
      </w:r>
      <w:r w:rsidR="00845CC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exist and </w:t>
      </w:r>
      <w:r w:rsidR="00443FD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are the ones that need to be supported more.</w:t>
      </w:r>
    </w:p>
    <w:p w14:paraId="59E94A0D" w14:textId="60B56E1F" w:rsidR="003013EA" w:rsidRPr="00522AAA" w:rsidRDefault="00A51F43" w:rsidP="00522AAA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Play also has a significant impact on a child and </w:t>
      </w:r>
      <w:r w:rsidR="00DD18A6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adults’</w:t>
      </w:r>
      <w:r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4233A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developing relationship</w:t>
      </w:r>
      <w:r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9C7099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BA528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Play Therapy</w:t>
      </w:r>
      <w:r w:rsidR="004233A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is a </w:t>
      </w:r>
      <w:r w:rsidR="0064561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valuable tool</w:t>
      </w:r>
      <w:r w:rsidR="007C3C2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that </w:t>
      </w:r>
      <w:r w:rsidR="00DB1A0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adults can use </w:t>
      </w:r>
      <w:r w:rsidR="009E655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 </w:t>
      </w:r>
      <w:r w:rsidR="007C3C2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support </w:t>
      </w:r>
      <w:r w:rsidR="00E9724A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child </w:t>
      </w:r>
      <w:r w:rsidR="007C3C2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if they are </w:t>
      </w:r>
      <w:r w:rsidR="00813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upset or a</w:t>
      </w:r>
      <w:r w:rsidR="00BA528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n </w:t>
      </w:r>
      <w:r w:rsidR="007C3C2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had an </w:t>
      </w:r>
      <w:r w:rsidR="00BA528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emotional </w:t>
      </w:r>
      <w:r w:rsidR="0064561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or traumatic </w:t>
      </w:r>
      <w:r w:rsidR="00BA528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experience</w:t>
      </w:r>
      <w:r w:rsidR="0064561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Adults will allow the child through play to express themselves</w:t>
      </w:r>
      <w:r w:rsidR="00AC3B7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at their own pace,</w:t>
      </w:r>
      <w:r w:rsidR="00F50FC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without them feeling questioned and at risk.</w:t>
      </w:r>
      <w:r w:rsidR="00A5023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Children are given the opportunity to act out </w:t>
      </w:r>
      <w:r w:rsidR="004A659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situations and supported in </w:t>
      </w:r>
      <w:r w:rsidR="00481EC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understanding their feelings around this.</w:t>
      </w:r>
      <w:r w:rsidR="00B077D0" w:rsidRPr="00B077D0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31CF4744" w14:textId="6C5982AB" w:rsidR="00045A30" w:rsidRDefault="002E7D35" w:rsidP="00522AAA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Children use </w:t>
      </w:r>
      <w:r w:rsidR="00403B15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objects in play</w:t>
      </w:r>
      <w:r w:rsidR="00BB307A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 portray </w:t>
      </w:r>
      <w:r w:rsidR="00403B15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scenarios from real life </w:t>
      </w:r>
      <w:r w:rsidR="007E5B76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using</w:t>
      </w:r>
      <w:r w:rsidR="00F02441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</w:t>
      </w:r>
      <w:r w:rsidR="007E5B76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objects as people. This is beneficial for the children as children will use these as a way of externalising feelings and emotions </w:t>
      </w:r>
      <w:r w:rsidR="00F51DF2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that are too bad to accept</w:t>
      </w:r>
      <w:r w:rsidR="00817533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EB0313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F2274D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importance of play for development and that play is vital for a child </w:t>
      </w:r>
      <w:r w:rsidR="000172DD" w:rsidRPr="00522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to discover who they are</w:t>
      </w:r>
      <w:r w:rsidR="009E655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42CB3FDE" w14:textId="307F719C" w:rsidR="003E2CD9" w:rsidRDefault="00B059D8" w:rsidP="00522AAA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Children are shaped by their families</w:t>
      </w:r>
      <w:r w:rsidR="007C29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13495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social environment</w:t>
      </w:r>
      <w:r w:rsidR="007C29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proofErr w:type="gramStart"/>
      <w:r w:rsidR="007C29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culture</w:t>
      </w:r>
      <w:proofErr w:type="gramEnd"/>
      <w:r w:rsidR="007C29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education. </w:t>
      </w:r>
      <w:r w:rsidR="008A47B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Children’s knowledge and understanding of the worl</w:t>
      </w:r>
      <w:r w:rsidR="0047265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</w:t>
      </w:r>
      <w:r w:rsidR="008A47B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will be influenced by the adults in their lives</w:t>
      </w:r>
      <w:r w:rsidR="0047265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therefore a child </w:t>
      </w:r>
      <w:r w:rsidR="009751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needs </w:t>
      </w:r>
      <w:r w:rsidR="0047265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learn through a joint personal and social experience.</w:t>
      </w:r>
      <w:r w:rsidR="009E44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</w:t>
      </w:r>
      <w:r w:rsidR="003470B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Children</w:t>
      </w:r>
      <w:r w:rsidR="009E44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learn through play </w:t>
      </w:r>
      <w:r w:rsidR="003470B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when engaging with both adults and peers, good communication </w:t>
      </w:r>
      <w:r w:rsidR="00E2028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between both will build on and support development</w:t>
      </w:r>
      <w:r w:rsidR="00272D3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build on children’s prior knowledge.</w:t>
      </w:r>
      <w:r w:rsidR="0019377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8B09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662D54F4" w14:textId="77777777" w:rsidR="008B59D7" w:rsidRDefault="00A40506" w:rsidP="00522AAA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When planning children’s directed play both adult and </w:t>
      </w:r>
      <w:r w:rsidR="00662E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child-initiated</w:t>
      </w:r>
      <w:r w:rsidR="002F0D0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activities </w:t>
      </w:r>
      <w:r w:rsidR="0042575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should be </w:t>
      </w:r>
      <w:r w:rsidR="00AE7D1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looked at. </w:t>
      </w:r>
      <w:r w:rsidR="00662E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Taking a pedagogical approach will ensure that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2B32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area of need for each child is supported with the opportunity for </w:t>
      </w:r>
      <w:r w:rsidR="000A474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free play</w:t>
      </w:r>
      <w:r w:rsidR="002B32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factored in too.</w:t>
      </w:r>
      <w:r w:rsidR="00CF29E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All areas of play should be </w:t>
      </w:r>
      <w:r w:rsidR="004979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child centred and appropriate for the child’s age of development.</w:t>
      </w:r>
      <w:r w:rsidR="003963E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</w:t>
      </w:r>
      <w:r w:rsidR="00314C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</w:t>
      </w:r>
      <w:r w:rsidR="00CB3B1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orking together as adult</w:t>
      </w:r>
      <w:r w:rsidR="00314C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</w:t>
      </w:r>
      <w:r w:rsidR="0077592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child </w:t>
      </w:r>
      <w:r w:rsidR="00314C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bringing in additional children </w:t>
      </w:r>
      <w:r w:rsidR="007F36B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will encourage children with more knowledge to support their peers.</w:t>
      </w:r>
      <w:r w:rsidR="00A230A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2DA78C8B" w14:textId="46F545A4" w:rsidR="006179BB" w:rsidRDefault="00A230AB" w:rsidP="00522AAA">
      <w:pPr>
        <w:spacing w:line="360" w:lineRule="auto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There</w:t>
      </w:r>
      <w:r w:rsidR="008B59D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are </w:t>
      </w:r>
      <w:r w:rsidR="00FE656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2 types of learning </w:t>
      </w:r>
      <w:r w:rsidR="004B300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formal and every day. Both types of learning are equally important as they build on each other</w:t>
      </w:r>
      <w:r w:rsidR="008B59D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F9633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Sustained Shared Thinking </w:t>
      </w:r>
      <w:r w:rsidR="00D86D7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can be used in both types of learning however, practitioners should not accept an answer as correct but challenge the answers.</w:t>
      </w:r>
      <w:r w:rsidR="00DF13B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6179B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Many practitioners say that play should not be interrupted however, </w:t>
      </w:r>
      <w:r w:rsidR="00FC42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this can be done to scaffold a child’s learning. </w:t>
      </w:r>
    </w:p>
    <w:p w14:paraId="4A7D7DE4" w14:textId="27B01ED9" w:rsidR="00416361" w:rsidRDefault="00416361" w:rsidP="00522AAA">
      <w:pPr>
        <w:spacing w:line="360" w:lineRule="auto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There are</w:t>
      </w:r>
      <w:r w:rsidR="002A6A5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3 stages of play with 4 areas of development, </w:t>
      </w:r>
      <w:r w:rsidR="00FD26F9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giving children the opportunities to lead their own learning </w:t>
      </w:r>
      <w:r w:rsidR="00931B55">
        <w:rPr>
          <w:rFonts w:ascii="Arial" w:hAnsi="Arial" w:cs="Arial"/>
          <w:color w:val="000000"/>
          <w:sz w:val="20"/>
          <w:szCs w:val="20"/>
          <w:shd w:val="clear" w:color="auto" w:fill="FFFFFF"/>
        </w:rPr>
        <w:t>through sustained shared thinking</w:t>
      </w:r>
      <w:r w:rsidR="006B55B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in all areas.  Children should have the opportunity to play inside and outdoors as this is of equal importance. </w:t>
      </w:r>
      <w:r w:rsidR="004C151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Children should be challenged through play to develop their physical, </w:t>
      </w:r>
      <w:proofErr w:type="gramStart"/>
      <w:r w:rsidR="004C1512">
        <w:rPr>
          <w:rFonts w:ascii="Arial" w:hAnsi="Arial" w:cs="Arial"/>
          <w:color w:val="000000"/>
          <w:sz w:val="20"/>
          <w:szCs w:val="20"/>
          <w:shd w:val="clear" w:color="auto" w:fill="FFFFFF"/>
        </w:rPr>
        <w:t>sensory</w:t>
      </w:r>
      <w:proofErr w:type="gramEnd"/>
      <w:r w:rsidR="004C151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and motor skills. </w:t>
      </w:r>
      <w:r w:rsidR="00333C4D">
        <w:rPr>
          <w:rFonts w:ascii="Arial" w:hAnsi="Arial" w:cs="Arial"/>
          <w:color w:val="000000"/>
          <w:sz w:val="20"/>
          <w:szCs w:val="20"/>
          <w:shd w:val="clear" w:color="auto" w:fill="FFFFFF"/>
        </w:rPr>
        <w:t>H</w:t>
      </w:r>
      <w:r w:rsidR="005B296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aving activities </w:t>
      </w:r>
      <w:r w:rsidR="00333C4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that encourage </w:t>
      </w:r>
      <w:r w:rsidR="005B2964">
        <w:rPr>
          <w:rFonts w:ascii="Arial" w:hAnsi="Arial" w:cs="Arial"/>
          <w:color w:val="000000"/>
          <w:sz w:val="20"/>
          <w:szCs w:val="20"/>
          <w:shd w:val="clear" w:color="auto" w:fill="FFFFFF"/>
        </w:rPr>
        <w:t>problem solv</w:t>
      </w:r>
      <w:r w:rsidR="00333C4D">
        <w:rPr>
          <w:rFonts w:ascii="Arial" w:hAnsi="Arial" w:cs="Arial"/>
          <w:color w:val="000000"/>
          <w:sz w:val="20"/>
          <w:szCs w:val="20"/>
          <w:shd w:val="clear" w:color="auto" w:fill="FFFFFF"/>
        </w:rPr>
        <w:t>ing</w:t>
      </w:r>
      <w:r w:rsidR="005B296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will encourage peer play</w:t>
      </w:r>
      <w:r w:rsidR="006B72D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and support cognitive development.</w:t>
      </w:r>
      <w:r w:rsidR="00ED1DB9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Success in activities should be celebrated and </w:t>
      </w:r>
      <w:r w:rsidR="00A21C9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children supported </w:t>
      </w:r>
      <w:r w:rsidR="000B40D6">
        <w:rPr>
          <w:rFonts w:ascii="Arial" w:hAnsi="Arial" w:cs="Arial"/>
          <w:color w:val="000000"/>
          <w:sz w:val="20"/>
          <w:szCs w:val="20"/>
          <w:shd w:val="clear" w:color="auto" w:fill="FFFFFF"/>
        </w:rPr>
        <w:t>to succeed. Developing a trusting relatio</w:t>
      </w:r>
      <w:r w:rsidR="00913195">
        <w:rPr>
          <w:rFonts w:ascii="Arial" w:hAnsi="Arial" w:cs="Arial"/>
          <w:color w:val="000000"/>
          <w:sz w:val="20"/>
          <w:szCs w:val="20"/>
          <w:shd w:val="clear" w:color="auto" w:fill="FFFFFF"/>
        </w:rPr>
        <w:t>nship with children will help them accept your ideas when supporting.</w:t>
      </w:r>
    </w:p>
    <w:p w14:paraId="2A9C3D08" w14:textId="74AEA43D" w:rsidR="003F4DBA" w:rsidRPr="00522AAA" w:rsidRDefault="003F4DBA" w:rsidP="00522AAA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Children will need support in all areas of their development to move onto the next stage. </w:t>
      </w:r>
      <w:r w:rsidR="0038199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Children </w:t>
      </w:r>
      <w:r w:rsidR="006A0755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will play alone and sometimes watch other peers.  They will then progress to playing alongside their peers. </w:t>
      </w:r>
      <w:r w:rsidR="00BC0430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When confidence has </w:t>
      </w:r>
      <w:r w:rsidR="009F42CD">
        <w:rPr>
          <w:rFonts w:ascii="Arial" w:hAnsi="Arial" w:cs="Arial"/>
          <w:color w:val="000000"/>
          <w:sz w:val="20"/>
          <w:szCs w:val="20"/>
          <w:shd w:val="clear" w:color="auto" w:fill="FFFFFF"/>
        </w:rPr>
        <w:t>developed,</w:t>
      </w:r>
      <w:r w:rsidR="00BC0430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and they are ready they will engage in play with others. </w:t>
      </w:r>
      <w:r w:rsidR="006E45E9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As children become comfortable in their environment they will begin to share and play games with their peers. </w:t>
      </w:r>
      <w:r w:rsidR="006B0D9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It is important that each child experiences each stage to enable them to move on at the </w:t>
      </w:r>
      <w:r w:rsidR="007423CA">
        <w:rPr>
          <w:rFonts w:ascii="Arial" w:hAnsi="Arial" w:cs="Arial"/>
          <w:color w:val="000000"/>
          <w:sz w:val="20"/>
          <w:szCs w:val="20"/>
          <w:shd w:val="clear" w:color="auto" w:fill="FFFFFF"/>
        </w:rPr>
        <w:t>appropriate point.</w:t>
      </w:r>
    </w:p>
    <w:p w14:paraId="18D5B94A" w14:textId="77777777" w:rsidR="00700AC7" w:rsidRPr="00522AAA" w:rsidRDefault="00700AC7" w:rsidP="00522A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700AC7" w:rsidRPr="00522AA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378EBE" w14:textId="77777777" w:rsidR="006D40E9" w:rsidRDefault="006D40E9" w:rsidP="006939FC">
      <w:pPr>
        <w:spacing w:after="0" w:line="240" w:lineRule="auto"/>
      </w:pPr>
      <w:r>
        <w:separator/>
      </w:r>
    </w:p>
  </w:endnote>
  <w:endnote w:type="continuationSeparator" w:id="0">
    <w:p w14:paraId="7A2D5F53" w14:textId="77777777" w:rsidR="006D40E9" w:rsidRDefault="006D40E9" w:rsidP="006939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8F46DC3" w14:textId="77777777" w:rsidR="006D40E9" w:rsidRDefault="006D40E9" w:rsidP="006939FC">
      <w:pPr>
        <w:spacing w:after="0" w:line="240" w:lineRule="auto"/>
      </w:pPr>
      <w:r>
        <w:separator/>
      </w:r>
    </w:p>
  </w:footnote>
  <w:footnote w:type="continuationSeparator" w:id="0">
    <w:p w14:paraId="7ED8CF52" w14:textId="77777777" w:rsidR="006D40E9" w:rsidRDefault="006D40E9" w:rsidP="006939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2BC49D" w14:textId="04991912" w:rsidR="006939FC" w:rsidRPr="00522AAA" w:rsidRDefault="006939FC" w:rsidP="006939FC">
    <w:pPr>
      <w:pStyle w:val="Header"/>
      <w:jc w:val="center"/>
      <w:rPr>
        <w:rFonts w:ascii="Times New Roman" w:hAnsi="Times New Roman" w:cs="Times New Roman"/>
        <w:sz w:val="24"/>
        <w:szCs w:val="24"/>
        <w:u w:val="single"/>
      </w:rPr>
    </w:pPr>
    <w:r w:rsidRPr="00522AAA">
      <w:rPr>
        <w:rFonts w:ascii="Times New Roman" w:hAnsi="Times New Roman" w:cs="Times New Roman"/>
        <w:sz w:val="24"/>
        <w:szCs w:val="24"/>
        <w:u w:val="single"/>
      </w:rPr>
      <w:t>What is play?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9FC"/>
    <w:rsid w:val="000172DD"/>
    <w:rsid w:val="00045A30"/>
    <w:rsid w:val="00096CF3"/>
    <w:rsid w:val="000A4748"/>
    <w:rsid w:val="000A6189"/>
    <w:rsid w:val="000B40D6"/>
    <w:rsid w:val="000C31C3"/>
    <w:rsid w:val="000E75EB"/>
    <w:rsid w:val="00127CB7"/>
    <w:rsid w:val="00134955"/>
    <w:rsid w:val="00134EAA"/>
    <w:rsid w:val="001627B5"/>
    <w:rsid w:val="001854D9"/>
    <w:rsid w:val="00193775"/>
    <w:rsid w:val="001C1E0B"/>
    <w:rsid w:val="001E55C3"/>
    <w:rsid w:val="002042C8"/>
    <w:rsid w:val="00215772"/>
    <w:rsid w:val="00272D35"/>
    <w:rsid w:val="0027603E"/>
    <w:rsid w:val="002A6A53"/>
    <w:rsid w:val="002A79C2"/>
    <w:rsid w:val="002B3245"/>
    <w:rsid w:val="002C4803"/>
    <w:rsid w:val="002E2EEC"/>
    <w:rsid w:val="002E7D35"/>
    <w:rsid w:val="002F0D06"/>
    <w:rsid w:val="003013EA"/>
    <w:rsid w:val="00314C62"/>
    <w:rsid w:val="00333C4D"/>
    <w:rsid w:val="003470B9"/>
    <w:rsid w:val="00352ECA"/>
    <w:rsid w:val="003571E4"/>
    <w:rsid w:val="0038199F"/>
    <w:rsid w:val="00392CFE"/>
    <w:rsid w:val="0039446D"/>
    <w:rsid w:val="003963ED"/>
    <w:rsid w:val="003D3CE7"/>
    <w:rsid w:val="003E28D3"/>
    <w:rsid w:val="003E2CD9"/>
    <w:rsid w:val="003E7DBE"/>
    <w:rsid w:val="003F4DBA"/>
    <w:rsid w:val="00403B15"/>
    <w:rsid w:val="00416361"/>
    <w:rsid w:val="004233AD"/>
    <w:rsid w:val="00425753"/>
    <w:rsid w:val="00427917"/>
    <w:rsid w:val="00443FDF"/>
    <w:rsid w:val="00460DA2"/>
    <w:rsid w:val="00472658"/>
    <w:rsid w:val="00481EC5"/>
    <w:rsid w:val="004979D6"/>
    <w:rsid w:val="004A659D"/>
    <w:rsid w:val="004B3001"/>
    <w:rsid w:val="004C1512"/>
    <w:rsid w:val="004E0EE2"/>
    <w:rsid w:val="004F17BA"/>
    <w:rsid w:val="00522AAA"/>
    <w:rsid w:val="00543506"/>
    <w:rsid w:val="00557568"/>
    <w:rsid w:val="0056195F"/>
    <w:rsid w:val="005649BB"/>
    <w:rsid w:val="00566661"/>
    <w:rsid w:val="00571752"/>
    <w:rsid w:val="00590848"/>
    <w:rsid w:val="005B2964"/>
    <w:rsid w:val="005D4710"/>
    <w:rsid w:val="005F037C"/>
    <w:rsid w:val="005F14F5"/>
    <w:rsid w:val="00601C9D"/>
    <w:rsid w:val="006179BB"/>
    <w:rsid w:val="0064561B"/>
    <w:rsid w:val="00662E12"/>
    <w:rsid w:val="00667ECE"/>
    <w:rsid w:val="006939FC"/>
    <w:rsid w:val="006A0755"/>
    <w:rsid w:val="006B0D92"/>
    <w:rsid w:val="006B55B8"/>
    <w:rsid w:val="006B72D4"/>
    <w:rsid w:val="006D40E9"/>
    <w:rsid w:val="006E45E9"/>
    <w:rsid w:val="006E5A61"/>
    <w:rsid w:val="006F0B84"/>
    <w:rsid w:val="006F34FA"/>
    <w:rsid w:val="006F3EC3"/>
    <w:rsid w:val="00700AC7"/>
    <w:rsid w:val="007423CA"/>
    <w:rsid w:val="00744A49"/>
    <w:rsid w:val="00767E38"/>
    <w:rsid w:val="0077592B"/>
    <w:rsid w:val="00795ED5"/>
    <w:rsid w:val="007A2C12"/>
    <w:rsid w:val="007A45DE"/>
    <w:rsid w:val="007C29DA"/>
    <w:rsid w:val="007C3C2A"/>
    <w:rsid w:val="007E37EA"/>
    <w:rsid w:val="007E5B76"/>
    <w:rsid w:val="007F36B1"/>
    <w:rsid w:val="00813146"/>
    <w:rsid w:val="00817533"/>
    <w:rsid w:val="0082307E"/>
    <w:rsid w:val="008328A1"/>
    <w:rsid w:val="00843255"/>
    <w:rsid w:val="00845A50"/>
    <w:rsid w:val="00845CC0"/>
    <w:rsid w:val="00880B3D"/>
    <w:rsid w:val="008951F1"/>
    <w:rsid w:val="008A47BA"/>
    <w:rsid w:val="008B09CC"/>
    <w:rsid w:val="008B59D7"/>
    <w:rsid w:val="0091125B"/>
    <w:rsid w:val="00913195"/>
    <w:rsid w:val="00931B55"/>
    <w:rsid w:val="00942288"/>
    <w:rsid w:val="00953433"/>
    <w:rsid w:val="0096318C"/>
    <w:rsid w:val="00963331"/>
    <w:rsid w:val="009751DB"/>
    <w:rsid w:val="00987401"/>
    <w:rsid w:val="00994B33"/>
    <w:rsid w:val="009A69F0"/>
    <w:rsid w:val="009C7099"/>
    <w:rsid w:val="009E3621"/>
    <w:rsid w:val="009E4419"/>
    <w:rsid w:val="009E655A"/>
    <w:rsid w:val="009F42CD"/>
    <w:rsid w:val="00A21C98"/>
    <w:rsid w:val="00A22793"/>
    <w:rsid w:val="00A230AB"/>
    <w:rsid w:val="00A248AF"/>
    <w:rsid w:val="00A25617"/>
    <w:rsid w:val="00A40506"/>
    <w:rsid w:val="00A50114"/>
    <w:rsid w:val="00A5023A"/>
    <w:rsid w:val="00A51F43"/>
    <w:rsid w:val="00A96607"/>
    <w:rsid w:val="00AC3B75"/>
    <w:rsid w:val="00AE7D1D"/>
    <w:rsid w:val="00B059D8"/>
    <w:rsid w:val="00B077D0"/>
    <w:rsid w:val="00B11F1E"/>
    <w:rsid w:val="00B30DFC"/>
    <w:rsid w:val="00B45C29"/>
    <w:rsid w:val="00B64B78"/>
    <w:rsid w:val="00B80BEE"/>
    <w:rsid w:val="00BA5284"/>
    <w:rsid w:val="00BB307A"/>
    <w:rsid w:val="00BC0430"/>
    <w:rsid w:val="00BE64C6"/>
    <w:rsid w:val="00C10C25"/>
    <w:rsid w:val="00C53861"/>
    <w:rsid w:val="00C61ACD"/>
    <w:rsid w:val="00CB3B14"/>
    <w:rsid w:val="00CF0FDE"/>
    <w:rsid w:val="00CF29E5"/>
    <w:rsid w:val="00D86D7C"/>
    <w:rsid w:val="00DB1A01"/>
    <w:rsid w:val="00DD18A6"/>
    <w:rsid w:val="00DF13BE"/>
    <w:rsid w:val="00E10D18"/>
    <w:rsid w:val="00E20289"/>
    <w:rsid w:val="00E9724A"/>
    <w:rsid w:val="00EA295E"/>
    <w:rsid w:val="00EB0313"/>
    <w:rsid w:val="00ED1DB9"/>
    <w:rsid w:val="00ED6819"/>
    <w:rsid w:val="00F02441"/>
    <w:rsid w:val="00F2274D"/>
    <w:rsid w:val="00F27FDE"/>
    <w:rsid w:val="00F50FCF"/>
    <w:rsid w:val="00F51DF2"/>
    <w:rsid w:val="00F5380C"/>
    <w:rsid w:val="00F57E77"/>
    <w:rsid w:val="00F6779C"/>
    <w:rsid w:val="00F7654C"/>
    <w:rsid w:val="00F96336"/>
    <w:rsid w:val="00FB5A66"/>
    <w:rsid w:val="00FC4246"/>
    <w:rsid w:val="00FD26F9"/>
    <w:rsid w:val="00FD7C24"/>
    <w:rsid w:val="00FE656F"/>
    <w:rsid w:val="00FF2A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A7EC875"/>
  <w15:chartTrackingRefBased/>
  <w15:docId w15:val="{F4AC971D-2A0B-4222-B5F1-3EC2ECAB1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939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39FC"/>
  </w:style>
  <w:style w:type="paragraph" w:styleId="Footer">
    <w:name w:val="footer"/>
    <w:basedOn w:val="Normal"/>
    <w:link w:val="FooterChar"/>
    <w:uiPriority w:val="99"/>
    <w:unhideWhenUsed/>
    <w:rsid w:val="006939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39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4D167A4-EB97-4260-9412-484B06559C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575</Words>
  <Characters>3279</Characters>
  <Application>Microsoft Office Word</Application>
  <DocSecurity>0</DocSecurity>
  <Lines>27</Lines>
  <Paragraphs>7</Paragraphs>
  <ScaleCrop>false</ScaleCrop>
  <Company/>
  <LinksUpToDate>false</LinksUpToDate>
  <CharactersWithSpaces>3847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Morgan</dc:creator>
  <cp:keywords/>
  <dc:description/>
  <cp:lastModifiedBy>Claire Morgan</cp:lastModifiedBy>
  <cp:revision>36</cp:revision>
  <dcterms:created xsi:type="dcterms:W3CDTF">2020-12-06T12:23:00Z</dcterms:created>
  <dcterms:modified xsi:type="dcterms:W3CDTF">2020-12-06T12:54:00Z</dcterms:modified>
</cp:coreProperties>
</file>