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60E91D" w14:textId="77777777" w:rsidR="00593627" w:rsidRDefault="00000000">
      <w:r>
        <w:rPr>
          <w:noProof/>
        </w:rPr>
        <w:drawing>
          <wp:anchor distT="0" distB="0" distL="114300" distR="114300" simplePos="0" relativeHeight="251658240" behindDoc="0" locked="0" layoutInCell="1" hidden="0" allowOverlap="1" wp14:anchorId="11828D86" wp14:editId="587C056D">
            <wp:simplePos x="0" y="0"/>
            <wp:positionH relativeFrom="column">
              <wp:posOffset>114300</wp:posOffset>
            </wp:positionH>
            <wp:positionV relativeFrom="paragraph">
              <wp:posOffset>0</wp:posOffset>
            </wp:positionV>
            <wp:extent cx="1607444" cy="892945"/>
            <wp:effectExtent l="0" t="0" r="0" b="0"/>
            <wp:wrapNone/>
            <wp:docPr id="4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a:stretch>
                      <a:fillRect/>
                    </a:stretch>
                  </pic:blipFill>
                  <pic:spPr>
                    <a:xfrm>
                      <a:off x="0" y="0"/>
                      <a:ext cx="1607444" cy="892945"/>
                    </a:xfrm>
                    <a:prstGeom prst="rect">
                      <a:avLst/>
                    </a:prstGeom>
                    <a:ln/>
                  </pic:spPr>
                </pic:pic>
              </a:graphicData>
            </a:graphic>
          </wp:anchor>
        </w:drawing>
      </w:r>
    </w:p>
    <w:p w14:paraId="64DBB5F5" w14:textId="77777777" w:rsidR="00593627" w:rsidRDefault="00593627"/>
    <w:p w14:paraId="5BE0603A" w14:textId="77777777" w:rsidR="00593627" w:rsidRDefault="00593627"/>
    <w:p w14:paraId="49D8844F" w14:textId="77777777" w:rsidR="00593627" w:rsidRDefault="00593627"/>
    <w:p w14:paraId="1258B27A" w14:textId="77777777" w:rsidR="00593627" w:rsidRDefault="00593627"/>
    <w:p w14:paraId="6FC3BBBF" w14:textId="77777777" w:rsidR="00593627" w:rsidRDefault="00593627">
      <w:pPr>
        <w:pStyle w:val="Title"/>
        <w:keepNext w:val="0"/>
        <w:keepLines w:val="0"/>
        <w:rPr>
          <w:sz w:val="36"/>
          <w:szCs w:val="36"/>
        </w:rPr>
      </w:pPr>
    </w:p>
    <w:p w14:paraId="43068EE4" w14:textId="77777777" w:rsidR="00593627" w:rsidRDefault="00000000">
      <w:pPr>
        <w:pStyle w:val="Title"/>
        <w:keepNext w:val="0"/>
        <w:keepLines w:val="0"/>
        <w:rPr>
          <w:sz w:val="36"/>
          <w:szCs w:val="36"/>
        </w:rPr>
      </w:pPr>
      <w:r>
        <w:rPr>
          <w:sz w:val="36"/>
          <w:szCs w:val="36"/>
        </w:rPr>
        <w:t>Module Name: Contemporary Themes in the Hotel and Hospitality Sector</w:t>
      </w:r>
    </w:p>
    <w:p w14:paraId="6DA48815" w14:textId="77777777" w:rsidR="00593627" w:rsidRDefault="00000000">
      <w:pPr>
        <w:pStyle w:val="Title"/>
        <w:keepNext w:val="0"/>
        <w:keepLines w:val="0"/>
        <w:rPr>
          <w:sz w:val="36"/>
          <w:szCs w:val="36"/>
        </w:rPr>
      </w:pPr>
      <w:r>
        <w:rPr>
          <w:sz w:val="36"/>
          <w:szCs w:val="36"/>
        </w:rPr>
        <w:t>Module Code: BMIH6001</w:t>
      </w:r>
    </w:p>
    <w:p w14:paraId="31452970" w14:textId="77777777" w:rsidR="006D2C6E" w:rsidRDefault="00000000" w:rsidP="006D2C6E">
      <w:pPr>
        <w:pStyle w:val="Title"/>
      </w:pPr>
      <w:bookmarkStart w:id="0" w:name="_heading=h.gjdgxs" w:colFirst="0" w:colLast="0"/>
      <w:bookmarkEnd w:id="0"/>
      <w:r>
        <w:t>Assignment 2</w:t>
      </w:r>
    </w:p>
    <w:p w14:paraId="3D78D47C" w14:textId="77777777" w:rsidR="006D2C6E" w:rsidRDefault="006D2C6E" w:rsidP="006D2C6E">
      <w:pPr>
        <w:pStyle w:val="Title"/>
      </w:pPr>
      <w:r>
        <w:t>Student name: Eduard Popa</w:t>
      </w:r>
    </w:p>
    <w:p w14:paraId="1218812C" w14:textId="039DCB36" w:rsidR="006D2C6E" w:rsidRDefault="006D2C6E" w:rsidP="006D2C6E">
      <w:pPr>
        <w:pStyle w:val="Title"/>
      </w:pPr>
      <w:r>
        <w:t xml:space="preserve"> Student code: 2133017</w:t>
      </w:r>
    </w:p>
    <w:p w14:paraId="58893276" w14:textId="77777777" w:rsidR="006D2C6E" w:rsidRPr="006D2C6E" w:rsidRDefault="006D2C6E" w:rsidP="006D2C6E"/>
    <w:p w14:paraId="5AA0A766" w14:textId="00770C43" w:rsidR="006D2C6E" w:rsidRDefault="006D2C6E" w:rsidP="006D2C6E">
      <w:pPr>
        <w:pStyle w:val="Title"/>
      </w:pPr>
      <w:r>
        <w:t>Lecturer:</w:t>
      </w:r>
      <w:r w:rsidRPr="006D2C6E">
        <w:rPr>
          <w:b w:val="0"/>
          <w:sz w:val="24"/>
          <w:szCs w:val="24"/>
        </w:rPr>
        <w:t xml:space="preserve"> </w:t>
      </w:r>
      <w:r w:rsidRPr="006D2C6E">
        <w:t>Dr Ernest Balutie Wavei</w:t>
      </w:r>
    </w:p>
    <w:p w14:paraId="618ED5D8" w14:textId="77777777" w:rsidR="006D2C6E" w:rsidRPr="006D2C6E" w:rsidRDefault="006D2C6E" w:rsidP="006D2C6E"/>
    <w:p w14:paraId="72F52FDC" w14:textId="77777777" w:rsidR="006D2C6E" w:rsidRPr="006D2C6E" w:rsidRDefault="006D2C6E" w:rsidP="006D2C6E"/>
    <w:p w14:paraId="6042E665" w14:textId="77777777" w:rsidR="00593627" w:rsidRDefault="00593627">
      <w:pPr>
        <w:spacing w:after="160" w:line="259" w:lineRule="auto"/>
        <w:jc w:val="left"/>
        <w:rPr>
          <w:rFonts w:ascii="Calibri" w:eastAsia="Calibri" w:hAnsi="Calibri" w:cs="Calibri"/>
          <w:b/>
          <w:color w:val="1F3864"/>
          <w:sz w:val="22"/>
          <w:szCs w:val="22"/>
        </w:rPr>
      </w:pPr>
    </w:p>
    <w:p w14:paraId="018D9194" w14:textId="77777777" w:rsidR="00593627" w:rsidRDefault="00593627">
      <w:pPr>
        <w:spacing w:after="160" w:line="259" w:lineRule="auto"/>
        <w:jc w:val="left"/>
        <w:rPr>
          <w:rFonts w:ascii="Calibri" w:eastAsia="Calibri" w:hAnsi="Calibri" w:cs="Calibri"/>
          <w:b/>
          <w:color w:val="1F3864"/>
          <w:sz w:val="22"/>
          <w:szCs w:val="22"/>
        </w:rPr>
      </w:pPr>
    </w:p>
    <w:p w14:paraId="2F1688EC" w14:textId="77777777" w:rsidR="00593627" w:rsidRDefault="00593627">
      <w:pPr>
        <w:spacing w:after="160" w:line="259" w:lineRule="auto"/>
        <w:jc w:val="left"/>
        <w:rPr>
          <w:rFonts w:ascii="Calibri" w:eastAsia="Calibri" w:hAnsi="Calibri" w:cs="Calibri"/>
          <w:b/>
          <w:color w:val="1F3864"/>
          <w:sz w:val="22"/>
          <w:szCs w:val="22"/>
        </w:rPr>
      </w:pPr>
    </w:p>
    <w:p w14:paraId="0E8F9B62" w14:textId="77777777" w:rsidR="00593627" w:rsidRDefault="00000000">
      <w:pPr>
        <w:pStyle w:val="Title"/>
        <w:keepNext w:val="0"/>
        <w:keepLines w:val="0"/>
        <w:spacing w:line="240" w:lineRule="auto"/>
        <w:rPr>
          <w:i/>
          <w:sz w:val="32"/>
          <w:szCs w:val="32"/>
        </w:rPr>
      </w:pPr>
      <w:r>
        <w:rPr>
          <w:i/>
          <w:sz w:val="32"/>
          <w:szCs w:val="32"/>
        </w:rPr>
        <w:t>Title: Sustainable Practices in the Hotel and Hospitality Sector: Challenges and Opportunities</w:t>
      </w:r>
    </w:p>
    <w:p w14:paraId="3648AED2" w14:textId="77777777" w:rsidR="00593627" w:rsidRDefault="00000000">
      <w:r>
        <w:br w:type="page"/>
      </w:r>
    </w:p>
    <w:p w14:paraId="1D677091" w14:textId="77777777" w:rsidR="00593627" w:rsidRDefault="00000000">
      <w:pPr>
        <w:rPr>
          <w:b/>
        </w:rPr>
      </w:pPr>
      <w:r>
        <w:rPr>
          <w:b/>
        </w:rPr>
        <w:lastRenderedPageBreak/>
        <w:t>Al acknowledgement statement</w:t>
      </w:r>
    </w:p>
    <w:p w14:paraId="2456245F" w14:textId="77777777" w:rsidR="00593627" w:rsidRDefault="00000000">
      <w:r>
        <w:t>I confirm that I have not used any AI tools in the research and creation of this assignment. I confirm that I have not presented any AI-generated materials as my own work. I confirmed I have copies of my drafts, notes, and other resources I used, which I may be asked to provide in evidence.</w:t>
      </w:r>
    </w:p>
    <w:p w14:paraId="17BE251C" w14:textId="77777777" w:rsidR="00593627" w:rsidRDefault="00000000">
      <w:r>
        <w:br w:type="page"/>
      </w:r>
    </w:p>
    <w:p w14:paraId="74A2596B" w14:textId="77777777" w:rsidR="00593627" w:rsidRDefault="00000000">
      <w:pPr>
        <w:jc w:val="center"/>
        <w:rPr>
          <w:b/>
          <w:sz w:val="28"/>
          <w:szCs w:val="28"/>
        </w:rPr>
      </w:pPr>
      <w:r>
        <w:rPr>
          <w:b/>
          <w:sz w:val="28"/>
          <w:szCs w:val="28"/>
        </w:rPr>
        <w:lastRenderedPageBreak/>
        <w:t>Table of Contents</w:t>
      </w:r>
    </w:p>
    <w:sdt>
      <w:sdtPr>
        <w:id w:val="728272418"/>
        <w:docPartObj>
          <w:docPartGallery w:val="Table of Contents"/>
          <w:docPartUnique/>
        </w:docPartObj>
      </w:sdtPr>
      <w:sdtContent>
        <w:p w14:paraId="134D4B32" w14:textId="77777777" w:rsidR="00593627" w:rsidRDefault="00000000">
          <w:pPr>
            <w:widowControl w:val="0"/>
            <w:tabs>
              <w:tab w:val="right" w:pos="9025"/>
            </w:tabs>
            <w:spacing w:before="60" w:line="240" w:lineRule="auto"/>
            <w:jc w:val="left"/>
            <w:rPr>
              <w:b/>
              <w:color w:val="000000"/>
            </w:rPr>
          </w:pPr>
          <w:r>
            <w:fldChar w:fldCharType="begin"/>
          </w:r>
          <w:r>
            <w:instrText xml:space="preserve"> TOC \h \u \z \t "Heading 1,1,Heading 2,2,Heading 3,3,Heading 4,4,Heading 5,5,Heading 6,6,"</w:instrText>
          </w:r>
          <w:r>
            <w:fldChar w:fldCharType="separate"/>
          </w:r>
          <w:hyperlink w:anchor="_heading=h.30j0zll">
            <w:r>
              <w:rPr>
                <w:b/>
                <w:color w:val="000000"/>
              </w:rPr>
              <w:t>Introduction</w:t>
            </w:r>
            <w:r>
              <w:rPr>
                <w:b/>
                <w:color w:val="000000"/>
              </w:rPr>
              <w:tab/>
            </w:r>
          </w:hyperlink>
          <w:r>
            <w:fldChar w:fldCharType="begin"/>
          </w:r>
          <w:r>
            <w:instrText xml:space="preserve"> PAGEREF _heading=h.30j0zll \h </w:instrText>
          </w:r>
          <w:r>
            <w:fldChar w:fldCharType="separate"/>
          </w:r>
          <w:r>
            <w:rPr>
              <w:b/>
            </w:rPr>
            <w:t>4</w:t>
          </w:r>
          <w:r>
            <w:fldChar w:fldCharType="end"/>
          </w:r>
        </w:p>
        <w:p w14:paraId="174A713E" w14:textId="77777777" w:rsidR="00593627" w:rsidRDefault="00000000">
          <w:pPr>
            <w:widowControl w:val="0"/>
            <w:tabs>
              <w:tab w:val="right" w:pos="9025"/>
            </w:tabs>
            <w:spacing w:before="60" w:line="240" w:lineRule="auto"/>
            <w:jc w:val="left"/>
            <w:rPr>
              <w:b/>
              <w:color w:val="000000"/>
            </w:rPr>
          </w:pPr>
          <w:hyperlink w:anchor="_heading=h.1fob9te">
            <w:r>
              <w:rPr>
                <w:b/>
                <w:color w:val="000000"/>
              </w:rPr>
              <w:t>Importance of Sustainability in the Hotel and Hospitality Sector</w:t>
            </w:r>
            <w:r>
              <w:rPr>
                <w:b/>
                <w:color w:val="000000"/>
              </w:rPr>
              <w:tab/>
            </w:r>
          </w:hyperlink>
          <w:r>
            <w:fldChar w:fldCharType="begin"/>
          </w:r>
          <w:r>
            <w:instrText xml:space="preserve"> PAGEREF _heading=h.1fob9te \h </w:instrText>
          </w:r>
          <w:r>
            <w:fldChar w:fldCharType="separate"/>
          </w:r>
          <w:r>
            <w:rPr>
              <w:b/>
            </w:rPr>
            <w:t>5</w:t>
          </w:r>
          <w:r>
            <w:fldChar w:fldCharType="end"/>
          </w:r>
        </w:p>
        <w:p w14:paraId="1DE71438" w14:textId="77777777" w:rsidR="00593627" w:rsidRDefault="00000000">
          <w:pPr>
            <w:widowControl w:val="0"/>
            <w:tabs>
              <w:tab w:val="right" w:pos="9025"/>
            </w:tabs>
            <w:spacing w:before="60" w:line="240" w:lineRule="auto"/>
            <w:jc w:val="left"/>
            <w:rPr>
              <w:b/>
              <w:color w:val="000000"/>
            </w:rPr>
          </w:pPr>
          <w:hyperlink w:anchor="_heading=h.3znysh7">
            <w:r>
              <w:rPr>
                <w:b/>
                <w:color w:val="000000"/>
              </w:rPr>
              <w:t>Overview of Key Sustainability Challenges</w:t>
            </w:r>
            <w:r>
              <w:rPr>
                <w:b/>
                <w:color w:val="000000"/>
              </w:rPr>
              <w:tab/>
            </w:r>
          </w:hyperlink>
          <w:r>
            <w:fldChar w:fldCharType="begin"/>
          </w:r>
          <w:r>
            <w:instrText xml:space="preserve"> PAGEREF _heading=h.3znysh7 \h </w:instrText>
          </w:r>
          <w:r>
            <w:fldChar w:fldCharType="separate"/>
          </w:r>
          <w:r>
            <w:rPr>
              <w:b/>
            </w:rPr>
            <w:t>6</w:t>
          </w:r>
          <w:r>
            <w:fldChar w:fldCharType="end"/>
          </w:r>
        </w:p>
        <w:p w14:paraId="44FF60C4" w14:textId="77777777" w:rsidR="00593627" w:rsidRDefault="00000000">
          <w:pPr>
            <w:widowControl w:val="0"/>
            <w:tabs>
              <w:tab w:val="right" w:pos="9025"/>
            </w:tabs>
            <w:spacing w:before="60" w:line="240" w:lineRule="auto"/>
            <w:jc w:val="left"/>
            <w:rPr>
              <w:b/>
              <w:color w:val="000000"/>
            </w:rPr>
          </w:pPr>
          <w:hyperlink w:anchor="_heading=h.2et92p0">
            <w:r>
              <w:rPr>
                <w:b/>
                <w:color w:val="000000"/>
              </w:rPr>
              <w:t>Opportunities for Sustainable Practices in Hospitality</w:t>
            </w:r>
            <w:r>
              <w:rPr>
                <w:b/>
                <w:color w:val="000000"/>
              </w:rPr>
              <w:tab/>
            </w:r>
          </w:hyperlink>
          <w:r>
            <w:fldChar w:fldCharType="begin"/>
          </w:r>
          <w:r>
            <w:instrText xml:space="preserve"> PAGEREF _heading=h.2et92p0 \h </w:instrText>
          </w:r>
          <w:r>
            <w:fldChar w:fldCharType="separate"/>
          </w:r>
          <w:r>
            <w:rPr>
              <w:b/>
            </w:rPr>
            <w:t>7</w:t>
          </w:r>
          <w:r>
            <w:fldChar w:fldCharType="end"/>
          </w:r>
        </w:p>
        <w:p w14:paraId="1430106E" w14:textId="77777777" w:rsidR="00593627" w:rsidRDefault="00000000">
          <w:pPr>
            <w:widowControl w:val="0"/>
            <w:tabs>
              <w:tab w:val="right" w:pos="9025"/>
            </w:tabs>
            <w:spacing w:before="60" w:line="240" w:lineRule="auto"/>
            <w:jc w:val="left"/>
            <w:rPr>
              <w:b/>
              <w:color w:val="000000"/>
            </w:rPr>
          </w:pPr>
          <w:hyperlink w:anchor="_heading=h.tyjcwt">
            <w:r>
              <w:rPr>
                <w:b/>
                <w:color w:val="000000"/>
              </w:rPr>
              <w:t>The Role of Government Regulations and Policies</w:t>
            </w:r>
            <w:r>
              <w:rPr>
                <w:b/>
                <w:color w:val="000000"/>
              </w:rPr>
              <w:tab/>
            </w:r>
          </w:hyperlink>
          <w:r>
            <w:fldChar w:fldCharType="begin"/>
          </w:r>
          <w:r>
            <w:instrText xml:space="preserve"> PAGEREF _heading=h.tyjcwt \h </w:instrText>
          </w:r>
          <w:r>
            <w:fldChar w:fldCharType="separate"/>
          </w:r>
          <w:r>
            <w:rPr>
              <w:b/>
            </w:rPr>
            <w:t>8</w:t>
          </w:r>
          <w:r>
            <w:fldChar w:fldCharType="end"/>
          </w:r>
        </w:p>
        <w:p w14:paraId="12F2FB8B" w14:textId="77777777" w:rsidR="00593627" w:rsidRDefault="00000000">
          <w:pPr>
            <w:widowControl w:val="0"/>
            <w:tabs>
              <w:tab w:val="right" w:pos="9025"/>
            </w:tabs>
            <w:spacing w:before="60" w:line="240" w:lineRule="auto"/>
            <w:jc w:val="left"/>
            <w:rPr>
              <w:b/>
              <w:color w:val="000000"/>
            </w:rPr>
          </w:pPr>
          <w:hyperlink w:anchor="_heading=h.3dy6vkm">
            <w:r>
              <w:rPr>
                <w:b/>
                <w:color w:val="000000"/>
              </w:rPr>
              <w:t>Consumer Demand for Sustainable Hospitality</w:t>
            </w:r>
            <w:r>
              <w:rPr>
                <w:b/>
                <w:color w:val="000000"/>
              </w:rPr>
              <w:tab/>
            </w:r>
          </w:hyperlink>
          <w:r>
            <w:fldChar w:fldCharType="begin"/>
          </w:r>
          <w:r>
            <w:instrText xml:space="preserve"> PAGEREF _heading=h.3dy6vkm \h </w:instrText>
          </w:r>
          <w:r>
            <w:fldChar w:fldCharType="separate"/>
          </w:r>
          <w:r>
            <w:rPr>
              <w:b/>
            </w:rPr>
            <w:t>9</w:t>
          </w:r>
          <w:r>
            <w:fldChar w:fldCharType="end"/>
          </w:r>
        </w:p>
        <w:p w14:paraId="0EA8C416" w14:textId="77777777" w:rsidR="00593627" w:rsidRDefault="00000000">
          <w:pPr>
            <w:widowControl w:val="0"/>
            <w:tabs>
              <w:tab w:val="right" w:pos="9025"/>
            </w:tabs>
            <w:spacing w:before="60" w:line="240" w:lineRule="auto"/>
            <w:jc w:val="left"/>
            <w:rPr>
              <w:b/>
              <w:color w:val="000000"/>
            </w:rPr>
          </w:pPr>
          <w:hyperlink w:anchor="_heading=h.1t3h5sf">
            <w:r>
              <w:rPr>
                <w:b/>
                <w:color w:val="000000"/>
              </w:rPr>
              <w:t>Corporate Social Responsibility (CSR) in the Hospitality Industry</w:t>
            </w:r>
            <w:r>
              <w:rPr>
                <w:b/>
                <w:color w:val="000000"/>
              </w:rPr>
              <w:tab/>
            </w:r>
          </w:hyperlink>
          <w:r>
            <w:fldChar w:fldCharType="begin"/>
          </w:r>
          <w:r>
            <w:instrText xml:space="preserve"> PAGEREF _heading=h.1t3h5sf \h </w:instrText>
          </w:r>
          <w:r>
            <w:fldChar w:fldCharType="separate"/>
          </w:r>
          <w:r>
            <w:rPr>
              <w:b/>
            </w:rPr>
            <w:t>10</w:t>
          </w:r>
          <w:r>
            <w:fldChar w:fldCharType="end"/>
          </w:r>
        </w:p>
        <w:p w14:paraId="7B77497E" w14:textId="77777777" w:rsidR="00593627" w:rsidRDefault="00000000">
          <w:pPr>
            <w:widowControl w:val="0"/>
            <w:tabs>
              <w:tab w:val="right" w:pos="9025"/>
            </w:tabs>
            <w:spacing w:before="60" w:line="240" w:lineRule="auto"/>
            <w:jc w:val="left"/>
            <w:rPr>
              <w:b/>
              <w:color w:val="000000"/>
            </w:rPr>
          </w:pPr>
          <w:hyperlink w:anchor="_heading=h.4d34og8">
            <w:r>
              <w:rPr>
                <w:b/>
                <w:color w:val="000000"/>
              </w:rPr>
              <w:t>Theoretical Perspectives on Sustainability in Hospitality</w:t>
            </w:r>
            <w:r>
              <w:rPr>
                <w:b/>
                <w:color w:val="000000"/>
              </w:rPr>
              <w:tab/>
            </w:r>
          </w:hyperlink>
          <w:r>
            <w:fldChar w:fldCharType="begin"/>
          </w:r>
          <w:r>
            <w:instrText xml:space="preserve"> PAGEREF _heading=h.4d34og8 \h </w:instrText>
          </w:r>
          <w:r>
            <w:fldChar w:fldCharType="separate"/>
          </w:r>
          <w:r>
            <w:rPr>
              <w:b/>
            </w:rPr>
            <w:t>11</w:t>
          </w:r>
          <w:r>
            <w:fldChar w:fldCharType="end"/>
          </w:r>
        </w:p>
        <w:p w14:paraId="2A4B6E3F" w14:textId="77777777" w:rsidR="00593627" w:rsidRDefault="00000000">
          <w:pPr>
            <w:widowControl w:val="0"/>
            <w:tabs>
              <w:tab w:val="right" w:pos="9025"/>
            </w:tabs>
            <w:spacing w:before="60" w:line="240" w:lineRule="auto"/>
            <w:jc w:val="left"/>
            <w:rPr>
              <w:b/>
              <w:color w:val="000000"/>
            </w:rPr>
          </w:pPr>
          <w:hyperlink w:anchor="_heading=h.2s8eyo1">
            <w:r>
              <w:rPr>
                <w:b/>
                <w:color w:val="000000"/>
              </w:rPr>
              <w:t>PESTEL Analysis of Sustainability in the Hotel Sector</w:t>
            </w:r>
            <w:r>
              <w:rPr>
                <w:b/>
                <w:color w:val="000000"/>
              </w:rPr>
              <w:tab/>
            </w:r>
          </w:hyperlink>
          <w:r>
            <w:fldChar w:fldCharType="begin"/>
          </w:r>
          <w:r>
            <w:instrText xml:space="preserve"> PAGEREF _heading=h.2s8eyo1 \h </w:instrText>
          </w:r>
          <w:r>
            <w:fldChar w:fldCharType="separate"/>
          </w:r>
          <w:r>
            <w:rPr>
              <w:b/>
            </w:rPr>
            <w:t>12</w:t>
          </w:r>
          <w:r>
            <w:fldChar w:fldCharType="end"/>
          </w:r>
        </w:p>
        <w:p w14:paraId="2AD129F3" w14:textId="77777777" w:rsidR="00593627" w:rsidRDefault="00000000">
          <w:pPr>
            <w:widowControl w:val="0"/>
            <w:tabs>
              <w:tab w:val="right" w:pos="9025"/>
            </w:tabs>
            <w:spacing w:before="60" w:line="240" w:lineRule="auto"/>
            <w:jc w:val="left"/>
            <w:rPr>
              <w:b/>
              <w:color w:val="000000"/>
            </w:rPr>
          </w:pPr>
          <w:hyperlink w:anchor="_heading=h.17dp8vu">
            <w:r>
              <w:rPr>
                <w:b/>
                <w:color w:val="000000"/>
              </w:rPr>
              <w:t>Case Studies of Sustainable Hotel Practices</w:t>
            </w:r>
            <w:r>
              <w:rPr>
                <w:b/>
                <w:color w:val="000000"/>
              </w:rPr>
              <w:tab/>
            </w:r>
          </w:hyperlink>
          <w:r>
            <w:fldChar w:fldCharType="begin"/>
          </w:r>
          <w:r>
            <w:instrText xml:space="preserve"> PAGEREF _heading=h.17dp8vu \h </w:instrText>
          </w:r>
          <w:r>
            <w:fldChar w:fldCharType="separate"/>
          </w:r>
          <w:r>
            <w:rPr>
              <w:b/>
            </w:rPr>
            <w:t>13</w:t>
          </w:r>
          <w:r>
            <w:fldChar w:fldCharType="end"/>
          </w:r>
        </w:p>
        <w:p w14:paraId="3543188F" w14:textId="77777777" w:rsidR="00593627" w:rsidRDefault="00000000">
          <w:pPr>
            <w:widowControl w:val="0"/>
            <w:tabs>
              <w:tab w:val="right" w:pos="9025"/>
            </w:tabs>
            <w:spacing w:before="60" w:line="240" w:lineRule="auto"/>
            <w:jc w:val="left"/>
            <w:rPr>
              <w:b/>
              <w:color w:val="000000"/>
            </w:rPr>
          </w:pPr>
          <w:hyperlink w:anchor="_heading=h.3rdcrjn">
            <w:r>
              <w:rPr>
                <w:b/>
                <w:color w:val="000000"/>
              </w:rPr>
              <w:t>Technological Innovations for Sustainable Hospitality</w:t>
            </w:r>
            <w:r>
              <w:rPr>
                <w:b/>
                <w:color w:val="000000"/>
              </w:rPr>
              <w:tab/>
            </w:r>
          </w:hyperlink>
          <w:r>
            <w:fldChar w:fldCharType="begin"/>
          </w:r>
          <w:r>
            <w:instrText xml:space="preserve"> PAGEREF _heading=h.3rdcrjn \h </w:instrText>
          </w:r>
          <w:r>
            <w:fldChar w:fldCharType="separate"/>
          </w:r>
          <w:r>
            <w:rPr>
              <w:b/>
            </w:rPr>
            <w:t>14</w:t>
          </w:r>
          <w:r>
            <w:fldChar w:fldCharType="end"/>
          </w:r>
        </w:p>
        <w:p w14:paraId="6A11F226" w14:textId="77777777" w:rsidR="00593627" w:rsidRDefault="00000000">
          <w:pPr>
            <w:widowControl w:val="0"/>
            <w:tabs>
              <w:tab w:val="right" w:pos="9025"/>
            </w:tabs>
            <w:spacing w:before="60" w:line="240" w:lineRule="auto"/>
            <w:jc w:val="left"/>
            <w:rPr>
              <w:b/>
              <w:color w:val="000000"/>
            </w:rPr>
          </w:pPr>
          <w:hyperlink w:anchor="_heading=h.26in1rg">
            <w:r>
              <w:rPr>
                <w:b/>
                <w:color w:val="000000"/>
              </w:rPr>
              <w:t>Financial Implications of Sustainable Practices</w:t>
            </w:r>
            <w:r>
              <w:rPr>
                <w:b/>
                <w:color w:val="000000"/>
              </w:rPr>
              <w:tab/>
            </w:r>
          </w:hyperlink>
          <w:r>
            <w:fldChar w:fldCharType="begin"/>
          </w:r>
          <w:r>
            <w:instrText xml:space="preserve"> PAGEREF _heading=h.26in1rg \h </w:instrText>
          </w:r>
          <w:r>
            <w:fldChar w:fldCharType="separate"/>
          </w:r>
          <w:r>
            <w:rPr>
              <w:b/>
            </w:rPr>
            <w:t>15</w:t>
          </w:r>
          <w:r>
            <w:fldChar w:fldCharType="end"/>
          </w:r>
        </w:p>
        <w:p w14:paraId="4D839197" w14:textId="77777777" w:rsidR="00593627" w:rsidRDefault="00000000">
          <w:pPr>
            <w:widowControl w:val="0"/>
            <w:tabs>
              <w:tab w:val="right" w:pos="9025"/>
            </w:tabs>
            <w:spacing w:before="60" w:line="240" w:lineRule="auto"/>
            <w:jc w:val="left"/>
            <w:rPr>
              <w:b/>
              <w:color w:val="000000"/>
            </w:rPr>
          </w:pPr>
          <w:hyperlink w:anchor="_heading=h.lnxbz9">
            <w:r>
              <w:rPr>
                <w:b/>
                <w:color w:val="000000"/>
              </w:rPr>
              <w:t>Industry Responses and Best Practices</w:t>
            </w:r>
            <w:r>
              <w:rPr>
                <w:b/>
                <w:color w:val="000000"/>
              </w:rPr>
              <w:tab/>
            </w:r>
          </w:hyperlink>
          <w:r>
            <w:fldChar w:fldCharType="begin"/>
          </w:r>
          <w:r>
            <w:instrText xml:space="preserve"> PAGEREF _heading=h.lnxbz9 \h </w:instrText>
          </w:r>
          <w:r>
            <w:fldChar w:fldCharType="separate"/>
          </w:r>
          <w:r>
            <w:rPr>
              <w:b/>
            </w:rPr>
            <w:t>16</w:t>
          </w:r>
          <w:r>
            <w:fldChar w:fldCharType="end"/>
          </w:r>
        </w:p>
        <w:p w14:paraId="4B753C60" w14:textId="77777777" w:rsidR="00593627" w:rsidRDefault="00000000">
          <w:pPr>
            <w:widowControl w:val="0"/>
            <w:tabs>
              <w:tab w:val="right" w:pos="9025"/>
            </w:tabs>
            <w:spacing w:before="60" w:line="240" w:lineRule="auto"/>
            <w:jc w:val="left"/>
            <w:rPr>
              <w:b/>
              <w:color w:val="000000"/>
            </w:rPr>
          </w:pPr>
          <w:hyperlink w:anchor="_heading=h.35nkun2">
            <w:r>
              <w:rPr>
                <w:b/>
                <w:color w:val="000000"/>
              </w:rPr>
              <w:t>Future Recommendations for Sustainable Hospitality</w:t>
            </w:r>
            <w:r>
              <w:rPr>
                <w:b/>
                <w:color w:val="000000"/>
              </w:rPr>
              <w:tab/>
            </w:r>
          </w:hyperlink>
          <w:r>
            <w:fldChar w:fldCharType="begin"/>
          </w:r>
          <w:r>
            <w:instrText xml:space="preserve"> PAGEREF _heading=h.35nkun2 \h </w:instrText>
          </w:r>
          <w:r>
            <w:fldChar w:fldCharType="separate"/>
          </w:r>
          <w:r>
            <w:rPr>
              <w:b/>
            </w:rPr>
            <w:t>17</w:t>
          </w:r>
          <w:r>
            <w:fldChar w:fldCharType="end"/>
          </w:r>
        </w:p>
        <w:p w14:paraId="6B9A05A4" w14:textId="77777777" w:rsidR="00593627" w:rsidRDefault="00000000">
          <w:pPr>
            <w:widowControl w:val="0"/>
            <w:tabs>
              <w:tab w:val="right" w:pos="9025"/>
            </w:tabs>
            <w:spacing w:before="60" w:line="240" w:lineRule="auto"/>
            <w:jc w:val="left"/>
            <w:rPr>
              <w:b/>
              <w:color w:val="000000"/>
            </w:rPr>
          </w:pPr>
          <w:hyperlink w:anchor="_heading=h.1ksv4uv">
            <w:r>
              <w:rPr>
                <w:b/>
                <w:color w:val="000000"/>
              </w:rPr>
              <w:t>Conclusion</w:t>
            </w:r>
            <w:r>
              <w:rPr>
                <w:b/>
                <w:color w:val="000000"/>
              </w:rPr>
              <w:tab/>
            </w:r>
          </w:hyperlink>
          <w:r>
            <w:fldChar w:fldCharType="begin"/>
          </w:r>
          <w:r>
            <w:instrText xml:space="preserve"> PAGEREF _heading=h.1ksv4uv \h </w:instrText>
          </w:r>
          <w:r>
            <w:fldChar w:fldCharType="separate"/>
          </w:r>
          <w:r>
            <w:rPr>
              <w:b/>
            </w:rPr>
            <w:t>18</w:t>
          </w:r>
          <w:r>
            <w:fldChar w:fldCharType="end"/>
          </w:r>
        </w:p>
        <w:p w14:paraId="0ED74B75" w14:textId="77777777" w:rsidR="00593627" w:rsidRDefault="00000000">
          <w:pPr>
            <w:widowControl w:val="0"/>
            <w:tabs>
              <w:tab w:val="right" w:pos="9025"/>
            </w:tabs>
            <w:spacing w:before="60" w:line="240" w:lineRule="auto"/>
            <w:jc w:val="left"/>
            <w:rPr>
              <w:b/>
              <w:color w:val="000000"/>
            </w:rPr>
          </w:pPr>
          <w:hyperlink w:anchor="_heading=h.44sinio">
            <w:r>
              <w:rPr>
                <w:b/>
                <w:color w:val="000000"/>
              </w:rPr>
              <w:t>Reference</w:t>
            </w:r>
            <w:r>
              <w:rPr>
                <w:b/>
                <w:color w:val="000000"/>
              </w:rPr>
              <w:tab/>
            </w:r>
          </w:hyperlink>
          <w:r>
            <w:fldChar w:fldCharType="begin"/>
          </w:r>
          <w:r>
            <w:instrText xml:space="preserve"> PAGEREF _heading=h.44sinio \h </w:instrText>
          </w:r>
          <w:r>
            <w:fldChar w:fldCharType="separate"/>
          </w:r>
          <w:r>
            <w:rPr>
              <w:b/>
            </w:rPr>
            <w:t>19</w:t>
          </w:r>
          <w:r>
            <w:fldChar w:fldCharType="end"/>
          </w:r>
          <w:r>
            <w:fldChar w:fldCharType="end"/>
          </w:r>
        </w:p>
      </w:sdtContent>
    </w:sdt>
    <w:p w14:paraId="74768A1D" w14:textId="77777777" w:rsidR="00593627" w:rsidRDefault="00593627">
      <w:pPr>
        <w:jc w:val="center"/>
        <w:rPr>
          <w:b/>
          <w:sz w:val="28"/>
          <w:szCs w:val="28"/>
        </w:rPr>
      </w:pPr>
    </w:p>
    <w:p w14:paraId="029D66BC" w14:textId="77777777" w:rsidR="00593627" w:rsidRDefault="00000000">
      <w:r>
        <w:br w:type="page"/>
      </w:r>
    </w:p>
    <w:p w14:paraId="6B7AF8DC" w14:textId="77777777" w:rsidR="00593627" w:rsidRDefault="00000000">
      <w:pPr>
        <w:pStyle w:val="Heading1"/>
      </w:pPr>
      <w:bookmarkStart w:id="1" w:name="_heading=h.30j0zll" w:colFirst="0" w:colLast="0"/>
      <w:bookmarkEnd w:id="1"/>
      <w:r>
        <w:lastRenderedPageBreak/>
        <w:t>Introduction</w:t>
      </w:r>
    </w:p>
    <w:p w14:paraId="67AA0376" w14:textId="77777777" w:rsidR="00593627" w:rsidRDefault="00000000">
      <w:r>
        <w:t xml:space="preserve">  </w:t>
      </w:r>
      <w:r>
        <w:rPr>
          <w:noProof/>
        </w:rPr>
        <w:drawing>
          <wp:inline distT="114300" distB="114300" distL="114300" distR="114300" wp14:anchorId="28E905D5" wp14:editId="0E91910D">
            <wp:extent cx="5731200" cy="3225800"/>
            <wp:effectExtent l="0" t="0" r="0" b="0"/>
            <wp:docPr id="45"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6"/>
                    <a:srcRect/>
                    <a:stretch>
                      <a:fillRect/>
                    </a:stretch>
                  </pic:blipFill>
                  <pic:spPr>
                    <a:xfrm>
                      <a:off x="0" y="0"/>
                      <a:ext cx="5731200" cy="3225800"/>
                    </a:xfrm>
                    <a:prstGeom prst="rect">
                      <a:avLst/>
                    </a:prstGeom>
                    <a:ln/>
                  </pic:spPr>
                </pic:pic>
              </a:graphicData>
            </a:graphic>
          </wp:inline>
        </w:drawing>
      </w:r>
    </w:p>
    <w:p w14:paraId="0053BA3C" w14:textId="77777777" w:rsidR="00593627" w:rsidRDefault="00000000">
      <w:r>
        <w:t>Sustainability is becoming an operational requirement and a competitive advantage in hospitality. Hotels use a lot of resources and produce garbage. Sustainability is becoming more important as consumers demand greener businesses. Sustainable methods like energy efficiency and water conservation assist the environment, save money, boost the hotel's reputation, and attract eco-conscious customers. Government rules reinforce industry sustainability.</w:t>
      </w:r>
    </w:p>
    <w:p w14:paraId="271C46A5" w14:textId="77777777" w:rsidR="00593627" w:rsidRDefault="00000000">
      <w:pPr>
        <w:pStyle w:val="Heading1"/>
      </w:pPr>
      <w:bookmarkStart w:id="2" w:name="_heading=h.1fob9te" w:colFirst="0" w:colLast="0"/>
      <w:bookmarkEnd w:id="2"/>
      <w:r>
        <w:lastRenderedPageBreak/>
        <w:t>Literature Review: Importance of Sustainability in the Hotel and Hospitality Sector</w:t>
      </w:r>
    </w:p>
    <w:p w14:paraId="02CF004A" w14:textId="77777777" w:rsidR="00593627" w:rsidRDefault="00000000">
      <w:r>
        <w:t xml:space="preserve">  </w:t>
      </w:r>
      <w:r>
        <w:rPr>
          <w:noProof/>
        </w:rPr>
        <w:drawing>
          <wp:inline distT="114300" distB="114300" distL="114300" distR="114300" wp14:anchorId="01765CF1" wp14:editId="34D84C63">
            <wp:extent cx="5731200" cy="3225800"/>
            <wp:effectExtent l="0" t="0" r="0" b="0"/>
            <wp:docPr id="3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731200" cy="3225800"/>
                    </a:xfrm>
                    <a:prstGeom prst="rect">
                      <a:avLst/>
                    </a:prstGeom>
                    <a:ln/>
                  </pic:spPr>
                </pic:pic>
              </a:graphicData>
            </a:graphic>
          </wp:inline>
        </w:drawing>
      </w:r>
    </w:p>
    <w:p w14:paraId="5A4AB84D" w14:textId="77777777" w:rsidR="00593627" w:rsidRDefault="00000000">
      <w:r>
        <w:t>The hotel industry prioritises sustainability for environmental, financial, and social reasons. Hotel activities must be sustainable because they affect global carbon emissions and energy use. Eco-friendly hotels reduce energy use by 20%–30% and their environmental impact (Statista, 2024). Many consumers are willing to pay more for greener hotels due to their environmental activities. This improves brand image and customer loyalty (Galati</w:t>
      </w:r>
      <w:r>
        <w:rPr>
          <w:i/>
        </w:rPr>
        <w:t xml:space="preserve"> et al</w:t>
      </w:r>
      <w:r>
        <w:t>., 2023).</w:t>
      </w:r>
    </w:p>
    <w:p w14:paraId="7F8D3C43" w14:textId="77777777" w:rsidR="00593627" w:rsidRDefault="00000000">
      <w:pPr>
        <w:pStyle w:val="Heading1"/>
      </w:pPr>
      <w:bookmarkStart w:id="3" w:name="_heading=h.3znysh7" w:colFirst="0" w:colLast="0"/>
      <w:bookmarkEnd w:id="3"/>
      <w:r>
        <w:lastRenderedPageBreak/>
        <w:t>Literature Review: Overview of Key Sustainability Challenges</w:t>
      </w:r>
    </w:p>
    <w:p w14:paraId="684DC276" w14:textId="77777777" w:rsidR="00593627" w:rsidRDefault="00000000">
      <w:r>
        <w:t xml:space="preserve">  </w:t>
      </w:r>
      <w:r>
        <w:rPr>
          <w:noProof/>
        </w:rPr>
        <w:drawing>
          <wp:inline distT="114300" distB="114300" distL="114300" distR="114300" wp14:anchorId="68F74CB4" wp14:editId="72467974">
            <wp:extent cx="5731200" cy="3225800"/>
            <wp:effectExtent l="0" t="0" r="0" b="0"/>
            <wp:docPr id="4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8"/>
                    <a:srcRect/>
                    <a:stretch>
                      <a:fillRect/>
                    </a:stretch>
                  </pic:blipFill>
                  <pic:spPr>
                    <a:xfrm>
                      <a:off x="0" y="0"/>
                      <a:ext cx="5731200" cy="3225800"/>
                    </a:xfrm>
                    <a:prstGeom prst="rect">
                      <a:avLst/>
                    </a:prstGeom>
                    <a:ln/>
                  </pic:spPr>
                </pic:pic>
              </a:graphicData>
            </a:graphic>
          </wp:inline>
        </w:drawing>
      </w:r>
    </w:p>
    <w:p w14:paraId="0A2A06E8" w14:textId="77777777" w:rsidR="00593627" w:rsidRDefault="00000000">
      <w:r>
        <w:t xml:space="preserve">Sustainability has many benefits, but smaller hotels face substantial barriers to adoption. High upfront costs of energy-efficient and renewable energy systems are a major impediment. Retrofitting older buildings to meet sustainability standards takes significant expenditure and technical expertise. These investments are difficult for smaller hotel operators with little funds (Rauf </w:t>
      </w:r>
      <w:r>
        <w:rPr>
          <w:i/>
        </w:rPr>
        <w:t>et al</w:t>
      </w:r>
      <w:r>
        <w:t>., 202). Uneven regional norms and regulations might also make it difficult for hotels to have a uniform green strategy.</w:t>
      </w:r>
    </w:p>
    <w:p w14:paraId="0957A430" w14:textId="77777777" w:rsidR="00593627" w:rsidRDefault="00000000">
      <w:pPr>
        <w:pStyle w:val="Heading1"/>
      </w:pPr>
      <w:bookmarkStart w:id="4" w:name="_heading=h.2et92p0" w:colFirst="0" w:colLast="0"/>
      <w:bookmarkEnd w:id="4"/>
      <w:r>
        <w:lastRenderedPageBreak/>
        <w:t>Literature Review: Opportunities for Sustainable Practices in Hospitality</w:t>
      </w:r>
    </w:p>
    <w:p w14:paraId="024277DE" w14:textId="77777777" w:rsidR="00593627" w:rsidRDefault="00000000">
      <w:r>
        <w:t xml:space="preserve"> </w:t>
      </w:r>
      <w:r>
        <w:rPr>
          <w:noProof/>
        </w:rPr>
        <w:drawing>
          <wp:inline distT="114300" distB="114300" distL="114300" distR="114300" wp14:anchorId="14AE5A6B" wp14:editId="7FCF7756">
            <wp:extent cx="5731200" cy="3225800"/>
            <wp:effectExtent l="0" t="0" r="0" b="0"/>
            <wp:docPr id="3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1200" cy="3225800"/>
                    </a:xfrm>
                    <a:prstGeom prst="rect">
                      <a:avLst/>
                    </a:prstGeom>
                    <a:ln/>
                  </pic:spPr>
                </pic:pic>
              </a:graphicData>
            </a:graphic>
          </wp:inline>
        </w:drawing>
      </w:r>
    </w:p>
    <w:p w14:paraId="4AFD3C7D" w14:textId="77777777" w:rsidR="00593627" w:rsidRDefault="00000000">
      <w:r>
        <w:t>There are several ways hotels can incorporate sustainability. Installing energy-efficient lighting and HVAC systems can cut energy use dramatically. Sustainable energy sources like solar panels can save money over time. Water-efficient fixtures and rainwater collecting systems can significantly reduce water use. Reducing garbage through recycling and composting lowers disposal expenses (Prati, Ruscica, and Veigelts, 2024). Hotels may improve sustainability and assist the local economy by working with eco-friendly suppliers and using local, organic products.​</w:t>
      </w:r>
    </w:p>
    <w:p w14:paraId="70067421" w14:textId="77777777" w:rsidR="00593627" w:rsidRDefault="00000000">
      <w:pPr>
        <w:pStyle w:val="Heading1"/>
      </w:pPr>
      <w:bookmarkStart w:id="5" w:name="_heading=h.tyjcwt" w:colFirst="0" w:colLast="0"/>
      <w:bookmarkEnd w:id="5"/>
      <w:r>
        <w:lastRenderedPageBreak/>
        <w:t>Literature Review: The Role of Government Regulations and Policies</w:t>
      </w:r>
    </w:p>
    <w:p w14:paraId="42A21C56" w14:textId="77777777" w:rsidR="00593627" w:rsidRDefault="00000000">
      <w:r>
        <w:t xml:space="preserve"> </w:t>
      </w:r>
      <w:r>
        <w:rPr>
          <w:noProof/>
        </w:rPr>
        <w:drawing>
          <wp:inline distT="114300" distB="114300" distL="114300" distR="114300" wp14:anchorId="55220E7C" wp14:editId="169288C9">
            <wp:extent cx="5731200" cy="3225800"/>
            <wp:effectExtent l="0" t="0" r="0" b="0"/>
            <wp:docPr id="39"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0"/>
                    <a:srcRect/>
                    <a:stretch>
                      <a:fillRect/>
                    </a:stretch>
                  </pic:blipFill>
                  <pic:spPr>
                    <a:xfrm>
                      <a:off x="0" y="0"/>
                      <a:ext cx="5731200" cy="3225800"/>
                    </a:xfrm>
                    <a:prstGeom prst="rect">
                      <a:avLst/>
                    </a:prstGeom>
                    <a:ln/>
                  </pic:spPr>
                </pic:pic>
              </a:graphicData>
            </a:graphic>
          </wp:inline>
        </w:drawing>
      </w:r>
    </w:p>
    <w:p w14:paraId="6025DCF1" w14:textId="77777777" w:rsidR="00593627" w:rsidRDefault="00000000">
      <w:r>
        <w:t xml:space="preserve">Government regulations help motels survive. Emission reduction targets in international agreements like the Paris Climate Accord harm hospitality. Green technologies and practices receive tax incentives and grants in several nations. LEED certification shows hotel sustainability. Governments are also increasing recycling, trash, and energy efficiency standards (Simpeh </w:t>
      </w:r>
      <w:r>
        <w:rPr>
          <w:i/>
        </w:rPr>
        <w:t>et al</w:t>
      </w:r>
      <w:r>
        <w:t>., 2022). Following these rules protects the environment and earns hotels green certificates and incentives.</w:t>
      </w:r>
    </w:p>
    <w:p w14:paraId="2799F141" w14:textId="77777777" w:rsidR="00593627" w:rsidRDefault="00000000">
      <w:pPr>
        <w:pStyle w:val="Heading1"/>
      </w:pPr>
      <w:bookmarkStart w:id="6" w:name="_heading=h.3dy6vkm" w:colFirst="0" w:colLast="0"/>
      <w:bookmarkEnd w:id="6"/>
      <w:r>
        <w:lastRenderedPageBreak/>
        <w:t>Literature Review: Consumer Demand for Sustainable Hospitality</w:t>
      </w:r>
    </w:p>
    <w:p w14:paraId="57C90D13" w14:textId="77777777" w:rsidR="00593627" w:rsidRDefault="00000000">
      <w:r>
        <w:t xml:space="preserve">  </w:t>
      </w:r>
      <w:r>
        <w:rPr>
          <w:noProof/>
        </w:rPr>
        <w:drawing>
          <wp:inline distT="114300" distB="114300" distL="114300" distR="114300" wp14:anchorId="0E96436A" wp14:editId="35A4FC6B">
            <wp:extent cx="5731200" cy="3225800"/>
            <wp:effectExtent l="0" t="0" r="0" b="0"/>
            <wp:docPr id="3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1"/>
                    <a:srcRect/>
                    <a:stretch>
                      <a:fillRect/>
                    </a:stretch>
                  </pic:blipFill>
                  <pic:spPr>
                    <a:xfrm>
                      <a:off x="0" y="0"/>
                      <a:ext cx="5731200" cy="3225800"/>
                    </a:xfrm>
                    <a:prstGeom prst="rect">
                      <a:avLst/>
                    </a:prstGeom>
                    <a:ln/>
                  </pic:spPr>
                </pic:pic>
              </a:graphicData>
            </a:graphic>
          </wp:inline>
        </w:drawing>
      </w:r>
    </w:p>
    <w:p w14:paraId="57077029" w14:textId="77777777" w:rsidR="00593627" w:rsidRDefault="00000000">
      <w:r>
        <w:t>Recent consumer demand for sustainable hospitality has increased. Travellers favour eco-friendly hotels, with 70% preferring them (Booking.com, 2024). Booking rates might increase by 30% with LEED and Green Key certifications (Kumari, and Sangeetha, 2022). This trend is especially popular among Millennials and Gen Z, who value sustainable travel. Due to the growing importance of sustainability in the hospitality business, many consumers are willing to pay more for eco-friendly hotels.</w:t>
      </w:r>
    </w:p>
    <w:p w14:paraId="5366C210" w14:textId="77777777" w:rsidR="00593627" w:rsidRDefault="00000000">
      <w:pPr>
        <w:pStyle w:val="Heading1"/>
      </w:pPr>
      <w:bookmarkStart w:id="7" w:name="_heading=h.1t3h5sf" w:colFirst="0" w:colLast="0"/>
      <w:bookmarkEnd w:id="7"/>
      <w:r>
        <w:lastRenderedPageBreak/>
        <w:t>Literature Review: Corporate Social Responsibility (CSR) in the Hospitality Industry</w:t>
      </w:r>
    </w:p>
    <w:p w14:paraId="282FD29B" w14:textId="77777777" w:rsidR="00593627" w:rsidRDefault="00000000">
      <w:r>
        <w:t xml:space="preserve">  </w:t>
      </w:r>
      <w:r>
        <w:rPr>
          <w:noProof/>
        </w:rPr>
        <w:drawing>
          <wp:inline distT="114300" distB="114300" distL="114300" distR="114300" wp14:anchorId="15747695" wp14:editId="2FF5E036">
            <wp:extent cx="5731200" cy="3225800"/>
            <wp:effectExtent l="0" t="0" r="0" b="0"/>
            <wp:docPr id="44"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2"/>
                    <a:srcRect/>
                    <a:stretch>
                      <a:fillRect/>
                    </a:stretch>
                  </pic:blipFill>
                  <pic:spPr>
                    <a:xfrm>
                      <a:off x="0" y="0"/>
                      <a:ext cx="5731200" cy="3225800"/>
                    </a:xfrm>
                    <a:prstGeom prst="rect">
                      <a:avLst/>
                    </a:prstGeom>
                    <a:ln/>
                  </pic:spPr>
                </pic:pic>
              </a:graphicData>
            </a:graphic>
          </wp:inline>
        </w:drawing>
      </w:r>
    </w:p>
    <w:p w14:paraId="4DAF4246" w14:textId="77777777" w:rsidR="00593627" w:rsidRDefault="00000000">
      <w:r>
        <w:t>Consumers increasingly prefer sustainable hotel brands, thus CSR is crucial. CSR tactics boost hotel reputation, employee happiness, and retention. CSR efforts often address environmental sustainability, such as waste reduction and energy efficiency, and social responsibility, including community support and local sourcing (Hayat, and Afshari, 2022). These efforts resonate with travellers who appreciate values-based enterprises.​</w:t>
      </w:r>
    </w:p>
    <w:p w14:paraId="578E5996" w14:textId="77777777" w:rsidR="00593627" w:rsidRDefault="00000000">
      <w:pPr>
        <w:pStyle w:val="Heading1"/>
      </w:pPr>
      <w:bookmarkStart w:id="8" w:name="_heading=h.4d34og8" w:colFirst="0" w:colLast="0"/>
      <w:bookmarkEnd w:id="8"/>
      <w:r>
        <w:lastRenderedPageBreak/>
        <w:t>Literature Review: Theoretical Perspectives on Sustainability in Hospitality</w:t>
      </w:r>
    </w:p>
    <w:p w14:paraId="0B0FA763" w14:textId="77777777" w:rsidR="00593627" w:rsidRDefault="00000000">
      <w:r>
        <w:t xml:space="preserve"> </w:t>
      </w:r>
      <w:r>
        <w:rPr>
          <w:noProof/>
        </w:rPr>
        <w:drawing>
          <wp:inline distT="114300" distB="114300" distL="114300" distR="114300" wp14:anchorId="06A7464C" wp14:editId="5A407A72">
            <wp:extent cx="5731200" cy="3225800"/>
            <wp:effectExtent l="0" t="0" r="0" b="0"/>
            <wp:docPr id="48"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3"/>
                    <a:srcRect/>
                    <a:stretch>
                      <a:fillRect/>
                    </a:stretch>
                  </pic:blipFill>
                  <pic:spPr>
                    <a:xfrm>
                      <a:off x="0" y="0"/>
                      <a:ext cx="5731200" cy="3225800"/>
                    </a:xfrm>
                    <a:prstGeom prst="rect">
                      <a:avLst/>
                    </a:prstGeom>
                    <a:ln/>
                  </pic:spPr>
                </pic:pic>
              </a:graphicData>
            </a:graphic>
          </wp:inline>
        </w:drawing>
      </w:r>
    </w:p>
    <w:p w14:paraId="729536E9" w14:textId="77777777" w:rsidR="00593627" w:rsidRDefault="00000000">
      <w:r>
        <w:t>Several theories explain hospitality sustainability. The Triple Bottom Line balances economic growth, environmental protection, and social equality. Natural Capital emphasises safeguarding natural resources, while stakeholder theory considers all parties. The Resource-Based View emphasises sustainability as a competitive advantage, helping companies innovate and cut expenses (NIQ, 2023). Institutional theory concludes by discussing how external rules and industry standards affect sector sustainability.</w:t>
      </w:r>
    </w:p>
    <w:p w14:paraId="61688074" w14:textId="77777777" w:rsidR="00593627" w:rsidRDefault="00000000">
      <w:pPr>
        <w:pStyle w:val="Heading1"/>
      </w:pPr>
      <w:bookmarkStart w:id="9" w:name="_heading=h.2s8eyo1" w:colFirst="0" w:colLast="0"/>
      <w:bookmarkEnd w:id="9"/>
      <w:r>
        <w:lastRenderedPageBreak/>
        <w:t>Method and Theme Impact Analysis: PESTEL Analysis of Sustainability in the Hotel Sector</w:t>
      </w:r>
    </w:p>
    <w:p w14:paraId="0114CD11" w14:textId="77777777" w:rsidR="00593627" w:rsidRDefault="00000000">
      <w:r>
        <w:t xml:space="preserve">  </w:t>
      </w:r>
      <w:r>
        <w:rPr>
          <w:noProof/>
        </w:rPr>
        <w:drawing>
          <wp:inline distT="114300" distB="114300" distL="114300" distR="114300" wp14:anchorId="76A64106" wp14:editId="63198CAC">
            <wp:extent cx="5731200" cy="3225800"/>
            <wp:effectExtent l="0" t="0" r="0" b="0"/>
            <wp:docPr id="4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5731200" cy="3225800"/>
                    </a:xfrm>
                    <a:prstGeom prst="rect">
                      <a:avLst/>
                    </a:prstGeom>
                    <a:ln/>
                  </pic:spPr>
                </pic:pic>
              </a:graphicData>
            </a:graphic>
          </wp:inline>
        </w:drawing>
      </w:r>
    </w:p>
    <w:p w14:paraId="160BC05F" w14:textId="77777777" w:rsidR="00593627" w:rsidRDefault="00000000">
      <w:r>
        <w:t>PESTEL analysis evaluates external factors affecting hotel sustainability. Climate-friendly government rules are political pressures. Economic variables demonstrate sustainability's long-term cost reductions. Youth are demanding eco-friendly accommodation, according to social trends. Energy-efficient and renewable energy technologies lessen operational effects (Hayat, and Afshari, 2022). Environmental factors focus on resource management, whereas legal factors increase sustainability standards and reporting compliance.​</w:t>
      </w:r>
    </w:p>
    <w:p w14:paraId="5BDFC305" w14:textId="77777777" w:rsidR="00593627" w:rsidRDefault="00000000">
      <w:pPr>
        <w:pStyle w:val="Heading1"/>
      </w:pPr>
      <w:bookmarkStart w:id="10" w:name="_heading=h.17dp8vu" w:colFirst="0" w:colLast="0"/>
      <w:bookmarkEnd w:id="10"/>
      <w:r>
        <w:lastRenderedPageBreak/>
        <w:t>Method and Theme Impact Analysis: Case Studies of Sustainable Hotel Practices</w:t>
      </w:r>
    </w:p>
    <w:p w14:paraId="3249793C" w14:textId="77777777" w:rsidR="00593627" w:rsidRDefault="00000000">
      <w:r>
        <w:t xml:space="preserve"> </w:t>
      </w:r>
      <w:r>
        <w:rPr>
          <w:noProof/>
        </w:rPr>
        <w:drawing>
          <wp:inline distT="114300" distB="114300" distL="114300" distR="114300" wp14:anchorId="6636884F" wp14:editId="55183922">
            <wp:extent cx="5731200" cy="3225800"/>
            <wp:effectExtent l="0" t="0" r="0" b="0"/>
            <wp:docPr id="3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5731200" cy="3225800"/>
                    </a:xfrm>
                    <a:prstGeom prst="rect">
                      <a:avLst/>
                    </a:prstGeom>
                    <a:ln/>
                  </pic:spPr>
                </pic:pic>
              </a:graphicData>
            </a:graphic>
          </wp:inline>
        </w:drawing>
      </w:r>
    </w:p>
    <w:p w14:paraId="47BCCFDC" w14:textId="77777777" w:rsidR="00593627" w:rsidRDefault="00000000">
      <w:r>
        <w:t xml:space="preserve">Hotel chains' sustainability plans excel. The Green Hotels Association has Greened over 1,000 hotels globally. Marriott International's sustainability efforts cut guest night energy use by 20% (Menegaki, 2024). Hilton wants to cut carbon emissions 61% by 2030 (Hilton, 2025). Energy-efficient solutions cut energy use by 30% at Singapore's Orchard Hotel, and Accor's “Planet 21” program manages garbage, energy, and water (Rajesh </w:t>
      </w:r>
      <w:r>
        <w:rPr>
          <w:i/>
        </w:rPr>
        <w:t>et al.,</w:t>
      </w:r>
      <w:r>
        <w:t xml:space="preserve"> 2024). These case studies demonstrate how sustainability benefits operations and the environment.</w:t>
      </w:r>
    </w:p>
    <w:p w14:paraId="317EF554" w14:textId="77777777" w:rsidR="00593627" w:rsidRDefault="00000000">
      <w:pPr>
        <w:pStyle w:val="Heading1"/>
      </w:pPr>
      <w:bookmarkStart w:id="11" w:name="_heading=h.3rdcrjn" w:colFirst="0" w:colLast="0"/>
      <w:bookmarkEnd w:id="11"/>
      <w:r>
        <w:lastRenderedPageBreak/>
        <w:t>Method and Theme Impact Analysis: Technological Innovations for Sustainable Hospitality</w:t>
      </w:r>
    </w:p>
    <w:p w14:paraId="6E965926" w14:textId="77777777" w:rsidR="00593627" w:rsidRDefault="00000000">
      <w:r>
        <w:t xml:space="preserve"> </w:t>
      </w:r>
      <w:r>
        <w:rPr>
          <w:noProof/>
        </w:rPr>
        <w:drawing>
          <wp:inline distT="114300" distB="114300" distL="114300" distR="114300" wp14:anchorId="1D549F8D" wp14:editId="5279A1AA">
            <wp:extent cx="5731200" cy="3225800"/>
            <wp:effectExtent l="0" t="0" r="0" b="0"/>
            <wp:docPr id="4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6"/>
                    <a:srcRect/>
                    <a:stretch>
                      <a:fillRect/>
                    </a:stretch>
                  </pic:blipFill>
                  <pic:spPr>
                    <a:xfrm>
                      <a:off x="0" y="0"/>
                      <a:ext cx="5731200" cy="3225800"/>
                    </a:xfrm>
                    <a:prstGeom prst="rect">
                      <a:avLst/>
                    </a:prstGeom>
                    <a:ln/>
                  </pic:spPr>
                </pic:pic>
              </a:graphicData>
            </a:graphic>
          </wp:inline>
        </w:drawing>
      </w:r>
    </w:p>
    <w:p w14:paraId="18E70B81" w14:textId="77777777" w:rsidR="00593627" w:rsidRDefault="00000000">
      <w:r>
        <w:t>Technological advances are crucial to hospitality sustainability. Using smart thermostats and lighting can save 30% of energy (Drayton Controls, 2024). Hotels are adopting 20% more solar power (Statista, 2025). AI-powered technologies and digital check-ins improve operations and eliminate paper waste. The hospitality industry's use of these advances balances sustainability and operational efficiency, benefiting hotels financially and environmentally.</w:t>
      </w:r>
    </w:p>
    <w:p w14:paraId="72B121B6" w14:textId="77777777" w:rsidR="00593627" w:rsidRDefault="00000000">
      <w:pPr>
        <w:pStyle w:val="Heading1"/>
      </w:pPr>
      <w:bookmarkStart w:id="12" w:name="_heading=h.26in1rg" w:colFirst="0" w:colLast="0"/>
      <w:bookmarkEnd w:id="12"/>
      <w:r>
        <w:lastRenderedPageBreak/>
        <w:t>Method and Theme Impact Analysis: Financial Implications of Sustainable Practices</w:t>
      </w:r>
    </w:p>
    <w:p w14:paraId="106738C2" w14:textId="77777777" w:rsidR="00593627" w:rsidRDefault="00000000">
      <w:r>
        <w:t xml:space="preserve"> </w:t>
      </w:r>
      <w:r>
        <w:rPr>
          <w:noProof/>
        </w:rPr>
        <w:drawing>
          <wp:inline distT="114300" distB="114300" distL="114300" distR="114300" wp14:anchorId="1F3BCE80" wp14:editId="546DD2E0">
            <wp:extent cx="5731200" cy="3225800"/>
            <wp:effectExtent l="0" t="0" r="0" b="0"/>
            <wp:docPr id="4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5731200" cy="3225800"/>
                    </a:xfrm>
                    <a:prstGeom prst="rect">
                      <a:avLst/>
                    </a:prstGeom>
                    <a:ln/>
                  </pic:spPr>
                </pic:pic>
              </a:graphicData>
            </a:graphic>
          </wp:inline>
        </w:drawing>
      </w:r>
    </w:p>
    <w:p w14:paraId="62F924D8" w14:textId="77777777" w:rsidR="00593627" w:rsidRDefault="00000000">
      <w:r>
        <w:t xml:space="preserve">Sustainable practices increase hotel earnings. Water and energy saving cut operations costs 15-25% (Deloitte, 2024). These technologies pay for themselves in 3-5 years despite initial costs. LEED certifications increase property values by 15% (Sangmesh </w:t>
      </w:r>
      <w:r>
        <w:rPr>
          <w:i/>
        </w:rPr>
        <w:t>et al.,</w:t>
      </w:r>
      <w:r>
        <w:t xml:space="preserve"> 2023).. Additionally, 73% of hotels report greater income from sustainability (Harvard Business Review, 2022). As demand for sustainable stays develops, eco-friendly hotels can decrease costs and improve profitability.</w:t>
      </w:r>
    </w:p>
    <w:p w14:paraId="0B075F6B" w14:textId="77777777" w:rsidR="00593627" w:rsidRDefault="00000000">
      <w:pPr>
        <w:pStyle w:val="Heading1"/>
      </w:pPr>
      <w:bookmarkStart w:id="13" w:name="_heading=h.lnxbz9" w:colFirst="0" w:colLast="0"/>
      <w:bookmarkEnd w:id="13"/>
      <w:r>
        <w:lastRenderedPageBreak/>
        <w:t>Method and Theme Impact Analysis: Industry Responses and Best Practices</w:t>
      </w:r>
    </w:p>
    <w:p w14:paraId="34E44365" w14:textId="77777777" w:rsidR="00593627" w:rsidRDefault="00000000">
      <w:r>
        <w:t xml:space="preserve"> </w:t>
      </w:r>
      <w:r>
        <w:rPr>
          <w:noProof/>
        </w:rPr>
        <w:drawing>
          <wp:inline distT="114300" distB="114300" distL="114300" distR="114300" wp14:anchorId="143FB511" wp14:editId="6B1210E9">
            <wp:extent cx="5731200" cy="3225800"/>
            <wp:effectExtent l="0" t="0" r="0" b="0"/>
            <wp:docPr id="3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8"/>
                    <a:srcRect/>
                    <a:stretch>
                      <a:fillRect/>
                    </a:stretch>
                  </pic:blipFill>
                  <pic:spPr>
                    <a:xfrm>
                      <a:off x="0" y="0"/>
                      <a:ext cx="5731200" cy="3225800"/>
                    </a:xfrm>
                    <a:prstGeom prst="rect">
                      <a:avLst/>
                    </a:prstGeom>
                    <a:ln/>
                  </pic:spPr>
                </pic:pic>
              </a:graphicData>
            </a:graphic>
          </wp:inline>
        </w:drawing>
      </w:r>
    </w:p>
    <w:p w14:paraId="33FA4405" w14:textId="77777777" w:rsidR="00593627" w:rsidRDefault="00000000">
      <w:r>
        <w:t>As much as 77% of hotel chains have adopted sustainability strategies. Energy efficiency, water conservation, and trash management are best practices. Marriott's “Serve 360” program aims to reduce water use and waste by 30%, while Accor's "Planet 21" strategy emphasises environmental sustainability (Marriott, 2023). Green certification programmes like Green Key and EarthCheck are also helping hotels practise sustainability and build credibility.</w:t>
      </w:r>
    </w:p>
    <w:p w14:paraId="231054DA" w14:textId="77777777" w:rsidR="00593627" w:rsidRDefault="00000000">
      <w:pPr>
        <w:pStyle w:val="Heading1"/>
      </w:pPr>
      <w:bookmarkStart w:id="14" w:name="_heading=h.35nkun2" w:colFirst="0" w:colLast="0"/>
      <w:bookmarkEnd w:id="14"/>
      <w:r>
        <w:lastRenderedPageBreak/>
        <w:t>Future Recommendations for Sustainable Hospitality</w:t>
      </w:r>
    </w:p>
    <w:p w14:paraId="4493EB4A" w14:textId="77777777" w:rsidR="00593627" w:rsidRDefault="00000000">
      <w:r>
        <w:t xml:space="preserve"> </w:t>
      </w:r>
      <w:r>
        <w:rPr>
          <w:noProof/>
        </w:rPr>
        <w:drawing>
          <wp:inline distT="114300" distB="114300" distL="114300" distR="114300" wp14:anchorId="2F1F9C47" wp14:editId="6ABB1D57">
            <wp:extent cx="5731200" cy="3225800"/>
            <wp:effectExtent l="0" t="0" r="0" b="0"/>
            <wp:docPr id="4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9"/>
                    <a:srcRect/>
                    <a:stretch>
                      <a:fillRect/>
                    </a:stretch>
                  </pic:blipFill>
                  <pic:spPr>
                    <a:xfrm>
                      <a:off x="0" y="0"/>
                      <a:ext cx="5731200" cy="3225800"/>
                    </a:xfrm>
                    <a:prstGeom prst="rect">
                      <a:avLst/>
                    </a:prstGeom>
                    <a:ln/>
                  </pic:spPr>
                </pic:pic>
              </a:graphicData>
            </a:graphic>
          </wp:inline>
        </w:drawing>
      </w:r>
    </w:p>
    <w:p w14:paraId="79B64348" w14:textId="77777777" w:rsidR="00593627" w:rsidRDefault="00000000">
      <w:r>
        <w:t>Hotels should develop their sustainable infrastructure by investing in renewable energy sources like solar and wind power for sustainable hospitality. Circular economy principles reduce waste by recycling and reusing commodities. Working with locals ensures sustainable sourcing. Staff training on sustainability can boost operational efficiency and guest pleasure (Hayat, and Afshari, 2022). Finally, AI and IoT can optimise resource management, lowering operational costs and improving sustainability.​</w:t>
      </w:r>
    </w:p>
    <w:p w14:paraId="60401358" w14:textId="77777777" w:rsidR="00593627" w:rsidRDefault="00000000">
      <w:pPr>
        <w:pStyle w:val="Heading1"/>
      </w:pPr>
      <w:bookmarkStart w:id="15" w:name="_heading=h.1ksv4uv" w:colFirst="0" w:colLast="0"/>
      <w:bookmarkEnd w:id="15"/>
      <w:r>
        <w:lastRenderedPageBreak/>
        <w:t>Conclusion</w:t>
      </w:r>
    </w:p>
    <w:p w14:paraId="15331048" w14:textId="77777777" w:rsidR="00593627" w:rsidRDefault="00000000">
      <w:r>
        <w:t xml:space="preserve">  </w:t>
      </w:r>
      <w:r>
        <w:rPr>
          <w:noProof/>
        </w:rPr>
        <w:drawing>
          <wp:inline distT="114300" distB="114300" distL="114300" distR="114300" wp14:anchorId="276192BC" wp14:editId="65470100">
            <wp:extent cx="5731200" cy="3225800"/>
            <wp:effectExtent l="0" t="0" r="0" b="0"/>
            <wp:docPr id="3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0"/>
                    <a:srcRect/>
                    <a:stretch>
                      <a:fillRect/>
                    </a:stretch>
                  </pic:blipFill>
                  <pic:spPr>
                    <a:xfrm>
                      <a:off x="0" y="0"/>
                      <a:ext cx="5731200" cy="3225800"/>
                    </a:xfrm>
                    <a:prstGeom prst="rect">
                      <a:avLst/>
                    </a:prstGeom>
                    <a:ln/>
                  </pic:spPr>
                </pic:pic>
              </a:graphicData>
            </a:graphic>
          </wp:inline>
        </w:drawing>
      </w:r>
    </w:p>
    <w:p w14:paraId="6304508D" w14:textId="77777777" w:rsidR="00593627" w:rsidRDefault="00000000">
      <w:r>
        <w:t>Finally, sustainability is becoming a hospitality competitive advantage. Innovative technologies and CSR techniques boost operational efficiency and environmental performance. Sustainable practices have a high ROI. Sustainability will guide future growth as industry responses and best practices improve. The sector must innovate and adopt eco-friendly practices to provide a better future for enterprises and the environment.</w:t>
      </w:r>
      <w:r>
        <w:br w:type="page"/>
      </w:r>
    </w:p>
    <w:p w14:paraId="37932C7B" w14:textId="77777777" w:rsidR="00593627" w:rsidRDefault="00000000">
      <w:pPr>
        <w:pStyle w:val="Heading1"/>
      </w:pPr>
      <w:bookmarkStart w:id="16" w:name="_heading=h.44sinio" w:colFirst="0" w:colLast="0"/>
      <w:bookmarkEnd w:id="16"/>
      <w:r>
        <w:lastRenderedPageBreak/>
        <w:t>Reference</w:t>
      </w:r>
    </w:p>
    <w:p w14:paraId="241E3CCF" w14:textId="77777777" w:rsidR="00593627" w:rsidRDefault="00000000">
      <w:pPr>
        <w:rPr>
          <w:color w:val="222222"/>
          <w:highlight w:val="white"/>
        </w:rPr>
      </w:pPr>
      <w:r>
        <w:rPr>
          <w:color w:val="222222"/>
          <w:highlight w:val="white"/>
        </w:rPr>
        <w:t xml:space="preserve">BBC, (2025), </w:t>
      </w:r>
      <w:r>
        <w:rPr>
          <w:i/>
          <w:color w:val="222222"/>
          <w:highlight w:val="white"/>
        </w:rPr>
        <w:t>“If the UK has more renewable energy, why aren't bills coming down?”,</w:t>
      </w:r>
      <w:r>
        <w:rPr>
          <w:color w:val="222222"/>
          <w:highlight w:val="white"/>
        </w:rPr>
        <w:t xml:space="preserve"> Available at </w:t>
      </w:r>
      <w:hyperlink r:id="rId21">
        <w:r>
          <w:rPr>
            <w:color w:val="1155CC"/>
            <w:highlight w:val="white"/>
            <w:u w:val="single"/>
          </w:rPr>
          <w:t>https://www.bbc.com/news/articles/crkep1vx3mro</w:t>
        </w:r>
      </w:hyperlink>
      <w:r>
        <w:rPr>
          <w:color w:val="222222"/>
          <w:highlight w:val="white"/>
        </w:rPr>
        <w:t xml:space="preserve"> [Accessed on 5th February]</w:t>
      </w:r>
    </w:p>
    <w:p w14:paraId="370F87AC" w14:textId="77777777" w:rsidR="00593627" w:rsidRDefault="00000000">
      <w:pPr>
        <w:rPr>
          <w:color w:val="222222"/>
          <w:highlight w:val="white"/>
        </w:rPr>
      </w:pPr>
      <w:r>
        <w:rPr>
          <w:color w:val="222222"/>
          <w:highlight w:val="white"/>
        </w:rPr>
        <w:t>Booking.com, (2022),</w:t>
      </w:r>
      <w:r>
        <w:rPr>
          <w:i/>
          <w:color w:val="222222"/>
          <w:highlight w:val="white"/>
        </w:rPr>
        <w:t xml:space="preserve"> “Climate, Community and Choice: Booking.com Reveals the Trends Shaping Sustainable Travel in 2022”,</w:t>
      </w:r>
      <w:r>
        <w:rPr>
          <w:color w:val="222222"/>
          <w:highlight w:val="white"/>
        </w:rPr>
        <w:t xml:space="preserve"> Available at </w:t>
      </w:r>
      <w:hyperlink r:id="rId22">
        <w:r>
          <w:rPr>
            <w:color w:val="1155CC"/>
            <w:highlight w:val="white"/>
            <w:u w:val="single"/>
          </w:rPr>
          <w:t>https://news.booking.com/en/climate-community-and-choice-bookingcom-reveals-the-trends-shaping-sustainable-travel-in-2022/</w:t>
        </w:r>
      </w:hyperlink>
      <w:r>
        <w:rPr>
          <w:color w:val="222222"/>
          <w:highlight w:val="white"/>
        </w:rPr>
        <w:t xml:space="preserve"> [Accessed on 6th February]</w:t>
      </w:r>
    </w:p>
    <w:p w14:paraId="69D4AD58" w14:textId="77777777" w:rsidR="00593627" w:rsidRDefault="00000000">
      <w:pPr>
        <w:rPr>
          <w:color w:val="222222"/>
          <w:highlight w:val="white"/>
        </w:rPr>
      </w:pPr>
      <w:r>
        <w:rPr>
          <w:color w:val="222222"/>
          <w:highlight w:val="white"/>
        </w:rPr>
        <w:t>Booking.com, (2024),</w:t>
      </w:r>
      <w:r>
        <w:rPr>
          <w:i/>
          <w:color w:val="222222"/>
          <w:highlight w:val="white"/>
        </w:rPr>
        <w:t xml:space="preserve"> “Latest Booking.com Sustainable Travel Data Reveals Ongoing Challenges for Consumers &amp; Highlights a Heightened Opportunity for Cross-Industry Collaboration”,</w:t>
      </w:r>
      <w:r>
        <w:rPr>
          <w:color w:val="222222"/>
          <w:highlight w:val="white"/>
        </w:rPr>
        <w:t xml:space="preserve"> Available at </w:t>
      </w:r>
      <w:hyperlink r:id="rId23">
        <w:r>
          <w:rPr>
            <w:color w:val="1155CC"/>
            <w:highlight w:val="white"/>
            <w:u w:val="single"/>
          </w:rPr>
          <w:t>https://news.booking.com/latest-bookingcom-sustainable-travel-data-reveals-ongoing-challenges-for-consumers--highlights-a-heightened-opportunity-for-cross-industry-collaboration/</w:t>
        </w:r>
      </w:hyperlink>
      <w:r>
        <w:rPr>
          <w:color w:val="222222"/>
          <w:highlight w:val="white"/>
        </w:rPr>
        <w:t xml:space="preserve"> [Accesse on 6th February]</w:t>
      </w:r>
    </w:p>
    <w:p w14:paraId="1F0AFD56" w14:textId="77777777" w:rsidR="00593627" w:rsidRDefault="00000000">
      <w:pPr>
        <w:rPr>
          <w:color w:val="222222"/>
          <w:highlight w:val="white"/>
        </w:rPr>
      </w:pPr>
      <w:r>
        <w:rPr>
          <w:color w:val="222222"/>
          <w:highlight w:val="white"/>
        </w:rPr>
        <w:t xml:space="preserve">Deloitte, (2024), </w:t>
      </w:r>
      <w:r>
        <w:rPr>
          <w:i/>
          <w:color w:val="222222"/>
          <w:highlight w:val="white"/>
        </w:rPr>
        <w:t>“Sustainability in the hospitality industry”,</w:t>
      </w:r>
      <w:r>
        <w:rPr>
          <w:color w:val="222222"/>
          <w:highlight w:val="white"/>
        </w:rPr>
        <w:t xml:space="preserve"> Available at </w:t>
      </w:r>
      <w:hyperlink r:id="rId24">
        <w:r>
          <w:rPr>
            <w:color w:val="1155CC"/>
            <w:highlight w:val="white"/>
            <w:u w:val="single"/>
          </w:rPr>
          <w:t>https://www.deloitte.com/uk/en/Industries/consumer/blogs/sustainability-in-the-hospitality-industry.html</w:t>
        </w:r>
      </w:hyperlink>
      <w:r>
        <w:rPr>
          <w:color w:val="222222"/>
          <w:highlight w:val="white"/>
        </w:rPr>
        <w:t xml:space="preserve"> [Accessed on 6th February]</w:t>
      </w:r>
    </w:p>
    <w:p w14:paraId="03A58318" w14:textId="77777777" w:rsidR="00593627" w:rsidRDefault="00000000">
      <w:pPr>
        <w:rPr>
          <w:color w:val="222222"/>
          <w:highlight w:val="white"/>
        </w:rPr>
      </w:pPr>
      <w:r>
        <w:rPr>
          <w:color w:val="222222"/>
          <w:highlight w:val="white"/>
        </w:rPr>
        <w:t>Drayton Controls, (2024),</w:t>
      </w:r>
      <w:r>
        <w:rPr>
          <w:i/>
          <w:color w:val="222222"/>
          <w:highlight w:val="white"/>
        </w:rPr>
        <w:t xml:space="preserve"> “Taking care of your home and the planet”, </w:t>
      </w:r>
      <w:r>
        <w:rPr>
          <w:color w:val="222222"/>
          <w:highlight w:val="white"/>
        </w:rPr>
        <w:t xml:space="preserve">Available at </w:t>
      </w:r>
      <w:hyperlink r:id="rId25">
        <w:r>
          <w:rPr>
            <w:color w:val="1155CC"/>
            <w:highlight w:val="white"/>
            <w:u w:val="single"/>
          </w:rPr>
          <w:t>https://www.draytoncontrols.co.uk/sites/default/files/2024-08/Wiser%20Consumer%20Brochure%20-%208pp_2024_V3_WEB-compressed.pdf</w:t>
        </w:r>
      </w:hyperlink>
      <w:r>
        <w:rPr>
          <w:color w:val="222222"/>
          <w:highlight w:val="white"/>
        </w:rPr>
        <w:t xml:space="preserve"> [Accessed on 6th February]</w:t>
      </w:r>
    </w:p>
    <w:p w14:paraId="7FA2E1B1" w14:textId="77777777" w:rsidR="00593627" w:rsidRDefault="00000000">
      <w:pPr>
        <w:rPr>
          <w:color w:val="222222"/>
          <w:highlight w:val="white"/>
        </w:rPr>
      </w:pPr>
      <w:r>
        <w:rPr>
          <w:color w:val="222222"/>
          <w:highlight w:val="white"/>
        </w:rPr>
        <w:t xml:space="preserve">FTN News, (2018), </w:t>
      </w:r>
      <w:r>
        <w:rPr>
          <w:i/>
          <w:color w:val="222222"/>
          <w:highlight w:val="white"/>
        </w:rPr>
        <w:t>“68% of travelers seek eco-friendly hotels”,</w:t>
      </w:r>
      <w:r>
        <w:rPr>
          <w:color w:val="222222"/>
          <w:highlight w:val="white"/>
        </w:rPr>
        <w:t xml:space="preserve"> Available at </w:t>
      </w:r>
      <w:hyperlink r:id="rId26">
        <w:r>
          <w:rPr>
            <w:color w:val="1155CC"/>
            <w:highlight w:val="white"/>
            <w:u w:val="single"/>
          </w:rPr>
          <w:t>https://ftnnews.com/travel-news/accommodation/68-of-travelers-seek-eco-friendly-hotels/</w:t>
        </w:r>
      </w:hyperlink>
      <w:r>
        <w:rPr>
          <w:color w:val="222222"/>
          <w:highlight w:val="white"/>
        </w:rPr>
        <w:t xml:space="preserve"> [Accessed on 6th February]</w:t>
      </w:r>
    </w:p>
    <w:p w14:paraId="26B9496D" w14:textId="77777777" w:rsidR="00593627" w:rsidRDefault="00000000">
      <w:pPr>
        <w:rPr>
          <w:color w:val="222222"/>
          <w:highlight w:val="white"/>
        </w:rPr>
      </w:pPr>
      <w:r>
        <w:rPr>
          <w:color w:val="222222"/>
          <w:highlight w:val="white"/>
        </w:rPr>
        <w:t xml:space="preserve">Galati, A., Thrassou, A., Christofi, M., Vrontis, D. and Migliore, G., (2023). Exploring travelers’ willingness to pay for green hotels in the digital era. </w:t>
      </w:r>
      <w:r>
        <w:rPr>
          <w:i/>
          <w:color w:val="222222"/>
          <w:highlight w:val="white"/>
        </w:rPr>
        <w:t>Journal of Sustainable Tourism</w:t>
      </w:r>
      <w:r>
        <w:rPr>
          <w:color w:val="222222"/>
          <w:highlight w:val="white"/>
        </w:rPr>
        <w:t xml:space="preserve">, </w:t>
      </w:r>
      <w:r>
        <w:rPr>
          <w:i/>
          <w:color w:val="222222"/>
          <w:highlight w:val="white"/>
        </w:rPr>
        <w:t>31</w:t>
      </w:r>
      <w:r>
        <w:rPr>
          <w:color w:val="222222"/>
          <w:highlight w:val="white"/>
        </w:rPr>
        <w:t>(11), pp.2546-2563.</w:t>
      </w:r>
    </w:p>
    <w:p w14:paraId="2D429378" w14:textId="77777777" w:rsidR="00593627" w:rsidRDefault="00000000">
      <w:pPr>
        <w:rPr>
          <w:color w:val="222222"/>
          <w:highlight w:val="white"/>
        </w:rPr>
      </w:pPr>
      <w:r>
        <w:rPr>
          <w:color w:val="222222"/>
          <w:highlight w:val="white"/>
        </w:rPr>
        <w:t xml:space="preserve">Harvard Business Review, (2022), </w:t>
      </w:r>
      <w:r>
        <w:rPr>
          <w:i/>
          <w:color w:val="222222"/>
          <w:highlight w:val="white"/>
        </w:rPr>
        <w:t>“2022: A Tumultuous Year in ESG and Sustainability”,</w:t>
      </w:r>
      <w:r>
        <w:rPr>
          <w:color w:val="222222"/>
          <w:highlight w:val="white"/>
        </w:rPr>
        <w:t xml:space="preserve"> Available at </w:t>
      </w:r>
      <w:hyperlink r:id="rId27">
        <w:r>
          <w:rPr>
            <w:color w:val="1155CC"/>
            <w:highlight w:val="white"/>
            <w:u w:val="single"/>
          </w:rPr>
          <w:t>https://hbr.org/2022/12/2022-a-tumultuous-year-in-esg-and-sustainability</w:t>
        </w:r>
      </w:hyperlink>
      <w:r>
        <w:rPr>
          <w:color w:val="222222"/>
          <w:highlight w:val="white"/>
        </w:rPr>
        <w:t xml:space="preserve"> [Accessed on 5th February]</w:t>
      </w:r>
    </w:p>
    <w:p w14:paraId="6E203743" w14:textId="77777777" w:rsidR="00593627" w:rsidRDefault="00000000">
      <w:pPr>
        <w:rPr>
          <w:color w:val="222222"/>
          <w:highlight w:val="white"/>
        </w:rPr>
      </w:pPr>
      <w:r>
        <w:rPr>
          <w:color w:val="222222"/>
          <w:highlight w:val="white"/>
        </w:rPr>
        <w:t xml:space="preserve">Hayat, A. and Afshari, L., (2022). CSR and employee well-being in hospitality industry: A mediation model of job satisfaction and affective commitment. </w:t>
      </w:r>
      <w:r>
        <w:rPr>
          <w:i/>
          <w:color w:val="222222"/>
          <w:highlight w:val="white"/>
        </w:rPr>
        <w:t>Journal of Hospitality and Tourism Management</w:t>
      </w:r>
      <w:r>
        <w:rPr>
          <w:color w:val="222222"/>
          <w:highlight w:val="white"/>
        </w:rPr>
        <w:t xml:space="preserve">, </w:t>
      </w:r>
      <w:r>
        <w:rPr>
          <w:i/>
          <w:color w:val="222222"/>
          <w:highlight w:val="white"/>
        </w:rPr>
        <w:t>51</w:t>
      </w:r>
      <w:r>
        <w:rPr>
          <w:color w:val="222222"/>
          <w:highlight w:val="white"/>
        </w:rPr>
        <w:t>, pp.387-396.</w:t>
      </w:r>
    </w:p>
    <w:p w14:paraId="64F4E8EB" w14:textId="77777777" w:rsidR="00593627" w:rsidRDefault="00000000">
      <w:pPr>
        <w:rPr>
          <w:color w:val="222222"/>
          <w:highlight w:val="white"/>
        </w:rPr>
      </w:pPr>
      <w:r>
        <w:rPr>
          <w:color w:val="222222"/>
          <w:highlight w:val="white"/>
        </w:rPr>
        <w:lastRenderedPageBreak/>
        <w:t xml:space="preserve">Hilton, (2025), </w:t>
      </w:r>
      <w:r>
        <w:rPr>
          <w:i/>
          <w:color w:val="222222"/>
          <w:highlight w:val="white"/>
        </w:rPr>
        <w:t>“Hilton was founded on the noble premise that travel can make the world a better place and that premise still guides us today”,</w:t>
      </w:r>
      <w:r>
        <w:rPr>
          <w:color w:val="222222"/>
          <w:highlight w:val="white"/>
        </w:rPr>
        <w:t xml:space="preserve"> Available at </w:t>
      </w:r>
      <w:hyperlink r:id="rId28">
        <w:r>
          <w:rPr>
            <w:color w:val="1155CC"/>
            <w:highlight w:val="white"/>
            <w:u w:val="single"/>
          </w:rPr>
          <w:t>https://esg.hilton.com/our-progress/</w:t>
        </w:r>
      </w:hyperlink>
      <w:r>
        <w:rPr>
          <w:color w:val="222222"/>
          <w:highlight w:val="white"/>
        </w:rPr>
        <w:t xml:space="preserve"> [Accessed on 6th February]</w:t>
      </w:r>
    </w:p>
    <w:p w14:paraId="229868A6" w14:textId="77777777" w:rsidR="00593627" w:rsidRDefault="00000000">
      <w:pPr>
        <w:rPr>
          <w:color w:val="222222"/>
          <w:highlight w:val="white"/>
        </w:rPr>
      </w:pPr>
      <w:r>
        <w:rPr>
          <w:color w:val="222222"/>
          <w:highlight w:val="white"/>
        </w:rPr>
        <w:t xml:space="preserve">Kumari, P. and Sangeetha, R., (2022). How does electronic word of mouth impact green hotel booking intention?. </w:t>
      </w:r>
      <w:r>
        <w:rPr>
          <w:i/>
          <w:color w:val="222222"/>
          <w:highlight w:val="white"/>
        </w:rPr>
        <w:t>Services Marketing Quarterly</w:t>
      </w:r>
      <w:r>
        <w:rPr>
          <w:color w:val="222222"/>
          <w:highlight w:val="white"/>
        </w:rPr>
        <w:t xml:space="preserve">, </w:t>
      </w:r>
      <w:r>
        <w:rPr>
          <w:i/>
          <w:color w:val="222222"/>
          <w:highlight w:val="white"/>
        </w:rPr>
        <w:t>43</w:t>
      </w:r>
      <w:r>
        <w:rPr>
          <w:color w:val="222222"/>
          <w:highlight w:val="white"/>
        </w:rPr>
        <w:t>(2), pp.146-165.</w:t>
      </w:r>
    </w:p>
    <w:p w14:paraId="4BF363A6" w14:textId="77777777" w:rsidR="00593627" w:rsidRDefault="00000000">
      <w:pPr>
        <w:rPr>
          <w:color w:val="222222"/>
          <w:highlight w:val="white"/>
        </w:rPr>
      </w:pPr>
      <w:r>
        <w:rPr>
          <w:color w:val="222222"/>
          <w:highlight w:val="white"/>
        </w:rPr>
        <w:t xml:space="preserve">Marriott (2023), </w:t>
      </w:r>
      <w:r>
        <w:rPr>
          <w:i/>
          <w:color w:val="222222"/>
          <w:highlight w:val="white"/>
        </w:rPr>
        <w:t>“Environmental, Social, and Governance Progress”,</w:t>
      </w:r>
      <w:r>
        <w:rPr>
          <w:color w:val="222222"/>
          <w:highlight w:val="white"/>
        </w:rPr>
        <w:t xml:space="preserve"> Available at </w:t>
      </w:r>
      <w:hyperlink r:id="rId29">
        <w:r>
          <w:rPr>
            <w:color w:val="1155CC"/>
            <w:highlight w:val="white"/>
            <w:u w:val="single"/>
          </w:rPr>
          <w:t>https://serve360.marriott.com/wp-content/uploads/2023/06/Marriott-2023-Serve-360-ESG-Report-accessible.pdf</w:t>
        </w:r>
      </w:hyperlink>
      <w:r>
        <w:rPr>
          <w:color w:val="222222"/>
          <w:highlight w:val="white"/>
        </w:rPr>
        <w:t xml:space="preserve"> [Accessed on 6th February]</w:t>
      </w:r>
    </w:p>
    <w:p w14:paraId="5342ABBF" w14:textId="77777777" w:rsidR="00593627" w:rsidRDefault="00000000">
      <w:pPr>
        <w:rPr>
          <w:color w:val="222222"/>
          <w:highlight w:val="white"/>
        </w:rPr>
      </w:pPr>
      <w:r>
        <w:rPr>
          <w:color w:val="222222"/>
          <w:highlight w:val="white"/>
        </w:rPr>
        <w:t xml:space="preserve">Menegaki, A., (2024). Energy Consumption in Hotels Through a Policy-Driven, Case-Based and Scenario Approach. </w:t>
      </w:r>
      <w:r>
        <w:rPr>
          <w:i/>
          <w:color w:val="222222"/>
          <w:highlight w:val="white"/>
        </w:rPr>
        <w:t>Case-Based and Scenario Approach (November 27, 2024)</w:t>
      </w:r>
      <w:r>
        <w:rPr>
          <w:color w:val="222222"/>
          <w:highlight w:val="white"/>
        </w:rPr>
        <w:t>.</w:t>
      </w:r>
    </w:p>
    <w:p w14:paraId="3FC3B36D" w14:textId="77777777" w:rsidR="00593627" w:rsidRDefault="00000000">
      <w:pPr>
        <w:rPr>
          <w:color w:val="222222"/>
          <w:highlight w:val="white"/>
        </w:rPr>
      </w:pPr>
      <w:r>
        <w:rPr>
          <w:color w:val="222222"/>
          <w:highlight w:val="white"/>
        </w:rPr>
        <w:t xml:space="preserve">NIQ, (2023), </w:t>
      </w:r>
      <w:r>
        <w:rPr>
          <w:i/>
          <w:color w:val="222222"/>
          <w:highlight w:val="white"/>
        </w:rPr>
        <w:t>“Growing importance placed on sustainability when choosing brands in Asia Pacific”,</w:t>
      </w:r>
      <w:r>
        <w:rPr>
          <w:color w:val="222222"/>
          <w:highlight w:val="white"/>
        </w:rPr>
        <w:t xml:space="preserve"> Available at </w:t>
      </w:r>
      <w:hyperlink r:id="rId30">
        <w:r>
          <w:rPr>
            <w:color w:val="1155CC"/>
            <w:highlight w:val="white"/>
            <w:u w:val="single"/>
          </w:rPr>
          <w:t>https://nielseniq.com/global/en/insights/education/2023/growing-importance-placed-on-sustainability-when-choosing-brands-in-asia-pacific/</w:t>
        </w:r>
      </w:hyperlink>
      <w:r>
        <w:rPr>
          <w:color w:val="222222"/>
          <w:highlight w:val="white"/>
        </w:rPr>
        <w:t xml:space="preserve"> [Accessed on 6th February]</w:t>
      </w:r>
    </w:p>
    <w:p w14:paraId="51C72BCC" w14:textId="77777777" w:rsidR="00593627" w:rsidRDefault="00000000">
      <w:pPr>
        <w:rPr>
          <w:color w:val="222222"/>
          <w:highlight w:val="white"/>
        </w:rPr>
      </w:pPr>
      <w:r>
        <w:rPr>
          <w:color w:val="222222"/>
          <w:highlight w:val="white"/>
        </w:rPr>
        <w:t xml:space="preserve">Prati, D., Ruscica, G. and Veigelts, E., (2024, June). Rainwater Harvesting and Reuse: A Preliminary Review. In </w:t>
      </w:r>
      <w:r>
        <w:rPr>
          <w:i/>
          <w:color w:val="222222"/>
          <w:highlight w:val="white"/>
        </w:rPr>
        <w:t>International Conference of Ar. Tec.(Scientific Society of Architectural Engineering)</w:t>
      </w:r>
      <w:r>
        <w:rPr>
          <w:color w:val="222222"/>
          <w:highlight w:val="white"/>
        </w:rPr>
        <w:t xml:space="preserve"> (pp. 605-622). Cham: Springer Nature Switzerland.</w:t>
      </w:r>
    </w:p>
    <w:p w14:paraId="60E80AB9" w14:textId="77777777" w:rsidR="00593627" w:rsidRDefault="00000000">
      <w:pPr>
        <w:rPr>
          <w:color w:val="222222"/>
          <w:highlight w:val="white"/>
        </w:rPr>
      </w:pPr>
      <w:r>
        <w:rPr>
          <w:color w:val="222222"/>
          <w:highlight w:val="white"/>
        </w:rPr>
        <w:t>PWC, (2024),</w:t>
      </w:r>
      <w:r>
        <w:rPr>
          <w:i/>
          <w:color w:val="222222"/>
          <w:highlight w:val="white"/>
        </w:rPr>
        <w:t xml:space="preserve"> “Consumers willing to pay 9.7% sustainability premium, even as cost-of-living and inflationary concerns weigh: PwC 2024 Voice of the Consumer Survey”,</w:t>
      </w:r>
      <w:r>
        <w:rPr>
          <w:color w:val="222222"/>
          <w:highlight w:val="white"/>
        </w:rPr>
        <w:t xml:space="preserve"> Available at </w:t>
      </w:r>
      <w:hyperlink r:id="rId31">
        <w:r>
          <w:rPr>
            <w:color w:val="1155CC"/>
            <w:highlight w:val="white"/>
            <w:u w:val="single"/>
          </w:rPr>
          <w:t>https://www.pwc.com/gx/en/news-room/press-releases/2024/pwc-2024-voice-of-consumer-survey.html</w:t>
        </w:r>
      </w:hyperlink>
      <w:r>
        <w:rPr>
          <w:color w:val="222222"/>
          <w:highlight w:val="white"/>
        </w:rPr>
        <w:t xml:space="preserve"> [Accessed on 6th February]</w:t>
      </w:r>
    </w:p>
    <w:p w14:paraId="40F03E56" w14:textId="77777777" w:rsidR="00593627" w:rsidRDefault="00000000">
      <w:pPr>
        <w:rPr>
          <w:color w:val="222222"/>
          <w:highlight w:val="white"/>
        </w:rPr>
      </w:pPr>
      <w:r>
        <w:rPr>
          <w:color w:val="222222"/>
          <w:highlight w:val="white"/>
        </w:rPr>
        <w:t xml:space="preserve">Rajesh, A., Ananthasubramanian, P., Raghavan, N. and Kumar, A., (2024). Memristive Nanowire Network for Energy Efficient Audio Classification: Pre-Processing-Free Reservoir Computing with Reduced Latency. </w:t>
      </w:r>
      <w:r>
        <w:rPr>
          <w:i/>
          <w:color w:val="222222"/>
          <w:highlight w:val="white"/>
        </w:rPr>
        <w:t>arXiv preprint arXiv:2411.19611</w:t>
      </w:r>
      <w:r>
        <w:rPr>
          <w:color w:val="222222"/>
          <w:highlight w:val="white"/>
        </w:rPr>
        <w:t>.</w:t>
      </w:r>
    </w:p>
    <w:p w14:paraId="5B944EFE" w14:textId="77777777" w:rsidR="00593627" w:rsidRDefault="00000000">
      <w:pPr>
        <w:rPr>
          <w:color w:val="222222"/>
          <w:highlight w:val="white"/>
        </w:rPr>
      </w:pPr>
      <w:r>
        <w:rPr>
          <w:color w:val="222222"/>
          <w:highlight w:val="white"/>
        </w:rPr>
        <w:t xml:space="preserve">Rauf, A., Ozturk, I., Ahmad, F., Shehzad, K., Chandiao, A.A., Irfan, M., Abid, S. and Jinkai, L., (2021). Do tourism development, energy consumption and transportation demolish sustainable environments? Evidence from Chinese provinces. </w:t>
      </w:r>
      <w:r>
        <w:rPr>
          <w:i/>
          <w:color w:val="222222"/>
          <w:highlight w:val="white"/>
        </w:rPr>
        <w:t>Sustainability</w:t>
      </w:r>
      <w:r>
        <w:rPr>
          <w:color w:val="222222"/>
          <w:highlight w:val="white"/>
        </w:rPr>
        <w:t xml:space="preserve">, </w:t>
      </w:r>
      <w:r>
        <w:rPr>
          <w:i/>
          <w:color w:val="222222"/>
          <w:highlight w:val="white"/>
        </w:rPr>
        <w:t>13</w:t>
      </w:r>
      <w:r>
        <w:rPr>
          <w:color w:val="222222"/>
          <w:highlight w:val="white"/>
        </w:rPr>
        <w:t>(22), p.12361.</w:t>
      </w:r>
    </w:p>
    <w:p w14:paraId="63A759BC" w14:textId="77777777" w:rsidR="00593627" w:rsidRDefault="00000000">
      <w:pPr>
        <w:rPr>
          <w:color w:val="222222"/>
          <w:highlight w:val="white"/>
        </w:rPr>
      </w:pPr>
      <w:r>
        <w:rPr>
          <w:color w:val="222222"/>
          <w:highlight w:val="white"/>
        </w:rPr>
        <w:t xml:space="preserve">Sangmesh, B., Patil, N., Jaiswal, K.K., Gowrishankar, T.P., Selvakumar, K.K., Jyothi, M.S., Jyothilakshmi, R. and Kumar, S., (2023). Development of sustainable alternative materials for the construction of green buildings using agricultural residues: A review. </w:t>
      </w:r>
      <w:r>
        <w:rPr>
          <w:i/>
          <w:color w:val="222222"/>
          <w:highlight w:val="white"/>
        </w:rPr>
        <w:t>Construction and Building Materials</w:t>
      </w:r>
      <w:r>
        <w:rPr>
          <w:color w:val="222222"/>
          <w:highlight w:val="white"/>
        </w:rPr>
        <w:t xml:space="preserve">, </w:t>
      </w:r>
      <w:r>
        <w:rPr>
          <w:i/>
          <w:color w:val="222222"/>
          <w:highlight w:val="white"/>
        </w:rPr>
        <w:t>368</w:t>
      </w:r>
      <w:r>
        <w:rPr>
          <w:color w:val="222222"/>
          <w:highlight w:val="white"/>
        </w:rPr>
        <w:t>, p.130457.</w:t>
      </w:r>
    </w:p>
    <w:p w14:paraId="262A7DFB" w14:textId="77777777" w:rsidR="00593627" w:rsidRDefault="00000000">
      <w:pPr>
        <w:rPr>
          <w:color w:val="222222"/>
          <w:highlight w:val="white"/>
        </w:rPr>
      </w:pPr>
      <w:r>
        <w:rPr>
          <w:color w:val="222222"/>
          <w:highlight w:val="white"/>
        </w:rPr>
        <w:t xml:space="preserve">Simpeh, E.K., Pillay, J.P.G., Ndihokubwayo, R. and Nalumu, D.J., (2022). Improving energy efficiency of HVAC systems in buildings: A review of best practices. </w:t>
      </w:r>
      <w:r>
        <w:rPr>
          <w:i/>
          <w:color w:val="222222"/>
          <w:highlight w:val="white"/>
        </w:rPr>
        <w:t>International Journal of Building Pathology and Adaptation</w:t>
      </w:r>
      <w:r>
        <w:rPr>
          <w:color w:val="222222"/>
          <w:highlight w:val="white"/>
        </w:rPr>
        <w:t xml:space="preserve">, </w:t>
      </w:r>
      <w:r>
        <w:rPr>
          <w:i/>
          <w:color w:val="222222"/>
          <w:highlight w:val="white"/>
        </w:rPr>
        <w:t>40</w:t>
      </w:r>
      <w:r>
        <w:rPr>
          <w:color w:val="222222"/>
          <w:highlight w:val="white"/>
        </w:rPr>
        <w:t>(2), pp.165-182.</w:t>
      </w:r>
    </w:p>
    <w:p w14:paraId="472FC340" w14:textId="77777777" w:rsidR="00593627" w:rsidRDefault="00000000">
      <w:pPr>
        <w:rPr>
          <w:color w:val="222222"/>
          <w:highlight w:val="white"/>
        </w:rPr>
      </w:pPr>
      <w:r>
        <w:rPr>
          <w:color w:val="222222"/>
          <w:highlight w:val="white"/>
        </w:rPr>
        <w:lastRenderedPageBreak/>
        <w:t xml:space="preserve">Singh, A.B., Mishra, Y. and Yadav, S., (2024). Toward Sustainability: Interventions for Implementing Energy-Efficient Systems into Hotel Buildings. </w:t>
      </w:r>
      <w:r>
        <w:rPr>
          <w:i/>
          <w:color w:val="222222"/>
          <w:highlight w:val="white"/>
        </w:rPr>
        <w:t>Engineering Proceedings</w:t>
      </w:r>
      <w:r>
        <w:rPr>
          <w:color w:val="222222"/>
          <w:highlight w:val="white"/>
        </w:rPr>
        <w:t xml:space="preserve">, </w:t>
      </w:r>
      <w:r>
        <w:rPr>
          <w:i/>
          <w:color w:val="222222"/>
          <w:highlight w:val="white"/>
        </w:rPr>
        <w:t>67</w:t>
      </w:r>
      <w:r>
        <w:rPr>
          <w:color w:val="222222"/>
          <w:highlight w:val="white"/>
        </w:rPr>
        <w:t>(1), p.80.</w:t>
      </w:r>
    </w:p>
    <w:p w14:paraId="0E624984" w14:textId="77777777" w:rsidR="00593627" w:rsidRDefault="00000000">
      <w:pPr>
        <w:rPr>
          <w:color w:val="222222"/>
          <w:highlight w:val="white"/>
        </w:rPr>
      </w:pPr>
      <w:r>
        <w:rPr>
          <w:color w:val="222222"/>
          <w:highlight w:val="white"/>
        </w:rPr>
        <w:t xml:space="preserve">Statista, (2024), </w:t>
      </w:r>
      <w:r>
        <w:rPr>
          <w:i/>
          <w:color w:val="222222"/>
          <w:highlight w:val="white"/>
        </w:rPr>
        <w:t>“Share of travelers choosing eco-friendly hotels to reduce their environmental impact in Great Britain from July 2019 to July 2024”,</w:t>
      </w:r>
      <w:r>
        <w:rPr>
          <w:color w:val="222222"/>
          <w:highlight w:val="white"/>
        </w:rPr>
        <w:t xml:space="preserve"> Available at </w:t>
      </w:r>
      <w:hyperlink r:id="rId32">
        <w:r>
          <w:rPr>
            <w:color w:val="1155CC"/>
            <w:highlight w:val="white"/>
            <w:u w:val="single"/>
          </w:rPr>
          <w:t>https://www.statista.com/statistics/1340780/travelers-choosing-ecofriendly-hotels-uk/</w:t>
        </w:r>
      </w:hyperlink>
      <w:r>
        <w:rPr>
          <w:color w:val="222222"/>
          <w:highlight w:val="white"/>
        </w:rPr>
        <w:t xml:space="preserve"> [Accessed on 4th February]</w:t>
      </w:r>
    </w:p>
    <w:p w14:paraId="6BAB0991" w14:textId="77777777" w:rsidR="00593627" w:rsidRDefault="00000000">
      <w:pPr>
        <w:rPr>
          <w:color w:val="222222"/>
          <w:highlight w:val="white"/>
        </w:rPr>
      </w:pPr>
      <w:r>
        <w:rPr>
          <w:color w:val="222222"/>
          <w:highlight w:val="white"/>
        </w:rPr>
        <w:t xml:space="preserve">Statista, (2024), </w:t>
      </w:r>
      <w:r>
        <w:rPr>
          <w:i/>
          <w:color w:val="222222"/>
          <w:highlight w:val="white"/>
        </w:rPr>
        <w:t>“Willingness of consumers to pay more for sustainable hotels in Great Britain as of January 2024”,</w:t>
      </w:r>
      <w:r>
        <w:rPr>
          <w:color w:val="222222"/>
          <w:highlight w:val="white"/>
        </w:rPr>
        <w:t xml:space="preserve"> Available at </w:t>
      </w:r>
      <w:hyperlink r:id="rId33">
        <w:r>
          <w:rPr>
            <w:color w:val="1155CC"/>
            <w:highlight w:val="white"/>
            <w:u w:val="single"/>
          </w:rPr>
          <w:t>https://www.statista.com/statistics/1482159/willingness-pay-sustainable-hotels-great-britain/</w:t>
        </w:r>
      </w:hyperlink>
      <w:r>
        <w:rPr>
          <w:color w:val="222222"/>
          <w:highlight w:val="white"/>
        </w:rPr>
        <w:t xml:space="preserve"> [Accessed on 6th February]</w:t>
      </w:r>
    </w:p>
    <w:p w14:paraId="1B9AFDDC" w14:textId="77777777" w:rsidR="00593627" w:rsidRDefault="00000000">
      <w:pPr>
        <w:rPr>
          <w:color w:val="222222"/>
          <w:highlight w:val="white"/>
        </w:rPr>
      </w:pPr>
      <w:r>
        <w:rPr>
          <w:color w:val="222222"/>
          <w:highlight w:val="white"/>
        </w:rPr>
        <w:t xml:space="preserve">Statista, (2025), </w:t>
      </w:r>
      <w:r>
        <w:rPr>
          <w:i/>
          <w:color w:val="222222"/>
          <w:highlight w:val="white"/>
        </w:rPr>
        <w:t>“Solar Energy - United Kingdom”,</w:t>
      </w:r>
      <w:r>
        <w:rPr>
          <w:color w:val="222222"/>
          <w:highlight w:val="white"/>
        </w:rPr>
        <w:t xml:space="preserve"> Available at </w:t>
      </w:r>
      <w:hyperlink r:id="rId34">
        <w:r>
          <w:rPr>
            <w:color w:val="1155CC"/>
            <w:highlight w:val="white"/>
            <w:u w:val="single"/>
          </w:rPr>
          <w:t>https://www.statista.com/outlook/io/energy/renewable-energy/solar-energy/united-kingdom</w:t>
        </w:r>
      </w:hyperlink>
      <w:r>
        <w:rPr>
          <w:color w:val="222222"/>
          <w:highlight w:val="white"/>
        </w:rPr>
        <w:t xml:space="preserve"> [Accessed on 6th February]</w:t>
      </w:r>
    </w:p>
    <w:p w14:paraId="24098FE7" w14:textId="77777777" w:rsidR="00593627" w:rsidRDefault="00000000">
      <w:pPr>
        <w:rPr>
          <w:color w:val="222222"/>
          <w:highlight w:val="white"/>
        </w:rPr>
      </w:pPr>
      <w:r>
        <w:rPr>
          <w:color w:val="222222"/>
          <w:highlight w:val="white"/>
        </w:rPr>
        <w:t xml:space="preserve">Toshima, M.C., Naadir, G., Ramasamy-Coolen, P., Chandradeo, B. and Ravi, F., (2021). The Contributing Factors of Carbon Footprints Among Hotels on the Island of Mauritius: A Comparative Analysis. </w:t>
      </w:r>
      <w:r>
        <w:rPr>
          <w:i/>
          <w:color w:val="222222"/>
          <w:highlight w:val="white"/>
        </w:rPr>
        <w:t>European Journal of Sustainable Development</w:t>
      </w:r>
      <w:r>
        <w:rPr>
          <w:color w:val="222222"/>
          <w:highlight w:val="white"/>
        </w:rPr>
        <w:t xml:space="preserve">, </w:t>
      </w:r>
      <w:r>
        <w:rPr>
          <w:i/>
          <w:color w:val="222222"/>
          <w:highlight w:val="white"/>
        </w:rPr>
        <w:t>10</w:t>
      </w:r>
      <w:r>
        <w:rPr>
          <w:color w:val="222222"/>
          <w:highlight w:val="white"/>
        </w:rPr>
        <w:t>(4), pp.9-9.</w:t>
      </w:r>
    </w:p>
    <w:p w14:paraId="1DE2667D" w14:textId="77777777" w:rsidR="00593627" w:rsidRDefault="00000000">
      <w:pPr>
        <w:rPr>
          <w:rFonts w:ascii="Arial" w:eastAsia="Arial" w:hAnsi="Arial" w:cs="Arial"/>
          <w:color w:val="222222"/>
          <w:sz w:val="20"/>
          <w:szCs w:val="20"/>
          <w:highlight w:val="white"/>
        </w:rPr>
      </w:pPr>
      <w:r>
        <w:rPr>
          <w:rFonts w:ascii="Arial" w:eastAsia="Arial" w:hAnsi="Arial" w:cs="Arial"/>
          <w:color w:val="222222"/>
          <w:sz w:val="20"/>
          <w:szCs w:val="20"/>
          <w:highlight w:val="white"/>
        </w:rPr>
        <w:t xml:space="preserve"> </w:t>
      </w:r>
    </w:p>
    <w:sectPr w:rsidR="00593627">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3627"/>
    <w:rsid w:val="00091079"/>
    <w:rsid w:val="00593627"/>
    <w:rsid w:val="006D2C6E"/>
    <w:rsid w:val="00806A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BBCAA"/>
  <w15:docId w15:val="{AEA1DCBF-5E2C-4943-AA2B-2F627A6102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hyperlink" Target="https://ftnnews.com/travel-news/accommodation/68-of-travelers-seek-eco-friendly-hotels/" TargetMode="External"/><Relationship Id="rId3" Type="http://schemas.openxmlformats.org/officeDocument/2006/relationships/settings" Target="settings.xml"/><Relationship Id="rId21" Type="http://schemas.openxmlformats.org/officeDocument/2006/relationships/hyperlink" Target="https://www.bbc.com/news/articles/crkep1vx3mro" TargetMode="External"/><Relationship Id="rId34" Type="http://schemas.openxmlformats.org/officeDocument/2006/relationships/hyperlink" Target="https://www.statista.com/outlook/io/energy/renewable-energy/solar-energy/united-kingdom"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www.draytoncontrols.co.uk/sites/default/files/2024-08/Wiser%20Consumer%20Brochure%20-%208pp_2024_V3_WEB-compressed.pdf" TargetMode="External"/><Relationship Id="rId33" Type="http://schemas.openxmlformats.org/officeDocument/2006/relationships/hyperlink" Target="https://www.statista.com/statistics/1482159/willingness-pay-sustainable-hotels-great-britain/"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hyperlink" Target="https://serve360.marriott.com/wp-content/uploads/2023/06/Marriott-2023-Serve-360-ESG-Report-accessible.pdf"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www.deloitte.com/uk/en/Industries/consumer/blogs/sustainability-in-the-hospitality-industry.html" TargetMode="External"/><Relationship Id="rId32" Type="http://schemas.openxmlformats.org/officeDocument/2006/relationships/hyperlink" Target="https://www.statista.com/statistics/1340780/travelers-choosing-ecofriendly-hotels-uk/"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news.booking.com/latest-bookingcom-sustainable-travel-data-reveals-ongoing-challenges-for-consumers--highlights-a-heightened-opportunity-for-cross-industry-collaboration/" TargetMode="External"/><Relationship Id="rId28" Type="http://schemas.openxmlformats.org/officeDocument/2006/relationships/hyperlink" Target="https://esg.hilton.com/our-progress/" TargetMode="External"/><Relationship Id="rId36"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hyperlink" Target="https://www.pwc.com/gx/en/news-room/press-releases/2024/pwc-2024-voice-of-consumer-survey.html"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news.booking.com/en/climate-community-and-choice-bookingcom-reveals-the-trends-shaping-sustainable-travel-in-2022/" TargetMode="External"/><Relationship Id="rId27" Type="http://schemas.openxmlformats.org/officeDocument/2006/relationships/hyperlink" Target="https://hbr.org/2022/12/2022-a-tumultuous-year-in-esg-and-sustainability" TargetMode="External"/><Relationship Id="rId30" Type="http://schemas.openxmlformats.org/officeDocument/2006/relationships/hyperlink" Target="https://nielseniq.com/global/en/insights/education/2023/growing-importance-placed-on-sustainability-when-choosing-brands-in-asia-pacific/" TargetMode="External"/><Relationship Id="rId35" Type="http://schemas.openxmlformats.org/officeDocument/2006/relationships/fontTable" Target="fontTable.xml"/><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jAWfZ5dCYGSKkpE9kKj3MR9QOBw==">CgMxLjAyCGguZ2pkZ3hzMgloLjMwajB6bGwyCWguMWZvYjl0ZTIJaC4zem55c2g3MgloLjJldDkycDAyCGgudHlqY3d0MgloLjNkeTZ2a20yCWguMXQzaDVzZjIJaC40ZDM0b2c4MgloLjJzOGV5bzEyCWguMTdkcDh2dTIJaC4zcmRjcmpuMgloLjI2aW4xcmcyCGgubG54Yno5MgloLjM1bmt1bjIyCWguMWtzdjR1djIJaC40NHNpbmlvOAByITFpbHd1dlp3THpPZmxuckJyU2pVY1JuTm92YmZNWmllY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21</Pages>
  <Words>2769</Words>
  <Characters>15786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Eduard Popa</cp:lastModifiedBy>
  <cp:revision>2</cp:revision>
  <dcterms:created xsi:type="dcterms:W3CDTF">2025-02-11T06:38:00Z</dcterms:created>
  <dcterms:modified xsi:type="dcterms:W3CDTF">2025-02-24T13:13:00Z</dcterms:modified>
</cp:coreProperties>
</file>