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09DB" w:rsidRPr="00023563" w:rsidRDefault="00CE09DB" w:rsidP="00CE09DB">
      <w:pPr>
        <w:jc w:val="center"/>
        <w:rPr>
          <w:sz w:val="40"/>
        </w:rPr>
      </w:pPr>
      <w:r>
        <w:rPr>
          <w:sz w:val="40"/>
        </w:rPr>
        <w:t>Power Electronic &amp; Drives</w:t>
      </w:r>
    </w:p>
    <w:p w:rsidR="00CE09DB" w:rsidRDefault="00CE09DB" w:rsidP="00CE09DB">
      <w:pPr>
        <w:jc w:val="center"/>
        <w:rPr>
          <w:sz w:val="40"/>
        </w:rPr>
      </w:pPr>
    </w:p>
    <w:p w:rsidR="00CE09DB" w:rsidRPr="00023563" w:rsidRDefault="00CE09DB" w:rsidP="00CE09DB">
      <w:pPr>
        <w:jc w:val="center"/>
        <w:rPr>
          <w:sz w:val="40"/>
        </w:rPr>
      </w:pPr>
    </w:p>
    <w:p w:rsidR="00CE09DB" w:rsidRDefault="00CE09DB" w:rsidP="00CE09DB">
      <w:pPr>
        <w:jc w:val="center"/>
        <w:rPr>
          <w:sz w:val="40"/>
        </w:rPr>
      </w:pPr>
      <w:r w:rsidRPr="00B1175E">
        <w:rPr>
          <w:sz w:val="40"/>
        </w:rPr>
        <w:t>ACDA6004</w:t>
      </w:r>
    </w:p>
    <w:p w:rsidR="00CE09DB" w:rsidRDefault="00CE09DB" w:rsidP="00CE09DB">
      <w:pPr>
        <w:jc w:val="center"/>
        <w:rPr>
          <w:sz w:val="40"/>
        </w:rPr>
      </w:pPr>
    </w:p>
    <w:p w:rsidR="00CE09DB" w:rsidRPr="00023563" w:rsidRDefault="00CE09DB" w:rsidP="00CE09DB">
      <w:pPr>
        <w:jc w:val="center"/>
        <w:rPr>
          <w:sz w:val="40"/>
        </w:rPr>
      </w:pPr>
    </w:p>
    <w:p w:rsidR="00CE09DB" w:rsidRPr="00023563" w:rsidRDefault="00CE09DB" w:rsidP="00CE09DB">
      <w:pPr>
        <w:jc w:val="center"/>
        <w:rPr>
          <w:sz w:val="40"/>
        </w:rPr>
      </w:pPr>
      <w:r w:rsidRPr="00023563">
        <w:rPr>
          <w:sz w:val="40"/>
        </w:rPr>
        <w:t xml:space="preserve">Aaron Bowditch </w:t>
      </w:r>
    </w:p>
    <w:p w:rsidR="00CE09DB" w:rsidRPr="00023563" w:rsidRDefault="00CE09DB" w:rsidP="00CE09DB">
      <w:pPr>
        <w:jc w:val="center"/>
        <w:rPr>
          <w:sz w:val="40"/>
        </w:rPr>
      </w:pPr>
      <w:r w:rsidRPr="00023563">
        <w:rPr>
          <w:sz w:val="40"/>
        </w:rPr>
        <w:t>2012801</w:t>
      </w:r>
    </w:p>
    <w:p w:rsidR="00CE09DB" w:rsidRPr="00023563" w:rsidRDefault="00CE09DB" w:rsidP="00CE09DB">
      <w:pPr>
        <w:jc w:val="center"/>
        <w:rPr>
          <w:sz w:val="40"/>
        </w:rPr>
      </w:pPr>
    </w:p>
    <w:p w:rsidR="00CE09DB" w:rsidRPr="00023563" w:rsidRDefault="00CE09DB" w:rsidP="00CE09DB">
      <w:pPr>
        <w:jc w:val="center"/>
        <w:rPr>
          <w:sz w:val="40"/>
        </w:rPr>
      </w:pPr>
    </w:p>
    <w:p w:rsidR="00CE09DB" w:rsidRPr="00023563" w:rsidRDefault="00CE09DB" w:rsidP="00CE09DB">
      <w:pPr>
        <w:jc w:val="center"/>
        <w:rPr>
          <w:sz w:val="40"/>
        </w:rPr>
      </w:pPr>
    </w:p>
    <w:p w:rsidR="00CE09DB" w:rsidRPr="00023563" w:rsidRDefault="00CE09DB" w:rsidP="00CE09DB">
      <w:pPr>
        <w:jc w:val="center"/>
        <w:rPr>
          <w:sz w:val="40"/>
        </w:rPr>
      </w:pPr>
      <w:r>
        <w:rPr>
          <w:sz w:val="40"/>
        </w:rPr>
        <w:t>25/04/2023</w:t>
      </w:r>
    </w:p>
    <w:p w:rsidR="00CE09DB" w:rsidRPr="00023563" w:rsidRDefault="00CE09DB" w:rsidP="00CE09DB">
      <w:pPr>
        <w:rPr>
          <w:sz w:val="32"/>
        </w:rPr>
      </w:pPr>
      <w:r w:rsidRPr="00023563">
        <w:rPr>
          <w:sz w:val="32"/>
        </w:rPr>
        <w:br w:type="page"/>
      </w:r>
    </w:p>
    <w:p w:rsidR="00CE09DB" w:rsidRDefault="00CE09DB" w:rsidP="00CE09DB">
      <w:pPr>
        <w:rPr>
          <w:b/>
          <w:sz w:val="28"/>
          <w:u w:val="single"/>
        </w:rPr>
      </w:pPr>
      <w:r w:rsidRPr="0065140A">
        <w:rPr>
          <w:b/>
          <w:sz w:val="28"/>
          <w:u w:val="single"/>
        </w:rPr>
        <w:lastRenderedPageBreak/>
        <w:t xml:space="preserve">Introduction </w:t>
      </w:r>
    </w:p>
    <w:p w:rsidR="00CE09DB" w:rsidRPr="0065140A" w:rsidRDefault="00CE09DB" w:rsidP="00CE09DB">
      <w:r>
        <w:t xml:space="preserve">For this assignment there were two tasks to complete – the first was to specify a suitable motor drive system for five different sets of motors, this task was completed and detailed in the first section of the report headed ‘task 1’. The second task was to compare and contrast the uses, advantages and disadvantages of </w:t>
      </w:r>
      <w:r w:rsidRPr="003F5594">
        <w:t>Diodes, thyristors (SCRs) and IGBTs</w:t>
      </w:r>
      <w:r>
        <w:t xml:space="preserve"> and explain their effects on power and power factor.</w:t>
      </w:r>
    </w:p>
    <w:p w:rsidR="00CE09DB" w:rsidRPr="003F5594" w:rsidRDefault="00CE09DB" w:rsidP="00CE09DB">
      <w:pPr>
        <w:rPr>
          <w:b/>
          <w:u w:val="single"/>
        </w:rPr>
      </w:pPr>
      <w:r w:rsidRPr="003F5594">
        <w:rPr>
          <w:b/>
          <w:u w:val="single"/>
        </w:rPr>
        <w:t>Task 1</w:t>
      </w:r>
    </w:p>
    <w:p w:rsidR="00CE09DB" w:rsidRDefault="00CE09DB" w:rsidP="00CE09DB">
      <w:r>
        <w:t>When choosing a motor drive system for each motor group, it was important to consider all of the specific requirements needed for each motor this included things such as power rating, voltage, number of phases, speed control, and reversibility. Other factors which would be needed to take into consideration would be the overall requirements of the factory, such as cost, flexibility, and information gathering ability.</w:t>
      </w:r>
    </w:p>
    <w:p w:rsidR="00CE09DB" w:rsidRDefault="00CE09DB" w:rsidP="00CE09DB">
      <w:r>
        <w:t>A combination of VFDs with a common DC bus and VFDs with separate DC buses would be the best suited to meet the requirements of cost, flexibility, and performance. The VFDs would provide the required precise speed control and reversible operations of the three-phase motors, while the simpler motor starters and on/off switches would provide the required functions for the single-phase motors. Information gathering ability could be added to the system through the use of sensors, these could be used to provide data on the performance of the motor, the energy consumption levels, and also the maintenance requirements.</w:t>
      </w:r>
    </w:p>
    <w:p w:rsidR="00CE09DB" w:rsidRPr="003F5594" w:rsidRDefault="00CE09DB" w:rsidP="00CE09DB">
      <w:pPr>
        <w:rPr>
          <w:b/>
          <w:u w:val="single"/>
        </w:rPr>
      </w:pPr>
      <w:r w:rsidRPr="003F5594">
        <w:rPr>
          <w:b/>
          <w:u w:val="single"/>
        </w:rPr>
        <w:t>MOTOR A</w:t>
      </w:r>
    </w:p>
    <w:p w:rsidR="00CE09DB" w:rsidRDefault="00CE09DB" w:rsidP="00CE09DB">
      <w:r>
        <w:t>A suitable technology for this</w:t>
      </w:r>
      <w:r w:rsidRPr="004076C9">
        <w:t xml:space="preserve"> motor drive system would be a variable frequency drive (VFD) with a common DC bus. This would allow the five motors to share a common power source, which would reduce the overall cost and increase the efficiency of the system</w:t>
      </w:r>
      <w:r>
        <w:t xml:space="preserve">. The VFD would provide </w:t>
      </w:r>
      <w:r w:rsidRPr="004076C9">
        <w:t>speed control and</w:t>
      </w:r>
      <w:r>
        <w:t xml:space="preserve"> meet the requirements for the</w:t>
      </w:r>
      <w:r w:rsidRPr="004076C9">
        <w:t xml:space="preserve"> reversible operation</w:t>
      </w:r>
      <w:r>
        <w:t xml:space="preserve">s. A table was produced comparing these VFDs (table.1). The </w:t>
      </w:r>
      <w:r w:rsidRPr="00822196">
        <w:t>products listed</w:t>
      </w:r>
      <w:r>
        <w:t xml:space="preserve"> all</w:t>
      </w:r>
      <w:r w:rsidRPr="00822196">
        <w:t xml:space="preserve"> provide starters and protection for the motor. </w:t>
      </w:r>
      <w:r>
        <w:t>The cost for these VFDs was stated as available on request.</w:t>
      </w:r>
    </w:p>
    <w:tbl>
      <w:tblPr>
        <w:tblStyle w:val="PlainTable3"/>
        <w:tblW w:w="9350" w:type="dxa"/>
        <w:tblLook w:val="04A0" w:firstRow="1" w:lastRow="0" w:firstColumn="1" w:lastColumn="0" w:noHBand="0" w:noVBand="1"/>
      </w:tblPr>
      <w:tblGrid>
        <w:gridCol w:w="1795"/>
        <w:gridCol w:w="1131"/>
        <w:gridCol w:w="1400"/>
        <w:gridCol w:w="1475"/>
        <w:gridCol w:w="2122"/>
        <w:gridCol w:w="1427"/>
      </w:tblGrid>
      <w:tr w:rsidR="00CE09DB" w:rsidRPr="00822196" w:rsidTr="0040193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795" w:type="dxa"/>
            <w:tcBorders>
              <w:top w:val="single" w:sz="4" w:space="0" w:color="auto"/>
              <w:left w:val="single" w:sz="4" w:space="0" w:color="auto"/>
              <w:bottom w:val="single" w:sz="4" w:space="0" w:color="auto"/>
              <w:right w:val="single" w:sz="4" w:space="0" w:color="auto"/>
            </w:tcBorders>
            <w:hideMark/>
          </w:tcPr>
          <w:p w:rsidR="00CE09DB" w:rsidRPr="00822196" w:rsidRDefault="00CE09DB" w:rsidP="0040193C">
            <w:pPr>
              <w:rPr>
                <w:b w:val="0"/>
                <w:bCs w:val="0"/>
              </w:rPr>
            </w:pPr>
            <w:r w:rsidRPr="00822196">
              <w:t>Product Name</w:t>
            </w:r>
          </w:p>
        </w:tc>
        <w:tc>
          <w:tcPr>
            <w:tcW w:w="1131" w:type="dxa"/>
            <w:tcBorders>
              <w:top w:val="single" w:sz="4" w:space="0" w:color="auto"/>
              <w:left w:val="single" w:sz="4" w:space="0" w:color="auto"/>
              <w:bottom w:val="single" w:sz="4" w:space="0" w:color="auto"/>
            </w:tcBorders>
            <w:hideMark/>
          </w:tcPr>
          <w:p w:rsidR="00CE09DB" w:rsidRPr="00822196" w:rsidRDefault="00CE09DB" w:rsidP="0040193C">
            <w:pPr>
              <w:cnfStyle w:val="100000000000" w:firstRow="1" w:lastRow="0" w:firstColumn="0" w:lastColumn="0" w:oddVBand="0" w:evenVBand="0" w:oddHBand="0" w:evenHBand="0" w:firstRowFirstColumn="0" w:firstRowLastColumn="0" w:lastRowFirstColumn="0" w:lastRowLastColumn="0"/>
              <w:rPr>
                <w:b w:val="0"/>
                <w:bCs w:val="0"/>
              </w:rPr>
            </w:pPr>
            <w:r w:rsidRPr="00822196">
              <w:t>Starters</w:t>
            </w:r>
          </w:p>
        </w:tc>
        <w:tc>
          <w:tcPr>
            <w:tcW w:w="0" w:type="auto"/>
            <w:tcBorders>
              <w:top w:val="single" w:sz="4" w:space="0" w:color="auto"/>
              <w:bottom w:val="single" w:sz="4" w:space="0" w:color="auto"/>
            </w:tcBorders>
            <w:hideMark/>
          </w:tcPr>
          <w:p w:rsidR="00CE09DB" w:rsidRPr="00822196" w:rsidRDefault="00CE09DB" w:rsidP="0040193C">
            <w:pPr>
              <w:cnfStyle w:val="100000000000" w:firstRow="1" w:lastRow="0" w:firstColumn="0" w:lastColumn="0" w:oddVBand="0" w:evenVBand="0" w:oddHBand="0" w:evenHBand="0" w:firstRowFirstColumn="0" w:firstRowLastColumn="0" w:lastRowFirstColumn="0" w:lastRowLastColumn="0"/>
              <w:rPr>
                <w:b w:val="0"/>
                <w:bCs w:val="0"/>
              </w:rPr>
            </w:pPr>
            <w:r w:rsidRPr="00822196">
              <w:t>Protection</w:t>
            </w:r>
          </w:p>
        </w:tc>
        <w:tc>
          <w:tcPr>
            <w:tcW w:w="1475" w:type="dxa"/>
            <w:tcBorders>
              <w:top w:val="single" w:sz="4" w:space="0" w:color="auto"/>
              <w:bottom w:val="single" w:sz="4" w:space="0" w:color="auto"/>
            </w:tcBorders>
            <w:hideMark/>
          </w:tcPr>
          <w:p w:rsidR="00CE09DB" w:rsidRPr="00822196" w:rsidRDefault="00CE09DB" w:rsidP="0040193C">
            <w:pPr>
              <w:cnfStyle w:val="100000000000" w:firstRow="1" w:lastRow="0" w:firstColumn="0" w:lastColumn="0" w:oddVBand="0" w:evenVBand="0" w:oddHBand="0" w:evenHBand="0" w:firstRowFirstColumn="0" w:firstRowLastColumn="0" w:lastRowFirstColumn="0" w:lastRowLastColumn="0"/>
              <w:rPr>
                <w:b w:val="0"/>
                <w:bCs w:val="0"/>
              </w:rPr>
            </w:pPr>
            <w:r w:rsidRPr="00822196">
              <w:t>Control System Flexibility</w:t>
            </w:r>
          </w:p>
        </w:tc>
        <w:tc>
          <w:tcPr>
            <w:tcW w:w="2122" w:type="dxa"/>
            <w:tcBorders>
              <w:top w:val="single" w:sz="4" w:space="0" w:color="auto"/>
              <w:bottom w:val="single" w:sz="4" w:space="0" w:color="auto"/>
            </w:tcBorders>
            <w:hideMark/>
          </w:tcPr>
          <w:p w:rsidR="00CE09DB" w:rsidRPr="00822196" w:rsidRDefault="00CE09DB" w:rsidP="0040193C">
            <w:pPr>
              <w:cnfStyle w:val="100000000000" w:firstRow="1" w:lastRow="0" w:firstColumn="0" w:lastColumn="0" w:oddVBand="0" w:evenVBand="0" w:oddHBand="0" w:evenHBand="0" w:firstRowFirstColumn="0" w:firstRowLastColumn="0" w:lastRowFirstColumn="0" w:lastRowLastColumn="0"/>
              <w:rPr>
                <w:b w:val="0"/>
                <w:bCs w:val="0"/>
              </w:rPr>
            </w:pPr>
            <w:r w:rsidRPr="00822196">
              <w:t>Information Gathering Ability</w:t>
            </w:r>
          </w:p>
        </w:tc>
        <w:tc>
          <w:tcPr>
            <w:tcW w:w="1427" w:type="dxa"/>
            <w:tcBorders>
              <w:top w:val="single" w:sz="4" w:space="0" w:color="auto"/>
              <w:bottom w:val="single" w:sz="4" w:space="0" w:color="auto"/>
              <w:right w:val="single" w:sz="4" w:space="0" w:color="auto"/>
            </w:tcBorders>
          </w:tcPr>
          <w:p w:rsidR="00CE09DB" w:rsidRPr="00822196" w:rsidRDefault="00CE09DB" w:rsidP="0040193C">
            <w:pPr>
              <w:cnfStyle w:val="100000000000" w:firstRow="1" w:lastRow="0" w:firstColumn="0" w:lastColumn="0" w:oddVBand="0" w:evenVBand="0" w:oddHBand="0" w:evenHBand="0" w:firstRowFirstColumn="0" w:firstRowLastColumn="0" w:lastRowFirstColumn="0" w:lastRowLastColumn="0"/>
            </w:pPr>
            <w:r>
              <w:t>cost</w:t>
            </w:r>
          </w:p>
        </w:tc>
      </w:tr>
      <w:tr w:rsidR="00CE09DB" w:rsidRPr="00822196" w:rsidTr="004019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Borders>
              <w:top w:val="single" w:sz="4" w:space="0" w:color="auto"/>
              <w:left w:val="single" w:sz="4" w:space="0" w:color="auto"/>
              <w:right w:val="single" w:sz="4" w:space="0" w:color="auto"/>
            </w:tcBorders>
            <w:hideMark/>
          </w:tcPr>
          <w:p w:rsidR="00CE09DB" w:rsidRPr="00822196" w:rsidRDefault="00CE09DB" w:rsidP="0040193C">
            <w:r w:rsidRPr="00822196">
              <w:t>ABB ACS880</w:t>
            </w:r>
          </w:p>
        </w:tc>
        <w:tc>
          <w:tcPr>
            <w:tcW w:w="1131" w:type="dxa"/>
            <w:tcBorders>
              <w:top w:val="single" w:sz="4" w:space="0" w:color="auto"/>
              <w:left w:val="single" w:sz="4" w:space="0" w:color="auto"/>
            </w:tcBorders>
            <w:hideMark/>
          </w:tcPr>
          <w:p w:rsidR="00CE09DB" w:rsidRPr="00822196" w:rsidRDefault="00CE09DB" w:rsidP="0040193C">
            <w:pPr>
              <w:cnfStyle w:val="000000100000" w:firstRow="0" w:lastRow="0" w:firstColumn="0" w:lastColumn="0" w:oddVBand="0" w:evenVBand="0" w:oddHBand="1" w:evenHBand="0" w:firstRowFirstColumn="0" w:firstRowLastColumn="0" w:lastRowFirstColumn="0" w:lastRowLastColumn="0"/>
            </w:pPr>
            <w:r w:rsidRPr="00822196">
              <w:t>Yes</w:t>
            </w:r>
          </w:p>
        </w:tc>
        <w:tc>
          <w:tcPr>
            <w:tcW w:w="0" w:type="auto"/>
            <w:tcBorders>
              <w:top w:val="single" w:sz="4" w:space="0" w:color="auto"/>
            </w:tcBorders>
            <w:hideMark/>
          </w:tcPr>
          <w:p w:rsidR="00CE09DB" w:rsidRPr="00822196" w:rsidRDefault="00CE09DB" w:rsidP="0040193C">
            <w:pPr>
              <w:cnfStyle w:val="000000100000" w:firstRow="0" w:lastRow="0" w:firstColumn="0" w:lastColumn="0" w:oddVBand="0" w:evenVBand="0" w:oddHBand="1" w:evenHBand="0" w:firstRowFirstColumn="0" w:firstRowLastColumn="0" w:lastRowFirstColumn="0" w:lastRowLastColumn="0"/>
            </w:pPr>
            <w:r w:rsidRPr="00822196">
              <w:t>Yes</w:t>
            </w:r>
          </w:p>
        </w:tc>
        <w:tc>
          <w:tcPr>
            <w:tcW w:w="1475" w:type="dxa"/>
            <w:tcBorders>
              <w:top w:val="single" w:sz="4" w:space="0" w:color="auto"/>
            </w:tcBorders>
            <w:hideMark/>
          </w:tcPr>
          <w:p w:rsidR="00CE09DB" w:rsidRPr="00822196" w:rsidRDefault="00CE09DB" w:rsidP="0040193C">
            <w:pPr>
              <w:cnfStyle w:val="000000100000" w:firstRow="0" w:lastRow="0" w:firstColumn="0" w:lastColumn="0" w:oddVBand="0" w:evenVBand="0" w:oddHBand="1" w:evenHBand="0" w:firstRowFirstColumn="0" w:firstRowLastColumn="0" w:lastRowFirstColumn="0" w:lastRowLastColumn="0"/>
            </w:pPr>
            <w:r w:rsidRPr="00822196">
              <w:t>Highly flexible</w:t>
            </w:r>
          </w:p>
        </w:tc>
        <w:tc>
          <w:tcPr>
            <w:tcW w:w="2122" w:type="dxa"/>
            <w:tcBorders>
              <w:top w:val="single" w:sz="4" w:space="0" w:color="auto"/>
            </w:tcBorders>
            <w:hideMark/>
          </w:tcPr>
          <w:p w:rsidR="00CE09DB" w:rsidRPr="00822196" w:rsidRDefault="00CE09DB" w:rsidP="0040193C">
            <w:pPr>
              <w:cnfStyle w:val="000000100000" w:firstRow="0" w:lastRow="0" w:firstColumn="0" w:lastColumn="0" w:oddVBand="0" w:evenVBand="0" w:oddHBand="1" w:evenHBand="0" w:firstRowFirstColumn="0" w:firstRowLastColumn="0" w:lastRowFirstColumn="0" w:lastRowLastColumn="0"/>
            </w:pPr>
            <w:r w:rsidRPr="00822196">
              <w:t>Advanced monitoring features</w:t>
            </w:r>
          </w:p>
        </w:tc>
        <w:tc>
          <w:tcPr>
            <w:tcW w:w="1427" w:type="dxa"/>
            <w:tcBorders>
              <w:top w:val="single" w:sz="4" w:space="0" w:color="auto"/>
              <w:right w:val="single" w:sz="4" w:space="0" w:color="auto"/>
            </w:tcBorders>
          </w:tcPr>
          <w:p w:rsidR="00CE09DB" w:rsidRPr="00822196" w:rsidRDefault="00CE09DB" w:rsidP="0040193C">
            <w:pPr>
              <w:cnfStyle w:val="000000100000" w:firstRow="0" w:lastRow="0" w:firstColumn="0" w:lastColumn="0" w:oddVBand="0" w:evenVBand="0" w:oddHBand="1" w:evenHBand="0" w:firstRowFirstColumn="0" w:firstRowLastColumn="0" w:lastRowFirstColumn="0" w:lastRowLastColumn="0"/>
            </w:pPr>
            <w:r>
              <w:t>On request</w:t>
            </w:r>
          </w:p>
        </w:tc>
      </w:tr>
      <w:tr w:rsidR="00CE09DB" w:rsidRPr="00822196" w:rsidTr="0040193C">
        <w:tc>
          <w:tcPr>
            <w:cnfStyle w:val="001000000000" w:firstRow="0" w:lastRow="0" w:firstColumn="1" w:lastColumn="0" w:oddVBand="0" w:evenVBand="0" w:oddHBand="0" w:evenHBand="0" w:firstRowFirstColumn="0" w:firstRowLastColumn="0" w:lastRowFirstColumn="0" w:lastRowLastColumn="0"/>
            <w:tcW w:w="1795" w:type="dxa"/>
            <w:tcBorders>
              <w:left w:val="single" w:sz="4" w:space="0" w:color="auto"/>
              <w:right w:val="single" w:sz="4" w:space="0" w:color="auto"/>
            </w:tcBorders>
            <w:hideMark/>
          </w:tcPr>
          <w:p w:rsidR="00CE09DB" w:rsidRPr="00822196" w:rsidRDefault="00CE09DB" w:rsidP="0040193C">
            <w:r w:rsidRPr="00822196">
              <w:t>Siemens Sinamics G120</w:t>
            </w:r>
          </w:p>
        </w:tc>
        <w:tc>
          <w:tcPr>
            <w:tcW w:w="1131" w:type="dxa"/>
            <w:tcBorders>
              <w:left w:val="single" w:sz="4" w:space="0" w:color="auto"/>
            </w:tcBorders>
            <w:hideMark/>
          </w:tcPr>
          <w:p w:rsidR="00CE09DB" w:rsidRPr="00822196" w:rsidRDefault="00CE09DB" w:rsidP="0040193C">
            <w:pPr>
              <w:cnfStyle w:val="000000000000" w:firstRow="0" w:lastRow="0" w:firstColumn="0" w:lastColumn="0" w:oddVBand="0" w:evenVBand="0" w:oddHBand="0" w:evenHBand="0" w:firstRowFirstColumn="0" w:firstRowLastColumn="0" w:lastRowFirstColumn="0" w:lastRowLastColumn="0"/>
            </w:pPr>
            <w:r w:rsidRPr="00822196">
              <w:t>Yes</w:t>
            </w:r>
          </w:p>
        </w:tc>
        <w:tc>
          <w:tcPr>
            <w:tcW w:w="0" w:type="auto"/>
            <w:hideMark/>
          </w:tcPr>
          <w:p w:rsidR="00CE09DB" w:rsidRPr="00822196" w:rsidRDefault="00CE09DB" w:rsidP="0040193C">
            <w:pPr>
              <w:cnfStyle w:val="000000000000" w:firstRow="0" w:lastRow="0" w:firstColumn="0" w:lastColumn="0" w:oddVBand="0" w:evenVBand="0" w:oddHBand="0" w:evenHBand="0" w:firstRowFirstColumn="0" w:firstRowLastColumn="0" w:lastRowFirstColumn="0" w:lastRowLastColumn="0"/>
            </w:pPr>
            <w:r w:rsidRPr="00822196">
              <w:t>Yes</w:t>
            </w:r>
          </w:p>
        </w:tc>
        <w:tc>
          <w:tcPr>
            <w:tcW w:w="1475" w:type="dxa"/>
            <w:hideMark/>
          </w:tcPr>
          <w:p w:rsidR="00CE09DB" w:rsidRPr="00822196" w:rsidRDefault="00CE09DB" w:rsidP="0040193C">
            <w:pPr>
              <w:cnfStyle w:val="000000000000" w:firstRow="0" w:lastRow="0" w:firstColumn="0" w:lastColumn="0" w:oddVBand="0" w:evenVBand="0" w:oddHBand="0" w:evenHBand="0" w:firstRowFirstColumn="0" w:firstRowLastColumn="0" w:lastRowFirstColumn="0" w:lastRowLastColumn="0"/>
            </w:pPr>
            <w:r w:rsidRPr="00822196">
              <w:t>Moderate flexibility</w:t>
            </w:r>
          </w:p>
        </w:tc>
        <w:tc>
          <w:tcPr>
            <w:tcW w:w="2122" w:type="dxa"/>
            <w:hideMark/>
          </w:tcPr>
          <w:p w:rsidR="00CE09DB" w:rsidRPr="00822196" w:rsidRDefault="00CE09DB" w:rsidP="0040193C">
            <w:pPr>
              <w:cnfStyle w:val="000000000000" w:firstRow="0" w:lastRow="0" w:firstColumn="0" w:lastColumn="0" w:oddVBand="0" w:evenVBand="0" w:oddHBand="0" w:evenHBand="0" w:firstRowFirstColumn="0" w:firstRowLastColumn="0" w:lastRowFirstColumn="0" w:lastRowLastColumn="0"/>
            </w:pPr>
            <w:r w:rsidRPr="00822196">
              <w:t>Basic monitoring features</w:t>
            </w:r>
          </w:p>
        </w:tc>
        <w:tc>
          <w:tcPr>
            <w:tcW w:w="1427" w:type="dxa"/>
            <w:tcBorders>
              <w:right w:val="single" w:sz="4" w:space="0" w:color="auto"/>
            </w:tcBorders>
          </w:tcPr>
          <w:p w:rsidR="00CE09DB" w:rsidRPr="00822196" w:rsidRDefault="00CE09DB" w:rsidP="0040193C">
            <w:pPr>
              <w:cnfStyle w:val="000000000000" w:firstRow="0" w:lastRow="0" w:firstColumn="0" w:lastColumn="0" w:oddVBand="0" w:evenVBand="0" w:oddHBand="0" w:evenHBand="0" w:firstRowFirstColumn="0" w:firstRowLastColumn="0" w:lastRowFirstColumn="0" w:lastRowLastColumn="0"/>
            </w:pPr>
            <w:r>
              <w:t>On request</w:t>
            </w:r>
          </w:p>
        </w:tc>
      </w:tr>
      <w:tr w:rsidR="00CE09DB" w:rsidRPr="00822196" w:rsidTr="004019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Borders>
              <w:left w:val="single" w:sz="4" w:space="0" w:color="auto"/>
              <w:bottom w:val="single" w:sz="4" w:space="0" w:color="auto"/>
              <w:right w:val="single" w:sz="4" w:space="0" w:color="auto"/>
            </w:tcBorders>
            <w:hideMark/>
          </w:tcPr>
          <w:p w:rsidR="00CE09DB" w:rsidRPr="00822196" w:rsidRDefault="00CE09DB" w:rsidP="0040193C">
            <w:r w:rsidRPr="00822196">
              <w:t>Schneider Electric Altivar Process</w:t>
            </w:r>
          </w:p>
        </w:tc>
        <w:tc>
          <w:tcPr>
            <w:tcW w:w="1131" w:type="dxa"/>
            <w:tcBorders>
              <w:left w:val="single" w:sz="4" w:space="0" w:color="auto"/>
              <w:bottom w:val="single" w:sz="4" w:space="0" w:color="auto"/>
            </w:tcBorders>
            <w:hideMark/>
          </w:tcPr>
          <w:p w:rsidR="00CE09DB" w:rsidRPr="00822196" w:rsidRDefault="00CE09DB" w:rsidP="0040193C">
            <w:pPr>
              <w:cnfStyle w:val="000000100000" w:firstRow="0" w:lastRow="0" w:firstColumn="0" w:lastColumn="0" w:oddVBand="0" w:evenVBand="0" w:oddHBand="1" w:evenHBand="0" w:firstRowFirstColumn="0" w:firstRowLastColumn="0" w:lastRowFirstColumn="0" w:lastRowLastColumn="0"/>
            </w:pPr>
            <w:r w:rsidRPr="00822196">
              <w:t>Yes</w:t>
            </w:r>
          </w:p>
        </w:tc>
        <w:tc>
          <w:tcPr>
            <w:tcW w:w="0" w:type="auto"/>
            <w:tcBorders>
              <w:bottom w:val="single" w:sz="4" w:space="0" w:color="auto"/>
            </w:tcBorders>
            <w:hideMark/>
          </w:tcPr>
          <w:p w:rsidR="00CE09DB" w:rsidRPr="00822196" w:rsidRDefault="00CE09DB" w:rsidP="0040193C">
            <w:pPr>
              <w:cnfStyle w:val="000000100000" w:firstRow="0" w:lastRow="0" w:firstColumn="0" w:lastColumn="0" w:oddVBand="0" w:evenVBand="0" w:oddHBand="1" w:evenHBand="0" w:firstRowFirstColumn="0" w:firstRowLastColumn="0" w:lastRowFirstColumn="0" w:lastRowLastColumn="0"/>
            </w:pPr>
            <w:r w:rsidRPr="00822196">
              <w:t>Yes</w:t>
            </w:r>
          </w:p>
        </w:tc>
        <w:tc>
          <w:tcPr>
            <w:tcW w:w="1475" w:type="dxa"/>
            <w:tcBorders>
              <w:bottom w:val="single" w:sz="4" w:space="0" w:color="auto"/>
            </w:tcBorders>
            <w:hideMark/>
          </w:tcPr>
          <w:p w:rsidR="00CE09DB" w:rsidRPr="00822196" w:rsidRDefault="00CE09DB" w:rsidP="0040193C">
            <w:pPr>
              <w:cnfStyle w:val="000000100000" w:firstRow="0" w:lastRow="0" w:firstColumn="0" w:lastColumn="0" w:oddVBand="0" w:evenVBand="0" w:oddHBand="1" w:evenHBand="0" w:firstRowFirstColumn="0" w:firstRowLastColumn="0" w:lastRowFirstColumn="0" w:lastRowLastColumn="0"/>
            </w:pPr>
            <w:r w:rsidRPr="00822196">
              <w:t>Highly flexible</w:t>
            </w:r>
          </w:p>
        </w:tc>
        <w:tc>
          <w:tcPr>
            <w:tcW w:w="2122" w:type="dxa"/>
            <w:tcBorders>
              <w:bottom w:val="single" w:sz="4" w:space="0" w:color="auto"/>
            </w:tcBorders>
            <w:hideMark/>
          </w:tcPr>
          <w:p w:rsidR="00CE09DB" w:rsidRPr="00822196" w:rsidRDefault="00CE09DB" w:rsidP="0040193C">
            <w:pPr>
              <w:cnfStyle w:val="000000100000" w:firstRow="0" w:lastRow="0" w:firstColumn="0" w:lastColumn="0" w:oddVBand="0" w:evenVBand="0" w:oddHBand="1" w:evenHBand="0" w:firstRowFirstColumn="0" w:firstRowLastColumn="0" w:lastRowFirstColumn="0" w:lastRowLastColumn="0"/>
            </w:pPr>
            <w:r w:rsidRPr="00822196">
              <w:t>Advanced monitoring features</w:t>
            </w:r>
          </w:p>
        </w:tc>
        <w:tc>
          <w:tcPr>
            <w:tcW w:w="1427" w:type="dxa"/>
            <w:tcBorders>
              <w:bottom w:val="single" w:sz="4" w:space="0" w:color="auto"/>
              <w:right w:val="single" w:sz="4" w:space="0" w:color="auto"/>
            </w:tcBorders>
          </w:tcPr>
          <w:p w:rsidR="00CE09DB" w:rsidRPr="00822196" w:rsidRDefault="00CE09DB" w:rsidP="0040193C">
            <w:pPr>
              <w:cnfStyle w:val="000000100000" w:firstRow="0" w:lastRow="0" w:firstColumn="0" w:lastColumn="0" w:oddVBand="0" w:evenVBand="0" w:oddHBand="1" w:evenHBand="0" w:firstRowFirstColumn="0" w:firstRowLastColumn="0" w:lastRowFirstColumn="0" w:lastRowLastColumn="0"/>
            </w:pPr>
            <w:r>
              <w:t>On request</w:t>
            </w:r>
          </w:p>
        </w:tc>
      </w:tr>
    </w:tbl>
    <w:p w:rsidR="00CE09DB" w:rsidRDefault="00CE09DB" w:rsidP="00CE09DB">
      <w:pPr>
        <w:jc w:val="center"/>
      </w:pPr>
      <w:r>
        <w:t>Table.1</w:t>
      </w:r>
    </w:p>
    <w:p w:rsidR="00CE09DB" w:rsidRDefault="00CE09DB" w:rsidP="00CE09DB">
      <w:r w:rsidRPr="00822196">
        <w:t>Overall, the choice of VFD for Motor A will depend on the specific</w:t>
      </w:r>
      <w:r>
        <w:t xml:space="preserve"> needs and budget of the business</w:t>
      </w:r>
      <w:r w:rsidRPr="00822196">
        <w:t xml:space="preserve">. The ABB ACS880 and Schneider Electric Altivar Process offer the most flexibility and advanced monitoring </w:t>
      </w:r>
      <w:r w:rsidRPr="00822196">
        <w:lastRenderedPageBreak/>
        <w:t>features, but they also come with a higher cost. The Siemens Sinamics G120, offer</w:t>
      </w:r>
      <w:r>
        <w:t>s</w:t>
      </w:r>
      <w:r w:rsidRPr="00822196">
        <w:t xml:space="preserve"> a </w:t>
      </w:r>
      <w:r>
        <w:t>more budget-friendly option, although this comes at the cost of</w:t>
      </w:r>
      <w:r w:rsidRPr="00822196">
        <w:t xml:space="preserve"> flexibility and basic monitoring features.</w:t>
      </w:r>
      <w:r>
        <w:t xml:space="preserve"> For this system I would select the ABB ACS880 or Siemens product as they provide the best coverage of the specs.</w:t>
      </w:r>
    </w:p>
    <w:p w:rsidR="00CE09DB" w:rsidRPr="003F5594" w:rsidRDefault="00CE09DB" w:rsidP="00CE09DB">
      <w:pPr>
        <w:rPr>
          <w:b/>
          <w:u w:val="single"/>
        </w:rPr>
      </w:pPr>
      <w:r w:rsidRPr="003F5594">
        <w:rPr>
          <w:b/>
          <w:u w:val="single"/>
        </w:rPr>
        <w:t>MOTOR B</w:t>
      </w:r>
    </w:p>
    <w:p w:rsidR="00CE09DB" w:rsidRPr="00822196" w:rsidRDefault="00CE09DB" w:rsidP="00CE09DB">
      <w:r>
        <w:t>A similar VFD with a common DC bus would be suitable for this motor system, however due to the lower power rating of these motors, the VFD could be much smaller and less expensive than the ones listed for Motor A. The VFD would provide variable speed and reversible operation, which is required for the speed control operations and frequent changes in direction.</w:t>
      </w:r>
    </w:p>
    <w:p w:rsidR="00CE09DB" w:rsidRDefault="00CE09DB" w:rsidP="00CE09DB">
      <w:r w:rsidRPr="00822196">
        <w:t>As shown in the table</w:t>
      </w:r>
      <w:r>
        <w:t>.2</w:t>
      </w:r>
      <w:r w:rsidRPr="00822196">
        <w:t>, all of the VFD products listed provide protection for the motor, but only three of them</w:t>
      </w:r>
      <w:r>
        <w:t xml:space="preserve"> have</w:t>
      </w:r>
      <w:r w:rsidRPr="00822196">
        <w:t xml:space="preserve"> </w:t>
      </w:r>
      <w:r>
        <w:t xml:space="preserve">starters. The </w:t>
      </w:r>
      <w:r w:rsidRPr="005A1352">
        <w:t>cost for these VFDs was stated as available on request.</w:t>
      </w:r>
    </w:p>
    <w:tbl>
      <w:tblPr>
        <w:tblStyle w:val="PlainTable3"/>
        <w:tblW w:w="9352" w:type="dxa"/>
        <w:tblLook w:val="04A0" w:firstRow="1" w:lastRow="0" w:firstColumn="1" w:lastColumn="0" w:noHBand="0" w:noVBand="1"/>
      </w:tblPr>
      <w:tblGrid>
        <w:gridCol w:w="1684"/>
        <w:gridCol w:w="1131"/>
        <w:gridCol w:w="1400"/>
        <w:gridCol w:w="1815"/>
        <w:gridCol w:w="3322"/>
      </w:tblGrid>
      <w:tr w:rsidR="00CE09DB" w:rsidRPr="00822196" w:rsidTr="0040193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684" w:type="dxa"/>
            <w:tcBorders>
              <w:top w:val="single" w:sz="4" w:space="0" w:color="auto"/>
              <w:left w:val="single" w:sz="4" w:space="0" w:color="auto"/>
              <w:right w:val="single" w:sz="4" w:space="0" w:color="auto"/>
            </w:tcBorders>
            <w:hideMark/>
          </w:tcPr>
          <w:p w:rsidR="00CE09DB" w:rsidRPr="00822196" w:rsidRDefault="00CE09DB" w:rsidP="0040193C">
            <w:pPr>
              <w:rPr>
                <w:b w:val="0"/>
                <w:bCs w:val="0"/>
              </w:rPr>
            </w:pPr>
            <w:r w:rsidRPr="00822196">
              <w:t>Product Name</w:t>
            </w:r>
          </w:p>
        </w:tc>
        <w:tc>
          <w:tcPr>
            <w:tcW w:w="1131" w:type="dxa"/>
            <w:tcBorders>
              <w:top w:val="single" w:sz="4" w:space="0" w:color="auto"/>
              <w:left w:val="single" w:sz="4" w:space="0" w:color="auto"/>
            </w:tcBorders>
            <w:hideMark/>
          </w:tcPr>
          <w:p w:rsidR="00CE09DB" w:rsidRPr="00822196" w:rsidRDefault="00CE09DB" w:rsidP="0040193C">
            <w:pPr>
              <w:cnfStyle w:val="100000000000" w:firstRow="1" w:lastRow="0" w:firstColumn="0" w:lastColumn="0" w:oddVBand="0" w:evenVBand="0" w:oddHBand="0" w:evenHBand="0" w:firstRowFirstColumn="0" w:firstRowLastColumn="0" w:lastRowFirstColumn="0" w:lastRowLastColumn="0"/>
              <w:rPr>
                <w:b w:val="0"/>
                <w:bCs w:val="0"/>
              </w:rPr>
            </w:pPr>
            <w:r w:rsidRPr="00822196">
              <w:t>Starters</w:t>
            </w:r>
          </w:p>
        </w:tc>
        <w:tc>
          <w:tcPr>
            <w:tcW w:w="1400" w:type="dxa"/>
            <w:tcBorders>
              <w:top w:val="single" w:sz="4" w:space="0" w:color="auto"/>
            </w:tcBorders>
            <w:hideMark/>
          </w:tcPr>
          <w:p w:rsidR="00CE09DB" w:rsidRPr="00822196" w:rsidRDefault="00CE09DB" w:rsidP="0040193C">
            <w:pPr>
              <w:cnfStyle w:val="100000000000" w:firstRow="1" w:lastRow="0" w:firstColumn="0" w:lastColumn="0" w:oddVBand="0" w:evenVBand="0" w:oddHBand="0" w:evenHBand="0" w:firstRowFirstColumn="0" w:firstRowLastColumn="0" w:lastRowFirstColumn="0" w:lastRowLastColumn="0"/>
              <w:rPr>
                <w:b w:val="0"/>
                <w:bCs w:val="0"/>
              </w:rPr>
            </w:pPr>
            <w:r w:rsidRPr="00822196">
              <w:t>Protection</w:t>
            </w:r>
          </w:p>
        </w:tc>
        <w:tc>
          <w:tcPr>
            <w:tcW w:w="1815" w:type="dxa"/>
            <w:tcBorders>
              <w:top w:val="single" w:sz="4" w:space="0" w:color="auto"/>
            </w:tcBorders>
            <w:hideMark/>
          </w:tcPr>
          <w:p w:rsidR="00CE09DB" w:rsidRPr="00822196" w:rsidRDefault="00CE09DB" w:rsidP="0040193C">
            <w:pPr>
              <w:cnfStyle w:val="100000000000" w:firstRow="1" w:lastRow="0" w:firstColumn="0" w:lastColumn="0" w:oddVBand="0" w:evenVBand="0" w:oddHBand="0" w:evenHBand="0" w:firstRowFirstColumn="0" w:firstRowLastColumn="0" w:lastRowFirstColumn="0" w:lastRowLastColumn="0"/>
              <w:rPr>
                <w:b w:val="0"/>
                <w:bCs w:val="0"/>
              </w:rPr>
            </w:pPr>
            <w:r w:rsidRPr="00822196">
              <w:t>Control System Flexibility</w:t>
            </w:r>
          </w:p>
        </w:tc>
        <w:tc>
          <w:tcPr>
            <w:tcW w:w="3322" w:type="dxa"/>
            <w:tcBorders>
              <w:top w:val="single" w:sz="4" w:space="0" w:color="auto"/>
              <w:right w:val="single" w:sz="4" w:space="0" w:color="auto"/>
            </w:tcBorders>
            <w:hideMark/>
          </w:tcPr>
          <w:p w:rsidR="00CE09DB" w:rsidRPr="00822196" w:rsidRDefault="00CE09DB" w:rsidP="0040193C">
            <w:pPr>
              <w:cnfStyle w:val="100000000000" w:firstRow="1" w:lastRow="0" w:firstColumn="0" w:lastColumn="0" w:oddVBand="0" w:evenVBand="0" w:oddHBand="0" w:evenHBand="0" w:firstRowFirstColumn="0" w:firstRowLastColumn="0" w:lastRowFirstColumn="0" w:lastRowLastColumn="0"/>
              <w:rPr>
                <w:b w:val="0"/>
                <w:bCs w:val="0"/>
              </w:rPr>
            </w:pPr>
            <w:r w:rsidRPr="00822196">
              <w:t>Information Gathering Ability</w:t>
            </w:r>
          </w:p>
        </w:tc>
      </w:tr>
      <w:tr w:rsidR="00CE09DB" w:rsidRPr="00822196" w:rsidTr="004019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4" w:type="dxa"/>
            <w:tcBorders>
              <w:left w:val="single" w:sz="4" w:space="0" w:color="auto"/>
            </w:tcBorders>
            <w:hideMark/>
          </w:tcPr>
          <w:p w:rsidR="00CE09DB" w:rsidRPr="00822196" w:rsidRDefault="00CE09DB" w:rsidP="0040193C">
            <w:r w:rsidRPr="00822196">
              <w:t>ABB ACS580</w:t>
            </w:r>
          </w:p>
        </w:tc>
        <w:tc>
          <w:tcPr>
            <w:tcW w:w="1131" w:type="dxa"/>
            <w:hideMark/>
          </w:tcPr>
          <w:p w:rsidR="00CE09DB" w:rsidRPr="00822196" w:rsidRDefault="00CE09DB" w:rsidP="0040193C">
            <w:pPr>
              <w:cnfStyle w:val="000000100000" w:firstRow="0" w:lastRow="0" w:firstColumn="0" w:lastColumn="0" w:oddVBand="0" w:evenVBand="0" w:oddHBand="1" w:evenHBand="0" w:firstRowFirstColumn="0" w:firstRowLastColumn="0" w:lastRowFirstColumn="0" w:lastRowLastColumn="0"/>
            </w:pPr>
            <w:r w:rsidRPr="00822196">
              <w:t>Yes</w:t>
            </w:r>
          </w:p>
        </w:tc>
        <w:tc>
          <w:tcPr>
            <w:tcW w:w="1400" w:type="dxa"/>
            <w:hideMark/>
          </w:tcPr>
          <w:p w:rsidR="00CE09DB" w:rsidRPr="00822196" w:rsidRDefault="00CE09DB" w:rsidP="0040193C">
            <w:pPr>
              <w:cnfStyle w:val="000000100000" w:firstRow="0" w:lastRow="0" w:firstColumn="0" w:lastColumn="0" w:oddVBand="0" w:evenVBand="0" w:oddHBand="1" w:evenHBand="0" w:firstRowFirstColumn="0" w:firstRowLastColumn="0" w:lastRowFirstColumn="0" w:lastRowLastColumn="0"/>
            </w:pPr>
            <w:r w:rsidRPr="00822196">
              <w:t>Yes</w:t>
            </w:r>
          </w:p>
        </w:tc>
        <w:tc>
          <w:tcPr>
            <w:tcW w:w="1815" w:type="dxa"/>
            <w:hideMark/>
          </w:tcPr>
          <w:p w:rsidR="00CE09DB" w:rsidRPr="00822196" w:rsidRDefault="00CE09DB" w:rsidP="0040193C">
            <w:pPr>
              <w:cnfStyle w:val="000000100000" w:firstRow="0" w:lastRow="0" w:firstColumn="0" w:lastColumn="0" w:oddVBand="0" w:evenVBand="0" w:oddHBand="1" w:evenHBand="0" w:firstRowFirstColumn="0" w:firstRowLastColumn="0" w:lastRowFirstColumn="0" w:lastRowLastColumn="0"/>
            </w:pPr>
            <w:r w:rsidRPr="00822196">
              <w:t>Moderate flexibility</w:t>
            </w:r>
          </w:p>
        </w:tc>
        <w:tc>
          <w:tcPr>
            <w:tcW w:w="3322" w:type="dxa"/>
            <w:tcBorders>
              <w:right w:val="single" w:sz="4" w:space="0" w:color="auto"/>
            </w:tcBorders>
            <w:hideMark/>
          </w:tcPr>
          <w:p w:rsidR="00CE09DB" w:rsidRPr="00822196" w:rsidRDefault="00CE09DB" w:rsidP="0040193C">
            <w:pPr>
              <w:cnfStyle w:val="000000100000" w:firstRow="0" w:lastRow="0" w:firstColumn="0" w:lastColumn="0" w:oddVBand="0" w:evenVBand="0" w:oddHBand="1" w:evenHBand="0" w:firstRowFirstColumn="0" w:firstRowLastColumn="0" w:lastRowFirstColumn="0" w:lastRowLastColumn="0"/>
            </w:pPr>
            <w:r w:rsidRPr="00822196">
              <w:t>Basic monitoring features</w:t>
            </w:r>
          </w:p>
        </w:tc>
      </w:tr>
      <w:tr w:rsidR="00CE09DB" w:rsidRPr="00822196" w:rsidTr="0040193C">
        <w:tc>
          <w:tcPr>
            <w:cnfStyle w:val="001000000000" w:firstRow="0" w:lastRow="0" w:firstColumn="1" w:lastColumn="0" w:oddVBand="0" w:evenVBand="0" w:oddHBand="0" w:evenHBand="0" w:firstRowFirstColumn="0" w:firstRowLastColumn="0" w:lastRowFirstColumn="0" w:lastRowLastColumn="0"/>
            <w:tcW w:w="1684" w:type="dxa"/>
            <w:tcBorders>
              <w:left w:val="single" w:sz="4" w:space="0" w:color="auto"/>
            </w:tcBorders>
            <w:hideMark/>
          </w:tcPr>
          <w:p w:rsidR="00CE09DB" w:rsidRPr="00822196" w:rsidRDefault="00CE09DB" w:rsidP="0040193C">
            <w:r w:rsidRPr="00822196">
              <w:t>Siemens Sinamics V20</w:t>
            </w:r>
          </w:p>
        </w:tc>
        <w:tc>
          <w:tcPr>
            <w:tcW w:w="1131" w:type="dxa"/>
            <w:hideMark/>
          </w:tcPr>
          <w:p w:rsidR="00CE09DB" w:rsidRPr="00822196" w:rsidRDefault="00CE09DB" w:rsidP="0040193C">
            <w:pPr>
              <w:cnfStyle w:val="000000000000" w:firstRow="0" w:lastRow="0" w:firstColumn="0" w:lastColumn="0" w:oddVBand="0" w:evenVBand="0" w:oddHBand="0" w:evenHBand="0" w:firstRowFirstColumn="0" w:firstRowLastColumn="0" w:lastRowFirstColumn="0" w:lastRowLastColumn="0"/>
            </w:pPr>
            <w:r w:rsidRPr="00822196">
              <w:t>Yes</w:t>
            </w:r>
          </w:p>
        </w:tc>
        <w:tc>
          <w:tcPr>
            <w:tcW w:w="1400" w:type="dxa"/>
            <w:hideMark/>
          </w:tcPr>
          <w:p w:rsidR="00CE09DB" w:rsidRPr="00822196" w:rsidRDefault="00CE09DB" w:rsidP="0040193C">
            <w:pPr>
              <w:cnfStyle w:val="000000000000" w:firstRow="0" w:lastRow="0" w:firstColumn="0" w:lastColumn="0" w:oddVBand="0" w:evenVBand="0" w:oddHBand="0" w:evenHBand="0" w:firstRowFirstColumn="0" w:firstRowLastColumn="0" w:lastRowFirstColumn="0" w:lastRowLastColumn="0"/>
            </w:pPr>
            <w:r w:rsidRPr="00822196">
              <w:t>Yes</w:t>
            </w:r>
          </w:p>
        </w:tc>
        <w:tc>
          <w:tcPr>
            <w:tcW w:w="1815" w:type="dxa"/>
            <w:hideMark/>
          </w:tcPr>
          <w:p w:rsidR="00CE09DB" w:rsidRPr="00822196" w:rsidRDefault="00CE09DB" w:rsidP="0040193C">
            <w:pPr>
              <w:cnfStyle w:val="000000000000" w:firstRow="0" w:lastRow="0" w:firstColumn="0" w:lastColumn="0" w:oddVBand="0" w:evenVBand="0" w:oddHBand="0" w:evenHBand="0" w:firstRowFirstColumn="0" w:firstRowLastColumn="0" w:lastRowFirstColumn="0" w:lastRowLastColumn="0"/>
            </w:pPr>
            <w:r w:rsidRPr="00822196">
              <w:t>Basic flexibility</w:t>
            </w:r>
          </w:p>
        </w:tc>
        <w:tc>
          <w:tcPr>
            <w:tcW w:w="3322" w:type="dxa"/>
            <w:tcBorders>
              <w:right w:val="single" w:sz="4" w:space="0" w:color="auto"/>
            </w:tcBorders>
            <w:hideMark/>
          </w:tcPr>
          <w:p w:rsidR="00CE09DB" w:rsidRPr="00822196" w:rsidRDefault="00CE09DB" w:rsidP="0040193C">
            <w:pPr>
              <w:cnfStyle w:val="000000000000" w:firstRow="0" w:lastRow="0" w:firstColumn="0" w:lastColumn="0" w:oddVBand="0" w:evenVBand="0" w:oddHBand="0" w:evenHBand="0" w:firstRowFirstColumn="0" w:firstRowLastColumn="0" w:lastRowFirstColumn="0" w:lastRowLastColumn="0"/>
            </w:pPr>
            <w:r w:rsidRPr="00822196">
              <w:t>Basic monitoring features</w:t>
            </w:r>
          </w:p>
        </w:tc>
      </w:tr>
      <w:tr w:rsidR="00CE09DB" w:rsidRPr="00822196" w:rsidTr="004019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4" w:type="dxa"/>
            <w:tcBorders>
              <w:left w:val="single" w:sz="4" w:space="0" w:color="auto"/>
              <w:bottom w:val="single" w:sz="4" w:space="0" w:color="auto"/>
            </w:tcBorders>
            <w:hideMark/>
          </w:tcPr>
          <w:p w:rsidR="00CE09DB" w:rsidRPr="00822196" w:rsidRDefault="00CE09DB" w:rsidP="0040193C">
            <w:r w:rsidRPr="00822196">
              <w:t>Mitsubishi Electric FR-D700</w:t>
            </w:r>
          </w:p>
        </w:tc>
        <w:tc>
          <w:tcPr>
            <w:tcW w:w="1131" w:type="dxa"/>
            <w:tcBorders>
              <w:bottom w:val="single" w:sz="4" w:space="0" w:color="auto"/>
            </w:tcBorders>
            <w:hideMark/>
          </w:tcPr>
          <w:p w:rsidR="00CE09DB" w:rsidRPr="00822196" w:rsidRDefault="00CE09DB" w:rsidP="0040193C">
            <w:pPr>
              <w:cnfStyle w:val="000000100000" w:firstRow="0" w:lastRow="0" w:firstColumn="0" w:lastColumn="0" w:oddVBand="0" w:evenVBand="0" w:oddHBand="1" w:evenHBand="0" w:firstRowFirstColumn="0" w:firstRowLastColumn="0" w:lastRowFirstColumn="0" w:lastRowLastColumn="0"/>
            </w:pPr>
            <w:r w:rsidRPr="00822196">
              <w:t>No</w:t>
            </w:r>
          </w:p>
        </w:tc>
        <w:tc>
          <w:tcPr>
            <w:tcW w:w="1400" w:type="dxa"/>
            <w:tcBorders>
              <w:bottom w:val="single" w:sz="4" w:space="0" w:color="auto"/>
            </w:tcBorders>
            <w:hideMark/>
          </w:tcPr>
          <w:p w:rsidR="00CE09DB" w:rsidRPr="00822196" w:rsidRDefault="00CE09DB" w:rsidP="0040193C">
            <w:pPr>
              <w:cnfStyle w:val="000000100000" w:firstRow="0" w:lastRow="0" w:firstColumn="0" w:lastColumn="0" w:oddVBand="0" w:evenVBand="0" w:oddHBand="1" w:evenHBand="0" w:firstRowFirstColumn="0" w:firstRowLastColumn="0" w:lastRowFirstColumn="0" w:lastRowLastColumn="0"/>
            </w:pPr>
            <w:r w:rsidRPr="00822196">
              <w:t>Yes</w:t>
            </w:r>
          </w:p>
        </w:tc>
        <w:tc>
          <w:tcPr>
            <w:tcW w:w="1815" w:type="dxa"/>
            <w:tcBorders>
              <w:bottom w:val="single" w:sz="4" w:space="0" w:color="auto"/>
            </w:tcBorders>
            <w:hideMark/>
          </w:tcPr>
          <w:p w:rsidR="00CE09DB" w:rsidRPr="00822196" w:rsidRDefault="00CE09DB" w:rsidP="0040193C">
            <w:pPr>
              <w:cnfStyle w:val="000000100000" w:firstRow="0" w:lastRow="0" w:firstColumn="0" w:lastColumn="0" w:oddVBand="0" w:evenVBand="0" w:oddHBand="1" w:evenHBand="0" w:firstRowFirstColumn="0" w:firstRowLastColumn="0" w:lastRowFirstColumn="0" w:lastRowLastColumn="0"/>
            </w:pPr>
            <w:r w:rsidRPr="00822196">
              <w:t>Basic flexibility</w:t>
            </w:r>
          </w:p>
        </w:tc>
        <w:tc>
          <w:tcPr>
            <w:tcW w:w="3322" w:type="dxa"/>
            <w:tcBorders>
              <w:bottom w:val="single" w:sz="4" w:space="0" w:color="auto"/>
              <w:right w:val="single" w:sz="4" w:space="0" w:color="auto"/>
            </w:tcBorders>
            <w:hideMark/>
          </w:tcPr>
          <w:p w:rsidR="00CE09DB" w:rsidRPr="00822196" w:rsidRDefault="00CE09DB" w:rsidP="0040193C">
            <w:pPr>
              <w:cnfStyle w:val="000000100000" w:firstRow="0" w:lastRow="0" w:firstColumn="0" w:lastColumn="0" w:oddVBand="0" w:evenVBand="0" w:oddHBand="1" w:evenHBand="0" w:firstRowFirstColumn="0" w:firstRowLastColumn="0" w:lastRowFirstColumn="0" w:lastRowLastColumn="0"/>
            </w:pPr>
            <w:r w:rsidRPr="00822196">
              <w:t>Basic monitoring features</w:t>
            </w:r>
          </w:p>
        </w:tc>
      </w:tr>
    </w:tbl>
    <w:p w:rsidR="00CE09DB" w:rsidRDefault="00CE09DB" w:rsidP="00CE09DB">
      <w:pPr>
        <w:jc w:val="center"/>
      </w:pPr>
      <w:r>
        <w:t>Table.2</w:t>
      </w:r>
    </w:p>
    <w:p w:rsidR="00CE09DB" w:rsidRDefault="00CE09DB" w:rsidP="00CE09DB">
      <w:r>
        <w:t>The selection of this VFD would mostly depend on the business budget as these VFDs are smaller and therefore cheaper than the previous example even though price was not listed</w:t>
      </w:r>
      <w:r w:rsidRPr="00822196">
        <w:t xml:space="preserve">. The Siemens Sinamics V20 </w:t>
      </w:r>
      <w:r>
        <w:t>is a good option for this motor system as it meets the requirements but it</w:t>
      </w:r>
      <w:r w:rsidRPr="00822196">
        <w:t xml:space="preserve"> lack</w:t>
      </w:r>
      <w:r>
        <w:t>s the flexibility of the</w:t>
      </w:r>
      <w:r w:rsidRPr="00822196">
        <w:t xml:space="preserve"> ABB ACS580</w:t>
      </w:r>
      <w:r>
        <w:t xml:space="preserve">. </w:t>
      </w:r>
      <w:r w:rsidRPr="00822196">
        <w:t xml:space="preserve">The </w:t>
      </w:r>
      <w:r>
        <w:t>Mitsubishi Electric FR-D700 is</w:t>
      </w:r>
      <w:r w:rsidRPr="00822196">
        <w:t xml:space="preserve"> also </w:t>
      </w:r>
      <w:r>
        <w:t>a good option</w:t>
      </w:r>
      <w:r w:rsidRPr="00822196">
        <w:t xml:space="preserve"> </w:t>
      </w:r>
      <w:r>
        <w:t xml:space="preserve">if a starter and flexibility is not required. </w:t>
      </w:r>
    </w:p>
    <w:p w:rsidR="00CE09DB" w:rsidRPr="003F5594" w:rsidRDefault="00CE09DB" w:rsidP="00CE09DB">
      <w:pPr>
        <w:rPr>
          <w:b/>
          <w:u w:val="single"/>
        </w:rPr>
      </w:pPr>
      <w:r w:rsidRPr="003F5594">
        <w:rPr>
          <w:b/>
          <w:u w:val="single"/>
        </w:rPr>
        <w:t>MOTOR C</w:t>
      </w:r>
    </w:p>
    <w:p w:rsidR="00CE09DB" w:rsidRPr="00822196" w:rsidRDefault="00CE09DB" w:rsidP="00CE09DB">
      <w:r>
        <w:t>For Motor C, a suitable technology for the motor drive system would be a VFD with a separate DC bus for each motor. This would allow each motor to operate independently and provide the flexibility needed for applications that require variable speed control. However, because these motors are not reversible, the VFD would need to be designed to provide precise speed control in one direction only.</w:t>
      </w:r>
    </w:p>
    <w:p w:rsidR="00CE09DB" w:rsidRDefault="00CE09DB" w:rsidP="00CE09DB">
      <w:r>
        <w:t>As shown in</w:t>
      </w:r>
      <w:r w:rsidRPr="00822196">
        <w:t xml:space="preserve"> table</w:t>
      </w:r>
      <w:r>
        <w:t>.3</w:t>
      </w:r>
      <w:r w:rsidRPr="00822196">
        <w:t>, all of the VFD products listed provide pro</w:t>
      </w:r>
      <w:r>
        <w:t>tection for the motor, and two</w:t>
      </w:r>
      <w:r w:rsidRPr="00822196">
        <w:t xml:space="preserve"> of them </w:t>
      </w:r>
      <w:r>
        <w:t>offer starters. The</w:t>
      </w:r>
      <w:r w:rsidRPr="005A1352">
        <w:t xml:space="preserve"> cost for these VFDs was stated as available on request.</w:t>
      </w:r>
    </w:p>
    <w:p w:rsidR="00CE09DB" w:rsidRDefault="00CE09DB" w:rsidP="00CE09DB"/>
    <w:p w:rsidR="00CE09DB" w:rsidRDefault="00CE09DB" w:rsidP="00CE09DB"/>
    <w:p w:rsidR="00CE09DB" w:rsidRDefault="00CE09DB" w:rsidP="00CE09DB"/>
    <w:p w:rsidR="00CE09DB" w:rsidRDefault="00CE09DB" w:rsidP="00CE09DB"/>
    <w:tbl>
      <w:tblPr>
        <w:tblStyle w:val="PlainTable3"/>
        <w:tblW w:w="9622" w:type="dxa"/>
        <w:tblLook w:val="04A0" w:firstRow="1" w:lastRow="0" w:firstColumn="1" w:lastColumn="0" w:noHBand="0" w:noVBand="1"/>
      </w:tblPr>
      <w:tblGrid>
        <w:gridCol w:w="2097"/>
        <w:gridCol w:w="1131"/>
        <w:gridCol w:w="1400"/>
        <w:gridCol w:w="1952"/>
        <w:gridCol w:w="3042"/>
      </w:tblGrid>
      <w:tr w:rsidR="00CE09DB" w:rsidRPr="00822196" w:rsidTr="0040193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Borders>
              <w:top w:val="single" w:sz="4" w:space="0" w:color="auto"/>
              <w:left w:val="single" w:sz="4" w:space="0" w:color="auto"/>
              <w:right w:val="single" w:sz="4" w:space="0" w:color="auto"/>
            </w:tcBorders>
            <w:hideMark/>
          </w:tcPr>
          <w:p w:rsidR="00CE09DB" w:rsidRPr="00822196" w:rsidRDefault="00CE09DB" w:rsidP="0040193C">
            <w:pPr>
              <w:rPr>
                <w:b w:val="0"/>
                <w:bCs w:val="0"/>
              </w:rPr>
            </w:pPr>
            <w:r w:rsidRPr="00822196">
              <w:lastRenderedPageBreak/>
              <w:t>Product Name</w:t>
            </w:r>
          </w:p>
        </w:tc>
        <w:tc>
          <w:tcPr>
            <w:tcW w:w="0" w:type="auto"/>
            <w:tcBorders>
              <w:top w:val="single" w:sz="4" w:space="0" w:color="auto"/>
              <w:left w:val="single" w:sz="4" w:space="0" w:color="auto"/>
            </w:tcBorders>
            <w:hideMark/>
          </w:tcPr>
          <w:p w:rsidR="00CE09DB" w:rsidRPr="00822196" w:rsidRDefault="00CE09DB" w:rsidP="0040193C">
            <w:pPr>
              <w:cnfStyle w:val="100000000000" w:firstRow="1" w:lastRow="0" w:firstColumn="0" w:lastColumn="0" w:oddVBand="0" w:evenVBand="0" w:oddHBand="0" w:evenHBand="0" w:firstRowFirstColumn="0" w:firstRowLastColumn="0" w:lastRowFirstColumn="0" w:lastRowLastColumn="0"/>
              <w:rPr>
                <w:b w:val="0"/>
                <w:bCs w:val="0"/>
              </w:rPr>
            </w:pPr>
            <w:r w:rsidRPr="00822196">
              <w:t>Starters</w:t>
            </w:r>
          </w:p>
        </w:tc>
        <w:tc>
          <w:tcPr>
            <w:tcW w:w="0" w:type="auto"/>
            <w:tcBorders>
              <w:top w:val="single" w:sz="4" w:space="0" w:color="auto"/>
            </w:tcBorders>
            <w:hideMark/>
          </w:tcPr>
          <w:p w:rsidR="00CE09DB" w:rsidRPr="00822196" w:rsidRDefault="00CE09DB" w:rsidP="0040193C">
            <w:pPr>
              <w:cnfStyle w:val="100000000000" w:firstRow="1" w:lastRow="0" w:firstColumn="0" w:lastColumn="0" w:oddVBand="0" w:evenVBand="0" w:oddHBand="0" w:evenHBand="0" w:firstRowFirstColumn="0" w:firstRowLastColumn="0" w:lastRowFirstColumn="0" w:lastRowLastColumn="0"/>
              <w:rPr>
                <w:b w:val="0"/>
                <w:bCs w:val="0"/>
              </w:rPr>
            </w:pPr>
            <w:r w:rsidRPr="00822196">
              <w:t>Protection</w:t>
            </w:r>
          </w:p>
        </w:tc>
        <w:tc>
          <w:tcPr>
            <w:tcW w:w="1952" w:type="dxa"/>
            <w:tcBorders>
              <w:top w:val="single" w:sz="4" w:space="0" w:color="auto"/>
            </w:tcBorders>
            <w:hideMark/>
          </w:tcPr>
          <w:p w:rsidR="00CE09DB" w:rsidRPr="00822196" w:rsidRDefault="00CE09DB" w:rsidP="0040193C">
            <w:pPr>
              <w:cnfStyle w:val="100000000000" w:firstRow="1" w:lastRow="0" w:firstColumn="0" w:lastColumn="0" w:oddVBand="0" w:evenVBand="0" w:oddHBand="0" w:evenHBand="0" w:firstRowFirstColumn="0" w:firstRowLastColumn="0" w:lastRowFirstColumn="0" w:lastRowLastColumn="0"/>
              <w:rPr>
                <w:b w:val="0"/>
                <w:bCs w:val="0"/>
              </w:rPr>
            </w:pPr>
            <w:r w:rsidRPr="00822196">
              <w:t>Control System Flexibility</w:t>
            </w:r>
          </w:p>
        </w:tc>
        <w:tc>
          <w:tcPr>
            <w:tcW w:w="3042" w:type="dxa"/>
            <w:tcBorders>
              <w:top w:val="single" w:sz="4" w:space="0" w:color="auto"/>
              <w:right w:val="single" w:sz="4" w:space="0" w:color="auto"/>
            </w:tcBorders>
            <w:hideMark/>
          </w:tcPr>
          <w:p w:rsidR="00CE09DB" w:rsidRPr="00822196" w:rsidRDefault="00CE09DB" w:rsidP="0040193C">
            <w:pPr>
              <w:cnfStyle w:val="100000000000" w:firstRow="1" w:lastRow="0" w:firstColumn="0" w:lastColumn="0" w:oddVBand="0" w:evenVBand="0" w:oddHBand="0" w:evenHBand="0" w:firstRowFirstColumn="0" w:firstRowLastColumn="0" w:lastRowFirstColumn="0" w:lastRowLastColumn="0"/>
              <w:rPr>
                <w:b w:val="0"/>
                <w:bCs w:val="0"/>
              </w:rPr>
            </w:pPr>
            <w:r w:rsidRPr="00822196">
              <w:t>Information Gathering Ability</w:t>
            </w:r>
          </w:p>
        </w:tc>
      </w:tr>
      <w:tr w:rsidR="00CE09DB" w:rsidRPr="00822196" w:rsidTr="004019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hideMark/>
          </w:tcPr>
          <w:p w:rsidR="00CE09DB" w:rsidRPr="00822196" w:rsidRDefault="00CE09DB" w:rsidP="0040193C">
            <w:r w:rsidRPr="00822196">
              <w:t>ABB ACS150</w:t>
            </w:r>
            <w:r>
              <w:t xml:space="preserve"> </w:t>
            </w:r>
          </w:p>
        </w:tc>
        <w:tc>
          <w:tcPr>
            <w:tcW w:w="0" w:type="auto"/>
            <w:hideMark/>
          </w:tcPr>
          <w:p w:rsidR="00CE09DB" w:rsidRPr="00822196" w:rsidRDefault="00CE09DB" w:rsidP="0040193C">
            <w:pPr>
              <w:cnfStyle w:val="000000100000" w:firstRow="0" w:lastRow="0" w:firstColumn="0" w:lastColumn="0" w:oddVBand="0" w:evenVBand="0" w:oddHBand="1" w:evenHBand="0" w:firstRowFirstColumn="0" w:firstRowLastColumn="0" w:lastRowFirstColumn="0" w:lastRowLastColumn="0"/>
            </w:pPr>
            <w:r w:rsidRPr="00822196">
              <w:t>No</w:t>
            </w:r>
          </w:p>
        </w:tc>
        <w:tc>
          <w:tcPr>
            <w:tcW w:w="0" w:type="auto"/>
            <w:hideMark/>
          </w:tcPr>
          <w:p w:rsidR="00CE09DB" w:rsidRPr="00822196" w:rsidRDefault="00CE09DB" w:rsidP="0040193C">
            <w:pPr>
              <w:cnfStyle w:val="000000100000" w:firstRow="0" w:lastRow="0" w:firstColumn="0" w:lastColumn="0" w:oddVBand="0" w:evenVBand="0" w:oddHBand="1" w:evenHBand="0" w:firstRowFirstColumn="0" w:firstRowLastColumn="0" w:lastRowFirstColumn="0" w:lastRowLastColumn="0"/>
            </w:pPr>
            <w:r w:rsidRPr="00822196">
              <w:t>Yes</w:t>
            </w:r>
          </w:p>
        </w:tc>
        <w:tc>
          <w:tcPr>
            <w:tcW w:w="1952" w:type="dxa"/>
            <w:hideMark/>
          </w:tcPr>
          <w:p w:rsidR="00CE09DB" w:rsidRPr="00822196" w:rsidRDefault="00CE09DB" w:rsidP="0040193C">
            <w:pPr>
              <w:cnfStyle w:val="000000100000" w:firstRow="0" w:lastRow="0" w:firstColumn="0" w:lastColumn="0" w:oddVBand="0" w:evenVBand="0" w:oddHBand="1" w:evenHBand="0" w:firstRowFirstColumn="0" w:firstRowLastColumn="0" w:lastRowFirstColumn="0" w:lastRowLastColumn="0"/>
            </w:pPr>
            <w:r w:rsidRPr="00822196">
              <w:t>Basic flexibility</w:t>
            </w:r>
          </w:p>
        </w:tc>
        <w:tc>
          <w:tcPr>
            <w:tcW w:w="3042" w:type="dxa"/>
            <w:tcBorders>
              <w:right w:val="single" w:sz="4" w:space="0" w:color="auto"/>
            </w:tcBorders>
            <w:hideMark/>
          </w:tcPr>
          <w:p w:rsidR="00CE09DB" w:rsidRPr="00822196" w:rsidRDefault="00CE09DB" w:rsidP="0040193C">
            <w:pPr>
              <w:cnfStyle w:val="000000100000" w:firstRow="0" w:lastRow="0" w:firstColumn="0" w:lastColumn="0" w:oddVBand="0" w:evenVBand="0" w:oddHBand="1" w:evenHBand="0" w:firstRowFirstColumn="0" w:firstRowLastColumn="0" w:lastRowFirstColumn="0" w:lastRowLastColumn="0"/>
            </w:pPr>
            <w:r w:rsidRPr="00822196">
              <w:t>Basic monitoring features</w:t>
            </w:r>
          </w:p>
        </w:tc>
      </w:tr>
      <w:tr w:rsidR="00CE09DB" w:rsidRPr="00822196" w:rsidTr="0040193C">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hideMark/>
          </w:tcPr>
          <w:p w:rsidR="00CE09DB" w:rsidRPr="00822196" w:rsidRDefault="00CE09DB" w:rsidP="0040193C">
            <w:r w:rsidRPr="00822196">
              <w:t>Siemens Sinamics G120C</w:t>
            </w:r>
          </w:p>
        </w:tc>
        <w:tc>
          <w:tcPr>
            <w:tcW w:w="0" w:type="auto"/>
            <w:hideMark/>
          </w:tcPr>
          <w:p w:rsidR="00CE09DB" w:rsidRPr="00822196" w:rsidRDefault="00CE09DB" w:rsidP="0040193C">
            <w:pPr>
              <w:cnfStyle w:val="000000000000" w:firstRow="0" w:lastRow="0" w:firstColumn="0" w:lastColumn="0" w:oddVBand="0" w:evenVBand="0" w:oddHBand="0" w:evenHBand="0" w:firstRowFirstColumn="0" w:firstRowLastColumn="0" w:lastRowFirstColumn="0" w:lastRowLastColumn="0"/>
            </w:pPr>
            <w:r w:rsidRPr="00822196">
              <w:t>Yes</w:t>
            </w:r>
          </w:p>
        </w:tc>
        <w:tc>
          <w:tcPr>
            <w:tcW w:w="0" w:type="auto"/>
            <w:hideMark/>
          </w:tcPr>
          <w:p w:rsidR="00CE09DB" w:rsidRPr="00822196" w:rsidRDefault="00CE09DB" w:rsidP="0040193C">
            <w:pPr>
              <w:cnfStyle w:val="000000000000" w:firstRow="0" w:lastRow="0" w:firstColumn="0" w:lastColumn="0" w:oddVBand="0" w:evenVBand="0" w:oddHBand="0" w:evenHBand="0" w:firstRowFirstColumn="0" w:firstRowLastColumn="0" w:lastRowFirstColumn="0" w:lastRowLastColumn="0"/>
            </w:pPr>
            <w:r w:rsidRPr="00822196">
              <w:t>Yes</w:t>
            </w:r>
          </w:p>
        </w:tc>
        <w:tc>
          <w:tcPr>
            <w:tcW w:w="1952" w:type="dxa"/>
            <w:hideMark/>
          </w:tcPr>
          <w:p w:rsidR="00CE09DB" w:rsidRPr="00822196" w:rsidRDefault="00CE09DB" w:rsidP="0040193C">
            <w:pPr>
              <w:cnfStyle w:val="000000000000" w:firstRow="0" w:lastRow="0" w:firstColumn="0" w:lastColumn="0" w:oddVBand="0" w:evenVBand="0" w:oddHBand="0" w:evenHBand="0" w:firstRowFirstColumn="0" w:firstRowLastColumn="0" w:lastRowFirstColumn="0" w:lastRowLastColumn="0"/>
            </w:pPr>
            <w:r w:rsidRPr="00822196">
              <w:t>Moderate flexibility</w:t>
            </w:r>
          </w:p>
        </w:tc>
        <w:tc>
          <w:tcPr>
            <w:tcW w:w="3042" w:type="dxa"/>
            <w:tcBorders>
              <w:right w:val="single" w:sz="4" w:space="0" w:color="auto"/>
            </w:tcBorders>
            <w:hideMark/>
          </w:tcPr>
          <w:p w:rsidR="00CE09DB" w:rsidRPr="00822196" w:rsidRDefault="00CE09DB" w:rsidP="0040193C">
            <w:pPr>
              <w:cnfStyle w:val="000000000000" w:firstRow="0" w:lastRow="0" w:firstColumn="0" w:lastColumn="0" w:oddVBand="0" w:evenVBand="0" w:oddHBand="0" w:evenHBand="0" w:firstRowFirstColumn="0" w:firstRowLastColumn="0" w:lastRowFirstColumn="0" w:lastRowLastColumn="0"/>
            </w:pPr>
            <w:r w:rsidRPr="00822196">
              <w:t>Basic monitoring features</w:t>
            </w:r>
          </w:p>
        </w:tc>
      </w:tr>
      <w:tr w:rsidR="00CE09DB" w:rsidRPr="00822196" w:rsidTr="004019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bottom w:val="single" w:sz="4" w:space="0" w:color="auto"/>
            </w:tcBorders>
            <w:hideMark/>
          </w:tcPr>
          <w:p w:rsidR="00CE09DB" w:rsidRPr="00822196" w:rsidRDefault="00CE09DB" w:rsidP="0040193C">
            <w:r w:rsidRPr="00822196">
              <w:t>Mitsubishi Electric FR-A800</w:t>
            </w:r>
          </w:p>
        </w:tc>
        <w:tc>
          <w:tcPr>
            <w:tcW w:w="0" w:type="auto"/>
            <w:tcBorders>
              <w:bottom w:val="single" w:sz="4" w:space="0" w:color="auto"/>
            </w:tcBorders>
            <w:hideMark/>
          </w:tcPr>
          <w:p w:rsidR="00CE09DB" w:rsidRPr="00822196" w:rsidRDefault="00CE09DB" w:rsidP="0040193C">
            <w:pPr>
              <w:cnfStyle w:val="000000100000" w:firstRow="0" w:lastRow="0" w:firstColumn="0" w:lastColumn="0" w:oddVBand="0" w:evenVBand="0" w:oddHBand="1" w:evenHBand="0" w:firstRowFirstColumn="0" w:firstRowLastColumn="0" w:lastRowFirstColumn="0" w:lastRowLastColumn="0"/>
            </w:pPr>
            <w:r w:rsidRPr="00822196">
              <w:t>Yes</w:t>
            </w:r>
          </w:p>
        </w:tc>
        <w:tc>
          <w:tcPr>
            <w:tcW w:w="0" w:type="auto"/>
            <w:tcBorders>
              <w:bottom w:val="single" w:sz="4" w:space="0" w:color="auto"/>
            </w:tcBorders>
            <w:hideMark/>
          </w:tcPr>
          <w:p w:rsidR="00CE09DB" w:rsidRPr="00822196" w:rsidRDefault="00CE09DB" w:rsidP="0040193C">
            <w:pPr>
              <w:cnfStyle w:val="000000100000" w:firstRow="0" w:lastRow="0" w:firstColumn="0" w:lastColumn="0" w:oddVBand="0" w:evenVBand="0" w:oddHBand="1" w:evenHBand="0" w:firstRowFirstColumn="0" w:firstRowLastColumn="0" w:lastRowFirstColumn="0" w:lastRowLastColumn="0"/>
            </w:pPr>
            <w:r w:rsidRPr="00822196">
              <w:t>Yes</w:t>
            </w:r>
          </w:p>
        </w:tc>
        <w:tc>
          <w:tcPr>
            <w:tcW w:w="1952" w:type="dxa"/>
            <w:tcBorders>
              <w:bottom w:val="single" w:sz="4" w:space="0" w:color="auto"/>
            </w:tcBorders>
            <w:hideMark/>
          </w:tcPr>
          <w:p w:rsidR="00CE09DB" w:rsidRPr="00822196" w:rsidRDefault="00CE09DB" w:rsidP="0040193C">
            <w:pPr>
              <w:cnfStyle w:val="000000100000" w:firstRow="0" w:lastRow="0" w:firstColumn="0" w:lastColumn="0" w:oddVBand="0" w:evenVBand="0" w:oddHBand="1" w:evenHBand="0" w:firstRowFirstColumn="0" w:firstRowLastColumn="0" w:lastRowFirstColumn="0" w:lastRowLastColumn="0"/>
            </w:pPr>
            <w:r w:rsidRPr="00822196">
              <w:t>High flexibility</w:t>
            </w:r>
          </w:p>
        </w:tc>
        <w:tc>
          <w:tcPr>
            <w:tcW w:w="3042" w:type="dxa"/>
            <w:tcBorders>
              <w:bottom w:val="single" w:sz="4" w:space="0" w:color="auto"/>
              <w:right w:val="single" w:sz="4" w:space="0" w:color="auto"/>
            </w:tcBorders>
            <w:hideMark/>
          </w:tcPr>
          <w:p w:rsidR="00CE09DB" w:rsidRPr="00822196" w:rsidRDefault="00CE09DB" w:rsidP="0040193C">
            <w:pPr>
              <w:cnfStyle w:val="000000100000" w:firstRow="0" w:lastRow="0" w:firstColumn="0" w:lastColumn="0" w:oddVBand="0" w:evenVBand="0" w:oddHBand="1" w:evenHBand="0" w:firstRowFirstColumn="0" w:firstRowLastColumn="0" w:lastRowFirstColumn="0" w:lastRowLastColumn="0"/>
            </w:pPr>
            <w:r w:rsidRPr="00822196">
              <w:t>Advanced monitoring features</w:t>
            </w:r>
          </w:p>
        </w:tc>
      </w:tr>
    </w:tbl>
    <w:p w:rsidR="00CE09DB" w:rsidRDefault="00CE09DB" w:rsidP="00CE09DB">
      <w:pPr>
        <w:jc w:val="center"/>
      </w:pPr>
      <w:r>
        <w:t>Table.3</w:t>
      </w:r>
    </w:p>
    <w:p w:rsidR="00CE09DB" w:rsidRPr="00822196" w:rsidRDefault="00CE09DB" w:rsidP="00CE09DB">
      <w:r w:rsidRPr="00822196">
        <w:t>Overall, the choice of VFD for Motor C will depend on the specific</w:t>
      </w:r>
      <w:r>
        <w:t xml:space="preserve"> needs and budget of the business</w:t>
      </w:r>
      <w:r w:rsidRPr="00822196">
        <w:t xml:space="preserve">. The ABB ACS150 </w:t>
      </w:r>
      <w:r>
        <w:t xml:space="preserve">is a good option but it </w:t>
      </w:r>
      <w:r w:rsidRPr="00822196">
        <w:t>lack</w:t>
      </w:r>
      <w:r>
        <w:t>s</w:t>
      </w:r>
      <w:r w:rsidRPr="00822196">
        <w:t xml:space="preserve"> some of the</w:t>
      </w:r>
      <w:r>
        <w:t xml:space="preserve"> more advanced monitoring</w:t>
      </w:r>
      <w:r w:rsidRPr="00822196">
        <w:t xml:space="preserve"> features of the more expensive products. The Siemens Sinamics G120C offers moderate flexibility </w:t>
      </w:r>
      <w:r>
        <w:t>but lacks some of the advanced monitoring features.</w:t>
      </w:r>
      <w:r w:rsidRPr="00822196">
        <w:t xml:space="preserve"> </w:t>
      </w:r>
      <w:r>
        <w:t xml:space="preserve">The </w:t>
      </w:r>
      <w:r w:rsidRPr="00822196">
        <w:t>Mitsubishi E</w:t>
      </w:r>
      <w:r>
        <w:t>lectric FR-A800 is the</w:t>
      </w:r>
      <w:r w:rsidRPr="00822196">
        <w:t xml:space="preserve"> more expensive</w:t>
      </w:r>
      <w:r>
        <w:t xml:space="preserve"> of the three</w:t>
      </w:r>
      <w:r w:rsidRPr="00822196">
        <w:t>, but offer</w:t>
      </w:r>
      <w:r>
        <w:t>s a</w:t>
      </w:r>
      <w:r w:rsidRPr="00822196">
        <w:t xml:space="preserve"> high</w:t>
      </w:r>
      <w:r>
        <w:t>er level of</w:t>
      </w:r>
      <w:r w:rsidRPr="00822196">
        <w:t xml:space="preserve"> flexibility and </w:t>
      </w:r>
      <w:r>
        <w:t xml:space="preserve">more </w:t>
      </w:r>
      <w:r w:rsidRPr="00822196">
        <w:t>advanced monitoring features</w:t>
      </w:r>
      <w:r>
        <w:t xml:space="preserve"> and is the best option</w:t>
      </w:r>
      <w:r w:rsidRPr="00822196">
        <w:t>.</w:t>
      </w:r>
    </w:p>
    <w:p w:rsidR="00CE09DB" w:rsidRPr="00877C4E" w:rsidRDefault="00CE09DB" w:rsidP="00CE09DB">
      <w:r>
        <w:t>When researching m</w:t>
      </w:r>
      <w:r w:rsidRPr="00877C4E">
        <w:t>otor D &amp; E</w:t>
      </w:r>
      <w:r>
        <w:t xml:space="preserve"> different requirements were taken into consideration as from the research done it was decided that they only required AC starters due to the requirements set out in the task.</w:t>
      </w:r>
    </w:p>
    <w:p w:rsidR="00CE09DB" w:rsidRPr="003F5594" w:rsidRDefault="00CE09DB" w:rsidP="00CE09DB">
      <w:pPr>
        <w:rPr>
          <w:b/>
          <w:u w:val="single"/>
        </w:rPr>
      </w:pPr>
      <w:r w:rsidRPr="003F5594">
        <w:rPr>
          <w:b/>
          <w:u w:val="single"/>
        </w:rPr>
        <w:t>MOTOR D</w:t>
      </w:r>
    </w:p>
    <w:p w:rsidR="00CE09DB" w:rsidRDefault="00CE09DB" w:rsidP="00CE09DB">
      <w:r w:rsidRPr="00822196">
        <w:t>For Motor D, the most suitable technology for the motor drive system would be a simple AC motor starter. This type of starter can be used to turn the motor on and off and control the speed by varying the voltage and frequency of the power supplied to the motor.</w:t>
      </w:r>
    </w:p>
    <w:p w:rsidR="00CE09DB" w:rsidRDefault="00CE09DB" w:rsidP="00CE09DB">
      <w:r w:rsidRPr="00822196">
        <w:t xml:space="preserve">In this case, there is no need </w:t>
      </w:r>
      <w:r>
        <w:t>for a VFD as the motor has a</w:t>
      </w:r>
      <w:r w:rsidRPr="00822196">
        <w:t xml:space="preserve"> fixed speed. The AC motor starter can provide </w:t>
      </w:r>
      <w:r>
        <w:t xml:space="preserve">all </w:t>
      </w:r>
      <w:r w:rsidRPr="00822196">
        <w:t xml:space="preserve">the necessary protection for the motor, such as overload protection, and is </w:t>
      </w:r>
      <w:r>
        <w:t xml:space="preserve">of a </w:t>
      </w:r>
      <w:r w:rsidRPr="00822196">
        <w:t>low cost compared to other motor control technologies.</w:t>
      </w:r>
    </w:p>
    <w:p w:rsidR="00CE09DB" w:rsidRDefault="00CE09DB" w:rsidP="00CE09DB">
      <w:r>
        <w:t>Table.4 shows the comparisons done for motor D;</w:t>
      </w:r>
    </w:p>
    <w:tbl>
      <w:tblPr>
        <w:tblStyle w:val="PlainTable3"/>
        <w:tblpPr w:leftFromText="180" w:rightFromText="180" w:vertAnchor="text" w:horzAnchor="margin" w:tblpY="18"/>
        <w:tblW w:w="9510" w:type="dxa"/>
        <w:tblLook w:val="04A0" w:firstRow="1" w:lastRow="0" w:firstColumn="1" w:lastColumn="0" w:noHBand="0" w:noVBand="1"/>
      </w:tblPr>
      <w:tblGrid>
        <w:gridCol w:w="2178"/>
        <w:gridCol w:w="1789"/>
        <w:gridCol w:w="78"/>
        <w:gridCol w:w="4636"/>
        <w:gridCol w:w="829"/>
      </w:tblGrid>
      <w:tr w:rsidR="00CE09DB" w:rsidRPr="00822196" w:rsidTr="0040193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178" w:type="dxa"/>
            <w:tcBorders>
              <w:top w:val="single" w:sz="4" w:space="0" w:color="auto"/>
              <w:left w:val="single" w:sz="4" w:space="0" w:color="auto"/>
              <w:right w:val="single" w:sz="4" w:space="0" w:color="auto"/>
            </w:tcBorders>
            <w:hideMark/>
          </w:tcPr>
          <w:p w:rsidR="00CE09DB" w:rsidRPr="00822196" w:rsidRDefault="00CE09DB" w:rsidP="0040193C">
            <w:pPr>
              <w:rPr>
                <w:b w:val="0"/>
                <w:bCs w:val="0"/>
              </w:rPr>
            </w:pPr>
            <w:r w:rsidRPr="00822196">
              <w:t>Product Name</w:t>
            </w:r>
          </w:p>
        </w:tc>
        <w:tc>
          <w:tcPr>
            <w:tcW w:w="1789" w:type="dxa"/>
            <w:tcBorders>
              <w:top w:val="single" w:sz="4" w:space="0" w:color="auto"/>
              <w:left w:val="single" w:sz="4" w:space="0" w:color="auto"/>
            </w:tcBorders>
            <w:hideMark/>
          </w:tcPr>
          <w:p w:rsidR="00CE09DB" w:rsidRPr="00822196" w:rsidRDefault="00CE09DB" w:rsidP="0040193C">
            <w:pPr>
              <w:cnfStyle w:val="100000000000" w:firstRow="1" w:lastRow="0" w:firstColumn="0" w:lastColumn="0" w:oddVBand="0" w:evenVBand="0" w:oddHBand="0" w:evenHBand="0" w:firstRowFirstColumn="0" w:firstRowLastColumn="0" w:lastRowFirstColumn="0" w:lastRowLastColumn="0"/>
              <w:rPr>
                <w:b w:val="0"/>
                <w:bCs w:val="0"/>
              </w:rPr>
            </w:pPr>
            <w:r w:rsidRPr="00822196">
              <w:t>Manufacturer</w:t>
            </w:r>
          </w:p>
        </w:tc>
        <w:tc>
          <w:tcPr>
            <w:tcW w:w="4714" w:type="dxa"/>
            <w:gridSpan w:val="2"/>
            <w:tcBorders>
              <w:top w:val="single" w:sz="4" w:space="0" w:color="auto"/>
            </w:tcBorders>
            <w:hideMark/>
          </w:tcPr>
          <w:p w:rsidR="00CE09DB" w:rsidRPr="00822196" w:rsidRDefault="00CE09DB" w:rsidP="0040193C">
            <w:pPr>
              <w:cnfStyle w:val="100000000000" w:firstRow="1" w:lastRow="0" w:firstColumn="0" w:lastColumn="0" w:oddVBand="0" w:evenVBand="0" w:oddHBand="0" w:evenHBand="0" w:firstRowFirstColumn="0" w:firstRowLastColumn="0" w:lastRowFirstColumn="0" w:lastRowLastColumn="0"/>
              <w:rPr>
                <w:b w:val="0"/>
                <w:bCs w:val="0"/>
              </w:rPr>
            </w:pPr>
            <w:r w:rsidRPr="00822196">
              <w:t>Features</w:t>
            </w:r>
          </w:p>
        </w:tc>
        <w:tc>
          <w:tcPr>
            <w:tcW w:w="0" w:type="auto"/>
            <w:tcBorders>
              <w:top w:val="single" w:sz="4" w:space="0" w:color="auto"/>
              <w:right w:val="single" w:sz="4" w:space="0" w:color="auto"/>
            </w:tcBorders>
            <w:hideMark/>
          </w:tcPr>
          <w:p w:rsidR="00CE09DB" w:rsidRPr="00822196" w:rsidRDefault="00CE09DB" w:rsidP="0040193C">
            <w:pPr>
              <w:cnfStyle w:val="100000000000" w:firstRow="1" w:lastRow="0" w:firstColumn="0" w:lastColumn="0" w:oddVBand="0" w:evenVBand="0" w:oddHBand="0" w:evenHBand="0" w:firstRowFirstColumn="0" w:firstRowLastColumn="0" w:lastRowFirstColumn="0" w:lastRowLastColumn="0"/>
              <w:rPr>
                <w:b w:val="0"/>
                <w:bCs w:val="0"/>
              </w:rPr>
            </w:pPr>
            <w:r w:rsidRPr="00822196">
              <w:t>Cost</w:t>
            </w:r>
          </w:p>
        </w:tc>
      </w:tr>
      <w:tr w:rsidR="00CE09DB" w:rsidRPr="00822196" w:rsidTr="004019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8" w:type="dxa"/>
            <w:tcBorders>
              <w:left w:val="single" w:sz="4" w:space="0" w:color="auto"/>
            </w:tcBorders>
            <w:hideMark/>
          </w:tcPr>
          <w:p w:rsidR="00CE09DB" w:rsidRPr="00822196" w:rsidRDefault="00CE09DB" w:rsidP="0040193C">
            <w:r w:rsidRPr="00822196">
              <w:t>Siemens Sirius 3RW40 Soft Starter</w:t>
            </w:r>
          </w:p>
        </w:tc>
        <w:tc>
          <w:tcPr>
            <w:tcW w:w="1867" w:type="dxa"/>
            <w:gridSpan w:val="2"/>
            <w:hideMark/>
          </w:tcPr>
          <w:p w:rsidR="00CE09DB" w:rsidRPr="00822196" w:rsidRDefault="00CE09DB" w:rsidP="0040193C">
            <w:pPr>
              <w:cnfStyle w:val="000000100000" w:firstRow="0" w:lastRow="0" w:firstColumn="0" w:lastColumn="0" w:oddVBand="0" w:evenVBand="0" w:oddHBand="1" w:evenHBand="0" w:firstRowFirstColumn="0" w:firstRowLastColumn="0" w:lastRowFirstColumn="0" w:lastRowLastColumn="0"/>
            </w:pPr>
            <w:r w:rsidRPr="00822196">
              <w:t>Siemens</w:t>
            </w:r>
          </w:p>
        </w:tc>
        <w:tc>
          <w:tcPr>
            <w:tcW w:w="4636" w:type="dxa"/>
            <w:hideMark/>
          </w:tcPr>
          <w:p w:rsidR="00CE09DB" w:rsidRDefault="00CE09DB" w:rsidP="0040193C">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Control voltage up to 690V</w:t>
            </w:r>
          </w:p>
          <w:p w:rsidR="00CE09DB" w:rsidRDefault="00CE09DB" w:rsidP="0040193C">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822196">
              <w:t xml:space="preserve">rated motor </w:t>
            </w:r>
            <w:r>
              <w:t>power up to 250 kW</w:t>
            </w:r>
          </w:p>
          <w:p w:rsidR="00CE09DB" w:rsidRDefault="00CE09DB" w:rsidP="0040193C">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integrated bypass contactor</w:t>
            </w:r>
          </w:p>
          <w:p w:rsidR="00CE09DB" w:rsidRPr="00822196" w:rsidRDefault="00CE09DB" w:rsidP="0040193C">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822196">
              <w:t>torque control</w:t>
            </w:r>
          </w:p>
        </w:tc>
        <w:tc>
          <w:tcPr>
            <w:tcW w:w="0" w:type="auto"/>
            <w:tcBorders>
              <w:right w:val="single" w:sz="4" w:space="0" w:color="auto"/>
            </w:tcBorders>
            <w:hideMark/>
          </w:tcPr>
          <w:p w:rsidR="00CE09DB" w:rsidRPr="00822196" w:rsidRDefault="00CE09DB" w:rsidP="0040193C">
            <w:pPr>
              <w:cnfStyle w:val="000000100000" w:firstRow="0" w:lastRow="0" w:firstColumn="0" w:lastColumn="0" w:oddVBand="0" w:evenVBand="0" w:oddHBand="1" w:evenHBand="0" w:firstRowFirstColumn="0" w:firstRowLastColumn="0" w:lastRowFirstColumn="0" w:lastRowLastColumn="0"/>
            </w:pPr>
            <w:r>
              <w:t>£</w:t>
            </w:r>
            <w:r w:rsidRPr="00822196">
              <w:t>1,500</w:t>
            </w:r>
          </w:p>
        </w:tc>
      </w:tr>
      <w:tr w:rsidR="00CE09DB" w:rsidRPr="00822196" w:rsidTr="0040193C">
        <w:tc>
          <w:tcPr>
            <w:cnfStyle w:val="001000000000" w:firstRow="0" w:lastRow="0" w:firstColumn="1" w:lastColumn="0" w:oddVBand="0" w:evenVBand="0" w:oddHBand="0" w:evenHBand="0" w:firstRowFirstColumn="0" w:firstRowLastColumn="0" w:lastRowFirstColumn="0" w:lastRowLastColumn="0"/>
            <w:tcW w:w="2178" w:type="dxa"/>
            <w:tcBorders>
              <w:left w:val="single" w:sz="4" w:space="0" w:color="auto"/>
            </w:tcBorders>
            <w:hideMark/>
          </w:tcPr>
          <w:p w:rsidR="00CE09DB" w:rsidRPr="00822196" w:rsidRDefault="00CE09DB" w:rsidP="0040193C">
            <w:r w:rsidRPr="00822196">
              <w:t>ABB PSR Soft Starter</w:t>
            </w:r>
          </w:p>
        </w:tc>
        <w:tc>
          <w:tcPr>
            <w:tcW w:w="1867" w:type="dxa"/>
            <w:gridSpan w:val="2"/>
            <w:hideMark/>
          </w:tcPr>
          <w:p w:rsidR="00CE09DB" w:rsidRPr="00822196" w:rsidRDefault="00CE09DB" w:rsidP="0040193C">
            <w:pPr>
              <w:cnfStyle w:val="000000000000" w:firstRow="0" w:lastRow="0" w:firstColumn="0" w:lastColumn="0" w:oddVBand="0" w:evenVBand="0" w:oddHBand="0" w:evenHBand="0" w:firstRowFirstColumn="0" w:firstRowLastColumn="0" w:lastRowFirstColumn="0" w:lastRowLastColumn="0"/>
            </w:pPr>
            <w:r w:rsidRPr="00822196">
              <w:t>ABB</w:t>
            </w:r>
          </w:p>
        </w:tc>
        <w:tc>
          <w:tcPr>
            <w:tcW w:w="4636" w:type="dxa"/>
            <w:hideMark/>
          </w:tcPr>
          <w:p w:rsidR="00CE09DB" w:rsidRDefault="00CE09DB" w:rsidP="0040193C">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t>Control voltage up to 600V</w:t>
            </w:r>
          </w:p>
          <w:p w:rsidR="00CE09DB" w:rsidRDefault="00CE09DB" w:rsidP="0040193C">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t>rated motor power up to 200 kW</w:t>
            </w:r>
          </w:p>
          <w:p w:rsidR="00CE09DB" w:rsidRDefault="00CE09DB" w:rsidP="0040193C">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t>integrated bypass contactor</w:t>
            </w:r>
          </w:p>
          <w:p w:rsidR="00CE09DB" w:rsidRDefault="00CE09DB" w:rsidP="0040193C">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t>torque control</w:t>
            </w:r>
          </w:p>
          <w:p w:rsidR="00CE09DB" w:rsidRPr="00822196" w:rsidRDefault="00CE09DB" w:rsidP="0040193C">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rsidRPr="00822196">
              <w:t>built-in overload protection</w:t>
            </w:r>
          </w:p>
        </w:tc>
        <w:tc>
          <w:tcPr>
            <w:tcW w:w="0" w:type="auto"/>
            <w:tcBorders>
              <w:right w:val="single" w:sz="4" w:space="0" w:color="auto"/>
            </w:tcBorders>
            <w:hideMark/>
          </w:tcPr>
          <w:p w:rsidR="00CE09DB" w:rsidRPr="00822196" w:rsidRDefault="00CE09DB" w:rsidP="0040193C">
            <w:pPr>
              <w:cnfStyle w:val="000000000000" w:firstRow="0" w:lastRow="0" w:firstColumn="0" w:lastColumn="0" w:oddVBand="0" w:evenVBand="0" w:oddHBand="0" w:evenHBand="0" w:firstRowFirstColumn="0" w:firstRowLastColumn="0" w:lastRowFirstColumn="0" w:lastRowLastColumn="0"/>
            </w:pPr>
            <w:r>
              <w:t>£</w:t>
            </w:r>
            <w:r w:rsidRPr="00822196">
              <w:t>1,300</w:t>
            </w:r>
          </w:p>
        </w:tc>
      </w:tr>
      <w:tr w:rsidR="00CE09DB" w:rsidRPr="00822196" w:rsidTr="004019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8" w:type="dxa"/>
            <w:tcBorders>
              <w:left w:val="single" w:sz="4" w:space="0" w:color="auto"/>
              <w:bottom w:val="single" w:sz="4" w:space="0" w:color="auto"/>
            </w:tcBorders>
            <w:hideMark/>
          </w:tcPr>
          <w:p w:rsidR="00CE09DB" w:rsidRPr="00822196" w:rsidRDefault="00CE09DB" w:rsidP="0040193C">
            <w:r w:rsidRPr="00822196">
              <w:t>Schneider Electric Altistart 22 Soft Starter</w:t>
            </w:r>
          </w:p>
        </w:tc>
        <w:tc>
          <w:tcPr>
            <w:tcW w:w="1867" w:type="dxa"/>
            <w:gridSpan w:val="2"/>
            <w:tcBorders>
              <w:bottom w:val="single" w:sz="4" w:space="0" w:color="auto"/>
            </w:tcBorders>
            <w:hideMark/>
          </w:tcPr>
          <w:p w:rsidR="00CE09DB" w:rsidRPr="00822196" w:rsidRDefault="00CE09DB" w:rsidP="0040193C">
            <w:pPr>
              <w:cnfStyle w:val="000000100000" w:firstRow="0" w:lastRow="0" w:firstColumn="0" w:lastColumn="0" w:oddVBand="0" w:evenVBand="0" w:oddHBand="1" w:evenHBand="0" w:firstRowFirstColumn="0" w:firstRowLastColumn="0" w:lastRowFirstColumn="0" w:lastRowLastColumn="0"/>
            </w:pPr>
            <w:r w:rsidRPr="00822196">
              <w:t>Schneider Electric</w:t>
            </w:r>
          </w:p>
        </w:tc>
        <w:tc>
          <w:tcPr>
            <w:tcW w:w="4636" w:type="dxa"/>
            <w:tcBorders>
              <w:bottom w:val="single" w:sz="4" w:space="0" w:color="auto"/>
            </w:tcBorders>
            <w:hideMark/>
          </w:tcPr>
          <w:p w:rsidR="00CE09DB" w:rsidRDefault="00CE09DB" w:rsidP="0040193C">
            <w:pPr>
              <w:pStyle w:val="ListParagraph"/>
              <w:numPr>
                <w:ilvl w:val="0"/>
                <w:numId w:val="3"/>
              </w:numPr>
              <w:cnfStyle w:val="000000100000" w:firstRow="0" w:lastRow="0" w:firstColumn="0" w:lastColumn="0" w:oddVBand="0" w:evenVBand="0" w:oddHBand="1" w:evenHBand="0" w:firstRowFirstColumn="0" w:firstRowLastColumn="0" w:lastRowFirstColumn="0" w:lastRowLastColumn="0"/>
            </w:pPr>
            <w:r w:rsidRPr="00822196">
              <w:t>Control voltage up to</w:t>
            </w:r>
            <w:r>
              <w:t xml:space="preserve"> 690V</w:t>
            </w:r>
          </w:p>
          <w:p w:rsidR="00CE09DB" w:rsidRDefault="00CE09DB" w:rsidP="0040193C">
            <w:pPr>
              <w:pStyle w:val="ListParagraph"/>
              <w:numPr>
                <w:ilvl w:val="0"/>
                <w:numId w:val="3"/>
              </w:numPr>
              <w:cnfStyle w:val="000000100000" w:firstRow="0" w:lastRow="0" w:firstColumn="0" w:lastColumn="0" w:oddVBand="0" w:evenVBand="0" w:oddHBand="1" w:evenHBand="0" w:firstRowFirstColumn="0" w:firstRowLastColumn="0" w:lastRowFirstColumn="0" w:lastRowLastColumn="0"/>
            </w:pPr>
            <w:r>
              <w:t>rated motor power up to 315 kW</w:t>
            </w:r>
          </w:p>
          <w:p w:rsidR="00CE09DB" w:rsidRDefault="00CE09DB" w:rsidP="0040193C">
            <w:pPr>
              <w:pStyle w:val="ListParagraph"/>
              <w:numPr>
                <w:ilvl w:val="0"/>
                <w:numId w:val="3"/>
              </w:numPr>
              <w:cnfStyle w:val="000000100000" w:firstRow="0" w:lastRow="0" w:firstColumn="0" w:lastColumn="0" w:oddVBand="0" w:evenVBand="0" w:oddHBand="1" w:evenHBand="0" w:firstRowFirstColumn="0" w:firstRowLastColumn="0" w:lastRowFirstColumn="0" w:lastRowLastColumn="0"/>
            </w:pPr>
            <w:r>
              <w:t>integrated bypass contactor</w:t>
            </w:r>
          </w:p>
          <w:p w:rsidR="00CE09DB" w:rsidRDefault="00CE09DB" w:rsidP="0040193C">
            <w:pPr>
              <w:pStyle w:val="ListParagraph"/>
              <w:numPr>
                <w:ilvl w:val="0"/>
                <w:numId w:val="3"/>
              </w:numPr>
              <w:cnfStyle w:val="000000100000" w:firstRow="0" w:lastRow="0" w:firstColumn="0" w:lastColumn="0" w:oddVBand="0" w:evenVBand="0" w:oddHBand="1" w:evenHBand="0" w:firstRowFirstColumn="0" w:firstRowLastColumn="0" w:lastRowFirstColumn="0" w:lastRowLastColumn="0"/>
            </w:pPr>
            <w:r>
              <w:t>torque control</w:t>
            </w:r>
          </w:p>
          <w:p w:rsidR="00CE09DB" w:rsidRPr="00822196" w:rsidRDefault="00CE09DB" w:rsidP="0040193C">
            <w:pPr>
              <w:pStyle w:val="ListParagraph"/>
              <w:numPr>
                <w:ilvl w:val="0"/>
                <w:numId w:val="3"/>
              </w:numPr>
              <w:cnfStyle w:val="000000100000" w:firstRow="0" w:lastRow="0" w:firstColumn="0" w:lastColumn="0" w:oddVBand="0" w:evenVBand="0" w:oddHBand="1" w:evenHBand="0" w:firstRowFirstColumn="0" w:firstRowLastColumn="0" w:lastRowFirstColumn="0" w:lastRowLastColumn="0"/>
            </w:pPr>
            <w:r w:rsidRPr="00822196">
              <w:t>built-in overload protection</w:t>
            </w:r>
          </w:p>
        </w:tc>
        <w:tc>
          <w:tcPr>
            <w:tcW w:w="0" w:type="auto"/>
            <w:tcBorders>
              <w:bottom w:val="single" w:sz="4" w:space="0" w:color="auto"/>
              <w:right w:val="single" w:sz="4" w:space="0" w:color="auto"/>
            </w:tcBorders>
            <w:hideMark/>
          </w:tcPr>
          <w:p w:rsidR="00CE09DB" w:rsidRPr="00822196" w:rsidRDefault="00CE09DB" w:rsidP="0040193C">
            <w:pPr>
              <w:cnfStyle w:val="000000100000" w:firstRow="0" w:lastRow="0" w:firstColumn="0" w:lastColumn="0" w:oddVBand="0" w:evenVBand="0" w:oddHBand="1" w:evenHBand="0" w:firstRowFirstColumn="0" w:firstRowLastColumn="0" w:lastRowFirstColumn="0" w:lastRowLastColumn="0"/>
            </w:pPr>
            <w:r>
              <w:t>£</w:t>
            </w:r>
            <w:r w:rsidRPr="00822196">
              <w:t>1,700</w:t>
            </w:r>
          </w:p>
        </w:tc>
      </w:tr>
    </w:tbl>
    <w:p w:rsidR="00CE09DB" w:rsidRPr="00044CB5" w:rsidRDefault="00CE09DB" w:rsidP="00CE09DB">
      <w:pPr>
        <w:jc w:val="center"/>
      </w:pPr>
      <w:r w:rsidRPr="00044CB5">
        <w:t>Table.4</w:t>
      </w:r>
    </w:p>
    <w:p w:rsidR="00CE09DB" w:rsidRDefault="00CE09DB" w:rsidP="00CE09DB">
      <w:r>
        <w:lastRenderedPageBreak/>
        <w:t xml:space="preserve">For this motor system </w:t>
      </w:r>
      <w:r w:rsidRPr="00822196">
        <w:t>the choice of starter would depend on</w:t>
      </w:r>
      <w:r>
        <w:t xml:space="preserve"> the</w:t>
      </w:r>
      <w:r w:rsidRPr="00822196">
        <w:t xml:space="preserve"> specific application requirements</w:t>
      </w:r>
      <w:r>
        <w:t xml:space="preserve"> of the motors as well as</w:t>
      </w:r>
      <w:r w:rsidRPr="00822196">
        <w:t xml:space="preserve"> budget considerations. All of the listed starters provide the necessary basic functions </w:t>
      </w:r>
      <w:r>
        <w:t xml:space="preserve">to meet the requirements </w:t>
      </w:r>
      <w:r w:rsidRPr="00822196">
        <w:t>for Motor D, such as overload</w:t>
      </w:r>
      <w:r>
        <w:t xml:space="preserve"> protection and torque control. The three selected also </w:t>
      </w:r>
      <w:r w:rsidRPr="00822196">
        <w:t xml:space="preserve">have additional features that may be beneficial in certain situations. </w:t>
      </w:r>
      <w:r>
        <w:t xml:space="preserve">The best selection of the three is </w:t>
      </w:r>
      <w:r w:rsidRPr="00822196">
        <w:t>the Siemens Sirius 3RW40 Soft Starter has a higher rated motor power</w:t>
      </w:r>
      <w:r>
        <w:t xml:space="preserve"> and control voltage</w:t>
      </w:r>
      <w:r w:rsidRPr="00822196">
        <w:t>, which can reduce energy consumption and ext</w:t>
      </w:r>
      <w:r>
        <w:t>end the life of the starter, although the biggest downside is that it is the most expensive of the three.</w:t>
      </w:r>
    </w:p>
    <w:p w:rsidR="00CE09DB" w:rsidRPr="003F5594" w:rsidRDefault="00CE09DB" w:rsidP="00CE09DB">
      <w:r w:rsidRPr="003F5594">
        <w:rPr>
          <w:b/>
          <w:u w:val="single"/>
        </w:rPr>
        <w:t>MOTOR E</w:t>
      </w:r>
    </w:p>
    <w:p w:rsidR="00CE09DB" w:rsidRPr="00822196" w:rsidRDefault="00CE09DB" w:rsidP="00CE09DB">
      <w:r>
        <w:t xml:space="preserve">The </w:t>
      </w:r>
      <w:r w:rsidRPr="00822196">
        <w:t>most suitable motor drive syst</w:t>
      </w:r>
      <w:r>
        <w:t xml:space="preserve">em would be a single-phase VFD </w:t>
      </w:r>
      <w:r w:rsidRPr="00822196">
        <w:t>or an Electronic Soft Starter (ESS).</w:t>
      </w:r>
    </w:p>
    <w:p w:rsidR="00CE09DB" w:rsidRDefault="00CE09DB" w:rsidP="00CE09DB">
      <w:r w:rsidRPr="00822196">
        <w:t>A single-phase VFD is a type of AC drive that is specifically designed to work with single-phase motors. It can provide variable frequency and voltage output to control the sp</w:t>
      </w:r>
      <w:r>
        <w:t xml:space="preserve">eed and torque of the motor. It is also able to </w:t>
      </w:r>
      <w:r w:rsidRPr="00822196">
        <w:t>provide overload protection, fault detection, and</w:t>
      </w:r>
      <w:r>
        <w:t xml:space="preserve"> some</w:t>
      </w:r>
      <w:r w:rsidRPr="00822196">
        <w:t xml:space="preserve"> other features.</w:t>
      </w:r>
    </w:p>
    <w:p w:rsidR="00CE09DB" w:rsidRPr="00822196" w:rsidRDefault="00CE09DB" w:rsidP="00CE09DB">
      <w:r>
        <w:t>To accompany the single phase VFD, a simple on/off switch would be sufficient for the fixed-speed operation. Because this motor is a single-phase motor, it will require a different type of motor drive system than the other three-phase motors previously researched. Table.5 shows the motor drive system considered for motor E;</w:t>
      </w:r>
    </w:p>
    <w:tbl>
      <w:tblPr>
        <w:tblStyle w:val="PlainTable3"/>
        <w:tblW w:w="9510" w:type="dxa"/>
        <w:tblLook w:val="04A0" w:firstRow="1" w:lastRow="0" w:firstColumn="1" w:lastColumn="0" w:noHBand="0" w:noVBand="1"/>
      </w:tblPr>
      <w:tblGrid>
        <w:gridCol w:w="1768"/>
        <w:gridCol w:w="664"/>
        <w:gridCol w:w="1179"/>
        <w:gridCol w:w="1211"/>
        <w:gridCol w:w="1166"/>
        <w:gridCol w:w="993"/>
        <w:gridCol w:w="1745"/>
        <w:gridCol w:w="784"/>
      </w:tblGrid>
      <w:tr w:rsidR="00CE09DB" w:rsidRPr="00822196" w:rsidTr="0040193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Borders>
              <w:top w:val="single" w:sz="4" w:space="0" w:color="auto"/>
              <w:left w:val="single" w:sz="4" w:space="0" w:color="auto"/>
              <w:right w:val="single" w:sz="4" w:space="0" w:color="auto"/>
            </w:tcBorders>
            <w:hideMark/>
          </w:tcPr>
          <w:p w:rsidR="00CE09DB" w:rsidRPr="00822196" w:rsidRDefault="00CE09DB" w:rsidP="0040193C">
            <w:pPr>
              <w:rPr>
                <w:b w:val="0"/>
                <w:bCs w:val="0"/>
              </w:rPr>
            </w:pPr>
            <w:r w:rsidRPr="00822196">
              <w:t>Product</w:t>
            </w:r>
          </w:p>
        </w:tc>
        <w:tc>
          <w:tcPr>
            <w:tcW w:w="0" w:type="auto"/>
            <w:tcBorders>
              <w:top w:val="single" w:sz="4" w:space="0" w:color="auto"/>
              <w:left w:val="single" w:sz="4" w:space="0" w:color="auto"/>
            </w:tcBorders>
            <w:hideMark/>
          </w:tcPr>
          <w:p w:rsidR="00CE09DB" w:rsidRPr="00822196" w:rsidRDefault="00CE09DB" w:rsidP="0040193C">
            <w:pPr>
              <w:cnfStyle w:val="100000000000" w:firstRow="1" w:lastRow="0" w:firstColumn="0" w:lastColumn="0" w:oddVBand="0" w:evenVBand="0" w:oddHBand="0" w:evenHBand="0" w:firstRowFirstColumn="0" w:firstRowLastColumn="0" w:lastRowFirstColumn="0" w:lastRowLastColumn="0"/>
              <w:rPr>
                <w:b w:val="0"/>
                <w:bCs w:val="0"/>
              </w:rPr>
            </w:pPr>
            <w:r w:rsidRPr="00822196">
              <w:t>Type</w:t>
            </w:r>
          </w:p>
        </w:tc>
        <w:tc>
          <w:tcPr>
            <w:tcW w:w="0" w:type="auto"/>
            <w:tcBorders>
              <w:top w:val="single" w:sz="4" w:space="0" w:color="auto"/>
            </w:tcBorders>
            <w:hideMark/>
          </w:tcPr>
          <w:p w:rsidR="00CE09DB" w:rsidRPr="00822196" w:rsidRDefault="00CE09DB" w:rsidP="0040193C">
            <w:pPr>
              <w:cnfStyle w:val="100000000000" w:firstRow="1" w:lastRow="0" w:firstColumn="0" w:lastColumn="0" w:oddVBand="0" w:evenVBand="0" w:oddHBand="0" w:evenHBand="0" w:firstRowFirstColumn="0" w:firstRowLastColumn="0" w:lastRowFirstColumn="0" w:lastRowLastColumn="0"/>
              <w:rPr>
                <w:b w:val="0"/>
                <w:bCs w:val="0"/>
              </w:rPr>
            </w:pPr>
            <w:r w:rsidRPr="00822196">
              <w:t>Input Voltage</w:t>
            </w:r>
          </w:p>
        </w:tc>
        <w:tc>
          <w:tcPr>
            <w:tcW w:w="0" w:type="auto"/>
            <w:tcBorders>
              <w:top w:val="single" w:sz="4" w:space="0" w:color="auto"/>
            </w:tcBorders>
            <w:hideMark/>
          </w:tcPr>
          <w:p w:rsidR="00CE09DB" w:rsidRPr="00822196" w:rsidRDefault="00CE09DB" w:rsidP="0040193C">
            <w:pPr>
              <w:cnfStyle w:val="100000000000" w:firstRow="1" w:lastRow="0" w:firstColumn="0" w:lastColumn="0" w:oddVBand="0" w:evenVBand="0" w:oddHBand="0" w:evenHBand="0" w:firstRowFirstColumn="0" w:firstRowLastColumn="0" w:lastRowFirstColumn="0" w:lastRowLastColumn="0"/>
              <w:rPr>
                <w:b w:val="0"/>
                <w:bCs w:val="0"/>
              </w:rPr>
            </w:pPr>
            <w:r w:rsidRPr="00822196">
              <w:t>Output Voltage</w:t>
            </w:r>
          </w:p>
        </w:tc>
        <w:tc>
          <w:tcPr>
            <w:tcW w:w="0" w:type="auto"/>
            <w:tcBorders>
              <w:top w:val="single" w:sz="4" w:space="0" w:color="auto"/>
            </w:tcBorders>
            <w:hideMark/>
          </w:tcPr>
          <w:p w:rsidR="00CE09DB" w:rsidRPr="00822196" w:rsidRDefault="00CE09DB" w:rsidP="0040193C">
            <w:pPr>
              <w:cnfStyle w:val="100000000000" w:firstRow="1" w:lastRow="0" w:firstColumn="0" w:lastColumn="0" w:oddVBand="0" w:evenVBand="0" w:oddHBand="0" w:evenHBand="0" w:firstRowFirstColumn="0" w:firstRowLastColumn="0" w:lastRowFirstColumn="0" w:lastRowLastColumn="0"/>
              <w:rPr>
                <w:b w:val="0"/>
                <w:bCs w:val="0"/>
              </w:rPr>
            </w:pPr>
            <w:r w:rsidRPr="00822196">
              <w:t>Max Current</w:t>
            </w:r>
          </w:p>
        </w:tc>
        <w:tc>
          <w:tcPr>
            <w:tcW w:w="0" w:type="auto"/>
            <w:tcBorders>
              <w:top w:val="single" w:sz="4" w:space="0" w:color="auto"/>
            </w:tcBorders>
            <w:hideMark/>
          </w:tcPr>
          <w:p w:rsidR="00CE09DB" w:rsidRPr="00822196" w:rsidRDefault="00CE09DB" w:rsidP="0040193C">
            <w:pPr>
              <w:cnfStyle w:val="100000000000" w:firstRow="1" w:lastRow="0" w:firstColumn="0" w:lastColumn="0" w:oddVBand="0" w:evenVBand="0" w:oddHBand="0" w:evenHBand="0" w:firstRowFirstColumn="0" w:firstRowLastColumn="0" w:lastRowFirstColumn="0" w:lastRowLastColumn="0"/>
              <w:rPr>
                <w:b w:val="0"/>
                <w:bCs w:val="0"/>
              </w:rPr>
            </w:pPr>
            <w:r w:rsidRPr="00822196">
              <w:t>Max Power</w:t>
            </w:r>
          </w:p>
        </w:tc>
        <w:tc>
          <w:tcPr>
            <w:tcW w:w="0" w:type="auto"/>
            <w:tcBorders>
              <w:top w:val="single" w:sz="4" w:space="0" w:color="auto"/>
            </w:tcBorders>
            <w:hideMark/>
          </w:tcPr>
          <w:p w:rsidR="00CE09DB" w:rsidRPr="00822196" w:rsidRDefault="00CE09DB" w:rsidP="0040193C">
            <w:pPr>
              <w:cnfStyle w:val="100000000000" w:firstRow="1" w:lastRow="0" w:firstColumn="0" w:lastColumn="0" w:oddVBand="0" w:evenVBand="0" w:oddHBand="0" w:evenHBand="0" w:firstRowFirstColumn="0" w:firstRowLastColumn="0" w:lastRowFirstColumn="0" w:lastRowLastColumn="0"/>
              <w:rPr>
                <w:b w:val="0"/>
                <w:bCs w:val="0"/>
              </w:rPr>
            </w:pPr>
            <w:r w:rsidRPr="00822196">
              <w:t>Protection</w:t>
            </w:r>
          </w:p>
        </w:tc>
        <w:tc>
          <w:tcPr>
            <w:tcW w:w="0" w:type="auto"/>
            <w:tcBorders>
              <w:top w:val="single" w:sz="4" w:space="0" w:color="auto"/>
              <w:right w:val="single" w:sz="4" w:space="0" w:color="auto"/>
            </w:tcBorders>
            <w:hideMark/>
          </w:tcPr>
          <w:p w:rsidR="00CE09DB" w:rsidRPr="00822196" w:rsidRDefault="00CE09DB" w:rsidP="0040193C">
            <w:pPr>
              <w:cnfStyle w:val="100000000000" w:firstRow="1" w:lastRow="0" w:firstColumn="0" w:lastColumn="0" w:oddVBand="0" w:evenVBand="0" w:oddHBand="0" w:evenHBand="0" w:firstRowFirstColumn="0" w:firstRowLastColumn="0" w:lastRowFirstColumn="0" w:lastRowLastColumn="0"/>
              <w:rPr>
                <w:b w:val="0"/>
                <w:bCs w:val="0"/>
              </w:rPr>
            </w:pPr>
            <w:r w:rsidRPr="00822196">
              <w:t>Cost</w:t>
            </w:r>
          </w:p>
        </w:tc>
      </w:tr>
      <w:tr w:rsidR="00CE09DB" w:rsidRPr="00822196" w:rsidTr="004019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hideMark/>
          </w:tcPr>
          <w:p w:rsidR="00CE09DB" w:rsidRPr="00822196" w:rsidRDefault="00CE09DB" w:rsidP="0040193C">
            <w:r w:rsidRPr="00822196">
              <w:t>ABB ACS55</w:t>
            </w:r>
          </w:p>
        </w:tc>
        <w:tc>
          <w:tcPr>
            <w:tcW w:w="0" w:type="auto"/>
            <w:hideMark/>
          </w:tcPr>
          <w:p w:rsidR="00CE09DB" w:rsidRPr="00822196" w:rsidRDefault="00CE09DB" w:rsidP="0040193C">
            <w:pPr>
              <w:cnfStyle w:val="000000100000" w:firstRow="0" w:lastRow="0" w:firstColumn="0" w:lastColumn="0" w:oddVBand="0" w:evenVBand="0" w:oddHBand="1" w:evenHBand="0" w:firstRowFirstColumn="0" w:firstRowLastColumn="0" w:lastRowFirstColumn="0" w:lastRowLastColumn="0"/>
            </w:pPr>
            <w:r w:rsidRPr="00822196">
              <w:t>VFD</w:t>
            </w:r>
          </w:p>
        </w:tc>
        <w:tc>
          <w:tcPr>
            <w:tcW w:w="0" w:type="auto"/>
            <w:hideMark/>
          </w:tcPr>
          <w:p w:rsidR="00CE09DB" w:rsidRPr="00822196" w:rsidRDefault="00CE09DB" w:rsidP="0040193C">
            <w:pPr>
              <w:cnfStyle w:val="000000100000" w:firstRow="0" w:lastRow="0" w:firstColumn="0" w:lastColumn="0" w:oddVBand="0" w:evenVBand="0" w:oddHBand="1" w:evenHBand="0" w:firstRowFirstColumn="0" w:firstRowLastColumn="0" w:lastRowFirstColumn="0" w:lastRowLastColumn="0"/>
            </w:pPr>
            <w:r w:rsidRPr="00822196">
              <w:t>200-240V AC</w:t>
            </w:r>
          </w:p>
        </w:tc>
        <w:tc>
          <w:tcPr>
            <w:tcW w:w="0" w:type="auto"/>
            <w:hideMark/>
          </w:tcPr>
          <w:p w:rsidR="00CE09DB" w:rsidRPr="00822196" w:rsidRDefault="00CE09DB" w:rsidP="0040193C">
            <w:pPr>
              <w:cnfStyle w:val="000000100000" w:firstRow="0" w:lastRow="0" w:firstColumn="0" w:lastColumn="0" w:oddVBand="0" w:evenVBand="0" w:oddHBand="1" w:evenHBand="0" w:firstRowFirstColumn="0" w:firstRowLastColumn="0" w:lastRowFirstColumn="0" w:lastRowLastColumn="0"/>
            </w:pPr>
            <w:r w:rsidRPr="00822196">
              <w:t>0-240V AC</w:t>
            </w:r>
          </w:p>
        </w:tc>
        <w:tc>
          <w:tcPr>
            <w:tcW w:w="0" w:type="auto"/>
            <w:hideMark/>
          </w:tcPr>
          <w:p w:rsidR="00CE09DB" w:rsidRPr="00822196" w:rsidRDefault="00CE09DB" w:rsidP="0040193C">
            <w:pPr>
              <w:cnfStyle w:val="000000100000" w:firstRow="0" w:lastRow="0" w:firstColumn="0" w:lastColumn="0" w:oddVBand="0" w:evenVBand="0" w:oddHBand="1" w:evenHBand="0" w:firstRowFirstColumn="0" w:firstRowLastColumn="0" w:lastRowFirstColumn="0" w:lastRowLastColumn="0"/>
            </w:pPr>
            <w:r w:rsidRPr="00822196">
              <w:t>4.6A</w:t>
            </w:r>
          </w:p>
        </w:tc>
        <w:tc>
          <w:tcPr>
            <w:tcW w:w="0" w:type="auto"/>
            <w:hideMark/>
          </w:tcPr>
          <w:p w:rsidR="00CE09DB" w:rsidRPr="00822196" w:rsidRDefault="00CE09DB" w:rsidP="0040193C">
            <w:pPr>
              <w:cnfStyle w:val="000000100000" w:firstRow="0" w:lastRow="0" w:firstColumn="0" w:lastColumn="0" w:oddVBand="0" w:evenVBand="0" w:oddHBand="1" w:evenHBand="0" w:firstRowFirstColumn="0" w:firstRowLastColumn="0" w:lastRowFirstColumn="0" w:lastRowLastColumn="0"/>
            </w:pPr>
            <w:r w:rsidRPr="00822196">
              <w:t>0.75kW</w:t>
            </w:r>
          </w:p>
        </w:tc>
        <w:tc>
          <w:tcPr>
            <w:tcW w:w="0" w:type="auto"/>
            <w:hideMark/>
          </w:tcPr>
          <w:p w:rsidR="00CE09DB" w:rsidRPr="00822196" w:rsidRDefault="00CE09DB" w:rsidP="0040193C">
            <w:pPr>
              <w:cnfStyle w:val="000000100000" w:firstRow="0" w:lastRow="0" w:firstColumn="0" w:lastColumn="0" w:oddVBand="0" w:evenVBand="0" w:oddHBand="1" w:evenHBand="0" w:firstRowFirstColumn="0" w:firstRowLastColumn="0" w:lastRowFirstColumn="0" w:lastRowLastColumn="0"/>
            </w:pPr>
            <w:r w:rsidRPr="00822196">
              <w:t>Overload, Short Circuit, Ground Fault</w:t>
            </w:r>
          </w:p>
        </w:tc>
        <w:tc>
          <w:tcPr>
            <w:tcW w:w="0" w:type="auto"/>
            <w:tcBorders>
              <w:right w:val="single" w:sz="4" w:space="0" w:color="auto"/>
            </w:tcBorders>
            <w:hideMark/>
          </w:tcPr>
          <w:p w:rsidR="00CE09DB" w:rsidRPr="00822196" w:rsidRDefault="00CE09DB" w:rsidP="0040193C">
            <w:pPr>
              <w:cnfStyle w:val="000000100000" w:firstRow="0" w:lastRow="0" w:firstColumn="0" w:lastColumn="0" w:oddVBand="0" w:evenVBand="0" w:oddHBand="1" w:evenHBand="0" w:firstRowFirstColumn="0" w:firstRowLastColumn="0" w:lastRowFirstColumn="0" w:lastRowLastColumn="0"/>
            </w:pPr>
            <w:r>
              <w:t>£</w:t>
            </w:r>
            <w:r w:rsidRPr="00822196">
              <w:t>150-200</w:t>
            </w:r>
          </w:p>
        </w:tc>
      </w:tr>
      <w:tr w:rsidR="00CE09DB" w:rsidRPr="00822196" w:rsidTr="0040193C">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hideMark/>
          </w:tcPr>
          <w:p w:rsidR="00CE09DB" w:rsidRPr="00822196" w:rsidRDefault="00CE09DB" w:rsidP="0040193C">
            <w:r w:rsidRPr="00822196">
              <w:t>Schneider Altivar</w:t>
            </w:r>
          </w:p>
        </w:tc>
        <w:tc>
          <w:tcPr>
            <w:tcW w:w="0" w:type="auto"/>
            <w:hideMark/>
          </w:tcPr>
          <w:p w:rsidR="00CE09DB" w:rsidRPr="00822196" w:rsidRDefault="00CE09DB" w:rsidP="0040193C">
            <w:pPr>
              <w:cnfStyle w:val="000000000000" w:firstRow="0" w:lastRow="0" w:firstColumn="0" w:lastColumn="0" w:oddVBand="0" w:evenVBand="0" w:oddHBand="0" w:evenHBand="0" w:firstRowFirstColumn="0" w:firstRowLastColumn="0" w:lastRowFirstColumn="0" w:lastRowLastColumn="0"/>
            </w:pPr>
            <w:r w:rsidRPr="00822196">
              <w:t>VFD</w:t>
            </w:r>
          </w:p>
        </w:tc>
        <w:tc>
          <w:tcPr>
            <w:tcW w:w="0" w:type="auto"/>
            <w:hideMark/>
          </w:tcPr>
          <w:p w:rsidR="00CE09DB" w:rsidRPr="00822196" w:rsidRDefault="00CE09DB" w:rsidP="0040193C">
            <w:pPr>
              <w:cnfStyle w:val="000000000000" w:firstRow="0" w:lastRow="0" w:firstColumn="0" w:lastColumn="0" w:oddVBand="0" w:evenVBand="0" w:oddHBand="0" w:evenHBand="0" w:firstRowFirstColumn="0" w:firstRowLastColumn="0" w:lastRowFirstColumn="0" w:lastRowLastColumn="0"/>
            </w:pPr>
            <w:r w:rsidRPr="00822196">
              <w:t>200-240V AC</w:t>
            </w:r>
          </w:p>
        </w:tc>
        <w:tc>
          <w:tcPr>
            <w:tcW w:w="0" w:type="auto"/>
            <w:hideMark/>
          </w:tcPr>
          <w:p w:rsidR="00CE09DB" w:rsidRPr="00822196" w:rsidRDefault="00CE09DB" w:rsidP="0040193C">
            <w:pPr>
              <w:cnfStyle w:val="000000000000" w:firstRow="0" w:lastRow="0" w:firstColumn="0" w:lastColumn="0" w:oddVBand="0" w:evenVBand="0" w:oddHBand="0" w:evenHBand="0" w:firstRowFirstColumn="0" w:firstRowLastColumn="0" w:lastRowFirstColumn="0" w:lastRowLastColumn="0"/>
            </w:pPr>
            <w:r w:rsidRPr="00822196">
              <w:t>0-240V AC</w:t>
            </w:r>
          </w:p>
        </w:tc>
        <w:tc>
          <w:tcPr>
            <w:tcW w:w="0" w:type="auto"/>
            <w:hideMark/>
          </w:tcPr>
          <w:p w:rsidR="00CE09DB" w:rsidRPr="00822196" w:rsidRDefault="00CE09DB" w:rsidP="0040193C">
            <w:pPr>
              <w:cnfStyle w:val="000000000000" w:firstRow="0" w:lastRow="0" w:firstColumn="0" w:lastColumn="0" w:oddVBand="0" w:evenVBand="0" w:oddHBand="0" w:evenHBand="0" w:firstRowFirstColumn="0" w:firstRowLastColumn="0" w:lastRowFirstColumn="0" w:lastRowLastColumn="0"/>
            </w:pPr>
            <w:r w:rsidRPr="00822196">
              <w:t>4.2A</w:t>
            </w:r>
          </w:p>
        </w:tc>
        <w:tc>
          <w:tcPr>
            <w:tcW w:w="0" w:type="auto"/>
            <w:hideMark/>
          </w:tcPr>
          <w:p w:rsidR="00CE09DB" w:rsidRPr="00822196" w:rsidRDefault="00CE09DB" w:rsidP="0040193C">
            <w:pPr>
              <w:cnfStyle w:val="000000000000" w:firstRow="0" w:lastRow="0" w:firstColumn="0" w:lastColumn="0" w:oddVBand="0" w:evenVBand="0" w:oddHBand="0" w:evenHBand="0" w:firstRowFirstColumn="0" w:firstRowLastColumn="0" w:lastRowFirstColumn="0" w:lastRowLastColumn="0"/>
            </w:pPr>
            <w:r w:rsidRPr="00822196">
              <w:t>0.75kW</w:t>
            </w:r>
          </w:p>
        </w:tc>
        <w:tc>
          <w:tcPr>
            <w:tcW w:w="0" w:type="auto"/>
            <w:hideMark/>
          </w:tcPr>
          <w:p w:rsidR="00CE09DB" w:rsidRPr="00822196" w:rsidRDefault="00CE09DB" w:rsidP="0040193C">
            <w:pPr>
              <w:cnfStyle w:val="000000000000" w:firstRow="0" w:lastRow="0" w:firstColumn="0" w:lastColumn="0" w:oddVBand="0" w:evenVBand="0" w:oddHBand="0" w:evenHBand="0" w:firstRowFirstColumn="0" w:firstRowLastColumn="0" w:lastRowFirstColumn="0" w:lastRowLastColumn="0"/>
            </w:pPr>
            <w:r w:rsidRPr="00822196">
              <w:t>Overload, Short Circuit, Ground Fault</w:t>
            </w:r>
          </w:p>
        </w:tc>
        <w:tc>
          <w:tcPr>
            <w:tcW w:w="0" w:type="auto"/>
            <w:tcBorders>
              <w:right w:val="single" w:sz="4" w:space="0" w:color="auto"/>
            </w:tcBorders>
            <w:hideMark/>
          </w:tcPr>
          <w:p w:rsidR="00CE09DB" w:rsidRPr="00822196" w:rsidRDefault="00CE09DB" w:rsidP="0040193C">
            <w:pPr>
              <w:cnfStyle w:val="000000000000" w:firstRow="0" w:lastRow="0" w:firstColumn="0" w:lastColumn="0" w:oddVBand="0" w:evenVBand="0" w:oddHBand="0" w:evenHBand="0" w:firstRowFirstColumn="0" w:firstRowLastColumn="0" w:lastRowFirstColumn="0" w:lastRowLastColumn="0"/>
            </w:pPr>
            <w:r>
              <w:t>£</w:t>
            </w:r>
            <w:r w:rsidRPr="00822196">
              <w:t>200-250</w:t>
            </w:r>
          </w:p>
        </w:tc>
      </w:tr>
      <w:tr w:rsidR="00CE09DB" w:rsidRPr="00822196" w:rsidTr="004019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bottom w:val="single" w:sz="4" w:space="0" w:color="auto"/>
            </w:tcBorders>
            <w:hideMark/>
          </w:tcPr>
          <w:p w:rsidR="00CE09DB" w:rsidRPr="00822196" w:rsidRDefault="00CE09DB" w:rsidP="0040193C">
            <w:r w:rsidRPr="00822196">
              <w:t>Siemens Micromaster</w:t>
            </w:r>
          </w:p>
        </w:tc>
        <w:tc>
          <w:tcPr>
            <w:tcW w:w="0" w:type="auto"/>
            <w:tcBorders>
              <w:bottom w:val="single" w:sz="4" w:space="0" w:color="auto"/>
            </w:tcBorders>
            <w:hideMark/>
          </w:tcPr>
          <w:p w:rsidR="00CE09DB" w:rsidRPr="00822196" w:rsidRDefault="00CE09DB" w:rsidP="0040193C">
            <w:pPr>
              <w:cnfStyle w:val="000000100000" w:firstRow="0" w:lastRow="0" w:firstColumn="0" w:lastColumn="0" w:oddVBand="0" w:evenVBand="0" w:oddHBand="1" w:evenHBand="0" w:firstRowFirstColumn="0" w:firstRowLastColumn="0" w:lastRowFirstColumn="0" w:lastRowLastColumn="0"/>
            </w:pPr>
            <w:r w:rsidRPr="00822196">
              <w:t>VFD</w:t>
            </w:r>
          </w:p>
        </w:tc>
        <w:tc>
          <w:tcPr>
            <w:tcW w:w="0" w:type="auto"/>
            <w:tcBorders>
              <w:bottom w:val="single" w:sz="4" w:space="0" w:color="auto"/>
            </w:tcBorders>
            <w:hideMark/>
          </w:tcPr>
          <w:p w:rsidR="00CE09DB" w:rsidRPr="00822196" w:rsidRDefault="00CE09DB" w:rsidP="0040193C">
            <w:pPr>
              <w:cnfStyle w:val="000000100000" w:firstRow="0" w:lastRow="0" w:firstColumn="0" w:lastColumn="0" w:oddVBand="0" w:evenVBand="0" w:oddHBand="1" w:evenHBand="0" w:firstRowFirstColumn="0" w:firstRowLastColumn="0" w:lastRowFirstColumn="0" w:lastRowLastColumn="0"/>
            </w:pPr>
            <w:r w:rsidRPr="00822196">
              <w:t>200-240V AC</w:t>
            </w:r>
          </w:p>
        </w:tc>
        <w:tc>
          <w:tcPr>
            <w:tcW w:w="0" w:type="auto"/>
            <w:tcBorders>
              <w:bottom w:val="single" w:sz="4" w:space="0" w:color="auto"/>
            </w:tcBorders>
            <w:hideMark/>
          </w:tcPr>
          <w:p w:rsidR="00CE09DB" w:rsidRPr="00822196" w:rsidRDefault="00CE09DB" w:rsidP="0040193C">
            <w:pPr>
              <w:cnfStyle w:val="000000100000" w:firstRow="0" w:lastRow="0" w:firstColumn="0" w:lastColumn="0" w:oddVBand="0" w:evenVBand="0" w:oddHBand="1" w:evenHBand="0" w:firstRowFirstColumn="0" w:firstRowLastColumn="0" w:lastRowFirstColumn="0" w:lastRowLastColumn="0"/>
            </w:pPr>
            <w:r w:rsidRPr="00822196">
              <w:t>0-240V AC</w:t>
            </w:r>
          </w:p>
        </w:tc>
        <w:tc>
          <w:tcPr>
            <w:tcW w:w="0" w:type="auto"/>
            <w:tcBorders>
              <w:bottom w:val="single" w:sz="4" w:space="0" w:color="auto"/>
            </w:tcBorders>
            <w:hideMark/>
          </w:tcPr>
          <w:p w:rsidR="00CE09DB" w:rsidRPr="00822196" w:rsidRDefault="00CE09DB" w:rsidP="0040193C">
            <w:pPr>
              <w:cnfStyle w:val="000000100000" w:firstRow="0" w:lastRow="0" w:firstColumn="0" w:lastColumn="0" w:oddVBand="0" w:evenVBand="0" w:oddHBand="1" w:evenHBand="0" w:firstRowFirstColumn="0" w:firstRowLastColumn="0" w:lastRowFirstColumn="0" w:lastRowLastColumn="0"/>
            </w:pPr>
            <w:r w:rsidRPr="00822196">
              <w:t>4.2A</w:t>
            </w:r>
          </w:p>
        </w:tc>
        <w:tc>
          <w:tcPr>
            <w:tcW w:w="0" w:type="auto"/>
            <w:tcBorders>
              <w:bottom w:val="single" w:sz="4" w:space="0" w:color="auto"/>
            </w:tcBorders>
            <w:hideMark/>
          </w:tcPr>
          <w:p w:rsidR="00CE09DB" w:rsidRPr="00822196" w:rsidRDefault="00CE09DB" w:rsidP="0040193C">
            <w:pPr>
              <w:cnfStyle w:val="000000100000" w:firstRow="0" w:lastRow="0" w:firstColumn="0" w:lastColumn="0" w:oddVBand="0" w:evenVBand="0" w:oddHBand="1" w:evenHBand="0" w:firstRowFirstColumn="0" w:firstRowLastColumn="0" w:lastRowFirstColumn="0" w:lastRowLastColumn="0"/>
            </w:pPr>
            <w:r w:rsidRPr="00822196">
              <w:t>0.75kW</w:t>
            </w:r>
          </w:p>
        </w:tc>
        <w:tc>
          <w:tcPr>
            <w:tcW w:w="0" w:type="auto"/>
            <w:tcBorders>
              <w:bottom w:val="single" w:sz="4" w:space="0" w:color="auto"/>
            </w:tcBorders>
            <w:hideMark/>
          </w:tcPr>
          <w:p w:rsidR="00CE09DB" w:rsidRPr="00822196" w:rsidRDefault="00CE09DB" w:rsidP="0040193C">
            <w:pPr>
              <w:cnfStyle w:val="000000100000" w:firstRow="0" w:lastRow="0" w:firstColumn="0" w:lastColumn="0" w:oddVBand="0" w:evenVBand="0" w:oddHBand="1" w:evenHBand="0" w:firstRowFirstColumn="0" w:firstRowLastColumn="0" w:lastRowFirstColumn="0" w:lastRowLastColumn="0"/>
            </w:pPr>
            <w:r w:rsidRPr="00822196">
              <w:t>Overload, Short Circuit, Ground Fault</w:t>
            </w:r>
          </w:p>
        </w:tc>
        <w:tc>
          <w:tcPr>
            <w:tcW w:w="0" w:type="auto"/>
            <w:tcBorders>
              <w:bottom w:val="single" w:sz="4" w:space="0" w:color="auto"/>
              <w:right w:val="single" w:sz="4" w:space="0" w:color="auto"/>
            </w:tcBorders>
            <w:hideMark/>
          </w:tcPr>
          <w:p w:rsidR="00CE09DB" w:rsidRPr="00822196" w:rsidRDefault="00CE09DB" w:rsidP="0040193C">
            <w:pPr>
              <w:cnfStyle w:val="000000100000" w:firstRow="0" w:lastRow="0" w:firstColumn="0" w:lastColumn="0" w:oddVBand="0" w:evenVBand="0" w:oddHBand="1" w:evenHBand="0" w:firstRowFirstColumn="0" w:firstRowLastColumn="0" w:lastRowFirstColumn="0" w:lastRowLastColumn="0"/>
            </w:pPr>
            <w:r>
              <w:t>£</w:t>
            </w:r>
            <w:r w:rsidRPr="00822196">
              <w:t>200-250</w:t>
            </w:r>
          </w:p>
        </w:tc>
      </w:tr>
    </w:tbl>
    <w:p w:rsidR="00CE09DB" w:rsidRDefault="00CE09DB" w:rsidP="00CE09DB">
      <w:pPr>
        <w:jc w:val="center"/>
      </w:pPr>
      <w:r>
        <w:t>Table.5</w:t>
      </w:r>
    </w:p>
    <w:p w:rsidR="00CE09DB" w:rsidRDefault="00CE09DB" w:rsidP="00CE09DB">
      <w:r>
        <w:t xml:space="preserve">As can be seen all of the drive systems are near enough identical with the only difference being in price. One other thing to consider when selecting between these is the quality of the component, if made by a higher renowned company, such as Siemens, a better quality product can be expected, this could be down to the materials being used being of a higher quality, in turn giving the part a longer operating life, for this reason alone I would select the Siemens micromaster for this VFD. </w:t>
      </w:r>
    </w:p>
    <w:p w:rsidR="00CE09DB" w:rsidRPr="003F5594" w:rsidRDefault="00CE09DB" w:rsidP="00CE09DB">
      <w:pPr>
        <w:rPr>
          <w:b/>
          <w:u w:val="single"/>
        </w:rPr>
      </w:pPr>
      <w:r w:rsidRPr="003F5594">
        <w:rPr>
          <w:b/>
          <w:u w:val="single"/>
        </w:rPr>
        <w:t>Task 2</w:t>
      </w:r>
    </w:p>
    <w:p w:rsidR="00CE09DB" w:rsidRDefault="00CE09DB" w:rsidP="00CE09DB">
      <w:r>
        <w:t>Variable frequency drives (VFDs) are commonly used in industrial applications to control the speed of AC motors by adjusting the frequency and voltage of the power supply. VFDs consist of three main components; a rectifier, inverter, and a control circuit, the rectifier converts the AC power from the mains to DC power, this is then fed into the inverter to generate the variable frequency output which controls the speed of the motor. Choosing the correct rectifier is critical for VFD performance, efficiency, and reliability.</w:t>
      </w:r>
    </w:p>
    <w:p w:rsidR="00CE09DB" w:rsidRDefault="00CE09DB" w:rsidP="00CE09DB">
      <w:r>
        <w:lastRenderedPageBreak/>
        <w:t>There are three main types of rectifiers used in VFDs: diodes, thyristors (SCRs), and insulated-gate bipolar transistors (IGBTs). Each one of the three rectifier types has its own advantages and disadvantages, which can affect their suitability for different applications. The main issue with rectifiers can be harmonic noise, the aim of the rectifier design is to minimize this, the following section details each type of rectifier and their advantages and disadvantages.</w:t>
      </w:r>
    </w:p>
    <w:p w:rsidR="00CE09DB" w:rsidRDefault="00CE09DB" w:rsidP="00CE09DB">
      <w:pPr>
        <w:rPr>
          <w:b/>
          <w:u w:val="single"/>
        </w:rPr>
      </w:pPr>
    </w:p>
    <w:p w:rsidR="00CE09DB" w:rsidRPr="003F5594" w:rsidRDefault="00CE09DB" w:rsidP="00CE09DB">
      <w:pPr>
        <w:rPr>
          <w:b/>
          <w:u w:val="single"/>
        </w:rPr>
      </w:pPr>
      <w:r w:rsidRPr="003F5594">
        <w:rPr>
          <w:b/>
          <w:u w:val="single"/>
        </w:rPr>
        <w:t>Diode Rectifiers:</w:t>
      </w:r>
    </w:p>
    <w:p w:rsidR="00CE09DB" w:rsidRDefault="00CE09DB" w:rsidP="00CE09DB">
      <w:r>
        <w:t xml:space="preserve">Diodes are the simplest and most widely used rectifier technology for VFDs where they are </w:t>
      </w:r>
      <w:r w:rsidRPr="00390550">
        <w:t xml:space="preserve">commonly used for rectification of </w:t>
      </w:r>
      <w:r>
        <w:t>the incoming mains power supply. They are low-cost, reliable, and easy to implement. A diode rectifier works by allowing current to only flow in one direction, converting the AC voltage in to a DC voltage. The resulting DC voltage has a peak value equal to the AC voltage, and an average value that is lower due to the forward voltage drop of the diode.</w:t>
      </w:r>
    </w:p>
    <w:p w:rsidR="00CE09DB" w:rsidRDefault="00CE09DB" w:rsidP="00CE09DB">
      <w:r>
        <w:t xml:space="preserve">Diode rectifiers have many advantages and disadvantages shown in table.6, </w:t>
      </w:r>
    </w:p>
    <w:tbl>
      <w:tblPr>
        <w:tblStyle w:val="PlainTable4"/>
        <w:tblW w:w="0" w:type="auto"/>
        <w:tblLook w:val="04A0" w:firstRow="1" w:lastRow="0" w:firstColumn="1" w:lastColumn="0" w:noHBand="0" w:noVBand="1"/>
      </w:tblPr>
      <w:tblGrid>
        <w:gridCol w:w="4675"/>
        <w:gridCol w:w="4675"/>
      </w:tblGrid>
      <w:tr w:rsidR="00CE09DB" w:rsidTr="004019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Borders>
              <w:top w:val="single" w:sz="4" w:space="0" w:color="auto"/>
              <w:left w:val="single" w:sz="4" w:space="0" w:color="auto"/>
              <w:bottom w:val="single" w:sz="4" w:space="0" w:color="auto"/>
              <w:right w:val="single" w:sz="4" w:space="0" w:color="auto"/>
            </w:tcBorders>
          </w:tcPr>
          <w:p w:rsidR="00CE09DB" w:rsidRDefault="00CE09DB" w:rsidP="0040193C">
            <w:r>
              <w:t>Advantages</w:t>
            </w:r>
          </w:p>
        </w:tc>
        <w:tc>
          <w:tcPr>
            <w:tcW w:w="4675" w:type="dxa"/>
            <w:tcBorders>
              <w:top w:val="single" w:sz="4" w:space="0" w:color="auto"/>
              <w:left w:val="single" w:sz="4" w:space="0" w:color="auto"/>
              <w:bottom w:val="single" w:sz="4" w:space="0" w:color="auto"/>
              <w:right w:val="single" w:sz="4" w:space="0" w:color="auto"/>
            </w:tcBorders>
          </w:tcPr>
          <w:p w:rsidR="00CE09DB" w:rsidRDefault="00CE09DB" w:rsidP="0040193C">
            <w:pPr>
              <w:cnfStyle w:val="100000000000" w:firstRow="1" w:lastRow="0" w:firstColumn="0" w:lastColumn="0" w:oddVBand="0" w:evenVBand="0" w:oddHBand="0" w:evenHBand="0" w:firstRowFirstColumn="0" w:firstRowLastColumn="0" w:lastRowFirstColumn="0" w:lastRowLastColumn="0"/>
            </w:pPr>
            <w:r>
              <w:t>Disadvantages</w:t>
            </w:r>
          </w:p>
        </w:tc>
      </w:tr>
      <w:tr w:rsidR="00CE09DB" w:rsidTr="004019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Borders>
              <w:top w:val="single" w:sz="4" w:space="0" w:color="auto"/>
              <w:left w:val="single" w:sz="4" w:space="0" w:color="auto"/>
              <w:right w:val="single" w:sz="4" w:space="0" w:color="auto"/>
            </w:tcBorders>
          </w:tcPr>
          <w:p w:rsidR="00CE09DB" w:rsidRPr="00CF7F8E" w:rsidRDefault="00CE09DB" w:rsidP="0040193C">
            <w:pPr>
              <w:rPr>
                <w:b w:val="0"/>
              </w:rPr>
            </w:pPr>
            <w:r w:rsidRPr="00CF7F8E">
              <w:rPr>
                <w:b w:val="0"/>
              </w:rPr>
              <w:t>Simple circuit design</w:t>
            </w:r>
          </w:p>
        </w:tc>
        <w:tc>
          <w:tcPr>
            <w:tcW w:w="4675" w:type="dxa"/>
            <w:tcBorders>
              <w:top w:val="single" w:sz="4" w:space="0" w:color="auto"/>
              <w:left w:val="single" w:sz="4" w:space="0" w:color="auto"/>
              <w:right w:val="single" w:sz="4" w:space="0" w:color="auto"/>
            </w:tcBorders>
          </w:tcPr>
          <w:p w:rsidR="00CE09DB" w:rsidRPr="00CF7F8E" w:rsidRDefault="00CE09DB" w:rsidP="0040193C">
            <w:pPr>
              <w:cnfStyle w:val="000000100000" w:firstRow="0" w:lastRow="0" w:firstColumn="0" w:lastColumn="0" w:oddVBand="0" w:evenVBand="0" w:oddHBand="1" w:evenHBand="0" w:firstRowFirstColumn="0" w:firstRowLastColumn="0" w:lastRowFirstColumn="0" w:lastRowLastColumn="0"/>
            </w:pPr>
            <w:r w:rsidRPr="00CF7F8E">
              <w:t>Poor power factor</w:t>
            </w:r>
          </w:p>
        </w:tc>
      </w:tr>
      <w:tr w:rsidR="00CE09DB" w:rsidTr="0040193C">
        <w:tc>
          <w:tcPr>
            <w:cnfStyle w:val="001000000000" w:firstRow="0" w:lastRow="0" w:firstColumn="1" w:lastColumn="0" w:oddVBand="0" w:evenVBand="0" w:oddHBand="0" w:evenHBand="0" w:firstRowFirstColumn="0" w:firstRowLastColumn="0" w:lastRowFirstColumn="0" w:lastRowLastColumn="0"/>
            <w:tcW w:w="4675" w:type="dxa"/>
            <w:tcBorders>
              <w:left w:val="single" w:sz="4" w:space="0" w:color="auto"/>
              <w:right w:val="single" w:sz="4" w:space="0" w:color="auto"/>
            </w:tcBorders>
          </w:tcPr>
          <w:p w:rsidR="00CE09DB" w:rsidRPr="00CF7F8E" w:rsidRDefault="00CE09DB" w:rsidP="0040193C">
            <w:pPr>
              <w:rPr>
                <w:b w:val="0"/>
              </w:rPr>
            </w:pPr>
            <w:r w:rsidRPr="00CF7F8E">
              <w:rPr>
                <w:b w:val="0"/>
              </w:rPr>
              <w:t>High efficiency</w:t>
            </w:r>
            <w:r>
              <w:rPr>
                <w:b w:val="0"/>
              </w:rPr>
              <w:t xml:space="preserve"> (95%+)</w:t>
            </w:r>
          </w:p>
        </w:tc>
        <w:tc>
          <w:tcPr>
            <w:tcW w:w="4675" w:type="dxa"/>
            <w:tcBorders>
              <w:left w:val="single" w:sz="4" w:space="0" w:color="auto"/>
              <w:right w:val="single" w:sz="4" w:space="0" w:color="auto"/>
            </w:tcBorders>
          </w:tcPr>
          <w:p w:rsidR="00CE09DB" w:rsidRPr="00CF7F8E" w:rsidRDefault="00CE09DB" w:rsidP="0040193C">
            <w:pPr>
              <w:cnfStyle w:val="000000000000" w:firstRow="0" w:lastRow="0" w:firstColumn="0" w:lastColumn="0" w:oddVBand="0" w:evenVBand="0" w:oddHBand="0" w:evenHBand="0" w:firstRowFirstColumn="0" w:firstRowLastColumn="0" w:lastRowFirstColumn="0" w:lastRowLastColumn="0"/>
            </w:pPr>
            <w:r w:rsidRPr="00CF7F8E">
              <w:t>Voltage drop</w:t>
            </w:r>
            <w:r>
              <w:t>s across diodes</w:t>
            </w:r>
          </w:p>
        </w:tc>
      </w:tr>
      <w:tr w:rsidR="00CE09DB" w:rsidTr="004019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Borders>
              <w:left w:val="single" w:sz="4" w:space="0" w:color="auto"/>
              <w:right w:val="single" w:sz="4" w:space="0" w:color="auto"/>
            </w:tcBorders>
          </w:tcPr>
          <w:p w:rsidR="00CE09DB" w:rsidRPr="00CF7F8E" w:rsidRDefault="00CE09DB" w:rsidP="0040193C">
            <w:pPr>
              <w:rPr>
                <w:b w:val="0"/>
              </w:rPr>
            </w:pPr>
            <w:r w:rsidRPr="00CF7F8E">
              <w:rPr>
                <w:b w:val="0"/>
              </w:rPr>
              <w:t>Low harmonic distortion</w:t>
            </w:r>
          </w:p>
        </w:tc>
        <w:tc>
          <w:tcPr>
            <w:tcW w:w="4675" w:type="dxa"/>
            <w:tcBorders>
              <w:left w:val="single" w:sz="4" w:space="0" w:color="auto"/>
              <w:right w:val="single" w:sz="4" w:space="0" w:color="auto"/>
            </w:tcBorders>
          </w:tcPr>
          <w:p w:rsidR="00CE09DB" w:rsidRPr="00CF7F8E" w:rsidRDefault="00CE09DB" w:rsidP="0040193C">
            <w:pPr>
              <w:cnfStyle w:val="000000100000" w:firstRow="0" w:lastRow="0" w:firstColumn="0" w:lastColumn="0" w:oddVBand="0" w:evenVBand="0" w:oddHBand="1" w:evenHBand="0" w:firstRowFirstColumn="0" w:firstRowLastColumn="0" w:lastRowFirstColumn="0" w:lastRowLastColumn="0"/>
            </w:pPr>
            <w:r w:rsidRPr="00CF7F8E">
              <w:t>Limited control</w:t>
            </w:r>
          </w:p>
        </w:tc>
      </w:tr>
      <w:tr w:rsidR="00CE09DB" w:rsidTr="0040193C">
        <w:tc>
          <w:tcPr>
            <w:cnfStyle w:val="001000000000" w:firstRow="0" w:lastRow="0" w:firstColumn="1" w:lastColumn="0" w:oddVBand="0" w:evenVBand="0" w:oddHBand="0" w:evenHBand="0" w:firstRowFirstColumn="0" w:firstRowLastColumn="0" w:lastRowFirstColumn="0" w:lastRowLastColumn="0"/>
            <w:tcW w:w="4675" w:type="dxa"/>
            <w:tcBorders>
              <w:left w:val="single" w:sz="4" w:space="0" w:color="auto"/>
              <w:bottom w:val="single" w:sz="4" w:space="0" w:color="auto"/>
              <w:right w:val="single" w:sz="4" w:space="0" w:color="auto"/>
            </w:tcBorders>
          </w:tcPr>
          <w:p w:rsidR="00CE09DB" w:rsidRPr="00CF7F8E" w:rsidRDefault="00CE09DB" w:rsidP="0040193C">
            <w:pPr>
              <w:rPr>
                <w:b w:val="0"/>
              </w:rPr>
            </w:pPr>
            <w:r w:rsidRPr="00CF7F8E">
              <w:rPr>
                <w:b w:val="0"/>
              </w:rPr>
              <w:t>Reliable</w:t>
            </w:r>
          </w:p>
        </w:tc>
        <w:tc>
          <w:tcPr>
            <w:tcW w:w="4675" w:type="dxa"/>
            <w:tcBorders>
              <w:left w:val="single" w:sz="4" w:space="0" w:color="auto"/>
              <w:bottom w:val="single" w:sz="4" w:space="0" w:color="auto"/>
              <w:right w:val="single" w:sz="4" w:space="0" w:color="auto"/>
            </w:tcBorders>
          </w:tcPr>
          <w:p w:rsidR="00CE09DB" w:rsidRPr="00CF7F8E" w:rsidRDefault="00CE09DB" w:rsidP="0040193C">
            <w:pPr>
              <w:cnfStyle w:val="000000000000" w:firstRow="0" w:lastRow="0" w:firstColumn="0" w:lastColumn="0" w:oddVBand="0" w:evenVBand="0" w:oddHBand="0" w:evenHBand="0" w:firstRowFirstColumn="0" w:firstRowLastColumn="0" w:lastRowFirstColumn="0" w:lastRowLastColumn="0"/>
            </w:pPr>
            <w:r>
              <w:t>No reverse operation</w:t>
            </w:r>
          </w:p>
        </w:tc>
      </w:tr>
    </w:tbl>
    <w:p w:rsidR="00CE09DB" w:rsidRDefault="00CE09DB" w:rsidP="00CE09DB">
      <w:pPr>
        <w:jc w:val="center"/>
      </w:pPr>
      <w:r>
        <w:t>Table.6</w:t>
      </w:r>
    </w:p>
    <w:p w:rsidR="00CE09DB" w:rsidRPr="00390550" w:rsidRDefault="00CE09DB" w:rsidP="00CE09DB">
      <w:r>
        <w:t>To summarize</w:t>
      </w:r>
      <w:r w:rsidRPr="00390550">
        <w:t>, diode rectifiers offer a simple, reliable, and efficient solution for rectifying the incoming mains power supply in VFDs. However, they have limitations when it comes to power factor, voltage drop, and control. Therefore, the choice of rectifier technology will depend on the specific requirements of the application</w:t>
      </w:r>
      <w:r>
        <w:t>.</w:t>
      </w:r>
    </w:p>
    <w:p w:rsidR="00CE09DB" w:rsidRPr="003F5594" w:rsidRDefault="00CE09DB" w:rsidP="00CE09DB">
      <w:pPr>
        <w:rPr>
          <w:b/>
          <w:u w:val="single"/>
        </w:rPr>
      </w:pPr>
      <w:r w:rsidRPr="003F5594">
        <w:rPr>
          <w:b/>
          <w:u w:val="single"/>
        </w:rPr>
        <w:t>Thyristor Rectifiers:</w:t>
      </w:r>
    </w:p>
    <w:p w:rsidR="00CE09DB" w:rsidRDefault="00CE09DB" w:rsidP="00CE09DB">
      <w:r>
        <w:t>Thyristors, also known as silicon-controlled rectifiers (SCRs), is a type of rectifier that can control the flow of current by triggering the device at a specific point in the AC cycle and can be used in both single-phase and three-phase VFDs. The main advantage of thyristor rectifiers is their ability to control the output voltage and current, which can improve the power factor and reduce harmonic distortion.</w:t>
      </w:r>
    </w:p>
    <w:p w:rsidR="00CE09DB" w:rsidRDefault="00CE09DB" w:rsidP="00CE09DB">
      <w:r>
        <w:t>Thyristor rectifiers are more complex and expensive than diode rectifiers and have a lower efficiency, typically around 90%. However, thyristor rectifiers have a much lower harmonic distortion than diode rectifiers, this is because thyristor rectifiers can control the flow of current and reduce the harmonic noise generated by the rectifier. The advantages and disadvantages of a thyristor rectifier can be seen in table.7;</w:t>
      </w:r>
    </w:p>
    <w:p w:rsidR="00CE09DB" w:rsidRDefault="00CE09DB" w:rsidP="00CE09DB"/>
    <w:p w:rsidR="00CE09DB" w:rsidRDefault="00CE09DB" w:rsidP="00CE09DB"/>
    <w:p w:rsidR="00CE09DB" w:rsidRDefault="00CE09DB" w:rsidP="00CE09DB"/>
    <w:p w:rsidR="00CE09DB" w:rsidRDefault="00CE09DB" w:rsidP="00CE09DB"/>
    <w:tbl>
      <w:tblPr>
        <w:tblStyle w:val="PlainTable4"/>
        <w:tblW w:w="0" w:type="auto"/>
        <w:tblLook w:val="04A0" w:firstRow="1" w:lastRow="0" w:firstColumn="1" w:lastColumn="0" w:noHBand="0" w:noVBand="1"/>
      </w:tblPr>
      <w:tblGrid>
        <w:gridCol w:w="4675"/>
        <w:gridCol w:w="4675"/>
      </w:tblGrid>
      <w:tr w:rsidR="00CE09DB" w:rsidRPr="00CF7F8E" w:rsidTr="004019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Borders>
              <w:top w:val="single" w:sz="4" w:space="0" w:color="auto"/>
              <w:left w:val="single" w:sz="4" w:space="0" w:color="auto"/>
              <w:bottom w:val="single" w:sz="4" w:space="0" w:color="auto"/>
              <w:right w:val="single" w:sz="4" w:space="0" w:color="auto"/>
            </w:tcBorders>
          </w:tcPr>
          <w:p w:rsidR="00CE09DB" w:rsidRPr="00CF7F8E" w:rsidRDefault="00CE09DB" w:rsidP="0040193C">
            <w:r w:rsidRPr="00CF7F8E">
              <w:lastRenderedPageBreak/>
              <w:t>Advantages</w:t>
            </w:r>
          </w:p>
        </w:tc>
        <w:tc>
          <w:tcPr>
            <w:tcW w:w="4675" w:type="dxa"/>
            <w:tcBorders>
              <w:top w:val="single" w:sz="4" w:space="0" w:color="auto"/>
              <w:left w:val="single" w:sz="4" w:space="0" w:color="auto"/>
              <w:bottom w:val="single" w:sz="4" w:space="0" w:color="auto"/>
              <w:right w:val="single" w:sz="4" w:space="0" w:color="auto"/>
            </w:tcBorders>
          </w:tcPr>
          <w:p w:rsidR="00CE09DB" w:rsidRPr="00CF7F8E" w:rsidRDefault="00CE09DB" w:rsidP="0040193C">
            <w:pPr>
              <w:cnfStyle w:val="100000000000" w:firstRow="1" w:lastRow="0" w:firstColumn="0" w:lastColumn="0" w:oddVBand="0" w:evenVBand="0" w:oddHBand="0" w:evenHBand="0" w:firstRowFirstColumn="0" w:firstRowLastColumn="0" w:lastRowFirstColumn="0" w:lastRowLastColumn="0"/>
            </w:pPr>
            <w:r w:rsidRPr="00CF7F8E">
              <w:t>Disadvantages</w:t>
            </w:r>
          </w:p>
        </w:tc>
      </w:tr>
      <w:tr w:rsidR="00CE09DB" w:rsidRPr="00CF7F8E" w:rsidTr="004019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Borders>
              <w:top w:val="single" w:sz="4" w:space="0" w:color="auto"/>
              <w:left w:val="single" w:sz="4" w:space="0" w:color="auto"/>
              <w:right w:val="single" w:sz="4" w:space="0" w:color="auto"/>
            </w:tcBorders>
          </w:tcPr>
          <w:p w:rsidR="00CE09DB" w:rsidRPr="00CF7F8E" w:rsidRDefault="00CE09DB" w:rsidP="0040193C">
            <w:pPr>
              <w:rPr>
                <w:b w:val="0"/>
              </w:rPr>
            </w:pPr>
            <w:r w:rsidRPr="00CF7F8E">
              <w:rPr>
                <w:b w:val="0"/>
              </w:rPr>
              <w:t>High current and voltage capability</w:t>
            </w:r>
          </w:p>
        </w:tc>
        <w:tc>
          <w:tcPr>
            <w:tcW w:w="4675" w:type="dxa"/>
            <w:tcBorders>
              <w:top w:val="single" w:sz="4" w:space="0" w:color="auto"/>
              <w:left w:val="single" w:sz="4" w:space="0" w:color="auto"/>
              <w:right w:val="single" w:sz="4" w:space="0" w:color="auto"/>
            </w:tcBorders>
          </w:tcPr>
          <w:p w:rsidR="00CE09DB" w:rsidRPr="00CF7F8E" w:rsidRDefault="00CE09DB" w:rsidP="0040193C">
            <w:pPr>
              <w:cnfStyle w:val="000000100000" w:firstRow="0" w:lastRow="0" w:firstColumn="0" w:lastColumn="0" w:oddVBand="0" w:evenVBand="0" w:oddHBand="1" w:evenHBand="0" w:firstRowFirstColumn="0" w:firstRowLastColumn="0" w:lastRowFirstColumn="0" w:lastRowLastColumn="0"/>
            </w:pPr>
            <w:r w:rsidRPr="00CF7F8E">
              <w:t>Limited speed range</w:t>
            </w:r>
          </w:p>
        </w:tc>
      </w:tr>
      <w:tr w:rsidR="00CE09DB" w:rsidRPr="00CF7F8E" w:rsidTr="0040193C">
        <w:tc>
          <w:tcPr>
            <w:cnfStyle w:val="001000000000" w:firstRow="0" w:lastRow="0" w:firstColumn="1" w:lastColumn="0" w:oddVBand="0" w:evenVBand="0" w:oddHBand="0" w:evenHBand="0" w:firstRowFirstColumn="0" w:firstRowLastColumn="0" w:lastRowFirstColumn="0" w:lastRowLastColumn="0"/>
            <w:tcW w:w="4675" w:type="dxa"/>
            <w:tcBorders>
              <w:left w:val="single" w:sz="4" w:space="0" w:color="auto"/>
              <w:right w:val="single" w:sz="4" w:space="0" w:color="auto"/>
            </w:tcBorders>
          </w:tcPr>
          <w:p w:rsidR="00CE09DB" w:rsidRPr="00CF7F8E" w:rsidRDefault="00CE09DB" w:rsidP="0040193C">
            <w:pPr>
              <w:rPr>
                <w:b w:val="0"/>
              </w:rPr>
            </w:pPr>
            <w:r w:rsidRPr="00CF7F8E">
              <w:rPr>
                <w:b w:val="0"/>
              </w:rPr>
              <w:t>High reliability</w:t>
            </w:r>
          </w:p>
        </w:tc>
        <w:tc>
          <w:tcPr>
            <w:tcW w:w="4675" w:type="dxa"/>
            <w:tcBorders>
              <w:left w:val="single" w:sz="4" w:space="0" w:color="auto"/>
              <w:right w:val="single" w:sz="4" w:space="0" w:color="auto"/>
            </w:tcBorders>
          </w:tcPr>
          <w:p w:rsidR="00CE09DB" w:rsidRPr="00CF7F8E" w:rsidRDefault="00CE09DB" w:rsidP="0040193C">
            <w:pPr>
              <w:cnfStyle w:val="000000000000" w:firstRow="0" w:lastRow="0" w:firstColumn="0" w:lastColumn="0" w:oddVBand="0" w:evenVBand="0" w:oddHBand="0" w:evenHBand="0" w:firstRowFirstColumn="0" w:firstRowLastColumn="0" w:lastRowFirstColumn="0" w:lastRowLastColumn="0"/>
            </w:pPr>
            <w:r w:rsidRPr="00CF7F8E">
              <w:t>High harmonic distortion</w:t>
            </w:r>
          </w:p>
        </w:tc>
      </w:tr>
      <w:tr w:rsidR="00CE09DB" w:rsidRPr="00CF7F8E" w:rsidTr="004019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Borders>
              <w:left w:val="single" w:sz="4" w:space="0" w:color="auto"/>
              <w:right w:val="single" w:sz="4" w:space="0" w:color="auto"/>
            </w:tcBorders>
          </w:tcPr>
          <w:p w:rsidR="00CE09DB" w:rsidRPr="00CF7F8E" w:rsidRDefault="00CE09DB" w:rsidP="0040193C">
            <w:pPr>
              <w:rPr>
                <w:b w:val="0"/>
              </w:rPr>
            </w:pPr>
            <w:r w:rsidRPr="00CF7F8E">
              <w:rPr>
                <w:b w:val="0"/>
              </w:rPr>
              <w:t>Simple and cost-effective</w:t>
            </w:r>
          </w:p>
        </w:tc>
        <w:tc>
          <w:tcPr>
            <w:tcW w:w="4675" w:type="dxa"/>
            <w:tcBorders>
              <w:left w:val="single" w:sz="4" w:space="0" w:color="auto"/>
              <w:right w:val="single" w:sz="4" w:space="0" w:color="auto"/>
            </w:tcBorders>
          </w:tcPr>
          <w:p w:rsidR="00CE09DB" w:rsidRPr="00CF7F8E" w:rsidRDefault="00CE09DB" w:rsidP="0040193C">
            <w:pPr>
              <w:cnfStyle w:val="000000100000" w:firstRow="0" w:lastRow="0" w:firstColumn="0" w:lastColumn="0" w:oddVBand="0" w:evenVBand="0" w:oddHBand="1" w:evenHBand="0" w:firstRowFirstColumn="0" w:firstRowLastColumn="0" w:lastRowFirstColumn="0" w:lastRowLastColumn="0"/>
            </w:pPr>
            <w:r w:rsidRPr="00CF7F8E">
              <w:t>Low control flexibility</w:t>
            </w:r>
          </w:p>
        </w:tc>
      </w:tr>
      <w:tr w:rsidR="00CE09DB" w:rsidRPr="00CF7F8E" w:rsidTr="0040193C">
        <w:tc>
          <w:tcPr>
            <w:cnfStyle w:val="001000000000" w:firstRow="0" w:lastRow="0" w:firstColumn="1" w:lastColumn="0" w:oddVBand="0" w:evenVBand="0" w:oddHBand="0" w:evenHBand="0" w:firstRowFirstColumn="0" w:firstRowLastColumn="0" w:lastRowFirstColumn="0" w:lastRowLastColumn="0"/>
            <w:tcW w:w="4675" w:type="dxa"/>
            <w:tcBorders>
              <w:left w:val="single" w:sz="4" w:space="0" w:color="auto"/>
              <w:right w:val="single" w:sz="4" w:space="0" w:color="auto"/>
            </w:tcBorders>
          </w:tcPr>
          <w:p w:rsidR="00CE09DB" w:rsidRPr="00CF7F8E" w:rsidRDefault="00CE09DB" w:rsidP="0040193C">
            <w:pPr>
              <w:rPr>
                <w:b w:val="0"/>
              </w:rPr>
            </w:pPr>
            <w:r w:rsidRPr="00CF7F8E">
              <w:rPr>
                <w:b w:val="0"/>
              </w:rPr>
              <w:t>High efficiency</w:t>
            </w:r>
          </w:p>
        </w:tc>
        <w:tc>
          <w:tcPr>
            <w:tcW w:w="4675" w:type="dxa"/>
            <w:tcBorders>
              <w:left w:val="single" w:sz="4" w:space="0" w:color="auto"/>
              <w:right w:val="single" w:sz="4" w:space="0" w:color="auto"/>
            </w:tcBorders>
          </w:tcPr>
          <w:p w:rsidR="00CE09DB" w:rsidRPr="00CF7F8E" w:rsidRDefault="00CE09DB" w:rsidP="0040193C">
            <w:pPr>
              <w:cnfStyle w:val="000000000000" w:firstRow="0" w:lastRow="0" w:firstColumn="0" w:lastColumn="0" w:oddVBand="0" w:evenVBand="0" w:oddHBand="0" w:evenHBand="0" w:firstRowFirstColumn="0" w:firstRowLastColumn="0" w:lastRowFirstColumn="0" w:lastRowLastColumn="0"/>
            </w:pPr>
            <w:r w:rsidRPr="00CF7F8E">
              <w:t>Limited regenerative braking capability</w:t>
            </w:r>
          </w:p>
        </w:tc>
      </w:tr>
      <w:tr w:rsidR="00CE09DB" w:rsidRPr="00CF7F8E" w:rsidTr="004019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Borders>
              <w:left w:val="single" w:sz="4" w:space="0" w:color="auto"/>
              <w:bottom w:val="single" w:sz="4" w:space="0" w:color="auto"/>
              <w:right w:val="single" w:sz="4" w:space="0" w:color="auto"/>
            </w:tcBorders>
          </w:tcPr>
          <w:p w:rsidR="00CE09DB" w:rsidRPr="00CF7F8E" w:rsidRDefault="00CE09DB" w:rsidP="0040193C">
            <w:pPr>
              <w:rPr>
                <w:b w:val="0"/>
              </w:rPr>
            </w:pPr>
            <w:r w:rsidRPr="00CF7F8E">
              <w:rPr>
                <w:b w:val="0"/>
              </w:rPr>
              <w:t>High input power factor</w:t>
            </w:r>
          </w:p>
        </w:tc>
        <w:tc>
          <w:tcPr>
            <w:tcW w:w="4675" w:type="dxa"/>
            <w:tcBorders>
              <w:left w:val="single" w:sz="4" w:space="0" w:color="auto"/>
              <w:bottom w:val="single" w:sz="4" w:space="0" w:color="auto"/>
              <w:right w:val="single" w:sz="4" w:space="0" w:color="auto"/>
            </w:tcBorders>
          </w:tcPr>
          <w:p w:rsidR="00CE09DB" w:rsidRPr="00CF7F8E" w:rsidRDefault="00CE09DB" w:rsidP="0040193C">
            <w:pPr>
              <w:cnfStyle w:val="000000100000" w:firstRow="0" w:lastRow="0" w:firstColumn="0" w:lastColumn="0" w:oddVBand="0" w:evenVBand="0" w:oddHBand="1" w:evenHBand="0" w:firstRowFirstColumn="0" w:firstRowLastColumn="0" w:lastRowFirstColumn="0" w:lastRowLastColumn="0"/>
            </w:pPr>
            <w:r w:rsidRPr="00CF7F8E">
              <w:t>High installation and maintenance costs</w:t>
            </w:r>
          </w:p>
        </w:tc>
      </w:tr>
    </w:tbl>
    <w:p w:rsidR="00CE09DB" w:rsidRPr="003F5594" w:rsidRDefault="00CE09DB" w:rsidP="00CE09DB">
      <w:pPr>
        <w:jc w:val="center"/>
      </w:pPr>
      <w:r>
        <w:t>Table.7</w:t>
      </w:r>
    </w:p>
    <w:p w:rsidR="00CE09DB" w:rsidRPr="003F5594" w:rsidRDefault="00CE09DB" w:rsidP="00CE09DB">
      <w:pPr>
        <w:rPr>
          <w:b/>
          <w:u w:val="single"/>
        </w:rPr>
      </w:pPr>
      <w:r w:rsidRPr="003F5594">
        <w:rPr>
          <w:b/>
          <w:u w:val="single"/>
        </w:rPr>
        <w:t>IGBT Rectifiers:</w:t>
      </w:r>
    </w:p>
    <w:p w:rsidR="00CE09DB" w:rsidRDefault="00CE09DB" w:rsidP="00CE09DB">
      <w:r>
        <w:t>Insulated-gate bipolar transistors (IGBTs) are a type of transistor that combines the high-speed switching capability of a MOSFET with the low on-state power loss of a bipolar transistor. IGBTs are commonly used in VFDs because they offer a good compromise between cost, efficiency, and harmonic distortion.</w:t>
      </w:r>
    </w:p>
    <w:p w:rsidR="00CE09DB" w:rsidRDefault="00CE09DB" w:rsidP="00CE09DB">
      <w:r>
        <w:t>IGBT rectifiers are more complex and expensive than diode rectifiers but less complex than thyristor rectifiers. They have a typical efficiency of 95% or higher and offer good performance in terms of harmonic distortion, they can also be used in both single-phase and three-phase VFDs.</w:t>
      </w:r>
    </w:p>
    <w:p w:rsidR="00CE09DB" w:rsidRDefault="00CE09DB" w:rsidP="00CE09DB">
      <w:r>
        <w:t>IGBTs are able to handle high current and voltage levels, have a low forward voltage drop, and can be turned on and off by a control signal, this makes them ideal for high-power variable frequency applications.  IGBTs are more expensive than diodes or thyristors, and they are more sensitive to overvoltage and overcurrent conditions, which can cause them to fail prematurely.</w:t>
      </w:r>
    </w:p>
    <w:p w:rsidR="00CE09DB" w:rsidRDefault="00CE09DB" w:rsidP="00CE09DB">
      <w:r>
        <w:t>A table showing the advantages and disadvantages of IGBTs can be seen in table.8</w:t>
      </w:r>
    </w:p>
    <w:tbl>
      <w:tblPr>
        <w:tblStyle w:val="PlainTable4"/>
        <w:tblW w:w="0" w:type="auto"/>
        <w:tblLook w:val="04A0" w:firstRow="1" w:lastRow="0" w:firstColumn="1" w:lastColumn="0" w:noHBand="0" w:noVBand="1"/>
      </w:tblPr>
      <w:tblGrid>
        <w:gridCol w:w="4675"/>
        <w:gridCol w:w="4675"/>
      </w:tblGrid>
      <w:tr w:rsidR="00CE09DB" w:rsidTr="004019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Borders>
              <w:top w:val="single" w:sz="4" w:space="0" w:color="auto"/>
              <w:left w:val="single" w:sz="4" w:space="0" w:color="auto"/>
              <w:bottom w:val="single" w:sz="4" w:space="0" w:color="auto"/>
              <w:right w:val="single" w:sz="4" w:space="0" w:color="auto"/>
            </w:tcBorders>
          </w:tcPr>
          <w:p w:rsidR="00CE09DB" w:rsidRDefault="00CE09DB" w:rsidP="0040193C">
            <w:r>
              <w:t xml:space="preserve">Advantages </w:t>
            </w:r>
          </w:p>
        </w:tc>
        <w:tc>
          <w:tcPr>
            <w:tcW w:w="4675" w:type="dxa"/>
            <w:tcBorders>
              <w:top w:val="single" w:sz="4" w:space="0" w:color="auto"/>
              <w:left w:val="single" w:sz="4" w:space="0" w:color="auto"/>
              <w:bottom w:val="single" w:sz="4" w:space="0" w:color="auto"/>
              <w:right w:val="single" w:sz="4" w:space="0" w:color="auto"/>
            </w:tcBorders>
          </w:tcPr>
          <w:p w:rsidR="00CE09DB" w:rsidRDefault="00CE09DB" w:rsidP="0040193C">
            <w:pPr>
              <w:cnfStyle w:val="100000000000" w:firstRow="1" w:lastRow="0" w:firstColumn="0" w:lastColumn="0" w:oddVBand="0" w:evenVBand="0" w:oddHBand="0" w:evenHBand="0" w:firstRowFirstColumn="0" w:firstRowLastColumn="0" w:lastRowFirstColumn="0" w:lastRowLastColumn="0"/>
            </w:pPr>
            <w:r>
              <w:t>Disadvantages</w:t>
            </w:r>
          </w:p>
        </w:tc>
      </w:tr>
      <w:tr w:rsidR="00CE09DB" w:rsidTr="004019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Borders>
              <w:top w:val="single" w:sz="4" w:space="0" w:color="auto"/>
              <w:left w:val="single" w:sz="4" w:space="0" w:color="auto"/>
              <w:right w:val="single" w:sz="4" w:space="0" w:color="auto"/>
            </w:tcBorders>
          </w:tcPr>
          <w:p w:rsidR="00CE09DB" w:rsidRPr="00CF7F8E" w:rsidRDefault="00CE09DB" w:rsidP="0040193C">
            <w:pPr>
              <w:rPr>
                <w:b w:val="0"/>
              </w:rPr>
            </w:pPr>
            <w:r w:rsidRPr="00CF7F8E">
              <w:rPr>
                <w:b w:val="0"/>
              </w:rPr>
              <w:t>High switching frequency</w:t>
            </w:r>
          </w:p>
        </w:tc>
        <w:tc>
          <w:tcPr>
            <w:tcW w:w="4675" w:type="dxa"/>
            <w:tcBorders>
              <w:top w:val="single" w:sz="4" w:space="0" w:color="auto"/>
              <w:left w:val="single" w:sz="4" w:space="0" w:color="auto"/>
              <w:right w:val="single" w:sz="4" w:space="0" w:color="auto"/>
            </w:tcBorders>
          </w:tcPr>
          <w:p w:rsidR="00CE09DB" w:rsidRPr="00CF7F8E" w:rsidRDefault="00CE09DB" w:rsidP="0040193C">
            <w:pPr>
              <w:cnfStyle w:val="000000100000" w:firstRow="0" w:lastRow="0" w:firstColumn="0" w:lastColumn="0" w:oddVBand="0" w:evenVBand="0" w:oddHBand="1" w:evenHBand="0" w:firstRowFirstColumn="0" w:firstRowLastColumn="0" w:lastRowFirstColumn="0" w:lastRowLastColumn="0"/>
            </w:pPr>
            <w:r w:rsidRPr="00CF7F8E">
              <w:t>Higher cost</w:t>
            </w:r>
          </w:p>
        </w:tc>
      </w:tr>
      <w:tr w:rsidR="00CE09DB" w:rsidTr="0040193C">
        <w:tc>
          <w:tcPr>
            <w:cnfStyle w:val="001000000000" w:firstRow="0" w:lastRow="0" w:firstColumn="1" w:lastColumn="0" w:oddVBand="0" w:evenVBand="0" w:oddHBand="0" w:evenHBand="0" w:firstRowFirstColumn="0" w:firstRowLastColumn="0" w:lastRowFirstColumn="0" w:lastRowLastColumn="0"/>
            <w:tcW w:w="4675" w:type="dxa"/>
            <w:tcBorders>
              <w:left w:val="single" w:sz="4" w:space="0" w:color="auto"/>
              <w:right w:val="single" w:sz="4" w:space="0" w:color="auto"/>
            </w:tcBorders>
          </w:tcPr>
          <w:p w:rsidR="00CE09DB" w:rsidRPr="00CF7F8E" w:rsidRDefault="00CE09DB" w:rsidP="0040193C">
            <w:pPr>
              <w:rPr>
                <w:b w:val="0"/>
              </w:rPr>
            </w:pPr>
            <w:r>
              <w:rPr>
                <w:b w:val="0"/>
              </w:rPr>
              <w:t>Low power loss</w:t>
            </w:r>
          </w:p>
        </w:tc>
        <w:tc>
          <w:tcPr>
            <w:tcW w:w="4675" w:type="dxa"/>
            <w:tcBorders>
              <w:left w:val="single" w:sz="4" w:space="0" w:color="auto"/>
              <w:right w:val="single" w:sz="4" w:space="0" w:color="auto"/>
            </w:tcBorders>
          </w:tcPr>
          <w:p w:rsidR="00CE09DB" w:rsidRPr="00CF7F8E" w:rsidRDefault="00CE09DB" w:rsidP="0040193C">
            <w:pPr>
              <w:cnfStyle w:val="000000000000" w:firstRow="0" w:lastRow="0" w:firstColumn="0" w:lastColumn="0" w:oddVBand="0" w:evenVBand="0" w:oddHBand="0" w:evenHBand="0" w:firstRowFirstColumn="0" w:firstRowLastColumn="0" w:lastRowFirstColumn="0" w:lastRowLastColumn="0"/>
            </w:pPr>
            <w:r w:rsidRPr="00CF7F8E">
              <w:t>Higher complexity</w:t>
            </w:r>
          </w:p>
        </w:tc>
      </w:tr>
      <w:tr w:rsidR="00CE09DB" w:rsidTr="004019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Borders>
              <w:left w:val="single" w:sz="4" w:space="0" w:color="auto"/>
              <w:right w:val="single" w:sz="4" w:space="0" w:color="auto"/>
            </w:tcBorders>
          </w:tcPr>
          <w:p w:rsidR="00CE09DB" w:rsidRPr="00CF7F8E" w:rsidRDefault="00CE09DB" w:rsidP="0040193C">
            <w:pPr>
              <w:rPr>
                <w:b w:val="0"/>
              </w:rPr>
            </w:pPr>
            <w:r w:rsidRPr="00CF7F8E">
              <w:rPr>
                <w:b w:val="0"/>
              </w:rPr>
              <w:t>High voltage capacity</w:t>
            </w:r>
          </w:p>
        </w:tc>
        <w:tc>
          <w:tcPr>
            <w:tcW w:w="4675" w:type="dxa"/>
            <w:tcBorders>
              <w:left w:val="single" w:sz="4" w:space="0" w:color="auto"/>
              <w:right w:val="single" w:sz="4" w:space="0" w:color="auto"/>
            </w:tcBorders>
          </w:tcPr>
          <w:p w:rsidR="00CE09DB" w:rsidRPr="00CF7F8E" w:rsidRDefault="00CE09DB" w:rsidP="0040193C">
            <w:pPr>
              <w:cnfStyle w:val="000000100000" w:firstRow="0" w:lastRow="0" w:firstColumn="0" w:lastColumn="0" w:oddVBand="0" w:evenVBand="0" w:oddHBand="1" w:evenHBand="0" w:firstRowFirstColumn="0" w:firstRowLastColumn="0" w:lastRowFirstColumn="0" w:lastRowLastColumn="0"/>
            </w:pPr>
            <w:r w:rsidRPr="00CF7F8E">
              <w:t>Limited temperature range</w:t>
            </w:r>
          </w:p>
        </w:tc>
      </w:tr>
      <w:tr w:rsidR="00CE09DB" w:rsidTr="0040193C">
        <w:tc>
          <w:tcPr>
            <w:cnfStyle w:val="001000000000" w:firstRow="0" w:lastRow="0" w:firstColumn="1" w:lastColumn="0" w:oddVBand="0" w:evenVBand="0" w:oddHBand="0" w:evenHBand="0" w:firstRowFirstColumn="0" w:firstRowLastColumn="0" w:lastRowFirstColumn="0" w:lastRowLastColumn="0"/>
            <w:tcW w:w="4675" w:type="dxa"/>
            <w:tcBorders>
              <w:left w:val="single" w:sz="4" w:space="0" w:color="auto"/>
              <w:bottom w:val="single" w:sz="4" w:space="0" w:color="auto"/>
              <w:right w:val="single" w:sz="4" w:space="0" w:color="auto"/>
            </w:tcBorders>
          </w:tcPr>
          <w:p w:rsidR="00CE09DB" w:rsidRPr="00CF7F8E" w:rsidRDefault="00CE09DB" w:rsidP="0040193C">
            <w:pPr>
              <w:rPr>
                <w:b w:val="0"/>
              </w:rPr>
            </w:pPr>
            <w:r w:rsidRPr="00CF7F8E">
              <w:rPr>
                <w:b w:val="0"/>
              </w:rPr>
              <w:t>Reliable operation</w:t>
            </w:r>
          </w:p>
        </w:tc>
        <w:tc>
          <w:tcPr>
            <w:tcW w:w="4675" w:type="dxa"/>
            <w:tcBorders>
              <w:left w:val="single" w:sz="4" w:space="0" w:color="auto"/>
              <w:bottom w:val="single" w:sz="4" w:space="0" w:color="auto"/>
              <w:right w:val="single" w:sz="4" w:space="0" w:color="auto"/>
            </w:tcBorders>
          </w:tcPr>
          <w:p w:rsidR="00CE09DB" w:rsidRPr="00CF7F8E" w:rsidRDefault="00CE09DB" w:rsidP="0040193C">
            <w:pPr>
              <w:cnfStyle w:val="000000000000" w:firstRow="0" w:lastRow="0" w:firstColumn="0" w:lastColumn="0" w:oddVBand="0" w:evenVBand="0" w:oddHBand="0" w:evenHBand="0" w:firstRowFirstColumn="0" w:firstRowLastColumn="0" w:lastRowFirstColumn="0" w:lastRowLastColumn="0"/>
            </w:pPr>
            <w:r w:rsidRPr="00CF7F8E">
              <w:t>Soft switching</w:t>
            </w:r>
          </w:p>
        </w:tc>
      </w:tr>
    </w:tbl>
    <w:p w:rsidR="00CE09DB" w:rsidRDefault="00CE09DB" w:rsidP="00CE09DB">
      <w:pPr>
        <w:jc w:val="center"/>
      </w:pPr>
      <w:r>
        <w:t>Table.8</w:t>
      </w:r>
    </w:p>
    <w:p w:rsidR="00CE09DB" w:rsidRDefault="00CE09DB" w:rsidP="00CE09DB">
      <w:r>
        <w:t>To summarize IGBTs have</w:t>
      </w:r>
      <w:r w:rsidRPr="00390550">
        <w:t xml:space="preserve"> high efficiency, </w:t>
      </w:r>
      <w:r>
        <w:t xml:space="preserve">high </w:t>
      </w:r>
      <w:r w:rsidRPr="00390550">
        <w:t>reliability, and</w:t>
      </w:r>
      <w:r>
        <w:t xml:space="preserve"> the</w:t>
      </w:r>
      <w:r w:rsidRPr="00390550">
        <w:t xml:space="preserve"> </w:t>
      </w:r>
      <w:r>
        <w:t>ability to handle high voltages, h</w:t>
      </w:r>
      <w:r w:rsidRPr="00390550">
        <w:t>owever, their</w:t>
      </w:r>
      <w:r>
        <w:t xml:space="preserve"> higher cost, higher sensitivity and complexity in design </w:t>
      </w:r>
      <w:r w:rsidRPr="00390550">
        <w:t>m</w:t>
      </w:r>
      <w:r>
        <w:t xml:space="preserve">ake them less suitable for applications where a simpler, </w:t>
      </w:r>
      <w:r w:rsidRPr="00390550">
        <w:t>more cost-effective solution is required.</w:t>
      </w:r>
    </w:p>
    <w:p w:rsidR="00CE09DB" w:rsidRPr="003F5594" w:rsidRDefault="00CE09DB" w:rsidP="00CE09DB">
      <w:pPr>
        <w:rPr>
          <w:b/>
          <w:u w:val="single"/>
        </w:rPr>
      </w:pPr>
      <w:r w:rsidRPr="003F5594">
        <w:rPr>
          <w:b/>
          <w:u w:val="single"/>
        </w:rPr>
        <w:t>Harmonic Noise Minimization:</w:t>
      </w:r>
    </w:p>
    <w:p w:rsidR="00CE09DB" w:rsidRPr="0004429C" w:rsidRDefault="00CE09DB" w:rsidP="00CE09DB">
      <w:r w:rsidRPr="0004429C">
        <w:t>Harmonic noise is one of the biggest concerns when selecting or designing VFDs, this is because it can cause problems in the power system, such as overheating of transformers and motors, reduced efficiency, increased energy consumption voltage distortion and damage to sensitive electronic equipment which in turn can cause premature failure of the VFD.</w:t>
      </w:r>
    </w:p>
    <w:p w:rsidR="00CE09DB" w:rsidRPr="0004429C" w:rsidRDefault="00CE09DB" w:rsidP="00CE09DB">
      <w:r w:rsidRPr="0004429C">
        <w:t>Harmonic noise is caused by the distortion of the current waveform produced by the rectifier and there are several techniques that can be used to minimize the effect on the VFDs. One of the most effective techniques is the use of passive filters, such as inductors and capacitors, to reduce the high-frequency components of the current waveform, or using active filters, such as harmonic filters, to actively cancel out the harmonics produced by the rectifier.</w:t>
      </w:r>
    </w:p>
    <w:p w:rsidR="00CE09DB" w:rsidRDefault="00CE09DB" w:rsidP="00CE09DB">
      <w:r w:rsidRPr="0004429C">
        <w:lastRenderedPageBreak/>
        <w:t>Designing the rectifier to produce a lower level of harmonics by using multi-pulse rectifiers or by adjusting the switching frequency can be an easy way to minimize the risk.</w:t>
      </w:r>
      <w:r>
        <w:t xml:space="preserve"> </w:t>
      </w:r>
    </w:p>
    <w:p w:rsidR="00CE09DB" w:rsidRDefault="00CE09DB" w:rsidP="00CE09DB">
      <w:r>
        <w:t>Fihure.1 shows a 3 phase 6 pulse rectifier using thyristors, this is used to eliminate the negative cycle of the AC wave making a useful power source for the system. Figure.2 show the resultant wave form from the rectifier, the thicker lines following the peaks of the waveform show the rectified DC output wave form.</w:t>
      </w:r>
    </w:p>
    <w:p w:rsidR="00CE09DB" w:rsidRDefault="00CE09DB" w:rsidP="00CE09DB">
      <w:pPr>
        <w:jc w:val="center"/>
      </w:pPr>
    </w:p>
    <w:p w:rsidR="00CE09DB" w:rsidRDefault="00CE09DB" w:rsidP="00CE09DB">
      <w:pPr>
        <w:jc w:val="center"/>
      </w:pPr>
      <w:r>
        <w:object w:dxaOrig="21120" w:dyaOrig="130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4pt;height:187.35pt" o:ole="">
            <v:imagedata r:id="rId7" o:title=""/>
          </v:shape>
          <o:OLEObject Type="Embed" ProgID="Visio.Drawing.15" ShapeID="_x0000_i1025" DrawAspect="Content" ObjectID="_1744546717" r:id="rId8"/>
        </w:object>
      </w:r>
    </w:p>
    <w:p w:rsidR="00CE09DB" w:rsidRDefault="00CE09DB" w:rsidP="00CE09DB">
      <w:pPr>
        <w:jc w:val="center"/>
      </w:pPr>
      <w:r>
        <w:t>Figure.1</w:t>
      </w:r>
    </w:p>
    <w:p w:rsidR="00CE09DB" w:rsidRDefault="00CE09DB" w:rsidP="00CE09DB">
      <w:pPr>
        <w:jc w:val="center"/>
      </w:pPr>
      <w:r>
        <w:rPr>
          <w:noProof/>
        </w:rPr>
        <w:drawing>
          <wp:inline distT="0" distB="0" distL="0" distR="0" wp14:anchorId="0B9DCCEE" wp14:editId="3FCB7E35">
            <wp:extent cx="3438525" cy="9144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438525" cy="914400"/>
                    </a:xfrm>
                    <a:prstGeom prst="rect">
                      <a:avLst/>
                    </a:prstGeom>
                  </pic:spPr>
                </pic:pic>
              </a:graphicData>
            </a:graphic>
          </wp:inline>
        </w:drawing>
      </w:r>
    </w:p>
    <w:p w:rsidR="00CE09DB" w:rsidRDefault="00CE09DB" w:rsidP="00CE09DB">
      <w:pPr>
        <w:jc w:val="center"/>
      </w:pPr>
      <w:r>
        <w:t>Figure.2</w:t>
      </w:r>
    </w:p>
    <w:p w:rsidR="00CE09DB" w:rsidRPr="00B755F9" w:rsidRDefault="00CE09DB" w:rsidP="00CE09DB">
      <w:r w:rsidRPr="00B755F9">
        <w:t xml:space="preserve">When harmonics are present in an electrical system, they can cause the current waveform to become distorted, leading </w:t>
      </w:r>
      <w:r>
        <w:t xml:space="preserve">to a reduction in power factor, this is due to the harmonics distorting the sine wave. </w:t>
      </w:r>
      <w:r w:rsidRPr="00B755F9">
        <w:t xml:space="preserve">Power factor is a measure of how efficiently power is being used by an electrical system. </w:t>
      </w:r>
      <w:r>
        <w:t>The ideal</w:t>
      </w:r>
      <w:r w:rsidRPr="00B755F9">
        <w:t xml:space="preserve"> power factor of an electrical system should be as close to </w:t>
      </w:r>
      <w:r>
        <w:t>1</w:t>
      </w:r>
      <w:r w:rsidRPr="00B755F9">
        <w:t xml:space="preserve"> as possible, </w:t>
      </w:r>
      <w:r>
        <w:t>this then indicates that</w:t>
      </w:r>
      <w:r w:rsidRPr="00B755F9">
        <w:t xml:space="preserve"> all of the power being supplied to the system is being used </w:t>
      </w:r>
      <w:r>
        <w:t>and not lost</w:t>
      </w:r>
      <w:r w:rsidRPr="00B755F9">
        <w:t>. A low power factor means that the system is drawing more current than is necessary</w:t>
      </w:r>
      <w:r>
        <w:t>, this</w:t>
      </w:r>
      <w:r w:rsidRPr="00B755F9">
        <w:t xml:space="preserve"> can lead to several issues such as higher energy bills, </w:t>
      </w:r>
      <w:r>
        <w:t>shortened life span of equipment</w:t>
      </w:r>
      <w:r w:rsidRPr="00B755F9">
        <w:t>, and decreased system efficiency.</w:t>
      </w:r>
    </w:p>
    <w:p w:rsidR="00CE09DB" w:rsidRPr="003F5594" w:rsidRDefault="00CE09DB" w:rsidP="00CE09DB">
      <w:r w:rsidRPr="00B755F9">
        <w:t>Furthermore, harmonics can also cause overheating of equipment such as transformers and motors due to the increased current flow, and can also cause interference with communication systems and other sensitive electronic equipment. Therefore, it is important to minimize the effects of harmonics in electrical systems to ensure efficient and reliable operation. This can be achieved through careful design of the electrical system and the use of harmonic filters or active power filters to reduce the effects of harmonics on power quality and power factor.</w:t>
      </w:r>
    </w:p>
    <w:p w:rsidR="00826D90" w:rsidRPr="00CE09DB" w:rsidRDefault="00826D90" w:rsidP="00CE09DB">
      <w:bookmarkStart w:id="0" w:name="_GoBack"/>
      <w:bookmarkEnd w:id="0"/>
    </w:p>
    <w:sectPr w:rsidR="00826D90" w:rsidRPr="00CE09DB">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09DB" w:rsidRDefault="00CE09DB" w:rsidP="00CE09DB">
      <w:pPr>
        <w:spacing w:after="0" w:line="240" w:lineRule="auto"/>
      </w:pPr>
      <w:r>
        <w:separator/>
      </w:r>
    </w:p>
  </w:endnote>
  <w:endnote w:type="continuationSeparator" w:id="0">
    <w:p w:rsidR="00CE09DB" w:rsidRDefault="00CE09DB" w:rsidP="00CE09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09DB" w:rsidRDefault="00CE09DB" w:rsidP="00CE09DB">
      <w:pPr>
        <w:spacing w:after="0" w:line="240" w:lineRule="auto"/>
      </w:pPr>
      <w:r>
        <w:separator/>
      </w:r>
    </w:p>
  </w:footnote>
  <w:footnote w:type="continuationSeparator" w:id="0">
    <w:p w:rsidR="00CE09DB" w:rsidRDefault="00CE09DB" w:rsidP="00CE09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258D" w:rsidRDefault="008115A0">
    <w:pPr>
      <w:pStyle w:val="Header"/>
    </w:pPr>
    <w:r>
      <w:rPr>
        <w:noProof/>
      </w:rPr>
      <mc:AlternateContent>
        <mc:Choice Requires="wps">
          <w:drawing>
            <wp:anchor distT="0" distB="0" distL="114300" distR="114300" simplePos="0" relativeHeight="251659264" behindDoc="0" locked="0" layoutInCell="0" allowOverlap="1" wp14:anchorId="26B9D1A4" wp14:editId="41AC59E5">
              <wp:simplePos x="0" y="0"/>
              <wp:positionH relativeFrom="page">
                <wp:posOffset>0</wp:posOffset>
              </wp:positionH>
              <wp:positionV relativeFrom="page">
                <wp:posOffset>190500</wp:posOffset>
              </wp:positionV>
              <wp:extent cx="7772400" cy="273050"/>
              <wp:effectExtent l="0" t="0" r="0" b="12700"/>
              <wp:wrapNone/>
              <wp:docPr id="1" name="MSIPCMb3084b3ab9e31817ebbf8add" descr="{&quot;HashCode&quot;:-1484644562,&quot;Height&quot;:792.0,&quot;Width&quot;:612.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3A258D" w:rsidRPr="003A258D" w:rsidRDefault="008115A0" w:rsidP="003A258D">
                          <w:pPr>
                            <w:spacing w:after="0"/>
                            <w:jc w:val="center"/>
                            <w:rPr>
                              <w:rFonts w:ascii="Calibri" w:hAnsi="Calibri" w:cs="Calibri"/>
                              <w:color w:val="FF8C00"/>
                              <w:sz w:val="20"/>
                            </w:rPr>
                          </w:pPr>
                          <w:r w:rsidRPr="003A258D">
                            <w:rPr>
                              <w:rFonts w:ascii="Calibri" w:hAnsi="Calibri" w:cs="Calibri"/>
                              <w:color w:val="FF8C00"/>
                              <w:sz w:val="20"/>
                            </w:rPr>
                            <w:t>C2 - Confidential</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anchor>
          </w:drawing>
        </mc:Choice>
        <mc:Fallback>
          <w:pict>
            <v:shapetype w14:anchorId="26B9D1A4" id="_x0000_t202" coordsize="21600,21600" o:spt="202" path="m,l,21600r21600,l21600,xe">
              <v:stroke joinstyle="miter"/>
              <v:path gradientshapeok="t" o:connecttype="rect"/>
            </v:shapetype>
            <v:shape id="MSIPCMb3084b3ab9e31817ebbf8add" o:spid="_x0000_s1026" type="#_x0000_t202" alt="{&quot;HashCode&quot;:-1484644562,&quot;Height&quot;:792.0,&quot;Width&quot;:612.0,&quot;Placement&quot;:&quot;Header&quot;,&quot;Index&quot;:&quot;Primary&quot;,&quot;Section&quot;:1,&quot;Top&quot;:0.0,&quot;Left&quot;:0.0}" style="position:absolute;margin-left:0;margin-top:15pt;width:612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" o:allowincell="f" filled="f" stroked="f" strokeweight=".5pt">
              <v:textbox inset=",0,,0">
                <w:txbxContent>
                  <w:p w:rsidR="003A258D" w:rsidRPr="003A258D" w:rsidRDefault="008115A0" w:rsidP="003A258D">
                    <w:pPr>
                      <w:spacing w:after="0"/>
                      <w:jc w:val="center"/>
                      <w:rPr>
                        <w:rFonts w:ascii="Calibri" w:hAnsi="Calibri" w:cs="Calibri"/>
                        <w:color w:val="FF8C00"/>
                        <w:sz w:val="20"/>
                      </w:rPr>
                    </w:pPr>
                    <w:r w:rsidRPr="003A258D">
                      <w:rPr>
                        <w:rFonts w:ascii="Calibri" w:hAnsi="Calibri" w:cs="Calibri"/>
                        <w:color w:val="FF8C00"/>
                        <w:sz w:val="20"/>
                      </w:rPr>
                      <w:t>C2 - Confidential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CB1D22"/>
    <w:multiLevelType w:val="hybridMultilevel"/>
    <w:tmpl w:val="536E33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E684CE7"/>
    <w:multiLevelType w:val="hybridMultilevel"/>
    <w:tmpl w:val="F3D871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6F3E7BF8"/>
    <w:multiLevelType w:val="hybridMultilevel"/>
    <w:tmpl w:val="5E102A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09DB"/>
    <w:rsid w:val="008115A0"/>
    <w:rsid w:val="00826D90"/>
    <w:rsid w:val="0089710F"/>
    <w:rsid w:val="00A1571B"/>
    <w:rsid w:val="00CE09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DDE9D0"/>
  <w15:chartTrackingRefBased/>
  <w15:docId w15:val="{817D7FE4-27DA-4594-8D7C-6984E0392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09D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09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09DB"/>
  </w:style>
  <w:style w:type="paragraph" w:styleId="ListParagraph">
    <w:name w:val="List Paragraph"/>
    <w:basedOn w:val="Normal"/>
    <w:uiPriority w:val="34"/>
    <w:qFormat/>
    <w:rsid w:val="00CE09DB"/>
    <w:pPr>
      <w:ind w:left="720"/>
      <w:contextualSpacing/>
    </w:pPr>
  </w:style>
  <w:style w:type="table" w:styleId="PlainTable4">
    <w:name w:val="Plain Table 4"/>
    <w:basedOn w:val="TableNormal"/>
    <w:uiPriority w:val="44"/>
    <w:rsid w:val="00CE09DB"/>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CE09D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Footer">
    <w:name w:val="footer"/>
    <w:basedOn w:val="Normal"/>
    <w:link w:val="FooterChar"/>
    <w:uiPriority w:val="99"/>
    <w:unhideWhenUsed/>
    <w:rsid w:val="00CE09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09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2500</Words>
  <Characters>14254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SAFRAN</Company>
  <LinksUpToDate>false</LinksUpToDate>
  <CharactersWithSpaces>16721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BOWDITCH Aaron (SAFRAN SEATS)</dc:creator>
  <cp:keywords/>
  <dc:description/>
  <cp:lastModifiedBy>BOWDITCH Aaron (SAFRAN SEATS)</cp:lastModifiedBy>
  <cp:revision>2</cp:revision>
  <dcterms:created xsi:type="dcterms:W3CDTF">2023-05-02T14:31:00Z</dcterms:created>
  <dcterms:modified xsi:type="dcterms:W3CDTF">2023-05-02T14:32:00Z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24ffcea-f25b-491e-9dc9-834516f3550e_Enabled">
    <vt:lpwstr>true</vt:lpwstr>
  </property>
  <property fmtid="{D5CDD505-2E9C-101B-9397-08002B2CF9AE}" pid="3" name="MSIP_Label_024ffcea-f25b-491e-9dc9-834516f3550e_SetDate">
    <vt:lpwstr>2023-05-02T14:32:39Z</vt:lpwstr>
  </property>
  <property fmtid="{D5CDD505-2E9C-101B-9397-08002B2CF9AE}" pid="4" name="MSIP_Label_024ffcea-f25b-491e-9dc9-834516f3550e_Method">
    <vt:lpwstr>Standard</vt:lpwstr>
  </property>
  <property fmtid="{D5CDD505-2E9C-101B-9397-08002B2CF9AE}" pid="5" name="MSIP_Label_024ffcea-f25b-491e-9dc9-834516f3550e_Name">
    <vt:lpwstr>C2 - restricted</vt:lpwstr>
  </property>
  <property fmtid="{D5CDD505-2E9C-101B-9397-08002B2CF9AE}" pid="6" name="MSIP_Label_024ffcea-f25b-491e-9dc9-834516f3550e_SiteId">
    <vt:lpwstr>d52b49b7-0c8f-4d89-8c4f-f20517306e08</vt:lpwstr>
  </property>
  <property fmtid="{D5CDD505-2E9C-101B-9397-08002B2CF9AE}" pid="7" name="MSIP_Label_024ffcea-f25b-491e-9dc9-834516f3550e_ActionId">
    <vt:lpwstr>0d8c56fa-8b2b-4369-9369-eb0c8f8c14e7</vt:lpwstr>
  </property>
  <property fmtid="{D5CDD505-2E9C-101B-9397-08002B2CF9AE}" pid="8" name="MSIP_Label_024ffcea-f25b-491e-9dc9-834516f3550e_ContentBits">
    <vt:lpwstr>1</vt:lpwstr>
  </property>
</Properties>
</file>