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5D5F6E" w14:textId="77777777" w:rsidR="002963C6" w:rsidRDefault="00EE0C6C" w:rsidP="00BF2ADD">
      <w:pPr>
        <w:ind w:left="-142"/>
        <w:jc w:val="right"/>
      </w:pPr>
      <w:r>
        <w:rPr>
          <w:rFonts w:ascii="Arial" w:hAnsi="Arial" w:cs="Arial"/>
        </w:rPr>
        <w:t xml:space="preserve">        </w:t>
      </w:r>
      <w:r w:rsidR="002963C6" w:rsidRPr="002963C6">
        <w:rPr>
          <w:rFonts w:ascii="Arial" w:hAnsi="Arial" w:cs="Arial"/>
        </w:rPr>
        <w:t xml:space="preserve"> </w:t>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Pr>
          <w:rFonts w:ascii="Arial" w:hAnsi="Arial" w:cs="Arial"/>
        </w:rPr>
        <w:tab/>
      </w:r>
    </w:p>
    <w:p w14:paraId="2722ED55" w14:textId="77777777" w:rsidR="006F7D45" w:rsidRDefault="006F7D45" w:rsidP="00471E20">
      <w:pPr>
        <w:ind w:right="-341"/>
        <w:rPr>
          <w:rFonts w:ascii="Arial" w:hAnsi="Arial" w:cs="Arial"/>
          <w:b/>
          <w:i/>
        </w:rPr>
      </w:pPr>
    </w:p>
    <w:p w14:paraId="01F79EB7" w14:textId="4A3D5B0D" w:rsidR="002963C6" w:rsidRDefault="00E72E4F" w:rsidP="00471E20">
      <w:pPr>
        <w:ind w:left="-142" w:right="-341"/>
        <w:jc w:val="center"/>
        <w:rPr>
          <w:rFonts w:ascii="Arial" w:hAnsi="Arial" w:cs="Arial"/>
          <w:b/>
          <w:sz w:val="24"/>
          <w:szCs w:val="24"/>
        </w:rPr>
      </w:pPr>
      <w:r>
        <w:rPr>
          <w:rFonts w:ascii="Arial" w:hAnsi="Arial" w:cs="Arial"/>
          <w:b/>
          <w:sz w:val="24"/>
          <w:szCs w:val="24"/>
        </w:rPr>
        <w:t>RECOGNITION</w:t>
      </w:r>
      <w:r w:rsidR="002963C6" w:rsidRPr="00055E2E">
        <w:rPr>
          <w:rFonts w:ascii="Arial" w:hAnsi="Arial" w:cs="Arial"/>
          <w:b/>
          <w:sz w:val="24"/>
          <w:szCs w:val="24"/>
        </w:rPr>
        <w:t xml:space="preserve"> OF PRIOR </w:t>
      </w:r>
      <w:r w:rsidR="002963C6" w:rsidRPr="00055E2E">
        <w:rPr>
          <w:rFonts w:ascii="Arial" w:hAnsi="Arial" w:cs="Arial"/>
          <w:b/>
          <w:sz w:val="24"/>
          <w:szCs w:val="24"/>
          <w:u w:val="single"/>
        </w:rPr>
        <w:t>EXPERIENTIAL</w:t>
      </w:r>
      <w:r w:rsidR="002963C6" w:rsidRPr="00055E2E">
        <w:rPr>
          <w:rFonts w:ascii="Arial" w:hAnsi="Arial" w:cs="Arial"/>
          <w:b/>
          <w:sz w:val="24"/>
          <w:szCs w:val="24"/>
        </w:rPr>
        <w:t xml:space="preserve"> LEARNING </w:t>
      </w:r>
      <w:r w:rsidR="00B36ADC">
        <w:rPr>
          <w:rFonts w:ascii="Arial" w:hAnsi="Arial" w:cs="Arial"/>
          <w:b/>
          <w:sz w:val="24"/>
          <w:szCs w:val="24"/>
        </w:rPr>
        <w:t xml:space="preserve">(RPEL) </w:t>
      </w:r>
      <w:r w:rsidR="00FF72FD">
        <w:rPr>
          <w:rFonts w:ascii="Arial" w:hAnsi="Arial" w:cs="Arial"/>
          <w:b/>
          <w:sz w:val="24"/>
          <w:szCs w:val="24"/>
        </w:rPr>
        <w:t xml:space="preserve">APPLICATION </w:t>
      </w:r>
      <w:r w:rsidR="002963C6" w:rsidRPr="00055E2E">
        <w:rPr>
          <w:rFonts w:ascii="Arial" w:hAnsi="Arial" w:cs="Arial"/>
          <w:b/>
          <w:sz w:val="24"/>
          <w:szCs w:val="24"/>
        </w:rPr>
        <w:t>FOR</w:t>
      </w:r>
      <w:r w:rsidR="00676BEC">
        <w:rPr>
          <w:rFonts w:ascii="Arial" w:hAnsi="Arial" w:cs="Arial"/>
          <w:b/>
          <w:sz w:val="24"/>
          <w:szCs w:val="24"/>
        </w:rPr>
        <w:t>M</w:t>
      </w:r>
      <w:r w:rsidR="002963C6" w:rsidRPr="00055E2E">
        <w:rPr>
          <w:rFonts w:ascii="Arial" w:hAnsi="Arial" w:cs="Arial"/>
          <w:b/>
          <w:sz w:val="24"/>
          <w:szCs w:val="24"/>
        </w:rPr>
        <w:t xml:space="preserve"> </w:t>
      </w:r>
    </w:p>
    <w:p w14:paraId="2BF3967A" w14:textId="709B22F6" w:rsidR="00EF43A0" w:rsidRDefault="00EF43A0" w:rsidP="00471E20">
      <w:pPr>
        <w:ind w:left="-142" w:right="-341"/>
        <w:jc w:val="center"/>
        <w:rPr>
          <w:rFonts w:ascii="Arial" w:hAnsi="Arial" w:cs="Arial"/>
          <w:b/>
          <w:sz w:val="24"/>
          <w:szCs w:val="24"/>
        </w:rPr>
      </w:pPr>
    </w:p>
    <w:p w14:paraId="2FFECFEE" w14:textId="298FCA14" w:rsidR="00C86DDC" w:rsidRDefault="00C86DDC" w:rsidP="00471E20">
      <w:pPr>
        <w:ind w:left="-142" w:right="-341"/>
        <w:jc w:val="center"/>
        <w:rPr>
          <w:rFonts w:ascii="Arial" w:hAnsi="Arial" w:cs="Arial"/>
          <w:sz w:val="22"/>
          <w:szCs w:val="22"/>
        </w:rPr>
      </w:pPr>
      <w:r w:rsidRPr="00DB010D">
        <w:rPr>
          <w:rFonts w:ascii="Arial" w:hAnsi="Arial" w:cs="Arial"/>
          <w:b/>
          <w:bCs/>
          <w:sz w:val="22"/>
          <w:szCs w:val="22"/>
        </w:rPr>
        <w:t xml:space="preserve">This form must be completed </w:t>
      </w:r>
      <w:r w:rsidR="005A6DA8">
        <w:rPr>
          <w:rFonts w:ascii="Arial" w:hAnsi="Arial" w:cs="Arial"/>
          <w:b/>
          <w:bCs/>
          <w:sz w:val="22"/>
          <w:szCs w:val="22"/>
        </w:rPr>
        <w:t>where an individual</w:t>
      </w:r>
      <w:r w:rsidR="006829CC">
        <w:rPr>
          <w:rFonts w:ascii="Arial" w:hAnsi="Arial" w:cs="Arial"/>
          <w:b/>
          <w:bCs/>
          <w:sz w:val="22"/>
          <w:szCs w:val="22"/>
        </w:rPr>
        <w:t xml:space="preserve"> wishes</w:t>
      </w:r>
      <w:r w:rsidRPr="00DB010D">
        <w:rPr>
          <w:rFonts w:ascii="Arial" w:hAnsi="Arial" w:cs="Arial"/>
          <w:b/>
          <w:bCs/>
          <w:sz w:val="22"/>
          <w:szCs w:val="22"/>
        </w:rPr>
        <w:t xml:space="preserve"> </w:t>
      </w:r>
      <w:r w:rsidR="00E603C0">
        <w:rPr>
          <w:rFonts w:ascii="Arial" w:hAnsi="Arial" w:cs="Arial"/>
          <w:b/>
          <w:bCs/>
          <w:sz w:val="22"/>
          <w:szCs w:val="22"/>
        </w:rPr>
        <w:t xml:space="preserve">to </w:t>
      </w:r>
      <w:r w:rsidRPr="00DB010D">
        <w:rPr>
          <w:rFonts w:ascii="Arial" w:hAnsi="Arial" w:cs="Arial"/>
          <w:b/>
          <w:bCs/>
          <w:sz w:val="22"/>
          <w:szCs w:val="22"/>
        </w:rPr>
        <w:t>claim credit for experiential learning and should be completed in consultation with the Academic Mentor or Recognition and Accreditation of Learning (RAL) Adviser.</w:t>
      </w:r>
    </w:p>
    <w:p w14:paraId="0A9923CB" w14:textId="61ADB86C" w:rsidR="00C86DDC" w:rsidRDefault="00C86DDC" w:rsidP="00471E20">
      <w:pPr>
        <w:ind w:left="-142" w:right="-341"/>
        <w:rPr>
          <w:rFonts w:ascii="Arial" w:hAnsi="Arial" w:cs="Arial"/>
          <w:b/>
          <w:sz w:val="24"/>
          <w:szCs w:val="24"/>
        </w:rPr>
      </w:pPr>
    </w:p>
    <w:p w14:paraId="399EAC2B" w14:textId="77777777" w:rsidR="00B656FE" w:rsidRPr="00055E2E" w:rsidRDefault="00B656FE" w:rsidP="00471E20">
      <w:pPr>
        <w:ind w:left="-142" w:right="-341"/>
        <w:rPr>
          <w:rFonts w:ascii="Arial" w:hAnsi="Arial" w:cs="Arial"/>
          <w:b/>
          <w:sz w:val="22"/>
          <w:szCs w:val="22"/>
        </w:rPr>
      </w:pPr>
    </w:p>
    <w:tbl>
      <w:tblPr>
        <w:tblW w:w="9782" w:type="dxa"/>
        <w:tblInd w:w="-2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3802"/>
        <w:gridCol w:w="5980"/>
      </w:tblGrid>
      <w:tr w:rsidR="00FD1840" w:rsidRPr="00577185" w14:paraId="739BB157" w14:textId="77777777" w:rsidTr="0ACA90E6">
        <w:trPr>
          <w:trHeight w:val="91"/>
        </w:trPr>
        <w:tc>
          <w:tcPr>
            <w:tcW w:w="9782" w:type="dxa"/>
            <w:gridSpan w:val="2"/>
            <w:shd w:val="clear" w:color="auto" w:fill="D9D9D9" w:themeFill="background1" w:themeFillShade="D9"/>
            <w:vAlign w:val="center"/>
          </w:tcPr>
          <w:p w14:paraId="128AD861" w14:textId="77777777" w:rsidR="00285543" w:rsidRPr="00055E2E" w:rsidRDefault="00FD1840" w:rsidP="00035A26">
            <w:pPr>
              <w:numPr>
                <w:ilvl w:val="0"/>
                <w:numId w:val="9"/>
              </w:numPr>
              <w:ind w:left="306" w:hanging="306"/>
              <w:rPr>
                <w:rFonts w:ascii="Arial" w:hAnsi="Arial" w:cs="Arial"/>
                <w:sz w:val="22"/>
                <w:szCs w:val="22"/>
              </w:rPr>
            </w:pPr>
            <w:r w:rsidRPr="00055E2E">
              <w:rPr>
                <w:rFonts w:ascii="Arial" w:hAnsi="Arial" w:cs="Arial"/>
                <w:b/>
                <w:sz w:val="22"/>
                <w:szCs w:val="22"/>
              </w:rPr>
              <w:t>APPLICANT DETAILS</w:t>
            </w:r>
          </w:p>
        </w:tc>
      </w:tr>
      <w:tr w:rsidR="00201EA7" w:rsidRPr="005F677A" w14:paraId="06890764" w14:textId="77777777" w:rsidTr="0ACA90E6">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Borders>
              <w:top w:val="single" w:sz="6" w:space="0" w:color="auto"/>
              <w:left w:val="single" w:sz="6" w:space="0" w:color="auto"/>
              <w:bottom w:val="single" w:sz="6" w:space="0" w:color="auto"/>
              <w:right w:val="single" w:sz="6" w:space="0" w:color="auto"/>
            </w:tcBorders>
          </w:tcPr>
          <w:p w14:paraId="36EF47F9" w14:textId="77777777" w:rsidR="00201EA7" w:rsidRPr="005F677A" w:rsidRDefault="00201EA7" w:rsidP="009737AD">
            <w:pPr>
              <w:rPr>
                <w:rFonts w:ascii="Arial" w:hAnsi="Arial" w:cs="Arial"/>
                <w:sz w:val="22"/>
                <w:szCs w:val="22"/>
              </w:rPr>
            </w:pPr>
            <w:r w:rsidRPr="005F677A">
              <w:rPr>
                <w:rFonts w:ascii="Arial" w:hAnsi="Arial" w:cs="Arial"/>
                <w:sz w:val="22"/>
                <w:szCs w:val="22"/>
              </w:rPr>
              <w:t>Name</w:t>
            </w:r>
            <w:r>
              <w:rPr>
                <w:rFonts w:ascii="Arial" w:hAnsi="Arial" w:cs="Arial"/>
                <w:sz w:val="22"/>
                <w:szCs w:val="22"/>
              </w:rPr>
              <w:t>:</w:t>
            </w:r>
          </w:p>
          <w:p w14:paraId="14A8EE8E" w14:textId="77777777" w:rsidR="00201EA7" w:rsidRPr="005F677A" w:rsidRDefault="00201EA7" w:rsidP="009737AD">
            <w:pPr>
              <w:rPr>
                <w:rFonts w:ascii="Arial" w:hAnsi="Arial" w:cs="Arial"/>
                <w:sz w:val="22"/>
                <w:szCs w:val="22"/>
              </w:rPr>
            </w:pPr>
          </w:p>
        </w:tc>
        <w:tc>
          <w:tcPr>
            <w:tcW w:w="5980" w:type="dxa"/>
            <w:tcBorders>
              <w:top w:val="single" w:sz="6" w:space="0" w:color="auto"/>
              <w:left w:val="single" w:sz="6" w:space="0" w:color="auto"/>
              <w:bottom w:val="single" w:sz="6" w:space="0" w:color="auto"/>
              <w:right w:val="single" w:sz="6" w:space="0" w:color="auto"/>
            </w:tcBorders>
          </w:tcPr>
          <w:p w14:paraId="2FD481EC" w14:textId="2422D45C" w:rsidR="00201EA7" w:rsidRPr="005F677A" w:rsidRDefault="001E1A75" w:rsidP="009737AD">
            <w:pPr>
              <w:rPr>
                <w:rFonts w:ascii="Arial" w:hAnsi="Arial" w:cs="Arial"/>
                <w:sz w:val="22"/>
                <w:szCs w:val="22"/>
              </w:rPr>
            </w:pPr>
            <w:r>
              <w:rPr>
                <w:rFonts w:ascii="Arial" w:hAnsi="Arial" w:cs="Arial"/>
                <w:sz w:val="22"/>
                <w:szCs w:val="22"/>
              </w:rPr>
              <w:t>Caroline Assalian</w:t>
            </w:r>
          </w:p>
        </w:tc>
      </w:tr>
      <w:tr w:rsidR="00201EA7" w:rsidRPr="005F677A" w14:paraId="32D12EC4" w14:textId="77777777" w:rsidTr="0ACA90E6">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Borders>
              <w:top w:val="single" w:sz="6" w:space="0" w:color="auto"/>
              <w:left w:val="single" w:sz="6" w:space="0" w:color="auto"/>
              <w:bottom w:val="single" w:sz="6" w:space="0" w:color="auto"/>
              <w:right w:val="single" w:sz="6" w:space="0" w:color="auto"/>
            </w:tcBorders>
          </w:tcPr>
          <w:p w14:paraId="51ED33D6" w14:textId="7FEA9B81" w:rsidR="00201EA7" w:rsidRPr="005F677A" w:rsidRDefault="00201EA7" w:rsidP="009737AD">
            <w:pPr>
              <w:rPr>
                <w:rFonts w:ascii="Arial" w:hAnsi="Arial" w:cs="Arial"/>
                <w:sz w:val="22"/>
                <w:szCs w:val="22"/>
              </w:rPr>
            </w:pPr>
            <w:r w:rsidRPr="005F677A">
              <w:rPr>
                <w:rFonts w:ascii="Arial" w:hAnsi="Arial" w:cs="Arial"/>
                <w:sz w:val="22"/>
                <w:szCs w:val="22"/>
              </w:rPr>
              <w:t xml:space="preserve">Student </w:t>
            </w:r>
            <w:r w:rsidR="001E43F2">
              <w:rPr>
                <w:rFonts w:ascii="Arial" w:hAnsi="Arial" w:cs="Arial"/>
                <w:sz w:val="22"/>
                <w:szCs w:val="22"/>
              </w:rPr>
              <w:t>n</w:t>
            </w:r>
            <w:r w:rsidRPr="005F677A">
              <w:rPr>
                <w:rFonts w:ascii="Arial" w:hAnsi="Arial" w:cs="Arial"/>
                <w:sz w:val="22"/>
                <w:szCs w:val="22"/>
              </w:rPr>
              <w:t>umber</w:t>
            </w:r>
            <w:r w:rsidR="00E37A1A">
              <w:rPr>
                <w:rFonts w:ascii="Arial" w:hAnsi="Arial" w:cs="Arial"/>
                <w:sz w:val="22"/>
                <w:szCs w:val="22"/>
              </w:rPr>
              <w:t xml:space="preserve"> (if applicable)</w:t>
            </w:r>
            <w:r>
              <w:rPr>
                <w:rFonts w:ascii="Arial" w:hAnsi="Arial" w:cs="Arial"/>
                <w:sz w:val="22"/>
                <w:szCs w:val="22"/>
              </w:rPr>
              <w:t>:</w:t>
            </w:r>
          </w:p>
          <w:p w14:paraId="13EA6E8A" w14:textId="77777777" w:rsidR="00201EA7" w:rsidRPr="005F677A" w:rsidRDefault="00201EA7" w:rsidP="009737AD">
            <w:pPr>
              <w:rPr>
                <w:rFonts w:ascii="Arial" w:hAnsi="Arial" w:cs="Arial"/>
                <w:sz w:val="22"/>
                <w:szCs w:val="22"/>
              </w:rPr>
            </w:pPr>
          </w:p>
        </w:tc>
        <w:tc>
          <w:tcPr>
            <w:tcW w:w="5980" w:type="dxa"/>
            <w:tcBorders>
              <w:top w:val="single" w:sz="6" w:space="0" w:color="auto"/>
              <w:left w:val="single" w:sz="6" w:space="0" w:color="auto"/>
              <w:bottom w:val="single" w:sz="6" w:space="0" w:color="auto"/>
              <w:right w:val="single" w:sz="6" w:space="0" w:color="auto"/>
            </w:tcBorders>
          </w:tcPr>
          <w:p w14:paraId="239F56C9" w14:textId="02E04C88" w:rsidR="00201EA7" w:rsidRPr="005F677A" w:rsidRDefault="001E1A75" w:rsidP="009737AD">
            <w:pPr>
              <w:rPr>
                <w:rFonts w:ascii="Arial" w:hAnsi="Arial" w:cs="Arial"/>
                <w:sz w:val="22"/>
                <w:szCs w:val="22"/>
              </w:rPr>
            </w:pPr>
            <w:r>
              <w:rPr>
                <w:rFonts w:ascii="Arial" w:hAnsi="Arial" w:cs="Arial"/>
                <w:sz w:val="22"/>
                <w:szCs w:val="22"/>
              </w:rPr>
              <w:t>2240987</w:t>
            </w:r>
          </w:p>
        </w:tc>
      </w:tr>
      <w:tr w:rsidR="00201EA7" w:rsidRPr="005F677A" w14:paraId="6A4157FF" w14:textId="77777777" w:rsidTr="0ACA90E6">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trHeight w:val="949"/>
        </w:trPr>
        <w:tc>
          <w:tcPr>
            <w:tcW w:w="3802" w:type="dxa"/>
            <w:tcBorders>
              <w:top w:val="single" w:sz="6" w:space="0" w:color="auto"/>
              <w:left w:val="single" w:sz="6" w:space="0" w:color="auto"/>
              <w:bottom w:val="single" w:sz="6" w:space="0" w:color="auto"/>
              <w:right w:val="single" w:sz="6" w:space="0" w:color="auto"/>
            </w:tcBorders>
          </w:tcPr>
          <w:p w14:paraId="1DFBF590" w14:textId="6EBF7D56" w:rsidR="00201EA7" w:rsidRPr="005F677A" w:rsidRDefault="00201EA7" w:rsidP="009737AD">
            <w:pPr>
              <w:rPr>
                <w:rFonts w:ascii="Arial" w:hAnsi="Arial" w:cs="Arial"/>
                <w:sz w:val="22"/>
                <w:szCs w:val="22"/>
              </w:rPr>
            </w:pPr>
            <w:r w:rsidRPr="005F677A">
              <w:rPr>
                <w:rFonts w:ascii="Arial" w:hAnsi="Arial" w:cs="Arial"/>
                <w:sz w:val="22"/>
                <w:szCs w:val="22"/>
              </w:rPr>
              <w:t>Address</w:t>
            </w:r>
            <w:r>
              <w:rPr>
                <w:rFonts w:ascii="Arial" w:hAnsi="Arial" w:cs="Arial"/>
                <w:sz w:val="22"/>
                <w:szCs w:val="22"/>
              </w:rPr>
              <w:t>:</w:t>
            </w:r>
          </w:p>
        </w:tc>
        <w:tc>
          <w:tcPr>
            <w:tcW w:w="5980" w:type="dxa"/>
            <w:tcBorders>
              <w:top w:val="single" w:sz="6" w:space="0" w:color="auto"/>
              <w:left w:val="single" w:sz="6" w:space="0" w:color="auto"/>
              <w:bottom w:val="single" w:sz="6" w:space="0" w:color="auto"/>
              <w:right w:val="single" w:sz="6" w:space="0" w:color="auto"/>
            </w:tcBorders>
          </w:tcPr>
          <w:p w14:paraId="1C8947B7" w14:textId="482CD6D1" w:rsidR="00201EA7" w:rsidRDefault="001E1A75" w:rsidP="009737AD">
            <w:pPr>
              <w:rPr>
                <w:rFonts w:ascii="Arial" w:hAnsi="Arial" w:cs="Arial"/>
                <w:sz w:val="22"/>
                <w:szCs w:val="22"/>
              </w:rPr>
            </w:pPr>
            <w:r>
              <w:rPr>
                <w:rFonts w:ascii="Arial" w:hAnsi="Arial" w:cs="Arial"/>
                <w:sz w:val="22"/>
                <w:szCs w:val="22"/>
              </w:rPr>
              <w:t>12 chemin de Brisach</w:t>
            </w:r>
          </w:p>
          <w:p w14:paraId="295E75FC" w14:textId="41BC67EE" w:rsidR="00CB5DE3" w:rsidRDefault="001E1A75" w:rsidP="009737AD">
            <w:pPr>
              <w:rPr>
                <w:rFonts w:ascii="Arial" w:hAnsi="Arial" w:cs="Arial"/>
                <w:sz w:val="22"/>
                <w:szCs w:val="22"/>
              </w:rPr>
            </w:pPr>
            <w:r>
              <w:rPr>
                <w:rFonts w:ascii="Arial" w:hAnsi="Arial" w:cs="Arial"/>
                <w:sz w:val="22"/>
                <w:szCs w:val="22"/>
              </w:rPr>
              <w:t>Lorrain</w:t>
            </w:r>
            <w:r w:rsidR="008A4D0A">
              <w:rPr>
                <w:rFonts w:ascii="Arial" w:hAnsi="Arial" w:cs="Arial"/>
                <w:sz w:val="22"/>
                <w:szCs w:val="22"/>
              </w:rPr>
              <w:t>e</w:t>
            </w:r>
            <w:r>
              <w:rPr>
                <w:rFonts w:ascii="Arial" w:hAnsi="Arial" w:cs="Arial"/>
                <w:sz w:val="22"/>
                <w:szCs w:val="22"/>
              </w:rPr>
              <w:t>, Quebec</w:t>
            </w:r>
          </w:p>
          <w:p w14:paraId="01325AD5" w14:textId="33865D8C" w:rsidR="00CB5DE3" w:rsidRDefault="001E1A75" w:rsidP="009737AD">
            <w:pPr>
              <w:rPr>
                <w:rFonts w:ascii="Arial" w:hAnsi="Arial" w:cs="Arial"/>
                <w:sz w:val="22"/>
                <w:szCs w:val="22"/>
              </w:rPr>
            </w:pPr>
            <w:r>
              <w:rPr>
                <w:rFonts w:ascii="Arial" w:hAnsi="Arial" w:cs="Arial"/>
                <w:sz w:val="22"/>
                <w:szCs w:val="22"/>
              </w:rPr>
              <w:t>Canada</w:t>
            </w:r>
          </w:p>
          <w:p w14:paraId="5C8136DA" w14:textId="4E23AB96" w:rsidR="00CB5DE3" w:rsidRDefault="001E1A75" w:rsidP="009737AD">
            <w:pPr>
              <w:rPr>
                <w:rFonts w:ascii="Arial" w:hAnsi="Arial" w:cs="Arial"/>
                <w:sz w:val="22"/>
                <w:szCs w:val="22"/>
              </w:rPr>
            </w:pPr>
            <w:r>
              <w:rPr>
                <w:rFonts w:ascii="Arial" w:hAnsi="Arial" w:cs="Arial"/>
                <w:sz w:val="22"/>
                <w:szCs w:val="22"/>
              </w:rPr>
              <w:t>J6Z 4W2</w:t>
            </w:r>
          </w:p>
          <w:p w14:paraId="66085F6A" w14:textId="1EB8C80E" w:rsidR="00CB5DE3" w:rsidRPr="005F677A" w:rsidRDefault="00CB5DE3" w:rsidP="009737AD">
            <w:pPr>
              <w:rPr>
                <w:rFonts w:ascii="Arial" w:hAnsi="Arial" w:cs="Arial"/>
                <w:sz w:val="22"/>
                <w:szCs w:val="22"/>
              </w:rPr>
            </w:pPr>
          </w:p>
        </w:tc>
      </w:tr>
      <w:tr w:rsidR="00201EA7" w:rsidRPr="005F677A" w14:paraId="146A9DC3" w14:textId="77777777" w:rsidTr="0ACA90E6">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Borders>
              <w:top w:val="single" w:sz="6" w:space="0" w:color="auto"/>
              <w:left w:val="single" w:sz="6" w:space="0" w:color="auto"/>
              <w:bottom w:val="single" w:sz="6" w:space="0" w:color="auto"/>
              <w:right w:val="single" w:sz="6" w:space="0" w:color="auto"/>
            </w:tcBorders>
          </w:tcPr>
          <w:p w14:paraId="67D9C074" w14:textId="0C95E056" w:rsidR="00201EA7" w:rsidRPr="005F677A" w:rsidRDefault="00201EA7" w:rsidP="009737AD">
            <w:pPr>
              <w:rPr>
                <w:rFonts w:ascii="Arial" w:hAnsi="Arial" w:cs="Arial"/>
                <w:sz w:val="22"/>
                <w:szCs w:val="22"/>
              </w:rPr>
            </w:pPr>
            <w:r w:rsidRPr="005F677A">
              <w:rPr>
                <w:rFonts w:ascii="Arial" w:hAnsi="Arial" w:cs="Arial"/>
                <w:sz w:val="22"/>
                <w:szCs w:val="22"/>
              </w:rPr>
              <w:t xml:space="preserve">Telephone </w:t>
            </w:r>
            <w:r w:rsidR="001E43F2">
              <w:rPr>
                <w:rFonts w:ascii="Arial" w:hAnsi="Arial" w:cs="Arial"/>
                <w:sz w:val="22"/>
                <w:szCs w:val="22"/>
              </w:rPr>
              <w:t>n</w:t>
            </w:r>
            <w:r w:rsidRPr="005F677A">
              <w:rPr>
                <w:rFonts w:ascii="Arial" w:hAnsi="Arial" w:cs="Arial"/>
                <w:sz w:val="22"/>
                <w:szCs w:val="22"/>
              </w:rPr>
              <w:t>umber</w:t>
            </w:r>
            <w:r>
              <w:rPr>
                <w:rFonts w:ascii="Arial" w:hAnsi="Arial" w:cs="Arial"/>
                <w:sz w:val="22"/>
                <w:szCs w:val="22"/>
              </w:rPr>
              <w:t>:</w:t>
            </w:r>
          </w:p>
          <w:p w14:paraId="27B914C8" w14:textId="77777777" w:rsidR="00201EA7" w:rsidRPr="005F677A" w:rsidRDefault="00201EA7" w:rsidP="009737AD">
            <w:pPr>
              <w:rPr>
                <w:rFonts w:ascii="Arial" w:hAnsi="Arial" w:cs="Arial"/>
                <w:sz w:val="22"/>
                <w:szCs w:val="22"/>
              </w:rPr>
            </w:pPr>
          </w:p>
        </w:tc>
        <w:tc>
          <w:tcPr>
            <w:tcW w:w="5980" w:type="dxa"/>
            <w:tcBorders>
              <w:top w:val="single" w:sz="6" w:space="0" w:color="auto"/>
              <w:left w:val="single" w:sz="6" w:space="0" w:color="auto"/>
              <w:bottom w:val="single" w:sz="6" w:space="0" w:color="auto"/>
              <w:right w:val="single" w:sz="6" w:space="0" w:color="auto"/>
            </w:tcBorders>
          </w:tcPr>
          <w:p w14:paraId="025F130D" w14:textId="693D312F" w:rsidR="00201EA7" w:rsidRPr="005F677A" w:rsidRDefault="001E1A75" w:rsidP="009737AD">
            <w:pPr>
              <w:rPr>
                <w:rFonts w:ascii="Arial" w:hAnsi="Arial" w:cs="Arial"/>
                <w:sz w:val="22"/>
                <w:szCs w:val="22"/>
              </w:rPr>
            </w:pPr>
            <w:r>
              <w:rPr>
                <w:rFonts w:ascii="Arial" w:hAnsi="Arial" w:cs="Arial"/>
                <w:sz w:val="22"/>
                <w:szCs w:val="22"/>
              </w:rPr>
              <w:t>1-514-709-1598</w:t>
            </w:r>
          </w:p>
        </w:tc>
      </w:tr>
      <w:tr w:rsidR="00201EA7" w:rsidRPr="005F677A" w14:paraId="294C0351" w14:textId="77777777" w:rsidTr="0ACA90E6">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Borders>
              <w:top w:val="single" w:sz="6" w:space="0" w:color="auto"/>
              <w:left w:val="single" w:sz="6" w:space="0" w:color="auto"/>
              <w:bottom w:val="single" w:sz="6" w:space="0" w:color="auto"/>
              <w:right w:val="single" w:sz="6" w:space="0" w:color="auto"/>
            </w:tcBorders>
          </w:tcPr>
          <w:p w14:paraId="5932F29F" w14:textId="77777777" w:rsidR="00201EA7" w:rsidRPr="005F677A" w:rsidRDefault="00201EA7" w:rsidP="009737AD">
            <w:pPr>
              <w:rPr>
                <w:rFonts w:ascii="Arial" w:hAnsi="Arial" w:cs="Arial"/>
                <w:sz w:val="22"/>
                <w:szCs w:val="22"/>
              </w:rPr>
            </w:pPr>
            <w:r w:rsidRPr="005F677A">
              <w:rPr>
                <w:rFonts w:ascii="Arial" w:hAnsi="Arial" w:cs="Arial"/>
                <w:sz w:val="22"/>
                <w:szCs w:val="22"/>
              </w:rPr>
              <w:t>E-mail address</w:t>
            </w:r>
            <w:r>
              <w:rPr>
                <w:rFonts w:ascii="Arial" w:hAnsi="Arial" w:cs="Arial"/>
                <w:sz w:val="22"/>
                <w:szCs w:val="22"/>
              </w:rPr>
              <w:t>:</w:t>
            </w:r>
          </w:p>
          <w:p w14:paraId="129291C2" w14:textId="77777777" w:rsidR="00201EA7" w:rsidRPr="005F677A" w:rsidRDefault="00201EA7" w:rsidP="009737AD">
            <w:pPr>
              <w:rPr>
                <w:rFonts w:ascii="Arial" w:hAnsi="Arial" w:cs="Arial"/>
                <w:sz w:val="22"/>
                <w:szCs w:val="22"/>
              </w:rPr>
            </w:pPr>
          </w:p>
        </w:tc>
        <w:tc>
          <w:tcPr>
            <w:tcW w:w="5980" w:type="dxa"/>
            <w:tcBorders>
              <w:top w:val="single" w:sz="6" w:space="0" w:color="auto"/>
              <w:left w:val="single" w:sz="6" w:space="0" w:color="auto"/>
              <w:bottom w:val="single" w:sz="6" w:space="0" w:color="auto"/>
              <w:right w:val="single" w:sz="6" w:space="0" w:color="auto"/>
            </w:tcBorders>
          </w:tcPr>
          <w:p w14:paraId="7A9BF112" w14:textId="77777777" w:rsidR="00201EA7" w:rsidRDefault="00000000" w:rsidP="009737AD">
            <w:pPr>
              <w:rPr>
                <w:rStyle w:val="Hyperlink"/>
                <w:rFonts w:ascii="Arial" w:hAnsi="Arial" w:cs="Arial"/>
                <w:sz w:val="22"/>
                <w:szCs w:val="22"/>
              </w:rPr>
            </w:pPr>
            <w:hyperlink r:id="rId11" w:history="1">
              <w:r w:rsidR="001E1A75" w:rsidRPr="00CC11C9">
                <w:rPr>
                  <w:rStyle w:val="Hyperlink"/>
                  <w:rFonts w:ascii="Arial" w:hAnsi="Arial" w:cs="Arial"/>
                  <w:sz w:val="22"/>
                  <w:szCs w:val="22"/>
                </w:rPr>
                <w:t>cassalian26@gmail.com</w:t>
              </w:r>
            </w:hyperlink>
          </w:p>
          <w:p w14:paraId="41A33A3F" w14:textId="77777777" w:rsidR="00DF28A0" w:rsidRDefault="00DF28A0" w:rsidP="009737AD">
            <w:pPr>
              <w:rPr>
                <w:rStyle w:val="Hyperlink"/>
                <w:rFonts w:ascii="Arial" w:hAnsi="Arial" w:cs="Arial"/>
                <w:sz w:val="22"/>
                <w:szCs w:val="22"/>
              </w:rPr>
            </w:pPr>
          </w:p>
          <w:p w14:paraId="2E8CEA4E" w14:textId="77777777" w:rsidR="00215AE4" w:rsidRDefault="00000000" w:rsidP="009737AD">
            <w:pPr>
              <w:rPr>
                <w:rStyle w:val="Hyperlink"/>
                <w:rFonts w:ascii="Arial" w:hAnsi="Arial" w:cs="Arial"/>
                <w:sz w:val="22"/>
                <w:szCs w:val="22"/>
              </w:rPr>
            </w:pPr>
            <w:hyperlink r:id="rId12" w:history="1">
              <w:r w:rsidR="00A37B13" w:rsidRPr="002D336A">
                <w:rPr>
                  <w:rStyle w:val="Hyperlink"/>
                  <w:rFonts w:ascii="Arial" w:hAnsi="Arial" w:cs="Arial"/>
                  <w:sz w:val="22"/>
                  <w:szCs w:val="22"/>
                </w:rPr>
                <w:t>2240987@student.uwtsd.ac.uk</w:t>
              </w:r>
            </w:hyperlink>
          </w:p>
          <w:p w14:paraId="1BEE8AB5" w14:textId="6BF75982" w:rsidR="00DF28A0" w:rsidRPr="00215AE4" w:rsidRDefault="00DF28A0" w:rsidP="009737AD">
            <w:pPr>
              <w:rPr>
                <w:rFonts w:ascii="Arial" w:hAnsi="Arial" w:cs="Arial"/>
                <w:sz w:val="22"/>
                <w:szCs w:val="22"/>
              </w:rPr>
            </w:pPr>
          </w:p>
        </w:tc>
      </w:tr>
      <w:tr w:rsidR="00201EA7" w:rsidRPr="005F677A" w14:paraId="12006A3D" w14:textId="77777777" w:rsidTr="0ACA90E6">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Borders>
              <w:top w:val="single" w:sz="6" w:space="0" w:color="auto"/>
              <w:left w:val="single" w:sz="6" w:space="0" w:color="auto"/>
              <w:bottom w:val="single" w:sz="6" w:space="0" w:color="auto"/>
              <w:right w:val="single" w:sz="6" w:space="0" w:color="auto"/>
            </w:tcBorders>
          </w:tcPr>
          <w:p w14:paraId="642811CA" w14:textId="6AFDBD66" w:rsidR="00201EA7" w:rsidRPr="005F677A" w:rsidRDefault="00201EA7" w:rsidP="009737AD">
            <w:pPr>
              <w:rPr>
                <w:rFonts w:ascii="Arial" w:hAnsi="Arial" w:cs="Arial"/>
                <w:sz w:val="22"/>
                <w:szCs w:val="22"/>
              </w:rPr>
            </w:pPr>
            <w:r w:rsidRPr="005F677A">
              <w:rPr>
                <w:rFonts w:ascii="Arial" w:hAnsi="Arial" w:cs="Arial"/>
                <w:sz w:val="22"/>
                <w:szCs w:val="22"/>
              </w:rPr>
              <w:t xml:space="preserve">Programme of </w:t>
            </w:r>
            <w:r w:rsidR="001E43F2">
              <w:rPr>
                <w:rFonts w:ascii="Arial" w:hAnsi="Arial" w:cs="Arial"/>
                <w:sz w:val="22"/>
                <w:szCs w:val="22"/>
              </w:rPr>
              <w:t>s</w:t>
            </w:r>
            <w:r w:rsidRPr="005F677A">
              <w:rPr>
                <w:rFonts w:ascii="Arial" w:hAnsi="Arial" w:cs="Arial"/>
                <w:sz w:val="22"/>
                <w:szCs w:val="22"/>
              </w:rPr>
              <w:t>tudy</w:t>
            </w:r>
            <w:r>
              <w:rPr>
                <w:rFonts w:ascii="Arial" w:hAnsi="Arial" w:cs="Arial"/>
                <w:sz w:val="22"/>
                <w:szCs w:val="22"/>
              </w:rPr>
              <w:t xml:space="preserve"> applied for</w:t>
            </w:r>
            <w:r w:rsidR="00E37A1A">
              <w:rPr>
                <w:rFonts w:ascii="Arial" w:hAnsi="Arial" w:cs="Arial"/>
                <w:sz w:val="22"/>
                <w:szCs w:val="22"/>
              </w:rPr>
              <w:t xml:space="preserve"> OR registered (if current student)</w:t>
            </w:r>
            <w:r>
              <w:rPr>
                <w:rFonts w:ascii="Arial" w:hAnsi="Arial" w:cs="Arial"/>
                <w:sz w:val="22"/>
                <w:szCs w:val="22"/>
              </w:rPr>
              <w:t>:</w:t>
            </w:r>
          </w:p>
          <w:p w14:paraId="703F6AA4" w14:textId="77777777" w:rsidR="00201EA7" w:rsidRPr="005F677A" w:rsidRDefault="00201EA7" w:rsidP="009737AD">
            <w:pPr>
              <w:rPr>
                <w:rFonts w:ascii="Arial" w:hAnsi="Arial" w:cs="Arial"/>
                <w:sz w:val="22"/>
                <w:szCs w:val="22"/>
              </w:rPr>
            </w:pPr>
          </w:p>
        </w:tc>
        <w:tc>
          <w:tcPr>
            <w:tcW w:w="5980" w:type="dxa"/>
            <w:tcBorders>
              <w:top w:val="single" w:sz="6" w:space="0" w:color="auto"/>
              <w:left w:val="single" w:sz="6" w:space="0" w:color="auto"/>
              <w:bottom w:val="single" w:sz="6" w:space="0" w:color="auto"/>
              <w:right w:val="single" w:sz="6" w:space="0" w:color="auto"/>
            </w:tcBorders>
          </w:tcPr>
          <w:p w14:paraId="4ADD323E" w14:textId="0EC77851" w:rsidR="627B59DF" w:rsidRDefault="627B59DF" w:rsidP="0ACA90E6">
            <w:pPr>
              <w:rPr>
                <w:rFonts w:ascii="Arial" w:hAnsi="Arial" w:cs="Arial"/>
                <w:sz w:val="22"/>
                <w:szCs w:val="22"/>
              </w:rPr>
            </w:pPr>
            <w:r w:rsidRPr="0ACA90E6">
              <w:rPr>
                <w:rFonts w:ascii="Arial" w:hAnsi="Arial" w:cs="Arial"/>
                <w:sz w:val="22"/>
                <w:szCs w:val="22"/>
              </w:rPr>
              <w:t>MA Coaching and Mentoring</w:t>
            </w:r>
          </w:p>
          <w:p w14:paraId="36AC9521" w14:textId="77777777" w:rsidR="00CB5DE3" w:rsidRDefault="00CB5DE3" w:rsidP="009737AD">
            <w:pPr>
              <w:rPr>
                <w:rFonts w:ascii="Arial" w:hAnsi="Arial" w:cs="Arial"/>
                <w:sz w:val="22"/>
                <w:szCs w:val="22"/>
              </w:rPr>
            </w:pPr>
          </w:p>
          <w:p w14:paraId="4BEB03DF" w14:textId="15E1DB4C" w:rsidR="00CB5DE3" w:rsidRPr="005F677A" w:rsidRDefault="00CB5DE3" w:rsidP="009737AD">
            <w:pPr>
              <w:rPr>
                <w:rFonts w:ascii="Arial" w:hAnsi="Arial" w:cs="Arial"/>
                <w:sz w:val="22"/>
                <w:szCs w:val="22"/>
              </w:rPr>
            </w:pPr>
          </w:p>
        </w:tc>
      </w:tr>
      <w:tr w:rsidR="00201EA7" w:rsidRPr="005F677A" w14:paraId="48758885" w14:textId="77777777" w:rsidTr="0ACA90E6">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Borders>
              <w:top w:val="single" w:sz="6" w:space="0" w:color="auto"/>
              <w:left w:val="single" w:sz="6" w:space="0" w:color="auto"/>
              <w:bottom w:val="single" w:sz="6" w:space="0" w:color="auto"/>
              <w:right w:val="single" w:sz="6" w:space="0" w:color="auto"/>
            </w:tcBorders>
          </w:tcPr>
          <w:p w14:paraId="34F8730A" w14:textId="77777777" w:rsidR="00201EA7" w:rsidRDefault="00201EA7" w:rsidP="009737AD">
            <w:pPr>
              <w:rPr>
                <w:rFonts w:ascii="Arial" w:hAnsi="Arial" w:cs="Arial"/>
                <w:sz w:val="22"/>
                <w:szCs w:val="22"/>
              </w:rPr>
            </w:pPr>
            <w:r>
              <w:rPr>
                <w:rFonts w:ascii="Arial" w:hAnsi="Arial" w:cs="Arial"/>
                <w:sz w:val="22"/>
                <w:szCs w:val="22"/>
              </w:rPr>
              <w:t>Level of study</w:t>
            </w:r>
            <w:r w:rsidR="00E37A1A">
              <w:rPr>
                <w:rFonts w:ascii="Arial" w:hAnsi="Arial" w:cs="Arial"/>
                <w:sz w:val="22"/>
                <w:szCs w:val="22"/>
              </w:rPr>
              <w:t xml:space="preserve"> of entry (if </w:t>
            </w:r>
            <w:r w:rsidR="00EF7FBC">
              <w:rPr>
                <w:rFonts w:ascii="Arial" w:hAnsi="Arial" w:cs="Arial"/>
                <w:sz w:val="22"/>
                <w:szCs w:val="22"/>
              </w:rPr>
              <w:t>not a current student)</w:t>
            </w:r>
            <w:r>
              <w:rPr>
                <w:rFonts w:ascii="Arial" w:hAnsi="Arial" w:cs="Arial"/>
                <w:sz w:val="22"/>
                <w:szCs w:val="22"/>
              </w:rPr>
              <w:t>:</w:t>
            </w:r>
          </w:p>
          <w:p w14:paraId="3A62080C" w14:textId="77777777" w:rsidR="00201EA7" w:rsidRPr="005F677A" w:rsidRDefault="00201EA7" w:rsidP="009737AD">
            <w:pPr>
              <w:rPr>
                <w:rFonts w:ascii="Arial" w:hAnsi="Arial" w:cs="Arial"/>
                <w:sz w:val="22"/>
                <w:szCs w:val="22"/>
              </w:rPr>
            </w:pPr>
          </w:p>
        </w:tc>
        <w:tc>
          <w:tcPr>
            <w:tcW w:w="5980" w:type="dxa"/>
            <w:tcBorders>
              <w:top w:val="single" w:sz="6" w:space="0" w:color="auto"/>
              <w:left w:val="single" w:sz="6" w:space="0" w:color="auto"/>
              <w:bottom w:val="single" w:sz="6" w:space="0" w:color="auto"/>
              <w:right w:val="single" w:sz="6" w:space="0" w:color="auto"/>
            </w:tcBorders>
          </w:tcPr>
          <w:p w14:paraId="5DDB7DCA" w14:textId="23E2AD8F" w:rsidR="00201EA7" w:rsidRPr="005F677A" w:rsidRDefault="00602081" w:rsidP="009737AD">
            <w:pPr>
              <w:rPr>
                <w:rFonts w:ascii="Arial" w:hAnsi="Arial" w:cs="Arial"/>
                <w:sz w:val="22"/>
                <w:szCs w:val="22"/>
              </w:rPr>
            </w:pPr>
            <w:r>
              <w:rPr>
                <w:rFonts w:ascii="Arial" w:hAnsi="Arial" w:cs="Arial"/>
                <w:sz w:val="22"/>
                <w:szCs w:val="22"/>
              </w:rPr>
              <w:t>Level 7</w:t>
            </w:r>
          </w:p>
        </w:tc>
      </w:tr>
      <w:tr w:rsidR="00201EA7" w:rsidRPr="005F677A" w14:paraId="283AD1B6" w14:textId="77777777" w:rsidTr="0ACA90E6">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Borders>
              <w:top w:val="single" w:sz="6" w:space="0" w:color="auto"/>
              <w:left w:val="single" w:sz="6" w:space="0" w:color="auto"/>
              <w:bottom w:val="single" w:sz="6" w:space="0" w:color="auto"/>
              <w:right w:val="single" w:sz="6" w:space="0" w:color="auto"/>
            </w:tcBorders>
          </w:tcPr>
          <w:p w14:paraId="600343DC" w14:textId="7B219755" w:rsidR="00201EA7" w:rsidRPr="005F677A" w:rsidRDefault="00201EA7" w:rsidP="009737AD">
            <w:pPr>
              <w:rPr>
                <w:rFonts w:ascii="Arial" w:hAnsi="Arial" w:cs="Arial"/>
                <w:sz w:val="22"/>
                <w:szCs w:val="22"/>
              </w:rPr>
            </w:pPr>
            <w:r w:rsidRPr="005F677A">
              <w:rPr>
                <w:rFonts w:ascii="Arial" w:hAnsi="Arial" w:cs="Arial"/>
                <w:sz w:val="22"/>
                <w:szCs w:val="22"/>
              </w:rPr>
              <w:t xml:space="preserve">Award </w:t>
            </w:r>
            <w:r w:rsidR="001E43F2">
              <w:rPr>
                <w:rFonts w:ascii="Arial" w:hAnsi="Arial" w:cs="Arial"/>
                <w:sz w:val="22"/>
                <w:szCs w:val="22"/>
              </w:rPr>
              <w:t>t</w:t>
            </w:r>
            <w:r w:rsidRPr="005F677A">
              <w:rPr>
                <w:rFonts w:ascii="Arial" w:hAnsi="Arial" w:cs="Arial"/>
                <w:sz w:val="22"/>
                <w:szCs w:val="22"/>
              </w:rPr>
              <w:t>itle (e.g. BA, Diploma)</w:t>
            </w:r>
            <w:r>
              <w:rPr>
                <w:rFonts w:ascii="Arial" w:hAnsi="Arial" w:cs="Arial"/>
                <w:sz w:val="22"/>
                <w:szCs w:val="22"/>
              </w:rPr>
              <w:t>:</w:t>
            </w:r>
          </w:p>
          <w:p w14:paraId="784F3E30" w14:textId="77777777" w:rsidR="00201EA7" w:rsidRPr="005F677A" w:rsidRDefault="00201EA7" w:rsidP="009737AD">
            <w:pPr>
              <w:rPr>
                <w:rFonts w:ascii="Arial" w:hAnsi="Arial" w:cs="Arial"/>
                <w:sz w:val="22"/>
                <w:szCs w:val="22"/>
              </w:rPr>
            </w:pPr>
          </w:p>
        </w:tc>
        <w:tc>
          <w:tcPr>
            <w:tcW w:w="5980" w:type="dxa"/>
            <w:tcBorders>
              <w:top w:val="single" w:sz="6" w:space="0" w:color="auto"/>
              <w:left w:val="single" w:sz="6" w:space="0" w:color="auto"/>
              <w:bottom w:val="single" w:sz="6" w:space="0" w:color="auto"/>
              <w:right w:val="single" w:sz="6" w:space="0" w:color="auto"/>
            </w:tcBorders>
          </w:tcPr>
          <w:p w14:paraId="1311AD87" w14:textId="260700A0" w:rsidR="00201EA7" w:rsidRPr="005F677A" w:rsidRDefault="00602081" w:rsidP="009737AD">
            <w:pPr>
              <w:rPr>
                <w:rFonts w:ascii="Arial" w:hAnsi="Arial" w:cs="Arial"/>
                <w:sz w:val="22"/>
                <w:szCs w:val="22"/>
              </w:rPr>
            </w:pPr>
            <w:r>
              <w:rPr>
                <w:rFonts w:ascii="Arial" w:hAnsi="Arial" w:cs="Arial"/>
                <w:sz w:val="22"/>
                <w:szCs w:val="22"/>
              </w:rPr>
              <w:t>MA</w:t>
            </w:r>
          </w:p>
        </w:tc>
      </w:tr>
      <w:tr w:rsidR="00201EA7" w:rsidRPr="005F677A" w14:paraId="4F2CFF55" w14:textId="77777777" w:rsidTr="0ACA90E6">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Borders>
              <w:top w:val="single" w:sz="6" w:space="0" w:color="auto"/>
              <w:left w:val="single" w:sz="6" w:space="0" w:color="auto"/>
              <w:bottom w:val="single" w:sz="6" w:space="0" w:color="auto"/>
              <w:right w:val="single" w:sz="6" w:space="0" w:color="auto"/>
            </w:tcBorders>
          </w:tcPr>
          <w:p w14:paraId="738BF966" w14:textId="77777777" w:rsidR="00201EA7" w:rsidRDefault="00FA32CF" w:rsidP="009737AD">
            <w:pPr>
              <w:rPr>
                <w:rFonts w:ascii="Arial" w:hAnsi="Arial" w:cs="Arial"/>
                <w:sz w:val="22"/>
                <w:szCs w:val="22"/>
              </w:rPr>
            </w:pPr>
            <w:r>
              <w:rPr>
                <w:rFonts w:ascii="Arial" w:hAnsi="Arial" w:cs="Arial"/>
                <w:sz w:val="22"/>
                <w:szCs w:val="22"/>
              </w:rPr>
              <w:t>Institute/Academic Discipline</w:t>
            </w:r>
            <w:r w:rsidR="00201EA7">
              <w:rPr>
                <w:rFonts w:ascii="Arial" w:hAnsi="Arial" w:cs="Arial"/>
                <w:sz w:val="22"/>
                <w:szCs w:val="22"/>
              </w:rPr>
              <w:t>/Centre:</w:t>
            </w:r>
          </w:p>
          <w:p w14:paraId="5BEBA66E" w14:textId="77777777" w:rsidR="00201EA7" w:rsidRPr="005F677A" w:rsidRDefault="00201EA7" w:rsidP="009737AD">
            <w:pPr>
              <w:rPr>
                <w:rFonts w:ascii="Arial" w:hAnsi="Arial" w:cs="Arial"/>
                <w:sz w:val="22"/>
                <w:szCs w:val="22"/>
              </w:rPr>
            </w:pPr>
          </w:p>
        </w:tc>
        <w:tc>
          <w:tcPr>
            <w:tcW w:w="5980" w:type="dxa"/>
            <w:tcBorders>
              <w:top w:val="single" w:sz="6" w:space="0" w:color="auto"/>
              <w:left w:val="single" w:sz="6" w:space="0" w:color="auto"/>
              <w:bottom w:val="single" w:sz="6" w:space="0" w:color="auto"/>
              <w:right w:val="single" w:sz="6" w:space="0" w:color="auto"/>
            </w:tcBorders>
          </w:tcPr>
          <w:p w14:paraId="616DBCE5" w14:textId="1EDD5A03" w:rsidR="00201EA7" w:rsidRPr="005F677A" w:rsidRDefault="2D5613FF" w:rsidP="377BE6F1">
            <w:pPr>
              <w:rPr>
                <w:rFonts w:ascii="Arial" w:hAnsi="Arial" w:cs="Arial"/>
                <w:sz w:val="22"/>
                <w:szCs w:val="22"/>
              </w:rPr>
            </w:pPr>
            <w:r w:rsidRPr="377BE6F1">
              <w:rPr>
                <w:rFonts w:ascii="Arial" w:hAnsi="Arial" w:cs="Arial"/>
                <w:sz w:val="22"/>
                <w:szCs w:val="22"/>
              </w:rPr>
              <w:t>Institute of Management and Health</w:t>
            </w:r>
          </w:p>
          <w:p w14:paraId="7A5CA4D9" w14:textId="060AC5AA" w:rsidR="00201EA7" w:rsidRPr="005F677A" w:rsidRDefault="00201EA7" w:rsidP="009737AD">
            <w:pPr>
              <w:rPr>
                <w:rFonts w:ascii="Arial" w:hAnsi="Arial" w:cs="Arial"/>
                <w:sz w:val="22"/>
                <w:szCs w:val="22"/>
              </w:rPr>
            </w:pPr>
          </w:p>
        </w:tc>
      </w:tr>
      <w:tr w:rsidR="00201EA7" w:rsidRPr="005F677A" w14:paraId="0557CE7C" w14:textId="77777777" w:rsidTr="0ACA90E6">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Borders>
              <w:top w:val="single" w:sz="6" w:space="0" w:color="auto"/>
              <w:left w:val="single" w:sz="6" w:space="0" w:color="auto"/>
              <w:bottom w:val="single" w:sz="6" w:space="0" w:color="auto"/>
              <w:right w:val="single" w:sz="6" w:space="0" w:color="auto"/>
            </w:tcBorders>
          </w:tcPr>
          <w:p w14:paraId="0C4C4C4E" w14:textId="77777777" w:rsidR="00201EA7" w:rsidRDefault="00201EA7" w:rsidP="009737AD">
            <w:pPr>
              <w:rPr>
                <w:rFonts w:ascii="Arial" w:hAnsi="Arial" w:cs="Arial"/>
                <w:sz w:val="22"/>
                <w:szCs w:val="22"/>
              </w:rPr>
            </w:pPr>
            <w:r>
              <w:rPr>
                <w:rFonts w:ascii="Arial" w:hAnsi="Arial" w:cs="Arial"/>
                <w:sz w:val="22"/>
                <w:szCs w:val="22"/>
              </w:rPr>
              <w:t>Campus:</w:t>
            </w:r>
          </w:p>
          <w:p w14:paraId="6617F971" w14:textId="77777777" w:rsidR="00201EA7" w:rsidRDefault="00201EA7" w:rsidP="009737AD">
            <w:pPr>
              <w:rPr>
                <w:rFonts w:ascii="Arial" w:hAnsi="Arial" w:cs="Arial"/>
                <w:sz w:val="22"/>
                <w:szCs w:val="22"/>
              </w:rPr>
            </w:pPr>
          </w:p>
        </w:tc>
        <w:tc>
          <w:tcPr>
            <w:tcW w:w="5980" w:type="dxa"/>
            <w:tcBorders>
              <w:top w:val="single" w:sz="6" w:space="0" w:color="auto"/>
              <w:left w:val="single" w:sz="6" w:space="0" w:color="auto"/>
              <w:bottom w:val="single" w:sz="6" w:space="0" w:color="auto"/>
              <w:right w:val="single" w:sz="6" w:space="0" w:color="auto"/>
            </w:tcBorders>
          </w:tcPr>
          <w:p w14:paraId="40C94B3A" w14:textId="7D91489B" w:rsidR="00201EA7" w:rsidRPr="005F677A" w:rsidRDefault="00602081" w:rsidP="009737AD">
            <w:pPr>
              <w:rPr>
                <w:rFonts w:ascii="Arial" w:hAnsi="Arial" w:cs="Arial"/>
                <w:sz w:val="22"/>
                <w:szCs w:val="22"/>
              </w:rPr>
            </w:pPr>
            <w:r>
              <w:rPr>
                <w:rFonts w:ascii="Arial" w:hAnsi="Arial" w:cs="Arial"/>
                <w:sz w:val="22"/>
                <w:szCs w:val="22"/>
              </w:rPr>
              <w:t>Carmarthen</w:t>
            </w:r>
          </w:p>
        </w:tc>
      </w:tr>
      <w:tr w:rsidR="00BD2C18" w:rsidRPr="005F677A" w14:paraId="6D30366D" w14:textId="77777777" w:rsidTr="0ACA90E6">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Borders>
              <w:top w:val="single" w:sz="6" w:space="0" w:color="auto"/>
              <w:left w:val="single" w:sz="6" w:space="0" w:color="auto"/>
              <w:bottom w:val="single" w:sz="6" w:space="0" w:color="auto"/>
              <w:right w:val="single" w:sz="6" w:space="0" w:color="auto"/>
            </w:tcBorders>
          </w:tcPr>
          <w:p w14:paraId="1499196E" w14:textId="64A63997" w:rsidR="00BD2C18" w:rsidRDefault="00BD2C18" w:rsidP="009737AD">
            <w:pPr>
              <w:rPr>
                <w:rFonts w:ascii="Arial" w:hAnsi="Arial" w:cs="Arial"/>
                <w:sz w:val="22"/>
                <w:szCs w:val="22"/>
              </w:rPr>
            </w:pPr>
            <w:r>
              <w:rPr>
                <w:rFonts w:ascii="Arial" w:hAnsi="Arial" w:cs="Arial"/>
                <w:sz w:val="22"/>
                <w:szCs w:val="22"/>
              </w:rPr>
              <w:t xml:space="preserve">Employer </w:t>
            </w:r>
            <w:r w:rsidR="001E43F2">
              <w:rPr>
                <w:rFonts w:ascii="Arial" w:hAnsi="Arial" w:cs="Arial"/>
                <w:sz w:val="22"/>
                <w:szCs w:val="22"/>
              </w:rPr>
              <w:t>d</w:t>
            </w:r>
            <w:r>
              <w:rPr>
                <w:rFonts w:ascii="Arial" w:hAnsi="Arial" w:cs="Arial"/>
                <w:sz w:val="22"/>
                <w:szCs w:val="22"/>
              </w:rPr>
              <w:t>etails (for Apprentices only):</w:t>
            </w:r>
          </w:p>
          <w:p w14:paraId="50715525" w14:textId="77777777" w:rsidR="00BD2C18" w:rsidRDefault="00BD2C18" w:rsidP="009737AD">
            <w:pPr>
              <w:rPr>
                <w:rFonts w:ascii="Arial" w:hAnsi="Arial" w:cs="Arial"/>
                <w:sz w:val="22"/>
                <w:szCs w:val="22"/>
              </w:rPr>
            </w:pPr>
          </w:p>
        </w:tc>
        <w:tc>
          <w:tcPr>
            <w:tcW w:w="5980" w:type="dxa"/>
            <w:tcBorders>
              <w:top w:val="single" w:sz="6" w:space="0" w:color="auto"/>
              <w:left w:val="single" w:sz="6" w:space="0" w:color="auto"/>
              <w:bottom w:val="single" w:sz="6" w:space="0" w:color="auto"/>
              <w:right w:val="single" w:sz="6" w:space="0" w:color="auto"/>
            </w:tcBorders>
          </w:tcPr>
          <w:p w14:paraId="63972C4B" w14:textId="61D475C1" w:rsidR="00BD2C18" w:rsidRDefault="00602081" w:rsidP="009737AD">
            <w:pPr>
              <w:rPr>
                <w:rFonts w:ascii="Arial" w:hAnsi="Arial" w:cs="Arial"/>
                <w:sz w:val="22"/>
                <w:szCs w:val="22"/>
              </w:rPr>
            </w:pPr>
            <w:r>
              <w:rPr>
                <w:rFonts w:ascii="Arial" w:hAnsi="Arial" w:cs="Arial"/>
                <w:sz w:val="22"/>
                <w:szCs w:val="22"/>
              </w:rPr>
              <w:t>Not applicable</w:t>
            </w:r>
          </w:p>
          <w:p w14:paraId="280EBD2A" w14:textId="77777777" w:rsidR="00CB5DE3" w:rsidRDefault="00CB5DE3" w:rsidP="009737AD">
            <w:pPr>
              <w:rPr>
                <w:rFonts w:ascii="Arial" w:hAnsi="Arial" w:cs="Arial"/>
                <w:sz w:val="22"/>
                <w:szCs w:val="22"/>
              </w:rPr>
            </w:pPr>
          </w:p>
          <w:p w14:paraId="26DC5186" w14:textId="587BC4CE" w:rsidR="00CB5DE3" w:rsidRPr="005F677A" w:rsidRDefault="00CB5DE3" w:rsidP="009737AD">
            <w:pPr>
              <w:rPr>
                <w:rFonts w:ascii="Arial" w:hAnsi="Arial" w:cs="Arial"/>
                <w:sz w:val="22"/>
                <w:szCs w:val="22"/>
              </w:rPr>
            </w:pPr>
          </w:p>
        </w:tc>
      </w:tr>
    </w:tbl>
    <w:p w14:paraId="7EFA0AB5" w14:textId="615D71F0" w:rsidR="00FD1840" w:rsidRDefault="00FD1840">
      <w:pPr>
        <w:rPr>
          <w:rFonts w:ascii="Arial" w:hAnsi="Arial" w:cs="Arial"/>
          <w:b/>
          <w:sz w:val="22"/>
          <w:szCs w:val="22"/>
        </w:rPr>
      </w:pPr>
    </w:p>
    <w:p w14:paraId="58E8EF7C" w14:textId="77777777" w:rsidR="00B656FE" w:rsidRPr="00055E2E" w:rsidRDefault="00B656FE">
      <w:pPr>
        <w:rPr>
          <w:rFonts w:ascii="Arial" w:hAnsi="Arial" w:cs="Arial"/>
          <w:b/>
          <w:sz w:val="22"/>
          <w:szCs w:val="22"/>
        </w:rPr>
      </w:pPr>
    </w:p>
    <w:tbl>
      <w:tblPr>
        <w:tblW w:w="9782" w:type="dxa"/>
        <w:tblInd w:w="-2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4935"/>
        <w:gridCol w:w="4847"/>
      </w:tblGrid>
      <w:tr w:rsidR="00B656FE" w:rsidRPr="00577185" w14:paraId="0766061D" w14:textId="77777777" w:rsidTr="06FD9BB0">
        <w:trPr>
          <w:trHeight w:val="265"/>
        </w:trPr>
        <w:tc>
          <w:tcPr>
            <w:tcW w:w="9782" w:type="dxa"/>
            <w:gridSpan w:val="2"/>
            <w:shd w:val="clear" w:color="auto" w:fill="D9D9D9" w:themeFill="background1" w:themeFillShade="D9"/>
            <w:vAlign w:val="center"/>
          </w:tcPr>
          <w:p w14:paraId="76E9EE40" w14:textId="77777777" w:rsidR="00B656FE" w:rsidRPr="00055E2E" w:rsidRDefault="00B656FE" w:rsidP="00051EAE">
            <w:pPr>
              <w:ind w:firstLine="22"/>
              <w:rPr>
                <w:rFonts w:ascii="Arial" w:hAnsi="Arial" w:cs="Arial"/>
                <w:b/>
                <w:sz w:val="22"/>
                <w:szCs w:val="22"/>
              </w:rPr>
            </w:pPr>
            <w:r w:rsidRPr="00055E2E">
              <w:rPr>
                <w:rFonts w:ascii="Arial" w:hAnsi="Arial" w:cs="Arial"/>
                <w:b/>
                <w:sz w:val="22"/>
                <w:szCs w:val="22"/>
              </w:rPr>
              <w:t>2</w:t>
            </w:r>
            <w:r w:rsidRPr="00B4163D">
              <w:rPr>
                <w:rFonts w:ascii="Arial" w:hAnsi="Arial" w:cs="Arial"/>
                <w:b/>
                <w:sz w:val="22"/>
                <w:szCs w:val="22"/>
              </w:rPr>
              <w:t xml:space="preserve">. </w:t>
            </w:r>
            <w:r>
              <w:rPr>
                <w:rFonts w:ascii="Arial" w:hAnsi="Arial" w:cs="Arial"/>
                <w:b/>
                <w:sz w:val="22"/>
                <w:szCs w:val="22"/>
              </w:rPr>
              <w:t xml:space="preserve"> </w:t>
            </w:r>
            <w:r w:rsidRPr="00670843">
              <w:rPr>
                <w:rFonts w:ascii="Arial" w:hAnsi="Arial" w:cs="Arial"/>
                <w:b/>
                <w:sz w:val="22"/>
                <w:szCs w:val="22"/>
              </w:rPr>
              <w:t>ACADEMIC MENTOR</w:t>
            </w:r>
            <w:r>
              <w:rPr>
                <w:rFonts w:ascii="Arial" w:hAnsi="Arial" w:cs="Arial"/>
                <w:b/>
                <w:sz w:val="22"/>
                <w:szCs w:val="22"/>
              </w:rPr>
              <w:t xml:space="preserve"> </w:t>
            </w:r>
            <w:r w:rsidRPr="00670843">
              <w:rPr>
                <w:rFonts w:ascii="Arial" w:hAnsi="Arial" w:cs="Arial"/>
                <w:b/>
                <w:sz w:val="22"/>
                <w:szCs w:val="22"/>
              </w:rPr>
              <w:t>/</w:t>
            </w:r>
            <w:r>
              <w:rPr>
                <w:rFonts w:ascii="Arial" w:hAnsi="Arial" w:cs="Arial"/>
                <w:b/>
                <w:sz w:val="22"/>
                <w:szCs w:val="22"/>
              </w:rPr>
              <w:t xml:space="preserve"> </w:t>
            </w:r>
            <w:r w:rsidRPr="00670843">
              <w:rPr>
                <w:rFonts w:ascii="Arial" w:hAnsi="Arial" w:cs="Arial"/>
                <w:b/>
                <w:sz w:val="22"/>
                <w:szCs w:val="22"/>
              </w:rPr>
              <w:t>RAL ADVISER</w:t>
            </w:r>
          </w:p>
        </w:tc>
      </w:tr>
      <w:tr w:rsidR="00B656FE" w:rsidRPr="00577185" w14:paraId="67714C6B" w14:textId="77777777" w:rsidTr="06FD9BB0">
        <w:tc>
          <w:tcPr>
            <w:tcW w:w="4935" w:type="dxa"/>
          </w:tcPr>
          <w:p w14:paraId="7005398F" w14:textId="77777777" w:rsidR="00B656FE" w:rsidRDefault="00B656FE" w:rsidP="00051EAE">
            <w:pPr>
              <w:rPr>
                <w:rFonts w:ascii="Arial" w:hAnsi="Arial" w:cs="Arial"/>
                <w:sz w:val="22"/>
                <w:szCs w:val="22"/>
              </w:rPr>
            </w:pPr>
            <w:r w:rsidRPr="00055E2E">
              <w:rPr>
                <w:rFonts w:ascii="Arial" w:hAnsi="Arial" w:cs="Arial"/>
                <w:sz w:val="22"/>
                <w:szCs w:val="22"/>
              </w:rPr>
              <w:t>Name:</w:t>
            </w:r>
          </w:p>
          <w:p w14:paraId="501506F5" w14:textId="77777777" w:rsidR="00DF28A0" w:rsidRPr="00055E2E" w:rsidRDefault="00DF28A0" w:rsidP="00051EAE">
            <w:pPr>
              <w:rPr>
                <w:rFonts w:ascii="Arial" w:hAnsi="Arial" w:cs="Arial"/>
                <w:sz w:val="22"/>
                <w:szCs w:val="22"/>
              </w:rPr>
            </w:pPr>
          </w:p>
          <w:p w14:paraId="137E178A" w14:textId="16AAB894" w:rsidR="00B656FE" w:rsidRPr="00055E2E" w:rsidRDefault="00602081" w:rsidP="00051EAE">
            <w:pPr>
              <w:rPr>
                <w:rFonts w:ascii="Arial" w:hAnsi="Arial" w:cs="Arial"/>
                <w:sz w:val="22"/>
                <w:szCs w:val="22"/>
              </w:rPr>
            </w:pPr>
            <w:r>
              <w:rPr>
                <w:rFonts w:ascii="Arial" w:hAnsi="Arial" w:cs="Arial"/>
                <w:sz w:val="22"/>
                <w:szCs w:val="22"/>
              </w:rPr>
              <w:t>Sarah Loxdale</w:t>
            </w:r>
          </w:p>
          <w:p w14:paraId="6759D4E2" w14:textId="77777777" w:rsidR="00B656FE" w:rsidRPr="00055E2E" w:rsidRDefault="00B656FE" w:rsidP="00051EAE">
            <w:pPr>
              <w:rPr>
                <w:rFonts w:ascii="Arial" w:hAnsi="Arial" w:cs="Arial"/>
                <w:sz w:val="22"/>
                <w:szCs w:val="22"/>
              </w:rPr>
            </w:pPr>
          </w:p>
        </w:tc>
        <w:tc>
          <w:tcPr>
            <w:tcW w:w="4847" w:type="dxa"/>
          </w:tcPr>
          <w:p w14:paraId="26E75798" w14:textId="68B4419A" w:rsidR="38FE7D37" w:rsidRDefault="38FE7D37" w:rsidP="06FD9BB0">
            <w:pPr>
              <w:rPr>
                <w:rFonts w:ascii="Arial" w:hAnsi="Arial" w:cs="Arial"/>
                <w:sz w:val="22"/>
                <w:szCs w:val="22"/>
              </w:rPr>
            </w:pPr>
            <w:r w:rsidRPr="06FD9BB0">
              <w:rPr>
                <w:rFonts w:ascii="Arial" w:hAnsi="Arial" w:cs="Arial"/>
                <w:sz w:val="22"/>
                <w:szCs w:val="22"/>
              </w:rPr>
              <w:t>Professional Practice Framework</w:t>
            </w:r>
          </w:p>
          <w:p w14:paraId="1118AA2E" w14:textId="77777777" w:rsidR="00DF28A0" w:rsidRDefault="00DF28A0" w:rsidP="377BE6F1">
            <w:pPr>
              <w:rPr>
                <w:rFonts w:ascii="Arial" w:hAnsi="Arial" w:cs="Arial"/>
                <w:sz w:val="22"/>
                <w:szCs w:val="22"/>
              </w:rPr>
            </w:pPr>
          </w:p>
          <w:p w14:paraId="40A2F06A" w14:textId="2DFE553C" w:rsidR="38FE7D37" w:rsidRDefault="38FE7D37" w:rsidP="377BE6F1">
            <w:pPr>
              <w:rPr>
                <w:rFonts w:ascii="Arial" w:hAnsi="Arial" w:cs="Arial"/>
                <w:sz w:val="22"/>
                <w:szCs w:val="22"/>
              </w:rPr>
            </w:pPr>
            <w:r w:rsidRPr="06FD9BB0">
              <w:rPr>
                <w:rFonts w:ascii="Arial" w:hAnsi="Arial" w:cs="Arial"/>
                <w:sz w:val="22"/>
                <w:szCs w:val="22"/>
              </w:rPr>
              <w:t>Institute of Management and Health</w:t>
            </w:r>
          </w:p>
          <w:p w14:paraId="110AD3F0" w14:textId="77777777" w:rsidR="00B656FE" w:rsidRPr="00055E2E" w:rsidRDefault="00B656FE" w:rsidP="00051EAE">
            <w:pPr>
              <w:rPr>
                <w:rFonts w:ascii="Arial" w:hAnsi="Arial" w:cs="Arial"/>
                <w:b/>
                <w:sz w:val="22"/>
                <w:szCs w:val="22"/>
              </w:rPr>
            </w:pPr>
          </w:p>
        </w:tc>
      </w:tr>
      <w:tr w:rsidR="00B656FE" w:rsidRPr="00577185" w14:paraId="4FAD3901" w14:textId="77777777" w:rsidTr="06FD9BB0">
        <w:tc>
          <w:tcPr>
            <w:tcW w:w="9782" w:type="dxa"/>
            <w:gridSpan w:val="2"/>
          </w:tcPr>
          <w:p w14:paraId="3B3FF0F2" w14:textId="1A8FDCF1" w:rsidR="00B656FE" w:rsidRDefault="00B656FE" w:rsidP="00051EAE">
            <w:pPr>
              <w:rPr>
                <w:rFonts w:ascii="Arial" w:hAnsi="Arial" w:cs="Arial"/>
                <w:sz w:val="22"/>
                <w:szCs w:val="22"/>
              </w:rPr>
            </w:pPr>
            <w:r w:rsidRPr="00055E2E">
              <w:rPr>
                <w:rFonts w:ascii="Arial" w:hAnsi="Arial" w:cs="Arial"/>
                <w:sz w:val="22"/>
                <w:szCs w:val="22"/>
              </w:rPr>
              <w:t>Designation</w:t>
            </w:r>
            <w:r>
              <w:rPr>
                <w:rFonts w:ascii="Arial" w:hAnsi="Arial" w:cs="Arial"/>
                <w:sz w:val="22"/>
                <w:szCs w:val="22"/>
              </w:rPr>
              <w:t>:</w:t>
            </w:r>
            <w:r w:rsidR="005B5BA5">
              <w:rPr>
                <w:rFonts w:ascii="Arial" w:hAnsi="Arial" w:cs="Arial"/>
                <w:sz w:val="22"/>
                <w:szCs w:val="22"/>
              </w:rPr>
              <w:t xml:space="preserve">          </w:t>
            </w:r>
            <w:r w:rsidRPr="00055E2E">
              <w:rPr>
                <w:rFonts w:ascii="Arial" w:hAnsi="Arial" w:cs="Arial"/>
                <w:b/>
                <w:sz w:val="22"/>
                <w:szCs w:val="22"/>
              </w:rPr>
              <w:t>RAL ADVIS</w:t>
            </w:r>
            <w:r>
              <w:rPr>
                <w:rFonts w:ascii="Arial" w:hAnsi="Arial" w:cs="Arial"/>
                <w:b/>
                <w:sz w:val="22"/>
                <w:szCs w:val="22"/>
              </w:rPr>
              <w:t>E</w:t>
            </w:r>
            <w:r w:rsidRPr="00055E2E">
              <w:rPr>
                <w:rFonts w:ascii="Arial" w:hAnsi="Arial" w:cs="Arial"/>
                <w:b/>
                <w:sz w:val="22"/>
                <w:szCs w:val="22"/>
              </w:rPr>
              <w:t>R</w:t>
            </w:r>
          </w:p>
          <w:p w14:paraId="008D817D" w14:textId="0DBD8910" w:rsidR="00CB5DE3" w:rsidRPr="002614C4" w:rsidRDefault="00CB5DE3" w:rsidP="00051EAE">
            <w:pPr>
              <w:rPr>
                <w:rFonts w:ascii="Arial" w:hAnsi="Arial" w:cs="Arial"/>
                <w:b/>
                <w:sz w:val="22"/>
                <w:szCs w:val="22"/>
              </w:rPr>
            </w:pPr>
          </w:p>
        </w:tc>
      </w:tr>
    </w:tbl>
    <w:p w14:paraId="5979C806" w14:textId="13095BD8" w:rsidR="00F845B4" w:rsidRDefault="00F845B4" w:rsidP="00716462">
      <w:pPr>
        <w:rPr>
          <w:rFonts w:ascii="Arial" w:hAnsi="Arial" w:cs="Arial"/>
          <w:sz w:val="22"/>
          <w:szCs w:val="22"/>
        </w:rPr>
      </w:pPr>
    </w:p>
    <w:p w14:paraId="691535C6" w14:textId="790B46A2" w:rsidR="00393B49" w:rsidRDefault="00393B49" w:rsidP="00716462">
      <w:pPr>
        <w:rPr>
          <w:rFonts w:ascii="Arial" w:hAnsi="Arial" w:cs="Arial"/>
          <w:sz w:val="22"/>
          <w:szCs w:val="22"/>
        </w:rPr>
      </w:pPr>
    </w:p>
    <w:p w14:paraId="78F8CDF6" w14:textId="77777777" w:rsidR="00DF28A0" w:rsidRDefault="00DF28A0" w:rsidP="00716462">
      <w:pPr>
        <w:rPr>
          <w:rFonts w:ascii="Arial" w:hAnsi="Arial" w:cs="Arial"/>
          <w:sz w:val="22"/>
          <w:szCs w:val="22"/>
        </w:rPr>
      </w:pPr>
    </w:p>
    <w:p w14:paraId="7CD79DCA" w14:textId="77777777" w:rsidR="00DF28A0" w:rsidRDefault="00DF28A0" w:rsidP="00716462">
      <w:pPr>
        <w:rPr>
          <w:rFonts w:ascii="Arial" w:hAnsi="Arial" w:cs="Arial"/>
          <w:sz w:val="22"/>
          <w:szCs w:val="22"/>
        </w:rPr>
      </w:pPr>
    </w:p>
    <w:p w14:paraId="3ABD3FBA" w14:textId="77777777" w:rsidR="00DF28A0" w:rsidRDefault="00DF28A0" w:rsidP="00716462">
      <w:pPr>
        <w:rPr>
          <w:rFonts w:ascii="Arial" w:hAnsi="Arial" w:cs="Arial"/>
          <w:sz w:val="22"/>
          <w:szCs w:val="22"/>
        </w:rPr>
      </w:pPr>
    </w:p>
    <w:tbl>
      <w:tblPr>
        <w:tblW w:w="9782" w:type="dxa"/>
        <w:tblInd w:w="-2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D9D9D9"/>
        <w:tblLayout w:type="fixed"/>
        <w:tblLook w:val="00A0" w:firstRow="1" w:lastRow="0" w:firstColumn="1" w:lastColumn="0" w:noHBand="0" w:noVBand="0"/>
      </w:tblPr>
      <w:tblGrid>
        <w:gridCol w:w="3686"/>
        <w:gridCol w:w="1134"/>
        <w:gridCol w:w="1560"/>
        <w:gridCol w:w="2693"/>
        <w:gridCol w:w="709"/>
      </w:tblGrid>
      <w:tr w:rsidR="00F845B4" w:rsidRPr="00577185" w14:paraId="5DB23861" w14:textId="77777777" w:rsidTr="006203A4">
        <w:trPr>
          <w:cantSplit/>
        </w:trPr>
        <w:tc>
          <w:tcPr>
            <w:tcW w:w="9782" w:type="dxa"/>
            <w:gridSpan w:val="5"/>
            <w:shd w:val="clear" w:color="auto" w:fill="D9D9D9"/>
          </w:tcPr>
          <w:p w14:paraId="2FFB7B34" w14:textId="77777777" w:rsidR="00670843" w:rsidRPr="00670843" w:rsidRDefault="00F845B4" w:rsidP="00670843">
            <w:pPr>
              <w:numPr>
                <w:ilvl w:val="0"/>
                <w:numId w:val="10"/>
              </w:numPr>
              <w:rPr>
                <w:rFonts w:ascii="Arial" w:hAnsi="Arial" w:cs="Arial"/>
                <w:sz w:val="22"/>
                <w:szCs w:val="22"/>
              </w:rPr>
            </w:pPr>
            <w:r w:rsidRPr="00055E2E">
              <w:rPr>
                <w:rFonts w:ascii="Arial" w:hAnsi="Arial" w:cs="Arial"/>
                <w:b/>
                <w:sz w:val="22"/>
                <w:szCs w:val="22"/>
              </w:rPr>
              <w:lastRenderedPageBreak/>
              <w:t xml:space="preserve">DETAILS OF EXPERIENTIAL LEARNING FOR WHICH CREDIT IS </w:t>
            </w:r>
            <w:r w:rsidR="00571713">
              <w:rPr>
                <w:rFonts w:ascii="Arial" w:hAnsi="Arial" w:cs="Arial"/>
                <w:b/>
                <w:sz w:val="22"/>
                <w:szCs w:val="22"/>
              </w:rPr>
              <w:t>CLAIMED</w:t>
            </w:r>
            <w:r w:rsidR="00571713" w:rsidRPr="00055E2E">
              <w:rPr>
                <w:rFonts w:ascii="Arial" w:hAnsi="Arial" w:cs="Arial"/>
                <w:b/>
                <w:sz w:val="22"/>
                <w:szCs w:val="22"/>
              </w:rPr>
              <w:t xml:space="preserve"> </w:t>
            </w:r>
            <w:r w:rsidR="00670843">
              <w:rPr>
                <w:rFonts w:ascii="Arial" w:hAnsi="Arial" w:cs="Arial"/>
                <w:sz w:val="22"/>
                <w:szCs w:val="22"/>
              </w:rPr>
              <w:br/>
            </w:r>
            <w:r w:rsidR="00670843">
              <w:rPr>
                <w:rFonts w:ascii="Arial" w:hAnsi="Arial" w:cs="Arial"/>
                <w:b/>
                <w:sz w:val="22"/>
                <w:szCs w:val="22"/>
              </w:rPr>
              <w:t>(the</w:t>
            </w:r>
            <w:r w:rsidR="00670843" w:rsidRPr="00FB6EE2">
              <w:rPr>
                <w:rFonts w:ascii="Arial" w:hAnsi="Arial" w:cs="Arial"/>
                <w:b/>
                <w:sz w:val="22"/>
                <w:szCs w:val="22"/>
              </w:rPr>
              <w:t xml:space="preserve"> text box</w:t>
            </w:r>
            <w:r w:rsidR="00670843">
              <w:rPr>
                <w:rFonts w:ascii="Arial" w:hAnsi="Arial" w:cs="Arial"/>
                <w:b/>
                <w:sz w:val="22"/>
                <w:szCs w:val="22"/>
              </w:rPr>
              <w:t xml:space="preserve"> below</w:t>
            </w:r>
            <w:r w:rsidR="00670843" w:rsidRPr="00FB6EE2">
              <w:rPr>
                <w:rFonts w:ascii="Arial" w:hAnsi="Arial" w:cs="Arial"/>
                <w:b/>
                <w:sz w:val="22"/>
                <w:szCs w:val="22"/>
              </w:rPr>
              <w:t xml:space="preserve"> is expandable)</w:t>
            </w:r>
          </w:p>
        </w:tc>
      </w:tr>
      <w:tr w:rsidR="00F0562C" w:rsidRPr="00577185" w14:paraId="3B404825" w14:textId="77777777" w:rsidTr="006203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65"/>
        </w:trPr>
        <w:tc>
          <w:tcPr>
            <w:tcW w:w="3686" w:type="dxa"/>
            <w:vAlign w:val="center"/>
          </w:tcPr>
          <w:p w14:paraId="1929CDD0" w14:textId="77777777" w:rsidR="00F0562C" w:rsidRDefault="00F0562C" w:rsidP="00000F49">
            <w:pPr>
              <w:rPr>
                <w:rFonts w:ascii="Arial" w:hAnsi="Arial" w:cs="Arial"/>
                <w:sz w:val="22"/>
                <w:szCs w:val="22"/>
              </w:rPr>
            </w:pPr>
            <w:r>
              <w:rPr>
                <w:rFonts w:ascii="Arial" w:hAnsi="Arial" w:cs="Arial"/>
                <w:sz w:val="22"/>
                <w:szCs w:val="22"/>
              </w:rPr>
              <w:t>Total number and level of credits of experiential learning claimed (e.g. 120 credits at Level 4 and 60 credits at Level 5)</w:t>
            </w:r>
            <w:r w:rsidR="0069165D">
              <w:rPr>
                <w:rFonts w:ascii="Arial" w:hAnsi="Arial" w:cs="Arial"/>
                <w:sz w:val="22"/>
                <w:szCs w:val="22"/>
              </w:rPr>
              <w:t>:</w:t>
            </w:r>
          </w:p>
        </w:tc>
        <w:tc>
          <w:tcPr>
            <w:tcW w:w="2694" w:type="dxa"/>
            <w:gridSpan w:val="2"/>
            <w:vAlign w:val="center"/>
          </w:tcPr>
          <w:p w14:paraId="73C95F9A" w14:textId="77777777" w:rsidR="00F0562C" w:rsidRPr="00577185" w:rsidDel="005B3D50" w:rsidRDefault="00F0562C">
            <w:pPr>
              <w:rPr>
                <w:rFonts w:ascii="Arial" w:hAnsi="Arial" w:cs="Arial"/>
                <w:sz w:val="22"/>
                <w:szCs w:val="22"/>
              </w:rPr>
            </w:pPr>
          </w:p>
        </w:tc>
        <w:tc>
          <w:tcPr>
            <w:tcW w:w="2693" w:type="dxa"/>
            <w:vAlign w:val="center"/>
          </w:tcPr>
          <w:p w14:paraId="0F659C3F" w14:textId="77777777" w:rsidR="00F0562C" w:rsidRDefault="00F0562C">
            <w:pPr>
              <w:rPr>
                <w:rFonts w:ascii="Arial" w:hAnsi="Arial" w:cs="Arial"/>
                <w:sz w:val="22"/>
                <w:szCs w:val="22"/>
              </w:rPr>
            </w:pPr>
            <w:r>
              <w:rPr>
                <w:rFonts w:ascii="Arial" w:hAnsi="Arial" w:cs="Arial"/>
                <w:sz w:val="22"/>
                <w:szCs w:val="22"/>
              </w:rPr>
              <w:t>Portfolio of evidence submitted (please tick):</w:t>
            </w:r>
          </w:p>
        </w:tc>
        <w:tc>
          <w:tcPr>
            <w:tcW w:w="709" w:type="dxa"/>
            <w:vAlign w:val="center"/>
          </w:tcPr>
          <w:p w14:paraId="4827D5C2" w14:textId="77777777" w:rsidR="00F0562C" w:rsidRPr="00055E2E" w:rsidRDefault="00F0562C">
            <w:pPr>
              <w:rPr>
                <w:rFonts w:ascii="Arial" w:hAnsi="Arial" w:cs="Arial"/>
                <w:sz w:val="22"/>
                <w:szCs w:val="22"/>
              </w:rPr>
            </w:pPr>
          </w:p>
        </w:tc>
      </w:tr>
      <w:tr w:rsidR="00000F49" w:rsidRPr="00577185" w14:paraId="0B28FC74" w14:textId="77777777" w:rsidTr="006203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91"/>
        </w:trPr>
        <w:tc>
          <w:tcPr>
            <w:tcW w:w="3686" w:type="dxa"/>
            <w:vAlign w:val="center"/>
          </w:tcPr>
          <w:p w14:paraId="2C1C9706" w14:textId="0509477A" w:rsidR="00000F49" w:rsidRPr="00577185" w:rsidDel="005B3D50" w:rsidRDefault="00F0562C" w:rsidP="00000F49">
            <w:pPr>
              <w:rPr>
                <w:rFonts w:ascii="Arial" w:hAnsi="Arial" w:cs="Arial"/>
                <w:sz w:val="22"/>
                <w:szCs w:val="22"/>
              </w:rPr>
            </w:pPr>
            <w:r>
              <w:rPr>
                <w:rFonts w:ascii="Arial" w:hAnsi="Arial" w:cs="Arial"/>
                <w:sz w:val="22"/>
                <w:szCs w:val="22"/>
              </w:rPr>
              <w:t>Details of</w:t>
            </w:r>
            <w:r w:rsidR="00000F49">
              <w:rPr>
                <w:rFonts w:ascii="Arial" w:hAnsi="Arial" w:cs="Arial"/>
                <w:sz w:val="22"/>
                <w:szCs w:val="22"/>
              </w:rPr>
              <w:t xml:space="preserve"> module code(s) and title(s) (if </w:t>
            </w:r>
            <w:r w:rsidR="00DF6F79">
              <w:rPr>
                <w:rFonts w:ascii="Arial" w:hAnsi="Arial" w:cs="Arial"/>
                <w:sz w:val="22"/>
                <w:szCs w:val="22"/>
              </w:rPr>
              <w:t>applicable</w:t>
            </w:r>
            <w:r w:rsidR="00000F49">
              <w:rPr>
                <w:rFonts w:ascii="Arial" w:hAnsi="Arial" w:cs="Arial"/>
                <w:sz w:val="22"/>
                <w:szCs w:val="22"/>
              </w:rPr>
              <w:t>)</w:t>
            </w:r>
            <w:r w:rsidR="0069165D">
              <w:rPr>
                <w:rFonts w:ascii="Arial" w:hAnsi="Arial" w:cs="Arial"/>
                <w:sz w:val="22"/>
                <w:szCs w:val="22"/>
              </w:rPr>
              <w:t>:</w:t>
            </w:r>
          </w:p>
        </w:tc>
        <w:tc>
          <w:tcPr>
            <w:tcW w:w="2694" w:type="dxa"/>
            <w:gridSpan w:val="2"/>
            <w:vAlign w:val="center"/>
          </w:tcPr>
          <w:p w14:paraId="5FDA8404" w14:textId="77777777" w:rsidR="00000F49" w:rsidRPr="00577185" w:rsidDel="005B3D50" w:rsidRDefault="00000F49">
            <w:pPr>
              <w:rPr>
                <w:rFonts w:ascii="Arial" w:hAnsi="Arial" w:cs="Arial"/>
                <w:sz w:val="22"/>
                <w:szCs w:val="22"/>
              </w:rPr>
            </w:pPr>
          </w:p>
        </w:tc>
        <w:tc>
          <w:tcPr>
            <w:tcW w:w="2693" w:type="dxa"/>
            <w:vAlign w:val="center"/>
          </w:tcPr>
          <w:p w14:paraId="5D076831" w14:textId="77777777" w:rsidR="00000F49" w:rsidRPr="00577185" w:rsidDel="005B3D50" w:rsidRDefault="00000F49">
            <w:pPr>
              <w:rPr>
                <w:rFonts w:ascii="Arial" w:hAnsi="Arial" w:cs="Arial"/>
                <w:sz w:val="22"/>
                <w:szCs w:val="22"/>
              </w:rPr>
            </w:pPr>
            <w:r>
              <w:rPr>
                <w:rFonts w:ascii="Arial" w:hAnsi="Arial" w:cs="Arial"/>
                <w:sz w:val="22"/>
                <w:szCs w:val="22"/>
              </w:rPr>
              <w:t>RAL Module successfully completed</w:t>
            </w:r>
            <w:r w:rsidR="00F0562C">
              <w:rPr>
                <w:rFonts w:ascii="Arial" w:hAnsi="Arial" w:cs="Arial"/>
                <w:sz w:val="22"/>
                <w:szCs w:val="22"/>
              </w:rPr>
              <w:t xml:space="preserve"> (if applicable)</w:t>
            </w:r>
            <w:r>
              <w:rPr>
                <w:rFonts w:ascii="Arial" w:hAnsi="Arial" w:cs="Arial"/>
                <w:sz w:val="22"/>
                <w:szCs w:val="22"/>
              </w:rPr>
              <w:t xml:space="preserve"> (please tick):</w:t>
            </w:r>
          </w:p>
        </w:tc>
        <w:tc>
          <w:tcPr>
            <w:tcW w:w="709" w:type="dxa"/>
            <w:vAlign w:val="center"/>
          </w:tcPr>
          <w:p w14:paraId="0034F85F" w14:textId="77777777" w:rsidR="00000F49" w:rsidRPr="00055E2E" w:rsidRDefault="00000F49">
            <w:pPr>
              <w:rPr>
                <w:rFonts w:ascii="Arial" w:hAnsi="Arial" w:cs="Arial"/>
                <w:sz w:val="22"/>
                <w:szCs w:val="22"/>
              </w:rPr>
            </w:pPr>
          </w:p>
        </w:tc>
      </w:tr>
      <w:tr w:rsidR="00EF7FBC" w:rsidRPr="00577185" w14:paraId="7125DB92" w14:textId="77777777" w:rsidTr="00912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0"/>
        </w:trPr>
        <w:tc>
          <w:tcPr>
            <w:tcW w:w="3686" w:type="dxa"/>
            <w:vAlign w:val="center"/>
          </w:tcPr>
          <w:p w14:paraId="3E699A80" w14:textId="695816B0" w:rsidR="00EF7FBC" w:rsidRDefault="00EF7FBC" w:rsidP="00571713">
            <w:pPr>
              <w:rPr>
                <w:rFonts w:ascii="Arial" w:hAnsi="Arial" w:cs="Arial"/>
                <w:sz w:val="22"/>
                <w:szCs w:val="22"/>
              </w:rPr>
            </w:pPr>
            <w:r>
              <w:rPr>
                <w:rFonts w:ascii="Arial" w:hAnsi="Arial" w:cs="Arial"/>
                <w:sz w:val="22"/>
                <w:szCs w:val="22"/>
              </w:rPr>
              <w:t xml:space="preserve">Total fee payable (at £5 per credit </w:t>
            </w:r>
            <w:r w:rsidR="003678F0">
              <w:rPr>
                <w:rFonts w:ascii="Arial" w:hAnsi="Arial" w:cs="Arial"/>
                <w:sz w:val="22"/>
                <w:szCs w:val="22"/>
              </w:rPr>
              <w:t>awarded</w:t>
            </w:r>
            <w:r>
              <w:rPr>
                <w:rFonts w:ascii="Arial" w:hAnsi="Arial" w:cs="Arial"/>
                <w:sz w:val="22"/>
                <w:szCs w:val="22"/>
              </w:rPr>
              <w:t>)</w:t>
            </w:r>
            <w:r w:rsidR="008B3BA5">
              <w:rPr>
                <w:rFonts w:ascii="Arial" w:hAnsi="Arial" w:cs="Arial"/>
                <w:sz w:val="22"/>
                <w:szCs w:val="22"/>
              </w:rPr>
              <w:t xml:space="preserve"> (if applicable)</w:t>
            </w:r>
            <w:r w:rsidR="0069165D">
              <w:rPr>
                <w:rFonts w:ascii="Arial" w:hAnsi="Arial" w:cs="Arial"/>
                <w:sz w:val="22"/>
                <w:szCs w:val="22"/>
              </w:rPr>
              <w:t>:</w:t>
            </w:r>
          </w:p>
        </w:tc>
        <w:tc>
          <w:tcPr>
            <w:tcW w:w="2694" w:type="dxa"/>
            <w:gridSpan w:val="2"/>
            <w:vAlign w:val="center"/>
          </w:tcPr>
          <w:p w14:paraId="7458F6BB" w14:textId="77777777" w:rsidR="00EF7FBC" w:rsidRPr="00577185" w:rsidDel="005B3D50" w:rsidRDefault="00EF7FBC">
            <w:pPr>
              <w:rPr>
                <w:rFonts w:ascii="Arial" w:hAnsi="Arial" w:cs="Arial"/>
                <w:sz w:val="22"/>
                <w:szCs w:val="22"/>
              </w:rPr>
            </w:pPr>
          </w:p>
        </w:tc>
        <w:tc>
          <w:tcPr>
            <w:tcW w:w="2693" w:type="dxa"/>
            <w:vAlign w:val="center"/>
          </w:tcPr>
          <w:p w14:paraId="13FE577A" w14:textId="05CF8D3F" w:rsidR="00EF7FBC" w:rsidRDefault="00EF7FBC">
            <w:pPr>
              <w:rPr>
                <w:rFonts w:ascii="Arial" w:hAnsi="Arial" w:cs="Arial"/>
                <w:sz w:val="22"/>
                <w:szCs w:val="22"/>
              </w:rPr>
            </w:pPr>
            <w:r>
              <w:rPr>
                <w:rFonts w:ascii="Arial" w:hAnsi="Arial" w:cs="Arial"/>
                <w:sz w:val="22"/>
                <w:szCs w:val="22"/>
              </w:rPr>
              <w:t xml:space="preserve">Confirm payment has been made </w:t>
            </w:r>
            <w:r w:rsidR="00B907F7">
              <w:rPr>
                <w:rFonts w:ascii="Arial" w:hAnsi="Arial" w:cs="Arial"/>
                <w:sz w:val="22"/>
                <w:szCs w:val="22"/>
              </w:rPr>
              <w:t xml:space="preserve">(if applicable) </w:t>
            </w:r>
            <w:r>
              <w:rPr>
                <w:rFonts w:ascii="Arial" w:hAnsi="Arial" w:cs="Arial"/>
                <w:sz w:val="22"/>
                <w:szCs w:val="22"/>
              </w:rPr>
              <w:t>(please tick):</w:t>
            </w:r>
          </w:p>
        </w:tc>
        <w:tc>
          <w:tcPr>
            <w:tcW w:w="709" w:type="dxa"/>
            <w:vAlign w:val="center"/>
          </w:tcPr>
          <w:p w14:paraId="1F6E9A65" w14:textId="77777777" w:rsidR="00EF7FBC" w:rsidRPr="00055E2E" w:rsidRDefault="00EF7FBC">
            <w:pPr>
              <w:rPr>
                <w:rFonts w:ascii="Arial" w:hAnsi="Arial" w:cs="Arial"/>
                <w:sz w:val="22"/>
                <w:szCs w:val="22"/>
              </w:rPr>
            </w:pPr>
          </w:p>
        </w:tc>
      </w:tr>
      <w:tr w:rsidR="005B3D50" w:rsidRPr="00577185" w14:paraId="4F599586" w14:textId="77777777" w:rsidTr="006203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trHeight w:val="2742"/>
        </w:trPr>
        <w:tc>
          <w:tcPr>
            <w:tcW w:w="9782" w:type="dxa"/>
            <w:gridSpan w:val="5"/>
          </w:tcPr>
          <w:p w14:paraId="546569CC" w14:textId="77777777" w:rsidR="005B3D50" w:rsidRPr="00BB4231" w:rsidRDefault="005B3D50" w:rsidP="00326007">
            <w:pPr>
              <w:rPr>
                <w:rFonts w:ascii="Arial" w:hAnsi="Arial" w:cs="Arial"/>
                <w:strike/>
                <w:sz w:val="22"/>
                <w:szCs w:val="22"/>
              </w:rPr>
            </w:pPr>
          </w:p>
          <w:p w14:paraId="428BC635" w14:textId="73C626A1" w:rsidR="005B3D50" w:rsidRPr="00BB4231" w:rsidRDefault="000D7641" w:rsidP="00326007">
            <w:pPr>
              <w:autoSpaceDE w:val="0"/>
              <w:autoSpaceDN w:val="0"/>
              <w:adjustRightInd w:val="0"/>
              <w:rPr>
                <w:rFonts w:ascii="Arial" w:hAnsi="Arial" w:cs="Arial"/>
                <w:sz w:val="22"/>
                <w:szCs w:val="22"/>
              </w:rPr>
            </w:pPr>
            <w:r w:rsidRPr="00BB4231">
              <w:rPr>
                <w:rFonts w:ascii="Arial" w:hAnsi="Arial" w:cs="Arial"/>
                <w:sz w:val="22"/>
                <w:szCs w:val="22"/>
              </w:rPr>
              <w:t xml:space="preserve">I seek to earn Level 7 academic credits for the experiential learning acquired by undertaking the Professional Practice – Recognition </w:t>
            </w:r>
            <w:r w:rsidR="00BB5DE9">
              <w:rPr>
                <w:rFonts w:ascii="Arial" w:hAnsi="Arial" w:cs="Arial"/>
                <w:sz w:val="22"/>
                <w:szCs w:val="22"/>
              </w:rPr>
              <w:t xml:space="preserve">and </w:t>
            </w:r>
            <w:r w:rsidRPr="00BB4231">
              <w:rPr>
                <w:rFonts w:ascii="Arial" w:hAnsi="Arial" w:cs="Arial"/>
                <w:sz w:val="22"/>
                <w:szCs w:val="22"/>
              </w:rPr>
              <w:t>Accreditation of Learning (RAL) module.</w:t>
            </w:r>
          </w:p>
          <w:p w14:paraId="656E63B6" w14:textId="77777777" w:rsidR="000D7641" w:rsidRPr="00BB4231" w:rsidRDefault="000D7641" w:rsidP="00326007">
            <w:pPr>
              <w:autoSpaceDE w:val="0"/>
              <w:autoSpaceDN w:val="0"/>
              <w:adjustRightInd w:val="0"/>
              <w:rPr>
                <w:rFonts w:ascii="Arial" w:hAnsi="Arial" w:cs="Arial"/>
                <w:sz w:val="22"/>
                <w:szCs w:val="22"/>
              </w:rPr>
            </w:pPr>
          </w:p>
          <w:p w14:paraId="324803EB" w14:textId="75852CE2" w:rsidR="005B3D50" w:rsidRPr="00BB4231" w:rsidRDefault="000D7641" w:rsidP="00326007">
            <w:pPr>
              <w:autoSpaceDE w:val="0"/>
              <w:autoSpaceDN w:val="0"/>
              <w:adjustRightInd w:val="0"/>
              <w:rPr>
                <w:rFonts w:ascii="Arial" w:hAnsi="Arial" w:cs="Arial"/>
                <w:sz w:val="22"/>
                <w:szCs w:val="22"/>
              </w:rPr>
            </w:pPr>
            <w:r w:rsidRPr="00BB4231">
              <w:rPr>
                <w:rFonts w:ascii="Arial" w:hAnsi="Arial" w:cs="Arial"/>
                <w:sz w:val="22"/>
                <w:szCs w:val="22"/>
              </w:rPr>
              <w:t>I have substantiated my learning in the following critical areas:</w:t>
            </w:r>
          </w:p>
          <w:p w14:paraId="5A865B03" w14:textId="77777777" w:rsidR="000D7641" w:rsidRPr="00BB4231" w:rsidRDefault="000D7641" w:rsidP="00326007">
            <w:pPr>
              <w:autoSpaceDE w:val="0"/>
              <w:autoSpaceDN w:val="0"/>
              <w:adjustRightInd w:val="0"/>
              <w:spacing w:after="240"/>
              <w:rPr>
                <w:rFonts w:ascii="Arial" w:hAnsi="Arial" w:cs="Arial"/>
                <w:sz w:val="22"/>
                <w:szCs w:val="22"/>
              </w:rPr>
            </w:pPr>
          </w:p>
          <w:p w14:paraId="4ED3E161" w14:textId="3D0A8B10" w:rsidR="000D7641" w:rsidRPr="00BB4231" w:rsidRDefault="000D7641" w:rsidP="00DF28A0">
            <w:pPr>
              <w:spacing w:after="240" w:line="360" w:lineRule="auto"/>
              <w:rPr>
                <w:rFonts w:ascii="Arial" w:hAnsi="Arial" w:cs="Arial"/>
                <w:b/>
                <w:bCs/>
                <w:sz w:val="22"/>
                <w:szCs w:val="22"/>
              </w:rPr>
            </w:pPr>
            <w:r w:rsidRPr="00BB4231">
              <w:rPr>
                <w:rFonts w:ascii="Arial" w:hAnsi="Arial" w:cs="Arial"/>
                <w:b/>
                <w:bCs/>
                <w:sz w:val="22"/>
                <w:szCs w:val="22"/>
              </w:rPr>
              <w:t>Learning Area 1: Research, design and evaluate coaching effectiveness within an organization through the use of coaching principles</w:t>
            </w:r>
            <w:r w:rsidR="00F77DCA" w:rsidRPr="00BB4231">
              <w:rPr>
                <w:rFonts w:ascii="Arial" w:hAnsi="Arial" w:cs="Arial"/>
                <w:b/>
                <w:bCs/>
                <w:sz w:val="22"/>
                <w:szCs w:val="22"/>
              </w:rPr>
              <w:t>. (60 credits)</w:t>
            </w:r>
            <w:r w:rsidRPr="00BB4231">
              <w:rPr>
                <w:rFonts w:ascii="Arial" w:hAnsi="Arial" w:cs="Arial"/>
                <w:b/>
                <w:bCs/>
                <w:sz w:val="22"/>
                <w:szCs w:val="22"/>
              </w:rPr>
              <w:t xml:space="preserve"> </w:t>
            </w:r>
          </w:p>
          <w:p w14:paraId="70BB111B" w14:textId="50030B25" w:rsidR="00B72701" w:rsidRPr="00BB4231" w:rsidRDefault="00B72701" w:rsidP="00DF28A0">
            <w:pPr>
              <w:spacing w:after="240" w:line="360" w:lineRule="auto"/>
              <w:rPr>
                <w:rFonts w:ascii="Arial" w:hAnsi="Arial" w:cs="Arial"/>
                <w:color w:val="0070C0"/>
                <w:sz w:val="22"/>
                <w:szCs w:val="22"/>
              </w:rPr>
            </w:pPr>
            <w:r w:rsidRPr="00BB4231">
              <w:rPr>
                <w:rFonts w:ascii="Arial" w:hAnsi="Arial" w:cs="Arial"/>
                <w:color w:val="0070C0"/>
                <w:sz w:val="22"/>
                <w:szCs w:val="22"/>
              </w:rPr>
              <w:t>Learning Outcomes</w:t>
            </w:r>
          </w:p>
          <w:p w14:paraId="123BA829" w14:textId="7F1D57DD" w:rsidR="000D7641" w:rsidRPr="00BB4231" w:rsidRDefault="000D7641" w:rsidP="00DF28A0">
            <w:pPr>
              <w:pStyle w:val="ListParagraph"/>
              <w:numPr>
                <w:ilvl w:val="0"/>
                <w:numId w:val="14"/>
              </w:numPr>
              <w:autoSpaceDE w:val="0"/>
              <w:autoSpaceDN w:val="0"/>
              <w:adjustRightInd w:val="0"/>
              <w:spacing w:after="240" w:line="360" w:lineRule="auto"/>
              <w:rPr>
                <w:rFonts w:ascii="Arial" w:hAnsi="Arial" w:cs="Arial"/>
                <w:color w:val="0070C0"/>
                <w:sz w:val="22"/>
                <w:szCs w:val="22"/>
              </w:rPr>
            </w:pPr>
            <w:r w:rsidRPr="00BB4231">
              <w:rPr>
                <w:rFonts w:ascii="Arial" w:hAnsi="Arial" w:cs="Arial"/>
                <w:color w:val="0070C0"/>
                <w:sz w:val="22"/>
                <w:szCs w:val="22"/>
              </w:rPr>
              <w:t>Research and evaluate a methodology that supports the coaching principle that coaching interventions can be measured.</w:t>
            </w:r>
          </w:p>
          <w:p w14:paraId="48108CEC" w14:textId="77777777" w:rsidR="000D7641" w:rsidRPr="00BB4231" w:rsidRDefault="000D7641" w:rsidP="00DF28A0">
            <w:pPr>
              <w:pStyle w:val="ListParagraph"/>
              <w:numPr>
                <w:ilvl w:val="0"/>
                <w:numId w:val="14"/>
              </w:numPr>
              <w:spacing w:after="240" w:line="360" w:lineRule="auto"/>
              <w:rPr>
                <w:rFonts w:ascii="Arial" w:hAnsi="Arial" w:cs="Arial"/>
                <w:color w:val="0070C0"/>
                <w:sz w:val="22"/>
                <w:szCs w:val="22"/>
              </w:rPr>
            </w:pPr>
            <w:r w:rsidRPr="00BB4231">
              <w:rPr>
                <w:rFonts w:ascii="Arial" w:hAnsi="Arial" w:cs="Arial"/>
                <w:color w:val="0070C0"/>
                <w:sz w:val="22"/>
                <w:szCs w:val="22"/>
              </w:rPr>
              <w:t xml:space="preserve">Design and develop a bespoke coaching evaluation program informed by the principle that the methodology to assess coaching effectiveness can be adapted to meet the customized needs of an organization. </w:t>
            </w:r>
          </w:p>
          <w:p w14:paraId="6D9F4710" w14:textId="23C0BAC3" w:rsidR="000D7641" w:rsidRPr="00BB4231" w:rsidRDefault="000D7641" w:rsidP="00DF28A0">
            <w:pPr>
              <w:pStyle w:val="ListParagraph"/>
              <w:numPr>
                <w:ilvl w:val="0"/>
                <w:numId w:val="14"/>
              </w:numPr>
              <w:spacing w:after="240" w:line="360" w:lineRule="auto"/>
              <w:rPr>
                <w:rFonts w:ascii="Arial" w:hAnsi="Arial" w:cs="Arial"/>
                <w:color w:val="0070C0"/>
                <w:sz w:val="22"/>
                <w:szCs w:val="22"/>
              </w:rPr>
            </w:pPr>
            <w:r w:rsidRPr="00BB4231">
              <w:rPr>
                <w:rFonts w:ascii="Arial" w:hAnsi="Arial" w:cs="Arial"/>
                <w:color w:val="0070C0"/>
                <w:sz w:val="22"/>
                <w:szCs w:val="22"/>
              </w:rPr>
              <w:t>Critically evaluate and quantify the effectiveness of coaching interventions within an organization based on the principle that coaching programs can produce quantifiable outcomes.</w:t>
            </w:r>
          </w:p>
          <w:p w14:paraId="0095E7BF" w14:textId="77777777" w:rsidR="000D7641" w:rsidRPr="00BB4231" w:rsidRDefault="000D7641" w:rsidP="00DF28A0">
            <w:pPr>
              <w:pStyle w:val="ListParagraph"/>
              <w:numPr>
                <w:ilvl w:val="0"/>
                <w:numId w:val="14"/>
              </w:numPr>
              <w:spacing w:after="240" w:line="360" w:lineRule="auto"/>
              <w:rPr>
                <w:rFonts w:ascii="Arial" w:hAnsi="Arial" w:cs="Arial"/>
                <w:color w:val="0070C0"/>
                <w:sz w:val="22"/>
                <w:szCs w:val="22"/>
              </w:rPr>
            </w:pPr>
            <w:r w:rsidRPr="00BB4231">
              <w:rPr>
                <w:rFonts w:ascii="Arial" w:hAnsi="Arial" w:cs="Arial"/>
                <w:color w:val="0070C0"/>
                <w:sz w:val="22"/>
                <w:szCs w:val="22"/>
              </w:rPr>
              <w:t>Critically review and apply the use of the coach-coachee relationship and boundaries as coaching principles to support the development of people within an organization.</w:t>
            </w:r>
          </w:p>
          <w:p w14:paraId="761EE344" w14:textId="25B37A0F" w:rsidR="000D7641" w:rsidRPr="00BB4231" w:rsidRDefault="00376AF7" w:rsidP="00DF28A0">
            <w:pPr>
              <w:autoSpaceDE w:val="0"/>
              <w:autoSpaceDN w:val="0"/>
              <w:adjustRightInd w:val="0"/>
              <w:spacing w:after="240" w:line="360" w:lineRule="auto"/>
              <w:ind w:left="363"/>
              <w:rPr>
                <w:rFonts w:ascii="Arial" w:hAnsi="Arial" w:cs="Arial"/>
                <w:sz w:val="22"/>
                <w:szCs w:val="22"/>
              </w:rPr>
            </w:pPr>
            <w:r w:rsidRPr="00BB4231">
              <w:rPr>
                <w:rFonts w:ascii="Arial" w:hAnsi="Arial" w:cs="Arial"/>
                <w:sz w:val="22"/>
                <w:szCs w:val="22"/>
              </w:rPr>
              <w:t xml:space="preserve">I led the development and implementation of a </w:t>
            </w:r>
            <w:r w:rsidR="00BB5DE9">
              <w:rPr>
                <w:rFonts w:ascii="Arial" w:hAnsi="Arial" w:cs="Arial"/>
                <w:sz w:val="22"/>
                <w:szCs w:val="22"/>
              </w:rPr>
              <w:t xml:space="preserve">comprehensive </w:t>
            </w:r>
            <w:r w:rsidRPr="00BB4231">
              <w:rPr>
                <w:rFonts w:ascii="Arial" w:hAnsi="Arial" w:cs="Arial"/>
                <w:sz w:val="22"/>
                <w:szCs w:val="22"/>
              </w:rPr>
              <w:t xml:space="preserve">methodology to research, design, and evaluate coaching effectiveness within an organization, focusing on quantifying the impact of leadership development and coaching programs. </w:t>
            </w:r>
            <w:r w:rsidR="00326007">
              <w:rPr>
                <w:rFonts w:ascii="Arial" w:hAnsi="Arial" w:cs="Arial"/>
                <w:sz w:val="22"/>
                <w:szCs w:val="22"/>
              </w:rPr>
              <w:t>In c</w:t>
            </w:r>
            <w:r w:rsidRPr="00BB4231">
              <w:rPr>
                <w:rFonts w:ascii="Arial" w:hAnsi="Arial" w:cs="Arial"/>
                <w:sz w:val="22"/>
                <w:szCs w:val="22"/>
              </w:rPr>
              <w:t>ollaborati</w:t>
            </w:r>
            <w:r w:rsidR="00326007">
              <w:rPr>
                <w:rFonts w:ascii="Arial" w:hAnsi="Arial" w:cs="Arial"/>
                <w:sz w:val="22"/>
                <w:szCs w:val="22"/>
              </w:rPr>
              <w:t xml:space="preserve">on </w:t>
            </w:r>
            <w:r w:rsidRPr="00BB4231">
              <w:rPr>
                <w:rFonts w:ascii="Arial" w:hAnsi="Arial" w:cs="Arial"/>
                <w:sz w:val="22"/>
                <w:szCs w:val="22"/>
              </w:rPr>
              <w:t xml:space="preserve">with </w:t>
            </w:r>
            <w:r w:rsidR="00326007">
              <w:rPr>
                <w:rFonts w:ascii="Arial" w:hAnsi="Arial" w:cs="Arial"/>
                <w:sz w:val="22"/>
                <w:szCs w:val="22"/>
              </w:rPr>
              <w:t xml:space="preserve">the </w:t>
            </w:r>
            <w:r w:rsidRPr="00BB4231">
              <w:rPr>
                <w:rFonts w:ascii="Arial" w:hAnsi="Arial" w:cs="Arial"/>
                <w:sz w:val="22"/>
                <w:szCs w:val="22"/>
              </w:rPr>
              <w:t xml:space="preserve">premiere client, I designed and executed a return on investment (ROI) pilot aimed at measuring the effectiveness of their flagship Foundations programs, which included coaching interventions. These programs encompassed multiple tiers for subject matter experts and </w:t>
            </w:r>
            <w:r w:rsidR="00326007">
              <w:rPr>
                <w:rFonts w:ascii="Arial" w:hAnsi="Arial" w:cs="Arial"/>
                <w:sz w:val="22"/>
                <w:szCs w:val="22"/>
              </w:rPr>
              <w:t xml:space="preserve">people </w:t>
            </w:r>
            <w:r w:rsidRPr="00BB4231">
              <w:rPr>
                <w:rFonts w:ascii="Arial" w:hAnsi="Arial" w:cs="Arial"/>
                <w:sz w:val="22"/>
                <w:szCs w:val="22"/>
              </w:rPr>
              <w:t xml:space="preserve">leaders across nine distinct groups. Additionally, I provided </w:t>
            </w:r>
            <w:r w:rsidR="00326007">
              <w:rPr>
                <w:rFonts w:ascii="Arial" w:hAnsi="Arial" w:cs="Arial"/>
                <w:sz w:val="22"/>
                <w:szCs w:val="22"/>
              </w:rPr>
              <w:t xml:space="preserve">internal </w:t>
            </w:r>
            <w:r w:rsidRPr="00BB4231">
              <w:rPr>
                <w:rFonts w:ascii="Arial" w:hAnsi="Arial" w:cs="Arial"/>
                <w:sz w:val="22"/>
                <w:szCs w:val="22"/>
              </w:rPr>
              <w:t xml:space="preserve">coaching </w:t>
            </w:r>
            <w:r w:rsidR="00326007">
              <w:rPr>
                <w:rFonts w:ascii="Arial" w:hAnsi="Arial" w:cs="Arial"/>
                <w:sz w:val="22"/>
                <w:szCs w:val="22"/>
              </w:rPr>
              <w:t>for the company that contracted me</w:t>
            </w:r>
            <w:r w:rsidRPr="00BB4231">
              <w:rPr>
                <w:rFonts w:ascii="Arial" w:hAnsi="Arial" w:cs="Arial"/>
                <w:sz w:val="22"/>
                <w:szCs w:val="22"/>
              </w:rPr>
              <w:t xml:space="preserve">, </w:t>
            </w:r>
            <w:r w:rsidR="00326007">
              <w:rPr>
                <w:rFonts w:ascii="Arial" w:hAnsi="Arial" w:cs="Arial"/>
                <w:sz w:val="22"/>
                <w:szCs w:val="22"/>
              </w:rPr>
              <w:t xml:space="preserve">emphasizing </w:t>
            </w:r>
            <w:r w:rsidRPr="00BB4231">
              <w:rPr>
                <w:rFonts w:ascii="Arial" w:hAnsi="Arial" w:cs="Arial"/>
                <w:sz w:val="22"/>
                <w:szCs w:val="22"/>
              </w:rPr>
              <w:t>the critical aspects of the coach-coachee relationship. This learning area solidified my expertise in evaluating coaching effectiveness.</w:t>
            </w:r>
          </w:p>
          <w:p w14:paraId="50344BA3" w14:textId="77777777" w:rsidR="00821125" w:rsidRPr="00BB4231" w:rsidRDefault="00491E5F" w:rsidP="00DF28A0">
            <w:pPr>
              <w:autoSpaceDE w:val="0"/>
              <w:autoSpaceDN w:val="0"/>
              <w:adjustRightInd w:val="0"/>
              <w:spacing w:after="240" w:line="360" w:lineRule="auto"/>
              <w:rPr>
                <w:rFonts w:ascii="Arial" w:hAnsi="Arial" w:cs="Arial"/>
                <w:b/>
                <w:bCs/>
                <w:sz w:val="22"/>
                <w:szCs w:val="22"/>
              </w:rPr>
            </w:pPr>
            <w:r w:rsidRPr="00BB4231">
              <w:rPr>
                <w:rFonts w:ascii="Arial" w:hAnsi="Arial" w:cs="Arial"/>
                <w:b/>
                <w:bCs/>
                <w:sz w:val="22"/>
                <w:szCs w:val="22"/>
              </w:rPr>
              <w:t xml:space="preserve">Summary of Learning Acquired and Its Impact on My Coaching Practice Pertaining to </w:t>
            </w:r>
            <w:r w:rsidR="00821125" w:rsidRPr="00BB4231">
              <w:rPr>
                <w:rFonts w:ascii="Arial" w:hAnsi="Arial" w:cs="Arial"/>
                <w:b/>
                <w:bCs/>
                <w:sz w:val="22"/>
                <w:szCs w:val="22"/>
              </w:rPr>
              <w:t xml:space="preserve">the </w:t>
            </w:r>
            <w:r w:rsidRPr="00BB4231">
              <w:rPr>
                <w:rFonts w:ascii="Arial" w:hAnsi="Arial" w:cs="Arial"/>
                <w:b/>
                <w:bCs/>
                <w:sz w:val="22"/>
                <w:szCs w:val="22"/>
              </w:rPr>
              <w:t>Learning Outcome</w:t>
            </w:r>
            <w:r w:rsidR="00821125" w:rsidRPr="00BB4231">
              <w:rPr>
                <w:rFonts w:ascii="Arial" w:hAnsi="Arial" w:cs="Arial"/>
                <w:b/>
                <w:bCs/>
                <w:sz w:val="22"/>
                <w:szCs w:val="22"/>
              </w:rPr>
              <w:t>s.</w:t>
            </w:r>
          </w:p>
          <w:p w14:paraId="1915ED20" w14:textId="5B5757DB" w:rsidR="005B5BA5" w:rsidRPr="00BB4231" w:rsidRDefault="00491E5F" w:rsidP="00DF28A0">
            <w:pPr>
              <w:pStyle w:val="ListParagraph"/>
              <w:numPr>
                <w:ilvl w:val="0"/>
                <w:numId w:val="19"/>
              </w:numPr>
              <w:autoSpaceDE w:val="0"/>
              <w:autoSpaceDN w:val="0"/>
              <w:adjustRightInd w:val="0"/>
              <w:spacing w:after="240" w:line="360" w:lineRule="auto"/>
              <w:rPr>
                <w:rFonts w:ascii="Arial" w:hAnsi="Arial" w:cs="Arial"/>
                <w:sz w:val="22"/>
                <w:szCs w:val="22"/>
              </w:rPr>
            </w:pPr>
            <w:r w:rsidRPr="00BB4231">
              <w:rPr>
                <w:rFonts w:ascii="Arial" w:hAnsi="Arial" w:cs="Arial"/>
                <w:color w:val="0070C0"/>
                <w:sz w:val="22"/>
                <w:szCs w:val="22"/>
              </w:rPr>
              <w:t>Research and evaluate a methodology that supports the coaching principle that coaching interventions can be measured</w:t>
            </w:r>
          </w:p>
          <w:p w14:paraId="790F4575" w14:textId="18ED76A0" w:rsidR="00491E5F" w:rsidRPr="00BB4231" w:rsidRDefault="00491E5F" w:rsidP="00DF28A0">
            <w:pPr>
              <w:autoSpaceDE w:val="0"/>
              <w:autoSpaceDN w:val="0"/>
              <w:adjustRightInd w:val="0"/>
              <w:spacing w:after="240" w:line="360" w:lineRule="auto"/>
              <w:ind w:left="363"/>
              <w:rPr>
                <w:rFonts w:ascii="Arial" w:hAnsi="Arial" w:cs="Arial"/>
                <w:sz w:val="22"/>
                <w:szCs w:val="22"/>
              </w:rPr>
            </w:pPr>
            <w:r w:rsidRPr="00BB4231">
              <w:rPr>
                <w:rFonts w:ascii="Arial" w:hAnsi="Arial" w:cs="Arial"/>
                <w:sz w:val="22"/>
                <w:szCs w:val="22"/>
              </w:rPr>
              <w:t xml:space="preserve">During my journey to research and evaluate a methodology that supports the principle that coaching interventions can be measured, I acquired significant experiential learning </w:t>
            </w:r>
            <w:r w:rsidR="00821125" w:rsidRPr="00BB4231">
              <w:rPr>
                <w:rFonts w:ascii="Arial" w:hAnsi="Arial" w:cs="Arial"/>
                <w:sz w:val="22"/>
                <w:szCs w:val="22"/>
              </w:rPr>
              <w:t xml:space="preserve">that </w:t>
            </w:r>
            <w:r w:rsidRPr="00BB4231">
              <w:rPr>
                <w:rFonts w:ascii="Arial" w:hAnsi="Arial" w:cs="Arial"/>
                <w:sz w:val="22"/>
                <w:szCs w:val="22"/>
              </w:rPr>
              <w:t>has profoundly impacted my coaching practice. My coach training programs</w:t>
            </w:r>
            <w:r w:rsidR="00821125" w:rsidRPr="00BB4231">
              <w:rPr>
                <w:rFonts w:ascii="Arial" w:hAnsi="Arial" w:cs="Arial"/>
                <w:sz w:val="22"/>
                <w:szCs w:val="22"/>
              </w:rPr>
              <w:t>,</w:t>
            </w:r>
            <w:r w:rsidRPr="00BB4231">
              <w:rPr>
                <w:rFonts w:ascii="Arial" w:hAnsi="Arial" w:cs="Arial"/>
                <w:sz w:val="22"/>
                <w:szCs w:val="22"/>
              </w:rPr>
              <w:t xml:space="preserve"> in pursuit of my Certified Business Coach™ (CBC</w:t>
            </w:r>
            <w:r w:rsidRPr="00BB4231">
              <w:rPr>
                <w:rFonts w:ascii="Arial" w:hAnsi="Arial" w:cs="Arial"/>
                <w:sz w:val="22"/>
                <w:szCs w:val="22"/>
                <w:vertAlign w:val="superscript"/>
              </w:rPr>
              <w:t>TM</w:t>
            </w:r>
            <w:r w:rsidRPr="00BB4231">
              <w:rPr>
                <w:rFonts w:ascii="Arial" w:hAnsi="Arial" w:cs="Arial"/>
                <w:sz w:val="22"/>
                <w:szCs w:val="22"/>
              </w:rPr>
              <w:t>) and Certified Master Business Coach™ (CMBC</w:t>
            </w:r>
            <w:r w:rsidRPr="00BB4231">
              <w:rPr>
                <w:rFonts w:ascii="Arial" w:hAnsi="Arial" w:cs="Arial"/>
                <w:sz w:val="22"/>
                <w:szCs w:val="22"/>
                <w:vertAlign w:val="superscript"/>
              </w:rPr>
              <w:t>TM</w:t>
            </w:r>
            <w:r w:rsidRPr="00BB4231">
              <w:rPr>
                <w:rFonts w:ascii="Arial" w:hAnsi="Arial" w:cs="Arial"/>
                <w:sz w:val="22"/>
                <w:szCs w:val="22"/>
              </w:rPr>
              <w:t>) designations</w:t>
            </w:r>
            <w:r w:rsidR="00821125" w:rsidRPr="00BB4231">
              <w:rPr>
                <w:rFonts w:ascii="Arial" w:hAnsi="Arial" w:cs="Arial"/>
                <w:sz w:val="22"/>
                <w:szCs w:val="22"/>
              </w:rPr>
              <w:t>,</w:t>
            </w:r>
            <w:r w:rsidRPr="00BB4231">
              <w:rPr>
                <w:rFonts w:ascii="Arial" w:hAnsi="Arial" w:cs="Arial"/>
                <w:sz w:val="22"/>
                <w:szCs w:val="22"/>
              </w:rPr>
              <w:t xml:space="preserve"> provided a robust academic foundation in the Kirkpatrick model </w:t>
            </w:r>
            <w:r w:rsidR="00821125" w:rsidRPr="00BB4231">
              <w:rPr>
                <w:rFonts w:ascii="Arial" w:hAnsi="Arial" w:cs="Arial"/>
                <w:sz w:val="22"/>
                <w:szCs w:val="22"/>
              </w:rPr>
              <w:t>(</w:t>
            </w:r>
            <w:r w:rsidR="00215AE4" w:rsidRPr="00BB4231">
              <w:rPr>
                <w:rFonts w:ascii="Arial" w:hAnsi="Arial" w:cs="Arial"/>
                <w:sz w:val="22"/>
                <w:szCs w:val="22"/>
              </w:rPr>
              <w:t>1977</w:t>
            </w:r>
            <w:r w:rsidR="00821125" w:rsidRPr="00BB4231">
              <w:rPr>
                <w:rFonts w:ascii="Arial" w:hAnsi="Arial" w:cs="Arial"/>
                <w:sz w:val="22"/>
                <w:szCs w:val="22"/>
              </w:rPr>
              <w:t xml:space="preserve">) </w:t>
            </w:r>
            <w:r w:rsidRPr="00BB4231">
              <w:rPr>
                <w:rFonts w:ascii="Arial" w:hAnsi="Arial" w:cs="Arial"/>
                <w:sz w:val="22"/>
                <w:szCs w:val="22"/>
              </w:rPr>
              <w:t xml:space="preserve">and </w:t>
            </w:r>
            <w:r w:rsidR="00C9232D" w:rsidRPr="00BB4231">
              <w:rPr>
                <w:rFonts w:ascii="Arial" w:hAnsi="Arial" w:cs="Arial"/>
                <w:sz w:val="22"/>
                <w:szCs w:val="22"/>
              </w:rPr>
              <w:t xml:space="preserve">Jack J. Phillips' </w:t>
            </w:r>
            <w:r w:rsidRPr="00BB4231">
              <w:rPr>
                <w:rFonts w:ascii="Arial" w:hAnsi="Arial" w:cs="Arial"/>
                <w:sz w:val="22"/>
                <w:szCs w:val="22"/>
              </w:rPr>
              <w:t>ROI methodology</w:t>
            </w:r>
            <w:r w:rsidR="00C9232D" w:rsidRPr="00BB4231">
              <w:rPr>
                <w:rFonts w:ascii="Arial" w:hAnsi="Arial" w:cs="Arial"/>
                <w:sz w:val="22"/>
                <w:szCs w:val="22"/>
              </w:rPr>
              <w:t xml:space="preserve"> (</w:t>
            </w:r>
            <w:r w:rsidR="00215AE4" w:rsidRPr="00BB4231">
              <w:rPr>
                <w:rFonts w:ascii="Arial" w:hAnsi="Arial" w:cs="Arial"/>
                <w:sz w:val="22"/>
                <w:szCs w:val="22"/>
              </w:rPr>
              <w:t>2007</w:t>
            </w:r>
            <w:r w:rsidR="00C9232D" w:rsidRPr="00BB4231">
              <w:rPr>
                <w:rFonts w:ascii="Arial" w:hAnsi="Arial" w:cs="Arial"/>
                <w:sz w:val="22"/>
                <w:szCs w:val="22"/>
              </w:rPr>
              <w:t>)</w:t>
            </w:r>
            <w:r w:rsidRPr="00BB4231">
              <w:rPr>
                <w:rFonts w:ascii="Arial" w:hAnsi="Arial" w:cs="Arial"/>
                <w:sz w:val="22"/>
                <w:szCs w:val="22"/>
              </w:rPr>
              <w:t>. This foundation was essential when I collaborated with Learn</w:t>
            </w:r>
            <w:r w:rsidRPr="00BB4231">
              <w:rPr>
                <w:rFonts w:ascii="Arial" w:hAnsi="Arial" w:cs="Arial"/>
                <w:sz w:val="22"/>
                <w:szCs w:val="22"/>
                <w:vertAlign w:val="superscript"/>
              </w:rPr>
              <w:t>2</w:t>
            </w:r>
            <w:r w:rsidRPr="00BB4231">
              <w:rPr>
                <w:rFonts w:ascii="Arial" w:hAnsi="Arial" w:cs="Arial"/>
                <w:sz w:val="22"/>
                <w:szCs w:val="22"/>
              </w:rPr>
              <w:t xml:space="preserve">’s premiere client to design and implement a framework to measure the effectiveness of their leadership development programs, including coaching interventions. Through this experience, I honed my ability to critically analyze and apply theoretical knowledge to practical scenarios, thereby enhancing my capability to quantify </w:t>
            </w:r>
            <w:r w:rsidR="00821125" w:rsidRPr="00BB4231">
              <w:rPr>
                <w:rFonts w:ascii="Arial" w:hAnsi="Arial" w:cs="Arial"/>
                <w:sz w:val="22"/>
                <w:szCs w:val="22"/>
              </w:rPr>
              <w:t xml:space="preserve">coaching </w:t>
            </w:r>
            <w:r w:rsidRPr="00BB4231">
              <w:rPr>
                <w:rFonts w:ascii="Arial" w:hAnsi="Arial" w:cs="Arial"/>
                <w:sz w:val="22"/>
                <w:szCs w:val="22"/>
              </w:rPr>
              <w:t>effectiveness</w:t>
            </w:r>
            <w:r w:rsidR="00821125" w:rsidRPr="00BB4231">
              <w:rPr>
                <w:rFonts w:ascii="Arial" w:hAnsi="Arial" w:cs="Arial"/>
                <w:sz w:val="22"/>
                <w:szCs w:val="22"/>
              </w:rPr>
              <w:t>.</w:t>
            </w:r>
            <w:r w:rsidRPr="00BB4231">
              <w:rPr>
                <w:rFonts w:ascii="Arial" w:hAnsi="Arial" w:cs="Arial"/>
                <w:sz w:val="22"/>
                <w:szCs w:val="22"/>
              </w:rPr>
              <w:t xml:space="preserve"> This process not only reinforced my commitment to demonstrating the value of coaching through measurable outcomes but also highlighted the importance of integrating coaching principles into organizational strategies to achieve tangible results. This learning </w:t>
            </w:r>
            <w:r w:rsidR="00B62CAC" w:rsidRPr="00BB4231">
              <w:rPr>
                <w:rFonts w:ascii="Arial" w:hAnsi="Arial" w:cs="Arial"/>
                <w:sz w:val="22"/>
                <w:szCs w:val="22"/>
              </w:rPr>
              <w:t>outcome</w:t>
            </w:r>
            <w:r w:rsidRPr="00BB4231">
              <w:rPr>
                <w:rFonts w:ascii="Arial" w:hAnsi="Arial" w:cs="Arial"/>
                <w:sz w:val="22"/>
                <w:szCs w:val="22"/>
              </w:rPr>
              <w:t xml:space="preserve"> has solidified my expertise in evaluating coaching effectiveness, ensuring that my coaching interventions are both impactful and </w:t>
            </w:r>
            <w:r w:rsidR="009100B2" w:rsidRPr="00BB4231">
              <w:rPr>
                <w:rFonts w:ascii="Arial" w:hAnsi="Arial" w:cs="Arial"/>
                <w:sz w:val="22"/>
                <w:szCs w:val="22"/>
              </w:rPr>
              <w:t>evidence based</w:t>
            </w:r>
            <w:r w:rsidRPr="00BB4231">
              <w:rPr>
                <w:rFonts w:ascii="Arial" w:hAnsi="Arial" w:cs="Arial"/>
                <w:sz w:val="22"/>
                <w:szCs w:val="22"/>
              </w:rPr>
              <w:t>.</w:t>
            </w:r>
          </w:p>
          <w:p w14:paraId="3D75FF76" w14:textId="15EFBC05" w:rsidR="00821125" w:rsidRPr="00BB4231" w:rsidRDefault="00821125" w:rsidP="00DF28A0">
            <w:pPr>
              <w:pStyle w:val="ListParagraph"/>
              <w:numPr>
                <w:ilvl w:val="0"/>
                <w:numId w:val="19"/>
              </w:numPr>
              <w:spacing w:after="240" w:line="360" w:lineRule="auto"/>
              <w:rPr>
                <w:rFonts w:ascii="Arial" w:hAnsi="Arial" w:cs="Arial"/>
                <w:color w:val="0070C0"/>
                <w:sz w:val="22"/>
                <w:szCs w:val="22"/>
              </w:rPr>
            </w:pPr>
            <w:r w:rsidRPr="00BB4231">
              <w:rPr>
                <w:rFonts w:ascii="Arial" w:hAnsi="Arial" w:cs="Arial"/>
                <w:color w:val="0070C0"/>
                <w:sz w:val="22"/>
                <w:szCs w:val="22"/>
              </w:rPr>
              <w:t xml:space="preserve">Design and develop a bespoke coaching evaluation program informed by the principle that the methodology to assess coaching effectiveness can be adapted to meet the customized needs of an organization. </w:t>
            </w:r>
          </w:p>
          <w:p w14:paraId="17D1BDE0" w14:textId="4035EBA0" w:rsidR="00821125" w:rsidRPr="00BB4231" w:rsidRDefault="00B62CAC" w:rsidP="00DF28A0">
            <w:pPr>
              <w:spacing w:after="240" w:line="360" w:lineRule="auto"/>
              <w:ind w:left="363"/>
              <w:rPr>
                <w:rFonts w:ascii="Arial" w:hAnsi="Arial" w:cs="Arial"/>
                <w:sz w:val="22"/>
                <w:szCs w:val="22"/>
              </w:rPr>
            </w:pPr>
            <w:r w:rsidRPr="00BB4231">
              <w:rPr>
                <w:rFonts w:ascii="Arial" w:hAnsi="Arial" w:cs="Arial"/>
                <w:sz w:val="22"/>
                <w:szCs w:val="22"/>
              </w:rPr>
              <w:t>Through the design and development of a bespoke coaching evaluation program, I learned the critical importance of adapting coaching effectiveness methodologies to meet the unique needs of an organization. Drawing from the Kirkpatrick model (</w:t>
            </w:r>
            <w:r w:rsidR="00215AE4" w:rsidRPr="00BB4231">
              <w:rPr>
                <w:rFonts w:ascii="Arial" w:hAnsi="Arial" w:cs="Arial"/>
                <w:sz w:val="22"/>
                <w:szCs w:val="22"/>
              </w:rPr>
              <w:t>1977</w:t>
            </w:r>
            <w:r w:rsidRPr="00BB4231">
              <w:rPr>
                <w:rFonts w:ascii="Arial" w:hAnsi="Arial" w:cs="Arial"/>
                <w:sz w:val="22"/>
                <w:szCs w:val="22"/>
              </w:rPr>
              <w:t>) and Jack J. Phillips' ROI methodology (</w:t>
            </w:r>
            <w:r w:rsidR="00215AE4" w:rsidRPr="00BB4231">
              <w:rPr>
                <w:rFonts w:ascii="Arial" w:hAnsi="Arial" w:cs="Arial"/>
                <w:sz w:val="22"/>
                <w:szCs w:val="22"/>
              </w:rPr>
              <w:t>2007</w:t>
            </w:r>
            <w:r w:rsidRPr="00BB4231">
              <w:rPr>
                <w:rFonts w:ascii="Arial" w:hAnsi="Arial" w:cs="Arial"/>
                <w:sz w:val="22"/>
                <w:szCs w:val="22"/>
              </w:rPr>
              <w:t>), I successfully created a framework tailored to evaluate the effectiveness of leadership development and coaching programs for Learn</w:t>
            </w:r>
            <w:r w:rsidRPr="00BB4231">
              <w:rPr>
                <w:rFonts w:ascii="Arial" w:hAnsi="Arial" w:cs="Arial"/>
                <w:sz w:val="22"/>
                <w:szCs w:val="22"/>
                <w:vertAlign w:val="superscript"/>
              </w:rPr>
              <w:t>2</w:t>
            </w:r>
            <w:r w:rsidRPr="00BB4231">
              <w:rPr>
                <w:rFonts w:ascii="Arial" w:hAnsi="Arial" w:cs="Arial"/>
                <w:sz w:val="22"/>
                <w:szCs w:val="22"/>
              </w:rPr>
              <w:t>'s premiere client. This involved isolating and measuring the specific impact of coaching, adapting evaluation processes, and managing complexities such as participant engagement and project timelines. The experience honed my ability to critically analyze and apply theoretical knowledge to practical scenarios, ensuring the methodology was both comprehensive and flexible. My efforts not only demonstrated the measurable value of coaching interventions but also highlighted the significance of continuous adaptation and collaboration in achieving successful outcomes. This learning outcome has profoundly impacted my coaching practice, equipping me with the expertise to design and implement customized coaching evaluation programs that align with organizational goals and drive tangible results.</w:t>
            </w:r>
          </w:p>
          <w:p w14:paraId="72D62F4D" w14:textId="0FAE191E" w:rsidR="00821125" w:rsidRPr="00BB4231" w:rsidRDefault="00821125" w:rsidP="00DF28A0">
            <w:pPr>
              <w:pStyle w:val="ListParagraph"/>
              <w:numPr>
                <w:ilvl w:val="0"/>
                <w:numId w:val="19"/>
              </w:numPr>
              <w:spacing w:after="240" w:line="360" w:lineRule="auto"/>
              <w:rPr>
                <w:rFonts w:ascii="Arial" w:hAnsi="Arial" w:cs="Arial"/>
                <w:color w:val="0070C0"/>
                <w:sz w:val="22"/>
                <w:szCs w:val="22"/>
              </w:rPr>
            </w:pPr>
            <w:r w:rsidRPr="00BB4231">
              <w:rPr>
                <w:rFonts w:ascii="Arial" w:hAnsi="Arial" w:cs="Arial"/>
                <w:color w:val="0070C0"/>
                <w:sz w:val="22"/>
                <w:szCs w:val="22"/>
              </w:rPr>
              <w:t>Critically evaluate and quantify the effectiveness of coaching interventions within an organization based on the principle that coaching programs can produce quantifiable outcomes.</w:t>
            </w:r>
          </w:p>
          <w:p w14:paraId="53343C8A" w14:textId="0219D140" w:rsidR="00821125" w:rsidRDefault="00525F34" w:rsidP="00DF28A0">
            <w:pPr>
              <w:spacing w:after="240" w:line="360" w:lineRule="auto"/>
              <w:ind w:left="363"/>
              <w:rPr>
                <w:rFonts w:ascii="Arial" w:hAnsi="Arial" w:cs="Arial"/>
                <w:sz w:val="22"/>
                <w:szCs w:val="22"/>
              </w:rPr>
            </w:pPr>
            <w:r w:rsidRPr="00BB4231">
              <w:rPr>
                <w:rFonts w:ascii="Arial" w:hAnsi="Arial" w:cs="Arial"/>
                <w:sz w:val="22"/>
                <w:szCs w:val="22"/>
              </w:rPr>
              <w:t xml:space="preserve">In critically evaluating and quantifying the effectiveness of coaching interventions within an organization, I have undergone a profound learning process that has significantly impacted my coaching practice. By developing and implementing a comprehensive evaluation framework, I was able to isolate and measure the impact of learning programs as well as coaching interventions on organizational outcomes, affirming that coaching can yield substantial ROI. This approach enabled me to assess and compare the quantifiable outcomes of coaching against other learning interventions. Through this experience, I enhanced my ability to apply theoretical knowledge to real-life contexts, thereby improving my effectiveness as a business coach. The findings underscored the value of coaching interventions, validating their importance within organizational settings. </w:t>
            </w:r>
            <w:r w:rsidR="00650A44" w:rsidRPr="00BB4231">
              <w:rPr>
                <w:rFonts w:ascii="Arial" w:hAnsi="Arial" w:cs="Arial"/>
                <w:sz w:val="22"/>
                <w:szCs w:val="22"/>
              </w:rPr>
              <w:t xml:space="preserve">Critically reflecting and analyzing this learning outcome </w:t>
            </w:r>
            <w:r w:rsidRPr="00BB4231">
              <w:rPr>
                <w:rFonts w:ascii="Arial" w:hAnsi="Arial" w:cs="Arial"/>
                <w:sz w:val="22"/>
                <w:szCs w:val="22"/>
              </w:rPr>
              <w:t xml:space="preserve">has deepened my understanding of the measurable impact of coaching and emphasized the necessity of data-driven approaches in my practice. </w:t>
            </w:r>
            <w:r w:rsidR="007C1723" w:rsidRPr="00BB4231">
              <w:rPr>
                <w:rFonts w:ascii="Arial" w:hAnsi="Arial" w:cs="Arial"/>
                <w:sz w:val="22"/>
                <w:szCs w:val="22"/>
              </w:rPr>
              <w:t xml:space="preserve">This learning outcome </w:t>
            </w:r>
            <w:r w:rsidRPr="00BB4231">
              <w:rPr>
                <w:rFonts w:ascii="Arial" w:hAnsi="Arial" w:cs="Arial"/>
                <w:sz w:val="22"/>
                <w:szCs w:val="22"/>
              </w:rPr>
              <w:t xml:space="preserve">has </w:t>
            </w:r>
            <w:r w:rsidR="00650A44" w:rsidRPr="00BB4231">
              <w:rPr>
                <w:rFonts w:ascii="Arial" w:hAnsi="Arial" w:cs="Arial"/>
                <w:sz w:val="22"/>
                <w:szCs w:val="22"/>
              </w:rPr>
              <w:t xml:space="preserve">strengthened </w:t>
            </w:r>
            <w:r w:rsidRPr="00BB4231">
              <w:rPr>
                <w:rFonts w:ascii="Arial" w:hAnsi="Arial" w:cs="Arial"/>
                <w:sz w:val="22"/>
                <w:szCs w:val="22"/>
              </w:rPr>
              <w:t xml:space="preserve">my expertise in evaluating </w:t>
            </w:r>
            <w:r w:rsidR="00650A44" w:rsidRPr="00BB4231">
              <w:rPr>
                <w:rFonts w:ascii="Arial" w:hAnsi="Arial" w:cs="Arial"/>
                <w:sz w:val="22"/>
                <w:szCs w:val="22"/>
              </w:rPr>
              <w:t xml:space="preserve">and quantifying </w:t>
            </w:r>
            <w:r w:rsidRPr="00BB4231">
              <w:rPr>
                <w:rFonts w:ascii="Arial" w:hAnsi="Arial" w:cs="Arial"/>
                <w:sz w:val="22"/>
                <w:szCs w:val="22"/>
              </w:rPr>
              <w:t xml:space="preserve">coaching effectiveness, ensuring that my </w:t>
            </w:r>
            <w:r w:rsidR="00650A44" w:rsidRPr="00BB4231">
              <w:rPr>
                <w:rFonts w:ascii="Arial" w:hAnsi="Arial" w:cs="Arial"/>
                <w:sz w:val="22"/>
                <w:szCs w:val="22"/>
              </w:rPr>
              <w:t xml:space="preserve">impact with coachees is </w:t>
            </w:r>
            <w:r w:rsidRPr="00BB4231">
              <w:rPr>
                <w:rFonts w:ascii="Arial" w:hAnsi="Arial" w:cs="Arial"/>
                <w:sz w:val="22"/>
                <w:szCs w:val="22"/>
              </w:rPr>
              <w:t>both impactful and evidence-based.</w:t>
            </w:r>
          </w:p>
          <w:p w14:paraId="1DE18A38" w14:textId="654D23F2" w:rsidR="00821125" w:rsidRPr="00BB4231" w:rsidRDefault="00821125" w:rsidP="00DF28A0">
            <w:pPr>
              <w:pStyle w:val="ListParagraph"/>
              <w:numPr>
                <w:ilvl w:val="0"/>
                <w:numId w:val="19"/>
              </w:numPr>
              <w:spacing w:after="240" w:line="360" w:lineRule="auto"/>
              <w:rPr>
                <w:rFonts w:ascii="Arial" w:hAnsi="Arial" w:cs="Arial"/>
                <w:color w:val="0070C0"/>
                <w:sz w:val="22"/>
                <w:szCs w:val="22"/>
              </w:rPr>
            </w:pPr>
            <w:r w:rsidRPr="00BB4231">
              <w:rPr>
                <w:rFonts w:ascii="Arial" w:hAnsi="Arial" w:cs="Arial"/>
                <w:color w:val="0070C0"/>
                <w:sz w:val="22"/>
                <w:szCs w:val="22"/>
              </w:rPr>
              <w:t>Critically review and apply the use of the coach-coachee relationship and boundaries as coaching principles to support the development of people within an organization.</w:t>
            </w:r>
          </w:p>
          <w:p w14:paraId="4D9B97E2" w14:textId="02410CD3" w:rsidR="00821125" w:rsidRPr="00BB4231" w:rsidRDefault="007C1723" w:rsidP="00DF28A0">
            <w:pPr>
              <w:autoSpaceDE w:val="0"/>
              <w:autoSpaceDN w:val="0"/>
              <w:adjustRightInd w:val="0"/>
              <w:spacing w:after="240" w:line="360" w:lineRule="auto"/>
              <w:ind w:left="363"/>
              <w:rPr>
                <w:rFonts w:ascii="Arial" w:hAnsi="Arial" w:cs="Arial"/>
                <w:sz w:val="22"/>
                <w:szCs w:val="22"/>
              </w:rPr>
            </w:pPr>
            <w:r w:rsidRPr="00BB4231">
              <w:rPr>
                <w:rFonts w:ascii="Arial" w:hAnsi="Arial" w:cs="Arial"/>
                <w:sz w:val="22"/>
                <w:szCs w:val="22"/>
              </w:rPr>
              <w:t xml:space="preserve">In critically reviewing and applying coaching principles to support the development of individuals within an organization, I have significantly advanced my understanding and practice of coaching. I have learned the critical importance of the coach-coachee relationship and the establishment of boundaries. Initially, I overestimated my ability to connect with coachees and underestimated the complexity of cultivating a meaningful coaching relationship. Through self-reflection, I recognized that my focus needed to shift from demonstrating my value to being fully present and attentive to the coachee. This shift improved the quality of my coaching relationships and outcomes. Furthermore, my understanding of boundaries evolved as I encountered situations that tested my limits. I learned that boundaries are essential not only for protecting the coach and coachee but also for ensuring effective </w:t>
            </w:r>
            <w:r w:rsidR="005D6804" w:rsidRPr="00BB4231">
              <w:rPr>
                <w:rFonts w:ascii="Arial" w:hAnsi="Arial" w:cs="Arial"/>
                <w:sz w:val="22"/>
                <w:szCs w:val="22"/>
              </w:rPr>
              <w:t xml:space="preserve">and ethical </w:t>
            </w:r>
            <w:r w:rsidRPr="00BB4231">
              <w:rPr>
                <w:rFonts w:ascii="Arial" w:hAnsi="Arial" w:cs="Arial"/>
                <w:sz w:val="22"/>
                <w:szCs w:val="22"/>
              </w:rPr>
              <w:t xml:space="preserve">coaching. This learning outcome has </w:t>
            </w:r>
            <w:r w:rsidR="005D6804" w:rsidRPr="00BB4231">
              <w:rPr>
                <w:rFonts w:ascii="Arial" w:hAnsi="Arial" w:cs="Arial"/>
                <w:sz w:val="22"/>
                <w:szCs w:val="22"/>
              </w:rPr>
              <w:t xml:space="preserve">significantly </w:t>
            </w:r>
            <w:r w:rsidRPr="00BB4231">
              <w:rPr>
                <w:rFonts w:ascii="Arial" w:hAnsi="Arial" w:cs="Arial"/>
                <w:sz w:val="22"/>
                <w:szCs w:val="22"/>
              </w:rPr>
              <w:t xml:space="preserve">enhanced my </w:t>
            </w:r>
            <w:r w:rsidR="005D6804" w:rsidRPr="00BB4231">
              <w:rPr>
                <w:rFonts w:ascii="Arial" w:hAnsi="Arial" w:cs="Arial"/>
                <w:sz w:val="22"/>
                <w:szCs w:val="22"/>
              </w:rPr>
              <w:t>capacity</w:t>
            </w:r>
            <w:r w:rsidRPr="00BB4231">
              <w:rPr>
                <w:rFonts w:ascii="Arial" w:hAnsi="Arial" w:cs="Arial"/>
                <w:sz w:val="22"/>
                <w:szCs w:val="22"/>
              </w:rPr>
              <w:t xml:space="preserve"> to critically apply coaching principles within an organizational context, ensuring that my interventions are both supportive and effective. This journey has deepened my commitment to maintaining professional boundaries and focusing on the needs of the coachee, thereby reinforcing the value of coaching in organizational development.</w:t>
            </w:r>
          </w:p>
          <w:p w14:paraId="5FB9217F" w14:textId="69AC3DB1" w:rsidR="00A643B0" w:rsidRPr="00BB4231" w:rsidRDefault="00A643B0" w:rsidP="00DF28A0">
            <w:pPr>
              <w:spacing w:after="240" w:line="360" w:lineRule="auto"/>
              <w:rPr>
                <w:rFonts w:ascii="Arial" w:hAnsi="Arial" w:cs="Arial"/>
                <w:b/>
                <w:bCs/>
                <w:sz w:val="22"/>
                <w:szCs w:val="22"/>
              </w:rPr>
            </w:pPr>
            <w:r w:rsidRPr="00BB4231">
              <w:rPr>
                <w:rFonts w:ascii="Arial" w:hAnsi="Arial" w:cs="Arial"/>
                <w:b/>
                <w:bCs/>
                <w:sz w:val="22"/>
                <w:szCs w:val="22"/>
              </w:rPr>
              <w:t xml:space="preserve">Learning Area 2: Research, analyze and assess coaching effectiveness at navigating the complexities of the phase that is known as the </w:t>
            </w:r>
            <w:r w:rsidR="00BB4231" w:rsidRPr="00BB4231">
              <w:rPr>
                <w:rFonts w:ascii="Arial" w:hAnsi="Arial" w:cs="Arial"/>
                <w:b/>
                <w:bCs/>
                <w:sz w:val="22"/>
                <w:szCs w:val="22"/>
              </w:rPr>
              <w:t>“</w:t>
            </w:r>
            <w:r w:rsidRPr="00BB4231">
              <w:rPr>
                <w:rFonts w:ascii="Arial" w:hAnsi="Arial" w:cs="Arial"/>
                <w:b/>
                <w:bCs/>
                <w:sz w:val="22"/>
                <w:szCs w:val="22"/>
              </w:rPr>
              <w:t>messy middle</w:t>
            </w:r>
            <w:r w:rsidR="00BB4231" w:rsidRPr="00BB4231">
              <w:rPr>
                <w:rFonts w:ascii="Arial" w:hAnsi="Arial" w:cs="Arial"/>
                <w:b/>
                <w:bCs/>
                <w:sz w:val="22"/>
                <w:szCs w:val="22"/>
              </w:rPr>
              <w:t>”</w:t>
            </w:r>
            <w:r w:rsidRPr="00BB4231">
              <w:rPr>
                <w:rFonts w:ascii="Arial" w:hAnsi="Arial" w:cs="Arial"/>
                <w:b/>
                <w:bCs/>
                <w:sz w:val="22"/>
                <w:szCs w:val="22"/>
              </w:rPr>
              <w:t xml:space="preserve"> in relation to performance. (40 credits) </w:t>
            </w:r>
          </w:p>
          <w:p w14:paraId="6F282022" w14:textId="181E70EE" w:rsidR="00F77DCA" w:rsidRPr="00BB4231" w:rsidRDefault="00F77DCA" w:rsidP="00DF28A0">
            <w:pPr>
              <w:autoSpaceDE w:val="0"/>
              <w:autoSpaceDN w:val="0"/>
              <w:adjustRightInd w:val="0"/>
              <w:spacing w:after="240" w:line="360" w:lineRule="auto"/>
              <w:ind w:left="363"/>
              <w:rPr>
                <w:rFonts w:ascii="Arial" w:hAnsi="Arial" w:cs="Arial"/>
                <w:sz w:val="22"/>
                <w:szCs w:val="22"/>
              </w:rPr>
            </w:pPr>
            <w:r w:rsidRPr="00BB4231">
              <w:rPr>
                <w:rFonts w:ascii="Arial" w:hAnsi="Arial" w:cs="Arial"/>
                <w:sz w:val="22"/>
                <w:szCs w:val="22"/>
              </w:rPr>
              <w:t xml:space="preserve">In this learning area, I critically examined and analyzed my professional and personal experiences to demonstrate my experiential learning about coaching effectiveness in navigating the complexities of the </w:t>
            </w:r>
            <w:r w:rsidR="00215AE4" w:rsidRPr="00BB4231">
              <w:rPr>
                <w:rFonts w:ascii="Arial" w:hAnsi="Arial" w:cs="Arial"/>
                <w:sz w:val="22"/>
                <w:szCs w:val="22"/>
              </w:rPr>
              <w:t>“</w:t>
            </w:r>
            <w:r w:rsidRPr="00BB4231">
              <w:rPr>
                <w:rFonts w:ascii="Arial" w:hAnsi="Arial" w:cs="Arial"/>
                <w:sz w:val="22"/>
                <w:szCs w:val="22"/>
              </w:rPr>
              <w:t>messy middle</w:t>
            </w:r>
            <w:r w:rsidR="00215AE4" w:rsidRPr="00BB4231">
              <w:rPr>
                <w:rFonts w:ascii="Arial" w:hAnsi="Arial" w:cs="Arial"/>
                <w:sz w:val="22"/>
                <w:szCs w:val="22"/>
              </w:rPr>
              <w:t>”</w:t>
            </w:r>
            <w:r w:rsidRPr="00BB4231">
              <w:rPr>
                <w:rFonts w:ascii="Arial" w:hAnsi="Arial" w:cs="Arial"/>
                <w:sz w:val="22"/>
                <w:szCs w:val="22"/>
              </w:rPr>
              <w:t xml:space="preserve"> </w:t>
            </w:r>
            <w:r w:rsidR="00215AE4" w:rsidRPr="00BB4231">
              <w:rPr>
                <w:rFonts w:ascii="Arial" w:hAnsi="Arial" w:cs="Arial"/>
                <w:sz w:val="22"/>
                <w:szCs w:val="22"/>
              </w:rPr>
              <w:t>(Brown, 2015, p. 26-28)</w:t>
            </w:r>
            <w:r w:rsidRPr="00BB4231">
              <w:rPr>
                <w:rFonts w:ascii="Arial" w:hAnsi="Arial" w:cs="Arial"/>
                <w:sz w:val="22"/>
                <w:szCs w:val="22"/>
              </w:rPr>
              <w:t xml:space="preserve"> phase of performance. </w:t>
            </w:r>
            <w:r w:rsidR="00A86548" w:rsidRPr="00BB4231">
              <w:rPr>
                <w:rFonts w:ascii="Arial" w:hAnsi="Arial" w:cs="Arial"/>
                <w:sz w:val="22"/>
                <w:szCs w:val="22"/>
              </w:rPr>
              <w:t xml:space="preserve">This phase refers to the challenging period in an individual's journey toward achieving their goal, elevating performance or changing behaviour. </w:t>
            </w:r>
            <w:r w:rsidRPr="00BB4231">
              <w:rPr>
                <w:rFonts w:ascii="Arial" w:hAnsi="Arial" w:cs="Arial"/>
                <w:sz w:val="22"/>
                <w:szCs w:val="22"/>
              </w:rPr>
              <w:t>To inform my claim for credit</w:t>
            </w:r>
            <w:r w:rsidR="00A86548" w:rsidRPr="00BB4231">
              <w:rPr>
                <w:rFonts w:ascii="Arial" w:hAnsi="Arial" w:cs="Arial"/>
                <w:sz w:val="22"/>
                <w:szCs w:val="22"/>
              </w:rPr>
              <w:t>, I ex</w:t>
            </w:r>
            <w:r w:rsidRPr="00BB4231">
              <w:rPr>
                <w:rFonts w:ascii="Arial" w:hAnsi="Arial" w:cs="Arial"/>
                <w:sz w:val="22"/>
                <w:szCs w:val="22"/>
              </w:rPr>
              <w:t>plor</w:t>
            </w:r>
            <w:r w:rsidR="00A86548" w:rsidRPr="00BB4231">
              <w:rPr>
                <w:rFonts w:ascii="Arial" w:hAnsi="Arial" w:cs="Arial"/>
                <w:sz w:val="22"/>
                <w:szCs w:val="22"/>
              </w:rPr>
              <w:t>ed</w:t>
            </w:r>
            <w:r w:rsidRPr="00BB4231">
              <w:rPr>
                <w:rFonts w:ascii="Arial" w:hAnsi="Arial" w:cs="Arial"/>
                <w:sz w:val="22"/>
                <w:szCs w:val="22"/>
              </w:rPr>
              <w:t xml:space="preserve"> </w:t>
            </w:r>
            <w:r w:rsidR="00A86548" w:rsidRPr="00BB4231">
              <w:rPr>
                <w:rFonts w:ascii="Arial" w:hAnsi="Arial" w:cs="Arial"/>
                <w:sz w:val="22"/>
                <w:szCs w:val="22"/>
              </w:rPr>
              <w:t xml:space="preserve">19 </w:t>
            </w:r>
            <w:r w:rsidRPr="00BB4231">
              <w:rPr>
                <w:rFonts w:ascii="Arial" w:hAnsi="Arial" w:cs="Arial"/>
                <w:sz w:val="22"/>
                <w:szCs w:val="22"/>
              </w:rPr>
              <w:t xml:space="preserve">factors that either facilitated or impeded performance during this phase. </w:t>
            </w:r>
            <w:r w:rsidR="00A86548" w:rsidRPr="00BB4231">
              <w:rPr>
                <w:rFonts w:ascii="Arial" w:hAnsi="Arial" w:cs="Arial"/>
                <w:sz w:val="22"/>
                <w:szCs w:val="22"/>
              </w:rPr>
              <w:t>My investigation included desk-based research</w:t>
            </w:r>
            <w:r w:rsidR="002A2F48" w:rsidRPr="00BB4231">
              <w:rPr>
                <w:rFonts w:ascii="Arial" w:hAnsi="Arial" w:cs="Arial"/>
                <w:sz w:val="22"/>
                <w:szCs w:val="22"/>
              </w:rPr>
              <w:t xml:space="preserve"> and practical inquiry </w:t>
            </w:r>
            <w:r w:rsidR="00A86548" w:rsidRPr="00BB4231">
              <w:rPr>
                <w:rFonts w:ascii="Arial" w:hAnsi="Arial" w:cs="Arial"/>
                <w:sz w:val="22"/>
                <w:szCs w:val="22"/>
              </w:rPr>
              <w:t>based on lived experience</w:t>
            </w:r>
            <w:r w:rsidR="002A2F48" w:rsidRPr="00BB4231">
              <w:rPr>
                <w:rFonts w:ascii="Arial" w:hAnsi="Arial" w:cs="Arial"/>
                <w:sz w:val="22"/>
                <w:szCs w:val="22"/>
              </w:rPr>
              <w:t>s</w:t>
            </w:r>
            <w:r w:rsidR="00A86548" w:rsidRPr="00BB4231">
              <w:rPr>
                <w:rFonts w:ascii="Arial" w:hAnsi="Arial" w:cs="Arial"/>
                <w:sz w:val="22"/>
                <w:szCs w:val="22"/>
              </w:rPr>
              <w:t xml:space="preserve"> </w:t>
            </w:r>
            <w:r w:rsidR="002A2F48" w:rsidRPr="00BB4231">
              <w:rPr>
                <w:rFonts w:ascii="Arial" w:hAnsi="Arial" w:cs="Arial"/>
                <w:sz w:val="22"/>
                <w:szCs w:val="22"/>
              </w:rPr>
              <w:t xml:space="preserve">to analyze and assess </w:t>
            </w:r>
            <w:r w:rsidR="00A86548" w:rsidRPr="00BB4231">
              <w:rPr>
                <w:rFonts w:ascii="Arial" w:hAnsi="Arial" w:cs="Arial"/>
                <w:sz w:val="22"/>
                <w:szCs w:val="22"/>
              </w:rPr>
              <w:t xml:space="preserve">how individuals prepared for, navigated and moved through </w:t>
            </w:r>
            <w:r w:rsidRPr="00BB4231">
              <w:rPr>
                <w:rFonts w:ascii="Arial" w:hAnsi="Arial" w:cs="Arial"/>
                <w:sz w:val="22"/>
                <w:szCs w:val="22"/>
              </w:rPr>
              <w:t xml:space="preserve">the </w:t>
            </w:r>
            <w:r w:rsidR="00326007">
              <w:rPr>
                <w:rFonts w:ascii="Arial" w:hAnsi="Arial" w:cs="Arial"/>
                <w:sz w:val="22"/>
                <w:szCs w:val="22"/>
              </w:rPr>
              <w:t>challenges of performance</w:t>
            </w:r>
            <w:r w:rsidRPr="00BB4231">
              <w:rPr>
                <w:rFonts w:ascii="Arial" w:hAnsi="Arial" w:cs="Arial"/>
                <w:sz w:val="22"/>
                <w:szCs w:val="22"/>
              </w:rPr>
              <w:t xml:space="preserve">. </w:t>
            </w:r>
            <w:r w:rsidR="002A2F48" w:rsidRPr="00BB4231">
              <w:rPr>
                <w:rFonts w:ascii="Arial" w:hAnsi="Arial" w:cs="Arial"/>
                <w:sz w:val="22"/>
                <w:szCs w:val="22"/>
              </w:rPr>
              <w:t xml:space="preserve">This learning area has significantly enhanced my understanding and application of coaching principles, enabling me to better support clients in achieving their goals, elevating performance or changing behaviour amidst the challenges and complexities of </w:t>
            </w:r>
            <w:r w:rsidR="00215AE4" w:rsidRPr="00BB4231">
              <w:rPr>
                <w:rFonts w:ascii="Arial" w:hAnsi="Arial" w:cs="Arial"/>
                <w:sz w:val="22"/>
                <w:szCs w:val="22"/>
              </w:rPr>
              <w:t>performance</w:t>
            </w:r>
            <w:r w:rsidR="002A2F48" w:rsidRPr="00BB4231">
              <w:rPr>
                <w:rFonts w:ascii="Arial" w:hAnsi="Arial" w:cs="Arial"/>
                <w:sz w:val="22"/>
                <w:szCs w:val="22"/>
              </w:rPr>
              <w:t>.</w:t>
            </w:r>
          </w:p>
          <w:p w14:paraId="444B0538" w14:textId="77777777" w:rsidR="001C7FBB" w:rsidRPr="00BB4231" w:rsidRDefault="001C7FBB" w:rsidP="00DF28A0">
            <w:pPr>
              <w:autoSpaceDE w:val="0"/>
              <w:autoSpaceDN w:val="0"/>
              <w:adjustRightInd w:val="0"/>
              <w:spacing w:before="240" w:after="240" w:line="360" w:lineRule="auto"/>
              <w:rPr>
                <w:rFonts w:ascii="Arial" w:hAnsi="Arial" w:cs="Arial"/>
                <w:b/>
                <w:bCs/>
                <w:sz w:val="22"/>
                <w:szCs w:val="22"/>
              </w:rPr>
            </w:pPr>
            <w:r w:rsidRPr="00BB4231">
              <w:rPr>
                <w:rFonts w:ascii="Arial" w:hAnsi="Arial" w:cs="Arial"/>
                <w:b/>
                <w:bCs/>
                <w:sz w:val="22"/>
                <w:szCs w:val="22"/>
              </w:rPr>
              <w:t>Summary of Learning Acquired and Its Impact on My Coaching Practice Pertaining to the Learning Outcomes.</w:t>
            </w:r>
          </w:p>
          <w:p w14:paraId="2435564B" w14:textId="1F289EE7" w:rsidR="00A643B0" w:rsidRPr="00BB4231" w:rsidRDefault="00A643B0" w:rsidP="00DF28A0">
            <w:pPr>
              <w:pStyle w:val="ListParagraph"/>
              <w:numPr>
                <w:ilvl w:val="0"/>
                <w:numId w:val="20"/>
              </w:numPr>
              <w:spacing w:before="240" w:after="240" w:line="360" w:lineRule="auto"/>
              <w:ind w:left="357" w:hanging="357"/>
              <w:contextualSpacing w:val="0"/>
              <w:rPr>
                <w:rFonts w:ascii="Arial" w:hAnsi="Arial" w:cs="Arial"/>
                <w:color w:val="0070C0"/>
                <w:sz w:val="22"/>
                <w:szCs w:val="22"/>
                <w:shd w:val="clear" w:color="auto" w:fill="FFFFFF"/>
              </w:rPr>
            </w:pPr>
            <w:r w:rsidRPr="00BB4231">
              <w:rPr>
                <w:rFonts w:ascii="Arial" w:hAnsi="Arial" w:cs="Arial"/>
                <w:color w:val="0070C0"/>
                <w:sz w:val="22"/>
                <w:szCs w:val="22"/>
                <w:shd w:val="clear" w:color="auto" w:fill="FFFFFF"/>
              </w:rPr>
              <w:t xml:space="preserve">Critically research and evaluate various established methodologies and academic literature pertaining to the </w:t>
            </w:r>
            <w:r w:rsidR="00BB4231" w:rsidRPr="00BB4231">
              <w:rPr>
                <w:rFonts w:ascii="Arial" w:hAnsi="Arial" w:cs="Arial"/>
                <w:color w:val="0070C0"/>
                <w:sz w:val="22"/>
                <w:szCs w:val="22"/>
                <w:shd w:val="clear" w:color="auto" w:fill="FFFFFF"/>
              </w:rPr>
              <w:t>“</w:t>
            </w:r>
            <w:r w:rsidRPr="00BB4231">
              <w:rPr>
                <w:rFonts w:ascii="Arial" w:hAnsi="Arial" w:cs="Arial"/>
                <w:color w:val="0070C0"/>
                <w:sz w:val="22"/>
                <w:szCs w:val="22"/>
                <w:shd w:val="clear" w:color="auto" w:fill="FFFFFF"/>
              </w:rPr>
              <w:t>messy middle</w:t>
            </w:r>
            <w:r w:rsidR="00BB4231" w:rsidRPr="00BB4231">
              <w:rPr>
                <w:rFonts w:ascii="Arial" w:hAnsi="Arial" w:cs="Arial"/>
                <w:color w:val="0070C0"/>
                <w:sz w:val="22"/>
                <w:szCs w:val="22"/>
                <w:shd w:val="clear" w:color="auto" w:fill="FFFFFF"/>
              </w:rPr>
              <w:t>”</w:t>
            </w:r>
            <w:r w:rsidRPr="00BB4231">
              <w:rPr>
                <w:rFonts w:ascii="Arial" w:hAnsi="Arial" w:cs="Arial"/>
                <w:color w:val="0070C0"/>
                <w:sz w:val="22"/>
                <w:szCs w:val="22"/>
                <w:shd w:val="clear" w:color="auto" w:fill="FFFFFF"/>
              </w:rPr>
              <w:t xml:space="preserve"> of performance. </w:t>
            </w:r>
          </w:p>
          <w:p w14:paraId="0801C6EC" w14:textId="643EE9BE" w:rsidR="00BD4546" w:rsidRPr="00BB4231" w:rsidRDefault="00BD4546" w:rsidP="00DF28A0">
            <w:pPr>
              <w:pStyle w:val="ListParagraph"/>
              <w:spacing w:before="240" w:after="240" w:line="360" w:lineRule="auto"/>
              <w:ind w:left="357"/>
              <w:contextualSpacing w:val="0"/>
              <w:rPr>
                <w:rFonts w:ascii="Arial" w:hAnsi="Arial" w:cs="Arial"/>
                <w:sz w:val="22"/>
                <w:szCs w:val="22"/>
              </w:rPr>
            </w:pPr>
            <w:r w:rsidRPr="00BB4231">
              <w:rPr>
                <w:rFonts w:ascii="Arial" w:hAnsi="Arial" w:cs="Arial"/>
                <w:sz w:val="22"/>
                <w:szCs w:val="22"/>
              </w:rPr>
              <w:t xml:space="preserve">In this learning outcome, I </w:t>
            </w:r>
            <w:r w:rsidR="00DE50FB" w:rsidRPr="00BB4231">
              <w:rPr>
                <w:rFonts w:ascii="Arial" w:hAnsi="Arial" w:cs="Arial"/>
                <w:sz w:val="22"/>
                <w:szCs w:val="22"/>
              </w:rPr>
              <w:t>meticulously</w:t>
            </w:r>
            <w:r w:rsidRPr="00BB4231">
              <w:rPr>
                <w:rFonts w:ascii="Arial" w:hAnsi="Arial" w:cs="Arial"/>
                <w:sz w:val="22"/>
                <w:szCs w:val="22"/>
              </w:rPr>
              <w:t xml:space="preserve"> examined and analyzed a range of established methodologies and academic literature </w:t>
            </w:r>
            <w:r w:rsidR="00DE50FB" w:rsidRPr="00BB4231">
              <w:rPr>
                <w:rFonts w:ascii="Arial" w:hAnsi="Arial" w:cs="Arial"/>
                <w:sz w:val="22"/>
                <w:szCs w:val="22"/>
              </w:rPr>
              <w:t xml:space="preserve">to grasp </w:t>
            </w:r>
            <w:r w:rsidRPr="00BB4231">
              <w:rPr>
                <w:rFonts w:ascii="Arial" w:hAnsi="Arial" w:cs="Arial"/>
                <w:sz w:val="22"/>
                <w:szCs w:val="22"/>
              </w:rPr>
              <w:t xml:space="preserve">the complexities of the </w:t>
            </w:r>
            <w:r w:rsidR="00215AE4" w:rsidRPr="00BB4231">
              <w:rPr>
                <w:rFonts w:ascii="Arial" w:hAnsi="Arial" w:cs="Arial"/>
                <w:sz w:val="22"/>
                <w:szCs w:val="22"/>
              </w:rPr>
              <w:t>“</w:t>
            </w:r>
            <w:r w:rsidRPr="00BB4231">
              <w:rPr>
                <w:rFonts w:ascii="Arial" w:hAnsi="Arial" w:cs="Arial"/>
                <w:sz w:val="22"/>
                <w:szCs w:val="22"/>
              </w:rPr>
              <w:t>messy middle</w:t>
            </w:r>
            <w:r w:rsidR="00215AE4" w:rsidRPr="00BB4231">
              <w:rPr>
                <w:rFonts w:ascii="Arial" w:hAnsi="Arial" w:cs="Arial"/>
                <w:sz w:val="22"/>
                <w:szCs w:val="22"/>
              </w:rPr>
              <w:t>” (Brown, 2015, p. 26-28)</w:t>
            </w:r>
            <w:r w:rsidRPr="00BB4231">
              <w:rPr>
                <w:rFonts w:ascii="Arial" w:hAnsi="Arial" w:cs="Arial"/>
                <w:sz w:val="22"/>
                <w:szCs w:val="22"/>
              </w:rPr>
              <w:t xml:space="preserve">. Through </w:t>
            </w:r>
            <w:r w:rsidR="00DE50FB" w:rsidRPr="00BB4231">
              <w:rPr>
                <w:rFonts w:ascii="Arial" w:hAnsi="Arial" w:cs="Arial"/>
                <w:sz w:val="22"/>
                <w:szCs w:val="22"/>
              </w:rPr>
              <w:t xml:space="preserve">extensive </w:t>
            </w:r>
            <w:r w:rsidRPr="00BB4231">
              <w:rPr>
                <w:rFonts w:ascii="Arial" w:hAnsi="Arial" w:cs="Arial"/>
                <w:sz w:val="22"/>
                <w:szCs w:val="22"/>
              </w:rPr>
              <w:t xml:space="preserve">desk-based research, I researched and evaluated 19 critical factors that either facilitated or impeded performance during this pivotal and challenging phase. My deepening interest in performance coaching was </w:t>
            </w:r>
            <w:r w:rsidR="00DE50FB" w:rsidRPr="00BB4231">
              <w:rPr>
                <w:rFonts w:ascii="Arial" w:hAnsi="Arial" w:cs="Arial"/>
                <w:sz w:val="22"/>
                <w:szCs w:val="22"/>
              </w:rPr>
              <w:t xml:space="preserve">enriched </w:t>
            </w:r>
            <w:r w:rsidRPr="00BB4231">
              <w:rPr>
                <w:rFonts w:ascii="Arial" w:hAnsi="Arial" w:cs="Arial"/>
                <w:sz w:val="22"/>
                <w:szCs w:val="22"/>
              </w:rPr>
              <w:t xml:space="preserve">by </w:t>
            </w:r>
            <w:r w:rsidR="00DE50FB" w:rsidRPr="00BB4231">
              <w:rPr>
                <w:rFonts w:ascii="Arial" w:hAnsi="Arial" w:cs="Arial"/>
                <w:sz w:val="22"/>
                <w:szCs w:val="22"/>
              </w:rPr>
              <w:t xml:space="preserve">the in-depth exploration of topics such as </w:t>
            </w:r>
            <w:r w:rsidRPr="00BB4231">
              <w:rPr>
                <w:rFonts w:ascii="Arial" w:hAnsi="Arial" w:cs="Arial"/>
                <w:sz w:val="22"/>
                <w:szCs w:val="22"/>
              </w:rPr>
              <w:t xml:space="preserve">change theories, neuroscience, habits, and overcoming resistance. </w:t>
            </w:r>
            <w:r w:rsidR="00DE50FB" w:rsidRPr="00BB4231">
              <w:rPr>
                <w:rFonts w:ascii="Arial" w:hAnsi="Arial" w:cs="Arial"/>
                <w:sz w:val="22"/>
                <w:szCs w:val="22"/>
              </w:rPr>
              <w:t xml:space="preserve">The primary </w:t>
            </w:r>
            <w:r w:rsidRPr="00BB4231">
              <w:rPr>
                <w:rFonts w:ascii="Arial" w:hAnsi="Arial" w:cs="Arial"/>
                <w:sz w:val="22"/>
                <w:szCs w:val="22"/>
              </w:rPr>
              <w:t xml:space="preserve">aim was to </w:t>
            </w:r>
            <w:r w:rsidR="00DE50FB" w:rsidRPr="00BB4231">
              <w:rPr>
                <w:rFonts w:ascii="Arial" w:hAnsi="Arial" w:cs="Arial"/>
                <w:sz w:val="22"/>
                <w:szCs w:val="22"/>
              </w:rPr>
              <w:t xml:space="preserve">elucidate the key elements identified in </w:t>
            </w:r>
            <w:r w:rsidRPr="00BB4231">
              <w:rPr>
                <w:rFonts w:ascii="Arial" w:hAnsi="Arial" w:cs="Arial"/>
                <w:sz w:val="22"/>
                <w:szCs w:val="22"/>
              </w:rPr>
              <w:t xml:space="preserve">the literature </w:t>
            </w:r>
            <w:r w:rsidR="00DE50FB" w:rsidRPr="00BB4231">
              <w:rPr>
                <w:rFonts w:ascii="Arial" w:hAnsi="Arial" w:cs="Arial"/>
                <w:sz w:val="22"/>
                <w:szCs w:val="22"/>
              </w:rPr>
              <w:t xml:space="preserve">as essential for </w:t>
            </w:r>
            <w:r w:rsidRPr="00BB4231">
              <w:rPr>
                <w:rFonts w:ascii="Arial" w:hAnsi="Arial" w:cs="Arial"/>
                <w:sz w:val="22"/>
                <w:szCs w:val="22"/>
              </w:rPr>
              <w:t xml:space="preserve">preparing for, </w:t>
            </w:r>
            <w:r w:rsidR="00DE50FB" w:rsidRPr="00BB4231">
              <w:rPr>
                <w:rFonts w:ascii="Arial" w:hAnsi="Arial" w:cs="Arial"/>
                <w:sz w:val="22"/>
                <w:szCs w:val="22"/>
              </w:rPr>
              <w:t xml:space="preserve">navigating </w:t>
            </w:r>
            <w:r w:rsidRPr="00BB4231">
              <w:rPr>
                <w:rFonts w:ascii="Arial" w:hAnsi="Arial" w:cs="Arial"/>
                <w:sz w:val="22"/>
                <w:szCs w:val="22"/>
              </w:rPr>
              <w:t xml:space="preserve">and </w:t>
            </w:r>
            <w:r w:rsidR="00DE50FB" w:rsidRPr="00BB4231">
              <w:rPr>
                <w:rFonts w:ascii="Arial" w:hAnsi="Arial" w:cs="Arial"/>
                <w:sz w:val="22"/>
                <w:szCs w:val="22"/>
              </w:rPr>
              <w:t xml:space="preserve">progressing </w:t>
            </w:r>
            <w:r w:rsidRPr="00BB4231">
              <w:rPr>
                <w:rFonts w:ascii="Arial" w:hAnsi="Arial" w:cs="Arial"/>
                <w:sz w:val="22"/>
                <w:szCs w:val="22"/>
              </w:rPr>
              <w:t xml:space="preserve">through the </w:t>
            </w:r>
            <w:r w:rsidR="00215AE4" w:rsidRPr="00BB4231">
              <w:rPr>
                <w:rFonts w:ascii="Arial" w:hAnsi="Arial" w:cs="Arial"/>
                <w:sz w:val="22"/>
                <w:szCs w:val="22"/>
              </w:rPr>
              <w:t>challenging phase of performance</w:t>
            </w:r>
            <w:r w:rsidRPr="00BB4231">
              <w:rPr>
                <w:rFonts w:ascii="Arial" w:hAnsi="Arial" w:cs="Arial"/>
                <w:sz w:val="22"/>
                <w:szCs w:val="22"/>
              </w:rPr>
              <w:t xml:space="preserve">. This learning outcome </w:t>
            </w:r>
            <w:r w:rsidR="00DE50FB" w:rsidRPr="00BB4231">
              <w:rPr>
                <w:rFonts w:ascii="Arial" w:hAnsi="Arial" w:cs="Arial"/>
                <w:sz w:val="22"/>
                <w:szCs w:val="22"/>
              </w:rPr>
              <w:t xml:space="preserve">enabled a comprehensive and critical evaluation of various established methodologies </w:t>
            </w:r>
            <w:r w:rsidRPr="00BB4231">
              <w:rPr>
                <w:rFonts w:ascii="Arial" w:hAnsi="Arial" w:cs="Arial"/>
                <w:sz w:val="22"/>
                <w:szCs w:val="22"/>
              </w:rPr>
              <w:t xml:space="preserve">and academic underpinnings </w:t>
            </w:r>
            <w:r w:rsidR="00DE50FB" w:rsidRPr="00BB4231">
              <w:rPr>
                <w:rFonts w:ascii="Arial" w:hAnsi="Arial" w:cs="Arial"/>
                <w:sz w:val="22"/>
                <w:szCs w:val="22"/>
              </w:rPr>
              <w:t xml:space="preserve">related to the </w:t>
            </w:r>
            <w:r w:rsidR="00215AE4" w:rsidRPr="00BB4231">
              <w:rPr>
                <w:rFonts w:ascii="Arial" w:hAnsi="Arial" w:cs="Arial"/>
                <w:sz w:val="22"/>
                <w:szCs w:val="22"/>
              </w:rPr>
              <w:t>“</w:t>
            </w:r>
            <w:r w:rsidR="00DE50FB" w:rsidRPr="00BB4231">
              <w:rPr>
                <w:rFonts w:ascii="Arial" w:hAnsi="Arial" w:cs="Arial"/>
                <w:sz w:val="22"/>
                <w:szCs w:val="22"/>
              </w:rPr>
              <w:t>messy middle</w:t>
            </w:r>
            <w:r w:rsidR="00215AE4" w:rsidRPr="00BB4231">
              <w:rPr>
                <w:rFonts w:ascii="Arial" w:hAnsi="Arial" w:cs="Arial"/>
                <w:sz w:val="22"/>
                <w:szCs w:val="22"/>
              </w:rPr>
              <w:t>”</w:t>
            </w:r>
            <w:r w:rsidR="00DE50FB" w:rsidRPr="00BB4231">
              <w:rPr>
                <w:rFonts w:ascii="Arial" w:hAnsi="Arial" w:cs="Arial"/>
                <w:sz w:val="22"/>
                <w:szCs w:val="22"/>
              </w:rPr>
              <w:t xml:space="preserve"> </w:t>
            </w:r>
            <w:r w:rsidR="00215AE4" w:rsidRPr="00BB4231">
              <w:rPr>
                <w:rFonts w:ascii="Arial" w:hAnsi="Arial" w:cs="Arial"/>
                <w:sz w:val="22"/>
                <w:szCs w:val="22"/>
              </w:rPr>
              <w:t xml:space="preserve">(Brown, 2015, p. 26-28) </w:t>
            </w:r>
            <w:r w:rsidR="00DE50FB" w:rsidRPr="00BB4231">
              <w:rPr>
                <w:rFonts w:ascii="Arial" w:hAnsi="Arial" w:cs="Arial"/>
                <w:sz w:val="22"/>
                <w:szCs w:val="22"/>
              </w:rPr>
              <w:t>of performance</w:t>
            </w:r>
            <w:r w:rsidRPr="00BB4231">
              <w:rPr>
                <w:rFonts w:ascii="Arial" w:hAnsi="Arial" w:cs="Arial"/>
                <w:sz w:val="22"/>
                <w:szCs w:val="22"/>
              </w:rPr>
              <w:t>.</w:t>
            </w:r>
          </w:p>
          <w:p w14:paraId="6AC8F58E" w14:textId="63C9A11C" w:rsidR="00A643B0" w:rsidRPr="00BB4231" w:rsidRDefault="00A643B0" w:rsidP="00DF28A0">
            <w:pPr>
              <w:pStyle w:val="ListParagraph"/>
              <w:numPr>
                <w:ilvl w:val="0"/>
                <w:numId w:val="20"/>
              </w:numPr>
              <w:spacing w:after="240" w:line="360" w:lineRule="auto"/>
              <w:ind w:left="360"/>
              <w:rPr>
                <w:rFonts w:ascii="Arial" w:hAnsi="Arial" w:cs="Arial"/>
                <w:color w:val="0070C0"/>
                <w:sz w:val="22"/>
                <w:szCs w:val="22"/>
              </w:rPr>
            </w:pPr>
            <w:r w:rsidRPr="00BB4231">
              <w:rPr>
                <w:rFonts w:ascii="Arial" w:hAnsi="Arial" w:cs="Arial"/>
                <w:color w:val="0070C0"/>
                <w:sz w:val="22"/>
                <w:szCs w:val="22"/>
                <w:shd w:val="clear" w:color="auto" w:fill="FFFFFF"/>
              </w:rPr>
              <w:t xml:space="preserve">Critically analyze and assess the applicability of methodologies and academic literature concerning the </w:t>
            </w:r>
            <w:r w:rsidR="00BB4231" w:rsidRPr="00BB4231">
              <w:rPr>
                <w:rFonts w:ascii="Arial" w:hAnsi="Arial" w:cs="Arial"/>
                <w:color w:val="0070C0"/>
                <w:sz w:val="22"/>
                <w:szCs w:val="22"/>
                <w:shd w:val="clear" w:color="auto" w:fill="FFFFFF"/>
              </w:rPr>
              <w:t>“</w:t>
            </w:r>
            <w:r w:rsidRPr="00BB4231">
              <w:rPr>
                <w:rFonts w:ascii="Arial" w:hAnsi="Arial" w:cs="Arial"/>
                <w:color w:val="0070C0"/>
                <w:sz w:val="22"/>
                <w:szCs w:val="22"/>
                <w:shd w:val="clear" w:color="auto" w:fill="FFFFFF"/>
              </w:rPr>
              <w:t>messy middle</w:t>
            </w:r>
            <w:r w:rsidR="00BB4231" w:rsidRPr="00BB4231">
              <w:rPr>
                <w:rFonts w:ascii="Arial" w:hAnsi="Arial" w:cs="Arial"/>
                <w:color w:val="0070C0"/>
                <w:sz w:val="22"/>
                <w:szCs w:val="22"/>
                <w:shd w:val="clear" w:color="auto" w:fill="FFFFFF"/>
              </w:rPr>
              <w:t>”</w:t>
            </w:r>
            <w:r w:rsidRPr="00BB4231">
              <w:rPr>
                <w:rFonts w:ascii="Arial" w:hAnsi="Arial" w:cs="Arial"/>
                <w:color w:val="0070C0"/>
                <w:sz w:val="22"/>
                <w:szCs w:val="22"/>
                <w:shd w:val="clear" w:color="auto" w:fill="FFFFFF"/>
              </w:rPr>
              <w:t xml:space="preserve"> of performance in practical contexts through an inquiry with a range of individuals. </w:t>
            </w:r>
          </w:p>
          <w:p w14:paraId="26C28EE7" w14:textId="0F49DE01" w:rsidR="00422CDC" w:rsidRPr="00BB4231" w:rsidRDefault="00422CDC" w:rsidP="00DF28A0">
            <w:pPr>
              <w:spacing w:after="240" w:line="360" w:lineRule="auto"/>
              <w:ind w:left="363"/>
              <w:rPr>
                <w:rFonts w:ascii="Arial" w:hAnsi="Arial" w:cs="Arial"/>
                <w:sz w:val="22"/>
                <w:szCs w:val="22"/>
              </w:rPr>
            </w:pPr>
            <w:r w:rsidRPr="00BB4231">
              <w:rPr>
                <w:rFonts w:ascii="Arial" w:hAnsi="Arial" w:cs="Arial"/>
                <w:sz w:val="22"/>
                <w:szCs w:val="22"/>
              </w:rPr>
              <w:t xml:space="preserve">In this learning outcome, I </w:t>
            </w:r>
            <w:r w:rsidR="00B21D3E" w:rsidRPr="00BB4231">
              <w:rPr>
                <w:rFonts w:ascii="Arial" w:hAnsi="Arial" w:cs="Arial"/>
                <w:sz w:val="22"/>
                <w:szCs w:val="22"/>
              </w:rPr>
              <w:t xml:space="preserve">engaged </w:t>
            </w:r>
            <w:r w:rsidRPr="00BB4231">
              <w:rPr>
                <w:rFonts w:ascii="Arial" w:hAnsi="Arial" w:cs="Arial"/>
                <w:sz w:val="22"/>
                <w:szCs w:val="22"/>
              </w:rPr>
              <w:t xml:space="preserve">a critical analysis and assessment of the established methodologies and academic literature concerning the </w:t>
            </w:r>
            <w:r w:rsidR="00215AE4" w:rsidRPr="00BB4231">
              <w:rPr>
                <w:rFonts w:ascii="Arial" w:hAnsi="Arial" w:cs="Arial"/>
                <w:sz w:val="22"/>
                <w:szCs w:val="22"/>
              </w:rPr>
              <w:t>“</w:t>
            </w:r>
            <w:r w:rsidRPr="00BB4231">
              <w:rPr>
                <w:rFonts w:ascii="Arial" w:hAnsi="Arial" w:cs="Arial"/>
                <w:sz w:val="22"/>
                <w:szCs w:val="22"/>
              </w:rPr>
              <w:t>messy middle</w:t>
            </w:r>
            <w:r w:rsidR="00215AE4" w:rsidRPr="00BB4231">
              <w:rPr>
                <w:rFonts w:ascii="Arial" w:hAnsi="Arial" w:cs="Arial"/>
                <w:sz w:val="22"/>
                <w:szCs w:val="22"/>
              </w:rPr>
              <w:t>”</w:t>
            </w:r>
            <w:r w:rsidRPr="00BB4231">
              <w:rPr>
                <w:rFonts w:ascii="Arial" w:hAnsi="Arial" w:cs="Arial"/>
                <w:sz w:val="22"/>
                <w:szCs w:val="22"/>
              </w:rPr>
              <w:t xml:space="preserve"> </w:t>
            </w:r>
            <w:r w:rsidR="00215AE4" w:rsidRPr="00BB4231">
              <w:rPr>
                <w:rFonts w:ascii="Arial" w:hAnsi="Arial" w:cs="Arial"/>
                <w:sz w:val="22"/>
                <w:szCs w:val="22"/>
              </w:rPr>
              <w:t xml:space="preserve">(Brown, 2015, p. 26-28) </w:t>
            </w:r>
            <w:r w:rsidRPr="00BB4231">
              <w:rPr>
                <w:rFonts w:ascii="Arial" w:hAnsi="Arial" w:cs="Arial"/>
                <w:sz w:val="22"/>
                <w:szCs w:val="22"/>
              </w:rPr>
              <w:t xml:space="preserve">phase of performance in practical contexts. </w:t>
            </w:r>
            <w:r w:rsidR="00B21D3E" w:rsidRPr="00BB4231">
              <w:rPr>
                <w:rFonts w:ascii="Arial" w:hAnsi="Arial" w:cs="Arial"/>
                <w:sz w:val="22"/>
                <w:szCs w:val="22"/>
              </w:rPr>
              <w:t xml:space="preserve">By conducting a comprehensive </w:t>
            </w:r>
            <w:r w:rsidRPr="00BB4231">
              <w:rPr>
                <w:rFonts w:ascii="Arial" w:hAnsi="Arial" w:cs="Arial"/>
                <w:sz w:val="22"/>
                <w:szCs w:val="22"/>
              </w:rPr>
              <w:t>study involving a range of individuals, I explored and evaluated the applicability of 19 critical factors</w:t>
            </w:r>
            <w:r w:rsidR="00B21D3E" w:rsidRPr="00BB4231">
              <w:rPr>
                <w:rFonts w:ascii="Arial" w:hAnsi="Arial" w:cs="Arial"/>
                <w:sz w:val="22"/>
                <w:szCs w:val="22"/>
              </w:rPr>
              <w:t xml:space="preserve"> identified in </w:t>
            </w:r>
            <w:r w:rsidR="00BE7B58" w:rsidRPr="00BB4231">
              <w:rPr>
                <w:rFonts w:ascii="Arial" w:hAnsi="Arial" w:cs="Arial"/>
                <w:sz w:val="22"/>
                <w:szCs w:val="22"/>
              </w:rPr>
              <w:t>Learning Area 2, Learning Outcome 1,</w:t>
            </w:r>
            <w:r w:rsidRPr="00BB4231">
              <w:rPr>
                <w:rFonts w:ascii="Arial" w:hAnsi="Arial" w:cs="Arial"/>
                <w:sz w:val="22"/>
                <w:szCs w:val="22"/>
              </w:rPr>
              <w:t xml:space="preserve"> </w:t>
            </w:r>
            <w:r w:rsidR="00B21D3E" w:rsidRPr="00BB4231">
              <w:rPr>
                <w:rFonts w:ascii="Arial" w:hAnsi="Arial" w:cs="Arial"/>
                <w:sz w:val="22"/>
                <w:szCs w:val="22"/>
              </w:rPr>
              <w:t xml:space="preserve">which </w:t>
            </w:r>
            <w:r w:rsidRPr="00BB4231">
              <w:rPr>
                <w:rFonts w:ascii="Arial" w:hAnsi="Arial" w:cs="Arial"/>
                <w:sz w:val="22"/>
                <w:szCs w:val="22"/>
              </w:rPr>
              <w:t xml:space="preserve">either facilitated or impeded performance. This </w:t>
            </w:r>
            <w:r w:rsidR="00BE7B58" w:rsidRPr="00BB4231">
              <w:rPr>
                <w:rFonts w:ascii="Arial" w:hAnsi="Arial" w:cs="Arial"/>
                <w:sz w:val="22"/>
                <w:szCs w:val="22"/>
              </w:rPr>
              <w:t xml:space="preserve">inquiry </w:t>
            </w:r>
            <w:r w:rsidRPr="00BB4231">
              <w:rPr>
                <w:rFonts w:ascii="Arial" w:hAnsi="Arial" w:cs="Arial"/>
                <w:sz w:val="22"/>
                <w:szCs w:val="22"/>
              </w:rPr>
              <w:t xml:space="preserve">included surveys, self-reflection and </w:t>
            </w:r>
            <w:r w:rsidR="00BE7B58" w:rsidRPr="00BB4231">
              <w:rPr>
                <w:rFonts w:ascii="Arial" w:hAnsi="Arial" w:cs="Arial"/>
                <w:sz w:val="22"/>
                <w:szCs w:val="22"/>
              </w:rPr>
              <w:t xml:space="preserve">final debrief </w:t>
            </w:r>
            <w:r w:rsidRPr="00BB4231">
              <w:rPr>
                <w:rFonts w:ascii="Arial" w:hAnsi="Arial" w:cs="Arial"/>
                <w:sz w:val="22"/>
                <w:szCs w:val="22"/>
              </w:rPr>
              <w:t>interview, provid</w:t>
            </w:r>
            <w:r w:rsidR="00B21D3E" w:rsidRPr="00BB4231">
              <w:rPr>
                <w:rFonts w:ascii="Arial" w:hAnsi="Arial" w:cs="Arial"/>
                <w:sz w:val="22"/>
                <w:szCs w:val="22"/>
              </w:rPr>
              <w:t xml:space="preserve">ing </w:t>
            </w:r>
            <w:r w:rsidRPr="00BB4231">
              <w:rPr>
                <w:rFonts w:ascii="Arial" w:hAnsi="Arial" w:cs="Arial"/>
                <w:sz w:val="22"/>
                <w:szCs w:val="22"/>
              </w:rPr>
              <w:t xml:space="preserve">a comprehensive understanding of the participants' </w:t>
            </w:r>
            <w:r w:rsidR="00BE7B58" w:rsidRPr="00BB4231">
              <w:rPr>
                <w:rFonts w:ascii="Arial" w:hAnsi="Arial" w:cs="Arial"/>
                <w:sz w:val="22"/>
                <w:szCs w:val="22"/>
              </w:rPr>
              <w:t xml:space="preserve">lived </w:t>
            </w:r>
            <w:r w:rsidRPr="00BB4231">
              <w:rPr>
                <w:rFonts w:ascii="Arial" w:hAnsi="Arial" w:cs="Arial"/>
                <w:sz w:val="22"/>
                <w:szCs w:val="22"/>
              </w:rPr>
              <w:t xml:space="preserve">experience. </w:t>
            </w:r>
            <w:r w:rsidR="00B21D3E" w:rsidRPr="00BB4231">
              <w:rPr>
                <w:rFonts w:ascii="Arial" w:hAnsi="Arial" w:cs="Arial"/>
                <w:sz w:val="22"/>
                <w:szCs w:val="22"/>
              </w:rPr>
              <w:t>T</w:t>
            </w:r>
            <w:r w:rsidR="00BE7B58" w:rsidRPr="00BB4231">
              <w:rPr>
                <w:rFonts w:ascii="Arial" w:hAnsi="Arial" w:cs="Arial"/>
                <w:sz w:val="22"/>
                <w:szCs w:val="22"/>
              </w:rPr>
              <w:t>he study</w:t>
            </w:r>
            <w:r w:rsidR="00B21D3E" w:rsidRPr="00BB4231">
              <w:rPr>
                <w:rFonts w:ascii="Arial" w:hAnsi="Arial" w:cs="Arial"/>
                <w:sz w:val="22"/>
                <w:szCs w:val="22"/>
              </w:rPr>
              <w:t xml:space="preserve"> revealed the </w:t>
            </w:r>
            <w:r w:rsidR="00BE7B58" w:rsidRPr="00BB4231">
              <w:rPr>
                <w:rFonts w:ascii="Arial" w:hAnsi="Arial" w:cs="Arial"/>
                <w:sz w:val="22"/>
                <w:szCs w:val="22"/>
              </w:rPr>
              <w:t xml:space="preserve">most </w:t>
            </w:r>
            <w:r w:rsidRPr="00BB4231">
              <w:rPr>
                <w:rFonts w:ascii="Arial" w:hAnsi="Arial" w:cs="Arial"/>
                <w:sz w:val="22"/>
                <w:szCs w:val="22"/>
              </w:rPr>
              <w:t xml:space="preserve">pivotal </w:t>
            </w:r>
            <w:r w:rsidR="00BE7B58" w:rsidRPr="00BB4231">
              <w:rPr>
                <w:rFonts w:ascii="Arial" w:hAnsi="Arial" w:cs="Arial"/>
                <w:sz w:val="22"/>
                <w:szCs w:val="22"/>
              </w:rPr>
              <w:t xml:space="preserve">factors </w:t>
            </w:r>
            <w:r w:rsidR="00B21D3E" w:rsidRPr="00BB4231">
              <w:rPr>
                <w:rFonts w:ascii="Arial" w:hAnsi="Arial" w:cs="Arial"/>
                <w:sz w:val="22"/>
                <w:szCs w:val="22"/>
              </w:rPr>
              <w:t xml:space="preserve">at </w:t>
            </w:r>
            <w:r w:rsidR="00BE7B58" w:rsidRPr="00BB4231">
              <w:rPr>
                <w:rFonts w:ascii="Arial" w:hAnsi="Arial" w:cs="Arial"/>
                <w:sz w:val="22"/>
                <w:szCs w:val="22"/>
              </w:rPr>
              <w:t xml:space="preserve">each stage of goal </w:t>
            </w:r>
            <w:r w:rsidR="00B21D3E" w:rsidRPr="00BB4231">
              <w:rPr>
                <w:rFonts w:ascii="Arial" w:hAnsi="Arial" w:cs="Arial"/>
                <w:sz w:val="22"/>
                <w:szCs w:val="22"/>
              </w:rPr>
              <w:t>pursuit</w:t>
            </w:r>
            <w:r w:rsidRPr="00BB4231">
              <w:rPr>
                <w:rFonts w:ascii="Arial" w:hAnsi="Arial" w:cs="Arial"/>
                <w:sz w:val="22"/>
                <w:szCs w:val="22"/>
              </w:rPr>
              <w:t xml:space="preserve">. This learning outcome enhanced my ability to critically </w:t>
            </w:r>
            <w:r w:rsidR="00BE7B58" w:rsidRPr="00BB4231">
              <w:rPr>
                <w:rFonts w:ascii="Arial" w:hAnsi="Arial" w:cs="Arial"/>
                <w:sz w:val="22"/>
                <w:szCs w:val="22"/>
              </w:rPr>
              <w:t xml:space="preserve">appraise and </w:t>
            </w:r>
            <w:r w:rsidRPr="00BB4231">
              <w:rPr>
                <w:rFonts w:ascii="Arial" w:hAnsi="Arial" w:cs="Arial"/>
                <w:sz w:val="22"/>
                <w:szCs w:val="22"/>
              </w:rPr>
              <w:t>evaluate the relevance and applicability of academic literature and methodologies in real-world scenarios</w:t>
            </w:r>
            <w:r w:rsidR="00B21D3E" w:rsidRPr="00BB4231">
              <w:rPr>
                <w:rFonts w:ascii="Arial" w:hAnsi="Arial" w:cs="Arial"/>
                <w:sz w:val="22"/>
                <w:szCs w:val="22"/>
              </w:rPr>
              <w:t xml:space="preserve"> while</w:t>
            </w:r>
            <w:r w:rsidR="00BE7B58" w:rsidRPr="00BB4231">
              <w:rPr>
                <w:rFonts w:ascii="Arial" w:hAnsi="Arial" w:cs="Arial"/>
                <w:sz w:val="22"/>
                <w:szCs w:val="22"/>
              </w:rPr>
              <w:t xml:space="preserve"> </w:t>
            </w:r>
            <w:r w:rsidR="004E00DD" w:rsidRPr="00BB4231">
              <w:rPr>
                <w:rFonts w:ascii="Arial" w:hAnsi="Arial" w:cs="Arial"/>
                <w:sz w:val="22"/>
                <w:szCs w:val="22"/>
              </w:rPr>
              <w:t xml:space="preserve">illuminating the hierarchy of these </w:t>
            </w:r>
            <w:r w:rsidR="00BE7B58" w:rsidRPr="00BB4231">
              <w:rPr>
                <w:rFonts w:ascii="Arial" w:hAnsi="Arial" w:cs="Arial"/>
                <w:sz w:val="22"/>
                <w:szCs w:val="22"/>
              </w:rPr>
              <w:t xml:space="preserve">factors at each stage of the </w:t>
            </w:r>
            <w:r w:rsidR="00215AE4" w:rsidRPr="00BB4231">
              <w:rPr>
                <w:rFonts w:ascii="Arial" w:hAnsi="Arial" w:cs="Arial"/>
                <w:sz w:val="22"/>
                <w:szCs w:val="22"/>
              </w:rPr>
              <w:t>“</w:t>
            </w:r>
            <w:r w:rsidR="00BE7B58" w:rsidRPr="00BB4231">
              <w:rPr>
                <w:rFonts w:ascii="Arial" w:hAnsi="Arial" w:cs="Arial"/>
                <w:sz w:val="22"/>
                <w:szCs w:val="22"/>
              </w:rPr>
              <w:t>messy middle</w:t>
            </w:r>
            <w:r w:rsidR="00215AE4" w:rsidRPr="00BB4231">
              <w:rPr>
                <w:rFonts w:ascii="Arial" w:hAnsi="Arial" w:cs="Arial"/>
                <w:sz w:val="22"/>
                <w:szCs w:val="22"/>
              </w:rPr>
              <w:t>”</w:t>
            </w:r>
            <w:r w:rsidR="00BE7B58" w:rsidRPr="00BB4231">
              <w:rPr>
                <w:rFonts w:ascii="Arial" w:hAnsi="Arial" w:cs="Arial"/>
                <w:sz w:val="22"/>
                <w:szCs w:val="22"/>
              </w:rPr>
              <w:t xml:space="preserve"> </w:t>
            </w:r>
            <w:r w:rsidR="00215AE4" w:rsidRPr="00BB4231">
              <w:rPr>
                <w:rFonts w:ascii="Arial" w:hAnsi="Arial" w:cs="Arial"/>
                <w:sz w:val="22"/>
                <w:szCs w:val="22"/>
              </w:rPr>
              <w:t>(Brown, 2015, p. 26-28)</w:t>
            </w:r>
            <w:r w:rsidRPr="00BB4231">
              <w:rPr>
                <w:rFonts w:ascii="Arial" w:hAnsi="Arial" w:cs="Arial"/>
                <w:sz w:val="22"/>
                <w:szCs w:val="22"/>
              </w:rPr>
              <w:t>.</w:t>
            </w:r>
          </w:p>
          <w:p w14:paraId="2A881915" w14:textId="288F5DF3" w:rsidR="00A643B0" w:rsidRPr="00BB4231" w:rsidRDefault="00A643B0" w:rsidP="00DF28A0">
            <w:pPr>
              <w:pStyle w:val="ListParagraph"/>
              <w:numPr>
                <w:ilvl w:val="0"/>
                <w:numId w:val="20"/>
              </w:numPr>
              <w:spacing w:after="240" w:line="360" w:lineRule="auto"/>
              <w:ind w:left="360"/>
              <w:rPr>
                <w:rFonts w:ascii="Arial" w:hAnsi="Arial" w:cs="Arial"/>
                <w:color w:val="0070C0"/>
                <w:sz w:val="22"/>
                <w:szCs w:val="22"/>
              </w:rPr>
            </w:pPr>
            <w:r w:rsidRPr="00BB4231">
              <w:rPr>
                <w:rFonts w:ascii="Arial" w:hAnsi="Arial" w:cs="Arial"/>
                <w:color w:val="0070C0"/>
                <w:sz w:val="22"/>
                <w:szCs w:val="22"/>
                <w:shd w:val="clear" w:color="auto" w:fill="FFFFFF"/>
              </w:rPr>
              <w:t xml:space="preserve">Critically analyze and further develop my coaching practice by integrating critical insights from both the theoretical and practical learning of the </w:t>
            </w:r>
            <w:r w:rsidR="00BB4231" w:rsidRPr="00BB4231">
              <w:rPr>
                <w:rFonts w:ascii="Arial" w:hAnsi="Arial" w:cs="Arial"/>
                <w:color w:val="0070C0"/>
                <w:sz w:val="22"/>
                <w:szCs w:val="22"/>
                <w:shd w:val="clear" w:color="auto" w:fill="FFFFFF"/>
              </w:rPr>
              <w:t>“</w:t>
            </w:r>
            <w:r w:rsidRPr="00BB4231">
              <w:rPr>
                <w:rFonts w:ascii="Arial" w:hAnsi="Arial" w:cs="Arial"/>
                <w:color w:val="0070C0"/>
                <w:sz w:val="22"/>
                <w:szCs w:val="22"/>
                <w:shd w:val="clear" w:color="auto" w:fill="FFFFFF"/>
              </w:rPr>
              <w:t>messy middle</w:t>
            </w:r>
            <w:r w:rsidR="00BB4231" w:rsidRPr="00BB4231">
              <w:rPr>
                <w:rFonts w:ascii="Arial" w:hAnsi="Arial" w:cs="Arial"/>
                <w:color w:val="0070C0"/>
                <w:sz w:val="22"/>
                <w:szCs w:val="22"/>
                <w:shd w:val="clear" w:color="auto" w:fill="FFFFFF"/>
              </w:rPr>
              <w:t>”</w:t>
            </w:r>
            <w:r w:rsidRPr="00BB4231">
              <w:rPr>
                <w:rFonts w:ascii="Arial" w:hAnsi="Arial" w:cs="Arial"/>
                <w:color w:val="0070C0"/>
                <w:sz w:val="22"/>
                <w:szCs w:val="22"/>
                <w:shd w:val="clear" w:color="auto" w:fill="FFFFFF"/>
              </w:rPr>
              <w:t xml:space="preserve"> of performance</w:t>
            </w:r>
            <w:r w:rsidR="00BB4231" w:rsidRPr="00BB4231">
              <w:rPr>
                <w:rFonts w:ascii="Arial" w:hAnsi="Arial" w:cs="Arial"/>
                <w:color w:val="0070C0"/>
                <w:sz w:val="22"/>
                <w:szCs w:val="22"/>
                <w:shd w:val="clear" w:color="auto" w:fill="FFFFFF"/>
              </w:rPr>
              <w:t>.</w:t>
            </w:r>
          </w:p>
          <w:p w14:paraId="7972EB6C" w14:textId="0E18C03F" w:rsidR="00A643B0" w:rsidRDefault="00463F79" w:rsidP="00DF28A0">
            <w:pPr>
              <w:autoSpaceDE w:val="0"/>
              <w:autoSpaceDN w:val="0"/>
              <w:adjustRightInd w:val="0"/>
              <w:spacing w:after="240" w:line="360" w:lineRule="auto"/>
              <w:ind w:left="363"/>
              <w:rPr>
                <w:rFonts w:ascii="Arial" w:hAnsi="Arial" w:cs="Arial"/>
                <w:sz w:val="22"/>
                <w:szCs w:val="22"/>
              </w:rPr>
            </w:pPr>
            <w:r w:rsidRPr="00BB4231">
              <w:rPr>
                <w:rFonts w:ascii="Arial" w:hAnsi="Arial" w:cs="Arial"/>
                <w:sz w:val="22"/>
                <w:szCs w:val="22"/>
              </w:rPr>
              <w:t xml:space="preserve">Through the integration of theoretical insights and practical learnings about the </w:t>
            </w:r>
            <w:r w:rsidR="00215AE4" w:rsidRPr="00BB4231">
              <w:rPr>
                <w:rFonts w:ascii="Arial" w:hAnsi="Arial" w:cs="Arial"/>
                <w:sz w:val="22"/>
                <w:szCs w:val="22"/>
              </w:rPr>
              <w:t xml:space="preserve">challenging phase </w:t>
            </w:r>
            <w:r w:rsidRPr="00BB4231">
              <w:rPr>
                <w:rFonts w:ascii="Arial" w:hAnsi="Arial" w:cs="Arial"/>
                <w:sz w:val="22"/>
                <w:szCs w:val="22"/>
              </w:rPr>
              <w:t xml:space="preserve">of performance, I critically examined and assessed how these findings impacted my coaching practice. I identified gaps in my knowledge and adjusted my coaching </w:t>
            </w:r>
            <w:r w:rsidR="0089484A" w:rsidRPr="00BB4231">
              <w:rPr>
                <w:rFonts w:ascii="Arial" w:hAnsi="Arial" w:cs="Arial"/>
                <w:sz w:val="22"/>
                <w:szCs w:val="22"/>
              </w:rPr>
              <w:t>approach</w:t>
            </w:r>
            <w:r w:rsidRPr="00BB4231">
              <w:rPr>
                <w:rFonts w:ascii="Arial" w:hAnsi="Arial" w:cs="Arial"/>
                <w:sz w:val="22"/>
                <w:szCs w:val="22"/>
              </w:rPr>
              <w:t xml:space="preserve"> accordingly. I incorporated tools into my </w:t>
            </w:r>
            <w:r w:rsidR="0089484A" w:rsidRPr="00BB4231">
              <w:rPr>
                <w:rFonts w:ascii="Arial" w:hAnsi="Arial" w:cs="Arial"/>
                <w:sz w:val="22"/>
                <w:szCs w:val="22"/>
              </w:rPr>
              <w:t xml:space="preserve">working </w:t>
            </w:r>
            <w:r w:rsidRPr="00BB4231">
              <w:rPr>
                <w:rFonts w:ascii="Arial" w:hAnsi="Arial" w:cs="Arial"/>
                <w:sz w:val="22"/>
                <w:szCs w:val="22"/>
              </w:rPr>
              <w:t xml:space="preserve">practice, enhancing my ability to support coachees in </w:t>
            </w:r>
            <w:r w:rsidR="0089484A" w:rsidRPr="00BB4231">
              <w:rPr>
                <w:rFonts w:ascii="Arial" w:hAnsi="Arial" w:cs="Arial"/>
                <w:sz w:val="22"/>
                <w:szCs w:val="22"/>
              </w:rPr>
              <w:t xml:space="preserve">preparing for, </w:t>
            </w:r>
            <w:r w:rsidRPr="00BB4231">
              <w:rPr>
                <w:rFonts w:ascii="Arial" w:hAnsi="Arial" w:cs="Arial"/>
                <w:sz w:val="22"/>
                <w:szCs w:val="22"/>
              </w:rPr>
              <w:t xml:space="preserve">navigating </w:t>
            </w:r>
            <w:r w:rsidR="0089484A" w:rsidRPr="00BB4231">
              <w:rPr>
                <w:rFonts w:ascii="Arial" w:hAnsi="Arial" w:cs="Arial"/>
                <w:sz w:val="22"/>
                <w:szCs w:val="22"/>
              </w:rPr>
              <w:t xml:space="preserve">and moving through the </w:t>
            </w:r>
            <w:r w:rsidRPr="00BB4231">
              <w:rPr>
                <w:rFonts w:ascii="Arial" w:hAnsi="Arial" w:cs="Arial"/>
                <w:sz w:val="22"/>
                <w:szCs w:val="22"/>
              </w:rPr>
              <w:t>complex</w:t>
            </w:r>
            <w:r w:rsidR="0089484A" w:rsidRPr="00BB4231">
              <w:rPr>
                <w:rFonts w:ascii="Arial" w:hAnsi="Arial" w:cs="Arial"/>
                <w:sz w:val="22"/>
                <w:szCs w:val="22"/>
              </w:rPr>
              <w:t xml:space="preserve">ities of the </w:t>
            </w:r>
            <w:r w:rsidR="00BB4231" w:rsidRPr="00BB4231">
              <w:rPr>
                <w:rFonts w:ascii="Arial" w:hAnsi="Arial" w:cs="Arial"/>
                <w:sz w:val="22"/>
                <w:szCs w:val="22"/>
              </w:rPr>
              <w:t>“</w:t>
            </w:r>
            <w:r w:rsidR="0089484A" w:rsidRPr="00BB4231">
              <w:rPr>
                <w:rFonts w:ascii="Arial" w:hAnsi="Arial" w:cs="Arial"/>
                <w:sz w:val="22"/>
                <w:szCs w:val="22"/>
              </w:rPr>
              <w:t>messy middle</w:t>
            </w:r>
            <w:r w:rsidR="00BB4231" w:rsidRPr="00BB4231">
              <w:rPr>
                <w:rFonts w:ascii="Arial" w:hAnsi="Arial" w:cs="Arial"/>
                <w:sz w:val="22"/>
                <w:szCs w:val="22"/>
              </w:rPr>
              <w:t>”</w:t>
            </w:r>
            <w:r w:rsidR="0089484A" w:rsidRPr="00BB4231">
              <w:rPr>
                <w:rFonts w:ascii="Arial" w:hAnsi="Arial" w:cs="Arial"/>
                <w:sz w:val="22"/>
                <w:szCs w:val="22"/>
              </w:rPr>
              <w:t xml:space="preserve"> </w:t>
            </w:r>
            <w:r w:rsidR="00BB4231" w:rsidRPr="00BB4231">
              <w:rPr>
                <w:rFonts w:ascii="Arial" w:hAnsi="Arial" w:cs="Arial"/>
                <w:sz w:val="22"/>
                <w:szCs w:val="22"/>
              </w:rPr>
              <w:t>(Brown, 2015, p. 26-28)</w:t>
            </w:r>
            <w:r w:rsidRPr="00BB4231">
              <w:rPr>
                <w:rFonts w:ascii="Arial" w:hAnsi="Arial" w:cs="Arial"/>
                <w:sz w:val="22"/>
                <w:szCs w:val="22"/>
              </w:rPr>
              <w:t xml:space="preserve">. This </w:t>
            </w:r>
            <w:r w:rsidR="0089484A" w:rsidRPr="00BB4231">
              <w:rPr>
                <w:rFonts w:ascii="Arial" w:hAnsi="Arial" w:cs="Arial"/>
                <w:sz w:val="22"/>
                <w:szCs w:val="22"/>
              </w:rPr>
              <w:t xml:space="preserve">learning outcome </w:t>
            </w:r>
            <w:r w:rsidRPr="00BB4231">
              <w:rPr>
                <w:rFonts w:ascii="Arial" w:hAnsi="Arial" w:cs="Arial"/>
                <w:sz w:val="22"/>
                <w:szCs w:val="22"/>
              </w:rPr>
              <w:t xml:space="preserve">not only increased my empathy and understanding but also enriched my coaching toolkit, enabling me to better assist </w:t>
            </w:r>
            <w:r w:rsidR="0089484A" w:rsidRPr="00BB4231">
              <w:rPr>
                <w:rFonts w:ascii="Arial" w:hAnsi="Arial" w:cs="Arial"/>
                <w:sz w:val="22"/>
                <w:szCs w:val="22"/>
              </w:rPr>
              <w:t xml:space="preserve">coachees </w:t>
            </w:r>
            <w:r w:rsidRPr="00BB4231">
              <w:rPr>
                <w:rFonts w:ascii="Arial" w:hAnsi="Arial" w:cs="Arial"/>
                <w:sz w:val="22"/>
                <w:szCs w:val="22"/>
              </w:rPr>
              <w:t xml:space="preserve">in achieving their goals, elevating performance </w:t>
            </w:r>
            <w:r w:rsidR="0089484A" w:rsidRPr="00BB4231">
              <w:rPr>
                <w:rFonts w:ascii="Arial" w:hAnsi="Arial" w:cs="Arial"/>
                <w:sz w:val="22"/>
                <w:szCs w:val="22"/>
              </w:rPr>
              <w:t xml:space="preserve">or changing </w:t>
            </w:r>
            <w:r w:rsidRPr="00BB4231">
              <w:rPr>
                <w:rFonts w:ascii="Arial" w:hAnsi="Arial" w:cs="Arial"/>
                <w:sz w:val="22"/>
                <w:szCs w:val="22"/>
              </w:rPr>
              <w:t>behaviour.</w:t>
            </w:r>
          </w:p>
          <w:p w14:paraId="0599B329" w14:textId="77777777" w:rsidR="00DF28A0" w:rsidRDefault="00DF28A0" w:rsidP="00DF28A0">
            <w:pPr>
              <w:autoSpaceDE w:val="0"/>
              <w:autoSpaceDN w:val="0"/>
              <w:adjustRightInd w:val="0"/>
              <w:spacing w:after="240" w:line="360" w:lineRule="auto"/>
              <w:ind w:left="363"/>
              <w:rPr>
                <w:rFonts w:ascii="Arial" w:hAnsi="Arial" w:cs="Arial"/>
                <w:sz w:val="22"/>
                <w:szCs w:val="22"/>
              </w:rPr>
            </w:pPr>
          </w:p>
          <w:p w14:paraId="29A14822" w14:textId="77777777" w:rsidR="00DF28A0" w:rsidRDefault="00DF28A0" w:rsidP="00DF28A0">
            <w:pPr>
              <w:autoSpaceDE w:val="0"/>
              <w:autoSpaceDN w:val="0"/>
              <w:adjustRightInd w:val="0"/>
              <w:spacing w:after="240" w:line="360" w:lineRule="auto"/>
              <w:ind w:left="363"/>
              <w:rPr>
                <w:rFonts w:ascii="Arial" w:hAnsi="Arial" w:cs="Arial"/>
                <w:sz w:val="22"/>
                <w:szCs w:val="22"/>
              </w:rPr>
            </w:pPr>
          </w:p>
          <w:p w14:paraId="1140BEA7" w14:textId="77777777" w:rsidR="00DF28A0" w:rsidRDefault="00DF28A0" w:rsidP="00DF28A0">
            <w:pPr>
              <w:autoSpaceDE w:val="0"/>
              <w:autoSpaceDN w:val="0"/>
              <w:adjustRightInd w:val="0"/>
              <w:spacing w:after="240" w:line="360" w:lineRule="auto"/>
              <w:ind w:left="363"/>
              <w:rPr>
                <w:rFonts w:ascii="Arial" w:hAnsi="Arial" w:cs="Arial"/>
                <w:sz w:val="22"/>
                <w:szCs w:val="22"/>
              </w:rPr>
            </w:pPr>
          </w:p>
          <w:p w14:paraId="2CAECF68" w14:textId="77777777" w:rsidR="00DF28A0" w:rsidRPr="00BB4231" w:rsidRDefault="00DF28A0" w:rsidP="00DF28A0">
            <w:pPr>
              <w:autoSpaceDE w:val="0"/>
              <w:autoSpaceDN w:val="0"/>
              <w:adjustRightInd w:val="0"/>
              <w:spacing w:after="240" w:line="360" w:lineRule="auto"/>
              <w:ind w:left="363"/>
              <w:rPr>
                <w:rFonts w:ascii="Arial" w:hAnsi="Arial" w:cs="Arial"/>
                <w:sz w:val="22"/>
                <w:szCs w:val="22"/>
              </w:rPr>
            </w:pPr>
          </w:p>
          <w:p w14:paraId="0308DEDF" w14:textId="0EE9BEB2" w:rsidR="00422CDC" w:rsidRPr="00BB4231" w:rsidRDefault="00215AE4" w:rsidP="00DF28A0">
            <w:pPr>
              <w:tabs>
                <w:tab w:val="left" w:pos="2011"/>
              </w:tabs>
              <w:autoSpaceDE w:val="0"/>
              <w:autoSpaceDN w:val="0"/>
              <w:adjustRightInd w:val="0"/>
              <w:spacing w:before="240" w:after="240" w:line="360" w:lineRule="auto"/>
              <w:jc w:val="center"/>
              <w:rPr>
                <w:rFonts w:ascii="Arial" w:hAnsi="Arial" w:cs="Arial"/>
                <w:b/>
                <w:bCs/>
                <w:sz w:val="22"/>
                <w:szCs w:val="22"/>
              </w:rPr>
            </w:pPr>
            <w:r w:rsidRPr="00BB4231">
              <w:rPr>
                <w:rFonts w:ascii="Arial" w:hAnsi="Arial" w:cs="Arial"/>
                <w:b/>
                <w:bCs/>
                <w:sz w:val="22"/>
                <w:szCs w:val="22"/>
              </w:rPr>
              <w:t>R</w:t>
            </w:r>
            <w:r w:rsidR="00DF28A0">
              <w:rPr>
                <w:rFonts w:ascii="Arial" w:hAnsi="Arial" w:cs="Arial"/>
                <w:b/>
                <w:bCs/>
                <w:sz w:val="22"/>
                <w:szCs w:val="22"/>
              </w:rPr>
              <w:t>EFERENCE</w:t>
            </w:r>
            <w:r w:rsidR="00DC3424">
              <w:rPr>
                <w:rFonts w:ascii="Arial" w:hAnsi="Arial" w:cs="Arial"/>
                <w:b/>
                <w:bCs/>
                <w:sz w:val="22"/>
                <w:szCs w:val="22"/>
              </w:rPr>
              <w:t xml:space="preserve"> L</w:t>
            </w:r>
            <w:r w:rsidR="00DF28A0">
              <w:rPr>
                <w:rFonts w:ascii="Arial" w:hAnsi="Arial" w:cs="Arial"/>
                <w:b/>
                <w:bCs/>
                <w:sz w:val="22"/>
                <w:szCs w:val="22"/>
              </w:rPr>
              <w:t>IST</w:t>
            </w:r>
          </w:p>
          <w:p w14:paraId="1F432D35" w14:textId="77777777" w:rsidR="00BB4231" w:rsidRPr="00BB4231" w:rsidRDefault="00BB4231" w:rsidP="00DF28A0">
            <w:pPr>
              <w:spacing w:before="240" w:after="240" w:line="360" w:lineRule="auto"/>
              <w:rPr>
                <w:rFonts w:ascii="Arial" w:hAnsi="Arial" w:cs="Arial"/>
                <w:sz w:val="22"/>
                <w:szCs w:val="22"/>
              </w:rPr>
            </w:pPr>
            <w:r w:rsidRPr="00BB4231">
              <w:rPr>
                <w:rFonts w:ascii="Arial" w:hAnsi="Arial" w:cs="Arial"/>
                <w:sz w:val="22"/>
                <w:szCs w:val="22"/>
              </w:rPr>
              <w:t xml:space="preserve">Brown, B. (2015) </w:t>
            </w:r>
            <w:r w:rsidRPr="00BB4231">
              <w:rPr>
                <w:rFonts w:ascii="Arial" w:hAnsi="Arial" w:cs="Arial"/>
                <w:i/>
                <w:iCs/>
                <w:sz w:val="22"/>
                <w:szCs w:val="22"/>
              </w:rPr>
              <w:t>Rising strong.</w:t>
            </w:r>
            <w:r w:rsidRPr="00BB4231">
              <w:rPr>
                <w:rFonts w:ascii="Arial" w:hAnsi="Arial" w:cs="Arial"/>
                <w:sz w:val="22"/>
                <w:szCs w:val="22"/>
              </w:rPr>
              <w:t xml:space="preserve"> New York: Random House.</w:t>
            </w:r>
          </w:p>
          <w:p w14:paraId="0526F7C8" w14:textId="39F59B51" w:rsidR="00215AE4" w:rsidRPr="00BB4231" w:rsidRDefault="00215AE4" w:rsidP="00DF28A0">
            <w:pPr>
              <w:autoSpaceDE w:val="0"/>
              <w:autoSpaceDN w:val="0"/>
              <w:adjustRightInd w:val="0"/>
              <w:spacing w:before="240" w:after="240" w:line="360" w:lineRule="auto"/>
              <w:rPr>
                <w:rFonts w:ascii="Arial" w:hAnsi="Arial" w:cs="Arial"/>
                <w:sz w:val="22"/>
                <w:szCs w:val="22"/>
              </w:rPr>
            </w:pPr>
            <w:r w:rsidRPr="00BB4231">
              <w:rPr>
                <w:rFonts w:ascii="Arial" w:hAnsi="Arial" w:cs="Arial"/>
                <w:sz w:val="22"/>
                <w:szCs w:val="22"/>
              </w:rPr>
              <w:t xml:space="preserve">Kirkpatrick, D.L. (1977) ‘Evaluating training programs – Evidence vs. proof’, </w:t>
            </w:r>
            <w:r w:rsidRPr="00BB4231">
              <w:rPr>
                <w:rFonts w:ascii="Arial" w:hAnsi="Arial" w:cs="Arial"/>
                <w:i/>
                <w:iCs/>
                <w:sz w:val="22"/>
                <w:szCs w:val="22"/>
              </w:rPr>
              <w:t>Training and Development Journal</w:t>
            </w:r>
            <w:r w:rsidRPr="00BB4231">
              <w:rPr>
                <w:rFonts w:ascii="Arial" w:hAnsi="Arial" w:cs="Arial"/>
                <w:sz w:val="22"/>
                <w:szCs w:val="22"/>
              </w:rPr>
              <w:t xml:space="preserve">, 31(11), pp. 9–12. Available at: </w:t>
            </w:r>
            <w:hyperlink r:id="rId13" w:history="1">
              <w:r w:rsidRPr="00BB4231">
                <w:rPr>
                  <w:rStyle w:val="Hyperlink"/>
                  <w:rFonts w:ascii="Arial" w:hAnsi="Arial" w:cs="Arial"/>
                  <w:sz w:val="22"/>
                  <w:szCs w:val="22"/>
                </w:rPr>
                <w:t>https://research-ebsco-com.ezproxy.uwtsd.ac.uk/linkprocessor/plink?id=a9543976-a830-3285-9735-034b06e6e399</w:t>
              </w:r>
            </w:hyperlink>
            <w:r w:rsidRPr="00BB4231">
              <w:rPr>
                <w:rFonts w:ascii="Arial" w:hAnsi="Arial" w:cs="Arial"/>
                <w:sz w:val="22"/>
                <w:szCs w:val="22"/>
              </w:rPr>
              <w:t xml:space="preserve"> (Accessed: 17 July 2024).</w:t>
            </w:r>
          </w:p>
          <w:p w14:paraId="24B36843" w14:textId="77777777" w:rsidR="00215AE4" w:rsidRPr="00BB4231" w:rsidRDefault="00215AE4" w:rsidP="00DF28A0">
            <w:pPr>
              <w:spacing w:before="240" w:after="240" w:line="360" w:lineRule="auto"/>
              <w:rPr>
                <w:rFonts w:ascii="Arial" w:hAnsi="Arial" w:cs="Arial"/>
                <w:sz w:val="22"/>
                <w:szCs w:val="22"/>
              </w:rPr>
            </w:pPr>
            <w:r w:rsidRPr="00BB4231">
              <w:rPr>
                <w:rFonts w:ascii="Arial" w:hAnsi="Arial" w:cs="Arial"/>
                <w:sz w:val="22"/>
                <w:szCs w:val="22"/>
              </w:rPr>
              <w:t xml:space="preserve">Phillips, J. J. (2007) ‘Measuring the roi of a coaching intervention, part 2’, </w:t>
            </w:r>
            <w:r w:rsidRPr="00BB4231">
              <w:rPr>
                <w:rFonts w:ascii="Arial" w:hAnsi="Arial" w:cs="Arial"/>
                <w:i/>
                <w:iCs/>
                <w:sz w:val="22"/>
                <w:szCs w:val="22"/>
              </w:rPr>
              <w:t>Performance Improvement</w:t>
            </w:r>
            <w:r w:rsidRPr="00BB4231">
              <w:rPr>
                <w:rFonts w:ascii="Arial" w:hAnsi="Arial" w:cs="Arial"/>
                <w:sz w:val="22"/>
                <w:szCs w:val="22"/>
              </w:rPr>
              <w:t xml:space="preserve">, 46(10), pp.10-23. Available at: </w:t>
            </w:r>
            <w:hyperlink r:id="rId14" w:history="1">
              <w:r w:rsidRPr="00BB4231">
                <w:rPr>
                  <w:rStyle w:val="Hyperlink"/>
                  <w:rFonts w:ascii="Arial" w:hAnsi="Arial" w:cs="Arial"/>
                  <w:sz w:val="22"/>
                  <w:szCs w:val="22"/>
                </w:rPr>
                <w:t>https://doi.org/10.1002/pfi.167</w:t>
              </w:r>
            </w:hyperlink>
          </w:p>
          <w:p w14:paraId="403A2CAE" w14:textId="77777777" w:rsidR="00491E5F" w:rsidRDefault="00491E5F" w:rsidP="00326007">
            <w:pPr>
              <w:autoSpaceDE w:val="0"/>
              <w:autoSpaceDN w:val="0"/>
              <w:adjustRightInd w:val="0"/>
              <w:rPr>
                <w:rFonts w:ascii="Arial" w:hAnsi="Arial" w:cs="Arial"/>
                <w:sz w:val="22"/>
                <w:szCs w:val="22"/>
              </w:rPr>
            </w:pPr>
          </w:p>
          <w:p w14:paraId="737B210B" w14:textId="77777777" w:rsidR="00DF28A0" w:rsidRDefault="00DF28A0" w:rsidP="00326007">
            <w:pPr>
              <w:autoSpaceDE w:val="0"/>
              <w:autoSpaceDN w:val="0"/>
              <w:adjustRightInd w:val="0"/>
              <w:rPr>
                <w:rFonts w:ascii="Arial" w:hAnsi="Arial" w:cs="Arial"/>
                <w:sz w:val="22"/>
                <w:szCs w:val="22"/>
              </w:rPr>
            </w:pPr>
          </w:p>
          <w:p w14:paraId="49FE5C59" w14:textId="77777777" w:rsidR="00DF28A0" w:rsidRDefault="00DF28A0" w:rsidP="00326007">
            <w:pPr>
              <w:autoSpaceDE w:val="0"/>
              <w:autoSpaceDN w:val="0"/>
              <w:adjustRightInd w:val="0"/>
              <w:rPr>
                <w:rFonts w:ascii="Arial" w:hAnsi="Arial" w:cs="Arial"/>
                <w:sz w:val="22"/>
                <w:szCs w:val="22"/>
              </w:rPr>
            </w:pPr>
          </w:p>
          <w:p w14:paraId="73EB535A" w14:textId="77777777" w:rsidR="00DF28A0" w:rsidRDefault="00DF28A0" w:rsidP="00326007">
            <w:pPr>
              <w:autoSpaceDE w:val="0"/>
              <w:autoSpaceDN w:val="0"/>
              <w:adjustRightInd w:val="0"/>
              <w:rPr>
                <w:rFonts w:ascii="Arial" w:hAnsi="Arial" w:cs="Arial"/>
                <w:sz w:val="22"/>
                <w:szCs w:val="22"/>
              </w:rPr>
            </w:pPr>
          </w:p>
          <w:p w14:paraId="0C506230" w14:textId="77777777" w:rsidR="00DF28A0" w:rsidRDefault="00DF28A0" w:rsidP="00326007">
            <w:pPr>
              <w:autoSpaceDE w:val="0"/>
              <w:autoSpaceDN w:val="0"/>
              <w:adjustRightInd w:val="0"/>
              <w:rPr>
                <w:rFonts w:ascii="Arial" w:hAnsi="Arial" w:cs="Arial"/>
                <w:sz w:val="22"/>
                <w:szCs w:val="22"/>
              </w:rPr>
            </w:pPr>
          </w:p>
          <w:p w14:paraId="088773DD" w14:textId="77777777" w:rsidR="00DF28A0" w:rsidRDefault="00DF28A0" w:rsidP="00326007">
            <w:pPr>
              <w:autoSpaceDE w:val="0"/>
              <w:autoSpaceDN w:val="0"/>
              <w:adjustRightInd w:val="0"/>
              <w:rPr>
                <w:rFonts w:ascii="Arial" w:hAnsi="Arial" w:cs="Arial"/>
                <w:sz w:val="22"/>
                <w:szCs w:val="22"/>
              </w:rPr>
            </w:pPr>
          </w:p>
          <w:p w14:paraId="45520DCF" w14:textId="77777777" w:rsidR="00DF28A0" w:rsidRDefault="00DF28A0" w:rsidP="00326007">
            <w:pPr>
              <w:autoSpaceDE w:val="0"/>
              <w:autoSpaceDN w:val="0"/>
              <w:adjustRightInd w:val="0"/>
              <w:rPr>
                <w:rFonts w:ascii="Arial" w:hAnsi="Arial" w:cs="Arial"/>
                <w:sz w:val="22"/>
                <w:szCs w:val="22"/>
              </w:rPr>
            </w:pPr>
          </w:p>
          <w:p w14:paraId="325F7AD2" w14:textId="77777777" w:rsidR="00DF28A0" w:rsidRDefault="00DF28A0" w:rsidP="00326007">
            <w:pPr>
              <w:autoSpaceDE w:val="0"/>
              <w:autoSpaceDN w:val="0"/>
              <w:adjustRightInd w:val="0"/>
              <w:rPr>
                <w:rFonts w:ascii="Arial" w:hAnsi="Arial" w:cs="Arial"/>
                <w:sz w:val="22"/>
                <w:szCs w:val="22"/>
              </w:rPr>
            </w:pPr>
          </w:p>
          <w:p w14:paraId="1E26DA40" w14:textId="77777777" w:rsidR="00DF28A0" w:rsidRDefault="00DF28A0" w:rsidP="00326007">
            <w:pPr>
              <w:autoSpaceDE w:val="0"/>
              <w:autoSpaceDN w:val="0"/>
              <w:adjustRightInd w:val="0"/>
              <w:rPr>
                <w:rFonts w:ascii="Arial" w:hAnsi="Arial" w:cs="Arial"/>
                <w:sz w:val="22"/>
                <w:szCs w:val="22"/>
              </w:rPr>
            </w:pPr>
          </w:p>
          <w:p w14:paraId="4379F431" w14:textId="77777777" w:rsidR="00DF28A0" w:rsidRDefault="00DF28A0" w:rsidP="00326007">
            <w:pPr>
              <w:autoSpaceDE w:val="0"/>
              <w:autoSpaceDN w:val="0"/>
              <w:adjustRightInd w:val="0"/>
              <w:rPr>
                <w:rFonts w:ascii="Arial" w:hAnsi="Arial" w:cs="Arial"/>
                <w:sz w:val="22"/>
                <w:szCs w:val="22"/>
              </w:rPr>
            </w:pPr>
          </w:p>
          <w:p w14:paraId="7D97E96C" w14:textId="77777777" w:rsidR="00DF28A0" w:rsidRDefault="00DF28A0" w:rsidP="00326007">
            <w:pPr>
              <w:autoSpaceDE w:val="0"/>
              <w:autoSpaceDN w:val="0"/>
              <w:adjustRightInd w:val="0"/>
              <w:rPr>
                <w:rFonts w:ascii="Arial" w:hAnsi="Arial" w:cs="Arial"/>
                <w:sz w:val="22"/>
                <w:szCs w:val="22"/>
              </w:rPr>
            </w:pPr>
          </w:p>
          <w:p w14:paraId="652D50B9" w14:textId="77777777" w:rsidR="00DF28A0" w:rsidRDefault="00DF28A0" w:rsidP="00326007">
            <w:pPr>
              <w:autoSpaceDE w:val="0"/>
              <w:autoSpaceDN w:val="0"/>
              <w:adjustRightInd w:val="0"/>
              <w:rPr>
                <w:rFonts w:ascii="Arial" w:hAnsi="Arial" w:cs="Arial"/>
                <w:sz w:val="22"/>
                <w:szCs w:val="22"/>
              </w:rPr>
            </w:pPr>
          </w:p>
          <w:p w14:paraId="17C2812D" w14:textId="77777777" w:rsidR="00DF28A0" w:rsidRDefault="00DF28A0" w:rsidP="00326007">
            <w:pPr>
              <w:autoSpaceDE w:val="0"/>
              <w:autoSpaceDN w:val="0"/>
              <w:adjustRightInd w:val="0"/>
              <w:rPr>
                <w:rFonts w:ascii="Arial" w:hAnsi="Arial" w:cs="Arial"/>
                <w:sz w:val="22"/>
                <w:szCs w:val="22"/>
              </w:rPr>
            </w:pPr>
          </w:p>
          <w:p w14:paraId="53756C25" w14:textId="77777777" w:rsidR="00DF28A0" w:rsidRDefault="00DF28A0" w:rsidP="00326007">
            <w:pPr>
              <w:autoSpaceDE w:val="0"/>
              <w:autoSpaceDN w:val="0"/>
              <w:adjustRightInd w:val="0"/>
              <w:rPr>
                <w:rFonts w:ascii="Arial" w:hAnsi="Arial" w:cs="Arial"/>
                <w:sz w:val="22"/>
                <w:szCs w:val="22"/>
              </w:rPr>
            </w:pPr>
          </w:p>
          <w:p w14:paraId="76AC8498" w14:textId="77777777" w:rsidR="00DF28A0" w:rsidRDefault="00DF28A0" w:rsidP="00326007">
            <w:pPr>
              <w:autoSpaceDE w:val="0"/>
              <w:autoSpaceDN w:val="0"/>
              <w:adjustRightInd w:val="0"/>
              <w:rPr>
                <w:rFonts w:ascii="Arial" w:hAnsi="Arial" w:cs="Arial"/>
                <w:sz w:val="22"/>
                <w:szCs w:val="22"/>
              </w:rPr>
            </w:pPr>
          </w:p>
          <w:p w14:paraId="4C321FB4" w14:textId="77777777" w:rsidR="00DF28A0" w:rsidRDefault="00DF28A0" w:rsidP="00326007">
            <w:pPr>
              <w:autoSpaceDE w:val="0"/>
              <w:autoSpaceDN w:val="0"/>
              <w:adjustRightInd w:val="0"/>
              <w:rPr>
                <w:rFonts w:ascii="Arial" w:hAnsi="Arial" w:cs="Arial"/>
                <w:sz w:val="22"/>
                <w:szCs w:val="22"/>
              </w:rPr>
            </w:pPr>
          </w:p>
          <w:p w14:paraId="591F2FF4" w14:textId="77777777" w:rsidR="00DF28A0" w:rsidRDefault="00DF28A0" w:rsidP="00326007">
            <w:pPr>
              <w:autoSpaceDE w:val="0"/>
              <w:autoSpaceDN w:val="0"/>
              <w:adjustRightInd w:val="0"/>
              <w:rPr>
                <w:rFonts w:ascii="Arial" w:hAnsi="Arial" w:cs="Arial"/>
                <w:sz w:val="22"/>
                <w:szCs w:val="22"/>
              </w:rPr>
            </w:pPr>
          </w:p>
          <w:p w14:paraId="665BD70C" w14:textId="77777777" w:rsidR="00DF28A0" w:rsidRDefault="00DF28A0" w:rsidP="00326007">
            <w:pPr>
              <w:autoSpaceDE w:val="0"/>
              <w:autoSpaceDN w:val="0"/>
              <w:adjustRightInd w:val="0"/>
              <w:rPr>
                <w:rFonts w:ascii="Arial" w:hAnsi="Arial" w:cs="Arial"/>
                <w:sz w:val="22"/>
                <w:szCs w:val="22"/>
              </w:rPr>
            </w:pPr>
          </w:p>
          <w:p w14:paraId="3209A5E1" w14:textId="77777777" w:rsidR="00DF28A0" w:rsidRDefault="00DF28A0" w:rsidP="00326007">
            <w:pPr>
              <w:autoSpaceDE w:val="0"/>
              <w:autoSpaceDN w:val="0"/>
              <w:adjustRightInd w:val="0"/>
              <w:rPr>
                <w:rFonts w:ascii="Arial" w:hAnsi="Arial" w:cs="Arial"/>
                <w:sz w:val="22"/>
                <w:szCs w:val="22"/>
              </w:rPr>
            </w:pPr>
          </w:p>
          <w:p w14:paraId="6789FE5A" w14:textId="77777777" w:rsidR="00DF28A0" w:rsidRDefault="00DF28A0" w:rsidP="00326007">
            <w:pPr>
              <w:autoSpaceDE w:val="0"/>
              <w:autoSpaceDN w:val="0"/>
              <w:adjustRightInd w:val="0"/>
              <w:rPr>
                <w:rFonts w:ascii="Arial" w:hAnsi="Arial" w:cs="Arial"/>
                <w:sz w:val="22"/>
                <w:szCs w:val="22"/>
              </w:rPr>
            </w:pPr>
          </w:p>
          <w:p w14:paraId="0ABC80CA" w14:textId="77777777" w:rsidR="00DF28A0" w:rsidRDefault="00DF28A0" w:rsidP="00326007">
            <w:pPr>
              <w:autoSpaceDE w:val="0"/>
              <w:autoSpaceDN w:val="0"/>
              <w:adjustRightInd w:val="0"/>
              <w:rPr>
                <w:rFonts w:ascii="Arial" w:hAnsi="Arial" w:cs="Arial"/>
                <w:sz w:val="22"/>
                <w:szCs w:val="22"/>
              </w:rPr>
            </w:pPr>
          </w:p>
          <w:p w14:paraId="73CC9993" w14:textId="77777777" w:rsidR="00DF28A0" w:rsidRDefault="00DF28A0" w:rsidP="00326007">
            <w:pPr>
              <w:autoSpaceDE w:val="0"/>
              <w:autoSpaceDN w:val="0"/>
              <w:adjustRightInd w:val="0"/>
              <w:rPr>
                <w:rFonts w:ascii="Arial" w:hAnsi="Arial" w:cs="Arial"/>
                <w:sz w:val="22"/>
                <w:szCs w:val="22"/>
              </w:rPr>
            </w:pPr>
          </w:p>
          <w:p w14:paraId="45A3E48B" w14:textId="77777777" w:rsidR="00DF28A0" w:rsidRDefault="00DF28A0" w:rsidP="00326007">
            <w:pPr>
              <w:autoSpaceDE w:val="0"/>
              <w:autoSpaceDN w:val="0"/>
              <w:adjustRightInd w:val="0"/>
              <w:rPr>
                <w:rFonts w:ascii="Arial" w:hAnsi="Arial" w:cs="Arial"/>
                <w:sz w:val="22"/>
                <w:szCs w:val="22"/>
              </w:rPr>
            </w:pPr>
          </w:p>
          <w:p w14:paraId="3FE106C4" w14:textId="77777777" w:rsidR="00DF28A0" w:rsidRDefault="00DF28A0" w:rsidP="00326007">
            <w:pPr>
              <w:autoSpaceDE w:val="0"/>
              <w:autoSpaceDN w:val="0"/>
              <w:adjustRightInd w:val="0"/>
              <w:rPr>
                <w:rFonts w:ascii="Arial" w:hAnsi="Arial" w:cs="Arial"/>
                <w:sz w:val="22"/>
                <w:szCs w:val="22"/>
              </w:rPr>
            </w:pPr>
          </w:p>
          <w:p w14:paraId="023BB40F" w14:textId="77777777" w:rsidR="00DF28A0" w:rsidRDefault="00DF28A0" w:rsidP="00326007">
            <w:pPr>
              <w:autoSpaceDE w:val="0"/>
              <w:autoSpaceDN w:val="0"/>
              <w:adjustRightInd w:val="0"/>
              <w:rPr>
                <w:rFonts w:ascii="Arial" w:hAnsi="Arial" w:cs="Arial"/>
                <w:sz w:val="22"/>
                <w:szCs w:val="22"/>
              </w:rPr>
            </w:pPr>
          </w:p>
          <w:p w14:paraId="47713DBB" w14:textId="77777777" w:rsidR="00DF28A0" w:rsidRDefault="00DF28A0" w:rsidP="00326007">
            <w:pPr>
              <w:autoSpaceDE w:val="0"/>
              <w:autoSpaceDN w:val="0"/>
              <w:adjustRightInd w:val="0"/>
              <w:rPr>
                <w:rFonts w:ascii="Arial" w:hAnsi="Arial" w:cs="Arial"/>
                <w:sz w:val="22"/>
                <w:szCs w:val="22"/>
              </w:rPr>
            </w:pPr>
          </w:p>
          <w:p w14:paraId="3E406EEA" w14:textId="77777777" w:rsidR="00DF28A0" w:rsidRDefault="00DF28A0" w:rsidP="00326007">
            <w:pPr>
              <w:autoSpaceDE w:val="0"/>
              <w:autoSpaceDN w:val="0"/>
              <w:adjustRightInd w:val="0"/>
              <w:rPr>
                <w:rFonts w:ascii="Arial" w:hAnsi="Arial" w:cs="Arial"/>
                <w:sz w:val="22"/>
                <w:szCs w:val="22"/>
              </w:rPr>
            </w:pPr>
          </w:p>
          <w:p w14:paraId="1A8588DF" w14:textId="77777777" w:rsidR="00DF28A0" w:rsidRDefault="00DF28A0" w:rsidP="00326007">
            <w:pPr>
              <w:autoSpaceDE w:val="0"/>
              <w:autoSpaceDN w:val="0"/>
              <w:adjustRightInd w:val="0"/>
              <w:rPr>
                <w:rFonts w:ascii="Arial" w:hAnsi="Arial" w:cs="Arial"/>
                <w:sz w:val="22"/>
                <w:szCs w:val="22"/>
              </w:rPr>
            </w:pPr>
          </w:p>
          <w:p w14:paraId="34F8AB0C" w14:textId="77777777" w:rsidR="00DF28A0" w:rsidRDefault="00DF28A0" w:rsidP="00326007">
            <w:pPr>
              <w:autoSpaceDE w:val="0"/>
              <w:autoSpaceDN w:val="0"/>
              <w:adjustRightInd w:val="0"/>
              <w:rPr>
                <w:rFonts w:ascii="Arial" w:hAnsi="Arial" w:cs="Arial"/>
                <w:sz w:val="22"/>
                <w:szCs w:val="22"/>
              </w:rPr>
            </w:pPr>
          </w:p>
          <w:p w14:paraId="5C9F5D2F" w14:textId="77777777" w:rsidR="00DF28A0" w:rsidRDefault="00DF28A0" w:rsidP="00326007">
            <w:pPr>
              <w:autoSpaceDE w:val="0"/>
              <w:autoSpaceDN w:val="0"/>
              <w:adjustRightInd w:val="0"/>
              <w:rPr>
                <w:rFonts w:ascii="Arial" w:hAnsi="Arial" w:cs="Arial"/>
                <w:sz w:val="22"/>
                <w:szCs w:val="22"/>
              </w:rPr>
            </w:pPr>
          </w:p>
          <w:p w14:paraId="2A7AAB21" w14:textId="77777777" w:rsidR="00DF28A0" w:rsidRDefault="00DF28A0" w:rsidP="00326007">
            <w:pPr>
              <w:autoSpaceDE w:val="0"/>
              <w:autoSpaceDN w:val="0"/>
              <w:adjustRightInd w:val="0"/>
              <w:rPr>
                <w:rFonts w:ascii="Arial" w:hAnsi="Arial" w:cs="Arial"/>
                <w:sz w:val="22"/>
                <w:szCs w:val="22"/>
              </w:rPr>
            </w:pPr>
          </w:p>
          <w:p w14:paraId="0FF38B21" w14:textId="77777777" w:rsidR="00DF28A0" w:rsidRDefault="00DF28A0" w:rsidP="00326007">
            <w:pPr>
              <w:autoSpaceDE w:val="0"/>
              <w:autoSpaceDN w:val="0"/>
              <w:adjustRightInd w:val="0"/>
              <w:rPr>
                <w:rFonts w:ascii="Arial" w:hAnsi="Arial" w:cs="Arial"/>
                <w:sz w:val="22"/>
                <w:szCs w:val="22"/>
              </w:rPr>
            </w:pPr>
          </w:p>
          <w:p w14:paraId="173042AA" w14:textId="77777777" w:rsidR="00DF28A0" w:rsidRDefault="00DF28A0" w:rsidP="00326007">
            <w:pPr>
              <w:autoSpaceDE w:val="0"/>
              <w:autoSpaceDN w:val="0"/>
              <w:adjustRightInd w:val="0"/>
              <w:rPr>
                <w:rFonts w:ascii="Arial" w:hAnsi="Arial" w:cs="Arial"/>
                <w:sz w:val="22"/>
                <w:szCs w:val="22"/>
              </w:rPr>
            </w:pPr>
          </w:p>
          <w:p w14:paraId="000AF468" w14:textId="77777777" w:rsidR="00DF28A0" w:rsidRDefault="00DF28A0" w:rsidP="00326007">
            <w:pPr>
              <w:autoSpaceDE w:val="0"/>
              <w:autoSpaceDN w:val="0"/>
              <w:adjustRightInd w:val="0"/>
              <w:rPr>
                <w:rFonts w:ascii="Arial" w:hAnsi="Arial" w:cs="Arial"/>
                <w:sz w:val="22"/>
                <w:szCs w:val="22"/>
              </w:rPr>
            </w:pPr>
          </w:p>
          <w:p w14:paraId="50D9FB32" w14:textId="77777777" w:rsidR="00DF28A0" w:rsidRDefault="00DF28A0" w:rsidP="00326007">
            <w:pPr>
              <w:autoSpaceDE w:val="0"/>
              <w:autoSpaceDN w:val="0"/>
              <w:adjustRightInd w:val="0"/>
              <w:rPr>
                <w:rFonts w:ascii="Arial" w:hAnsi="Arial" w:cs="Arial"/>
                <w:sz w:val="22"/>
                <w:szCs w:val="22"/>
              </w:rPr>
            </w:pPr>
          </w:p>
          <w:p w14:paraId="239A32B0" w14:textId="77777777" w:rsidR="00DF28A0" w:rsidRDefault="00DF28A0" w:rsidP="00326007">
            <w:pPr>
              <w:autoSpaceDE w:val="0"/>
              <w:autoSpaceDN w:val="0"/>
              <w:adjustRightInd w:val="0"/>
              <w:rPr>
                <w:rFonts w:ascii="Arial" w:hAnsi="Arial" w:cs="Arial"/>
                <w:sz w:val="22"/>
                <w:szCs w:val="22"/>
              </w:rPr>
            </w:pPr>
          </w:p>
          <w:p w14:paraId="5E07BE15" w14:textId="77777777" w:rsidR="00DF28A0" w:rsidRDefault="00DF28A0" w:rsidP="00326007">
            <w:pPr>
              <w:autoSpaceDE w:val="0"/>
              <w:autoSpaceDN w:val="0"/>
              <w:adjustRightInd w:val="0"/>
              <w:rPr>
                <w:rFonts w:ascii="Arial" w:hAnsi="Arial" w:cs="Arial"/>
                <w:sz w:val="22"/>
                <w:szCs w:val="22"/>
              </w:rPr>
            </w:pPr>
          </w:p>
          <w:p w14:paraId="2166ED20" w14:textId="77777777" w:rsidR="00DF28A0" w:rsidRDefault="00DF28A0" w:rsidP="00326007">
            <w:pPr>
              <w:autoSpaceDE w:val="0"/>
              <w:autoSpaceDN w:val="0"/>
              <w:adjustRightInd w:val="0"/>
              <w:rPr>
                <w:rFonts w:ascii="Arial" w:hAnsi="Arial" w:cs="Arial"/>
                <w:sz w:val="22"/>
                <w:szCs w:val="22"/>
              </w:rPr>
            </w:pPr>
          </w:p>
          <w:p w14:paraId="57360B3A" w14:textId="096EC40B" w:rsidR="00DF28A0" w:rsidRPr="00BB4231" w:rsidRDefault="00DF28A0" w:rsidP="00326007">
            <w:pPr>
              <w:autoSpaceDE w:val="0"/>
              <w:autoSpaceDN w:val="0"/>
              <w:adjustRightInd w:val="0"/>
              <w:rPr>
                <w:rFonts w:ascii="Arial" w:hAnsi="Arial" w:cs="Arial"/>
                <w:sz w:val="22"/>
                <w:szCs w:val="22"/>
              </w:rPr>
            </w:pPr>
          </w:p>
        </w:tc>
      </w:tr>
      <w:tr w:rsidR="00B4163D" w:rsidRPr="00577185" w14:paraId="60CD2245" w14:textId="77777777" w:rsidTr="006203A4">
        <w:trPr>
          <w:cantSplit/>
        </w:trPr>
        <w:tc>
          <w:tcPr>
            <w:tcW w:w="9782" w:type="dxa"/>
            <w:gridSpan w:val="5"/>
            <w:shd w:val="clear" w:color="auto" w:fill="auto"/>
          </w:tcPr>
          <w:tbl>
            <w:tblPr>
              <w:tblStyle w:val="TableGrid"/>
              <w:tblW w:w="0" w:type="auto"/>
              <w:tblLook w:val="04A0" w:firstRow="1" w:lastRow="0" w:firstColumn="1" w:lastColumn="0" w:noHBand="0" w:noVBand="1"/>
            </w:tblPr>
            <w:tblGrid>
              <w:gridCol w:w="9556"/>
            </w:tblGrid>
            <w:tr w:rsidR="00DF28A0" w14:paraId="4DBDB071" w14:textId="77777777" w:rsidTr="00DF28A0">
              <w:tc>
                <w:tcPr>
                  <w:tcW w:w="9556" w:type="dxa"/>
                  <w:shd w:val="clear" w:color="auto" w:fill="BFBFBF" w:themeFill="background1" w:themeFillShade="BF"/>
                </w:tcPr>
                <w:p w14:paraId="65F39C3D" w14:textId="41F69E6F" w:rsidR="00DF28A0" w:rsidRPr="00DF28A0" w:rsidRDefault="00DF28A0" w:rsidP="00DF6F79">
                  <w:pPr>
                    <w:jc w:val="both"/>
                    <w:rPr>
                      <w:rFonts w:ascii="Helvetica" w:hAnsi="Helvetica" w:cs="Helvetica"/>
                      <w:b/>
                      <w:bCs/>
                      <w:iCs/>
                      <w:sz w:val="22"/>
                      <w:szCs w:val="22"/>
                    </w:rPr>
                  </w:pPr>
                  <w:r w:rsidRPr="00DF28A0">
                    <w:rPr>
                      <w:rFonts w:ascii="Helvetica" w:hAnsi="Helvetica" w:cs="Helvetica"/>
                      <w:b/>
                      <w:bCs/>
                      <w:iCs/>
                      <w:sz w:val="22"/>
                      <w:szCs w:val="22"/>
                    </w:rPr>
                    <w:t>3.1 Supporting Evidence</w:t>
                  </w:r>
                </w:p>
              </w:tc>
            </w:tr>
          </w:tbl>
          <w:p w14:paraId="5BE9FB5A" w14:textId="21DF7004" w:rsidR="00DF6F79" w:rsidRPr="00B24C18" w:rsidRDefault="00DF6F79" w:rsidP="00DF6F79">
            <w:pPr>
              <w:jc w:val="both"/>
              <w:rPr>
                <w:rFonts w:ascii="Helvetica" w:hAnsi="Helvetica" w:cs="Helvetica"/>
                <w:i/>
                <w:sz w:val="22"/>
                <w:szCs w:val="22"/>
              </w:rPr>
            </w:pPr>
            <w:r w:rsidRPr="00B24C18">
              <w:rPr>
                <w:rFonts w:ascii="Helvetica" w:hAnsi="Helvetica" w:cs="Helvetica"/>
                <w:i/>
                <w:sz w:val="22"/>
                <w:szCs w:val="22"/>
              </w:rPr>
              <w:t>Please list and reference the supporting evidence in your portfolio</w:t>
            </w:r>
            <w:r>
              <w:rPr>
                <w:rFonts w:ascii="Helvetica" w:hAnsi="Helvetica" w:cs="Helvetica"/>
                <w:i/>
                <w:sz w:val="22"/>
                <w:szCs w:val="22"/>
              </w:rPr>
              <w:t>.</w:t>
            </w:r>
          </w:p>
          <w:p w14:paraId="3A5C9891" w14:textId="77777777" w:rsidR="00DF6F79" w:rsidRDefault="00DF6F79" w:rsidP="003F00D0">
            <w:pPr>
              <w:rPr>
                <w:rFonts w:ascii="Arial" w:hAnsi="Arial" w:cs="Arial"/>
                <w:b/>
                <w:sz w:val="22"/>
                <w:szCs w:val="22"/>
              </w:rPr>
            </w:pPr>
          </w:p>
          <w:tbl>
            <w:tblPr>
              <w:tblW w:w="10040" w:type="dxa"/>
              <w:tblLook w:val="04A0" w:firstRow="1" w:lastRow="0" w:firstColumn="1" w:lastColumn="0" w:noHBand="0" w:noVBand="1"/>
            </w:tblPr>
            <w:tblGrid>
              <w:gridCol w:w="1727"/>
              <w:gridCol w:w="1275"/>
              <w:gridCol w:w="7038"/>
            </w:tblGrid>
            <w:tr w:rsidR="00BB4231" w:rsidRPr="00BB4231" w14:paraId="1C250467" w14:textId="77777777" w:rsidTr="00FE1B1E">
              <w:trPr>
                <w:trHeight w:val="290"/>
              </w:trPr>
              <w:tc>
                <w:tcPr>
                  <w:tcW w:w="172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ACB796A" w14:textId="77777777" w:rsidR="00BB4231" w:rsidRPr="00BB4231" w:rsidRDefault="00BB4231" w:rsidP="00BB4231">
                  <w:pPr>
                    <w:rPr>
                      <w:rFonts w:ascii="Aptos Narrow" w:hAnsi="Aptos Narrow"/>
                      <w:b/>
                      <w:bCs/>
                      <w:color w:val="000000"/>
                      <w:sz w:val="22"/>
                      <w:szCs w:val="22"/>
                      <w:lang w:val="en-CA" w:eastAsia="en-CA"/>
                    </w:rPr>
                  </w:pPr>
                  <w:r w:rsidRPr="00BB4231">
                    <w:rPr>
                      <w:rFonts w:ascii="Aptos Narrow" w:hAnsi="Aptos Narrow"/>
                      <w:b/>
                      <w:bCs/>
                      <w:color w:val="000000"/>
                      <w:sz w:val="22"/>
                      <w:szCs w:val="22"/>
                      <w:lang w:val="en-CA" w:eastAsia="en-CA"/>
                    </w:rPr>
                    <w:t>SECTION</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3AFD819E" w14:textId="77777777" w:rsidR="00BB4231" w:rsidRPr="00BB4231" w:rsidRDefault="00BB4231" w:rsidP="00BB4231">
                  <w:pPr>
                    <w:rPr>
                      <w:rFonts w:ascii="Aptos Narrow" w:hAnsi="Aptos Narrow"/>
                      <w:b/>
                      <w:bCs/>
                      <w:color w:val="000000"/>
                      <w:sz w:val="22"/>
                      <w:szCs w:val="22"/>
                      <w:lang w:val="en-CA" w:eastAsia="en-CA"/>
                    </w:rPr>
                  </w:pPr>
                  <w:r w:rsidRPr="00BB4231">
                    <w:rPr>
                      <w:rFonts w:ascii="Aptos Narrow" w:hAnsi="Aptos Narrow"/>
                      <w:b/>
                      <w:bCs/>
                      <w:color w:val="000000"/>
                      <w:sz w:val="22"/>
                      <w:szCs w:val="22"/>
                      <w:lang w:val="en-CA" w:eastAsia="en-CA"/>
                    </w:rPr>
                    <w:t>CODE</w:t>
                  </w:r>
                </w:p>
              </w:tc>
              <w:tc>
                <w:tcPr>
                  <w:tcW w:w="7038" w:type="dxa"/>
                  <w:tcBorders>
                    <w:top w:val="single" w:sz="4" w:space="0" w:color="auto"/>
                    <w:left w:val="nil"/>
                    <w:bottom w:val="single" w:sz="4" w:space="0" w:color="auto"/>
                    <w:right w:val="single" w:sz="4" w:space="0" w:color="auto"/>
                  </w:tcBorders>
                  <w:shd w:val="clear" w:color="auto" w:fill="auto"/>
                  <w:noWrap/>
                  <w:vAlign w:val="bottom"/>
                  <w:hideMark/>
                </w:tcPr>
                <w:p w14:paraId="2A626763" w14:textId="77777777" w:rsidR="00BB4231" w:rsidRPr="00BB4231" w:rsidRDefault="00BB4231" w:rsidP="00BB4231">
                  <w:pPr>
                    <w:rPr>
                      <w:rFonts w:ascii="Aptos Narrow" w:hAnsi="Aptos Narrow"/>
                      <w:b/>
                      <w:bCs/>
                      <w:color w:val="000000"/>
                      <w:sz w:val="22"/>
                      <w:szCs w:val="22"/>
                      <w:lang w:val="en-CA" w:eastAsia="en-CA"/>
                    </w:rPr>
                  </w:pPr>
                  <w:r w:rsidRPr="00BB4231">
                    <w:rPr>
                      <w:rFonts w:ascii="Aptos Narrow" w:hAnsi="Aptos Narrow"/>
                      <w:b/>
                      <w:bCs/>
                      <w:color w:val="000000"/>
                      <w:sz w:val="22"/>
                      <w:szCs w:val="22"/>
                      <w:lang w:val="en-CA" w:eastAsia="en-CA"/>
                    </w:rPr>
                    <w:t>DESCRIPTION</w:t>
                  </w:r>
                </w:p>
              </w:tc>
            </w:tr>
            <w:tr w:rsidR="00BB4231" w:rsidRPr="00BB4231" w14:paraId="2AD4DB3A" w14:textId="77777777" w:rsidTr="00FE1B1E">
              <w:trPr>
                <w:trHeight w:val="290"/>
              </w:trPr>
              <w:tc>
                <w:tcPr>
                  <w:tcW w:w="1004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B670919" w14:textId="13E6C23A" w:rsidR="00BB4231" w:rsidRPr="00BB4231" w:rsidRDefault="00BB4231" w:rsidP="00BB4231">
                  <w:pPr>
                    <w:jc w:val="center"/>
                    <w:rPr>
                      <w:rFonts w:ascii="Aptos Narrow" w:hAnsi="Aptos Narrow"/>
                      <w:b/>
                      <w:bCs/>
                      <w:color w:val="000000"/>
                      <w:sz w:val="22"/>
                      <w:szCs w:val="22"/>
                      <w:lang w:val="en-CA" w:eastAsia="en-CA"/>
                    </w:rPr>
                  </w:pPr>
                  <w:r>
                    <w:rPr>
                      <w:rFonts w:ascii="Aptos Narrow" w:hAnsi="Aptos Narrow"/>
                      <w:b/>
                      <w:bCs/>
                      <w:color w:val="000000"/>
                      <w:sz w:val="22"/>
                      <w:szCs w:val="22"/>
                      <w:lang w:val="en-CA" w:eastAsia="en-CA"/>
                    </w:rPr>
                    <w:t>Learning Area 1</w:t>
                  </w:r>
                </w:p>
              </w:tc>
            </w:tr>
            <w:tr w:rsidR="00FE1B1E" w:rsidRPr="00BB4231" w14:paraId="33479139" w14:textId="77777777" w:rsidTr="00FE1B1E">
              <w:trPr>
                <w:trHeight w:val="287"/>
              </w:trPr>
              <w:tc>
                <w:tcPr>
                  <w:tcW w:w="1727" w:type="dxa"/>
                  <w:vMerge w:val="restart"/>
                  <w:tcBorders>
                    <w:top w:val="nil"/>
                    <w:left w:val="single" w:sz="4" w:space="0" w:color="auto"/>
                    <w:right w:val="single" w:sz="4" w:space="0" w:color="auto"/>
                  </w:tcBorders>
                  <w:shd w:val="clear" w:color="auto" w:fill="auto"/>
                  <w:vAlign w:val="bottom"/>
                  <w:hideMark/>
                </w:tcPr>
                <w:p w14:paraId="1BE92CCF" w14:textId="77777777" w:rsidR="00FE1B1E" w:rsidRDefault="00FE1B1E" w:rsidP="00FE1B1E">
                  <w:pPr>
                    <w:jc w:val="center"/>
                    <w:rPr>
                      <w:rFonts w:ascii="Aptos Narrow" w:hAnsi="Aptos Narrow"/>
                      <w:color w:val="000000"/>
                      <w:sz w:val="22"/>
                      <w:szCs w:val="22"/>
                      <w:lang w:val="en-CA" w:eastAsia="en-CA"/>
                    </w:rPr>
                  </w:pPr>
                </w:p>
                <w:p w14:paraId="30A546FA" w14:textId="179EFC0A" w:rsidR="00FE1B1E" w:rsidRPr="00BB4231" w:rsidRDefault="00FE1B1E" w:rsidP="00FE1B1E">
                  <w:pPr>
                    <w:jc w:val="center"/>
                    <w:rPr>
                      <w:rFonts w:ascii="Aptos Narrow" w:hAnsi="Aptos Narrow"/>
                      <w:color w:val="000000"/>
                      <w:sz w:val="22"/>
                      <w:szCs w:val="22"/>
                      <w:lang w:val="en-CA" w:eastAsia="en-CA"/>
                    </w:rPr>
                  </w:pPr>
                  <w:r>
                    <w:rPr>
                      <w:rFonts w:ascii="Aptos Narrow" w:hAnsi="Aptos Narrow"/>
                      <w:color w:val="000000"/>
                      <w:sz w:val="22"/>
                      <w:szCs w:val="22"/>
                      <w:lang w:val="en-CA" w:eastAsia="en-CA"/>
                    </w:rPr>
                    <w:t>Learning Outcome</w:t>
                  </w:r>
                  <w:r w:rsidRPr="00BB4231">
                    <w:rPr>
                      <w:rFonts w:ascii="Aptos Narrow" w:hAnsi="Aptos Narrow"/>
                      <w:color w:val="000000"/>
                      <w:sz w:val="22"/>
                      <w:szCs w:val="22"/>
                      <w:lang w:val="en-CA" w:eastAsia="en-CA"/>
                    </w:rPr>
                    <w:t>1</w:t>
                  </w:r>
                </w:p>
                <w:p w14:paraId="4FA0BE49"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 </w:t>
                  </w:r>
                </w:p>
                <w:p w14:paraId="7A126BE2" w14:textId="4147D33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  </w:t>
                  </w:r>
                </w:p>
                <w:p w14:paraId="4E1D7FBD" w14:textId="21065F38"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  </w:t>
                  </w:r>
                </w:p>
                <w:p w14:paraId="1957557F" w14:textId="5CBA51BF"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 </w:t>
                  </w:r>
                </w:p>
              </w:tc>
              <w:tc>
                <w:tcPr>
                  <w:tcW w:w="1275" w:type="dxa"/>
                  <w:tcBorders>
                    <w:top w:val="nil"/>
                    <w:left w:val="nil"/>
                    <w:bottom w:val="single" w:sz="4" w:space="0" w:color="auto"/>
                    <w:right w:val="single" w:sz="4" w:space="0" w:color="auto"/>
                  </w:tcBorders>
                  <w:shd w:val="clear" w:color="auto" w:fill="auto"/>
                  <w:noWrap/>
                  <w:vAlign w:val="bottom"/>
                  <w:hideMark/>
                </w:tcPr>
                <w:p w14:paraId="46779B30"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LA1L01.1</w:t>
                  </w:r>
                </w:p>
              </w:tc>
              <w:tc>
                <w:tcPr>
                  <w:tcW w:w="7038" w:type="dxa"/>
                  <w:tcBorders>
                    <w:top w:val="nil"/>
                    <w:left w:val="nil"/>
                    <w:bottom w:val="single" w:sz="4" w:space="0" w:color="auto"/>
                    <w:right w:val="single" w:sz="4" w:space="0" w:color="auto"/>
                  </w:tcBorders>
                  <w:shd w:val="clear" w:color="auto" w:fill="auto"/>
                  <w:noWrap/>
                  <w:vAlign w:val="bottom"/>
                  <w:hideMark/>
                </w:tcPr>
                <w:p w14:paraId="75896729"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Requirements of CBC Coaching Training Program</w:t>
                  </w:r>
                </w:p>
              </w:tc>
            </w:tr>
            <w:tr w:rsidR="00FE1B1E" w:rsidRPr="00BB4231" w14:paraId="1A60410D" w14:textId="77777777" w:rsidTr="00FE1B1E">
              <w:trPr>
                <w:trHeight w:val="290"/>
              </w:trPr>
              <w:tc>
                <w:tcPr>
                  <w:tcW w:w="1727" w:type="dxa"/>
                  <w:vMerge/>
                  <w:tcBorders>
                    <w:left w:val="single" w:sz="4" w:space="0" w:color="auto"/>
                    <w:right w:val="single" w:sz="4" w:space="0" w:color="auto"/>
                  </w:tcBorders>
                  <w:shd w:val="clear" w:color="auto" w:fill="auto"/>
                  <w:vAlign w:val="bottom"/>
                  <w:hideMark/>
                </w:tcPr>
                <w:p w14:paraId="5B9AFEF6" w14:textId="4EE48A95" w:rsidR="00FE1B1E" w:rsidRPr="00BB4231" w:rsidRDefault="00FE1B1E" w:rsidP="00BB4231">
                  <w:pPr>
                    <w:rPr>
                      <w:rFonts w:ascii="Aptos Narrow" w:hAnsi="Aptos Narrow"/>
                      <w:color w:val="000000"/>
                      <w:sz w:val="22"/>
                      <w:szCs w:val="22"/>
                      <w:lang w:val="en-CA" w:eastAsia="en-CA"/>
                    </w:rPr>
                  </w:pPr>
                </w:p>
              </w:tc>
              <w:tc>
                <w:tcPr>
                  <w:tcW w:w="1275" w:type="dxa"/>
                  <w:tcBorders>
                    <w:top w:val="nil"/>
                    <w:left w:val="nil"/>
                    <w:bottom w:val="single" w:sz="4" w:space="0" w:color="auto"/>
                    <w:right w:val="single" w:sz="4" w:space="0" w:color="auto"/>
                  </w:tcBorders>
                  <w:shd w:val="clear" w:color="auto" w:fill="auto"/>
                  <w:noWrap/>
                  <w:vAlign w:val="bottom"/>
                  <w:hideMark/>
                </w:tcPr>
                <w:p w14:paraId="6434199A"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LA1L01.2</w:t>
                  </w:r>
                </w:p>
              </w:tc>
              <w:tc>
                <w:tcPr>
                  <w:tcW w:w="7038" w:type="dxa"/>
                  <w:tcBorders>
                    <w:top w:val="nil"/>
                    <w:left w:val="nil"/>
                    <w:bottom w:val="single" w:sz="4" w:space="0" w:color="auto"/>
                    <w:right w:val="single" w:sz="4" w:space="0" w:color="auto"/>
                  </w:tcBorders>
                  <w:shd w:val="clear" w:color="auto" w:fill="auto"/>
                  <w:noWrap/>
                  <w:vAlign w:val="bottom"/>
                  <w:hideMark/>
                </w:tcPr>
                <w:p w14:paraId="3DC71AE9"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Organizational Coaching Cultures</w:t>
                  </w:r>
                </w:p>
              </w:tc>
            </w:tr>
            <w:tr w:rsidR="00FE1B1E" w:rsidRPr="00BB4231" w14:paraId="32E90CB4" w14:textId="77777777" w:rsidTr="00FE1B1E">
              <w:trPr>
                <w:trHeight w:val="290"/>
              </w:trPr>
              <w:tc>
                <w:tcPr>
                  <w:tcW w:w="1727" w:type="dxa"/>
                  <w:vMerge/>
                  <w:tcBorders>
                    <w:left w:val="single" w:sz="4" w:space="0" w:color="auto"/>
                    <w:right w:val="single" w:sz="4" w:space="0" w:color="auto"/>
                  </w:tcBorders>
                  <w:shd w:val="clear" w:color="auto" w:fill="auto"/>
                  <w:vAlign w:val="bottom"/>
                  <w:hideMark/>
                </w:tcPr>
                <w:p w14:paraId="79AC527B" w14:textId="0FF8AEFC" w:rsidR="00FE1B1E" w:rsidRPr="00BB4231" w:rsidRDefault="00FE1B1E" w:rsidP="00BB4231">
                  <w:pPr>
                    <w:rPr>
                      <w:rFonts w:ascii="Aptos Narrow" w:hAnsi="Aptos Narrow"/>
                      <w:color w:val="000000"/>
                      <w:sz w:val="22"/>
                      <w:szCs w:val="22"/>
                      <w:lang w:val="en-CA" w:eastAsia="en-CA"/>
                    </w:rPr>
                  </w:pPr>
                </w:p>
              </w:tc>
              <w:tc>
                <w:tcPr>
                  <w:tcW w:w="1275" w:type="dxa"/>
                  <w:tcBorders>
                    <w:top w:val="nil"/>
                    <w:left w:val="nil"/>
                    <w:bottom w:val="single" w:sz="4" w:space="0" w:color="auto"/>
                    <w:right w:val="single" w:sz="4" w:space="0" w:color="auto"/>
                  </w:tcBorders>
                  <w:shd w:val="clear" w:color="auto" w:fill="auto"/>
                  <w:noWrap/>
                  <w:vAlign w:val="bottom"/>
                  <w:hideMark/>
                </w:tcPr>
                <w:p w14:paraId="62E532D1"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LA1L01.3</w:t>
                  </w:r>
                </w:p>
              </w:tc>
              <w:tc>
                <w:tcPr>
                  <w:tcW w:w="7038" w:type="dxa"/>
                  <w:tcBorders>
                    <w:top w:val="nil"/>
                    <w:left w:val="nil"/>
                    <w:bottom w:val="single" w:sz="4" w:space="0" w:color="auto"/>
                    <w:right w:val="single" w:sz="4" w:space="0" w:color="auto"/>
                  </w:tcBorders>
                  <w:shd w:val="clear" w:color="auto" w:fill="auto"/>
                  <w:noWrap/>
                  <w:vAlign w:val="bottom"/>
                  <w:hideMark/>
                </w:tcPr>
                <w:p w14:paraId="0DDB58C4" w14:textId="37AFB2C4"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Sample of Weekly Discussion Slides</w:t>
                  </w:r>
                </w:p>
              </w:tc>
            </w:tr>
            <w:tr w:rsidR="00FE1B1E" w:rsidRPr="00BB4231" w14:paraId="2398BFB8" w14:textId="77777777" w:rsidTr="00FE1B1E">
              <w:trPr>
                <w:trHeight w:val="290"/>
              </w:trPr>
              <w:tc>
                <w:tcPr>
                  <w:tcW w:w="1727" w:type="dxa"/>
                  <w:vMerge/>
                  <w:tcBorders>
                    <w:left w:val="single" w:sz="4" w:space="0" w:color="auto"/>
                    <w:right w:val="single" w:sz="4" w:space="0" w:color="auto"/>
                  </w:tcBorders>
                  <w:shd w:val="clear" w:color="auto" w:fill="auto"/>
                  <w:vAlign w:val="bottom"/>
                  <w:hideMark/>
                </w:tcPr>
                <w:p w14:paraId="31992364" w14:textId="33B65F5B" w:rsidR="00FE1B1E" w:rsidRPr="00BB4231" w:rsidRDefault="00FE1B1E" w:rsidP="00BB4231">
                  <w:pPr>
                    <w:rPr>
                      <w:rFonts w:ascii="Aptos Narrow" w:hAnsi="Aptos Narrow"/>
                      <w:color w:val="000000"/>
                      <w:sz w:val="22"/>
                      <w:szCs w:val="22"/>
                      <w:lang w:val="en-CA" w:eastAsia="en-CA"/>
                    </w:rPr>
                  </w:pPr>
                </w:p>
              </w:tc>
              <w:tc>
                <w:tcPr>
                  <w:tcW w:w="1275" w:type="dxa"/>
                  <w:tcBorders>
                    <w:top w:val="nil"/>
                    <w:left w:val="nil"/>
                    <w:bottom w:val="single" w:sz="4" w:space="0" w:color="auto"/>
                    <w:right w:val="single" w:sz="4" w:space="0" w:color="auto"/>
                  </w:tcBorders>
                  <w:shd w:val="clear" w:color="auto" w:fill="auto"/>
                  <w:noWrap/>
                  <w:vAlign w:val="bottom"/>
                  <w:hideMark/>
                </w:tcPr>
                <w:p w14:paraId="5AEF908A"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LA1L01.4</w:t>
                  </w:r>
                </w:p>
              </w:tc>
              <w:tc>
                <w:tcPr>
                  <w:tcW w:w="7038" w:type="dxa"/>
                  <w:tcBorders>
                    <w:top w:val="nil"/>
                    <w:left w:val="nil"/>
                    <w:bottom w:val="single" w:sz="4" w:space="0" w:color="auto"/>
                    <w:right w:val="single" w:sz="4" w:space="0" w:color="auto"/>
                  </w:tcBorders>
                  <w:shd w:val="clear" w:color="auto" w:fill="auto"/>
                  <w:noWrap/>
                  <w:vAlign w:val="bottom"/>
                  <w:hideMark/>
                </w:tcPr>
                <w:p w14:paraId="3388D679"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Bell Master Notes 2020 02 08 Need for ROI</w:t>
                  </w:r>
                </w:p>
              </w:tc>
            </w:tr>
            <w:tr w:rsidR="00FE1B1E" w:rsidRPr="00BB4231" w14:paraId="6DE78865" w14:textId="77777777" w:rsidTr="00FE1B1E">
              <w:trPr>
                <w:trHeight w:val="290"/>
              </w:trPr>
              <w:tc>
                <w:tcPr>
                  <w:tcW w:w="1727" w:type="dxa"/>
                  <w:vMerge/>
                  <w:tcBorders>
                    <w:left w:val="single" w:sz="4" w:space="0" w:color="auto"/>
                    <w:right w:val="single" w:sz="4" w:space="0" w:color="auto"/>
                  </w:tcBorders>
                  <w:shd w:val="clear" w:color="auto" w:fill="auto"/>
                  <w:vAlign w:val="bottom"/>
                  <w:hideMark/>
                </w:tcPr>
                <w:p w14:paraId="35FFAE91" w14:textId="22757F12" w:rsidR="00FE1B1E" w:rsidRPr="00BB4231" w:rsidRDefault="00FE1B1E" w:rsidP="00BB4231">
                  <w:pPr>
                    <w:rPr>
                      <w:rFonts w:ascii="Aptos Narrow" w:hAnsi="Aptos Narrow"/>
                      <w:color w:val="000000"/>
                      <w:sz w:val="22"/>
                      <w:szCs w:val="22"/>
                      <w:lang w:val="en-CA" w:eastAsia="en-CA"/>
                    </w:rPr>
                  </w:pPr>
                </w:p>
              </w:tc>
              <w:tc>
                <w:tcPr>
                  <w:tcW w:w="1275" w:type="dxa"/>
                  <w:tcBorders>
                    <w:top w:val="nil"/>
                    <w:left w:val="nil"/>
                    <w:bottom w:val="single" w:sz="4" w:space="0" w:color="auto"/>
                    <w:right w:val="single" w:sz="4" w:space="0" w:color="auto"/>
                  </w:tcBorders>
                  <w:shd w:val="clear" w:color="auto" w:fill="auto"/>
                  <w:noWrap/>
                  <w:vAlign w:val="bottom"/>
                  <w:hideMark/>
                </w:tcPr>
                <w:p w14:paraId="2CD8B769"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LA1L01.5</w:t>
                  </w:r>
                </w:p>
              </w:tc>
              <w:tc>
                <w:tcPr>
                  <w:tcW w:w="7038" w:type="dxa"/>
                  <w:tcBorders>
                    <w:top w:val="nil"/>
                    <w:left w:val="nil"/>
                    <w:bottom w:val="single" w:sz="4" w:space="0" w:color="auto"/>
                    <w:right w:val="single" w:sz="4" w:space="0" w:color="auto"/>
                  </w:tcBorders>
                  <w:shd w:val="clear" w:color="auto" w:fill="auto"/>
                  <w:noWrap/>
                  <w:vAlign w:val="bottom"/>
                  <w:hideMark/>
                </w:tcPr>
                <w:p w14:paraId="1100FC9B"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Bell Master Notes 2021 11 29 Addition of 50 Coaching Packages</w:t>
                  </w:r>
                </w:p>
              </w:tc>
            </w:tr>
            <w:tr w:rsidR="00FE1B1E" w:rsidRPr="00BB4231" w14:paraId="6CB911A3" w14:textId="77777777" w:rsidTr="00FE1B1E">
              <w:trPr>
                <w:trHeight w:val="290"/>
              </w:trPr>
              <w:tc>
                <w:tcPr>
                  <w:tcW w:w="1727" w:type="dxa"/>
                  <w:vMerge/>
                  <w:tcBorders>
                    <w:left w:val="single" w:sz="4" w:space="0" w:color="auto"/>
                    <w:right w:val="single" w:sz="4" w:space="0" w:color="auto"/>
                  </w:tcBorders>
                  <w:shd w:val="clear" w:color="auto" w:fill="auto"/>
                  <w:vAlign w:val="bottom"/>
                  <w:hideMark/>
                </w:tcPr>
                <w:p w14:paraId="66686C79" w14:textId="12F029D7" w:rsidR="00FE1B1E" w:rsidRPr="00BB4231" w:rsidRDefault="00FE1B1E" w:rsidP="00BB4231">
                  <w:pPr>
                    <w:rPr>
                      <w:rFonts w:ascii="Aptos Narrow" w:hAnsi="Aptos Narrow"/>
                      <w:color w:val="000000"/>
                      <w:sz w:val="22"/>
                      <w:szCs w:val="22"/>
                      <w:lang w:val="en-CA" w:eastAsia="en-CA"/>
                    </w:rPr>
                  </w:pPr>
                </w:p>
              </w:tc>
              <w:tc>
                <w:tcPr>
                  <w:tcW w:w="1275" w:type="dxa"/>
                  <w:tcBorders>
                    <w:top w:val="nil"/>
                    <w:left w:val="nil"/>
                    <w:bottom w:val="single" w:sz="4" w:space="0" w:color="auto"/>
                    <w:right w:val="single" w:sz="4" w:space="0" w:color="auto"/>
                  </w:tcBorders>
                  <w:shd w:val="clear" w:color="auto" w:fill="auto"/>
                  <w:noWrap/>
                  <w:vAlign w:val="bottom"/>
                  <w:hideMark/>
                </w:tcPr>
                <w:p w14:paraId="4F163972"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LA1L01.6</w:t>
                  </w:r>
                </w:p>
              </w:tc>
              <w:tc>
                <w:tcPr>
                  <w:tcW w:w="7038" w:type="dxa"/>
                  <w:tcBorders>
                    <w:top w:val="nil"/>
                    <w:left w:val="nil"/>
                    <w:bottom w:val="single" w:sz="4" w:space="0" w:color="auto"/>
                    <w:right w:val="single" w:sz="4" w:space="0" w:color="auto"/>
                  </w:tcBorders>
                  <w:shd w:val="clear" w:color="auto" w:fill="auto"/>
                  <w:noWrap/>
                  <w:vAlign w:val="bottom"/>
                  <w:hideMark/>
                </w:tcPr>
                <w:p w14:paraId="22A69BF0"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ROI Institute Assalian and Phillips</w:t>
                  </w:r>
                </w:p>
              </w:tc>
            </w:tr>
            <w:tr w:rsidR="00FE1B1E" w:rsidRPr="00BB4231" w14:paraId="6FA59258" w14:textId="77777777" w:rsidTr="00FE1B1E">
              <w:trPr>
                <w:trHeight w:val="290"/>
              </w:trPr>
              <w:tc>
                <w:tcPr>
                  <w:tcW w:w="1727" w:type="dxa"/>
                  <w:vMerge/>
                  <w:tcBorders>
                    <w:left w:val="single" w:sz="4" w:space="0" w:color="auto"/>
                    <w:right w:val="single" w:sz="4" w:space="0" w:color="auto"/>
                  </w:tcBorders>
                  <w:shd w:val="clear" w:color="auto" w:fill="auto"/>
                  <w:vAlign w:val="bottom"/>
                  <w:hideMark/>
                </w:tcPr>
                <w:p w14:paraId="12E6970C" w14:textId="7A39D7AE" w:rsidR="00FE1B1E" w:rsidRPr="00BB4231" w:rsidRDefault="00FE1B1E" w:rsidP="00BB4231">
                  <w:pPr>
                    <w:rPr>
                      <w:rFonts w:ascii="Aptos Narrow" w:hAnsi="Aptos Narrow"/>
                      <w:color w:val="000000"/>
                      <w:sz w:val="22"/>
                      <w:szCs w:val="22"/>
                      <w:lang w:val="en-CA" w:eastAsia="en-CA"/>
                    </w:rPr>
                  </w:pPr>
                </w:p>
              </w:tc>
              <w:tc>
                <w:tcPr>
                  <w:tcW w:w="1275" w:type="dxa"/>
                  <w:tcBorders>
                    <w:top w:val="nil"/>
                    <w:left w:val="nil"/>
                    <w:bottom w:val="single" w:sz="4" w:space="0" w:color="auto"/>
                    <w:right w:val="single" w:sz="4" w:space="0" w:color="auto"/>
                  </w:tcBorders>
                  <w:shd w:val="clear" w:color="auto" w:fill="auto"/>
                  <w:noWrap/>
                  <w:vAlign w:val="bottom"/>
                  <w:hideMark/>
                </w:tcPr>
                <w:p w14:paraId="333D7283"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LA1L01.7</w:t>
                  </w:r>
                </w:p>
              </w:tc>
              <w:tc>
                <w:tcPr>
                  <w:tcW w:w="7038" w:type="dxa"/>
                  <w:tcBorders>
                    <w:top w:val="nil"/>
                    <w:left w:val="nil"/>
                    <w:bottom w:val="single" w:sz="4" w:space="0" w:color="auto"/>
                    <w:right w:val="single" w:sz="4" w:space="0" w:color="auto"/>
                  </w:tcBorders>
                  <w:shd w:val="clear" w:color="auto" w:fill="auto"/>
                  <w:noWrap/>
                  <w:vAlign w:val="bottom"/>
                  <w:hideMark/>
                </w:tcPr>
                <w:p w14:paraId="575EEC8C"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DNA of VUCA Peterson</w:t>
                  </w:r>
                </w:p>
              </w:tc>
            </w:tr>
            <w:tr w:rsidR="00FE1B1E" w:rsidRPr="00BB4231" w14:paraId="2D69F7F4" w14:textId="77777777" w:rsidTr="00FE1B1E">
              <w:trPr>
                <w:trHeight w:val="290"/>
              </w:trPr>
              <w:tc>
                <w:tcPr>
                  <w:tcW w:w="1727" w:type="dxa"/>
                  <w:vMerge/>
                  <w:tcBorders>
                    <w:left w:val="single" w:sz="4" w:space="0" w:color="auto"/>
                    <w:right w:val="single" w:sz="4" w:space="0" w:color="auto"/>
                  </w:tcBorders>
                  <w:shd w:val="clear" w:color="auto" w:fill="auto"/>
                  <w:vAlign w:val="bottom"/>
                  <w:hideMark/>
                </w:tcPr>
                <w:p w14:paraId="3DEC31DB" w14:textId="4CA9AE70" w:rsidR="00FE1B1E" w:rsidRPr="00BB4231" w:rsidRDefault="00FE1B1E" w:rsidP="00BB4231">
                  <w:pPr>
                    <w:rPr>
                      <w:rFonts w:ascii="Aptos Narrow" w:hAnsi="Aptos Narrow"/>
                      <w:color w:val="000000"/>
                      <w:sz w:val="22"/>
                      <w:szCs w:val="22"/>
                      <w:lang w:val="en-CA" w:eastAsia="en-CA"/>
                    </w:rPr>
                  </w:pPr>
                </w:p>
              </w:tc>
              <w:tc>
                <w:tcPr>
                  <w:tcW w:w="1275" w:type="dxa"/>
                  <w:tcBorders>
                    <w:top w:val="nil"/>
                    <w:left w:val="nil"/>
                    <w:bottom w:val="single" w:sz="4" w:space="0" w:color="auto"/>
                    <w:right w:val="single" w:sz="4" w:space="0" w:color="auto"/>
                  </w:tcBorders>
                  <w:shd w:val="clear" w:color="auto" w:fill="auto"/>
                  <w:noWrap/>
                  <w:vAlign w:val="bottom"/>
                  <w:hideMark/>
                </w:tcPr>
                <w:p w14:paraId="29416A03"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LA1L01.8</w:t>
                  </w:r>
                </w:p>
              </w:tc>
              <w:tc>
                <w:tcPr>
                  <w:tcW w:w="7038" w:type="dxa"/>
                  <w:tcBorders>
                    <w:top w:val="nil"/>
                    <w:left w:val="nil"/>
                    <w:bottom w:val="single" w:sz="4" w:space="0" w:color="auto"/>
                    <w:right w:val="single" w:sz="4" w:space="0" w:color="auto"/>
                  </w:tcBorders>
                  <w:shd w:val="clear" w:color="auto" w:fill="auto"/>
                  <w:noWrap/>
                  <w:vAlign w:val="bottom"/>
                  <w:hideMark/>
                </w:tcPr>
                <w:p w14:paraId="4D8CCB8E"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Sample of Suggested ROI Calculation</w:t>
                  </w:r>
                </w:p>
              </w:tc>
            </w:tr>
            <w:tr w:rsidR="00FE1B1E" w:rsidRPr="00BB4231" w14:paraId="6A788CB3" w14:textId="77777777" w:rsidTr="00FE1B1E">
              <w:trPr>
                <w:trHeight w:val="290"/>
              </w:trPr>
              <w:tc>
                <w:tcPr>
                  <w:tcW w:w="1727" w:type="dxa"/>
                  <w:vMerge/>
                  <w:tcBorders>
                    <w:left w:val="single" w:sz="4" w:space="0" w:color="auto"/>
                    <w:bottom w:val="single" w:sz="4" w:space="0" w:color="auto"/>
                    <w:right w:val="single" w:sz="4" w:space="0" w:color="auto"/>
                  </w:tcBorders>
                  <w:shd w:val="clear" w:color="auto" w:fill="auto"/>
                  <w:vAlign w:val="bottom"/>
                  <w:hideMark/>
                </w:tcPr>
                <w:p w14:paraId="555A1EA9" w14:textId="46BE740E" w:rsidR="00FE1B1E" w:rsidRPr="00BB4231" w:rsidRDefault="00FE1B1E" w:rsidP="00BB4231">
                  <w:pPr>
                    <w:rPr>
                      <w:rFonts w:ascii="Aptos Narrow" w:hAnsi="Aptos Narrow"/>
                      <w:color w:val="000000"/>
                      <w:sz w:val="22"/>
                      <w:szCs w:val="22"/>
                      <w:lang w:val="en-CA" w:eastAsia="en-CA"/>
                    </w:rPr>
                  </w:pPr>
                </w:p>
              </w:tc>
              <w:tc>
                <w:tcPr>
                  <w:tcW w:w="1275" w:type="dxa"/>
                  <w:tcBorders>
                    <w:top w:val="nil"/>
                    <w:left w:val="nil"/>
                    <w:bottom w:val="single" w:sz="4" w:space="0" w:color="auto"/>
                    <w:right w:val="single" w:sz="4" w:space="0" w:color="auto"/>
                  </w:tcBorders>
                  <w:shd w:val="clear" w:color="auto" w:fill="auto"/>
                  <w:noWrap/>
                  <w:vAlign w:val="bottom"/>
                  <w:hideMark/>
                </w:tcPr>
                <w:p w14:paraId="7D571D1F"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LA1L01.9</w:t>
                  </w:r>
                </w:p>
              </w:tc>
              <w:tc>
                <w:tcPr>
                  <w:tcW w:w="7038" w:type="dxa"/>
                  <w:tcBorders>
                    <w:top w:val="nil"/>
                    <w:left w:val="nil"/>
                    <w:bottom w:val="single" w:sz="4" w:space="0" w:color="auto"/>
                    <w:right w:val="single" w:sz="4" w:space="0" w:color="auto"/>
                  </w:tcBorders>
                  <w:shd w:val="clear" w:color="auto" w:fill="auto"/>
                  <w:noWrap/>
                  <w:vAlign w:val="bottom"/>
                  <w:hideMark/>
                </w:tcPr>
                <w:p w14:paraId="12052567"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Think About M13 14 Steps</w:t>
                  </w:r>
                </w:p>
              </w:tc>
            </w:tr>
            <w:tr w:rsidR="00FE1B1E" w:rsidRPr="00BB4231" w14:paraId="502A190C" w14:textId="77777777" w:rsidTr="00FE1B1E">
              <w:trPr>
                <w:trHeight w:val="283"/>
              </w:trPr>
              <w:tc>
                <w:tcPr>
                  <w:tcW w:w="1727" w:type="dxa"/>
                  <w:vMerge w:val="restart"/>
                  <w:tcBorders>
                    <w:top w:val="nil"/>
                    <w:left w:val="single" w:sz="4" w:space="0" w:color="auto"/>
                    <w:right w:val="single" w:sz="4" w:space="0" w:color="auto"/>
                  </w:tcBorders>
                  <w:shd w:val="clear" w:color="auto" w:fill="auto"/>
                  <w:vAlign w:val="bottom"/>
                  <w:hideMark/>
                </w:tcPr>
                <w:p w14:paraId="7D67DBE7" w14:textId="498AE665" w:rsidR="00FE1B1E" w:rsidRPr="00BB4231" w:rsidRDefault="00FE1B1E" w:rsidP="00FE1B1E">
                  <w:pPr>
                    <w:jc w:val="center"/>
                    <w:rPr>
                      <w:rFonts w:ascii="Aptos Narrow" w:hAnsi="Aptos Narrow"/>
                      <w:color w:val="000000"/>
                      <w:sz w:val="22"/>
                      <w:szCs w:val="22"/>
                      <w:lang w:val="en-CA" w:eastAsia="en-CA"/>
                    </w:rPr>
                  </w:pPr>
                  <w:r>
                    <w:rPr>
                      <w:rFonts w:ascii="Aptos Narrow" w:hAnsi="Aptos Narrow"/>
                      <w:color w:val="000000"/>
                      <w:sz w:val="22"/>
                      <w:szCs w:val="22"/>
                      <w:lang w:val="en-CA" w:eastAsia="en-CA"/>
                    </w:rPr>
                    <w:t>Learning Outcome</w:t>
                  </w:r>
                  <w:r w:rsidRPr="00BB4231">
                    <w:rPr>
                      <w:rFonts w:ascii="Aptos Narrow" w:hAnsi="Aptos Narrow"/>
                      <w:color w:val="000000"/>
                      <w:sz w:val="22"/>
                      <w:szCs w:val="22"/>
                      <w:lang w:val="en-CA" w:eastAsia="en-CA"/>
                    </w:rPr>
                    <w:t xml:space="preserve"> 2</w:t>
                  </w:r>
                </w:p>
                <w:p w14:paraId="691CBFA3" w14:textId="414E5825"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  </w:t>
                  </w:r>
                </w:p>
                <w:p w14:paraId="0EF0B260"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 </w:t>
                  </w:r>
                </w:p>
                <w:p w14:paraId="42F7BE67"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 </w:t>
                  </w:r>
                </w:p>
                <w:p w14:paraId="355051BB"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 </w:t>
                  </w:r>
                </w:p>
                <w:p w14:paraId="655C4461"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 </w:t>
                  </w:r>
                </w:p>
                <w:p w14:paraId="1FB82817"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 </w:t>
                  </w:r>
                </w:p>
                <w:p w14:paraId="7FE5F4FD" w14:textId="76E6AE94"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 </w:t>
                  </w:r>
                </w:p>
              </w:tc>
              <w:tc>
                <w:tcPr>
                  <w:tcW w:w="1275" w:type="dxa"/>
                  <w:tcBorders>
                    <w:top w:val="nil"/>
                    <w:left w:val="nil"/>
                    <w:bottom w:val="single" w:sz="4" w:space="0" w:color="auto"/>
                    <w:right w:val="single" w:sz="4" w:space="0" w:color="auto"/>
                  </w:tcBorders>
                  <w:shd w:val="clear" w:color="auto" w:fill="auto"/>
                  <w:noWrap/>
                  <w:vAlign w:val="bottom"/>
                  <w:hideMark/>
                </w:tcPr>
                <w:p w14:paraId="33F491DC"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LA1L02.1</w:t>
                  </w:r>
                </w:p>
              </w:tc>
              <w:tc>
                <w:tcPr>
                  <w:tcW w:w="7038" w:type="dxa"/>
                  <w:tcBorders>
                    <w:top w:val="nil"/>
                    <w:left w:val="nil"/>
                    <w:bottom w:val="single" w:sz="4" w:space="0" w:color="auto"/>
                    <w:right w:val="single" w:sz="4" w:space="0" w:color="auto"/>
                  </w:tcBorders>
                  <w:shd w:val="clear" w:color="auto" w:fill="auto"/>
                  <w:noWrap/>
                  <w:vAlign w:val="bottom"/>
                  <w:hideMark/>
                </w:tcPr>
                <w:p w14:paraId="488C79D1"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Bell to Lead</w:t>
                  </w:r>
                </w:p>
              </w:tc>
            </w:tr>
            <w:tr w:rsidR="00FE1B1E" w:rsidRPr="00BB4231" w14:paraId="35B70373" w14:textId="77777777" w:rsidTr="00FE1B1E">
              <w:trPr>
                <w:trHeight w:val="290"/>
              </w:trPr>
              <w:tc>
                <w:tcPr>
                  <w:tcW w:w="1727" w:type="dxa"/>
                  <w:vMerge/>
                  <w:tcBorders>
                    <w:left w:val="single" w:sz="4" w:space="0" w:color="auto"/>
                    <w:right w:val="single" w:sz="4" w:space="0" w:color="auto"/>
                  </w:tcBorders>
                  <w:shd w:val="clear" w:color="auto" w:fill="auto"/>
                  <w:vAlign w:val="bottom"/>
                  <w:hideMark/>
                </w:tcPr>
                <w:p w14:paraId="7A0FBE31" w14:textId="16E8D609" w:rsidR="00FE1B1E" w:rsidRPr="00BB4231" w:rsidRDefault="00FE1B1E" w:rsidP="00BB4231">
                  <w:pPr>
                    <w:rPr>
                      <w:rFonts w:ascii="Aptos Narrow" w:hAnsi="Aptos Narrow"/>
                      <w:color w:val="000000"/>
                      <w:sz w:val="22"/>
                      <w:szCs w:val="22"/>
                      <w:lang w:val="en-CA" w:eastAsia="en-CA"/>
                    </w:rPr>
                  </w:pPr>
                </w:p>
              </w:tc>
              <w:tc>
                <w:tcPr>
                  <w:tcW w:w="1275" w:type="dxa"/>
                  <w:tcBorders>
                    <w:top w:val="nil"/>
                    <w:left w:val="nil"/>
                    <w:bottom w:val="single" w:sz="4" w:space="0" w:color="auto"/>
                    <w:right w:val="single" w:sz="4" w:space="0" w:color="auto"/>
                  </w:tcBorders>
                  <w:shd w:val="clear" w:color="auto" w:fill="auto"/>
                  <w:noWrap/>
                  <w:vAlign w:val="bottom"/>
                  <w:hideMark/>
                </w:tcPr>
                <w:p w14:paraId="49006007"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LA1L02.2</w:t>
                  </w:r>
                </w:p>
              </w:tc>
              <w:tc>
                <w:tcPr>
                  <w:tcW w:w="7038" w:type="dxa"/>
                  <w:tcBorders>
                    <w:top w:val="nil"/>
                    <w:left w:val="nil"/>
                    <w:bottom w:val="single" w:sz="4" w:space="0" w:color="auto"/>
                    <w:right w:val="single" w:sz="4" w:space="0" w:color="auto"/>
                  </w:tcBorders>
                  <w:shd w:val="clear" w:color="auto" w:fill="auto"/>
                  <w:noWrap/>
                  <w:vAlign w:val="bottom"/>
                  <w:hideMark/>
                </w:tcPr>
                <w:p w14:paraId="2E70BAB2"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Roles and Responsibilities</w:t>
                  </w:r>
                </w:p>
              </w:tc>
            </w:tr>
            <w:tr w:rsidR="00FE1B1E" w:rsidRPr="00BB4231" w14:paraId="47BED067" w14:textId="77777777" w:rsidTr="00FE1B1E">
              <w:trPr>
                <w:trHeight w:val="290"/>
              </w:trPr>
              <w:tc>
                <w:tcPr>
                  <w:tcW w:w="1727" w:type="dxa"/>
                  <w:vMerge/>
                  <w:tcBorders>
                    <w:left w:val="single" w:sz="4" w:space="0" w:color="auto"/>
                    <w:right w:val="single" w:sz="4" w:space="0" w:color="auto"/>
                  </w:tcBorders>
                  <w:shd w:val="clear" w:color="auto" w:fill="auto"/>
                  <w:vAlign w:val="bottom"/>
                  <w:hideMark/>
                </w:tcPr>
                <w:p w14:paraId="490C22E0" w14:textId="030453FE" w:rsidR="00FE1B1E" w:rsidRPr="00BB4231" w:rsidRDefault="00FE1B1E" w:rsidP="00BB4231">
                  <w:pPr>
                    <w:rPr>
                      <w:rFonts w:ascii="Aptos Narrow" w:hAnsi="Aptos Narrow"/>
                      <w:color w:val="000000"/>
                      <w:sz w:val="22"/>
                      <w:szCs w:val="22"/>
                      <w:lang w:val="en-CA" w:eastAsia="en-CA"/>
                    </w:rPr>
                  </w:pPr>
                </w:p>
              </w:tc>
              <w:tc>
                <w:tcPr>
                  <w:tcW w:w="1275" w:type="dxa"/>
                  <w:tcBorders>
                    <w:top w:val="nil"/>
                    <w:left w:val="nil"/>
                    <w:bottom w:val="single" w:sz="4" w:space="0" w:color="auto"/>
                    <w:right w:val="single" w:sz="4" w:space="0" w:color="auto"/>
                  </w:tcBorders>
                  <w:shd w:val="clear" w:color="auto" w:fill="auto"/>
                  <w:noWrap/>
                  <w:vAlign w:val="bottom"/>
                  <w:hideMark/>
                </w:tcPr>
                <w:p w14:paraId="71A2CBE1"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LA1L02.3</w:t>
                  </w:r>
                </w:p>
              </w:tc>
              <w:tc>
                <w:tcPr>
                  <w:tcW w:w="7038" w:type="dxa"/>
                  <w:tcBorders>
                    <w:top w:val="nil"/>
                    <w:left w:val="nil"/>
                    <w:bottom w:val="single" w:sz="4" w:space="0" w:color="auto"/>
                    <w:right w:val="single" w:sz="4" w:space="0" w:color="auto"/>
                  </w:tcBorders>
                  <w:shd w:val="clear" w:color="auto" w:fill="auto"/>
                  <w:noWrap/>
                  <w:vAlign w:val="bottom"/>
                  <w:hideMark/>
                </w:tcPr>
                <w:p w14:paraId="0D747525"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2021 12 16 Deck Recommendation Slide 8&amp;35</w:t>
                  </w:r>
                </w:p>
              </w:tc>
            </w:tr>
            <w:tr w:rsidR="00FE1B1E" w:rsidRPr="00BB4231" w14:paraId="1F627F9B" w14:textId="77777777" w:rsidTr="00FE1B1E">
              <w:trPr>
                <w:trHeight w:val="290"/>
              </w:trPr>
              <w:tc>
                <w:tcPr>
                  <w:tcW w:w="1727" w:type="dxa"/>
                  <w:vMerge/>
                  <w:tcBorders>
                    <w:left w:val="single" w:sz="4" w:space="0" w:color="auto"/>
                    <w:right w:val="single" w:sz="4" w:space="0" w:color="auto"/>
                  </w:tcBorders>
                  <w:shd w:val="clear" w:color="auto" w:fill="auto"/>
                  <w:vAlign w:val="bottom"/>
                  <w:hideMark/>
                </w:tcPr>
                <w:p w14:paraId="7E4DCF96" w14:textId="6F3049A6" w:rsidR="00FE1B1E" w:rsidRPr="00BB4231" w:rsidRDefault="00FE1B1E" w:rsidP="00BB4231">
                  <w:pPr>
                    <w:rPr>
                      <w:rFonts w:ascii="Aptos Narrow" w:hAnsi="Aptos Narrow"/>
                      <w:color w:val="000000"/>
                      <w:sz w:val="22"/>
                      <w:szCs w:val="22"/>
                      <w:lang w:val="en-CA" w:eastAsia="en-CA"/>
                    </w:rPr>
                  </w:pPr>
                </w:p>
              </w:tc>
              <w:tc>
                <w:tcPr>
                  <w:tcW w:w="1275" w:type="dxa"/>
                  <w:tcBorders>
                    <w:top w:val="nil"/>
                    <w:left w:val="nil"/>
                    <w:bottom w:val="single" w:sz="4" w:space="0" w:color="auto"/>
                    <w:right w:val="single" w:sz="4" w:space="0" w:color="auto"/>
                  </w:tcBorders>
                  <w:shd w:val="clear" w:color="auto" w:fill="auto"/>
                  <w:noWrap/>
                  <w:vAlign w:val="bottom"/>
                  <w:hideMark/>
                </w:tcPr>
                <w:p w14:paraId="0A21BB56"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LA1L02.4</w:t>
                  </w:r>
                </w:p>
              </w:tc>
              <w:tc>
                <w:tcPr>
                  <w:tcW w:w="7038" w:type="dxa"/>
                  <w:tcBorders>
                    <w:top w:val="nil"/>
                    <w:left w:val="nil"/>
                    <w:bottom w:val="single" w:sz="4" w:space="0" w:color="auto"/>
                    <w:right w:val="single" w:sz="4" w:space="0" w:color="auto"/>
                  </w:tcBorders>
                  <w:shd w:val="clear" w:color="auto" w:fill="auto"/>
                  <w:noWrap/>
                  <w:vAlign w:val="bottom"/>
                  <w:hideMark/>
                </w:tcPr>
                <w:p w14:paraId="4B1C7FE0"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Sample of People Leader Questionnaire</w:t>
                  </w:r>
                </w:p>
              </w:tc>
            </w:tr>
            <w:tr w:rsidR="00FE1B1E" w:rsidRPr="00BB4231" w14:paraId="64DE7DB8" w14:textId="77777777" w:rsidTr="00FE1B1E">
              <w:trPr>
                <w:trHeight w:val="290"/>
              </w:trPr>
              <w:tc>
                <w:tcPr>
                  <w:tcW w:w="1727" w:type="dxa"/>
                  <w:vMerge/>
                  <w:tcBorders>
                    <w:left w:val="single" w:sz="4" w:space="0" w:color="auto"/>
                    <w:right w:val="single" w:sz="4" w:space="0" w:color="auto"/>
                  </w:tcBorders>
                  <w:shd w:val="clear" w:color="auto" w:fill="auto"/>
                  <w:vAlign w:val="bottom"/>
                  <w:hideMark/>
                </w:tcPr>
                <w:p w14:paraId="20C61EE0" w14:textId="4EEEAB1E" w:rsidR="00FE1B1E" w:rsidRPr="00BB4231" w:rsidRDefault="00FE1B1E" w:rsidP="00BB4231">
                  <w:pPr>
                    <w:rPr>
                      <w:rFonts w:ascii="Aptos Narrow" w:hAnsi="Aptos Narrow"/>
                      <w:color w:val="000000"/>
                      <w:sz w:val="22"/>
                      <w:szCs w:val="22"/>
                      <w:lang w:val="en-CA" w:eastAsia="en-CA"/>
                    </w:rPr>
                  </w:pPr>
                </w:p>
              </w:tc>
              <w:tc>
                <w:tcPr>
                  <w:tcW w:w="1275" w:type="dxa"/>
                  <w:tcBorders>
                    <w:top w:val="nil"/>
                    <w:left w:val="nil"/>
                    <w:bottom w:val="single" w:sz="4" w:space="0" w:color="auto"/>
                    <w:right w:val="single" w:sz="4" w:space="0" w:color="auto"/>
                  </w:tcBorders>
                  <w:shd w:val="clear" w:color="auto" w:fill="auto"/>
                  <w:noWrap/>
                  <w:vAlign w:val="bottom"/>
                  <w:hideMark/>
                </w:tcPr>
                <w:p w14:paraId="6B9B2860"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LA1L02.5</w:t>
                  </w:r>
                </w:p>
              </w:tc>
              <w:tc>
                <w:tcPr>
                  <w:tcW w:w="7038" w:type="dxa"/>
                  <w:tcBorders>
                    <w:top w:val="nil"/>
                    <w:left w:val="nil"/>
                    <w:bottom w:val="single" w:sz="4" w:space="0" w:color="auto"/>
                    <w:right w:val="single" w:sz="4" w:space="0" w:color="auto"/>
                  </w:tcBorders>
                  <w:shd w:val="clear" w:color="auto" w:fill="auto"/>
                  <w:noWrap/>
                  <w:vAlign w:val="bottom"/>
                  <w:hideMark/>
                </w:tcPr>
                <w:p w14:paraId="3A68E323"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Discrepancy in Total Participants Slide 10</w:t>
                  </w:r>
                </w:p>
              </w:tc>
            </w:tr>
            <w:tr w:rsidR="00FE1B1E" w:rsidRPr="00BB4231" w14:paraId="650169CE" w14:textId="77777777" w:rsidTr="00FE1B1E">
              <w:trPr>
                <w:trHeight w:val="290"/>
              </w:trPr>
              <w:tc>
                <w:tcPr>
                  <w:tcW w:w="1727" w:type="dxa"/>
                  <w:vMerge/>
                  <w:tcBorders>
                    <w:left w:val="single" w:sz="4" w:space="0" w:color="auto"/>
                    <w:right w:val="single" w:sz="4" w:space="0" w:color="auto"/>
                  </w:tcBorders>
                  <w:shd w:val="clear" w:color="auto" w:fill="auto"/>
                  <w:vAlign w:val="bottom"/>
                  <w:hideMark/>
                </w:tcPr>
                <w:p w14:paraId="4689EB0A" w14:textId="047B6E47" w:rsidR="00FE1B1E" w:rsidRPr="00BB4231" w:rsidRDefault="00FE1B1E" w:rsidP="00BB4231">
                  <w:pPr>
                    <w:rPr>
                      <w:rFonts w:ascii="Aptos Narrow" w:hAnsi="Aptos Narrow"/>
                      <w:color w:val="000000"/>
                      <w:sz w:val="22"/>
                      <w:szCs w:val="22"/>
                      <w:lang w:val="en-CA" w:eastAsia="en-CA"/>
                    </w:rPr>
                  </w:pPr>
                </w:p>
              </w:tc>
              <w:tc>
                <w:tcPr>
                  <w:tcW w:w="1275" w:type="dxa"/>
                  <w:tcBorders>
                    <w:top w:val="nil"/>
                    <w:left w:val="nil"/>
                    <w:bottom w:val="single" w:sz="4" w:space="0" w:color="auto"/>
                    <w:right w:val="single" w:sz="4" w:space="0" w:color="auto"/>
                  </w:tcBorders>
                  <w:shd w:val="clear" w:color="auto" w:fill="auto"/>
                  <w:noWrap/>
                  <w:vAlign w:val="bottom"/>
                  <w:hideMark/>
                </w:tcPr>
                <w:p w14:paraId="340AA764"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LA1L02.6</w:t>
                  </w:r>
                </w:p>
              </w:tc>
              <w:tc>
                <w:tcPr>
                  <w:tcW w:w="7038" w:type="dxa"/>
                  <w:tcBorders>
                    <w:top w:val="nil"/>
                    <w:left w:val="nil"/>
                    <w:bottom w:val="single" w:sz="4" w:space="0" w:color="auto"/>
                    <w:right w:val="single" w:sz="4" w:space="0" w:color="auto"/>
                  </w:tcBorders>
                  <w:shd w:val="clear" w:color="auto" w:fill="auto"/>
                  <w:noWrap/>
                  <w:vAlign w:val="bottom"/>
                  <w:hideMark/>
                </w:tcPr>
                <w:p w14:paraId="17C4691E"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Fall 2021 Foundations Schedule</w:t>
                  </w:r>
                </w:p>
              </w:tc>
            </w:tr>
            <w:tr w:rsidR="00FE1B1E" w:rsidRPr="00BB4231" w14:paraId="1B234FDA" w14:textId="77777777" w:rsidTr="00FE1B1E">
              <w:trPr>
                <w:trHeight w:val="290"/>
              </w:trPr>
              <w:tc>
                <w:tcPr>
                  <w:tcW w:w="1727" w:type="dxa"/>
                  <w:vMerge/>
                  <w:tcBorders>
                    <w:left w:val="single" w:sz="4" w:space="0" w:color="auto"/>
                    <w:right w:val="single" w:sz="4" w:space="0" w:color="auto"/>
                  </w:tcBorders>
                  <w:shd w:val="clear" w:color="auto" w:fill="auto"/>
                  <w:vAlign w:val="bottom"/>
                  <w:hideMark/>
                </w:tcPr>
                <w:p w14:paraId="0244EFBD" w14:textId="03FE40A3" w:rsidR="00FE1B1E" w:rsidRPr="00BB4231" w:rsidRDefault="00FE1B1E" w:rsidP="00BB4231">
                  <w:pPr>
                    <w:rPr>
                      <w:rFonts w:ascii="Aptos Narrow" w:hAnsi="Aptos Narrow"/>
                      <w:color w:val="000000"/>
                      <w:sz w:val="22"/>
                      <w:szCs w:val="22"/>
                      <w:lang w:val="en-CA" w:eastAsia="en-CA"/>
                    </w:rPr>
                  </w:pPr>
                </w:p>
              </w:tc>
              <w:tc>
                <w:tcPr>
                  <w:tcW w:w="1275" w:type="dxa"/>
                  <w:tcBorders>
                    <w:top w:val="nil"/>
                    <w:left w:val="nil"/>
                    <w:bottom w:val="single" w:sz="4" w:space="0" w:color="auto"/>
                    <w:right w:val="single" w:sz="4" w:space="0" w:color="auto"/>
                  </w:tcBorders>
                  <w:shd w:val="clear" w:color="auto" w:fill="auto"/>
                  <w:noWrap/>
                  <w:vAlign w:val="bottom"/>
                  <w:hideMark/>
                </w:tcPr>
                <w:p w14:paraId="29ADC85B"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LA1L02.7</w:t>
                  </w:r>
                </w:p>
              </w:tc>
              <w:tc>
                <w:tcPr>
                  <w:tcW w:w="7038" w:type="dxa"/>
                  <w:tcBorders>
                    <w:top w:val="nil"/>
                    <w:left w:val="nil"/>
                    <w:bottom w:val="single" w:sz="4" w:space="0" w:color="auto"/>
                    <w:right w:val="single" w:sz="4" w:space="0" w:color="auto"/>
                  </w:tcBorders>
                  <w:shd w:val="clear" w:color="auto" w:fill="auto"/>
                  <w:noWrap/>
                  <w:vAlign w:val="bottom"/>
                  <w:hideMark/>
                </w:tcPr>
                <w:p w14:paraId="0AEC025D"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Status of Coaching Completion Rate. Slide 8</w:t>
                  </w:r>
                </w:p>
              </w:tc>
            </w:tr>
            <w:tr w:rsidR="00FE1B1E" w:rsidRPr="00BB4231" w14:paraId="7222D058" w14:textId="77777777" w:rsidTr="00FE1B1E">
              <w:trPr>
                <w:trHeight w:val="290"/>
              </w:trPr>
              <w:tc>
                <w:tcPr>
                  <w:tcW w:w="1727" w:type="dxa"/>
                  <w:vMerge/>
                  <w:tcBorders>
                    <w:left w:val="single" w:sz="4" w:space="0" w:color="auto"/>
                    <w:right w:val="single" w:sz="4" w:space="0" w:color="auto"/>
                  </w:tcBorders>
                  <w:shd w:val="clear" w:color="auto" w:fill="auto"/>
                  <w:vAlign w:val="bottom"/>
                  <w:hideMark/>
                </w:tcPr>
                <w:p w14:paraId="34BB1C29" w14:textId="24D9623F" w:rsidR="00FE1B1E" w:rsidRPr="00BB4231" w:rsidRDefault="00FE1B1E" w:rsidP="00BB4231">
                  <w:pPr>
                    <w:rPr>
                      <w:rFonts w:ascii="Aptos Narrow" w:hAnsi="Aptos Narrow"/>
                      <w:color w:val="000000"/>
                      <w:sz w:val="22"/>
                      <w:szCs w:val="22"/>
                      <w:lang w:val="en-CA" w:eastAsia="en-CA"/>
                    </w:rPr>
                  </w:pPr>
                </w:p>
              </w:tc>
              <w:tc>
                <w:tcPr>
                  <w:tcW w:w="1275" w:type="dxa"/>
                  <w:tcBorders>
                    <w:top w:val="nil"/>
                    <w:left w:val="nil"/>
                    <w:bottom w:val="single" w:sz="4" w:space="0" w:color="auto"/>
                    <w:right w:val="single" w:sz="4" w:space="0" w:color="auto"/>
                  </w:tcBorders>
                  <w:shd w:val="clear" w:color="auto" w:fill="auto"/>
                  <w:noWrap/>
                  <w:vAlign w:val="bottom"/>
                  <w:hideMark/>
                </w:tcPr>
                <w:p w14:paraId="0934330E"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LA1L02.8</w:t>
                  </w:r>
                </w:p>
              </w:tc>
              <w:tc>
                <w:tcPr>
                  <w:tcW w:w="7038" w:type="dxa"/>
                  <w:tcBorders>
                    <w:top w:val="nil"/>
                    <w:left w:val="nil"/>
                    <w:bottom w:val="single" w:sz="4" w:space="0" w:color="auto"/>
                    <w:right w:val="single" w:sz="4" w:space="0" w:color="auto"/>
                  </w:tcBorders>
                  <w:shd w:val="clear" w:color="auto" w:fill="auto"/>
                  <w:noWrap/>
                  <w:vAlign w:val="bottom"/>
                  <w:hideMark/>
                </w:tcPr>
                <w:p w14:paraId="3297519D"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L3 Professionals Slide 5. 14 of 28 Responses</w:t>
                  </w:r>
                </w:p>
              </w:tc>
            </w:tr>
            <w:tr w:rsidR="00FE1B1E" w:rsidRPr="00BB4231" w14:paraId="4495AFA4" w14:textId="77777777" w:rsidTr="00FE1B1E">
              <w:trPr>
                <w:trHeight w:val="290"/>
              </w:trPr>
              <w:tc>
                <w:tcPr>
                  <w:tcW w:w="1727" w:type="dxa"/>
                  <w:vMerge/>
                  <w:tcBorders>
                    <w:left w:val="single" w:sz="4" w:space="0" w:color="auto"/>
                    <w:right w:val="single" w:sz="4" w:space="0" w:color="auto"/>
                  </w:tcBorders>
                  <w:shd w:val="clear" w:color="auto" w:fill="auto"/>
                  <w:vAlign w:val="bottom"/>
                  <w:hideMark/>
                </w:tcPr>
                <w:p w14:paraId="3C9FB7C8" w14:textId="4A20286A" w:rsidR="00FE1B1E" w:rsidRPr="00BB4231" w:rsidRDefault="00FE1B1E" w:rsidP="00BB4231">
                  <w:pPr>
                    <w:rPr>
                      <w:rFonts w:ascii="Aptos Narrow" w:hAnsi="Aptos Narrow"/>
                      <w:color w:val="000000"/>
                      <w:sz w:val="22"/>
                      <w:szCs w:val="22"/>
                      <w:lang w:val="en-CA" w:eastAsia="en-CA"/>
                    </w:rPr>
                  </w:pPr>
                </w:p>
              </w:tc>
              <w:tc>
                <w:tcPr>
                  <w:tcW w:w="1275" w:type="dxa"/>
                  <w:tcBorders>
                    <w:top w:val="nil"/>
                    <w:left w:val="nil"/>
                    <w:bottom w:val="single" w:sz="4" w:space="0" w:color="auto"/>
                    <w:right w:val="single" w:sz="4" w:space="0" w:color="auto"/>
                  </w:tcBorders>
                  <w:shd w:val="clear" w:color="auto" w:fill="auto"/>
                  <w:noWrap/>
                  <w:vAlign w:val="bottom"/>
                  <w:hideMark/>
                </w:tcPr>
                <w:p w14:paraId="565A3837"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LA1L02.9</w:t>
                  </w:r>
                </w:p>
              </w:tc>
              <w:tc>
                <w:tcPr>
                  <w:tcW w:w="7038" w:type="dxa"/>
                  <w:tcBorders>
                    <w:top w:val="nil"/>
                    <w:left w:val="nil"/>
                    <w:bottom w:val="single" w:sz="4" w:space="0" w:color="auto"/>
                    <w:right w:val="single" w:sz="4" w:space="0" w:color="auto"/>
                  </w:tcBorders>
                  <w:shd w:val="clear" w:color="auto" w:fill="auto"/>
                  <w:noWrap/>
                  <w:vAlign w:val="bottom"/>
                  <w:hideMark/>
                </w:tcPr>
                <w:p w14:paraId="5E2B7789"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BARS 7% Response Rate - Slide 6</w:t>
                  </w:r>
                </w:p>
              </w:tc>
            </w:tr>
            <w:tr w:rsidR="00FE1B1E" w:rsidRPr="00BB4231" w14:paraId="65919DEE" w14:textId="77777777" w:rsidTr="00FE1B1E">
              <w:trPr>
                <w:trHeight w:val="290"/>
              </w:trPr>
              <w:tc>
                <w:tcPr>
                  <w:tcW w:w="1727" w:type="dxa"/>
                  <w:vMerge/>
                  <w:tcBorders>
                    <w:left w:val="single" w:sz="4" w:space="0" w:color="auto"/>
                    <w:right w:val="single" w:sz="4" w:space="0" w:color="auto"/>
                  </w:tcBorders>
                  <w:shd w:val="clear" w:color="auto" w:fill="auto"/>
                  <w:vAlign w:val="bottom"/>
                  <w:hideMark/>
                </w:tcPr>
                <w:p w14:paraId="3D7FFD7F" w14:textId="1CAAC462" w:rsidR="00FE1B1E" w:rsidRPr="00BB4231" w:rsidRDefault="00FE1B1E" w:rsidP="00BB4231">
                  <w:pPr>
                    <w:rPr>
                      <w:rFonts w:ascii="Aptos Narrow" w:hAnsi="Aptos Narrow"/>
                      <w:color w:val="000000"/>
                      <w:sz w:val="22"/>
                      <w:szCs w:val="22"/>
                      <w:lang w:val="en-CA" w:eastAsia="en-CA"/>
                    </w:rPr>
                  </w:pPr>
                </w:p>
              </w:tc>
              <w:tc>
                <w:tcPr>
                  <w:tcW w:w="1275" w:type="dxa"/>
                  <w:tcBorders>
                    <w:top w:val="nil"/>
                    <w:left w:val="nil"/>
                    <w:bottom w:val="single" w:sz="4" w:space="0" w:color="auto"/>
                    <w:right w:val="single" w:sz="4" w:space="0" w:color="auto"/>
                  </w:tcBorders>
                  <w:shd w:val="clear" w:color="auto" w:fill="auto"/>
                  <w:noWrap/>
                  <w:vAlign w:val="bottom"/>
                  <w:hideMark/>
                </w:tcPr>
                <w:p w14:paraId="722CBF95" w14:textId="77777777" w:rsidR="00FE1B1E" w:rsidRPr="00BB4231" w:rsidRDefault="00FE1B1E" w:rsidP="00BB4231">
                  <w:pPr>
                    <w:rPr>
                      <w:rFonts w:ascii="Aptos Narrow" w:hAnsi="Aptos Narrow"/>
                      <w:sz w:val="22"/>
                      <w:szCs w:val="22"/>
                      <w:lang w:val="en-CA" w:eastAsia="en-CA"/>
                    </w:rPr>
                  </w:pPr>
                  <w:r w:rsidRPr="00BB4231">
                    <w:rPr>
                      <w:rFonts w:ascii="Aptos Narrow" w:hAnsi="Aptos Narrow"/>
                      <w:sz w:val="22"/>
                      <w:szCs w:val="22"/>
                      <w:lang w:val="en-CA" w:eastAsia="en-CA"/>
                    </w:rPr>
                    <w:t>LA1L02.10</w:t>
                  </w:r>
                </w:p>
              </w:tc>
              <w:tc>
                <w:tcPr>
                  <w:tcW w:w="7038" w:type="dxa"/>
                  <w:tcBorders>
                    <w:top w:val="nil"/>
                    <w:left w:val="nil"/>
                    <w:bottom w:val="single" w:sz="4" w:space="0" w:color="auto"/>
                    <w:right w:val="single" w:sz="4" w:space="0" w:color="auto"/>
                  </w:tcBorders>
                  <w:shd w:val="clear" w:color="auto" w:fill="auto"/>
                  <w:noWrap/>
                  <w:vAlign w:val="bottom"/>
                  <w:hideMark/>
                </w:tcPr>
                <w:p w14:paraId="39BEBE27"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 xml:space="preserve">Request to Postpone Coaching </w:t>
                  </w:r>
                </w:p>
              </w:tc>
            </w:tr>
            <w:tr w:rsidR="00FE1B1E" w:rsidRPr="00BB4231" w14:paraId="5BEF91EB" w14:textId="77777777" w:rsidTr="00FE1B1E">
              <w:trPr>
                <w:trHeight w:val="290"/>
              </w:trPr>
              <w:tc>
                <w:tcPr>
                  <w:tcW w:w="1727" w:type="dxa"/>
                  <w:vMerge/>
                  <w:tcBorders>
                    <w:left w:val="single" w:sz="4" w:space="0" w:color="auto"/>
                    <w:right w:val="single" w:sz="4" w:space="0" w:color="auto"/>
                  </w:tcBorders>
                  <w:shd w:val="clear" w:color="auto" w:fill="auto"/>
                  <w:vAlign w:val="bottom"/>
                  <w:hideMark/>
                </w:tcPr>
                <w:p w14:paraId="1E64A368" w14:textId="06D2C4AB" w:rsidR="00FE1B1E" w:rsidRPr="00BB4231" w:rsidRDefault="00FE1B1E" w:rsidP="00BB4231">
                  <w:pPr>
                    <w:rPr>
                      <w:rFonts w:ascii="Aptos Narrow" w:hAnsi="Aptos Narrow"/>
                      <w:color w:val="000000"/>
                      <w:sz w:val="22"/>
                      <w:szCs w:val="22"/>
                      <w:lang w:val="en-CA" w:eastAsia="en-CA"/>
                    </w:rPr>
                  </w:pPr>
                </w:p>
              </w:tc>
              <w:tc>
                <w:tcPr>
                  <w:tcW w:w="1275" w:type="dxa"/>
                  <w:tcBorders>
                    <w:top w:val="nil"/>
                    <w:left w:val="nil"/>
                    <w:bottom w:val="single" w:sz="4" w:space="0" w:color="auto"/>
                    <w:right w:val="single" w:sz="4" w:space="0" w:color="auto"/>
                  </w:tcBorders>
                  <w:shd w:val="clear" w:color="auto" w:fill="auto"/>
                  <w:noWrap/>
                  <w:vAlign w:val="bottom"/>
                  <w:hideMark/>
                </w:tcPr>
                <w:p w14:paraId="15DD8E7F" w14:textId="77777777" w:rsidR="00FE1B1E" w:rsidRPr="00BB4231" w:rsidRDefault="00FE1B1E" w:rsidP="00BB4231">
                  <w:pPr>
                    <w:rPr>
                      <w:rFonts w:ascii="Aptos Narrow" w:hAnsi="Aptos Narrow"/>
                      <w:sz w:val="22"/>
                      <w:szCs w:val="22"/>
                      <w:lang w:val="en-CA" w:eastAsia="en-CA"/>
                    </w:rPr>
                  </w:pPr>
                  <w:r w:rsidRPr="00BB4231">
                    <w:rPr>
                      <w:rFonts w:ascii="Aptos Narrow" w:hAnsi="Aptos Narrow"/>
                      <w:sz w:val="22"/>
                      <w:szCs w:val="22"/>
                      <w:lang w:val="en-CA" w:eastAsia="en-CA"/>
                    </w:rPr>
                    <w:t>LA1L02.11</w:t>
                  </w:r>
                </w:p>
              </w:tc>
              <w:tc>
                <w:tcPr>
                  <w:tcW w:w="7038" w:type="dxa"/>
                  <w:tcBorders>
                    <w:top w:val="nil"/>
                    <w:left w:val="nil"/>
                    <w:bottom w:val="single" w:sz="4" w:space="0" w:color="auto"/>
                    <w:right w:val="single" w:sz="4" w:space="0" w:color="auto"/>
                  </w:tcBorders>
                  <w:shd w:val="clear" w:color="auto" w:fill="auto"/>
                  <w:noWrap/>
                  <w:vAlign w:val="bottom"/>
                  <w:hideMark/>
                </w:tcPr>
                <w:p w14:paraId="6FB05D13"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Schedule Showing 5 Week Gap. Slide 3</w:t>
                  </w:r>
                </w:p>
              </w:tc>
            </w:tr>
            <w:tr w:rsidR="00FE1B1E" w:rsidRPr="00BB4231" w14:paraId="5DA71C3D" w14:textId="77777777" w:rsidTr="00FE1B1E">
              <w:trPr>
                <w:trHeight w:val="290"/>
              </w:trPr>
              <w:tc>
                <w:tcPr>
                  <w:tcW w:w="1727" w:type="dxa"/>
                  <w:vMerge/>
                  <w:tcBorders>
                    <w:left w:val="single" w:sz="4" w:space="0" w:color="auto"/>
                    <w:right w:val="single" w:sz="4" w:space="0" w:color="auto"/>
                  </w:tcBorders>
                  <w:shd w:val="clear" w:color="auto" w:fill="auto"/>
                  <w:vAlign w:val="bottom"/>
                  <w:hideMark/>
                </w:tcPr>
                <w:p w14:paraId="10BDD37E" w14:textId="6761597D" w:rsidR="00FE1B1E" w:rsidRPr="00BB4231" w:rsidRDefault="00FE1B1E" w:rsidP="00BB4231">
                  <w:pPr>
                    <w:rPr>
                      <w:rFonts w:ascii="Aptos Narrow" w:hAnsi="Aptos Narrow"/>
                      <w:color w:val="000000"/>
                      <w:sz w:val="22"/>
                      <w:szCs w:val="22"/>
                      <w:lang w:val="en-CA" w:eastAsia="en-CA"/>
                    </w:rPr>
                  </w:pPr>
                </w:p>
              </w:tc>
              <w:tc>
                <w:tcPr>
                  <w:tcW w:w="1275" w:type="dxa"/>
                  <w:tcBorders>
                    <w:top w:val="nil"/>
                    <w:left w:val="nil"/>
                    <w:bottom w:val="single" w:sz="4" w:space="0" w:color="auto"/>
                    <w:right w:val="single" w:sz="4" w:space="0" w:color="auto"/>
                  </w:tcBorders>
                  <w:shd w:val="clear" w:color="auto" w:fill="auto"/>
                  <w:noWrap/>
                  <w:vAlign w:val="bottom"/>
                  <w:hideMark/>
                </w:tcPr>
                <w:p w14:paraId="5D674A8F" w14:textId="77777777" w:rsidR="00FE1B1E" w:rsidRPr="00BB4231" w:rsidRDefault="00FE1B1E" w:rsidP="00BB4231">
                  <w:pPr>
                    <w:rPr>
                      <w:rFonts w:ascii="Aptos Narrow" w:hAnsi="Aptos Narrow"/>
                      <w:sz w:val="22"/>
                      <w:szCs w:val="22"/>
                      <w:lang w:val="en-CA" w:eastAsia="en-CA"/>
                    </w:rPr>
                  </w:pPr>
                  <w:r w:rsidRPr="00BB4231">
                    <w:rPr>
                      <w:rFonts w:ascii="Aptos Narrow" w:hAnsi="Aptos Narrow"/>
                      <w:sz w:val="22"/>
                      <w:szCs w:val="22"/>
                      <w:lang w:val="en-CA" w:eastAsia="en-CA"/>
                    </w:rPr>
                    <w:t>LA1LO2.12</w:t>
                  </w:r>
                </w:p>
              </w:tc>
              <w:tc>
                <w:tcPr>
                  <w:tcW w:w="7038" w:type="dxa"/>
                  <w:tcBorders>
                    <w:top w:val="nil"/>
                    <w:left w:val="nil"/>
                    <w:bottom w:val="single" w:sz="4" w:space="0" w:color="auto"/>
                    <w:right w:val="single" w:sz="4" w:space="0" w:color="auto"/>
                  </w:tcBorders>
                  <w:shd w:val="clear" w:color="auto" w:fill="auto"/>
                  <w:noWrap/>
                  <w:vAlign w:val="bottom"/>
                  <w:hideMark/>
                </w:tcPr>
                <w:p w14:paraId="5EA43C38"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ROI Using Leadership Development Capabilities. Slide 18</w:t>
                  </w:r>
                </w:p>
              </w:tc>
            </w:tr>
            <w:tr w:rsidR="00FE1B1E" w:rsidRPr="00BB4231" w14:paraId="4D9D07BD" w14:textId="77777777" w:rsidTr="00FE1B1E">
              <w:trPr>
                <w:trHeight w:val="290"/>
              </w:trPr>
              <w:tc>
                <w:tcPr>
                  <w:tcW w:w="1727" w:type="dxa"/>
                  <w:vMerge/>
                  <w:tcBorders>
                    <w:left w:val="single" w:sz="4" w:space="0" w:color="auto"/>
                    <w:bottom w:val="single" w:sz="4" w:space="0" w:color="auto"/>
                    <w:right w:val="single" w:sz="4" w:space="0" w:color="auto"/>
                  </w:tcBorders>
                  <w:shd w:val="clear" w:color="auto" w:fill="auto"/>
                  <w:vAlign w:val="bottom"/>
                  <w:hideMark/>
                </w:tcPr>
                <w:p w14:paraId="6EF33F93" w14:textId="507C03AD" w:rsidR="00FE1B1E" w:rsidRPr="00BB4231" w:rsidRDefault="00FE1B1E" w:rsidP="00BB4231">
                  <w:pPr>
                    <w:rPr>
                      <w:rFonts w:ascii="Aptos Narrow" w:hAnsi="Aptos Narrow"/>
                      <w:color w:val="000000"/>
                      <w:sz w:val="22"/>
                      <w:szCs w:val="22"/>
                      <w:lang w:val="en-CA" w:eastAsia="en-CA"/>
                    </w:rPr>
                  </w:pPr>
                </w:p>
              </w:tc>
              <w:tc>
                <w:tcPr>
                  <w:tcW w:w="1275" w:type="dxa"/>
                  <w:tcBorders>
                    <w:top w:val="nil"/>
                    <w:left w:val="nil"/>
                    <w:bottom w:val="single" w:sz="4" w:space="0" w:color="auto"/>
                    <w:right w:val="single" w:sz="4" w:space="0" w:color="auto"/>
                  </w:tcBorders>
                  <w:shd w:val="clear" w:color="auto" w:fill="auto"/>
                  <w:noWrap/>
                  <w:vAlign w:val="bottom"/>
                  <w:hideMark/>
                </w:tcPr>
                <w:p w14:paraId="04DAEE6E" w14:textId="77777777" w:rsidR="00FE1B1E" w:rsidRPr="00BB4231" w:rsidRDefault="00FE1B1E" w:rsidP="00BB4231">
                  <w:pPr>
                    <w:rPr>
                      <w:rFonts w:ascii="Aptos Narrow" w:hAnsi="Aptos Narrow"/>
                      <w:sz w:val="22"/>
                      <w:szCs w:val="22"/>
                      <w:lang w:val="en-CA" w:eastAsia="en-CA"/>
                    </w:rPr>
                  </w:pPr>
                  <w:r w:rsidRPr="00BB4231">
                    <w:rPr>
                      <w:rFonts w:ascii="Aptos Narrow" w:hAnsi="Aptos Narrow"/>
                      <w:sz w:val="22"/>
                      <w:szCs w:val="22"/>
                      <w:lang w:val="en-CA" w:eastAsia="en-CA"/>
                    </w:rPr>
                    <w:t>LA1LO2.13</w:t>
                  </w:r>
                </w:p>
              </w:tc>
              <w:tc>
                <w:tcPr>
                  <w:tcW w:w="7038" w:type="dxa"/>
                  <w:tcBorders>
                    <w:top w:val="nil"/>
                    <w:left w:val="nil"/>
                    <w:bottom w:val="single" w:sz="4" w:space="0" w:color="auto"/>
                    <w:right w:val="single" w:sz="4" w:space="0" w:color="auto"/>
                  </w:tcBorders>
                  <w:shd w:val="clear" w:color="auto" w:fill="auto"/>
                  <w:noWrap/>
                  <w:vAlign w:val="bottom"/>
                  <w:hideMark/>
                </w:tcPr>
                <w:p w14:paraId="5DF9A788"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BARS Pre &amp; Post Assessment Anonymity</w:t>
                  </w:r>
                </w:p>
              </w:tc>
            </w:tr>
            <w:tr w:rsidR="00FE1B1E" w:rsidRPr="00BB4231" w14:paraId="5940E0EB" w14:textId="77777777" w:rsidTr="00FE1B1E">
              <w:trPr>
                <w:trHeight w:val="211"/>
              </w:trPr>
              <w:tc>
                <w:tcPr>
                  <w:tcW w:w="1727" w:type="dxa"/>
                  <w:vMerge w:val="restart"/>
                  <w:tcBorders>
                    <w:top w:val="nil"/>
                    <w:left w:val="single" w:sz="4" w:space="0" w:color="auto"/>
                    <w:right w:val="single" w:sz="4" w:space="0" w:color="auto"/>
                  </w:tcBorders>
                  <w:shd w:val="clear" w:color="auto" w:fill="auto"/>
                  <w:vAlign w:val="bottom"/>
                  <w:hideMark/>
                </w:tcPr>
                <w:p w14:paraId="65F6F9D3" w14:textId="77777777" w:rsidR="00FE1B1E" w:rsidRPr="00BB4231" w:rsidRDefault="00FE1B1E" w:rsidP="00FE1B1E">
                  <w:pPr>
                    <w:jc w:val="center"/>
                    <w:rPr>
                      <w:rFonts w:ascii="Aptos Narrow" w:hAnsi="Aptos Narrow"/>
                      <w:color w:val="000000"/>
                      <w:sz w:val="22"/>
                      <w:szCs w:val="22"/>
                      <w:lang w:val="en-CA" w:eastAsia="en-CA"/>
                    </w:rPr>
                  </w:pPr>
                  <w:r>
                    <w:rPr>
                      <w:rFonts w:ascii="Aptos Narrow" w:hAnsi="Aptos Narrow"/>
                      <w:color w:val="000000"/>
                      <w:sz w:val="22"/>
                      <w:szCs w:val="22"/>
                      <w:lang w:val="en-CA" w:eastAsia="en-CA"/>
                    </w:rPr>
                    <w:t>Learning Outcome</w:t>
                  </w:r>
                  <w:r w:rsidRPr="00BB4231">
                    <w:rPr>
                      <w:rFonts w:ascii="Aptos Narrow" w:hAnsi="Aptos Narrow"/>
                      <w:color w:val="000000"/>
                      <w:sz w:val="22"/>
                      <w:szCs w:val="22"/>
                      <w:lang w:val="en-CA" w:eastAsia="en-CA"/>
                    </w:rPr>
                    <w:t xml:space="preserve"> 3</w:t>
                  </w:r>
                </w:p>
                <w:p w14:paraId="4EDAFCDA" w14:textId="7AE0DE7B" w:rsidR="00FE1B1E" w:rsidRPr="00BB4231" w:rsidRDefault="00FE1B1E" w:rsidP="00FE1B1E">
                  <w:pPr>
                    <w:jc w:val="center"/>
                    <w:rPr>
                      <w:rFonts w:ascii="Aptos Narrow" w:hAnsi="Aptos Narrow"/>
                      <w:color w:val="000000"/>
                      <w:sz w:val="22"/>
                      <w:szCs w:val="22"/>
                      <w:lang w:val="en-CA" w:eastAsia="en-CA"/>
                    </w:rPr>
                  </w:pPr>
                </w:p>
                <w:p w14:paraId="422311EF"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 </w:t>
                  </w:r>
                </w:p>
                <w:p w14:paraId="07F9EE7A" w14:textId="1C3D688E" w:rsidR="00FE1B1E" w:rsidRPr="00BB4231" w:rsidRDefault="00FE1B1E" w:rsidP="00FE1B1E">
                  <w:pPr>
                    <w:jc w:val="center"/>
                    <w:rPr>
                      <w:rFonts w:ascii="Aptos Narrow" w:hAnsi="Aptos Narrow"/>
                      <w:color w:val="000000"/>
                      <w:sz w:val="22"/>
                      <w:szCs w:val="22"/>
                      <w:lang w:val="en-CA" w:eastAsia="en-CA"/>
                    </w:rPr>
                  </w:pPr>
                </w:p>
                <w:p w14:paraId="1A3E7937"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 </w:t>
                  </w:r>
                </w:p>
                <w:p w14:paraId="59143482" w14:textId="69BD03FA"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 </w:t>
                  </w:r>
                </w:p>
              </w:tc>
              <w:tc>
                <w:tcPr>
                  <w:tcW w:w="1275" w:type="dxa"/>
                  <w:tcBorders>
                    <w:top w:val="nil"/>
                    <w:left w:val="nil"/>
                    <w:bottom w:val="single" w:sz="4" w:space="0" w:color="auto"/>
                    <w:right w:val="single" w:sz="4" w:space="0" w:color="auto"/>
                  </w:tcBorders>
                  <w:shd w:val="clear" w:color="auto" w:fill="auto"/>
                  <w:noWrap/>
                  <w:vAlign w:val="bottom"/>
                  <w:hideMark/>
                </w:tcPr>
                <w:p w14:paraId="772F3970"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LA1L03.1</w:t>
                  </w:r>
                </w:p>
              </w:tc>
              <w:tc>
                <w:tcPr>
                  <w:tcW w:w="7038" w:type="dxa"/>
                  <w:tcBorders>
                    <w:top w:val="nil"/>
                    <w:left w:val="nil"/>
                    <w:bottom w:val="single" w:sz="4" w:space="0" w:color="auto"/>
                    <w:right w:val="single" w:sz="4" w:space="0" w:color="auto"/>
                  </w:tcBorders>
                  <w:shd w:val="clear" w:color="auto" w:fill="auto"/>
                  <w:noWrap/>
                  <w:vAlign w:val="bottom"/>
                  <w:hideMark/>
                </w:tcPr>
                <w:p w14:paraId="69BB8096"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BLSP vs Learning Outcomes for Assessment</w:t>
                  </w:r>
                </w:p>
              </w:tc>
            </w:tr>
            <w:tr w:rsidR="00FE1B1E" w:rsidRPr="00BB4231" w14:paraId="1A5D3116" w14:textId="77777777" w:rsidTr="001E049E">
              <w:trPr>
                <w:trHeight w:val="290"/>
              </w:trPr>
              <w:tc>
                <w:tcPr>
                  <w:tcW w:w="1727" w:type="dxa"/>
                  <w:vMerge/>
                  <w:tcBorders>
                    <w:left w:val="single" w:sz="4" w:space="0" w:color="auto"/>
                    <w:right w:val="single" w:sz="4" w:space="0" w:color="auto"/>
                  </w:tcBorders>
                  <w:shd w:val="clear" w:color="auto" w:fill="auto"/>
                  <w:vAlign w:val="bottom"/>
                  <w:hideMark/>
                </w:tcPr>
                <w:p w14:paraId="29017CD3" w14:textId="419AAD4B" w:rsidR="00FE1B1E" w:rsidRPr="00BB4231" w:rsidRDefault="00FE1B1E" w:rsidP="00BB4231">
                  <w:pPr>
                    <w:rPr>
                      <w:rFonts w:ascii="Aptos Narrow" w:hAnsi="Aptos Narrow"/>
                      <w:color w:val="000000"/>
                      <w:sz w:val="22"/>
                      <w:szCs w:val="22"/>
                      <w:lang w:val="en-CA" w:eastAsia="en-CA"/>
                    </w:rPr>
                  </w:pPr>
                </w:p>
              </w:tc>
              <w:tc>
                <w:tcPr>
                  <w:tcW w:w="1275" w:type="dxa"/>
                  <w:tcBorders>
                    <w:top w:val="nil"/>
                    <w:left w:val="nil"/>
                    <w:bottom w:val="single" w:sz="4" w:space="0" w:color="auto"/>
                    <w:right w:val="single" w:sz="4" w:space="0" w:color="auto"/>
                  </w:tcBorders>
                  <w:shd w:val="clear" w:color="auto" w:fill="auto"/>
                  <w:noWrap/>
                  <w:vAlign w:val="bottom"/>
                  <w:hideMark/>
                </w:tcPr>
                <w:p w14:paraId="391E823F"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LA1L03.2</w:t>
                  </w:r>
                </w:p>
              </w:tc>
              <w:tc>
                <w:tcPr>
                  <w:tcW w:w="7038" w:type="dxa"/>
                  <w:tcBorders>
                    <w:top w:val="nil"/>
                    <w:left w:val="nil"/>
                    <w:bottom w:val="single" w:sz="4" w:space="0" w:color="auto"/>
                    <w:right w:val="single" w:sz="4" w:space="0" w:color="auto"/>
                  </w:tcBorders>
                  <w:shd w:val="clear" w:color="auto" w:fill="auto"/>
                  <w:noWrap/>
                  <w:vAlign w:val="bottom"/>
                  <w:hideMark/>
                </w:tcPr>
                <w:p w14:paraId="62776B53"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Assessments based on Learning Outcomes - p. 19-20</w:t>
                  </w:r>
                </w:p>
              </w:tc>
            </w:tr>
            <w:tr w:rsidR="00FE1B1E" w:rsidRPr="00BB4231" w14:paraId="5C7BD3EA" w14:textId="77777777" w:rsidTr="001E049E">
              <w:trPr>
                <w:trHeight w:val="290"/>
              </w:trPr>
              <w:tc>
                <w:tcPr>
                  <w:tcW w:w="1727" w:type="dxa"/>
                  <w:vMerge/>
                  <w:tcBorders>
                    <w:left w:val="single" w:sz="4" w:space="0" w:color="auto"/>
                    <w:right w:val="single" w:sz="4" w:space="0" w:color="auto"/>
                  </w:tcBorders>
                  <w:shd w:val="clear" w:color="auto" w:fill="auto"/>
                  <w:vAlign w:val="bottom"/>
                  <w:hideMark/>
                </w:tcPr>
                <w:p w14:paraId="0430DBFB" w14:textId="3DDDC24A" w:rsidR="00FE1B1E" w:rsidRPr="00BB4231" w:rsidRDefault="00FE1B1E" w:rsidP="00BB4231">
                  <w:pPr>
                    <w:rPr>
                      <w:rFonts w:ascii="Aptos Narrow" w:hAnsi="Aptos Narrow"/>
                      <w:color w:val="000000"/>
                      <w:sz w:val="22"/>
                      <w:szCs w:val="22"/>
                      <w:lang w:val="en-CA" w:eastAsia="en-CA"/>
                    </w:rPr>
                  </w:pPr>
                </w:p>
              </w:tc>
              <w:tc>
                <w:tcPr>
                  <w:tcW w:w="1275" w:type="dxa"/>
                  <w:tcBorders>
                    <w:top w:val="nil"/>
                    <w:left w:val="nil"/>
                    <w:bottom w:val="single" w:sz="4" w:space="0" w:color="auto"/>
                    <w:right w:val="single" w:sz="4" w:space="0" w:color="auto"/>
                  </w:tcBorders>
                  <w:shd w:val="clear" w:color="auto" w:fill="auto"/>
                  <w:noWrap/>
                  <w:vAlign w:val="bottom"/>
                  <w:hideMark/>
                </w:tcPr>
                <w:p w14:paraId="6173EE7E"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LA1L03.3</w:t>
                  </w:r>
                </w:p>
              </w:tc>
              <w:tc>
                <w:tcPr>
                  <w:tcW w:w="7038" w:type="dxa"/>
                  <w:tcBorders>
                    <w:top w:val="nil"/>
                    <w:left w:val="nil"/>
                    <w:bottom w:val="single" w:sz="4" w:space="0" w:color="auto"/>
                    <w:right w:val="single" w:sz="4" w:space="0" w:color="auto"/>
                  </w:tcBorders>
                  <w:shd w:val="clear" w:color="auto" w:fill="auto"/>
                  <w:noWrap/>
                  <w:vAlign w:val="bottom"/>
                  <w:hideMark/>
                </w:tcPr>
                <w:p w14:paraId="37914E76"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Assessment pre &amp; post Outcomes - Slide 7</w:t>
                  </w:r>
                </w:p>
              </w:tc>
            </w:tr>
            <w:tr w:rsidR="00FE1B1E" w:rsidRPr="00BB4231" w14:paraId="66B6CE54" w14:textId="77777777" w:rsidTr="001E049E">
              <w:trPr>
                <w:trHeight w:val="290"/>
              </w:trPr>
              <w:tc>
                <w:tcPr>
                  <w:tcW w:w="1727" w:type="dxa"/>
                  <w:vMerge/>
                  <w:tcBorders>
                    <w:left w:val="single" w:sz="4" w:space="0" w:color="auto"/>
                    <w:right w:val="single" w:sz="4" w:space="0" w:color="auto"/>
                  </w:tcBorders>
                  <w:shd w:val="clear" w:color="auto" w:fill="auto"/>
                  <w:vAlign w:val="bottom"/>
                  <w:hideMark/>
                </w:tcPr>
                <w:p w14:paraId="157DAA0D" w14:textId="21472E16" w:rsidR="00FE1B1E" w:rsidRPr="00BB4231" w:rsidRDefault="00FE1B1E" w:rsidP="00BB4231">
                  <w:pPr>
                    <w:rPr>
                      <w:rFonts w:ascii="Aptos Narrow" w:hAnsi="Aptos Narrow"/>
                      <w:color w:val="000000"/>
                      <w:sz w:val="22"/>
                      <w:szCs w:val="22"/>
                      <w:lang w:val="en-CA" w:eastAsia="en-CA"/>
                    </w:rPr>
                  </w:pPr>
                </w:p>
              </w:tc>
              <w:tc>
                <w:tcPr>
                  <w:tcW w:w="1275" w:type="dxa"/>
                  <w:tcBorders>
                    <w:top w:val="nil"/>
                    <w:left w:val="nil"/>
                    <w:bottom w:val="single" w:sz="4" w:space="0" w:color="auto"/>
                    <w:right w:val="single" w:sz="4" w:space="0" w:color="auto"/>
                  </w:tcBorders>
                  <w:shd w:val="clear" w:color="auto" w:fill="auto"/>
                  <w:noWrap/>
                  <w:vAlign w:val="bottom"/>
                  <w:hideMark/>
                </w:tcPr>
                <w:p w14:paraId="10F179BC"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LA1L03.4</w:t>
                  </w:r>
                </w:p>
              </w:tc>
              <w:tc>
                <w:tcPr>
                  <w:tcW w:w="7038" w:type="dxa"/>
                  <w:tcBorders>
                    <w:top w:val="nil"/>
                    <w:left w:val="nil"/>
                    <w:bottom w:val="single" w:sz="4" w:space="0" w:color="auto"/>
                    <w:right w:val="single" w:sz="4" w:space="0" w:color="auto"/>
                  </w:tcBorders>
                  <w:shd w:val="clear" w:color="auto" w:fill="auto"/>
                  <w:noWrap/>
                  <w:vAlign w:val="bottom"/>
                  <w:hideMark/>
                </w:tcPr>
                <w:p w14:paraId="1AD7DFF1"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Calculations for L3 L4 and L5</w:t>
                  </w:r>
                </w:p>
              </w:tc>
            </w:tr>
            <w:tr w:rsidR="00FE1B1E" w:rsidRPr="00BB4231" w14:paraId="3F86495F" w14:textId="77777777" w:rsidTr="001E049E">
              <w:trPr>
                <w:trHeight w:val="290"/>
              </w:trPr>
              <w:tc>
                <w:tcPr>
                  <w:tcW w:w="1727" w:type="dxa"/>
                  <w:vMerge/>
                  <w:tcBorders>
                    <w:left w:val="single" w:sz="4" w:space="0" w:color="auto"/>
                    <w:right w:val="single" w:sz="4" w:space="0" w:color="auto"/>
                  </w:tcBorders>
                  <w:shd w:val="clear" w:color="auto" w:fill="auto"/>
                  <w:vAlign w:val="bottom"/>
                  <w:hideMark/>
                </w:tcPr>
                <w:p w14:paraId="0E166C0C" w14:textId="194D1F44" w:rsidR="00FE1B1E" w:rsidRPr="00BB4231" w:rsidRDefault="00FE1B1E" w:rsidP="00BB4231">
                  <w:pPr>
                    <w:rPr>
                      <w:rFonts w:ascii="Aptos Narrow" w:hAnsi="Aptos Narrow"/>
                      <w:color w:val="000000"/>
                      <w:sz w:val="22"/>
                      <w:szCs w:val="22"/>
                      <w:lang w:val="en-CA" w:eastAsia="en-CA"/>
                    </w:rPr>
                  </w:pPr>
                </w:p>
              </w:tc>
              <w:tc>
                <w:tcPr>
                  <w:tcW w:w="1275" w:type="dxa"/>
                  <w:tcBorders>
                    <w:top w:val="nil"/>
                    <w:left w:val="nil"/>
                    <w:bottom w:val="single" w:sz="4" w:space="0" w:color="auto"/>
                    <w:right w:val="single" w:sz="4" w:space="0" w:color="auto"/>
                  </w:tcBorders>
                  <w:shd w:val="clear" w:color="auto" w:fill="auto"/>
                  <w:noWrap/>
                  <w:vAlign w:val="bottom"/>
                  <w:hideMark/>
                </w:tcPr>
                <w:p w14:paraId="0D3BC1AF"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LA1L03.5</w:t>
                  </w:r>
                </w:p>
              </w:tc>
              <w:tc>
                <w:tcPr>
                  <w:tcW w:w="7038" w:type="dxa"/>
                  <w:tcBorders>
                    <w:top w:val="nil"/>
                    <w:left w:val="nil"/>
                    <w:bottom w:val="single" w:sz="4" w:space="0" w:color="auto"/>
                    <w:right w:val="single" w:sz="4" w:space="0" w:color="auto"/>
                  </w:tcBorders>
                  <w:shd w:val="clear" w:color="auto" w:fill="auto"/>
                  <w:noWrap/>
                  <w:vAlign w:val="bottom"/>
                  <w:hideMark/>
                </w:tcPr>
                <w:p w14:paraId="48820854"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Example of ROI Calculation based on Impact Project - p. 12</w:t>
                  </w:r>
                </w:p>
              </w:tc>
            </w:tr>
            <w:tr w:rsidR="00FE1B1E" w:rsidRPr="00BB4231" w14:paraId="1DC6CC32" w14:textId="77777777" w:rsidTr="001E049E">
              <w:trPr>
                <w:trHeight w:val="290"/>
              </w:trPr>
              <w:tc>
                <w:tcPr>
                  <w:tcW w:w="1727" w:type="dxa"/>
                  <w:vMerge/>
                  <w:tcBorders>
                    <w:left w:val="single" w:sz="4" w:space="0" w:color="auto"/>
                    <w:right w:val="single" w:sz="4" w:space="0" w:color="auto"/>
                  </w:tcBorders>
                  <w:shd w:val="clear" w:color="auto" w:fill="auto"/>
                  <w:vAlign w:val="bottom"/>
                  <w:hideMark/>
                </w:tcPr>
                <w:p w14:paraId="1DB98699" w14:textId="10549826" w:rsidR="00FE1B1E" w:rsidRPr="00BB4231" w:rsidRDefault="00FE1B1E" w:rsidP="00BB4231">
                  <w:pPr>
                    <w:rPr>
                      <w:rFonts w:ascii="Aptos Narrow" w:hAnsi="Aptos Narrow"/>
                      <w:color w:val="000000"/>
                      <w:sz w:val="22"/>
                      <w:szCs w:val="22"/>
                      <w:lang w:val="en-CA" w:eastAsia="en-CA"/>
                    </w:rPr>
                  </w:pPr>
                </w:p>
              </w:tc>
              <w:tc>
                <w:tcPr>
                  <w:tcW w:w="1275" w:type="dxa"/>
                  <w:tcBorders>
                    <w:top w:val="nil"/>
                    <w:left w:val="nil"/>
                    <w:bottom w:val="single" w:sz="4" w:space="0" w:color="auto"/>
                    <w:right w:val="single" w:sz="4" w:space="0" w:color="auto"/>
                  </w:tcBorders>
                  <w:shd w:val="clear" w:color="auto" w:fill="auto"/>
                  <w:noWrap/>
                  <w:vAlign w:val="bottom"/>
                  <w:hideMark/>
                </w:tcPr>
                <w:p w14:paraId="716D6130"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LA1L03.6</w:t>
                  </w:r>
                </w:p>
              </w:tc>
              <w:tc>
                <w:tcPr>
                  <w:tcW w:w="7038" w:type="dxa"/>
                  <w:tcBorders>
                    <w:top w:val="nil"/>
                    <w:left w:val="nil"/>
                    <w:bottom w:val="single" w:sz="4" w:space="0" w:color="auto"/>
                    <w:right w:val="single" w:sz="4" w:space="0" w:color="auto"/>
                  </w:tcBorders>
                  <w:shd w:val="clear" w:color="auto" w:fill="auto"/>
                  <w:noWrap/>
                  <w:vAlign w:val="bottom"/>
                  <w:hideMark/>
                </w:tcPr>
                <w:p w14:paraId="0C3664D4"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Additional Coaching only for People Leaders - p.14</w:t>
                  </w:r>
                </w:p>
              </w:tc>
            </w:tr>
            <w:tr w:rsidR="00FE1B1E" w:rsidRPr="00BB4231" w14:paraId="702775F5" w14:textId="77777777" w:rsidTr="001E049E">
              <w:trPr>
                <w:trHeight w:val="290"/>
              </w:trPr>
              <w:tc>
                <w:tcPr>
                  <w:tcW w:w="1727" w:type="dxa"/>
                  <w:vMerge/>
                  <w:tcBorders>
                    <w:left w:val="single" w:sz="4" w:space="0" w:color="auto"/>
                    <w:right w:val="single" w:sz="4" w:space="0" w:color="auto"/>
                  </w:tcBorders>
                  <w:shd w:val="clear" w:color="auto" w:fill="auto"/>
                  <w:vAlign w:val="bottom"/>
                  <w:hideMark/>
                </w:tcPr>
                <w:p w14:paraId="6E944FF6" w14:textId="2A1E5565" w:rsidR="00FE1B1E" w:rsidRPr="00BB4231" w:rsidRDefault="00FE1B1E" w:rsidP="00BB4231">
                  <w:pPr>
                    <w:rPr>
                      <w:rFonts w:ascii="Aptos Narrow" w:hAnsi="Aptos Narrow"/>
                      <w:color w:val="000000"/>
                      <w:sz w:val="22"/>
                      <w:szCs w:val="22"/>
                      <w:lang w:val="en-CA" w:eastAsia="en-CA"/>
                    </w:rPr>
                  </w:pPr>
                </w:p>
              </w:tc>
              <w:tc>
                <w:tcPr>
                  <w:tcW w:w="1275" w:type="dxa"/>
                  <w:tcBorders>
                    <w:top w:val="nil"/>
                    <w:left w:val="nil"/>
                    <w:bottom w:val="single" w:sz="4" w:space="0" w:color="auto"/>
                    <w:right w:val="single" w:sz="4" w:space="0" w:color="auto"/>
                  </w:tcBorders>
                  <w:shd w:val="clear" w:color="auto" w:fill="auto"/>
                  <w:noWrap/>
                  <w:vAlign w:val="bottom"/>
                  <w:hideMark/>
                </w:tcPr>
                <w:p w14:paraId="4ACC7A3E"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LA1L03.7</w:t>
                  </w:r>
                </w:p>
              </w:tc>
              <w:tc>
                <w:tcPr>
                  <w:tcW w:w="7038" w:type="dxa"/>
                  <w:tcBorders>
                    <w:top w:val="nil"/>
                    <w:left w:val="nil"/>
                    <w:bottom w:val="single" w:sz="4" w:space="0" w:color="auto"/>
                    <w:right w:val="single" w:sz="4" w:space="0" w:color="auto"/>
                  </w:tcBorders>
                  <w:shd w:val="clear" w:color="auto" w:fill="auto"/>
                  <w:noWrap/>
                  <w:vAlign w:val="bottom"/>
                  <w:hideMark/>
                </w:tcPr>
                <w:p w14:paraId="217A6954"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Calculation of Leadership Development Capabilities p. 18</w:t>
                  </w:r>
                </w:p>
              </w:tc>
            </w:tr>
            <w:tr w:rsidR="00FE1B1E" w:rsidRPr="00BB4231" w14:paraId="13A2C546" w14:textId="77777777" w:rsidTr="001E049E">
              <w:trPr>
                <w:trHeight w:val="290"/>
              </w:trPr>
              <w:tc>
                <w:tcPr>
                  <w:tcW w:w="1727" w:type="dxa"/>
                  <w:vMerge/>
                  <w:tcBorders>
                    <w:left w:val="single" w:sz="4" w:space="0" w:color="auto"/>
                    <w:right w:val="single" w:sz="4" w:space="0" w:color="auto"/>
                  </w:tcBorders>
                  <w:shd w:val="clear" w:color="auto" w:fill="auto"/>
                  <w:vAlign w:val="bottom"/>
                  <w:hideMark/>
                </w:tcPr>
                <w:p w14:paraId="34E52BEB" w14:textId="53CB2715" w:rsidR="00FE1B1E" w:rsidRPr="00BB4231" w:rsidRDefault="00FE1B1E" w:rsidP="00BB4231">
                  <w:pPr>
                    <w:rPr>
                      <w:rFonts w:ascii="Aptos Narrow" w:hAnsi="Aptos Narrow"/>
                      <w:color w:val="000000"/>
                      <w:sz w:val="22"/>
                      <w:szCs w:val="22"/>
                      <w:lang w:val="en-CA" w:eastAsia="en-CA"/>
                    </w:rPr>
                  </w:pPr>
                </w:p>
              </w:tc>
              <w:tc>
                <w:tcPr>
                  <w:tcW w:w="1275" w:type="dxa"/>
                  <w:tcBorders>
                    <w:top w:val="nil"/>
                    <w:left w:val="nil"/>
                    <w:bottom w:val="single" w:sz="4" w:space="0" w:color="auto"/>
                    <w:right w:val="single" w:sz="4" w:space="0" w:color="auto"/>
                  </w:tcBorders>
                  <w:shd w:val="clear" w:color="auto" w:fill="auto"/>
                  <w:noWrap/>
                  <w:vAlign w:val="bottom"/>
                  <w:hideMark/>
                </w:tcPr>
                <w:p w14:paraId="56D2B036"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LA1L03.8</w:t>
                  </w:r>
                </w:p>
              </w:tc>
              <w:tc>
                <w:tcPr>
                  <w:tcW w:w="7038" w:type="dxa"/>
                  <w:tcBorders>
                    <w:top w:val="nil"/>
                    <w:left w:val="nil"/>
                    <w:bottom w:val="single" w:sz="4" w:space="0" w:color="auto"/>
                    <w:right w:val="single" w:sz="4" w:space="0" w:color="auto"/>
                  </w:tcBorders>
                  <w:shd w:val="clear" w:color="auto" w:fill="auto"/>
                  <w:noWrap/>
                  <w:vAlign w:val="bottom"/>
                  <w:hideMark/>
                </w:tcPr>
                <w:p w14:paraId="6BBED949"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Premiere Client Final ROI Report</w:t>
                  </w:r>
                </w:p>
              </w:tc>
            </w:tr>
            <w:tr w:rsidR="00FE1B1E" w:rsidRPr="00BB4231" w14:paraId="6CEC6DCB" w14:textId="77777777" w:rsidTr="001E049E">
              <w:trPr>
                <w:trHeight w:val="290"/>
              </w:trPr>
              <w:tc>
                <w:tcPr>
                  <w:tcW w:w="1727" w:type="dxa"/>
                  <w:vMerge/>
                  <w:tcBorders>
                    <w:left w:val="single" w:sz="4" w:space="0" w:color="auto"/>
                    <w:bottom w:val="single" w:sz="4" w:space="0" w:color="auto"/>
                    <w:right w:val="single" w:sz="4" w:space="0" w:color="auto"/>
                  </w:tcBorders>
                  <w:shd w:val="clear" w:color="auto" w:fill="auto"/>
                  <w:vAlign w:val="bottom"/>
                  <w:hideMark/>
                </w:tcPr>
                <w:p w14:paraId="6676DCBA" w14:textId="58B67D42" w:rsidR="00FE1B1E" w:rsidRPr="00BB4231" w:rsidRDefault="00FE1B1E" w:rsidP="00BB4231">
                  <w:pPr>
                    <w:rPr>
                      <w:rFonts w:ascii="Aptos Narrow" w:hAnsi="Aptos Narrow"/>
                      <w:color w:val="000000"/>
                      <w:sz w:val="22"/>
                      <w:szCs w:val="22"/>
                      <w:lang w:val="en-CA" w:eastAsia="en-CA"/>
                    </w:rPr>
                  </w:pPr>
                </w:p>
              </w:tc>
              <w:tc>
                <w:tcPr>
                  <w:tcW w:w="1275" w:type="dxa"/>
                  <w:tcBorders>
                    <w:top w:val="nil"/>
                    <w:left w:val="nil"/>
                    <w:bottom w:val="single" w:sz="4" w:space="0" w:color="auto"/>
                    <w:right w:val="single" w:sz="4" w:space="0" w:color="auto"/>
                  </w:tcBorders>
                  <w:shd w:val="clear" w:color="auto" w:fill="auto"/>
                  <w:noWrap/>
                  <w:vAlign w:val="bottom"/>
                  <w:hideMark/>
                </w:tcPr>
                <w:p w14:paraId="78FEC4A7"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LA1L03.9</w:t>
                  </w:r>
                </w:p>
              </w:tc>
              <w:tc>
                <w:tcPr>
                  <w:tcW w:w="7038" w:type="dxa"/>
                  <w:tcBorders>
                    <w:top w:val="nil"/>
                    <w:left w:val="nil"/>
                    <w:bottom w:val="single" w:sz="4" w:space="0" w:color="auto"/>
                    <w:right w:val="single" w:sz="4" w:space="0" w:color="auto"/>
                  </w:tcBorders>
                  <w:shd w:val="clear" w:color="auto" w:fill="auto"/>
                  <w:noWrap/>
                  <w:vAlign w:val="bottom"/>
                  <w:hideMark/>
                </w:tcPr>
                <w:p w14:paraId="60CB28E3"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Benchmark of 1.27 ROI Shared - p. 4</w:t>
                  </w:r>
                </w:p>
              </w:tc>
            </w:tr>
            <w:tr w:rsidR="00FE1B1E" w:rsidRPr="00BB4231" w14:paraId="65E67FC6" w14:textId="77777777" w:rsidTr="00FE1B1E">
              <w:trPr>
                <w:trHeight w:val="221"/>
              </w:trPr>
              <w:tc>
                <w:tcPr>
                  <w:tcW w:w="1727" w:type="dxa"/>
                  <w:vMerge w:val="restart"/>
                  <w:tcBorders>
                    <w:top w:val="nil"/>
                    <w:left w:val="single" w:sz="4" w:space="0" w:color="auto"/>
                    <w:right w:val="single" w:sz="4" w:space="0" w:color="auto"/>
                  </w:tcBorders>
                  <w:shd w:val="clear" w:color="auto" w:fill="auto"/>
                  <w:vAlign w:val="bottom"/>
                  <w:hideMark/>
                </w:tcPr>
                <w:p w14:paraId="4A55721C" w14:textId="77777777" w:rsidR="00FE1B1E" w:rsidRPr="00BB4231" w:rsidRDefault="00FE1B1E" w:rsidP="00FE1B1E">
                  <w:pPr>
                    <w:jc w:val="center"/>
                    <w:rPr>
                      <w:rFonts w:ascii="Aptos Narrow" w:hAnsi="Aptos Narrow"/>
                      <w:color w:val="000000"/>
                      <w:sz w:val="22"/>
                      <w:szCs w:val="22"/>
                      <w:lang w:val="en-CA" w:eastAsia="en-CA"/>
                    </w:rPr>
                  </w:pPr>
                  <w:r>
                    <w:rPr>
                      <w:rFonts w:ascii="Aptos Narrow" w:hAnsi="Aptos Narrow"/>
                      <w:color w:val="000000"/>
                      <w:sz w:val="22"/>
                      <w:szCs w:val="22"/>
                      <w:lang w:val="en-CA" w:eastAsia="en-CA"/>
                    </w:rPr>
                    <w:t>Learning Outcome</w:t>
                  </w:r>
                  <w:r w:rsidRPr="00BB4231">
                    <w:rPr>
                      <w:rFonts w:ascii="Aptos Narrow" w:hAnsi="Aptos Narrow"/>
                      <w:color w:val="000000"/>
                      <w:sz w:val="22"/>
                      <w:szCs w:val="22"/>
                      <w:lang w:val="en-CA" w:eastAsia="en-CA"/>
                    </w:rPr>
                    <w:t xml:space="preserve"> 4</w:t>
                  </w:r>
                </w:p>
                <w:p w14:paraId="4B077C01" w14:textId="470189BD" w:rsidR="00FE1B1E" w:rsidRPr="00BB4231" w:rsidRDefault="00FE1B1E" w:rsidP="00FE1B1E">
                  <w:pPr>
                    <w:jc w:val="center"/>
                    <w:rPr>
                      <w:rFonts w:ascii="Aptos Narrow" w:hAnsi="Aptos Narrow"/>
                      <w:color w:val="000000"/>
                      <w:sz w:val="22"/>
                      <w:szCs w:val="22"/>
                      <w:lang w:val="en-CA" w:eastAsia="en-CA"/>
                    </w:rPr>
                  </w:pPr>
                </w:p>
                <w:p w14:paraId="11D6F1F5" w14:textId="003BDFDB" w:rsidR="00FE1B1E" w:rsidRPr="00BB4231" w:rsidRDefault="00FE1B1E" w:rsidP="00FE1B1E">
                  <w:pPr>
                    <w:jc w:val="center"/>
                    <w:rPr>
                      <w:rFonts w:ascii="Aptos Narrow" w:hAnsi="Aptos Narrow"/>
                      <w:color w:val="000000"/>
                      <w:sz w:val="22"/>
                      <w:szCs w:val="22"/>
                      <w:lang w:val="en-CA" w:eastAsia="en-CA"/>
                    </w:rPr>
                  </w:pPr>
                </w:p>
                <w:p w14:paraId="7E0D0989" w14:textId="14077CDF" w:rsidR="00FE1B1E" w:rsidRPr="00BB4231" w:rsidRDefault="00FE1B1E" w:rsidP="00FE1B1E">
                  <w:pPr>
                    <w:jc w:val="center"/>
                    <w:rPr>
                      <w:rFonts w:ascii="Aptos Narrow" w:hAnsi="Aptos Narrow"/>
                      <w:color w:val="000000"/>
                      <w:sz w:val="22"/>
                      <w:szCs w:val="22"/>
                      <w:lang w:val="en-CA" w:eastAsia="en-CA"/>
                    </w:rPr>
                  </w:pPr>
                </w:p>
                <w:p w14:paraId="74E6B656" w14:textId="7E4E4635" w:rsidR="00FE1B1E" w:rsidRPr="00BB4231" w:rsidRDefault="00FE1B1E" w:rsidP="00FE1B1E">
                  <w:pPr>
                    <w:jc w:val="center"/>
                    <w:rPr>
                      <w:rFonts w:ascii="Aptos Narrow" w:hAnsi="Aptos Narrow"/>
                      <w:color w:val="000000"/>
                      <w:sz w:val="22"/>
                      <w:szCs w:val="22"/>
                      <w:lang w:val="en-CA" w:eastAsia="en-CA"/>
                    </w:rPr>
                  </w:pPr>
                </w:p>
              </w:tc>
              <w:tc>
                <w:tcPr>
                  <w:tcW w:w="1275" w:type="dxa"/>
                  <w:tcBorders>
                    <w:top w:val="nil"/>
                    <w:left w:val="nil"/>
                    <w:bottom w:val="single" w:sz="4" w:space="0" w:color="auto"/>
                    <w:right w:val="single" w:sz="4" w:space="0" w:color="auto"/>
                  </w:tcBorders>
                  <w:shd w:val="clear" w:color="auto" w:fill="auto"/>
                  <w:noWrap/>
                  <w:vAlign w:val="bottom"/>
                  <w:hideMark/>
                </w:tcPr>
                <w:p w14:paraId="51EE03EB"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LA1L04.1</w:t>
                  </w:r>
                </w:p>
              </w:tc>
              <w:tc>
                <w:tcPr>
                  <w:tcW w:w="7038" w:type="dxa"/>
                  <w:tcBorders>
                    <w:top w:val="nil"/>
                    <w:left w:val="nil"/>
                    <w:bottom w:val="single" w:sz="4" w:space="0" w:color="auto"/>
                    <w:right w:val="single" w:sz="4" w:space="0" w:color="auto"/>
                  </w:tcBorders>
                  <w:shd w:val="clear" w:color="auto" w:fill="auto"/>
                  <w:noWrap/>
                  <w:vAlign w:val="bottom"/>
                  <w:hideMark/>
                </w:tcPr>
                <w:p w14:paraId="33191FD2"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Coach Coachee Connection - p. 7 &amp; 15</w:t>
                  </w:r>
                </w:p>
              </w:tc>
            </w:tr>
            <w:tr w:rsidR="00FE1B1E" w:rsidRPr="00BB4231" w14:paraId="0324917B" w14:textId="77777777" w:rsidTr="00B879C6">
              <w:trPr>
                <w:trHeight w:val="290"/>
              </w:trPr>
              <w:tc>
                <w:tcPr>
                  <w:tcW w:w="1727" w:type="dxa"/>
                  <w:vMerge/>
                  <w:tcBorders>
                    <w:left w:val="single" w:sz="4" w:space="0" w:color="auto"/>
                    <w:right w:val="single" w:sz="4" w:space="0" w:color="auto"/>
                  </w:tcBorders>
                  <w:shd w:val="clear" w:color="auto" w:fill="auto"/>
                  <w:vAlign w:val="bottom"/>
                  <w:hideMark/>
                </w:tcPr>
                <w:p w14:paraId="56C0A984" w14:textId="725F3A88" w:rsidR="00FE1B1E" w:rsidRPr="00BB4231" w:rsidRDefault="00FE1B1E" w:rsidP="00BB4231">
                  <w:pPr>
                    <w:rPr>
                      <w:rFonts w:ascii="Aptos Narrow" w:hAnsi="Aptos Narrow"/>
                      <w:color w:val="000000"/>
                      <w:sz w:val="22"/>
                      <w:szCs w:val="22"/>
                      <w:lang w:val="en-CA" w:eastAsia="en-CA"/>
                    </w:rPr>
                  </w:pPr>
                </w:p>
              </w:tc>
              <w:tc>
                <w:tcPr>
                  <w:tcW w:w="1275" w:type="dxa"/>
                  <w:tcBorders>
                    <w:top w:val="nil"/>
                    <w:left w:val="nil"/>
                    <w:bottom w:val="single" w:sz="4" w:space="0" w:color="auto"/>
                    <w:right w:val="single" w:sz="4" w:space="0" w:color="auto"/>
                  </w:tcBorders>
                  <w:shd w:val="clear" w:color="auto" w:fill="auto"/>
                  <w:noWrap/>
                  <w:vAlign w:val="bottom"/>
                  <w:hideMark/>
                </w:tcPr>
                <w:p w14:paraId="38341DF2"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LA1L04.2</w:t>
                  </w:r>
                </w:p>
              </w:tc>
              <w:tc>
                <w:tcPr>
                  <w:tcW w:w="7038" w:type="dxa"/>
                  <w:tcBorders>
                    <w:top w:val="nil"/>
                    <w:left w:val="nil"/>
                    <w:bottom w:val="single" w:sz="4" w:space="0" w:color="auto"/>
                    <w:right w:val="single" w:sz="4" w:space="0" w:color="auto"/>
                  </w:tcBorders>
                  <w:shd w:val="clear" w:color="auto" w:fill="auto"/>
                  <w:noWrap/>
                  <w:vAlign w:val="bottom"/>
                  <w:hideMark/>
                </w:tcPr>
                <w:p w14:paraId="426DA375"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RCC 5C Coaching Model</w:t>
                  </w:r>
                </w:p>
              </w:tc>
            </w:tr>
            <w:tr w:rsidR="00FE1B1E" w:rsidRPr="00BB4231" w14:paraId="4D620A18" w14:textId="77777777" w:rsidTr="00B879C6">
              <w:trPr>
                <w:trHeight w:val="290"/>
              </w:trPr>
              <w:tc>
                <w:tcPr>
                  <w:tcW w:w="1727" w:type="dxa"/>
                  <w:vMerge/>
                  <w:tcBorders>
                    <w:left w:val="single" w:sz="4" w:space="0" w:color="auto"/>
                    <w:right w:val="single" w:sz="4" w:space="0" w:color="auto"/>
                  </w:tcBorders>
                  <w:shd w:val="clear" w:color="auto" w:fill="auto"/>
                  <w:vAlign w:val="bottom"/>
                  <w:hideMark/>
                </w:tcPr>
                <w:p w14:paraId="2CEDC439" w14:textId="7760140D" w:rsidR="00FE1B1E" w:rsidRPr="00BB4231" w:rsidRDefault="00FE1B1E" w:rsidP="00BB4231">
                  <w:pPr>
                    <w:rPr>
                      <w:rFonts w:ascii="Aptos Narrow" w:hAnsi="Aptos Narrow"/>
                      <w:color w:val="000000"/>
                      <w:sz w:val="22"/>
                      <w:szCs w:val="22"/>
                      <w:lang w:val="en-CA" w:eastAsia="en-CA"/>
                    </w:rPr>
                  </w:pPr>
                </w:p>
              </w:tc>
              <w:tc>
                <w:tcPr>
                  <w:tcW w:w="1275" w:type="dxa"/>
                  <w:tcBorders>
                    <w:top w:val="nil"/>
                    <w:left w:val="nil"/>
                    <w:bottom w:val="single" w:sz="4" w:space="0" w:color="auto"/>
                    <w:right w:val="single" w:sz="4" w:space="0" w:color="auto"/>
                  </w:tcBorders>
                  <w:shd w:val="clear" w:color="auto" w:fill="auto"/>
                  <w:noWrap/>
                  <w:vAlign w:val="bottom"/>
                  <w:hideMark/>
                </w:tcPr>
                <w:p w14:paraId="388D7C73"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LA1L04.3</w:t>
                  </w:r>
                </w:p>
              </w:tc>
              <w:tc>
                <w:tcPr>
                  <w:tcW w:w="7038" w:type="dxa"/>
                  <w:tcBorders>
                    <w:top w:val="nil"/>
                    <w:left w:val="nil"/>
                    <w:bottom w:val="single" w:sz="4" w:space="0" w:color="auto"/>
                    <w:right w:val="single" w:sz="4" w:space="0" w:color="auto"/>
                  </w:tcBorders>
                  <w:shd w:val="clear" w:color="auto" w:fill="auto"/>
                  <w:noWrap/>
                  <w:vAlign w:val="bottom"/>
                  <w:hideMark/>
                </w:tcPr>
                <w:p w14:paraId="26EC2C09"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RCC Competency Self Assessment</w:t>
                  </w:r>
                </w:p>
              </w:tc>
            </w:tr>
            <w:tr w:rsidR="00FE1B1E" w:rsidRPr="00BB4231" w14:paraId="1591706D" w14:textId="77777777" w:rsidTr="00B879C6">
              <w:trPr>
                <w:trHeight w:val="290"/>
              </w:trPr>
              <w:tc>
                <w:tcPr>
                  <w:tcW w:w="1727" w:type="dxa"/>
                  <w:vMerge/>
                  <w:tcBorders>
                    <w:left w:val="single" w:sz="4" w:space="0" w:color="auto"/>
                    <w:right w:val="single" w:sz="4" w:space="0" w:color="auto"/>
                  </w:tcBorders>
                  <w:shd w:val="clear" w:color="auto" w:fill="auto"/>
                  <w:vAlign w:val="bottom"/>
                  <w:hideMark/>
                </w:tcPr>
                <w:p w14:paraId="452A16BB" w14:textId="0B9AFA45" w:rsidR="00FE1B1E" w:rsidRPr="00BB4231" w:rsidRDefault="00FE1B1E" w:rsidP="00BB4231">
                  <w:pPr>
                    <w:rPr>
                      <w:rFonts w:ascii="Aptos Narrow" w:hAnsi="Aptos Narrow"/>
                      <w:color w:val="000000"/>
                      <w:sz w:val="22"/>
                      <w:szCs w:val="22"/>
                      <w:lang w:val="en-CA" w:eastAsia="en-CA"/>
                    </w:rPr>
                  </w:pPr>
                </w:p>
              </w:tc>
              <w:tc>
                <w:tcPr>
                  <w:tcW w:w="1275" w:type="dxa"/>
                  <w:tcBorders>
                    <w:top w:val="nil"/>
                    <w:left w:val="nil"/>
                    <w:bottom w:val="single" w:sz="4" w:space="0" w:color="auto"/>
                    <w:right w:val="single" w:sz="4" w:space="0" w:color="auto"/>
                  </w:tcBorders>
                  <w:shd w:val="clear" w:color="auto" w:fill="auto"/>
                  <w:noWrap/>
                  <w:vAlign w:val="bottom"/>
                  <w:hideMark/>
                </w:tcPr>
                <w:p w14:paraId="7AB6DFDE"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LA1L04.4</w:t>
                  </w:r>
                </w:p>
              </w:tc>
              <w:tc>
                <w:tcPr>
                  <w:tcW w:w="7038" w:type="dxa"/>
                  <w:tcBorders>
                    <w:top w:val="nil"/>
                    <w:left w:val="nil"/>
                    <w:bottom w:val="single" w:sz="4" w:space="0" w:color="auto"/>
                    <w:right w:val="single" w:sz="4" w:space="0" w:color="auto"/>
                  </w:tcBorders>
                  <w:shd w:val="clear" w:color="auto" w:fill="auto"/>
                  <w:noWrap/>
                  <w:vAlign w:val="bottom"/>
                  <w:hideMark/>
                </w:tcPr>
                <w:p w14:paraId="54B742FB"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Coaching Notes - VIA Survey Integration</w:t>
                  </w:r>
                </w:p>
              </w:tc>
            </w:tr>
            <w:tr w:rsidR="00FE1B1E" w:rsidRPr="00BB4231" w14:paraId="3F4443A5" w14:textId="77777777" w:rsidTr="00B879C6">
              <w:trPr>
                <w:trHeight w:val="290"/>
              </w:trPr>
              <w:tc>
                <w:tcPr>
                  <w:tcW w:w="1727" w:type="dxa"/>
                  <w:vMerge/>
                  <w:tcBorders>
                    <w:left w:val="single" w:sz="4" w:space="0" w:color="auto"/>
                    <w:right w:val="single" w:sz="4" w:space="0" w:color="auto"/>
                  </w:tcBorders>
                  <w:shd w:val="clear" w:color="auto" w:fill="auto"/>
                  <w:vAlign w:val="bottom"/>
                  <w:hideMark/>
                </w:tcPr>
                <w:p w14:paraId="0792C5E4" w14:textId="2E2917C9" w:rsidR="00FE1B1E" w:rsidRPr="00BB4231" w:rsidRDefault="00FE1B1E" w:rsidP="00BB4231">
                  <w:pPr>
                    <w:rPr>
                      <w:rFonts w:ascii="Aptos Narrow" w:hAnsi="Aptos Narrow"/>
                      <w:color w:val="000000"/>
                      <w:sz w:val="22"/>
                      <w:szCs w:val="22"/>
                      <w:lang w:val="en-CA" w:eastAsia="en-CA"/>
                    </w:rPr>
                  </w:pPr>
                </w:p>
              </w:tc>
              <w:tc>
                <w:tcPr>
                  <w:tcW w:w="1275" w:type="dxa"/>
                  <w:tcBorders>
                    <w:top w:val="nil"/>
                    <w:left w:val="nil"/>
                    <w:bottom w:val="single" w:sz="4" w:space="0" w:color="auto"/>
                    <w:right w:val="single" w:sz="4" w:space="0" w:color="auto"/>
                  </w:tcBorders>
                  <w:shd w:val="clear" w:color="auto" w:fill="auto"/>
                  <w:noWrap/>
                  <w:vAlign w:val="bottom"/>
                  <w:hideMark/>
                </w:tcPr>
                <w:p w14:paraId="24BE6976"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LA1L04.5</w:t>
                  </w:r>
                </w:p>
              </w:tc>
              <w:tc>
                <w:tcPr>
                  <w:tcW w:w="7038" w:type="dxa"/>
                  <w:tcBorders>
                    <w:top w:val="nil"/>
                    <w:left w:val="nil"/>
                    <w:bottom w:val="single" w:sz="4" w:space="0" w:color="auto"/>
                    <w:right w:val="single" w:sz="4" w:space="0" w:color="auto"/>
                  </w:tcBorders>
                  <w:shd w:val="clear" w:color="auto" w:fill="auto"/>
                  <w:noWrap/>
                  <w:vAlign w:val="bottom"/>
                  <w:hideMark/>
                </w:tcPr>
                <w:p w14:paraId="37E09F19"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Coachee Feedback - Q9 &amp; Q10</w:t>
                  </w:r>
                </w:p>
              </w:tc>
            </w:tr>
            <w:tr w:rsidR="00FE1B1E" w:rsidRPr="00BB4231" w14:paraId="780EBAD0" w14:textId="77777777" w:rsidTr="00B879C6">
              <w:trPr>
                <w:trHeight w:val="290"/>
              </w:trPr>
              <w:tc>
                <w:tcPr>
                  <w:tcW w:w="1727" w:type="dxa"/>
                  <w:vMerge/>
                  <w:tcBorders>
                    <w:left w:val="single" w:sz="4" w:space="0" w:color="auto"/>
                    <w:right w:val="single" w:sz="4" w:space="0" w:color="auto"/>
                  </w:tcBorders>
                  <w:shd w:val="clear" w:color="auto" w:fill="auto"/>
                  <w:vAlign w:val="bottom"/>
                  <w:hideMark/>
                </w:tcPr>
                <w:p w14:paraId="38E3E84F" w14:textId="76C5944D" w:rsidR="00FE1B1E" w:rsidRPr="00BB4231" w:rsidRDefault="00FE1B1E" w:rsidP="00BB4231">
                  <w:pPr>
                    <w:rPr>
                      <w:rFonts w:ascii="Aptos Narrow" w:hAnsi="Aptos Narrow"/>
                      <w:color w:val="000000"/>
                      <w:sz w:val="22"/>
                      <w:szCs w:val="22"/>
                      <w:lang w:val="en-CA" w:eastAsia="en-CA"/>
                    </w:rPr>
                  </w:pPr>
                </w:p>
              </w:tc>
              <w:tc>
                <w:tcPr>
                  <w:tcW w:w="1275" w:type="dxa"/>
                  <w:tcBorders>
                    <w:top w:val="nil"/>
                    <w:left w:val="nil"/>
                    <w:bottom w:val="single" w:sz="4" w:space="0" w:color="auto"/>
                    <w:right w:val="single" w:sz="4" w:space="0" w:color="auto"/>
                  </w:tcBorders>
                  <w:shd w:val="clear" w:color="auto" w:fill="auto"/>
                  <w:noWrap/>
                  <w:vAlign w:val="bottom"/>
                  <w:hideMark/>
                </w:tcPr>
                <w:p w14:paraId="1A53F099"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LA1L04.6</w:t>
                  </w:r>
                </w:p>
              </w:tc>
              <w:tc>
                <w:tcPr>
                  <w:tcW w:w="7038" w:type="dxa"/>
                  <w:tcBorders>
                    <w:top w:val="nil"/>
                    <w:left w:val="nil"/>
                    <w:bottom w:val="single" w:sz="4" w:space="0" w:color="auto"/>
                    <w:right w:val="single" w:sz="4" w:space="0" w:color="auto"/>
                  </w:tcBorders>
                  <w:shd w:val="clear" w:color="auto" w:fill="auto"/>
                  <w:noWrap/>
                  <w:vAlign w:val="bottom"/>
                  <w:hideMark/>
                </w:tcPr>
                <w:p w14:paraId="2141E584"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WABC Competencies - 3 Areas</w:t>
                  </w:r>
                </w:p>
              </w:tc>
            </w:tr>
            <w:tr w:rsidR="00FE1B1E" w:rsidRPr="00BB4231" w14:paraId="759DB147" w14:textId="77777777" w:rsidTr="00B879C6">
              <w:trPr>
                <w:trHeight w:val="290"/>
              </w:trPr>
              <w:tc>
                <w:tcPr>
                  <w:tcW w:w="1727" w:type="dxa"/>
                  <w:vMerge/>
                  <w:tcBorders>
                    <w:left w:val="single" w:sz="4" w:space="0" w:color="auto"/>
                    <w:bottom w:val="single" w:sz="4" w:space="0" w:color="auto"/>
                    <w:right w:val="single" w:sz="4" w:space="0" w:color="auto"/>
                  </w:tcBorders>
                  <w:shd w:val="clear" w:color="auto" w:fill="auto"/>
                  <w:vAlign w:val="bottom"/>
                  <w:hideMark/>
                </w:tcPr>
                <w:p w14:paraId="6821B0CD" w14:textId="479C1730" w:rsidR="00FE1B1E" w:rsidRPr="00BB4231" w:rsidRDefault="00FE1B1E" w:rsidP="00BB4231">
                  <w:pPr>
                    <w:rPr>
                      <w:rFonts w:ascii="Aptos Narrow" w:hAnsi="Aptos Narrow"/>
                      <w:color w:val="000000"/>
                      <w:sz w:val="22"/>
                      <w:szCs w:val="22"/>
                      <w:lang w:val="en-CA" w:eastAsia="en-CA"/>
                    </w:rPr>
                  </w:pPr>
                </w:p>
              </w:tc>
              <w:tc>
                <w:tcPr>
                  <w:tcW w:w="1275" w:type="dxa"/>
                  <w:tcBorders>
                    <w:top w:val="nil"/>
                    <w:left w:val="nil"/>
                    <w:bottom w:val="single" w:sz="4" w:space="0" w:color="auto"/>
                    <w:right w:val="single" w:sz="4" w:space="0" w:color="auto"/>
                  </w:tcBorders>
                  <w:shd w:val="clear" w:color="auto" w:fill="auto"/>
                  <w:noWrap/>
                  <w:vAlign w:val="bottom"/>
                  <w:hideMark/>
                </w:tcPr>
                <w:p w14:paraId="6F889065"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LA1L04.7</w:t>
                  </w:r>
                </w:p>
              </w:tc>
              <w:tc>
                <w:tcPr>
                  <w:tcW w:w="7038" w:type="dxa"/>
                  <w:tcBorders>
                    <w:top w:val="nil"/>
                    <w:left w:val="nil"/>
                    <w:bottom w:val="single" w:sz="4" w:space="0" w:color="auto"/>
                    <w:right w:val="single" w:sz="4" w:space="0" w:color="auto"/>
                  </w:tcBorders>
                  <w:shd w:val="clear" w:color="auto" w:fill="auto"/>
                  <w:noWrap/>
                  <w:vAlign w:val="bottom"/>
                  <w:hideMark/>
                </w:tcPr>
                <w:p w14:paraId="6518706B" w14:textId="77777777" w:rsidR="00FE1B1E" w:rsidRPr="00BB4231" w:rsidRDefault="00FE1B1E" w:rsidP="00BB4231">
                  <w:pPr>
                    <w:rPr>
                      <w:rFonts w:ascii="Aptos Narrow" w:hAnsi="Aptos Narrow"/>
                      <w:color w:val="000000"/>
                      <w:sz w:val="22"/>
                      <w:szCs w:val="22"/>
                      <w:lang w:val="en-CA" w:eastAsia="en-CA"/>
                    </w:rPr>
                  </w:pPr>
                  <w:r w:rsidRPr="00BB4231">
                    <w:rPr>
                      <w:rFonts w:ascii="Aptos Narrow" w:hAnsi="Aptos Narrow"/>
                      <w:color w:val="000000"/>
                      <w:sz w:val="22"/>
                      <w:szCs w:val="22"/>
                      <w:lang w:val="en-CA" w:eastAsia="en-CA"/>
                    </w:rPr>
                    <w:t>Coaching and Mental Health - 2021 - p. 3 &amp; 4</w:t>
                  </w:r>
                </w:p>
              </w:tc>
            </w:tr>
          </w:tbl>
          <w:p w14:paraId="2943C597" w14:textId="77777777" w:rsidR="005B5BA5" w:rsidRPr="00BB4231" w:rsidRDefault="005B5BA5" w:rsidP="003F00D0">
            <w:pPr>
              <w:rPr>
                <w:rFonts w:ascii="Arial" w:hAnsi="Arial" w:cs="Arial"/>
                <w:b/>
                <w:sz w:val="22"/>
                <w:szCs w:val="22"/>
                <w:lang w:val="en-CA"/>
              </w:rPr>
            </w:pPr>
          </w:p>
          <w:p w14:paraId="65FACC55" w14:textId="77777777" w:rsidR="00BB4231" w:rsidRDefault="00BB4231" w:rsidP="003F00D0">
            <w:pPr>
              <w:rPr>
                <w:rFonts w:ascii="Arial" w:hAnsi="Arial" w:cs="Arial"/>
                <w:b/>
                <w:sz w:val="22"/>
                <w:szCs w:val="22"/>
              </w:rPr>
            </w:pPr>
          </w:p>
          <w:p w14:paraId="2FD7AC0D" w14:textId="77777777" w:rsidR="00BB4231" w:rsidRDefault="00BB4231" w:rsidP="003F00D0">
            <w:pPr>
              <w:rPr>
                <w:rFonts w:ascii="Arial" w:hAnsi="Arial" w:cs="Arial"/>
                <w:b/>
                <w:sz w:val="22"/>
                <w:szCs w:val="22"/>
              </w:rPr>
            </w:pPr>
          </w:p>
          <w:p w14:paraId="6935C4AA" w14:textId="77777777" w:rsidR="00FE1B1E" w:rsidRDefault="00FE1B1E" w:rsidP="003F00D0">
            <w:pPr>
              <w:rPr>
                <w:rFonts w:ascii="Arial" w:hAnsi="Arial" w:cs="Arial"/>
                <w:b/>
                <w:sz w:val="22"/>
                <w:szCs w:val="22"/>
              </w:rPr>
            </w:pPr>
          </w:p>
          <w:tbl>
            <w:tblPr>
              <w:tblW w:w="10040" w:type="dxa"/>
              <w:tblLook w:val="04A0" w:firstRow="1" w:lastRow="0" w:firstColumn="1" w:lastColumn="0" w:noHBand="0" w:noVBand="1"/>
            </w:tblPr>
            <w:tblGrid>
              <w:gridCol w:w="1585"/>
              <w:gridCol w:w="1276"/>
              <w:gridCol w:w="6804"/>
              <w:gridCol w:w="375"/>
            </w:tblGrid>
            <w:tr w:rsidR="00FE1B1E" w:rsidRPr="00BB4231" w14:paraId="61789806" w14:textId="77777777" w:rsidTr="00FE1B1E">
              <w:trPr>
                <w:trHeight w:val="290"/>
              </w:trPr>
              <w:tc>
                <w:tcPr>
                  <w:tcW w:w="1004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92A93E6" w14:textId="73483468" w:rsidR="00FE1B1E" w:rsidRPr="00BB4231" w:rsidRDefault="00FE1B1E" w:rsidP="00652DE8">
                  <w:pPr>
                    <w:jc w:val="center"/>
                    <w:rPr>
                      <w:rFonts w:ascii="Aptos Narrow" w:hAnsi="Aptos Narrow"/>
                      <w:b/>
                      <w:bCs/>
                      <w:color w:val="000000"/>
                      <w:sz w:val="22"/>
                      <w:szCs w:val="22"/>
                      <w:lang w:val="en-CA" w:eastAsia="en-CA"/>
                    </w:rPr>
                  </w:pPr>
                  <w:r>
                    <w:rPr>
                      <w:rFonts w:ascii="Aptos Narrow" w:hAnsi="Aptos Narrow"/>
                      <w:b/>
                      <w:bCs/>
                      <w:color w:val="000000"/>
                      <w:sz w:val="22"/>
                      <w:szCs w:val="22"/>
                      <w:lang w:val="en-CA" w:eastAsia="en-CA"/>
                    </w:rPr>
                    <w:t>Learning Area 2</w:t>
                  </w:r>
                </w:p>
              </w:tc>
            </w:tr>
            <w:tr w:rsidR="006A2337" w:rsidRPr="00FE1B1E" w14:paraId="3D774DF8" w14:textId="77777777" w:rsidTr="00114638">
              <w:trPr>
                <w:gridAfter w:val="1"/>
                <w:wAfter w:w="375" w:type="dxa"/>
                <w:trHeight w:val="244"/>
              </w:trPr>
              <w:tc>
                <w:tcPr>
                  <w:tcW w:w="1585" w:type="dxa"/>
                  <w:vMerge w:val="restart"/>
                  <w:tcBorders>
                    <w:top w:val="single" w:sz="4" w:space="0" w:color="auto"/>
                    <w:left w:val="single" w:sz="4" w:space="0" w:color="auto"/>
                    <w:right w:val="single" w:sz="4" w:space="0" w:color="auto"/>
                  </w:tcBorders>
                  <w:shd w:val="clear" w:color="auto" w:fill="auto"/>
                  <w:vAlign w:val="bottom"/>
                  <w:hideMark/>
                </w:tcPr>
                <w:p w14:paraId="58755637" w14:textId="77777777" w:rsidR="006A2337" w:rsidRPr="00FE1B1E" w:rsidRDefault="006A2337" w:rsidP="006A2337">
                  <w:pPr>
                    <w:jc w:val="center"/>
                    <w:rPr>
                      <w:rFonts w:ascii="Aptos Narrow" w:hAnsi="Aptos Narrow"/>
                      <w:color w:val="000000"/>
                      <w:sz w:val="22"/>
                      <w:szCs w:val="22"/>
                      <w:lang w:val="en-CA" w:eastAsia="en-CA"/>
                    </w:rPr>
                  </w:pPr>
                  <w:r>
                    <w:rPr>
                      <w:rFonts w:ascii="Aptos Narrow" w:hAnsi="Aptos Narrow"/>
                      <w:color w:val="000000"/>
                      <w:sz w:val="22"/>
                      <w:szCs w:val="22"/>
                      <w:lang w:val="en-CA" w:eastAsia="en-CA"/>
                    </w:rPr>
                    <w:t>Learning Outcome 1</w:t>
                  </w:r>
                </w:p>
                <w:p w14:paraId="2879669B" w14:textId="7A577998" w:rsidR="006A2337" w:rsidRPr="00FE1B1E" w:rsidRDefault="006A2337" w:rsidP="006A2337">
                  <w:pPr>
                    <w:jc w:val="center"/>
                    <w:rPr>
                      <w:rFonts w:ascii="Aptos Narrow" w:hAnsi="Aptos Narrow"/>
                      <w:color w:val="000000"/>
                      <w:sz w:val="22"/>
                      <w:szCs w:val="22"/>
                      <w:lang w:val="en-CA" w:eastAsia="en-CA"/>
                    </w:rPr>
                  </w:pPr>
                </w:p>
                <w:p w14:paraId="54620DFE" w14:textId="08E0C0C5" w:rsidR="006A2337" w:rsidRPr="00FE1B1E" w:rsidRDefault="006A2337" w:rsidP="006A2337">
                  <w:pPr>
                    <w:jc w:val="center"/>
                    <w:rPr>
                      <w:rFonts w:ascii="Aptos Narrow" w:hAnsi="Aptos Narrow"/>
                      <w:color w:val="000000"/>
                      <w:sz w:val="22"/>
                      <w:szCs w:val="22"/>
                      <w:lang w:val="en-CA" w:eastAsia="en-CA"/>
                    </w:rPr>
                  </w:pPr>
                </w:p>
                <w:p w14:paraId="5617547B" w14:textId="4212FAA8" w:rsidR="006A2337" w:rsidRPr="00FE1B1E" w:rsidRDefault="006A2337" w:rsidP="006A2337">
                  <w:pPr>
                    <w:jc w:val="center"/>
                    <w:rPr>
                      <w:rFonts w:ascii="Aptos Narrow" w:hAnsi="Aptos Narrow"/>
                      <w:color w:val="000000"/>
                      <w:sz w:val="22"/>
                      <w:szCs w:val="22"/>
                      <w:lang w:val="en-CA" w:eastAsia="en-CA"/>
                    </w:rPr>
                  </w:pPr>
                </w:p>
                <w:p w14:paraId="5810E014" w14:textId="6D26E3F5" w:rsidR="006A2337" w:rsidRPr="00FE1B1E" w:rsidRDefault="006A2337" w:rsidP="006A2337">
                  <w:pPr>
                    <w:jc w:val="center"/>
                    <w:rPr>
                      <w:rFonts w:ascii="Aptos Narrow" w:hAnsi="Aptos Narrow"/>
                      <w:color w:val="000000"/>
                      <w:sz w:val="22"/>
                      <w:szCs w:val="22"/>
                      <w:lang w:val="en-CA" w:eastAsia="en-CA"/>
                    </w:rPr>
                  </w:pPr>
                </w:p>
                <w:p w14:paraId="1A71409A" w14:textId="0804218C" w:rsidR="006A2337" w:rsidRPr="00FE1B1E" w:rsidRDefault="006A2337" w:rsidP="006A2337">
                  <w:pPr>
                    <w:jc w:val="center"/>
                    <w:rPr>
                      <w:rFonts w:ascii="Aptos Narrow" w:hAnsi="Aptos Narrow"/>
                      <w:color w:val="000000"/>
                      <w:sz w:val="22"/>
                      <w:szCs w:val="22"/>
                      <w:lang w:val="en-CA" w:eastAsia="en-CA"/>
                    </w:rPr>
                  </w:pPr>
                </w:p>
                <w:p w14:paraId="05C8058D" w14:textId="2187AEEF" w:rsidR="006A2337" w:rsidRPr="00FE1B1E" w:rsidRDefault="006A2337" w:rsidP="006A2337">
                  <w:pPr>
                    <w:jc w:val="center"/>
                    <w:rPr>
                      <w:rFonts w:ascii="Aptos Narrow" w:hAnsi="Aptos Narrow"/>
                      <w:color w:val="000000"/>
                      <w:sz w:val="22"/>
                      <w:szCs w:val="22"/>
                      <w:lang w:val="en-CA" w:eastAsia="en-CA"/>
                    </w:rPr>
                  </w:pPr>
                </w:p>
                <w:p w14:paraId="6589AF23" w14:textId="6D4ECDB4" w:rsidR="006A2337" w:rsidRPr="00FE1B1E" w:rsidRDefault="006A2337" w:rsidP="006A2337">
                  <w:pPr>
                    <w:jc w:val="center"/>
                    <w:rPr>
                      <w:rFonts w:ascii="Aptos Narrow" w:hAnsi="Aptos Narrow"/>
                      <w:color w:val="000000"/>
                      <w:sz w:val="22"/>
                      <w:szCs w:val="22"/>
                      <w:lang w:val="en-CA" w:eastAsia="en-CA"/>
                    </w:rPr>
                  </w:pPr>
                </w:p>
                <w:p w14:paraId="300D6E65" w14:textId="03366C27" w:rsidR="006A2337" w:rsidRPr="00FE1B1E" w:rsidRDefault="006A2337" w:rsidP="006A2337">
                  <w:pPr>
                    <w:jc w:val="center"/>
                    <w:rPr>
                      <w:rFonts w:ascii="Aptos Narrow" w:hAnsi="Aptos Narrow"/>
                      <w:color w:val="000000"/>
                      <w:sz w:val="22"/>
                      <w:szCs w:val="22"/>
                      <w:lang w:val="en-CA" w:eastAsia="en-CA"/>
                    </w:rPr>
                  </w:pP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0E50D589"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LA2L01.1</w:t>
                  </w:r>
                </w:p>
              </w:tc>
              <w:tc>
                <w:tcPr>
                  <w:tcW w:w="6804" w:type="dxa"/>
                  <w:tcBorders>
                    <w:top w:val="single" w:sz="4" w:space="0" w:color="auto"/>
                    <w:left w:val="nil"/>
                    <w:bottom w:val="single" w:sz="4" w:space="0" w:color="auto"/>
                    <w:right w:val="single" w:sz="4" w:space="0" w:color="auto"/>
                  </w:tcBorders>
                  <w:shd w:val="clear" w:color="auto" w:fill="auto"/>
                  <w:noWrap/>
                  <w:vAlign w:val="bottom"/>
                  <w:hideMark/>
                </w:tcPr>
                <w:p w14:paraId="4E1CAF20"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CBC Coach Training Program 2020 - Overview</w:t>
                  </w:r>
                </w:p>
              </w:tc>
            </w:tr>
            <w:tr w:rsidR="006A2337" w:rsidRPr="00FE1B1E" w14:paraId="2712BBC1" w14:textId="77777777" w:rsidTr="00114638">
              <w:trPr>
                <w:gridAfter w:val="1"/>
                <w:wAfter w:w="375" w:type="dxa"/>
                <w:trHeight w:val="290"/>
              </w:trPr>
              <w:tc>
                <w:tcPr>
                  <w:tcW w:w="1585" w:type="dxa"/>
                  <w:vMerge/>
                  <w:tcBorders>
                    <w:left w:val="single" w:sz="4" w:space="0" w:color="auto"/>
                    <w:right w:val="single" w:sz="4" w:space="0" w:color="auto"/>
                  </w:tcBorders>
                  <w:shd w:val="clear" w:color="auto" w:fill="auto"/>
                  <w:vAlign w:val="bottom"/>
                  <w:hideMark/>
                </w:tcPr>
                <w:p w14:paraId="24F6F9CA" w14:textId="264C4EBC" w:rsidR="006A2337" w:rsidRPr="00FE1B1E" w:rsidRDefault="006A2337" w:rsidP="00FE1B1E">
                  <w:pPr>
                    <w:rPr>
                      <w:rFonts w:ascii="Aptos Narrow" w:hAnsi="Aptos Narrow"/>
                      <w:color w:val="000000"/>
                      <w:sz w:val="22"/>
                      <w:szCs w:val="22"/>
                      <w:lang w:val="en-CA" w:eastAsia="en-CA"/>
                    </w:rPr>
                  </w:pPr>
                </w:p>
              </w:tc>
              <w:tc>
                <w:tcPr>
                  <w:tcW w:w="1276" w:type="dxa"/>
                  <w:tcBorders>
                    <w:top w:val="nil"/>
                    <w:left w:val="nil"/>
                    <w:bottom w:val="single" w:sz="4" w:space="0" w:color="auto"/>
                    <w:right w:val="single" w:sz="4" w:space="0" w:color="auto"/>
                  </w:tcBorders>
                  <w:shd w:val="clear" w:color="auto" w:fill="auto"/>
                  <w:noWrap/>
                  <w:vAlign w:val="bottom"/>
                  <w:hideMark/>
                </w:tcPr>
                <w:p w14:paraId="31D973EE"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LA2L01.2</w:t>
                  </w:r>
                </w:p>
              </w:tc>
              <w:tc>
                <w:tcPr>
                  <w:tcW w:w="6804" w:type="dxa"/>
                  <w:tcBorders>
                    <w:top w:val="nil"/>
                    <w:left w:val="nil"/>
                    <w:bottom w:val="single" w:sz="4" w:space="0" w:color="auto"/>
                    <w:right w:val="single" w:sz="4" w:space="0" w:color="auto"/>
                  </w:tcBorders>
                  <w:shd w:val="clear" w:color="auto" w:fill="auto"/>
                  <w:noWrap/>
                  <w:vAlign w:val="bottom"/>
                  <w:hideMark/>
                </w:tcPr>
                <w:p w14:paraId="7E41381D"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CBC Challenge and Commitment of Coachees</w:t>
                  </w:r>
                </w:p>
              </w:tc>
            </w:tr>
            <w:tr w:rsidR="006A2337" w:rsidRPr="00FE1B1E" w14:paraId="0EC6EFA6" w14:textId="77777777" w:rsidTr="00114638">
              <w:trPr>
                <w:gridAfter w:val="1"/>
                <w:wAfter w:w="375" w:type="dxa"/>
                <w:trHeight w:val="290"/>
              </w:trPr>
              <w:tc>
                <w:tcPr>
                  <w:tcW w:w="1585" w:type="dxa"/>
                  <w:vMerge/>
                  <w:tcBorders>
                    <w:left w:val="single" w:sz="4" w:space="0" w:color="auto"/>
                    <w:right w:val="single" w:sz="4" w:space="0" w:color="auto"/>
                  </w:tcBorders>
                  <w:shd w:val="clear" w:color="auto" w:fill="auto"/>
                  <w:vAlign w:val="bottom"/>
                  <w:hideMark/>
                </w:tcPr>
                <w:p w14:paraId="14B9A179" w14:textId="2E6C32ED" w:rsidR="006A2337" w:rsidRPr="00FE1B1E" w:rsidRDefault="006A2337" w:rsidP="00FE1B1E">
                  <w:pPr>
                    <w:rPr>
                      <w:rFonts w:ascii="Aptos Narrow" w:hAnsi="Aptos Narrow"/>
                      <w:color w:val="000000"/>
                      <w:sz w:val="22"/>
                      <w:szCs w:val="22"/>
                      <w:lang w:val="en-CA" w:eastAsia="en-CA"/>
                    </w:rPr>
                  </w:pPr>
                </w:p>
              </w:tc>
              <w:tc>
                <w:tcPr>
                  <w:tcW w:w="1276" w:type="dxa"/>
                  <w:tcBorders>
                    <w:top w:val="nil"/>
                    <w:left w:val="nil"/>
                    <w:bottom w:val="single" w:sz="4" w:space="0" w:color="auto"/>
                    <w:right w:val="single" w:sz="4" w:space="0" w:color="auto"/>
                  </w:tcBorders>
                  <w:shd w:val="clear" w:color="auto" w:fill="auto"/>
                  <w:noWrap/>
                  <w:vAlign w:val="bottom"/>
                  <w:hideMark/>
                </w:tcPr>
                <w:p w14:paraId="307467F0"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LA2L01.3</w:t>
                  </w:r>
                </w:p>
              </w:tc>
              <w:tc>
                <w:tcPr>
                  <w:tcW w:w="6804" w:type="dxa"/>
                  <w:tcBorders>
                    <w:top w:val="nil"/>
                    <w:left w:val="nil"/>
                    <w:bottom w:val="single" w:sz="4" w:space="0" w:color="auto"/>
                    <w:right w:val="single" w:sz="4" w:space="0" w:color="auto"/>
                  </w:tcBorders>
                  <w:shd w:val="clear" w:color="auto" w:fill="auto"/>
                  <w:noWrap/>
                  <w:vAlign w:val="bottom"/>
                  <w:hideMark/>
                </w:tcPr>
                <w:p w14:paraId="7CC438E0"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CMBC Assignment 2021 - Interest in Performance Coaching</w:t>
                  </w:r>
                </w:p>
              </w:tc>
            </w:tr>
            <w:tr w:rsidR="006A2337" w:rsidRPr="00FE1B1E" w14:paraId="2E17BCE1" w14:textId="77777777" w:rsidTr="00114638">
              <w:trPr>
                <w:gridAfter w:val="1"/>
                <w:wAfter w:w="375" w:type="dxa"/>
                <w:trHeight w:val="290"/>
              </w:trPr>
              <w:tc>
                <w:tcPr>
                  <w:tcW w:w="1585" w:type="dxa"/>
                  <w:vMerge/>
                  <w:tcBorders>
                    <w:left w:val="single" w:sz="4" w:space="0" w:color="auto"/>
                    <w:right w:val="single" w:sz="4" w:space="0" w:color="auto"/>
                  </w:tcBorders>
                  <w:shd w:val="clear" w:color="auto" w:fill="auto"/>
                  <w:vAlign w:val="bottom"/>
                  <w:hideMark/>
                </w:tcPr>
                <w:p w14:paraId="00E479F7" w14:textId="221374C5" w:rsidR="006A2337" w:rsidRPr="00FE1B1E" w:rsidRDefault="006A2337" w:rsidP="00FE1B1E">
                  <w:pPr>
                    <w:rPr>
                      <w:rFonts w:ascii="Aptos Narrow" w:hAnsi="Aptos Narrow"/>
                      <w:color w:val="000000"/>
                      <w:sz w:val="22"/>
                      <w:szCs w:val="22"/>
                      <w:lang w:val="en-CA" w:eastAsia="en-CA"/>
                    </w:rPr>
                  </w:pPr>
                </w:p>
              </w:tc>
              <w:tc>
                <w:tcPr>
                  <w:tcW w:w="1276" w:type="dxa"/>
                  <w:tcBorders>
                    <w:top w:val="nil"/>
                    <w:left w:val="nil"/>
                    <w:bottom w:val="single" w:sz="4" w:space="0" w:color="auto"/>
                    <w:right w:val="single" w:sz="4" w:space="0" w:color="auto"/>
                  </w:tcBorders>
                  <w:shd w:val="clear" w:color="auto" w:fill="auto"/>
                  <w:noWrap/>
                  <w:vAlign w:val="bottom"/>
                  <w:hideMark/>
                </w:tcPr>
                <w:p w14:paraId="5827B738"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LA2L01.4</w:t>
                  </w:r>
                </w:p>
              </w:tc>
              <w:tc>
                <w:tcPr>
                  <w:tcW w:w="6804" w:type="dxa"/>
                  <w:tcBorders>
                    <w:top w:val="nil"/>
                    <w:left w:val="nil"/>
                    <w:bottom w:val="single" w:sz="4" w:space="0" w:color="auto"/>
                    <w:right w:val="single" w:sz="4" w:space="0" w:color="auto"/>
                  </w:tcBorders>
                  <w:shd w:val="clear" w:color="auto" w:fill="auto"/>
                  <w:noWrap/>
                  <w:vAlign w:val="bottom"/>
                  <w:hideMark/>
                </w:tcPr>
                <w:p w14:paraId="06ACCBEB"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Peak Performance Assessment Collaboration</w:t>
                  </w:r>
                </w:p>
              </w:tc>
            </w:tr>
            <w:tr w:rsidR="006A2337" w:rsidRPr="00FE1B1E" w14:paraId="5A31F795" w14:textId="77777777" w:rsidTr="00114638">
              <w:trPr>
                <w:gridAfter w:val="1"/>
                <w:wAfter w:w="375" w:type="dxa"/>
                <w:trHeight w:val="290"/>
              </w:trPr>
              <w:tc>
                <w:tcPr>
                  <w:tcW w:w="1585" w:type="dxa"/>
                  <w:vMerge/>
                  <w:tcBorders>
                    <w:left w:val="single" w:sz="4" w:space="0" w:color="auto"/>
                    <w:right w:val="single" w:sz="4" w:space="0" w:color="auto"/>
                  </w:tcBorders>
                  <w:shd w:val="clear" w:color="auto" w:fill="auto"/>
                  <w:vAlign w:val="bottom"/>
                  <w:hideMark/>
                </w:tcPr>
                <w:p w14:paraId="5FB5DAA7" w14:textId="5F711A55" w:rsidR="006A2337" w:rsidRPr="00FE1B1E" w:rsidRDefault="006A2337" w:rsidP="00FE1B1E">
                  <w:pPr>
                    <w:rPr>
                      <w:rFonts w:ascii="Aptos Narrow" w:hAnsi="Aptos Narrow"/>
                      <w:color w:val="000000"/>
                      <w:sz w:val="22"/>
                      <w:szCs w:val="22"/>
                      <w:lang w:val="en-CA" w:eastAsia="en-CA"/>
                    </w:rPr>
                  </w:pPr>
                </w:p>
              </w:tc>
              <w:tc>
                <w:tcPr>
                  <w:tcW w:w="1276" w:type="dxa"/>
                  <w:tcBorders>
                    <w:top w:val="nil"/>
                    <w:left w:val="nil"/>
                    <w:bottom w:val="single" w:sz="4" w:space="0" w:color="auto"/>
                    <w:right w:val="single" w:sz="4" w:space="0" w:color="auto"/>
                  </w:tcBorders>
                  <w:shd w:val="clear" w:color="auto" w:fill="auto"/>
                  <w:noWrap/>
                  <w:vAlign w:val="bottom"/>
                  <w:hideMark/>
                </w:tcPr>
                <w:p w14:paraId="5E922D7B"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LA2L01.5</w:t>
                  </w:r>
                </w:p>
              </w:tc>
              <w:tc>
                <w:tcPr>
                  <w:tcW w:w="6804" w:type="dxa"/>
                  <w:tcBorders>
                    <w:top w:val="nil"/>
                    <w:left w:val="nil"/>
                    <w:bottom w:val="single" w:sz="4" w:space="0" w:color="auto"/>
                    <w:right w:val="single" w:sz="4" w:space="0" w:color="auto"/>
                  </w:tcBorders>
                  <w:shd w:val="clear" w:color="auto" w:fill="auto"/>
                  <w:noWrap/>
                  <w:vAlign w:val="bottom"/>
                  <w:hideMark/>
                </w:tcPr>
                <w:p w14:paraId="28E7A858"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Most Coaching Limited to Two Sessions</w:t>
                  </w:r>
                </w:p>
              </w:tc>
            </w:tr>
            <w:tr w:rsidR="006A2337" w:rsidRPr="00FE1B1E" w14:paraId="61D8AE8B" w14:textId="77777777" w:rsidTr="00114638">
              <w:trPr>
                <w:gridAfter w:val="1"/>
                <w:wAfter w:w="375" w:type="dxa"/>
                <w:trHeight w:val="290"/>
              </w:trPr>
              <w:tc>
                <w:tcPr>
                  <w:tcW w:w="1585" w:type="dxa"/>
                  <w:vMerge/>
                  <w:tcBorders>
                    <w:left w:val="single" w:sz="4" w:space="0" w:color="auto"/>
                    <w:right w:val="single" w:sz="4" w:space="0" w:color="auto"/>
                  </w:tcBorders>
                  <w:shd w:val="clear" w:color="auto" w:fill="auto"/>
                  <w:vAlign w:val="bottom"/>
                  <w:hideMark/>
                </w:tcPr>
                <w:p w14:paraId="49F3F123" w14:textId="2105A9D5" w:rsidR="006A2337" w:rsidRPr="00FE1B1E" w:rsidRDefault="006A2337" w:rsidP="00FE1B1E">
                  <w:pPr>
                    <w:rPr>
                      <w:rFonts w:ascii="Aptos Narrow" w:hAnsi="Aptos Narrow"/>
                      <w:color w:val="000000"/>
                      <w:sz w:val="22"/>
                      <w:szCs w:val="22"/>
                      <w:lang w:val="en-CA" w:eastAsia="en-CA"/>
                    </w:rPr>
                  </w:pPr>
                </w:p>
              </w:tc>
              <w:tc>
                <w:tcPr>
                  <w:tcW w:w="1276" w:type="dxa"/>
                  <w:tcBorders>
                    <w:top w:val="nil"/>
                    <w:left w:val="nil"/>
                    <w:bottom w:val="single" w:sz="4" w:space="0" w:color="auto"/>
                    <w:right w:val="single" w:sz="4" w:space="0" w:color="auto"/>
                  </w:tcBorders>
                  <w:shd w:val="clear" w:color="auto" w:fill="auto"/>
                  <w:noWrap/>
                  <w:vAlign w:val="bottom"/>
                  <w:hideMark/>
                </w:tcPr>
                <w:p w14:paraId="2E7695AC"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LA2L01.6</w:t>
                  </w:r>
                </w:p>
              </w:tc>
              <w:tc>
                <w:tcPr>
                  <w:tcW w:w="6804" w:type="dxa"/>
                  <w:tcBorders>
                    <w:top w:val="nil"/>
                    <w:left w:val="nil"/>
                    <w:bottom w:val="single" w:sz="4" w:space="0" w:color="auto"/>
                    <w:right w:val="single" w:sz="4" w:space="0" w:color="auto"/>
                  </w:tcBorders>
                  <w:shd w:val="clear" w:color="auto" w:fill="auto"/>
                  <w:noWrap/>
                  <w:vAlign w:val="bottom"/>
                  <w:hideMark/>
                </w:tcPr>
                <w:p w14:paraId="1658A5AD"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RCC Transitions Model and Intentional Change</w:t>
                  </w:r>
                </w:p>
              </w:tc>
            </w:tr>
            <w:tr w:rsidR="006A2337" w:rsidRPr="00FE1B1E" w14:paraId="5983725E" w14:textId="77777777" w:rsidTr="00114638">
              <w:trPr>
                <w:gridAfter w:val="1"/>
                <w:wAfter w:w="375" w:type="dxa"/>
                <w:trHeight w:val="290"/>
              </w:trPr>
              <w:tc>
                <w:tcPr>
                  <w:tcW w:w="1585" w:type="dxa"/>
                  <w:vMerge/>
                  <w:tcBorders>
                    <w:left w:val="single" w:sz="4" w:space="0" w:color="auto"/>
                    <w:right w:val="single" w:sz="4" w:space="0" w:color="auto"/>
                  </w:tcBorders>
                  <w:shd w:val="clear" w:color="auto" w:fill="auto"/>
                  <w:vAlign w:val="bottom"/>
                  <w:hideMark/>
                </w:tcPr>
                <w:p w14:paraId="50ACFC63" w14:textId="531C0399" w:rsidR="006A2337" w:rsidRPr="00FE1B1E" w:rsidRDefault="006A2337" w:rsidP="00FE1B1E">
                  <w:pPr>
                    <w:rPr>
                      <w:rFonts w:ascii="Aptos Narrow" w:hAnsi="Aptos Narrow"/>
                      <w:color w:val="000000"/>
                      <w:sz w:val="22"/>
                      <w:szCs w:val="22"/>
                      <w:lang w:val="en-CA" w:eastAsia="en-CA"/>
                    </w:rPr>
                  </w:pPr>
                </w:p>
              </w:tc>
              <w:tc>
                <w:tcPr>
                  <w:tcW w:w="1276" w:type="dxa"/>
                  <w:tcBorders>
                    <w:top w:val="nil"/>
                    <w:left w:val="nil"/>
                    <w:bottom w:val="single" w:sz="4" w:space="0" w:color="auto"/>
                    <w:right w:val="single" w:sz="4" w:space="0" w:color="auto"/>
                  </w:tcBorders>
                  <w:shd w:val="clear" w:color="auto" w:fill="auto"/>
                  <w:noWrap/>
                  <w:vAlign w:val="bottom"/>
                  <w:hideMark/>
                </w:tcPr>
                <w:p w14:paraId="175B3F67"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LA2L01.7</w:t>
                  </w:r>
                </w:p>
              </w:tc>
              <w:tc>
                <w:tcPr>
                  <w:tcW w:w="6804" w:type="dxa"/>
                  <w:tcBorders>
                    <w:top w:val="nil"/>
                    <w:left w:val="nil"/>
                    <w:bottom w:val="single" w:sz="4" w:space="0" w:color="auto"/>
                    <w:right w:val="single" w:sz="4" w:space="0" w:color="auto"/>
                  </w:tcBorders>
                  <w:shd w:val="clear" w:color="auto" w:fill="auto"/>
                  <w:noWrap/>
                  <w:vAlign w:val="bottom"/>
                  <w:hideMark/>
                </w:tcPr>
                <w:p w14:paraId="229C194D"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CBC Use of Intentional Change Theory 2020 - p. 3</w:t>
                  </w:r>
                </w:p>
              </w:tc>
            </w:tr>
            <w:tr w:rsidR="006A2337" w:rsidRPr="00FE1B1E" w14:paraId="623D46C6" w14:textId="77777777" w:rsidTr="00114638">
              <w:trPr>
                <w:gridAfter w:val="1"/>
                <w:wAfter w:w="375" w:type="dxa"/>
                <w:trHeight w:val="290"/>
              </w:trPr>
              <w:tc>
                <w:tcPr>
                  <w:tcW w:w="1585" w:type="dxa"/>
                  <w:vMerge/>
                  <w:tcBorders>
                    <w:left w:val="single" w:sz="4" w:space="0" w:color="auto"/>
                    <w:right w:val="single" w:sz="4" w:space="0" w:color="auto"/>
                  </w:tcBorders>
                  <w:shd w:val="clear" w:color="auto" w:fill="auto"/>
                  <w:vAlign w:val="bottom"/>
                  <w:hideMark/>
                </w:tcPr>
                <w:p w14:paraId="22C7605C" w14:textId="68FE8D6C" w:rsidR="006A2337" w:rsidRPr="00FE1B1E" w:rsidRDefault="006A2337" w:rsidP="00FE1B1E">
                  <w:pPr>
                    <w:rPr>
                      <w:rFonts w:ascii="Aptos Narrow" w:hAnsi="Aptos Narrow"/>
                      <w:color w:val="000000"/>
                      <w:sz w:val="22"/>
                      <w:szCs w:val="22"/>
                      <w:lang w:val="en-CA" w:eastAsia="en-CA"/>
                    </w:rPr>
                  </w:pPr>
                </w:p>
              </w:tc>
              <w:tc>
                <w:tcPr>
                  <w:tcW w:w="1276" w:type="dxa"/>
                  <w:tcBorders>
                    <w:top w:val="nil"/>
                    <w:left w:val="nil"/>
                    <w:bottom w:val="single" w:sz="4" w:space="0" w:color="auto"/>
                    <w:right w:val="single" w:sz="4" w:space="0" w:color="auto"/>
                  </w:tcBorders>
                  <w:shd w:val="clear" w:color="auto" w:fill="auto"/>
                  <w:noWrap/>
                  <w:vAlign w:val="bottom"/>
                  <w:hideMark/>
                </w:tcPr>
                <w:p w14:paraId="55C86597"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LA2L01.8</w:t>
                  </w:r>
                </w:p>
              </w:tc>
              <w:tc>
                <w:tcPr>
                  <w:tcW w:w="6804" w:type="dxa"/>
                  <w:tcBorders>
                    <w:top w:val="nil"/>
                    <w:left w:val="nil"/>
                    <w:bottom w:val="single" w:sz="4" w:space="0" w:color="auto"/>
                    <w:right w:val="single" w:sz="4" w:space="0" w:color="auto"/>
                  </w:tcBorders>
                  <w:shd w:val="clear" w:color="auto" w:fill="auto"/>
                  <w:noWrap/>
                  <w:vAlign w:val="bottom"/>
                  <w:hideMark/>
                </w:tcPr>
                <w:p w14:paraId="03EE263B"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Example of Intended Change Theory Use 2020 - p. 2</w:t>
                  </w:r>
                </w:p>
              </w:tc>
            </w:tr>
            <w:tr w:rsidR="006A2337" w:rsidRPr="00FE1B1E" w14:paraId="28C40CA0" w14:textId="77777777" w:rsidTr="00114638">
              <w:trPr>
                <w:gridAfter w:val="1"/>
                <w:wAfter w:w="375" w:type="dxa"/>
                <w:trHeight w:val="290"/>
              </w:trPr>
              <w:tc>
                <w:tcPr>
                  <w:tcW w:w="1585" w:type="dxa"/>
                  <w:vMerge/>
                  <w:tcBorders>
                    <w:left w:val="single" w:sz="4" w:space="0" w:color="auto"/>
                    <w:right w:val="single" w:sz="4" w:space="0" w:color="auto"/>
                  </w:tcBorders>
                  <w:shd w:val="clear" w:color="auto" w:fill="auto"/>
                  <w:vAlign w:val="bottom"/>
                  <w:hideMark/>
                </w:tcPr>
                <w:p w14:paraId="63D1139D" w14:textId="369608DE" w:rsidR="006A2337" w:rsidRPr="00FE1B1E" w:rsidRDefault="006A2337" w:rsidP="00FE1B1E">
                  <w:pPr>
                    <w:rPr>
                      <w:rFonts w:ascii="Aptos Narrow" w:hAnsi="Aptos Narrow"/>
                      <w:color w:val="000000"/>
                      <w:sz w:val="22"/>
                      <w:szCs w:val="22"/>
                      <w:lang w:val="en-CA" w:eastAsia="en-CA"/>
                    </w:rPr>
                  </w:pPr>
                </w:p>
              </w:tc>
              <w:tc>
                <w:tcPr>
                  <w:tcW w:w="1276" w:type="dxa"/>
                  <w:tcBorders>
                    <w:top w:val="nil"/>
                    <w:left w:val="nil"/>
                    <w:bottom w:val="single" w:sz="4" w:space="0" w:color="auto"/>
                    <w:right w:val="single" w:sz="4" w:space="0" w:color="auto"/>
                  </w:tcBorders>
                  <w:shd w:val="clear" w:color="auto" w:fill="auto"/>
                  <w:noWrap/>
                  <w:vAlign w:val="bottom"/>
                  <w:hideMark/>
                </w:tcPr>
                <w:p w14:paraId="66EA4746"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LA2L01.9</w:t>
                  </w:r>
                </w:p>
              </w:tc>
              <w:tc>
                <w:tcPr>
                  <w:tcW w:w="6804" w:type="dxa"/>
                  <w:tcBorders>
                    <w:top w:val="nil"/>
                    <w:left w:val="nil"/>
                    <w:bottom w:val="single" w:sz="4" w:space="0" w:color="auto"/>
                    <w:right w:val="single" w:sz="4" w:space="0" w:color="auto"/>
                  </w:tcBorders>
                  <w:shd w:val="clear" w:color="auto" w:fill="auto"/>
                  <w:noWrap/>
                  <w:vAlign w:val="bottom"/>
                  <w:hideMark/>
                </w:tcPr>
                <w:p w14:paraId="44BD2F15" w14:textId="77777777" w:rsidR="006A2337" w:rsidRPr="00FE1B1E" w:rsidRDefault="006A2337" w:rsidP="00FE1B1E">
                  <w:pPr>
                    <w:rPr>
                      <w:rFonts w:ascii="Aptos Narrow" w:hAnsi="Aptos Narrow"/>
                      <w:sz w:val="22"/>
                      <w:szCs w:val="22"/>
                      <w:lang w:val="en-CA" w:eastAsia="en-CA"/>
                    </w:rPr>
                  </w:pPr>
                  <w:r w:rsidRPr="00FE1B1E">
                    <w:rPr>
                      <w:rFonts w:ascii="Aptos Narrow" w:hAnsi="Aptos Narrow"/>
                      <w:sz w:val="22"/>
                      <w:szCs w:val="22"/>
                      <w:lang w:val="en-CA" w:eastAsia="en-CA"/>
                    </w:rPr>
                    <w:t>CBC Changeology - 2020</w:t>
                  </w:r>
                </w:p>
              </w:tc>
            </w:tr>
            <w:tr w:rsidR="006A2337" w:rsidRPr="00FE1B1E" w14:paraId="11D40BE3" w14:textId="77777777" w:rsidTr="00114638">
              <w:trPr>
                <w:gridAfter w:val="1"/>
                <w:wAfter w:w="375" w:type="dxa"/>
                <w:trHeight w:val="290"/>
              </w:trPr>
              <w:tc>
                <w:tcPr>
                  <w:tcW w:w="1585" w:type="dxa"/>
                  <w:vMerge/>
                  <w:tcBorders>
                    <w:left w:val="single" w:sz="4" w:space="0" w:color="auto"/>
                    <w:right w:val="single" w:sz="4" w:space="0" w:color="auto"/>
                  </w:tcBorders>
                  <w:shd w:val="clear" w:color="auto" w:fill="auto"/>
                  <w:vAlign w:val="bottom"/>
                  <w:hideMark/>
                </w:tcPr>
                <w:p w14:paraId="0425215B" w14:textId="2610527E" w:rsidR="006A2337" w:rsidRPr="00FE1B1E" w:rsidRDefault="006A2337" w:rsidP="00FE1B1E">
                  <w:pPr>
                    <w:rPr>
                      <w:rFonts w:ascii="Aptos Narrow" w:hAnsi="Aptos Narrow"/>
                      <w:color w:val="000000"/>
                      <w:sz w:val="22"/>
                      <w:szCs w:val="22"/>
                      <w:lang w:val="en-CA" w:eastAsia="en-CA"/>
                    </w:rPr>
                  </w:pPr>
                </w:p>
              </w:tc>
              <w:tc>
                <w:tcPr>
                  <w:tcW w:w="1276" w:type="dxa"/>
                  <w:tcBorders>
                    <w:top w:val="nil"/>
                    <w:left w:val="nil"/>
                    <w:bottom w:val="single" w:sz="4" w:space="0" w:color="auto"/>
                    <w:right w:val="single" w:sz="4" w:space="0" w:color="auto"/>
                  </w:tcBorders>
                  <w:shd w:val="clear" w:color="auto" w:fill="auto"/>
                  <w:noWrap/>
                  <w:vAlign w:val="bottom"/>
                  <w:hideMark/>
                </w:tcPr>
                <w:p w14:paraId="1F7D61A0"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LA2L01.10</w:t>
                  </w:r>
                </w:p>
              </w:tc>
              <w:tc>
                <w:tcPr>
                  <w:tcW w:w="6804" w:type="dxa"/>
                  <w:tcBorders>
                    <w:top w:val="nil"/>
                    <w:left w:val="nil"/>
                    <w:bottom w:val="single" w:sz="4" w:space="0" w:color="auto"/>
                    <w:right w:val="single" w:sz="4" w:space="0" w:color="auto"/>
                  </w:tcBorders>
                  <w:shd w:val="clear" w:color="auto" w:fill="auto"/>
                  <w:noWrap/>
                  <w:vAlign w:val="bottom"/>
                  <w:hideMark/>
                </w:tcPr>
                <w:p w14:paraId="2816E821"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CBC Motivation - 2020</w:t>
                  </w:r>
                </w:p>
              </w:tc>
            </w:tr>
            <w:tr w:rsidR="006A2337" w:rsidRPr="00FE1B1E" w14:paraId="08599DAB" w14:textId="77777777" w:rsidTr="00114638">
              <w:trPr>
                <w:gridAfter w:val="1"/>
                <w:wAfter w:w="375" w:type="dxa"/>
                <w:trHeight w:val="290"/>
              </w:trPr>
              <w:tc>
                <w:tcPr>
                  <w:tcW w:w="1585" w:type="dxa"/>
                  <w:vMerge/>
                  <w:tcBorders>
                    <w:left w:val="single" w:sz="4" w:space="0" w:color="auto"/>
                    <w:right w:val="single" w:sz="4" w:space="0" w:color="auto"/>
                  </w:tcBorders>
                  <w:shd w:val="clear" w:color="auto" w:fill="auto"/>
                  <w:vAlign w:val="bottom"/>
                  <w:hideMark/>
                </w:tcPr>
                <w:p w14:paraId="0ED8CB66" w14:textId="17D89AF6" w:rsidR="006A2337" w:rsidRPr="00FE1B1E" w:rsidRDefault="006A2337" w:rsidP="00FE1B1E">
                  <w:pPr>
                    <w:rPr>
                      <w:rFonts w:ascii="Aptos Narrow" w:hAnsi="Aptos Narrow"/>
                      <w:color w:val="000000"/>
                      <w:sz w:val="22"/>
                      <w:szCs w:val="22"/>
                      <w:lang w:val="en-CA" w:eastAsia="en-CA"/>
                    </w:rPr>
                  </w:pPr>
                </w:p>
              </w:tc>
              <w:tc>
                <w:tcPr>
                  <w:tcW w:w="1276" w:type="dxa"/>
                  <w:tcBorders>
                    <w:top w:val="nil"/>
                    <w:left w:val="nil"/>
                    <w:bottom w:val="single" w:sz="4" w:space="0" w:color="auto"/>
                    <w:right w:val="single" w:sz="4" w:space="0" w:color="auto"/>
                  </w:tcBorders>
                  <w:shd w:val="clear" w:color="auto" w:fill="auto"/>
                  <w:noWrap/>
                  <w:vAlign w:val="bottom"/>
                  <w:hideMark/>
                </w:tcPr>
                <w:p w14:paraId="2DFFC9EB"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LA2L01.11</w:t>
                  </w:r>
                </w:p>
              </w:tc>
              <w:tc>
                <w:tcPr>
                  <w:tcW w:w="6804" w:type="dxa"/>
                  <w:tcBorders>
                    <w:top w:val="nil"/>
                    <w:left w:val="nil"/>
                    <w:bottom w:val="single" w:sz="4" w:space="0" w:color="auto"/>
                    <w:right w:val="single" w:sz="4" w:space="0" w:color="auto"/>
                  </w:tcBorders>
                  <w:shd w:val="clear" w:color="auto" w:fill="auto"/>
                  <w:noWrap/>
                  <w:vAlign w:val="bottom"/>
                  <w:hideMark/>
                </w:tcPr>
                <w:p w14:paraId="48F2093F"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Example of Goal Use 2021</w:t>
                  </w:r>
                </w:p>
              </w:tc>
            </w:tr>
            <w:tr w:rsidR="006A2337" w:rsidRPr="00FE1B1E" w14:paraId="0F65D60F" w14:textId="77777777" w:rsidTr="00114638">
              <w:trPr>
                <w:gridAfter w:val="1"/>
                <w:wAfter w:w="375" w:type="dxa"/>
                <w:trHeight w:val="290"/>
              </w:trPr>
              <w:tc>
                <w:tcPr>
                  <w:tcW w:w="1585" w:type="dxa"/>
                  <w:vMerge/>
                  <w:tcBorders>
                    <w:left w:val="single" w:sz="4" w:space="0" w:color="auto"/>
                    <w:right w:val="single" w:sz="4" w:space="0" w:color="auto"/>
                  </w:tcBorders>
                  <w:shd w:val="clear" w:color="auto" w:fill="auto"/>
                  <w:vAlign w:val="bottom"/>
                  <w:hideMark/>
                </w:tcPr>
                <w:p w14:paraId="71024C2F" w14:textId="1EAC8034" w:rsidR="006A2337" w:rsidRPr="00FE1B1E" w:rsidRDefault="006A2337" w:rsidP="00FE1B1E">
                  <w:pPr>
                    <w:rPr>
                      <w:rFonts w:ascii="Aptos Narrow" w:hAnsi="Aptos Narrow"/>
                      <w:color w:val="000000"/>
                      <w:sz w:val="22"/>
                      <w:szCs w:val="22"/>
                      <w:lang w:val="en-CA" w:eastAsia="en-CA"/>
                    </w:rPr>
                  </w:pPr>
                </w:p>
              </w:tc>
              <w:tc>
                <w:tcPr>
                  <w:tcW w:w="1276" w:type="dxa"/>
                  <w:tcBorders>
                    <w:top w:val="nil"/>
                    <w:left w:val="nil"/>
                    <w:bottom w:val="single" w:sz="4" w:space="0" w:color="auto"/>
                    <w:right w:val="single" w:sz="4" w:space="0" w:color="auto"/>
                  </w:tcBorders>
                  <w:shd w:val="clear" w:color="auto" w:fill="auto"/>
                  <w:noWrap/>
                  <w:vAlign w:val="bottom"/>
                  <w:hideMark/>
                </w:tcPr>
                <w:p w14:paraId="0031A795"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LA2L01.12</w:t>
                  </w:r>
                </w:p>
              </w:tc>
              <w:tc>
                <w:tcPr>
                  <w:tcW w:w="6804" w:type="dxa"/>
                  <w:tcBorders>
                    <w:top w:val="nil"/>
                    <w:left w:val="nil"/>
                    <w:bottom w:val="single" w:sz="4" w:space="0" w:color="auto"/>
                    <w:right w:val="single" w:sz="4" w:space="0" w:color="auto"/>
                  </w:tcBorders>
                  <w:shd w:val="clear" w:color="auto" w:fill="auto"/>
                  <w:noWrap/>
                  <w:vAlign w:val="bottom"/>
                  <w:hideMark/>
                </w:tcPr>
                <w:p w14:paraId="0BF6A007"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CMBC Art and Science - 2021 - p. 2</w:t>
                  </w:r>
                </w:p>
              </w:tc>
            </w:tr>
            <w:tr w:rsidR="006A2337" w:rsidRPr="00FE1B1E" w14:paraId="6FCF2BC7" w14:textId="77777777" w:rsidTr="00114638">
              <w:trPr>
                <w:gridAfter w:val="1"/>
                <w:wAfter w:w="375" w:type="dxa"/>
                <w:trHeight w:val="290"/>
              </w:trPr>
              <w:tc>
                <w:tcPr>
                  <w:tcW w:w="1585" w:type="dxa"/>
                  <w:vMerge/>
                  <w:tcBorders>
                    <w:left w:val="single" w:sz="4" w:space="0" w:color="auto"/>
                    <w:right w:val="single" w:sz="4" w:space="0" w:color="auto"/>
                  </w:tcBorders>
                  <w:shd w:val="clear" w:color="auto" w:fill="auto"/>
                  <w:vAlign w:val="bottom"/>
                  <w:hideMark/>
                </w:tcPr>
                <w:p w14:paraId="50D1B111" w14:textId="2E509EF5" w:rsidR="006A2337" w:rsidRPr="00FE1B1E" w:rsidRDefault="006A2337" w:rsidP="00FE1B1E">
                  <w:pPr>
                    <w:rPr>
                      <w:rFonts w:ascii="Aptos Narrow" w:hAnsi="Aptos Narrow"/>
                      <w:color w:val="000000"/>
                      <w:sz w:val="22"/>
                      <w:szCs w:val="22"/>
                      <w:lang w:val="en-CA" w:eastAsia="en-CA"/>
                    </w:rPr>
                  </w:pPr>
                </w:p>
              </w:tc>
              <w:tc>
                <w:tcPr>
                  <w:tcW w:w="1276" w:type="dxa"/>
                  <w:tcBorders>
                    <w:top w:val="nil"/>
                    <w:left w:val="nil"/>
                    <w:bottom w:val="single" w:sz="4" w:space="0" w:color="auto"/>
                    <w:right w:val="single" w:sz="4" w:space="0" w:color="auto"/>
                  </w:tcBorders>
                  <w:shd w:val="clear" w:color="auto" w:fill="auto"/>
                  <w:noWrap/>
                  <w:vAlign w:val="bottom"/>
                  <w:hideMark/>
                </w:tcPr>
                <w:p w14:paraId="1782A98A"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LA2L01.13</w:t>
                  </w:r>
                </w:p>
              </w:tc>
              <w:tc>
                <w:tcPr>
                  <w:tcW w:w="6804" w:type="dxa"/>
                  <w:tcBorders>
                    <w:top w:val="nil"/>
                    <w:left w:val="nil"/>
                    <w:bottom w:val="single" w:sz="4" w:space="0" w:color="auto"/>
                    <w:right w:val="single" w:sz="4" w:space="0" w:color="auto"/>
                  </w:tcBorders>
                  <w:shd w:val="clear" w:color="auto" w:fill="auto"/>
                  <w:noWrap/>
                  <w:vAlign w:val="bottom"/>
                  <w:hideMark/>
                </w:tcPr>
                <w:p w14:paraId="0AAED287"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Neuroscience in Leadership Development Content</w:t>
                  </w:r>
                </w:p>
              </w:tc>
            </w:tr>
            <w:tr w:rsidR="006A2337" w:rsidRPr="00FE1B1E" w14:paraId="2C92D16C" w14:textId="77777777" w:rsidTr="00114638">
              <w:trPr>
                <w:gridAfter w:val="1"/>
                <w:wAfter w:w="375" w:type="dxa"/>
                <w:trHeight w:val="290"/>
              </w:trPr>
              <w:tc>
                <w:tcPr>
                  <w:tcW w:w="1585" w:type="dxa"/>
                  <w:vMerge/>
                  <w:tcBorders>
                    <w:left w:val="single" w:sz="4" w:space="0" w:color="auto"/>
                    <w:bottom w:val="single" w:sz="4" w:space="0" w:color="auto"/>
                    <w:right w:val="single" w:sz="4" w:space="0" w:color="auto"/>
                  </w:tcBorders>
                  <w:shd w:val="clear" w:color="auto" w:fill="auto"/>
                  <w:vAlign w:val="bottom"/>
                  <w:hideMark/>
                </w:tcPr>
                <w:p w14:paraId="79CF6DF8" w14:textId="3EEB990E" w:rsidR="006A2337" w:rsidRPr="00FE1B1E" w:rsidRDefault="006A2337" w:rsidP="00FE1B1E">
                  <w:pPr>
                    <w:rPr>
                      <w:rFonts w:ascii="Aptos Narrow" w:hAnsi="Aptos Narrow"/>
                      <w:color w:val="000000"/>
                      <w:sz w:val="22"/>
                      <w:szCs w:val="22"/>
                      <w:lang w:val="en-CA" w:eastAsia="en-CA"/>
                    </w:rPr>
                  </w:pPr>
                </w:p>
              </w:tc>
              <w:tc>
                <w:tcPr>
                  <w:tcW w:w="1276" w:type="dxa"/>
                  <w:tcBorders>
                    <w:top w:val="nil"/>
                    <w:left w:val="nil"/>
                    <w:bottom w:val="single" w:sz="4" w:space="0" w:color="auto"/>
                    <w:right w:val="single" w:sz="4" w:space="0" w:color="auto"/>
                  </w:tcBorders>
                  <w:shd w:val="clear" w:color="auto" w:fill="auto"/>
                  <w:noWrap/>
                  <w:vAlign w:val="bottom"/>
                  <w:hideMark/>
                </w:tcPr>
                <w:p w14:paraId="25BACCE4"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LA2L01.14</w:t>
                  </w:r>
                </w:p>
              </w:tc>
              <w:tc>
                <w:tcPr>
                  <w:tcW w:w="6804" w:type="dxa"/>
                  <w:tcBorders>
                    <w:top w:val="nil"/>
                    <w:left w:val="nil"/>
                    <w:bottom w:val="single" w:sz="4" w:space="0" w:color="auto"/>
                    <w:right w:val="single" w:sz="4" w:space="0" w:color="auto"/>
                  </w:tcBorders>
                  <w:shd w:val="clear" w:color="auto" w:fill="auto"/>
                  <w:noWrap/>
                  <w:vAlign w:val="bottom"/>
                  <w:hideMark/>
                </w:tcPr>
                <w:p w14:paraId="0A52FBCE"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CBC Immunity to Change - 2020</w:t>
                  </w:r>
                </w:p>
              </w:tc>
            </w:tr>
            <w:tr w:rsidR="006A2337" w:rsidRPr="00FE1B1E" w14:paraId="128D402A" w14:textId="77777777" w:rsidTr="00114638">
              <w:trPr>
                <w:gridAfter w:val="1"/>
                <w:wAfter w:w="375" w:type="dxa"/>
                <w:trHeight w:val="317"/>
              </w:trPr>
              <w:tc>
                <w:tcPr>
                  <w:tcW w:w="1585" w:type="dxa"/>
                  <w:vMerge w:val="restart"/>
                  <w:tcBorders>
                    <w:top w:val="nil"/>
                    <w:left w:val="single" w:sz="4" w:space="0" w:color="auto"/>
                    <w:right w:val="single" w:sz="4" w:space="0" w:color="auto"/>
                  </w:tcBorders>
                  <w:shd w:val="clear" w:color="auto" w:fill="auto"/>
                  <w:vAlign w:val="bottom"/>
                  <w:hideMark/>
                </w:tcPr>
                <w:p w14:paraId="233BA532" w14:textId="77777777" w:rsidR="006A2337" w:rsidRPr="00FE1B1E" w:rsidRDefault="006A2337" w:rsidP="006A2337">
                  <w:pPr>
                    <w:jc w:val="center"/>
                    <w:rPr>
                      <w:rFonts w:ascii="Aptos Narrow" w:hAnsi="Aptos Narrow"/>
                      <w:color w:val="000000"/>
                      <w:sz w:val="22"/>
                      <w:szCs w:val="22"/>
                      <w:lang w:val="en-CA" w:eastAsia="en-CA"/>
                    </w:rPr>
                  </w:pPr>
                  <w:r>
                    <w:rPr>
                      <w:rFonts w:ascii="Aptos Narrow" w:hAnsi="Aptos Narrow"/>
                      <w:color w:val="000000"/>
                      <w:sz w:val="22"/>
                      <w:szCs w:val="22"/>
                      <w:lang w:val="en-CA" w:eastAsia="en-CA"/>
                    </w:rPr>
                    <w:t>Learning Outcome</w:t>
                  </w:r>
                  <w:r w:rsidRPr="00FE1B1E">
                    <w:rPr>
                      <w:rFonts w:ascii="Aptos Narrow" w:hAnsi="Aptos Narrow"/>
                      <w:color w:val="000000"/>
                      <w:sz w:val="22"/>
                      <w:szCs w:val="22"/>
                      <w:lang w:val="en-CA" w:eastAsia="en-CA"/>
                    </w:rPr>
                    <w:t xml:space="preserve"> 2</w:t>
                  </w:r>
                </w:p>
                <w:p w14:paraId="423D2989"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 </w:t>
                  </w:r>
                </w:p>
                <w:p w14:paraId="3F6F335A"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 </w:t>
                  </w:r>
                </w:p>
                <w:p w14:paraId="499D823A" w14:textId="2900E55F"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  </w:t>
                  </w:r>
                </w:p>
                <w:p w14:paraId="3A99B879"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 </w:t>
                  </w:r>
                </w:p>
                <w:p w14:paraId="6971DCF3" w14:textId="3646C5C9"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 </w:t>
                  </w:r>
                </w:p>
              </w:tc>
              <w:tc>
                <w:tcPr>
                  <w:tcW w:w="1276" w:type="dxa"/>
                  <w:tcBorders>
                    <w:top w:val="nil"/>
                    <w:left w:val="nil"/>
                    <w:bottom w:val="single" w:sz="4" w:space="0" w:color="auto"/>
                    <w:right w:val="single" w:sz="4" w:space="0" w:color="auto"/>
                  </w:tcBorders>
                  <w:shd w:val="clear" w:color="auto" w:fill="auto"/>
                  <w:noWrap/>
                  <w:vAlign w:val="bottom"/>
                  <w:hideMark/>
                </w:tcPr>
                <w:p w14:paraId="50364A57"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LA2L02.1</w:t>
                  </w:r>
                </w:p>
              </w:tc>
              <w:tc>
                <w:tcPr>
                  <w:tcW w:w="6804" w:type="dxa"/>
                  <w:tcBorders>
                    <w:top w:val="nil"/>
                    <w:left w:val="nil"/>
                    <w:bottom w:val="single" w:sz="4" w:space="0" w:color="auto"/>
                    <w:right w:val="single" w:sz="4" w:space="0" w:color="auto"/>
                  </w:tcBorders>
                  <w:shd w:val="clear" w:color="auto" w:fill="auto"/>
                  <w:noWrap/>
                  <w:vAlign w:val="bottom"/>
                  <w:hideMark/>
                </w:tcPr>
                <w:p w14:paraId="4DCED34E" w14:textId="77777777" w:rsidR="006A2337" w:rsidRPr="00FE1B1E" w:rsidRDefault="006A2337" w:rsidP="00FE1B1E">
                  <w:pPr>
                    <w:rPr>
                      <w:rFonts w:ascii="Aptos Narrow" w:hAnsi="Aptos Narrow"/>
                      <w:sz w:val="22"/>
                      <w:szCs w:val="22"/>
                      <w:lang w:val="en-CA" w:eastAsia="en-CA"/>
                    </w:rPr>
                  </w:pPr>
                  <w:r w:rsidRPr="00FE1B1E">
                    <w:rPr>
                      <w:rFonts w:ascii="Aptos Narrow" w:hAnsi="Aptos Narrow"/>
                      <w:sz w:val="22"/>
                      <w:szCs w:val="22"/>
                      <w:lang w:val="en-CA" w:eastAsia="en-CA"/>
                    </w:rPr>
                    <w:t>CMBC Coaching Training Program 2021 - Overview - Project Requirement</w:t>
                  </w:r>
                </w:p>
              </w:tc>
            </w:tr>
            <w:tr w:rsidR="006A2337" w:rsidRPr="00FE1B1E" w14:paraId="362AD13C" w14:textId="77777777" w:rsidTr="00114638">
              <w:trPr>
                <w:gridAfter w:val="1"/>
                <w:wAfter w:w="375" w:type="dxa"/>
                <w:trHeight w:val="290"/>
              </w:trPr>
              <w:tc>
                <w:tcPr>
                  <w:tcW w:w="1585" w:type="dxa"/>
                  <w:vMerge/>
                  <w:tcBorders>
                    <w:left w:val="single" w:sz="4" w:space="0" w:color="auto"/>
                    <w:right w:val="single" w:sz="4" w:space="0" w:color="auto"/>
                  </w:tcBorders>
                  <w:shd w:val="clear" w:color="auto" w:fill="auto"/>
                  <w:vAlign w:val="bottom"/>
                  <w:hideMark/>
                </w:tcPr>
                <w:p w14:paraId="4FE34327" w14:textId="3E5D7AC5" w:rsidR="006A2337" w:rsidRPr="00FE1B1E" w:rsidRDefault="006A2337" w:rsidP="00FE1B1E">
                  <w:pPr>
                    <w:rPr>
                      <w:rFonts w:ascii="Aptos Narrow" w:hAnsi="Aptos Narrow"/>
                      <w:color w:val="000000"/>
                      <w:sz w:val="22"/>
                      <w:szCs w:val="22"/>
                      <w:lang w:val="en-CA" w:eastAsia="en-CA"/>
                    </w:rPr>
                  </w:pPr>
                </w:p>
              </w:tc>
              <w:tc>
                <w:tcPr>
                  <w:tcW w:w="1276" w:type="dxa"/>
                  <w:tcBorders>
                    <w:top w:val="nil"/>
                    <w:left w:val="nil"/>
                    <w:bottom w:val="single" w:sz="4" w:space="0" w:color="auto"/>
                    <w:right w:val="single" w:sz="4" w:space="0" w:color="auto"/>
                  </w:tcBorders>
                  <w:shd w:val="clear" w:color="auto" w:fill="auto"/>
                  <w:noWrap/>
                  <w:vAlign w:val="bottom"/>
                  <w:hideMark/>
                </w:tcPr>
                <w:p w14:paraId="5C941C56"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LA2L02.2</w:t>
                  </w:r>
                </w:p>
              </w:tc>
              <w:tc>
                <w:tcPr>
                  <w:tcW w:w="6804" w:type="dxa"/>
                  <w:tcBorders>
                    <w:top w:val="nil"/>
                    <w:left w:val="nil"/>
                    <w:bottom w:val="single" w:sz="4" w:space="0" w:color="auto"/>
                    <w:right w:val="single" w:sz="4" w:space="0" w:color="auto"/>
                  </w:tcBorders>
                  <w:shd w:val="clear" w:color="auto" w:fill="auto"/>
                  <w:noWrap/>
                  <w:vAlign w:val="bottom"/>
                  <w:hideMark/>
                </w:tcPr>
                <w:p w14:paraId="39100208" w14:textId="77777777" w:rsidR="006A2337" w:rsidRPr="00FE1B1E" w:rsidRDefault="006A2337" w:rsidP="00FE1B1E">
                  <w:pPr>
                    <w:rPr>
                      <w:rFonts w:ascii="Aptos Narrow" w:hAnsi="Aptos Narrow"/>
                      <w:sz w:val="22"/>
                      <w:szCs w:val="22"/>
                      <w:lang w:val="en-CA" w:eastAsia="en-CA"/>
                    </w:rPr>
                  </w:pPr>
                  <w:r w:rsidRPr="00FE1B1E">
                    <w:rPr>
                      <w:rFonts w:ascii="Aptos Narrow" w:hAnsi="Aptos Narrow"/>
                      <w:sz w:val="22"/>
                      <w:szCs w:val="22"/>
                      <w:lang w:val="en-CA" w:eastAsia="en-CA"/>
                    </w:rPr>
                    <w:t>Practical Study on Messy Middle - 2023 - Annex A - p. 46-50</w:t>
                  </w:r>
                </w:p>
              </w:tc>
            </w:tr>
            <w:tr w:rsidR="006A2337" w:rsidRPr="00FE1B1E" w14:paraId="4E8D314A" w14:textId="77777777" w:rsidTr="00114638">
              <w:trPr>
                <w:gridAfter w:val="1"/>
                <w:wAfter w:w="375" w:type="dxa"/>
                <w:trHeight w:val="290"/>
              </w:trPr>
              <w:tc>
                <w:tcPr>
                  <w:tcW w:w="1585" w:type="dxa"/>
                  <w:vMerge/>
                  <w:tcBorders>
                    <w:left w:val="single" w:sz="4" w:space="0" w:color="auto"/>
                    <w:right w:val="single" w:sz="4" w:space="0" w:color="auto"/>
                  </w:tcBorders>
                  <w:shd w:val="clear" w:color="auto" w:fill="auto"/>
                  <w:vAlign w:val="bottom"/>
                  <w:hideMark/>
                </w:tcPr>
                <w:p w14:paraId="23A9CCF4" w14:textId="29D048AD" w:rsidR="006A2337" w:rsidRPr="00FE1B1E" w:rsidRDefault="006A2337" w:rsidP="00FE1B1E">
                  <w:pPr>
                    <w:rPr>
                      <w:rFonts w:ascii="Aptos Narrow" w:hAnsi="Aptos Narrow"/>
                      <w:color w:val="000000"/>
                      <w:sz w:val="22"/>
                      <w:szCs w:val="22"/>
                      <w:lang w:val="en-CA" w:eastAsia="en-CA"/>
                    </w:rPr>
                  </w:pPr>
                </w:p>
              </w:tc>
              <w:tc>
                <w:tcPr>
                  <w:tcW w:w="1276" w:type="dxa"/>
                  <w:tcBorders>
                    <w:top w:val="nil"/>
                    <w:left w:val="nil"/>
                    <w:bottom w:val="single" w:sz="4" w:space="0" w:color="auto"/>
                    <w:right w:val="single" w:sz="4" w:space="0" w:color="auto"/>
                  </w:tcBorders>
                  <w:shd w:val="clear" w:color="auto" w:fill="auto"/>
                  <w:noWrap/>
                  <w:vAlign w:val="bottom"/>
                  <w:hideMark/>
                </w:tcPr>
                <w:p w14:paraId="44288488"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LA2L02.3</w:t>
                  </w:r>
                </w:p>
              </w:tc>
              <w:tc>
                <w:tcPr>
                  <w:tcW w:w="6804" w:type="dxa"/>
                  <w:tcBorders>
                    <w:top w:val="nil"/>
                    <w:left w:val="nil"/>
                    <w:bottom w:val="single" w:sz="4" w:space="0" w:color="auto"/>
                    <w:right w:val="single" w:sz="4" w:space="0" w:color="auto"/>
                  </w:tcBorders>
                  <w:shd w:val="clear" w:color="auto" w:fill="auto"/>
                  <w:noWrap/>
                  <w:vAlign w:val="bottom"/>
                  <w:hideMark/>
                </w:tcPr>
                <w:p w14:paraId="617131B7" w14:textId="77777777" w:rsidR="006A2337" w:rsidRPr="00FE1B1E" w:rsidRDefault="006A2337" w:rsidP="00FE1B1E">
                  <w:pPr>
                    <w:rPr>
                      <w:rFonts w:ascii="Aptos Narrow" w:hAnsi="Aptos Narrow"/>
                      <w:sz w:val="22"/>
                      <w:szCs w:val="22"/>
                      <w:lang w:val="en-CA" w:eastAsia="en-CA"/>
                    </w:rPr>
                  </w:pPr>
                  <w:r w:rsidRPr="00FE1B1E">
                    <w:rPr>
                      <w:rFonts w:ascii="Aptos Narrow" w:hAnsi="Aptos Narrow"/>
                      <w:sz w:val="22"/>
                      <w:szCs w:val="22"/>
                      <w:lang w:val="en-CA" w:eastAsia="en-CA"/>
                    </w:rPr>
                    <w:t>Final Debrief Interview Option</w:t>
                  </w:r>
                </w:p>
              </w:tc>
            </w:tr>
            <w:tr w:rsidR="006A2337" w:rsidRPr="00FE1B1E" w14:paraId="22D7963E" w14:textId="77777777" w:rsidTr="00114638">
              <w:trPr>
                <w:gridAfter w:val="1"/>
                <w:wAfter w:w="375" w:type="dxa"/>
                <w:trHeight w:val="290"/>
              </w:trPr>
              <w:tc>
                <w:tcPr>
                  <w:tcW w:w="1585" w:type="dxa"/>
                  <w:vMerge/>
                  <w:tcBorders>
                    <w:left w:val="single" w:sz="4" w:space="0" w:color="auto"/>
                    <w:right w:val="single" w:sz="4" w:space="0" w:color="auto"/>
                  </w:tcBorders>
                  <w:shd w:val="clear" w:color="auto" w:fill="auto"/>
                  <w:vAlign w:val="bottom"/>
                  <w:hideMark/>
                </w:tcPr>
                <w:p w14:paraId="19A8CEBC" w14:textId="3D9D4B5C" w:rsidR="006A2337" w:rsidRPr="00FE1B1E" w:rsidRDefault="006A2337" w:rsidP="00FE1B1E">
                  <w:pPr>
                    <w:rPr>
                      <w:rFonts w:ascii="Aptos Narrow" w:hAnsi="Aptos Narrow"/>
                      <w:color w:val="000000"/>
                      <w:sz w:val="22"/>
                      <w:szCs w:val="22"/>
                      <w:lang w:val="en-CA" w:eastAsia="en-CA"/>
                    </w:rPr>
                  </w:pPr>
                </w:p>
              </w:tc>
              <w:tc>
                <w:tcPr>
                  <w:tcW w:w="1276" w:type="dxa"/>
                  <w:tcBorders>
                    <w:top w:val="nil"/>
                    <w:left w:val="nil"/>
                    <w:bottom w:val="single" w:sz="4" w:space="0" w:color="auto"/>
                    <w:right w:val="single" w:sz="4" w:space="0" w:color="auto"/>
                  </w:tcBorders>
                  <w:shd w:val="clear" w:color="auto" w:fill="auto"/>
                  <w:noWrap/>
                  <w:vAlign w:val="bottom"/>
                  <w:hideMark/>
                </w:tcPr>
                <w:p w14:paraId="7C0FB685"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LA2L02.4</w:t>
                  </w:r>
                </w:p>
              </w:tc>
              <w:tc>
                <w:tcPr>
                  <w:tcW w:w="6804" w:type="dxa"/>
                  <w:tcBorders>
                    <w:top w:val="nil"/>
                    <w:left w:val="nil"/>
                    <w:bottom w:val="single" w:sz="4" w:space="0" w:color="auto"/>
                    <w:right w:val="single" w:sz="4" w:space="0" w:color="auto"/>
                  </w:tcBorders>
                  <w:shd w:val="clear" w:color="auto" w:fill="auto"/>
                  <w:noWrap/>
                  <w:vAlign w:val="bottom"/>
                  <w:hideMark/>
                </w:tcPr>
                <w:p w14:paraId="01D9FD50" w14:textId="77777777" w:rsidR="006A2337" w:rsidRPr="00FE1B1E" w:rsidRDefault="006A2337" w:rsidP="00FE1B1E">
                  <w:pPr>
                    <w:rPr>
                      <w:rFonts w:ascii="Aptos Narrow" w:hAnsi="Aptos Narrow"/>
                      <w:sz w:val="22"/>
                      <w:szCs w:val="22"/>
                      <w:lang w:val="en-CA" w:eastAsia="en-CA"/>
                    </w:rPr>
                  </w:pPr>
                  <w:r w:rsidRPr="00FE1B1E">
                    <w:rPr>
                      <w:rFonts w:ascii="Aptos Narrow" w:hAnsi="Aptos Narrow"/>
                      <w:sz w:val="22"/>
                      <w:szCs w:val="22"/>
                      <w:lang w:val="en-CA" w:eastAsia="en-CA"/>
                    </w:rPr>
                    <w:t>Call for Volunteers</w:t>
                  </w:r>
                </w:p>
              </w:tc>
            </w:tr>
            <w:tr w:rsidR="006A2337" w:rsidRPr="00FE1B1E" w14:paraId="522B268F" w14:textId="77777777" w:rsidTr="00114638">
              <w:trPr>
                <w:gridAfter w:val="1"/>
                <w:wAfter w:w="375" w:type="dxa"/>
                <w:trHeight w:val="290"/>
              </w:trPr>
              <w:tc>
                <w:tcPr>
                  <w:tcW w:w="1585" w:type="dxa"/>
                  <w:vMerge/>
                  <w:tcBorders>
                    <w:left w:val="single" w:sz="4" w:space="0" w:color="auto"/>
                    <w:right w:val="single" w:sz="4" w:space="0" w:color="auto"/>
                  </w:tcBorders>
                  <w:shd w:val="clear" w:color="auto" w:fill="auto"/>
                  <w:vAlign w:val="bottom"/>
                  <w:hideMark/>
                </w:tcPr>
                <w:p w14:paraId="43AB9A7F" w14:textId="5ADA5150" w:rsidR="006A2337" w:rsidRPr="00FE1B1E" w:rsidRDefault="006A2337" w:rsidP="00FE1B1E">
                  <w:pPr>
                    <w:rPr>
                      <w:rFonts w:ascii="Aptos Narrow" w:hAnsi="Aptos Narrow"/>
                      <w:color w:val="000000"/>
                      <w:sz w:val="22"/>
                      <w:szCs w:val="22"/>
                      <w:lang w:val="en-CA" w:eastAsia="en-CA"/>
                    </w:rPr>
                  </w:pPr>
                </w:p>
              </w:tc>
              <w:tc>
                <w:tcPr>
                  <w:tcW w:w="1276" w:type="dxa"/>
                  <w:tcBorders>
                    <w:top w:val="nil"/>
                    <w:left w:val="nil"/>
                    <w:bottom w:val="single" w:sz="4" w:space="0" w:color="auto"/>
                    <w:right w:val="single" w:sz="4" w:space="0" w:color="auto"/>
                  </w:tcBorders>
                  <w:shd w:val="clear" w:color="auto" w:fill="auto"/>
                  <w:noWrap/>
                  <w:vAlign w:val="bottom"/>
                  <w:hideMark/>
                </w:tcPr>
                <w:p w14:paraId="2952E00A"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LA2L02.5</w:t>
                  </w:r>
                </w:p>
              </w:tc>
              <w:tc>
                <w:tcPr>
                  <w:tcW w:w="6804" w:type="dxa"/>
                  <w:tcBorders>
                    <w:top w:val="nil"/>
                    <w:left w:val="nil"/>
                    <w:bottom w:val="single" w:sz="4" w:space="0" w:color="auto"/>
                    <w:right w:val="single" w:sz="4" w:space="0" w:color="auto"/>
                  </w:tcBorders>
                  <w:shd w:val="clear" w:color="auto" w:fill="auto"/>
                  <w:noWrap/>
                  <w:vAlign w:val="bottom"/>
                  <w:hideMark/>
                </w:tcPr>
                <w:p w14:paraId="6B69BAAB" w14:textId="77777777" w:rsidR="006A2337" w:rsidRPr="00FE1B1E" w:rsidRDefault="006A2337" w:rsidP="00FE1B1E">
                  <w:pPr>
                    <w:rPr>
                      <w:rFonts w:ascii="Aptos Narrow" w:hAnsi="Aptos Narrow"/>
                      <w:sz w:val="22"/>
                      <w:szCs w:val="22"/>
                      <w:lang w:val="en-CA" w:eastAsia="en-CA"/>
                    </w:rPr>
                  </w:pPr>
                  <w:r w:rsidRPr="00FE1B1E">
                    <w:rPr>
                      <w:rFonts w:ascii="Aptos Narrow" w:hAnsi="Aptos Narrow"/>
                      <w:sz w:val="22"/>
                      <w:szCs w:val="22"/>
                      <w:lang w:val="en-CA" w:eastAsia="en-CA"/>
                    </w:rPr>
                    <w:t>Excerpt from Study - None achieved Goal - p. 26</w:t>
                  </w:r>
                </w:p>
              </w:tc>
            </w:tr>
            <w:tr w:rsidR="006A2337" w:rsidRPr="00FE1B1E" w14:paraId="48AC54EF" w14:textId="77777777" w:rsidTr="00114638">
              <w:trPr>
                <w:gridAfter w:val="1"/>
                <w:wAfter w:w="375" w:type="dxa"/>
                <w:trHeight w:val="290"/>
              </w:trPr>
              <w:tc>
                <w:tcPr>
                  <w:tcW w:w="1585" w:type="dxa"/>
                  <w:vMerge/>
                  <w:tcBorders>
                    <w:left w:val="single" w:sz="4" w:space="0" w:color="auto"/>
                    <w:right w:val="single" w:sz="4" w:space="0" w:color="auto"/>
                  </w:tcBorders>
                  <w:shd w:val="clear" w:color="auto" w:fill="auto"/>
                  <w:vAlign w:val="bottom"/>
                  <w:hideMark/>
                </w:tcPr>
                <w:p w14:paraId="5C732047" w14:textId="24BBFD5A" w:rsidR="006A2337" w:rsidRPr="00FE1B1E" w:rsidRDefault="006A2337" w:rsidP="00FE1B1E">
                  <w:pPr>
                    <w:rPr>
                      <w:rFonts w:ascii="Aptos Narrow" w:hAnsi="Aptos Narrow"/>
                      <w:color w:val="000000"/>
                      <w:sz w:val="22"/>
                      <w:szCs w:val="22"/>
                      <w:lang w:val="en-CA" w:eastAsia="en-CA"/>
                    </w:rPr>
                  </w:pPr>
                </w:p>
              </w:tc>
              <w:tc>
                <w:tcPr>
                  <w:tcW w:w="1276" w:type="dxa"/>
                  <w:tcBorders>
                    <w:top w:val="nil"/>
                    <w:left w:val="nil"/>
                    <w:bottom w:val="single" w:sz="4" w:space="0" w:color="auto"/>
                    <w:right w:val="single" w:sz="4" w:space="0" w:color="auto"/>
                  </w:tcBorders>
                  <w:shd w:val="clear" w:color="auto" w:fill="auto"/>
                  <w:noWrap/>
                  <w:vAlign w:val="bottom"/>
                  <w:hideMark/>
                </w:tcPr>
                <w:p w14:paraId="47AA25F3"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LA2L02.6</w:t>
                  </w:r>
                </w:p>
              </w:tc>
              <w:tc>
                <w:tcPr>
                  <w:tcW w:w="6804" w:type="dxa"/>
                  <w:tcBorders>
                    <w:top w:val="nil"/>
                    <w:left w:val="nil"/>
                    <w:bottom w:val="single" w:sz="4" w:space="0" w:color="auto"/>
                    <w:right w:val="single" w:sz="4" w:space="0" w:color="auto"/>
                  </w:tcBorders>
                  <w:shd w:val="clear" w:color="auto" w:fill="auto"/>
                  <w:noWrap/>
                  <w:vAlign w:val="bottom"/>
                  <w:hideMark/>
                </w:tcPr>
                <w:p w14:paraId="657EB32B" w14:textId="77777777" w:rsidR="006A2337" w:rsidRPr="00FE1B1E" w:rsidRDefault="006A2337" w:rsidP="00FE1B1E">
                  <w:pPr>
                    <w:rPr>
                      <w:rFonts w:ascii="Aptos Narrow" w:hAnsi="Aptos Narrow"/>
                      <w:sz w:val="22"/>
                      <w:szCs w:val="22"/>
                      <w:lang w:val="en-CA" w:eastAsia="en-CA"/>
                    </w:rPr>
                  </w:pPr>
                  <w:r w:rsidRPr="00FE1B1E">
                    <w:rPr>
                      <w:rFonts w:ascii="Aptos Narrow" w:hAnsi="Aptos Narrow"/>
                      <w:sz w:val="22"/>
                      <w:szCs w:val="22"/>
                      <w:lang w:val="en-CA" w:eastAsia="en-CA"/>
                    </w:rPr>
                    <w:t>Excerpt from Study - Planning - p. 27-28</w:t>
                  </w:r>
                </w:p>
              </w:tc>
            </w:tr>
            <w:tr w:rsidR="006A2337" w:rsidRPr="00FE1B1E" w14:paraId="3EACDE36" w14:textId="77777777" w:rsidTr="00114638">
              <w:trPr>
                <w:gridAfter w:val="1"/>
                <w:wAfter w:w="375" w:type="dxa"/>
                <w:trHeight w:val="290"/>
              </w:trPr>
              <w:tc>
                <w:tcPr>
                  <w:tcW w:w="1585" w:type="dxa"/>
                  <w:vMerge/>
                  <w:tcBorders>
                    <w:left w:val="single" w:sz="4" w:space="0" w:color="auto"/>
                    <w:right w:val="single" w:sz="4" w:space="0" w:color="auto"/>
                  </w:tcBorders>
                  <w:shd w:val="clear" w:color="auto" w:fill="auto"/>
                  <w:vAlign w:val="bottom"/>
                  <w:hideMark/>
                </w:tcPr>
                <w:p w14:paraId="16432646" w14:textId="7B0DD714" w:rsidR="006A2337" w:rsidRPr="00FE1B1E" w:rsidRDefault="006A2337" w:rsidP="00FE1B1E">
                  <w:pPr>
                    <w:rPr>
                      <w:rFonts w:ascii="Aptos Narrow" w:hAnsi="Aptos Narrow"/>
                      <w:color w:val="000000"/>
                      <w:sz w:val="22"/>
                      <w:szCs w:val="22"/>
                      <w:lang w:val="en-CA" w:eastAsia="en-CA"/>
                    </w:rPr>
                  </w:pPr>
                </w:p>
              </w:tc>
              <w:tc>
                <w:tcPr>
                  <w:tcW w:w="1276" w:type="dxa"/>
                  <w:tcBorders>
                    <w:top w:val="nil"/>
                    <w:left w:val="nil"/>
                    <w:bottom w:val="single" w:sz="4" w:space="0" w:color="auto"/>
                    <w:right w:val="single" w:sz="4" w:space="0" w:color="auto"/>
                  </w:tcBorders>
                  <w:shd w:val="clear" w:color="auto" w:fill="auto"/>
                  <w:noWrap/>
                  <w:vAlign w:val="bottom"/>
                  <w:hideMark/>
                </w:tcPr>
                <w:p w14:paraId="29200FEA"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LA2L02.7</w:t>
                  </w:r>
                </w:p>
              </w:tc>
              <w:tc>
                <w:tcPr>
                  <w:tcW w:w="6804" w:type="dxa"/>
                  <w:tcBorders>
                    <w:top w:val="nil"/>
                    <w:left w:val="nil"/>
                    <w:bottom w:val="single" w:sz="4" w:space="0" w:color="auto"/>
                    <w:right w:val="single" w:sz="4" w:space="0" w:color="auto"/>
                  </w:tcBorders>
                  <w:shd w:val="clear" w:color="auto" w:fill="auto"/>
                  <w:noWrap/>
                  <w:vAlign w:val="bottom"/>
                  <w:hideMark/>
                </w:tcPr>
                <w:p w14:paraId="4E0F5E98" w14:textId="77777777" w:rsidR="006A2337" w:rsidRPr="00FE1B1E" w:rsidRDefault="006A2337" w:rsidP="00FE1B1E">
                  <w:pPr>
                    <w:rPr>
                      <w:rFonts w:ascii="Aptos Narrow" w:hAnsi="Aptos Narrow"/>
                      <w:sz w:val="22"/>
                      <w:szCs w:val="22"/>
                      <w:lang w:val="en-CA" w:eastAsia="en-CA"/>
                    </w:rPr>
                  </w:pPr>
                  <w:r w:rsidRPr="00FE1B1E">
                    <w:rPr>
                      <w:rFonts w:ascii="Aptos Narrow" w:hAnsi="Aptos Narrow"/>
                      <w:sz w:val="22"/>
                      <w:szCs w:val="22"/>
                      <w:lang w:val="en-CA" w:eastAsia="en-CA"/>
                    </w:rPr>
                    <w:t>Factors in the Messy Middle - p. 28</w:t>
                  </w:r>
                </w:p>
              </w:tc>
            </w:tr>
            <w:tr w:rsidR="006A2337" w:rsidRPr="00FE1B1E" w14:paraId="20FDCFF7" w14:textId="77777777" w:rsidTr="00114638">
              <w:trPr>
                <w:gridAfter w:val="1"/>
                <w:wAfter w:w="375" w:type="dxa"/>
                <w:trHeight w:val="290"/>
              </w:trPr>
              <w:tc>
                <w:tcPr>
                  <w:tcW w:w="1585" w:type="dxa"/>
                  <w:vMerge/>
                  <w:tcBorders>
                    <w:left w:val="single" w:sz="4" w:space="0" w:color="auto"/>
                    <w:right w:val="single" w:sz="4" w:space="0" w:color="auto"/>
                  </w:tcBorders>
                  <w:shd w:val="clear" w:color="auto" w:fill="auto"/>
                  <w:vAlign w:val="bottom"/>
                  <w:hideMark/>
                </w:tcPr>
                <w:p w14:paraId="08D5942A" w14:textId="7A16A48B" w:rsidR="006A2337" w:rsidRPr="00FE1B1E" w:rsidRDefault="006A2337" w:rsidP="00FE1B1E">
                  <w:pPr>
                    <w:rPr>
                      <w:rFonts w:ascii="Aptos Narrow" w:hAnsi="Aptos Narrow"/>
                      <w:color w:val="000000"/>
                      <w:sz w:val="22"/>
                      <w:szCs w:val="22"/>
                      <w:lang w:val="en-CA" w:eastAsia="en-CA"/>
                    </w:rPr>
                  </w:pPr>
                </w:p>
              </w:tc>
              <w:tc>
                <w:tcPr>
                  <w:tcW w:w="1276" w:type="dxa"/>
                  <w:tcBorders>
                    <w:top w:val="nil"/>
                    <w:left w:val="nil"/>
                    <w:bottom w:val="single" w:sz="4" w:space="0" w:color="auto"/>
                    <w:right w:val="single" w:sz="4" w:space="0" w:color="auto"/>
                  </w:tcBorders>
                  <w:shd w:val="clear" w:color="auto" w:fill="auto"/>
                  <w:noWrap/>
                  <w:vAlign w:val="bottom"/>
                  <w:hideMark/>
                </w:tcPr>
                <w:p w14:paraId="04A1BADF"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LA2L02.8</w:t>
                  </w:r>
                </w:p>
              </w:tc>
              <w:tc>
                <w:tcPr>
                  <w:tcW w:w="6804" w:type="dxa"/>
                  <w:tcBorders>
                    <w:top w:val="nil"/>
                    <w:left w:val="nil"/>
                    <w:bottom w:val="single" w:sz="4" w:space="0" w:color="auto"/>
                    <w:right w:val="single" w:sz="4" w:space="0" w:color="auto"/>
                  </w:tcBorders>
                  <w:shd w:val="clear" w:color="auto" w:fill="auto"/>
                  <w:noWrap/>
                  <w:vAlign w:val="bottom"/>
                  <w:hideMark/>
                </w:tcPr>
                <w:p w14:paraId="4B8AA58C" w14:textId="77777777" w:rsidR="006A2337" w:rsidRPr="00FE1B1E" w:rsidRDefault="006A2337" w:rsidP="00FE1B1E">
                  <w:pPr>
                    <w:rPr>
                      <w:rFonts w:ascii="Aptos Narrow" w:hAnsi="Aptos Narrow"/>
                      <w:sz w:val="22"/>
                      <w:szCs w:val="22"/>
                      <w:lang w:val="en-CA" w:eastAsia="en-CA"/>
                    </w:rPr>
                  </w:pPr>
                  <w:r w:rsidRPr="00FE1B1E">
                    <w:rPr>
                      <w:rFonts w:ascii="Aptos Narrow" w:hAnsi="Aptos Narrow"/>
                      <w:sz w:val="22"/>
                      <w:szCs w:val="22"/>
                      <w:lang w:val="en-CA" w:eastAsia="en-CA"/>
                    </w:rPr>
                    <w:t>Duration of Messy Middle - p. 29</w:t>
                  </w:r>
                </w:p>
              </w:tc>
            </w:tr>
            <w:tr w:rsidR="006A2337" w:rsidRPr="00FE1B1E" w14:paraId="0E00FC64" w14:textId="77777777" w:rsidTr="00114638">
              <w:trPr>
                <w:gridAfter w:val="1"/>
                <w:wAfter w:w="375" w:type="dxa"/>
                <w:trHeight w:val="290"/>
              </w:trPr>
              <w:tc>
                <w:tcPr>
                  <w:tcW w:w="1585" w:type="dxa"/>
                  <w:vMerge/>
                  <w:tcBorders>
                    <w:left w:val="single" w:sz="4" w:space="0" w:color="auto"/>
                    <w:bottom w:val="single" w:sz="4" w:space="0" w:color="auto"/>
                    <w:right w:val="single" w:sz="4" w:space="0" w:color="auto"/>
                  </w:tcBorders>
                  <w:shd w:val="clear" w:color="auto" w:fill="auto"/>
                  <w:vAlign w:val="bottom"/>
                  <w:hideMark/>
                </w:tcPr>
                <w:p w14:paraId="442003FB" w14:textId="5EE5F807" w:rsidR="006A2337" w:rsidRPr="00FE1B1E" w:rsidRDefault="006A2337" w:rsidP="00FE1B1E">
                  <w:pPr>
                    <w:rPr>
                      <w:rFonts w:ascii="Aptos Narrow" w:hAnsi="Aptos Narrow"/>
                      <w:color w:val="000000"/>
                      <w:sz w:val="22"/>
                      <w:szCs w:val="22"/>
                      <w:lang w:val="en-CA" w:eastAsia="en-CA"/>
                    </w:rPr>
                  </w:pPr>
                </w:p>
              </w:tc>
              <w:tc>
                <w:tcPr>
                  <w:tcW w:w="1276" w:type="dxa"/>
                  <w:tcBorders>
                    <w:top w:val="nil"/>
                    <w:left w:val="nil"/>
                    <w:bottom w:val="single" w:sz="4" w:space="0" w:color="auto"/>
                    <w:right w:val="single" w:sz="4" w:space="0" w:color="auto"/>
                  </w:tcBorders>
                  <w:shd w:val="clear" w:color="auto" w:fill="auto"/>
                  <w:noWrap/>
                  <w:vAlign w:val="bottom"/>
                  <w:hideMark/>
                </w:tcPr>
                <w:p w14:paraId="1B459871"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LA2L02.9</w:t>
                  </w:r>
                </w:p>
              </w:tc>
              <w:tc>
                <w:tcPr>
                  <w:tcW w:w="6804" w:type="dxa"/>
                  <w:tcBorders>
                    <w:top w:val="nil"/>
                    <w:left w:val="nil"/>
                    <w:bottom w:val="single" w:sz="4" w:space="0" w:color="auto"/>
                    <w:right w:val="single" w:sz="4" w:space="0" w:color="auto"/>
                  </w:tcBorders>
                  <w:shd w:val="clear" w:color="auto" w:fill="auto"/>
                  <w:noWrap/>
                  <w:vAlign w:val="bottom"/>
                  <w:hideMark/>
                </w:tcPr>
                <w:p w14:paraId="57F5DBE0" w14:textId="77777777" w:rsidR="006A2337" w:rsidRPr="00FE1B1E" w:rsidRDefault="006A2337" w:rsidP="00FE1B1E">
                  <w:pPr>
                    <w:rPr>
                      <w:rFonts w:ascii="Aptos Narrow" w:hAnsi="Aptos Narrow"/>
                      <w:sz w:val="22"/>
                      <w:szCs w:val="22"/>
                      <w:lang w:val="en-CA" w:eastAsia="en-CA"/>
                    </w:rPr>
                  </w:pPr>
                  <w:r w:rsidRPr="00FE1B1E">
                    <w:rPr>
                      <w:rFonts w:ascii="Aptos Narrow" w:hAnsi="Aptos Narrow"/>
                      <w:sz w:val="22"/>
                      <w:szCs w:val="22"/>
                      <w:lang w:val="en-CA" w:eastAsia="en-CA"/>
                    </w:rPr>
                    <w:t>Factors Getting Through Messy Middle - p. 30</w:t>
                  </w:r>
                </w:p>
              </w:tc>
            </w:tr>
            <w:tr w:rsidR="006A2337" w:rsidRPr="00FE1B1E" w14:paraId="786B9126" w14:textId="77777777" w:rsidTr="00114638">
              <w:trPr>
                <w:gridAfter w:val="1"/>
                <w:wAfter w:w="375" w:type="dxa"/>
                <w:trHeight w:val="303"/>
              </w:trPr>
              <w:tc>
                <w:tcPr>
                  <w:tcW w:w="1585" w:type="dxa"/>
                  <w:vMerge w:val="restart"/>
                  <w:tcBorders>
                    <w:top w:val="nil"/>
                    <w:left w:val="single" w:sz="4" w:space="0" w:color="auto"/>
                    <w:right w:val="single" w:sz="4" w:space="0" w:color="auto"/>
                  </w:tcBorders>
                  <w:shd w:val="clear" w:color="auto" w:fill="auto"/>
                  <w:vAlign w:val="bottom"/>
                  <w:hideMark/>
                </w:tcPr>
                <w:p w14:paraId="5E350A98" w14:textId="77777777" w:rsidR="006A2337" w:rsidRPr="00FE1B1E" w:rsidRDefault="006A2337" w:rsidP="006A2337">
                  <w:pPr>
                    <w:jc w:val="center"/>
                    <w:rPr>
                      <w:rFonts w:ascii="Aptos Narrow" w:hAnsi="Aptos Narrow"/>
                      <w:color w:val="000000"/>
                      <w:sz w:val="22"/>
                      <w:szCs w:val="22"/>
                      <w:lang w:val="en-CA" w:eastAsia="en-CA"/>
                    </w:rPr>
                  </w:pPr>
                  <w:r>
                    <w:rPr>
                      <w:rFonts w:ascii="Aptos Narrow" w:hAnsi="Aptos Narrow"/>
                      <w:color w:val="000000"/>
                      <w:sz w:val="22"/>
                      <w:szCs w:val="22"/>
                      <w:lang w:val="en-CA" w:eastAsia="en-CA"/>
                    </w:rPr>
                    <w:t>Learning Outcome</w:t>
                  </w:r>
                  <w:r w:rsidRPr="00FE1B1E">
                    <w:rPr>
                      <w:rFonts w:ascii="Aptos Narrow" w:hAnsi="Aptos Narrow"/>
                      <w:color w:val="000000"/>
                      <w:sz w:val="22"/>
                      <w:szCs w:val="22"/>
                      <w:lang w:val="en-CA" w:eastAsia="en-CA"/>
                    </w:rPr>
                    <w:t xml:space="preserve"> 3</w:t>
                  </w:r>
                </w:p>
                <w:p w14:paraId="2E24023E" w14:textId="39D7FF8C" w:rsidR="006A2337" w:rsidRPr="00FE1B1E" w:rsidRDefault="006A2337" w:rsidP="006A2337">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  </w:t>
                  </w:r>
                </w:p>
                <w:p w14:paraId="3676CC28"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 </w:t>
                  </w:r>
                </w:p>
                <w:p w14:paraId="0682E6E3"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 </w:t>
                  </w:r>
                </w:p>
                <w:p w14:paraId="66E04976"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 </w:t>
                  </w:r>
                </w:p>
                <w:p w14:paraId="456F1A25"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 </w:t>
                  </w:r>
                </w:p>
                <w:p w14:paraId="47FB9236" w14:textId="524AD4F5"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 </w:t>
                  </w:r>
                </w:p>
              </w:tc>
              <w:tc>
                <w:tcPr>
                  <w:tcW w:w="1276" w:type="dxa"/>
                  <w:tcBorders>
                    <w:top w:val="nil"/>
                    <w:left w:val="nil"/>
                    <w:bottom w:val="single" w:sz="4" w:space="0" w:color="auto"/>
                    <w:right w:val="single" w:sz="4" w:space="0" w:color="auto"/>
                  </w:tcBorders>
                  <w:shd w:val="clear" w:color="auto" w:fill="auto"/>
                  <w:noWrap/>
                  <w:vAlign w:val="bottom"/>
                  <w:hideMark/>
                </w:tcPr>
                <w:p w14:paraId="1924EC19"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LA2L03.1</w:t>
                  </w:r>
                </w:p>
              </w:tc>
              <w:tc>
                <w:tcPr>
                  <w:tcW w:w="6804" w:type="dxa"/>
                  <w:tcBorders>
                    <w:top w:val="nil"/>
                    <w:left w:val="nil"/>
                    <w:bottom w:val="single" w:sz="4" w:space="0" w:color="auto"/>
                    <w:right w:val="single" w:sz="4" w:space="0" w:color="auto"/>
                  </w:tcBorders>
                  <w:shd w:val="clear" w:color="auto" w:fill="auto"/>
                  <w:noWrap/>
                  <w:vAlign w:val="bottom"/>
                  <w:hideMark/>
                </w:tcPr>
                <w:p w14:paraId="388243B0" w14:textId="77777777" w:rsidR="006A2337" w:rsidRPr="00FE1B1E" w:rsidRDefault="006A2337" w:rsidP="00FE1B1E">
                  <w:pPr>
                    <w:rPr>
                      <w:rFonts w:ascii="Aptos Narrow" w:hAnsi="Aptos Narrow"/>
                      <w:sz w:val="22"/>
                      <w:szCs w:val="22"/>
                      <w:lang w:val="en-CA" w:eastAsia="en-CA"/>
                    </w:rPr>
                  </w:pPr>
                  <w:r w:rsidRPr="00FE1B1E">
                    <w:rPr>
                      <w:rFonts w:ascii="Aptos Narrow" w:hAnsi="Aptos Narrow"/>
                      <w:sz w:val="22"/>
                      <w:szCs w:val="22"/>
                      <w:lang w:val="en-CA" w:eastAsia="en-CA"/>
                    </w:rPr>
                    <w:t>Use of Messy Middle</w:t>
                  </w:r>
                </w:p>
              </w:tc>
            </w:tr>
            <w:tr w:rsidR="006A2337" w:rsidRPr="00FE1B1E" w14:paraId="6B3030E5" w14:textId="77777777" w:rsidTr="00114638">
              <w:trPr>
                <w:gridAfter w:val="1"/>
                <w:wAfter w:w="375" w:type="dxa"/>
                <w:trHeight w:val="290"/>
              </w:trPr>
              <w:tc>
                <w:tcPr>
                  <w:tcW w:w="1585" w:type="dxa"/>
                  <w:vMerge/>
                  <w:tcBorders>
                    <w:left w:val="single" w:sz="4" w:space="0" w:color="auto"/>
                    <w:right w:val="single" w:sz="4" w:space="0" w:color="auto"/>
                  </w:tcBorders>
                  <w:shd w:val="clear" w:color="auto" w:fill="auto"/>
                  <w:vAlign w:val="bottom"/>
                  <w:hideMark/>
                </w:tcPr>
                <w:p w14:paraId="51AC5351" w14:textId="4D94BD75" w:rsidR="006A2337" w:rsidRPr="00FE1B1E" w:rsidRDefault="006A2337" w:rsidP="00FE1B1E">
                  <w:pPr>
                    <w:rPr>
                      <w:rFonts w:ascii="Aptos Narrow" w:hAnsi="Aptos Narrow"/>
                      <w:color w:val="000000"/>
                      <w:sz w:val="22"/>
                      <w:szCs w:val="22"/>
                      <w:lang w:val="en-CA" w:eastAsia="en-CA"/>
                    </w:rPr>
                  </w:pPr>
                </w:p>
              </w:tc>
              <w:tc>
                <w:tcPr>
                  <w:tcW w:w="1276" w:type="dxa"/>
                  <w:tcBorders>
                    <w:top w:val="nil"/>
                    <w:left w:val="nil"/>
                    <w:bottom w:val="single" w:sz="4" w:space="0" w:color="auto"/>
                    <w:right w:val="single" w:sz="4" w:space="0" w:color="auto"/>
                  </w:tcBorders>
                  <w:shd w:val="clear" w:color="auto" w:fill="auto"/>
                  <w:noWrap/>
                  <w:vAlign w:val="bottom"/>
                  <w:hideMark/>
                </w:tcPr>
                <w:p w14:paraId="5B0535A6"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LA2L03.2</w:t>
                  </w:r>
                </w:p>
              </w:tc>
              <w:tc>
                <w:tcPr>
                  <w:tcW w:w="6804" w:type="dxa"/>
                  <w:tcBorders>
                    <w:top w:val="nil"/>
                    <w:left w:val="nil"/>
                    <w:bottom w:val="single" w:sz="4" w:space="0" w:color="auto"/>
                    <w:right w:val="single" w:sz="4" w:space="0" w:color="auto"/>
                  </w:tcBorders>
                  <w:shd w:val="clear" w:color="auto" w:fill="auto"/>
                  <w:noWrap/>
                  <w:vAlign w:val="bottom"/>
                  <w:hideMark/>
                </w:tcPr>
                <w:p w14:paraId="71E7F85E" w14:textId="77777777" w:rsidR="006A2337" w:rsidRPr="00FE1B1E" w:rsidRDefault="006A2337" w:rsidP="00FE1B1E">
                  <w:pPr>
                    <w:rPr>
                      <w:rFonts w:ascii="Aptos Narrow" w:hAnsi="Aptos Narrow"/>
                      <w:sz w:val="22"/>
                      <w:szCs w:val="22"/>
                      <w:lang w:val="en-CA" w:eastAsia="en-CA"/>
                    </w:rPr>
                  </w:pPr>
                  <w:r w:rsidRPr="00FE1B1E">
                    <w:rPr>
                      <w:rFonts w:ascii="Aptos Narrow" w:hAnsi="Aptos Narrow"/>
                      <w:sz w:val="22"/>
                      <w:szCs w:val="22"/>
                      <w:lang w:val="en-CA" w:eastAsia="en-CA"/>
                    </w:rPr>
                    <w:t>Multiple Messy Middles (AD)</w:t>
                  </w:r>
                </w:p>
              </w:tc>
            </w:tr>
            <w:tr w:rsidR="006A2337" w:rsidRPr="00FE1B1E" w14:paraId="407FB0D0" w14:textId="77777777" w:rsidTr="00114638">
              <w:trPr>
                <w:gridAfter w:val="1"/>
                <w:wAfter w:w="375" w:type="dxa"/>
                <w:trHeight w:val="290"/>
              </w:trPr>
              <w:tc>
                <w:tcPr>
                  <w:tcW w:w="1585" w:type="dxa"/>
                  <w:vMerge/>
                  <w:tcBorders>
                    <w:left w:val="single" w:sz="4" w:space="0" w:color="auto"/>
                    <w:right w:val="single" w:sz="4" w:space="0" w:color="auto"/>
                  </w:tcBorders>
                  <w:shd w:val="clear" w:color="auto" w:fill="auto"/>
                  <w:vAlign w:val="bottom"/>
                  <w:hideMark/>
                </w:tcPr>
                <w:p w14:paraId="32D0C00C" w14:textId="09A007C8" w:rsidR="006A2337" w:rsidRPr="00FE1B1E" w:rsidRDefault="006A2337" w:rsidP="00FE1B1E">
                  <w:pPr>
                    <w:rPr>
                      <w:rFonts w:ascii="Aptos Narrow" w:hAnsi="Aptos Narrow"/>
                      <w:color w:val="000000"/>
                      <w:sz w:val="22"/>
                      <w:szCs w:val="22"/>
                      <w:lang w:val="en-CA" w:eastAsia="en-CA"/>
                    </w:rPr>
                  </w:pPr>
                </w:p>
              </w:tc>
              <w:tc>
                <w:tcPr>
                  <w:tcW w:w="1276" w:type="dxa"/>
                  <w:tcBorders>
                    <w:top w:val="nil"/>
                    <w:left w:val="nil"/>
                    <w:bottom w:val="single" w:sz="4" w:space="0" w:color="auto"/>
                    <w:right w:val="single" w:sz="4" w:space="0" w:color="auto"/>
                  </w:tcBorders>
                  <w:shd w:val="clear" w:color="auto" w:fill="auto"/>
                  <w:noWrap/>
                  <w:vAlign w:val="bottom"/>
                  <w:hideMark/>
                </w:tcPr>
                <w:p w14:paraId="0D6453C5"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LA2L03.3</w:t>
                  </w:r>
                </w:p>
              </w:tc>
              <w:tc>
                <w:tcPr>
                  <w:tcW w:w="6804" w:type="dxa"/>
                  <w:tcBorders>
                    <w:top w:val="nil"/>
                    <w:left w:val="nil"/>
                    <w:bottom w:val="single" w:sz="4" w:space="0" w:color="auto"/>
                    <w:right w:val="single" w:sz="4" w:space="0" w:color="auto"/>
                  </w:tcBorders>
                  <w:shd w:val="clear" w:color="auto" w:fill="auto"/>
                  <w:noWrap/>
                  <w:vAlign w:val="bottom"/>
                  <w:hideMark/>
                </w:tcPr>
                <w:p w14:paraId="5CEE6403" w14:textId="77777777" w:rsidR="006A2337" w:rsidRPr="00FE1B1E" w:rsidRDefault="006A2337" w:rsidP="00FE1B1E">
                  <w:pPr>
                    <w:rPr>
                      <w:rFonts w:ascii="Aptos Narrow" w:hAnsi="Aptos Narrow"/>
                      <w:sz w:val="22"/>
                      <w:szCs w:val="22"/>
                      <w:lang w:val="en-CA" w:eastAsia="en-CA"/>
                    </w:rPr>
                  </w:pPr>
                  <w:r w:rsidRPr="00FE1B1E">
                    <w:rPr>
                      <w:rFonts w:ascii="Aptos Narrow" w:hAnsi="Aptos Narrow"/>
                      <w:sz w:val="22"/>
                      <w:szCs w:val="22"/>
                      <w:lang w:val="en-CA" w:eastAsia="en-CA"/>
                    </w:rPr>
                    <w:t>Coach Coachee Relationship (UM)</w:t>
                  </w:r>
                </w:p>
              </w:tc>
            </w:tr>
            <w:tr w:rsidR="006A2337" w:rsidRPr="00FE1B1E" w14:paraId="043BAD1B" w14:textId="77777777" w:rsidTr="00114638">
              <w:trPr>
                <w:gridAfter w:val="1"/>
                <w:wAfter w:w="375" w:type="dxa"/>
                <w:trHeight w:val="290"/>
              </w:trPr>
              <w:tc>
                <w:tcPr>
                  <w:tcW w:w="1585" w:type="dxa"/>
                  <w:vMerge/>
                  <w:tcBorders>
                    <w:left w:val="single" w:sz="4" w:space="0" w:color="auto"/>
                    <w:right w:val="single" w:sz="4" w:space="0" w:color="auto"/>
                  </w:tcBorders>
                  <w:shd w:val="clear" w:color="auto" w:fill="auto"/>
                  <w:vAlign w:val="bottom"/>
                  <w:hideMark/>
                </w:tcPr>
                <w:p w14:paraId="7DAF00B6" w14:textId="7B3241A1" w:rsidR="006A2337" w:rsidRPr="00FE1B1E" w:rsidRDefault="006A2337" w:rsidP="00FE1B1E">
                  <w:pPr>
                    <w:rPr>
                      <w:rFonts w:ascii="Aptos Narrow" w:hAnsi="Aptos Narrow"/>
                      <w:color w:val="000000"/>
                      <w:sz w:val="22"/>
                      <w:szCs w:val="22"/>
                      <w:lang w:val="en-CA" w:eastAsia="en-CA"/>
                    </w:rPr>
                  </w:pPr>
                </w:p>
              </w:tc>
              <w:tc>
                <w:tcPr>
                  <w:tcW w:w="1276" w:type="dxa"/>
                  <w:tcBorders>
                    <w:top w:val="nil"/>
                    <w:left w:val="nil"/>
                    <w:bottom w:val="single" w:sz="4" w:space="0" w:color="auto"/>
                    <w:right w:val="single" w:sz="4" w:space="0" w:color="auto"/>
                  </w:tcBorders>
                  <w:shd w:val="clear" w:color="auto" w:fill="auto"/>
                  <w:noWrap/>
                  <w:vAlign w:val="bottom"/>
                  <w:hideMark/>
                </w:tcPr>
                <w:p w14:paraId="3DBB4E90"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LA2L03.4</w:t>
                  </w:r>
                </w:p>
              </w:tc>
              <w:tc>
                <w:tcPr>
                  <w:tcW w:w="6804" w:type="dxa"/>
                  <w:tcBorders>
                    <w:top w:val="nil"/>
                    <w:left w:val="nil"/>
                    <w:bottom w:val="single" w:sz="4" w:space="0" w:color="auto"/>
                    <w:right w:val="single" w:sz="4" w:space="0" w:color="auto"/>
                  </w:tcBorders>
                  <w:shd w:val="clear" w:color="auto" w:fill="auto"/>
                  <w:noWrap/>
                  <w:vAlign w:val="bottom"/>
                  <w:hideMark/>
                </w:tcPr>
                <w:p w14:paraId="55C1BB4F" w14:textId="77777777" w:rsidR="006A2337" w:rsidRPr="00FE1B1E" w:rsidRDefault="006A2337" w:rsidP="00FE1B1E">
                  <w:pPr>
                    <w:rPr>
                      <w:rFonts w:ascii="Aptos Narrow" w:hAnsi="Aptos Narrow"/>
                      <w:sz w:val="22"/>
                      <w:szCs w:val="22"/>
                      <w:lang w:val="en-CA" w:eastAsia="en-CA"/>
                    </w:rPr>
                  </w:pPr>
                  <w:r w:rsidRPr="00FE1B1E">
                    <w:rPr>
                      <w:rFonts w:ascii="Aptos Narrow" w:hAnsi="Aptos Narrow"/>
                      <w:sz w:val="22"/>
                      <w:szCs w:val="22"/>
                      <w:lang w:val="en-CA" w:eastAsia="en-CA"/>
                    </w:rPr>
                    <w:t>Use of ICT with Clients</w:t>
                  </w:r>
                </w:p>
              </w:tc>
            </w:tr>
            <w:tr w:rsidR="006A2337" w:rsidRPr="00FE1B1E" w14:paraId="682A659D" w14:textId="77777777" w:rsidTr="00114638">
              <w:trPr>
                <w:gridAfter w:val="1"/>
                <w:wAfter w:w="375" w:type="dxa"/>
                <w:trHeight w:val="290"/>
              </w:trPr>
              <w:tc>
                <w:tcPr>
                  <w:tcW w:w="1585" w:type="dxa"/>
                  <w:vMerge/>
                  <w:tcBorders>
                    <w:left w:val="single" w:sz="4" w:space="0" w:color="auto"/>
                    <w:right w:val="single" w:sz="4" w:space="0" w:color="auto"/>
                  </w:tcBorders>
                  <w:shd w:val="clear" w:color="auto" w:fill="auto"/>
                  <w:vAlign w:val="bottom"/>
                  <w:hideMark/>
                </w:tcPr>
                <w:p w14:paraId="006C8B67" w14:textId="0BCE7EF6" w:rsidR="006A2337" w:rsidRPr="00FE1B1E" w:rsidRDefault="006A2337" w:rsidP="00FE1B1E">
                  <w:pPr>
                    <w:rPr>
                      <w:rFonts w:ascii="Aptos Narrow" w:hAnsi="Aptos Narrow"/>
                      <w:color w:val="000000"/>
                      <w:sz w:val="22"/>
                      <w:szCs w:val="22"/>
                      <w:lang w:val="en-CA" w:eastAsia="en-CA"/>
                    </w:rPr>
                  </w:pPr>
                </w:p>
              </w:tc>
              <w:tc>
                <w:tcPr>
                  <w:tcW w:w="1276" w:type="dxa"/>
                  <w:tcBorders>
                    <w:top w:val="nil"/>
                    <w:left w:val="nil"/>
                    <w:bottom w:val="single" w:sz="4" w:space="0" w:color="auto"/>
                    <w:right w:val="single" w:sz="4" w:space="0" w:color="auto"/>
                  </w:tcBorders>
                  <w:shd w:val="clear" w:color="auto" w:fill="auto"/>
                  <w:noWrap/>
                  <w:vAlign w:val="bottom"/>
                  <w:hideMark/>
                </w:tcPr>
                <w:p w14:paraId="5F2C906F"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LA2L03.5</w:t>
                  </w:r>
                </w:p>
              </w:tc>
              <w:tc>
                <w:tcPr>
                  <w:tcW w:w="6804" w:type="dxa"/>
                  <w:tcBorders>
                    <w:top w:val="nil"/>
                    <w:left w:val="nil"/>
                    <w:bottom w:val="single" w:sz="4" w:space="0" w:color="auto"/>
                    <w:right w:val="single" w:sz="4" w:space="0" w:color="auto"/>
                  </w:tcBorders>
                  <w:shd w:val="clear" w:color="auto" w:fill="auto"/>
                  <w:noWrap/>
                  <w:vAlign w:val="bottom"/>
                  <w:hideMark/>
                </w:tcPr>
                <w:p w14:paraId="4BADDDFF" w14:textId="77777777" w:rsidR="006A2337" w:rsidRPr="00FE1B1E" w:rsidRDefault="006A2337" w:rsidP="00FE1B1E">
                  <w:pPr>
                    <w:rPr>
                      <w:rFonts w:ascii="Aptos Narrow" w:hAnsi="Aptos Narrow"/>
                      <w:sz w:val="22"/>
                      <w:szCs w:val="22"/>
                      <w:lang w:val="en-CA" w:eastAsia="en-CA"/>
                    </w:rPr>
                  </w:pPr>
                  <w:r w:rsidRPr="00FE1B1E">
                    <w:rPr>
                      <w:rFonts w:ascii="Aptos Narrow" w:hAnsi="Aptos Narrow"/>
                      <w:sz w:val="22"/>
                      <w:szCs w:val="22"/>
                      <w:lang w:val="en-CA" w:eastAsia="en-CA"/>
                    </w:rPr>
                    <w:t>Immunity to Change in LD Content</w:t>
                  </w:r>
                </w:p>
              </w:tc>
            </w:tr>
            <w:tr w:rsidR="006A2337" w:rsidRPr="00FE1B1E" w14:paraId="42EFBB14" w14:textId="77777777" w:rsidTr="00114638">
              <w:trPr>
                <w:gridAfter w:val="1"/>
                <w:wAfter w:w="375" w:type="dxa"/>
                <w:trHeight w:val="290"/>
              </w:trPr>
              <w:tc>
                <w:tcPr>
                  <w:tcW w:w="1585" w:type="dxa"/>
                  <w:vMerge/>
                  <w:tcBorders>
                    <w:left w:val="single" w:sz="4" w:space="0" w:color="auto"/>
                    <w:right w:val="single" w:sz="4" w:space="0" w:color="auto"/>
                  </w:tcBorders>
                  <w:shd w:val="clear" w:color="auto" w:fill="auto"/>
                  <w:vAlign w:val="bottom"/>
                  <w:hideMark/>
                </w:tcPr>
                <w:p w14:paraId="3D891A0B" w14:textId="4E89D3A1" w:rsidR="006A2337" w:rsidRPr="00FE1B1E" w:rsidRDefault="006A2337" w:rsidP="00FE1B1E">
                  <w:pPr>
                    <w:rPr>
                      <w:rFonts w:ascii="Aptos Narrow" w:hAnsi="Aptos Narrow"/>
                      <w:color w:val="000000"/>
                      <w:sz w:val="22"/>
                      <w:szCs w:val="22"/>
                      <w:lang w:val="en-CA" w:eastAsia="en-CA"/>
                    </w:rPr>
                  </w:pPr>
                </w:p>
              </w:tc>
              <w:tc>
                <w:tcPr>
                  <w:tcW w:w="1276" w:type="dxa"/>
                  <w:tcBorders>
                    <w:top w:val="nil"/>
                    <w:left w:val="nil"/>
                    <w:bottom w:val="single" w:sz="4" w:space="0" w:color="auto"/>
                    <w:right w:val="single" w:sz="4" w:space="0" w:color="auto"/>
                  </w:tcBorders>
                  <w:shd w:val="clear" w:color="auto" w:fill="auto"/>
                  <w:noWrap/>
                  <w:vAlign w:val="bottom"/>
                  <w:hideMark/>
                </w:tcPr>
                <w:p w14:paraId="4FB8E1F3"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LA2L03.6</w:t>
                  </w:r>
                </w:p>
              </w:tc>
              <w:tc>
                <w:tcPr>
                  <w:tcW w:w="6804" w:type="dxa"/>
                  <w:tcBorders>
                    <w:top w:val="nil"/>
                    <w:left w:val="nil"/>
                    <w:bottom w:val="single" w:sz="4" w:space="0" w:color="auto"/>
                    <w:right w:val="single" w:sz="4" w:space="0" w:color="auto"/>
                  </w:tcBorders>
                  <w:shd w:val="clear" w:color="auto" w:fill="auto"/>
                  <w:noWrap/>
                  <w:vAlign w:val="bottom"/>
                  <w:hideMark/>
                </w:tcPr>
                <w:p w14:paraId="02C10BD6" w14:textId="77777777" w:rsidR="006A2337" w:rsidRPr="00FE1B1E" w:rsidRDefault="006A2337" w:rsidP="00FE1B1E">
                  <w:pPr>
                    <w:rPr>
                      <w:rFonts w:ascii="Aptos Narrow" w:hAnsi="Aptos Narrow"/>
                      <w:sz w:val="22"/>
                      <w:szCs w:val="22"/>
                      <w:lang w:val="en-CA" w:eastAsia="en-CA"/>
                    </w:rPr>
                  </w:pPr>
                  <w:r w:rsidRPr="00FE1B1E">
                    <w:rPr>
                      <w:rFonts w:ascii="Aptos Narrow" w:hAnsi="Aptos Narrow"/>
                      <w:sz w:val="22"/>
                      <w:szCs w:val="22"/>
                      <w:lang w:val="en-CA" w:eastAsia="en-CA"/>
                    </w:rPr>
                    <w:t>Survey Results Summary</w:t>
                  </w:r>
                </w:p>
              </w:tc>
            </w:tr>
            <w:tr w:rsidR="006A2337" w:rsidRPr="00FE1B1E" w14:paraId="36D078D6" w14:textId="77777777" w:rsidTr="00114638">
              <w:trPr>
                <w:gridAfter w:val="1"/>
                <w:wAfter w:w="375" w:type="dxa"/>
                <w:trHeight w:val="290"/>
              </w:trPr>
              <w:tc>
                <w:tcPr>
                  <w:tcW w:w="1585" w:type="dxa"/>
                  <w:vMerge/>
                  <w:tcBorders>
                    <w:left w:val="single" w:sz="4" w:space="0" w:color="auto"/>
                    <w:right w:val="single" w:sz="4" w:space="0" w:color="auto"/>
                  </w:tcBorders>
                  <w:shd w:val="clear" w:color="auto" w:fill="auto"/>
                  <w:vAlign w:val="bottom"/>
                  <w:hideMark/>
                </w:tcPr>
                <w:p w14:paraId="01E8B9CD" w14:textId="7E8FB8AB" w:rsidR="006A2337" w:rsidRPr="00FE1B1E" w:rsidRDefault="006A2337" w:rsidP="00FE1B1E">
                  <w:pPr>
                    <w:rPr>
                      <w:rFonts w:ascii="Aptos Narrow" w:hAnsi="Aptos Narrow"/>
                      <w:color w:val="000000"/>
                      <w:sz w:val="22"/>
                      <w:szCs w:val="22"/>
                      <w:lang w:val="en-CA" w:eastAsia="en-CA"/>
                    </w:rPr>
                  </w:pPr>
                </w:p>
              </w:tc>
              <w:tc>
                <w:tcPr>
                  <w:tcW w:w="1276" w:type="dxa"/>
                  <w:tcBorders>
                    <w:top w:val="nil"/>
                    <w:left w:val="nil"/>
                    <w:bottom w:val="single" w:sz="4" w:space="0" w:color="auto"/>
                    <w:right w:val="single" w:sz="4" w:space="0" w:color="auto"/>
                  </w:tcBorders>
                  <w:shd w:val="clear" w:color="auto" w:fill="auto"/>
                  <w:noWrap/>
                  <w:vAlign w:val="bottom"/>
                  <w:hideMark/>
                </w:tcPr>
                <w:p w14:paraId="582C952F"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LA2L03.7</w:t>
                  </w:r>
                </w:p>
              </w:tc>
              <w:tc>
                <w:tcPr>
                  <w:tcW w:w="6804" w:type="dxa"/>
                  <w:tcBorders>
                    <w:top w:val="nil"/>
                    <w:left w:val="nil"/>
                    <w:bottom w:val="single" w:sz="4" w:space="0" w:color="auto"/>
                    <w:right w:val="single" w:sz="4" w:space="0" w:color="auto"/>
                  </w:tcBorders>
                  <w:shd w:val="clear" w:color="auto" w:fill="auto"/>
                  <w:noWrap/>
                  <w:vAlign w:val="bottom"/>
                  <w:hideMark/>
                </w:tcPr>
                <w:p w14:paraId="41641042" w14:textId="77777777" w:rsidR="006A2337" w:rsidRPr="00FE1B1E" w:rsidRDefault="006A2337" w:rsidP="00FE1B1E">
                  <w:pPr>
                    <w:rPr>
                      <w:rFonts w:ascii="Aptos Narrow" w:hAnsi="Aptos Narrow"/>
                      <w:sz w:val="22"/>
                      <w:szCs w:val="22"/>
                      <w:lang w:val="en-CA" w:eastAsia="en-CA"/>
                    </w:rPr>
                  </w:pPr>
                  <w:r w:rsidRPr="00FE1B1E">
                    <w:rPr>
                      <w:rFonts w:ascii="Aptos Narrow" w:hAnsi="Aptos Narrow"/>
                      <w:sz w:val="22"/>
                      <w:szCs w:val="22"/>
                      <w:lang w:val="en-CA" w:eastAsia="en-CA"/>
                    </w:rPr>
                    <w:t>Achieving Goals in LD Content</w:t>
                  </w:r>
                </w:p>
              </w:tc>
            </w:tr>
            <w:tr w:rsidR="006A2337" w:rsidRPr="00FE1B1E" w14:paraId="445E7DE1" w14:textId="77777777" w:rsidTr="00114638">
              <w:trPr>
                <w:gridAfter w:val="1"/>
                <w:wAfter w:w="375" w:type="dxa"/>
                <w:trHeight w:val="290"/>
              </w:trPr>
              <w:tc>
                <w:tcPr>
                  <w:tcW w:w="1585" w:type="dxa"/>
                  <w:vMerge/>
                  <w:tcBorders>
                    <w:left w:val="single" w:sz="4" w:space="0" w:color="auto"/>
                    <w:right w:val="single" w:sz="4" w:space="0" w:color="auto"/>
                  </w:tcBorders>
                  <w:shd w:val="clear" w:color="auto" w:fill="auto"/>
                  <w:vAlign w:val="bottom"/>
                  <w:hideMark/>
                </w:tcPr>
                <w:p w14:paraId="76B880CE" w14:textId="5B2361B6" w:rsidR="006A2337" w:rsidRPr="00FE1B1E" w:rsidRDefault="006A2337" w:rsidP="00FE1B1E">
                  <w:pPr>
                    <w:rPr>
                      <w:rFonts w:ascii="Aptos Narrow" w:hAnsi="Aptos Narrow"/>
                      <w:color w:val="000000"/>
                      <w:sz w:val="22"/>
                      <w:szCs w:val="22"/>
                      <w:lang w:val="en-CA" w:eastAsia="en-CA"/>
                    </w:rPr>
                  </w:pPr>
                </w:p>
              </w:tc>
              <w:tc>
                <w:tcPr>
                  <w:tcW w:w="1276" w:type="dxa"/>
                  <w:tcBorders>
                    <w:top w:val="nil"/>
                    <w:left w:val="nil"/>
                    <w:bottom w:val="single" w:sz="4" w:space="0" w:color="auto"/>
                    <w:right w:val="single" w:sz="4" w:space="0" w:color="auto"/>
                  </w:tcBorders>
                  <w:shd w:val="clear" w:color="auto" w:fill="auto"/>
                  <w:noWrap/>
                  <w:vAlign w:val="bottom"/>
                  <w:hideMark/>
                </w:tcPr>
                <w:p w14:paraId="1F326197"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LA2L03.8</w:t>
                  </w:r>
                </w:p>
              </w:tc>
              <w:tc>
                <w:tcPr>
                  <w:tcW w:w="6804" w:type="dxa"/>
                  <w:tcBorders>
                    <w:top w:val="nil"/>
                    <w:left w:val="nil"/>
                    <w:bottom w:val="single" w:sz="4" w:space="0" w:color="auto"/>
                    <w:right w:val="single" w:sz="4" w:space="0" w:color="auto"/>
                  </w:tcBorders>
                  <w:shd w:val="clear" w:color="auto" w:fill="auto"/>
                  <w:noWrap/>
                  <w:vAlign w:val="bottom"/>
                  <w:hideMark/>
                </w:tcPr>
                <w:p w14:paraId="6AD68FFB" w14:textId="77777777" w:rsidR="006A2337" w:rsidRPr="00FE1B1E" w:rsidRDefault="006A2337" w:rsidP="00FE1B1E">
                  <w:pPr>
                    <w:rPr>
                      <w:rFonts w:ascii="Aptos Narrow" w:hAnsi="Aptos Narrow"/>
                      <w:sz w:val="22"/>
                      <w:szCs w:val="22"/>
                      <w:lang w:val="en-CA" w:eastAsia="en-CA"/>
                    </w:rPr>
                  </w:pPr>
                  <w:r w:rsidRPr="00FE1B1E">
                    <w:rPr>
                      <w:rFonts w:ascii="Aptos Narrow" w:hAnsi="Aptos Narrow"/>
                      <w:sz w:val="22"/>
                      <w:szCs w:val="22"/>
                      <w:lang w:val="en-CA" w:eastAsia="en-CA"/>
                    </w:rPr>
                    <w:t>Example of Strength Use 2022</w:t>
                  </w:r>
                </w:p>
              </w:tc>
            </w:tr>
            <w:tr w:rsidR="006A2337" w:rsidRPr="00FE1B1E" w14:paraId="1E55F820" w14:textId="77777777" w:rsidTr="00114638">
              <w:trPr>
                <w:gridAfter w:val="1"/>
                <w:wAfter w:w="375" w:type="dxa"/>
                <w:trHeight w:val="290"/>
              </w:trPr>
              <w:tc>
                <w:tcPr>
                  <w:tcW w:w="1585" w:type="dxa"/>
                  <w:vMerge/>
                  <w:tcBorders>
                    <w:left w:val="single" w:sz="4" w:space="0" w:color="auto"/>
                    <w:right w:val="single" w:sz="4" w:space="0" w:color="auto"/>
                  </w:tcBorders>
                  <w:shd w:val="clear" w:color="auto" w:fill="auto"/>
                  <w:vAlign w:val="bottom"/>
                  <w:hideMark/>
                </w:tcPr>
                <w:p w14:paraId="780FF794" w14:textId="6AC27611" w:rsidR="006A2337" w:rsidRPr="00FE1B1E" w:rsidRDefault="006A2337" w:rsidP="00FE1B1E">
                  <w:pPr>
                    <w:rPr>
                      <w:rFonts w:ascii="Aptos Narrow" w:hAnsi="Aptos Narrow"/>
                      <w:color w:val="000000"/>
                      <w:sz w:val="22"/>
                      <w:szCs w:val="22"/>
                      <w:lang w:val="en-CA" w:eastAsia="en-CA"/>
                    </w:rPr>
                  </w:pPr>
                </w:p>
              </w:tc>
              <w:tc>
                <w:tcPr>
                  <w:tcW w:w="1276" w:type="dxa"/>
                  <w:tcBorders>
                    <w:top w:val="nil"/>
                    <w:left w:val="nil"/>
                    <w:bottom w:val="single" w:sz="4" w:space="0" w:color="auto"/>
                    <w:right w:val="single" w:sz="4" w:space="0" w:color="auto"/>
                  </w:tcBorders>
                  <w:shd w:val="clear" w:color="auto" w:fill="auto"/>
                  <w:noWrap/>
                  <w:vAlign w:val="bottom"/>
                  <w:hideMark/>
                </w:tcPr>
                <w:p w14:paraId="1799D69D"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LA2L03.9</w:t>
                  </w:r>
                </w:p>
              </w:tc>
              <w:tc>
                <w:tcPr>
                  <w:tcW w:w="6804" w:type="dxa"/>
                  <w:tcBorders>
                    <w:top w:val="nil"/>
                    <w:left w:val="nil"/>
                    <w:bottom w:val="single" w:sz="4" w:space="0" w:color="auto"/>
                    <w:right w:val="single" w:sz="4" w:space="0" w:color="auto"/>
                  </w:tcBorders>
                  <w:shd w:val="clear" w:color="auto" w:fill="auto"/>
                  <w:noWrap/>
                  <w:vAlign w:val="bottom"/>
                  <w:hideMark/>
                </w:tcPr>
                <w:p w14:paraId="03CB039B" w14:textId="77777777" w:rsidR="006A2337" w:rsidRPr="00FE1B1E" w:rsidRDefault="006A2337" w:rsidP="00FE1B1E">
                  <w:pPr>
                    <w:rPr>
                      <w:rFonts w:ascii="Aptos Narrow" w:hAnsi="Aptos Narrow"/>
                      <w:sz w:val="22"/>
                      <w:szCs w:val="22"/>
                      <w:lang w:val="en-CA" w:eastAsia="en-CA"/>
                    </w:rPr>
                  </w:pPr>
                  <w:r w:rsidRPr="00FE1B1E">
                    <w:rPr>
                      <w:rFonts w:ascii="Aptos Narrow" w:hAnsi="Aptos Narrow"/>
                      <w:sz w:val="22"/>
                      <w:szCs w:val="22"/>
                      <w:lang w:val="en-CA" w:eastAsia="en-CA"/>
                    </w:rPr>
                    <w:t>Participant Feedback - Gibbs Reflection Cycle in LD Content</w:t>
                  </w:r>
                </w:p>
              </w:tc>
            </w:tr>
            <w:tr w:rsidR="006A2337" w:rsidRPr="00FE1B1E" w14:paraId="75ECE86F" w14:textId="77777777" w:rsidTr="00114638">
              <w:trPr>
                <w:gridAfter w:val="1"/>
                <w:wAfter w:w="375" w:type="dxa"/>
                <w:trHeight w:val="290"/>
              </w:trPr>
              <w:tc>
                <w:tcPr>
                  <w:tcW w:w="1585" w:type="dxa"/>
                  <w:vMerge/>
                  <w:tcBorders>
                    <w:left w:val="single" w:sz="4" w:space="0" w:color="auto"/>
                    <w:right w:val="single" w:sz="4" w:space="0" w:color="auto"/>
                  </w:tcBorders>
                  <w:shd w:val="clear" w:color="auto" w:fill="auto"/>
                  <w:vAlign w:val="bottom"/>
                  <w:hideMark/>
                </w:tcPr>
                <w:p w14:paraId="631C9A8C" w14:textId="1825F9B5" w:rsidR="006A2337" w:rsidRPr="00FE1B1E" w:rsidRDefault="006A2337" w:rsidP="00FE1B1E">
                  <w:pPr>
                    <w:rPr>
                      <w:rFonts w:ascii="Aptos Narrow" w:hAnsi="Aptos Narrow"/>
                      <w:color w:val="000000"/>
                      <w:sz w:val="22"/>
                      <w:szCs w:val="22"/>
                      <w:lang w:val="en-CA" w:eastAsia="en-CA"/>
                    </w:rPr>
                  </w:pPr>
                </w:p>
              </w:tc>
              <w:tc>
                <w:tcPr>
                  <w:tcW w:w="1276" w:type="dxa"/>
                  <w:tcBorders>
                    <w:top w:val="nil"/>
                    <w:left w:val="nil"/>
                    <w:bottom w:val="single" w:sz="4" w:space="0" w:color="auto"/>
                    <w:right w:val="single" w:sz="4" w:space="0" w:color="auto"/>
                  </w:tcBorders>
                  <w:shd w:val="clear" w:color="auto" w:fill="auto"/>
                  <w:noWrap/>
                  <w:vAlign w:val="bottom"/>
                  <w:hideMark/>
                </w:tcPr>
                <w:p w14:paraId="5B61CC2B"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LA2L03.10</w:t>
                  </w:r>
                </w:p>
              </w:tc>
              <w:tc>
                <w:tcPr>
                  <w:tcW w:w="6804" w:type="dxa"/>
                  <w:tcBorders>
                    <w:top w:val="nil"/>
                    <w:left w:val="nil"/>
                    <w:bottom w:val="single" w:sz="4" w:space="0" w:color="auto"/>
                    <w:right w:val="single" w:sz="4" w:space="0" w:color="auto"/>
                  </w:tcBorders>
                  <w:shd w:val="clear" w:color="auto" w:fill="auto"/>
                  <w:noWrap/>
                  <w:vAlign w:val="bottom"/>
                  <w:hideMark/>
                </w:tcPr>
                <w:p w14:paraId="51E26942" w14:textId="77777777" w:rsidR="006A2337" w:rsidRPr="00FE1B1E" w:rsidRDefault="006A2337" w:rsidP="00FE1B1E">
                  <w:pPr>
                    <w:rPr>
                      <w:rFonts w:ascii="Aptos Narrow" w:hAnsi="Aptos Narrow"/>
                      <w:sz w:val="22"/>
                      <w:szCs w:val="22"/>
                      <w:lang w:val="en-CA" w:eastAsia="en-CA"/>
                    </w:rPr>
                  </w:pPr>
                  <w:r w:rsidRPr="00FE1B1E">
                    <w:rPr>
                      <w:rFonts w:ascii="Aptos Narrow" w:hAnsi="Aptos Narrow"/>
                      <w:sz w:val="22"/>
                      <w:szCs w:val="22"/>
                      <w:lang w:val="en-CA" w:eastAsia="en-CA"/>
                    </w:rPr>
                    <w:t>Added-Value to Study Participants</w:t>
                  </w:r>
                </w:p>
              </w:tc>
            </w:tr>
            <w:tr w:rsidR="006A2337" w:rsidRPr="00FE1B1E" w14:paraId="700114E4" w14:textId="77777777" w:rsidTr="00114638">
              <w:trPr>
                <w:gridAfter w:val="1"/>
                <w:wAfter w:w="375" w:type="dxa"/>
                <w:trHeight w:val="290"/>
              </w:trPr>
              <w:tc>
                <w:tcPr>
                  <w:tcW w:w="1585" w:type="dxa"/>
                  <w:vMerge/>
                  <w:tcBorders>
                    <w:left w:val="single" w:sz="4" w:space="0" w:color="auto"/>
                    <w:right w:val="single" w:sz="4" w:space="0" w:color="auto"/>
                  </w:tcBorders>
                  <w:shd w:val="clear" w:color="auto" w:fill="auto"/>
                  <w:vAlign w:val="bottom"/>
                  <w:hideMark/>
                </w:tcPr>
                <w:p w14:paraId="1C9DD3E7" w14:textId="07F21859" w:rsidR="006A2337" w:rsidRPr="00FE1B1E" w:rsidRDefault="006A2337" w:rsidP="00FE1B1E">
                  <w:pPr>
                    <w:rPr>
                      <w:rFonts w:ascii="Aptos Narrow" w:hAnsi="Aptos Narrow"/>
                      <w:color w:val="000000"/>
                      <w:sz w:val="22"/>
                      <w:szCs w:val="22"/>
                      <w:lang w:val="en-CA" w:eastAsia="en-CA"/>
                    </w:rPr>
                  </w:pPr>
                </w:p>
              </w:tc>
              <w:tc>
                <w:tcPr>
                  <w:tcW w:w="1276" w:type="dxa"/>
                  <w:tcBorders>
                    <w:top w:val="nil"/>
                    <w:left w:val="nil"/>
                    <w:bottom w:val="single" w:sz="4" w:space="0" w:color="auto"/>
                    <w:right w:val="single" w:sz="4" w:space="0" w:color="auto"/>
                  </w:tcBorders>
                  <w:shd w:val="clear" w:color="auto" w:fill="auto"/>
                  <w:noWrap/>
                  <w:vAlign w:val="bottom"/>
                  <w:hideMark/>
                </w:tcPr>
                <w:p w14:paraId="6DD6F5D8"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LA2L03.11</w:t>
                  </w:r>
                </w:p>
              </w:tc>
              <w:tc>
                <w:tcPr>
                  <w:tcW w:w="6804" w:type="dxa"/>
                  <w:tcBorders>
                    <w:top w:val="nil"/>
                    <w:left w:val="nil"/>
                    <w:bottom w:val="single" w:sz="4" w:space="0" w:color="auto"/>
                    <w:right w:val="single" w:sz="4" w:space="0" w:color="auto"/>
                  </w:tcBorders>
                  <w:shd w:val="clear" w:color="auto" w:fill="auto"/>
                  <w:noWrap/>
                  <w:vAlign w:val="bottom"/>
                  <w:hideMark/>
                </w:tcPr>
                <w:p w14:paraId="6AA250C2" w14:textId="77777777" w:rsidR="006A2337" w:rsidRPr="00FE1B1E" w:rsidRDefault="006A2337" w:rsidP="00FE1B1E">
                  <w:pPr>
                    <w:rPr>
                      <w:rFonts w:ascii="Aptos Narrow" w:hAnsi="Aptos Narrow"/>
                      <w:sz w:val="22"/>
                      <w:szCs w:val="22"/>
                      <w:lang w:val="en-CA" w:eastAsia="en-CA"/>
                    </w:rPr>
                  </w:pPr>
                  <w:r w:rsidRPr="00FE1B1E">
                    <w:rPr>
                      <w:rFonts w:ascii="Aptos Narrow" w:hAnsi="Aptos Narrow"/>
                      <w:sz w:val="22"/>
                      <w:szCs w:val="22"/>
                      <w:lang w:val="en-CA" w:eastAsia="en-CA"/>
                    </w:rPr>
                    <w:t>Summary of Added-Value Requests - p. 56</w:t>
                  </w:r>
                </w:p>
              </w:tc>
            </w:tr>
            <w:tr w:rsidR="006A2337" w:rsidRPr="00FE1B1E" w14:paraId="1BEA8883" w14:textId="77777777" w:rsidTr="00114638">
              <w:trPr>
                <w:gridAfter w:val="1"/>
                <w:wAfter w:w="375" w:type="dxa"/>
                <w:trHeight w:val="290"/>
              </w:trPr>
              <w:tc>
                <w:tcPr>
                  <w:tcW w:w="1585" w:type="dxa"/>
                  <w:vMerge/>
                  <w:tcBorders>
                    <w:left w:val="single" w:sz="4" w:space="0" w:color="auto"/>
                    <w:bottom w:val="single" w:sz="4" w:space="0" w:color="auto"/>
                    <w:right w:val="single" w:sz="4" w:space="0" w:color="auto"/>
                  </w:tcBorders>
                  <w:shd w:val="clear" w:color="auto" w:fill="auto"/>
                  <w:vAlign w:val="bottom"/>
                  <w:hideMark/>
                </w:tcPr>
                <w:p w14:paraId="748B56AD" w14:textId="2356252A" w:rsidR="006A2337" w:rsidRPr="00FE1B1E" w:rsidRDefault="006A2337" w:rsidP="00FE1B1E">
                  <w:pPr>
                    <w:rPr>
                      <w:rFonts w:ascii="Aptos Narrow" w:hAnsi="Aptos Narrow"/>
                      <w:color w:val="000000"/>
                      <w:sz w:val="22"/>
                      <w:szCs w:val="22"/>
                      <w:lang w:val="en-CA" w:eastAsia="en-CA"/>
                    </w:rPr>
                  </w:pPr>
                </w:p>
              </w:tc>
              <w:tc>
                <w:tcPr>
                  <w:tcW w:w="1276" w:type="dxa"/>
                  <w:tcBorders>
                    <w:top w:val="nil"/>
                    <w:left w:val="nil"/>
                    <w:bottom w:val="single" w:sz="4" w:space="0" w:color="auto"/>
                    <w:right w:val="single" w:sz="4" w:space="0" w:color="auto"/>
                  </w:tcBorders>
                  <w:shd w:val="clear" w:color="auto" w:fill="auto"/>
                  <w:noWrap/>
                  <w:vAlign w:val="bottom"/>
                  <w:hideMark/>
                </w:tcPr>
                <w:p w14:paraId="208921C3"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LA2L03.12</w:t>
                  </w:r>
                </w:p>
              </w:tc>
              <w:tc>
                <w:tcPr>
                  <w:tcW w:w="6804" w:type="dxa"/>
                  <w:tcBorders>
                    <w:top w:val="nil"/>
                    <w:left w:val="nil"/>
                    <w:bottom w:val="single" w:sz="4" w:space="0" w:color="auto"/>
                    <w:right w:val="single" w:sz="4" w:space="0" w:color="auto"/>
                  </w:tcBorders>
                  <w:shd w:val="clear" w:color="auto" w:fill="auto"/>
                  <w:noWrap/>
                  <w:vAlign w:val="bottom"/>
                  <w:hideMark/>
                </w:tcPr>
                <w:p w14:paraId="47E0F381" w14:textId="77777777" w:rsidR="006A2337" w:rsidRPr="00FE1B1E" w:rsidRDefault="006A2337" w:rsidP="00FE1B1E">
                  <w:pPr>
                    <w:rPr>
                      <w:rFonts w:ascii="Aptos Narrow" w:hAnsi="Aptos Narrow"/>
                      <w:sz w:val="22"/>
                      <w:szCs w:val="22"/>
                      <w:lang w:val="en-CA" w:eastAsia="en-CA"/>
                    </w:rPr>
                  </w:pPr>
                  <w:r w:rsidRPr="00FE1B1E">
                    <w:rPr>
                      <w:rFonts w:ascii="Aptos Narrow" w:hAnsi="Aptos Narrow"/>
                      <w:sz w:val="22"/>
                      <w:szCs w:val="22"/>
                      <w:lang w:val="en-CA" w:eastAsia="en-CA"/>
                    </w:rPr>
                    <w:t>Study Demographics</w:t>
                  </w:r>
                </w:p>
              </w:tc>
            </w:tr>
            <w:tr w:rsidR="00114638" w:rsidRPr="00BB4231" w14:paraId="682F6D1B" w14:textId="77777777" w:rsidTr="00652DE8">
              <w:trPr>
                <w:trHeight w:val="290"/>
              </w:trPr>
              <w:tc>
                <w:tcPr>
                  <w:tcW w:w="1004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8F77425" w14:textId="2460ED93" w:rsidR="00114638" w:rsidRPr="00BB4231" w:rsidRDefault="00114638" w:rsidP="00652DE8">
                  <w:pPr>
                    <w:jc w:val="center"/>
                    <w:rPr>
                      <w:rFonts w:ascii="Aptos Narrow" w:hAnsi="Aptos Narrow"/>
                      <w:b/>
                      <w:bCs/>
                      <w:color w:val="000000"/>
                      <w:sz w:val="22"/>
                      <w:szCs w:val="22"/>
                      <w:lang w:val="en-CA" w:eastAsia="en-CA"/>
                    </w:rPr>
                  </w:pPr>
                  <w:r>
                    <w:rPr>
                      <w:rFonts w:ascii="Aptos Narrow" w:hAnsi="Aptos Narrow"/>
                      <w:b/>
                      <w:bCs/>
                      <w:color w:val="000000"/>
                      <w:sz w:val="22"/>
                      <w:szCs w:val="22"/>
                      <w:lang w:val="en-CA" w:eastAsia="en-CA"/>
                    </w:rPr>
                    <w:t>Reflective Essay</w:t>
                  </w:r>
                </w:p>
              </w:tc>
            </w:tr>
            <w:tr w:rsidR="006A2337" w:rsidRPr="00FE1B1E" w14:paraId="6A77F9E1" w14:textId="77777777" w:rsidTr="00114638">
              <w:trPr>
                <w:gridAfter w:val="1"/>
                <w:wAfter w:w="375" w:type="dxa"/>
                <w:trHeight w:val="290"/>
              </w:trPr>
              <w:tc>
                <w:tcPr>
                  <w:tcW w:w="1585" w:type="dxa"/>
                  <w:vMerge w:val="restart"/>
                  <w:tcBorders>
                    <w:top w:val="nil"/>
                    <w:left w:val="single" w:sz="4" w:space="0" w:color="auto"/>
                    <w:right w:val="single" w:sz="4" w:space="0" w:color="auto"/>
                  </w:tcBorders>
                  <w:shd w:val="clear" w:color="auto" w:fill="auto"/>
                  <w:vAlign w:val="bottom"/>
                  <w:hideMark/>
                </w:tcPr>
                <w:p w14:paraId="1476B62A" w14:textId="18271BB1" w:rsidR="006A2337" w:rsidRPr="00FE1B1E" w:rsidRDefault="006A2337" w:rsidP="006A2337">
                  <w:pPr>
                    <w:jc w:val="cente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R</w:t>
                  </w:r>
                  <w:r>
                    <w:rPr>
                      <w:rFonts w:ascii="Aptos Narrow" w:hAnsi="Aptos Narrow"/>
                      <w:color w:val="000000"/>
                      <w:sz w:val="22"/>
                      <w:szCs w:val="22"/>
                      <w:lang w:val="en-CA" w:eastAsia="en-CA"/>
                    </w:rPr>
                    <w:t xml:space="preserve">eflective </w:t>
                  </w:r>
                  <w:r w:rsidRPr="00FE1B1E">
                    <w:rPr>
                      <w:rFonts w:ascii="Aptos Narrow" w:hAnsi="Aptos Narrow"/>
                      <w:color w:val="000000"/>
                      <w:sz w:val="22"/>
                      <w:szCs w:val="22"/>
                      <w:lang w:val="en-CA" w:eastAsia="en-CA"/>
                    </w:rPr>
                    <w:t>E</w:t>
                  </w:r>
                  <w:r>
                    <w:rPr>
                      <w:rFonts w:ascii="Aptos Narrow" w:hAnsi="Aptos Narrow"/>
                      <w:color w:val="000000"/>
                      <w:sz w:val="22"/>
                      <w:szCs w:val="22"/>
                      <w:lang w:val="en-CA" w:eastAsia="en-CA"/>
                    </w:rPr>
                    <w:t>ssay</w:t>
                  </w:r>
                  <w:r w:rsidRPr="00FE1B1E">
                    <w:rPr>
                      <w:rFonts w:ascii="Aptos Narrow" w:hAnsi="Aptos Narrow"/>
                      <w:color w:val="000000"/>
                      <w:sz w:val="22"/>
                      <w:szCs w:val="22"/>
                      <w:lang w:val="en-CA" w:eastAsia="en-CA"/>
                    </w:rPr>
                    <w:t> </w:t>
                  </w:r>
                </w:p>
              </w:tc>
              <w:tc>
                <w:tcPr>
                  <w:tcW w:w="1276" w:type="dxa"/>
                  <w:tcBorders>
                    <w:top w:val="nil"/>
                    <w:left w:val="nil"/>
                    <w:bottom w:val="single" w:sz="4" w:space="0" w:color="auto"/>
                    <w:right w:val="single" w:sz="4" w:space="0" w:color="auto"/>
                  </w:tcBorders>
                  <w:shd w:val="clear" w:color="auto" w:fill="auto"/>
                  <w:noWrap/>
                  <w:vAlign w:val="bottom"/>
                  <w:hideMark/>
                </w:tcPr>
                <w:p w14:paraId="29372D98"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Essay.1</w:t>
                  </w:r>
                </w:p>
              </w:tc>
              <w:tc>
                <w:tcPr>
                  <w:tcW w:w="6804" w:type="dxa"/>
                  <w:tcBorders>
                    <w:top w:val="nil"/>
                    <w:left w:val="nil"/>
                    <w:bottom w:val="single" w:sz="4" w:space="0" w:color="auto"/>
                    <w:right w:val="single" w:sz="4" w:space="0" w:color="auto"/>
                  </w:tcBorders>
                  <w:shd w:val="clear" w:color="auto" w:fill="auto"/>
                  <w:noWrap/>
                  <w:vAlign w:val="bottom"/>
                  <w:hideMark/>
                </w:tcPr>
                <w:p w14:paraId="44DCECDF" w14:textId="77777777" w:rsidR="006A2337" w:rsidRPr="00FE1B1E" w:rsidRDefault="006A2337" w:rsidP="00FE1B1E">
                  <w:pPr>
                    <w:rPr>
                      <w:rFonts w:ascii="Aptos Narrow" w:hAnsi="Aptos Narrow"/>
                      <w:sz w:val="22"/>
                      <w:szCs w:val="22"/>
                      <w:lang w:val="en-CA" w:eastAsia="en-CA"/>
                    </w:rPr>
                  </w:pPr>
                  <w:r w:rsidRPr="00FE1B1E">
                    <w:rPr>
                      <w:rFonts w:ascii="Aptos Narrow" w:hAnsi="Aptos Narrow"/>
                      <w:sz w:val="22"/>
                      <w:szCs w:val="22"/>
                      <w:lang w:val="en-CA" w:eastAsia="en-CA"/>
                    </w:rPr>
                    <w:t>Lack of Accessibility</w:t>
                  </w:r>
                </w:p>
              </w:tc>
            </w:tr>
            <w:tr w:rsidR="006A2337" w:rsidRPr="00FE1B1E" w14:paraId="6476795B" w14:textId="77777777" w:rsidTr="00114638">
              <w:trPr>
                <w:gridAfter w:val="1"/>
                <w:wAfter w:w="375" w:type="dxa"/>
                <w:trHeight w:val="217"/>
              </w:trPr>
              <w:tc>
                <w:tcPr>
                  <w:tcW w:w="1585" w:type="dxa"/>
                  <w:vMerge/>
                  <w:tcBorders>
                    <w:left w:val="single" w:sz="4" w:space="0" w:color="auto"/>
                    <w:bottom w:val="single" w:sz="4" w:space="0" w:color="auto"/>
                    <w:right w:val="single" w:sz="4" w:space="0" w:color="auto"/>
                  </w:tcBorders>
                  <w:shd w:val="clear" w:color="auto" w:fill="auto"/>
                  <w:vAlign w:val="bottom"/>
                  <w:hideMark/>
                </w:tcPr>
                <w:p w14:paraId="17BA28E6" w14:textId="0686D553" w:rsidR="006A2337" w:rsidRPr="00FE1B1E" w:rsidRDefault="006A2337" w:rsidP="00FE1B1E">
                  <w:pPr>
                    <w:rPr>
                      <w:rFonts w:ascii="Aptos Narrow" w:hAnsi="Aptos Narrow"/>
                      <w:color w:val="000000"/>
                      <w:sz w:val="22"/>
                      <w:szCs w:val="22"/>
                      <w:lang w:val="en-CA" w:eastAsia="en-CA"/>
                    </w:rPr>
                  </w:pPr>
                </w:p>
              </w:tc>
              <w:tc>
                <w:tcPr>
                  <w:tcW w:w="1276" w:type="dxa"/>
                  <w:tcBorders>
                    <w:top w:val="nil"/>
                    <w:left w:val="nil"/>
                    <w:bottom w:val="single" w:sz="4" w:space="0" w:color="auto"/>
                    <w:right w:val="single" w:sz="4" w:space="0" w:color="auto"/>
                  </w:tcBorders>
                  <w:shd w:val="clear" w:color="auto" w:fill="auto"/>
                  <w:noWrap/>
                  <w:vAlign w:val="bottom"/>
                  <w:hideMark/>
                </w:tcPr>
                <w:p w14:paraId="5BBFB234" w14:textId="77777777" w:rsidR="006A2337" w:rsidRPr="00FE1B1E" w:rsidRDefault="006A2337" w:rsidP="00FE1B1E">
                  <w:pPr>
                    <w:rPr>
                      <w:rFonts w:ascii="Aptos Narrow" w:hAnsi="Aptos Narrow"/>
                      <w:color w:val="000000"/>
                      <w:sz w:val="22"/>
                      <w:szCs w:val="22"/>
                      <w:lang w:val="en-CA" w:eastAsia="en-CA"/>
                    </w:rPr>
                  </w:pPr>
                  <w:r w:rsidRPr="00FE1B1E">
                    <w:rPr>
                      <w:rFonts w:ascii="Aptos Narrow" w:hAnsi="Aptos Narrow"/>
                      <w:color w:val="000000"/>
                      <w:sz w:val="22"/>
                      <w:szCs w:val="22"/>
                      <w:lang w:val="en-CA" w:eastAsia="en-CA"/>
                    </w:rPr>
                    <w:t>Essay.2</w:t>
                  </w:r>
                </w:p>
              </w:tc>
              <w:tc>
                <w:tcPr>
                  <w:tcW w:w="6804" w:type="dxa"/>
                  <w:tcBorders>
                    <w:top w:val="nil"/>
                    <w:left w:val="nil"/>
                    <w:bottom w:val="single" w:sz="4" w:space="0" w:color="auto"/>
                    <w:right w:val="single" w:sz="4" w:space="0" w:color="auto"/>
                  </w:tcBorders>
                  <w:shd w:val="clear" w:color="auto" w:fill="auto"/>
                  <w:noWrap/>
                  <w:vAlign w:val="bottom"/>
                  <w:hideMark/>
                </w:tcPr>
                <w:p w14:paraId="64246D00" w14:textId="77777777" w:rsidR="006A2337" w:rsidRPr="00FE1B1E" w:rsidRDefault="006A2337" w:rsidP="00FE1B1E">
                  <w:pPr>
                    <w:rPr>
                      <w:rFonts w:ascii="Aptos Narrow" w:hAnsi="Aptos Narrow"/>
                      <w:sz w:val="22"/>
                      <w:szCs w:val="22"/>
                      <w:lang w:val="en-CA" w:eastAsia="en-CA"/>
                    </w:rPr>
                  </w:pPr>
                  <w:r w:rsidRPr="00FE1B1E">
                    <w:rPr>
                      <w:rFonts w:ascii="Aptos Narrow" w:hAnsi="Aptos Narrow"/>
                      <w:sz w:val="22"/>
                      <w:szCs w:val="22"/>
                      <w:lang w:val="en-CA" w:eastAsia="en-CA"/>
                    </w:rPr>
                    <w:t>Listening Cleanly - p. 2</w:t>
                  </w:r>
                </w:p>
              </w:tc>
            </w:tr>
          </w:tbl>
          <w:p w14:paraId="03F172C8" w14:textId="77777777" w:rsidR="00B4163D" w:rsidRPr="00055E2E" w:rsidRDefault="00B4163D" w:rsidP="003F00D0">
            <w:pPr>
              <w:rPr>
                <w:rFonts w:ascii="Arial" w:hAnsi="Arial" w:cs="Arial"/>
                <w:b/>
                <w:sz w:val="22"/>
                <w:szCs w:val="22"/>
              </w:rPr>
            </w:pPr>
          </w:p>
        </w:tc>
      </w:tr>
      <w:tr w:rsidR="00B6230F" w:rsidRPr="00577185" w14:paraId="1DC21C18" w14:textId="77777777" w:rsidTr="00471E20">
        <w:trPr>
          <w:trHeight w:val="461"/>
        </w:trPr>
        <w:tc>
          <w:tcPr>
            <w:tcW w:w="9782" w:type="dxa"/>
            <w:gridSpan w:val="5"/>
            <w:tcBorders>
              <w:top w:val="single" w:sz="4" w:space="0" w:color="auto"/>
              <w:bottom w:val="single" w:sz="4" w:space="0" w:color="auto"/>
            </w:tcBorders>
            <w:vAlign w:val="center"/>
          </w:tcPr>
          <w:p w14:paraId="62C79593" w14:textId="30A77A25" w:rsidR="00B6230F" w:rsidRDefault="00A4243F">
            <w:pPr>
              <w:rPr>
                <w:rFonts w:ascii="Arial" w:hAnsi="Arial" w:cs="Arial"/>
                <w:b/>
                <w:sz w:val="22"/>
                <w:szCs w:val="22"/>
              </w:rPr>
            </w:pPr>
            <w:r w:rsidRPr="00DB010D">
              <w:rPr>
                <w:rFonts w:ascii="Arial" w:hAnsi="Arial" w:cs="Arial"/>
                <w:b/>
                <w:color w:val="000080"/>
                <w:sz w:val="22"/>
                <w:szCs w:val="22"/>
              </w:rPr>
              <w:t>By typing your name in the box below you are signing this form electronically.</w:t>
            </w:r>
          </w:p>
        </w:tc>
      </w:tr>
      <w:tr w:rsidR="00A4243F" w:rsidRPr="00577185" w14:paraId="28854CFD" w14:textId="77777777" w:rsidTr="00471E20">
        <w:trPr>
          <w:trHeight w:val="461"/>
        </w:trPr>
        <w:tc>
          <w:tcPr>
            <w:tcW w:w="4820" w:type="dxa"/>
            <w:gridSpan w:val="2"/>
            <w:tcBorders>
              <w:top w:val="single" w:sz="4" w:space="0" w:color="auto"/>
              <w:bottom w:val="single" w:sz="4" w:space="0" w:color="auto"/>
            </w:tcBorders>
          </w:tcPr>
          <w:p w14:paraId="31C0DB12" w14:textId="77777777" w:rsidR="00A4243F" w:rsidRDefault="00A4243F" w:rsidP="00A4243F">
            <w:pPr>
              <w:rPr>
                <w:rFonts w:ascii="Arial" w:hAnsi="Arial" w:cs="Arial"/>
                <w:b/>
                <w:sz w:val="22"/>
                <w:szCs w:val="22"/>
              </w:rPr>
            </w:pPr>
          </w:p>
          <w:p w14:paraId="4EA11588" w14:textId="5DF36A60" w:rsidR="00A4243F" w:rsidRPr="00F7052C" w:rsidRDefault="00A4243F" w:rsidP="00A4243F">
            <w:pPr>
              <w:rPr>
                <w:rFonts w:ascii="Arial" w:hAnsi="Arial" w:cs="Arial"/>
                <w:b/>
                <w:sz w:val="22"/>
                <w:szCs w:val="22"/>
              </w:rPr>
            </w:pPr>
            <w:r w:rsidRPr="00F7052C">
              <w:rPr>
                <w:rFonts w:ascii="Arial" w:hAnsi="Arial" w:cs="Arial"/>
                <w:b/>
                <w:sz w:val="22"/>
                <w:szCs w:val="22"/>
              </w:rPr>
              <w:t>Signature:</w:t>
            </w:r>
            <w:r w:rsidR="000A4296">
              <w:rPr>
                <w:rFonts w:ascii="Arial" w:hAnsi="Arial" w:cs="Arial"/>
                <w:b/>
                <w:sz w:val="22"/>
                <w:szCs w:val="22"/>
              </w:rPr>
              <w:t xml:space="preserve">  </w:t>
            </w:r>
            <w:r w:rsidR="0095431A">
              <w:rPr>
                <w:rFonts w:ascii="Arial" w:hAnsi="Arial" w:cs="Arial"/>
                <w:b/>
                <w:sz w:val="22"/>
                <w:szCs w:val="22"/>
              </w:rPr>
              <w:t>Caroline Assalian</w:t>
            </w:r>
          </w:p>
          <w:p w14:paraId="087B1054" w14:textId="77777777" w:rsidR="00A4243F" w:rsidRPr="00055E2E" w:rsidRDefault="00A4243F" w:rsidP="00A4243F">
            <w:pPr>
              <w:rPr>
                <w:rFonts w:ascii="Arial" w:hAnsi="Arial" w:cs="Arial"/>
                <w:sz w:val="22"/>
                <w:szCs w:val="22"/>
              </w:rPr>
            </w:pPr>
          </w:p>
        </w:tc>
        <w:tc>
          <w:tcPr>
            <w:tcW w:w="4962" w:type="dxa"/>
            <w:gridSpan w:val="3"/>
            <w:tcBorders>
              <w:top w:val="single" w:sz="4" w:space="0" w:color="auto"/>
              <w:bottom w:val="single" w:sz="4" w:space="0" w:color="auto"/>
            </w:tcBorders>
          </w:tcPr>
          <w:p w14:paraId="14C3F400" w14:textId="77777777" w:rsidR="00A4243F" w:rsidRDefault="00A4243F" w:rsidP="00A4243F">
            <w:pPr>
              <w:rPr>
                <w:rFonts w:ascii="Arial" w:hAnsi="Arial" w:cs="Arial"/>
                <w:b/>
                <w:sz w:val="22"/>
                <w:szCs w:val="22"/>
              </w:rPr>
            </w:pPr>
          </w:p>
          <w:p w14:paraId="3C746590" w14:textId="260660C5" w:rsidR="00A4243F" w:rsidRPr="00F7052C" w:rsidRDefault="00A4243F" w:rsidP="00A4243F">
            <w:pPr>
              <w:rPr>
                <w:rFonts w:ascii="Arial" w:hAnsi="Arial" w:cs="Arial"/>
                <w:b/>
                <w:sz w:val="22"/>
                <w:szCs w:val="22"/>
              </w:rPr>
            </w:pPr>
            <w:r w:rsidRPr="00F7052C">
              <w:rPr>
                <w:rFonts w:ascii="Arial" w:hAnsi="Arial" w:cs="Arial"/>
                <w:b/>
                <w:sz w:val="22"/>
                <w:szCs w:val="22"/>
              </w:rPr>
              <w:t>Date:</w:t>
            </w:r>
            <w:r w:rsidR="0095431A">
              <w:rPr>
                <w:rFonts w:ascii="Arial" w:hAnsi="Arial" w:cs="Arial"/>
                <w:b/>
                <w:sz w:val="22"/>
                <w:szCs w:val="22"/>
              </w:rPr>
              <w:t xml:space="preserve"> 7 August 2024</w:t>
            </w:r>
          </w:p>
          <w:p w14:paraId="742E1FC2" w14:textId="77777777" w:rsidR="00A4243F" w:rsidRDefault="00A4243F" w:rsidP="00A4243F">
            <w:pPr>
              <w:rPr>
                <w:rFonts w:ascii="Arial" w:hAnsi="Arial" w:cs="Arial"/>
                <w:b/>
                <w:sz w:val="22"/>
                <w:szCs w:val="22"/>
              </w:rPr>
            </w:pPr>
          </w:p>
        </w:tc>
      </w:tr>
    </w:tbl>
    <w:p w14:paraId="144DCB0F" w14:textId="642B2756" w:rsidR="003F00D0" w:rsidRPr="00055E2E" w:rsidRDefault="006D394F" w:rsidP="00A35844">
      <w:pPr>
        <w:ind w:left="-142" w:right="-144"/>
        <w:jc w:val="both"/>
        <w:rPr>
          <w:rFonts w:ascii="Arial" w:hAnsi="Arial" w:cs="Arial"/>
          <w:b/>
          <w:sz w:val="22"/>
          <w:szCs w:val="22"/>
        </w:rPr>
      </w:pPr>
      <w:r w:rsidRPr="00035A26">
        <w:rPr>
          <w:rFonts w:ascii="Arial" w:hAnsi="Arial" w:cs="Arial"/>
          <w:b/>
          <w:bCs/>
          <w:sz w:val="22"/>
          <w:szCs w:val="22"/>
        </w:rPr>
        <w:t>Once you have completed the above sections, you should</w:t>
      </w:r>
      <w:r>
        <w:rPr>
          <w:rFonts w:ascii="Arial" w:hAnsi="Arial" w:cs="Arial"/>
          <w:b/>
          <w:bCs/>
          <w:sz w:val="22"/>
          <w:szCs w:val="22"/>
        </w:rPr>
        <w:t xml:space="preserve"> ask your Academic Mentor/RAL Adviser to complete section 4 </w:t>
      </w:r>
      <w:r w:rsidR="005C155B">
        <w:rPr>
          <w:rFonts w:ascii="Arial" w:hAnsi="Arial" w:cs="Arial"/>
          <w:b/>
          <w:bCs/>
          <w:sz w:val="22"/>
          <w:szCs w:val="22"/>
        </w:rPr>
        <w:t xml:space="preserve">below </w:t>
      </w:r>
      <w:r>
        <w:rPr>
          <w:rFonts w:ascii="Arial" w:hAnsi="Arial" w:cs="Arial"/>
          <w:b/>
          <w:bCs/>
          <w:sz w:val="22"/>
          <w:szCs w:val="22"/>
        </w:rPr>
        <w:t>who will then</w:t>
      </w:r>
      <w:r w:rsidR="00025D60">
        <w:rPr>
          <w:rFonts w:ascii="Arial" w:hAnsi="Arial" w:cs="Arial"/>
          <w:b/>
          <w:bCs/>
          <w:sz w:val="22"/>
          <w:szCs w:val="22"/>
        </w:rPr>
        <w:t xml:space="preserve"> submit your application to </w:t>
      </w:r>
      <w:r>
        <w:rPr>
          <w:rFonts w:ascii="Arial" w:hAnsi="Arial" w:cs="Arial"/>
          <w:b/>
          <w:bCs/>
          <w:sz w:val="22"/>
          <w:szCs w:val="22"/>
        </w:rPr>
        <w:t>the Academic Office</w:t>
      </w:r>
      <w:r w:rsidR="00025D60">
        <w:rPr>
          <w:rFonts w:ascii="Arial" w:hAnsi="Arial" w:cs="Arial"/>
          <w:b/>
          <w:bCs/>
          <w:sz w:val="22"/>
          <w:szCs w:val="22"/>
        </w:rPr>
        <w:t xml:space="preserve"> to be considered at the next meeting of the RPEL </w:t>
      </w:r>
      <w:r w:rsidR="00A753C0">
        <w:rPr>
          <w:rFonts w:ascii="Arial" w:hAnsi="Arial" w:cs="Arial"/>
          <w:b/>
          <w:bCs/>
          <w:sz w:val="22"/>
          <w:szCs w:val="22"/>
        </w:rPr>
        <w:t xml:space="preserve">and Accreditation </w:t>
      </w:r>
      <w:r w:rsidR="00025D60">
        <w:rPr>
          <w:rFonts w:ascii="Arial" w:hAnsi="Arial" w:cs="Arial"/>
          <w:b/>
          <w:bCs/>
          <w:sz w:val="22"/>
          <w:szCs w:val="22"/>
        </w:rPr>
        <w:t>Board.</w:t>
      </w:r>
    </w:p>
    <w:tbl>
      <w:tblPr>
        <w:tblpPr w:leftFromText="180" w:rightFromText="180" w:horzAnchor="margin" w:tblpX="-300" w:tblpY="435"/>
        <w:tblW w:w="9781" w:type="dxa"/>
        <w:tblBorders>
          <w:top w:val="single" w:sz="6" w:space="0" w:color="000000"/>
          <w:left w:val="single" w:sz="6" w:space="0" w:color="000000"/>
          <w:bottom w:val="single" w:sz="6" w:space="0" w:color="000000"/>
          <w:right w:val="single" w:sz="6" w:space="0" w:color="000000"/>
        </w:tblBorders>
        <w:shd w:val="clear" w:color="auto" w:fill="D9D9D9"/>
        <w:tblLayout w:type="fixed"/>
        <w:tblLook w:val="00A0" w:firstRow="1" w:lastRow="0" w:firstColumn="1" w:lastColumn="0" w:noHBand="0" w:noVBand="0"/>
      </w:tblPr>
      <w:tblGrid>
        <w:gridCol w:w="5420"/>
        <w:gridCol w:w="4361"/>
      </w:tblGrid>
      <w:tr w:rsidR="003F00D0" w:rsidRPr="00577185" w14:paraId="7D71F7C6" w14:textId="77777777" w:rsidTr="00471E20">
        <w:tc>
          <w:tcPr>
            <w:tcW w:w="9781" w:type="dxa"/>
            <w:gridSpan w:val="2"/>
            <w:shd w:val="clear" w:color="auto" w:fill="D9D9D9"/>
          </w:tcPr>
          <w:p w14:paraId="0773B84C" w14:textId="77777777" w:rsidR="003F00D0" w:rsidRPr="00055E2E" w:rsidRDefault="003F00D0" w:rsidP="009E4614">
            <w:pPr>
              <w:ind w:left="164" w:hanging="164"/>
              <w:rPr>
                <w:rFonts w:ascii="Arial" w:hAnsi="Arial" w:cs="Arial"/>
                <w:b/>
                <w:sz w:val="22"/>
                <w:szCs w:val="22"/>
              </w:rPr>
            </w:pPr>
            <w:r w:rsidRPr="00055E2E">
              <w:rPr>
                <w:rFonts w:ascii="Arial" w:hAnsi="Arial" w:cs="Arial"/>
                <w:b/>
                <w:sz w:val="22"/>
                <w:szCs w:val="22"/>
              </w:rPr>
              <w:br w:type="page"/>
            </w:r>
            <w:r w:rsidR="0043315C" w:rsidRPr="00055E2E">
              <w:rPr>
                <w:rFonts w:ascii="Arial" w:hAnsi="Arial" w:cs="Arial"/>
                <w:b/>
                <w:sz w:val="22"/>
                <w:szCs w:val="22"/>
              </w:rPr>
              <w:t xml:space="preserve">4. </w:t>
            </w:r>
            <w:r w:rsidR="00670843">
              <w:rPr>
                <w:rFonts w:ascii="Arial" w:hAnsi="Arial" w:cs="Arial"/>
                <w:b/>
                <w:sz w:val="22"/>
                <w:szCs w:val="22"/>
              </w:rPr>
              <w:t xml:space="preserve"> </w:t>
            </w:r>
            <w:r w:rsidR="00602D76">
              <w:rPr>
                <w:rFonts w:ascii="Arial" w:hAnsi="Arial" w:cs="Arial"/>
                <w:b/>
                <w:sz w:val="22"/>
                <w:szCs w:val="22"/>
              </w:rPr>
              <w:t xml:space="preserve">STATEMENT FROM </w:t>
            </w:r>
            <w:r w:rsidRPr="00055E2E">
              <w:rPr>
                <w:rFonts w:ascii="Arial" w:hAnsi="Arial" w:cs="Arial"/>
                <w:b/>
                <w:sz w:val="22"/>
                <w:szCs w:val="22"/>
              </w:rPr>
              <w:t>ACADEMIC MENTOR</w:t>
            </w:r>
            <w:r w:rsidR="00602D76">
              <w:rPr>
                <w:rFonts w:ascii="Arial" w:hAnsi="Arial" w:cs="Arial"/>
                <w:b/>
                <w:sz w:val="22"/>
                <w:szCs w:val="22"/>
              </w:rPr>
              <w:t xml:space="preserve"> OR </w:t>
            </w:r>
            <w:r w:rsidR="005B3D50">
              <w:rPr>
                <w:rFonts w:ascii="Arial" w:hAnsi="Arial" w:cs="Arial"/>
                <w:b/>
                <w:sz w:val="22"/>
                <w:szCs w:val="22"/>
              </w:rPr>
              <w:t>RAL ADVIS</w:t>
            </w:r>
            <w:r w:rsidR="00571713">
              <w:rPr>
                <w:rFonts w:ascii="Arial" w:hAnsi="Arial" w:cs="Arial"/>
                <w:b/>
                <w:sz w:val="22"/>
                <w:szCs w:val="22"/>
              </w:rPr>
              <w:t>E</w:t>
            </w:r>
            <w:r w:rsidR="005B3D50">
              <w:rPr>
                <w:rFonts w:ascii="Arial" w:hAnsi="Arial" w:cs="Arial"/>
                <w:b/>
                <w:sz w:val="22"/>
                <w:szCs w:val="22"/>
              </w:rPr>
              <w:t>R</w:t>
            </w:r>
          </w:p>
        </w:tc>
      </w:tr>
      <w:tr w:rsidR="00384C67" w:rsidRPr="00577185" w14:paraId="391E7E9D" w14:textId="77777777" w:rsidTr="00471E20">
        <w:trPr>
          <w:trHeight w:val="178"/>
        </w:trPr>
        <w:tc>
          <w:tcPr>
            <w:tcW w:w="9781" w:type="dxa"/>
            <w:gridSpan w:val="2"/>
            <w:shd w:val="clear" w:color="auto" w:fill="D9D9D9"/>
          </w:tcPr>
          <w:p w14:paraId="183B61AA" w14:textId="77777777" w:rsidR="00384C67" w:rsidRPr="00055E2E" w:rsidRDefault="00FB6EE2" w:rsidP="009E4614">
            <w:pPr>
              <w:ind w:left="306"/>
              <w:rPr>
                <w:rFonts w:ascii="Arial" w:hAnsi="Arial" w:cs="Arial"/>
                <w:b/>
                <w:sz w:val="22"/>
                <w:szCs w:val="22"/>
              </w:rPr>
            </w:pPr>
            <w:r>
              <w:rPr>
                <w:rFonts w:ascii="Arial" w:hAnsi="Arial" w:cs="Arial"/>
                <w:b/>
                <w:sz w:val="22"/>
                <w:szCs w:val="22"/>
              </w:rPr>
              <w:t>(the</w:t>
            </w:r>
            <w:r w:rsidRPr="00FB6EE2">
              <w:rPr>
                <w:rFonts w:ascii="Arial" w:hAnsi="Arial" w:cs="Arial"/>
                <w:b/>
                <w:sz w:val="22"/>
                <w:szCs w:val="22"/>
              </w:rPr>
              <w:t xml:space="preserve"> text box</w:t>
            </w:r>
            <w:r>
              <w:rPr>
                <w:rFonts w:ascii="Arial" w:hAnsi="Arial" w:cs="Arial"/>
                <w:b/>
                <w:sz w:val="22"/>
                <w:szCs w:val="22"/>
              </w:rPr>
              <w:t xml:space="preserve"> below</w:t>
            </w:r>
            <w:r w:rsidRPr="00FB6EE2">
              <w:rPr>
                <w:rFonts w:ascii="Arial" w:hAnsi="Arial" w:cs="Arial"/>
                <w:b/>
                <w:sz w:val="22"/>
                <w:szCs w:val="22"/>
              </w:rPr>
              <w:t xml:space="preserve"> is expandable)</w:t>
            </w:r>
          </w:p>
        </w:tc>
      </w:tr>
      <w:tr w:rsidR="00384C67" w:rsidRPr="00577185" w14:paraId="2B2AD410" w14:textId="77777777" w:rsidTr="00471E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trHeight w:val="11508"/>
        </w:trPr>
        <w:tc>
          <w:tcPr>
            <w:tcW w:w="9781" w:type="dxa"/>
            <w:gridSpan w:val="2"/>
          </w:tcPr>
          <w:p w14:paraId="61EC2E4A" w14:textId="77777777" w:rsidR="00384C67" w:rsidRDefault="00384C67" w:rsidP="009E4614">
            <w:pPr>
              <w:rPr>
                <w:rFonts w:ascii="Arial" w:hAnsi="Arial" w:cs="Arial"/>
                <w:b/>
                <w:sz w:val="22"/>
                <w:szCs w:val="22"/>
              </w:rPr>
            </w:pPr>
          </w:p>
          <w:p w14:paraId="3CB8C43E" w14:textId="18626700" w:rsidR="00602D76" w:rsidRDefault="00571713" w:rsidP="00471E20">
            <w:pPr>
              <w:autoSpaceDE w:val="0"/>
              <w:autoSpaceDN w:val="0"/>
              <w:adjustRightInd w:val="0"/>
              <w:ind w:left="22"/>
              <w:rPr>
                <w:rFonts w:ascii="Arial" w:hAnsi="Arial" w:cs="Arial"/>
                <w:i/>
                <w:sz w:val="22"/>
                <w:szCs w:val="22"/>
              </w:rPr>
            </w:pPr>
            <w:r>
              <w:rPr>
                <w:rFonts w:ascii="Arial" w:hAnsi="Arial" w:cs="Arial"/>
                <w:i/>
                <w:sz w:val="22"/>
                <w:szCs w:val="22"/>
              </w:rPr>
              <w:t xml:space="preserve">For claims </w:t>
            </w:r>
            <w:r w:rsidR="002B6985">
              <w:rPr>
                <w:rFonts w:ascii="Arial" w:hAnsi="Arial" w:cs="Arial"/>
                <w:i/>
                <w:sz w:val="22"/>
                <w:szCs w:val="22"/>
              </w:rPr>
              <w:t xml:space="preserve">relating to </w:t>
            </w:r>
            <w:r w:rsidR="002B6985" w:rsidRPr="00471E20">
              <w:rPr>
                <w:rFonts w:ascii="Arial" w:hAnsi="Arial" w:cs="Arial"/>
                <w:i/>
                <w:sz w:val="22"/>
                <w:szCs w:val="22"/>
                <w:u w:val="single"/>
              </w:rPr>
              <w:t>Specific Credit</w:t>
            </w:r>
            <w:r>
              <w:rPr>
                <w:rFonts w:ascii="Arial" w:hAnsi="Arial" w:cs="Arial"/>
                <w:i/>
                <w:sz w:val="22"/>
                <w:szCs w:val="22"/>
              </w:rPr>
              <w:t>, t</w:t>
            </w:r>
            <w:r w:rsidRPr="0065127B">
              <w:rPr>
                <w:rFonts w:ascii="Arial" w:hAnsi="Arial" w:cs="Arial"/>
                <w:i/>
                <w:sz w:val="22"/>
                <w:szCs w:val="22"/>
              </w:rPr>
              <w:t xml:space="preserve">he </w:t>
            </w:r>
            <w:r w:rsidR="00602D76">
              <w:rPr>
                <w:rFonts w:ascii="Arial" w:hAnsi="Arial" w:cs="Arial"/>
                <w:i/>
                <w:sz w:val="22"/>
                <w:szCs w:val="22"/>
              </w:rPr>
              <w:t xml:space="preserve">Academic Mentor </w:t>
            </w:r>
            <w:r w:rsidR="00602D76" w:rsidRPr="0065127B">
              <w:rPr>
                <w:rFonts w:ascii="Arial" w:hAnsi="Arial" w:cs="Arial"/>
                <w:i/>
                <w:sz w:val="22"/>
                <w:szCs w:val="22"/>
              </w:rPr>
              <w:t xml:space="preserve">should </w:t>
            </w:r>
            <w:r w:rsidR="00813D34">
              <w:rPr>
                <w:rFonts w:ascii="Arial" w:hAnsi="Arial" w:cs="Arial"/>
                <w:i/>
                <w:sz w:val="22"/>
                <w:szCs w:val="22"/>
              </w:rPr>
              <w:t xml:space="preserve">firstly </w:t>
            </w:r>
            <w:r w:rsidR="001A6941">
              <w:rPr>
                <w:rFonts w:ascii="Arial" w:hAnsi="Arial" w:cs="Arial"/>
                <w:i/>
                <w:sz w:val="22"/>
                <w:szCs w:val="22"/>
              </w:rPr>
              <w:t>hold a profess</w:t>
            </w:r>
            <w:r w:rsidR="00644151">
              <w:rPr>
                <w:rFonts w:ascii="Arial" w:hAnsi="Arial" w:cs="Arial"/>
                <w:i/>
                <w:sz w:val="22"/>
                <w:szCs w:val="22"/>
              </w:rPr>
              <w:t>ional discussion with the applicant</w:t>
            </w:r>
            <w:r w:rsidR="00813D34">
              <w:rPr>
                <w:rFonts w:ascii="Arial" w:hAnsi="Arial" w:cs="Arial"/>
                <w:i/>
                <w:sz w:val="22"/>
                <w:szCs w:val="22"/>
              </w:rPr>
              <w:t xml:space="preserve">. </w:t>
            </w:r>
            <w:r w:rsidR="00425E2B">
              <w:rPr>
                <w:rFonts w:ascii="Arial" w:hAnsi="Arial" w:cs="Arial"/>
                <w:i/>
                <w:sz w:val="22"/>
                <w:szCs w:val="22"/>
              </w:rPr>
              <w:t xml:space="preserve">Following this, they should </w:t>
            </w:r>
            <w:r w:rsidR="002B6985">
              <w:rPr>
                <w:rFonts w:ascii="Arial" w:hAnsi="Arial" w:cs="Arial"/>
                <w:i/>
                <w:sz w:val="22"/>
                <w:szCs w:val="22"/>
              </w:rPr>
              <w:t xml:space="preserve">comment on the portfolio of evidence, </w:t>
            </w:r>
            <w:r w:rsidR="00602D76" w:rsidRPr="0065127B">
              <w:rPr>
                <w:rFonts w:ascii="Arial" w:hAnsi="Arial" w:cs="Arial"/>
                <w:i/>
                <w:sz w:val="22"/>
                <w:szCs w:val="22"/>
              </w:rPr>
              <w:t xml:space="preserve">evaluate the applicant’s prior </w:t>
            </w:r>
            <w:r w:rsidR="00602D76">
              <w:rPr>
                <w:rFonts w:ascii="Arial" w:hAnsi="Arial" w:cs="Arial"/>
                <w:i/>
                <w:sz w:val="22"/>
                <w:szCs w:val="22"/>
              </w:rPr>
              <w:t>experiential</w:t>
            </w:r>
            <w:r w:rsidR="00602D76" w:rsidRPr="0065127B">
              <w:rPr>
                <w:rFonts w:ascii="Arial" w:hAnsi="Arial" w:cs="Arial"/>
                <w:i/>
                <w:sz w:val="22"/>
                <w:szCs w:val="22"/>
              </w:rPr>
              <w:t xml:space="preserve"> learning and </w:t>
            </w:r>
            <w:r w:rsidR="00A800E4">
              <w:rPr>
                <w:rFonts w:ascii="Arial" w:hAnsi="Arial" w:cs="Arial"/>
                <w:i/>
                <w:sz w:val="22"/>
                <w:szCs w:val="22"/>
              </w:rPr>
              <w:t>recommend</w:t>
            </w:r>
            <w:r w:rsidR="00A800E4" w:rsidRPr="0065127B">
              <w:rPr>
                <w:rFonts w:ascii="Arial" w:hAnsi="Arial" w:cs="Arial"/>
                <w:i/>
                <w:sz w:val="22"/>
                <w:szCs w:val="22"/>
              </w:rPr>
              <w:t xml:space="preserve"> </w:t>
            </w:r>
            <w:r w:rsidR="00602D76" w:rsidRPr="0065127B">
              <w:rPr>
                <w:rFonts w:ascii="Arial" w:hAnsi="Arial" w:cs="Arial"/>
                <w:i/>
                <w:sz w:val="22"/>
                <w:szCs w:val="22"/>
              </w:rPr>
              <w:t xml:space="preserve">whether the applicant’s learning may be </w:t>
            </w:r>
            <w:r w:rsidR="00602D76">
              <w:rPr>
                <w:rFonts w:ascii="Arial" w:hAnsi="Arial" w:cs="Arial"/>
                <w:i/>
                <w:sz w:val="22"/>
                <w:szCs w:val="22"/>
              </w:rPr>
              <w:t>recognised</w:t>
            </w:r>
            <w:r w:rsidR="00602D76" w:rsidRPr="0065127B">
              <w:rPr>
                <w:rFonts w:ascii="Arial" w:hAnsi="Arial" w:cs="Arial"/>
                <w:i/>
                <w:sz w:val="22"/>
                <w:szCs w:val="22"/>
              </w:rPr>
              <w:t xml:space="preserve"> in terms of equivalence to the module(s) for which credit is </w:t>
            </w:r>
            <w:r>
              <w:rPr>
                <w:rFonts w:ascii="Arial" w:hAnsi="Arial" w:cs="Arial"/>
                <w:i/>
                <w:sz w:val="22"/>
                <w:szCs w:val="22"/>
              </w:rPr>
              <w:t>claimed</w:t>
            </w:r>
            <w:r w:rsidR="008B3BA5">
              <w:rPr>
                <w:rFonts w:ascii="Arial" w:hAnsi="Arial" w:cs="Arial"/>
                <w:i/>
                <w:sz w:val="22"/>
                <w:szCs w:val="22"/>
              </w:rPr>
              <w:t xml:space="preserve"> </w:t>
            </w:r>
            <w:r w:rsidR="008B3BA5">
              <w:rPr>
                <w:rFonts w:ascii="Helvetica" w:hAnsi="Helvetica" w:cs="Helvetica"/>
                <w:i/>
                <w:sz w:val="22"/>
                <w:szCs w:val="22"/>
              </w:rPr>
              <w:t>(the Academic Mentor role is described in the RPL Policy).</w:t>
            </w:r>
          </w:p>
          <w:p w14:paraId="174D65ED" w14:textId="77777777" w:rsidR="00602D76" w:rsidRDefault="00602D76" w:rsidP="00471E20">
            <w:pPr>
              <w:autoSpaceDE w:val="0"/>
              <w:autoSpaceDN w:val="0"/>
              <w:adjustRightInd w:val="0"/>
              <w:ind w:left="22"/>
              <w:rPr>
                <w:rFonts w:ascii="Arial" w:hAnsi="Arial" w:cs="Arial"/>
                <w:i/>
                <w:sz w:val="22"/>
                <w:szCs w:val="22"/>
              </w:rPr>
            </w:pPr>
          </w:p>
          <w:p w14:paraId="0F4C020D" w14:textId="1AA1979E" w:rsidR="00602D76" w:rsidRPr="0065127B" w:rsidRDefault="00571713" w:rsidP="00471E20">
            <w:pPr>
              <w:autoSpaceDE w:val="0"/>
              <w:autoSpaceDN w:val="0"/>
              <w:adjustRightInd w:val="0"/>
              <w:ind w:left="22"/>
              <w:rPr>
                <w:rFonts w:ascii="Arial" w:hAnsi="Arial" w:cs="Arial"/>
                <w:b/>
                <w:i/>
                <w:sz w:val="22"/>
                <w:szCs w:val="22"/>
              </w:rPr>
            </w:pPr>
            <w:r>
              <w:rPr>
                <w:rFonts w:ascii="Arial" w:hAnsi="Arial" w:cs="Arial"/>
                <w:i/>
                <w:sz w:val="22"/>
                <w:szCs w:val="22"/>
              </w:rPr>
              <w:t xml:space="preserve">For claims </w:t>
            </w:r>
            <w:r w:rsidR="002B6985">
              <w:rPr>
                <w:rFonts w:ascii="Arial" w:hAnsi="Arial" w:cs="Arial"/>
                <w:i/>
                <w:sz w:val="22"/>
                <w:szCs w:val="22"/>
              </w:rPr>
              <w:t xml:space="preserve">relating to </w:t>
            </w:r>
            <w:r w:rsidR="002B6985" w:rsidRPr="00471E20">
              <w:rPr>
                <w:rFonts w:ascii="Arial" w:hAnsi="Arial" w:cs="Arial"/>
                <w:i/>
                <w:sz w:val="22"/>
                <w:szCs w:val="22"/>
                <w:u w:val="single"/>
              </w:rPr>
              <w:t>General Credit</w:t>
            </w:r>
            <w:r>
              <w:rPr>
                <w:rFonts w:ascii="Arial" w:hAnsi="Arial" w:cs="Arial"/>
                <w:i/>
                <w:sz w:val="22"/>
                <w:szCs w:val="22"/>
              </w:rPr>
              <w:t xml:space="preserve">, the </w:t>
            </w:r>
            <w:r w:rsidR="00602D76">
              <w:rPr>
                <w:rFonts w:ascii="Arial" w:hAnsi="Arial" w:cs="Arial"/>
                <w:i/>
                <w:sz w:val="22"/>
                <w:szCs w:val="22"/>
              </w:rPr>
              <w:t xml:space="preserve">RAL </w:t>
            </w:r>
            <w:r>
              <w:rPr>
                <w:rFonts w:ascii="Arial" w:hAnsi="Arial" w:cs="Arial"/>
                <w:i/>
                <w:sz w:val="22"/>
                <w:szCs w:val="22"/>
              </w:rPr>
              <w:t xml:space="preserve">Adviser </w:t>
            </w:r>
            <w:r w:rsidR="00602D76">
              <w:rPr>
                <w:rFonts w:ascii="Arial" w:hAnsi="Arial" w:cs="Arial"/>
                <w:i/>
                <w:sz w:val="22"/>
                <w:szCs w:val="22"/>
              </w:rPr>
              <w:t>should</w:t>
            </w:r>
            <w:r w:rsidR="00425E2B">
              <w:rPr>
                <w:rFonts w:ascii="Arial" w:hAnsi="Arial" w:cs="Arial"/>
                <w:i/>
                <w:sz w:val="22"/>
                <w:szCs w:val="22"/>
              </w:rPr>
              <w:t xml:space="preserve"> firstly hold professional discussion</w:t>
            </w:r>
            <w:r w:rsidR="003E04F1">
              <w:rPr>
                <w:rFonts w:ascii="Arial" w:hAnsi="Arial" w:cs="Arial"/>
                <w:i/>
                <w:sz w:val="22"/>
                <w:szCs w:val="22"/>
              </w:rPr>
              <w:t>s</w:t>
            </w:r>
            <w:r w:rsidR="00425E2B">
              <w:rPr>
                <w:rFonts w:ascii="Arial" w:hAnsi="Arial" w:cs="Arial"/>
                <w:i/>
                <w:sz w:val="22"/>
                <w:szCs w:val="22"/>
              </w:rPr>
              <w:t xml:space="preserve"> with the applicant. Following this, they should</w:t>
            </w:r>
            <w:r w:rsidR="00602D76">
              <w:rPr>
                <w:rFonts w:ascii="Arial" w:hAnsi="Arial" w:cs="Arial"/>
                <w:i/>
                <w:sz w:val="22"/>
                <w:szCs w:val="22"/>
              </w:rPr>
              <w:t xml:space="preserve"> comment on the </w:t>
            </w:r>
            <w:r w:rsidR="00602D76" w:rsidRPr="0065127B">
              <w:rPr>
                <w:rFonts w:ascii="Helvetica" w:hAnsi="Helvetica" w:cs="Helvetica"/>
                <w:i/>
                <w:sz w:val="22"/>
                <w:szCs w:val="22"/>
              </w:rPr>
              <w:t>portfolio of evidence and the reflective essay evaluating the learning that has been achieved</w:t>
            </w:r>
            <w:r w:rsidR="00A800E4">
              <w:rPr>
                <w:rFonts w:ascii="Helvetica" w:hAnsi="Helvetica" w:cs="Helvetica"/>
                <w:i/>
                <w:sz w:val="22"/>
                <w:szCs w:val="22"/>
              </w:rPr>
              <w:t xml:space="preserve"> in relation to the volume and level of credits claimed</w:t>
            </w:r>
            <w:r w:rsidR="006136EB">
              <w:rPr>
                <w:rFonts w:ascii="Helvetica" w:hAnsi="Helvetica" w:cs="Helvetica"/>
                <w:i/>
                <w:sz w:val="22"/>
                <w:szCs w:val="22"/>
              </w:rPr>
              <w:t xml:space="preserve"> (the RAL Adviser role is described in the </w:t>
            </w:r>
            <w:r w:rsidR="00FA32CF">
              <w:rPr>
                <w:rFonts w:ascii="Helvetica" w:hAnsi="Helvetica" w:cs="Helvetica"/>
                <w:i/>
                <w:sz w:val="22"/>
                <w:szCs w:val="22"/>
              </w:rPr>
              <w:t>RPL Policy</w:t>
            </w:r>
            <w:r w:rsidR="006136EB">
              <w:rPr>
                <w:rFonts w:ascii="Helvetica" w:hAnsi="Helvetica" w:cs="Helvetica"/>
                <w:i/>
                <w:sz w:val="22"/>
                <w:szCs w:val="22"/>
              </w:rPr>
              <w:t>)</w:t>
            </w:r>
            <w:r w:rsidR="00A17F1A">
              <w:rPr>
                <w:rFonts w:ascii="Helvetica" w:hAnsi="Helvetica" w:cs="Helvetica"/>
                <w:i/>
                <w:sz w:val="22"/>
                <w:szCs w:val="22"/>
              </w:rPr>
              <w:t>.</w:t>
            </w:r>
          </w:p>
          <w:p w14:paraId="71F7751A" w14:textId="77777777" w:rsidR="00602D76" w:rsidRPr="00055E2E" w:rsidRDefault="00602D76" w:rsidP="009E4614">
            <w:pPr>
              <w:rPr>
                <w:rFonts w:ascii="Arial" w:hAnsi="Arial" w:cs="Arial"/>
                <w:b/>
                <w:sz w:val="22"/>
                <w:szCs w:val="22"/>
              </w:rPr>
            </w:pPr>
          </w:p>
          <w:p w14:paraId="3D54521E" w14:textId="77777777" w:rsidR="006D7017" w:rsidRPr="00055E2E" w:rsidRDefault="006D7017" w:rsidP="009E4614">
            <w:pPr>
              <w:rPr>
                <w:rFonts w:ascii="Arial" w:hAnsi="Arial" w:cs="Arial"/>
                <w:b/>
                <w:sz w:val="22"/>
                <w:szCs w:val="22"/>
              </w:rPr>
            </w:pPr>
          </w:p>
          <w:p w14:paraId="66DF237C" w14:textId="77777777" w:rsidR="006D7017" w:rsidRPr="00055E2E" w:rsidRDefault="006D7017" w:rsidP="009E4614">
            <w:pPr>
              <w:rPr>
                <w:rFonts w:ascii="Arial" w:hAnsi="Arial" w:cs="Arial"/>
                <w:b/>
                <w:sz w:val="22"/>
                <w:szCs w:val="22"/>
              </w:rPr>
            </w:pPr>
          </w:p>
          <w:p w14:paraId="19613D0B" w14:textId="77777777" w:rsidR="006D7017" w:rsidRPr="00055E2E" w:rsidRDefault="006D7017" w:rsidP="009E4614">
            <w:pPr>
              <w:rPr>
                <w:rFonts w:ascii="Arial" w:hAnsi="Arial" w:cs="Arial"/>
                <w:b/>
                <w:sz w:val="22"/>
                <w:szCs w:val="22"/>
              </w:rPr>
            </w:pPr>
          </w:p>
          <w:p w14:paraId="426F7F2D" w14:textId="77777777" w:rsidR="006D7017" w:rsidRPr="00055E2E" w:rsidRDefault="006D7017" w:rsidP="009E4614">
            <w:pPr>
              <w:rPr>
                <w:rFonts w:ascii="Arial" w:hAnsi="Arial" w:cs="Arial"/>
                <w:b/>
                <w:sz w:val="22"/>
                <w:szCs w:val="22"/>
              </w:rPr>
            </w:pPr>
          </w:p>
          <w:p w14:paraId="4A6EB352" w14:textId="77777777" w:rsidR="006D7017" w:rsidRPr="00055E2E" w:rsidRDefault="006D7017" w:rsidP="009E4614">
            <w:pPr>
              <w:rPr>
                <w:rFonts w:ascii="Arial" w:hAnsi="Arial" w:cs="Arial"/>
                <w:b/>
                <w:sz w:val="22"/>
                <w:szCs w:val="22"/>
              </w:rPr>
            </w:pPr>
          </w:p>
          <w:p w14:paraId="13E21FB1" w14:textId="77777777" w:rsidR="006D7017" w:rsidRPr="00055E2E" w:rsidRDefault="006D7017" w:rsidP="009E4614">
            <w:pPr>
              <w:rPr>
                <w:rFonts w:ascii="Arial" w:hAnsi="Arial" w:cs="Arial"/>
                <w:b/>
                <w:sz w:val="22"/>
                <w:szCs w:val="22"/>
              </w:rPr>
            </w:pPr>
          </w:p>
          <w:p w14:paraId="64E6870A" w14:textId="77777777" w:rsidR="006D7017" w:rsidRPr="00055E2E" w:rsidRDefault="006D7017" w:rsidP="009E4614">
            <w:pPr>
              <w:rPr>
                <w:rFonts w:ascii="Arial" w:hAnsi="Arial" w:cs="Arial"/>
                <w:b/>
                <w:sz w:val="22"/>
                <w:szCs w:val="22"/>
              </w:rPr>
            </w:pPr>
          </w:p>
          <w:p w14:paraId="7AD77E3E" w14:textId="77777777" w:rsidR="006D7017" w:rsidRPr="00055E2E" w:rsidRDefault="006D7017" w:rsidP="009E4614">
            <w:pPr>
              <w:rPr>
                <w:rFonts w:ascii="Arial" w:hAnsi="Arial" w:cs="Arial"/>
                <w:b/>
                <w:sz w:val="22"/>
                <w:szCs w:val="22"/>
              </w:rPr>
            </w:pPr>
          </w:p>
          <w:p w14:paraId="38131B24" w14:textId="77777777" w:rsidR="006D7017" w:rsidRPr="00055E2E" w:rsidRDefault="006D7017" w:rsidP="009E4614">
            <w:pPr>
              <w:rPr>
                <w:rFonts w:ascii="Arial" w:hAnsi="Arial" w:cs="Arial"/>
                <w:b/>
                <w:sz w:val="22"/>
                <w:szCs w:val="22"/>
              </w:rPr>
            </w:pPr>
          </w:p>
          <w:p w14:paraId="50050F6A" w14:textId="77777777" w:rsidR="006D7017" w:rsidRPr="00055E2E" w:rsidRDefault="006D7017" w:rsidP="009E4614">
            <w:pPr>
              <w:rPr>
                <w:rFonts w:ascii="Arial" w:hAnsi="Arial" w:cs="Arial"/>
                <w:b/>
                <w:sz w:val="22"/>
                <w:szCs w:val="22"/>
              </w:rPr>
            </w:pPr>
          </w:p>
          <w:p w14:paraId="6D2D3F74" w14:textId="77777777" w:rsidR="006D7017" w:rsidRPr="00055E2E" w:rsidRDefault="006D7017" w:rsidP="009E4614">
            <w:pPr>
              <w:rPr>
                <w:rFonts w:ascii="Arial" w:hAnsi="Arial" w:cs="Arial"/>
                <w:b/>
                <w:sz w:val="22"/>
                <w:szCs w:val="22"/>
              </w:rPr>
            </w:pPr>
          </w:p>
          <w:p w14:paraId="7BE83F32" w14:textId="77777777" w:rsidR="006D7017" w:rsidRPr="00055E2E" w:rsidRDefault="006D7017" w:rsidP="009E4614">
            <w:pPr>
              <w:rPr>
                <w:rFonts w:ascii="Arial" w:hAnsi="Arial" w:cs="Arial"/>
                <w:b/>
                <w:sz w:val="22"/>
                <w:szCs w:val="22"/>
              </w:rPr>
            </w:pPr>
          </w:p>
          <w:p w14:paraId="17CD5D53" w14:textId="77777777" w:rsidR="006D7017" w:rsidRPr="00055E2E" w:rsidRDefault="006D7017" w:rsidP="009E4614">
            <w:pPr>
              <w:rPr>
                <w:rFonts w:ascii="Arial" w:hAnsi="Arial" w:cs="Arial"/>
                <w:b/>
                <w:sz w:val="22"/>
                <w:szCs w:val="22"/>
              </w:rPr>
            </w:pPr>
          </w:p>
          <w:p w14:paraId="3C81EBE1" w14:textId="77777777" w:rsidR="006D7017" w:rsidRPr="00055E2E" w:rsidRDefault="006D7017" w:rsidP="009E4614">
            <w:pPr>
              <w:rPr>
                <w:rFonts w:ascii="Arial" w:hAnsi="Arial" w:cs="Arial"/>
                <w:b/>
                <w:sz w:val="22"/>
                <w:szCs w:val="22"/>
              </w:rPr>
            </w:pPr>
          </w:p>
          <w:p w14:paraId="5F42EF74" w14:textId="77777777" w:rsidR="006D7017" w:rsidRPr="00055E2E" w:rsidRDefault="006D7017" w:rsidP="009E4614">
            <w:pPr>
              <w:rPr>
                <w:rFonts w:ascii="Arial" w:hAnsi="Arial" w:cs="Arial"/>
                <w:b/>
                <w:sz w:val="22"/>
                <w:szCs w:val="22"/>
              </w:rPr>
            </w:pPr>
          </w:p>
          <w:p w14:paraId="25E91161" w14:textId="77777777" w:rsidR="006D7017" w:rsidRPr="00055E2E" w:rsidRDefault="006D7017" w:rsidP="009E4614">
            <w:pPr>
              <w:rPr>
                <w:rFonts w:ascii="Arial" w:hAnsi="Arial" w:cs="Arial"/>
                <w:b/>
                <w:sz w:val="22"/>
                <w:szCs w:val="22"/>
              </w:rPr>
            </w:pPr>
          </w:p>
          <w:p w14:paraId="06F2DB74" w14:textId="77777777" w:rsidR="006D7017" w:rsidRPr="00055E2E" w:rsidRDefault="006D7017" w:rsidP="009E4614">
            <w:pPr>
              <w:rPr>
                <w:rFonts w:ascii="Arial" w:hAnsi="Arial" w:cs="Arial"/>
                <w:b/>
                <w:sz w:val="22"/>
                <w:szCs w:val="22"/>
              </w:rPr>
            </w:pPr>
          </w:p>
          <w:p w14:paraId="2DD9A511" w14:textId="77777777" w:rsidR="006D7017" w:rsidRPr="00055E2E" w:rsidRDefault="006D7017" w:rsidP="009E4614">
            <w:pPr>
              <w:rPr>
                <w:rFonts w:ascii="Arial" w:hAnsi="Arial" w:cs="Arial"/>
                <w:b/>
                <w:sz w:val="22"/>
                <w:szCs w:val="22"/>
              </w:rPr>
            </w:pPr>
          </w:p>
          <w:p w14:paraId="119E524C" w14:textId="77777777" w:rsidR="006D7017" w:rsidRPr="00055E2E" w:rsidRDefault="006D7017" w:rsidP="009E4614">
            <w:pPr>
              <w:rPr>
                <w:rFonts w:ascii="Arial" w:hAnsi="Arial" w:cs="Arial"/>
                <w:b/>
                <w:sz w:val="22"/>
                <w:szCs w:val="22"/>
              </w:rPr>
            </w:pPr>
          </w:p>
          <w:p w14:paraId="01C7EE47" w14:textId="77777777" w:rsidR="006D7017" w:rsidRPr="00055E2E" w:rsidRDefault="006D7017" w:rsidP="009E4614">
            <w:pPr>
              <w:rPr>
                <w:rFonts w:ascii="Arial" w:hAnsi="Arial" w:cs="Arial"/>
                <w:b/>
                <w:sz w:val="22"/>
                <w:szCs w:val="22"/>
              </w:rPr>
            </w:pPr>
          </w:p>
          <w:p w14:paraId="6E0CC3E6" w14:textId="77777777" w:rsidR="006D7017" w:rsidRPr="00055E2E" w:rsidRDefault="006D7017" w:rsidP="009E4614">
            <w:pPr>
              <w:rPr>
                <w:rFonts w:ascii="Arial" w:hAnsi="Arial" w:cs="Arial"/>
                <w:b/>
                <w:sz w:val="22"/>
                <w:szCs w:val="22"/>
              </w:rPr>
            </w:pPr>
          </w:p>
          <w:p w14:paraId="7AC451E7" w14:textId="77777777" w:rsidR="006D7017" w:rsidRPr="00055E2E" w:rsidRDefault="006D7017" w:rsidP="009E4614">
            <w:pPr>
              <w:rPr>
                <w:rFonts w:ascii="Arial" w:hAnsi="Arial" w:cs="Arial"/>
                <w:b/>
                <w:sz w:val="22"/>
                <w:szCs w:val="22"/>
              </w:rPr>
            </w:pPr>
          </w:p>
          <w:p w14:paraId="58870BB8" w14:textId="77777777" w:rsidR="006D7017" w:rsidRPr="00055E2E" w:rsidRDefault="006D7017" w:rsidP="009E4614">
            <w:pPr>
              <w:rPr>
                <w:rFonts w:ascii="Arial" w:hAnsi="Arial" w:cs="Arial"/>
                <w:b/>
                <w:sz w:val="22"/>
                <w:szCs w:val="22"/>
              </w:rPr>
            </w:pPr>
          </w:p>
          <w:p w14:paraId="4FD974F9" w14:textId="77777777" w:rsidR="006D7017" w:rsidRPr="00055E2E" w:rsidRDefault="006D7017" w:rsidP="009E4614">
            <w:pPr>
              <w:rPr>
                <w:rFonts w:ascii="Arial" w:hAnsi="Arial" w:cs="Arial"/>
                <w:b/>
                <w:sz w:val="22"/>
                <w:szCs w:val="22"/>
              </w:rPr>
            </w:pPr>
          </w:p>
          <w:p w14:paraId="64695A35" w14:textId="77777777" w:rsidR="006D7017" w:rsidRPr="00055E2E" w:rsidRDefault="006D7017" w:rsidP="009E4614">
            <w:pPr>
              <w:rPr>
                <w:rFonts w:ascii="Arial" w:hAnsi="Arial" w:cs="Arial"/>
                <w:b/>
                <w:sz w:val="22"/>
                <w:szCs w:val="22"/>
              </w:rPr>
            </w:pPr>
          </w:p>
          <w:p w14:paraId="3918C63A" w14:textId="77777777" w:rsidR="006D7017" w:rsidRPr="00055E2E" w:rsidRDefault="006D7017" w:rsidP="009E4614">
            <w:pPr>
              <w:rPr>
                <w:rFonts w:ascii="Arial" w:hAnsi="Arial" w:cs="Arial"/>
                <w:b/>
                <w:sz w:val="22"/>
                <w:szCs w:val="22"/>
              </w:rPr>
            </w:pPr>
          </w:p>
          <w:p w14:paraId="0679746B" w14:textId="77777777" w:rsidR="006D7017" w:rsidRPr="00055E2E" w:rsidRDefault="006D7017" w:rsidP="009E4614">
            <w:pPr>
              <w:rPr>
                <w:rFonts w:ascii="Arial" w:hAnsi="Arial" w:cs="Arial"/>
                <w:b/>
                <w:sz w:val="22"/>
                <w:szCs w:val="22"/>
              </w:rPr>
            </w:pPr>
          </w:p>
          <w:p w14:paraId="7C73DC13" w14:textId="77777777" w:rsidR="006D7017" w:rsidRPr="00055E2E" w:rsidRDefault="006D7017" w:rsidP="009E4614">
            <w:pPr>
              <w:rPr>
                <w:rFonts w:ascii="Arial" w:hAnsi="Arial" w:cs="Arial"/>
                <w:b/>
                <w:sz w:val="22"/>
                <w:szCs w:val="22"/>
              </w:rPr>
            </w:pPr>
          </w:p>
          <w:p w14:paraId="03CEAF61" w14:textId="77777777" w:rsidR="006D7017" w:rsidRPr="00055E2E" w:rsidRDefault="006D7017" w:rsidP="009E4614">
            <w:pPr>
              <w:rPr>
                <w:rFonts w:ascii="Arial" w:hAnsi="Arial" w:cs="Arial"/>
                <w:b/>
                <w:sz w:val="22"/>
                <w:szCs w:val="22"/>
              </w:rPr>
            </w:pPr>
          </w:p>
        </w:tc>
      </w:tr>
      <w:tr w:rsidR="0075528C" w:rsidRPr="00577185" w14:paraId="57CF98C4" w14:textId="77777777" w:rsidTr="00471E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trHeight w:val="447"/>
        </w:trPr>
        <w:tc>
          <w:tcPr>
            <w:tcW w:w="9781" w:type="dxa"/>
            <w:gridSpan w:val="2"/>
            <w:vAlign w:val="center"/>
          </w:tcPr>
          <w:p w14:paraId="41A4514C" w14:textId="4ED6F12D" w:rsidR="0075528C" w:rsidRPr="00471E20" w:rsidRDefault="00403DD5" w:rsidP="009E4614">
            <w:pPr>
              <w:rPr>
                <w:rFonts w:ascii="Arial" w:hAnsi="Arial" w:cs="Arial"/>
                <w:b/>
                <w:color w:val="000080"/>
                <w:sz w:val="22"/>
                <w:szCs w:val="22"/>
              </w:rPr>
            </w:pPr>
            <w:r w:rsidRPr="00471E20">
              <w:rPr>
                <w:rFonts w:ascii="Arial" w:hAnsi="Arial" w:cs="Arial"/>
                <w:b/>
                <w:color w:val="000080"/>
                <w:sz w:val="22"/>
                <w:szCs w:val="22"/>
              </w:rPr>
              <w:t>By typing your name in the box below you are signing this form electronically.</w:t>
            </w:r>
          </w:p>
        </w:tc>
      </w:tr>
      <w:tr w:rsidR="003F00D0" w:rsidRPr="00577185" w14:paraId="4699DDF5" w14:textId="77777777" w:rsidTr="00471E20">
        <w:tblPrEx>
          <w:tblBorders>
            <w:insideH w:val="single" w:sz="6" w:space="0" w:color="000000"/>
            <w:insideV w:val="single" w:sz="6" w:space="0" w:color="000000"/>
          </w:tblBorders>
          <w:shd w:val="clear" w:color="auto" w:fill="auto"/>
        </w:tblPrEx>
        <w:tc>
          <w:tcPr>
            <w:tcW w:w="5420" w:type="dxa"/>
            <w:tcBorders>
              <w:top w:val="single" w:sz="4" w:space="0" w:color="auto"/>
              <w:bottom w:val="single" w:sz="4" w:space="0" w:color="auto"/>
            </w:tcBorders>
          </w:tcPr>
          <w:p w14:paraId="5E48BC37" w14:textId="77777777" w:rsidR="00602D76" w:rsidRDefault="00602D76" w:rsidP="009E4614">
            <w:pPr>
              <w:rPr>
                <w:rFonts w:ascii="Arial" w:hAnsi="Arial" w:cs="Arial"/>
                <w:b/>
                <w:sz w:val="22"/>
                <w:szCs w:val="22"/>
              </w:rPr>
            </w:pPr>
          </w:p>
          <w:p w14:paraId="27696DF0" w14:textId="77777777" w:rsidR="003F00D0" w:rsidRPr="00F7052C" w:rsidRDefault="003F00D0" w:rsidP="009E4614">
            <w:pPr>
              <w:rPr>
                <w:rFonts w:ascii="Arial" w:hAnsi="Arial" w:cs="Arial"/>
                <w:b/>
                <w:sz w:val="22"/>
                <w:szCs w:val="22"/>
              </w:rPr>
            </w:pPr>
            <w:r w:rsidRPr="00F7052C">
              <w:rPr>
                <w:rFonts w:ascii="Arial" w:hAnsi="Arial" w:cs="Arial"/>
                <w:b/>
                <w:sz w:val="22"/>
                <w:szCs w:val="22"/>
              </w:rPr>
              <w:t>Signature:</w:t>
            </w:r>
          </w:p>
          <w:p w14:paraId="12AB4F81" w14:textId="77777777" w:rsidR="003F00D0" w:rsidRPr="00F7052C" w:rsidRDefault="003F00D0" w:rsidP="009E4614">
            <w:pPr>
              <w:jc w:val="center"/>
              <w:rPr>
                <w:rFonts w:ascii="Arial" w:hAnsi="Arial" w:cs="Arial"/>
                <w:b/>
                <w:sz w:val="22"/>
                <w:szCs w:val="22"/>
              </w:rPr>
            </w:pPr>
          </w:p>
        </w:tc>
        <w:tc>
          <w:tcPr>
            <w:tcW w:w="4361" w:type="dxa"/>
            <w:tcBorders>
              <w:top w:val="single" w:sz="4" w:space="0" w:color="auto"/>
              <w:bottom w:val="single" w:sz="4" w:space="0" w:color="auto"/>
            </w:tcBorders>
          </w:tcPr>
          <w:p w14:paraId="2529447B" w14:textId="77777777" w:rsidR="007F71B3" w:rsidRDefault="007F71B3" w:rsidP="009E4614">
            <w:pPr>
              <w:rPr>
                <w:rFonts w:ascii="Arial" w:hAnsi="Arial" w:cs="Arial"/>
                <w:b/>
                <w:sz w:val="22"/>
                <w:szCs w:val="22"/>
              </w:rPr>
            </w:pPr>
          </w:p>
          <w:p w14:paraId="5115CDFF" w14:textId="78C7D452" w:rsidR="003F00D0" w:rsidRPr="00F7052C" w:rsidRDefault="003F00D0" w:rsidP="009E4614">
            <w:pPr>
              <w:rPr>
                <w:rFonts w:ascii="Arial" w:hAnsi="Arial" w:cs="Arial"/>
                <w:b/>
                <w:sz w:val="22"/>
                <w:szCs w:val="22"/>
              </w:rPr>
            </w:pPr>
            <w:r w:rsidRPr="00F7052C">
              <w:rPr>
                <w:rFonts w:ascii="Arial" w:hAnsi="Arial" w:cs="Arial"/>
                <w:b/>
                <w:sz w:val="22"/>
                <w:szCs w:val="22"/>
              </w:rPr>
              <w:t>Date:</w:t>
            </w:r>
          </w:p>
          <w:p w14:paraId="4C8C8A13" w14:textId="77777777" w:rsidR="003F00D0" w:rsidRPr="00F7052C" w:rsidRDefault="003F00D0" w:rsidP="009E4614">
            <w:pPr>
              <w:rPr>
                <w:rFonts w:ascii="Arial" w:hAnsi="Arial" w:cs="Arial"/>
                <w:b/>
                <w:sz w:val="22"/>
                <w:szCs w:val="22"/>
              </w:rPr>
            </w:pPr>
          </w:p>
        </w:tc>
      </w:tr>
    </w:tbl>
    <w:p w14:paraId="17E4DECA" w14:textId="77777777" w:rsidR="006D7017" w:rsidRPr="00F7052C" w:rsidRDefault="006D7017" w:rsidP="006D7017">
      <w:pPr>
        <w:rPr>
          <w:rFonts w:ascii="Arial" w:hAnsi="Arial" w:cs="Arial"/>
          <w:b/>
          <w:sz w:val="22"/>
          <w:szCs w:val="22"/>
        </w:rPr>
      </w:pPr>
    </w:p>
    <w:sectPr w:rsidR="006D7017" w:rsidRPr="00F7052C" w:rsidSect="00DF28A0">
      <w:headerReference w:type="default" r:id="rId15"/>
      <w:footerReference w:type="default" r:id="rId16"/>
      <w:pgSz w:w="11907" w:h="16840" w:code="9"/>
      <w:pgMar w:top="1418" w:right="1474" w:bottom="1418" w:left="1418" w:header="794" w:footer="720" w:gutter="0"/>
      <w:pgNumType w:start="48"/>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095B90" w14:textId="77777777" w:rsidR="003A1F71" w:rsidRDefault="003A1F71">
      <w:r>
        <w:separator/>
      </w:r>
    </w:p>
  </w:endnote>
  <w:endnote w:type="continuationSeparator" w:id="0">
    <w:p w14:paraId="3A05609B" w14:textId="77777777" w:rsidR="003A1F71" w:rsidRDefault="003A1F71">
      <w:r>
        <w:continuationSeparator/>
      </w:r>
    </w:p>
  </w:endnote>
  <w:endnote w:type="continuationNotice" w:id="1">
    <w:p w14:paraId="775551F3" w14:textId="77777777" w:rsidR="003A1F71" w:rsidRDefault="003A1F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63674888"/>
      <w:docPartObj>
        <w:docPartGallery w:val="Page Numbers (Bottom of Page)"/>
        <w:docPartUnique/>
      </w:docPartObj>
    </w:sdtPr>
    <w:sdtEndPr>
      <w:rPr>
        <w:noProof/>
      </w:rPr>
    </w:sdtEndPr>
    <w:sdtContent>
      <w:p w14:paraId="59486F42" w14:textId="5F41AA29" w:rsidR="008A4D0A" w:rsidRDefault="008A4D0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1B2D20" w14:textId="1C2F2FC6" w:rsidR="00131DB9" w:rsidRDefault="00131DB9" w:rsidP="00C61E72">
    <w:pPr>
      <w:pStyle w:val="Footer"/>
      <w:tabs>
        <w:tab w:val="clear" w:pos="8306"/>
        <w:tab w:val="right" w:pos="8931"/>
      </w:tabs>
      <w:ind w:left="-14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8B043D" w14:textId="77777777" w:rsidR="003A1F71" w:rsidRDefault="003A1F71">
      <w:r>
        <w:separator/>
      </w:r>
    </w:p>
  </w:footnote>
  <w:footnote w:type="continuationSeparator" w:id="0">
    <w:p w14:paraId="7CA19E20" w14:textId="77777777" w:rsidR="003A1F71" w:rsidRDefault="003A1F71">
      <w:r>
        <w:continuationSeparator/>
      </w:r>
    </w:p>
  </w:footnote>
  <w:footnote w:type="continuationNotice" w:id="1">
    <w:p w14:paraId="237B81E6" w14:textId="77777777" w:rsidR="003A1F71" w:rsidRDefault="003A1F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272FA8" w14:textId="7731DD58" w:rsidR="008A4D0A" w:rsidRDefault="008A4D0A">
    <w:pPr>
      <w:pStyle w:val="Header"/>
      <w:jc w:val="right"/>
    </w:pPr>
  </w:p>
  <w:p w14:paraId="4D8F934A" w14:textId="50747130" w:rsidR="00843527" w:rsidRPr="002614C4" w:rsidRDefault="00843527" w:rsidP="00471E20">
    <w:pPr>
      <w:pStyle w:val="Header"/>
      <w:tabs>
        <w:tab w:val="clear" w:pos="8306"/>
        <w:tab w:val="right" w:pos="9072"/>
      </w:tabs>
      <w:ind w:left="4153" w:right="-57" w:firstLine="3047"/>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02FCD"/>
    <w:multiLevelType w:val="hybridMultilevel"/>
    <w:tmpl w:val="E8F0CDF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476A69"/>
    <w:multiLevelType w:val="hybridMultilevel"/>
    <w:tmpl w:val="45449428"/>
    <w:lvl w:ilvl="0" w:tplc="6312329A">
      <w:start w:val="3"/>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C3463B6"/>
    <w:multiLevelType w:val="hybridMultilevel"/>
    <w:tmpl w:val="C6F435E4"/>
    <w:lvl w:ilvl="0" w:tplc="1009000F">
      <w:start w:val="3"/>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 w15:restartNumberingAfterBreak="0">
    <w:nsid w:val="0C820436"/>
    <w:multiLevelType w:val="hybridMultilevel"/>
    <w:tmpl w:val="7C9CF972"/>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4" w15:restartNumberingAfterBreak="0">
    <w:nsid w:val="10E66EDC"/>
    <w:multiLevelType w:val="hybridMultilevel"/>
    <w:tmpl w:val="9A4AB5C8"/>
    <w:lvl w:ilvl="0" w:tplc="3AD8C2FA">
      <w:start w:val="1"/>
      <w:numFmt w:val="decimal"/>
      <w:lvlText w:val="%1."/>
      <w:lvlJc w:val="left"/>
      <w:pPr>
        <w:ind w:left="360" w:hanging="360"/>
      </w:pPr>
      <w:rPr>
        <w:rFonts w:ascii="Arial" w:hAnsi="Arial" w:cs="Arial" w:hint="default"/>
        <w:color w:val="0070C0"/>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5" w15:restartNumberingAfterBreak="0">
    <w:nsid w:val="14233074"/>
    <w:multiLevelType w:val="singleLevel"/>
    <w:tmpl w:val="0409000F"/>
    <w:lvl w:ilvl="0">
      <w:start w:val="5"/>
      <w:numFmt w:val="decimal"/>
      <w:lvlText w:val="%1."/>
      <w:lvlJc w:val="left"/>
      <w:pPr>
        <w:tabs>
          <w:tab w:val="num" w:pos="360"/>
        </w:tabs>
        <w:ind w:left="360" w:hanging="360"/>
      </w:pPr>
      <w:rPr>
        <w:rFonts w:hint="default"/>
      </w:rPr>
    </w:lvl>
  </w:abstractNum>
  <w:abstractNum w:abstractNumId="6" w15:restartNumberingAfterBreak="0">
    <w:nsid w:val="17F84704"/>
    <w:multiLevelType w:val="hybridMultilevel"/>
    <w:tmpl w:val="DA18667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7" w15:restartNumberingAfterBreak="0">
    <w:nsid w:val="1A6B41F7"/>
    <w:multiLevelType w:val="singleLevel"/>
    <w:tmpl w:val="C4768530"/>
    <w:lvl w:ilvl="0">
      <w:start w:val="2"/>
      <w:numFmt w:val="lowerRoman"/>
      <w:lvlText w:val="(%1)"/>
      <w:lvlJc w:val="left"/>
      <w:pPr>
        <w:tabs>
          <w:tab w:val="num" w:pos="720"/>
        </w:tabs>
        <w:ind w:left="720" w:hanging="720"/>
      </w:pPr>
      <w:rPr>
        <w:rFonts w:hint="default"/>
      </w:rPr>
    </w:lvl>
  </w:abstractNum>
  <w:abstractNum w:abstractNumId="8" w15:restartNumberingAfterBreak="0">
    <w:nsid w:val="1B3D22BB"/>
    <w:multiLevelType w:val="hybridMultilevel"/>
    <w:tmpl w:val="41BC2FBC"/>
    <w:lvl w:ilvl="0" w:tplc="44A25D1E">
      <w:start w:val="3"/>
      <w:numFmt w:val="decimal"/>
      <w:lvlText w:val="%1."/>
      <w:lvlJc w:val="left"/>
      <w:pPr>
        <w:ind w:left="36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1E8E72FC"/>
    <w:multiLevelType w:val="singleLevel"/>
    <w:tmpl w:val="1E84341C"/>
    <w:lvl w:ilvl="0">
      <w:start w:val="1"/>
      <w:numFmt w:val="lowerRoman"/>
      <w:lvlText w:val="(%1)"/>
      <w:lvlJc w:val="left"/>
      <w:pPr>
        <w:tabs>
          <w:tab w:val="num" w:pos="720"/>
        </w:tabs>
        <w:ind w:left="720" w:hanging="720"/>
      </w:pPr>
      <w:rPr>
        <w:rFonts w:hint="default"/>
      </w:rPr>
    </w:lvl>
  </w:abstractNum>
  <w:abstractNum w:abstractNumId="10" w15:restartNumberingAfterBreak="0">
    <w:nsid w:val="37416DBF"/>
    <w:multiLevelType w:val="hybridMultilevel"/>
    <w:tmpl w:val="E8F0CDF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444D0055"/>
    <w:multiLevelType w:val="singleLevel"/>
    <w:tmpl w:val="BE925DA8"/>
    <w:lvl w:ilvl="0">
      <w:start w:val="1"/>
      <w:numFmt w:val="lowerRoman"/>
      <w:lvlText w:val="(%1)"/>
      <w:lvlJc w:val="left"/>
      <w:pPr>
        <w:tabs>
          <w:tab w:val="num" w:pos="720"/>
        </w:tabs>
        <w:ind w:left="720" w:hanging="720"/>
      </w:pPr>
      <w:rPr>
        <w:rFonts w:hint="default"/>
      </w:rPr>
    </w:lvl>
  </w:abstractNum>
  <w:abstractNum w:abstractNumId="12" w15:restartNumberingAfterBreak="0">
    <w:nsid w:val="559E646A"/>
    <w:multiLevelType w:val="hybridMultilevel"/>
    <w:tmpl w:val="2C24C4C4"/>
    <w:lvl w:ilvl="0" w:tplc="1009000F">
      <w:start w:val="1"/>
      <w:numFmt w:val="decimal"/>
      <w:lvlText w:val="%1."/>
      <w:lvlJc w:val="left"/>
      <w:pPr>
        <w:ind w:left="360" w:hanging="360"/>
      </w:pPr>
    </w:lvl>
    <w:lvl w:ilvl="1" w:tplc="10090001">
      <w:start w:val="1"/>
      <w:numFmt w:val="bullet"/>
      <w:lvlText w:val=""/>
      <w:lvlJc w:val="left"/>
      <w:pPr>
        <w:ind w:left="1080" w:hanging="360"/>
      </w:pPr>
      <w:rPr>
        <w:rFonts w:ascii="Symbol" w:hAnsi="Symbol" w:hint="default"/>
      </w:r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3" w15:restartNumberingAfterBreak="0">
    <w:nsid w:val="65D43307"/>
    <w:multiLevelType w:val="hybridMultilevel"/>
    <w:tmpl w:val="7C66E9B2"/>
    <w:lvl w:ilvl="0" w:tplc="A9908154">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7D22A58"/>
    <w:multiLevelType w:val="hybridMultilevel"/>
    <w:tmpl w:val="AD620C5A"/>
    <w:lvl w:ilvl="0" w:tplc="38C2E7E6">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70EE209F"/>
    <w:multiLevelType w:val="hybridMultilevel"/>
    <w:tmpl w:val="5E9E2B5E"/>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16" w15:restartNumberingAfterBreak="0">
    <w:nsid w:val="76A728C6"/>
    <w:multiLevelType w:val="singleLevel"/>
    <w:tmpl w:val="E3C0BC50"/>
    <w:lvl w:ilvl="0">
      <w:start w:val="1"/>
      <w:numFmt w:val="lowerRoman"/>
      <w:lvlText w:val="(%1)"/>
      <w:lvlJc w:val="left"/>
      <w:pPr>
        <w:tabs>
          <w:tab w:val="num" w:pos="720"/>
        </w:tabs>
        <w:ind w:left="720" w:hanging="720"/>
      </w:pPr>
      <w:rPr>
        <w:rFonts w:hint="default"/>
      </w:rPr>
    </w:lvl>
  </w:abstractNum>
  <w:abstractNum w:abstractNumId="17" w15:restartNumberingAfterBreak="0">
    <w:nsid w:val="79B020D1"/>
    <w:multiLevelType w:val="hybridMultilevel"/>
    <w:tmpl w:val="45A2C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3D25C0"/>
    <w:multiLevelType w:val="multilevel"/>
    <w:tmpl w:val="13982E5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BA00777"/>
    <w:multiLevelType w:val="hybridMultilevel"/>
    <w:tmpl w:val="13982E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90346778">
    <w:abstractNumId w:val="7"/>
  </w:num>
  <w:num w:numId="2" w16cid:durableId="548033127">
    <w:abstractNumId w:val="5"/>
  </w:num>
  <w:num w:numId="3" w16cid:durableId="1049467">
    <w:abstractNumId w:val="16"/>
  </w:num>
  <w:num w:numId="4" w16cid:durableId="526337632">
    <w:abstractNumId w:val="9"/>
  </w:num>
  <w:num w:numId="5" w16cid:durableId="1280838673">
    <w:abstractNumId w:val="11"/>
  </w:num>
  <w:num w:numId="6" w16cid:durableId="87317746">
    <w:abstractNumId w:val="19"/>
  </w:num>
  <w:num w:numId="7" w16cid:durableId="2030373812">
    <w:abstractNumId w:val="18"/>
  </w:num>
  <w:num w:numId="8" w16cid:durableId="226381096">
    <w:abstractNumId w:val="13"/>
  </w:num>
  <w:num w:numId="9" w16cid:durableId="31006807">
    <w:abstractNumId w:val="14"/>
  </w:num>
  <w:num w:numId="10" w16cid:durableId="1806657464">
    <w:abstractNumId w:val="1"/>
  </w:num>
  <w:num w:numId="11" w16cid:durableId="456024120">
    <w:abstractNumId w:val="17"/>
  </w:num>
  <w:num w:numId="12" w16cid:durableId="47801466">
    <w:abstractNumId w:val="15"/>
  </w:num>
  <w:num w:numId="13" w16cid:durableId="1687752259">
    <w:abstractNumId w:val="12"/>
  </w:num>
  <w:num w:numId="14" w16cid:durableId="1339885696">
    <w:abstractNumId w:val="10"/>
  </w:num>
  <w:num w:numId="15" w16cid:durableId="117796103">
    <w:abstractNumId w:val="0"/>
  </w:num>
  <w:num w:numId="16" w16cid:durableId="1500194376">
    <w:abstractNumId w:val="2"/>
  </w:num>
  <w:num w:numId="17" w16cid:durableId="1426463148">
    <w:abstractNumId w:val="8"/>
  </w:num>
  <w:num w:numId="18" w16cid:durableId="1939755270">
    <w:abstractNumId w:val="3"/>
  </w:num>
  <w:num w:numId="19" w16cid:durableId="1057630978">
    <w:abstractNumId w:val="4"/>
  </w:num>
  <w:num w:numId="20" w16cid:durableId="17635938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19CF"/>
    <w:rsid w:val="00000F49"/>
    <w:rsid w:val="0000569E"/>
    <w:rsid w:val="000057B4"/>
    <w:rsid w:val="00010D6C"/>
    <w:rsid w:val="000124C6"/>
    <w:rsid w:val="000220F8"/>
    <w:rsid w:val="00024D65"/>
    <w:rsid w:val="00025D60"/>
    <w:rsid w:val="00027564"/>
    <w:rsid w:val="00027771"/>
    <w:rsid w:val="00035A26"/>
    <w:rsid w:val="00042AA2"/>
    <w:rsid w:val="00052C06"/>
    <w:rsid w:val="0005572D"/>
    <w:rsid w:val="00055E2E"/>
    <w:rsid w:val="0005626D"/>
    <w:rsid w:val="000611D9"/>
    <w:rsid w:val="00070D15"/>
    <w:rsid w:val="00073140"/>
    <w:rsid w:val="00085568"/>
    <w:rsid w:val="00094970"/>
    <w:rsid w:val="00096210"/>
    <w:rsid w:val="000A4296"/>
    <w:rsid w:val="000A4D04"/>
    <w:rsid w:val="000A56A2"/>
    <w:rsid w:val="000B566D"/>
    <w:rsid w:val="000C2EA8"/>
    <w:rsid w:val="000C4700"/>
    <w:rsid w:val="000C48C6"/>
    <w:rsid w:val="000C5229"/>
    <w:rsid w:val="000C7949"/>
    <w:rsid w:val="000D5B7F"/>
    <w:rsid w:val="000D5F6E"/>
    <w:rsid w:val="000D7641"/>
    <w:rsid w:val="000E121C"/>
    <w:rsid w:val="000E672C"/>
    <w:rsid w:val="000E6D23"/>
    <w:rsid w:val="000F588A"/>
    <w:rsid w:val="000F5E03"/>
    <w:rsid w:val="001129C3"/>
    <w:rsid w:val="00114638"/>
    <w:rsid w:val="00126C90"/>
    <w:rsid w:val="00127A94"/>
    <w:rsid w:val="00131961"/>
    <w:rsid w:val="00131DB9"/>
    <w:rsid w:val="00136AC0"/>
    <w:rsid w:val="00143025"/>
    <w:rsid w:val="00150481"/>
    <w:rsid w:val="00152508"/>
    <w:rsid w:val="00152A51"/>
    <w:rsid w:val="00171227"/>
    <w:rsid w:val="00180C51"/>
    <w:rsid w:val="00186DF7"/>
    <w:rsid w:val="00190F4F"/>
    <w:rsid w:val="001942B8"/>
    <w:rsid w:val="001A5AD2"/>
    <w:rsid w:val="001A6941"/>
    <w:rsid w:val="001A7B08"/>
    <w:rsid w:val="001B3778"/>
    <w:rsid w:val="001B3A94"/>
    <w:rsid w:val="001B67A4"/>
    <w:rsid w:val="001C0B9B"/>
    <w:rsid w:val="001C5CD8"/>
    <w:rsid w:val="001C707B"/>
    <w:rsid w:val="001C7FBB"/>
    <w:rsid w:val="001D6D33"/>
    <w:rsid w:val="001E1044"/>
    <w:rsid w:val="001E1A75"/>
    <w:rsid w:val="001E1B6C"/>
    <w:rsid w:val="001E2E55"/>
    <w:rsid w:val="001E43F2"/>
    <w:rsid w:val="001E7E1E"/>
    <w:rsid w:val="001F4202"/>
    <w:rsid w:val="00201EA7"/>
    <w:rsid w:val="00203B30"/>
    <w:rsid w:val="002108DC"/>
    <w:rsid w:val="002137C8"/>
    <w:rsid w:val="00213EF0"/>
    <w:rsid w:val="00214A79"/>
    <w:rsid w:val="00215AE4"/>
    <w:rsid w:val="0021635C"/>
    <w:rsid w:val="00222541"/>
    <w:rsid w:val="00224D3A"/>
    <w:rsid w:val="00224EAE"/>
    <w:rsid w:val="00226196"/>
    <w:rsid w:val="002264F2"/>
    <w:rsid w:val="00235210"/>
    <w:rsid w:val="002354B3"/>
    <w:rsid w:val="0023790D"/>
    <w:rsid w:val="002402A2"/>
    <w:rsid w:val="002412A2"/>
    <w:rsid w:val="00246E00"/>
    <w:rsid w:val="00252AB8"/>
    <w:rsid w:val="00255432"/>
    <w:rsid w:val="002614C4"/>
    <w:rsid w:val="00280BAD"/>
    <w:rsid w:val="0028369A"/>
    <w:rsid w:val="00285543"/>
    <w:rsid w:val="00292A69"/>
    <w:rsid w:val="002963C6"/>
    <w:rsid w:val="002A20CC"/>
    <w:rsid w:val="002A25FA"/>
    <w:rsid w:val="002A2F48"/>
    <w:rsid w:val="002B137B"/>
    <w:rsid w:val="002B3D8E"/>
    <w:rsid w:val="002B58C0"/>
    <w:rsid w:val="002B6985"/>
    <w:rsid w:val="002C0D99"/>
    <w:rsid w:val="002C508C"/>
    <w:rsid w:val="002D2F31"/>
    <w:rsid w:val="002D50B6"/>
    <w:rsid w:val="002D6DAB"/>
    <w:rsid w:val="002D7EAE"/>
    <w:rsid w:val="002E1C69"/>
    <w:rsid w:val="002E2149"/>
    <w:rsid w:val="002F1115"/>
    <w:rsid w:val="002F5C5E"/>
    <w:rsid w:val="002F5CBD"/>
    <w:rsid w:val="002F6C5E"/>
    <w:rsid w:val="0030131A"/>
    <w:rsid w:val="003069E2"/>
    <w:rsid w:val="003143D1"/>
    <w:rsid w:val="0032309A"/>
    <w:rsid w:val="00323F9E"/>
    <w:rsid w:val="00325307"/>
    <w:rsid w:val="00326007"/>
    <w:rsid w:val="00326554"/>
    <w:rsid w:val="00326A81"/>
    <w:rsid w:val="00326F91"/>
    <w:rsid w:val="00331781"/>
    <w:rsid w:val="003318A2"/>
    <w:rsid w:val="003318E3"/>
    <w:rsid w:val="00331EB4"/>
    <w:rsid w:val="00336108"/>
    <w:rsid w:val="003370DD"/>
    <w:rsid w:val="00341ED8"/>
    <w:rsid w:val="00343A17"/>
    <w:rsid w:val="00343F46"/>
    <w:rsid w:val="00355C26"/>
    <w:rsid w:val="00361304"/>
    <w:rsid w:val="00362810"/>
    <w:rsid w:val="0036699A"/>
    <w:rsid w:val="003678F0"/>
    <w:rsid w:val="0037105D"/>
    <w:rsid w:val="0037138E"/>
    <w:rsid w:val="00373EFD"/>
    <w:rsid w:val="00376AF7"/>
    <w:rsid w:val="00376B44"/>
    <w:rsid w:val="00377105"/>
    <w:rsid w:val="00380829"/>
    <w:rsid w:val="00380A39"/>
    <w:rsid w:val="00381C07"/>
    <w:rsid w:val="00381DA3"/>
    <w:rsid w:val="00384C67"/>
    <w:rsid w:val="003866EE"/>
    <w:rsid w:val="00387074"/>
    <w:rsid w:val="00393B49"/>
    <w:rsid w:val="00395622"/>
    <w:rsid w:val="00396E65"/>
    <w:rsid w:val="003A1F71"/>
    <w:rsid w:val="003A6150"/>
    <w:rsid w:val="003A78F6"/>
    <w:rsid w:val="003B3196"/>
    <w:rsid w:val="003B5D72"/>
    <w:rsid w:val="003B63AE"/>
    <w:rsid w:val="003C2BA2"/>
    <w:rsid w:val="003C3E25"/>
    <w:rsid w:val="003E04F1"/>
    <w:rsid w:val="003E0E80"/>
    <w:rsid w:val="003F00D0"/>
    <w:rsid w:val="003F0250"/>
    <w:rsid w:val="0040122F"/>
    <w:rsid w:val="00403DD5"/>
    <w:rsid w:val="00417A61"/>
    <w:rsid w:val="00422CDC"/>
    <w:rsid w:val="00423CBC"/>
    <w:rsid w:val="00425E2B"/>
    <w:rsid w:val="0043315C"/>
    <w:rsid w:val="0043577D"/>
    <w:rsid w:val="00450549"/>
    <w:rsid w:val="00463F79"/>
    <w:rsid w:val="00471E20"/>
    <w:rsid w:val="00484BC2"/>
    <w:rsid w:val="00487B84"/>
    <w:rsid w:val="00491E5F"/>
    <w:rsid w:val="004A5F95"/>
    <w:rsid w:val="004A6409"/>
    <w:rsid w:val="004C080A"/>
    <w:rsid w:val="004C09C5"/>
    <w:rsid w:val="004C7DD8"/>
    <w:rsid w:val="004D36B5"/>
    <w:rsid w:val="004D67F3"/>
    <w:rsid w:val="004E00DD"/>
    <w:rsid w:val="004E4ED4"/>
    <w:rsid w:val="004E6C94"/>
    <w:rsid w:val="004E70DD"/>
    <w:rsid w:val="004E72A8"/>
    <w:rsid w:val="004E7FE3"/>
    <w:rsid w:val="004F2AF3"/>
    <w:rsid w:val="004F3A38"/>
    <w:rsid w:val="004F7A4C"/>
    <w:rsid w:val="00502F29"/>
    <w:rsid w:val="00505222"/>
    <w:rsid w:val="00506EA7"/>
    <w:rsid w:val="00512F2D"/>
    <w:rsid w:val="00512FA1"/>
    <w:rsid w:val="005137E7"/>
    <w:rsid w:val="0051516A"/>
    <w:rsid w:val="00515CDE"/>
    <w:rsid w:val="005178CC"/>
    <w:rsid w:val="00522697"/>
    <w:rsid w:val="00525F34"/>
    <w:rsid w:val="00531EF8"/>
    <w:rsid w:val="00531F97"/>
    <w:rsid w:val="00536E3F"/>
    <w:rsid w:val="0054048C"/>
    <w:rsid w:val="00541C58"/>
    <w:rsid w:val="00551A9C"/>
    <w:rsid w:val="005527AD"/>
    <w:rsid w:val="00553509"/>
    <w:rsid w:val="0055351B"/>
    <w:rsid w:val="00556282"/>
    <w:rsid w:val="0056027E"/>
    <w:rsid w:val="005619A3"/>
    <w:rsid w:val="005661F5"/>
    <w:rsid w:val="00567049"/>
    <w:rsid w:val="00571713"/>
    <w:rsid w:val="00577185"/>
    <w:rsid w:val="00587712"/>
    <w:rsid w:val="005A0284"/>
    <w:rsid w:val="005A211B"/>
    <w:rsid w:val="005A6DA8"/>
    <w:rsid w:val="005B28C7"/>
    <w:rsid w:val="005B3D50"/>
    <w:rsid w:val="005B5BA5"/>
    <w:rsid w:val="005C155B"/>
    <w:rsid w:val="005C1FD2"/>
    <w:rsid w:val="005C34BA"/>
    <w:rsid w:val="005D1731"/>
    <w:rsid w:val="005D6804"/>
    <w:rsid w:val="005E0E1E"/>
    <w:rsid w:val="005F44D4"/>
    <w:rsid w:val="005F6E4A"/>
    <w:rsid w:val="00602081"/>
    <w:rsid w:val="00602D76"/>
    <w:rsid w:val="00603D35"/>
    <w:rsid w:val="00610DDE"/>
    <w:rsid w:val="006136EB"/>
    <w:rsid w:val="006200E9"/>
    <w:rsid w:val="006203A4"/>
    <w:rsid w:val="0062251B"/>
    <w:rsid w:val="006261BF"/>
    <w:rsid w:val="006272AA"/>
    <w:rsid w:val="006304D8"/>
    <w:rsid w:val="00640138"/>
    <w:rsid w:val="00644151"/>
    <w:rsid w:val="00650A44"/>
    <w:rsid w:val="00656B94"/>
    <w:rsid w:val="00660DD0"/>
    <w:rsid w:val="00664F2F"/>
    <w:rsid w:val="0066525D"/>
    <w:rsid w:val="00670843"/>
    <w:rsid w:val="00676BEC"/>
    <w:rsid w:val="006829CC"/>
    <w:rsid w:val="0068359C"/>
    <w:rsid w:val="00686013"/>
    <w:rsid w:val="0069165D"/>
    <w:rsid w:val="00693434"/>
    <w:rsid w:val="00696134"/>
    <w:rsid w:val="006A2337"/>
    <w:rsid w:val="006A3228"/>
    <w:rsid w:val="006A5873"/>
    <w:rsid w:val="006B560F"/>
    <w:rsid w:val="006C3EA8"/>
    <w:rsid w:val="006C4022"/>
    <w:rsid w:val="006C72E1"/>
    <w:rsid w:val="006D394F"/>
    <w:rsid w:val="006D7017"/>
    <w:rsid w:val="006D7848"/>
    <w:rsid w:val="006F290F"/>
    <w:rsid w:val="006F33C9"/>
    <w:rsid w:val="006F4F2C"/>
    <w:rsid w:val="006F7D45"/>
    <w:rsid w:val="007020DB"/>
    <w:rsid w:val="00702299"/>
    <w:rsid w:val="007023C1"/>
    <w:rsid w:val="00706101"/>
    <w:rsid w:val="0071033A"/>
    <w:rsid w:val="00715686"/>
    <w:rsid w:val="00716462"/>
    <w:rsid w:val="007235A9"/>
    <w:rsid w:val="00726FB3"/>
    <w:rsid w:val="0072732E"/>
    <w:rsid w:val="0074179C"/>
    <w:rsid w:val="00742FFC"/>
    <w:rsid w:val="007438BC"/>
    <w:rsid w:val="0074401C"/>
    <w:rsid w:val="00745144"/>
    <w:rsid w:val="0075528C"/>
    <w:rsid w:val="00766288"/>
    <w:rsid w:val="007763C3"/>
    <w:rsid w:val="00782CB3"/>
    <w:rsid w:val="00786003"/>
    <w:rsid w:val="007A3818"/>
    <w:rsid w:val="007A44B2"/>
    <w:rsid w:val="007B52A3"/>
    <w:rsid w:val="007C1723"/>
    <w:rsid w:val="007D0228"/>
    <w:rsid w:val="007D2FA2"/>
    <w:rsid w:val="007F71B3"/>
    <w:rsid w:val="0081115C"/>
    <w:rsid w:val="00811407"/>
    <w:rsid w:val="00813D34"/>
    <w:rsid w:val="00815380"/>
    <w:rsid w:val="008210AF"/>
    <w:rsid w:val="00821125"/>
    <w:rsid w:val="00832246"/>
    <w:rsid w:val="008334C1"/>
    <w:rsid w:val="00843527"/>
    <w:rsid w:val="00857ABD"/>
    <w:rsid w:val="008617D6"/>
    <w:rsid w:val="00864494"/>
    <w:rsid w:val="00871BAC"/>
    <w:rsid w:val="00882383"/>
    <w:rsid w:val="00890066"/>
    <w:rsid w:val="008904AC"/>
    <w:rsid w:val="0089484A"/>
    <w:rsid w:val="008A4D0A"/>
    <w:rsid w:val="008A5A71"/>
    <w:rsid w:val="008A750E"/>
    <w:rsid w:val="008B3BA5"/>
    <w:rsid w:val="008B4269"/>
    <w:rsid w:val="008B5F89"/>
    <w:rsid w:val="008B7087"/>
    <w:rsid w:val="008C12BB"/>
    <w:rsid w:val="008C12C2"/>
    <w:rsid w:val="008D05C5"/>
    <w:rsid w:val="008D0659"/>
    <w:rsid w:val="008D24F7"/>
    <w:rsid w:val="008D2707"/>
    <w:rsid w:val="008D415D"/>
    <w:rsid w:val="008F7C24"/>
    <w:rsid w:val="00903674"/>
    <w:rsid w:val="009038B6"/>
    <w:rsid w:val="009100B2"/>
    <w:rsid w:val="00912248"/>
    <w:rsid w:val="009151C6"/>
    <w:rsid w:val="00922EB4"/>
    <w:rsid w:val="00925FF9"/>
    <w:rsid w:val="009303CE"/>
    <w:rsid w:val="009320B8"/>
    <w:rsid w:val="00932937"/>
    <w:rsid w:val="00935D50"/>
    <w:rsid w:val="009425CD"/>
    <w:rsid w:val="00953E17"/>
    <w:rsid w:val="0095431A"/>
    <w:rsid w:val="009562BB"/>
    <w:rsid w:val="009565DF"/>
    <w:rsid w:val="009737AD"/>
    <w:rsid w:val="00981B0A"/>
    <w:rsid w:val="00987012"/>
    <w:rsid w:val="009870CE"/>
    <w:rsid w:val="00993A90"/>
    <w:rsid w:val="00994B87"/>
    <w:rsid w:val="00994BD4"/>
    <w:rsid w:val="009978A1"/>
    <w:rsid w:val="009978C4"/>
    <w:rsid w:val="009A0F5A"/>
    <w:rsid w:val="009A4C00"/>
    <w:rsid w:val="009B210B"/>
    <w:rsid w:val="009B4B27"/>
    <w:rsid w:val="009B7142"/>
    <w:rsid w:val="009C0646"/>
    <w:rsid w:val="009C076A"/>
    <w:rsid w:val="009C127D"/>
    <w:rsid w:val="009C37C6"/>
    <w:rsid w:val="009D31BE"/>
    <w:rsid w:val="009D3710"/>
    <w:rsid w:val="009E3F35"/>
    <w:rsid w:val="009E4321"/>
    <w:rsid w:val="009E4614"/>
    <w:rsid w:val="009E7951"/>
    <w:rsid w:val="00A06892"/>
    <w:rsid w:val="00A139B6"/>
    <w:rsid w:val="00A17F1A"/>
    <w:rsid w:val="00A2107E"/>
    <w:rsid w:val="00A221BE"/>
    <w:rsid w:val="00A22FC8"/>
    <w:rsid w:val="00A26C0B"/>
    <w:rsid w:val="00A34CA7"/>
    <w:rsid w:val="00A35844"/>
    <w:rsid w:val="00A3795A"/>
    <w:rsid w:val="00A37B13"/>
    <w:rsid w:val="00A4243F"/>
    <w:rsid w:val="00A53881"/>
    <w:rsid w:val="00A53A81"/>
    <w:rsid w:val="00A54F8B"/>
    <w:rsid w:val="00A557E7"/>
    <w:rsid w:val="00A571D0"/>
    <w:rsid w:val="00A643B0"/>
    <w:rsid w:val="00A65DA4"/>
    <w:rsid w:val="00A72B6D"/>
    <w:rsid w:val="00A753C0"/>
    <w:rsid w:val="00A764FD"/>
    <w:rsid w:val="00A77CEB"/>
    <w:rsid w:val="00A800E4"/>
    <w:rsid w:val="00A84447"/>
    <w:rsid w:val="00A86548"/>
    <w:rsid w:val="00A91408"/>
    <w:rsid w:val="00A97612"/>
    <w:rsid w:val="00AB225C"/>
    <w:rsid w:val="00AC1EBD"/>
    <w:rsid w:val="00AC3BB7"/>
    <w:rsid w:val="00AC6DD6"/>
    <w:rsid w:val="00AD14FE"/>
    <w:rsid w:val="00AD3AE7"/>
    <w:rsid w:val="00AE378F"/>
    <w:rsid w:val="00AE7491"/>
    <w:rsid w:val="00AF542F"/>
    <w:rsid w:val="00AF76CF"/>
    <w:rsid w:val="00B036AD"/>
    <w:rsid w:val="00B1081E"/>
    <w:rsid w:val="00B13431"/>
    <w:rsid w:val="00B17F26"/>
    <w:rsid w:val="00B20C88"/>
    <w:rsid w:val="00B21D3E"/>
    <w:rsid w:val="00B25071"/>
    <w:rsid w:val="00B36ADC"/>
    <w:rsid w:val="00B374FB"/>
    <w:rsid w:val="00B4163D"/>
    <w:rsid w:val="00B42D26"/>
    <w:rsid w:val="00B42E14"/>
    <w:rsid w:val="00B530AF"/>
    <w:rsid w:val="00B53EFC"/>
    <w:rsid w:val="00B6230F"/>
    <w:rsid w:val="00B62CAC"/>
    <w:rsid w:val="00B656FE"/>
    <w:rsid w:val="00B72701"/>
    <w:rsid w:val="00B73C23"/>
    <w:rsid w:val="00B74995"/>
    <w:rsid w:val="00B80D64"/>
    <w:rsid w:val="00B81592"/>
    <w:rsid w:val="00B822B2"/>
    <w:rsid w:val="00B907F7"/>
    <w:rsid w:val="00B9281F"/>
    <w:rsid w:val="00BB4231"/>
    <w:rsid w:val="00BB5DE9"/>
    <w:rsid w:val="00BB6670"/>
    <w:rsid w:val="00BB7886"/>
    <w:rsid w:val="00BB7E3E"/>
    <w:rsid w:val="00BC0D52"/>
    <w:rsid w:val="00BC5AF6"/>
    <w:rsid w:val="00BD2C18"/>
    <w:rsid w:val="00BD4546"/>
    <w:rsid w:val="00BE5FCF"/>
    <w:rsid w:val="00BE7B58"/>
    <w:rsid w:val="00BF2914"/>
    <w:rsid w:val="00BF2ADD"/>
    <w:rsid w:val="00BF5CBC"/>
    <w:rsid w:val="00C019CF"/>
    <w:rsid w:val="00C02B09"/>
    <w:rsid w:val="00C05525"/>
    <w:rsid w:val="00C14315"/>
    <w:rsid w:val="00C17667"/>
    <w:rsid w:val="00C20795"/>
    <w:rsid w:val="00C26406"/>
    <w:rsid w:val="00C35E42"/>
    <w:rsid w:val="00C61E72"/>
    <w:rsid w:val="00C66AED"/>
    <w:rsid w:val="00C7304E"/>
    <w:rsid w:val="00C770B5"/>
    <w:rsid w:val="00C83892"/>
    <w:rsid w:val="00C84AF9"/>
    <w:rsid w:val="00C861D6"/>
    <w:rsid w:val="00C86DDC"/>
    <w:rsid w:val="00C87D9C"/>
    <w:rsid w:val="00C90970"/>
    <w:rsid w:val="00C9232D"/>
    <w:rsid w:val="00CB3CDC"/>
    <w:rsid w:val="00CB5DE3"/>
    <w:rsid w:val="00CB78D6"/>
    <w:rsid w:val="00CC1E76"/>
    <w:rsid w:val="00CE0BF4"/>
    <w:rsid w:val="00CF6D75"/>
    <w:rsid w:val="00D054D5"/>
    <w:rsid w:val="00D2244C"/>
    <w:rsid w:val="00D34373"/>
    <w:rsid w:val="00D5134B"/>
    <w:rsid w:val="00D619A1"/>
    <w:rsid w:val="00D82F24"/>
    <w:rsid w:val="00D90941"/>
    <w:rsid w:val="00D92860"/>
    <w:rsid w:val="00D9560F"/>
    <w:rsid w:val="00DA7D59"/>
    <w:rsid w:val="00DC3424"/>
    <w:rsid w:val="00DC4FFD"/>
    <w:rsid w:val="00DD1D5F"/>
    <w:rsid w:val="00DD401C"/>
    <w:rsid w:val="00DE0C94"/>
    <w:rsid w:val="00DE1D21"/>
    <w:rsid w:val="00DE50FB"/>
    <w:rsid w:val="00DF1826"/>
    <w:rsid w:val="00DF28A0"/>
    <w:rsid w:val="00DF4D8C"/>
    <w:rsid w:val="00DF629A"/>
    <w:rsid w:val="00DF6F79"/>
    <w:rsid w:val="00E01EAA"/>
    <w:rsid w:val="00E03C4F"/>
    <w:rsid w:val="00E05A78"/>
    <w:rsid w:val="00E1058E"/>
    <w:rsid w:val="00E16D63"/>
    <w:rsid w:val="00E26424"/>
    <w:rsid w:val="00E37A1A"/>
    <w:rsid w:val="00E37C18"/>
    <w:rsid w:val="00E50CCF"/>
    <w:rsid w:val="00E54A27"/>
    <w:rsid w:val="00E56BD4"/>
    <w:rsid w:val="00E57831"/>
    <w:rsid w:val="00E603C0"/>
    <w:rsid w:val="00E6335B"/>
    <w:rsid w:val="00E6416E"/>
    <w:rsid w:val="00E6758E"/>
    <w:rsid w:val="00E67FAF"/>
    <w:rsid w:val="00E72E4F"/>
    <w:rsid w:val="00E751C9"/>
    <w:rsid w:val="00E760D7"/>
    <w:rsid w:val="00E82F2F"/>
    <w:rsid w:val="00E83083"/>
    <w:rsid w:val="00E93F29"/>
    <w:rsid w:val="00EA79C0"/>
    <w:rsid w:val="00EB5E60"/>
    <w:rsid w:val="00EC0E1F"/>
    <w:rsid w:val="00EC3CDB"/>
    <w:rsid w:val="00EE0C6C"/>
    <w:rsid w:val="00EE1366"/>
    <w:rsid w:val="00EF43A0"/>
    <w:rsid w:val="00EF7081"/>
    <w:rsid w:val="00EF7A9C"/>
    <w:rsid w:val="00EF7FBC"/>
    <w:rsid w:val="00F0562C"/>
    <w:rsid w:val="00F13782"/>
    <w:rsid w:val="00F14FAE"/>
    <w:rsid w:val="00F2250F"/>
    <w:rsid w:val="00F27B16"/>
    <w:rsid w:val="00F30857"/>
    <w:rsid w:val="00F457F0"/>
    <w:rsid w:val="00F62759"/>
    <w:rsid w:val="00F7052C"/>
    <w:rsid w:val="00F736FA"/>
    <w:rsid w:val="00F76294"/>
    <w:rsid w:val="00F77DCA"/>
    <w:rsid w:val="00F82797"/>
    <w:rsid w:val="00F82FD9"/>
    <w:rsid w:val="00F845B4"/>
    <w:rsid w:val="00F9694A"/>
    <w:rsid w:val="00FA0188"/>
    <w:rsid w:val="00FA32CF"/>
    <w:rsid w:val="00FA42CF"/>
    <w:rsid w:val="00FA647E"/>
    <w:rsid w:val="00FB1650"/>
    <w:rsid w:val="00FB1BB9"/>
    <w:rsid w:val="00FB6EE2"/>
    <w:rsid w:val="00FD1840"/>
    <w:rsid w:val="00FD218D"/>
    <w:rsid w:val="00FD2503"/>
    <w:rsid w:val="00FD6D6B"/>
    <w:rsid w:val="00FD7391"/>
    <w:rsid w:val="00FE0AB4"/>
    <w:rsid w:val="00FE0DDA"/>
    <w:rsid w:val="00FE1B1E"/>
    <w:rsid w:val="00FE6B77"/>
    <w:rsid w:val="00FF0711"/>
    <w:rsid w:val="00FF2FD6"/>
    <w:rsid w:val="00FF72FD"/>
    <w:rsid w:val="06FD9BB0"/>
    <w:rsid w:val="0ACA90E6"/>
    <w:rsid w:val="2D5613FF"/>
    <w:rsid w:val="377BE6F1"/>
    <w:rsid w:val="38FE7D37"/>
    <w:rsid w:val="627B59D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E95A2E4"/>
  <w15:docId w15:val="{D69A7D01-D973-422F-ABA9-797815153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outlineLvl w:val="0"/>
    </w:pPr>
    <w:rPr>
      <w:b/>
      <w:i/>
    </w:rPr>
  </w:style>
  <w:style w:type="paragraph" w:styleId="Heading2">
    <w:name w:val="heading 2"/>
    <w:basedOn w:val="Normal"/>
    <w:next w:val="Normal"/>
    <w:qFormat/>
    <w:pPr>
      <w:keepNext/>
      <w:outlineLvl w:val="1"/>
    </w:pPr>
    <w:rPr>
      <w:rFonts w:ascii="Book Antiqua" w:hAnsi="Book Antiqua"/>
      <w:b/>
      <w:noProof/>
      <w:sz w:val="40"/>
    </w:rPr>
  </w:style>
  <w:style w:type="paragraph" w:styleId="Heading3">
    <w:name w:val="heading 3"/>
    <w:basedOn w:val="Normal"/>
    <w:next w:val="Normal"/>
    <w:qFormat/>
    <w:pPr>
      <w:keepNext/>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alloonText">
    <w:name w:val="Balloon Text"/>
    <w:basedOn w:val="Normal"/>
    <w:semiHidden/>
    <w:rsid w:val="000A4D04"/>
    <w:rPr>
      <w:rFonts w:ascii="Tahoma" w:hAnsi="Tahoma" w:cs="Tahoma"/>
      <w:sz w:val="16"/>
      <w:szCs w:val="16"/>
    </w:rPr>
  </w:style>
  <w:style w:type="table" w:styleId="TableGrid">
    <w:name w:val="Table Grid"/>
    <w:basedOn w:val="TableNormal"/>
    <w:rsid w:val="000A4D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2F1115"/>
    <w:rPr>
      <w:sz w:val="16"/>
      <w:szCs w:val="16"/>
    </w:rPr>
  </w:style>
  <w:style w:type="paragraph" w:styleId="CommentText">
    <w:name w:val="annotation text"/>
    <w:basedOn w:val="Normal"/>
    <w:link w:val="CommentTextChar"/>
    <w:uiPriority w:val="99"/>
    <w:semiHidden/>
    <w:unhideWhenUsed/>
    <w:rsid w:val="002F1115"/>
  </w:style>
  <w:style w:type="character" w:customStyle="1" w:styleId="CommentTextChar">
    <w:name w:val="Comment Text Char"/>
    <w:basedOn w:val="DefaultParagraphFont"/>
    <w:link w:val="CommentText"/>
    <w:uiPriority w:val="99"/>
    <w:semiHidden/>
    <w:rsid w:val="002F1115"/>
  </w:style>
  <w:style w:type="paragraph" w:styleId="CommentSubject">
    <w:name w:val="annotation subject"/>
    <w:basedOn w:val="CommentText"/>
    <w:next w:val="CommentText"/>
    <w:link w:val="CommentSubjectChar"/>
    <w:uiPriority w:val="99"/>
    <w:semiHidden/>
    <w:unhideWhenUsed/>
    <w:rsid w:val="002F1115"/>
    <w:rPr>
      <w:b/>
      <w:bCs/>
    </w:rPr>
  </w:style>
  <w:style w:type="character" w:customStyle="1" w:styleId="CommentSubjectChar">
    <w:name w:val="Comment Subject Char"/>
    <w:link w:val="CommentSubject"/>
    <w:uiPriority w:val="99"/>
    <w:semiHidden/>
    <w:rsid w:val="002F1115"/>
    <w:rPr>
      <w:b/>
      <w:bCs/>
    </w:rPr>
  </w:style>
  <w:style w:type="character" w:styleId="Hyperlink">
    <w:name w:val="Hyperlink"/>
    <w:uiPriority w:val="99"/>
    <w:rsid w:val="00201EA7"/>
    <w:rPr>
      <w:color w:val="0000FF"/>
      <w:u w:val="single"/>
    </w:rPr>
  </w:style>
  <w:style w:type="paragraph" w:styleId="Revision">
    <w:name w:val="Revision"/>
    <w:hidden/>
    <w:uiPriority w:val="99"/>
    <w:semiHidden/>
    <w:rsid w:val="00055E2E"/>
  </w:style>
  <w:style w:type="paragraph" w:styleId="ListParagraph">
    <w:name w:val="List Paragraph"/>
    <w:basedOn w:val="Normal"/>
    <w:uiPriority w:val="34"/>
    <w:qFormat/>
    <w:rsid w:val="00AD14FE"/>
    <w:pPr>
      <w:ind w:left="720"/>
      <w:contextualSpacing/>
    </w:pPr>
  </w:style>
  <w:style w:type="character" w:styleId="UnresolvedMention">
    <w:name w:val="Unresolved Mention"/>
    <w:basedOn w:val="DefaultParagraphFont"/>
    <w:uiPriority w:val="99"/>
    <w:semiHidden/>
    <w:unhideWhenUsed/>
    <w:rsid w:val="00E6335B"/>
    <w:rPr>
      <w:color w:val="605E5C"/>
      <w:shd w:val="clear" w:color="auto" w:fill="E1DFDD"/>
    </w:rPr>
  </w:style>
  <w:style w:type="character" w:styleId="FollowedHyperlink">
    <w:name w:val="FollowedHyperlink"/>
    <w:basedOn w:val="DefaultParagraphFont"/>
    <w:uiPriority w:val="99"/>
    <w:semiHidden/>
    <w:unhideWhenUsed/>
    <w:rsid w:val="0072732E"/>
    <w:rPr>
      <w:color w:val="800080" w:themeColor="followedHyperlink"/>
      <w:u w:val="single"/>
    </w:rPr>
  </w:style>
  <w:style w:type="character" w:customStyle="1" w:styleId="HeaderChar">
    <w:name w:val="Header Char"/>
    <w:basedOn w:val="DefaultParagraphFont"/>
    <w:link w:val="Header"/>
    <w:uiPriority w:val="99"/>
    <w:rsid w:val="008A4D0A"/>
  </w:style>
  <w:style w:type="character" w:customStyle="1" w:styleId="FooterChar">
    <w:name w:val="Footer Char"/>
    <w:basedOn w:val="DefaultParagraphFont"/>
    <w:link w:val="Footer"/>
    <w:uiPriority w:val="99"/>
    <w:rsid w:val="008A4D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908853">
      <w:bodyDiv w:val="1"/>
      <w:marLeft w:val="0"/>
      <w:marRight w:val="0"/>
      <w:marTop w:val="0"/>
      <w:marBottom w:val="0"/>
      <w:divBdr>
        <w:top w:val="none" w:sz="0" w:space="0" w:color="auto"/>
        <w:left w:val="none" w:sz="0" w:space="0" w:color="auto"/>
        <w:bottom w:val="none" w:sz="0" w:space="0" w:color="auto"/>
        <w:right w:val="none" w:sz="0" w:space="0" w:color="auto"/>
      </w:divBdr>
    </w:div>
    <w:div w:id="414128712">
      <w:bodyDiv w:val="1"/>
      <w:marLeft w:val="0"/>
      <w:marRight w:val="0"/>
      <w:marTop w:val="0"/>
      <w:marBottom w:val="0"/>
      <w:divBdr>
        <w:top w:val="none" w:sz="0" w:space="0" w:color="auto"/>
        <w:left w:val="none" w:sz="0" w:space="0" w:color="auto"/>
        <w:bottom w:val="none" w:sz="0" w:space="0" w:color="auto"/>
        <w:right w:val="none" w:sz="0" w:space="0" w:color="auto"/>
      </w:divBdr>
    </w:div>
    <w:div w:id="868100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research-ebsco-com.ezproxy.uwtsd.ac.uk/linkprocessor/plink?id=a9543976-a830-3285-9735-034b06e6e399"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2240987@student.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assalian26@gmail.com"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02/pfi.1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0db6a8c-efda-4272-8663-afd250168057" xsi:nil="true"/>
    <lcf76f155ced4ddcb4097134ff3c332f xmlns="9dc4d116-a27b-41af-91e9-8a518f1eb27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1CE09280D3BDA42A70003204843A79C" ma:contentTypeVersion="15" ma:contentTypeDescription="Create a new document." ma:contentTypeScope="" ma:versionID="32316a5adbf3c626536da05955c7577b">
  <xsd:schema xmlns:xsd="http://www.w3.org/2001/XMLSchema" xmlns:xs="http://www.w3.org/2001/XMLSchema" xmlns:p="http://schemas.microsoft.com/office/2006/metadata/properties" xmlns:ns2="9dc4d116-a27b-41af-91e9-8a518f1eb27e" xmlns:ns3="60db6a8c-efda-4272-8663-afd250168057" targetNamespace="http://schemas.microsoft.com/office/2006/metadata/properties" ma:root="true" ma:fieldsID="2b54dbfc2c38f4f9ab18b497f697f6cb" ns2:_="" ns3:_="">
    <xsd:import namespace="9dc4d116-a27b-41af-91e9-8a518f1eb27e"/>
    <xsd:import namespace="60db6a8c-efda-4272-8663-afd2501680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c4d116-a27b-41af-91e9-8a518f1eb2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0db6a8c-efda-4272-8663-afd25016805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9245114-a28c-4501-8e4c-764787980ad6}" ma:internalName="TaxCatchAll" ma:showField="CatchAllData" ma:web="60db6a8c-efda-4272-8663-afd2501680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1A732E-D068-4AC9-B705-F421744795D2}">
  <ds:schemaRefs>
    <ds:schemaRef ds:uri="http://schemas.microsoft.com/office/2006/metadata/properties"/>
    <ds:schemaRef ds:uri="http://schemas.microsoft.com/office/infopath/2007/PartnerControls"/>
    <ds:schemaRef ds:uri="60db6a8c-efda-4272-8663-afd250168057"/>
    <ds:schemaRef ds:uri="9dc4d116-a27b-41af-91e9-8a518f1eb27e"/>
  </ds:schemaRefs>
</ds:datastoreItem>
</file>

<file path=customXml/itemProps2.xml><?xml version="1.0" encoding="utf-8"?>
<ds:datastoreItem xmlns:ds="http://schemas.openxmlformats.org/officeDocument/2006/customXml" ds:itemID="{31B84674-9E12-4DAC-8F00-85C4DF931346}">
  <ds:schemaRefs>
    <ds:schemaRef ds:uri="http://schemas.microsoft.com/sharepoint/v3/contenttype/forms"/>
  </ds:schemaRefs>
</ds:datastoreItem>
</file>

<file path=customXml/itemProps3.xml><?xml version="1.0" encoding="utf-8"?>
<ds:datastoreItem xmlns:ds="http://schemas.openxmlformats.org/officeDocument/2006/customXml" ds:itemID="{D1E842A3-55B8-4F9A-A7E9-BAAFD3217C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c4d116-a27b-41af-91e9-8a518f1eb27e"/>
    <ds:schemaRef ds:uri="60db6a8c-efda-4272-8663-afd2501680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5C58DA-C343-4C39-8BE2-CD67F23E2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10</Pages>
  <Words>2990</Words>
  <Characters>17049</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PL3B_RPL</vt:lpstr>
    </vt:vector>
  </TitlesOfParts>
  <Company>UWTSD</Company>
  <LinksUpToDate>false</LinksUpToDate>
  <CharactersWithSpaces>20000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PL3B_RPL</dc:title>
  <dc:creator>Academic Office</dc:creator>
  <cp:lastModifiedBy>Caroline Assalian</cp:lastModifiedBy>
  <cp:revision>5</cp:revision>
  <cp:lastPrinted>2013-10-29T12:31:00Z</cp:lastPrinted>
  <dcterms:created xsi:type="dcterms:W3CDTF">2024-08-07T20:55:00Z</dcterms:created>
  <dcterms:modified xsi:type="dcterms:W3CDTF">2024-08-10T11:18:00Z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0x010100B1CE09280D3BDA42A70003204843A79C</vt:lpwstr>
  </property>
  <property fmtid="{D5CDD505-2E9C-101B-9397-08002B2CF9AE}" pid="3" name="MediaServiceImageTags">
    <vt:lpwstr/>
  </property>
</Properties>
</file>