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C4D69" w14:textId="77777777" w:rsidR="001823DA" w:rsidRDefault="00D827A9" w:rsidP="4E0E2D1C">
      <w:pPr>
        <w:pStyle w:val="BodyText"/>
        <w:spacing w:line="480" w:lineRule="auto"/>
        <w:ind w:left="220"/>
        <w:rPr>
          <w:rFonts w:ascii="Times New Roman"/>
          <w:sz w:val="20"/>
          <w:szCs w:val="20"/>
        </w:rPr>
      </w:pPr>
      <w:r>
        <w:rPr>
          <w:noProof/>
        </w:rPr>
        <w:drawing>
          <wp:inline distT="0" distB="0" distL="0" distR="0" wp14:anchorId="7EEF70BE" wp14:editId="2020DA64">
            <wp:extent cx="1816670" cy="600075"/>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10">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inline>
        </w:drawing>
      </w:r>
    </w:p>
    <w:p w14:paraId="22E26FD1" w14:textId="77777777" w:rsidR="001823DA" w:rsidRDefault="00D827A9">
      <w:pPr>
        <w:spacing w:before="100"/>
        <w:ind w:right="212"/>
        <w:jc w:val="right"/>
        <w:rPr>
          <w:rFonts w:ascii="Arial"/>
          <w:b/>
          <w:sz w:val="28"/>
        </w:rPr>
      </w:pPr>
      <w:r>
        <w:rPr>
          <w:rFonts w:ascii="Arial"/>
          <w:b/>
          <w:sz w:val="28"/>
        </w:rPr>
        <w:t>APPENDIX GA36c</w:t>
      </w:r>
    </w:p>
    <w:p w14:paraId="63E86104" w14:textId="77777777" w:rsidR="001823DA" w:rsidRDefault="00FD1696">
      <w:pPr>
        <w:pStyle w:val="BodyText"/>
        <w:spacing w:before="8"/>
        <w:rPr>
          <w:rFonts w:ascii="Arial"/>
          <w:b/>
          <w:sz w:val="16"/>
        </w:rPr>
      </w:pPr>
      <w:r>
        <w:rPr>
          <w:noProof/>
        </w:rPr>
        <mc:AlternateContent>
          <mc:Choice Requires="wps">
            <w:drawing>
              <wp:anchor distT="0" distB="0" distL="0" distR="0" simplePos="0" relativeHeight="251658240" behindDoc="1" locked="0" layoutInCell="1" allowOverlap="1" wp14:anchorId="1E6CE308" wp14:editId="524E767B">
                <wp:simplePos x="0" y="0"/>
                <wp:positionH relativeFrom="page">
                  <wp:posOffset>708660</wp:posOffset>
                </wp:positionH>
                <wp:positionV relativeFrom="paragraph">
                  <wp:posOffset>150495</wp:posOffset>
                </wp:positionV>
                <wp:extent cx="6303010" cy="451485"/>
                <wp:effectExtent l="0" t="0" r="8890" b="18415"/>
                <wp:wrapTopAndBottom/>
                <wp:docPr id="539982066" name="Text Box 5399820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4A0150A1" w14:textId="77777777" w:rsidR="001823DA" w:rsidRDefault="00D827A9">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6 ASSESSMENT</w:t>
                            </w:r>
                            <w:r>
                              <w:rPr>
                                <w:rFonts w:ascii="Arial"/>
                                <w:b/>
                                <w:spacing w:val="-1"/>
                                <w:sz w:val="40"/>
                              </w:rPr>
                              <w:t xml:space="preserve"> </w:t>
                            </w:r>
                            <w:r>
                              <w:rPr>
                                <w:rFonts w:ascii="Arial"/>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E6CE308" id="_x0000_t202" coordsize="21600,21600" o:spt="202" path="m,l,21600r21600,l21600,xe">
                <v:stroke joinstyle="miter"/>
                <v:path gradientshapeok="t" o:connecttype="rect"/>
              </v:shapetype>
              <v:shape id="Text Box 539982066" o:spid="_x0000_s1026" type="#_x0000_t202" style="position:absolute;margin-left:55.8pt;margin-top:11.8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" fillcolor="silver" strokeweight=".48pt">
                <v:path arrowok="t"/>
                <v:textbox inset="0,0,0,0">
                  <w:txbxContent>
                    <w:p w14:paraId="4A0150A1" w14:textId="77777777" w:rsidR="001823DA" w:rsidRDefault="00D827A9">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6 ASSESSMENT</w:t>
                      </w:r>
                      <w:r>
                        <w:rPr>
                          <w:rFonts w:ascii="Arial"/>
                          <w:b/>
                          <w:spacing w:val="-1"/>
                          <w:sz w:val="40"/>
                        </w:rPr>
                        <w:t xml:space="preserve"> </w:t>
                      </w:r>
                      <w:r>
                        <w:rPr>
                          <w:rFonts w:ascii="Arial"/>
                          <w:b/>
                          <w:sz w:val="40"/>
                        </w:rPr>
                        <w:t>SPECIFICATION</w:t>
                      </w:r>
                    </w:p>
                  </w:txbxContent>
                </v:textbox>
                <w10:wrap type="topAndBottom" anchorx="page"/>
              </v:shape>
            </w:pict>
          </mc:Fallback>
        </mc:AlternateContent>
      </w:r>
    </w:p>
    <w:p w14:paraId="64DECA37" w14:textId="77777777" w:rsidR="001823DA" w:rsidRDefault="001823DA">
      <w:pPr>
        <w:pStyle w:val="BodyText"/>
        <w:spacing w:before="4"/>
        <w:rPr>
          <w:rFonts w:ascii="Arial"/>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1823DA" w14:paraId="01326BD0" w14:textId="77777777" w:rsidTr="4A2F3721">
        <w:trPr>
          <w:trHeight w:val="494"/>
        </w:trPr>
        <w:tc>
          <w:tcPr>
            <w:tcW w:w="2096" w:type="dxa"/>
          </w:tcPr>
          <w:p w14:paraId="5200922C" w14:textId="77777777" w:rsidR="001823DA" w:rsidRDefault="00D827A9">
            <w:pPr>
              <w:pStyle w:val="TableParagraph"/>
              <w:spacing w:before="120"/>
              <w:rPr>
                <w:rFonts w:ascii="Arial"/>
                <w:b/>
              </w:rPr>
            </w:pPr>
            <w:r>
              <w:rPr>
                <w:rFonts w:ascii="Arial"/>
                <w:b/>
              </w:rPr>
              <w:t>Student</w:t>
            </w:r>
            <w:r>
              <w:rPr>
                <w:rFonts w:ascii="Arial"/>
                <w:b/>
                <w:spacing w:val="-1"/>
              </w:rPr>
              <w:t xml:space="preserve"> </w:t>
            </w:r>
            <w:r>
              <w:rPr>
                <w:rFonts w:ascii="Arial"/>
                <w:b/>
              </w:rPr>
              <w:t>name:</w:t>
            </w:r>
          </w:p>
        </w:tc>
        <w:tc>
          <w:tcPr>
            <w:tcW w:w="3293" w:type="dxa"/>
          </w:tcPr>
          <w:p w14:paraId="7AF474ED" w14:textId="77777777" w:rsidR="001823DA" w:rsidRDefault="001823DA">
            <w:pPr>
              <w:pStyle w:val="TableParagraph"/>
              <w:ind w:left="0"/>
              <w:rPr>
                <w:rFonts w:ascii="Times New Roman"/>
              </w:rPr>
            </w:pPr>
          </w:p>
        </w:tc>
        <w:tc>
          <w:tcPr>
            <w:tcW w:w="2268" w:type="dxa"/>
            <w:shd w:val="clear" w:color="auto" w:fill="D9D9D9" w:themeFill="background1" w:themeFillShade="D9"/>
          </w:tcPr>
          <w:p w14:paraId="0F36AB3A" w14:textId="77777777" w:rsidR="001823DA" w:rsidRDefault="00D827A9">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rPr>
              <w:t>number:</w:t>
            </w:r>
          </w:p>
        </w:tc>
        <w:tc>
          <w:tcPr>
            <w:tcW w:w="2268" w:type="dxa"/>
          </w:tcPr>
          <w:p w14:paraId="3F537EC0" w14:textId="77777777" w:rsidR="001823DA" w:rsidRDefault="001823DA">
            <w:pPr>
              <w:pStyle w:val="TableParagraph"/>
              <w:ind w:left="0"/>
              <w:rPr>
                <w:rFonts w:ascii="Times New Roman"/>
              </w:rPr>
            </w:pPr>
          </w:p>
        </w:tc>
      </w:tr>
      <w:tr w:rsidR="001823DA" w14:paraId="1CBA3BE1" w14:textId="77777777" w:rsidTr="4A2F3721">
        <w:trPr>
          <w:trHeight w:val="491"/>
        </w:trPr>
        <w:tc>
          <w:tcPr>
            <w:tcW w:w="2096" w:type="dxa"/>
          </w:tcPr>
          <w:p w14:paraId="065EB8CC" w14:textId="77777777" w:rsidR="001823DA" w:rsidRDefault="00D827A9">
            <w:pPr>
              <w:pStyle w:val="TableParagraph"/>
              <w:spacing w:before="120"/>
              <w:rPr>
                <w:rFonts w:ascii="Arial"/>
                <w:b/>
              </w:rPr>
            </w:pPr>
            <w:r>
              <w:rPr>
                <w:rFonts w:ascii="Arial"/>
                <w:b/>
              </w:rPr>
              <w:t>Programme:</w:t>
            </w:r>
          </w:p>
        </w:tc>
        <w:tc>
          <w:tcPr>
            <w:tcW w:w="7829" w:type="dxa"/>
            <w:gridSpan w:val="3"/>
          </w:tcPr>
          <w:p w14:paraId="7AE4205B" w14:textId="77777777" w:rsidR="001823DA" w:rsidRDefault="00D827A9">
            <w:pPr>
              <w:pStyle w:val="TableParagraph"/>
              <w:spacing w:before="120"/>
              <w:ind w:left="105"/>
              <w:rPr>
                <w:rFonts w:ascii="Arial"/>
                <w:b/>
              </w:rPr>
            </w:pPr>
            <w:r>
              <w:rPr>
                <w:rFonts w:ascii="Arial"/>
                <w:b/>
                <w:color w:val="FF0000"/>
              </w:rPr>
              <w:t>BA</w:t>
            </w:r>
            <w:r>
              <w:rPr>
                <w:rFonts w:ascii="Arial"/>
                <w:b/>
                <w:color w:val="FF0000"/>
                <w:spacing w:val="2"/>
              </w:rPr>
              <w:t xml:space="preserve"> </w:t>
            </w:r>
            <w:r>
              <w:rPr>
                <w:rFonts w:ascii="Arial"/>
                <w:b/>
                <w:color w:val="FF0000"/>
              </w:rPr>
              <w:t>Leadership</w:t>
            </w:r>
            <w:r>
              <w:rPr>
                <w:rFonts w:ascii="Arial"/>
                <w:b/>
                <w:color w:val="FF0000"/>
                <w:spacing w:val="-2"/>
              </w:rPr>
              <w:t xml:space="preserve"> </w:t>
            </w:r>
            <w:r>
              <w:rPr>
                <w:rFonts w:ascii="Arial"/>
                <w:b/>
                <w:color w:val="FF0000"/>
              </w:rPr>
              <w:t>and</w:t>
            </w:r>
            <w:r>
              <w:rPr>
                <w:rFonts w:ascii="Arial"/>
                <w:b/>
                <w:color w:val="FF0000"/>
                <w:spacing w:val="-2"/>
              </w:rPr>
              <w:t xml:space="preserve"> </w:t>
            </w:r>
            <w:r>
              <w:rPr>
                <w:rFonts w:ascii="Arial"/>
                <w:b/>
                <w:color w:val="FF0000"/>
              </w:rPr>
              <w:t>Management</w:t>
            </w:r>
            <w:r>
              <w:rPr>
                <w:rFonts w:ascii="Arial"/>
                <w:b/>
                <w:color w:val="FF0000"/>
                <w:spacing w:val="-1"/>
              </w:rPr>
              <w:t xml:space="preserve"> </w:t>
            </w:r>
            <w:r>
              <w:rPr>
                <w:rFonts w:ascii="Arial"/>
                <w:b/>
                <w:color w:val="FF0000"/>
              </w:rPr>
              <w:t>Skills</w:t>
            </w:r>
            <w:r>
              <w:rPr>
                <w:rFonts w:ascii="Arial"/>
                <w:b/>
                <w:color w:val="FF0000"/>
                <w:spacing w:val="-2"/>
              </w:rPr>
              <w:t xml:space="preserve"> </w:t>
            </w:r>
            <w:r>
              <w:rPr>
                <w:rFonts w:ascii="Arial"/>
                <w:b/>
                <w:color w:val="FF0000"/>
              </w:rPr>
              <w:t>for</w:t>
            </w:r>
            <w:r>
              <w:rPr>
                <w:rFonts w:ascii="Arial"/>
                <w:b/>
                <w:color w:val="FF0000"/>
                <w:spacing w:val="-2"/>
              </w:rPr>
              <w:t xml:space="preserve"> </w:t>
            </w:r>
            <w:r>
              <w:rPr>
                <w:rFonts w:ascii="Arial"/>
                <w:b/>
                <w:color w:val="FF0000"/>
              </w:rPr>
              <w:t>the</w:t>
            </w:r>
            <w:r>
              <w:rPr>
                <w:rFonts w:ascii="Arial"/>
                <w:b/>
                <w:color w:val="FF0000"/>
                <w:spacing w:val="-3"/>
              </w:rPr>
              <w:t xml:space="preserve"> </w:t>
            </w:r>
            <w:r>
              <w:rPr>
                <w:rFonts w:ascii="Arial"/>
                <w:b/>
                <w:color w:val="FF0000"/>
              </w:rPr>
              <w:t>Workplace</w:t>
            </w:r>
          </w:p>
        </w:tc>
      </w:tr>
      <w:tr w:rsidR="001823DA" w14:paraId="2240ADE8" w14:textId="77777777" w:rsidTr="4A2F3721">
        <w:trPr>
          <w:trHeight w:val="494"/>
        </w:trPr>
        <w:tc>
          <w:tcPr>
            <w:tcW w:w="2096" w:type="dxa"/>
          </w:tcPr>
          <w:p w14:paraId="2F97E1DC" w14:textId="77777777" w:rsidR="001823DA" w:rsidRDefault="00D827A9">
            <w:pPr>
              <w:pStyle w:val="TableParagraph"/>
              <w:spacing w:before="122"/>
              <w:rPr>
                <w:rFonts w:ascii="Arial"/>
                <w:b/>
              </w:rPr>
            </w:pPr>
            <w:r>
              <w:rPr>
                <w:rFonts w:ascii="Arial"/>
                <w:b/>
              </w:rPr>
              <w:t>Module:</w:t>
            </w:r>
          </w:p>
        </w:tc>
        <w:tc>
          <w:tcPr>
            <w:tcW w:w="7829" w:type="dxa"/>
            <w:gridSpan w:val="3"/>
          </w:tcPr>
          <w:p w14:paraId="70C07475" w14:textId="77777777" w:rsidR="001823DA" w:rsidRDefault="00D827A9">
            <w:pPr>
              <w:pStyle w:val="TableParagraph"/>
              <w:spacing w:before="2"/>
              <w:ind w:left="105"/>
              <w:rPr>
                <w:rFonts w:ascii="Arial"/>
                <w:b/>
              </w:rPr>
            </w:pPr>
            <w:r>
              <w:rPr>
                <w:rFonts w:ascii="Arial"/>
                <w:b/>
              </w:rPr>
              <w:t>Developing</w:t>
            </w:r>
            <w:r>
              <w:rPr>
                <w:rFonts w:ascii="Arial"/>
                <w:b/>
                <w:spacing w:val="-1"/>
              </w:rPr>
              <w:t xml:space="preserve"> </w:t>
            </w:r>
            <w:r>
              <w:rPr>
                <w:rFonts w:ascii="Arial"/>
                <w:b/>
              </w:rPr>
              <w:t>Emotional</w:t>
            </w:r>
            <w:r>
              <w:rPr>
                <w:rFonts w:ascii="Arial"/>
                <w:b/>
                <w:spacing w:val="-2"/>
              </w:rPr>
              <w:t xml:space="preserve"> </w:t>
            </w:r>
            <w:r>
              <w:rPr>
                <w:rFonts w:ascii="Arial"/>
                <w:b/>
              </w:rPr>
              <w:t>Intelligence</w:t>
            </w:r>
            <w:r>
              <w:rPr>
                <w:rFonts w:ascii="Arial"/>
                <w:b/>
                <w:spacing w:val="-3"/>
              </w:rPr>
              <w:t xml:space="preserve"> </w:t>
            </w:r>
            <w:r>
              <w:rPr>
                <w:rFonts w:ascii="Arial"/>
                <w:b/>
              </w:rPr>
              <w:t>Skills</w:t>
            </w:r>
            <w:r>
              <w:rPr>
                <w:rFonts w:ascii="Arial"/>
                <w:b/>
                <w:spacing w:val="-3"/>
              </w:rPr>
              <w:t xml:space="preserve"> </w:t>
            </w:r>
            <w:r>
              <w:rPr>
                <w:rFonts w:ascii="Arial"/>
                <w:b/>
              </w:rPr>
              <w:t>for</w:t>
            </w:r>
            <w:r>
              <w:rPr>
                <w:rFonts w:ascii="Arial"/>
                <w:b/>
                <w:spacing w:val="-2"/>
              </w:rPr>
              <w:t xml:space="preserve"> </w:t>
            </w:r>
            <w:r>
              <w:rPr>
                <w:rFonts w:ascii="Arial"/>
                <w:b/>
              </w:rPr>
              <w:t>the</w:t>
            </w:r>
            <w:r>
              <w:rPr>
                <w:rFonts w:ascii="Arial"/>
                <w:b/>
                <w:spacing w:val="-1"/>
              </w:rPr>
              <w:t xml:space="preserve"> </w:t>
            </w:r>
            <w:r>
              <w:rPr>
                <w:rFonts w:ascii="Arial"/>
                <w:b/>
              </w:rPr>
              <w:t>Workplace</w:t>
            </w:r>
          </w:p>
        </w:tc>
      </w:tr>
      <w:tr w:rsidR="001823DA" w14:paraId="003246EB" w14:textId="77777777" w:rsidTr="4A2F3721">
        <w:trPr>
          <w:trHeight w:val="758"/>
        </w:trPr>
        <w:tc>
          <w:tcPr>
            <w:tcW w:w="2096" w:type="dxa"/>
          </w:tcPr>
          <w:p w14:paraId="265C6B6F" w14:textId="77777777" w:rsidR="001823DA" w:rsidRDefault="00D827A9">
            <w:pPr>
              <w:pStyle w:val="TableParagraph"/>
              <w:spacing w:before="120"/>
              <w:rPr>
                <w:rFonts w:ascii="Arial"/>
                <w:b/>
              </w:rPr>
            </w:pPr>
            <w:r>
              <w:rPr>
                <w:rFonts w:ascii="Arial"/>
                <w:b/>
              </w:rPr>
              <w:t>Module</w:t>
            </w:r>
            <w:r>
              <w:rPr>
                <w:rFonts w:ascii="Arial"/>
                <w:b/>
                <w:spacing w:val="-2"/>
              </w:rPr>
              <w:t xml:space="preserve"> </w:t>
            </w:r>
            <w:r>
              <w:rPr>
                <w:rFonts w:ascii="Arial"/>
                <w:b/>
              </w:rPr>
              <w:t>code:</w:t>
            </w:r>
          </w:p>
        </w:tc>
        <w:tc>
          <w:tcPr>
            <w:tcW w:w="3293" w:type="dxa"/>
          </w:tcPr>
          <w:p w14:paraId="4292461C" w14:textId="77777777" w:rsidR="001823DA" w:rsidRDefault="00D827A9">
            <w:pPr>
              <w:pStyle w:val="TableParagraph"/>
              <w:ind w:left="105"/>
              <w:rPr>
                <w:rFonts w:ascii="Arial"/>
                <w:b/>
              </w:rPr>
            </w:pPr>
            <w:r>
              <w:rPr>
                <w:rFonts w:ascii="Arial"/>
                <w:b/>
              </w:rPr>
              <w:t>BMSW6106</w:t>
            </w:r>
          </w:p>
        </w:tc>
        <w:tc>
          <w:tcPr>
            <w:tcW w:w="2268" w:type="dxa"/>
            <w:shd w:val="clear" w:color="auto" w:fill="D9D9D9" w:themeFill="background1" w:themeFillShade="D9"/>
          </w:tcPr>
          <w:p w14:paraId="00987046" w14:textId="1BF20AB0" w:rsidR="001823DA" w:rsidRDefault="178498BC" w:rsidP="4A2F3721">
            <w:pPr>
              <w:pStyle w:val="TableParagraph"/>
              <w:tabs>
                <w:tab w:val="left" w:pos="1952"/>
              </w:tabs>
              <w:rPr>
                <w:rFonts w:ascii="Arial"/>
                <w:b/>
                <w:bCs/>
              </w:rPr>
            </w:pPr>
            <w:r w:rsidRPr="4A2F3721">
              <w:rPr>
                <w:rFonts w:ascii="Arial"/>
                <w:b/>
                <w:bCs/>
              </w:rPr>
              <w:t>Contribution to</w:t>
            </w:r>
          </w:p>
          <w:p w14:paraId="7317E792" w14:textId="77777777" w:rsidR="001823DA" w:rsidRDefault="178498BC" w:rsidP="4A2F3721">
            <w:pPr>
              <w:pStyle w:val="TableParagraph"/>
              <w:tabs>
                <w:tab w:val="left" w:pos="1391"/>
              </w:tabs>
              <w:spacing w:line="252" w:lineRule="exact"/>
              <w:ind w:right="94"/>
              <w:rPr>
                <w:rFonts w:ascii="Arial"/>
                <w:b/>
                <w:bCs/>
              </w:rPr>
            </w:pPr>
            <w:r w:rsidRPr="4A2F3721">
              <w:rPr>
                <w:rFonts w:ascii="Arial"/>
                <w:b/>
                <w:bCs/>
              </w:rPr>
              <w:t>Overall Module</w:t>
            </w:r>
            <w:r w:rsidR="00D827A9" w:rsidRPr="4A2F3721">
              <w:rPr>
                <w:rFonts w:ascii="Arial"/>
                <w:b/>
                <w:bCs/>
                <w:spacing w:val="-59"/>
              </w:rPr>
              <w:t xml:space="preserve"> </w:t>
            </w:r>
            <w:r w:rsidR="00D827A9" w:rsidRPr="4A2F3721">
              <w:rPr>
                <w:rFonts w:ascii="Arial"/>
                <w:b/>
                <w:bCs/>
              </w:rPr>
              <w:t>Assessment</w:t>
            </w:r>
            <w:r w:rsidR="00D827A9" w:rsidRPr="4A2F3721">
              <w:rPr>
                <w:rFonts w:ascii="Arial"/>
                <w:b/>
                <w:bCs/>
                <w:spacing w:val="-2"/>
              </w:rPr>
              <w:t xml:space="preserve"> </w:t>
            </w:r>
            <w:r w:rsidR="00D827A9" w:rsidRPr="4A2F3721">
              <w:rPr>
                <w:rFonts w:ascii="Arial"/>
                <w:b/>
                <w:bCs/>
              </w:rPr>
              <w:t>(%):</w:t>
            </w:r>
          </w:p>
        </w:tc>
        <w:tc>
          <w:tcPr>
            <w:tcW w:w="2268" w:type="dxa"/>
          </w:tcPr>
          <w:p w14:paraId="771BCA71" w14:textId="77777777" w:rsidR="001823DA" w:rsidRDefault="00D827A9">
            <w:pPr>
              <w:pStyle w:val="TableParagraph"/>
              <w:spacing w:before="120"/>
              <w:ind w:left="108"/>
              <w:rPr>
                <w:rFonts w:ascii="Arial"/>
                <w:b/>
              </w:rPr>
            </w:pPr>
            <w:r>
              <w:rPr>
                <w:rFonts w:ascii="Arial"/>
                <w:b/>
              </w:rPr>
              <w:t>100%</w:t>
            </w:r>
          </w:p>
        </w:tc>
      </w:tr>
      <w:tr w:rsidR="001823DA" w14:paraId="6F1B1B77" w14:textId="77777777" w:rsidTr="4A2F3721">
        <w:trPr>
          <w:trHeight w:val="493"/>
        </w:trPr>
        <w:tc>
          <w:tcPr>
            <w:tcW w:w="2096" w:type="dxa"/>
          </w:tcPr>
          <w:p w14:paraId="23D74E36" w14:textId="77777777" w:rsidR="001823DA" w:rsidRDefault="00D827A9">
            <w:pPr>
              <w:pStyle w:val="TableParagraph"/>
              <w:spacing w:before="122"/>
              <w:rPr>
                <w:rFonts w:ascii="Arial"/>
                <w:b/>
              </w:rPr>
            </w:pPr>
            <w:r>
              <w:rPr>
                <w:rFonts w:ascii="Arial"/>
                <w:b/>
              </w:rPr>
              <w:t>Lecturer:</w:t>
            </w:r>
          </w:p>
        </w:tc>
        <w:tc>
          <w:tcPr>
            <w:tcW w:w="3293" w:type="dxa"/>
          </w:tcPr>
          <w:p w14:paraId="15E020DF" w14:textId="3E2E7C21" w:rsidR="001823DA" w:rsidRDefault="00BE02AE">
            <w:pPr>
              <w:pStyle w:val="TableParagraph"/>
              <w:spacing w:before="122"/>
              <w:ind w:left="105"/>
              <w:rPr>
                <w:rFonts w:ascii="Arial"/>
                <w:b/>
              </w:rPr>
            </w:pPr>
            <w:r>
              <w:rPr>
                <w:rFonts w:ascii="Arial"/>
                <w:b/>
              </w:rPr>
              <w:t>Dr Olu</w:t>
            </w:r>
            <w:r w:rsidR="00655E33">
              <w:rPr>
                <w:rFonts w:ascii="Arial"/>
                <w:b/>
              </w:rPr>
              <w:t>waseun (Olu)</w:t>
            </w:r>
            <w:r>
              <w:rPr>
                <w:rFonts w:ascii="Arial"/>
                <w:b/>
              </w:rPr>
              <w:t xml:space="preserve"> Adegbite</w:t>
            </w:r>
          </w:p>
        </w:tc>
        <w:tc>
          <w:tcPr>
            <w:tcW w:w="2268" w:type="dxa"/>
            <w:shd w:val="clear" w:color="auto" w:fill="D9D9D9" w:themeFill="background1" w:themeFillShade="D9"/>
          </w:tcPr>
          <w:p w14:paraId="5259D62A" w14:textId="77777777" w:rsidR="001823DA" w:rsidRDefault="00D827A9">
            <w:pPr>
              <w:pStyle w:val="TableParagraph"/>
              <w:spacing w:before="122"/>
              <w:rPr>
                <w:rFonts w:ascii="Arial"/>
                <w:b/>
              </w:rPr>
            </w:pPr>
            <w:r>
              <w:rPr>
                <w:rFonts w:ascii="Arial"/>
                <w:b/>
              </w:rPr>
              <w:t>Internal</w:t>
            </w:r>
            <w:r>
              <w:rPr>
                <w:rFonts w:ascii="Arial"/>
                <w:b/>
                <w:spacing w:val="-1"/>
              </w:rPr>
              <w:t xml:space="preserve"> </w:t>
            </w:r>
            <w:r>
              <w:rPr>
                <w:rFonts w:ascii="Arial"/>
                <w:b/>
              </w:rPr>
              <w:t>Verifier:</w:t>
            </w:r>
          </w:p>
        </w:tc>
        <w:tc>
          <w:tcPr>
            <w:tcW w:w="2268" w:type="dxa"/>
          </w:tcPr>
          <w:p w14:paraId="5B79EA37" w14:textId="0EF6FF11" w:rsidR="001823DA" w:rsidRDefault="00BE02AE">
            <w:pPr>
              <w:pStyle w:val="TableParagraph"/>
              <w:spacing w:before="122"/>
              <w:ind w:left="108"/>
              <w:rPr>
                <w:rFonts w:ascii="Arial"/>
                <w:b/>
              </w:rPr>
            </w:pPr>
            <w:r>
              <w:rPr>
                <w:rFonts w:ascii="Arial"/>
                <w:b/>
              </w:rPr>
              <w:t>Dr Sujeewa Herath</w:t>
            </w:r>
          </w:p>
        </w:tc>
      </w:tr>
      <w:tr w:rsidR="001823DA" w14:paraId="5C671D83" w14:textId="77777777" w:rsidTr="4A2F3721">
        <w:trPr>
          <w:trHeight w:val="680"/>
        </w:trPr>
        <w:tc>
          <w:tcPr>
            <w:tcW w:w="2096" w:type="dxa"/>
            <w:tcBorders>
              <w:bottom w:val="nil"/>
            </w:tcBorders>
          </w:tcPr>
          <w:p w14:paraId="7DF99C1D" w14:textId="77777777" w:rsidR="001823DA" w:rsidRDefault="00D827A9">
            <w:pPr>
              <w:pStyle w:val="TableParagraph"/>
              <w:spacing w:before="120"/>
              <w:rPr>
                <w:rFonts w:ascii="Arial"/>
                <w:b/>
              </w:rPr>
            </w:pPr>
            <w:r>
              <w:rPr>
                <w:rFonts w:ascii="Arial"/>
                <w:b/>
              </w:rPr>
              <w:t>Assignment</w:t>
            </w:r>
            <w:r>
              <w:rPr>
                <w:rFonts w:ascii="Arial"/>
                <w:b/>
                <w:spacing w:val="-5"/>
              </w:rPr>
              <w:t xml:space="preserve"> </w:t>
            </w:r>
            <w:r>
              <w:rPr>
                <w:rFonts w:ascii="Arial"/>
                <w:b/>
              </w:rPr>
              <w:t>Title:</w:t>
            </w:r>
          </w:p>
        </w:tc>
        <w:tc>
          <w:tcPr>
            <w:tcW w:w="3293" w:type="dxa"/>
            <w:tcBorders>
              <w:bottom w:val="nil"/>
            </w:tcBorders>
          </w:tcPr>
          <w:p w14:paraId="6BE6F659" w14:textId="7A183EA1" w:rsidR="001823DA" w:rsidRDefault="00D912E8" w:rsidP="4A2F3721">
            <w:pPr>
              <w:pStyle w:val="TableParagraph"/>
              <w:tabs>
                <w:tab w:val="left" w:pos="1566"/>
                <w:tab w:val="left" w:pos="2121"/>
              </w:tabs>
              <w:ind w:left="105"/>
              <w:rPr>
                <w:rFonts w:ascii="Arial"/>
                <w:b/>
                <w:bCs/>
              </w:rPr>
            </w:pPr>
            <w:r w:rsidRPr="4A2F3721">
              <w:rPr>
                <w:rFonts w:ascii="Arial"/>
                <w:b/>
                <w:bCs/>
              </w:rPr>
              <w:t>Evaluation</w:t>
            </w:r>
            <w:r w:rsidR="771BB1F5" w:rsidRPr="4A2F3721">
              <w:rPr>
                <w:rFonts w:ascii="Arial"/>
                <w:b/>
                <w:bCs/>
              </w:rPr>
              <w:t xml:space="preserve"> </w:t>
            </w:r>
            <w:r w:rsidR="00D827A9" w:rsidRPr="4A2F3721">
              <w:rPr>
                <w:rFonts w:ascii="Arial"/>
                <w:b/>
                <w:bCs/>
              </w:rPr>
              <w:t>of</w:t>
            </w:r>
            <w:r w:rsidR="00D827A9">
              <w:tab/>
            </w:r>
            <w:r w:rsidR="00D827A9" w:rsidRPr="4A2F3721">
              <w:rPr>
                <w:rFonts w:ascii="Arial"/>
                <w:b/>
                <w:bCs/>
              </w:rPr>
              <w:t>Emotional</w:t>
            </w:r>
          </w:p>
          <w:p w14:paraId="1685B13E" w14:textId="0CE4E1BC" w:rsidR="001823DA" w:rsidRDefault="00D827A9" w:rsidP="4A2F3721">
            <w:pPr>
              <w:pStyle w:val="TableParagraph"/>
              <w:tabs>
                <w:tab w:val="left" w:pos="1613"/>
                <w:tab w:val="left" w:pos="2105"/>
              </w:tabs>
              <w:spacing w:before="126"/>
              <w:ind w:left="105"/>
              <w:rPr>
                <w:rFonts w:ascii="Arial"/>
                <w:b/>
                <w:bCs/>
              </w:rPr>
            </w:pPr>
            <w:r w:rsidRPr="4A2F3721">
              <w:rPr>
                <w:rFonts w:ascii="Arial"/>
                <w:b/>
                <w:bCs/>
              </w:rPr>
              <w:t>Intelligence</w:t>
            </w:r>
            <w:r>
              <w:tab/>
            </w:r>
            <w:r w:rsidRPr="4A2F3721">
              <w:rPr>
                <w:rFonts w:ascii="Arial"/>
                <w:b/>
                <w:bCs/>
              </w:rPr>
              <w:t>in</w:t>
            </w:r>
            <w:r>
              <w:tab/>
            </w:r>
            <w:r w:rsidR="00BE02AE" w:rsidRPr="4A2F3721">
              <w:rPr>
                <w:rFonts w:ascii="Arial"/>
                <w:b/>
                <w:bCs/>
              </w:rPr>
              <w:t>W</w:t>
            </w:r>
            <w:r w:rsidRPr="4A2F3721">
              <w:rPr>
                <w:rFonts w:ascii="Arial"/>
                <w:b/>
                <w:bCs/>
              </w:rPr>
              <w:t>orkplace</w:t>
            </w:r>
          </w:p>
        </w:tc>
        <w:tc>
          <w:tcPr>
            <w:tcW w:w="2268" w:type="dxa"/>
            <w:tcBorders>
              <w:bottom w:val="nil"/>
            </w:tcBorders>
          </w:tcPr>
          <w:p w14:paraId="21ED4335" w14:textId="6C625E19" w:rsidR="001823DA" w:rsidRDefault="1E7BD7B6" w:rsidP="4A2F3721">
            <w:pPr>
              <w:pStyle w:val="TableParagraph"/>
              <w:tabs>
                <w:tab w:val="left" w:pos="971"/>
                <w:tab w:val="left" w:pos="1866"/>
              </w:tabs>
              <w:spacing w:before="120"/>
              <w:ind w:right="94"/>
              <w:rPr>
                <w:rFonts w:ascii="Arial"/>
                <w:b/>
                <w:bCs/>
              </w:rPr>
            </w:pPr>
            <w:r w:rsidRPr="4A2F3721">
              <w:rPr>
                <w:rFonts w:ascii="Arial"/>
                <w:b/>
                <w:bCs/>
              </w:rPr>
              <w:t>Wordcount</w:t>
            </w:r>
            <w:r w:rsidR="00D827A9">
              <w:rPr>
                <w:rFonts w:ascii="Arial"/>
                <w:b/>
              </w:rPr>
              <w:tab/>
            </w:r>
            <w:r w:rsidR="00D827A9" w:rsidRPr="4A2F3721">
              <w:rPr>
                <w:rFonts w:ascii="Arial"/>
                <w:b/>
                <w:bCs/>
                <w:spacing w:val="-1"/>
              </w:rPr>
              <w:t>(or</w:t>
            </w:r>
            <w:r w:rsidR="00D827A9" w:rsidRPr="4A2F3721">
              <w:rPr>
                <w:rFonts w:ascii="Arial"/>
                <w:b/>
                <w:bCs/>
                <w:spacing w:val="-59"/>
              </w:rPr>
              <w:t xml:space="preserve"> </w:t>
            </w:r>
            <w:r w:rsidR="00D827A9" w:rsidRPr="4A2F3721">
              <w:rPr>
                <w:rFonts w:ascii="Arial"/>
                <w:b/>
                <w:bCs/>
              </w:rPr>
              <w:t>equivalent):</w:t>
            </w:r>
          </w:p>
        </w:tc>
        <w:tc>
          <w:tcPr>
            <w:tcW w:w="2268" w:type="dxa"/>
            <w:tcBorders>
              <w:bottom w:val="nil"/>
            </w:tcBorders>
          </w:tcPr>
          <w:p w14:paraId="26381E20" w14:textId="73AD8B3E" w:rsidR="001823DA" w:rsidRDefault="00D827A9">
            <w:pPr>
              <w:pStyle w:val="TableParagraph"/>
              <w:spacing w:before="120"/>
              <w:ind w:left="108"/>
              <w:rPr>
                <w:sz w:val="20"/>
              </w:rPr>
            </w:pPr>
            <w:r>
              <w:rPr>
                <w:rFonts w:ascii="Arial"/>
                <w:b/>
                <w:color w:val="FF0000"/>
              </w:rPr>
              <w:t>Task</w:t>
            </w:r>
            <w:r>
              <w:rPr>
                <w:rFonts w:ascii="Arial"/>
                <w:b/>
                <w:color w:val="FF0000"/>
                <w:spacing w:val="-3"/>
              </w:rPr>
              <w:t xml:space="preserve"> </w:t>
            </w:r>
            <w:r>
              <w:rPr>
                <w:rFonts w:ascii="Arial"/>
                <w:b/>
                <w:color w:val="FF0000"/>
              </w:rPr>
              <w:t>1:</w:t>
            </w:r>
            <w:r>
              <w:rPr>
                <w:rFonts w:ascii="Arial"/>
                <w:b/>
                <w:color w:val="FF0000"/>
                <w:spacing w:val="-2"/>
              </w:rPr>
              <w:t xml:space="preserve"> </w:t>
            </w:r>
            <w:r w:rsidR="00673C5C">
              <w:rPr>
                <w:color w:val="444444"/>
                <w:sz w:val="20"/>
              </w:rPr>
              <w:t>Short answer</w:t>
            </w:r>
          </w:p>
          <w:p w14:paraId="51E86B3E" w14:textId="00A26321" w:rsidR="001823DA" w:rsidRDefault="00D827A9">
            <w:pPr>
              <w:pStyle w:val="TableParagraph"/>
              <w:spacing w:before="1"/>
              <w:ind w:left="108"/>
              <w:rPr>
                <w:sz w:val="20"/>
              </w:rPr>
            </w:pPr>
            <w:r>
              <w:rPr>
                <w:color w:val="444444"/>
                <w:sz w:val="20"/>
              </w:rPr>
              <w:t>exam</w:t>
            </w:r>
            <w:r>
              <w:rPr>
                <w:color w:val="444444"/>
                <w:spacing w:val="-3"/>
                <w:sz w:val="20"/>
              </w:rPr>
              <w:t xml:space="preserve"> </w:t>
            </w:r>
            <w:r>
              <w:rPr>
                <w:color w:val="444444"/>
                <w:sz w:val="20"/>
              </w:rPr>
              <w:t>(</w:t>
            </w:r>
            <w:r w:rsidR="00571F13">
              <w:rPr>
                <w:color w:val="444444"/>
                <w:sz w:val="20"/>
              </w:rPr>
              <w:t>1</w:t>
            </w:r>
            <w:r w:rsidR="00FD1696">
              <w:rPr>
                <w:color w:val="444444"/>
                <w:sz w:val="20"/>
              </w:rPr>
              <w:t>5%</w:t>
            </w:r>
            <w:r>
              <w:rPr>
                <w:color w:val="444444"/>
                <w:sz w:val="20"/>
              </w:rPr>
              <w:t>)</w:t>
            </w:r>
          </w:p>
        </w:tc>
      </w:tr>
      <w:tr w:rsidR="001823DA" w14:paraId="055E683C" w14:textId="77777777" w:rsidTr="4A2F3721">
        <w:trPr>
          <w:trHeight w:val="865"/>
        </w:trPr>
        <w:tc>
          <w:tcPr>
            <w:tcW w:w="2096" w:type="dxa"/>
            <w:tcBorders>
              <w:top w:val="nil"/>
              <w:bottom w:val="nil"/>
            </w:tcBorders>
          </w:tcPr>
          <w:p w14:paraId="7AE40B52" w14:textId="77777777" w:rsidR="001823DA" w:rsidRDefault="001823DA">
            <w:pPr>
              <w:pStyle w:val="TableParagraph"/>
              <w:ind w:left="0"/>
              <w:rPr>
                <w:rFonts w:ascii="Times New Roman"/>
              </w:rPr>
            </w:pPr>
          </w:p>
        </w:tc>
        <w:tc>
          <w:tcPr>
            <w:tcW w:w="3293" w:type="dxa"/>
            <w:tcBorders>
              <w:top w:val="nil"/>
              <w:bottom w:val="nil"/>
            </w:tcBorders>
          </w:tcPr>
          <w:p w14:paraId="199335BD" w14:textId="019ED8BD" w:rsidR="001823DA" w:rsidRDefault="00BE02AE">
            <w:pPr>
              <w:pStyle w:val="TableParagraph"/>
              <w:spacing w:before="77"/>
              <w:ind w:left="105"/>
              <w:rPr>
                <w:rFonts w:ascii="Arial"/>
                <w:b/>
              </w:rPr>
            </w:pPr>
            <w:r>
              <w:rPr>
                <w:rFonts w:ascii="Arial"/>
                <w:b/>
              </w:rPr>
              <w:t>C</w:t>
            </w:r>
            <w:r w:rsidR="00D827A9">
              <w:rPr>
                <w:rFonts w:ascii="Arial"/>
                <w:b/>
              </w:rPr>
              <w:t>ontext.</w:t>
            </w:r>
          </w:p>
        </w:tc>
        <w:tc>
          <w:tcPr>
            <w:tcW w:w="2268" w:type="dxa"/>
            <w:tcBorders>
              <w:top w:val="nil"/>
              <w:bottom w:val="nil"/>
            </w:tcBorders>
          </w:tcPr>
          <w:p w14:paraId="3F814B55" w14:textId="77777777" w:rsidR="001823DA" w:rsidRDefault="001823DA">
            <w:pPr>
              <w:pStyle w:val="TableParagraph"/>
              <w:ind w:left="0"/>
              <w:rPr>
                <w:rFonts w:ascii="Times New Roman"/>
              </w:rPr>
            </w:pPr>
          </w:p>
        </w:tc>
        <w:tc>
          <w:tcPr>
            <w:tcW w:w="2268" w:type="dxa"/>
            <w:tcBorders>
              <w:top w:val="nil"/>
              <w:bottom w:val="nil"/>
            </w:tcBorders>
          </w:tcPr>
          <w:p w14:paraId="5E33D425" w14:textId="09F2205D" w:rsidR="001823DA" w:rsidRDefault="00D827A9">
            <w:pPr>
              <w:pStyle w:val="TableParagraph"/>
              <w:spacing w:before="41"/>
              <w:ind w:left="108" w:right="282"/>
            </w:pPr>
            <w:r>
              <w:rPr>
                <w:rFonts w:ascii="Arial"/>
                <w:b/>
                <w:color w:val="FF0000"/>
              </w:rPr>
              <w:t xml:space="preserve">Task 2: </w:t>
            </w:r>
            <w:r>
              <w:t>10-minute</w:t>
            </w:r>
            <w:r>
              <w:rPr>
                <w:spacing w:val="1"/>
              </w:rPr>
              <w:t xml:space="preserve"> </w:t>
            </w:r>
            <w:r>
              <w:t>individual</w:t>
            </w:r>
            <w:r>
              <w:rPr>
                <w:spacing w:val="1"/>
              </w:rPr>
              <w:t xml:space="preserve"> </w:t>
            </w:r>
            <w:r>
              <w:t>presentation</w:t>
            </w:r>
            <w:r>
              <w:rPr>
                <w:spacing w:val="-11"/>
              </w:rPr>
              <w:t xml:space="preserve"> </w:t>
            </w:r>
            <w:r>
              <w:t>(</w:t>
            </w:r>
            <w:r w:rsidR="00FD1696">
              <w:t>25%</w:t>
            </w:r>
            <w:r>
              <w:t>)</w:t>
            </w:r>
          </w:p>
        </w:tc>
      </w:tr>
      <w:tr w:rsidR="001823DA" w14:paraId="0C6CA3F9" w14:textId="77777777" w:rsidTr="4A2F3721">
        <w:trPr>
          <w:trHeight w:val="625"/>
        </w:trPr>
        <w:tc>
          <w:tcPr>
            <w:tcW w:w="2096" w:type="dxa"/>
            <w:tcBorders>
              <w:top w:val="nil"/>
              <w:bottom w:val="nil"/>
            </w:tcBorders>
          </w:tcPr>
          <w:p w14:paraId="11D182A4" w14:textId="77777777" w:rsidR="001823DA" w:rsidRDefault="001823DA">
            <w:pPr>
              <w:pStyle w:val="TableParagraph"/>
              <w:ind w:left="0"/>
              <w:rPr>
                <w:rFonts w:ascii="Times New Roman"/>
              </w:rPr>
            </w:pPr>
          </w:p>
        </w:tc>
        <w:tc>
          <w:tcPr>
            <w:tcW w:w="3293" w:type="dxa"/>
            <w:tcBorders>
              <w:top w:val="nil"/>
              <w:bottom w:val="nil"/>
            </w:tcBorders>
          </w:tcPr>
          <w:p w14:paraId="2D8D93F0" w14:textId="77777777" w:rsidR="001823DA" w:rsidRDefault="001823DA">
            <w:pPr>
              <w:pStyle w:val="TableParagraph"/>
              <w:ind w:left="0"/>
              <w:rPr>
                <w:rFonts w:ascii="Times New Roman"/>
              </w:rPr>
            </w:pPr>
          </w:p>
        </w:tc>
        <w:tc>
          <w:tcPr>
            <w:tcW w:w="2268" w:type="dxa"/>
            <w:tcBorders>
              <w:top w:val="nil"/>
              <w:bottom w:val="nil"/>
            </w:tcBorders>
          </w:tcPr>
          <w:p w14:paraId="2B71272B" w14:textId="77777777" w:rsidR="001823DA" w:rsidRDefault="001823DA">
            <w:pPr>
              <w:pStyle w:val="TableParagraph"/>
              <w:ind w:left="0"/>
              <w:rPr>
                <w:rFonts w:ascii="Times New Roman"/>
              </w:rPr>
            </w:pPr>
          </w:p>
        </w:tc>
        <w:tc>
          <w:tcPr>
            <w:tcW w:w="2268" w:type="dxa"/>
            <w:tcBorders>
              <w:top w:val="nil"/>
              <w:bottom w:val="nil"/>
            </w:tcBorders>
          </w:tcPr>
          <w:p w14:paraId="2EF87351" w14:textId="77777777" w:rsidR="001823DA" w:rsidRDefault="00D827A9">
            <w:pPr>
              <w:pStyle w:val="TableParagraph"/>
              <w:spacing w:before="57"/>
              <w:ind w:left="108" w:right="381"/>
            </w:pPr>
            <w:r>
              <w:rPr>
                <w:rFonts w:ascii="Arial"/>
                <w:b/>
                <w:color w:val="FF0000"/>
              </w:rPr>
              <w:t xml:space="preserve">Task 3: </w:t>
            </w:r>
            <w:r>
              <w:t>Individual</w:t>
            </w:r>
            <w:r>
              <w:rPr>
                <w:spacing w:val="-59"/>
              </w:rPr>
              <w:t xml:space="preserve"> </w:t>
            </w:r>
            <w:r>
              <w:t>Report:</w:t>
            </w:r>
          </w:p>
        </w:tc>
      </w:tr>
      <w:tr w:rsidR="001823DA" w14:paraId="043FD33B" w14:textId="77777777" w:rsidTr="4A2F3721">
        <w:trPr>
          <w:trHeight w:val="430"/>
        </w:trPr>
        <w:tc>
          <w:tcPr>
            <w:tcW w:w="2096" w:type="dxa"/>
            <w:tcBorders>
              <w:top w:val="nil"/>
            </w:tcBorders>
          </w:tcPr>
          <w:p w14:paraId="3EDB4E1D" w14:textId="77777777" w:rsidR="001823DA" w:rsidRDefault="001823DA">
            <w:pPr>
              <w:pStyle w:val="TableParagraph"/>
              <w:ind w:left="0"/>
              <w:rPr>
                <w:rFonts w:ascii="Times New Roman"/>
              </w:rPr>
            </w:pPr>
          </w:p>
        </w:tc>
        <w:tc>
          <w:tcPr>
            <w:tcW w:w="3293" w:type="dxa"/>
            <w:tcBorders>
              <w:top w:val="nil"/>
            </w:tcBorders>
          </w:tcPr>
          <w:p w14:paraId="7E509363" w14:textId="77777777" w:rsidR="001823DA" w:rsidRDefault="001823DA">
            <w:pPr>
              <w:pStyle w:val="TableParagraph"/>
              <w:ind w:left="0"/>
              <w:rPr>
                <w:rFonts w:ascii="Times New Roman"/>
              </w:rPr>
            </w:pPr>
          </w:p>
        </w:tc>
        <w:tc>
          <w:tcPr>
            <w:tcW w:w="2268" w:type="dxa"/>
            <w:tcBorders>
              <w:top w:val="nil"/>
            </w:tcBorders>
          </w:tcPr>
          <w:p w14:paraId="74332988" w14:textId="77777777" w:rsidR="001823DA" w:rsidRDefault="001823DA">
            <w:pPr>
              <w:pStyle w:val="TableParagraph"/>
              <w:ind w:left="0"/>
              <w:rPr>
                <w:rFonts w:ascii="Times New Roman"/>
              </w:rPr>
            </w:pPr>
          </w:p>
        </w:tc>
        <w:tc>
          <w:tcPr>
            <w:tcW w:w="2268" w:type="dxa"/>
            <w:tcBorders>
              <w:top w:val="nil"/>
            </w:tcBorders>
          </w:tcPr>
          <w:p w14:paraId="69CD4E40" w14:textId="4EB631BD" w:rsidR="001823DA" w:rsidRDefault="00D827A9">
            <w:pPr>
              <w:pStyle w:val="TableParagraph"/>
              <w:spacing w:before="56"/>
              <w:ind w:left="108"/>
            </w:pPr>
            <w:r>
              <w:t>3000</w:t>
            </w:r>
            <w:r>
              <w:rPr>
                <w:spacing w:val="-1"/>
              </w:rPr>
              <w:t xml:space="preserve"> </w:t>
            </w:r>
            <w:r>
              <w:rPr>
                <w:u w:val="single"/>
              </w:rPr>
              <w:t>+</w:t>
            </w:r>
            <w:r>
              <w:rPr>
                <w:spacing w:val="-2"/>
              </w:rPr>
              <w:t xml:space="preserve"> </w:t>
            </w:r>
            <w:r>
              <w:t>10%</w:t>
            </w:r>
            <w:r>
              <w:rPr>
                <w:spacing w:val="-1"/>
              </w:rPr>
              <w:t xml:space="preserve"> </w:t>
            </w:r>
            <w:r>
              <w:t>(</w:t>
            </w:r>
            <w:r w:rsidR="00571F13">
              <w:t>6</w:t>
            </w:r>
            <w:r>
              <w:t>0%)</w:t>
            </w:r>
          </w:p>
        </w:tc>
      </w:tr>
      <w:tr w:rsidR="001823DA" w14:paraId="1BF48025" w14:textId="77777777" w:rsidTr="4A2F3721">
        <w:trPr>
          <w:trHeight w:val="382"/>
        </w:trPr>
        <w:tc>
          <w:tcPr>
            <w:tcW w:w="2096" w:type="dxa"/>
            <w:tcBorders>
              <w:bottom w:val="nil"/>
            </w:tcBorders>
          </w:tcPr>
          <w:p w14:paraId="1F973A14" w14:textId="77777777" w:rsidR="001823DA" w:rsidRDefault="00D827A9">
            <w:pPr>
              <w:pStyle w:val="TableParagraph"/>
              <w:spacing w:before="120" w:line="243" w:lineRule="exact"/>
              <w:rPr>
                <w:rFonts w:ascii="Arial"/>
                <w:b/>
              </w:rPr>
            </w:pPr>
            <w:r>
              <w:rPr>
                <w:rFonts w:ascii="Arial"/>
                <w:b/>
              </w:rPr>
              <w:t>Submission</w:t>
            </w:r>
          </w:p>
        </w:tc>
        <w:tc>
          <w:tcPr>
            <w:tcW w:w="3293" w:type="dxa"/>
            <w:tcBorders>
              <w:bottom w:val="nil"/>
            </w:tcBorders>
          </w:tcPr>
          <w:p w14:paraId="7BB78E23" w14:textId="4C68392C" w:rsidR="00673C5C" w:rsidRDefault="00D827A9" w:rsidP="007B79D9">
            <w:pPr>
              <w:pStyle w:val="TableParagraph"/>
              <w:spacing w:before="120" w:line="243" w:lineRule="exact"/>
              <w:ind w:left="105"/>
              <w:rPr>
                <w:rFonts w:ascii="Arial"/>
                <w:b/>
                <w:color w:val="FF0000"/>
                <w:sz w:val="21"/>
                <w:szCs w:val="21"/>
              </w:rPr>
            </w:pPr>
            <w:r w:rsidRPr="00FD1696">
              <w:rPr>
                <w:rFonts w:ascii="Arial"/>
                <w:b/>
                <w:color w:val="FF0000"/>
                <w:sz w:val="21"/>
                <w:szCs w:val="21"/>
              </w:rPr>
              <w:t>Short</w:t>
            </w:r>
            <w:r w:rsidRPr="00FD1696">
              <w:rPr>
                <w:rFonts w:ascii="Arial"/>
                <w:b/>
                <w:color w:val="FF0000"/>
                <w:spacing w:val="1"/>
                <w:sz w:val="21"/>
                <w:szCs w:val="21"/>
              </w:rPr>
              <w:t xml:space="preserve"> </w:t>
            </w:r>
            <w:r w:rsidRPr="00FD1696">
              <w:rPr>
                <w:rFonts w:ascii="Arial"/>
                <w:b/>
                <w:color w:val="FF0000"/>
                <w:sz w:val="21"/>
                <w:szCs w:val="21"/>
              </w:rPr>
              <w:t>answer</w:t>
            </w:r>
            <w:r w:rsidRPr="00FD1696">
              <w:rPr>
                <w:rFonts w:ascii="Arial"/>
                <w:b/>
                <w:color w:val="FF0000"/>
                <w:spacing w:val="-3"/>
                <w:sz w:val="21"/>
                <w:szCs w:val="21"/>
              </w:rPr>
              <w:t xml:space="preserve"> </w:t>
            </w:r>
            <w:r w:rsidR="00DF0EA9">
              <w:rPr>
                <w:rFonts w:ascii="Arial"/>
                <w:b/>
                <w:color w:val="FF0000"/>
                <w:spacing w:val="-3"/>
                <w:sz w:val="21"/>
                <w:szCs w:val="21"/>
              </w:rPr>
              <w:t xml:space="preserve">in-class </w:t>
            </w:r>
            <w:r w:rsidRPr="00FD1696">
              <w:rPr>
                <w:rFonts w:ascii="Arial"/>
                <w:b/>
                <w:color w:val="FF0000"/>
                <w:sz w:val="21"/>
                <w:szCs w:val="21"/>
              </w:rPr>
              <w:t>exam:</w:t>
            </w:r>
            <w:r w:rsidRPr="00FD1696">
              <w:rPr>
                <w:rFonts w:ascii="Arial"/>
                <w:b/>
                <w:color w:val="FF0000"/>
                <w:spacing w:val="-2"/>
                <w:sz w:val="21"/>
                <w:szCs w:val="21"/>
              </w:rPr>
              <w:t xml:space="preserve"> </w:t>
            </w:r>
            <w:r w:rsidRPr="00FD1696">
              <w:rPr>
                <w:rFonts w:ascii="Arial"/>
                <w:b/>
                <w:color w:val="FF0000"/>
                <w:sz w:val="21"/>
                <w:szCs w:val="21"/>
              </w:rPr>
              <w:t>week</w:t>
            </w:r>
            <w:r w:rsidRPr="00FD1696">
              <w:rPr>
                <w:rFonts w:ascii="Arial"/>
                <w:b/>
                <w:color w:val="FF0000"/>
                <w:spacing w:val="-1"/>
                <w:sz w:val="21"/>
                <w:szCs w:val="21"/>
              </w:rPr>
              <w:t xml:space="preserve"> </w:t>
            </w:r>
            <w:r w:rsidR="00571F13">
              <w:rPr>
                <w:rFonts w:ascii="Arial"/>
                <w:b/>
                <w:color w:val="FF0000"/>
                <w:sz w:val="21"/>
                <w:szCs w:val="21"/>
              </w:rPr>
              <w:t>6</w:t>
            </w:r>
            <w:r w:rsidR="007B79D9">
              <w:rPr>
                <w:rFonts w:ascii="Arial"/>
                <w:b/>
                <w:color w:val="FF0000"/>
                <w:sz w:val="21"/>
                <w:szCs w:val="21"/>
              </w:rPr>
              <w:t xml:space="preserve"> on the</w:t>
            </w:r>
            <w:r w:rsidR="00673C5C">
              <w:rPr>
                <w:rFonts w:ascii="Arial"/>
                <w:b/>
                <w:color w:val="FF0000"/>
                <w:sz w:val="21"/>
                <w:szCs w:val="21"/>
              </w:rPr>
              <w:t xml:space="preserve"> </w:t>
            </w:r>
            <w:r w:rsidR="007B79D9">
              <w:rPr>
                <w:rFonts w:ascii="Arial"/>
                <w:b/>
                <w:color w:val="FF0000"/>
                <w:sz w:val="21"/>
                <w:szCs w:val="21"/>
              </w:rPr>
              <w:t>23</w:t>
            </w:r>
            <w:r w:rsidR="00673C5C">
              <w:rPr>
                <w:rFonts w:ascii="Arial"/>
                <w:b/>
                <w:color w:val="FF0000"/>
                <w:sz w:val="21"/>
                <w:szCs w:val="21"/>
              </w:rPr>
              <w:t>/0</w:t>
            </w:r>
            <w:r w:rsidR="00085013">
              <w:rPr>
                <w:rFonts w:ascii="Arial"/>
                <w:b/>
                <w:color w:val="FF0000"/>
                <w:sz w:val="21"/>
                <w:szCs w:val="21"/>
              </w:rPr>
              <w:t>6</w:t>
            </w:r>
            <w:r w:rsidR="00673C5C">
              <w:rPr>
                <w:rFonts w:ascii="Arial"/>
                <w:b/>
                <w:color w:val="FF0000"/>
                <w:sz w:val="21"/>
                <w:szCs w:val="21"/>
              </w:rPr>
              <w:t>/202</w:t>
            </w:r>
            <w:r w:rsidR="00085013">
              <w:rPr>
                <w:rFonts w:ascii="Arial"/>
                <w:b/>
                <w:color w:val="FF0000"/>
                <w:sz w:val="21"/>
                <w:szCs w:val="21"/>
              </w:rPr>
              <w:t>4</w:t>
            </w:r>
          </w:p>
          <w:p w14:paraId="079BDB39" w14:textId="56AF7D61" w:rsidR="00D912E8" w:rsidRPr="00FD1696" w:rsidRDefault="00D912E8" w:rsidP="007B79D9">
            <w:pPr>
              <w:pStyle w:val="TableParagraph"/>
              <w:spacing w:before="120" w:line="243" w:lineRule="exact"/>
              <w:ind w:left="105"/>
              <w:rPr>
                <w:rFonts w:ascii="Arial"/>
                <w:b/>
                <w:sz w:val="21"/>
                <w:szCs w:val="21"/>
              </w:rPr>
            </w:pPr>
            <w:r>
              <w:rPr>
                <w:rFonts w:ascii="Arial"/>
                <w:b/>
                <w:color w:val="FF0000"/>
                <w:sz w:val="21"/>
                <w:szCs w:val="21"/>
              </w:rPr>
              <w:t>10mcq</w:t>
            </w:r>
            <w:r w:rsidR="007B79D9">
              <w:rPr>
                <w:rFonts w:ascii="Arial"/>
                <w:b/>
                <w:color w:val="FF0000"/>
                <w:sz w:val="21"/>
                <w:szCs w:val="21"/>
              </w:rPr>
              <w:t xml:space="preserve"> and 3SAQs answer 2 for </w:t>
            </w:r>
            <w:r>
              <w:rPr>
                <w:rFonts w:ascii="Arial"/>
                <w:b/>
                <w:color w:val="FF0000"/>
                <w:sz w:val="21"/>
                <w:szCs w:val="21"/>
              </w:rPr>
              <w:t>2hrs</w:t>
            </w:r>
          </w:p>
        </w:tc>
        <w:tc>
          <w:tcPr>
            <w:tcW w:w="2268" w:type="dxa"/>
            <w:tcBorders>
              <w:bottom w:val="nil"/>
            </w:tcBorders>
          </w:tcPr>
          <w:p w14:paraId="0135D7E7" w14:textId="77777777" w:rsidR="001823DA" w:rsidRDefault="00D827A9">
            <w:pPr>
              <w:pStyle w:val="TableParagraph"/>
              <w:tabs>
                <w:tab w:val="left" w:pos="1161"/>
                <w:tab w:val="left" w:pos="1955"/>
              </w:tabs>
              <w:spacing w:before="120" w:line="243" w:lineRule="exact"/>
              <w:rPr>
                <w:rFonts w:ascii="Arial"/>
                <w:b/>
              </w:rPr>
            </w:pPr>
            <w:r>
              <w:rPr>
                <w:rFonts w:ascii="Arial"/>
                <w:b/>
              </w:rPr>
              <w:t>Return</w:t>
            </w:r>
            <w:r>
              <w:rPr>
                <w:rFonts w:ascii="Arial"/>
                <w:b/>
              </w:rPr>
              <w:tab/>
              <w:t>date</w:t>
            </w:r>
            <w:r>
              <w:rPr>
                <w:rFonts w:ascii="Arial"/>
                <w:b/>
              </w:rPr>
              <w:tab/>
              <w:t>of</w:t>
            </w:r>
          </w:p>
        </w:tc>
        <w:tc>
          <w:tcPr>
            <w:tcW w:w="2268" w:type="dxa"/>
            <w:tcBorders>
              <w:bottom w:val="nil"/>
            </w:tcBorders>
          </w:tcPr>
          <w:p w14:paraId="605BA14D" w14:textId="39EBAF26" w:rsidR="001823DA" w:rsidRDefault="1226669C" w:rsidP="4A2F3721">
            <w:pPr>
              <w:pStyle w:val="TableParagraph"/>
              <w:spacing w:before="157" w:line="206" w:lineRule="exact"/>
              <w:ind w:left="219"/>
              <w:rPr>
                <w:sz w:val="20"/>
                <w:szCs w:val="20"/>
              </w:rPr>
            </w:pPr>
            <w:r w:rsidRPr="4A2F3721">
              <w:rPr>
                <w:sz w:val="20"/>
                <w:szCs w:val="20"/>
              </w:rPr>
              <w:t>Exam: 26</w:t>
            </w:r>
            <w:r w:rsidRPr="4A2F3721">
              <w:rPr>
                <w:sz w:val="20"/>
                <w:szCs w:val="20"/>
                <w:vertAlign w:val="superscript"/>
              </w:rPr>
              <w:t>th</w:t>
            </w:r>
            <w:r w:rsidRPr="4A2F3721">
              <w:rPr>
                <w:sz w:val="20"/>
                <w:szCs w:val="20"/>
              </w:rPr>
              <w:t xml:space="preserve"> July 2024</w:t>
            </w:r>
          </w:p>
          <w:p w14:paraId="69BA8E50" w14:textId="1FE0197A" w:rsidR="001823DA" w:rsidRDefault="1226669C" w:rsidP="4A2F3721">
            <w:pPr>
              <w:pStyle w:val="TableParagraph"/>
              <w:spacing w:before="157" w:line="206" w:lineRule="exact"/>
              <w:ind w:left="219"/>
              <w:rPr>
                <w:sz w:val="20"/>
                <w:szCs w:val="20"/>
              </w:rPr>
            </w:pPr>
            <w:r w:rsidRPr="4A2F3721">
              <w:rPr>
                <w:sz w:val="20"/>
                <w:szCs w:val="20"/>
              </w:rPr>
              <w:t>Presentation: 16</w:t>
            </w:r>
            <w:r w:rsidRPr="4A2F3721">
              <w:rPr>
                <w:sz w:val="20"/>
                <w:szCs w:val="20"/>
                <w:vertAlign w:val="superscript"/>
              </w:rPr>
              <w:t>th</w:t>
            </w:r>
            <w:r w:rsidRPr="4A2F3721">
              <w:rPr>
                <w:sz w:val="20"/>
                <w:szCs w:val="20"/>
              </w:rPr>
              <w:t xml:space="preserve"> August 2024</w:t>
            </w:r>
          </w:p>
          <w:p w14:paraId="09A86342" w14:textId="20BAE002" w:rsidR="001823DA" w:rsidRDefault="1226669C" w:rsidP="248B337F">
            <w:pPr>
              <w:pStyle w:val="TableParagraph"/>
              <w:spacing w:before="157" w:line="206" w:lineRule="exact"/>
              <w:ind w:left="219"/>
              <w:rPr>
                <w:sz w:val="20"/>
                <w:szCs w:val="20"/>
              </w:rPr>
            </w:pPr>
            <w:r w:rsidRPr="4A2F3721">
              <w:rPr>
                <w:sz w:val="20"/>
                <w:szCs w:val="20"/>
              </w:rPr>
              <w:t>Report: 30</w:t>
            </w:r>
            <w:r w:rsidRPr="4A2F3721">
              <w:rPr>
                <w:sz w:val="20"/>
                <w:szCs w:val="20"/>
                <w:vertAlign w:val="superscript"/>
              </w:rPr>
              <w:t>th</w:t>
            </w:r>
            <w:r w:rsidRPr="4A2F3721">
              <w:rPr>
                <w:sz w:val="20"/>
                <w:szCs w:val="20"/>
              </w:rPr>
              <w:t xml:space="preserve"> August 2024</w:t>
            </w:r>
          </w:p>
        </w:tc>
      </w:tr>
      <w:tr w:rsidR="001823DA" w14:paraId="6E581143" w14:textId="77777777" w:rsidTr="4A2F3721">
        <w:trPr>
          <w:trHeight w:val="732"/>
        </w:trPr>
        <w:tc>
          <w:tcPr>
            <w:tcW w:w="2096" w:type="dxa"/>
            <w:tcBorders>
              <w:top w:val="nil"/>
              <w:bottom w:val="nil"/>
            </w:tcBorders>
          </w:tcPr>
          <w:p w14:paraId="0DE4CE05" w14:textId="77777777" w:rsidR="001823DA" w:rsidRDefault="00D827A9">
            <w:pPr>
              <w:pStyle w:val="TableParagraph"/>
              <w:spacing w:line="242" w:lineRule="exact"/>
              <w:rPr>
                <w:rFonts w:ascii="Arial"/>
                <w:b/>
              </w:rPr>
            </w:pPr>
            <w:r>
              <w:rPr>
                <w:rFonts w:ascii="Arial"/>
                <w:b/>
              </w:rPr>
              <w:t>deadline:</w:t>
            </w:r>
          </w:p>
        </w:tc>
        <w:tc>
          <w:tcPr>
            <w:tcW w:w="3293" w:type="dxa"/>
            <w:tcBorders>
              <w:top w:val="nil"/>
              <w:bottom w:val="nil"/>
            </w:tcBorders>
          </w:tcPr>
          <w:p w14:paraId="1DC044FC" w14:textId="56406D64" w:rsidR="001823DA" w:rsidRPr="00FD1696" w:rsidRDefault="00D827A9" w:rsidP="248B337F">
            <w:pPr>
              <w:pStyle w:val="TableParagraph"/>
              <w:tabs>
                <w:tab w:val="left" w:pos="1866"/>
                <w:tab w:val="left" w:pos="2915"/>
              </w:tabs>
              <w:spacing w:before="109"/>
              <w:ind w:left="105" w:right="95"/>
              <w:rPr>
                <w:rFonts w:ascii="Arial" w:hAnsi="Arial"/>
                <w:b/>
                <w:bCs/>
                <w:sz w:val="21"/>
                <w:szCs w:val="21"/>
              </w:rPr>
            </w:pPr>
            <w:r w:rsidRPr="248B337F">
              <w:rPr>
                <w:rFonts w:ascii="Arial" w:hAnsi="Arial"/>
                <w:b/>
                <w:bCs/>
                <w:color w:val="FF0000"/>
                <w:sz w:val="21"/>
                <w:szCs w:val="21"/>
              </w:rPr>
              <w:t>Presentation</w:t>
            </w:r>
            <w:r w:rsidRPr="00FD1696">
              <w:rPr>
                <w:rFonts w:ascii="Arial" w:hAnsi="Arial"/>
                <w:b/>
                <w:color w:val="FF0000"/>
                <w:sz w:val="21"/>
                <w:szCs w:val="21"/>
              </w:rPr>
              <w:tab/>
            </w:r>
            <w:r w:rsidRPr="248B337F">
              <w:rPr>
                <w:rFonts w:ascii="Arial" w:hAnsi="Arial"/>
                <w:b/>
                <w:bCs/>
                <w:color w:val="FF0000"/>
                <w:sz w:val="21"/>
                <w:szCs w:val="21"/>
              </w:rPr>
              <w:t>slides</w:t>
            </w:r>
            <w:r w:rsidRPr="00FD1696">
              <w:rPr>
                <w:rFonts w:ascii="Arial" w:hAnsi="Arial"/>
                <w:b/>
                <w:color w:val="FF0000"/>
                <w:sz w:val="21"/>
                <w:szCs w:val="21"/>
              </w:rPr>
              <w:tab/>
            </w:r>
            <w:r w:rsidRPr="248B337F">
              <w:rPr>
                <w:rFonts w:ascii="Arial" w:hAnsi="Arial"/>
                <w:b/>
                <w:bCs/>
                <w:color w:val="FF0000"/>
                <w:spacing w:val="-2"/>
                <w:sz w:val="21"/>
                <w:szCs w:val="21"/>
              </w:rPr>
              <w:t>on</w:t>
            </w:r>
            <w:r w:rsidRPr="248B337F">
              <w:rPr>
                <w:rFonts w:ascii="Arial" w:hAnsi="Arial"/>
                <w:b/>
                <w:bCs/>
                <w:color w:val="FF0000"/>
                <w:spacing w:val="-59"/>
                <w:sz w:val="21"/>
                <w:szCs w:val="21"/>
              </w:rPr>
              <w:t xml:space="preserve"> </w:t>
            </w:r>
            <w:r w:rsidRPr="248B337F">
              <w:rPr>
                <w:rFonts w:ascii="Arial" w:hAnsi="Arial"/>
                <w:b/>
                <w:bCs/>
                <w:color w:val="FF0000"/>
                <w:sz w:val="21"/>
                <w:szCs w:val="21"/>
              </w:rPr>
              <w:t>Turnitin:</w:t>
            </w:r>
            <w:r w:rsidRPr="248B337F">
              <w:rPr>
                <w:rFonts w:ascii="Arial" w:hAnsi="Arial"/>
                <w:b/>
                <w:bCs/>
                <w:color w:val="FF0000"/>
                <w:spacing w:val="-2"/>
                <w:sz w:val="21"/>
                <w:szCs w:val="21"/>
              </w:rPr>
              <w:t xml:space="preserve"> </w:t>
            </w:r>
            <w:r w:rsidR="007B79D9">
              <w:rPr>
                <w:rFonts w:ascii="Arial" w:hAnsi="Arial"/>
                <w:b/>
                <w:bCs/>
                <w:color w:val="FF0000"/>
                <w:sz w:val="21"/>
                <w:szCs w:val="21"/>
              </w:rPr>
              <w:t>14</w:t>
            </w:r>
            <w:r w:rsidRPr="248B337F">
              <w:rPr>
                <w:rFonts w:ascii="Arial" w:hAnsi="Arial"/>
                <w:b/>
                <w:bCs/>
                <w:color w:val="FF0000"/>
                <w:sz w:val="21"/>
                <w:szCs w:val="21"/>
              </w:rPr>
              <w:t>/</w:t>
            </w:r>
            <w:r w:rsidR="00085013">
              <w:rPr>
                <w:rFonts w:ascii="Arial" w:hAnsi="Arial"/>
                <w:b/>
                <w:bCs/>
                <w:color w:val="FF0000"/>
                <w:sz w:val="21"/>
                <w:szCs w:val="21"/>
              </w:rPr>
              <w:t>07</w:t>
            </w:r>
            <w:r w:rsidRPr="248B337F">
              <w:rPr>
                <w:rFonts w:ascii="Arial" w:hAnsi="Arial"/>
                <w:b/>
                <w:bCs/>
                <w:color w:val="FF0000"/>
                <w:sz w:val="21"/>
                <w:szCs w:val="21"/>
              </w:rPr>
              <w:t>/2</w:t>
            </w:r>
            <w:r w:rsidR="00085013">
              <w:rPr>
                <w:rFonts w:ascii="Arial" w:hAnsi="Arial"/>
                <w:b/>
                <w:bCs/>
                <w:color w:val="FF0000"/>
                <w:sz w:val="21"/>
                <w:szCs w:val="21"/>
              </w:rPr>
              <w:t>024</w:t>
            </w:r>
            <w:r w:rsidRPr="248B337F">
              <w:rPr>
                <w:rFonts w:ascii="Arial" w:hAnsi="Arial"/>
                <w:b/>
                <w:bCs/>
                <w:color w:val="FF0000"/>
                <w:sz w:val="21"/>
                <w:szCs w:val="21"/>
              </w:rPr>
              <w:t>–</w:t>
            </w:r>
            <w:r w:rsidRPr="248B337F">
              <w:rPr>
                <w:rFonts w:ascii="Arial" w:hAnsi="Arial"/>
                <w:b/>
                <w:bCs/>
                <w:color w:val="FF0000"/>
                <w:spacing w:val="-2"/>
                <w:sz w:val="21"/>
                <w:szCs w:val="21"/>
              </w:rPr>
              <w:t xml:space="preserve"> </w:t>
            </w:r>
            <w:r w:rsidR="007B79D9">
              <w:rPr>
                <w:rFonts w:ascii="Arial" w:hAnsi="Arial"/>
                <w:b/>
                <w:bCs/>
                <w:color w:val="FF0000"/>
                <w:sz w:val="21"/>
                <w:szCs w:val="21"/>
              </w:rPr>
              <w:t>10</w:t>
            </w:r>
            <w:r w:rsidR="00085013">
              <w:rPr>
                <w:rFonts w:ascii="Arial" w:hAnsi="Arial"/>
                <w:b/>
                <w:bCs/>
                <w:color w:val="FF0000"/>
                <w:sz w:val="21"/>
                <w:szCs w:val="21"/>
              </w:rPr>
              <w:t>a</w:t>
            </w:r>
            <w:r w:rsidRPr="248B337F">
              <w:rPr>
                <w:rFonts w:ascii="Arial" w:hAnsi="Arial"/>
                <w:b/>
                <w:bCs/>
                <w:color w:val="FF0000"/>
                <w:sz w:val="21"/>
                <w:szCs w:val="21"/>
              </w:rPr>
              <w:t>m</w:t>
            </w:r>
          </w:p>
        </w:tc>
        <w:tc>
          <w:tcPr>
            <w:tcW w:w="2268" w:type="dxa"/>
            <w:tcBorders>
              <w:top w:val="nil"/>
              <w:bottom w:val="nil"/>
            </w:tcBorders>
          </w:tcPr>
          <w:p w14:paraId="74234B5A" w14:textId="77777777" w:rsidR="001823DA" w:rsidRDefault="233AC359" w:rsidP="4A2F3721">
            <w:pPr>
              <w:pStyle w:val="TableParagraph"/>
              <w:tabs>
                <w:tab w:val="left" w:pos="1511"/>
              </w:tabs>
              <w:spacing w:line="242" w:lineRule="auto"/>
              <w:ind w:right="94"/>
              <w:rPr>
                <w:rFonts w:ascii="Arial"/>
                <w:b/>
                <w:bCs/>
              </w:rPr>
            </w:pPr>
            <w:r w:rsidRPr="4A2F3721">
              <w:rPr>
                <w:rFonts w:ascii="Arial"/>
                <w:b/>
                <w:bCs/>
              </w:rPr>
              <w:t>provisional marks</w:t>
            </w:r>
            <w:r w:rsidR="00D827A9" w:rsidRPr="4A2F3721">
              <w:rPr>
                <w:rFonts w:ascii="Arial"/>
                <w:b/>
                <w:bCs/>
                <w:spacing w:val="-59"/>
              </w:rPr>
              <w:t xml:space="preserve"> </w:t>
            </w:r>
            <w:r w:rsidR="00D827A9" w:rsidRPr="4A2F3721">
              <w:rPr>
                <w:rFonts w:ascii="Arial"/>
                <w:b/>
                <w:bCs/>
              </w:rPr>
              <w:t>&amp;</w:t>
            </w:r>
            <w:r w:rsidR="00D827A9" w:rsidRPr="4A2F3721">
              <w:rPr>
                <w:rFonts w:ascii="Arial"/>
                <w:b/>
                <w:bCs/>
                <w:spacing w:val="-1"/>
              </w:rPr>
              <w:t xml:space="preserve"> </w:t>
            </w:r>
            <w:r w:rsidR="00D827A9" w:rsidRPr="4A2F3721">
              <w:rPr>
                <w:rFonts w:ascii="Arial"/>
                <w:b/>
                <w:bCs/>
              </w:rPr>
              <w:t>written</w:t>
            </w:r>
            <w:r w:rsidR="00D827A9" w:rsidRPr="4A2F3721">
              <w:rPr>
                <w:rFonts w:ascii="Arial"/>
                <w:b/>
                <w:bCs/>
                <w:spacing w:val="-2"/>
              </w:rPr>
              <w:t xml:space="preserve"> </w:t>
            </w:r>
            <w:r w:rsidR="00D827A9" w:rsidRPr="4A2F3721">
              <w:rPr>
                <w:rFonts w:ascii="Arial"/>
                <w:b/>
                <w:bCs/>
              </w:rPr>
              <w:t>feedback:</w:t>
            </w:r>
          </w:p>
        </w:tc>
        <w:tc>
          <w:tcPr>
            <w:tcW w:w="2268" w:type="dxa"/>
            <w:tcBorders>
              <w:top w:val="nil"/>
              <w:bottom w:val="nil"/>
            </w:tcBorders>
          </w:tcPr>
          <w:p w14:paraId="218E6226" w14:textId="382209BC" w:rsidR="001823DA" w:rsidRDefault="001823DA" w:rsidP="248B337F">
            <w:pPr>
              <w:pStyle w:val="TableParagraph"/>
              <w:spacing w:before="1" w:line="218" w:lineRule="exact"/>
              <w:ind w:left="219"/>
              <w:rPr>
                <w:sz w:val="20"/>
                <w:szCs w:val="20"/>
              </w:rPr>
            </w:pPr>
          </w:p>
        </w:tc>
      </w:tr>
      <w:tr w:rsidR="001823DA" w14:paraId="55B3849C" w14:textId="77777777" w:rsidTr="4A2F3721">
        <w:trPr>
          <w:trHeight w:val="319"/>
        </w:trPr>
        <w:tc>
          <w:tcPr>
            <w:tcW w:w="2096" w:type="dxa"/>
            <w:tcBorders>
              <w:top w:val="nil"/>
              <w:bottom w:val="nil"/>
            </w:tcBorders>
          </w:tcPr>
          <w:p w14:paraId="439B1FCA" w14:textId="77777777" w:rsidR="001823DA" w:rsidRDefault="001823DA">
            <w:pPr>
              <w:pStyle w:val="TableParagraph"/>
              <w:ind w:left="0"/>
              <w:rPr>
                <w:rFonts w:ascii="Times New Roman"/>
              </w:rPr>
            </w:pPr>
          </w:p>
        </w:tc>
        <w:tc>
          <w:tcPr>
            <w:tcW w:w="3293" w:type="dxa"/>
            <w:tcBorders>
              <w:top w:val="nil"/>
              <w:bottom w:val="nil"/>
            </w:tcBorders>
          </w:tcPr>
          <w:p w14:paraId="311F6A51" w14:textId="3DBEF44E" w:rsidR="001823DA" w:rsidRPr="00FD1696" w:rsidRDefault="00D827A9" w:rsidP="248B337F">
            <w:pPr>
              <w:pStyle w:val="TableParagraph"/>
              <w:spacing w:before="3"/>
              <w:ind w:left="105"/>
              <w:rPr>
                <w:rFonts w:ascii="Arial"/>
                <w:b/>
                <w:bCs/>
                <w:sz w:val="21"/>
                <w:szCs w:val="21"/>
              </w:rPr>
            </w:pPr>
            <w:r w:rsidRPr="248B337F">
              <w:rPr>
                <w:rFonts w:ascii="Arial"/>
                <w:b/>
                <w:bCs/>
                <w:color w:val="FF0000"/>
                <w:sz w:val="21"/>
                <w:szCs w:val="21"/>
              </w:rPr>
              <w:t>Presentation:</w:t>
            </w:r>
            <w:r w:rsidRPr="248B337F">
              <w:rPr>
                <w:rFonts w:ascii="Arial"/>
                <w:b/>
                <w:bCs/>
                <w:color w:val="FF0000"/>
                <w:spacing w:val="-1"/>
                <w:sz w:val="21"/>
                <w:szCs w:val="21"/>
              </w:rPr>
              <w:t xml:space="preserve"> </w:t>
            </w:r>
            <w:r w:rsidRPr="248B337F">
              <w:rPr>
                <w:rFonts w:ascii="Arial"/>
                <w:b/>
                <w:bCs/>
                <w:color w:val="FF0000"/>
                <w:sz w:val="21"/>
                <w:szCs w:val="21"/>
              </w:rPr>
              <w:t>week</w:t>
            </w:r>
            <w:r w:rsidRPr="248B337F">
              <w:rPr>
                <w:rFonts w:ascii="Arial"/>
                <w:b/>
                <w:bCs/>
                <w:color w:val="FF0000"/>
                <w:spacing w:val="-2"/>
                <w:sz w:val="21"/>
                <w:szCs w:val="21"/>
              </w:rPr>
              <w:t xml:space="preserve"> </w:t>
            </w:r>
            <w:r w:rsidR="00FD1696" w:rsidRPr="248B337F">
              <w:rPr>
                <w:rFonts w:ascii="Arial"/>
                <w:b/>
                <w:bCs/>
                <w:color w:val="FF0000"/>
                <w:sz w:val="21"/>
                <w:szCs w:val="21"/>
              </w:rPr>
              <w:t xml:space="preserve">9 </w:t>
            </w:r>
            <w:r w:rsidR="6E1C496B" w:rsidRPr="248B337F">
              <w:rPr>
                <w:rFonts w:ascii="Arial"/>
                <w:b/>
                <w:bCs/>
                <w:color w:val="FF0000"/>
                <w:sz w:val="21"/>
                <w:szCs w:val="21"/>
              </w:rPr>
              <w:t>(</w:t>
            </w:r>
            <w:r w:rsidR="007B79D9">
              <w:rPr>
                <w:rFonts w:ascii="Arial"/>
                <w:b/>
                <w:bCs/>
                <w:color w:val="FF0000"/>
                <w:sz w:val="21"/>
                <w:szCs w:val="21"/>
              </w:rPr>
              <w:t>14</w:t>
            </w:r>
            <w:r w:rsidR="6E1C496B" w:rsidRPr="248B337F">
              <w:rPr>
                <w:rFonts w:ascii="Arial"/>
                <w:b/>
                <w:bCs/>
                <w:color w:val="FF0000"/>
                <w:sz w:val="21"/>
                <w:szCs w:val="21"/>
              </w:rPr>
              <w:t>/</w:t>
            </w:r>
            <w:r w:rsidR="00085013">
              <w:rPr>
                <w:rFonts w:ascii="Arial"/>
                <w:b/>
                <w:bCs/>
                <w:color w:val="FF0000"/>
                <w:sz w:val="21"/>
                <w:szCs w:val="21"/>
              </w:rPr>
              <w:t>07</w:t>
            </w:r>
            <w:r w:rsidR="004B2CC1">
              <w:rPr>
                <w:rFonts w:ascii="Arial"/>
                <w:b/>
                <w:bCs/>
                <w:color w:val="FF0000"/>
                <w:sz w:val="21"/>
                <w:szCs w:val="21"/>
              </w:rPr>
              <w:t>/2</w:t>
            </w:r>
            <w:r w:rsidR="00085013">
              <w:rPr>
                <w:rFonts w:ascii="Arial"/>
                <w:b/>
                <w:bCs/>
                <w:color w:val="FF0000"/>
                <w:sz w:val="21"/>
                <w:szCs w:val="21"/>
              </w:rPr>
              <w:t>4</w:t>
            </w:r>
            <w:r w:rsidR="6E1C496B" w:rsidRPr="248B337F">
              <w:rPr>
                <w:rFonts w:ascii="Arial"/>
                <w:b/>
                <w:bCs/>
                <w:color w:val="FF0000"/>
                <w:sz w:val="21"/>
                <w:szCs w:val="21"/>
              </w:rPr>
              <w:t>)</w:t>
            </w:r>
          </w:p>
        </w:tc>
        <w:tc>
          <w:tcPr>
            <w:tcW w:w="2268" w:type="dxa"/>
            <w:tcBorders>
              <w:top w:val="nil"/>
              <w:bottom w:val="nil"/>
            </w:tcBorders>
          </w:tcPr>
          <w:p w14:paraId="1D3E686A" w14:textId="77777777" w:rsidR="001823DA" w:rsidRDefault="001823DA">
            <w:pPr>
              <w:pStyle w:val="TableParagraph"/>
              <w:ind w:left="0"/>
              <w:rPr>
                <w:rFonts w:ascii="Times New Roman"/>
              </w:rPr>
            </w:pPr>
          </w:p>
        </w:tc>
        <w:tc>
          <w:tcPr>
            <w:tcW w:w="2268" w:type="dxa"/>
            <w:tcBorders>
              <w:top w:val="nil"/>
              <w:bottom w:val="nil"/>
            </w:tcBorders>
          </w:tcPr>
          <w:p w14:paraId="7E386CD1" w14:textId="503462DC" w:rsidR="001823DA" w:rsidRDefault="001823DA" w:rsidP="248B337F">
            <w:pPr>
              <w:pStyle w:val="TableParagraph"/>
              <w:spacing w:before="1"/>
              <w:ind w:left="219"/>
              <w:rPr>
                <w:sz w:val="20"/>
                <w:szCs w:val="20"/>
              </w:rPr>
            </w:pPr>
          </w:p>
        </w:tc>
      </w:tr>
      <w:tr w:rsidR="001823DA" w14:paraId="21A99471" w14:textId="77777777" w:rsidTr="4A2F3721">
        <w:trPr>
          <w:trHeight w:val="681"/>
        </w:trPr>
        <w:tc>
          <w:tcPr>
            <w:tcW w:w="2096" w:type="dxa"/>
            <w:tcBorders>
              <w:top w:val="nil"/>
            </w:tcBorders>
          </w:tcPr>
          <w:p w14:paraId="62F34A15" w14:textId="77777777" w:rsidR="001823DA" w:rsidRDefault="001823DA">
            <w:pPr>
              <w:pStyle w:val="TableParagraph"/>
              <w:ind w:left="0"/>
              <w:rPr>
                <w:rFonts w:ascii="Times New Roman"/>
              </w:rPr>
            </w:pPr>
          </w:p>
        </w:tc>
        <w:tc>
          <w:tcPr>
            <w:tcW w:w="3293" w:type="dxa"/>
            <w:tcBorders>
              <w:top w:val="nil"/>
            </w:tcBorders>
          </w:tcPr>
          <w:p w14:paraId="2A6DF9AC" w14:textId="1A3342FC" w:rsidR="001823DA" w:rsidRPr="00FD1696" w:rsidRDefault="00D827A9" w:rsidP="248B337F">
            <w:pPr>
              <w:pStyle w:val="TableParagraph"/>
              <w:spacing w:before="57"/>
              <w:ind w:left="105" w:right="87"/>
              <w:rPr>
                <w:rFonts w:ascii="Arial" w:hAnsi="Arial"/>
                <w:b/>
                <w:bCs/>
                <w:sz w:val="21"/>
                <w:szCs w:val="21"/>
              </w:rPr>
            </w:pPr>
            <w:r w:rsidRPr="248B337F">
              <w:rPr>
                <w:rFonts w:ascii="Arial" w:hAnsi="Arial"/>
                <w:b/>
                <w:bCs/>
                <w:color w:val="FF0000"/>
                <w:sz w:val="21"/>
                <w:szCs w:val="21"/>
              </w:rPr>
              <w:t>Individual</w:t>
            </w:r>
            <w:r w:rsidRPr="248B337F">
              <w:rPr>
                <w:rFonts w:ascii="Arial" w:hAnsi="Arial"/>
                <w:b/>
                <w:bCs/>
                <w:color w:val="FF0000"/>
                <w:spacing w:val="57"/>
                <w:sz w:val="21"/>
                <w:szCs w:val="21"/>
              </w:rPr>
              <w:t xml:space="preserve"> </w:t>
            </w:r>
            <w:r w:rsidR="00571F13" w:rsidRPr="248B337F">
              <w:rPr>
                <w:rFonts w:ascii="Arial" w:hAnsi="Arial"/>
                <w:b/>
                <w:bCs/>
                <w:color w:val="FF0000"/>
                <w:sz w:val="21"/>
                <w:szCs w:val="21"/>
              </w:rPr>
              <w:t>R</w:t>
            </w:r>
            <w:r w:rsidRPr="248B337F">
              <w:rPr>
                <w:rFonts w:ascii="Arial" w:hAnsi="Arial"/>
                <w:b/>
                <w:bCs/>
                <w:color w:val="FF0000"/>
                <w:sz w:val="21"/>
                <w:szCs w:val="21"/>
              </w:rPr>
              <w:t>eport:</w:t>
            </w:r>
            <w:r w:rsidR="00FD1696" w:rsidRPr="248B337F">
              <w:rPr>
                <w:rFonts w:ascii="Arial" w:hAnsi="Arial"/>
                <w:b/>
                <w:bCs/>
                <w:color w:val="FF0000"/>
                <w:sz w:val="21"/>
                <w:szCs w:val="21"/>
              </w:rPr>
              <w:t xml:space="preserve"> </w:t>
            </w:r>
            <w:r w:rsidR="604428F4" w:rsidRPr="248B337F">
              <w:rPr>
                <w:rFonts w:ascii="Arial" w:hAnsi="Arial"/>
                <w:b/>
                <w:bCs/>
                <w:color w:val="FF0000"/>
                <w:sz w:val="21"/>
                <w:szCs w:val="21"/>
              </w:rPr>
              <w:t>2</w:t>
            </w:r>
            <w:r w:rsidR="007B79D9">
              <w:rPr>
                <w:rFonts w:ascii="Arial" w:hAnsi="Arial"/>
                <w:b/>
                <w:bCs/>
                <w:color w:val="FF0000"/>
                <w:sz w:val="21"/>
                <w:szCs w:val="21"/>
              </w:rPr>
              <w:t>8</w:t>
            </w:r>
            <w:r w:rsidRPr="248B337F">
              <w:rPr>
                <w:rFonts w:ascii="Arial" w:hAnsi="Arial"/>
                <w:b/>
                <w:bCs/>
                <w:color w:val="FF0000"/>
                <w:sz w:val="21"/>
                <w:szCs w:val="21"/>
              </w:rPr>
              <w:t>/</w:t>
            </w:r>
            <w:r w:rsidR="00085013">
              <w:rPr>
                <w:rFonts w:ascii="Arial" w:hAnsi="Arial"/>
                <w:b/>
                <w:bCs/>
                <w:color w:val="FF0000"/>
                <w:sz w:val="21"/>
                <w:szCs w:val="21"/>
              </w:rPr>
              <w:t>07</w:t>
            </w:r>
            <w:r w:rsidRPr="248B337F">
              <w:rPr>
                <w:rFonts w:ascii="Arial" w:hAnsi="Arial"/>
                <w:b/>
                <w:bCs/>
                <w:color w:val="FF0000"/>
                <w:sz w:val="21"/>
                <w:szCs w:val="21"/>
              </w:rPr>
              <w:t>/2</w:t>
            </w:r>
            <w:r w:rsidR="00085013">
              <w:rPr>
                <w:rFonts w:ascii="Arial" w:hAnsi="Arial"/>
                <w:b/>
                <w:bCs/>
                <w:color w:val="FF0000"/>
                <w:sz w:val="21"/>
                <w:szCs w:val="21"/>
              </w:rPr>
              <w:t>4</w:t>
            </w:r>
            <w:r w:rsidRPr="248B337F">
              <w:rPr>
                <w:rFonts w:ascii="Arial" w:hAnsi="Arial"/>
                <w:b/>
                <w:bCs/>
                <w:color w:val="FF0000"/>
                <w:spacing w:val="58"/>
                <w:sz w:val="21"/>
                <w:szCs w:val="21"/>
              </w:rPr>
              <w:t xml:space="preserve"> </w:t>
            </w:r>
            <w:r w:rsidRPr="248B337F">
              <w:rPr>
                <w:rFonts w:ascii="Arial" w:hAnsi="Arial"/>
                <w:b/>
                <w:bCs/>
                <w:color w:val="FF0000"/>
                <w:sz w:val="21"/>
                <w:szCs w:val="21"/>
              </w:rPr>
              <w:t>–</w:t>
            </w:r>
            <w:r w:rsidRPr="248B337F">
              <w:rPr>
                <w:rFonts w:ascii="Arial" w:hAnsi="Arial"/>
                <w:b/>
                <w:bCs/>
                <w:color w:val="FF0000"/>
                <w:spacing w:val="-58"/>
                <w:sz w:val="21"/>
                <w:szCs w:val="21"/>
              </w:rPr>
              <w:t xml:space="preserve"> </w:t>
            </w:r>
            <w:r w:rsidRPr="248B337F">
              <w:rPr>
                <w:rFonts w:ascii="Arial" w:hAnsi="Arial"/>
                <w:b/>
                <w:bCs/>
                <w:color w:val="FF0000"/>
                <w:sz w:val="21"/>
                <w:szCs w:val="21"/>
              </w:rPr>
              <w:t>3pm</w:t>
            </w:r>
          </w:p>
        </w:tc>
        <w:tc>
          <w:tcPr>
            <w:tcW w:w="2268" w:type="dxa"/>
            <w:tcBorders>
              <w:top w:val="nil"/>
            </w:tcBorders>
          </w:tcPr>
          <w:p w14:paraId="5810007E" w14:textId="77777777" w:rsidR="001823DA" w:rsidRDefault="001823DA">
            <w:pPr>
              <w:pStyle w:val="TableParagraph"/>
              <w:ind w:left="0"/>
              <w:rPr>
                <w:rFonts w:ascii="Times New Roman"/>
              </w:rPr>
            </w:pPr>
          </w:p>
        </w:tc>
        <w:tc>
          <w:tcPr>
            <w:tcW w:w="2268" w:type="dxa"/>
            <w:tcBorders>
              <w:top w:val="nil"/>
            </w:tcBorders>
          </w:tcPr>
          <w:p w14:paraId="78EFC6C6" w14:textId="0A2DCF0B" w:rsidR="001823DA" w:rsidRDefault="001823DA" w:rsidP="248B337F">
            <w:pPr>
              <w:pStyle w:val="TableParagraph"/>
              <w:spacing w:before="162" w:line="249" w:lineRule="auto"/>
              <w:ind w:left="219" w:right="1248"/>
              <w:rPr>
                <w:sz w:val="20"/>
                <w:szCs w:val="20"/>
              </w:rPr>
            </w:pPr>
          </w:p>
        </w:tc>
      </w:tr>
      <w:tr w:rsidR="001823DA" w14:paraId="05641143" w14:textId="77777777" w:rsidTr="4A2F3721">
        <w:trPr>
          <w:trHeight w:val="2637"/>
        </w:trPr>
        <w:tc>
          <w:tcPr>
            <w:tcW w:w="2096" w:type="dxa"/>
          </w:tcPr>
          <w:p w14:paraId="01B065EE" w14:textId="77777777" w:rsidR="001823DA" w:rsidRDefault="00D827A9">
            <w:pPr>
              <w:pStyle w:val="TableParagraph"/>
              <w:spacing w:before="122"/>
              <w:ind w:right="712"/>
              <w:rPr>
                <w:rFonts w:ascii="Arial"/>
                <w:b/>
              </w:rPr>
            </w:pPr>
            <w:r>
              <w:rPr>
                <w:rFonts w:ascii="Arial"/>
                <w:b/>
              </w:rPr>
              <w:t>Submission</w:t>
            </w:r>
            <w:r>
              <w:rPr>
                <w:rFonts w:ascii="Arial"/>
                <w:b/>
                <w:spacing w:val="-59"/>
              </w:rPr>
              <w:t xml:space="preserve"> </w:t>
            </w:r>
            <w:r>
              <w:rPr>
                <w:rFonts w:ascii="Arial"/>
                <w:b/>
              </w:rPr>
              <w:t>method:</w:t>
            </w:r>
          </w:p>
        </w:tc>
        <w:tc>
          <w:tcPr>
            <w:tcW w:w="7829" w:type="dxa"/>
            <w:gridSpan w:val="3"/>
          </w:tcPr>
          <w:p w14:paraId="67431BBF" w14:textId="77777777" w:rsidR="001823DA" w:rsidRDefault="00D827A9">
            <w:pPr>
              <w:pStyle w:val="TableParagraph"/>
              <w:spacing w:before="2"/>
              <w:ind w:left="105"/>
            </w:pPr>
            <w:r>
              <w:t>All written assessments, where practical and possible, must be submitted via</w:t>
            </w:r>
            <w:r>
              <w:rPr>
                <w:spacing w:val="1"/>
              </w:rPr>
              <w:t xml:space="preserve"> </w:t>
            </w:r>
            <w:r>
              <w:t>Turnitin</w:t>
            </w:r>
            <w:r>
              <w:rPr>
                <w:spacing w:val="-2"/>
              </w:rPr>
              <w:t xml:space="preserve"> </w:t>
            </w:r>
            <w:r>
              <w:t>unless</w:t>
            </w:r>
            <w:r>
              <w:rPr>
                <w:spacing w:val="-2"/>
              </w:rPr>
              <w:t xml:space="preserve"> </w:t>
            </w:r>
            <w:r>
              <w:t>otherwise</w:t>
            </w:r>
            <w:r>
              <w:rPr>
                <w:spacing w:val="-4"/>
              </w:rPr>
              <w:t xml:space="preserve"> </w:t>
            </w:r>
            <w:r>
              <w:t>instructed</w:t>
            </w:r>
            <w:r>
              <w:rPr>
                <w:spacing w:val="-3"/>
              </w:rPr>
              <w:t xml:space="preserve"> </w:t>
            </w:r>
            <w:r>
              <w:t>by</w:t>
            </w:r>
            <w:r>
              <w:rPr>
                <w:spacing w:val="-4"/>
              </w:rPr>
              <w:t xml:space="preserve"> </w:t>
            </w:r>
            <w:r>
              <w:t>the</w:t>
            </w:r>
            <w:r>
              <w:rPr>
                <w:spacing w:val="-2"/>
              </w:rPr>
              <w:t xml:space="preserve"> </w:t>
            </w:r>
            <w:r>
              <w:t>Lecturer.</w:t>
            </w:r>
            <w:r>
              <w:rPr>
                <w:spacing w:val="-2"/>
              </w:rPr>
              <w:t xml:space="preserve"> </w:t>
            </w:r>
            <w:r>
              <w:t>(Please</w:t>
            </w:r>
            <w:r>
              <w:rPr>
                <w:spacing w:val="-1"/>
              </w:rPr>
              <w:t xml:space="preserve"> </w:t>
            </w:r>
            <w:r>
              <w:t>DO NOT</w:t>
            </w:r>
            <w:r>
              <w:rPr>
                <w:spacing w:val="-2"/>
              </w:rPr>
              <w:t xml:space="preserve"> </w:t>
            </w:r>
            <w:r>
              <w:t>put</w:t>
            </w:r>
            <w:r>
              <w:rPr>
                <w:spacing w:val="-3"/>
              </w:rPr>
              <w:t xml:space="preserve"> </w:t>
            </w:r>
            <w:r>
              <w:t>this</w:t>
            </w:r>
            <w:r>
              <w:rPr>
                <w:spacing w:val="-58"/>
              </w:rPr>
              <w:t xml:space="preserve"> </w:t>
            </w:r>
            <w:r>
              <w:t>assessment specification into Turnitin or it will match many similarities with</w:t>
            </w:r>
            <w:r>
              <w:rPr>
                <w:spacing w:val="1"/>
              </w:rPr>
              <w:t xml:space="preserve"> </w:t>
            </w:r>
            <w:r>
              <w:t>other</w:t>
            </w:r>
            <w:r>
              <w:rPr>
                <w:spacing w:val="-2"/>
              </w:rPr>
              <w:t xml:space="preserve"> </w:t>
            </w:r>
            <w:r>
              <w:t>students’ submissions.)</w:t>
            </w:r>
          </w:p>
          <w:p w14:paraId="148C68C0" w14:textId="77777777" w:rsidR="001823DA" w:rsidRDefault="00D827A9">
            <w:pPr>
              <w:pStyle w:val="TableParagraph"/>
              <w:spacing w:before="118"/>
              <w:ind w:left="105"/>
              <w:rPr>
                <w:rFonts w:ascii="Arial"/>
                <w:b/>
              </w:rPr>
            </w:pPr>
            <w:r>
              <w:rPr>
                <w:rFonts w:ascii="Arial"/>
                <w:b/>
              </w:rPr>
              <w:t>Alternative</w:t>
            </w:r>
            <w:r>
              <w:rPr>
                <w:rFonts w:ascii="Arial"/>
                <w:b/>
                <w:spacing w:val="-4"/>
              </w:rPr>
              <w:t xml:space="preserve"> </w:t>
            </w:r>
            <w:r>
              <w:rPr>
                <w:rFonts w:ascii="Arial"/>
                <w:b/>
              </w:rPr>
              <w:t>submission</w:t>
            </w:r>
            <w:r>
              <w:rPr>
                <w:rFonts w:ascii="Arial"/>
                <w:b/>
                <w:spacing w:val="-5"/>
              </w:rPr>
              <w:t xml:space="preserve"> </w:t>
            </w:r>
            <w:r>
              <w:rPr>
                <w:rFonts w:ascii="Arial"/>
                <w:b/>
              </w:rPr>
              <w:t>method</w:t>
            </w:r>
            <w:r>
              <w:rPr>
                <w:rFonts w:ascii="Arial"/>
                <w:b/>
                <w:spacing w:val="-4"/>
              </w:rPr>
              <w:t xml:space="preserve"> </w:t>
            </w:r>
            <w:r>
              <w:rPr>
                <w:rFonts w:ascii="Arial"/>
                <w:b/>
              </w:rPr>
              <w:t>(if</w:t>
            </w:r>
            <w:r>
              <w:rPr>
                <w:rFonts w:ascii="Arial"/>
                <w:b/>
                <w:spacing w:val="-1"/>
              </w:rPr>
              <w:t xml:space="preserve"> </w:t>
            </w:r>
            <w:r>
              <w:rPr>
                <w:rFonts w:ascii="Arial"/>
                <w:b/>
              </w:rPr>
              <w:t>applicable):</w:t>
            </w:r>
          </w:p>
          <w:p w14:paraId="699B499E" w14:textId="77777777" w:rsidR="001823DA" w:rsidRDefault="00D827A9">
            <w:pPr>
              <w:pStyle w:val="TableParagraph"/>
              <w:spacing w:before="122"/>
              <w:ind w:left="105" w:right="97"/>
              <w:jc w:val="both"/>
            </w:pPr>
            <w:r>
              <w:rPr>
                <w:rFonts w:ascii="Arial"/>
                <w:b/>
              </w:rPr>
              <w:t>Late submission of the assessment will result in a late penalty mark.</w:t>
            </w:r>
            <w:r>
              <w:rPr>
                <w:rFonts w:ascii="Arial"/>
                <w:b/>
                <w:spacing w:val="1"/>
              </w:rPr>
              <w:t xml:space="preserve"> </w:t>
            </w:r>
            <w:r>
              <w:t>Penalties for late submission: Up to one week late, maximum mark of 40%.</w:t>
            </w:r>
            <w:r>
              <w:rPr>
                <w:spacing w:val="1"/>
              </w:rPr>
              <w:t xml:space="preserve"> </w:t>
            </w:r>
            <w:r>
              <w:t>Over one week late, 0%.</w:t>
            </w:r>
            <w:r>
              <w:rPr>
                <w:spacing w:val="1"/>
              </w:rPr>
              <w:t xml:space="preserve"> </w:t>
            </w:r>
            <w:r>
              <w:t>Only the Extenuating Circumstances Panel may</w:t>
            </w:r>
            <w:r>
              <w:rPr>
                <w:spacing w:val="1"/>
              </w:rPr>
              <w:t xml:space="preserve"> </w:t>
            </w:r>
            <w:r>
              <w:t>approve</w:t>
            </w:r>
            <w:r>
              <w:rPr>
                <w:spacing w:val="-1"/>
              </w:rPr>
              <w:t xml:space="preserve"> </w:t>
            </w:r>
            <w:r>
              <w:t>a</w:t>
            </w:r>
            <w:r>
              <w:rPr>
                <w:spacing w:val="-2"/>
              </w:rPr>
              <w:t xml:space="preserve"> </w:t>
            </w:r>
            <w:r>
              <w:t>change</w:t>
            </w:r>
            <w:r>
              <w:rPr>
                <w:spacing w:val="-2"/>
              </w:rPr>
              <w:t xml:space="preserve"> </w:t>
            </w:r>
            <w:r>
              <w:t>to</w:t>
            </w:r>
            <w:r>
              <w:rPr>
                <w:spacing w:val="-2"/>
              </w:rPr>
              <w:t xml:space="preserve"> </w:t>
            </w:r>
            <w:r>
              <w:t>submission dates.</w:t>
            </w:r>
          </w:p>
        </w:tc>
      </w:tr>
      <w:tr w:rsidR="001823DA" w14:paraId="69F11E60" w14:textId="77777777" w:rsidTr="4A2F3721">
        <w:trPr>
          <w:trHeight w:val="1252"/>
        </w:trPr>
        <w:tc>
          <w:tcPr>
            <w:tcW w:w="2096" w:type="dxa"/>
          </w:tcPr>
          <w:p w14:paraId="6AF6E92A" w14:textId="77777777" w:rsidR="001823DA" w:rsidRDefault="00D827A9">
            <w:pPr>
              <w:pStyle w:val="TableParagraph"/>
              <w:spacing w:before="120"/>
              <w:ind w:right="687"/>
              <w:rPr>
                <w:rFonts w:ascii="Arial"/>
                <w:b/>
              </w:rPr>
            </w:pPr>
            <w:r>
              <w:rPr>
                <w:rFonts w:ascii="Arial"/>
                <w:b/>
              </w:rPr>
              <w:lastRenderedPageBreak/>
              <w:t>Academic</w:t>
            </w:r>
            <w:r>
              <w:rPr>
                <w:rFonts w:ascii="Arial"/>
                <w:b/>
                <w:spacing w:val="1"/>
              </w:rPr>
              <w:t xml:space="preserve"> </w:t>
            </w:r>
            <w:r>
              <w:rPr>
                <w:rFonts w:ascii="Arial"/>
                <w:b/>
              </w:rPr>
              <w:t>honesty /</w:t>
            </w:r>
            <w:r>
              <w:rPr>
                <w:rFonts w:ascii="Arial"/>
                <w:b/>
                <w:spacing w:val="1"/>
              </w:rPr>
              <w:t xml:space="preserve"> </w:t>
            </w:r>
            <w:r>
              <w:rPr>
                <w:rFonts w:ascii="Arial"/>
                <w:b/>
              </w:rPr>
              <w:t>referencing:</w:t>
            </w:r>
          </w:p>
        </w:tc>
        <w:tc>
          <w:tcPr>
            <w:tcW w:w="7829" w:type="dxa"/>
            <w:gridSpan w:val="3"/>
          </w:tcPr>
          <w:p w14:paraId="1D5BE872" w14:textId="77777777" w:rsidR="001823DA" w:rsidRDefault="00D827A9">
            <w:pPr>
              <w:pStyle w:val="TableParagraph"/>
              <w:spacing w:before="120"/>
              <w:ind w:left="105" w:right="96"/>
              <w:jc w:val="both"/>
            </w:pPr>
            <w:r>
              <w:t>Academic honesty is required. In the main body of your submission, you must</w:t>
            </w:r>
            <w:r>
              <w:rPr>
                <w:spacing w:val="1"/>
              </w:rPr>
              <w:t xml:space="preserve"> </w:t>
            </w:r>
            <w:r>
              <w:t>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Append</w:t>
            </w:r>
            <w:r>
              <w:rPr>
                <w:spacing w:val="-59"/>
              </w:rPr>
              <w:t xml:space="preserve"> </w:t>
            </w:r>
            <w:r>
              <w:t>to your submission a reference list that indicates the books, articles, etc. that</w:t>
            </w:r>
            <w:r>
              <w:rPr>
                <w:spacing w:val="1"/>
              </w:rPr>
              <w:t xml:space="preserve"> </w:t>
            </w:r>
            <w:r>
              <w:t>you</w:t>
            </w:r>
            <w:r>
              <w:rPr>
                <w:spacing w:val="-1"/>
              </w:rPr>
              <w:t xml:space="preserve"> </w:t>
            </w:r>
            <w:r>
              <w:t>have used,</w:t>
            </w:r>
            <w:r>
              <w:rPr>
                <w:spacing w:val="-1"/>
              </w:rPr>
              <w:t xml:space="preserve"> </w:t>
            </w:r>
            <w:r>
              <w:t>cited</w:t>
            </w:r>
            <w:r>
              <w:rPr>
                <w:spacing w:val="-3"/>
              </w:rPr>
              <w:t xml:space="preserve"> </w:t>
            </w:r>
            <w:r>
              <w:t>or</w:t>
            </w:r>
            <w:r>
              <w:rPr>
                <w:spacing w:val="-4"/>
              </w:rPr>
              <w:t xml:space="preserve"> </w:t>
            </w:r>
            <w:r>
              <w:t>quoted in</w:t>
            </w:r>
            <w:r>
              <w:rPr>
                <w:spacing w:val="-1"/>
              </w:rPr>
              <w:t xml:space="preserve"> </w:t>
            </w:r>
            <w:r>
              <w:t>order</w:t>
            </w:r>
            <w:r>
              <w:rPr>
                <w:spacing w:val="-1"/>
              </w:rPr>
              <w:t xml:space="preserve"> </w:t>
            </w:r>
            <w:r>
              <w:t>to</w:t>
            </w:r>
            <w:r>
              <w:rPr>
                <w:spacing w:val="-2"/>
              </w:rPr>
              <w:t xml:space="preserve"> </w:t>
            </w:r>
            <w:r>
              <w:t>complete</w:t>
            </w:r>
            <w:r>
              <w:rPr>
                <w:spacing w:val="-1"/>
              </w:rPr>
              <w:t xml:space="preserve"> </w:t>
            </w:r>
            <w:r>
              <w:t>this assessment.</w:t>
            </w:r>
          </w:p>
        </w:tc>
      </w:tr>
    </w:tbl>
    <w:p w14:paraId="62273538" w14:textId="77777777" w:rsidR="001823DA" w:rsidRDefault="001823DA">
      <w:pPr>
        <w:jc w:val="both"/>
        <w:sectPr w:rsidR="001823DA" w:rsidSect="003766C2">
          <w:footerReference w:type="default" r:id="rId11"/>
          <w:type w:val="continuous"/>
          <w:pgSz w:w="11900" w:h="16840"/>
          <w:pgMar w:top="800" w:right="500" w:bottom="760" w:left="500" w:header="720" w:footer="577"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1823DA" w14:paraId="2AA9148E" w14:textId="77777777">
        <w:trPr>
          <w:trHeight w:val="506"/>
        </w:trPr>
        <w:tc>
          <w:tcPr>
            <w:tcW w:w="9751" w:type="dxa"/>
            <w:shd w:val="clear" w:color="auto" w:fill="E4E4E4"/>
          </w:tcPr>
          <w:p w14:paraId="15319836" w14:textId="77777777" w:rsidR="001823DA" w:rsidRDefault="00D827A9">
            <w:pPr>
              <w:pStyle w:val="TableParagraph"/>
              <w:spacing w:line="252" w:lineRule="exact"/>
              <w:ind w:right="6717"/>
              <w:rPr>
                <w:rFonts w:ascii="Arial"/>
                <w:b/>
              </w:rPr>
            </w:pPr>
            <w:r>
              <w:rPr>
                <w:rFonts w:ascii="Arial"/>
                <w:b/>
              </w:rPr>
              <w:lastRenderedPageBreak/>
              <w:t>Module Learning Outcomes</w:t>
            </w:r>
            <w:r>
              <w:rPr>
                <w:rFonts w:ascii="Arial"/>
                <w:b/>
                <w:spacing w:val="-59"/>
              </w:rPr>
              <w:t xml:space="preserve"> </w:t>
            </w:r>
            <w:r>
              <w:rPr>
                <w:rFonts w:ascii="Arial"/>
                <w:b/>
              </w:rPr>
              <w:t>(from</w:t>
            </w:r>
            <w:r>
              <w:rPr>
                <w:rFonts w:ascii="Arial"/>
                <w:b/>
                <w:spacing w:val="-2"/>
              </w:rPr>
              <w:t xml:space="preserve"> </w:t>
            </w:r>
            <w:r>
              <w:rPr>
                <w:rFonts w:ascii="Arial"/>
                <w:b/>
              </w:rPr>
              <w:t>module</w:t>
            </w:r>
            <w:r>
              <w:rPr>
                <w:rFonts w:ascii="Arial"/>
                <w:b/>
                <w:spacing w:val="-2"/>
              </w:rPr>
              <w:t xml:space="preserve"> </w:t>
            </w:r>
            <w:r>
              <w:rPr>
                <w:rFonts w:ascii="Arial"/>
                <w:b/>
              </w:rPr>
              <w:t>syllabus)</w:t>
            </w:r>
          </w:p>
        </w:tc>
      </w:tr>
      <w:tr w:rsidR="001823DA" w14:paraId="6A32B993" w14:textId="77777777" w:rsidTr="008023A6">
        <w:trPr>
          <w:trHeight w:val="1316"/>
        </w:trPr>
        <w:tc>
          <w:tcPr>
            <w:tcW w:w="9751" w:type="dxa"/>
          </w:tcPr>
          <w:p w14:paraId="0763080B" w14:textId="7098C344" w:rsidR="008023A6" w:rsidRPr="008023A6" w:rsidRDefault="00D827A9" w:rsidP="008023A6">
            <w:pPr>
              <w:pStyle w:val="TableParagraph"/>
              <w:spacing w:before="2"/>
              <w:rPr>
                <w:sz w:val="21"/>
                <w:szCs w:val="21"/>
              </w:rPr>
            </w:pPr>
            <w:r w:rsidRPr="008023A6">
              <w:rPr>
                <w:sz w:val="21"/>
                <w:szCs w:val="21"/>
              </w:rPr>
              <w:t>LO1</w:t>
            </w:r>
            <w:r w:rsidR="008023A6" w:rsidRPr="008023A6">
              <w:rPr>
                <w:sz w:val="21"/>
                <w:szCs w:val="21"/>
              </w:rPr>
              <w:t xml:space="preserve">: </w:t>
            </w:r>
            <w:r w:rsidRPr="008023A6">
              <w:rPr>
                <w:sz w:val="21"/>
                <w:szCs w:val="21"/>
              </w:rPr>
              <w:t>Explore concepts of emotional intelligence and its relevance to the workplace</w:t>
            </w:r>
            <w:r w:rsidR="005C31DF">
              <w:rPr>
                <w:sz w:val="21"/>
                <w:szCs w:val="21"/>
              </w:rPr>
              <w:t>.</w:t>
            </w:r>
          </w:p>
          <w:p w14:paraId="747376C3" w14:textId="77777777" w:rsidR="008023A6" w:rsidRPr="008023A6" w:rsidRDefault="008023A6" w:rsidP="008023A6">
            <w:pPr>
              <w:pStyle w:val="TableParagraph"/>
              <w:spacing w:before="2"/>
              <w:rPr>
                <w:sz w:val="21"/>
                <w:szCs w:val="21"/>
              </w:rPr>
            </w:pPr>
          </w:p>
          <w:p w14:paraId="63220A50" w14:textId="442A9AA3" w:rsidR="001823DA" w:rsidRPr="008023A6" w:rsidRDefault="00D827A9" w:rsidP="008023A6">
            <w:pPr>
              <w:pStyle w:val="TableParagraph"/>
              <w:spacing w:before="2"/>
              <w:rPr>
                <w:sz w:val="21"/>
                <w:szCs w:val="21"/>
              </w:rPr>
            </w:pPr>
            <w:r w:rsidRPr="008023A6">
              <w:rPr>
                <w:spacing w:val="-60"/>
                <w:sz w:val="21"/>
                <w:szCs w:val="21"/>
              </w:rPr>
              <w:t xml:space="preserve"> </w:t>
            </w:r>
            <w:r w:rsidRPr="008023A6">
              <w:rPr>
                <w:sz w:val="21"/>
                <w:szCs w:val="21"/>
              </w:rPr>
              <w:t>LO2</w:t>
            </w:r>
            <w:r w:rsidR="008023A6" w:rsidRPr="008023A6">
              <w:rPr>
                <w:sz w:val="21"/>
                <w:szCs w:val="21"/>
              </w:rPr>
              <w:t xml:space="preserve">: </w:t>
            </w:r>
            <w:r w:rsidR="00571F13" w:rsidRPr="008023A6">
              <w:rPr>
                <w:sz w:val="21"/>
                <w:szCs w:val="21"/>
              </w:rPr>
              <w:t>Demonstrate knowledge</w:t>
            </w:r>
            <w:r w:rsidR="00571F13" w:rsidRPr="008023A6">
              <w:rPr>
                <w:spacing w:val="-3"/>
                <w:sz w:val="21"/>
                <w:szCs w:val="21"/>
              </w:rPr>
              <w:t>,</w:t>
            </w:r>
            <w:r w:rsidR="00571F13" w:rsidRPr="008023A6">
              <w:rPr>
                <w:spacing w:val="-1"/>
                <w:sz w:val="21"/>
                <w:szCs w:val="21"/>
              </w:rPr>
              <w:t xml:space="preserve"> </w:t>
            </w:r>
            <w:r w:rsidR="00571F13" w:rsidRPr="008023A6">
              <w:rPr>
                <w:sz w:val="21"/>
                <w:szCs w:val="21"/>
              </w:rPr>
              <w:t>apply</w:t>
            </w:r>
            <w:r w:rsidR="00571F13" w:rsidRPr="008023A6">
              <w:rPr>
                <w:spacing w:val="-1"/>
                <w:sz w:val="21"/>
                <w:szCs w:val="21"/>
              </w:rPr>
              <w:t xml:space="preserve"> </w:t>
            </w:r>
            <w:r w:rsidR="00571F13" w:rsidRPr="008023A6">
              <w:rPr>
                <w:sz w:val="21"/>
                <w:szCs w:val="21"/>
              </w:rPr>
              <w:t>models</w:t>
            </w:r>
            <w:r w:rsidR="00571F13" w:rsidRPr="008023A6">
              <w:rPr>
                <w:spacing w:val="-3"/>
                <w:sz w:val="21"/>
                <w:szCs w:val="21"/>
              </w:rPr>
              <w:t xml:space="preserve"> </w:t>
            </w:r>
            <w:r w:rsidR="00571F13" w:rsidRPr="008023A6">
              <w:rPr>
                <w:sz w:val="21"/>
                <w:szCs w:val="21"/>
              </w:rPr>
              <w:t>of</w:t>
            </w:r>
            <w:r w:rsidR="00571F13" w:rsidRPr="008023A6">
              <w:rPr>
                <w:spacing w:val="-2"/>
                <w:sz w:val="21"/>
                <w:szCs w:val="21"/>
              </w:rPr>
              <w:t xml:space="preserve"> </w:t>
            </w:r>
            <w:r w:rsidR="00571F13" w:rsidRPr="008023A6">
              <w:rPr>
                <w:sz w:val="21"/>
                <w:szCs w:val="21"/>
              </w:rPr>
              <w:t>emotional</w:t>
            </w:r>
            <w:r w:rsidR="00571F13" w:rsidRPr="008023A6">
              <w:rPr>
                <w:spacing w:val="-2"/>
                <w:sz w:val="21"/>
                <w:szCs w:val="21"/>
              </w:rPr>
              <w:t xml:space="preserve"> </w:t>
            </w:r>
            <w:r w:rsidR="00571F13" w:rsidRPr="008023A6">
              <w:rPr>
                <w:sz w:val="21"/>
                <w:szCs w:val="21"/>
              </w:rPr>
              <w:t>intelligence</w:t>
            </w:r>
            <w:r w:rsidR="00571F13" w:rsidRPr="008023A6">
              <w:rPr>
                <w:spacing w:val="-1"/>
                <w:sz w:val="21"/>
                <w:szCs w:val="21"/>
              </w:rPr>
              <w:t xml:space="preserve"> </w:t>
            </w:r>
            <w:r w:rsidR="00571F13" w:rsidRPr="008023A6">
              <w:rPr>
                <w:sz w:val="21"/>
                <w:szCs w:val="21"/>
              </w:rPr>
              <w:t>and</w:t>
            </w:r>
            <w:r w:rsidR="00571F13" w:rsidRPr="008023A6">
              <w:rPr>
                <w:spacing w:val="-1"/>
                <w:sz w:val="21"/>
                <w:szCs w:val="21"/>
              </w:rPr>
              <w:t xml:space="preserve"> </w:t>
            </w:r>
            <w:r w:rsidR="00571F13" w:rsidRPr="008023A6">
              <w:rPr>
                <w:sz w:val="21"/>
                <w:szCs w:val="21"/>
              </w:rPr>
              <w:t>evaluate</w:t>
            </w:r>
            <w:r w:rsidR="00571F13" w:rsidRPr="008023A6">
              <w:rPr>
                <w:spacing w:val="-3"/>
                <w:sz w:val="21"/>
                <w:szCs w:val="21"/>
              </w:rPr>
              <w:t xml:space="preserve"> </w:t>
            </w:r>
            <w:r w:rsidR="00285FB8" w:rsidRPr="008023A6">
              <w:rPr>
                <w:spacing w:val="-3"/>
                <w:sz w:val="21"/>
                <w:szCs w:val="21"/>
              </w:rPr>
              <w:t xml:space="preserve">relevant </w:t>
            </w:r>
            <w:r w:rsidR="00285FB8" w:rsidRPr="008023A6">
              <w:rPr>
                <w:sz w:val="21"/>
                <w:szCs w:val="21"/>
              </w:rPr>
              <w:t>theories.</w:t>
            </w:r>
          </w:p>
          <w:p w14:paraId="117C576D" w14:textId="3796AC94" w:rsidR="001823DA" w:rsidRDefault="00D827A9" w:rsidP="008023A6">
            <w:pPr>
              <w:pStyle w:val="TableParagraph"/>
              <w:spacing w:before="143"/>
            </w:pPr>
            <w:r w:rsidRPr="008023A6">
              <w:rPr>
                <w:sz w:val="21"/>
                <w:szCs w:val="21"/>
              </w:rPr>
              <w:t>LO3</w:t>
            </w:r>
            <w:r w:rsidR="008023A6" w:rsidRPr="008023A6">
              <w:rPr>
                <w:sz w:val="21"/>
                <w:szCs w:val="21"/>
              </w:rPr>
              <w:t xml:space="preserve">: </w:t>
            </w:r>
            <w:r w:rsidRPr="008023A6">
              <w:rPr>
                <w:sz w:val="21"/>
                <w:szCs w:val="21"/>
              </w:rPr>
              <w:t>Critically</w:t>
            </w:r>
            <w:r w:rsidRPr="008023A6">
              <w:rPr>
                <w:spacing w:val="-1"/>
                <w:sz w:val="21"/>
                <w:szCs w:val="21"/>
              </w:rPr>
              <w:t xml:space="preserve"> </w:t>
            </w:r>
            <w:r w:rsidRPr="008023A6">
              <w:rPr>
                <w:sz w:val="21"/>
                <w:szCs w:val="21"/>
              </w:rPr>
              <w:t>appraise</w:t>
            </w:r>
            <w:r w:rsidRPr="008023A6">
              <w:rPr>
                <w:spacing w:val="-3"/>
                <w:sz w:val="21"/>
                <w:szCs w:val="21"/>
              </w:rPr>
              <w:t xml:space="preserve"> </w:t>
            </w:r>
            <w:r w:rsidRPr="008023A6">
              <w:rPr>
                <w:sz w:val="21"/>
                <w:szCs w:val="21"/>
              </w:rPr>
              <w:t>the</w:t>
            </w:r>
            <w:r w:rsidRPr="008023A6">
              <w:rPr>
                <w:spacing w:val="-1"/>
                <w:sz w:val="21"/>
                <w:szCs w:val="21"/>
              </w:rPr>
              <w:t xml:space="preserve"> </w:t>
            </w:r>
            <w:r w:rsidRPr="008023A6">
              <w:rPr>
                <w:sz w:val="21"/>
                <w:szCs w:val="21"/>
              </w:rPr>
              <w:t>importance</w:t>
            </w:r>
            <w:r w:rsidRPr="008023A6">
              <w:rPr>
                <w:spacing w:val="-3"/>
                <w:sz w:val="21"/>
                <w:szCs w:val="21"/>
              </w:rPr>
              <w:t xml:space="preserve"> </w:t>
            </w:r>
            <w:r w:rsidRPr="008023A6">
              <w:rPr>
                <w:sz w:val="21"/>
                <w:szCs w:val="21"/>
              </w:rPr>
              <w:t>of</w:t>
            </w:r>
            <w:r w:rsidRPr="008023A6">
              <w:rPr>
                <w:spacing w:val="-2"/>
                <w:sz w:val="21"/>
                <w:szCs w:val="21"/>
              </w:rPr>
              <w:t xml:space="preserve"> </w:t>
            </w:r>
            <w:r w:rsidRPr="008023A6">
              <w:rPr>
                <w:sz w:val="21"/>
                <w:szCs w:val="21"/>
              </w:rPr>
              <w:t>emotional</w:t>
            </w:r>
            <w:r w:rsidRPr="008023A6">
              <w:rPr>
                <w:spacing w:val="-2"/>
                <w:sz w:val="21"/>
                <w:szCs w:val="21"/>
              </w:rPr>
              <w:t xml:space="preserve"> </w:t>
            </w:r>
            <w:r w:rsidRPr="008023A6">
              <w:rPr>
                <w:sz w:val="21"/>
                <w:szCs w:val="21"/>
              </w:rPr>
              <w:t>intelligence</w:t>
            </w:r>
            <w:r w:rsidRPr="008023A6">
              <w:rPr>
                <w:spacing w:val="-1"/>
                <w:sz w:val="21"/>
                <w:szCs w:val="21"/>
              </w:rPr>
              <w:t xml:space="preserve"> </w:t>
            </w:r>
            <w:r w:rsidRPr="008023A6">
              <w:rPr>
                <w:sz w:val="21"/>
                <w:szCs w:val="21"/>
              </w:rPr>
              <w:t>and</w:t>
            </w:r>
            <w:r w:rsidRPr="008023A6">
              <w:rPr>
                <w:spacing w:val="-1"/>
                <w:sz w:val="21"/>
                <w:szCs w:val="21"/>
              </w:rPr>
              <w:t xml:space="preserve"> </w:t>
            </w:r>
            <w:r w:rsidRPr="008023A6">
              <w:rPr>
                <w:sz w:val="21"/>
                <w:szCs w:val="21"/>
              </w:rPr>
              <w:t>mindfulness in</w:t>
            </w:r>
            <w:r w:rsidRPr="008023A6">
              <w:rPr>
                <w:spacing w:val="-1"/>
                <w:sz w:val="21"/>
                <w:szCs w:val="21"/>
              </w:rPr>
              <w:t xml:space="preserve"> </w:t>
            </w:r>
            <w:r w:rsidRPr="008023A6">
              <w:rPr>
                <w:sz w:val="21"/>
                <w:szCs w:val="21"/>
              </w:rPr>
              <w:t>the</w:t>
            </w:r>
            <w:r w:rsidRPr="008023A6">
              <w:rPr>
                <w:spacing w:val="-4"/>
                <w:sz w:val="21"/>
                <w:szCs w:val="21"/>
              </w:rPr>
              <w:t xml:space="preserve"> </w:t>
            </w:r>
            <w:r w:rsidRPr="008023A6">
              <w:rPr>
                <w:sz w:val="21"/>
                <w:szCs w:val="21"/>
              </w:rPr>
              <w:t>workplace</w:t>
            </w:r>
          </w:p>
        </w:tc>
      </w:tr>
    </w:tbl>
    <w:p w14:paraId="37063975" w14:textId="77777777" w:rsidR="001823DA" w:rsidRDefault="001823DA">
      <w:pPr>
        <w:pStyle w:val="BodyText"/>
        <w:rPr>
          <w:rFonts w:ascii="Arial"/>
          <w:b/>
          <w:sz w:val="20"/>
        </w:rPr>
      </w:pPr>
    </w:p>
    <w:p w14:paraId="04D71D6B" w14:textId="77777777" w:rsidR="001823DA" w:rsidRDefault="00FD1696">
      <w:pPr>
        <w:pStyle w:val="BodyText"/>
        <w:spacing w:before="10"/>
        <w:rPr>
          <w:rFonts w:ascii="Arial"/>
          <w:b/>
          <w:sz w:val="16"/>
        </w:rPr>
      </w:pPr>
      <w:r>
        <w:rPr>
          <w:noProof/>
        </w:rPr>
        <mc:AlternateContent>
          <mc:Choice Requires="wps">
            <w:drawing>
              <wp:anchor distT="0" distB="0" distL="0" distR="0" simplePos="0" relativeHeight="251658241" behindDoc="1" locked="0" layoutInCell="1" allowOverlap="1" wp14:anchorId="27243EF3" wp14:editId="348FCA31">
                <wp:simplePos x="0" y="0"/>
                <wp:positionH relativeFrom="page">
                  <wp:posOffset>708660</wp:posOffset>
                </wp:positionH>
                <wp:positionV relativeFrom="paragraph">
                  <wp:posOffset>151765</wp:posOffset>
                </wp:positionV>
                <wp:extent cx="6213475" cy="241300"/>
                <wp:effectExtent l="0" t="0" r="9525" b="12700"/>
                <wp:wrapTopAndBottom/>
                <wp:docPr id="632140734" name="Text Box 6321407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213475" cy="241300"/>
                        </a:xfrm>
                        <a:prstGeom prst="rect">
                          <a:avLst/>
                        </a:prstGeom>
                        <a:solidFill>
                          <a:srgbClr val="C0C0C0"/>
                        </a:solidFill>
                        <a:ln w="6097">
                          <a:solidFill>
                            <a:srgbClr val="000000"/>
                          </a:solidFill>
                          <a:prstDash val="solid"/>
                          <a:miter lim="800000"/>
                          <a:headEnd/>
                          <a:tailEnd/>
                        </a:ln>
                      </wps:spPr>
                      <wps:txbx>
                        <w:txbxContent>
                          <w:p w14:paraId="36C1F571" w14:textId="77777777" w:rsidR="001823DA" w:rsidRDefault="00D827A9">
                            <w:pPr>
                              <w:ind w:left="3292" w:right="3298"/>
                              <w:jc w:val="center"/>
                              <w:rPr>
                                <w:rFonts w:ascii="Arial"/>
                                <w:b/>
                                <w:sz w:val="32"/>
                              </w:rPr>
                            </w:pPr>
                            <w:r>
                              <w:rPr>
                                <w:rFonts w:ascii="Arial"/>
                                <w:b/>
                                <w:sz w:val="32"/>
                              </w:rPr>
                              <w:t>TASK</w:t>
                            </w:r>
                            <w:r>
                              <w:rPr>
                                <w:rFonts w:ascii="Arial"/>
                                <w:b/>
                                <w:spacing w:val="-3"/>
                                <w:sz w:val="32"/>
                              </w:rPr>
                              <w:t xml:space="preserve"> </w:t>
                            </w:r>
                            <w:r>
                              <w:rPr>
                                <w:rFonts w:ascii="Arial"/>
                                <w:b/>
                                <w:sz w:val="32"/>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43EF3" id="Text Box 632140734" o:spid="_x0000_s1027" type="#_x0000_t202" style="position:absolute;margin-left:55.8pt;margin-top:11.95pt;width:489.25pt;height:19pt;z-index:-251658239;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" fillcolor="silver" strokeweight=".16936mm">
                <v:path arrowok="t"/>
                <v:textbox inset="0,0,0,0">
                  <w:txbxContent>
                    <w:p w14:paraId="36C1F571" w14:textId="77777777" w:rsidR="001823DA" w:rsidRDefault="00D827A9">
                      <w:pPr>
                        <w:ind w:left="3292" w:right="3298"/>
                        <w:jc w:val="center"/>
                        <w:rPr>
                          <w:rFonts w:ascii="Arial"/>
                          <w:b/>
                          <w:sz w:val="32"/>
                        </w:rPr>
                      </w:pPr>
                      <w:r>
                        <w:rPr>
                          <w:rFonts w:ascii="Arial"/>
                          <w:b/>
                          <w:sz w:val="32"/>
                        </w:rPr>
                        <w:t>TASK</w:t>
                      </w:r>
                      <w:r>
                        <w:rPr>
                          <w:rFonts w:ascii="Arial"/>
                          <w:b/>
                          <w:spacing w:val="-3"/>
                          <w:sz w:val="32"/>
                        </w:rPr>
                        <w:t xml:space="preserve"> </w:t>
                      </w:r>
                      <w:r>
                        <w:rPr>
                          <w:rFonts w:ascii="Arial"/>
                          <w:b/>
                          <w:sz w:val="32"/>
                        </w:rPr>
                        <w:t>DESCRIPTION</w:t>
                      </w:r>
                    </w:p>
                  </w:txbxContent>
                </v:textbox>
                <w10:wrap type="topAndBottom" anchorx="page"/>
              </v:shape>
            </w:pict>
          </mc:Fallback>
        </mc:AlternateContent>
      </w:r>
    </w:p>
    <w:p w14:paraId="4B90322A" w14:textId="77777777" w:rsidR="001823DA" w:rsidRDefault="001823DA">
      <w:pPr>
        <w:pStyle w:val="BodyText"/>
        <w:spacing w:before="3"/>
        <w:rPr>
          <w:rFonts w:ascii="Arial"/>
          <w:b/>
        </w:rPr>
      </w:pPr>
    </w:p>
    <w:p w14:paraId="75E15A1C" w14:textId="0770E908" w:rsidR="001823DA" w:rsidRPr="006F319E" w:rsidRDefault="00D827A9">
      <w:pPr>
        <w:pStyle w:val="BodyText"/>
        <w:spacing w:before="94" w:line="360" w:lineRule="auto"/>
        <w:ind w:left="220" w:right="212"/>
        <w:jc w:val="both"/>
        <w:rPr>
          <w:rFonts w:ascii="Arial" w:hAnsi="Arial" w:cs="Arial"/>
          <w:sz w:val="24"/>
          <w:szCs w:val="24"/>
        </w:rPr>
      </w:pPr>
      <w:r w:rsidRPr="006F319E">
        <w:rPr>
          <w:rFonts w:ascii="Arial" w:hAnsi="Arial" w:cs="Arial"/>
          <w:b/>
          <w:sz w:val="24"/>
          <w:szCs w:val="24"/>
        </w:rPr>
        <w:t xml:space="preserve">Task 1: </w:t>
      </w:r>
      <w:r w:rsidR="003B41A2">
        <w:rPr>
          <w:rFonts w:ascii="Arial" w:hAnsi="Arial" w:cs="Arial"/>
          <w:b/>
          <w:sz w:val="24"/>
          <w:szCs w:val="24"/>
        </w:rPr>
        <w:t xml:space="preserve">This task will be based on the lectures and concepts learnt during the first 5 weeks of the term (i.e., </w:t>
      </w:r>
      <w:r w:rsidRPr="006F319E">
        <w:rPr>
          <w:rFonts w:ascii="Arial" w:hAnsi="Arial" w:cs="Arial"/>
          <w:sz w:val="24"/>
          <w:szCs w:val="24"/>
        </w:rPr>
        <w:t xml:space="preserve">week 1 </w:t>
      </w:r>
      <w:r w:rsidR="00A513D2" w:rsidRPr="006F319E">
        <w:rPr>
          <w:rFonts w:ascii="Arial" w:hAnsi="Arial" w:cs="Arial"/>
          <w:sz w:val="24"/>
          <w:szCs w:val="24"/>
        </w:rPr>
        <w:t xml:space="preserve">to </w:t>
      </w:r>
      <w:r w:rsidRPr="006F319E">
        <w:rPr>
          <w:rFonts w:ascii="Arial" w:hAnsi="Arial" w:cs="Arial"/>
          <w:sz w:val="24"/>
          <w:szCs w:val="24"/>
        </w:rPr>
        <w:t xml:space="preserve">week </w:t>
      </w:r>
      <w:r w:rsidR="00571F13" w:rsidRPr="006F319E">
        <w:rPr>
          <w:rFonts w:ascii="Arial" w:hAnsi="Arial" w:cs="Arial"/>
          <w:sz w:val="24"/>
          <w:szCs w:val="24"/>
        </w:rPr>
        <w:t>5</w:t>
      </w:r>
      <w:r w:rsidR="003B41A2">
        <w:rPr>
          <w:rFonts w:ascii="Arial" w:hAnsi="Arial" w:cs="Arial"/>
          <w:sz w:val="24"/>
          <w:szCs w:val="24"/>
        </w:rPr>
        <w:t>). In the short in-class exam</w:t>
      </w:r>
      <w:r w:rsidRPr="006F319E">
        <w:rPr>
          <w:rFonts w:ascii="Arial" w:hAnsi="Arial" w:cs="Arial"/>
          <w:sz w:val="24"/>
          <w:szCs w:val="24"/>
        </w:rPr>
        <w:t xml:space="preserve">, you </w:t>
      </w:r>
      <w:r w:rsidR="003B41A2">
        <w:rPr>
          <w:rFonts w:ascii="Arial" w:hAnsi="Arial" w:cs="Arial"/>
          <w:sz w:val="24"/>
          <w:szCs w:val="24"/>
        </w:rPr>
        <w:t>would be</w:t>
      </w:r>
      <w:r w:rsidR="00A513D2" w:rsidRPr="006F319E">
        <w:rPr>
          <w:rFonts w:ascii="Arial" w:hAnsi="Arial" w:cs="Arial"/>
          <w:sz w:val="24"/>
          <w:szCs w:val="24"/>
        </w:rPr>
        <w:t xml:space="preserve"> required to answer multiple choice questions (MCQs) along with short answer examination questions. </w:t>
      </w:r>
    </w:p>
    <w:p w14:paraId="614AD0BE" w14:textId="77777777" w:rsidR="001823DA" w:rsidRPr="006F319E" w:rsidRDefault="001823DA">
      <w:pPr>
        <w:pStyle w:val="BodyText"/>
        <w:spacing w:before="10"/>
        <w:rPr>
          <w:rFonts w:ascii="Arial" w:hAnsi="Arial" w:cs="Arial"/>
          <w:sz w:val="24"/>
          <w:szCs w:val="24"/>
        </w:rPr>
      </w:pPr>
    </w:p>
    <w:p w14:paraId="0E36EA82" w14:textId="77777777" w:rsidR="001823DA" w:rsidRPr="006F319E" w:rsidRDefault="00D827A9">
      <w:pPr>
        <w:pStyle w:val="Heading1"/>
        <w:spacing w:line="240" w:lineRule="auto"/>
        <w:ind w:left="220" w:firstLine="0"/>
        <w:jc w:val="both"/>
        <w:rPr>
          <w:sz w:val="24"/>
          <w:szCs w:val="24"/>
        </w:rPr>
      </w:pPr>
      <w:r w:rsidRPr="006F319E">
        <w:rPr>
          <w:sz w:val="24"/>
          <w:szCs w:val="24"/>
        </w:rPr>
        <w:t>Task</w:t>
      </w:r>
      <w:r w:rsidRPr="006F319E">
        <w:rPr>
          <w:spacing w:val="-3"/>
          <w:sz w:val="24"/>
          <w:szCs w:val="24"/>
        </w:rPr>
        <w:t xml:space="preserve"> </w:t>
      </w:r>
      <w:r w:rsidRPr="006F319E">
        <w:rPr>
          <w:sz w:val="24"/>
          <w:szCs w:val="24"/>
        </w:rPr>
        <w:t>2:</w:t>
      </w:r>
      <w:r w:rsidRPr="006F319E">
        <w:rPr>
          <w:spacing w:val="-1"/>
          <w:sz w:val="24"/>
          <w:szCs w:val="24"/>
        </w:rPr>
        <w:t xml:space="preserve"> </w:t>
      </w:r>
      <w:r w:rsidRPr="006F319E">
        <w:rPr>
          <w:sz w:val="24"/>
          <w:szCs w:val="24"/>
        </w:rPr>
        <w:t>Individual</w:t>
      </w:r>
      <w:r w:rsidRPr="006F319E">
        <w:rPr>
          <w:spacing w:val="1"/>
          <w:sz w:val="24"/>
          <w:szCs w:val="24"/>
        </w:rPr>
        <w:t xml:space="preserve"> </w:t>
      </w:r>
      <w:r w:rsidRPr="006F319E">
        <w:rPr>
          <w:sz w:val="24"/>
          <w:szCs w:val="24"/>
        </w:rPr>
        <w:t>Presentation</w:t>
      </w:r>
    </w:p>
    <w:p w14:paraId="0BB5DE55" w14:textId="77777777" w:rsidR="00BC7091" w:rsidRDefault="007B3342">
      <w:pPr>
        <w:pStyle w:val="BodyText"/>
        <w:spacing w:before="127" w:line="360" w:lineRule="auto"/>
        <w:ind w:left="220" w:right="214"/>
        <w:jc w:val="both"/>
        <w:rPr>
          <w:rFonts w:ascii="Arial" w:hAnsi="Arial" w:cs="Arial"/>
          <w:sz w:val="24"/>
          <w:szCs w:val="24"/>
        </w:rPr>
      </w:pPr>
      <w:r w:rsidRPr="006F319E">
        <w:rPr>
          <w:rFonts w:ascii="Arial" w:hAnsi="Arial" w:cs="Arial"/>
          <w:sz w:val="24"/>
          <w:szCs w:val="24"/>
        </w:rPr>
        <w:t xml:space="preserve">Using relevant organizational setting as an example, </w:t>
      </w:r>
    </w:p>
    <w:p w14:paraId="4330CDDA" w14:textId="6D2FA449" w:rsidR="00BC7091" w:rsidRDefault="009A486C" w:rsidP="00BC7091">
      <w:pPr>
        <w:pStyle w:val="BodyText"/>
        <w:numPr>
          <w:ilvl w:val="0"/>
          <w:numId w:val="5"/>
        </w:numPr>
        <w:spacing w:before="127" w:line="360" w:lineRule="auto"/>
        <w:ind w:right="214"/>
        <w:jc w:val="both"/>
        <w:rPr>
          <w:rFonts w:ascii="Arial" w:hAnsi="Arial" w:cs="Arial"/>
          <w:sz w:val="24"/>
          <w:szCs w:val="24"/>
        </w:rPr>
      </w:pPr>
      <w:r>
        <w:rPr>
          <w:rFonts w:ascii="Arial" w:hAnsi="Arial" w:cs="Arial"/>
          <w:sz w:val="24"/>
          <w:szCs w:val="24"/>
        </w:rPr>
        <w:t>C</w:t>
      </w:r>
      <w:r w:rsidR="007B3342" w:rsidRPr="006F319E">
        <w:rPr>
          <w:rFonts w:ascii="Arial" w:hAnsi="Arial" w:cs="Arial"/>
          <w:sz w:val="24"/>
          <w:szCs w:val="24"/>
        </w:rPr>
        <w:t>ritically explore the importance of</w:t>
      </w:r>
      <w:r w:rsidR="007B3342" w:rsidRPr="006F319E">
        <w:rPr>
          <w:rFonts w:ascii="Arial" w:hAnsi="Arial" w:cs="Arial"/>
          <w:spacing w:val="1"/>
          <w:sz w:val="24"/>
          <w:szCs w:val="24"/>
        </w:rPr>
        <w:t xml:space="preserve"> </w:t>
      </w:r>
      <w:r w:rsidR="007B3342" w:rsidRPr="006F319E">
        <w:rPr>
          <w:rFonts w:ascii="Arial" w:hAnsi="Arial" w:cs="Arial"/>
          <w:sz w:val="24"/>
          <w:szCs w:val="24"/>
        </w:rPr>
        <w:t xml:space="preserve">emotional intelligence </w:t>
      </w:r>
      <w:r>
        <w:rPr>
          <w:rFonts w:ascii="Arial" w:hAnsi="Arial" w:cs="Arial"/>
          <w:sz w:val="24"/>
          <w:szCs w:val="24"/>
        </w:rPr>
        <w:t xml:space="preserve">(EI) </w:t>
      </w:r>
      <w:r w:rsidR="007B3342" w:rsidRPr="006F319E">
        <w:rPr>
          <w:rFonts w:ascii="Arial" w:hAnsi="Arial" w:cs="Arial"/>
          <w:sz w:val="24"/>
          <w:szCs w:val="24"/>
        </w:rPr>
        <w:t xml:space="preserve">in the workplace. </w:t>
      </w:r>
    </w:p>
    <w:p w14:paraId="773ED99A" w14:textId="12B3C3F1" w:rsidR="00BC7091" w:rsidRDefault="00BC7091" w:rsidP="00BC7091">
      <w:pPr>
        <w:pStyle w:val="BodyText"/>
        <w:numPr>
          <w:ilvl w:val="0"/>
          <w:numId w:val="5"/>
        </w:numPr>
        <w:spacing w:before="127" w:line="360" w:lineRule="auto"/>
        <w:ind w:right="214"/>
        <w:jc w:val="both"/>
        <w:rPr>
          <w:rFonts w:ascii="Arial" w:hAnsi="Arial" w:cs="Arial"/>
          <w:sz w:val="24"/>
          <w:szCs w:val="24"/>
        </w:rPr>
      </w:pPr>
      <w:r>
        <w:rPr>
          <w:rFonts w:ascii="Arial" w:hAnsi="Arial" w:cs="Arial"/>
          <w:sz w:val="24"/>
          <w:szCs w:val="24"/>
        </w:rPr>
        <w:t xml:space="preserve">Please use an EI model in your presentation and justify </w:t>
      </w:r>
      <w:r w:rsidR="0040470B">
        <w:rPr>
          <w:rFonts w:ascii="Arial" w:hAnsi="Arial" w:cs="Arial"/>
          <w:sz w:val="24"/>
          <w:szCs w:val="24"/>
        </w:rPr>
        <w:t xml:space="preserve">your selection of </w:t>
      </w:r>
      <w:r>
        <w:rPr>
          <w:rFonts w:ascii="Arial" w:hAnsi="Arial" w:cs="Arial"/>
          <w:sz w:val="24"/>
          <w:szCs w:val="24"/>
        </w:rPr>
        <w:t xml:space="preserve">the model. </w:t>
      </w:r>
    </w:p>
    <w:p w14:paraId="21B034E4" w14:textId="412EF044" w:rsidR="008B3E26" w:rsidRPr="00BC7091" w:rsidRDefault="008B3E26" w:rsidP="00BC7091">
      <w:pPr>
        <w:pStyle w:val="BodyText"/>
        <w:spacing w:before="127" w:line="360" w:lineRule="auto"/>
        <w:ind w:left="220" w:right="214"/>
        <w:jc w:val="both"/>
        <w:rPr>
          <w:rFonts w:ascii="Arial" w:hAnsi="Arial" w:cs="Arial"/>
          <w:sz w:val="24"/>
          <w:szCs w:val="24"/>
        </w:rPr>
      </w:pPr>
      <w:r w:rsidRPr="00BC7091">
        <w:rPr>
          <w:rFonts w:ascii="Arial" w:hAnsi="Arial" w:cs="Arial"/>
          <w:sz w:val="24"/>
          <w:szCs w:val="24"/>
        </w:rPr>
        <w:t xml:space="preserve">This task should be individually prepared, </w:t>
      </w:r>
      <w:r w:rsidR="007C765E" w:rsidRPr="00BC7091">
        <w:rPr>
          <w:rFonts w:ascii="Arial" w:hAnsi="Arial" w:cs="Arial"/>
          <w:sz w:val="24"/>
          <w:szCs w:val="24"/>
        </w:rPr>
        <w:t xml:space="preserve">presented and </w:t>
      </w:r>
      <w:r w:rsidRPr="00BC7091">
        <w:rPr>
          <w:rFonts w:ascii="Arial" w:hAnsi="Arial" w:cs="Arial"/>
          <w:sz w:val="24"/>
          <w:szCs w:val="24"/>
        </w:rPr>
        <w:t>submitted in PowerPoint format.</w:t>
      </w:r>
    </w:p>
    <w:p w14:paraId="469C29D4" w14:textId="77777777" w:rsidR="008B3E26" w:rsidRPr="006F319E" w:rsidRDefault="008B3E26">
      <w:pPr>
        <w:pStyle w:val="Heading1"/>
        <w:ind w:left="220" w:firstLine="0"/>
        <w:jc w:val="both"/>
        <w:rPr>
          <w:sz w:val="24"/>
          <w:szCs w:val="24"/>
        </w:rPr>
      </w:pPr>
    </w:p>
    <w:p w14:paraId="085B063F" w14:textId="7FE9C79F" w:rsidR="001823DA" w:rsidRPr="006F319E" w:rsidRDefault="00D827A9">
      <w:pPr>
        <w:pStyle w:val="Heading1"/>
        <w:ind w:left="220" w:firstLine="0"/>
        <w:jc w:val="both"/>
        <w:rPr>
          <w:sz w:val="24"/>
          <w:szCs w:val="24"/>
        </w:rPr>
      </w:pPr>
      <w:r w:rsidRPr="006F319E">
        <w:rPr>
          <w:sz w:val="24"/>
          <w:szCs w:val="24"/>
        </w:rPr>
        <w:t>Task</w:t>
      </w:r>
      <w:r w:rsidRPr="006F319E">
        <w:rPr>
          <w:spacing w:val="-3"/>
          <w:sz w:val="24"/>
          <w:szCs w:val="24"/>
        </w:rPr>
        <w:t xml:space="preserve"> </w:t>
      </w:r>
      <w:r w:rsidRPr="006F319E">
        <w:rPr>
          <w:sz w:val="24"/>
          <w:szCs w:val="24"/>
        </w:rPr>
        <w:t>3:</w:t>
      </w:r>
      <w:r w:rsidRPr="006F319E">
        <w:rPr>
          <w:spacing w:val="-1"/>
          <w:sz w:val="24"/>
          <w:szCs w:val="24"/>
        </w:rPr>
        <w:t xml:space="preserve"> </w:t>
      </w:r>
      <w:r w:rsidRPr="006F319E">
        <w:rPr>
          <w:sz w:val="24"/>
          <w:szCs w:val="24"/>
        </w:rPr>
        <w:t>Individual</w:t>
      </w:r>
      <w:r w:rsidRPr="006F319E">
        <w:rPr>
          <w:spacing w:val="2"/>
          <w:sz w:val="24"/>
          <w:szCs w:val="24"/>
        </w:rPr>
        <w:t xml:space="preserve"> </w:t>
      </w:r>
      <w:r w:rsidRPr="006F319E">
        <w:rPr>
          <w:sz w:val="24"/>
          <w:szCs w:val="24"/>
        </w:rPr>
        <w:t>Report</w:t>
      </w:r>
      <w:r w:rsidRPr="006F319E">
        <w:rPr>
          <w:spacing w:val="1"/>
          <w:sz w:val="24"/>
          <w:szCs w:val="24"/>
        </w:rPr>
        <w:t xml:space="preserve"> </w:t>
      </w:r>
      <w:r w:rsidRPr="006F319E">
        <w:rPr>
          <w:sz w:val="24"/>
          <w:szCs w:val="24"/>
        </w:rPr>
        <w:t>(Use</w:t>
      </w:r>
      <w:r w:rsidRPr="006F319E">
        <w:rPr>
          <w:spacing w:val="-2"/>
          <w:sz w:val="24"/>
          <w:szCs w:val="24"/>
        </w:rPr>
        <w:t xml:space="preserve"> </w:t>
      </w:r>
      <w:r w:rsidRPr="006F319E">
        <w:rPr>
          <w:sz w:val="24"/>
          <w:szCs w:val="24"/>
        </w:rPr>
        <w:t>the case</w:t>
      </w:r>
      <w:r w:rsidRPr="006F319E">
        <w:rPr>
          <w:spacing w:val="-2"/>
          <w:sz w:val="24"/>
          <w:szCs w:val="24"/>
        </w:rPr>
        <w:t xml:space="preserve"> </w:t>
      </w:r>
      <w:r w:rsidRPr="006F319E">
        <w:rPr>
          <w:sz w:val="24"/>
          <w:szCs w:val="24"/>
        </w:rPr>
        <w:t>study</w:t>
      </w:r>
      <w:r w:rsidRPr="006F319E">
        <w:rPr>
          <w:spacing w:val="-2"/>
          <w:sz w:val="24"/>
          <w:szCs w:val="24"/>
        </w:rPr>
        <w:t xml:space="preserve"> </w:t>
      </w:r>
      <w:r w:rsidRPr="006F319E">
        <w:rPr>
          <w:sz w:val="24"/>
          <w:szCs w:val="24"/>
        </w:rPr>
        <w:t>on page</w:t>
      </w:r>
      <w:r w:rsidRPr="006F319E">
        <w:rPr>
          <w:spacing w:val="-3"/>
          <w:sz w:val="24"/>
          <w:szCs w:val="24"/>
        </w:rPr>
        <w:t xml:space="preserve"> </w:t>
      </w:r>
      <w:r w:rsidRPr="006F319E">
        <w:rPr>
          <w:sz w:val="24"/>
          <w:szCs w:val="24"/>
        </w:rPr>
        <w:t>3)</w:t>
      </w:r>
    </w:p>
    <w:p w14:paraId="6D1607C1" w14:textId="76A93207" w:rsidR="00B72CC3" w:rsidRPr="006F319E" w:rsidRDefault="00B72CC3" w:rsidP="00B33688">
      <w:pPr>
        <w:pStyle w:val="NormalWeb"/>
        <w:rPr>
          <w:rFonts w:ascii="Arial" w:hAnsi="Arial" w:cs="Arial"/>
          <w:b/>
          <w:bCs/>
          <w:color w:val="163D63"/>
        </w:rPr>
      </w:pPr>
      <w:r w:rsidRPr="006F319E">
        <w:rPr>
          <w:rFonts w:ascii="Arial" w:hAnsi="Arial" w:cs="Arial"/>
          <w:b/>
          <w:bCs/>
          <w:color w:val="163D63"/>
        </w:rPr>
        <w:t xml:space="preserve">Case Study on </w:t>
      </w:r>
      <w:r w:rsidR="00B33688" w:rsidRPr="006F319E">
        <w:rPr>
          <w:rFonts w:ascii="Arial" w:hAnsi="Arial" w:cs="Arial"/>
          <w:b/>
          <w:bCs/>
          <w:color w:val="163D63"/>
        </w:rPr>
        <w:t>Emotional Intelligence</w:t>
      </w:r>
      <w:r w:rsidRPr="006F319E">
        <w:rPr>
          <w:rFonts w:ascii="Arial" w:hAnsi="Arial" w:cs="Arial"/>
          <w:b/>
          <w:bCs/>
          <w:color w:val="163D63"/>
        </w:rPr>
        <w:t xml:space="preserve"> and the Workplace</w:t>
      </w:r>
    </w:p>
    <w:p w14:paraId="502A4EFD" w14:textId="77777777" w:rsidR="00220E9E" w:rsidRDefault="00220E9E" w:rsidP="00220E9E">
      <w:pPr>
        <w:jc w:val="both"/>
        <w:rPr>
          <w:rFonts w:ascii="Arial" w:hAnsi="Arial" w:cs="Arial"/>
          <w:sz w:val="24"/>
          <w:szCs w:val="24"/>
        </w:rPr>
      </w:pPr>
      <w:r w:rsidRPr="008D174C">
        <w:rPr>
          <w:rFonts w:ascii="Arial" w:hAnsi="Arial" w:cs="Arial"/>
          <w:sz w:val="24"/>
          <w:szCs w:val="24"/>
        </w:rPr>
        <w:t>Anita has been working as Corporate Counsel for Sapphire Enterprises (SE), a UK-based manufacturing firm with global presence, for over 10 years. SE has a long-standing reputation as a firm that is built upon its core values of respect, integrity, and excellence. These values have defined how SE relates with its customers, have shaped how individual employees work with colleagues and have been a major part of the firm’s culture since inception.</w:t>
      </w:r>
    </w:p>
    <w:p w14:paraId="34219B26" w14:textId="77777777" w:rsidR="00220E9E" w:rsidRPr="008D174C" w:rsidRDefault="00220E9E" w:rsidP="00220E9E">
      <w:pPr>
        <w:jc w:val="both"/>
        <w:rPr>
          <w:rFonts w:ascii="Arial" w:hAnsi="Arial" w:cs="Arial"/>
          <w:sz w:val="24"/>
          <w:szCs w:val="24"/>
        </w:rPr>
      </w:pPr>
    </w:p>
    <w:p w14:paraId="0225255E" w14:textId="7C44D2D6" w:rsidR="00220E9E" w:rsidRDefault="00220E9E" w:rsidP="00220E9E">
      <w:pPr>
        <w:jc w:val="both"/>
        <w:rPr>
          <w:rFonts w:ascii="Arial" w:hAnsi="Arial" w:cs="Arial"/>
          <w:sz w:val="24"/>
          <w:szCs w:val="24"/>
        </w:rPr>
      </w:pPr>
      <w:r w:rsidRPr="008D174C">
        <w:rPr>
          <w:rFonts w:ascii="Arial" w:hAnsi="Arial" w:cs="Arial"/>
          <w:sz w:val="24"/>
          <w:szCs w:val="24"/>
        </w:rPr>
        <w:t xml:space="preserve">About four years ago, SE was sold to private equity. Since then, there has been a significant reorganisation and the acquisition of two smaller firms </w:t>
      </w:r>
      <w:r w:rsidR="00CC2E1C" w:rsidRPr="008D174C">
        <w:rPr>
          <w:rFonts w:ascii="Arial" w:hAnsi="Arial" w:cs="Arial"/>
          <w:sz w:val="24"/>
          <w:szCs w:val="24"/>
        </w:rPr>
        <w:t>helped</w:t>
      </w:r>
      <w:r w:rsidRPr="008D174C">
        <w:rPr>
          <w:rFonts w:ascii="Arial" w:hAnsi="Arial" w:cs="Arial"/>
          <w:sz w:val="24"/>
          <w:szCs w:val="24"/>
        </w:rPr>
        <w:t xml:space="preserve"> to improve the firm’s balance sheet. Part of the prior leadership team remained, but some talent, including the CEO and COO, have been appointed by the new owners. It is envisaged that the new owners are preparing the firm for an eventual IPO. Daniel, the new COO’s primary mission is to build SE’s value and prepare it to go public. He expects all functions, including corporate functions like legal, to focus on bottom-line performance, just as the profit centres of the business must do. </w:t>
      </w:r>
    </w:p>
    <w:p w14:paraId="119B3D0B" w14:textId="77777777" w:rsidR="00220E9E" w:rsidRPr="008D174C" w:rsidRDefault="00220E9E" w:rsidP="00220E9E">
      <w:pPr>
        <w:jc w:val="both"/>
        <w:rPr>
          <w:rFonts w:ascii="Arial" w:hAnsi="Arial" w:cs="Arial"/>
          <w:sz w:val="24"/>
          <w:szCs w:val="24"/>
        </w:rPr>
      </w:pPr>
    </w:p>
    <w:p w14:paraId="02FE478E" w14:textId="77777777" w:rsidR="00220E9E" w:rsidRDefault="00220E9E" w:rsidP="00220E9E">
      <w:pPr>
        <w:jc w:val="both"/>
        <w:rPr>
          <w:rFonts w:ascii="Arial" w:hAnsi="Arial" w:cs="Arial"/>
          <w:sz w:val="24"/>
          <w:szCs w:val="24"/>
        </w:rPr>
      </w:pPr>
      <w:r w:rsidRPr="008D174C">
        <w:rPr>
          <w:rFonts w:ascii="Arial" w:hAnsi="Arial" w:cs="Arial"/>
          <w:sz w:val="24"/>
          <w:szCs w:val="24"/>
        </w:rPr>
        <w:t>Anita, along with her colleagues representing Finance, Accounting and IT have been invited to a meeting to discuss ways to cut costs and streamline processes in each of their respective areas. When the meeting agenda was communicated a few weeks ago, Daniel indicated that he was looking forward to lots of group interaction and innovative thinking. About 10 minutes into the meeting, Anita recognizes that there will be little room for discussion. In fact, she starts to feel that the meeting is hundred per cent (100%) aligned to re-affirming his (Daniel’s) pet projects and that he is not open to new ideas at all.</w:t>
      </w:r>
    </w:p>
    <w:p w14:paraId="0E610980" w14:textId="77777777" w:rsidR="00220E9E" w:rsidRDefault="00220E9E" w:rsidP="00220E9E">
      <w:pPr>
        <w:jc w:val="both"/>
        <w:rPr>
          <w:rFonts w:ascii="Arial" w:hAnsi="Arial" w:cs="Arial"/>
          <w:sz w:val="24"/>
          <w:szCs w:val="24"/>
        </w:rPr>
      </w:pPr>
    </w:p>
    <w:p w14:paraId="55895BEC" w14:textId="77777777" w:rsidR="00220E9E" w:rsidRDefault="00220E9E" w:rsidP="00220E9E">
      <w:pPr>
        <w:jc w:val="both"/>
        <w:rPr>
          <w:rFonts w:ascii="Arial" w:hAnsi="Arial" w:cs="Arial"/>
          <w:sz w:val="24"/>
          <w:szCs w:val="24"/>
        </w:rPr>
      </w:pPr>
    </w:p>
    <w:p w14:paraId="66173860" w14:textId="7E56346E" w:rsidR="00220E9E" w:rsidRDefault="00220E9E" w:rsidP="00220E9E">
      <w:pPr>
        <w:jc w:val="both"/>
        <w:rPr>
          <w:rFonts w:ascii="Arial" w:hAnsi="Arial" w:cs="Arial"/>
          <w:sz w:val="24"/>
          <w:szCs w:val="24"/>
        </w:rPr>
      </w:pPr>
      <w:r w:rsidRPr="008D174C">
        <w:rPr>
          <w:rFonts w:ascii="Arial" w:hAnsi="Arial" w:cs="Arial"/>
          <w:sz w:val="24"/>
          <w:szCs w:val="24"/>
        </w:rPr>
        <w:lastRenderedPageBreak/>
        <w:t xml:space="preserve">Within </w:t>
      </w:r>
      <w:r w:rsidR="00EA6BF9" w:rsidRPr="008D174C">
        <w:rPr>
          <w:rFonts w:ascii="Arial" w:hAnsi="Arial" w:cs="Arial"/>
          <w:sz w:val="24"/>
          <w:szCs w:val="24"/>
        </w:rPr>
        <w:t>20 minutes</w:t>
      </w:r>
      <w:r w:rsidRPr="008D174C">
        <w:rPr>
          <w:rFonts w:ascii="Arial" w:hAnsi="Arial" w:cs="Arial"/>
          <w:sz w:val="24"/>
          <w:szCs w:val="24"/>
        </w:rPr>
        <w:t xml:space="preserve"> </w:t>
      </w:r>
      <w:r w:rsidR="00EA6BF9">
        <w:rPr>
          <w:rFonts w:ascii="Arial" w:hAnsi="Arial" w:cs="Arial"/>
          <w:sz w:val="24"/>
          <w:szCs w:val="24"/>
        </w:rPr>
        <w:t>into</w:t>
      </w:r>
      <w:r w:rsidRPr="008D174C">
        <w:rPr>
          <w:rFonts w:ascii="Arial" w:hAnsi="Arial" w:cs="Arial"/>
          <w:sz w:val="24"/>
          <w:szCs w:val="24"/>
        </w:rPr>
        <w:t xml:space="preserve"> the meeting, the tone is set and it is clear Daniel only wants to review the projects he has defined as being critical in each area, without much input. When the Legal Department comes up, Daniel mentions his plan to redistribute the workload and reduce reliance on outside counsel. Anita interjects with a different idea and offers a new approach to contract negotiations allowing the in-house team to focus on higher-value legal work. Daniel shoots down Anita’s idea down with, “I wish we had time to vet these ideas more fully but I think you would all agree, we’ve already identified what needs to be accomplished by the end of this fiscal year.” Anita counters with some data she has collected and connects the projected cost savings on reducing contracting time to SE’s overall financial objectives. She can tell Daniel is very unhappy with her interjection.</w:t>
      </w:r>
    </w:p>
    <w:p w14:paraId="3B1D7998" w14:textId="77777777" w:rsidR="00CC2E1C" w:rsidRPr="008D174C" w:rsidRDefault="00CC2E1C" w:rsidP="00220E9E">
      <w:pPr>
        <w:jc w:val="both"/>
        <w:rPr>
          <w:rFonts w:ascii="Arial" w:hAnsi="Arial" w:cs="Arial"/>
          <w:sz w:val="24"/>
          <w:szCs w:val="24"/>
        </w:rPr>
      </w:pPr>
    </w:p>
    <w:p w14:paraId="23DAA1AE" w14:textId="24AE047E" w:rsidR="00220E9E" w:rsidRPr="008D174C" w:rsidRDefault="00220E9E" w:rsidP="00220E9E">
      <w:pPr>
        <w:jc w:val="both"/>
        <w:rPr>
          <w:rFonts w:ascii="Arial" w:hAnsi="Arial" w:cs="Arial"/>
          <w:sz w:val="24"/>
          <w:szCs w:val="24"/>
        </w:rPr>
      </w:pPr>
      <w:r w:rsidRPr="008D174C">
        <w:rPr>
          <w:rFonts w:ascii="Arial" w:hAnsi="Arial" w:cs="Arial"/>
          <w:sz w:val="24"/>
          <w:szCs w:val="24"/>
        </w:rPr>
        <w:t xml:space="preserve">Anita notices her colleagues as all of this is happening and sees them shutting down too. One of them, an attorney on Anita’s team, tries to support her idea and even mentions that he knows of several competitors who are moving towards using web-based systems with pre-defined workflows for standardized legal transactions – Patrick tries hard to influence Daniel giving lots of pertinent information. By this point, Daniel becomes very quiet and just looks down – it is very uncomfortable for everybody. Patrick continues but Daniel </w:t>
      </w:r>
      <w:r w:rsidR="00BF1208" w:rsidRPr="008D174C">
        <w:rPr>
          <w:rFonts w:ascii="Arial" w:hAnsi="Arial" w:cs="Arial"/>
          <w:sz w:val="24"/>
          <w:szCs w:val="24"/>
        </w:rPr>
        <w:t>says,</w:t>
      </w:r>
      <w:r w:rsidRPr="008D174C">
        <w:rPr>
          <w:rFonts w:ascii="Arial" w:hAnsi="Arial" w:cs="Arial"/>
          <w:sz w:val="24"/>
          <w:szCs w:val="24"/>
        </w:rPr>
        <w:t xml:space="preserve"> “we need to table this until another time.”</w:t>
      </w:r>
    </w:p>
    <w:p w14:paraId="6CA36DE9" w14:textId="77777777" w:rsidR="00B72CC3" w:rsidRPr="006F319E" w:rsidRDefault="00B72CC3" w:rsidP="00B72CC3">
      <w:pPr>
        <w:jc w:val="both"/>
        <w:rPr>
          <w:rFonts w:ascii="Arial" w:hAnsi="Arial" w:cs="Arial"/>
          <w:sz w:val="24"/>
          <w:szCs w:val="24"/>
        </w:rPr>
      </w:pPr>
    </w:p>
    <w:p w14:paraId="54BC7B01" w14:textId="77777777" w:rsidR="00B72CC3" w:rsidRPr="006F319E" w:rsidRDefault="00B72CC3" w:rsidP="00B72CC3">
      <w:pPr>
        <w:jc w:val="both"/>
        <w:rPr>
          <w:rFonts w:ascii="Arial" w:hAnsi="Arial" w:cs="Arial"/>
          <w:sz w:val="24"/>
          <w:szCs w:val="24"/>
        </w:rPr>
      </w:pPr>
    </w:p>
    <w:p w14:paraId="52A45806" w14:textId="0349C5A2" w:rsidR="00B72CC3" w:rsidRDefault="0072660A" w:rsidP="00B72CC3">
      <w:pPr>
        <w:jc w:val="both"/>
        <w:rPr>
          <w:rFonts w:ascii="Arial" w:hAnsi="Arial" w:cs="Arial"/>
          <w:b/>
          <w:bCs/>
          <w:sz w:val="24"/>
          <w:szCs w:val="24"/>
        </w:rPr>
      </w:pPr>
      <w:r w:rsidRPr="008023A6">
        <w:rPr>
          <w:rFonts w:ascii="Arial" w:hAnsi="Arial" w:cs="Arial"/>
          <w:b/>
          <w:bCs/>
          <w:sz w:val="24"/>
          <w:szCs w:val="24"/>
        </w:rPr>
        <w:t>Based on the above case study, answer the following questions:</w:t>
      </w:r>
    </w:p>
    <w:p w14:paraId="413F9F02" w14:textId="77777777" w:rsidR="008023A6" w:rsidRPr="008023A6" w:rsidRDefault="008023A6" w:rsidP="00B72CC3">
      <w:pPr>
        <w:jc w:val="both"/>
        <w:rPr>
          <w:rFonts w:ascii="Arial" w:hAnsi="Arial" w:cs="Arial"/>
          <w:b/>
          <w:bCs/>
          <w:sz w:val="24"/>
          <w:szCs w:val="24"/>
        </w:rPr>
      </w:pPr>
    </w:p>
    <w:p w14:paraId="7A09B24F" w14:textId="6B42ACE5" w:rsidR="0072660A" w:rsidRDefault="00B72CC3" w:rsidP="0072660A">
      <w:pPr>
        <w:pStyle w:val="ListParagraph"/>
        <w:numPr>
          <w:ilvl w:val="0"/>
          <w:numId w:val="4"/>
        </w:numPr>
        <w:jc w:val="both"/>
        <w:rPr>
          <w:rFonts w:ascii="Arial" w:hAnsi="Arial" w:cs="Arial"/>
          <w:sz w:val="24"/>
          <w:szCs w:val="24"/>
        </w:rPr>
      </w:pPr>
      <w:r w:rsidRPr="006F319E">
        <w:rPr>
          <w:rFonts w:ascii="Arial" w:hAnsi="Arial" w:cs="Arial"/>
          <w:sz w:val="24"/>
          <w:szCs w:val="24"/>
        </w:rPr>
        <w:t xml:space="preserve">By applying any three theoretical models or concepts related to Emotional Intelligence and the workplace, prepare an academic report that critically discusses the way forward for </w:t>
      </w:r>
      <w:r w:rsidR="009B2CCE">
        <w:rPr>
          <w:rFonts w:ascii="Arial" w:hAnsi="Arial" w:cs="Arial"/>
          <w:sz w:val="24"/>
          <w:szCs w:val="24"/>
        </w:rPr>
        <w:t xml:space="preserve">Daniel </w:t>
      </w:r>
      <w:r w:rsidRPr="006F319E">
        <w:rPr>
          <w:rFonts w:ascii="Arial" w:hAnsi="Arial" w:cs="Arial"/>
          <w:sz w:val="24"/>
          <w:szCs w:val="24"/>
        </w:rPr>
        <w:t xml:space="preserve">and the team in this case study. </w:t>
      </w:r>
    </w:p>
    <w:p w14:paraId="1AB66630" w14:textId="77777777" w:rsidR="008023A6" w:rsidRPr="006F319E" w:rsidRDefault="008023A6" w:rsidP="008023A6">
      <w:pPr>
        <w:pStyle w:val="ListParagraph"/>
        <w:ind w:left="720" w:firstLine="0"/>
        <w:jc w:val="both"/>
        <w:rPr>
          <w:rFonts w:ascii="Arial" w:hAnsi="Arial" w:cs="Arial"/>
          <w:sz w:val="24"/>
          <w:szCs w:val="24"/>
        </w:rPr>
      </w:pPr>
    </w:p>
    <w:p w14:paraId="21223CB8" w14:textId="41A77D4B" w:rsidR="0072660A" w:rsidRDefault="0072660A" w:rsidP="0072660A">
      <w:pPr>
        <w:pStyle w:val="ListParagraph"/>
        <w:numPr>
          <w:ilvl w:val="0"/>
          <w:numId w:val="4"/>
        </w:numPr>
        <w:jc w:val="both"/>
        <w:rPr>
          <w:rFonts w:ascii="Arial" w:hAnsi="Arial" w:cs="Arial"/>
          <w:sz w:val="24"/>
          <w:szCs w:val="24"/>
        </w:rPr>
      </w:pPr>
      <w:r w:rsidRPr="006F319E">
        <w:rPr>
          <w:rFonts w:ascii="Arial" w:hAnsi="Arial" w:cs="Arial"/>
          <w:sz w:val="24"/>
          <w:szCs w:val="24"/>
        </w:rPr>
        <w:t>Critically</w:t>
      </w:r>
      <w:r w:rsidRPr="006F319E">
        <w:rPr>
          <w:rFonts w:ascii="Arial" w:hAnsi="Arial" w:cs="Arial"/>
          <w:spacing w:val="-1"/>
          <w:sz w:val="24"/>
          <w:szCs w:val="24"/>
        </w:rPr>
        <w:t xml:space="preserve"> </w:t>
      </w:r>
      <w:r w:rsidRPr="006F319E">
        <w:rPr>
          <w:rFonts w:ascii="Arial" w:hAnsi="Arial" w:cs="Arial"/>
          <w:sz w:val="24"/>
          <w:szCs w:val="24"/>
        </w:rPr>
        <w:t>discuss</w:t>
      </w:r>
      <w:r w:rsidRPr="006F319E">
        <w:rPr>
          <w:rFonts w:ascii="Arial" w:hAnsi="Arial" w:cs="Arial"/>
          <w:spacing w:val="-4"/>
          <w:sz w:val="24"/>
          <w:szCs w:val="24"/>
        </w:rPr>
        <w:t xml:space="preserve"> </w:t>
      </w:r>
      <w:r w:rsidRPr="006F319E">
        <w:rPr>
          <w:rFonts w:ascii="Arial" w:hAnsi="Arial" w:cs="Arial"/>
          <w:sz w:val="24"/>
          <w:szCs w:val="24"/>
        </w:rPr>
        <w:t>the</w:t>
      </w:r>
      <w:r w:rsidRPr="006F319E">
        <w:rPr>
          <w:rFonts w:ascii="Arial" w:hAnsi="Arial" w:cs="Arial"/>
          <w:spacing w:val="-4"/>
          <w:sz w:val="24"/>
          <w:szCs w:val="24"/>
        </w:rPr>
        <w:t xml:space="preserve"> </w:t>
      </w:r>
      <w:r w:rsidRPr="006F319E">
        <w:rPr>
          <w:rFonts w:ascii="Arial" w:hAnsi="Arial" w:cs="Arial"/>
          <w:sz w:val="24"/>
          <w:szCs w:val="24"/>
        </w:rPr>
        <w:t>importance</w:t>
      </w:r>
      <w:r w:rsidRPr="006F319E">
        <w:rPr>
          <w:rFonts w:ascii="Arial" w:hAnsi="Arial" w:cs="Arial"/>
          <w:spacing w:val="-2"/>
          <w:sz w:val="24"/>
          <w:szCs w:val="24"/>
        </w:rPr>
        <w:t xml:space="preserve"> </w:t>
      </w:r>
      <w:r w:rsidRPr="006F319E">
        <w:rPr>
          <w:rFonts w:ascii="Arial" w:hAnsi="Arial" w:cs="Arial"/>
          <w:sz w:val="24"/>
          <w:szCs w:val="24"/>
        </w:rPr>
        <w:t>of</w:t>
      </w:r>
      <w:r w:rsidRPr="006F319E">
        <w:rPr>
          <w:rFonts w:ascii="Arial" w:hAnsi="Arial" w:cs="Arial"/>
          <w:spacing w:val="-2"/>
          <w:sz w:val="24"/>
          <w:szCs w:val="24"/>
        </w:rPr>
        <w:t xml:space="preserve"> </w:t>
      </w:r>
      <w:r w:rsidRPr="006F319E">
        <w:rPr>
          <w:rFonts w:ascii="Arial" w:hAnsi="Arial" w:cs="Arial"/>
          <w:sz w:val="24"/>
          <w:szCs w:val="24"/>
        </w:rPr>
        <w:t>self-awareness, self -management, social awareness, and relationship management</w:t>
      </w:r>
      <w:r w:rsidRPr="006F319E">
        <w:rPr>
          <w:rFonts w:ascii="Arial" w:hAnsi="Arial" w:cs="Arial"/>
          <w:spacing w:val="-2"/>
          <w:sz w:val="24"/>
          <w:szCs w:val="24"/>
        </w:rPr>
        <w:t xml:space="preserve"> </w:t>
      </w:r>
      <w:r w:rsidRPr="006F319E">
        <w:rPr>
          <w:rFonts w:ascii="Arial" w:hAnsi="Arial" w:cs="Arial"/>
          <w:sz w:val="24"/>
          <w:szCs w:val="24"/>
        </w:rPr>
        <w:t>in</w:t>
      </w:r>
      <w:r w:rsidRPr="006F319E">
        <w:rPr>
          <w:rFonts w:ascii="Arial" w:hAnsi="Arial" w:cs="Arial"/>
          <w:spacing w:val="-2"/>
          <w:sz w:val="24"/>
          <w:szCs w:val="24"/>
        </w:rPr>
        <w:t xml:space="preserve"> </w:t>
      </w:r>
      <w:r w:rsidRPr="006F319E">
        <w:rPr>
          <w:rFonts w:ascii="Arial" w:hAnsi="Arial" w:cs="Arial"/>
          <w:sz w:val="24"/>
          <w:szCs w:val="24"/>
        </w:rPr>
        <w:t>evaluating</w:t>
      </w:r>
      <w:r w:rsidRPr="006F319E">
        <w:rPr>
          <w:rFonts w:ascii="Arial" w:hAnsi="Arial" w:cs="Arial"/>
          <w:spacing w:val="-1"/>
          <w:sz w:val="24"/>
          <w:szCs w:val="24"/>
        </w:rPr>
        <w:t xml:space="preserve"> </w:t>
      </w:r>
      <w:r w:rsidRPr="006F319E">
        <w:rPr>
          <w:rFonts w:ascii="Arial" w:hAnsi="Arial" w:cs="Arial"/>
          <w:sz w:val="24"/>
          <w:szCs w:val="24"/>
        </w:rPr>
        <w:t>emotional</w:t>
      </w:r>
      <w:r w:rsidRPr="006F319E">
        <w:rPr>
          <w:rFonts w:ascii="Arial" w:hAnsi="Arial" w:cs="Arial"/>
          <w:spacing w:val="-3"/>
          <w:sz w:val="24"/>
          <w:szCs w:val="24"/>
        </w:rPr>
        <w:t xml:space="preserve"> </w:t>
      </w:r>
      <w:r w:rsidRPr="006F319E">
        <w:rPr>
          <w:rFonts w:ascii="Arial" w:hAnsi="Arial" w:cs="Arial"/>
          <w:sz w:val="24"/>
          <w:szCs w:val="24"/>
        </w:rPr>
        <w:t>intelligence.</w:t>
      </w:r>
    </w:p>
    <w:p w14:paraId="4B620C01" w14:textId="77777777" w:rsidR="008023A6" w:rsidRPr="008023A6" w:rsidRDefault="008023A6" w:rsidP="008023A6">
      <w:pPr>
        <w:pStyle w:val="ListParagraph"/>
        <w:rPr>
          <w:rFonts w:ascii="Arial" w:hAnsi="Arial" w:cs="Arial"/>
          <w:sz w:val="24"/>
          <w:szCs w:val="24"/>
        </w:rPr>
      </w:pPr>
    </w:p>
    <w:p w14:paraId="25BC7F08" w14:textId="77777777" w:rsidR="008023A6" w:rsidRPr="006F319E" w:rsidRDefault="008023A6" w:rsidP="008023A6">
      <w:pPr>
        <w:pStyle w:val="ListParagraph"/>
        <w:ind w:left="720" w:firstLine="0"/>
        <w:jc w:val="both"/>
        <w:rPr>
          <w:rFonts w:ascii="Arial" w:hAnsi="Arial" w:cs="Arial"/>
          <w:sz w:val="24"/>
          <w:szCs w:val="24"/>
        </w:rPr>
      </w:pPr>
    </w:p>
    <w:p w14:paraId="7A839A80" w14:textId="7C5F0EF6" w:rsidR="0072660A" w:rsidRDefault="0072660A" w:rsidP="0072660A">
      <w:pPr>
        <w:pStyle w:val="ListParagraph"/>
        <w:numPr>
          <w:ilvl w:val="0"/>
          <w:numId w:val="4"/>
        </w:numPr>
        <w:jc w:val="both"/>
        <w:rPr>
          <w:rFonts w:ascii="Arial" w:hAnsi="Arial" w:cs="Arial"/>
          <w:sz w:val="24"/>
          <w:szCs w:val="24"/>
        </w:rPr>
      </w:pPr>
      <w:r w:rsidRPr="006F319E">
        <w:rPr>
          <w:rFonts w:ascii="Arial" w:hAnsi="Arial" w:cs="Arial"/>
          <w:sz w:val="24"/>
          <w:szCs w:val="24"/>
        </w:rPr>
        <w:t>Discuss</w:t>
      </w:r>
      <w:r w:rsidRPr="006F319E">
        <w:rPr>
          <w:rFonts w:ascii="Arial" w:hAnsi="Arial" w:cs="Arial"/>
          <w:spacing w:val="-2"/>
          <w:sz w:val="24"/>
          <w:szCs w:val="24"/>
        </w:rPr>
        <w:t xml:space="preserve"> </w:t>
      </w:r>
      <w:r w:rsidRPr="006F319E">
        <w:rPr>
          <w:rFonts w:ascii="Arial" w:hAnsi="Arial" w:cs="Arial"/>
          <w:sz w:val="24"/>
          <w:szCs w:val="24"/>
        </w:rPr>
        <w:t>how</w:t>
      </w:r>
      <w:r w:rsidRPr="006F319E">
        <w:rPr>
          <w:rFonts w:ascii="Arial" w:hAnsi="Arial" w:cs="Arial"/>
          <w:spacing w:val="-4"/>
          <w:sz w:val="24"/>
          <w:szCs w:val="24"/>
        </w:rPr>
        <w:t xml:space="preserve"> </w:t>
      </w:r>
      <w:r w:rsidRPr="006F319E">
        <w:rPr>
          <w:rFonts w:ascii="Arial" w:hAnsi="Arial" w:cs="Arial"/>
          <w:sz w:val="24"/>
          <w:szCs w:val="24"/>
        </w:rPr>
        <w:t>to</w:t>
      </w:r>
      <w:r w:rsidRPr="006F319E">
        <w:rPr>
          <w:rFonts w:ascii="Arial" w:hAnsi="Arial" w:cs="Arial"/>
          <w:spacing w:val="-1"/>
          <w:sz w:val="24"/>
          <w:szCs w:val="24"/>
        </w:rPr>
        <w:t xml:space="preserve"> </w:t>
      </w:r>
      <w:r w:rsidRPr="006F319E">
        <w:rPr>
          <w:rFonts w:ascii="Arial" w:hAnsi="Arial" w:cs="Arial"/>
          <w:sz w:val="24"/>
          <w:szCs w:val="24"/>
        </w:rPr>
        <w:t>develop</w:t>
      </w:r>
      <w:r w:rsidRPr="006F319E">
        <w:rPr>
          <w:rFonts w:ascii="Arial" w:hAnsi="Arial" w:cs="Arial"/>
          <w:spacing w:val="-3"/>
          <w:sz w:val="24"/>
          <w:szCs w:val="24"/>
        </w:rPr>
        <w:t xml:space="preserve"> </w:t>
      </w:r>
      <w:r w:rsidRPr="006F319E">
        <w:rPr>
          <w:rFonts w:ascii="Arial" w:hAnsi="Arial" w:cs="Arial"/>
          <w:sz w:val="24"/>
          <w:szCs w:val="24"/>
        </w:rPr>
        <w:t>emotional</w:t>
      </w:r>
      <w:r w:rsidRPr="006F319E">
        <w:rPr>
          <w:rFonts w:ascii="Arial" w:hAnsi="Arial" w:cs="Arial"/>
          <w:spacing w:val="-2"/>
          <w:sz w:val="24"/>
          <w:szCs w:val="24"/>
        </w:rPr>
        <w:t xml:space="preserve"> </w:t>
      </w:r>
      <w:r w:rsidRPr="006F319E">
        <w:rPr>
          <w:rFonts w:ascii="Arial" w:hAnsi="Arial" w:cs="Arial"/>
          <w:sz w:val="24"/>
          <w:szCs w:val="24"/>
        </w:rPr>
        <w:t>intelligence</w:t>
      </w:r>
      <w:r w:rsidRPr="006F319E">
        <w:rPr>
          <w:rFonts w:ascii="Arial" w:hAnsi="Arial" w:cs="Arial"/>
          <w:spacing w:val="-1"/>
          <w:sz w:val="24"/>
          <w:szCs w:val="24"/>
        </w:rPr>
        <w:t xml:space="preserve"> </w:t>
      </w:r>
      <w:r w:rsidRPr="006F319E">
        <w:rPr>
          <w:rFonts w:ascii="Arial" w:hAnsi="Arial" w:cs="Arial"/>
          <w:sz w:val="24"/>
          <w:szCs w:val="24"/>
        </w:rPr>
        <w:t>using mindfulness and relationship management.</w:t>
      </w:r>
    </w:p>
    <w:p w14:paraId="0462C60F" w14:textId="77777777" w:rsidR="008023A6" w:rsidRPr="006F319E" w:rsidRDefault="008023A6" w:rsidP="008023A6">
      <w:pPr>
        <w:pStyle w:val="ListParagraph"/>
        <w:ind w:left="720" w:firstLine="0"/>
        <w:jc w:val="both"/>
        <w:rPr>
          <w:rFonts w:ascii="Arial" w:hAnsi="Arial" w:cs="Arial"/>
          <w:sz w:val="24"/>
          <w:szCs w:val="24"/>
        </w:rPr>
      </w:pPr>
    </w:p>
    <w:p w14:paraId="4BB4E82B" w14:textId="660B56BD" w:rsidR="00B33688" w:rsidRPr="006F319E" w:rsidRDefault="00B72CC3" w:rsidP="00B33688">
      <w:pPr>
        <w:pStyle w:val="ListParagraph"/>
        <w:numPr>
          <w:ilvl w:val="0"/>
          <w:numId w:val="4"/>
        </w:numPr>
        <w:jc w:val="both"/>
        <w:rPr>
          <w:rFonts w:ascii="Arial" w:hAnsi="Arial" w:cs="Arial"/>
          <w:sz w:val="24"/>
          <w:szCs w:val="24"/>
        </w:rPr>
      </w:pPr>
      <w:r w:rsidRPr="006F319E">
        <w:rPr>
          <w:rFonts w:ascii="Arial" w:hAnsi="Arial" w:cs="Arial"/>
          <w:sz w:val="24"/>
          <w:szCs w:val="24"/>
        </w:rPr>
        <w:t>The final part of the report should include a narrative of recommendations highlighting the relevance of mindfulness in the workplace.</w:t>
      </w:r>
    </w:p>
    <w:p w14:paraId="5E7618BB" w14:textId="77777777" w:rsidR="006F319E" w:rsidRPr="006F319E" w:rsidRDefault="006F319E" w:rsidP="006F319E">
      <w:pPr>
        <w:pStyle w:val="BodyText"/>
        <w:rPr>
          <w:rFonts w:ascii="Arial" w:hAnsi="Arial" w:cs="Arial"/>
          <w:sz w:val="24"/>
          <w:szCs w:val="24"/>
        </w:rPr>
      </w:pPr>
    </w:p>
    <w:p w14:paraId="739FAB7A" w14:textId="77777777" w:rsidR="006F319E" w:rsidRPr="006F319E" w:rsidRDefault="006F319E" w:rsidP="006F319E">
      <w:pPr>
        <w:pStyle w:val="BodyText"/>
        <w:rPr>
          <w:rFonts w:ascii="Arial" w:hAnsi="Arial" w:cs="Arial"/>
          <w:sz w:val="24"/>
          <w:szCs w:val="24"/>
        </w:rPr>
      </w:pPr>
    </w:p>
    <w:p w14:paraId="4F825697" w14:textId="77777777" w:rsidR="006F319E" w:rsidRPr="006F319E" w:rsidRDefault="006F319E" w:rsidP="006F319E">
      <w:pPr>
        <w:pStyle w:val="BodyText"/>
        <w:ind w:left="940"/>
        <w:rPr>
          <w:rFonts w:ascii="Arial" w:hAnsi="Arial" w:cs="Arial"/>
          <w:b/>
          <w:bCs/>
          <w:sz w:val="24"/>
          <w:szCs w:val="24"/>
        </w:rPr>
      </w:pPr>
      <w:r w:rsidRPr="006F319E">
        <w:rPr>
          <w:rFonts w:ascii="Arial" w:hAnsi="Arial" w:cs="Arial"/>
          <w:b/>
          <w:bCs/>
          <w:sz w:val="24"/>
          <w:szCs w:val="24"/>
        </w:rPr>
        <w:t>Structure</w:t>
      </w:r>
      <w:r w:rsidRPr="006F319E">
        <w:rPr>
          <w:rFonts w:ascii="Arial" w:hAnsi="Arial" w:cs="Arial"/>
          <w:b/>
          <w:bCs/>
          <w:spacing w:val="-3"/>
          <w:sz w:val="24"/>
          <w:szCs w:val="24"/>
        </w:rPr>
        <w:t xml:space="preserve"> </w:t>
      </w:r>
      <w:r w:rsidRPr="006F319E">
        <w:rPr>
          <w:rFonts w:ascii="Arial" w:hAnsi="Arial" w:cs="Arial"/>
          <w:b/>
          <w:bCs/>
          <w:sz w:val="24"/>
          <w:szCs w:val="24"/>
        </w:rPr>
        <w:t>for</w:t>
      </w:r>
      <w:r w:rsidRPr="006F319E">
        <w:rPr>
          <w:rFonts w:ascii="Arial" w:hAnsi="Arial" w:cs="Arial"/>
          <w:b/>
          <w:bCs/>
          <w:spacing w:val="-2"/>
          <w:sz w:val="24"/>
          <w:szCs w:val="24"/>
        </w:rPr>
        <w:t xml:space="preserve"> </w:t>
      </w:r>
      <w:r w:rsidRPr="006F319E">
        <w:rPr>
          <w:rFonts w:ascii="Arial" w:hAnsi="Arial" w:cs="Arial"/>
          <w:b/>
          <w:bCs/>
          <w:sz w:val="24"/>
          <w:szCs w:val="24"/>
        </w:rPr>
        <w:t>the</w:t>
      </w:r>
      <w:r w:rsidRPr="006F319E">
        <w:rPr>
          <w:rFonts w:ascii="Arial" w:hAnsi="Arial" w:cs="Arial"/>
          <w:b/>
          <w:bCs/>
          <w:spacing w:val="-2"/>
          <w:sz w:val="24"/>
          <w:szCs w:val="24"/>
        </w:rPr>
        <w:t xml:space="preserve"> </w:t>
      </w:r>
      <w:r w:rsidRPr="006F319E">
        <w:rPr>
          <w:rFonts w:ascii="Arial" w:hAnsi="Arial" w:cs="Arial"/>
          <w:b/>
          <w:bCs/>
          <w:sz w:val="24"/>
          <w:szCs w:val="24"/>
        </w:rPr>
        <w:t>report:</w:t>
      </w:r>
    </w:p>
    <w:p w14:paraId="5640AEA7" w14:textId="07CD8234" w:rsidR="006F319E" w:rsidRPr="006F319E" w:rsidRDefault="006F319E" w:rsidP="006F319E">
      <w:pPr>
        <w:pStyle w:val="ListParagraph"/>
        <w:numPr>
          <w:ilvl w:val="0"/>
          <w:numId w:val="2"/>
        </w:numPr>
        <w:tabs>
          <w:tab w:val="left" w:pos="941"/>
        </w:tabs>
        <w:spacing w:before="126" w:line="240" w:lineRule="auto"/>
        <w:ind w:hanging="361"/>
        <w:rPr>
          <w:rFonts w:ascii="Arial" w:hAnsi="Arial" w:cs="Arial"/>
          <w:sz w:val="24"/>
          <w:szCs w:val="24"/>
        </w:rPr>
      </w:pPr>
      <w:r w:rsidRPr="006F319E">
        <w:rPr>
          <w:rFonts w:ascii="Arial" w:hAnsi="Arial" w:cs="Arial"/>
          <w:sz w:val="24"/>
          <w:szCs w:val="24"/>
        </w:rPr>
        <w:t>Introduction</w:t>
      </w:r>
      <w:r w:rsidRPr="006F319E">
        <w:rPr>
          <w:rFonts w:ascii="Arial" w:hAnsi="Arial" w:cs="Arial"/>
          <w:spacing w:val="-3"/>
          <w:sz w:val="24"/>
          <w:szCs w:val="24"/>
        </w:rPr>
        <w:t xml:space="preserve"> </w:t>
      </w:r>
      <w:r w:rsidRPr="006F319E">
        <w:rPr>
          <w:rFonts w:ascii="Arial" w:hAnsi="Arial" w:cs="Arial"/>
          <w:sz w:val="24"/>
          <w:szCs w:val="24"/>
        </w:rPr>
        <w:t>(word</w:t>
      </w:r>
      <w:r w:rsidRPr="006F319E">
        <w:rPr>
          <w:rFonts w:ascii="Arial" w:hAnsi="Arial" w:cs="Arial"/>
          <w:spacing w:val="-1"/>
          <w:sz w:val="24"/>
          <w:szCs w:val="24"/>
        </w:rPr>
        <w:t xml:space="preserve"> </w:t>
      </w:r>
      <w:r w:rsidRPr="006F319E">
        <w:rPr>
          <w:rFonts w:ascii="Arial" w:hAnsi="Arial" w:cs="Arial"/>
          <w:sz w:val="24"/>
          <w:szCs w:val="24"/>
        </w:rPr>
        <w:t>count</w:t>
      </w:r>
      <w:r w:rsidRPr="006F319E">
        <w:rPr>
          <w:rFonts w:ascii="Arial" w:hAnsi="Arial" w:cs="Arial"/>
          <w:spacing w:val="-1"/>
          <w:sz w:val="24"/>
          <w:szCs w:val="24"/>
        </w:rPr>
        <w:t xml:space="preserve"> </w:t>
      </w:r>
      <w:r w:rsidR="00781431">
        <w:rPr>
          <w:rFonts w:ascii="Arial" w:hAnsi="Arial" w:cs="Arial"/>
          <w:sz w:val="24"/>
          <w:szCs w:val="24"/>
        </w:rPr>
        <w:t>5</w:t>
      </w:r>
      <w:r w:rsidRPr="006F319E">
        <w:rPr>
          <w:rFonts w:ascii="Arial" w:hAnsi="Arial" w:cs="Arial"/>
          <w:sz w:val="24"/>
          <w:szCs w:val="24"/>
        </w:rPr>
        <w:t>%)</w:t>
      </w:r>
      <w:r w:rsidR="009B2CCE">
        <w:rPr>
          <w:rFonts w:ascii="Arial" w:hAnsi="Arial" w:cs="Arial"/>
          <w:sz w:val="24"/>
          <w:szCs w:val="24"/>
        </w:rPr>
        <w:t>.</w:t>
      </w:r>
    </w:p>
    <w:p w14:paraId="0A7927AB" w14:textId="40C3ECB6" w:rsidR="006F319E" w:rsidRPr="006F319E" w:rsidRDefault="006F319E" w:rsidP="006F319E">
      <w:pPr>
        <w:pStyle w:val="ListParagraph"/>
        <w:numPr>
          <w:ilvl w:val="0"/>
          <w:numId w:val="2"/>
        </w:numPr>
        <w:tabs>
          <w:tab w:val="left" w:pos="941"/>
        </w:tabs>
        <w:spacing w:before="129" w:line="360" w:lineRule="auto"/>
        <w:ind w:right="215"/>
        <w:rPr>
          <w:rFonts w:ascii="Arial" w:hAnsi="Arial" w:cs="Arial"/>
          <w:sz w:val="24"/>
          <w:szCs w:val="24"/>
        </w:rPr>
      </w:pPr>
      <w:r w:rsidRPr="006F319E">
        <w:rPr>
          <w:rFonts w:ascii="Arial" w:hAnsi="Arial" w:cs="Arial"/>
          <w:sz w:val="24"/>
          <w:szCs w:val="24"/>
        </w:rPr>
        <w:t>Role</w:t>
      </w:r>
      <w:r w:rsidRPr="006F319E">
        <w:rPr>
          <w:rFonts w:ascii="Arial" w:hAnsi="Arial" w:cs="Arial"/>
          <w:spacing w:val="12"/>
          <w:sz w:val="24"/>
          <w:szCs w:val="24"/>
        </w:rPr>
        <w:t xml:space="preserve"> </w:t>
      </w:r>
      <w:r w:rsidRPr="006F319E">
        <w:rPr>
          <w:rFonts w:ascii="Arial" w:hAnsi="Arial" w:cs="Arial"/>
          <w:sz w:val="24"/>
          <w:szCs w:val="24"/>
        </w:rPr>
        <w:t>of</w:t>
      </w:r>
      <w:r w:rsidRPr="006F319E">
        <w:rPr>
          <w:rFonts w:ascii="Arial" w:hAnsi="Arial" w:cs="Arial"/>
          <w:spacing w:val="13"/>
          <w:sz w:val="24"/>
          <w:szCs w:val="24"/>
        </w:rPr>
        <w:t xml:space="preserve"> </w:t>
      </w:r>
      <w:r w:rsidRPr="006F319E">
        <w:rPr>
          <w:rFonts w:ascii="Arial" w:hAnsi="Arial" w:cs="Arial"/>
          <w:sz w:val="24"/>
          <w:szCs w:val="24"/>
        </w:rPr>
        <w:t>emotional</w:t>
      </w:r>
      <w:r w:rsidRPr="006F319E">
        <w:rPr>
          <w:rFonts w:ascii="Arial" w:hAnsi="Arial" w:cs="Arial"/>
          <w:spacing w:val="12"/>
          <w:sz w:val="24"/>
          <w:szCs w:val="24"/>
        </w:rPr>
        <w:t xml:space="preserve"> </w:t>
      </w:r>
      <w:r w:rsidRPr="006F319E">
        <w:rPr>
          <w:rFonts w:ascii="Arial" w:hAnsi="Arial" w:cs="Arial"/>
          <w:sz w:val="24"/>
          <w:szCs w:val="24"/>
        </w:rPr>
        <w:t>intelligence</w:t>
      </w:r>
      <w:r w:rsidRPr="006F319E">
        <w:rPr>
          <w:rFonts w:ascii="Arial" w:hAnsi="Arial" w:cs="Arial"/>
          <w:spacing w:val="11"/>
          <w:sz w:val="24"/>
          <w:szCs w:val="24"/>
        </w:rPr>
        <w:t xml:space="preserve"> </w:t>
      </w:r>
      <w:r w:rsidRPr="006F319E">
        <w:rPr>
          <w:rFonts w:ascii="Arial" w:hAnsi="Arial" w:cs="Arial"/>
          <w:sz w:val="24"/>
          <w:szCs w:val="24"/>
        </w:rPr>
        <w:t>in</w:t>
      </w:r>
      <w:r w:rsidRPr="006F319E">
        <w:rPr>
          <w:rFonts w:ascii="Arial" w:hAnsi="Arial" w:cs="Arial"/>
          <w:spacing w:val="10"/>
          <w:sz w:val="24"/>
          <w:szCs w:val="24"/>
        </w:rPr>
        <w:t xml:space="preserve"> </w:t>
      </w:r>
      <w:r w:rsidRPr="006F319E">
        <w:rPr>
          <w:rFonts w:ascii="Arial" w:hAnsi="Arial" w:cs="Arial"/>
          <w:sz w:val="24"/>
          <w:szCs w:val="24"/>
        </w:rPr>
        <w:t>the</w:t>
      </w:r>
      <w:r w:rsidRPr="006F319E">
        <w:rPr>
          <w:rFonts w:ascii="Arial" w:hAnsi="Arial" w:cs="Arial"/>
          <w:spacing w:val="11"/>
          <w:sz w:val="24"/>
          <w:szCs w:val="24"/>
        </w:rPr>
        <w:t xml:space="preserve"> </w:t>
      </w:r>
      <w:r w:rsidRPr="006F319E">
        <w:rPr>
          <w:rFonts w:ascii="Arial" w:hAnsi="Arial" w:cs="Arial"/>
          <w:sz w:val="24"/>
          <w:szCs w:val="24"/>
        </w:rPr>
        <w:t>workplace</w:t>
      </w:r>
      <w:r w:rsidRPr="006F319E">
        <w:rPr>
          <w:rFonts w:ascii="Arial" w:hAnsi="Arial" w:cs="Arial"/>
          <w:spacing w:val="12"/>
          <w:sz w:val="24"/>
          <w:szCs w:val="24"/>
        </w:rPr>
        <w:t xml:space="preserve"> </w:t>
      </w:r>
      <w:r w:rsidRPr="006F319E">
        <w:rPr>
          <w:rFonts w:ascii="Arial" w:hAnsi="Arial" w:cs="Arial"/>
          <w:sz w:val="24"/>
          <w:szCs w:val="24"/>
        </w:rPr>
        <w:t>(word</w:t>
      </w:r>
      <w:r w:rsidRPr="006F319E">
        <w:rPr>
          <w:rFonts w:ascii="Arial" w:hAnsi="Arial" w:cs="Arial"/>
          <w:spacing w:val="-58"/>
          <w:sz w:val="24"/>
          <w:szCs w:val="24"/>
        </w:rPr>
        <w:t xml:space="preserve"> </w:t>
      </w:r>
      <w:r w:rsidRPr="006F319E">
        <w:rPr>
          <w:rFonts w:ascii="Arial" w:hAnsi="Arial" w:cs="Arial"/>
          <w:sz w:val="24"/>
          <w:szCs w:val="24"/>
        </w:rPr>
        <w:t>count:20%)</w:t>
      </w:r>
      <w:r w:rsidR="008023A6">
        <w:rPr>
          <w:rFonts w:ascii="Arial" w:hAnsi="Arial" w:cs="Arial"/>
          <w:sz w:val="24"/>
          <w:szCs w:val="24"/>
        </w:rPr>
        <w:t>.</w:t>
      </w:r>
    </w:p>
    <w:p w14:paraId="64F38D48" w14:textId="134CE3D8" w:rsidR="006F319E" w:rsidRPr="006F319E" w:rsidRDefault="006F319E" w:rsidP="006F319E">
      <w:pPr>
        <w:pStyle w:val="ListParagraph"/>
        <w:numPr>
          <w:ilvl w:val="0"/>
          <w:numId w:val="2"/>
        </w:numPr>
        <w:tabs>
          <w:tab w:val="left" w:pos="941"/>
        </w:tabs>
        <w:spacing w:line="360" w:lineRule="auto"/>
        <w:ind w:right="219"/>
        <w:rPr>
          <w:rFonts w:ascii="Arial" w:hAnsi="Arial" w:cs="Arial"/>
          <w:sz w:val="24"/>
          <w:szCs w:val="24"/>
        </w:rPr>
      </w:pPr>
      <w:r w:rsidRPr="006F319E">
        <w:rPr>
          <w:rFonts w:ascii="Arial" w:hAnsi="Arial" w:cs="Arial"/>
          <w:sz w:val="24"/>
          <w:szCs w:val="24"/>
        </w:rPr>
        <w:t>Three</w:t>
      </w:r>
      <w:r w:rsidRPr="006F319E">
        <w:rPr>
          <w:rFonts w:ascii="Arial" w:hAnsi="Arial" w:cs="Arial"/>
          <w:spacing w:val="-6"/>
          <w:sz w:val="24"/>
          <w:szCs w:val="24"/>
        </w:rPr>
        <w:t xml:space="preserve"> </w:t>
      </w:r>
      <w:r w:rsidRPr="006F319E">
        <w:rPr>
          <w:rFonts w:ascii="Arial" w:hAnsi="Arial" w:cs="Arial"/>
          <w:sz w:val="24"/>
          <w:szCs w:val="24"/>
        </w:rPr>
        <w:t>Emotional</w:t>
      </w:r>
      <w:r w:rsidRPr="006F319E">
        <w:rPr>
          <w:rFonts w:ascii="Arial" w:hAnsi="Arial" w:cs="Arial"/>
          <w:spacing w:val="-10"/>
          <w:sz w:val="24"/>
          <w:szCs w:val="24"/>
        </w:rPr>
        <w:t xml:space="preserve"> </w:t>
      </w:r>
      <w:r w:rsidRPr="006F319E">
        <w:rPr>
          <w:rFonts w:ascii="Arial" w:hAnsi="Arial" w:cs="Arial"/>
          <w:sz w:val="24"/>
          <w:szCs w:val="24"/>
        </w:rPr>
        <w:t>Intelligence</w:t>
      </w:r>
      <w:r w:rsidRPr="006F319E">
        <w:rPr>
          <w:rFonts w:ascii="Arial" w:hAnsi="Arial" w:cs="Arial"/>
          <w:spacing w:val="-7"/>
          <w:sz w:val="24"/>
          <w:szCs w:val="24"/>
        </w:rPr>
        <w:t xml:space="preserve"> </w:t>
      </w:r>
      <w:r w:rsidRPr="006F319E">
        <w:rPr>
          <w:rFonts w:ascii="Arial" w:hAnsi="Arial" w:cs="Arial"/>
          <w:sz w:val="24"/>
          <w:szCs w:val="24"/>
        </w:rPr>
        <w:t>Models</w:t>
      </w:r>
      <w:r w:rsidRPr="006F319E">
        <w:rPr>
          <w:rFonts w:ascii="Arial" w:hAnsi="Arial" w:cs="Arial"/>
          <w:spacing w:val="-8"/>
          <w:sz w:val="24"/>
          <w:szCs w:val="24"/>
        </w:rPr>
        <w:t xml:space="preserve"> </w:t>
      </w:r>
      <w:r w:rsidRPr="006F319E">
        <w:rPr>
          <w:rFonts w:ascii="Arial" w:hAnsi="Arial" w:cs="Arial"/>
          <w:sz w:val="24"/>
          <w:szCs w:val="24"/>
        </w:rPr>
        <w:t>of</w:t>
      </w:r>
      <w:r w:rsidRPr="006F319E">
        <w:rPr>
          <w:rFonts w:ascii="Arial" w:hAnsi="Arial" w:cs="Arial"/>
          <w:spacing w:val="-8"/>
          <w:sz w:val="24"/>
          <w:szCs w:val="24"/>
        </w:rPr>
        <w:t xml:space="preserve"> </w:t>
      </w:r>
      <w:r w:rsidRPr="006F319E">
        <w:rPr>
          <w:rFonts w:ascii="Arial" w:hAnsi="Arial" w:cs="Arial"/>
          <w:sz w:val="24"/>
          <w:szCs w:val="24"/>
        </w:rPr>
        <w:t>your</w:t>
      </w:r>
      <w:r w:rsidRPr="006F319E">
        <w:rPr>
          <w:rFonts w:ascii="Arial" w:hAnsi="Arial" w:cs="Arial"/>
          <w:spacing w:val="-7"/>
          <w:sz w:val="24"/>
          <w:szCs w:val="24"/>
        </w:rPr>
        <w:t xml:space="preserve"> </w:t>
      </w:r>
      <w:r w:rsidRPr="006F319E">
        <w:rPr>
          <w:rFonts w:ascii="Arial" w:hAnsi="Arial" w:cs="Arial"/>
          <w:sz w:val="24"/>
          <w:szCs w:val="24"/>
        </w:rPr>
        <w:t>choice</w:t>
      </w:r>
      <w:r w:rsidRPr="006F319E">
        <w:rPr>
          <w:rFonts w:ascii="Arial" w:hAnsi="Arial" w:cs="Arial"/>
          <w:spacing w:val="-9"/>
          <w:sz w:val="24"/>
          <w:szCs w:val="24"/>
        </w:rPr>
        <w:t xml:space="preserve"> </w:t>
      </w:r>
      <w:r w:rsidRPr="006F319E">
        <w:rPr>
          <w:rFonts w:ascii="Arial" w:hAnsi="Arial" w:cs="Arial"/>
          <w:sz w:val="24"/>
          <w:szCs w:val="24"/>
        </w:rPr>
        <w:t>that</w:t>
      </w:r>
      <w:r w:rsidRPr="006F319E">
        <w:rPr>
          <w:rFonts w:ascii="Arial" w:hAnsi="Arial" w:cs="Arial"/>
          <w:spacing w:val="-5"/>
          <w:sz w:val="24"/>
          <w:szCs w:val="24"/>
        </w:rPr>
        <w:t xml:space="preserve"> </w:t>
      </w:r>
      <w:r w:rsidRPr="006F319E">
        <w:rPr>
          <w:rFonts w:ascii="Arial" w:hAnsi="Arial" w:cs="Arial"/>
          <w:sz w:val="24"/>
          <w:szCs w:val="24"/>
        </w:rPr>
        <w:t>can</w:t>
      </w:r>
      <w:r w:rsidRPr="006F319E">
        <w:rPr>
          <w:rFonts w:ascii="Arial" w:hAnsi="Arial" w:cs="Arial"/>
          <w:spacing w:val="-9"/>
          <w:sz w:val="24"/>
          <w:szCs w:val="24"/>
        </w:rPr>
        <w:t xml:space="preserve"> </w:t>
      </w:r>
      <w:r w:rsidRPr="006F319E">
        <w:rPr>
          <w:rFonts w:ascii="Arial" w:hAnsi="Arial" w:cs="Arial"/>
          <w:sz w:val="24"/>
          <w:szCs w:val="24"/>
        </w:rPr>
        <w:t>potentially</w:t>
      </w:r>
      <w:r w:rsidRPr="006F319E">
        <w:rPr>
          <w:rFonts w:ascii="Arial" w:hAnsi="Arial" w:cs="Arial"/>
          <w:spacing w:val="-6"/>
          <w:sz w:val="24"/>
          <w:szCs w:val="24"/>
        </w:rPr>
        <w:t xml:space="preserve"> </w:t>
      </w:r>
      <w:r w:rsidRPr="006F319E">
        <w:rPr>
          <w:rFonts w:ascii="Arial" w:hAnsi="Arial" w:cs="Arial"/>
          <w:sz w:val="24"/>
          <w:szCs w:val="24"/>
        </w:rPr>
        <w:t>enhance</w:t>
      </w:r>
      <w:r w:rsidRPr="006F319E">
        <w:rPr>
          <w:rFonts w:ascii="Arial" w:hAnsi="Arial" w:cs="Arial"/>
          <w:spacing w:val="-6"/>
          <w:sz w:val="24"/>
          <w:szCs w:val="24"/>
        </w:rPr>
        <w:t xml:space="preserve"> </w:t>
      </w:r>
      <w:r w:rsidRPr="006F319E">
        <w:rPr>
          <w:rFonts w:ascii="Arial" w:hAnsi="Arial" w:cs="Arial"/>
          <w:sz w:val="24"/>
          <w:szCs w:val="24"/>
        </w:rPr>
        <w:t>workplace</w:t>
      </w:r>
      <w:r w:rsidRPr="006F319E">
        <w:rPr>
          <w:rFonts w:ascii="Arial" w:hAnsi="Arial" w:cs="Arial"/>
          <w:spacing w:val="-7"/>
          <w:sz w:val="24"/>
          <w:szCs w:val="24"/>
        </w:rPr>
        <w:t xml:space="preserve"> </w:t>
      </w:r>
      <w:r w:rsidRPr="006F319E">
        <w:rPr>
          <w:rFonts w:ascii="Arial" w:hAnsi="Arial" w:cs="Arial"/>
          <w:sz w:val="24"/>
          <w:szCs w:val="24"/>
        </w:rPr>
        <w:t>abilities</w:t>
      </w:r>
      <w:r w:rsidRPr="006F319E">
        <w:rPr>
          <w:rFonts w:ascii="Arial" w:hAnsi="Arial" w:cs="Arial"/>
          <w:spacing w:val="-6"/>
          <w:sz w:val="24"/>
          <w:szCs w:val="24"/>
        </w:rPr>
        <w:t xml:space="preserve"> </w:t>
      </w:r>
      <w:r w:rsidRPr="006F319E">
        <w:rPr>
          <w:rFonts w:ascii="Arial" w:hAnsi="Arial" w:cs="Arial"/>
          <w:sz w:val="24"/>
          <w:szCs w:val="24"/>
        </w:rPr>
        <w:t xml:space="preserve">for </w:t>
      </w:r>
      <w:r w:rsidR="009B2CCE">
        <w:rPr>
          <w:rFonts w:ascii="Arial" w:hAnsi="Arial" w:cs="Arial"/>
          <w:sz w:val="24"/>
          <w:szCs w:val="24"/>
        </w:rPr>
        <w:t>Daniel, Anita and Patrick</w:t>
      </w:r>
      <w:r w:rsidRPr="006F319E">
        <w:rPr>
          <w:rFonts w:ascii="Arial" w:hAnsi="Arial" w:cs="Arial"/>
          <w:spacing w:val="2"/>
          <w:sz w:val="24"/>
          <w:szCs w:val="24"/>
        </w:rPr>
        <w:t xml:space="preserve"> </w:t>
      </w:r>
      <w:r w:rsidRPr="006F319E">
        <w:rPr>
          <w:rFonts w:ascii="Arial" w:hAnsi="Arial" w:cs="Arial"/>
          <w:sz w:val="24"/>
          <w:szCs w:val="24"/>
        </w:rPr>
        <w:t>(Word</w:t>
      </w:r>
      <w:r w:rsidRPr="006F319E">
        <w:rPr>
          <w:rFonts w:ascii="Arial" w:hAnsi="Arial" w:cs="Arial"/>
          <w:spacing w:val="-1"/>
          <w:sz w:val="24"/>
          <w:szCs w:val="24"/>
        </w:rPr>
        <w:t xml:space="preserve"> </w:t>
      </w:r>
      <w:r w:rsidRPr="006F319E">
        <w:rPr>
          <w:rFonts w:ascii="Arial" w:hAnsi="Arial" w:cs="Arial"/>
          <w:sz w:val="24"/>
          <w:szCs w:val="24"/>
        </w:rPr>
        <w:t>count:</w:t>
      </w:r>
      <w:r w:rsidRPr="006F319E">
        <w:rPr>
          <w:rFonts w:ascii="Arial" w:hAnsi="Arial" w:cs="Arial"/>
          <w:spacing w:val="-1"/>
          <w:sz w:val="24"/>
          <w:szCs w:val="24"/>
        </w:rPr>
        <w:t xml:space="preserve"> </w:t>
      </w:r>
      <w:r w:rsidRPr="006F319E">
        <w:rPr>
          <w:rFonts w:ascii="Arial" w:hAnsi="Arial" w:cs="Arial"/>
          <w:sz w:val="24"/>
          <w:szCs w:val="24"/>
        </w:rPr>
        <w:t>20%)</w:t>
      </w:r>
      <w:r w:rsidR="009B2CCE">
        <w:rPr>
          <w:rFonts w:ascii="Arial" w:hAnsi="Arial" w:cs="Arial"/>
          <w:sz w:val="24"/>
          <w:szCs w:val="24"/>
        </w:rPr>
        <w:t>.</w:t>
      </w:r>
    </w:p>
    <w:p w14:paraId="6E7FEBE7" w14:textId="4E31C66E" w:rsidR="006F319E" w:rsidRPr="006F319E" w:rsidRDefault="00845BFD" w:rsidP="006F319E">
      <w:pPr>
        <w:pStyle w:val="ListParagraph"/>
        <w:numPr>
          <w:ilvl w:val="0"/>
          <w:numId w:val="2"/>
        </w:numPr>
        <w:tabs>
          <w:tab w:val="left" w:pos="941"/>
        </w:tabs>
        <w:ind w:hanging="361"/>
        <w:rPr>
          <w:rFonts w:ascii="Arial" w:hAnsi="Arial" w:cs="Arial"/>
          <w:sz w:val="24"/>
          <w:szCs w:val="24"/>
        </w:rPr>
      </w:pPr>
      <w:r>
        <w:rPr>
          <w:rFonts w:ascii="Arial" w:hAnsi="Arial" w:cs="Arial"/>
          <w:sz w:val="24"/>
          <w:szCs w:val="24"/>
        </w:rPr>
        <w:t>Discuss the i</w:t>
      </w:r>
      <w:r w:rsidR="006F319E" w:rsidRPr="006F319E">
        <w:rPr>
          <w:rFonts w:ascii="Arial" w:hAnsi="Arial" w:cs="Arial"/>
          <w:sz w:val="24"/>
          <w:szCs w:val="24"/>
        </w:rPr>
        <w:t>mportance of self-awareness, self-management, social awareness, and relationship management</w:t>
      </w:r>
      <w:r w:rsidR="006F319E" w:rsidRPr="006F319E">
        <w:rPr>
          <w:rFonts w:ascii="Arial" w:hAnsi="Arial" w:cs="Arial"/>
          <w:spacing w:val="-1"/>
          <w:sz w:val="24"/>
          <w:szCs w:val="24"/>
        </w:rPr>
        <w:t xml:space="preserve"> </w:t>
      </w:r>
      <w:r w:rsidR="006F319E" w:rsidRPr="006F319E">
        <w:rPr>
          <w:rFonts w:ascii="Arial" w:hAnsi="Arial" w:cs="Arial"/>
          <w:sz w:val="24"/>
          <w:szCs w:val="24"/>
        </w:rPr>
        <w:t>in</w:t>
      </w:r>
      <w:r w:rsidR="006F319E" w:rsidRPr="006F319E">
        <w:rPr>
          <w:rFonts w:ascii="Arial" w:hAnsi="Arial" w:cs="Arial"/>
          <w:spacing w:val="-4"/>
          <w:sz w:val="24"/>
          <w:szCs w:val="24"/>
        </w:rPr>
        <w:t xml:space="preserve"> </w:t>
      </w:r>
      <w:r w:rsidR="006F319E" w:rsidRPr="006F319E">
        <w:rPr>
          <w:rFonts w:ascii="Arial" w:hAnsi="Arial" w:cs="Arial"/>
          <w:sz w:val="24"/>
          <w:szCs w:val="24"/>
        </w:rPr>
        <w:t>EMOTIONAL Intelligence</w:t>
      </w:r>
      <w:r w:rsidR="006F319E" w:rsidRPr="006F319E">
        <w:rPr>
          <w:rFonts w:ascii="Arial" w:hAnsi="Arial" w:cs="Arial"/>
          <w:spacing w:val="-1"/>
          <w:sz w:val="24"/>
          <w:szCs w:val="24"/>
        </w:rPr>
        <w:t xml:space="preserve"> </w:t>
      </w:r>
      <w:r w:rsidR="006F319E" w:rsidRPr="006F319E">
        <w:rPr>
          <w:rFonts w:ascii="Arial" w:hAnsi="Arial" w:cs="Arial"/>
          <w:sz w:val="24"/>
          <w:szCs w:val="24"/>
        </w:rPr>
        <w:t>(word</w:t>
      </w:r>
      <w:r w:rsidR="006F319E" w:rsidRPr="006F319E">
        <w:rPr>
          <w:rFonts w:ascii="Arial" w:hAnsi="Arial" w:cs="Arial"/>
          <w:spacing w:val="-6"/>
          <w:sz w:val="24"/>
          <w:szCs w:val="24"/>
        </w:rPr>
        <w:t xml:space="preserve"> </w:t>
      </w:r>
      <w:r w:rsidR="006F319E" w:rsidRPr="006F319E">
        <w:rPr>
          <w:rFonts w:ascii="Arial" w:hAnsi="Arial" w:cs="Arial"/>
          <w:sz w:val="24"/>
          <w:szCs w:val="24"/>
        </w:rPr>
        <w:t>count 20%)</w:t>
      </w:r>
      <w:r w:rsidR="008023A6">
        <w:rPr>
          <w:rFonts w:ascii="Arial" w:hAnsi="Arial" w:cs="Arial"/>
          <w:sz w:val="24"/>
          <w:szCs w:val="24"/>
        </w:rPr>
        <w:t>.</w:t>
      </w:r>
    </w:p>
    <w:p w14:paraId="3C89FA93" w14:textId="31262479" w:rsidR="006F319E" w:rsidRPr="006F319E" w:rsidRDefault="006F319E" w:rsidP="006F319E">
      <w:pPr>
        <w:pStyle w:val="ListParagraph"/>
        <w:numPr>
          <w:ilvl w:val="0"/>
          <w:numId w:val="2"/>
        </w:numPr>
        <w:tabs>
          <w:tab w:val="left" w:pos="941"/>
        </w:tabs>
        <w:spacing w:before="126" w:line="240" w:lineRule="auto"/>
        <w:ind w:hanging="361"/>
        <w:rPr>
          <w:rFonts w:ascii="Arial" w:hAnsi="Arial" w:cs="Arial"/>
          <w:sz w:val="24"/>
          <w:szCs w:val="24"/>
        </w:rPr>
      </w:pPr>
      <w:r w:rsidRPr="006F319E">
        <w:rPr>
          <w:rFonts w:ascii="Arial" w:hAnsi="Arial" w:cs="Arial"/>
          <w:sz w:val="24"/>
          <w:szCs w:val="24"/>
        </w:rPr>
        <w:t>Discuss</w:t>
      </w:r>
      <w:r w:rsidRPr="006F319E">
        <w:rPr>
          <w:rFonts w:ascii="Arial" w:hAnsi="Arial" w:cs="Arial"/>
          <w:spacing w:val="-2"/>
          <w:sz w:val="24"/>
          <w:szCs w:val="24"/>
        </w:rPr>
        <w:t xml:space="preserve"> </w:t>
      </w:r>
      <w:r w:rsidRPr="006F319E">
        <w:rPr>
          <w:rFonts w:ascii="Arial" w:hAnsi="Arial" w:cs="Arial"/>
          <w:sz w:val="24"/>
          <w:szCs w:val="24"/>
        </w:rPr>
        <w:t>how</w:t>
      </w:r>
      <w:r w:rsidRPr="006F319E">
        <w:rPr>
          <w:rFonts w:ascii="Arial" w:hAnsi="Arial" w:cs="Arial"/>
          <w:spacing w:val="-4"/>
          <w:sz w:val="24"/>
          <w:szCs w:val="24"/>
        </w:rPr>
        <w:t xml:space="preserve"> </w:t>
      </w:r>
      <w:r w:rsidRPr="006F319E">
        <w:rPr>
          <w:rFonts w:ascii="Arial" w:hAnsi="Arial" w:cs="Arial"/>
          <w:sz w:val="24"/>
          <w:szCs w:val="24"/>
        </w:rPr>
        <w:t>to</w:t>
      </w:r>
      <w:r w:rsidRPr="006F319E">
        <w:rPr>
          <w:rFonts w:ascii="Arial" w:hAnsi="Arial" w:cs="Arial"/>
          <w:spacing w:val="-2"/>
          <w:sz w:val="24"/>
          <w:szCs w:val="24"/>
        </w:rPr>
        <w:t xml:space="preserve"> </w:t>
      </w:r>
      <w:r w:rsidRPr="006F319E">
        <w:rPr>
          <w:rFonts w:ascii="Arial" w:hAnsi="Arial" w:cs="Arial"/>
          <w:sz w:val="24"/>
          <w:szCs w:val="24"/>
        </w:rPr>
        <w:t>develop</w:t>
      </w:r>
      <w:r w:rsidRPr="006F319E">
        <w:rPr>
          <w:rFonts w:ascii="Arial" w:hAnsi="Arial" w:cs="Arial"/>
          <w:spacing w:val="-3"/>
          <w:sz w:val="24"/>
          <w:szCs w:val="24"/>
        </w:rPr>
        <w:t xml:space="preserve"> </w:t>
      </w:r>
      <w:r w:rsidRPr="006F319E">
        <w:rPr>
          <w:rFonts w:ascii="Arial" w:hAnsi="Arial" w:cs="Arial"/>
          <w:sz w:val="24"/>
          <w:szCs w:val="24"/>
        </w:rPr>
        <w:t>emotional</w:t>
      </w:r>
      <w:r w:rsidRPr="006F319E">
        <w:rPr>
          <w:rFonts w:ascii="Arial" w:hAnsi="Arial" w:cs="Arial"/>
          <w:spacing w:val="-2"/>
          <w:sz w:val="24"/>
          <w:szCs w:val="24"/>
        </w:rPr>
        <w:t xml:space="preserve"> </w:t>
      </w:r>
      <w:r w:rsidRPr="006F319E">
        <w:rPr>
          <w:rFonts w:ascii="Arial" w:hAnsi="Arial" w:cs="Arial"/>
          <w:sz w:val="24"/>
          <w:szCs w:val="24"/>
        </w:rPr>
        <w:t>intelligence</w:t>
      </w:r>
      <w:r w:rsidRPr="006F319E">
        <w:rPr>
          <w:rFonts w:ascii="Arial" w:hAnsi="Arial" w:cs="Arial"/>
          <w:spacing w:val="-2"/>
          <w:sz w:val="24"/>
          <w:szCs w:val="24"/>
        </w:rPr>
        <w:t xml:space="preserve"> </w:t>
      </w:r>
      <w:r w:rsidRPr="006F319E">
        <w:rPr>
          <w:rFonts w:ascii="Arial" w:hAnsi="Arial" w:cs="Arial"/>
          <w:sz w:val="24"/>
          <w:szCs w:val="24"/>
        </w:rPr>
        <w:t>using</w:t>
      </w:r>
      <w:r w:rsidRPr="006F319E">
        <w:rPr>
          <w:rFonts w:ascii="Arial" w:hAnsi="Arial" w:cs="Arial"/>
          <w:spacing w:val="-1"/>
          <w:sz w:val="24"/>
          <w:szCs w:val="24"/>
        </w:rPr>
        <w:t xml:space="preserve"> </w:t>
      </w:r>
      <w:r w:rsidRPr="006F319E">
        <w:rPr>
          <w:rFonts w:ascii="Arial" w:hAnsi="Arial" w:cs="Arial"/>
          <w:sz w:val="24"/>
          <w:szCs w:val="24"/>
        </w:rPr>
        <w:t>mindfulness and relationship management (Word</w:t>
      </w:r>
      <w:r w:rsidRPr="006F319E">
        <w:rPr>
          <w:rFonts w:ascii="Arial" w:hAnsi="Arial" w:cs="Arial"/>
          <w:spacing w:val="-1"/>
          <w:sz w:val="24"/>
          <w:szCs w:val="24"/>
        </w:rPr>
        <w:t xml:space="preserve"> </w:t>
      </w:r>
      <w:r w:rsidRPr="006F319E">
        <w:rPr>
          <w:rFonts w:ascii="Arial" w:hAnsi="Arial" w:cs="Arial"/>
          <w:sz w:val="24"/>
          <w:szCs w:val="24"/>
        </w:rPr>
        <w:t>count</w:t>
      </w:r>
      <w:r w:rsidRPr="006F319E">
        <w:rPr>
          <w:rFonts w:ascii="Arial" w:hAnsi="Arial" w:cs="Arial"/>
          <w:spacing w:val="-2"/>
          <w:sz w:val="24"/>
          <w:szCs w:val="24"/>
        </w:rPr>
        <w:t xml:space="preserve"> </w:t>
      </w:r>
      <w:r w:rsidR="00781431">
        <w:rPr>
          <w:rFonts w:ascii="Arial" w:hAnsi="Arial" w:cs="Arial"/>
          <w:sz w:val="24"/>
          <w:szCs w:val="24"/>
        </w:rPr>
        <w:t>15</w:t>
      </w:r>
      <w:r w:rsidRPr="006F319E">
        <w:rPr>
          <w:rFonts w:ascii="Arial" w:hAnsi="Arial" w:cs="Arial"/>
          <w:sz w:val="24"/>
          <w:szCs w:val="24"/>
        </w:rPr>
        <w:t>%)</w:t>
      </w:r>
      <w:r w:rsidR="008023A6">
        <w:rPr>
          <w:rFonts w:ascii="Arial" w:hAnsi="Arial" w:cs="Arial"/>
          <w:sz w:val="24"/>
          <w:szCs w:val="24"/>
        </w:rPr>
        <w:t>.</w:t>
      </w:r>
    </w:p>
    <w:p w14:paraId="39407583" w14:textId="0DF870A2" w:rsidR="006F319E" w:rsidRPr="006F319E" w:rsidRDefault="006F319E" w:rsidP="006F319E">
      <w:pPr>
        <w:pStyle w:val="ListParagraph"/>
        <w:numPr>
          <w:ilvl w:val="0"/>
          <w:numId w:val="2"/>
        </w:numPr>
        <w:tabs>
          <w:tab w:val="left" w:pos="941"/>
        </w:tabs>
        <w:spacing w:before="126" w:line="240" w:lineRule="auto"/>
        <w:ind w:hanging="361"/>
        <w:rPr>
          <w:rFonts w:ascii="Arial" w:hAnsi="Arial" w:cs="Arial"/>
          <w:sz w:val="24"/>
          <w:szCs w:val="24"/>
        </w:rPr>
      </w:pPr>
      <w:r w:rsidRPr="006F319E">
        <w:rPr>
          <w:rFonts w:ascii="Arial" w:hAnsi="Arial" w:cs="Arial"/>
          <w:sz w:val="24"/>
          <w:szCs w:val="24"/>
        </w:rPr>
        <w:t>Provide recommendations highlighting the importance of mindfulness in the workplace</w:t>
      </w:r>
      <w:r w:rsidR="00781431">
        <w:rPr>
          <w:rFonts w:ascii="Arial" w:hAnsi="Arial" w:cs="Arial"/>
          <w:sz w:val="24"/>
          <w:szCs w:val="24"/>
        </w:rPr>
        <w:t xml:space="preserve"> </w:t>
      </w:r>
      <w:r w:rsidR="00781431" w:rsidRPr="006F319E">
        <w:rPr>
          <w:rFonts w:ascii="Arial" w:hAnsi="Arial" w:cs="Arial"/>
          <w:sz w:val="24"/>
          <w:szCs w:val="24"/>
        </w:rPr>
        <w:t>(word count</w:t>
      </w:r>
      <w:r w:rsidR="00781431" w:rsidRPr="006F319E">
        <w:rPr>
          <w:rFonts w:ascii="Arial" w:hAnsi="Arial" w:cs="Arial"/>
          <w:spacing w:val="-4"/>
          <w:sz w:val="24"/>
          <w:szCs w:val="24"/>
        </w:rPr>
        <w:t xml:space="preserve"> </w:t>
      </w:r>
      <w:r w:rsidR="00781431" w:rsidRPr="006F319E">
        <w:rPr>
          <w:rFonts w:ascii="Arial" w:hAnsi="Arial" w:cs="Arial"/>
          <w:sz w:val="24"/>
          <w:szCs w:val="24"/>
        </w:rPr>
        <w:t>10%)</w:t>
      </w:r>
      <w:r w:rsidR="00781431">
        <w:rPr>
          <w:rFonts w:ascii="Arial" w:hAnsi="Arial" w:cs="Arial"/>
          <w:sz w:val="24"/>
          <w:szCs w:val="24"/>
        </w:rPr>
        <w:t>.</w:t>
      </w:r>
    </w:p>
    <w:p w14:paraId="145EA469" w14:textId="4786A03C" w:rsidR="006F319E" w:rsidRPr="006F319E" w:rsidRDefault="006F319E" w:rsidP="006F319E">
      <w:pPr>
        <w:pStyle w:val="ListParagraph"/>
        <w:numPr>
          <w:ilvl w:val="0"/>
          <w:numId w:val="2"/>
        </w:numPr>
        <w:tabs>
          <w:tab w:val="left" w:pos="941"/>
        </w:tabs>
        <w:spacing w:before="126" w:line="240" w:lineRule="auto"/>
        <w:ind w:hanging="361"/>
        <w:rPr>
          <w:rFonts w:ascii="Arial" w:hAnsi="Arial" w:cs="Arial"/>
          <w:sz w:val="24"/>
          <w:szCs w:val="24"/>
        </w:rPr>
      </w:pPr>
      <w:r w:rsidRPr="006F319E">
        <w:rPr>
          <w:rFonts w:ascii="Arial" w:hAnsi="Arial" w:cs="Arial"/>
          <w:sz w:val="24"/>
          <w:szCs w:val="24"/>
        </w:rPr>
        <w:t xml:space="preserve"> Conclusion</w:t>
      </w:r>
      <w:r w:rsidRPr="006F319E">
        <w:rPr>
          <w:rFonts w:ascii="Arial" w:hAnsi="Arial" w:cs="Arial"/>
          <w:spacing w:val="-2"/>
          <w:sz w:val="24"/>
          <w:szCs w:val="24"/>
        </w:rPr>
        <w:t xml:space="preserve"> </w:t>
      </w:r>
      <w:r w:rsidRPr="006F319E">
        <w:rPr>
          <w:rFonts w:ascii="Arial" w:hAnsi="Arial" w:cs="Arial"/>
          <w:sz w:val="24"/>
          <w:szCs w:val="24"/>
        </w:rPr>
        <w:t>(word count</w:t>
      </w:r>
      <w:r w:rsidRPr="006F319E">
        <w:rPr>
          <w:rFonts w:ascii="Arial" w:hAnsi="Arial" w:cs="Arial"/>
          <w:spacing w:val="-4"/>
          <w:sz w:val="24"/>
          <w:szCs w:val="24"/>
        </w:rPr>
        <w:t xml:space="preserve"> </w:t>
      </w:r>
      <w:r w:rsidRPr="006F319E">
        <w:rPr>
          <w:rFonts w:ascii="Arial" w:hAnsi="Arial" w:cs="Arial"/>
          <w:sz w:val="24"/>
          <w:szCs w:val="24"/>
        </w:rPr>
        <w:t>10%)</w:t>
      </w:r>
      <w:r w:rsidR="008023A6">
        <w:rPr>
          <w:rFonts w:ascii="Arial" w:hAnsi="Arial" w:cs="Arial"/>
          <w:sz w:val="24"/>
          <w:szCs w:val="24"/>
        </w:rPr>
        <w:t>.</w:t>
      </w:r>
    </w:p>
    <w:p w14:paraId="0DD5FCCE" w14:textId="2E345674" w:rsidR="006F319E" w:rsidRDefault="006F319E" w:rsidP="006F319E">
      <w:pPr>
        <w:pStyle w:val="ListParagraph"/>
        <w:numPr>
          <w:ilvl w:val="0"/>
          <w:numId w:val="2"/>
        </w:numPr>
        <w:tabs>
          <w:tab w:val="left" w:pos="941"/>
        </w:tabs>
        <w:spacing w:before="126" w:line="240" w:lineRule="auto"/>
        <w:ind w:hanging="361"/>
        <w:rPr>
          <w:rFonts w:ascii="Arial" w:hAnsi="Arial" w:cs="Arial"/>
          <w:sz w:val="24"/>
          <w:szCs w:val="24"/>
        </w:rPr>
      </w:pPr>
      <w:r w:rsidRPr="006F319E">
        <w:rPr>
          <w:rFonts w:ascii="Arial" w:hAnsi="Arial" w:cs="Arial"/>
          <w:sz w:val="24"/>
          <w:szCs w:val="24"/>
        </w:rPr>
        <w:t>References</w:t>
      </w:r>
      <w:r w:rsidR="00F76BF7">
        <w:rPr>
          <w:rFonts w:ascii="Arial" w:hAnsi="Arial" w:cs="Arial"/>
          <w:sz w:val="24"/>
          <w:szCs w:val="24"/>
        </w:rPr>
        <w:t>.</w:t>
      </w:r>
    </w:p>
    <w:p w14:paraId="5F95614D" w14:textId="77777777" w:rsidR="00220E9E" w:rsidRDefault="00220E9E">
      <w:pPr>
        <w:pStyle w:val="BodyText"/>
        <w:ind w:left="219"/>
        <w:rPr>
          <w:sz w:val="20"/>
        </w:rPr>
      </w:pPr>
    </w:p>
    <w:p w14:paraId="7CFE3DD1" w14:textId="1CB825F8" w:rsidR="001823DA" w:rsidRDefault="00FD1696">
      <w:pPr>
        <w:pStyle w:val="BodyText"/>
        <w:ind w:left="219"/>
        <w:rPr>
          <w:sz w:val="20"/>
        </w:rPr>
      </w:pPr>
      <w:r>
        <w:rPr>
          <w:noProof/>
          <w:sz w:val="20"/>
        </w:rPr>
        <w:lastRenderedPageBreak/>
        <mc:AlternateContent>
          <mc:Choice Requires="wps">
            <w:drawing>
              <wp:inline distT="0" distB="0" distL="0" distR="0" wp14:anchorId="65B25DAF" wp14:editId="06C0E555">
                <wp:extent cx="6634480" cy="591820"/>
                <wp:effectExtent l="0" t="0" r="7620" b="17780"/>
                <wp:docPr id="548979224" name="Text Box 5489792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5806CD99" w14:textId="77777777" w:rsidR="001823DA" w:rsidRDefault="00D827A9">
                            <w:pPr>
                              <w:spacing w:before="1"/>
                              <w:ind w:left="4539" w:right="91" w:hanging="4434"/>
                              <w:rPr>
                                <w:rFonts w:ascii="Arial"/>
                                <w:b/>
                                <w:sz w:val="40"/>
                              </w:rPr>
                            </w:pPr>
                            <w:r>
                              <w:rPr>
                                <w:rFonts w:ascii="Arial"/>
                                <w:b/>
                                <w:sz w:val="40"/>
                              </w:rPr>
                              <w:t>GUIDANCE FOR STUDENTS IN THE COMPLETION OF</w:t>
                            </w:r>
                            <w:r>
                              <w:rPr>
                                <w:rFonts w:ascii="Arial"/>
                                <w:b/>
                                <w:spacing w:val="-109"/>
                                <w:sz w:val="40"/>
                              </w:rPr>
                              <w:t xml:space="preserve"> </w:t>
                            </w:r>
                            <w:r>
                              <w:rPr>
                                <w:rFonts w:ascii="Arial"/>
                                <w:b/>
                                <w:sz w:val="40"/>
                              </w:rPr>
                              <w:t>TASKS</w:t>
                            </w:r>
                          </w:p>
                        </w:txbxContent>
                      </wps:txbx>
                      <wps:bodyPr rot="0" vert="horz" wrap="square" lIns="0" tIns="0" rIns="0" bIns="0" anchor="t" anchorCtr="0" upright="1">
                        <a:noAutofit/>
                      </wps:bodyPr>
                    </wps:wsp>
                  </a:graphicData>
                </a:graphic>
              </wp:inline>
            </w:drawing>
          </mc:Choice>
          <mc:Fallback>
            <w:pict>
              <v:shape w14:anchorId="65B25DAF" id="Text Box 54897922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" fillcolor="#d9d9d9" strokeweight=".16936mm">
                <v:path arrowok="t"/>
                <v:textbox inset="0,0,0,0">
                  <w:txbxContent>
                    <w:p w14:paraId="5806CD99" w14:textId="77777777" w:rsidR="001823DA" w:rsidRDefault="00D827A9">
                      <w:pPr>
                        <w:spacing w:before="1"/>
                        <w:ind w:left="4539" w:right="91" w:hanging="4434"/>
                        <w:rPr>
                          <w:rFonts w:ascii="Arial"/>
                          <w:b/>
                          <w:sz w:val="40"/>
                        </w:rPr>
                      </w:pPr>
                      <w:r>
                        <w:rPr>
                          <w:rFonts w:ascii="Arial"/>
                          <w:b/>
                          <w:sz w:val="40"/>
                        </w:rPr>
                        <w:t>GUIDANCE FOR STUDENTS IN THE COMPLETION OF</w:t>
                      </w:r>
                      <w:r>
                        <w:rPr>
                          <w:rFonts w:ascii="Arial"/>
                          <w:b/>
                          <w:spacing w:val="-109"/>
                          <w:sz w:val="40"/>
                        </w:rPr>
                        <w:t xml:space="preserve"> </w:t>
                      </w:r>
                      <w:r>
                        <w:rPr>
                          <w:rFonts w:ascii="Arial"/>
                          <w:b/>
                          <w:sz w:val="40"/>
                        </w:rPr>
                        <w:t>TASKS</w:t>
                      </w:r>
                    </w:p>
                  </w:txbxContent>
                </v:textbox>
                <w10:anchorlock/>
              </v:shape>
            </w:pict>
          </mc:Fallback>
        </mc:AlternateContent>
      </w:r>
    </w:p>
    <w:p w14:paraId="409671FD" w14:textId="77777777" w:rsidR="001823DA" w:rsidRDefault="001823DA">
      <w:pPr>
        <w:pStyle w:val="BodyText"/>
        <w:spacing w:before="2"/>
        <w:rPr>
          <w:sz w:val="11"/>
        </w:rPr>
      </w:pPr>
    </w:p>
    <w:p w14:paraId="669FC283" w14:textId="77777777" w:rsidR="001823DA" w:rsidRDefault="00D827A9">
      <w:pPr>
        <w:pStyle w:val="Heading1"/>
        <w:spacing w:before="94" w:line="240" w:lineRule="auto"/>
        <w:ind w:left="220" w:firstLine="0"/>
        <w:jc w:val="both"/>
      </w:pPr>
      <w:r>
        <w:t>NOTE:</w:t>
      </w:r>
      <w:r>
        <w:rPr>
          <w:spacing w:val="-2"/>
        </w:rPr>
        <w:t xml:space="preserve"> </w:t>
      </w:r>
      <w:r>
        <w:t>The</w:t>
      </w:r>
      <w:r>
        <w:rPr>
          <w:spacing w:val="-3"/>
        </w:rPr>
        <w:t xml:space="preserve"> </w:t>
      </w:r>
      <w:r>
        <w:t>guidance</w:t>
      </w:r>
      <w:r>
        <w:rPr>
          <w:spacing w:val="-3"/>
        </w:rPr>
        <w:t xml:space="preserve"> </w:t>
      </w:r>
      <w:r>
        <w:t>offered below</w:t>
      </w:r>
      <w:r>
        <w:rPr>
          <w:spacing w:val="-2"/>
        </w:rPr>
        <w:t xml:space="preserve"> </w:t>
      </w:r>
      <w:r>
        <w:t>is</w:t>
      </w:r>
      <w:r>
        <w:rPr>
          <w:spacing w:val="-3"/>
        </w:rPr>
        <w:t xml:space="preserve"> </w:t>
      </w:r>
      <w:r>
        <w:t>linked</w:t>
      </w:r>
      <w:r>
        <w:rPr>
          <w:spacing w:val="-3"/>
        </w:rPr>
        <w:t xml:space="preserve"> </w:t>
      </w:r>
      <w:r>
        <w:t>to</w:t>
      </w:r>
      <w:r>
        <w:rPr>
          <w:spacing w:val="-3"/>
        </w:rPr>
        <w:t xml:space="preserve"> </w:t>
      </w:r>
      <w:r>
        <w:t>the</w:t>
      </w:r>
      <w:r>
        <w:rPr>
          <w:spacing w:val="-4"/>
        </w:rPr>
        <w:t xml:space="preserve"> </w:t>
      </w:r>
      <w:r>
        <w:t>five</w:t>
      </w:r>
      <w:r>
        <w:rPr>
          <w:spacing w:val="3"/>
        </w:rPr>
        <w:t xml:space="preserve"> </w:t>
      </w:r>
      <w:r>
        <w:t>generic</w:t>
      </w:r>
      <w:r>
        <w:rPr>
          <w:spacing w:val="-2"/>
        </w:rPr>
        <w:t xml:space="preserve"> </w:t>
      </w:r>
      <w:r>
        <w:t>assessment</w:t>
      </w:r>
      <w:r>
        <w:rPr>
          <w:spacing w:val="-2"/>
        </w:rPr>
        <w:t xml:space="preserve"> </w:t>
      </w:r>
      <w:r>
        <w:t>criteria</w:t>
      </w:r>
      <w:r>
        <w:rPr>
          <w:spacing w:val="-1"/>
        </w:rPr>
        <w:t xml:space="preserve"> </w:t>
      </w:r>
      <w:r>
        <w:t>overleaf.</w:t>
      </w:r>
    </w:p>
    <w:p w14:paraId="19F5FFFF" w14:textId="77777777" w:rsidR="001823DA" w:rsidRDefault="001823DA">
      <w:pPr>
        <w:pStyle w:val="BodyText"/>
        <w:rPr>
          <w:rFonts w:ascii="Arial"/>
          <w:b/>
        </w:rPr>
      </w:pPr>
    </w:p>
    <w:p w14:paraId="0D6A9C67" w14:textId="77777777" w:rsidR="001823DA" w:rsidRDefault="00D827A9">
      <w:pPr>
        <w:pStyle w:val="ListParagraph"/>
        <w:numPr>
          <w:ilvl w:val="0"/>
          <w:numId w:val="1"/>
        </w:numPr>
        <w:tabs>
          <w:tab w:val="left" w:pos="581"/>
        </w:tabs>
        <w:rPr>
          <w:rFonts w:ascii="Arial"/>
          <w:b/>
        </w:rPr>
      </w:pPr>
      <w:r>
        <w:rPr>
          <w:rFonts w:ascii="Arial"/>
          <w:b/>
        </w:rPr>
        <w:t>Engagement</w:t>
      </w:r>
      <w:r>
        <w:rPr>
          <w:rFonts w:ascii="Arial"/>
          <w:b/>
          <w:spacing w:val="-3"/>
        </w:rPr>
        <w:t xml:space="preserve"> </w:t>
      </w:r>
      <w:r>
        <w:rPr>
          <w:rFonts w:ascii="Arial"/>
          <w:b/>
        </w:rPr>
        <w:t>with</w:t>
      </w:r>
      <w:r>
        <w:rPr>
          <w:rFonts w:ascii="Arial"/>
          <w:b/>
          <w:spacing w:val="-3"/>
        </w:rPr>
        <w:t xml:space="preserve"> </w:t>
      </w:r>
      <w:r>
        <w:rPr>
          <w:rFonts w:ascii="Arial"/>
          <w:b/>
        </w:rPr>
        <w:t>Literature Skills</w:t>
      </w:r>
    </w:p>
    <w:p w14:paraId="4DFEC8D3" w14:textId="77777777" w:rsidR="001823DA" w:rsidRDefault="00D827A9">
      <w:pPr>
        <w:pStyle w:val="BodyText"/>
        <w:ind w:left="220" w:right="211"/>
        <w:jc w:val="both"/>
      </w:pPr>
      <w:r>
        <w:rPr>
          <w:spacing w:val="-1"/>
        </w:rPr>
        <w:t>Your</w:t>
      </w:r>
      <w:r>
        <w:rPr>
          <w:spacing w:val="-11"/>
        </w:rPr>
        <w:t xml:space="preserve"> </w:t>
      </w:r>
      <w:r>
        <w:rPr>
          <w:spacing w:val="-1"/>
        </w:rPr>
        <w:t>work</w:t>
      </w:r>
      <w:r>
        <w:rPr>
          <w:spacing w:val="-16"/>
        </w:rPr>
        <w:t xml:space="preserve"> </w:t>
      </w:r>
      <w:r>
        <w:rPr>
          <w:spacing w:val="-1"/>
        </w:rPr>
        <w:t>must</w:t>
      </w:r>
      <w:r>
        <w:rPr>
          <w:spacing w:val="-13"/>
        </w:rPr>
        <w:t xml:space="preserve"> </w:t>
      </w:r>
      <w:r>
        <w:t>be</w:t>
      </w:r>
      <w:r>
        <w:rPr>
          <w:spacing w:val="-14"/>
        </w:rPr>
        <w:t xml:space="preserve"> </w:t>
      </w:r>
      <w:r>
        <w:t>informed</w:t>
      </w:r>
      <w:r>
        <w:rPr>
          <w:spacing w:val="-12"/>
        </w:rPr>
        <w:t xml:space="preserve"> </w:t>
      </w:r>
      <w:r>
        <w:t>and</w:t>
      </w:r>
      <w:r>
        <w:rPr>
          <w:spacing w:val="-13"/>
        </w:rPr>
        <w:t xml:space="preserve"> </w:t>
      </w:r>
      <w:r>
        <w:t>supported</w:t>
      </w:r>
      <w:r>
        <w:rPr>
          <w:spacing w:val="-14"/>
        </w:rPr>
        <w:t xml:space="preserve"> </w:t>
      </w:r>
      <w:r>
        <w:t>by</w:t>
      </w:r>
      <w:r>
        <w:rPr>
          <w:spacing w:val="-14"/>
        </w:rPr>
        <w:t xml:space="preserve"> </w:t>
      </w:r>
      <w:r>
        <w:t>scholarly</w:t>
      </w:r>
      <w:r>
        <w:rPr>
          <w:spacing w:val="-12"/>
        </w:rPr>
        <w:t xml:space="preserve"> </w:t>
      </w:r>
      <w:r>
        <w:t>material</w:t>
      </w:r>
      <w:r>
        <w:rPr>
          <w:spacing w:val="-15"/>
        </w:rPr>
        <w:t xml:space="preserve"> </w:t>
      </w:r>
      <w:r>
        <w:t>that</w:t>
      </w:r>
      <w:r>
        <w:rPr>
          <w:spacing w:val="-13"/>
        </w:rPr>
        <w:t xml:space="preserve"> </w:t>
      </w:r>
      <w:r>
        <w:t>is</w:t>
      </w:r>
      <w:r>
        <w:rPr>
          <w:spacing w:val="-8"/>
        </w:rPr>
        <w:t xml:space="preserve"> </w:t>
      </w:r>
      <w:r>
        <w:rPr>
          <w:rFonts w:ascii="Arial"/>
          <w:i/>
        </w:rPr>
        <w:t>relevant</w:t>
      </w:r>
      <w:r>
        <w:rPr>
          <w:rFonts w:ascii="Arial"/>
          <w:i/>
          <w:spacing w:val="-13"/>
        </w:rPr>
        <w:t xml:space="preserve"> </w:t>
      </w:r>
      <w:r>
        <w:t>to</w:t>
      </w:r>
      <w:r>
        <w:rPr>
          <w:spacing w:val="-14"/>
        </w:rPr>
        <w:t xml:space="preserve"> </w:t>
      </w:r>
      <w:r>
        <w:t>and</w:t>
      </w:r>
      <w:r>
        <w:rPr>
          <w:spacing w:val="-14"/>
        </w:rPr>
        <w:t xml:space="preserve"> </w:t>
      </w:r>
      <w:r>
        <w:rPr>
          <w:rFonts w:ascii="Arial"/>
          <w:i/>
        </w:rPr>
        <w:t>focused</w:t>
      </w:r>
      <w:r>
        <w:rPr>
          <w:rFonts w:ascii="Arial"/>
          <w:i/>
          <w:spacing w:val="-14"/>
        </w:rPr>
        <w:t xml:space="preserve"> </w:t>
      </w:r>
      <w:r>
        <w:t>on</w:t>
      </w:r>
      <w:r>
        <w:rPr>
          <w:spacing w:val="-13"/>
        </w:rPr>
        <w:t xml:space="preserve"> </w:t>
      </w:r>
      <w:r>
        <w:t>the</w:t>
      </w:r>
      <w:r>
        <w:rPr>
          <w:spacing w:val="-12"/>
        </w:rPr>
        <w:t xml:space="preserve"> </w:t>
      </w:r>
      <w:r>
        <w:t>task(s)</w:t>
      </w:r>
      <w:r>
        <w:rPr>
          <w:spacing w:val="-59"/>
        </w:rPr>
        <w:t xml:space="preserve"> </w:t>
      </w:r>
      <w:r>
        <w:rPr>
          <w:spacing w:val="-1"/>
        </w:rPr>
        <w:t>set;</w:t>
      </w:r>
      <w:r>
        <w:rPr>
          <w:spacing w:val="-13"/>
        </w:rPr>
        <w:t xml:space="preserve"> </w:t>
      </w:r>
      <w:r>
        <w:rPr>
          <w:spacing w:val="-1"/>
        </w:rPr>
        <w:t>you</w:t>
      </w:r>
      <w:r>
        <w:rPr>
          <w:spacing w:val="-17"/>
        </w:rPr>
        <w:t xml:space="preserve"> </w:t>
      </w:r>
      <w:r>
        <w:t>should</w:t>
      </w:r>
      <w:r>
        <w:rPr>
          <w:spacing w:val="-14"/>
        </w:rPr>
        <w:t xml:space="preserve"> </w:t>
      </w:r>
      <w:r>
        <w:t>make</w:t>
      </w:r>
      <w:r>
        <w:rPr>
          <w:spacing w:val="-14"/>
        </w:rPr>
        <w:t xml:space="preserve"> </w:t>
      </w:r>
      <w:r>
        <w:t>use</w:t>
      </w:r>
      <w:r>
        <w:rPr>
          <w:spacing w:val="-14"/>
        </w:rPr>
        <w:t xml:space="preserve"> </w:t>
      </w:r>
      <w:r>
        <w:t>of</w:t>
      </w:r>
      <w:r>
        <w:rPr>
          <w:spacing w:val="-12"/>
        </w:rPr>
        <w:t xml:space="preserve"> </w:t>
      </w:r>
      <w:r>
        <w:t>scholarly</w:t>
      </w:r>
      <w:r>
        <w:rPr>
          <w:spacing w:val="-14"/>
        </w:rPr>
        <w:t xml:space="preserve"> </w:t>
      </w:r>
      <w:r>
        <w:t>reviews</w:t>
      </w:r>
      <w:r>
        <w:rPr>
          <w:spacing w:val="-14"/>
        </w:rPr>
        <w:t xml:space="preserve"> </w:t>
      </w:r>
      <w:r>
        <w:t>and</w:t>
      </w:r>
      <w:r>
        <w:rPr>
          <w:spacing w:val="-16"/>
        </w:rPr>
        <w:t xml:space="preserve"> </w:t>
      </w:r>
      <w:r>
        <w:t>primary</w:t>
      </w:r>
      <w:r>
        <w:rPr>
          <w:spacing w:val="-16"/>
        </w:rPr>
        <w:t xml:space="preserve"> </w:t>
      </w:r>
      <w:r>
        <w:t>sources,</w:t>
      </w:r>
      <w:r>
        <w:rPr>
          <w:spacing w:val="-12"/>
        </w:rPr>
        <w:t xml:space="preserve"> </w:t>
      </w:r>
      <w:r>
        <w:t>where</w:t>
      </w:r>
      <w:r>
        <w:rPr>
          <w:spacing w:val="-14"/>
        </w:rPr>
        <w:t xml:space="preserve"> </w:t>
      </w:r>
      <w:r>
        <w:t>appropriate</w:t>
      </w:r>
      <w:r>
        <w:rPr>
          <w:spacing w:val="-14"/>
        </w:rPr>
        <w:t xml:space="preserve"> </w:t>
      </w:r>
      <w:r>
        <w:t>(for</w:t>
      </w:r>
      <w:r>
        <w:rPr>
          <w:spacing w:val="-13"/>
        </w:rPr>
        <w:t xml:space="preserve"> </w:t>
      </w:r>
      <w:r>
        <w:t>example,</w:t>
      </w:r>
      <w:r>
        <w:rPr>
          <w:spacing w:val="-13"/>
        </w:rPr>
        <w:t xml:space="preserve"> </w:t>
      </w:r>
      <w:r>
        <w:t>refereed</w:t>
      </w:r>
      <w:r>
        <w:rPr>
          <w:spacing w:val="-58"/>
        </w:rPr>
        <w:t xml:space="preserve"> </w:t>
      </w:r>
      <w:r>
        <w:t>research articles and/or original materials appropriate to the discipline).</w:t>
      </w:r>
      <w:r>
        <w:rPr>
          <w:spacing w:val="1"/>
        </w:rPr>
        <w:t xml:space="preserve"> </w:t>
      </w:r>
      <w:r>
        <w:t>You should provide evidence that</w:t>
      </w:r>
      <w:r>
        <w:rPr>
          <w:spacing w:val="1"/>
        </w:rPr>
        <w:t xml:space="preserve"> </w:t>
      </w:r>
      <w:r>
        <w:t xml:space="preserve">you have accessed a wide </w:t>
      </w:r>
      <w:r>
        <w:rPr>
          <w:rFonts w:ascii="Arial"/>
          <w:i/>
        </w:rPr>
        <w:t xml:space="preserve">range </w:t>
      </w:r>
      <w:r>
        <w:t>of sources, which may be academic, governmental and industrial; these</w:t>
      </w:r>
      <w:r>
        <w:rPr>
          <w:spacing w:val="1"/>
        </w:rPr>
        <w:t xml:space="preserve"> </w:t>
      </w:r>
      <w:r>
        <w:t>sources may include academic journal articles, textbooks, current news articles, organisational documents,</w:t>
      </w:r>
      <w:r>
        <w:rPr>
          <w:spacing w:val="1"/>
        </w:rPr>
        <w:t xml:space="preserve"> </w:t>
      </w:r>
      <w:r>
        <w:t>and websites.</w:t>
      </w:r>
      <w:r>
        <w:rPr>
          <w:spacing w:val="1"/>
        </w:rPr>
        <w:t xml:space="preserve"> </w:t>
      </w:r>
      <w:r>
        <w:t xml:space="preserve">You should consider the </w:t>
      </w:r>
      <w:r>
        <w:rPr>
          <w:rFonts w:ascii="Arial"/>
          <w:i/>
        </w:rPr>
        <w:t xml:space="preserve">credibility </w:t>
      </w:r>
      <w:r>
        <w:t>of your sources; academic journals are normally highly</w:t>
      </w:r>
      <w:r>
        <w:rPr>
          <w:spacing w:val="1"/>
        </w:rPr>
        <w:t xml:space="preserve"> </w:t>
      </w:r>
      <w:r>
        <w:t>credible sources while websites require careful consideration/selection and should be used sparingly.</w:t>
      </w:r>
      <w:r>
        <w:rPr>
          <w:spacing w:val="1"/>
        </w:rPr>
        <w:t xml:space="preserve"> </w:t>
      </w:r>
      <w:r>
        <w:t>Any</w:t>
      </w:r>
      <w:r>
        <w:rPr>
          <w:spacing w:val="1"/>
        </w:rPr>
        <w:t xml:space="preserve"> </w:t>
      </w:r>
      <w:r>
        <w:t>sources you use should be current and up-to-date, mostly published within the last five years or so, though</w:t>
      </w:r>
      <w:r>
        <w:rPr>
          <w:spacing w:val="1"/>
        </w:rPr>
        <w:t xml:space="preserve"> </w:t>
      </w:r>
      <w:r>
        <w:t xml:space="preserve">seminal/important works in the field may be older. You must provide </w:t>
      </w:r>
      <w:r>
        <w:rPr>
          <w:rFonts w:ascii="Arial"/>
          <w:i/>
        </w:rPr>
        <w:t xml:space="preserve">evidence </w:t>
      </w:r>
      <w:r>
        <w:t>of your research/own reading</w:t>
      </w:r>
      <w:r>
        <w:rPr>
          <w:spacing w:val="-59"/>
        </w:rPr>
        <w:t xml:space="preserve"> </w:t>
      </w:r>
      <w:r>
        <w:t>throughout</w:t>
      </w:r>
      <w:r>
        <w:rPr>
          <w:spacing w:val="-7"/>
        </w:rPr>
        <w:t xml:space="preserve"> </w:t>
      </w:r>
      <w:r>
        <w:t>your</w:t>
      </w:r>
      <w:r>
        <w:rPr>
          <w:spacing w:val="-7"/>
        </w:rPr>
        <w:t xml:space="preserve"> </w:t>
      </w:r>
      <w:r>
        <w:t>work,</w:t>
      </w:r>
      <w:r>
        <w:rPr>
          <w:spacing w:val="-9"/>
        </w:rPr>
        <w:t xml:space="preserve"> </w:t>
      </w:r>
      <w:r>
        <w:t>using</w:t>
      </w:r>
      <w:r>
        <w:rPr>
          <w:spacing w:val="-8"/>
        </w:rPr>
        <w:t xml:space="preserve"> </w:t>
      </w:r>
      <w:r>
        <w:t>a</w:t>
      </w:r>
      <w:r>
        <w:rPr>
          <w:spacing w:val="-6"/>
        </w:rPr>
        <w:t xml:space="preserve"> </w:t>
      </w:r>
      <w:r>
        <w:t>suitable</w:t>
      </w:r>
      <w:r>
        <w:rPr>
          <w:spacing w:val="-9"/>
        </w:rPr>
        <w:t xml:space="preserve"> </w:t>
      </w:r>
      <w:r>
        <w:t>referencing</w:t>
      </w:r>
      <w:r>
        <w:rPr>
          <w:spacing w:val="-11"/>
        </w:rPr>
        <w:t xml:space="preserve"> </w:t>
      </w:r>
      <w:r>
        <w:t>system,</w:t>
      </w:r>
      <w:r>
        <w:rPr>
          <w:spacing w:val="-9"/>
        </w:rPr>
        <w:t xml:space="preserve"> </w:t>
      </w:r>
      <w:r>
        <w:t>including</w:t>
      </w:r>
      <w:r>
        <w:rPr>
          <w:spacing w:val="-8"/>
        </w:rPr>
        <w:t xml:space="preserve"> </w:t>
      </w:r>
      <w:r>
        <w:t>in-text</w:t>
      </w:r>
      <w:r>
        <w:rPr>
          <w:spacing w:val="-9"/>
        </w:rPr>
        <w:t xml:space="preserve"> </w:t>
      </w:r>
      <w:r>
        <w:t>citations</w:t>
      </w:r>
      <w:r>
        <w:rPr>
          <w:spacing w:val="-8"/>
        </w:rPr>
        <w:t xml:space="preserve"> </w:t>
      </w:r>
      <w:r>
        <w:t>in</w:t>
      </w:r>
      <w:r>
        <w:rPr>
          <w:spacing w:val="-9"/>
        </w:rPr>
        <w:t xml:space="preserve"> </w:t>
      </w:r>
      <w:r>
        <w:t>the</w:t>
      </w:r>
      <w:r>
        <w:rPr>
          <w:spacing w:val="-11"/>
        </w:rPr>
        <w:t xml:space="preserve"> </w:t>
      </w:r>
      <w:r>
        <w:t>main</w:t>
      </w:r>
      <w:r>
        <w:rPr>
          <w:spacing w:val="-8"/>
        </w:rPr>
        <w:t xml:space="preserve"> </w:t>
      </w:r>
      <w:r>
        <w:t>body</w:t>
      </w:r>
      <w:r>
        <w:rPr>
          <w:spacing w:val="-10"/>
        </w:rPr>
        <w:t xml:space="preserve"> </w:t>
      </w:r>
      <w:r>
        <w:t>of</w:t>
      </w:r>
      <w:r>
        <w:rPr>
          <w:spacing w:val="-9"/>
        </w:rPr>
        <w:t xml:space="preserve"> </w:t>
      </w:r>
      <w:r>
        <w:t>your</w:t>
      </w:r>
      <w:r>
        <w:rPr>
          <w:spacing w:val="-58"/>
        </w:rPr>
        <w:t xml:space="preserve"> </w:t>
      </w:r>
      <w:r>
        <w:t>work and</w:t>
      </w:r>
      <w:r>
        <w:rPr>
          <w:spacing w:val="-2"/>
        </w:rPr>
        <w:t xml:space="preserve"> </w:t>
      </w:r>
      <w:r>
        <w:t>a</w:t>
      </w:r>
      <w:r>
        <w:rPr>
          <w:spacing w:val="-2"/>
        </w:rPr>
        <w:t xml:space="preserve"> </w:t>
      </w:r>
      <w:r>
        <w:t>reference list</w:t>
      </w:r>
      <w:r>
        <w:rPr>
          <w:spacing w:val="1"/>
        </w:rPr>
        <w:t xml:space="preserve"> </w:t>
      </w:r>
      <w:r>
        <w:t>at</w:t>
      </w:r>
      <w:r>
        <w:rPr>
          <w:spacing w:val="-1"/>
        </w:rPr>
        <w:t xml:space="preserve"> </w:t>
      </w:r>
      <w:r>
        <w:t>the</w:t>
      </w:r>
      <w:r>
        <w:rPr>
          <w:spacing w:val="-2"/>
        </w:rPr>
        <w:t xml:space="preserve"> </w:t>
      </w:r>
      <w:r>
        <w:t>end of</w:t>
      </w:r>
      <w:r>
        <w:rPr>
          <w:spacing w:val="-1"/>
        </w:rPr>
        <w:t xml:space="preserve"> </w:t>
      </w:r>
      <w:r>
        <w:t>your</w:t>
      </w:r>
      <w:r>
        <w:rPr>
          <w:spacing w:val="-1"/>
        </w:rPr>
        <w:t xml:space="preserve"> </w:t>
      </w:r>
      <w:r>
        <w:t>work.</w:t>
      </w:r>
    </w:p>
    <w:p w14:paraId="426B2357" w14:textId="77777777" w:rsidR="001823DA" w:rsidRDefault="001823DA">
      <w:pPr>
        <w:pStyle w:val="BodyText"/>
      </w:pPr>
    </w:p>
    <w:p w14:paraId="23378E88" w14:textId="0D2EA6CA" w:rsidR="001823DA" w:rsidRDefault="00D827A9">
      <w:pPr>
        <w:spacing w:before="1"/>
        <w:ind w:left="220" w:right="214"/>
        <w:jc w:val="both"/>
        <w:rPr>
          <w:rFonts w:ascii="Arial"/>
          <w:i/>
        </w:rPr>
      </w:pPr>
      <w:r>
        <w:rPr>
          <w:rFonts w:ascii="Arial"/>
          <w:b/>
          <w:i/>
        </w:rPr>
        <w:t>Guidance</w:t>
      </w:r>
      <w:r>
        <w:rPr>
          <w:rFonts w:ascii="Arial"/>
          <w:b/>
          <w:i/>
          <w:spacing w:val="-12"/>
        </w:rPr>
        <w:t xml:space="preserve"> </w:t>
      </w:r>
      <w:r>
        <w:rPr>
          <w:rFonts w:ascii="Arial"/>
          <w:b/>
          <w:i/>
        </w:rPr>
        <w:t>specific</w:t>
      </w:r>
      <w:r>
        <w:rPr>
          <w:rFonts w:ascii="Arial"/>
          <w:b/>
          <w:i/>
          <w:spacing w:val="-12"/>
        </w:rPr>
        <w:t xml:space="preserve"> </w:t>
      </w:r>
      <w:r>
        <w:rPr>
          <w:rFonts w:ascii="Arial"/>
          <w:b/>
          <w:i/>
        </w:rPr>
        <w:t>to</w:t>
      </w:r>
      <w:r>
        <w:rPr>
          <w:rFonts w:ascii="Arial"/>
          <w:b/>
          <w:i/>
          <w:spacing w:val="-13"/>
        </w:rPr>
        <w:t xml:space="preserve"> </w:t>
      </w:r>
      <w:r>
        <w:rPr>
          <w:rFonts w:ascii="Arial"/>
          <w:b/>
          <w:i/>
        </w:rPr>
        <w:t>this</w:t>
      </w:r>
      <w:r>
        <w:rPr>
          <w:rFonts w:ascii="Arial"/>
          <w:b/>
          <w:i/>
          <w:spacing w:val="-8"/>
        </w:rPr>
        <w:t xml:space="preserve"> </w:t>
      </w:r>
      <w:r>
        <w:rPr>
          <w:rFonts w:ascii="Arial"/>
          <w:b/>
          <w:i/>
        </w:rPr>
        <w:t>assessment:</w:t>
      </w:r>
      <w:r>
        <w:rPr>
          <w:rFonts w:ascii="Arial"/>
          <w:b/>
          <w:i/>
          <w:spacing w:val="-11"/>
        </w:rPr>
        <w:t xml:space="preserve"> </w:t>
      </w:r>
      <w:r w:rsidR="00A6209A">
        <w:rPr>
          <w:rFonts w:ascii="Arial"/>
          <w:i/>
          <w:color w:val="FF0000"/>
        </w:rPr>
        <w:t>Y</w:t>
      </w:r>
      <w:r w:rsidRPr="00781431">
        <w:rPr>
          <w:rFonts w:ascii="Arial"/>
          <w:i/>
          <w:color w:val="FF0000"/>
        </w:rPr>
        <w:t>ou</w:t>
      </w:r>
      <w:r w:rsidRPr="00781431">
        <w:rPr>
          <w:rFonts w:ascii="Arial"/>
          <w:i/>
          <w:color w:val="FF0000"/>
          <w:spacing w:val="-13"/>
        </w:rPr>
        <w:t xml:space="preserve"> </w:t>
      </w:r>
      <w:r w:rsidRPr="00781431">
        <w:rPr>
          <w:rFonts w:ascii="Arial"/>
          <w:i/>
          <w:color w:val="FF0000"/>
        </w:rPr>
        <w:t>are</w:t>
      </w:r>
      <w:r w:rsidRPr="00781431">
        <w:rPr>
          <w:rFonts w:ascii="Arial"/>
          <w:i/>
          <w:color w:val="FF0000"/>
          <w:spacing w:val="-12"/>
        </w:rPr>
        <w:t xml:space="preserve"> </w:t>
      </w:r>
      <w:r w:rsidRPr="00781431">
        <w:rPr>
          <w:rFonts w:ascii="Arial"/>
          <w:i/>
          <w:color w:val="FF0000"/>
        </w:rPr>
        <w:t>expected</w:t>
      </w:r>
      <w:r w:rsidRPr="00781431">
        <w:rPr>
          <w:rFonts w:ascii="Arial"/>
          <w:i/>
          <w:color w:val="FF0000"/>
          <w:spacing w:val="-12"/>
        </w:rPr>
        <w:t xml:space="preserve"> </w:t>
      </w:r>
      <w:r w:rsidRPr="00781431">
        <w:rPr>
          <w:rFonts w:ascii="Arial"/>
          <w:i/>
          <w:color w:val="FF0000"/>
        </w:rPr>
        <w:t>to</w:t>
      </w:r>
      <w:r w:rsidRPr="00781431">
        <w:rPr>
          <w:rFonts w:ascii="Arial"/>
          <w:i/>
          <w:color w:val="FF0000"/>
          <w:spacing w:val="-13"/>
        </w:rPr>
        <w:t xml:space="preserve"> </w:t>
      </w:r>
      <w:r w:rsidRPr="00781431">
        <w:rPr>
          <w:rFonts w:ascii="Arial"/>
          <w:i/>
          <w:color w:val="FF0000"/>
        </w:rPr>
        <w:t>have</w:t>
      </w:r>
      <w:r w:rsidRPr="00781431">
        <w:rPr>
          <w:rFonts w:ascii="Arial"/>
          <w:i/>
          <w:color w:val="FF0000"/>
          <w:spacing w:val="-13"/>
        </w:rPr>
        <w:t xml:space="preserve"> </w:t>
      </w:r>
      <w:r w:rsidRPr="00781431">
        <w:rPr>
          <w:rFonts w:ascii="Arial"/>
          <w:i/>
          <w:color w:val="FF0000"/>
        </w:rPr>
        <w:t>a</w:t>
      </w:r>
      <w:r w:rsidRPr="00781431">
        <w:rPr>
          <w:rFonts w:ascii="Arial"/>
          <w:i/>
          <w:color w:val="FF0000"/>
          <w:spacing w:val="-11"/>
        </w:rPr>
        <w:t xml:space="preserve"> </w:t>
      </w:r>
      <w:r w:rsidRPr="00781431">
        <w:rPr>
          <w:rFonts w:ascii="Arial"/>
          <w:i/>
          <w:color w:val="FF0000"/>
        </w:rPr>
        <w:t>minimum</w:t>
      </w:r>
      <w:r w:rsidRPr="00781431">
        <w:rPr>
          <w:rFonts w:ascii="Arial"/>
          <w:i/>
          <w:color w:val="FF0000"/>
          <w:spacing w:val="-9"/>
        </w:rPr>
        <w:t xml:space="preserve"> </w:t>
      </w:r>
      <w:r w:rsidRPr="00781431">
        <w:rPr>
          <w:rFonts w:ascii="Arial"/>
          <w:i/>
          <w:color w:val="FF0000"/>
        </w:rPr>
        <w:t>of</w:t>
      </w:r>
      <w:r w:rsidRPr="00781431">
        <w:rPr>
          <w:rFonts w:ascii="Arial"/>
          <w:i/>
          <w:color w:val="FF0000"/>
          <w:spacing w:val="-11"/>
        </w:rPr>
        <w:t xml:space="preserve"> </w:t>
      </w:r>
      <w:r w:rsidRPr="00781431">
        <w:rPr>
          <w:rFonts w:ascii="Arial"/>
          <w:i/>
          <w:color w:val="FF0000"/>
        </w:rPr>
        <w:t>two</w:t>
      </w:r>
      <w:r w:rsidRPr="00781431">
        <w:rPr>
          <w:rFonts w:ascii="Arial"/>
          <w:i/>
          <w:color w:val="FF0000"/>
          <w:spacing w:val="-12"/>
        </w:rPr>
        <w:t xml:space="preserve"> </w:t>
      </w:r>
      <w:r w:rsidRPr="00781431">
        <w:rPr>
          <w:rFonts w:ascii="Arial"/>
          <w:i/>
          <w:color w:val="FF0000"/>
        </w:rPr>
        <w:t>in-text</w:t>
      </w:r>
      <w:r w:rsidRPr="00781431">
        <w:rPr>
          <w:rFonts w:ascii="Arial"/>
          <w:i/>
          <w:color w:val="FF0000"/>
          <w:spacing w:val="-11"/>
        </w:rPr>
        <w:t xml:space="preserve"> </w:t>
      </w:r>
      <w:r w:rsidRPr="00781431">
        <w:rPr>
          <w:rFonts w:ascii="Arial"/>
          <w:i/>
          <w:color w:val="FF0000"/>
        </w:rPr>
        <w:t>citations</w:t>
      </w:r>
      <w:r w:rsidRPr="00781431">
        <w:rPr>
          <w:rFonts w:ascii="Arial"/>
          <w:i/>
          <w:color w:val="FF0000"/>
          <w:spacing w:val="-13"/>
        </w:rPr>
        <w:t xml:space="preserve"> </w:t>
      </w:r>
      <w:r w:rsidRPr="00781431">
        <w:rPr>
          <w:rFonts w:ascii="Arial"/>
          <w:i/>
          <w:color w:val="FF0000"/>
        </w:rPr>
        <w:t>(mainly</w:t>
      </w:r>
      <w:r w:rsidRPr="00781431">
        <w:rPr>
          <w:rFonts w:ascii="Arial"/>
          <w:i/>
          <w:color w:val="FF0000"/>
          <w:spacing w:val="-59"/>
        </w:rPr>
        <w:t xml:space="preserve"> </w:t>
      </w:r>
      <w:r w:rsidRPr="00781431">
        <w:rPr>
          <w:rFonts w:ascii="Arial"/>
          <w:i/>
          <w:color w:val="FF0000"/>
        </w:rPr>
        <w:t>from academic journal articles, textbooks and other peer-reviewed sources) for every 500 words written.</w:t>
      </w:r>
      <w:r w:rsidRPr="00781431">
        <w:rPr>
          <w:rFonts w:ascii="Arial"/>
          <w:i/>
          <w:color w:val="FF0000"/>
          <w:spacing w:val="1"/>
        </w:rPr>
        <w:t xml:space="preserve"> </w:t>
      </w:r>
      <w:r w:rsidRPr="00781431">
        <w:rPr>
          <w:rFonts w:ascii="Arial"/>
          <w:i/>
          <w:color w:val="FF0000"/>
        </w:rPr>
        <w:t>Include</w:t>
      </w:r>
      <w:r w:rsidRPr="00781431">
        <w:rPr>
          <w:rFonts w:ascii="Arial"/>
          <w:i/>
          <w:color w:val="FF0000"/>
          <w:spacing w:val="-1"/>
        </w:rPr>
        <w:t xml:space="preserve"> </w:t>
      </w:r>
      <w:r w:rsidRPr="00781431">
        <w:rPr>
          <w:rFonts w:ascii="Arial"/>
          <w:i/>
          <w:color w:val="FF0000"/>
        </w:rPr>
        <w:t>a</w:t>
      </w:r>
      <w:r w:rsidRPr="00781431">
        <w:rPr>
          <w:rFonts w:ascii="Arial"/>
          <w:i/>
          <w:color w:val="FF0000"/>
          <w:spacing w:val="-1"/>
        </w:rPr>
        <w:t xml:space="preserve"> </w:t>
      </w:r>
      <w:r w:rsidRPr="00781431">
        <w:rPr>
          <w:rFonts w:ascii="Arial"/>
          <w:i/>
          <w:color w:val="FF0000"/>
        </w:rPr>
        <w:t>complete</w:t>
      </w:r>
      <w:r w:rsidRPr="00781431">
        <w:rPr>
          <w:rFonts w:ascii="Arial"/>
          <w:i/>
          <w:color w:val="FF0000"/>
          <w:spacing w:val="-1"/>
        </w:rPr>
        <w:t xml:space="preserve"> </w:t>
      </w:r>
      <w:r w:rsidRPr="00781431">
        <w:rPr>
          <w:rFonts w:ascii="Arial"/>
          <w:i/>
          <w:color w:val="FF0000"/>
        </w:rPr>
        <w:t>reference</w:t>
      </w:r>
      <w:r w:rsidRPr="00781431">
        <w:rPr>
          <w:rFonts w:ascii="Arial"/>
          <w:i/>
          <w:color w:val="FF0000"/>
          <w:spacing w:val="-1"/>
        </w:rPr>
        <w:t xml:space="preserve"> </w:t>
      </w:r>
      <w:r w:rsidRPr="00781431">
        <w:rPr>
          <w:rFonts w:ascii="Arial"/>
          <w:i/>
          <w:color w:val="FF0000"/>
        </w:rPr>
        <w:t>list</w:t>
      </w:r>
      <w:r w:rsidRPr="00781431">
        <w:rPr>
          <w:rFonts w:ascii="Arial"/>
          <w:i/>
          <w:color w:val="FF0000"/>
          <w:spacing w:val="-1"/>
        </w:rPr>
        <w:t xml:space="preserve"> </w:t>
      </w:r>
      <w:r w:rsidRPr="00781431">
        <w:rPr>
          <w:rFonts w:ascii="Arial"/>
          <w:i/>
          <w:color w:val="FF0000"/>
        </w:rPr>
        <w:t>that consistently</w:t>
      </w:r>
      <w:r w:rsidRPr="00781431">
        <w:rPr>
          <w:rFonts w:ascii="Arial"/>
          <w:i/>
          <w:color w:val="FF0000"/>
          <w:spacing w:val="-2"/>
        </w:rPr>
        <w:t xml:space="preserve"> </w:t>
      </w:r>
      <w:r w:rsidRPr="00781431">
        <w:rPr>
          <w:rFonts w:ascii="Arial"/>
          <w:i/>
          <w:color w:val="FF0000"/>
        </w:rPr>
        <w:t>applies Harvard</w:t>
      </w:r>
      <w:r w:rsidRPr="00781431">
        <w:rPr>
          <w:rFonts w:ascii="Arial"/>
          <w:i/>
          <w:color w:val="FF0000"/>
          <w:spacing w:val="-4"/>
        </w:rPr>
        <w:t xml:space="preserve"> </w:t>
      </w:r>
      <w:r w:rsidRPr="00781431">
        <w:rPr>
          <w:rFonts w:ascii="Arial"/>
          <w:i/>
          <w:color w:val="FF0000"/>
        </w:rPr>
        <w:t>referencing style.</w:t>
      </w:r>
    </w:p>
    <w:p w14:paraId="2563CDA7" w14:textId="77777777" w:rsidR="001823DA" w:rsidRDefault="001823DA">
      <w:pPr>
        <w:pStyle w:val="BodyText"/>
        <w:rPr>
          <w:rFonts w:ascii="Arial"/>
          <w:i/>
          <w:sz w:val="24"/>
        </w:rPr>
      </w:pPr>
    </w:p>
    <w:p w14:paraId="00D535C5" w14:textId="77777777" w:rsidR="001823DA" w:rsidRDefault="001823DA">
      <w:pPr>
        <w:pStyle w:val="BodyText"/>
        <w:spacing w:before="11"/>
        <w:rPr>
          <w:rFonts w:ascii="Arial"/>
          <w:i/>
          <w:sz w:val="19"/>
        </w:rPr>
      </w:pPr>
    </w:p>
    <w:p w14:paraId="0E7C7F97" w14:textId="77777777" w:rsidR="001823DA" w:rsidRDefault="00D827A9">
      <w:pPr>
        <w:pStyle w:val="Heading1"/>
        <w:numPr>
          <w:ilvl w:val="0"/>
          <w:numId w:val="1"/>
        </w:numPr>
        <w:tabs>
          <w:tab w:val="left" w:pos="581"/>
        </w:tabs>
      </w:pPr>
      <w:r>
        <w:t>Knowledge</w:t>
      </w:r>
      <w:r>
        <w:rPr>
          <w:spacing w:val="-4"/>
        </w:rPr>
        <w:t xml:space="preserve"> </w:t>
      </w:r>
      <w:r>
        <w:t>and Understanding</w:t>
      </w:r>
      <w:r>
        <w:rPr>
          <w:spacing w:val="-1"/>
        </w:rPr>
        <w:t xml:space="preserve"> </w:t>
      </w:r>
      <w:r>
        <w:t>Skills</w:t>
      </w:r>
    </w:p>
    <w:p w14:paraId="59378019" w14:textId="77777777" w:rsidR="001823DA" w:rsidRDefault="00D827A9">
      <w:pPr>
        <w:pStyle w:val="BodyText"/>
        <w:ind w:left="220" w:right="212"/>
        <w:jc w:val="both"/>
      </w:pPr>
      <w:r>
        <w:t>At</w:t>
      </w:r>
      <w:r>
        <w:rPr>
          <w:spacing w:val="1"/>
        </w:rPr>
        <w:t xml:space="preserve"> </w:t>
      </w:r>
      <w:r>
        <w:t>level</w:t>
      </w:r>
      <w:r>
        <w:rPr>
          <w:spacing w:val="1"/>
        </w:rPr>
        <w:t xml:space="preserve"> </w:t>
      </w:r>
      <w:r>
        <w:t>6,</w:t>
      </w:r>
      <w:r>
        <w:rPr>
          <w:spacing w:val="1"/>
        </w:rPr>
        <w:t xml:space="preserve"> </w:t>
      </w:r>
      <w:r>
        <w:t>you</w:t>
      </w:r>
      <w:r>
        <w:rPr>
          <w:spacing w:val="1"/>
        </w:rPr>
        <w:t xml:space="preserve"> </w:t>
      </w:r>
      <w:r>
        <w:t>should</w:t>
      </w:r>
      <w:r>
        <w:rPr>
          <w:spacing w:val="1"/>
        </w:rPr>
        <w:t xml:space="preserve"> </w:t>
      </w:r>
      <w:r>
        <w:t>be</w:t>
      </w:r>
      <w:r>
        <w:rPr>
          <w:spacing w:val="1"/>
        </w:rPr>
        <w:t xml:space="preserve"> </w:t>
      </w:r>
      <w:r>
        <w:t>able</w:t>
      </w:r>
      <w:r>
        <w:rPr>
          <w:spacing w:val="1"/>
        </w:rPr>
        <w:t xml:space="preserve"> </w:t>
      </w:r>
      <w:r>
        <w:t>to</w:t>
      </w:r>
      <w:r>
        <w:rPr>
          <w:spacing w:val="1"/>
        </w:rPr>
        <w:t xml:space="preserve"> </w:t>
      </w:r>
      <w:r>
        <w:t>demonstrate coherent</w:t>
      </w:r>
      <w:r>
        <w:rPr>
          <w:spacing w:val="1"/>
        </w:rPr>
        <w:t xml:space="preserve"> </w:t>
      </w:r>
      <w:r>
        <w:t>and</w:t>
      </w:r>
      <w:r>
        <w:rPr>
          <w:spacing w:val="1"/>
        </w:rPr>
        <w:t xml:space="preserve"> </w:t>
      </w:r>
      <w:r>
        <w:t>detailed</w:t>
      </w:r>
      <w:r>
        <w:rPr>
          <w:spacing w:val="1"/>
        </w:rPr>
        <w:t xml:space="preserve"> </w:t>
      </w:r>
      <w:r>
        <w:t>knowledge</w:t>
      </w:r>
      <w:r>
        <w:rPr>
          <w:spacing w:val="1"/>
        </w:rPr>
        <w:t xml:space="preserve"> </w:t>
      </w:r>
      <w:r>
        <w:t>and</w:t>
      </w:r>
      <w:r>
        <w:rPr>
          <w:spacing w:val="1"/>
        </w:rPr>
        <w:t xml:space="preserve"> </w:t>
      </w:r>
      <w:r>
        <w:t>a</w:t>
      </w:r>
      <w:r>
        <w:rPr>
          <w:spacing w:val="1"/>
        </w:rPr>
        <w:t xml:space="preserve"> </w:t>
      </w:r>
      <w:r>
        <w:t>systematic</w:t>
      </w:r>
      <w:r>
        <w:rPr>
          <w:spacing w:val="1"/>
        </w:rPr>
        <w:t xml:space="preserve"> </w:t>
      </w:r>
      <w:r>
        <w:t>understanding</w:t>
      </w:r>
      <w:r>
        <w:rPr>
          <w:spacing w:val="-8"/>
        </w:rPr>
        <w:t xml:space="preserve"> </w:t>
      </w:r>
      <w:r>
        <w:t>of</w:t>
      </w:r>
      <w:r>
        <w:rPr>
          <w:spacing w:val="-9"/>
        </w:rPr>
        <w:t xml:space="preserve"> </w:t>
      </w:r>
      <w:r>
        <w:t>the</w:t>
      </w:r>
      <w:r>
        <w:rPr>
          <w:spacing w:val="-7"/>
        </w:rPr>
        <w:t xml:space="preserve"> </w:t>
      </w:r>
      <w:r>
        <w:t>subject</w:t>
      </w:r>
      <w:r>
        <w:rPr>
          <w:spacing w:val="-7"/>
        </w:rPr>
        <w:t xml:space="preserve"> </w:t>
      </w:r>
      <w:r>
        <w:t>area,</w:t>
      </w:r>
      <w:r>
        <w:rPr>
          <w:spacing w:val="-7"/>
        </w:rPr>
        <w:t xml:space="preserve"> </w:t>
      </w:r>
      <w:r>
        <w:t>at</w:t>
      </w:r>
      <w:r>
        <w:rPr>
          <w:spacing w:val="-7"/>
        </w:rPr>
        <w:t xml:space="preserve"> </w:t>
      </w:r>
      <w:r>
        <w:t>least</w:t>
      </w:r>
      <w:r>
        <w:rPr>
          <w:spacing w:val="-8"/>
        </w:rPr>
        <w:t xml:space="preserve"> </w:t>
      </w:r>
      <w:r>
        <w:t>some</w:t>
      </w:r>
      <w:r>
        <w:rPr>
          <w:spacing w:val="-8"/>
        </w:rPr>
        <w:t xml:space="preserve"> </w:t>
      </w:r>
      <w:r>
        <w:t>of</w:t>
      </w:r>
      <w:r>
        <w:rPr>
          <w:spacing w:val="-9"/>
        </w:rPr>
        <w:t xml:space="preserve"> </w:t>
      </w:r>
      <w:r>
        <w:t>which</w:t>
      </w:r>
      <w:r>
        <w:rPr>
          <w:spacing w:val="-8"/>
        </w:rPr>
        <w:t xml:space="preserve"> </w:t>
      </w:r>
      <w:r>
        <w:t>is</w:t>
      </w:r>
      <w:r>
        <w:rPr>
          <w:spacing w:val="-7"/>
        </w:rPr>
        <w:t xml:space="preserve"> </w:t>
      </w:r>
      <w:r>
        <w:t>informed</w:t>
      </w:r>
      <w:r>
        <w:rPr>
          <w:spacing w:val="-8"/>
        </w:rPr>
        <w:t xml:space="preserve"> </w:t>
      </w:r>
      <w:r>
        <w:t>by</w:t>
      </w:r>
      <w:r>
        <w:rPr>
          <w:spacing w:val="-9"/>
        </w:rPr>
        <w:t xml:space="preserve"> </w:t>
      </w:r>
      <w:r>
        <w:t>the</w:t>
      </w:r>
      <w:r>
        <w:rPr>
          <w:spacing w:val="-11"/>
        </w:rPr>
        <w:t xml:space="preserve"> </w:t>
      </w:r>
      <w:r>
        <w:t>latest</w:t>
      </w:r>
      <w:r>
        <w:rPr>
          <w:spacing w:val="-9"/>
        </w:rPr>
        <w:t xml:space="preserve"> </w:t>
      </w:r>
      <w:r>
        <w:t>research</w:t>
      </w:r>
      <w:r>
        <w:rPr>
          <w:spacing w:val="-10"/>
        </w:rPr>
        <w:t xml:space="preserve"> </w:t>
      </w:r>
      <w:r>
        <w:t>and/or</w:t>
      </w:r>
      <w:r>
        <w:rPr>
          <w:spacing w:val="-7"/>
        </w:rPr>
        <w:t xml:space="preserve"> </w:t>
      </w:r>
      <w:r>
        <w:t>advanced</w:t>
      </w:r>
      <w:r>
        <w:rPr>
          <w:spacing w:val="-59"/>
        </w:rPr>
        <w:t xml:space="preserve"> </w:t>
      </w:r>
      <w:r>
        <w:t>scholarship</w:t>
      </w:r>
      <w:r>
        <w:rPr>
          <w:spacing w:val="-4"/>
        </w:rPr>
        <w:t xml:space="preserve"> </w:t>
      </w:r>
      <w:r>
        <w:t>within</w:t>
      </w:r>
      <w:r>
        <w:rPr>
          <w:spacing w:val="-4"/>
        </w:rPr>
        <w:t xml:space="preserve"> </w:t>
      </w:r>
      <w:r>
        <w:t>the</w:t>
      </w:r>
      <w:r>
        <w:rPr>
          <w:spacing w:val="-3"/>
        </w:rPr>
        <w:t xml:space="preserve"> </w:t>
      </w:r>
      <w:r>
        <w:t>discipline.</w:t>
      </w:r>
      <w:r>
        <w:rPr>
          <w:spacing w:val="-3"/>
        </w:rPr>
        <w:t xml:space="preserve"> </w:t>
      </w:r>
      <w:r>
        <w:t>You</w:t>
      </w:r>
      <w:r>
        <w:rPr>
          <w:spacing w:val="-3"/>
        </w:rPr>
        <w:t xml:space="preserve"> </w:t>
      </w:r>
      <w:r>
        <w:t>should</w:t>
      </w:r>
      <w:r>
        <w:rPr>
          <w:spacing w:val="-4"/>
        </w:rPr>
        <w:t xml:space="preserve"> </w:t>
      </w:r>
      <w:r>
        <w:t>be</w:t>
      </w:r>
      <w:r>
        <w:rPr>
          <w:spacing w:val="-3"/>
        </w:rPr>
        <w:t xml:space="preserve"> </w:t>
      </w:r>
      <w:r>
        <w:t>aware</w:t>
      </w:r>
      <w:r>
        <w:rPr>
          <w:spacing w:val="-4"/>
        </w:rPr>
        <w:t xml:space="preserve"> </w:t>
      </w:r>
      <w:r>
        <w:t>of</w:t>
      </w:r>
      <w:r>
        <w:rPr>
          <w:spacing w:val="-4"/>
        </w:rPr>
        <w:t xml:space="preserve"> </w:t>
      </w:r>
      <w:r>
        <w:t>the</w:t>
      </w:r>
      <w:r>
        <w:rPr>
          <w:spacing w:val="-4"/>
        </w:rPr>
        <w:t xml:space="preserve"> </w:t>
      </w:r>
      <w:r>
        <w:t>uncertainty,</w:t>
      </w:r>
      <w:r>
        <w:rPr>
          <w:spacing w:val="-6"/>
        </w:rPr>
        <w:t xml:space="preserve"> </w:t>
      </w:r>
      <w:r>
        <w:t>ambiguity</w:t>
      </w:r>
      <w:r>
        <w:rPr>
          <w:spacing w:val="-4"/>
        </w:rPr>
        <w:t xml:space="preserve"> </w:t>
      </w:r>
      <w:r>
        <w:t>and</w:t>
      </w:r>
      <w:r>
        <w:rPr>
          <w:spacing w:val="-3"/>
        </w:rPr>
        <w:t xml:space="preserve"> </w:t>
      </w:r>
      <w:r>
        <w:t>limits</w:t>
      </w:r>
      <w:r>
        <w:rPr>
          <w:spacing w:val="-6"/>
        </w:rPr>
        <w:t xml:space="preserve"> </w:t>
      </w:r>
      <w:r>
        <w:t>of</w:t>
      </w:r>
      <w:r>
        <w:rPr>
          <w:spacing w:val="-4"/>
        </w:rPr>
        <w:t xml:space="preserve"> </w:t>
      </w:r>
      <w:r>
        <w:t>knowledge.</w:t>
      </w:r>
      <w:r>
        <w:rPr>
          <w:spacing w:val="-59"/>
        </w:rPr>
        <w:t xml:space="preserve"> </w:t>
      </w:r>
      <w:r>
        <w:t>Your work must demonstrate the growing extent of your knowledge and systematic understanding of</w:t>
      </w:r>
      <w:r>
        <w:rPr>
          <w:spacing w:val="1"/>
        </w:rPr>
        <w:t xml:space="preserve"> </w:t>
      </w:r>
      <w:r>
        <w:t>concepts and underlying principles associated with the subject area.</w:t>
      </w:r>
      <w:r>
        <w:rPr>
          <w:spacing w:val="1"/>
        </w:rPr>
        <w:t xml:space="preserve"> </w:t>
      </w:r>
      <w:r>
        <w:rPr>
          <w:rFonts w:ascii="Arial"/>
          <w:i/>
        </w:rPr>
        <w:t xml:space="preserve">Knowledge </w:t>
      </w:r>
      <w:r>
        <w:t>relates to the facts,</w:t>
      </w:r>
      <w:r>
        <w:rPr>
          <w:spacing w:val="1"/>
        </w:rPr>
        <w:t xml:space="preserve"> </w:t>
      </w:r>
      <w:r>
        <w:t>information and skills you have acquired through your learning.</w:t>
      </w:r>
      <w:r>
        <w:rPr>
          <w:spacing w:val="1"/>
        </w:rPr>
        <w:t xml:space="preserve"> </w:t>
      </w:r>
      <w:r>
        <w:t xml:space="preserve">You demonstrate your </w:t>
      </w:r>
      <w:r>
        <w:rPr>
          <w:rFonts w:ascii="Arial"/>
          <w:i/>
        </w:rPr>
        <w:t xml:space="preserve">understanding </w:t>
      </w:r>
      <w:r>
        <w:t>by</w:t>
      </w:r>
      <w:r>
        <w:rPr>
          <w:spacing w:val="1"/>
        </w:rPr>
        <w:t xml:space="preserve"> </w:t>
      </w:r>
      <w:r>
        <w:t>interpreting the meaning of the facts and information (knowledge). This means that you need to select and</w:t>
      </w:r>
      <w:r>
        <w:rPr>
          <w:spacing w:val="1"/>
        </w:rPr>
        <w:t xml:space="preserve"> </w:t>
      </w:r>
      <w:r>
        <w:t>include in your work the concepts, techniques, models, theories, etc. appropriate to the task(s) set.</w:t>
      </w:r>
      <w:r>
        <w:rPr>
          <w:spacing w:val="1"/>
        </w:rPr>
        <w:t xml:space="preserve"> </w:t>
      </w:r>
      <w:r>
        <w:t>You</w:t>
      </w:r>
      <w:r>
        <w:rPr>
          <w:spacing w:val="1"/>
        </w:rPr>
        <w:t xml:space="preserve"> </w:t>
      </w:r>
      <w:r>
        <w:t>should be able to explain the theories, concepts, etc. meaningfully to show your understanding.</w:t>
      </w:r>
      <w:r>
        <w:rPr>
          <w:spacing w:val="1"/>
        </w:rPr>
        <w:t xml:space="preserve"> </w:t>
      </w:r>
      <w:r>
        <w:t>Your</w:t>
      </w:r>
      <w:r>
        <w:rPr>
          <w:spacing w:val="1"/>
        </w:rPr>
        <w:t xml:space="preserve"> </w:t>
      </w:r>
      <w:r>
        <w:t xml:space="preserve">mark/grade will also depend upon the </w:t>
      </w:r>
      <w:r>
        <w:rPr>
          <w:rFonts w:ascii="Arial"/>
          <w:i/>
        </w:rPr>
        <w:t xml:space="preserve">extent </w:t>
      </w:r>
      <w:r>
        <w:t>to which you demonstrate your knowledge and understanding;</w:t>
      </w:r>
      <w:r>
        <w:rPr>
          <w:spacing w:val="-59"/>
        </w:rPr>
        <w:t xml:space="preserve"> </w:t>
      </w:r>
      <w:r>
        <w:t>ideally each should be</w:t>
      </w:r>
      <w:r>
        <w:rPr>
          <w:spacing w:val="-1"/>
        </w:rPr>
        <w:t xml:space="preserve"> </w:t>
      </w:r>
      <w:r>
        <w:t>complete</w:t>
      </w:r>
      <w:r>
        <w:rPr>
          <w:spacing w:val="1"/>
        </w:rPr>
        <w:t xml:space="preserve"> </w:t>
      </w:r>
      <w:r>
        <w:t>and</w:t>
      </w:r>
      <w:r>
        <w:rPr>
          <w:spacing w:val="-2"/>
        </w:rPr>
        <w:t xml:space="preserve"> </w:t>
      </w:r>
      <w:r>
        <w:t>detailed,</w:t>
      </w:r>
      <w:r>
        <w:rPr>
          <w:spacing w:val="1"/>
        </w:rPr>
        <w:t xml:space="preserve"> </w:t>
      </w:r>
      <w:r>
        <w:t>with comprehensive</w:t>
      </w:r>
      <w:r>
        <w:rPr>
          <w:spacing w:val="-2"/>
        </w:rPr>
        <w:t xml:space="preserve"> </w:t>
      </w:r>
      <w:r>
        <w:t>coverage.</w:t>
      </w:r>
    </w:p>
    <w:p w14:paraId="413A25EC" w14:textId="77777777" w:rsidR="001823DA" w:rsidRDefault="001823DA">
      <w:pPr>
        <w:pStyle w:val="BodyText"/>
      </w:pPr>
    </w:p>
    <w:p w14:paraId="6ECDA101" w14:textId="725CC88E" w:rsidR="001823DA" w:rsidRDefault="00D827A9">
      <w:pPr>
        <w:ind w:left="220" w:right="217"/>
        <w:jc w:val="both"/>
        <w:rPr>
          <w:rFonts w:ascii="Arial"/>
          <w:i/>
        </w:rPr>
      </w:pPr>
      <w:r>
        <w:rPr>
          <w:rFonts w:ascii="Arial"/>
          <w:b/>
          <w:i/>
        </w:rPr>
        <w:t>Guidance</w:t>
      </w:r>
      <w:r>
        <w:rPr>
          <w:rFonts w:ascii="Arial"/>
          <w:b/>
          <w:i/>
          <w:spacing w:val="1"/>
        </w:rPr>
        <w:t xml:space="preserve"> </w:t>
      </w:r>
      <w:r>
        <w:rPr>
          <w:rFonts w:ascii="Arial"/>
          <w:b/>
          <w:i/>
        </w:rPr>
        <w:t>specific</w:t>
      </w:r>
      <w:r>
        <w:rPr>
          <w:rFonts w:ascii="Arial"/>
          <w:b/>
          <w:i/>
          <w:spacing w:val="1"/>
        </w:rPr>
        <w:t xml:space="preserve"> </w:t>
      </w:r>
      <w:r>
        <w:rPr>
          <w:rFonts w:ascii="Arial"/>
          <w:b/>
          <w:i/>
        </w:rPr>
        <w:t>to</w:t>
      </w:r>
      <w:r>
        <w:rPr>
          <w:rFonts w:ascii="Arial"/>
          <w:b/>
          <w:i/>
          <w:spacing w:val="1"/>
        </w:rPr>
        <w:t xml:space="preserve"> </w:t>
      </w:r>
      <w:r>
        <w:rPr>
          <w:rFonts w:ascii="Arial"/>
          <w:b/>
          <w:i/>
        </w:rPr>
        <w:t>this</w:t>
      </w:r>
      <w:r>
        <w:rPr>
          <w:rFonts w:ascii="Arial"/>
          <w:b/>
          <w:i/>
          <w:spacing w:val="1"/>
        </w:rPr>
        <w:t xml:space="preserve"> </w:t>
      </w:r>
      <w:r>
        <w:rPr>
          <w:rFonts w:ascii="Arial"/>
          <w:b/>
          <w:i/>
        </w:rPr>
        <w:t>assessment:</w:t>
      </w:r>
      <w:r>
        <w:rPr>
          <w:rFonts w:ascii="Arial"/>
          <w:b/>
          <w:i/>
          <w:spacing w:val="1"/>
        </w:rPr>
        <w:t xml:space="preserve"> </w:t>
      </w:r>
      <w:r w:rsidR="00A6209A">
        <w:rPr>
          <w:rFonts w:ascii="Arial"/>
          <w:i/>
          <w:color w:val="FF0000"/>
        </w:rPr>
        <w:t>Al</w:t>
      </w:r>
      <w:r w:rsidRPr="00781431">
        <w:rPr>
          <w:rFonts w:ascii="Arial"/>
          <w:i/>
          <w:color w:val="FF0000"/>
        </w:rPr>
        <w:t>l</w:t>
      </w:r>
      <w:r w:rsidRPr="00781431">
        <w:rPr>
          <w:rFonts w:ascii="Arial"/>
          <w:i/>
          <w:color w:val="FF0000"/>
          <w:spacing w:val="1"/>
        </w:rPr>
        <w:t xml:space="preserve"> </w:t>
      </w:r>
      <w:r w:rsidRPr="00781431">
        <w:rPr>
          <w:rFonts w:ascii="Arial"/>
          <w:i/>
          <w:color w:val="FF0000"/>
        </w:rPr>
        <w:t>submissions</w:t>
      </w:r>
      <w:r w:rsidRPr="00781431">
        <w:rPr>
          <w:rFonts w:ascii="Arial"/>
          <w:i/>
          <w:color w:val="FF0000"/>
          <w:spacing w:val="1"/>
        </w:rPr>
        <w:t xml:space="preserve"> </w:t>
      </w:r>
      <w:r w:rsidRPr="00781431">
        <w:rPr>
          <w:rFonts w:ascii="Arial"/>
          <w:i/>
          <w:color w:val="FF0000"/>
        </w:rPr>
        <w:t>must</w:t>
      </w:r>
      <w:r w:rsidRPr="00781431">
        <w:rPr>
          <w:rFonts w:ascii="Arial"/>
          <w:i/>
          <w:color w:val="FF0000"/>
          <w:spacing w:val="1"/>
        </w:rPr>
        <w:t xml:space="preserve"> </w:t>
      </w:r>
      <w:r w:rsidRPr="00781431">
        <w:rPr>
          <w:rFonts w:ascii="Arial"/>
          <w:i/>
          <w:color w:val="FF0000"/>
        </w:rPr>
        <w:t>clearly</w:t>
      </w:r>
      <w:r w:rsidRPr="00781431">
        <w:rPr>
          <w:rFonts w:ascii="Arial"/>
          <w:i/>
          <w:color w:val="FF0000"/>
          <w:spacing w:val="1"/>
        </w:rPr>
        <w:t xml:space="preserve"> </w:t>
      </w:r>
      <w:r w:rsidRPr="00781431">
        <w:rPr>
          <w:rFonts w:ascii="Arial"/>
          <w:i/>
          <w:color w:val="FF0000"/>
        </w:rPr>
        <w:t>demonstrate</w:t>
      </w:r>
      <w:r w:rsidRPr="00781431">
        <w:rPr>
          <w:rFonts w:ascii="Arial"/>
          <w:i/>
          <w:color w:val="FF0000"/>
          <w:spacing w:val="1"/>
        </w:rPr>
        <w:t xml:space="preserve"> </w:t>
      </w:r>
      <w:r w:rsidRPr="00781431">
        <w:rPr>
          <w:rFonts w:ascii="Arial"/>
          <w:i/>
          <w:color w:val="FF0000"/>
        </w:rPr>
        <w:t>knowledge</w:t>
      </w:r>
      <w:r w:rsidRPr="00781431">
        <w:rPr>
          <w:rFonts w:ascii="Arial"/>
          <w:i/>
          <w:color w:val="FF0000"/>
          <w:spacing w:val="1"/>
        </w:rPr>
        <w:t xml:space="preserve"> </w:t>
      </w:r>
      <w:r w:rsidRPr="00781431">
        <w:rPr>
          <w:rFonts w:ascii="Arial"/>
          <w:i/>
          <w:color w:val="FF0000"/>
        </w:rPr>
        <w:t>and</w:t>
      </w:r>
      <w:r w:rsidRPr="00781431">
        <w:rPr>
          <w:rFonts w:ascii="Arial"/>
          <w:i/>
          <w:color w:val="FF0000"/>
          <w:spacing w:val="1"/>
        </w:rPr>
        <w:t xml:space="preserve"> </w:t>
      </w:r>
      <w:r w:rsidRPr="00781431">
        <w:rPr>
          <w:rFonts w:ascii="Arial"/>
          <w:i/>
          <w:color w:val="FF0000"/>
        </w:rPr>
        <w:t>understanding</w:t>
      </w:r>
      <w:r w:rsidRPr="00781431">
        <w:rPr>
          <w:rFonts w:ascii="Arial"/>
          <w:i/>
          <w:color w:val="FF0000"/>
          <w:spacing w:val="-1"/>
        </w:rPr>
        <w:t xml:space="preserve"> </w:t>
      </w:r>
      <w:r w:rsidRPr="00781431">
        <w:rPr>
          <w:rFonts w:ascii="Arial"/>
          <w:i/>
          <w:color w:val="FF0000"/>
        </w:rPr>
        <w:t>of</w:t>
      </w:r>
      <w:r w:rsidRPr="00781431">
        <w:rPr>
          <w:rFonts w:ascii="Arial"/>
          <w:i/>
          <w:color w:val="FF0000"/>
          <w:spacing w:val="-1"/>
        </w:rPr>
        <w:t xml:space="preserve"> </w:t>
      </w:r>
      <w:r w:rsidRPr="00781431">
        <w:rPr>
          <w:rFonts w:ascii="Arial"/>
          <w:i/>
          <w:color w:val="FF0000"/>
        </w:rPr>
        <w:t>Emotional</w:t>
      </w:r>
      <w:r w:rsidRPr="00781431">
        <w:rPr>
          <w:rFonts w:ascii="Arial"/>
          <w:i/>
          <w:color w:val="FF0000"/>
          <w:spacing w:val="1"/>
        </w:rPr>
        <w:t xml:space="preserve"> </w:t>
      </w:r>
      <w:r w:rsidRPr="00781431">
        <w:rPr>
          <w:rFonts w:ascii="Arial"/>
          <w:i/>
          <w:color w:val="FF0000"/>
        </w:rPr>
        <w:t>Intelligence</w:t>
      </w:r>
      <w:r w:rsidRPr="00781431">
        <w:rPr>
          <w:rFonts w:ascii="Arial"/>
          <w:i/>
          <w:color w:val="FF0000"/>
          <w:spacing w:val="-1"/>
        </w:rPr>
        <w:t xml:space="preserve"> </w:t>
      </w:r>
      <w:r w:rsidRPr="00781431">
        <w:rPr>
          <w:rFonts w:ascii="Arial"/>
          <w:i/>
          <w:color w:val="FF0000"/>
        </w:rPr>
        <w:t>and</w:t>
      </w:r>
      <w:r w:rsidRPr="00781431">
        <w:rPr>
          <w:rFonts w:ascii="Arial"/>
          <w:i/>
          <w:color w:val="FF0000"/>
          <w:spacing w:val="-2"/>
        </w:rPr>
        <w:t xml:space="preserve"> </w:t>
      </w:r>
      <w:r w:rsidR="00781431" w:rsidRPr="00781431">
        <w:rPr>
          <w:rFonts w:ascii="Arial"/>
          <w:i/>
          <w:color w:val="FF0000"/>
          <w:spacing w:val="-2"/>
        </w:rPr>
        <w:t xml:space="preserve">workplace </w:t>
      </w:r>
      <w:r w:rsidRPr="00781431">
        <w:rPr>
          <w:rFonts w:ascii="Arial"/>
          <w:i/>
          <w:color w:val="FF0000"/>
        </w:rPr>
        <w:t>directly</w:t>
      </w:r>
      <w:r w:rsidRPr="00781431">
        <w:rPr>
          <w:rFonts w:ascii="Arial"/>
          <w:i/>
          <w:color w:val="FF0000"/>
          <w:spacing w:val="1"/>
        </w:rPr>
        <w:t xml:space="preserve"> </w:t>
      </w:r>
      <w:r w:rsidRPr="00781431">
        <w:rPr>
          <w:rFonts w:ascii="Arial"/>
          <w:i/>
          <w:color w:val="FF0000"/>
        </w:rPr>
        <w:t>address</w:t>
      </w:r>
      <w:r w:rsidRPr="00781431">
        <w:rPr>
          <w:rFonts w:ascii="Arial"/>
          <w:i/>
          <w:color w:val="FF0000"/>
          <w:spacing w:val="-3"/>
        </w:rPr>
        <w:t xml:space="preserve"> </w:t>
      </w:r>
      <w:r w:rsidRPr="00781431">
        <w:rPr>
          <w:rFonts w:ascii="Arial"/>
          <w:i/>
          <w:color w:val="FF0000"/>
        </w:rPr>
        <w:t>the</w:t>
      </w:r>
      <w:r w:rsidRPr="00781431">
        <w:rPr>
          <w:rFonts w:ascii="Arial"/>
          <w:i/>
          <w:color w:val="FF0000"/>
          <w:spacing w:val="-2"/>
        </w:rPr>
        <w:t xml:space="preserve"> </w:t>
      </w:r>
      <w:r w:rsidRPr="00781431">
        <w:rPr>
          <w:rFonts w:ascii="Arial"/>
          <w:i/>
          <w:color w:val="FF0000"/>
        </w:rPr>
        <w:t>task</w:t>
      </w:r>
      <w:r w:rsidRPr="00781431">
        <w:rPr>
          <w:rFonts w:ascii="Arial"/>
          <w:i/>
          <w:color w:val="FF0000"/>
          <w:spacing w:val="-2"/>
        </w:rPr>
        <w:t xml:space="preserve"> </w:t>
      </w:r>
      <w:r w:rsidRPr="00781431">
        <w:rPr>
          <w:rFonts w:ascii="Arial"/>
          <w:i/>
          <w:color w:val="FF0000"/>
        </w:rPr>
        <w:t>requirements.</w:t>
      </w:r>
    </w:p>
    <w:p w14:paraId="61A68E22" w14:textId="77777777" w:rsidR="001823DA" w:rsidRDefault="001823DA">
      <w:pPr>
        <w:pStyle w:val="BodyText"/>
        <w:rPr>
          <w:rFonts w:ascii="Arial"/>
          <w:i/>
          <w:sz w:val="24"/>
        </w:rPr>
      </w:pPr>
    </w:p>
    <w:p w14:paraId="4DA7A869" w14:textId="77777777" w:rsidR="001823DA" w:rsidRDefault="001823DA">
      <w:pPr>
        <w:pStyle w:val="BodyText"/>
        <w:spacing w:before="2"/>
        <w:rPr>
          <w:rFonts w:ascii="Arial"/>
          <w:i/>
          <w:sz w:val="20"/>
        </w:rPr>
      </w:pPr>
    </w:p>
    <w:p w14:paraId="33F499DD" w14:textId="77777777" w:rsidR="001823DA" w:rsidRDefault="00D827A9">
      <w:pPr>
        <w:pStyle w:val="Heading1"/>
        <w:numPr>
          <w:ilvl w:val="0"/>
          <w:numId w:val="1"/>
        </w:numPr>
        <w:tabs>
          <w:tab w:val="left" w:pos="581"/>
        </w:tabs>
      </w:pPr>
      <w:r>
        <w:t>Cognitive</w:t>
      </w:r>
      <w:r>
        <w:rPr>
          <w:spacing w:val="-4"/>
        </w:rPr>
        <w:t xml:space="preserve"> </w:t>
      </w:r>
      <w:r>
        <w:t>and</w:t>
      </w:r>
      <w:r>
        <w:rPr>
          <w:spacing w:val="-3"/>
        </w:rPr>
        <w:t xml:space="preserve"> </w:t>
      </w:r>
      <w:r>
        <w:t>Intellectual Skills</w:t>
      </w:r>
    </w:p>
    <w:p w14:paraId="49BF8555" w14:textId="77777777" w:rsidR="001823DA" w:rsidRDefault="00D827A9">
      <w:pPr>
        <w:pStyle w:val="BodyText"/>
        <w:ind w:left="220" w:right="212"/>
        <w:jc w:val="both"/>
      </w:pPr>
      <w:r>
        <w:t>You should be able to: critically evaluate evidence, arguments, assumptions, abstract concepts and data</w:t>
      </w:r>
      <w:r>
        <w:rPr>
          <w:spacing w:val="1"/>
        </w:rPr>
        <w:t xml:space="preserve"> </w:t>
      </w:r>
      <w:r>
        <w:t>some of which are at the forefront of a discipline (and that may be incomplete) to devise and sustain</w:t>
      </w:r>
      <w:r>
        <w:rPr>
          <w:spacing w:val="1"/>
        </w:rPr>
        <w:t xml:space="preserve"> </w:t>
      </w:r>
      <w:r>
        <w:t>arguments, to make judgements and/or solve problems; describe and comment upon particular aspects of</w:t>
      </w:r>
      <w:r>
        <w:rPr>
          <w:spacing w:val="1"/>
        </w:rPr>
        <w:t xml:space="preserve"> </w:t>
      </w:r>
      <w:r>
        <w:t>current research, or equivalent advanced scholarship, in the discipline Your work must contain evidence of</w:t>
      </w:r>
      <w:r>
        <w:rPr>
          <w:spacing w:val="1"/>
        </w:rPr>
        <w:t xml:space="preserve"> </w:t>
      </w:r>
      <w:r>
        <w:t>logical, analytical thinking, evaluation and synthesis. For example, to examine and break information down</w:t>
      </w:r>
      <w:r>
        <w:rPr>
          <w:spacing w:val="1"/>
        </w:rPr>
        <w:t xml:space="preserve"> </w:t>
      </w:r>
      <w:r>
        <w:t>into parts, make inferences, compile, compare and contrast information.</w:t>
      </w:r>
      <w:r>
        <w:rPr>
          <w:spacing w:val="1"/>
        </w:rPr>
        <w:t xml:space="preserve"> </w:t>
      </w:r>
      <w:r>
        <w:t>This means not just describing</w:t>
      </w:r>
      <w:r>
        <w:rPr>
          <w:spacing w:val="1"/>
        </w:rPr>
        <w:t xml:space="preserve"> </w:t>
      </w:r>
      <w:r>
        <w:t>what! But also justifying: Why? How? When? Who? Where? At what cost? At all times, you must provide</w:t>
      </w:r>
      <w:r>
        <w:rPr>
          <w:spacing w:val="1"/>
        </w:rPr>
        <w:t xml:space="preserve"> </w:t>
      </w:r>
      <w:r>
        <w:t>justification for your arguments and judgements.</w:t>
      </w:r>
      <w:r>
        <w:rPr>
          <w:spacing w:val="1"/>
        </w:rPr>
        <w:t xml:space="preserve"> </w:t>
      </w:r>
      <w:r>
        <w:t>Evidence that you have reflected upon the ideas of others</w:t>
      </w:r>
      <w:r>
        <w:rPr>
          <w:spacing w:val="-59"/>
        </w:rPr>
        <w:t xml:space="preserve"> </w:t>
      </w:r>
      <w:r>
        <w:t>within the subject area is crucial to you providing a reasoned and informed debate within your work.</w:t>
      </w:r>
      <w:r>
        <w:rPr>
          <w:spacing w:val="1"/>
        </w:rPr>
        <w:t xml:space="preserve"> </w:t>
      </w:r>
      <w:r>
        <w:t>Furthermore, you should provide evidence that you are able to make sound judgements and convincing</w:t>
      </w:r>
      <w:r>
        <w:rPr>
          <w:spacing w:val="1"/>
        </w:rPr>
        <w:t xml:space="preserve"> </w:t>
      </w:r>
      <w:r>
        <w:t>arguments using data and concepts.</w:t>
      </w:r>
      <w:r>
        <w:rPr>
          <w:spacing w:val="1"/>
        </w:rPr>
        <w:t xml:space="preserve"> </w:t>
      </w:r>
      <w:r>
        <w:t>Sound, valid conclusions are necessary and must be derived from the</w:t>
      </w:r>
      <w:r>
        <w:rPr>
          <w:spacing w:val="-59"/>
        </w:rPr>
        <w:t xml:space="preserve"> </w:t>
      </w:r>
      <w:r>
        <w:t>content</w:t>
      </w:r>
      <w:r>
        <w:rPr>
          <w:spacing w:val="-2"/>
        </w:rPr>
        <w:t xml:space="preserve"> </w:t>
      </w:r>
      <w:r>
        <w:t>of</w:t>
      </w:r>
      <w:r>
        <w:rPr>
          <w:spacing w:val="-2"/>
        </w:rPr>
        <w:t xml:space="preserve"> </w:t>
      </w:r>
      <w:r>
        <w:t>your</w:t>
      </w:r>
      <w:r>
        <w:rPr>
          <w:spacing w:val="1"/>
        </w:rPr>
        <w:t xml:space="preserve"> </w:t>
      </w:r>
      <w:r>
        <w:t>work.</w:t>
      </w:r>
      <w:r>
        <w:rPr>
          <w:spacing w:val="61"/>
        </w:rPr>
        <w:t xml:space="preserve"> </w:t>
      </w:r>
      <w:r>
        <w:t>Where</w:t>
      </w:r>
      <w:r>
        <w:rPr>
          <w:spacing w:val="-3"/>
        </w:rPr>
        <w:t xml:space="preserve"> </w:t>
      </w:r>
      <w:r>
        <w:t>relevant, alternative</w:t>
      </w:r>
      <w:r>
        <w:rPr>
          <w:spacing w:val="-3"/>
        </w:rPr>
        <w:t xml:space="preserve"> </w:t>
      </w:r>
      <w:r>
        <w:t>solutions and</w:t>
      </w:r>
      <w:r>
        <w:rPr>
          <w:spacing w:val="-3"/>
        </w:rPr>
        <w:t xml:space="preserve"> </w:t>
      </w:r>
      <w:r>
        <w:t>recommendations</w:t>
      </w:r>
      <w:r>
        <w:rPr>
          <w:spacing w:val="-2"/>
        </w:rPr>
        <w:t xml:space="preserve"> </w:t>
      </w:r>
      <w:r>
        <w:t>may</w:t>
      </w:r>
      <w:r>
        <w:rPr>
          <w:spacing w:val="-1"/>
        </w:rPr>
        <w:t xml:space="preserve"> </w:t>
      </w:r>
      <w:r>
        <w:t>be</w:t>
      </w:r>
      <w:r>
        <w:rPr>
          <w:spacing w:val="-2"/>
        </w:rPr>
        <w:t xml:space="preserve"> </w:t>
      </w:r>
      <w:r>
        <w:t>proposed.</w:t>
      </w:r>
    </w:p>
    <w:p w14:paraId="536AE3BF" w14:textId="77777777" w:rsidR="001823DA" w:rsidRDefault="001823DA">
      <w:pPr>
        <w:jc w:val="both"/>
        <w:sectPr w:rsidR="001823DA" w:rsidSect="003766C2">
          <w:pgSz w:w="11900" w:h="16840"/>
          <w:pgMar w:top="1580" w:right="500" w:bottom="760" w:left="500" w:header="0" w:footer="577" w:gutter="0"/>
          <w:cols w:space="720"/>
        </w:sectPr>
      </w:pPr>
    </w:p>
    <w:p w14:paraId="678B6823" w14:textId="074060A3" w:rsidR="001823DA" w:rsidRDefault="00D827A9" w:rsidP="00271998">
      <w:pPr>
        <w:spacing w:before="78"/>
        <w:ind w:left="220" w:right="212"/>
        <w:jc w:val="both"/>
        <w:rPr>
          <w:rFonts w:ascii="Arial"/>
          <w:i/>
          <w:sz w:val="24"/>
        </w:rPr>
      </w:pPr>
      <w:r>
        <w:rPr>
          <w:rFonts w:ascii="Arial"/>
          <w:b/>
          <w:i/>
        </w:rPr>
        <w:lastRenderedPageBreak/>
        <w:t>Guidance</w:t>
      </w:r>
      <w:r>
        <w:rPr>
          <w:rFonts w:ascii="Arial"/>
          <w:b/>
          <w:i/>
          <w:spacing w:val="1"/>
        </w:rPr>
        <w:t xml:space="preserve"> </w:t>
      </w:r>
      <w:r>
        <w:rPr>
          <w:rFonts w:ascii="Arial"/>
          <w:b/>
          <w:i/>
        </w:rPr>
        <w:t>specific</w:t>
      </w:r>
      <w:r>
        <w:rPr>
          <w:rFonts w:ascii="Arial"/>
          <w:b/>
          <w:i/>
          <w:spacing w:val="1"/>
        </w:rPr>
        <w:t xml:space="preserve"> </w:t>
      </w:r>
      <w:r>
        <w:rPr>
          <w:rFonts w:ascii="Arial"/>
          <w:b/>
          <w:i/>
        </w:rPr>
        <w:t>to this</w:t>
      </w:r>
      <w:r>
        <w:rPr>
          <w:rFonts w:ascii="Arial"/>
          <w:b/>
          <w:i/>
          <w:spacing w:val="1"/>
        </w:rPr>
        <w:t xml:space="preserve"> </w:t>
      </w:r>
      <w:r>
        <w:rPr>
          <w:rFonts w:ascii="Arial"/>
          <w:b/>
          <w:i/>
        </w:rPr>
        <w:t>assessment:</w:t>
      </w:r>
      <w:r>
        <w:rPr>
          <w:rFonts w:ascii="Arial"/>
          <w:b/>
          <w:i/>
          <w:spacing w:val="1"/>
        </w:rPr>
        <w:t xml:space="preserve"> </w:t>
      </w:r>
      <w:r w:rsidR="00A6209A">
        <w:rPr>
          <w:rFonts w:ascii="Arial"/>
          <w:i/>
          <w:color w:val="FF0000"/>
        </w:rPr>
        <w:t>Y</w:t>
      </w:r>
      <w:r w:rsidRPr="00DB1755">
        <w:rPr>
          <w:rFonts w:ascii="Arial"/>
          <w:i/>
          <w:color w:val="FF0000"/>
        </w:rPr>
        <w:t>our</w:t>
      </w:r>
      <w:r w:rsidRPr="00DB1755">
        <w:rPr>
          <w:rFonts w:ascii="Arial"/>
          <w:i/>
          <w:color w:val="FF0000"/>
          <w:spacing w:val="1"/>
        </w:rPr>
        <w:t xml:space="preserve"> </w:t>
      </w:r>
      <w:r w:rsidRPr="00DB1755">
        <w:rPr>
          <w:rFonts w:ascii="Arial"/>
          <w:i/>
          <w:color w:val="FF0000"/>
        </w:rPr>
        <w:t>response(s)</w:t>
      </w:r>
      <w:r w:rsidRPr="00DB1755">
        <w:rPr>
          <w:rFonts w:ascii="Arial"/>
          <w:i/>
          <w:color w:val="FF0000"/>
          <w:spacing w:val="1"/>
        </w:rPr>
        <w:t xml:space="preserve"> </w:t>
      </w:r>
      <w:r w:rsidRPr="00DB1755">
        <w:rPr>
          <w:rFonts w:ascii="Arial"/>
          <w:i/>
          <w:color w:val="FF0000"/>
        </w:rPr>
        <w:t>must</w:t>
      </w:r>
      <w:r w:rsidRPr="00DB1755">
        <w:rPr>
          <w:rFonts w:ascii="Arial"/>
          <w:i/>
          <w:color w:val="FF0000"/>
          <w:spacing w:val="1"/>
        </w:rPr>
        <w:t xml:space="preserve"> </w:t>
      </w:r>
      <w:r w:rsidRPr="00DB1755">
        <w:rPr>
          <w:rFonts w:ascii="Arial"/>
          <w:i/>
          <w:color w:val="FF0000"/>
        </w:rPr>
        <w:t>provide</w:t>
      </w:r>
      <w:r w:rsidRPr="00DB1755">
        <w:rPr>
          <w:rFonts w:ascii="Arial"/>
          <w:i/>
          <w:color w:val="FF0000"/>
          <w:spacing w:val="1"/>
        </w:rPr>
        <w:t xml:space="preserve"> </w:t>
      </w:r>
      <w:r w:rsidRPr="00DB1755">
        <w:rPr>
          <w:rFonts w:ascii="Arial"/>
          <w:i/>
          <w:color w:val="FF0000"/>
        </w:rPr>
        <w:t>critical</w:t>
      </w:r>
      <w:r w:rsidRPr="00DB1755">
        <w:rPr>
          <w:rFonts w:ascii="Arial"/>
          <w:i/>
          <w:color w:val="FF0000"/>
          <w:spacing w:val="1"/>
        </w:rPr>
        <w:t xml:space="preserve"> </w:t>
      </w:r>
      <w:r w:rsidRPr="00DB1755">
        <w:rPr>
          <w:rFonts w:ascii="Arial"/>
          <w:i/>
          <w:color w:val="FF0000"/>
        </w:rPr>
        <w:t>justification for</w:t>
      </w:r>
      <w:r w:rsidRPr="00DB1755">
        <w:rPr>
          <w:rFonts w:ascii="Arial"/>
          <w:i/>
          <w:color w:val="FF0000"/>
          <w:spacing w:val="1"/>
        </w:rPr>
        <w:t xml:space="preserve"> </w:t>
      </w:r>
      <w:r w:rsidRPr="00DB1755">
        <w:rPr>
          <w:rFonts w:ascii="Arial"/>
          <w:i/>
          <w:color w:val="FF0000"/>
        </w:rPr>
        <w:t>any</w:t>
      </w:r>
      <w:r w:rsidRPr="00DB1755">
        <w:rPr>
          <w:rFonts w:ascii="Arial"/>
          <w:i/>
          <w:color w:val="FF0000"/>
          <w:spacing w:val="1"/>
        </w:rPr>
        <w:t xml:space="preserve"> </w:t>
      </w:r>
      <w:r w:rsidRPr="00DB1755">
        <w:rPr>
          <w:rFonts w:ascii="Arial"/>
          <w:i/>
          <w:color w:val="FF0000"/>
        </w:rPr>
        <w:t>perspective followed. In some instances, this could include but not be limited to comparing, contrasting and</w:t>
      </w:r>
      <w:r w:rsidRPr="00DB1755">
        <w:rPr>
          <w:rFonts w:ascii="Arial"/>
          <w:i/>
          <w:color w:val="FF0000"/>
          <w:spacing w:val="1"/>
        </w:rPr>
        <w:t xml:space="preserve"> </w:t>
      </w:r>
      <w:r w:rsidRPr="00DB1755">
        <w:rPr>
          <w:rFonts w:ascii="Arial"/>
          <w:i/>
          <w:color w:val="FF0000"/>
        </w:rPr>
        <w:t>synthesizing</w:t>
      </w:r>
      <w:r w:rsidRPr="00DB1755">
        <w:rPr>
          <w:rFonts w:ascii="Arial"/>
          <w:i/>
          <w:color w:val="FF0000"/>
          <w:spacing w:val="-1"/>
        </w:rPr>
        <w:t xml:space="preserve"> </w:t>
      </w:r>
      <w:r w:rsidRPr="00DB1755">
        <w:rPr>
          <w:rFonts w:ascii="Arial"/>
          <w:i/>
          <w:color w:val="FF0000"/>
        </w:rPr>
        <w:t>information</w:t>
      </w:r>
      <w:r w:rsidR="00DB1755" w:rsidRPr="00DB1755">
        <w:rPr>
          <w:rFonts w:ascii="Arial"/>
          <w:i/>
          <w:color w:val="FF0000"/>
        </w:rPr>
        <w:t xml:space="preserve"> on the selected EI models</w:t>
      </w:r>
      <w:r w:rsidRPr="00DB1755">
        <w:rPr>
          <w:rFonts w:ascii="Arial"/>
          <w:i/>
          <w:color w:val="FF0000"/>
        </w:rPr>
        <w:t>.</w:t>
      </w:r>
    </w:p>
    <w:p w14:paraId="6A26E772" w14:textId="77777777" w:rsidR="001823DA" w:rsidRDefault="001823DA">
      <w:pPr>
        <w:pStyle w:val="BodyText"/>
        <w:rPr>
          <w:rFonts w:ascii="Arial"/>
          <w:i/>
          <w:sz w:val="24"/>
        </w:rPr>
      </w:pPr>
    </w:p>
    <w:p w14:paraId="7189ED5B" w14:textId="77777777" w:rsidR="001823DA" w:rsidRDefault="00D827A9">
      <w:pPr>
        <w:pStyle w:val="Heading1"/>
        <w:numPr>
          <w:ilvl w:val="0"/>
          <w:numId w:val="1"/>
        </w:numPr>
        <w:tabs>
          <w:tab w:val="left" w:pos="581"/>
        </w:tabs>
        <w:spacing w:before="209"/>
      </w:pPr>
      <w:r>
        <w:t>Practical</w:t>
      </w:r>
      <w:r>
        <w:rPr>
          <w:spacing w:val="-1"/>
        </w:rPr>
        <w:t xml:space="preserve"> </w:t>
      </w:r>
      <w:r>
        <w:t>Skills</w:t>
      </w:r>
    </w:p>
    <w:p w14:paraId="5363C04E" w14:textId="77777777" w:rsidR="001823DA" w:rsidRDefault="00D827A9">
      <w:pPr>
        <w:pStyle w:val="BodyText"/>
        <w:ind w:left="220" w:right="212"/>
        <w:jc w:val="both"/>
      </w:pPr>
      <w:r>
        <w:t>At level 6, you should be able to apply the methods and techniques that you have learned to review,</w:t>
      </w:r>
      <w:r>
        <w:rPr>
          <w:spacing w:val="1"/>
        </w:rPr>
        <w:t xml:space="preserve"> </w:t>
      </w:r>
      <w:r>
        <w:t>consolidate,</w:t>
      </w:r>
      <w:r>
        <w:rPr>
          <w:spacing w:val="-5"/>
        </w:rPr>
        <w:t xml:space="preserve"> </w:t>
      </w:r>
      <w:r>
        <w:t>extend</w:t>
      </w:r>
      <w:r>
        <w:rPr>
          <w:spacing w:val="-5"/>
        </w:rPr>
        <w:t xml:space="preserve"> </w:t>
      </w:r>
      <w:r>
        <w:t>and</w:t>
      </w:r>
      <w:r>
        <w:rPr>
          <w:spacing w:val="-8"/>
        </w:rPr>
        <w:t xml:space="preserve"> </w:t>
      </w:r>
      <w:r>
        <w:t>apply</w:t>
      </w:r>
      <w:r>
        <w:rPr>
          <w:spacing w:val="-6"/>
        </w:rPr>
        <w:t xml:space="preserve"> </w:t>
      </w:r>
      <w:r>
        <w:t>your</w:t>
      </w:r>
      <w:r>
        <w:rPr>
          <w:spacing w:val="-4"/>
        </w:rPr>
        <w:t xml:space="preserve"> </w:t>
      </w:r>
      <w:r>
        <w:t>knowledge</w:t>
      </w:r>
      <w:r>
        <w:rPr>
          <w:spacing w:val="-6"/>
        </w:rPr>
        <w:t xml:space="preserve"> </w:t>
      </w:r>
      <w:r>
        <w:t>and</w:t>
      </w:r>
      <w:r>
        <w:rPr>
          <w:spacing w:val="-5"/>
        </w:rPr>
        <w:t xml:space="preserve"> </w:t>
      </w:r>
      <w:r>
        <w:t>understanding,</w:t>
      </w:r>
      <w:r>
        <w:rPr>
          <w:spacing w:val="-5"/>
        </w:rPr>
        <w:t xml:space="preserve"> </w:t>
      </w:r>
      <w:r>
        <w:t>and</w:t>
      </w:r>
      <w:r>
        <w:rPr>
          <w:spacing w:val="-8"/>
        </w:rPr>
        <w:t xml:space="preserve"> </w:t>
      </w:r>
      <w:r>
        <w:t>to</w:t>
      </w:r>
      <w:r>
        <w:rPr>
          <w:spacing w:val="-5"/>
        </w:rPr>
        <w:t xml:space="preserve"> </w:t>
      </w:r>
      <w:r>
        <w:t>initiate</w:t>
      </w:r>
      <w:r>
        <w:rPr>
          <w:spacing w:val="-5"/>
        </w:rPr>
        <w:t xml:space="preserve"> </w:t>
      </w:r>
      <w:r>
        <w:t>and</w:t>
      </w:r>
      <w:r>
        <w:rPr>
          <w:spacing w:val="-6"/>
        </w:rPr>
        <w:t xml:space="preserve"> </w:t>
      </w:r>
      <w:r>
        <w:t>carry</w:t>
      </w:r>
      <w:r>
        <w:rPr>
          <w:spacing w:val="-7"/>
        </w:rPr>
        <w:t xml:space="preserve"> </w:t>
      </w:r>
      <w:r>
        <w:t>out</w:t>
      </w:r>
      <w:r>
        <w:rPr>
          <w:spacing w:val="-6"/>
        </w:rPr>
        <w:t xml:space="preserve"> </w:t>
      </w:r>
      <w:r>
        <w:t>projects.</w:t>
      </w:r>
      <w:r>
        <w:rPr>
          <w:spacing w:val="-6"/>
        </w:rPr>
        <w:t xml:space="preserve"> </w:t>
      </w:r>
      <w:r>
        <w:t>You</w:t>
      </w:r>
      <w:r>
        <w:rPr>
          <w:spacing w:val="-59"/>
        </w:rPr>
        <w:t xml:space="preserve"> </w:t>
      </w:r>
      <w:r>
        <w:t>will deploy accurately established techniques of analysis and enquiry relevant to the discipline, and apply</w:t>
      </w:r>
      <w:r>
        <w:rPr>
          <w:spacing w:val="1"/>
        </w:rPr>
        <w:t xml:space="preserve"> </w:t>
      </w:r>
      <w:r>
        <w:t>them</w:t>
      </w:r>
      <w:r>
        <w:rPr>
          <w:spacing w:val="-9"/>
        </w:rPr>
        <w:t xml:space="preserve"> </w:t>
      </w:r>
      <w:r>
        <w:t>in</w:t>
      </w:r>
      <w:r>
        <w:rPr>
          <w:spacing w:val="-8"/>
        </w:rPr>
        <w:t xml:space="preserve"> </w:t>
      </w:r>
      <w:r>
        <w:t>complex</w:t>
      </w:r>
      <w:r>
        <w:rPr>
          <w:spacing w:val="-9"/>
        </w:rPr>
        <w:t xml:space="preserve"> </w:t>
      </w:r>
      <w:r>
        <w:t>and</w:t>
      </w:r>
      <w:r>
        <w:rPr>
          <w:spacing w:val="-10"/>
        </w:rPr>
        <w:t xml:space="preserve"> </w:t>
      </w:r>
      <w:r>
        <w:t>unpredictable</w:t>
      </w:r>
      <w:r>
        <w:rPr>
          <w:spacing w:val="-9"/>
        </w:rPr>
        <w:t xml:space="preserve"> </w:t>
      </w:r>
      <w:r>
        <w:t>contexts,</w:t>
      </w:r>
      <w:r>
        <w:rPr>
          <w:spacing w:val="-9"/>
        </w:rPr>
        <w:t xml:space="preserve"> </w:t>
      </w:r>
      <w:r>
        <w:t>to</w:t>
      </w:r>
      <w:r>
        <w:rPr>
          <w:spacing w:val="-10"/>
        </w:rPr>
        <w:t xml:space="preserve"> </w:t>
      </w:r>
      <w:r>
        <w:t>devise</w:t>
      </w:r>
      <w:r>
        <w:rPr>
          <w:spacing w:val="-9"/>
        </w:rPr>
        <w:t xml:space="preserve"> </w:t>
      </w:r>
      <w:r>
        <w:t>and</w:t>
      </w:r>
      <w:r>
        <w:rPr>
          <w:spacing w:val="-8"/>
        </w:rPr>
        <w:t xml:space="preserve"> </w:t>
      </w:r>
      <w:r>
        <w:t>sustain</w:t>
      </w:r>
      <w:r>
        <w:rPr>
          <w:spacing w:val="-9"/>
        </w:rPr>
        <w:t xml:space="preserve"> </w:t>
      </w:r>
      <w:r>
        <w:t>arguments</w:t>
      </w:r>
      <w:r>
        <w:rPr>
          <w:spacing w:val="-7"/>
        </w:rPr>
        <w:t xml:space="preserve"> </w:t>
      </w:r>
      <w:r>
        <w:t>and/or</w:t>
      </w:r>
      <w:r>
        <w:rPr>
          <w:spacing w:val="-13"/>
        </w:rPr>
        <w:t xml:space="preserve"> </w:t>
      </w:r>
      <w:r>
        <w:t>to</w:t>
      </w:r>
      <w:r>
        <w:rPr>
          <w:spacing w:val="-8"/>
        </w:rPr>
        <w:t xml:space="preserve"> </w:t>
      </w:r>
      <w:r>
        <w:t>solve</w:t>
      </w:r>
      <w:r>
        <w:rPr>
          <w:spacing w:val="-10"/>
        </w:rPr>
        <w:t xml:space="preserve"> </w:t>
      </w:r>
      <w:r>
        <w:t>problems.</w:t>
      </w:r>
      <w:r>
        <w:rPr>
          <w:spacing w:val="-10"/>
        </w:rPr>
        <w:t xml:space="preserve"> </w:t>
      </w:r>
      <w:r>
        <w:t>You</w:t>
      </w:r>
      <w:r>
        <w:rPr>
          <w:spacing w:val="-59"/>
        </w:rPr>
        <w:t xml:space="preserve"> </w:t>
      </w:r>
      <w:r>
        <w:t>should be able to frame appropriate questions to achieve a solution - or identify a range of solutions. You</w:t>
      </w:r>
      <w:r>
        <w:rPr>
          <w:spacing w:val="1"/>
        </w:rPr>
        <w:t xml:space="preserve"> </w:t>
      </w:r>
      <w:r>
        <w:t>should be able to demonstrate how the subject-related concepts and ideas relate to real world situations</w:t>
      </w:r>
      <w:r>
        <w:rPr>
          <w:spacing w:val="1"/>
        </w:rPr>
        <w:t xml:space="preserve"> </w:t>
      </w:r>
      <w:r>
        <w:t>and/or a particular context.</w:t>
      </w:r>
      <w:r>
        <w:rPr>
          <w:spacing w:val="1"/>
        </w:rPr>
        <w:t xml:space="preserve"> </w:t>
      </w:r>
      <w:r>
        <w:t>How do they work in practice?</w:t>
      </w:r>
      <w:r>
        <w:rPr>
          <w:spacing w:val="1"/>
        </w:rPr>
        <w:t xml:space="preserve"> </w:t>
      </w:r>
      <w:r>
        <w:t>You will deploy models, methods, techniques,</w:t>
      </w:r>
      <w:r>
        <w:rPr>
          <w:spacing w:val="1"/>
        </w:rPr>
        <w:t xml:space="preserve"> </w:t>
      </w:r>
      <w:r>
        <w:t>and/or theories, in that context or circumstances, to assess current situations, perhaps to formulate plans or</w:t>
      </w:r>
      <w:r>
        <w:rPr>
          <w:spacing w:val="-59"/>
        </w:rPr>
        <w:t xml:space="preserve"> </w:t>
      </w:r>
      <w:r>
        <w:t>solutions to solve problems, or to create artefacts, some of which may be innovative and creative.</w:t>
      </w:r>
      <w:r>
        <w:rPr>
          <w:spacing w:val="1"/>
        </w:rPr>
        <w:t xml:space="preserve"> </w:t>
      </w:r>
      <w:r>
        <w:t>This is</w:t>
      </w:r>
      <w:r>
        <w:rPr>
          <w:spacing w:val="1"/>
        </w:rPr>
        <w:t xml:space="preserve"> </w:t>
      </w:r>
      <w:r>
        <w:t>likely</w:t>
      </w:r>
      <w:r>
        <w:rPr>
          <w:spacing w:val="-5"/>
        </w:rPr>
        <w:t xml:space="preserve"> </w:t>
      </w:r>
      <w:r>
        <w:t>to</w:t>
      </w:r>
      <w:r>
        <w:rPr>
          <w:spacing w:val="-5"/>
        </w:rPr>
        <w:t xml:space="preserve"> </w:t>
      </w:r>
      <w:r>
        <w:t>involve,</w:t>
      </w:r>
      <w:r>
        <w:rPr>
          <w:spacing w:val="-4"/>
        </w:rPr>
        <w:t xml:space="preserve"> </w:t>
      </w:r>
      <w:r>
        <w:t>for</w:t>
      </w:r>
      <w:r>
        <w:rPr>
          <w:spacing w:val="-3"/>
        </w:rPr>
        <w:t xml:space="preserve"> </w:t>
      </w:r>
      <w:r>
        <w:t>instance,</w:t>
      </w:r>
      <w:r>
        <w:rPr>
          <w:spacing w:val="-4"/>
        </w:rPr>
        <w:t xml:space="preserve"> </w:t>
      </w:r>
      <w:r>
        <w:t>the</w:t>
      </w:r>
      <w:r>
        <w:rPr>
          <w:spacing w:val="-6"/>
        </w:rPr>
        <w:t xml:space="preserve"> </w:t>
      </w:r>
      <w:r>
        <w:t>use</w:t>
      </w:r>
      <w:r>
        <w:rPr>
          <w:spacing w:val="-5"/>
        </w:rPr>
        <w:t xml:space="preserve"> </w:t>
      </w:r>
      <w:r>
        <w:t>of</w:t>
      </w:r>
      <w:r>
        <w:rPr>
          <w:spacing w:val="-4"/>
        </w:rPr>
        <w:t xml:space="preserve"> </w:t>
      </w:r>
      <w:r>
        <w:t>real-world</w:t>
      </w:r>
      <w:r>
        <w:rPr>
          <w:spacing w:val="-8"/>
        </w:rPr>
        <w:t xml:space="preserve"> </w:t>
      </w:r>
      <w:r>
        <w:t>artefacts,</w:t>
      </w:r>
      <w:r>
        <w:rPr>
          <w:spacing w:val="-4"/>
        </w:rPr>
        <w:t xml:space="preserve"> </w:t>
      </w:r>
      <w:r>
        <w:t>examples</w:t>
      </w:r>
      <w:r>
        <w:rPr>
          <w:spacing w:val="-5"/>
        </w:rPr>
        <w:t xml:space="preserve"> </w:t>
      </w:r>
      <w:r>
        <w:t>and</w:t>
      </w:r>
      <w:r>
        <w:rPr>
          <w:spacing w:val="-7"/>
        </w:rPr>
        <w:t xml:space="preserve"> </w:t>
      </w:r>
      <w:r>
        <w:t>cases,</w:t>
      </w:r>
      <w:r>
        <w:rPr>
          <w:spacing w:val="-7"/>
        </w:rPr>
        <w:t xml:space="preserve"> </w:t>
      </w:r>
      <w:r>
        <w:t>the</w:t>
      </w:r>
      <w:r>
        <w:rPr>
          <w:spacing w:val="-6"/>
        </w:rPr>
        <w:t xml:space="preserve"> </w:t>
      </w:r>
      <w:r>
        <w:t>application</w:t>
      </w:r>
      <w:r>
        <w:rPr>
          <w:spacing w:val="-5"/>
        </w:rPr>
        <w:t xml:space="preserve"> </w:t>
      </w:r>
      <w:r>
        <w:t>of</w:t>
      </w:r>
      <w:r>
        <w:rPr>
          <w:spacing w:val="-6"/>
        </w:rPr>
        <w:t xml:space="preserve"> </w:t>
      </w:r>
      <w:r>
        <w:t>a</w:t>
      </w:r>
      <w:r>
        <w:rPr>
          <w:spacing w:val="-5"/>
        </w:rPr>
        <w:t xml:space="preserve"> </w:t>
      </w:r>
      <w:r>
        <w:t>model</w:t>
      </w:r>
      <w:r>
        <w:rPr>
          <w:spacing w:val="-59"/>
        </w:rPr>
        <w:t xml:space="preserve"> </w:t>
      </w:r>
      <w:r>
        <w:t>within an organisation and/or benchmarking one theory or organisation against others based on stated</w:t>
      </w:r>
      <w:r>
        <w:rPr>
          <w:spacing w:val="1"/>
        </w:rPr>
        <w:t xml:space="preserve"> </w:t>
      </w:r>
      <w:r>
        <w:t>criteria.</w:t>
      </w:r>
      <w:r>
        <w:rPr>
          <w:spacing w:val="1"/>
        </w:rPr>
        <w:t xml:space="preserve"> </w:t>
      </w:r>
      <w:r>
        <w:t>You should show awareness of the limitations of concepts and theories when applied in particular</w:t>
      </w:r>
      <w:r>
        <w:rPr>
          <w:spacing w:val="1"/>
        </w:rPr>
        <w:t xml:space="preserve"> </w:t>
      </w:r>
      <w:r>
        <w:t>contexts.</w:t>
      </w:r>
    </w:p>
    <w:p w14:paraId="34D5611B" w14:textId="77777777" w:rsidR="001823DA" w:rsidRDefault="001823DA">
      <w:pPr>
        <w:pStyle w:val="BodyText"/>
      </w:pPr>
    </w:p>
    <w:p w14:paraId="51CC95BF" w14:textId="76854F2C" w:rsidR="001823DA" w:rsidRPr="00DB1755" w:rsidRDefault="00D827A9" w:rsidP="00DB1755">
      <w:pPr>
        <w:spacing w:before="1"/>
        <w:ind w:left="220" w:right="217"/>
        <w:jc w:val="both"/>
        <w:rPr>
          <w:rFonts w:ascii="Arial"/>
          <w:i/>
          <w:color w:val="FF0000"/>
        </w:rPr>
      </w:pPr>
      <w:r>
        <w:rPr>
          <w:rFonts w:ascii="Arial"/>
          <w:b/>
          <w:i/>
        </w:rPr>
        <w:t xml:space="preserve">Guidance specific to this assessment: </w:t>
      </w:r>
      <w:r w:rsidR="00A6209A">
        <w:rPr>
          <w:rFonts w:ascii="Arial"/>
          <w:i/>
          <w:color w:val="FF0000"/>
        </w:rPr>
        <w:t>Y</w:t>
      </w:r>
      <w:r w:rsidRPr="00DB1755">
        <w:rPr>
          <w:rFonts w:ascii="Arial"/>
          <w:i/>
          <w:color w:val="FF0000"/>
        </w:rPr>
        <w:t>ou need to apply relevant theoretical tools or models associated</w:t>
      </w:r>
      <w:r w:rsidRPr="00DB1755">
        <w:rPr>
          <w:rFonts w:ascii="Arial"/>
          <w:i/>
          <w:color w:val="FF0000"/>
          <w:spacing w:val="1"/>
        </w:rPr>
        <w:t xml:space="preserve"> </w:t>
      </w:r>
      <w:r w:rsidRPr="00DB1755">
        <w:rPr>
          <w:rFonts w:ascii="Arial"/>
          <w:i/>
          <w:color w:val="FF0000"/>
        </w:rPr>
        <w:t>with</w:t>
      </w:r>
      <w:r w:rsidRPr="00DB1755">
        <w:rPr>
          <w:rFonts w:ascii="Arial"/>
          <w:i/>
          <w:color w:val="FF0000"/>
          <w:spacing w:val="-1"/>
        </w:rPr>
        <w:t xml:space="preserve"> </w:t>
      </w:r>
      <w:r w:rsidRPr="00DB1755">
        <w:rPr>
          <w:rFonts w:ascii="Arial"/>
          <w:i/>
          <w:color w:val="FF0000"/>
        </w:rPr>
        <w:t>Emotional</w:t>
      </w:r>
      <w:r w:rsidRPr="00DB1755">
        <w:rPr>
          <w:rFonts w:ascii="Arial"/>
          <w:i/>
          <w:color w:val="FF0000"/>
          <w:spacing w:val="-1"/>
        </w:rPr>
        <w:t xml:space="preserve"> </w:t>
      </w:r>
      <w:r w:rsidRPr="00DB1755">
        <w:rPr>
          <w:rFonts w:ascii="Arial"/>
          <w:i/>
          <w:color w:val="FF0000"/>
        </w:rPr>
        <w:t>Intelligence when</w:t>
      </w:r>
      <w:r w:rsidRPr="00DB1755">
        <w:rPr>
          <w:rFonts w:ascii="Arial"/>
          <w:i/>
          <w:color w:val="FF0000"/>
          <w:spacing w:val="-1"/>
        </w:rPr>
        <w:t xml:space="preserve"> </w:t>
      </w:r>
      <w:r w:rsidRPr="00DB1755">
        <w:rPr>
          <w:rFonts w:ascii="Arial"/>
          <w:i/>
          <w:color w:val="FF0000"/>
        </w:rPr>
        <w:t>discussing</w:t>
      </w:r>
      <w:r w:rsidRPr="00DB1755">
        <w:rPr>
          <w:rFonts w:ascii="Arial"/>
          <w:i/>
          <w:color w:val="FF0000"/>
          <w:spacing w:val="-2"/>
        </w:rPr>
        <w:t xml:space="preserve"> </w:t>
      </w:r>
      <w:r w:rsidRPr="00DB1755">
        <w:rPr>
          <w:rFonts w:ascii="Arial"/>
          <w:i/>
          <w:color w:val="FF0000"/>
        </w:rPr>
        <w:t>options or</w:t>
      </w:r>
      <w:r w:rsidRPr="00DB1755">
        <w:rPr>
          <w:rFonts w:ascii="Arial"/>
          <w:i/>
          <w:color w:val="FF0000"/>
          <w:spacing w:val="-2"/>
        </w:rPr>
        <w:t xml:space="preserve"> </w:t>
      </w:r>
      <w:r w:rsidRPr="00DB1755">
        <w:rPr>
          <w:rFonts w:ascii="Arial"/>
          <w:i/>
          <w:color w:val="FF0000"/>
        </w:rPr>
        <w:t>proffering solutions.</w:t>
      </w:r>
      <w:r w:rsidR="00DB1755" w:rsidRPr="00DB1755">
        <w:rPr>
          <w:rFonts w:ascii="Arial"/>
          <w:i/>
          <w:color w:val="FF0000"/>
        </w:rPr>
        <w:t xml:space="preserve"> </w:t>
      </w:r>
      <w:r w:rsidRPr="00DB1755">
        <w:rPr>
          <w:rFonts w:ascii="Arial"/>
          <w:i/>
          <w:color w:val="FF0000"/>
        </w:rPr>
        <w:t>Use examples</w:t>
      </w:r>
      <w:r w:rsidRPr="00DB1755">
        <w:rPr>
          <w:rFonts w:ascii="Arial"/>
          <w:i/>
          <w:color w:val="FF0000"/>
          <w:spacing w:val="-3"/>
        </w:rPr>
        <w:t xml:space="preserve"> </w:t>
      </w:r>
      <w:r w:rsidRPr="00DB1755">
        <w:rPr>
          <w:rFonts w:ascii="Arial"/>
          <w:i/>
          <w:color w:val="FF0000"/>
        </w:rPr>
        <w:t>where</w:t>
      </w:r>
      <w:r w:rsidRPr="00DB1755">
        <w:rPr>
          <w:rFonts w:ascii="Arial"/>
          <w:i/>
          <w:color w:val="FF0000"/>
          <w:spacing w:val="-3"/>
        </w:rPr>
        <w:t xml:space="preserve"> </w:t>
      </w:r>
      <w:r w:rsidRPr="00DB1755">
        <w:rPr>
          <w:rFonts w:ascii="Arial"/>
          <w:i/>
          <w:color w:val="FF0000"/>
        </w:rPr>
        <w:t>appropriate</w:t>
      </w:r>
      <w:r w:rsidRPr="00DB1755">
        <w:rPr>
          <w:rFonts w:ascii="Arial"/>
          <w:i/>
          <w:color w:val="FF0000"/>
          <w:spacing w:val="-3"/>
        </w:rPr>
        <w:t xml:space="preserve"> </w:t>
      </w:r>
      <w:r w:rsidRPr="00DB1755">
        <w:rPr>
          <w:rFonts w:ascii="Arial"/>
          <w:i/>
          <w:color w:val="FF0000"/>
        </w:rPr>
        <w:t>to</w:t>
      </w:r>
      <w:r w:rsidRPr="00DB1755">
        <w:rPr>
          <w:rFonts w:ascii="Arial"/>
          <w:i/>
          <w:color w:val="FF0000"/>
          <w:spacing w:val="-3"/>
        </w:rPr>
        <w:t xml:space="preserve"> </w:t>
      </w:r>
      <w:r w:rsidRPr="00DB1755">
        <w:rPr>
          <w:rFonts w:ascii="Arial"/>
          <w:i/>
          <w:color w:val="FF0000"/>
        </w:rPr>
        <w:t>support</w:t>
      </w:r>
      <w:r w:rsidRPr="00DB1755">
        <w:rPr>
          <w:rFonts w:ascii="Arial"/>
          <w:i/>
          <w:color w:val="FF0000"/>
          <w:spacing w:val="-1"/>
        </w:rPr>
        <w:t xml:space="preserve"> </w:t>
      </w:r>
      <w:r w:rsidRPr="00DB1755">
        <w:rPr>
          <w:rFonts w:ascii="Arial"/>
          <w:i/>
          <w:color w:val="FF0000"/>
        </w:rPr>
        <w:t>your</w:t>
      </w:r>
      <w:r w:rsidRPr="00DB1755">
        <w:rPr>
          <w:rFonts w:ascii="Arial"/>
          <w:i/>
          <w:color w:val="FF0000"/>
          <w:spacing w:val="-2"/>
        </w:rPr>
        <w:t xml:space="preserve"> </w:t>
      </w:r>
      <w:r w:rsidRPr="00DB1755">
        <w:rPr>
          <w:rFonts w:ascii="Arial"/>
          <w:i/>
          <w:color w:val="FF0000"/>
        </w:rPr>
        <w:t>points/arguments.</w:t>
      </w:r>
    </w:p>
    <w:p w14:paraId="3099B49A" w14:textId="77777777" w:rsidR="001823DA" w:rsidRDefault="001823DA">
      <w:pPr>
        <w:pStyle w:val="BodyText"/>
        <w:rPr>
          <w:rFonts w:ascii="Arial"/>
          <w:i/>
          <w:sz w:val="24"/>
        </w:rPr>
      </w:pPr>
    </w:p>
    <w:p w14:paraId="13B24739" w14:textId="77777777" w:rsidR="001823DA" w:rsidRDefault="001823DA">
      <w:pPr>
        <w:pStyle w:val="BodyText"/>
        <w:spacing w:before="11"/>
        <w:rPr>
          <w:rFonts w:ascii="Arial"/>
          <w:i/>
          <w:sz w:val="19"/>
        </w:rPr>
      </w:pPr>
    </w:p>
    <w:p w14:paraId="39630FED" w14:textId="77777777" w:rsidR="001823DA" w:rsidRDefault="00D827A9">
      <w:pPr>
        <w:pStyle w:val="Heading1"/>
        <w:numPr>
          <w:ilvl w:val="0"/>
          <w:numId w:val="1"/>
        </w:numPr>
        <w:tabs>
          <w:tab w:val="left" w:pos="581"/>
        </w:tabs>
      </w:pPr>
      <w:r>
        <w:t>Transferable Skills</w:t>
      </w:r>
      <w:r>
        <w:rPr>
          <w:spacing w:val="-3"/>
        </w:rPr>
        <w:t xml:space="preserve"> </w:t>
      </w:r>
      <w:r>
        <w:t>for</w:t>
      </w:r>
      <w:r>
        <w:rPr>
          <w:spacing w:val="-4"/>
        </w:rPr>
        <w:t xml:space="preserve"> </w:t>
      </w:r>
      <w:r>
        <w:t>Life</w:t>
      </w:r>
      <w:r>
        <w:rPr>
          <w:spacing w:val="-3"/>
        </w:rPr>
        <w:t xml:space="preserve"> </w:t>
      </w:r>
      <w:r>
        <w:t>and Professional</w:t>
      </w:r>
      <w:r>
        <w:rPr>
          <w:spacing w:val="1"/>
        </w:rPr>
        <w:t xml:space="preserve"> </w:t>
      </w:r>
      <w:r>
        <w:t>Practice</w:t>
      </w:r>
    </w:p>
    <w:p w14:paraId="2866D61C" w14:textId="77777777" w:rsidR="001823DA" w:rsidRDefault="00D827A9">
      <w:pPr>
        <w:pStyle w:val="BodyText"/>
        <w:ind w:left="220" w:right="211"/>
        <w:jc w:val="both"/>
      </w:pPr>
      <w:r>
        <w:t>Your work must provide evidence of the qualities and transferable skills necessary for graduate-level</w:t>
      </w:r>
      <w:r>
        <w:rPr>
          <w:spacing w:val="1"/>
        </w:rPr>
        <w:t xml:space="preserve"> </w:t>
      </w:r>
      <w:r>
        <w:t>employment requiring the exercise of initiative and personal responsibility and decision-making in complex</w:t>
      </w:r>
      <w:r>
        <w:rPr>
          <w:spacing w:val="1"/>
        </w:rPr>
        <w:t xml:space="preserve"> </w:t>
      </w:r>
      <w:r>
        <w:t>and</w:t>
      </w:r>
      <w:r>
        <w:rPr>
          <w:spacing w:val="1"/>
        </w:rPr>
        <w:t xml:space="preserve"> </w:t>
      </w:r>
      <w:r>
        <w:t>unpredictable</w:t>
      </w:r>
      <w:r>
        <w:rPr>
          <w:spacing w:val="1"/>
        </w:rPr>
        <w:t xml:space="preserve"> </w:t>
      </w:r>
      <w:r>
        <w:t>circumstances.</w:t>
      </w:r>
      <w:r>
        <w:rPr>
          <w:spacing w:val="1"/>
        </w:rPr>
        <w:t xml:space="preserve"> </w:t>
      </w:r>
      <w:r>
        <w:t>This</w:t>
      </w:r>
      <w:r>
        <w:rPr>
          <w:spacing w:val="1"/>
        </w:rPr>
        <w:t xml:space="preserve"> </w:t>
      </w:r>
      <w:r>
        <w:t>includes</w:t>
      </w:r>
      <w:r>
        <w:rPr>
          <w:spacing w:val="1"/>
        </w:rPr>
        <w:t xml:space="preserve"> </w:t>
      </w:r>
      <w:r>
        <w:t>demonstrating:</w:t>
      </w:r>
      <w:r>
        <w:rPr>
          <w:spacing w:val="1"/>
        </w:rPr>
        <w:t xml:space="preserve"> </w:t>
      </w:r>
      <w:r>
        <w:t>the</w:t>
      </w:r>
      <w:r>
        <w:rPr>
          <w:spacing w:val="1"/>
        </w:rPr>
        <w:t xml:space="preserve"> </w:t>
      </w:r>
      <w:r>
        <w:t>learning</w:t>
      </w:r>
      <w:r>
        <w:rPr>
          <w:spacing w:val="1"/>
        </w:rPr>
        <w:t xml:space="preserve"> </w:t>
      </w:r>
      <w:r>
        <w:t>ability</w:t>
      </w:r>
      <w:r>
        <w:rPr>
          <w:spacing w:val="1"/>
        </w:rPr>
        <w:t xml:space="preserve"> </w:t>
      </w:r>
      <w:r>
        <w:t>for</w:t>
      </w:r>
      <w:r>
        <w:rPr>
          <w:spacing w:val="1"/>
        </w:rPr>
        <w:t xml:space="preserve"> </w:t>
      </w:r>
      <w:r>
        <w:t>professional</w:t>
      </w:r>
      <w:r>
        <w:rPr>
          <w:spacing w:val="1"/>
        </w:rPr>
        <w:t xml:space="preserve"> </w:t>
      </w:r>
      <w:r>
        <w:rPr>
          <w:spacing w:val="-1"/>
        </w:rPr>
        <w:t>development</w:t>
      </w:r>
      <w:r>
        <w:rPr>
          <w:spacing w:val="-15"/>
        </w:rPr>
        <w:t xml:space="preserve"> </w:t>
      </w:r>
      <w:r>
        <w:rPr>
          <w:spacing w:val="-1"/>
        </w:rPr>
        <w:t>to</w:t>
      </w:r>
      <w:r>
        <w:rPr>
          <w:spacing w:val="-14"/>
        </w:rPr>
        <w:t xml:space="preserve"> </w:t>
      </w:r>
      <w:r>
        <w:rPr>
          <w:spacing w:val="-1"/>
        </w:rPr>
        <w:t>advance</w:t>
      </w:r>
      <w:r>
        <w:rPr>
          <w:spacing w:val="-15"/>
        </w:rPr>
        <w:t xml:space="preserve"> </w:t>
      </w:r>
      <w:r>
        <w:t>existing</w:t>
      </w:r>
      <w:r>
        <w:rPr>
          <w:spacing w:val="-14"/>
        </w:rPr>
        <w:t xml:space="preserve"> </w:t>
      </w:r>
      <w:r>
        <w:t>skills</w:t>
      </w:r>
      <w:r>
        <w:rPr>
          <w:spacing w:val="-14"/>
        </w:rPr>
        <w:t xml:space="preserve"> </w:t>
      </w:r>
      <w:r>
        <w:t>and</w:t>
      </w:r>
      <w:r>
        <w:rPr>
          <w:spacing w:val="-13"/>
        </w:rPr>
        <w:t xml:space="preserve"> </w:t>
      </w:r>
      <w:r>
        <w:t>acquire</w:t>
      </w:r>
      <w:r>
        <w:rPr>
          <w:spacing w:val="-17"/>
        </w:rPr>
        <w:t xml:space="preserve"> </w:t>
      </w:r>
      <w:r>
        <w:t>new</w:t>
      </w:r>
      <w:r>
        <w:rPr>
          <w:spacing w:val="-15"/>
        </w:rPr>
        <w:t xml:space="preserve"> </w:t>
      </w:r>
      <w:r>
        <w:t>competences</w:t>
      </w:r>
      <w:r>
        <w:rPr>
          <w:spacing w:val="-13"/>
        </w:rPr>
        <w:t xml:space="preserve"> </w:t>
      </w:r>
      <w:r>
        <w:t>of</w:t>
      </w:r>
      <w:r>
        <w:rPr>
          <w:spacing w:val="-15"/>
        </w:rPr>
        <w:t xml:space="preserve"> </w:t>
      </w:r>
      <w:r>
        <w:t>a</w:t>
      </w:r>
      <w:r>
        <w:rPr>
          <w:spacing w:val="-14"/>
        </w:rPr>
        <w:t xml:space="preserve"> </w:t>
      </w:r>
      <w:r>
        <w:t>professional</w:t>
      </w:r>
      <w:r>
        <w:rPr>
          <w:spacing w:val="-14"/>
        </w:rPr>
        <w:t xml:space="preserve"> </w:t>
      </w:r>
      <w:r>
        <w:t>nature</w:t>
      </w:r>
      <w:r>
        <w:rPr>
          <w:spacing w:val="-15"/>
        </w:rPr>
        <w:t xml:space="preserve"> </w:t>
      </w:r>
      <w:r>
        <w:t>that</w:t>
      </w:r>
      <w:r>
        <w:rPr>
          <w:spacing w:val="-13"/>
        </w:rPr>
        <w:t xml:space="preserve"> </w:t>
      </w:r>
      <w:r>
        <w:t>will</w:t>
      </w:r>
      <w:r>
        <w:rPr>
          <w:spacing w:val="-14"/>
        </w:rPr>
        <w:t xml:space="preserve"> </w:t>
      </w:r>
      <w:r>
        <w:t>enable</w:t>
      </w:r>
      <w:r>
        <w:rPr>
          <w:spacing w:val="-59"/>
        </w:rPr>
        <w:t xml:space="preserve"> </w:t>
      </w:r>
      <w:r>
        <w:t>you to assume significant responsibility within organisations; that you can initiate and complete tasks and</w:t>
      </w:r>
      <w:r>
        <w:rPr>
          <w:spacing w:val="1"/>
        </w:rPr>
        <w:t xml:space="preserve"> </w:t>
      </w:r>
      <w:r>
        <w:t>procedures, whether individually and/or collaboratively; that you can use appropriate media to effectively</w:t>
      </w:r>
      <w:r>
        <w:rPr>
          <w:spacing w:val="1"/>
        </w:rPr>
        <w:t xml:space="preserve"> </w:t>
      </w:r>
      <w:r>
        <w:t>communicate information, arguments and analysis in a variety of forms to specialist and non-specialist</w:t>
      </w:r>
      <w:r>
        <w:rPr>
          <w:spacing w:val="1"/>
        </w:rPr>
        <w:t xml:space="preserve"> </w:t>
      </w:r>
      <w:r>
        <w:t>audiences;</w:t>
      </w:r>
      <w:r>
        <w:rPr>
          <w:spacing w:val="-5"/>
        </w:rPr>
        <w:t xml:space="preserve"> </w:t>
      </w:r>
      <w:r>
        <w:t>fluency</w:t>
      </w:r>
      <w:r>
        <w:rPr>
          <w:spacing w:val="-5"/>
        </w:rPr>
        <w:t xml:space="preserve"> </w:t>
      </w:r>
      <w:r>
        <w:t>of</w:t>
      </w:r>
      <w:r>
        <w:rPr>
          <w:spacing w:val="-4"/>
        </w:rPr>
        <w:t xml:space="preserve"> </w:t>
      </w:r>
      <w:r>
        <w:t>expression;</w:t>
      </w:r>
      <w:r>
        <w:rPr>
          <w:spacing w:val="-4"/>
        </w:rPr>
        <w:t xml:space="preserve"> </w:t>
      </w:r>
      <w:r>
        <w:t>clarity</w:t>
      </w:r>
      <w:r>
        <w:rPr>
          <w:spacing w:val="-5"/>
        </w:rPr>
        <w:t xml:space="preserve"> </w:t>
      </w:r>
      <w:r>
        <w:t>and</w:t>
      </w:r>
      <w:r>
        <w:rPr>
          <w:spacing w:val="-5"/>
        </w:rPr>
        <w:t xml:space="preserve"> </w:t>
      </w:r>
      <w:r>
        <w:t>effectiveness</w:t>
      </w:r>
      <w:r>
        <w:rPr>
          <w:spacing w:val="-5"/>
        </w:rPr>
        <w:t xml:space="preserve"> </w:t>
      </w:r>
      <w:r>
        <w:t>in</w:t>
      </w:r>
      <w:r>
        <w:rPr>
          <w:spacing w:val="-6"/>
        </w:rPr>
        <w:t xml:space="preserve"> </w:t>
      </w:r>
      <w:r>
        <w:t>presentation</w:t>
      </w:r>
      <w:r>
        <w:rPr>
          <w:spacing w:val="-6"/>
        </w:rPr>
        <w:t xml:space="preserve"> </w:t>
      </w:r>
      <w:r>
        <w:t>and</w:t>
      </w:r>
      <w:r>
        <w:rPr>
          <w:spacing w:val="-5"/>
        </w:rPr>
        <w:t xml:space="preserve"> </w:t>
      </w:r>
      <w:r>
        <w:t>organisation.</w:t>
      </w:r>
      <w:r>
        <w:rPr>
          <w:spacing w:val="-6"/>
        </w:rPr>
        <w:t xml:space="preserve"> </w:t>
      </w:r>
      <w:r>
        <w:t>Work</w:t>
      </w:r>
      <w:r>
        <w:rPr>
          <w:spacing w:val="-7"/>
        </w:rPr>
        <w:t xml:space="preserve"> </w:t>
      </w:r>
      <w:r>
        <w:t>should</w:t>
      </w:r>
      <w:r>
        <w:rPr>
          <w:spacing w:val="-5"/>
        </w:rPr>
        <w:t xml:space="preserve"> </w:t>
      </w:r>
      <w:r>
        <w:t>be</w:t>
      </w:r>
      <w:r>
        <w:rPr>
          <w:spacing w:val="-59"/>
        </w:rPr>
        <w:t xml:space="preserve"> </w:t>
      </w:r>
      <w:r>
        <w:t>coherent</w:t>
      </w:r>
      <w:r>
        <w:rPr>
          <w:spacing w:val="-2"/>
        </w:rPr>
        <w:t xml:space="preserve"> </w:t>
      </w:r>
      <w:r>
        <w:t>and</w:t>
      </w:r>
      <w:r>
        <w:rPr>
          <w:spacing w:val="1"/>
        </w:rPr>
        <w:t xml:space="preserve"> </w:t>
      </w:r>
      <w:r>
        <w:t>well-structured in presentation and</w:t>
      </w:r>
      <w:r>
        <w:rPr>
          <w:spacing w:val="-4"/>
        </w:rPr>
        <w:t xml:space="preserve"> </w:t>
      </w:r>
      <w:r>
        <w:t>organisation.</w:t>
      </w:r>
    </w:p>
    <w:p w14:paraId="0C30AFF0" w14:textId="77777777" w:rsidR="001823DA" w:rsidRDefault="001823DA">
      <w:pPr>
        <w:pStyle w:val="BodyText"/>
        <w:rPr>
          <w:sz w:val="24"/>
        </w:rPr>
      </w:pPr>
    </w:p>
    <w:p w14:paraId="42DA53C4" w14:textId="77777777" w:rsidR="001823DA" w:rsidRDefault="001823DA">
      <w:pPr>
        <w:pStyle w:val="BodyText"/>
        <w:spacing w:before="1"/>
        <w:rPr>
          <w:sz w:val="20"/>
        </w:rPr>
      </w:pPr>
    </w:p>
    <w:p w14:paraId="4CCC6E47" w14:textId="7A687344" w:rsidR="001823DA" w:rsidRPr="00A6209A" w:rsidRDefault="00D827A9" w:rsidP="00C06D7F">
      <w:pPr>
        <w:ind w:left="140"/>
        <w:jc w:val="both"/>
        <w:rPr>
          <w:rFonts w:ascii="Arial"/>
          <w:i/>
          <w:color w:val="FF0000"/>
        </w:rPr>
      </w:pPr>
      <w:r>
        <w:rPr>
          <w:rFonts w:ascii="Arial"/>
          <w:b/>
          <w:i/>
        </w:rPr>
        <w:t>Guidance</w:t>
      </w:r>
      <w:r>
        <w:rPr>
          <w:rFonts w:ascii="Arial"/>
          <w:b/>
          <w:i/>
          <w:spacing w:val="-4"/>
        </w:rPr>
        <w:t xml:space="preserve"> </w:t>
      </w:r>
      <w:r>
        <w:rPr>
          <w:rFonts w:ascii="Arial"/>
          <w:b/>
          <w:i/>
        </w:rPr>
        <w:t>specific</w:t>
      </w:r>
      <w:r>
        <w:rPr>
          <w:rFonts w:ascii="Arial"/>
          <w:b/>
          <w:i/>
          <w:spacing w:val="-4"/>
        </w:rPr>
        <w:t xml:space="preserve"> </w:t>
      </w:r>
      <w:r>
        <w:rPr>
          <w:rFonts w:ascii="Arial"/>
          <w:b/>
          <w:i/>
        </w:rPr>
        <w:t>to</w:t>
      </w:r>
      <w:r>
        <w:rPr>
          <w:rFonts w:ascii="Arial"/>
          <w:b/>
          <w:i/>
          <w:spacing w:val="-3"/>
        </w:rPr>
        <w:t xml:space="preserve"> </w:t>
      </w:r>
      <w:r>
        <w:rPr>
          <w:rFonts w:ascii="Arial"/>
          <w:b/>
          <w:i/>
        </w:rPr>
        <w:t>this assessment:</w:t>
      </w:r>
      <w:r>
        <w:rPr>
          <w:rFonts w:ascii="Arial"/>
          <w:b/>
          <w:i/>
          <w:spacing w:val="-3"/>
        </w:rPr>
        <w:t xml:space="preserve"> </w:t>
      </w:r>
      <w:bookmarkStart w:id="0" w:name="_Hlk144977724"/>
      <w:r w:rsidR="00A6209A" w:rsidRPr="00A6209A">
        <w:rPr>
          <w:i/>
          <w:color w:val="FF0000"/>
        </w:rPr>
        <w:t>In your written report use the Harvard style of referencing. The report convention should be well structured, presented clearly and coherently. The</w:t>
      </w:r>
      <w:r w:rsidR="00A6209A" w:rsidRPr="00A6209A">
        <w:rPr>
          <w:i/>
          <w:color w:val="FF0000"/>
          <w:spacing w:val="-2"/>
        </w:rPr>
        <w:t xml:space="preserve"> </w:t>
      </w:r>
      <w:r w:rsidR="00A6209A" w:rsidRPr="00A6209A">
        <w:rPr>
          <w:i/>
          <w:color w:val="FF0000"/>
        </w:rPr>
        <w:t>work</w:t>
      </w:r>
      <w:r w:rsidR="00A6209A" w:rsidRPr="00A6209A">
        <w:rPr>
          <w:i/>
          <w:color w:val="FF0000"/>
          <w:spacing w:val="-4"/>
        </w:rPr>
        <w:t xml:space="preserve"> </w:t>
      </w:r>
      <w:r w:rsidR="00A6209A" w:rsidRPr="00A6209A">
        <w:rPr>
          <w:i/>
          <w:color w:val="FF0000"/>
        </w:rPr>
        <w:t>must be</w:t>
      </w:r>
      <w:r w:rsidR="00A6209A" w:rsidRPr="00A6209A">
        <w:rPr>
          <w:i/>
          <w:color w:val="FF0000"/>
          <w:spacing w:val="-4"/>
        </w:rPr>
        <w:t xml:space="preserve"> </w:t>
      </w:r>
      <w:r w:rsidR="00A6209A" w:rsidRPr="00A6209A">
        <w:rPr>
          <w:i/>
          <w:color w:val="FF0000"/>
        </w:rPr>
        <w:t>your</w:t>
      </w:r>
      <w:r w:rsidR="00A6209A" w:rsidRPr="00A6209A">
        <w:rPr>
          <w:i/>
          <w:color w:val="FF0000"/>
          <w:spacing w:val="-1"/>
        </w:rPr>
        <w:t xml:space="preserve"> </w:t>
      </w:r>
      <w:r w:rsidR="00A6209A" w:rsidRPr="00A6209A">
        <w:rPr>
          <w:i/>
          <w:color w:val="FF0000"/>
        </w:rPr>
        <w:t>own</w:t>
      </w:r>
      <w:r w:rsidR="00A6209A" w:rsidRPr="00A6209A">
        <w:rPr>
          <w:i/>
          <w:color w:val="FF0000"/>
          <w:spacing w:val="-2"/>
        </w:rPr>
        <w:t xml:space="preserve"> </w:t>
      </w:r>
      <w:r w:rsidR="00A6209A" w:rsidRPr="00A6209A">
        <w:rPr>
          <w:i/>
          <w:color w:val="FF0000"/>
        </w:rPr>
        <w:t>and</w:t>
      </w:r>
      <w:r w:rsidR="00A6209A" w:rsidRPr="00A6209A">
        <w:rPr>
          <w:i/>
          <w:color w:val="FF0000"/>
          <w:spacing w:val="-2"/>
        </w:rPr>
        <w:t xml:space="preserve"> </w:t>
      </w:r>
      <w:r w:rsidR="00A6209A" w:rsidRPr="00A6209A">
        <w:rPr>
          <w:i/>
          <w:color w:val="FF0000"/>
        </w:rPr>
        <w:t>you</w:t>
      </w:r>
      <w:r w:rsidR="00A6209A" w:rsidRPr="00A6209A">
        <w:rPr>
          <w:i/>
          <w:color w:val="FF0000"/>
          <w:spacing w:val="-4"/>
        </w:rPr>
        <w:t xml:space="preserve"> </w:t>
      </w:r>
      <w:r w:rsidR="00A6209A" w:rsidRPr="00A6209A">
        <w:rPr>
          <w:i/>
          <w:color w:val="FF0000"/>
        </w:rPr>
        <w:t>should</w:t>
      </w:r>
      <w:r w:rsidR="00A6209A" w:rsidRPr="00A6209A">
        <w:rPr>
          <w:i/>
          <w:color w:val="FF0000"/>
          <w:spacing w:val="-2"/>
        </w:rPr>
        <w:t xml:space="preserve"> </w:t>
      </w:r>
      <w:r w:rsidR="00A6209A" w:rsidRPr="00A6209A">
        <w:rPr>
          <w:i/>
          <w:color w:val="FF0000"/>
        </w:rPr>
        <w:t>not work</w:t>
      </w:r>
      <w:r w:rsidR="00A6209A" w:rsidRPr="00A6209A">
        <w:rPr>
          <w:i/>
          <w:color w:val="FF0000"/>
          <w:spacing w:val="-1"/>
        </w:rPr>
        <w:t xml:space="preserve"> </w:t>
      </w:r>
      <w:r w:rsidR="00A6209A" w:rsidRPr="00A6209A">
        <w:rPr>
          <w:i/>
          <w:color w:val="FF0000"/>
        </w:rPr>
        <w:t>with</w:t>
      </w:r>
      <w:r w:rsidR="00A6209A" w:rsidRPr="00A6209A">
        <w:rPr>
          <w:i/>
          <w:color w:val="FF0000"/>
          <w:spacing w:val="-4"/>
        </w:rPr>
        <w:t xml:space="preserve"> </w:t>
      </w:r>
      <w:r w:rsidR="00A6209A" w:rsidRPr="00A6209A">
        <w:rPr>
          <w:i/>
          <w:color w:val="FF0000"/>
        </w:rPr>
        <w:t>others</w:t>
      </w:r>
      <w:r w:rsidR="00A6209A" w:rsidRPr="00A6209A">
        <w:rPr>
          <w:i/>
          <w:color w:val="FF0000"/>
          <w:spacing w:val="-4"/>
        </w:rPr>
        <w:t xml:space="preserve"> </w:t>
      </w:r>
      <w:r w:rsidR="00A6209A" w:rsidRPr="00A6209A">
        <w:rPr>
          <w:i/>
          <w:color w:val="FF0000"/>
        </w:rPr>
        <w:t>to</w:t>
      </w:r>
      <w:r w:rsidR="00A6209A" w:rsidRPr="00A6209A">
        <w:rPr>
          <w:i/>
          <w:color w:val="FF0000"/>
          <w:spacing w:val="-4"/>
        </w:rPr>
        <w:t xml:space="preserve"> </w:t>
      </w:r>
      <w:r w:rsidR="00A6209A" w:rsidRPr="00A6209A">
        <w:rPr>
          <w:i/>
          <w:color w:val="FF0000"/>
        </w:rPr>
        <w:t>prepare</w:t>
      </w:r>
      <w:r w:rsidR="00A6209A" w:rsidRPr="00A6209A">
        <w:rPr>
          <w:i/>
          <w:color w:val="FF0000"/>
          <w:spacing w:val="-2"/>
        </w:rPr>
        <w:t xml:space="preserve"> </w:t>
      </w:r>
      <w:r w:rsidR="00A6209A" w:rsidRPr="00A6209A">
        <w:rPr>
          <w:i/>
          <w:color w:val="FF0000"/>
        </w:rPr>
        <w:t>your</w:t>
      </w:r>
      <w:r w:rsidR="00A6209A" w:rsidRPr="00A6209A">
        <w:rPr>
          <w:i/>
          <w:color w:val="FF0000"/>
          <w:spacing w:val="-3"/>
        </w:rPr>
        <w:t xml:space="preserve"> </w:t>
      </w:r>
      <w:r w:rsidR="00A6209A" w:rsidRPr="00A6209A">
        <w:rPr>
          <w:i/>
          <w:color w:val="FF0000"/>
        </w:rPr>
        <w:t xml:space="preserve">report. Your spelling and grammar should be correct. And lastly, </w:t>
      </w:r>
      <w:bookmarkEnd w:id="0"/>
      <w:r w:rsidRPr="00A6209A">
        <w:rPr>
          <w:rFonts w:ascii="Arial"/>
          <w:i/>
          <w:color w:val="FF0000"/>
        </w:rPr>
        <w:t>follow</w:t>
      </w:r>
      <w:r w:rsidRPr="00A6209A">
        <w:rPr>
          <w:rFonts w:ascii="Arial"/>
          <w:i/>
          <w:color w:val="FF0000"/>
          <w:spacing w:val="-2"/>
        </w:rPr>
        <w:t xml:space="preserve"> </w:t>
      </w:r>
      <w:r w:rsidRPr="00A6209A">
        <w:rPr>
          <w:rFonts w:ascii="Arial"/>
          <w:i/>
          <w:color w:val="FF0000"/>
        </w:rPr>
        <w:t>the</w:t>
      </w:r>
      <w:r w:rsidRPr="00A6209A">
        <w:rPr>
          <w:rFonts w:ascii="Arial"/>
          <w:i/>
          <w:color w:val="FF0000"/>
          <w:spacing w:val="-2"/>
        </w:rPr>
        <w:t xml:space="preserve"> </w:t>
      </w:r>
      <w:r w:rsidRPr="00A6209A">
        <w:rPr>
          <w:rFonts w:ascii="Arial"/>
          <w:i/>
          <w:color w:val="FF0000"/>
        </w:rPr>
        <w:t>generic</w:t>
      </w:r>
      <w:r w:rsidRPr="00A6209A">
        <w:rPr>
          <w:rFonts w:ascii="Arial"/>
          <w:i/>
          <w:color w:val="FF0000"/>
          <w:spacing w:val="-4"/>
        </w:rPr>
        <w:t xml:space="preserve"> </w:t>
      </w:r>
      <w:r w:rsidRPr="00A6209A">
        <w:rPr>
          <w:rFonts w:ascii="Arial"/>
          <w:i/>
          <w:color w:val="FF0000"/>
        </w:rPr>
        <w:t>submission</w:t>
      </w:r>
      <w:r w:rsidRPr="00A6209A">
        <w:rPr>
          <w:rFonts w:ascii="Arial"/>
          <w:i/>
          <w:color w:val="FF0000"/>
          <w:spacing w:val="-1"/>
        </w:rPr>
        <w:t xml:space="preserve"> </w:t>
      </w:r>
      <w:r w:rsidRPr="00A6209A">
        <w:rPr>
          <w:rFonts w:ascii="Arial"/>
          <w:i/>
          <w:color w:val="FF0000"/>
        </w:rPr>
        <w:t>guidelines.</w:t>
      </w:r>
    </w:p>
    <w:p w14:paraId="59AF7F18" w14:textId="77777777" w:rsidR="001823DA" w:rsidRDefault="001823DA">
      <w:pPr>
        <w:jc w:val="both"/>
        <w:rPr>
          <w:rFonts w:ascii="Arial"/>
        </w:rPr>
        <w:sectPr w:rsidR="001823DA" w:rsidSect="003766C2">
          <w:pgSz w:w="11900" w:h="16840"/>
          <w:pgMar w:top="880" w:right="500" w:bottom="840" w:left="500" w:header="0" w:footer="577" w:gutter="0"/>
          <w:cols w:space="720"/>
        </w:sectPr>
      </w:pPr>
    </w:p>
    <w:p w14:paraId="3CABABBD" w14:textId="77777777" w:rsidR="001823DA" w:rsidRDefault="00FD1696">
      <w:pPr>
        <w:pStyle w:val="BodyText"/>
        <w:ind w:left="219"/>
        <w:rPr>
          <w:rFonts w:ascii="Arial"/>
          <w:sz w:val="20"/>
        </w:rPr>
      </w:pPr>
      <w:r>
        <w:rPr>
          <w:rFonts w:ascii="Arial"/>
          <w:noProof/>
          <w:sz w:val="20"/>
        </w:rPr>
        <w:lastRenderedPageBreak/>
        <mc:AlternateContent>
          <mc:Choice Requires="wps">
            <w:drawing>
              <wp:inline distT="0" distB="0" distL="0" distR="0" wp14:anchorId="312AB0CB" wp14:editId="4DCD1717">
                <wp:extent cx="6634480" cy="299085"/>
                <wp:effectExtent l="0" t="0" r="7620" b="18415"/>
                <wp:docPr id="929279599" name="Text Box 92927959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5FE577E9" w14:textId="77777777" w:rsidR="001823DA" w:rsidRDefault="00D827A9">
                            <w:pPr>
                              <w:spacing w:before="1" w:line="459" w:lineRule="exact"/>
                              <w:ind w:left="658"/>
                              <w:rPr>
                                <w:rFonts w:ascii="Arial"/>
                                <w:b/>
                                <w:sz w:val="40"/>
                              </w:rPr>
                            </w:pPr>
                            <w:r>
                              <w:rPr>
                                <w:rFonts w:ascii="Arial"/>
                                <w:b/>
                                <w:sz w:val="40"/>
                              </w:rPr>
                              <w:t>STUDENT FEEDBACK</w:t>
                            </w:r>
                            <w:r>
                              <w:rPr>
                                <w:rFonts w:ascii="Arial"/>
                                <w:b/>
                                <w:spacing w:val="2"/>
                                <w:sz w:val="40"/>
                              </w:rPr>
                              <w:t xml:space="preserve"> </w:t>
                            </w:r>
                            <w:r>
                              <w:rPr>
                                <w:rFonts w:ascii="Arial"/>
                                <w:b/>
                                <w:sz w:val="40"/>
                              </w:rPr>
                              <w:t>FORM</w:t>
                            </w:r>
                          </w:p>
                        </w:txbxContent>
                      </wps:txbx>
                      <wps:bodyPr rot="0" vert="horz" wrap="square" lIns="0" tIns="0" rIns="0" bIns="0" anchor="t" anchorCtr="0" upright="1">
                        <a:noAutofit/>
                      </wps:bodyPr>
                    </wps:wsp>
                  </a:graphicData>
                </a:graphic>
              </wp:inline>
            </w:drawing>
          </mc:Choice>
          <mc:Fallback>
            <w:pict>
              <v:shape w14:anchorId="312AB0CB" id="Text Box 929279599"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" fillcolor="#bebebe" strokeweight=".16936mm">
                <v:path arrowok="t"/>
                <v:textbox inset="0,0,0,0">
                  <w:txbxContent>
                    <w:p w14:paraId="5FE577E9" w14:textId="77777777" w:rsidR="001823DA" w:rsidRDefault="00D827A9">
                      <w:pPr>
                        <w:spacing w:before="1" w:line="459" w:lineRule="exact"/>
                        <w:ind w:left="658"/>
                        <w:rPr>
                          <w:rFonts w:ascii="Arial"/>
                          <w:b/>
                          <w:sz w:val="40"/>
                        </w:rPr>
                      </w:pPr>
                      <w:r>
                        <w:rPr>
                          <w:rFonts w:ascii="Arial"/>
                          <w:b/>
                          <w:sz w:val="40"/>
                        </w:rPr>
                        <w:t>STUDENT FEEDBACK</w:t>
                      </w:r>
                      <w:r>
                        <w:rPr>
                          <w:rFonts w:ascii="Arial"/>
                          <w:b/>
                          <w:spacing w:val="2"/>
                          <w:sz w:val="40"/>
                        </w:rPr>
                        <w:t xml:space="preserve"> </w:t>
                      </w:r>
                      <w:r>
                        <w:rPr>
                          <w:rFonts w:ascii="Arial"/>
                          <w:b/>
                          <w:sz w:val="40"/>
                        </w:rPr>
                        <w:t>FORM</w:t>
                      </w:r>
                    </w:p>
                  </w:txbxContent>
                </v:textbox>
                <w10:anchorlock/>
              </v:shape>
            </w:pict>
          </mc:Fallback>
        </mc:AlternateContent>
      </w:r>
    </w:p>
    <w:p w14:paraId="20E83A58" w14:textId="77777777" w:rsidR="001823DA" w:rsidRDefault="001823DA">
      <w:pPr>
        <w:pStyle w:val="BodyText"/>
        <w:spacing w:before="3"/>
        <w:rPr>
          <w:rFonts w:ascii="Arial"/>
          <w:i/>
          <w:sz w:val="8"/>
        </w:rPr>
      </w:pPr>
    </w:p>
    <w:p w14:paraId="0812FCCB" w14:textId="77777777" w:rsidR="001823DA" w:rsidRDefault="00D827A9">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3"/>
          <w:sz w:val="20"/>
        </w:rPr>
        <w:t xml:space="preserve"> </w:t>
      </w:r>
      <w:r>
        <w:rPr>
          <w:sz w:val="20"/>
        </w:rPr>
        <w:t>the</w:t>
      </w:r>
      <w:r>
        <w:rPr>
          <w:spacing w:val="-8"/>
          <w:sz w:val="20"/>
        </w:rPr>
        <w:t xml:space="preserve"> </w:t>
      </w:r>
      <w:r>
        <w:rPr>
          <w:rFonts w:ascii="Arial"/>
          <w:i/>
          <w:sz w:val="20"/>
        </w:rPr>
        <w:t>extent</w:t>
      </w:r>
      <w:r>
        <w:rPr>
          <w:rFonts w:ascii="Arial"/>
          <w:i/>
          <w:spacing w:val="-6"/>
          <w:sz w:val="20"/>
        </w:rPr>
        <w:t xml:space="preserve"> </w:t>
      </w:r>
      <w:r>
        <w:rPr>
          <w:sz w:val="20"/>
        </w:rPr>
        <w:t>to</w:t>
      </w:r>
      <w:r>
        <w:rPr>
          <w:spacing w:val="-5"/>
          <w:sz w:val="20"/>
        </w:rPr>
        <w:t xml:space="preserve"> </w:t>
      </w:r>
      <w:r>
        <w:rPr>
          <w:sz w:val="20"/>
        </w:rPr>
        <w:t>which</w:t>
      </w:r>
      <w:r>
        <w:rPr>
          <w:spacing w:val="-6"/>
          <w:sz w:val="20"/>
        </w:rPr>
        <w:t xml:space="preserve"> </w:t>
      </w:r>
      <w:r>
        <w:rPr>
          <w:sz w:val="20"/>
        </w:rPr>
        <w:t>the</w:t>
      </w:r>
      <w:r>
        <w:rPr>
          <w:spacing w:val="-5"/>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4"/>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4"/>
          <w:sz w:val="20"/>
        </w:rPr>
        <w:t xml:space="preserve"> </w:t>
      </w:r>
      <w:r>
        <w:rPr>
          <w:sz w:val="20"/>
        </w:rPr>
        <w:t>in</w:t>
      </w:r>
      <w:r>
        <w:rPr>
          <w:spacing w:val="-5"/>
          <w:sz w:val="20"/>
        </w:rPr>
        <w:t xml:space="preserve"> </w:t>
      </w:r>
      <w:r>
        <w:rPr>
          <w:sz w:val="20"/>
        </w:rPr>
        <w:t>turn</w:t>
      </w:r>
      <w:r>
        <w:rPr>
          <w:spacing w:val="-7"/>
          <w:sz w:val="20"/>
        </w:rPr>
        <w:t xml:space="preserve"> </w:t>
      </w:r>
      <w:r>
        <w:rPr>
          <w:sz w:val="20"/>
        </w:rPr>
        <w:t>determines</w:t>
      </w:r>
      <w:r>
        <w:rPr>
          <w:spacing w:val="-6"/>
          <w:sz w:val="20"/>
        </w:rPr>
        <w:t xml:space="preserve"> </w:t>
      </w:r>
      <w:r>
        <w:rPr>
          <w:sz w:val="20"/>
        </w:rPr>
        <w:t>your</w:t>
      </w:r>
      <w:r>
        <w:rPr>
          <w:spacing w:val="-53"/>
          <w:sz w:val="20"/>
        </w:rPr>
        <w:t xml:space="preserve"> </w:t>
      </w:r>
      <w:r>
        <w:rPr>
          <w:sz w:val="20"/>
        </w:rPr>
        <w:t>mark. The marks available for each category of skill are shown. Lecturers will use the space provided to comment on</w:t>
      </w:r>
      <w:r>
        <w:rPr>
          <w:spacing w:val="1"/>
          <w:sz w:val="20"/>
        </w:rPr>
        <w:t xml:space="preserve"> </w:t>
      </w:r>
      <w:r>
        <w:rPr>
          <w:sz w:val="20"/>
        </w:rPr>
        <w:t>the achievement of the task(s), including those areas in which you have performed well and areas that would benefit</w:t>
      </w:r>
      <w:r>
        <w:rPr>
          <w:spacing w:val="1"/>
          <w:sz w:val="20"/>
        </w:rPr>
        <w:t xml:space="preserve"> </w:t>
      </w:r>
      <w:r>
        <w:rPr>
          <w:sz w:val="20"/>
        </w:rPr>
        <w:t>from</w:t>
      </w:r>
      <w:r>
        <w:rPr>
          <w:spacing w:val="-2"/>
          <w:sz w:val="20"/>
        </w:rPr>
        <w:t xml:space="preserve"> </w:t>
      </w:r>
      <w:r>
        <w:rPr>
          <w:sz w:val="20"/>
        </w:rPr>
        <w:t>development/improvement.</w:t>
      </w:r>
    </w:p>
    <w:p w14:paraId="5B789B69" w14:textId="77777777" w:rsidR="001823DA" w:rsidRDefault="001823DA">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1823DA" w14:paraId="143CB039" w14:textId="77777777">
        <w:trPr>
          <w:trHeight w:val="1002"/>
        </w:trPr>
        <w:tc>
          <w:tcPr>
            <w:tcW w:w="8709" w:type="dxa"/>
            <w:shd w:val="clear" w:color="auto" w:fill="BEBEBE"/>
          </w:tcPr>
          <w:p w14:paraId="3CEEF6AB" w14:textId="77777777" w:rsidR="001823DA" w:rsidRDefault="001823DA">
            <w:pPr>
              <w:pStyle w:val="TableParagraph"/>
              <w:spacing w:before="6"/>
              <w:ind w:left="0"/>
              <w:rPr>
                <w:sz w:val="32"/>
              </w:rPr>
            </w:pPr>
          </w:p>
          <w:p w14:paraId="3679CAB3" w14:textId="77777777" w:rsidR="001823DA" w:rsidRDefault="00D827A9">
            <w:pPr>
              <w:pStyle w:val="TableParagraph"/>
              <w:rPr>
                <w:rFonts w:ascii="Arial"/>
                <w:b/>
              </w:rPr>
            </w:pPr>
            <w:r>
              <w:rPr>
                <w:rFonts w:ascii="Arial"/>
                <w:b/>
              </w:rPr>
              <w:t>Generic</w:t>
            </w:r>
            <w:r>
              <w:rPr>
                <w:rFonts w:ascii="Arial"/>
                <w:b/>
                <w:spacing w:val="-2"/>
              </w:rPr>
              <w:t xml:space="preserve"> </w:t>
            </w:r>
            <w:r>
              <w:rPr>
                <w:rFonts w:ascii="Arial"/>
                <w:b/>
              </w:rPr>
              <w:t>Assessment</w:t>
            </w:r>
            <w:r>
              <w:rPr>
                <w:rFonts w:ascii="Arial"/>
                <w:b/>
                <w:spacing w:val="-2"/>
              </w:rPr>
              <w:t xml:space="preserve"> </w:t>
            </w:r>
            <w:r>
              <w:rPr>
                <w:rFonts w:ascii="Arial"/>
                <w:b/>
              </w:rPr>
              <w:t>Criteria</w:t>
            </w:r>
          </w:p>
        </w:tc>
        <w:tc>
          <w:tcPr>
            <w:tcW w:w="871" w:type="dxa"/>
            <w:shd w:val="clear" w:color="auto" w:fill="BEBEBE"/>
            <w:textDirection w:val="btLr"/>
          </w:tcPr>
          <w:p w14:paraId="796200ED" w14:textId="77777777" w:rsidR="001823DA" w:rsidRDefault="00D827A9">
            <w:pPr>
              <w:pStyle w:val="TableParagraph"/>
              <w:spacing w:before="112" w:line="247" w:lineRule="auto"/>
              <w:ind w:left="78" w:right="143" w:firstLine="120"/>
              <w:rPr>
                <w:rFonts w:ascii="Arial"/>
                <w:b/>
                <w:sz w:val="18"/>
              </w:rPr>
            </w:pPr>
            <w:r>
              <w:rPr>
                <w:rFonts w:ascii="Arial"/>
                <w:b/>
                <w:sz w:val="18"/>
              </w:rPr>
              <w:t>Marks</w:t>
            </w:r>
            <w:r>
              <w:rPr>
                <w:rFonts w:ascii="Arial"/>
                <w:b/>
                <w:spacing w:val="1"/>
                <w:sz w:val="18"/>
              </w:rPr>
              <w:t xml:space="preserve"> </w:t>
            </w:r>
            <w:r>
              <w:rPr>
                <w:rFonts w:ascii="Arial"/>
                <w:b/>
                <w:sz w:val="18"/>
              </w:rPr>
              <w:t>available</w:t>
            </w:r>
          </w:p>
        </w:tc>
        <w:tc>
          <w:tcPr>
            <w:tcW w:w="866" w:type="dxa"/>
            <w:shd w:val="clear" w:color="auto" w:fill="BEBEBE"/>
            <w:textDirection w:val="btLr"/>
          </w:tcPr>
          <w:p w14:paraId="3FCA8460" w14:textId="77777777" w:rsidR="001823DA" w:rsidRDefault="001823DA">
            <w:pPr>
              <w:pStyle w:val="TableParagraph"/>
              <w:spacing w:before="4"/>
              <w:ind w:left="0"/>
              <w:rPr>
                <w:sz w:val="19"/>
              </w:rPr>
            </w:pPr>
          </w:p>
          <w:p w14:paraId="57452F84" w14:textId="77777777" w:rsidR="001823DA" w:rsidRDefault="00D827A9">
            <w:pPr>
              <w:pStyle w:val="TableParagraph"/>
              <w:spacing w:line="247" w:lineRule="auto"/>
              <w:ind w:left="134" w:right="117" w:firstLine="105"/>
              <w:rPr>
                <w:rFonts w:ascii="Arial"/>
                <w:b/>
                <w:sz w:val="18"/>
              </w:rPr>
            </w:pPr>
            <w:r>
              <w:rPr>
                <w:rFonts w:ascii="Arial"/>
                <w:b/>
                <w:sz w:val="18"/>
              </w:rPr>
              <w:t>Marks</w:t>
            </w:r>
            <w:r>
              <w:rPr>
                <w:rFonts w:ascii="Arial"/>
                <w:b/>
                <w:spacing w:val="1"/>
                <w:sz w:val="18"/>
              </w:rPr>
              <w:t xml:space="preserve"> </w:t>
            </w:r>
            <w:r>
              <w:rPr>
                <w:rFonts w:ascii="Arial"/>
                <w:b/>
                <w:sz w:val="18"/>
              </w:rPr>
              <w:t>awarded</w:t>
            </w:r>
          </w:p>
        </w:tc>
      </w:tr>
      <w:tr w:rsidR="001823DA" w14:paraId="5AF077A5" w14:textId="77777777">
        <w:trPr>
          <w:trHeight w:val="510"/>
        </w:trPr>
        <w:tc>
          <w:tcPr>
            <w:tcW w:w="8709" w:type="dxa"/>
            <w:shd w:val="clear" w:color="auto" w:fill="D9D9D9"/>
          </w:tcPr>
          <w:p w14:paraId="7741494E" w14:textId="77777777" w:rsidR="001823DA" w:rsidRDefault="00D827A9">
            <w:pPr>
              <w:pStyle w:val="TableParagraph"/>
              <w:spacing w:line="229" w:lineRule="exact"/>
              <w:rPr>
                <w:rFonts w:ascii="Arial"/>
                <w:b/>
                <w:sz w:val="20"/>
              </w:rPr>
            </w:pPr>
            <w:r>
              <w:rPr>
                <w:rFonts w:ascii="Arial"/>
                <w:b/>
                <w:sz w:val="20"/>
              </w:rPr>
              <w:t>1.</w:t>
            </w:r>
            <w:r>
              <w:rPr>
                <w:rFonts w:ascii="Arial"/>
                <w:b/>
                <w:spacing w:val="-4"/>
                <w:sz w:val="20"/>
              </w:rPr>
              <w:t xml:space="preserve"> </w:t>
            </w:r>
            <w:r>
              <w:rPr>
                <w:rFonts w:ascii="Arial"/>
                <w:b/>
                <w:sz w:val="20"/>
              </w:rPr>
              <w:t>Engagement</w:t>
            </w:r>
            <w:r>
              <w:rPr>
                <w:rFonts w:ascii="Arial"/>
                <w:b/>
                <w:spacing w:val="-1"/>
                <w:sz w:val="20"/>
              </w:rPr>
              <w:t xml:space="preserve"> </w:t>
            </w:r>
            <w:r>
              <w:rPr>
                <w:rFonts w:ascii="Arial"/>
                <w:b/>
                <w:sz w:val="20"/>
              </w:rPr>
              <w:t>with</w:t>
            </w:r>
            <w:r>
              <w:rPr>
                <w:rFonts w:ascii="Arial"/>
                <w:b/>
                <w:spacing w:val="-1"/>
                <w:sz w:val="20"/>
              </w:rPr>
              <w:t xml:space="preserve"> </w:t>
            </w:r>
            <w:r>
              <w:rPr>
                <w:rFonts w:ascii="Arial"/>
                <w:b/>
                <w:sz w:val="20"/>
              </w:rPr>
              <w:t>Literature Skills</w:t>
            </w:r>
          </w:p>
          <w:p w14:paraId="1EA623EF" w14:textId="77777777" w:rsidR="001823DA" w:rsidRDefault="00D827A9">
            <w:pPr>
              <w:pStyle w:val="TableParagraph"/>
              <w:spacing w:before="1"/>
              <w:rPr>
                <w:sz w:val="14"/>
              </w:rPr>
            </w:pPr>
            <w:r>
              <w:rPr>
                <w:w w:val="99"/>
                <w:sz w:val="14"/>
              </w:rPr>
              <w:t>.</w:t>
            </w:r>
          </w:p>
        </w:tc>
        <w:tc>
          <w:tcPr>
            <w:tcW w:w="871" w:type="dxa"/>
            <w:shd w:val="clear" w:color="auto" w:fill="D9D9D9"/>
          </w:tcPr>
          <w:p w14:paraId="66BD3F32" w14:textId="77777777" w:rsidR="001823DA" w:rsidRDefault="001823DA">
            <w:pPr>
              <w:pStyle w:val="TableParagraph"/>
              <w:ind w:left="0"/>
              <w:rPr>
                <w:rFonts w:ascii="Times New Roman"/>
                <w:sz w:val="18"/>
              </w:rPr>
            </w:pPr>
          </w:p>
        </w:tc>
        <w:tc>
          <w:tcPr>
            <w:tcW w:w="866" w:type="dxa"/>
            <w:shd w:val="clear" w:color="auto" w:fill="D9D9D9"/>
          </w:tcPr>
          <w:p w14:paraId="052E43EC" w14:textId="77777777" w:rsidR="001823DA" w:rsidRDefault="001823DA">
            <w:pPr>
              <w:pStyle w:val="TableParagraph"/>
              <w:ind w:left="0"/>
              <w:rPr>
                <w:rFonts w:ascii="Times New Roman"/>
                <w:sz w:val="18"/>
              </w:rPr>
            </w:pPr>
          </w:p>
        </w:tc>
      </w:tr>
      <w:tr w:rsidR="001823DA" w14:paraId="1FB46ACD" w14:textId="77777777">
        <w:trPr>
          <w:trHeight w:val="1238"/>
        </w:trPr>
        <w:tc>
          <w:tcPr>
            <w:tcW w:w="8709" w:type="dxa"/>
          </w:tcPr>
          <w:p w14:paraId="562AD6A6" w14:textId="77777777" w:rsidR="001823DA" w:rsidRDefault="00D827A9">
            <w:pPr>
              <w:pStyle w:val="TableParagraph"/>
              <w:rPr>
                <w:sz w:val="24"/>
              </w:rPr>
            </w:pPr>
            <w:r>
              <w:rPr>
                <w:sz w:val="24"/>
              </w:rPr>
              <w:t>Task 3</w:t>
            </w:r>
          </w:p>
        </w:tc>
        <w:tc>
          <w:tcPr>
            <w:tcW w:w="871" w:type="dxa"/>
          </w:tcPr>
          <w:p w14:paraId="447972C0" w14:textId="77777777" w:rsidR="001823DA" w:rsidRDefault="00D827A9" w:rsidP="00DF0EA9">
            <w:pPr>
              <w:pStyle w:val="TableParagraph"/>
              <w:ind w:left="0" w:right="290"/>
              <w:jc w:val="center"/>
              <w:rPr>
                <w:sz w:val="24"/>
              </w:rPr>
            </w:pPr>
            <w:r>
              <w:rPr>
                <w:sz w:val="24"/>
              </w:rPr>
              <w:t>10</w:t>
            </w:r>
          </w:p>
        </w:tc>
        <w:tc>
          <w:tcPr>
            <w:tcW w:w="866" w:type="dxa"/>
          </w:tcPr>
          <w:p w14:paraId="0233FE6E" w14:textId="77777777" w:rsidR="001823DA" w:rsidRDefault="001823DA">
            <w:pPr>
              <w:pStyle w:val="TableParagraph"/>
              <w:ind w:left="0"/>
              <w:rPr>
                <w:rFonts w:ascii="Times New Roman"/>
                <w:sz w:val="18"/>
              </w:rPr>
            </w:pPr>
          </w:p>
        </w:tc>
      </w:tr>
      <w:tr w:rsidR="001823DA" w14:paraId="1521C52D" w14:textId="77777777">
        <w:trPr>
          <w:trHeight w:val="510"/>
        </w:trPr>
        <w:tc>
          <w:tcPr>
            <w:tcW w:w="8709" w:type="dxa"/>
            <w:shd w:val="clear" w:color="auto" w:fill="D9D9D9"/>
          </w:tcPr>
          <w:p w14:paraId="6771EDB9" w14:textId="77777777" w:rsidR="001823DA" w:rsidRDefault="00D827A9">
            <w:pPr>
              <w:pStyle w:val="TableParagraph"/>
              <w:spacing w:line="229" w:lineRule="exact"/>
              <w:rPr>
                <w:rFonts w:ascii="Arial"/>
                <w:b/>
                <w:sz w:val="20"/>
              </w:rPr>
            </w:pPr>
            <w:r>
              <w:rPr>
                <w:rFonts w:ascii="Arial"/>
                <w:b/>
                <w:sz w:val="20"/>
              </w:rPr>
              <w:t>2.</w:t>
            </w:r>
            <w:r>
              <w:rPr>
                <w:rFonts w:ascii="Arial"/>
                <w:b/>
                <w:spacing w:val="-4"/>
                <w:sz w:val="20"/>
              </w:rPr>
              <w:t xml:space="preserve"> </w:t>
            </w:r>
            <w:r>
              <w:rPr>
                <w:rFonts w:ascii="Arial"/>
                <w:b/>
                <w:sz w:val="20"/>
              </w:rPr>
              <w:t>Knowledge</w:t>
            </w:r>
            <w:r>
              <w:rPr>
                <w:rFonts w:ascii="Arial"/>
                <w:b/>
                <w:spacing w:val="-1"/>
                <w:sz w:val="20"/>
              </w:rPr>
              <w:t xml:space="preserve"> </w:t>
            </w:r>
            <w:r>
              <w:rPr>
                <w:rFonts w:ascii="Arial"/>
                <w:b/>
                <w:sz w:val="20"/>
              </w:rPr>
              <w:t>and</w:t>
            </w:r>
            <w:r>
              <w:rPr>
                <w:rFonts w:ascii="Arial"/>
                <w:b/>
                <w:spacing w:val="-3"/>
                <w:sz w:val="20"/>
              </w:rPr>
              <w:t xml:space="preserve"> </w:t>
            </w:r>
            <w:r>
              <w:rPr>
                <w:rFonts w:ascii="Arial"/>
                <w:b/>
                <w:sz w:val="20"/>
              </w:rPr>
              <w:t>Understanding</w:t>
            </w:r>
            <w:r>
              <w:rPr>
                <w:rFonts w:ascii="Arial"/>
                <w:b/>
                <w:spacing w:val="2"/>
                <w:sz w:val="20"/>
              </w:rPr>
              <w:t xml:space="preserve"> </w:t>
            </w:r>
            <w:r>
              <w:rPr>
                <w:rFonts w:ascii="Arial"/>
                <w:b/>
                <w:sz w:val="20"/>
              </w:rPr>
              <w:t>Skills</w:t>
            </w:r>
          </w:p>
        </w:tc>
        <w:tc>
          <w:tcPr>
            <w:tcW w:w="871" w:type="dxa"/>
            <w:shd w:val="clear" w:color="auto" w:fill="D9D9D9"/>
          </w:tcPr>
          <w:p w14:paraId="18B9CC58" w14:textId="77777777" w:rsidR="001823DA" w:rsidRDefault="001823DA" w:rsidP="00DF0EA9">
            <w:pPr>
              <w:pStyle w:val="TableParagraph"/>
              <w:ind w:left="0"/>
              <w:jc w:val="center"/>
              <w:rPr>
                <w:rFonts w:ascii="Times New Roman"/>
                <w:sz w:val="18"/>
              </w:rPr>
            </w:pPr>
          </w:p>
        </w:tc>
        <w:tc>
          <w:tcPr>
            <w:tcW w:w="866" w:type="dxa"/>
            <w:shd w:val="clear" w:color="auto" w:fill="D9D9D9"/>
          </w:tcPr>
          <w:p w14:paraId="2AE1024B" w14:textId="77777777" w:rsidR="001823DA" w:rsidRDefault="001823DA">
            <w:pPr>
              <w:pStyle w:val="TableParagraph"/>
              <w:ind w:left="0"/>
              <w:rPr>
                <w:rFonts w:ascii="Times New Roman"/>
                <w:sz w:val="18"/>
              </w:rPr>
            </w:pPr>
          </w:p>
        </w:tc>
      </w:tr>
      <w:tr w:rsidR="001823DA" w14:paraId="1BEA17FE" w14:textId="77777777">
        <w:trPr>
          <w:trHeight w:val="367"/>
        </w:trPr>
        <w:tc>
          <w:tcPr>
            <w:tcW w:w="8709" w:type="dxa"/>
            <w:tcBorders>
              <w:bottom w:val="nil"/>
            </w:tcBorders>
          </w:tcPr>
          <w:p w14:paraId="4B95FF3A" w14:textId="77777777" w:rsidR="001823DA" w:rsidRDefault="00D827A9">
            <w:pPr>
              <w:pStyle w:val="TableParagraph"/>
              <w:rPr>
                <w:sz w:val="24"/>
              </w:rPr>
            </w:pPr>
            <w:r>
              <w:rPr>
                <w:sz w:val="24"/>
              </w:rPr>
              <w:t>Task</w:t>
            </w:r>
            <w:r>
              <w:rPr>
                <w:spacing w:val="-1"/>
                <w:sz w:val="24"/>
              </w:rPr>
              <w:t xml:space="preserve"> </w:t>
            </w:r>
            <w:r>
              <w:rPr>
                <w:sz w:val="24"/>
              </w:rPr>
              <w:t>1</w:t>
            </w:r>
          </w:p>
        </w:tc>
        <w:tc>
          <w:tcPr>
            <w:tcW w:w="871" w:type="dxa"/>
            <w:tcBorders>
              <w:bottom w:val="nil"/>
            </w:tcBorders>
          </w:tcPr>
          <w:p w14:paraId="546D3088" w14:textId="77777777" w:rsidR="001823DA" w:rsidRDefault="00D827A9" w:rsidP="00DF0EA9">
            <w:pPr>
              <w:pStyle w:val="TableParagraph"/>
              <w:ind w:left="0" w:right="289"/>
              <w:jc w:val="center"/>
              <w:rPr>
                <w:sz w:val="24"/>
              </w:rPr>
            </w:pPr>
            <w:r>
              <w:rPr>
                <w:sz w:val="24"/>
              </w:rPr>
              <w:t>20</w:t>
            </w:r>
          </w:p>
        </w:tc>
        <w:tc>
          <w:tcPr>
            <w:tcW w:w="866" w:type="dxa"/>
            <w:vMerge w:val="restart"/>
          </w:tcPr>
          <w:p w14:paraId="7BEBB0C9" w14:textId="77777777" w:rsidR="001823DA" w:rsidRDefault="001823DA">
            <w:pPr>
              <w:pStyle w:val="TableParagraph"/>
              <w:ind w:left="0"/>
              <w:rPr>
                <w:rFonts w:ascii="Times New Roman"/>
                <w:sz w:val="18"/>
              </w:rPr>
            </w:pPr>
          </w:p>
        </w:tc>
      </w:tr>
      <w:tr w:rsidR="001823DA" w14:paraId="79B2D938" w14:textId="77777777">
        <w:trPr>
          <w:trHeight w:val="386"/>
        </w:trPr>
        <w:tc>
          <w:tcPr>
            <w:tcW w:w="8709" w:type="dxa"/>
            <w:tcBorders>
              <w:top w:val="nil"/>
              <w:bottom w:val="nil"/>
            </w:tcBorders>
          </w:tcPr>
          <w:p w14:paraId="7EA7203F" w14:textId="77777777" w:rsidR="001823DA" w:rsidRDefault="00D827A9">
            <w:pPr>
              <w:pStyle w:val="TableParagraph"/>
              <w:spacing w:before="51"/>
              <w:rPr>
                <w:sz w:val="24"/>
              </w:rPr>
            </w:pPr>
            <w:r>
              <w:rPr>
                <w:sz w:val="24"/>
              </w:rPr>
              <w:t>Task</w:t>
            </w:r>
            <w:r>
              <w:rPr>
                <w:spacing w:val="-1"/>
                <w:sz w:val="24"/>
              </w:rPr>
              <w:t xml:space="preserve"> </w:t>
            </w:r>
            <w:r>
              <w:rPr>
                <w:sz w:val="24"/>
              </w:rPr>
              <w:t>2</w:t>
            </w:r>
          </w:p>
        </w:tc>
        <w:tc>
          <w:tcPr>
            <w:tcW w:w="871" w:type="dxa"/>
            <w:tcBorders>
              <w:top w:val="nil"/>
              <w:bottom w:val="nil"/>
            </w:tcBorders>
          </w:tcPr>
          <w:p w14:paraId="6C8CFAD5" w14:textId="77777777" w:rsidR="001823DA" w:rsidRDefault="00D827A9" w:rsidP="00DF0EA9">
            <w:pPr>
              <w:pStyle w:val="TableParagraph"/>
              <w:spacing w:before="83"/>
              <w:ind w:left="0" w:right="289"/>
              <w:jc w:val="center"/>
              <w:rPr>
                <w:sz w:val="24"/>
              </w:rPr>
            </w:pPr>
            <w:r>
              <w:rPr>
                <w:sz w:val="24"/>
              </w:rPr>
              <w:t>10</w:t>
            </w:r>
          </w:p>
        </w:tc>
        <w:tc>
          <w:tcPr>
            <w:tcW w:w="866" w:type="dxa"/>
            <w:vMerge/>
            <w:tcBorders>
              <w:top w:val="nil"/>
            </w:tcBorders>
          </w:tcPr>
          <w:p w14:paraId="777FB795" w14:textId="77777777" w:rsidR="001823DA" w:rsidRDefault="001823DA">
            <w:pPr>
              <w:rPr>
                <w:sz w:val="2"/>
                <w:szCs w:val="2"/>
              </w:rPr>
            </w:pPr>
          </w:p>
        </w:tc>
      </w:tr>
      <w:tr w:rsidR="001823DA" w14:paraId="3795F9EB" w14:textId="77777777">
        <w:trPr>
          <w:trHeight w:val="975"/>
        </w:trPr>
        <w:tc>
          <w:tcPr>
            <w:tcW w:w="8709" w:type="dxa"/>
            <w:tcBorders>
              <w:top w:val="nil"/>
            </w:tcBorders>
          </w:tcPr>
          <w:p w14:paraId="5D44308E" w14:textId="77777777" w:rsidR="001823DA" w:rsidRDefault="00D827A9">
            <w:pPr>
              <w:pStyle w:val="TableParagraph"/>
              <w:spacing w:before="18"/>
              <w:rPr>
                <w:sz w:val="24"/>
              </w:rPr>
            </w:pPr>
            <w:r>
              <w:rPr>
                <w:sz w:val="24"/>
              </w:rPr>
              <w:t>Task</w:t>
            </w:r>
            <w:r>
              <w:rPr>
                <w:spacing w:val="-1"/>
                <w:sz w:val="24"/>
              </w:rPr>
              <w:t xml:space="preserve"> </w:t>
            </w:r>
            <w:r>
              <w:rPr>
                <w:sz w:val="24"/>
              </w:rPr>
              <w:t>3</w:t>
            </w:r>
          </w:p>
        </w:tc>
        <w:tc>
          <w:tcPr>
            <w:tcW w:w="871" w:type="dxa"/>
            <w:tcBorders>
              <w:top w:val="nil"/>
            </w:tcBorders>
          </w:tcPr>
          <w:p w14:paraId="1C079121" w14:textId="77777777" w:rsidR="001823DA" w:rsidRDefault="001823DA" w:rsidP="00DF0EA9">
            <w:pPr>
              <w:pStyle w:val="TableParagraph"/>
              <w:spacing w:before="9"/>
              <w:ind w:left="0"/>
              <w:jc w:val="center"/>
              <w:rPr>
                <w:sz w:val="20"/>
              </w:rPr>
            </w:pPr>
          </w:p>
          <w:p w14:paraId="695754C9" w14:textId="4F49B4C0" w:rsidR="001823DA" w:rsidRDefault="00DF0EA9" w:rsidP="00DF0EA9">
            <w:pPr>
              <w:pStyle w:val="TableParagraph"/>
              <w:ind w:left="108"/>
              <w:rPr>
                <w:sz w:val="24"/>
              </w:rPr>
            </w:pPr>
            <w:r>
              <w:rPr>
                <w:sz w:val="24"/>
              </w:rPr>
              <w:t xml:space="preserve"> </w:t>
            </w:r>
            <w:r w:rsidR="00D827A9">
              <w:rPr>
                <w:sz w:val="24"/>
              </w:rPr>
              <w:t>20</w:t>
            </w:r>
          </w:p>
        </w:tc>
        <w:tc>
          <w:tcPr>
            <w:tcW w:w="866" w:type="dxa"/>
            <w:vMerge/>
            <w:tcBorders>
              <w:top w:val="nil"/>
            </w:tcBorders>
          </w:tcPr>
          <w:p w14:paraId="565C8CE4" w14:textId="77777777" w:rsidR="001823DA" w:rsidRDefault="001823DA">
            <w:pPr>
              <w:rPr>
                <w:sz w:val="2"/>
                <w:szCs w:val="2"/>
              </w:rPr>
            </w:pPr>
          </w:p>
        </w:tc>
      </w:tr>
      <w:tr w:rsidR="001823DA" w14:paraId="7BB10AA7" w14:textId="77777777">
        <w:trPr>
          <w:trHeight w:val="510"/>
        </w:trPr>
        <w:tc>
          <w:tcPr>
            <w:tcW w:w="8709" w:type="dxa"/>
            <w:shd w:val="clear" w:color="auto" w:fill="D9D9D9"/>
          </w:tcPr>
          <w:p w14:paraId="0FA18637" w14:textId="77777777" w:rsidR="001823DA" w:rsidRDefault="00D827A9">
            <w:pPr>
              <w:pStyle w:val="TableParagraph"/>
              <w:spacing w:line="229" w:lineRule="exact"/>
              <w:rPr>
                <w:rFonts w:ascii="Arial"/>
                <w:b/>
                <w:sz w:val="20"/>
              </w:rPr>
            </w:pPr>
            <w:r>
              <w:rPr>
                <w:rFonts w:ascii="Arial"/>
                <w:b/>
                <w:sz w:val="20"/>
              </w:rPr>
              <w:t>3.</w:t>
            </w:r>
            <w:r>
              <w:rPr>
                <w:rFonts w:ascii="Arial"/>
                <w:b/>
                <w:spacing w:val="-3"/>
                <w:sz w:val="20"/>
              </w:rPr>
              <w:t xml:space="preserve"> </w:t>
            </w:r>
            <w:r>
              <w:rPr>
                <w:rFonts w:ascii="Arial"/>
                <w:b/>
                <w:sz w:val="20"/>
              </w:rPr>
              <w:t>Cognitive</w:t>
            </w:r>
            <w:r>
              <w:rPr>
                <w:rFonts w:ascii="Arial"/>
                <w:b/>
                <w:spacing w:val="-1"/>
                <w:sz w:val="20"/>
              </w:rPr>
              <w:t xml:space="preserve"> </w:t>
            </w:r>
            <w:r>
              <w:rPr>
                <w:rFonts w:ascii="Arial"/>
                <w:b/>
                <w:sz w:val="20"/>
              </w:rPr>
              <w:t>and</w:t>
            </w:r>
            <w:r>
              <w:rPr>
                <w:rFonts w:ascii="Arial"/>
                <w:b/>
                <w:spacing w:val="-2"/>
                <w:sz w:val="20"/>
              </w:rPr>
              <w:t xml:space="preserve"> </w:t>
            </w:r>
            <w:r>
              <w:rPr>
                <w:rFonts w:ascii="Arial"/>
                <w:b/>
                <w:sz w:val="20"/>
              </w:rPr>
              <w:t>Intellectual</w:t>
            </w:r>
            <w:r>
              <w:rPr>
                <w:rFonts w:ascii="Arial"/>
                <w:b/>
                <w:spacing w:val="-3"/>
                <w:sz w:val="20"/>
              </w:rPr>
              <w:t xml:space="preserve"> </w:t>
            </w:r>
            <w:r>
              <w:rPr>
                <w:rFonts w:ascii="Arial"/>
                <w:b/>
                <w:sz w:val="20"/>
              </w:rPr>
              <w:t>Skills</w:t>
            </w:r>
          </w:p>
        </w:tc>
        <w:tc>
          <w:tcPr>
            <w:tcW w:w="871" w:type="dxa"/>
            <w:shd w:val="clear" w:color="auto" w:fill="D9D9D9"/>
          </w:tcPr>
          <w:p w14:paraId="42A6974A" w14:textId="77777777" w:rsidR="001823DA" w:rsidRDefault="001823DA" w:rsidP="00DF0EA9">
            <w:pPr>
              <w:pStyle w:val="TableParagraph"/>
              <w:ind w:left="0"/>
              <w:jc w:val="center"/>
              <w:rPr>
                <w:rFonts w:ascii="Times New Roman"/>
                <w:sz w:val="18"/>
              </w:rPr>
            </w:pPr>
          </w:p>
        </w:tc>
        <w:tc>
          <w:tcPr>
            <w:tcW w:w="866" w:type="dxa"/>
            <w:shd w:val="clear" w:color="auto" w:fill="D9D9D9"/>
          </w:tcPr>
          <w:p w14:paraId="0C06CB47" w14:textId="77777777" w:rsidR="001823DA" w:rsidRDefault="001823DA">
            <w:pPr>
              <w:pStyle w:val="TableParagraph"/>
              <w:ind w:left="0"/>
              <w:rPr>
                <w:rFonts w:ascii="Times New Roman"/>
                <w:sz w:val="18"/>
              </w:rPr>
            </w:pPr>
          </w:p>
        </w:tc>
      </w:tr>
      <w:tr w:rsidR="001823DA" w14:paraId="29E143BA" w14:textId="77777777">
        <w:trPr>
          <w:trHeight w:val="1240"/>
        </w:trPr>
        <w:tc>
          <w:tcPr>
            <w:tcW w:w="8709" w:type="dxa"/>
          </w:tcPr>
          <w:p w14:paraId="51F29AC8" w14:textId="77777777" w:rsidR="001823DA" w:rsidRDefault="00D827A9">
            <w:pPr>
              <w:pStyle w:val="TableParagraph"/>
              <w:spacing w:before="2"/>
              <w:rPr>
                <w:sz w:val="24"/>
              </w:rPr>
            </w:pPr>
            <w:r>
              <w:rPr>
                <w:sz w:val="24"/>
              </w:rPr>
              <w:t>Task 3</w:t>
            </w:r>
          </w:p>
        </w:tc>
        <w:tc>
          <w:tcPr>
            <w:tcW w:w="871" w:type="dxa"/>
          </w:tcPr>
          <w:p w14:paraId="6328DD12" w14:textId="77777777" w:rsidR="001823DA" w:rsidRDefault="00D827A9" w:rsidP="00DF0EA9">
            <w:pPr>
              <w:pStyle w:val="TableParagraph"/>
              <w:spacing w:before="2"/>
              <w:ind w:left="0" w:right="289"/>
              <w:jc w:val="center"/>
              <w:rPr>
                <w:sz w:val="24"/>
              </w:rPr>
            </w:pPr>
            <w:r>
              <w:rPr>
                <w:sz w:val="24"/>
              </w:rPr>
              <w:t>10</w:t>
            </w:r>
          </w:p>
        </w:tc>
        <w:tc>
          <w:tcPr>
            <w:tcW w:w="866" w:type="dxa"/>
          </w:tcPr>
          <w:p w14:paraId="31B5E364" w14:textId="77777777" w:rsidR="001823DA" w:rsidRDefault="001823DA">
            <w:pPr>
              <w:pStyle w:val="TableParagraph"/>
              <w:ind w:left="0"/>
              <w:rPr>
                <w:rFonts w:ascii="Times New Roman"/>
                <w:sz w:val="18"/>
              </w:rPr>
            </w:pPr>
          </w:p>
        </w:tc>
      </w:tr>
      <w:tr w:rsidR="001823DA" w14:paraId="77069B4F" w14:textId="77777777">
        <w:trPr>
          <w:trHeight w:val="510"/>
        </w:trPr>
        <w:tc>
          <w:tcPr>
            <w:tcW w:w="8709" w:type="dxa"/>
            <w:shd w:val="clear" w:color="auto" w:fill="D9D9D9"/>
          </w:tcPr>
          <w:p w14:paraId="41F00C97" w14:textId="77777777" w:rsidR="001823DA" w:rsidRDefault="00D827A9">
            <w:pPr>
              <w:pStyle w:val="TableParagraph"/>
              <w:spacing w:line="229" w:lineRule="exact"/>
              <w:rPr>
                <w:rFonts w:ascii="Arial"/>
                <w:b/>
                <w:sz w:val="20"/>
              </w:rPr>
            </w:pPr>
            <w:r>
              <w:rPr>
                <w:rFonts w:ascii="Arial"/>
                <w:b/>
                <w:sz w:val="20"/>
              </w:rPr>
              <w:t>4.</w:t>
            </w:r>
            <w:r>
              <w:rPr>
                <w:rFonts w:ascii="Arial"/>
                <w:b/>
                <w:spacing w:val="-3"/>
                <w:sz w:val="20"/>
              </w:rPr>
              <w:t xml:space="preserve"> </w:t>
            </w:r>
            <w:r>
              <w:rPr>
                <w:rFonts w:ascii="Arial"/>
                <w:b/>
                <w:sz w:val="20"/>
              </w:rPr>
              <w:t>Practical</w:t>
            </w:r>
            <w:r>
              <w:rPr>
                <w:rFonts w:ascii="Arial"/>
                <w:b/>
                <w:spacing w:val="-3"/>
                <w:sz w:val="20"/>
              </w:rPr>
              <w:t xml:space="preserve"> </w:t>
            </w:r>
            <w:r>
              <w:rPr>
                <w:rFonts w:ascii="Arial"/>
                <w:b/>
                <w:sz w:val="20"/>
              </w:rPr>
              <w:t>Application</w:t>
            </w:r>
            <w:r>
              <w:rPr>
                <w:rFonts w:ascii="Arial"/>
                <w:b/>
                <w:spacing w:val="2"/>
                <w:sz w:val="20"/>
              </w:rPr>
              <w:t xml:space="preserve"> </w:t>
            </w:r>
            <w:r>
              <w:rPr>
                <w:rFonts w:ascii="Arial"/>
                <w:b/>
                <w:sz w:val="20"/>
              </w:rPr>
              <w:t>Skills</w:t>
            </w:r>
          </w:p>
        </w:tc>
        <w:tc>
          <w:tcPr>
            <w:tcW w:w="871" w:type="dxa"/>
            <w:shd w:val="clear" w:color="auto" w:fill="D9D9D9"/>
          </w:tcPr>
          <w:p w14:paraId="311FC46A" w14:textId="77777777" w:rsidR="001823DA" w:rsidRDefault="001823DA" w:rsidP="00DF0EA9">
            <w:pPr>
              <w:pStyle w:val="TableParagraph"/>
              <w:ind w:left="0"/>
              <w:jc w:val="center"/>
              <w:rPr>
                <w:rFonts w:ascii="Times New Roman"/>
                <w:sz w:val="18"/>
              </w:rPr>
            </w:pPr>
          </w:p>
        </w:tc>
        <w:tc>
          <w:tcPr>
            <w:tcW w:w="866" w:type="dxa"/>
            <w:shd w:val="clear" w:color="auto" w:fill="D9D9D9"/>
          </w:tcPr>
          <w:p w14:paraId="2ABEDBE5" w14:textId="77777777" w:rsidR="001823DA" w:rsidRDefault="001823DA">
            <w:pPr>
              <w:pStyle w:val="TableParagraph"/>
              <w:ind w:left="0"/>
              <w:rPr>
                <w:rFonts w:ascii="Times New Roman"/>
                <w:sz w:val="18"/>
              </w:rPr>
            </w:pPr>
          </w:p>
        </w:tc>
      </w:tr>
      <w:tr w:rsidR="001823DA" w14:paraId="04DCE6C6" w14:textId="77777777">
        <w:trPr>
          <w:trHeight w:val="367"/>
        </w:trPr>
        <w:tc>
          <w:tcPr>
            <w:tcW w:w="8709" w:type="dxa"/>
            <w:vMerge w:val="restart"/>
          </w:tcPr>
          <w:p w14:paraId="53810B9A" w14:textId="77777777" w:rsidR="001823DA" w:rsidRDefault="00D827A9">
            <w:pPr>
              <w:pStyle w:val="TableParagraph"/>
              <w:rPr>
                <w:sz w:val="24"/>
              </w:rPr>
            </w:pPr>
            <w:r>
              <w:rPr>
                <w:sz w:val="24"/>
              </w:rPr>
              <w:t>Task 2</w:t>
            </w:r>
          </w:p>
          <w:p w14:paraId="18A6EDFC" w14:textId="77777777" w:rsidR="001823DA" w:rsidRDefault="00D827A9">
            <w:pPr>
              <w:pStyle w:val="TableParagraph"/>
              <w:spacing w:before="120"/>
              <w:rPr>
                <w:sz w:val="24"/>
              </w:rPr>
            </w:pPr>
            <w:r>
              <w:rPr>
                <w:sz w:val="24"/>
              </w:rPr>
              <w:t>Task 3</w:t>
            </w:r>
          </w:p>
        </w:tc>
        <w:tc>
          <w:tcPr>
            <w:tcW w:w="871" w:type="dxa"/>
            <w:tcBorders>
              <w:bottom w:val="nil"/>
            </w:tcBorders>
          </w:tcPr>
          <w:p w14:paraId="5704AA9F" w14:textId="13661BEB" w:rsidR="001823DA" w:rsidRDefault="00DF0EA9" w:rsidP="00DF0EA9">
            <w:pPr>
              <w:pStyle w:val="TableParagraph"/>
              <w:ind w:left="7"/>
              <w:rPr>
                <w:sz w:val="24"/>
              </w:rPr>
            </w:pPr>
            <w:r>
              <w:rPr>
                <w:w w:val="99"/>
                <w:sz w:val="24"/>
              </w:rPr>
              <w:t xml:space="preserve">    </w:t>
            </w:r>
            <w:r w:rsidR="00D827A9">
              <w:rPr>
                <w:w w:val="99"/>
                <w:sz w:val="24"/>
              </w:rPr>
              <w:t>5</w:t>
            </w:r>
          </w:p>
        </w:tc>
        <w:tc>
          <w:tcPr>
            <w:tcW w:w="866" w:type="dxa"/>
            <w:vMerge w:val="restart"/>
          </w:tcPr>
          <w:p w14:paraId="691279F0" w14:textId="77777777" w:rsidR="001823DA" w:rsidRDefault="001823DA">
            <w:pPr>
              <w:pStyle w:val="TableParagraph"/>
              <w:ind w:left="0"/>
              <w:rPr>
                <w:rFonts w:ascii="Times New Roman"/>
                <w:sz w:val="18"/>
              </w:rPr>
            </w:pPr>
          </w:p>
        </w:tc>
      </w:tr>
      <w:tr w:rsidR="001823DA" w14:paraId="292E6FAA" w14:textId="77777777">
        <w:trPr>
          <w:trHeight w:val="975"/>
        </w:trPr>
        <w:tc>
          <w:tcPr>
            <w:tcW w:w="8709" w:type="dxa"/>
            <w:vMerge/>
            <w:tcBorders>
              <w:top w:val="nil"/>
            </w:tcBorders>
          </w:tcPr>
          <w:p w14:paraId="298DF3B3" w14:textId="77777777" w:rsidR="001823DA" w:rsidRDefault="001823DA">
            <w:pPr>
              <w:rPr>
                <w:sz w:val="2"/>
                <w:szCs w:val="2"/>
              </w:rPr>
            </w:pPr>
          </w:p>
        </w:tc>
        <w:tc>
          <w:tcPr>
            <w:tcW w:w="871" w:type="dxa"/>
            <w:tcBorders>
              <w:top w:val="nil"/>
            </w:tcBorders>
          </w:tcPr>
          <w:p w14:paraId="45CAF597" w14:textId="77777777" w:rsidR="001823DA" w:rsidRDefault="00D827A9" w:rsidP="00DF0EA9">
            <w:pPr>
              <w:pStyle w:val="TableParagraph"/>
              <w:spacing w:before="83"/>
              <w:ind w:left="0" w:right="290"/>
              <w:jc w:val="center"/>
              <w:rPr>
                <w:sz w:val="24"/>
              </w:rPr>
            </w:pPr>
            <w:r>
              <w:rPr>
                <w:sz w:val="24"/>
              </w:rPr>
              <w:t>10</w:t>
            </w:r>
          </w:p>
        </w:tc>
        <w:tc>
          <w:tcPr>
            <w:tcW w:w="866" w:type="dxa"/>
            <w:vMerge/>
            <w:tcBorders>
              <w:top w:val="nil"/>
            </w:tcBorders>
          </w:tcPr>
          <w:p w14:paraId="163C7A59" w14:textId="77777777" w:rsidR="001823DA" w:rsidRDefault="001823DA">
            <w:pPr>
              <w:rPr>
                <w:sz w:val="2"/>
                <w:szCs w:val="2"/>
              </w:rPr>
            </w:pPr>
          </w:p>
        </w:tc>
      </w:tr>
      <w:tr w:rsidR="001823DA" w14:paraId="0C023C39" w14:textId="77777777">
        <w:trPr>
          <w:trHeight w:val="510"/>
        </w:trPr>
        <w:tc>
          <w:tcPr>
            <w:tcW w:w="8709" w:type="dxa"/>
            <w:shd w:val="clear" w:color="auto" w:fill="D9D9D9"/>
          </w:tcPr>
          <w:p w14:paraId="757EA399" w14:textId="77777777" w:rsidR="001823DA" w:rsidRDefault="00D827A9">
            <w:pPr>
              <w:pStyle w:val="TableParagraph"/>
              <w:spacing w:line="229" w:lineRule="exact"/>
              <w:rPr>
                <w:rFonts w:ascii="Arial"/>
                <w:b/>
                <w:sz w:val="20"/>
              </w:rPr>
            </w:pPr>
            <w:r>
              <w:rPr>
                <w:rFonts w:ascii="Arial"/>
                <w:b/>
                <w:sz w:val="20"/>
              </w:rPr>
              <w:t>5.</w:t>
            </w:r>
            <w:r>
              <w:rPr>
                <w:rFonts w:ascii="Arial"/>
                <w:b/>
                <w:spacing w:val="-4"/>
                <w:sz w:val="20"/>
              </w:rPr>
              <w:t xml:space="preserve"> </w:t>
            </w:r>
            <w:r>
              <w:rPr>
                <w:rFonts w:ascii="Arial"/>
                <w:b/>
                <w:sz w:val="20"/>
              </w:rPr>
              <w:t>Transferable</w:t>
            </w:r>
            <w:r>
              <w:rPr>
                <w:rFonts w:ascii="Arial"/>
                <w:b/>
                <w:spacing w:val="-1"/>
                <w:sz w:val="20"/>
              </w:rPr>
              <w:t xml:space="preserve"> </w:t>
            </w:r>
            <w:r>
              <w:rPr>
                <w:rFonts w:ascii="Arial"/>
                <w:b/>
                <w:sz w:val="20"/>
              </w:rPr>
              <w:t>Skills</w:t>
            </w:r>
            <w:r>
              <w:rPr>
                <w:rFonts w:ascii="Arial"/>
                <w:b/>
                <w:spacing w:val="-4"/>
                <w:sz w:val="20"/>
              </w:rPr>
              <w:t xml:space="preserve"> </w:t>
            </w:r>
            <w:r>
              <w:rPr>
                <w:rFonts w:ascii="Arial"/>
                <w:b/>
                <w:sz w:val="20"/>
              </w:rPr>
              <w:t>for Life</w:t>
            </w:r>
            <w:r>
              <w:rPr>
                <w:rFonts w:ascii="Arial"/>
                <w:b/>
                <w:spacing w:val="-3"/>
                <w:sz w:val="20"/>
              </w:rPr>
              <w:t xml:space="preserve"> </w:t>
            </w:r>
            <w:r>
              <w:rPr>
                <w:rFonts w:ascii="Arial"/>
                <w:b/>
                <w:sz w:val="20"/>
              </w:rPr>
              <w:t>and</w:t>
            </w:r>
            <w:r>
              <w:rPr>
                <w:rFonts w:ascii="Arial"/>
                <w:b/>
                <w:spacing w:val="-2"/>
                <w:sz w:val="20"/>
              </w:rPr>
              <w:t xml:space="preserve"> </w:t>
            </w:r>
            <w:r>
              <w:rPr>
                <w:rFonts w:ascii="Arial"/>
                <w:b/>
                <w:sz w:val="20"/>
              </w:rPr>
              <w:t>Professional</w:t>
            </w:r>
            <w:r>
              <w:rPr>
                <w:rFonts w:ascii="Arial"/>
                <w:b/>
                <w:spacing w:val="-1"/>
                <w:sz w:val="20"/>
              </w:rPr>
              <w:t xml:space="preserve"> </w:t>
            </w:r>
            <w:r>
              <w:rPr>
                <w:rFonts w:ascii="Arial"/>
                <w:b/>
                <w:sz w:val="20"/>
              </w:rPr>
              <w:t>Practice</w:t>
            </w:r>
          </w:p>
        </w:tc>
        <w:tc>
          <w:tcPr>
            <w:tcW w:w="871" w:type="dxa"/>
            <w:shd w:val="clear" w:color="auto" w:fill="D9D9D9"/>
          </w:tcPr>
          <w:p w14:paraId="1657126E" w14:textId="77777777" w:rsidR="001823DA" w:rsidRDefault="001823DA" w:rsidP="00DF0EA9">
            <w:pPr>
              <w:pStyle w:val="TableParagraph"/>
              <w:ind w:left="0"/>
              <w:jc w:val="center"/>
              <w:rPr>
                <w:rFonts w:ascii="Times New Roman"/>
                <w:sz w:val="18"/>
              </w:rPr>
            </w:pPr>
          </w:p>
        </w:tc>
        <w:tc>
          <w:tcPr>
            <w:tcW w:w="866" w:type="dxa"/>
            <w:shd w:val="clear" w:color="auto" w:fill="D9D9D9"/>
          </w:tcPr>
          <w:p w14:paraId="256AC487" w14:textId="77777777" w:rsidR="001823DA" w:rsidRDefault="001823DA">
            <w:pPr>
              <w:pStyle w:val="TableParagraph"/>
              <w:ind w:left="0"/>
              <w:rPr>
                <w:rFonts w:ascii="Times New Roman"/>
                <w:sz w:val="18"/>
              </w:rPr>
            </w:pPr>
          </w:p>
        </w:tc>
      </w:tr>
      <w:tr w:rsidR="001823DA" w14:paraId="36968FEC" w14:textId="77777777">
        <w:trPr>
          <w:trHeight w:val="275"/>
        </w:trPr>
        <w:tc>
          <w:tcPr>
            <w:tcW w:w="8709" w:type="dxa"/>
            <w:tcBorders>
              <w:bottom w:val="nil"/>
            </w:tcBorders>
          </w:tcPr>
          <w:p w14:paraId="4CCD0DA1" w14:textId="77777777" w:rsidR="001823DA" w:rsidRDefault="00D827A9">
            <w:pPr>
              <w:pStyle w:val="TableParagraph"/>
              <w:spacing w:line="255" w:lineRule="exact"/>
              <w:rPr>
                <w:sz w:val="24"/>
              </w:rPr>
            </w:pPr>
            <w:r>
              <w:rPr>
                <w:sz w:val="24"/>
              </w:rPr>
              <w:t>Task 2</w:t>
            </w:r>
          </w:p>
        </w:tc>
        <w:tc>
          <w:tcPr>
            <w:tcW w:w="871" w:type="dxa"/>
            <w:tcBorders>
              <w:bottom w:val="nil"/>
            </w:tcBorders>
          </w:tcPr>
          <w:p w14:paraId="7190B8CB" w14:textId="77777777" w:rsidR="001823DA" w:rsidRDefault="00D827A9" w:rsidP="00DF0EA9">
            <w:pPr>
              <w:pStyle w:val="TableParagraph"/>
              <w:spacing w:line="255" w:lineRule="exact"/>
              <w:ind w:left="108"/>
              <w:jc w:val="center"/>
              <w:rPr>
                <w:sz w:val="24"/>
              </w:rPr>
            </w:pPr>
            <w:r>
              <w:rPr>
                <w:w w:val="99"/>
                <w:sz w:val="24"/>
              </w:rPr>
              <w:t>5</w:t>
            </w:r>
          </w:p>
        </w:tc>
        <w:tc>
          <w:tcPr>
            <w:tcW w:w="866" w:type="dxa"/>
            <w:vMerge w:val="restart"/>
          </w:tcPr>
          <w:p w14:paraId="580E45BF" w14:textId="77777777" w:rsidR="001823DA" w:rsidRDefault="001823DA">
            <w:pPr>
              <w:pStyle w:val="TableParagraph"/>
              <w:ind w:left="0"/>
              <w:rPr>
                <w:rFonts w:ascii="Times New Roman"/>
                <w:sz w:val="18"/>
              </w:rPr>
            </w:pPr>
          </w:p>
        </w:tc>
      </w:tr>
      <w:tr w:rsidR="001823DA" w14:paraId="0ED86E19" w14:textId="77777777">
        <w:trPr>
          <w:trHeight w:val="727"/>
        </w:trPr>
        <w:tc>
          <w:tcPr>
            <w:tcW w:w="8709" w:type="dxa"/>
            <w:tcBorders>
              <w:top w:val="nil"/>
            </w:tcBorders>
          </w:tcPr>
          <w:p w14:paraId="491C1AEA" w14:textId="77777777" w:rsidR="001823DA" w:rsidRDefault="00D827A9">
            <w:pPr>
              <w:pStyle w:val="TableParagraph"/>
              <w:spacing w:before="111"/>
              <w:rPr>
                <w:sz w:val="24"/>
              </w:rPr>
            </w:pPr>
            <w:r>
              <w:rPr>
                <w:sz w:val="24"/>
              </w:rPr>
              <w:t>Task 3</w:t>
            </w:r>
          </w:p>
        </w:tc>
        <w:tc>
          <w:tcPr>
            <w:tcW w:w="871" w:type="dxa"/>
            <w:tcBorders>
              <w:top w:val="nil"/>
            </w:tcBorders>
          </w:tcPr>
          <w:p w14:paraId="5641561A" w14:textId="77777777" w:rsidR="001823DA" w:rsidRDefault="00D827A9" w:rsidP="00DF0EA9">
            <w:pPr>
              <w:pStyle w:val="TableParagraph"/>
              <w:spacing w:line="267" w:lineRule="exact"/>
              <w:ind w:left="108"/>
              <w:jc w:val="center"/>
              <w:rPr>
                <w:sz w:val="24"/>
              </w:rPr>
            </w:pPr>
            <w:r>
              <w:rPr>
                <w:sz w:val="24"/>
              </w:rPr>
              <w:t>10</w:t>
            </w:r>
          </w:p>
        </w:tc>
        <w:tc>
          <w:tcPr>
            <w:tcW w:w="866" w:type="dxa"/>
            <w:vMerge/>
            <w:tcBorders>
              <w:top w:val="nil"/>
            </w:tcBorders>
          </w:tcPr>
          <w:p w14:paraId="23910E25" w14:textId="77777777" w:rsidR="001823DA" w:rsidRDefault="001823DA">
            <w:pPr>
              <w:rPr>
                <w:sz w:val="2"/>
                <w:szCs w:val="2"/>
              </w:rPr>
            </w:pPr>
          </w:p>
        </w:tc>
      </w:tr>
    </w:tbl>
    <w:p w14:paraId="20046197" w14:textId="77777777" w:rsidR="001823DA" w:rsidRDefault="001823DA">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1823DA" w14:paraId="514856F6" w14:textId="77777777">
        <w:trPr>
          <w:trHeight w:val="369"/>
        </w:trPr>
        <w:tc>
          <w:tcPr>
            <w:tcW w:w="6064" w:type="dxa"/>
            <w:vMerge w:val="restart"/>
            <w:shd w:val="clear" w:color="auto" w:fill="D9D9D9"/>
          </w:tcPr>
          <w:p w14:paraId="6320B3A6" w14:textId="77777777" w:rsidR="001823DA" w:rsidRDefault="00D827A9">
            <w:pPr>
              <w:pStyle w:val="TableParagraph"/>
              <w:spacing w:before="67"/>
              <w:ind w:right="51"/>
              <w:rPr>
                <w:sz w:val="16"/>
              </w:rPr>
            </w:pPr>
            <w:r>
              <w:rPr>
                <w:rFonts w:ascii="Arial"/>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1"/>
                <w:sz w:val="16"/>
              </w:rPr>
              <w:t xml:space="preserve"> </w:t>
            </w:r>
            <w:r>
              <w:rPr>
                <w:sz w:val="16"/>
              </w:rPr>
              <w:t>)</w:t>
            </w:r>
          </w:p>
        </w:tc>
        <w:tc>
          <w:tcPr>
            <w:tcW w:w="3547" w:type="dxa"/>
            <w:gridSpan w:val="2"/>
            <w:shd w:val="clear" w:color="auto" w:fill="D9D9D9"/>
          </w:tcPr>
          <w:p w14:paraId="7898C051" w14:textId="77777777" w:rsidR="001823DA" w:rsidRDefault="00D827A9">
            <w:pPr>
              <w:pStyle w:val="TableParagraph"/>
              <w:spacing w:line="180" w:lineRule="atLeast"/>
              <w:ind w:right="867"/>
              <w:rPr>
                <w:rFonts w:ascii="Arial"/>
                <w:b/>
                <w:sz w:val="16"/>
              </w:rPr>
            </w:pPr>
            <w:r>
              <w:rPr>
                <w:rFonts w:ascii="Arial"/>
                <w:b/>
                <w:sz w:val="16"/>
              </w:rPr>
              <w:t>Late Submission Penalties (tick if</w:t>
            </w:r>
            <w:r>
              <w:rPr>
                <w:rFonts w:ascii="Arial"/>
                <w:b/>
                <w:spacing w:val="-42"/>
                <w:sz w:val="16"/>
              </w:rPr>
              <w:t xml:space="preserve"> </w:t>
            </w:r>
            <w:r>
              <w:rPr>
                <w:rFonts w:ascii="Arial"/>
                <w:b/>
                <w:sz w:val="16"/>
              </w:rPr>
              <w:t>appropriate)</w:t>
            </w:r>
          </w:p>
        </w:tc>
        <w:tc>
          <w:tcPr>
            <w:tcW w:w="1059" w:type="dxa"/>
            <w:vMerge w:val="restart"/>
          </w:tcPr>
          <w:p w14:paraId="1716DB8A" w14:textId="77777777" w:rsidR="001823DA" w:rsidRDefault="001823DA">
            <w:pPr>
              <w:pStyle w:val="TableParagraph"/>
              <w:spacing w:before="10"/>
              <w:ind w:left="0"/>
            </w:pPr>
          </w:p>
          <w:p w14:paraId="62F0F733" w14:textId="77777777" w:rsidR="001823DA" w:rsidRDefault="00D827A9">
            <w:pPr>
              <w:pStyle w:val="TableParagraph"/>
              <w:ind w:left="437"/>
              <w:rPr>
                <w:rFonts w:ascii="Arial"/>
                <w:b/>
                <w:sz w:val="20"/>
              </w:rPr>
            </w:pPr>
            <w:r>
              <w:rPr>
                <w:rFonts w:ascii="Arial"/>
                <w:b/>
                <w:sz w:val="20"/>
              </w:rPr>
              <w:t>100%</w:t>
            </w:r>
          </w:p>
        </w:tc>
      </w:tr>
      <w:tr w:rsidR="001823DA" w14:paraId="39075513" w14:textId="77777777">
        <w:trPr>
          <w:trHeight w:val="181"/>
        </w:trPr>
        <w:tc>
          <w:tcPr>
            <w:tcW w:w="6064" w:type="dxa"/>
            <w:vMerge/>
            <w:tcBorders>
              <w:top w:val="nil"/>
            </w:tcBorders>
            <w:shd w:val="clear" w:color="auto" w:fill="D9D9D9"/>
          </w:tcPr>
          <w:p w14:paraId="5F3D09BC" w14:textId="77777777" w:rsidR="001823DA" w:rsidRDefault="001823DA">
            <w:pPr>
              <w:rPr>
                <w:sz w:val="2"/>
                <w:szCs w:val="2"/>
              </w:rPr>
            </w:pPr>
          </w:p>
        </w:tc>
        <w:tc>
          <w:tcPr>
            <w:tcW w:w="2905" w:type="dxa"/>
          </w:tcPr>
          <w:p w14:paraId="43AB607E" w14:textId="77777777" w:rsidR="001823DA" w:rsidRDefault="00D827A9">
            <w:pPr>
              <w:pStyle w:val="TableParagraph"/>
              <w:spacing w:line="162" w:lineRule="exact"/>
              <w:rPr>
                <w:sz w:val="12"/>
              </w:rPr>
            </w:pPr>
            <w:r>
              <w:rPr>
                <w:sz w:val="16"/>
              </w:rPr>
              <w:t>Up</w:t>
            </w:r>
            <w:r>
              <w:rPr>
                <w:spacing w:val="-1"/>
                <w:sz w:val="16"/>
              </w:rPr>
              <w:t xml:space="preserve"> </w:t>
            </w:r>
            <w:r>
              <w:rPr>
                <w:sz w:val="16"/>
              </w:rPr>
              <w:t>to 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z w:val="12"/>
              </w:rPr>
              <w:t>Max)</w:t>
            </w:r>
          </w:p>
        </w:tc>
        <w:tc>
          <w:tcPr>
            <w:tcW w:w="642" w:type="dxa"/>
          </w:tcPr>
          <w:p w14:paraId="20A18A88" w14:textId="77777777" w:rsidR="001823DA" w:rsidRDefault="001823DA">
            <w:pPr>
              <w:pStyle w:val="TableParagraph"/>
              <w:ind w:left="0"/>
              <w:rPr>
                <w:rFonts w:ascii="Times New Roman"/>
                <w:sz w:val="12"/>
              </w:rPr>
            </w:pPr>
          </w:p>
        </w:tc>
        <w:tc>
          <w:tcPr>
            <w:tcW w:w="1059" w:type="dxa"/>
            <w:vMerge/>
            <w:tcBorders>
              <w:top w:val="nil"/>
            </w:tcBorders>
          </w:tcPr>
          <w:p w14:paraId="704C4531" w14:textId="77777777" w:rsidR="001823DA" w:rsidRDefault="001823DA">
            <w:pPr>
              <w:rPr>
                <w:sz w:val="2"/>
                <w:szCs w:val="2"/>
              </w:rPr>
            </w:pPr>
          </w:p>
        </w:tc>
      </w:tr>
      <w:tr w:rsidR="001823DA" w14:paraId="06623931" w14:textId="77777777">
        <w:trPr>
          <w:trHeight w:val="184"/>
        </w:trPr>
        <w:tc>
          <w:tcPr>
            <w:tcW w:w="6064" w:type="dxa"/>
            <w:vMerge/>
            <w:tcBorders>
              <w:top w:val="nil"/>
            </w:tcBorders>
            <w:shd w:val="clear" w:color="auto" w:fill="D9D9D9"/>
          </w:tcPr>
          <w:p w14:paraId="69577F82" w14:textId="77777777" w:rsidR="001823DA" w:rsidRDefault="001823DA">
            <w:pPr>
              <w:rPr>
                <w:sz w:val="2"/>
                <w:szCs w:val="2"/>
              </w:rPr>
            </w:pPr>
          </w:p>
        </w:tc>
        <w:tc>
          <w:tcPr>
            <w:tcW w:w="2905" w:type="dxa"/>
          </w:tcPr>
          <w:p w14:paraId="5CC3949D" w14:textId="77777777" w:rsidR="001823DA" w:rsidRDefault="00D827A9">
            <w:pPr>
              <w:pStyle w:val="TableParagraph"/>
              <w:spacing w:before="1" w:line="163" w:lineRule="exact"/>
              <w:rPr>
                <w:sz w:val="12"/>
              </w:rPr>
            </w:pPr>
            <w:r>
              <w:rPr>
                <w:sz w:val="16"/>
              </w:rPr>
              <w:t>Over</w:t>
            </w:r>
            <w:r>
              <w:rPr>
                <w:spacing w:val="-2"/>
                <w:sz w:val="16"/>
              </w:rPr>
              <w:t xml:space="preserve"> </w:t>
            </w:r>
            <w:r>
              <w:rPr>
                <w:sz w:val="16"/>
              </w:rPr>
              <w:t>1</w:t>
            </w:r>
            <w:r>
              <w:rPr>
                <w:spacing w:val="-1"/>
                <w:sz w:val="16"/>
              </w:rPr>
              <w:t xml:space="preserve"> </w:t>
            </w:r>
            <w:r>
              <w:rPr>
                <w:sz w:val="16"/>
              </w:rPr>
              <w:t>week late</w:t>
            </w:r>
            <w:r>
              <w:rPr>
                <w:spacing w:val="1"/>
                <w:sz w:val="16"/>
              </w:rPr>
              <w:t xml:space="preserve"> </w:t>
            </w:r>
            <w:r>
              <w:rPr>
                <w:sz w:val="16"/>
              </w:rPr>
              <w:t>(</w:t>
            </w:r>
            <w:r>
              <w:rPr>
                <w:sz w:val="12"/>
              </w:rPr>
              <w:t>0%)</w:t>
            </w:r>
          </w:p>
        </w:tc>
        <w:tc>
          <w:tcPr>
            <w:tcW w:w="642" w:type="dxa"/>
          </w:tcPr>
          <w:p w14:paraId="56292493" w14:textId="77777777" w:rsidR="001823DA" w:rsidRDefault="001823DA">
            <w:pPr>
              <w:pStyle w:val="TableParagraph"/>
              <w:ind w:left="0"/>
              <w:rPr>
                <w:rFonts w:ascii="Times New Roman"/>
                <w:sz w:val="12"/>
              </w:rPr>
            </w:pPr>
          </w:p>
        </w:tc>
        <w:tc>
          <w:tcPr>
            <w:tcW w:w="1059" w:type="dxa"/>
            <w:vMerge/>
            <w:tcBorders>
              <w:top w:val="nil"/>
            </w:tcBorders>
          </w:tcPr>
          <w:p w14:paraId="036CF791" w14:textId="77777777" w:rsidR="001823DA" w:rsidRDefault="001823DA">
            <w:pPr>
              <w:rPr>
                <w:sz w:val="2"/>
                <w:szCs w:val="2"/>
              </w:rPr>
            </w:pPr>
          </w:p>
        </w:tc>
      </w:tr>
    </w:tbl>
    <w:p w14:paraId="0138B32B" w14:textId="77777777" w:rsidR="001823DA" w:rsidRDefault="001823DA">
      <w:pPr>
        <w:rPr>
          <w:sz w:val="2"/>
          <w:szCs w:val="2"/>
        </w:rPr>
        <w:sectPr w:rsidR="001823DA" w:rsidSect="003766C2">
          <w:pgSz w:w="11900" w:h="16840"/>
          <w:pgMar w:top="960" w:right="500" w:bottom="840" w:left="500" w:header="0" w:footer="577" w:gutter="0"/>
          <w:cols w:space="720"/>
        </w:sectPr>
      </w:pPr>
    </w:p>
    <w:p w14:paraId="773E2C18" w14:textId="77777777" w:rsidR="001823DA" w:rsidRDefault="001823DA">
      <w:pPr>
        <w:pStyle w:val="BodyText"/>
        <w:spacing w:before="1"/>
        <w:rPr>
          <w:sz w:val="5"/>
        </w:rPr>
      </w:pPr>
    </w:p>
    <w:p w14:paraId="272E8CC2" w14:textId="77777777" w:rsidR="001823DA" w:rsidRDefault="00FD1696">
      <w:pPr>
        <w:pStyle w:val="BodyText"/>
        <w:ind w:left="99"/>
        <w:rPr>
          <w:sz w:val="20"/>
        </w:rPr>
      </w:pPr>
      <w:r>
        <w:rPr>
          <w:noProof/>
          <w:sz w:val="20"/>
        </w:rPr>
        <mc:AlternateContent>
          <mc:Choice Requires="wps">
            <w:drawing>
              <wp:inline distT="0" distB="0" distL="0" distR="0" wp14:anchorId="4FFBA1CD" wp14:editId="037B0427">
                <wp:extent cx="8801100" cy="294640"/>
                <wp:effectExtent l="0" t="0" r="12700" b="10160"/>
                <wp:docPr id="595321653" name="Text Box 5953216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801100" cy="294640"/>
                        </a:xfrm>
                        <a:prstGeom prst="rect">
                          <a:avLst/>
                        </a:prstGeom>
                        <a:solidFill>
                          <a:srgbClr val="C8C8C8"/>
                        </a:solidFill>
                        <a:ln w="6096">
                          <a:solidFill>
                            <a:srgbClr val="000000"/>
                          </a:solidFill>
                          <a:prstDash val="solid"/>
                          <a:miter lim="800000"/>
                          <a:headEnd/>
                          <a:tailEnd/>
                        </a:ln>
                      </wps:spPr>
                      <wps:txbx>
                        <w:txbxContent>
                          <w:p w14:paraId="0F382DFD" w14:textId="77777777" w:rsidR="001823DA" w:rsidRDefault="00D827A9">
                            <w:pPr>
                              <w:spacing w:before="101"/>
                              <w:ind w:left="103"/>
                              <w:rPr>
                                <w:rFonts w:ascii="Arial"/>
                                <w:b/>
                              </w:rPr>
                            </w:pPr>
                            <w:r>
                              <w:rPr>
                                <w:rFonts w:ascii="Arial"/>
                                <w:b/>
                                <w:color w:val="2F3A44"/>
                              </w:rPr>
                              <w:t>GENERIC</w:t>
                            </w:r>
                            <w:r>
                              <w:rPr>
                                <w:rFonts w:ascii="Arial"/>
                                <w:b/>
                                <w:color w:val="2F3A44"/>
                                <w:spacing w:val="-6"/>
                              </w:rPr>
                              <w:t xml:space="preserve"> </w:t>
                            </w:r>
                            <w:r>
                              <w:rPr>
                                <w:rFonts w:ascii="Arial"/>
                                <w:b/>
                                <w:color w:val="2F3A44"/>
                              </w:rPr>
                              <w:t>ASSESSMENT</w:t>
                            </w:r>
                            <w:r>
                              <w:rPr>
                                <w:rFonts w:ascii="Arial"/>
                                <w:b/>
                                <w:color w:val="2F3A44"/>
                                <w:spacing w:val="-3"/>
                              </w:rPr>
                              <w:t xml:space="preserve"> </w:t>
                            </w:r>
                            <w:r>
                              <w:rPr>
                                <w:rFonts w:ascii="Arial"/>
                                <w:b/>
                                <w:color w:val="2F3A44"/>
                              </w:rPr>
                              <w:t>CRITERIA</w:t>
                            </w:r>
                          </w:p>
                        </w:txbxContent>
                      </wps:txbx>
                      <wps:bodyPr rot="0" vert="horz" wrap="square" lIns="0" tIns="0" rIns="0" bIns="0" anchor="t" anchorCtr="0" upright="1">
                        <a:noAutofit/>
                      </wps:bodyPr>
                    </wps:wsp>
                  </a:graphicData>
                </a:graphic>
              </wp:inline>
            </w:drawing>
          </mc:Choice>
          <mc:Fallback>
            <w:pict>
              <v:shape w14:anchorId="4FFBA1CD" id="Text Box 595321653"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" fillcolor="#c8c8c8" strokeweight=".48pt">
                <v:path arrowok="t"/>
                <v:textbox inset="0,0,0,0">
                  <w:txbxContent>
                    <w:p w14:paraId="0F382DFD" w14:textId="77777777" w:rsidR="001823DA" w:rsidRDefault="00D827A9">
                      <w:pPr>
                        <w:spacing w:before="101"/>
                        <w:ind w:left="103"/>
                        <w:rPr>
                          <w:rFonts w:ascii="Arial"/>
                          <w:b/>
                        </w:rPr>
                      </w:pPr>
                      <w:r>
                        <w:rPr>
                          <w:rFonts w:ascii="Arial"/>
                          <w:b/>
                          <w:color w:val="2F3A44"/>
                        </w:rPr>
                        <w:t>GENERIC</w:t>
                      </w:r>
                      <w:r>
                        <w:rPr>
                          <w:rFonts w:ascii="Arial"/>
                          <w:b/>
                          <w:color w:val="2F3A44"/>
                          <w:spacing w:val="-6"/>
                        </w:rPr>
                        <w:t xml:space="preserve"> </w:t>
                      </w:r>
                      <w:r>
                        <w:rPr>
                          <w:rFonts w:ascii="Arial"/>
                          <w:b/>
                          <w:color w:val="2F3A44"/>
                        </w:rPr>
                        <w:t>ASSESSMENT</w:t>
                      </w:r>
                      <w:r>
                        <w:rPr>
                          <w:rFonts w:ascii="Arial"/>
                          <w:b/>
                          <w:color w:val="2F3A44"/>
                          <w:spacing w:val="-3"/>
                        </w:rPr>
                        <w:t xml:space="preserve"> </w:t>
                      </w:r>
                      <w:r>
                        <w:rPr>
                          <w:rFonts w:ascii="Arial"/>
                          <w:b/>
                          <w:color w:val="2F3A44"/>
                        </w:rPr>
                        <w:t>CRITERIA</w:t>
                      </w:r>
                    </w:p>
                  </w:txbxContent>
                </v:textbox>
                <w10:anchorlock/>
              </v:shape>
            </w:pict>
          </mc:Fallback>
        </mc:AlternateContent>
      </w:r>
    </w:p>
    <w:p w14:paraId="3FDAAD0B" w14:textId="77777777" w:rsidR="001823DA" w:rsidRDefault="001823DA">
      <w:pPr>
        <w:pStyle w:val="BodyText"/>
        <w:rPr>
          <w:sz w:val="20"/>
        </w:rPr>
      </w:pPr>
    </w:p>
    <w:p w14:paraId="432D4C2C" w14:textId="77777777" w:rsidR="001823DA" w:rsidRDefault="001823DA">
      <w:pPr>
        <w:pStyle w:val="BodyText"/>
        <w:spacing w:before="8"/>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1823DA" w14:paraId="38336360" w14:textId="77777777">
        <w:trPr>
          <w:trHeight w:val="230"/>
        </w:trPr>
        <w:tc>
          <w:tcPr>
            <w:tcW w:w="13951" w:type="dxa"/>
            <w:shd w:val="clear" w:color="auto" w:fill="C8C8C8"/>
          </w:tcPr>
          <w:p w14:paraId="3BD01145" w14:textId="77777777" w:rsidR="001823DA" w:rsidRDefault="00D827A9">
            <w:pPr>
              <w:pStyle w:val="TableParagraph"/>
              <w:spacing w:line="210" w:lineRule="exact"/>
              <w:rPr>
                <w:rFonts w:ascii="Arial"/>
                <w:b/>
                <w:sz w:val="20"/>
              </w:rPr>
            </w:pPr>
            <w:r>
              <w:rPr>
                <w:rFonts w:ascii="Arial"/>
                <w:b/>
                <w:sz w:val="20"/>
              </w:rPr>
              <w:t>Level</w:t>
            </w:r>
            <w:r>
              <w:rPr>
                <w:rFonts w:ascii="Arial"/>
                <w:b/>
                <w:spacing w:val="-1"/>
                <w:sz w:val="20"/>
              </w:rPr>
              <w:t xml:space="preserve"> </w:t>
            </w:r>
            <w:r>
              <w:rPr>
                <w:rFonts w:ascii="Arial"/>
                <w:b/>
                <w:sz w:val="20"/>
              </w:rPr>
              <w:t>6</w:t>
            </w:r>
          </w:p>
        </w:tc>
      </w:tr>
      <w:tr w:rsidR="001823DA" w14:paraId="47862FEF" w14:textId="77777777">
        <w:trPr>
          <w:trHeight w:val="2299"/>
        </w:trPr>
        <w:tc>
          <w:tcPr>
            <w:tcW w:w="13951" w:type="dxa"/>
            <w:shd w:val="clear" w:color="auto" w:fill="ECECEC"/>
          </w:tcPr>
          <w:p w14:paraId="26783584" w14:textId="77777777" w:rsidR="001823DA" w:rsidRDefault="00D827A9">
            <w:pPr>
              <w:pStyle w:val="TableParagraph"/>
              <w:ind w:right="57"/>
              <w:rPr>
                <w:sz w:val="20"/>
              </w:rPr>
            </w:pPr>
            <w:r>
              <w:rPr>
                <w:sz w:val="20"/>
              </w:rPr>
              <w:t>In accordance with the Framework for Higher Education Qualifications, at the end of Level 6 students should have coherent and detailed knowledge and a</w:t>
            </w:r>
            <w:r>
              <w:rPr>
                <w:spacing w:val="1"/>
                <w:sz w:val="20"/>
              </w:rPr>
              <w:t xml:space="preserve"> </w:t>
            </w:r>
            <w:r>
              <w:rPr>
                <w:sz w:val="20"/>
              </w:rPr>
              <w:t>systematic understanding of their subject area, at least some of which is informed by the latest research and/or advanced scholarship within the discipline.</w:t>
            </w:r>
            <w:r>
              <w:rPr>
                <w:spacing w:val="1"/>
                <w:sz w:val="20"/>
              </w:rPr>
              <w:t xml:space="preserve"> </w:t>
            </w:r>
            <w:r>
              <w:rPr>
                <w:sz w:val="20"/>
              </w:rPr>
              <w:t>They</w:t>
            </w:r>
            <w:r>
              <w:rPr>
                <w:spacing w:val="-8"/>
                <w:sz w:val="20"/>
              </w:rPr>
              <w:t xml:space="preserve"> </w:t>
            </w:r>
            <w:r>
              <w:rPr>
                <w:sz w:val="20"/>
              </w:rPr>
              <w:t>will</w:t>
            </w:r>
            <w:r>
              <w:rPr>
                <w:spacing w:val="-8"/>
                <w:sz w:val="20"/>
              </w:rPr>
              <w:t xml:space="preserve"> </w:t>
            </w:r>
            <w:r>
              <w:rPr>
                <w:sz w:val="20"/>
              </w:rPr>
              <w:t>be</w:t>
            </w:r>
            <w:r>
              <w:rPr>
                <w:spacing w:val="-6"/>
                <w:sz w:val="20"/>
              </w:rPr>
              <w:t xml:space="preserve"> </w:t>
            </w:r>
            <w:r>
              <w:rPr>
                <w:sz w:val="20"/>
              </w:rPr>
              <w:t>able</w:t>
            </w:r>
            <w:r>
              <w:rPr>
                <w:spacing w:val="-9"/>
                <w:sz w:val="20"/>
              </w:rPr>
              <w:t xml:space="preserve"> </w:t>
            </w:r>
            <w:r>
              <w:rPr>
                <w:sz w:val="20"/>
              </w:rPr>
              <w:t>to</w:t>
            </w:r>
            <w:r>
              <w:rPr>
                <w:spacing w:val="-6"/>
                <w:sz w:val="20"/>
              </w:rPr>
              <w:t xml:space="preserve"> </w:t>
            </w:r>
            <w:r>
              <w:rPr>
                <w:sz w:val="20"/>
              </w:rPr>
              <w:t>accurately</w:t>
            </w:r>
            <w:r>
              <w:rPr>
                <w:spacing w:val="-6"/>
                <w:sz w:val="20"/>
              </w:rPr>
              <w:t xml:space="preserve"> </w:t>
            </w:r>
            <w:r>
              <w:rPr>
                <w:sz w:val="20"/>
              </w:rPr>
              <w:t>deploy</w:t>
            </w:r>
            <w:r>
              <w:rPr>
                <w:spacing w:val="-6"/>
                <w:sz w:val="20"/>
              </w:rPr>
              <w:t xml:space="preserve"> </w:t>
            </w:r>
            <w:r>
              <w:rPr>
                <w:sz w:val="20"/>
              </w:rPr>
              <w:t>established</w:t>
            </w:r>
            <w:r>
              <w:rPr>
                <w:spacing w:val="-9"/>
                <w:sz w:val="20"/>
              </w:rPr>
              <w:t xml:space="preserve"> </w:t>
            </w:r>
            <w:r>
              <w:rPr>
                <w:sz w:val="20"/>
              </w:rPr>
              <w:t>techniques</w:t>
            </w:r>
            <w:r>
              <w:rPr>
                <w:spacing w:val="-6"/>
                <w:sz w:val="20"/>
              </w:rPr>
              <w:t xml:space="preserve"> </w:t>
            </w:r>
            <w:r>
              <w:rPr>
                <w:sz w:val="20"/>
              </w:rPr>
              <w:t>of</w:t>
            </w:r>
            <w:r>
              <w:rPr>
                <w:spacing w:val="-7"/>
                <w:sz w:val="20"/>
              </w:rPr>
              <w:t xml:space="preserve"> </w:t>
            </w:r>
            <w:r>
              <w:rPr>
                <w:sz w:val="20"/>
              </w:rPr>
              <w:t>analysis</w:t>
            </w:r>
            <w:r>
              <w:rPr>
                <w:spacing w:val="-5"/>
                <w:sz w:val="20"/>
              </w:rPr>
              <w:t xml:space="preserve"> </w:t>
            </w:r>
            <w:r>
              <w:rPr>
                <w:sz w:val="20"/>
              </w:rPr>
              <w:t>and</w:t>
            </w:r>
            <w:r>
              <w:rPr>
                <w:spacing w:val="-9"/>
                <w:sz w:val="20"/>
              </w:rPr>
              <w:t xml:space="preserve"> </w:t>
            </w:r>
            <w:r>
              <w:rPr>
                <w:sz w:val="20"/>
              </w:rPr>
              <w:t>enquiry</w:t>
            </w:r>
            <w:r>
              <w:rPr>
                <w:spacing w:val="-8"/>
                <w:sz w:val="20"/>
              </w:rPr>
              <w:t xml:space="preserve"> </w:t>
            </w:r>
            <w:r>
              <w:rPr>
                <w:sz w:val="20"/>
              </w:rPr>
              <w:t>within</w:t>
            </w:r>
            <w:r>
              <w:rPr>
                <w:spacing w:val="-6"/>
                <w:sz w:val="20"/>
              </w:rPr>
              <w:t xml:space="preserve"> </w:t>
            </w:r>
            <w:r>
              <w:rPr>
                <w:sz w:val="20"/>
              </w:rPr>
              <w:t>a</w:t>
            </w:r>
            <w:r>
              <w:rPr>
                <w:spacing w:val="-10"/>
                <w:sz w:val="20"/>
              </w:rPr>
              <w:t xml:space="preserve"> </w:t>
            </w:r>
            <w:r>
              <w:rPr>
                <w:sz w:val="20"/>
              </w:rPr>
              <w:t>discipline,</w:t>
            </w:r>
            <w:r>
              <w:rPr>
                <w:spacing w:val="-8"/>
                <w:sz w:val="20"/>
              </w:rPr>
              <w:t xml:space="preserve"> </w:t>
            </w:r>
            <w:r>
              <w:rPr>
                <w:sz w:val="20"/>
              </w:rPr>
              <w:t>using</w:t>
            </w:r>
            <w:r>
              <w:rPr>
                <w:spacing w:val="-11"/>
                <w:sz w:val="20"/>
              </w:rPr>
              <w:t xml:space="preserve"> </w:t>
            </w:r>
            <w:r>
              <w:rPr>
                <w:sz w:val="20"/>
              </w:rPr>
              <w:t>their</w:t>
            </w:r>
            <w:r>
              <w:rPr>
                <w:spacing w:val="-9"/>
                <w:sz w:val="20"/>
              </w:rPr>
              <w:t xml:space="preserve"> </w:t>
            </w:r>
            <w:r>
              <w:rPr>
                <w:sz w:val="20"/>
              </w:rPr>
              <w:t>conceptual</w:t>
            </w:r>
            <w:r>
              <w:rPr>
                <w:spacing w:val="-9"/>
                <w:sz w:val="20"/>
              </w:rPr>
              <w:t xml:space="preserve"> </w:t>
            </w:r>
            <w:r>
              <w:rPr>
                <w:sz w:val="20"/>
              </w:rPr>
              <w:t>understanding</w:t>
            </w:r>
            <w:r>
              <w:rPr>
                <w:spacing w:val="-7"/>
                <w:sz w:val="20"/>
              </w:rPr>
              <w:t xml:space="preserve"> </w:t>
            </w:r>
            <w:r>
              <w:rPr>
                <w:sz w:val="20"/>
              </w:rPr>
              <w:t>to</w:t>
            </w:r>
            <w:r>
              <w:rPr>
                <w:spacing w:val="-6"/>
                <w:sz w:val="20"/>
              </w:rPr>
              <w:t xml:space="preserve"> </w:t>
            </w:r>
            <w:r>
              <w:rPr>
                <w:sz w:val="20"/>
              </w:rPr>
              <w:t>devise</w:t>
            </w:r>
            <w:r>
              <w:rPr>
                <w:spacing w:val="-9"/>
                <w:sz w:val="20"/>
              </w:rPr>
              <w:t xml:space="preserve"> </w:t>
            </w:r>
            <w:r>
              <w:rPr>
                <w:sz w:val="20"/>
              </w:rPr>
              <w:t>and</w:t>
            </w:r>
            <w:r>
              <w:rPr>
                <w:spacing w:val="1"/>
                <w:sz w:val="20"/>
              </w:rPr>
              <w:t xml:space="preserve"> </w:t>
            </w:r>
            <w:r>
              <w:rPr>
                <w:sz w:val="20"/>
              </w:rPr>
              <w:t>sustain arguments and/or to solve problems. They should be aware of the uncertainty, ambiguity and limits of knowledge. They should be able to critically</w:t>
            </w:r>
            <w:r>
              <w:rPr>
                <w:spacing w:val="1"/>
                <w:sz w:val="20"/>
              </w:rPr>
              <w:t xml:space="preserve"> </w:t>
            </w:r>
            <w:r>
              <w:rPr>
                <w:sz w:val="20"/>
              </w:rPr>
              <w:t>evaluate</w:t>
            </w:r>
            <w:r>
              <w:rPr>
                <w:spacing w:val="-11"/>
                <w:sz w:val="20"/>
              </w:rPr>
              <w:t xml:space="preserve"> </w:t>
            </w:r>
            <w:r>
              <w:rPr>
                <w:sz w:val="20"/>
              </w:rPr>
              <w:t>evidence,</w:t>
            </w:r>
            <w:r>
              <w:rPr>
                <w:spacing w:val="-8"/>
                <w:sz w:val="20"/>
              </w:rPr>
              <w:t xml:space="preserve"> </w:t>
            </w:r>
            <w:r>
              <w:rPr>
                <w:sz w:val="20"/>
              </w:rPr>
              <w:t>arguments,</w:t>
            </w:r>
            <w:r>
              <w:rPr>
                <w:spacing w:val="-9"/>
                <w:sz w:val="20"/>
              </w:rPr>
              <w:t xml:space="preserve"> </w:t>
            </w:r>
            <w:r>
              <w:rPr>
                <w:sz w:val="20"/>
              </w:rPr>
              <w:t>assumptions,</w:t>
            </w:r>
            <w:r>
              <w:rPr>
                <w:spacing w:val="-8"/>
                <w:sz w:val="20"/>
              </w:rPr>
              <w:t xml:space="preserve"> </w:t>
            </w:r>
            <w:r>
              <w:rPr>
                <w:sz w:val="20"/>
              </w:rPr>
              <w:t>abstract</w:t>
            </w:r>
            <w:r>
              <w:rPr>
                <w:spacing w:val="-10"/>
                <w:sz w:val="20"/>
              </w:rPr>
              <w:t xml:space="preserve"> </w:t>
            </w:r>
            <w:r>
              <w:rPr>
                <w:sz w:val="20"/>
              </w:rPr>
              <w:t>concepts</w:t>
            </w:r>
            <w:r>
              <w:rPr>
                <w:spacing w:val="-7"/>
                <w:sz w:val="20"/>
              </w:rPr>
              <w:t xml:space="preserve"> </w:t>
            </w:r>
            <w:r>
              <w:rPr>
                <w:sz w:val="20"/>
              </w:rPr>
              <w:t>and</w:t>
            </w:r>
            <w:r>
              <w:rPr>
                <w:spacing w:val="-10"/>
                <w:sz w:val="20"/>
              </w:rPr>
              <w:t xml:space="preserve"> </w:t>
            </w:r>
            <w:r>
              <w:rPr>
                <w:sz w:val="20"/>
              </w:rPr>
              <w:t>data</w:t>
            </w:r>
            <w:r>
              <w:rPr>
                <w:spacing w:val="-10"/>
                <w:sz w:val="20"/>
              </w:rPr>
              <w:t xml:space="preserve"> </w:t>
            </w:r>
            <w:r>
              <w:rPr>
                <w:sz w:val="20"/>
              </w:rPr>
              <w:t>(that</w:t>
            </w:r>
            <w:r>
              <w:rPr>
                <w:spacing w:val="-8"/>
                <w:sz w:val="20"/>
              </w:rPr>
              <w:t xml:space="preserve"> </w:t>
            </w:r>
            <w:r>
              <w:rPr>
                <w:sz w:val="20"/>
              </w:rPr>
              <w:t>may</w:t>
            </w:r>
            <w:r>
              <w:rPr>
                <w:spacing w:val="-9"/>
                <w:sz w:val="20"/>
              </w:rPr>
              <w:t xml:space="preserve"> </w:t>
            </w:r>
            <w:r>
              <w:rPr>
                <w:sz w:val="20"/>
              </w:rPr>
              <w:t>be</w:t>
            </w:r>
            <w:r>
              <w:rPr>
                <w:spacing w:val="-8"/>
                <w:sz w:val="20"/>
              </w:rPr>
              <w:t xml:space="preserve"> </w:t>
            </w:r>
            <w:r>
              <w:rPr>
                <w:sz w:val="20"/>
              </w:rPr>
              <w:t>incomplete),</w:t>
            </w:r>
            <w:r>
              <w:rPr>
                <w:spacing w:val="-9"/>
                <w:sz w:val="20"/>
              </w:rPr>
              <w:t xml:space="preserve"> </w:t>
            </w:r>
            <w:r>
              <w:rPr>
                <w:sz w:val="20"/>
              </w:rPr>
              <w:t>to</w:t>
            </w:r>
            <w:r>
              <w:rPr>
                <w:spacing w:val="-8"/>
                <w:sz w:val="20"/>
              </w:rPr>
              <w:t xml:space="preserve"> </w:t>
            </w:r>
            <w:r>
              <w:rPr>
                <w:sz w:val="20"/>
              </w:rPr>
              <w:t>make</w:t>
            </w:r>
            <w:r>
              <w:rPr>
                <w:spacing w:val="-10"/>
                <w:sz w:val="20"/>
              </w:rPr>
              <w:t xml:space="preserve"> </w:t>
            </w:r>
            <w:r>
              <w:rPr>
                <w:sz w:val="20"/>
              </w:rPr>
              <w:t>judgements,</w:t>
            </w:r>
            <w:r>
              <w:rPr>
                <w:spacing w:val="-8"/>
                <w:sz w:val="20"/>
              </w:rPr>
              <w:t xml:space="preserve"> </w:t>
            </w:r>
            <w:r>
              <w:rPr>
                <w:sz w:val="20"/>
              </w:rPr>
              <w:t>and</w:t>
            </w:r>
            <w:r>
              <w:rPr>
                <w:spacing w:val="-11"/>
                <w:sz w:val="20"/>
              </w:rPr>
              <w:t xml:space="preserve"> </w:t>
            </w:r>
            <w:r>
              <w:rPr>
                <w:sz w:val="20"/>
              </w:rPr>
              <w:t>to</w:t>
            </w:r>
            <w:r>
              <w:rPr>
                <w:spacing w:val="-8"/>
                <w:sz w:val="20"/>
              </w:rPr>
              <w:t xml:space="preserve"> </w:t>
            </w:r>
            <w:r>
              <w:rPr>
                <w:sz w:val="20"/>
              </w:rPr>
              <w:t>frame</w:t>
            </w:r>
            <w:r>
              <w:rPr>
                <w:spacing w:val="-8"/>
                <w:sz w:val="20"/>
              </w:rPr>
              <w:t xml:space="preserve"> </w:t>
            </w:r>
            <w:r>
              <w:rPr>
                <w:sz w:val="20"/>
              </w:rPr>
              <w:t>appropriate</w:t>
            </w:r>
            <w:r>
              <w:rPr>
                <w:spacing w:val="-7"/>
                <w:sz w:val="20"/>
              </w:rPr>
              <w:t xml:space="preserve"> </w:t>
            </w:r>
            <w:r>
              <w:rPr>
                <w:sz w:val="20"/>
              </w:rPr>
              <w:t>questions</w:t>
            </w:r>
            <w:r>
              <w:rPr>
                <w:spacing w:val="1"/>
                <w:sz w:val="20"/>
              </w:rPr>
              <w:t xml:space="preserve"> </w:t>
            </w:r>
            <w:r>
              <w:rPr>
                <w:sz w:val="20"/>
              </w:rPr>
              <w:t>to</w:t>
            </w:r>
            <w:r>
              <w:rPr>
                <w:spacing w:val="-6"/>
                <w:sz w:val="20"/>
              </w:rPr>
              <w:t xml:space="preserve"> </w:t>
            </w:r>
            <w:r>
              <w:rPr>
                <w:sz w:val="20"/>
              </w:rPr>
              <w:t>achieve</w:t>
            </w:r>
            <w:r>
              <w:rPr>
                <w:spacing w:val="-8"/>
                <w:sz w:val="20"/>
              </w:rPr>
              <w:t xml:space="preserve"> </w:t>
            </w:r>
            <w:r>
              <w:rPr>
                <w:sz w:val="20"/>
              </w:rPr>
              <w:t>a</w:t>
            </w:r>
            <w:r>
              <w:rPr>
                <w:spacing w:val="-9"/>
                <w:sz w:val="20"/>
              </w:rPr>
              <w:t xml:space="preserve"> </w:t>
            </w:r>
            <w:r>
              <w:rPr>
                <w:sz w:val="20"/>
              </w:rPr>
              <w:t>solution</w:t>
            </w:r>
            <w:r>
              <w:rPr>
                <w:spacing w:val="-8"/>
                <w:sz w:val="20"/>
              </w:rPr>
              <w:t xml:space="preserve"> </w:t>
            </w:r>
            <w:r>
              <w:rPr>
                <w:sz w:val="20"/>
              </w:rPr>
              <w:t>-</w:t>
            </w:r>
            <w:r>
              <w:rPr>
                <w:spacing w:val="-5"/>
                <w:sz w:val="20"/>
              </w:rPr>
              <w:t xml:space="preserve"> </w:t>
            </w:r>
            <w:r>
              <w:rPr>
                <w:sz w:val="20"/>
              </w:rPr>
              <w:t>or</w:t>
            </w:r>
            <w:r>
              <w:rPr>
                <w:spacing w:val="-5"/>
                <w:sz w:val="20"/>
              </w:rPr>
              <w:t xml:space="preserve"> </w:t>
            </w:r>
            <w:r>
              <w:rPr>
                <w:sz w:val="20"/>
              </w:rPr>
              <w:t>identify</w:t>
            </w:r>
            <w:r>
              <w:rPr>
                <w:spacing w:val="-7"/>
                <w:sz w:val="20"/>
              </w:rPr>
              <w:t xml:space="preserve"> </w:t>
            </w:r>
            <w:r>
              <w:rPr>
                <w:sz w:val="20"/>
              </w:rPr>
              <w:t>a</w:t>
            </w:r>
            <w:r>
              <w:rPr>
                <w:spacing w:val="-9"/>
                <w:sz w:val="20"/>
              </w:rPr>
              <w:t xml:space="preserve"> </w:t>
            </w:r>
            <w:r>
              <w:rPr>
                <w:sz w:val="20"/>
              </w:rPr>
              <w:t>range</w:t>
            </w:r>
            <w:r>
              <w:rPr>
                <w:spacing w:val="-5"/>
                <w:sz w:val="20"/>
              </w:rPr>
              <w:t xml:space="preserve"> </w:t>
            </w:r>
            <w:r>
              <w:rPr>
                <w:sz w:val="20"/>
              </w:rPr>
              <w:t>of</w:t>
            </w:r>
            <w:r>
              <w:rPr>
                <w:spacing w:val="-9"/>
                <w:sz w:val="20"/>
              </w:rPr>
              <w:t xml:space="preserve"> </w:t>
            </w:r>
            <w:r>
              <w:rPr>
                <w:sz w:val="20"/>
              </w:rPr>
              <w:t>solutions.</w:t>
            </w:r>
            <w:r>
              <w:rPr>
                <w:spacing w:val="-8"/>
                <w:sz w:val="20"/>
              </w:rPr>
              <w:t xml:space="preserve"> </w:t>
            </w:r>
            <w:r>
              <w:rPr>
                <w:sz w:val="20"/>
              </w:rPr>
              <w:t>They</w:t>
            </w:r>
            <w:r>
              <w:rPr>
                <w:spacing w:val="-7"/>
                <w:sz w:val="20"/>
              </w:rPr>
              <w:t xml:space="preserve"> </w:t>
            </w:r>
            <w:r>
              <w:rPr>
                <w:sz w:val="20"/>
              </w:rPr>
              <w:t>will</w:t>
            </w:r>
            <w:r>
              <w:rPr>
                <w:spacing w:val="-6"/>
                <w:sz w:val="20"/>
              </w:rPr>
              <w:t xml:space="preserve"> </w:t>
            </w:r>
            <w:r>
              <w:rPr>
                <w:sz w:val="20"/>
              </w:rPr>
              <w:t>apply</w:t>
            </w:r>
            <w:r>
              <w:rPr>
                <w:spacing w:val="-5"/>
                <w:sz w:val="20"/>
              </w:rPr>
              <w:t xml:space="preserve"> </w:t>
            </w:r>
            <w:r>
              <w:rPr>
                <w:sz w:val="20"/>
              </w:rPr>
              <w:t>the</w:t>
            </w:r>
            <w:r>
              <w:rPr>
                <w:spacing w:val="-8"/>
                <w:sz w:val="20"/>
              </w:rPr>
              <w:t xml:space="preserve"> </w:t>
            </w:r>
            <w:r>
              <w:rPr>
                <w:sz w:val="20"/>
              </w:rPr>
              <w:t>methods</w:t>
            </w:r>
            <w:r>
              <w:rPr>
                <w:spacing w:val="-7"/>
                <w:sz w:val="20"/>
              </w:rPr>
              <w:t xml:space="preserve"> </w:t>
            </w:r>
            <w:r>
              <w:rPr>
                <w:sz w:val="20"/>
              </w:rPr>
              <w:t>and</w:t>
            </w:r>
            <w:r>
              <w:rPr>
                <w:spacing w:val="-6"/>
                <w:sz w:val="20"/>
              </w:rPr>
              <w:t xml:space="preserve"> </w:t>
            </w:r>
            <w:r>
              <w:rPr>
                <w:sz w:val="20"/>
              </w:rPr>
              <w:t>techniques</w:t>
            </w:r>
            <w:r>
              <w:rPr>
                <w:spacing w:val="-5"/>
                <w:sz w:val="20"/>
              </w:rPr>
              <w:t xml:space="preserve"> </w:t>
            </w:r>
            <w:r>
              <w:rPr>
                <w:sz w:val="20"/>
              </w:rPr>
              <w:t>that</w:t>
            </w:r>
            <w:r>
              <w:rPr>
                <w:spacing w:val="-5"/>
                <w:sz w:val="20"/>
              </w:rPr>
              <w:t xml:space="preserve"> </w:t>
            </w:r>
            <w:r>
              <w:rPr>
                <w:sz w:val="20"/>
              </w:rPr>
              <w:t>they</w:t>
            </w:r>
            <w:r>
              <w:rPr>
                <w:spacing w:val="-5"/>
                <w:sz w:val="20"/>
              </w:rPr>
              <w:t xml:space="preserve"> </w:t>
            </w:r>
            <w:r>
              <w:rPr>
                <w:sz w:val="20"/>
              </w:rPr>
              <w:t>have</w:t>
            </w:r>
            <w:r>
              <w:rPr>
                <w:spacing w:val="-6"/>
                <w:sz w:val="20"/>
              </w:rPr>
              <w:t xml:space="preserve"> </w:t>
            </w:r>
            <w:r>
              <w:rPr>
                <w:sz w:val="20"/>
              </w:rPr>
              <w:t>learned</w:t>
            </w:r>
            <w:r>
              <w:rPr>
                <w:spacing w:val="-9"/>
                <w:sz w:val="20"/>
              </w:rPr>
              <w:t xml:space="preserve"> </w:t>
            </w:r>
            <w:r>
              <w:rPr>
                <w:sz w:val="20"/>
              </w:rPr>
              <w:t>to</w:t>
            </w:r>
            <w:r>
              <w:rPr>
                <w:spacing w:val="-9"/>
                <w:sz w:val="20"/>
              </w:rPr>
              <w:t xml:space="preserve"> </w:t>
            </w:r>
            <w:r>
              <w:rPr>
                <w:sz w:val="20"/>
              </w:rPr>
              <w:t>review,</w:t>
            </w:r>
            <w:r>
              <w:rPr>
                <w:spacing w:val="-7"/>
                <w:sz w:val="20"/>
              </w:rPr>
              <w:t xml:space="preserve"> </w:t>
            </w:r>
            <w:r>
              <w:rPr>
                <w:sz w:val="20"/>
              </w:rPr>
              <w:t>consolidate,</w:t>
            </w:r>
            <w:r>
              <w:rPr>
                <w:spacing w:val="-6"/>
                <w:sz w:val="20"/>
              </w:rPr>
              <w:t xml:space="preserve"> </w:t>
            </w:r>
            <w:r>
              <w:rPr>
                <w:sz w:val="20"/>
              </w:rPr>
              <w:t>extend</w:t>
            </w:r>
            <w:r>
              <w:rPr>
                <w:spacing w:val="-6"/>
                <w:sz w:val="20"/>
              </w:rPr>
              <w:t xml:space="preserve"> </w:t>
            </w:r>
            <w:r>
              <w:rPr>
                <w:sz w:val="20"/>
              </w:rPr>
              <w:t>and</w:t>
            </w:r>
            <w:r>
              <w:rPr>
                <w:spacing w:val="1"/>
                <w:sz w:val="20"/>
              </w:rPr>
              <w:t xml:space="preserve"> </w:t>
            </w:r>
            <w:r>
              <w:rPr>
                <w:sz w:val="20"/>
              </w:rPr>
              <w:t>apply their knowledge and understanding, and to initiate and carry out projects. They will have the ability to manage their own learning, and to make use of</w:t>
            </w:r>
            <w:r>
              <w:rPr>
                <w:spacing w:val="1"/>
                <w:sz w:val="20"/>
              </w:rPr>
              <w:t xml:space="preserve"> </w:t>
            </w:r>
            <w:r>
              <w:rPr>
                <w:sz w:val="20"/>
              </w:rPr>
              <w:t>scholarly</w:t>
            </w:r>
            <w:r>
              <w:rPr>
                <w:spacing w:val="-9"/>
                <w:sz w:val="20"/>
              </w:rPr>
              <w:t xml:space="preserve"> </w:t>
            </w:r>
            <w:r>
              <w:rPr>
                <w:sz w:val="20"/>
              </w:rPr>
              <w:t>reviews</w:t>
            </w:r>
            <w:r>
              <w:rPr>
                <w:spacing w:val="-8"/>
                <w:sz w:val="20"/>
              </w:rPr>
              <w:t xml:space="preserve"> </w:t>
            </w:r>
            <w:r>
              <w:rPr>
                <w:sz w:val="20"/>
              </w:rPr>
              <w:t>and</w:t>
            </w:r>
            <w:r>
              <w:rPr>
                <w:spacing w:val="-8"/>
                <w:sz w:val="20"/>
              </w:rPr>
              <w:t xml:space="preserve"> </w:t>
            </w:r>
            <w:r>
              <w:rPr>
                <w:sz w:val="20"/>
              </w:rPr>
              <w:t>primary</w:t>
            </w:r>
            <w:r>
              <w:rPr>
                <w:spacing w:val="-9"/>
                <w:sz w:val="20"/>
              </w:rPr>
              <w:t xml:space="preserve"> </w:t>
            </w:r>
            <w:r>
              <w:rPr>
                <w:sz w:val="20"/>
              </w:rPr>
              <w:t>sources</w:t>
            </w:r>
            <w:r>
              <w:rPr>
                <w:spacing w:val="-9"/>
                <w:sz w:val="20"/>
              </w:rPr>
              <w:t xml:space="preserve"> </w:t>
            </w:r>
            <w:r>
              <w:rPr>
                <w:sz w:val="20"/>
              </w:rPr>
              <w:t>(for</w:t>
            </w:r>
            <w:r>
              <w:rPr>
                <w:spacing w:val="-7"/>
                <w:sz w:val="20"/>
              </w:rPr>
              <w:t xml:space="preserve"> </w:t>
            </w:r>
            <w:r>
              <w:rPr>
                <w:sz w:val="20"/>
              </w:rPr>
              <w:t>example,</w:t>
            </w:r>
            <w:r>
              <w:rPr>
                <w:spacing w:val="-11"/>
                <w:sz w:val="20"/>
              </w:rPr>
              <w:t xml:space="preserve"> </w:t>
            </w:r>
            <w:r>
              <w:rPr>
                <w:sz w:val="20"/>
              </w:rPr>
              <w:t>refereed</w:t>
            </w:r>
            <w:r>
              <w:rPr>
                <w:spacing w:val="-11"/>
                <w:sz w:val="20"/>
              </w:rPr>
              <w:t xml:space="preserve"> </w:t>
            </w:r>
            <w:r>
              <w:rPr>
                <w:sz w:val="20"/>
              </w:rPr>
              <w:t>research</w:t>
            </w:r>
            <w:r>
              <w:rPr>
                <w:spacing w:val="-10"/>
                <w:sz w:val="20"/>
              </w:rPr>
              <w:t xml:space="preserve"> </w:t>
            </w:r>
            <w:r>
              <w:rPr>
                <w:sz w:val="20"/>
              </w:rPr>
              <w:t>articles</w:t>
            </w:r>
            <w:r>
              <w:rPr>
                <w:spacing w:val="-7"/>
                <w:sz w:val="20"/>
              </w:rPr>
              <w:t xml:space="preserve"> </w:t>
            </w:r>
            <w:r>
              <w:rPr>
                <w:sz w:val="20"/>
              </w:rPr>
              <w:t>and/or</w:t>
            </w:r>
            <w:r>
              <w:rPr>
                <w:spacing w:val="-8"/>
                <w:sz w:val="20"/>
              </w:rPr>
              <w:t xml:space="preserve"> </w:t>
            </w:r>
            <w:r>
              <w:rPr>
                <w:sz w:val="20"/>
              </w:rPr>
              <w:t>original</w:t>
            </w:r>
            <w:r>
              <w:rPr>
                <w:spacing w:val="-9"/>
                <w:sz w:val="20"/>
              </w:rPr>
              <w:t xml:space="preserve"> </w:t>
            </w:r>
            <w:r>
              <w:rPr>
                <w:sz w:val="20"/>
              </w:rPr>
              <w:t>materials</w:t>
            </w:r>
            <w:r>
              <w:rPr>
                <w:spacing w:val="-7"/>
                <w:sz w:val="20"/>
              </w:rPr>
              <w:t xml:space="preserve"> </w:t>
            </w:r>
            <w:r>
              <w:rPr>
                <w:sz w:val="20"/>
              </w:rPr>
              <w:t>appropriate</w:t>
            </w:r>
            <w:r>
              <w:rPr>
                <w:spacing w:val="-8"/>
                <w:sz w:val="20"/>
              </w:rPr>
              <w:t xml:space="preserve"> </w:t>
            </w:r>
            <w:r>
              <w:rPr>
                <w:sz w:val="20"/>
              </w:rPr>
              <w:t>to</w:t>
            </w:r>
            <w:r>
              <w:rPr>
                <w:spacing w:val="-9"/>
                <w:sz w:val="20"/>
              </w:rPr>
              <w:t xml:space="preserve"> </w:t>
            </w:r>
            <w:r>
              <w:rPr>
                <w:sz w:val="20"/>
              </w:rPr>
              <w:t>the</w:t>
            </w:r>
            <w:r>
              <w:rPr>
                <w:spacing w:val="-10"/>
                <w:sz w:val="20"/>
              </w:rPr>
              <w:t xml:space="preserve"> </w:t>
            </w:r>
            <w:r>
              <w:rPr>
                <w:sz w:val="20"/>
              </w:rPr>
              <w:t>discipline).</w:t>
            </w:r>
            <w:r>
              <w:rPr>
                <w:spacing w:val="-10"/>
                <w:sz w:val="20"/>
              </w:rPr>
              <w:t xml:space="preserve"> </w:t>
            </w:r>
            <w:r>
              <w:rPr>
                <w:sz w:val="20"/>
              </w:rPr>
              <w:t>They</w:t>
            </w:r>
            <w:r>
              <w:rPr>
                <w:spacing w:val="-9"/>
                <w:sz w:val="20"/>
              </w:rPr>
              <w:t xml:space="preserve"> </w:t>
            </w:r>
            <w:r>
              <w:rPr>
                <w:sz w:val="20"/>
              </w:rPr>
              <w:t>will</w:t>
            </w:r>
            <w:r>
              <w:rPr>
                <w:spacing w:val="-9"/>
                <w:sz w:val="20"/>
              </w:rPr>
              <w:t xml:space="preserve"> </w:t>
            </w:r>
            <w:r>
              <w:rPr>
                <w:sz w:val="20"/>
              </w:rPr>
              <w:t>demonstrate</w:t>
            </w:r>
            <w:r>
              <w:rPr>
                <w:spacing w:val="1"/>
                <w:sz w:val="20"/>
              </w:rPr>
              <w:t xml:space="preserve"> </w:t>
            </w:r>
            <w:r>
              <w:rPr>
                <w:sz w:val="20"/>
              </w:rPr>
              <w:t>the</w:t>
            </w:r>
            <w:r>
              <w:rPr>
                <w:spacing w:val="-10"/>
                <w:sz w:val="20"/>
              </w:rPr>
              <w:t xml:space="preserve"> </w:t>
            </w:r>
            <w:r>
              <w:rPr>
                <w:sz w:val="20"/>
              </w:rPr>
              <w:t>qualities</w:t>
            </w:r>
            <w:r>
              <w:rPr>
                <w:spacing w:val="-8"/>
                <w:sz w:val="20"/>
              </w:rPr>
              <w:t xml:space="preserve"> </w:t>
            </w:r>
            <w:r>
              <w:rPr>
                <w:sz w:val="20"/>
              </w:rPr>
              <w:t>and</w:t>
            </w:r>
            <w:r>
              <w:rPr>
                <w:spacing w:val="-12"/>
                <w:sz w:val="20"/>
              </w:rPr>
              <w:t xml:space="preserve"> </w:t>
            </w:r>
            <w:r>
              <w:rPr>
                <w:sz w:val="20"/>
              </w:rPr>
              <w:t>transferable</w:t>
            </w:r>
            <w:r>
              <w:rPr>
                <w:spacing w:val="-10"/>
                <w:sz w:val="20"/>
              </w:rPr>
              <w:t xml:space="preserve"> </w:t>
            </w:r>
            <w:r>
              <w:rPr>
                <w:sz w:val="20"/>
              </w:rPr>
              <w:t>skills</w:t>
            </w:r>
            <w:r>
              <w:rPr>
                <w:spacing w:val="-10"/>
                <w:sz w:val="20"/>
              </w:rPr>
              <w:t xml:space="preserve"> </w:t>
            </w:r>
            <w:r>
              <w:rPr>
                <w:sz w:val="20"/>
              </w:rPr>
              <w:t>necessary</w:t>
            </w:r>
            <w:r>
              <w:rPr>
                <w:spacing w:val="-9"/>
                <w:sz w:val="20"/>
              </w:rPr>
              <w:t xml:space="preserve"> </w:t>
            </w:r>
            <w:r>
              <w:rPr>
                <w:sz w:val="20"/>
              </w:rPr>
              <w:t>for</w:t>
            </w:r>
            <w:r>
              <w:rPr>
                <w:spacing w:val="-9"/>
                <w:sz w:val="20"/>
              </w:rPr>
              <w:t xml:space="preserve"> </w:t>
            </w:r>
            <w:r>
              <w:rPr>
                <w:sz w:val="20"/>
              </w:rPr>
              <w:t>employment</w:t>
            </w:r>
            <w:r>
              <w:rPr>
                <w:spacing w:val="-12"/>
                <w:sz w:val="20"/>
              </w:rPr>
              <w:t xml:space="preserve"> </w:t>
            </w:r>
            <w:r>
              <w:rPr>
                <w:sz w:val="20"/>
              </w:rPr>
              <w:t>requiring:</w:t>
            </w:r>
            <w:r>
              <w:rPr>
                <w:spacing w:val="-11"/>
                <w:sz w:val="20"/>
              </w:rPr>
              <w:t xml:space="preserve"> </w:t>
            </w:r>
            <w:r>
              <w:rPr>
                <w:sz w:val="20"/>
              </w:rPr>
              <w:t>the</w:t>
            </w:r>
            <w:r>
              <w:rPr>
                <w:spacing w:val="-9"/>
                <w:sz w:val="20"/>
              </w:rPr>
              <w:t xml:space="preserve"> </w:t>
            </w:r>
            <w:r>
              <w:rPr>
                <w:sz w:val="20"/>
              </w:rPr>
              <w:t>exercise</w:t>
            </w:r>
            <w:r>
              <w:rPr>
                <w:spacing w:val="-10"/>
                <w:sz w:val="20"/>
              </w:rPr>
              <w:t xml:space="preserve"> </w:t>
            </w:r>
            <w:r>
              <w:rPr>
                <w:sz w:val="20"/>
              </w:rPr>
              <w:t>of</w:t>
            </w:r>
            <w:r>
              <w:rPr>
                <w:spacing w:val="-9"/>
                <w:sz w:val="20"/>
              </w:rPr>
              <w:t xml:space="preserve"> </w:t>
            </w:r>
            <w:r>
              <w:rPr>
                <w:sz w:val="20"/>
              </w:rPr>
              <w:t>initiative</w:t>
            </w:r>
            <w:r>
              <w:rPr>
                <w:spacing w:val="-10"/>
                <w:sz w:val="20"/>
              </w:rPr>
              <w:t xml:space="preserve"> </w:t>
            </w:r>
            <w:r>
              <w:rPr>
                <w:sz w:val="20"/>
              </w:rPr>
              <w:t>and</w:t>
            </w:r>
            <w:r>
              <w:rPr>
                <w:spacing w:val="-12"/>
                <w:sz w:val="20"/>
              </w:rPr>
              <w:t xml:space="preserve"> </w:t>
            </w:r>
            <w:r>
              <w:rPr>
                <w:sz w:val="20"/>
              </w:rPr>
              <w:t>personal</w:t>
            </w:r>
            <w:r>
              <w:rPr>
                <w:spacing w:val="-12"/>
                <w:sz w:val="20"/>
              </w:rPr>
              <w:t xml:space="preserve"> </w:t>
            </w:r>
            <w:r>
              <w:rPr>
                <w:sz w:val="20"/>
              </w:rPr>
              <w:t>responsibility;</w:t>
            </w:r>
            <w:r>
              <w:rPr>
                <w:spacing w:val="-9"/>
                <w:sz w:val="20"/>
              </w:rPr>
              <w:t xml:space="preserve"> </w:t>
            </w:r>
            <w:r>
              <w:rPr>
                <w:sz w:val="20"/>
              </w:rPr>
              <w:t>decision-making</w:t>
            </w:r>
            <w:r>
              <w:rPr>
                <w:spacing w:val="-9"/>
                <w:sz w:val="20"/>
              </w:rPr>
              <w:t xml:space="preserve"> </w:t>
            </w:r>
            <w:r>
              <w:rPr>
                <w:sz w:val="20"/>
              </w:rPr>
              <w:t>in</w:t>
            </w:r>
            <w:r>
              <w:rPr>
                <w:spacing w:val="-10"/>
                <w:sz w:val="20"/>
              </w:rPr>
              <w:t xml:space="preserve"> </w:t>
            </w:r>
            <w:r>
              <w:rPr>
                <w:sz w:val="20"/>
              </w:rPr>
              <w:t>complex</w:t>
            </w:r>
            <w:r>
              <w:rPr>
                <w:spacing w:val="-11"/>
                <w:sz w:val="20"/>
              </w:rPr>
              <w:t xml:space="preserve"> </w:t>
            </w:r>
            <w:r>
              <w:rPr>
                <w:sz w:val="20"/>
              </w:rPr>
              <w:t>and</w:t>
            </w:r>
          </w:p>
          <w:p w14:paraId="6CA9C20C" w14:textId="77777777" w:rsidR="001823DA" w:rsidRDefault="00D827A9">
            <w:pPr>
              <w:pStyle w:val="TableParagraph"/>
              <w:spacing w:line="210" w:lineRule="exact"/>
              <w:rPr>
                <w:sz w:val="20"/>
              </w:rPr>
            </w:pPr>
            <w:r>
              <w:rPr>
                <w:sz w:val="20"/>
              </w:rPr>
              <w:t>unpredictable</w:t>
            </w:r>
            <w:r>
              <w:rPr>
                <w:spacing w:val="-11"/>
                <w:sz w:val="20"/>
              </w:rPr>
              <w:t xml:space="preserve"> </w:t>
            </w:r>
            <w:r>
              <w:rPr>
                <w:sz w:val="20"/>
              </w:rPr>
              <w:t>contexts;</w:t>
            </w:r>
            <w:r>
              <w:rPr>
                <w:spacing w:val="-8"/>
                <w:sz w:val="20"/>
              </w:rPr>
              <w:t xml:space="preserve"> </w:t>
            </w:r>
            <w:r>
              <w:rPr>
                <w:sz w:val="20"/>
              </w:rPr>
              <w:t>the</w:t>
            </w:r>
            <w:r>
              <w:rPr>
                <w:spacing w:val="-11"/>
                <w:sz w:val="20"/>
              </w:rPr>
              <w:t xml:space="preserve"> </w:t>
            </w:r>
            <w:r>
              <w:rPr>
                <w:sz w:val="20"/>
              </w:rPr>
              <w:t>learning</w:t>
            </w:r>
            <w:r>
              <w:rPr>
                <w:spacing w:val="-8"/>
                <w:sz w:val="20"/>
              </w:rPr>
              <w:t xml:space="preserve"> </w:t>
            </w:r>
            <w:r>
              <w:rPr>
                <w:sz w:val="20"/>
              </w:rPr>
              <w:t>ability</w:t>
            </w:r>
            <w:r>
              <w:rPr>
                <w:spacing w:val="-7"/>
                <w:sz w:val="20"/>
              </w:rPr>
              <w:t xml:space="preserve"> </w:t>
            </w:r>
            <w:r>
              <w:rPr>
                <w:sz w:val="20"/>
              </w:rPr>
              <w:t>needed</w:t>
            </w:r>
            <w:r>
              <w:rPr>
                <w:spacing w:val="-8"/>
                <w:sz w:val="20"/>
              </w:rPr>
              <w:t xml:space="preserve"> </w:t>
            </w:r>
            <w:r>
              <w:rPr>
                <w:sz w:val="20"/>
              </w:rPr>
              <w:t>to</w:t>
            </w:r>
            <w:r>
              <w:rPr>
                <w:spacing w:val="-11"/>
                <w:sz w:val="20"/>
              </w:rPr>
              <w:t xml:space="preserve"> </w:t>
            </w:r>
            <w:r>
              <w:rPr>
                <w:sz w:val="20"/>
              </w:rPr>
              <w:t>undertake</w:t>
            </w:r>
            <w:r>
              <w:rPr>
                <w:spacing w:val="-8"/>
                <w:sz w:val="20"/>
              </w:rPr>
              <w:t xml:space="preserve"> </w:t>
            </w:r>
            <w:r>
              <w:rPr>
                <w:sz w:val="20"/>
              </w:rPr>
              <w:t>appropriate</w:t>
            </w:r>
            <w:r>
              <w:rPr>
                <w:spacing w:val="-11"/>
                <w:sz w:val="20"/>
              </w:rPr>
              <w:t xml:space="preserve"> </w:t>
            </w:r>
            <w:r>
              <w:rPr>
                <w:sz w:val="20"/>
              </w:rPr>
              <w:t>further</w:t>
            </w:r>
            <w:r>
              <w:rPr>
                <w:spacing w:val="-9"/>
                <w:sz w:val="20"/>
              </w:rPr>
              <w:t xml:space="preserve"> </w:t>
            </w:r>
            <w:r>
              <w:rPr>
                <w:sz w:val="20"/>
              </w:rPr>
              <w:t>training</w:t>
            </w:r>
            <w:r>
              <w:rPr>
                <w:spacing w:val="-11"/>
                <w:sz w:val="20"/>
              </w:rPr>
              <w:t xml:space="preserve"> </w:t>
            </w:r>
            <w:r>
              <w:rPr>
                <w:sz w:val="20"/>
              </w:rPr>
              <w:t>of</w:t>
            </w:r>
            <w:r>
              <w:rPr>
                <w:spacing w:val="-8"/>
                <w:sz w:val="20"/>
              </w:rPr>
              <w:t xml:space="preserve"> </w:t>
            </w:r>
            <w:r>
              <w:rPr>
                <w:sz w:val="20"/>
              </w:rPr>
              <w:t>a</w:t>
            </w:r>
            <w:r>
              <w:rPr>
                <w:spacing w:val="-11"/>
                <w:sz w:val="20"/>
              </w:rPr>
              <w:t xml:space="preserve"> </w:t>
            </w:r>
            <w:r>
              <w:rPr>
                <w:sz w:val="20"/>
              </w:rPr>
              <w:t>professional</w:t>
            </w:r>
            <w:r>
              <w:rPr>
                <w:spacing w:val="-9"/>
                <w:sz w:val="20"/>
              </w:rPr>
              <w:t xml:space="preserve"> </w:t>
            </w:r>
            <w:r>
              <w:rPr>
                <w:sz w:val="20"/>
              </w:rPr>
              <w:t>or</w:t>
            </w:r>
            <w:r>
              <w:rPr>
                <w:spacing w:val="-8"/>
                <w:sz w:val="20"/>
              </w:rPr>
              <w:t xml:space="preserve"> </w:t>
            </w:r>
            <w:r>
              <w:rPr>
                <w:sz w:val="20"/>
              </w:rPr>
              <w:t>equivalent</w:t>
            </w:r>
            <w:r>
              <w:rPr>
                <w:spacing w:val="-7"/>
                <w:sz w:val="20"/>
              </w:rPr>
              <w:t xml:space="preserve"> </w:t>
            </w:r>
            <w:r>
              <w:rPr>
                <w:sz w:val="20"/>
              </w:rPr>
              <w:t>nature.</w:t>
            </w:r>
          </w:p>
        </w:tc>
      </w:tr>
    </w:tbl>
    <w:p w14:paraId="01E9BB1F" w14:textId="77777777" w:rsidR="001823DA" w:rsidRDefault="001823D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823DA" w14:paraId="51F212E0" w14:textId="77777777">
        <w:trPr>
          <w:trHeight w:val="414"/>
        </w:trPr>
        <w:tc>
          <w:tcPr>
            <w:tcW w:w="1736" w:type="dxa"/>
            <w:shd w:val="clear" w:color="auto" w:fill="C8C8C8"/>
          </w:tcPr>
          <w:p w14:paraId="7EBC38D3" w14:textId="77777777" w:rsidR="001823DA" w:rsidRDefault="00D827A9">
            <w:pPr>
              <w:pStyle w:val="TableParagraph"/>
              <w:spacing w:line="206" w:lineRule="exact"/>
              <w:rPr>
                <w:rFonts w:ascii="Arial"/>
                <w:b/>
                <w:sz w:val="18"/>
              </w:rPr>
            </w:pPr>
            <w:r>
              <w:rPr>
                <w:rFonts w:ascii="Arial"/>
                <w:b/>
                <w:sz w:val="18"/>
              </w:rPr>
              <w:t>Level</w:t>
            </w:r>
            <w:r>
              <w:rPr>
                <w:rFonts w:ascii="Arial"/>
                <w:b/>
                <w:spacing w:val="-3"/>
                <w:sz w:val="18"/>
              </w:rPr>
              <w:t xml:space="preserve"> </w:t>
            </w:r>
            <w:r>
              <w:rPr>
                <w:rFonts w:ascii="Arial"/>
                <w:b/>
                <w:sz w:val="18"/>
              </w:rPr>
              <w:t>6</w:t>
            </w:r>
          </w:p>
        </w:tc>
        <w:tc>
          <w:tcPr>
            <w:tcW w:w="1736" w:type="dxa"/>
            <w:shd w:val="clear" w:color="auto" w:fill="C8C8C8"/>
          </w:tcPr>
          <w:p w14:paraId="15DCE913" w14:textId="77777777" w:rsidR="001823DA" w:rsidRDefault="00D827A9">
            <w:pPr>
              <w:pStyle w:val="TableParagraph"/>
              <w:spacing w:before="102"/>
              <w:ind w:left="0" w:right="657"/>
              <w:jc w:val="right"/>
              <w:rPr>
                <w:rFonts w:ascii="Arial"/>
                <w:b/>
                <w:sz w:val="18"/>
              </w:rPr>
            </w:pPr>
            <w:r>
              <w:rPr>
                <w:rFonts w:ascii="Arial"/>
                <w:b/>
                <w:sz w:val="18"/>
              </w:rPr>
              <w:t>FAIL</w:t>
            </w:r>
          </w:p>
        </w:tc>
        <w:tc>
          <w:tcPr>
            <w:tcW w:w="1739" w:type="dxa"/>
            <w:shd w:val="clear" w:color="auto" w:fill="C8C8C8"/>
          </w:tcPr>
          <w:p w14:paraId="56E63007" w14:textId="77777777" w:rsidR="001823DA" w:rsidRDefault="00D827A9">
            <w:pPr>
              <w:pStyle w:val="TableParagraph"/>
              <w:spacing w:before="102"/>
              <w:ind w:left="135" w:right="135"/>
              <w:jc w:val="center"/>
              <w:rPr>
                <w:rFonts w:ascii="Arial"/>
                <w:b/>
                <w:sz w:val="18"/>
              </w:rPr>
            </w:pPr>
            <w:r>
              <w:rPr>
                <w:rFonts w:ascii="Arial"/>
                <w:b/>
                <w:sz w:val="18"/>
              </w:rPr>
              <w:t>MARGINAL</w:t>
            </w:r>
            <w:r>
              <w:rPr>
                <w:rFonts w:ascii="Arial"/>
                <w:b/>
                <w:spacing w:val="-1"/>
                <w:sz w:val="18"/>
              </w:rPr>
              <w:t xml:space="preserve"> </w:t>
            </w:r>
            <w:r>
              <w:rPr>
                <w:rFonts w:ascii="Arial"/>
                <w:b/>
                <w:sz w:val="18"/>
              </w:rPr>
              <w:t>FAIL</w:t>
            </w:r>
          </w:p>
        </w:tc>
        <w:tc>
          <w:tcPr>
            <w:tcW w:w="1736" w:type="dxa"/>
            <w:shd w:val="clear" w:color="auto" w:fill="C8C8C8"/>
          </w:tcPr>
          <w:p w14:paraId="57CD6A3D" w14:textId="77777777" w:rsidR="001823DA" w:rsidRDefault="00D827A9">
            <w:pPr>
              <w:pStyle w:val="TableParagraph"/>
              <w:spacing w:line="204" w:lineRule="exact"/>
              <w:ind w:left="141" w:right="137"/>
              <w:jc w:val="center"/>
              <w:rPr>
                <w:rFonts w:ascii="Arial"/>
                <w:b/>
                <w:sz w:val="18"/>
              </w:rPr>
            </w:pPr>
            <w:r>
              <w:rPr>
                <w:rFonts w:ascii="Arial"/>
                <w:b/>
                <w:sz w:val="18"/>
              </w:rPr>
              <w:t>SATISFACTORY</w:t>
            </w:r>
          </w:p>
          <w:p w14:paraId="7E717D00" w14:textId="77777777" w:rsidR="001823DA" w:rsidRDefault="00D827A9">
            <w:pPr>
              <w:pStyle w:val="TableParagraph"/>
              <w:spacing w:line="191" w:lineRule="exact"/>
              <w:ind w:left="141" w:right="135"/>
              <w:jc w:val="center"/>
              <w:rPr>
                <w:rFonts w:ascii="Arial"/>
                <w:b/>
                <w:sz w:val="18"/>
              </w:rPr>
            </w:pPr>
            <w:r>
              <w:rPr>
                <w:rFonts w:ascii="Arial"/>
                <w:b/>
                <w:sz w:val="18"/>
              </w:rPr>
              <w:t>(3</w:t>
            </w:r>
            <w:r>
              <w:rPr>
                <w:rFonts w:ascii="Arial"/>
                <w:b/>
                <w:position w:val="6"/>
                <w:sz w:val="12"/>
              </w:rPr>
              <w:t>rd</w:t>
            </w:r>
            <w:r>
              <w:rPr>
                <w:rFonts w:ascii="Arial"/>
                <w:b/>
                <w:spacing w:val="16"/>
                <w:position w:val="6"/>
                <w:sz w:val="12"/>
              </w:rPr>
              <w:t xml:space="preserve"> </w:t>
            </w:r>
            <w:r>
              <w:rPr>
                <w:rFonts w:ascii="Arial"/>
                <w:b/>
                <w:sz w:val="18"/>
              </w:rPr>
              <w:t>/</w:t>
            </w:r>
            <w:r>
              <w:rPr>
                <w:rFonts w:ascii="Arial"/>
                <w:b/>
                <w:spacing w:val="-2"/>
                <w:sz w:val="18"/>
              </w:rPr>
              <w:t xml:space="preserve"> </w:t>
            </w:r>
            <w:r>
              <w:rPr>
                <w:rFonts w:ascii="Arial"/>
                <w:b/>
                <w:sz w:val="18"/>
              </w:rPr>
              <w:t>Pass)</w:t>
            </w:r>
          </w:p>
        </w:tc>
        <w:tc>
          <w:tcPr>
            <w:tcW w:w="1736" w:type="dxa"/>
            <w:shd w:val="clear" w:color="auto" w:fill="C8C8C8"/>
          </w:tcPr>
          <w:p w14:paraId="62D556D8" w14:textId="77777777" w:rsidR="001823DA" w:rsidRDefault="00D827A9">
            <w:pPr>
              <w:pStyle w:val="TableParagraph"/>
              <w:spacing w:line="206" w:lineRule="exact"/>
              <w:ind w:left="141" w:right="141"/>
              <w:jc w:val="center"/>
              <w:rPr>
                <w:rFonts w:ascii="Arial"/>
                <w:b/>
                <w:sz w:val="18"/>
              </w:rPr>
            </w:pPr>
            <w:r>
              <w:rPr>
                <w:rFonts w:ascii="Arial"/>
                <w:b/>
                <w:sz w:val="18"/>
              </w:rPr>
              <w:t>GOOD</w:t>
            </w:r>
          </w:p>
          <w:p w14:paraId="2D718166" w14:textId="77777777" w:rsidR="001823DA" w:rsidRDefault="00D827A9">
            <w:pPr>
              <w:pStyle w:val="TableParagraph"/>
              <w:spacing w:line="189" w:lineRule="exact"/>
              <w:ind w:left="141" w:right="139"/>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z w:val="18"/>
              </w:rPr>
              <w:t>Pass)</w:t>
            </w:r>
          </w:p>
        </w:tc>
        <w:tc>
          <w:tcPr>
            <w:tcW w:w="1738" w:type="dxa"/>
            <w:shd w:val="clear" w:color="auto" w:fill="C8C8C8"/>
          </w:tcPr>
          <w:p w14:paraId="767DF33A" w14:textId="77777777" w:rsidR="001823DA" w:rsidRDefault="00D827A9">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z w:val="18"/>
              </w:rPr>
              <w:t>GOOD</w:t>
            </w:r>
          </w:p>
          <w:p w14:paraId="58E8FBB8" w14:textId="77777777" w:rsidR="001823DA" w:rsidRDefault="00D827A9">
            <w:pPr>
              <w:pStyle w:val="TableParagraph"/>
              <w:spacing w:line="189" w:lineRule="exact"/>
              <w:ind w:left="387"/>
              <w:rPr>
                <w:rFonts w:ascii="Arial"/>
                <w:b/>
                <w:sz w:val="18"/>
              </w:rPr>
            </w:pPr>
            <w:r>
              <w:rPr>
                <w:rFonts w:ascii="Arial"/>
                <w:b/>
                <w:sz w:val="18"/>
              </w:rPr>
              <w:t>(2.1 /</w:t>
            </w:r>
            <w:r>
              <w:rPr>
                <w:rFonts w:ascii="Arial"/>
                <w:b/>
                <w:spacing w:val="-2"/>
                <w:sz w:val="18"/>
              </w:rPr>
              <w:t xml:space="preserve"> </w:t>
            </w:r>
            <w:r>
              <w:rPr>
                <w:rFonts w:ascii="Arial"/>
                <w:b/>
                <w:sz w:val="18"/>
              </w:rPr>
              <w:t>Merit)</w:t>
            </w:r>
          </w:p>
        </w:tc>
        <w:tc>
          <w:tcPr>
            <w:tcW w:w="1736" w:type="dxa"/>
            <w:shd w:val="clear" w:color="auto" w:fill="C8C8C8"/>
          </w:tcPr>
          <w:p w14:paraId="7D0DA139" w14:textId="77777777" w:rsidR="001823DA" w:rsidRDefault="00D827A9">
            <w:pPr>
              <w:pStyle w:val="TableParagraph"/>
              <w:spacing w:line="204" w:lineRule="exact"/>
              <w:ind w:left="141" w:right="141"/>
              <w:jc w:val="center"/>
              <w:rPr>
                <w:rFonts w:ascii="Arial"/>
                <w:b/>
                <w:sz w:val="18"/>
              </w:rPr>
            </w:pPr>
            <w:r>
              <w:rPr>
                <w:rFonts w:ascii="Arial"/>
                <w:b/>
                <w:sz w:val="18"/>
              </w:rPr>
              <w:t>EXCELLENT</w:t>
            </w:r>
          </w:p>
          <w:p w14:paraId="0EEF10AE" w14:textId="77777777" w:rsidR="001823DA" w:rsidRDefault="00D827A9">
            <w:pPr>
              <w:pStyle w:val="TableParagraph"/>
              <w:spacing w:line="191" w:lineRule="exact"/>
              <w:ind w:left="141" w:right="141"/>
              <w:jc w:val="center"/>
              <w:rPr>
                <w:rFonts w:ascii="Arial"/>
                <w:b/>
                <w:sz w:val="18"/>
              </w:rPr>
            </w:pPr>
            <w:r>
              <w:rPr>
                <w:rFonts w:ascii="Arial"/>
                <w:b/>
                <w:sz w:val="18"/>
              </w:rPr>
              <w:t>(1</w:t>
            </w:r>
            <w:r>
              <w:rPr>
                <w:rFonts w:ascii="Arial"/>
                <w:b/>
                <w:position w:val="6"/>
                <w:sz w:val="12"/>
              </w:rPr>
              <w:t>st</w:t>
            </w:r>
            <w:r>
              <w:rPr>
                <w:rFonts w:ascii="Arial"/>
                <w:b/>
                <w:spacing w:val="15"/>
                <w:position w:val="6"/>
                <w:sz w:val="12"/>
              </w:rPr>
              <w:t xml:space="preserve"> </w:t>
            </w:r>
            <w:r>
              <w:rPr>
                <w:rFonts w:ascii="Arial"/>
                <w:b/>
                <w:sz w:val="18"/>
              </w:rPr>
              <w:t>/</w:t>
            </w:r>
            <w:r>
              <w:rPr>
                <w:rFonts w:ascii="Arial"/>
                <w:b/>
                <w:spacing w:val="-1"/>
                <w:sz w:val="18"/>
              </w:rPr>
              <w:t xml:space="preserve"> </w:t>
            </w:r>
            <w:r>
              <w:rPr>
                <w:rFonts w:ascii="Arial"/>
                <w:b/>
                <w:sz w:val="18"/>
              </w:rPr>
              <w:t>Distinction)</w:t>
            </w:r>
          </w:p>
        </w:tc>
        <w:tc>
          <w:tcPr>
            <w:tcW w:w="1735" w:type="dxa"/>
            <w:shd w:val="clear" w:color="auto" w:fill="C8C8C8"/>
          </w:tcPr>
          <w:p w14:paraId="045F9830" w14:textId="77777777" w:rsidR="001823DA" w:rsidRDefault="00D827A9">
            <w:pPr>
              <w:pStyle w:val="TableParagraph"/>
              <w:spacing w:line="204" w:lineRule="exact"/>
              <w:ind w:left="223"/>
              <w:rPr>
                <w:rFonts w:ascii="Arial"/>
                <w:b/>
                <w:sz w:val="18"/>
              </w:rPr>
            </w:pPr>
            <w:r>
              <w:rPr>
                <w:rFonts w:ascii="Arial"/>
                <w:b/>
                <w:sz w:val="18"/>
              </w:rPr>
              <w:t>EXCEPTIONAL</w:t>
            </w:r>
          </w:p>
          <w:p w14:paraId="625E2D05" w14:textId="77777777" w:rsidR="001823DA" w:rsidRDefault="00D827A9">
            <w:pPr>
              <w:pStyle w:val="TableParagraph"/>
              <w:spacing w:line="191" w:lineRule="exact"/>
              <w:ind w:left="159"/>
              <w:rPr>
                <w:rFonts w:ascii="Arial"/>
                <w:b/>
                <w:sz w:val="18"/>
              </w:rPr>
            </w:pPr>
            <w:r>
              <w:rPr>
                <w:rFonts w:ascii="Arial"/>
                <w:b/>
                <w:sz w:val="18"/>
              </w:rPr>
              <w:t>(1</w:t>
            </w:r>
            <w:r>
              <w:rPr>
                <w:rFonts w:ascii="Arial"/>
                <w:b/>
                <w:position w:val="6"/>
                <w:sz w:val="12"/>
              </w:rPr>
              <w:t>st</w:t>
            </w:r>
            <w:r>
              <w:rPr>
                <w:rFonts w:ascii="Arial"/>
                <w:b/>
                <w:spacing w:val="15"/>
                <w:position w:val="6"/>
                <w:sz w:val="12"/>
              </w:rPr>
              <w:t xml:space="preserve"> </w:t>
            </w:r>
            <w:r>
              <w:rPr>
                <w:rFonts w:ascii="Arial"/>
                <w:b/>
                <w:sz w:val="18"/>
              </w:rPr>
              <w:t>/</w:t>
            </w:r>
            <w:r>
              <w:rPr>
                <w:rFonts w:ascii="Arial"/>
                <w:b/>
                <w:spacing w:val="-1"/>
                <w:sz w:val="18"/>
              </w:rPr>
              <w:t xml:space="preserve"> </w:t>
            </w:r>
            <w:r>
              <w:rPr>
                <w:rFonts w:ascii="Arial"/>
                <w:b/>
                <w:sz w:val="18"/>
              </w:rPr>
              <w:t>Distinction)</w:t>
            </w:r>
          </w:p>
        </w:tc>
      </w:tr>
      <w:tr w:rsidR="001823DA" w14:paraId="67C4C4DF" w14:textId="77777777">
        <w:trPr>
          <w:trHeight w:val="230"/>
        </w:trPr>
        <w:tc>
          <w:tcPr>
            <w:tcW w:w="1736" w:type="dxa"/>
            <w:shd w:val="clear" w:color="auto" w:fill="C8C8C8"/>
          </w:tcPr>
          <w:p w14:paraId="4ECAF118" w14:textId="77777777" w:rsidR="001823DA" w:rsidRDefault="00D827A9">
            <w:pPr>
              <w:pStyle w:val="TableParagraph"/>
              <w:spacing w:line="210" w:lineRule="exact"/>
              <w:ind w:left="278"/>
              <w:rPr>
                <w:rFonts w:ascii="Arial"/>
                <w:b/>
                <w:sz w:val="20"/>
              </w:rPr>
            </w:pPr>
            <w:r>
              <w:rPr>
                <w:rFonts w:ascii="Arial"/>
                <w:b/>
                <w:sz w:val="20"/>
              </w:rPr>
              <w:t>Category</w:t>
            </w:r>
          </w:p>
        </w:tc>
        <w:tc>
          <w:tcPr>
            <w:tcW w:w="1736" w:type="dxa"/>
            <w:shd w:val="clear" w:color="auto" w:fill="C8C8C8"/>
          </w:tcPr>
          <w:p w14:paraId="5A8FF7C4" w14:textId="77777777" w:rsidR="001823DA" w:rsidRDefault="00D827A9">
            <w:pPr>
              <w:pStyle w:val="TableParagraph"/>
              <w:spacing w:before="20" w:line="190" w:lineRule="exact"/>
              <w:ind w:left="0" w:right="594"/>
              <w:jc w:val="right"/>
              <w:rPr>
                <w:rFonts w:ascii="Arial"/>
                <w:b/>
                <w:sz w:val="18"/>
              </w:rPr>
            </w:pPr>
            <w:r>
              <w:rPr>
                <w:rFonts w:ascii="Arial"/>
                <w:b/>
                <w:sz w:val="18"/>
              </w:rPr>
              <w:t>0-29%</w:t>
            </w:r>
          </w:p>
        </w:tc>
        <w:tc>
          <w:tcPr>
            <w:tcW w:w="1739" w:type="dxa"/>
            <w:shd w:val="clear" w:color="auto" w:fill="C8C8C8"/>
          </w:tcPr>
          <w:p w14:paraId="6020F012" w14:textId="77777777" w:rsidR="001823DA" w:rsidRDefault="00D827A9">
            <w:pPr>
              <w:pStyle w:val="TableParagraph"/>
              <w:spacing w:before="20" w:line="190" w:lineRule="exact"/>
              <w:ind w:left="135" w:right="130"/>
              <w:jc w:val="center"/>
              <w:rPr>
                <w:rFonts w:ascii="Arial"/>
                <w:b/>
                <w:sz w:val="18"/>
              </w:rPr>
            </w:pPr>
            <w:r>
              <w:rPr>
                <w:rFonts w:ascii="Arial"/>
                <w:b/>
                <w:sz w:val="18"/>
              </w:rPr>
              <w:t>30-39%</w:t>
            </w:r>
          </w:p>
        </w:tc>
        <w:tc>
          <w:tcPr>
            <w:tcW w:w="1736" w:type="dxa"/>
            <w:shd w:val="clear" w:color="auto" w:fill="C8C8C8"/>
          </w:tcPr>
          <w:p w14:paraId="6AA6C285" w14:textId="77777777" w:rsidR="001823DA" w:rsidRDefault="00D827A9">
            <w:pPr>
              <w:pStyle w:val="TableParagraph"/>
              <w:spacing w:before="20" w:line="190" w:lineRule="exact"/>
              <w:ind w:left="554"/>
              <w:rPr>
                <w:rFonts w:ascii="Arial"/>
                <w:b/>
                <w:sz w:val="18"/>
              </w:rPr>
            </w:pPr>
            <w:r>
              <w:rPr>
                <w:rFonts w:ascii="Arial"/>
                <w:b/>
                <w:sz w:val="18"/>
              </w:rPr>
              <w:t>40-49%</w:t>
            </w:r>
          </w:p>
        </w:tc>
        <w:tc>
          <w:tcPr>
            <w:tcW w:w="1736" w:type="dxa"/>
            <w:shd w:val="clear" w:color="auto" w:fill="C8C8C8"/>
          </w:tcPr>
          <w:p w14:paraId="1A815C4F" w14:textId="77777777" w:rsidR="001823DA" w:rsidRDefault="00D827A9">
            <w:pPr>
              <w:pStyle w:val="TableParagraph"/>
              <w:spacing w:before="20" w:line="190" w:lineRule="exact"/>
              <w:ind w:left="553"/>
              <w:rPr>
                <w:rFonts w:ascii="Arial"/>
                <w:b/>
                <w:sz w:val="18"/>
              </w:rPr>
            </w:pPr>
            <w:r>
              <w:rPr>
                <w:rFonts w:ascii="Arial"/>
                <w:b/>
                <w:sz w:val="18"/>
              </w:rPr>
              <w:t>50-59%</w:t>
            </w:r>
          </w:p>
        </w:tc>
        <w:tc>
          <w:tcPr>
            <w:tcW w:w="1738" w:type="dxa"/>
            <w:shd w:val="clear" w:color="auto" w:fill="C8C8C8"/>
          </w:tcPr>
          <w:p w14:paraId="6FBEFD11" w14:textId="77777777" w:rsidR="001823DA" w:rsidRDefault="00D827A9">
            <w:pPr>
              <w:pStyle w:val="TableParagraph"/>
              <w:spacing w:before="20" w:line="190" w:lineRule="exact"/>
              <w:ind w:left="553"/>
              <w:rPr>
                <w:rFonts w:ascii="Arial"/>
                <w:b/>
                <w:sz w:val="18"/>
              </w:rPr>
            </w:pPr>
            <w:r>
              <w:rPr>
                <w:rFonts w:ascii="Arial"/>
                <w:b/>
                <w:sz w:val="18"/>
              </w:rPr>
              <w:t>60-69%</w:t>
            </w:r>
          </w:p>
        </w:tc>
        <w:tc>
          <w:tcPr>
            <w:tcW w:w="1736" w:type="dxa"/>
            <w:shd w:val="clear" w:color="auto" w:fill="C8C8C8"/>
          </w:tcPr>
          <w:p w14:paraId="0CFF6220" w14:textId="77777777" w:rsidR="001823DA" w:rsidRDefault="00D827A9">
            <w:pPr>
              <w:pStyle w:val="TableParagraph"/>
              <w:spacing w:before="20" w:line="190" w:lineRule="exact"/>
              <w:ind w:left="552"/>
              <w:rPr>
                <w:rFonts w:ascii="Arial"/>
                <w:b/>
                <w:sz w:val="18"/>
              </w:rPr>
            </w:pPr>
            <w:r>
              <w:rPr>
                <w:rFonts w:ascii="Arial"/>
                <w:b/>
                <w:sz w:val="18"/>
              </w:rPr>
              <w:t>70-84%</w:t>
            </w:r>
          </w:p>
        </w:tc>
        <w:tc>
          <w:tcPr>
            <w:tcW w:w="1735" w:type="dxa"/>
            <w:shd w:val="clear" w:color="auto" w:fill="C8C8C8"/>
          </w:tcPr>
          <w:p w14:paraId="3C641D4C" w14:textId="77777777" w:rsidR="001823DA" w:rsidRDefault="00D827A9">
            <w:pPr>
              <w:pStyle w:val="TableParagraph"/>
              <w:spacing w:line="206" w:lineRule="exact"/>
              <w:ind w:left="502"/>
              <w:rPr>
                <w:rFonts w:ascii="Arial"/>
                <w:b/>
                <w:sz w:val="18"/>
              </w:rPr>
            </w:pPr>
            <w:r>
              <w:rPr>
                <w:rFonts w:ascii="Arial"/>
                <w:b/>
                <w:sz w:val="18"/>
              </w:rPr>
              <w:t>85-100%</w:t>
            </w:r>
          </w:p>
        </w:tc>
      </w:tr>
      <w:tr w:rsidR="001823DA" w14:paraId="1A9BA0B9" w14:textId="77777777">
        <w:trPr>
          <w:trHeight w:val="4140"/>
        </w:trPr>
        <w:tc>
          <w:tcPr>
            <w:tcW w:w="1736" w:type="dxa"/>
            <w:shd w:val="clear" w:color="auto" w:fill="C8C8C8"/>
          </w:tcPr>
          <w:p w14:paraId="02C19E2B" w14:textId="77777777" w:rsidR="001823DA" w:rsidRDefault="00D827A9">
            <w:pPr>
              <w:pStyle w:val="TableParagraph"/>
              <w:spacing w:before="33"/>
              <w:ind w:left="215" w:right="184"/>
              <w:rPr>
                <w:sz w:val="18"/>
              </w:rPr>
            </w:pPr>
            <w:r>
              <w:rPr>
                <w:rFonts w:ascii="Arial"/>
                <w:b/>
                <w:sz w:val="20"/>
              </w:rPr>
              <w:t>Engagement</w:t>
            </w:r>
            <w:r>
              <w:rPr>
                <w:rFonts w:ascii="Arial"/>
                <w:b/>
                <w:spacing w:val="1"/>
                <w:sz w:val="20"/>
              </w:rPr>
              <w:t xml:space="preserve"> </w:t>
            </w:r>
            <w:r>
              <w:rPr>
                <w:rFonts w:ascii="Arial"/>
                <w:b/>
                <w:spacing w:val="-1"/>
                <w:sz w:val="20"/>
              </w:rPr>
              <w:t xml:space="preserve">with </w:t>
            </w:r>
            <w:r>
              <w:rPr>
                <w:rFonts w:ascii="Arial"/>
                <w:b/>
                <w:sz w:val="20"/>
              </w:rPr>
              <w:t>literature</w:t>
            </w:r>
            <w:r>
              <w:rPr>
                <w:rFonts w:ascii="Arial"/>
                <w:b/>
                <w:spacing w:val="-53"/>
                <w:sz w:val="20"/>
              </w:rPr>
              <w:t xml:space="preserve"> </w:t>
            </w:r>
            <w:r>
              <w:rPr>
                <w:sz w:val="18"/>
              </w:rPr>
              <w:t>(including</w:t>
            </w:r>
            <w:r>
              <w:rPr>
                <w:spacing w:val="1"/>
                <w:sz w:val="18"/>
              </w:rPr>
              <w:t xml:space="preserve"> </w:t>
            </w:r>
            <w:r>
              <w:rPr>
                <w:sz w:val="18"/>
              </w:rPr>
              <w:t>reading,</w:t>
            </w:r>
            <w:r>
              <w:rPr>
                <w:spacing w:val="1"/>
                <w:sz w:val="18"/>
              </w:rPr>
              <w:t xml:space="preserve"> </w:t>
            </w:r>
            <w:r>
              <w:rPr>
                <w:sz w:val="18"/>
              </w:rPr>
              <w:t>referencing,</w:t>
            </w:r>
          </w:p>
          <w:p w14:paraId="58DD9476" w14:textId="77777777" w:rsidR="001823DA" w:rsidRDefault="00D827A9">
            <w:pPr>
              <w:pStyle w:val="TableParagraph"/>
              <w:spacing w:before="32"/>
              <w:ind w:left="215" w:right="192"/>
              <w:rPr>
                <w:sz w:val="18"/>
              </w:rPr>
            </w:pPr>
            <w:r>
              <w:rPr>
                <w:sz w:val="18"/>
              </w:rPr>
              <w:t>academic</w:t>
            </w:r>
            <w:r>
              <w:rPr>
                <w:spacing w:val="1"/>
                <w:sz w:val="18"/>
              </w:rPr>
              <w:t xml:space="preserve"> </w:t>
            </w:r>
            <w:r>
              <w:rPr>
                <w:sz w:val="18"/>
              </w:rPr>
              <w:t>conventions</w:t>
            </w:r>
            <w:r>
              <w:rPr>
                <w:spacing w:val="-12"/>
                <w:sz w:val="18"/>
              </w:rPr>
              <w:t xml:space="preserve"> </w:t>
            </w:r>
            <w:r>
              <w:rPr>
                <w:sz w:val="18"/>
              </w:rPr>
              <w:t>and</w:t>
            </w:r>
          </w:p>
          <w:p w14:paraId="47955F97" w14:textId="77777777" w:rsidR="001823DA" w:rsidRDefault="00D827A9">
            <w:pPr>
              <w:pStyle w:val="TableParagraph"/>
              <w:spacing w:before="35"/>
              <w:ind w:left="215" w:right="720"/>
              <w:rPr>
                <w:sz w:val="18"/>
              </w:rPr>
            </w:pPr>
            <w:r>
              <w:rPr>
                <w:sz w:val="18"/>
              </w:rPr>
              <w:t>academic</w:t>
            </w:r>
            <w:r>
              <w:rPr>
                <w:spacing w:val="-47"/>
                <w:sz w:val="18"/>
              </w:rPr>
              <w:t xml:space="preserve"> </w:t>
            </w:r>
            <w:r>
              <w:rPr>
                <w:sz w:val="18"/>
              </w:rPr>
              <w:t>honesty)</w:t>
            </w:r>
          </w:p>
        </w:tc>
        <w:tc>
          <w:tcPr>
            <w:tcW w:w="1736" w:type="dxa"/>
            <w:tcBorders>
              <w:right w:val="dashSmallGap" w:sz="4" w:space="0" w:color="000000"/>
            </w:tcBorders>
          </w:tcPr>
          <w:p w14:paraId="488103D7" w14:textId="77777777" w:rsidR="001823DA" w:rsidRDefault="00D827A9">
            <w:pPr>
              <w:pStyle w:val="TableParagraph"/>
              <w:ind w:right="379"/>
              <w:rPr>
                <w:sz w:val="20"/>
              </w:rPr>
            </w:pPr>
            <w:r>
              <w:rPr>
                <w:sz w:val="20"/>
              </w:rPr>
              <w:t>Little or no</w:t>
            </w:r>
            <w:r>
              <w:rPr>
                <w:spacing w:val="1"/>
                <w:sz w:val="20"/>
              </w:rPr>
              <w:t xml:space="preserve"> </w:t>
            </w:r>
            <w:r>
              <w:rPr>
                <w:sz w:val="20"/>
              </w:rPr>
              <w:t>evidence of</w:t>
            </w:r>
            <w:r>
              <w:rPr>
                <w:spacing w:val="1"/>
                <w:sz w:val="20"/>
              </w:rPr>
              <w:t xml:space="preserve"> </w:t>
            </w:r>
            <w:r>
              <w:rPr>
                <w:spacing w:val="-1"/>
                <w:sz w:val="20"/>
              </w:rPr>
              <w:t xml:space="preserve">reading </w:t>
            </w:r>
            <w:r>
              <w:rPr>
                <w:rFonts w:ascii="Times New Roman"/>
                <w:spacing w:val="-1"/>
                <w:sz w:val="20"/>
              </w:rPr>
              <w:t>and/or</w:t>
            </w:r>
            <w:r>
              <w:rPr>
                <w:rFonts w:ascii="Times New Roman"/>
                <w:spacing w:val="-47"/>
                <w:sz w:val="20"/>
              </w:rPr>
              <w:t xml:space="preserve"> </w:t>
            </w:r>
            <w:r>
              <w:rPr>
                <w:sz w:val="20"/>
              </w:rPr>
              <w:t>reliance on</w:t>
            </w:r>
            <w:r>
              <w:rPr>
                <w:spacing w:val="1"/>
                <w:sz w:val="20"/>
              </w:rPr>
              <w:t xml:space="preserve"> </w:t>
            </w:r>
            <w:r>
              <w:rPr>
                <w:sz w:val="20"/>
              </w:rPr>
              <w:t>inappropriate</w:t>
            </w:r>
            <w:r>
              <w:rPr>
                <w:spacing w:val="1"/>
                <w:sz w:val="20"/>
              </w:rPr>
              <w:t xml:space="preserve"> </w:t>
            </w:r>
            <w:r>
              <w:rPr>
                <w:sz w:val="20"/>
              </w:rPr>
              <w:t>sources.</w:t>
            </w:r>
          </w:p>
          <w:p w14:paraId="187D1CBC" w14:textId="77777777" w:rsidR="001823DA" w:rsidRDefault="00D827A9">
            <w:pPr>
              <w:pStyle w:val="TableParagraph"/>
              <w:ind w:right="117"/>
              <w:rPr>
                <w:sz w:val="20"/>
              </w:rPr>
            </w:pPr>
            <w:r>
              <w:rPr>
                <w:sz w:val="20"/>
              </w:rPr>
              <w:t>Views and</w:t>
            </w:r>
            <w:r>
              <w:rPr>
                <w:spacing w:val="1"/>
                <w:sz w:val="20"/>
              </w:rPr>
              <w:t xml:space="preserve"> </w:t>
            </w:r>
            <w:r>
              <w:rPr>
                <w:sz w:val="20"/>
              </w:rPr>
              <w:t>findings mostly</w:t>
            </w:r>
            <w:r>
              <w:rPr>
                <w:spacing w:val="1"/>
                <w:sz w:val="20"/>
              </w:rPr>
              <w:t xml:space="preserve"> </w:t>
            </w:r>
            <w:r>
              <w:rPr>
                <w:spacing w:val="-1"/>
                <w:sz w:val="20"/>
              </w:rPr>
              <w:t xml:space="preserve">unsupported </w:t>
            </w:r>
            <w:r>
              <w:rPr>
                <w:sz w:val="20"/>
              </w:rPr>
              <w:t>and</w:t>
            </w:r>
            <w:r>
              <w:rPr>
                <w:spacing w:val="-53"/>
                <w:sz w:val="20"/>
              </w:rPr>
              <w:t xml:space="preserve"> </w:t>
            </w:r>
            <w:r>
              <w:rPr>
                <w:sz w:val="20"/>
              </w:rPr>
              <w:t>non-</w:t>
            </w:r>
            <w:r>
              <w:rPr>
                <w:spacing w:val="1"/>
                <w:sz w:val="20"/>
              </w:rPr>
              <w:t xml:space="preserve"> </w:t>
            </w:r>
            <w:r>
              <w:rPr>
                <w:sz w:val="20"/>
              </w:rPr>
              <w:t>authoritative.</w:t>
            </w:r>
          </w:p>
          <w:p w14:paraId="12C412AB" w14:textId="77777777" w:rsidR="001823DA" w:rsidRDefault="00D827A9">
            <w:pPr>
              <w:pStyle w:val="TableParagraph"/>
              <w:ind w:right="300"/>
              <w:rPr>
                <w:sz w:val="20"/>
              </w:rPr>
            </w:pPr>
            <w:r>
              <w:rPr>
                <w:sz w:val="20"/>
              </w:rPr>
              <w:t>Referencing</w:t>
            </w:r>
            <w:r>
              <w:rPr>
                <w:spacing w:val="1"/>
                <w:sz w:val="20"/>
              </w:rPr>
              <w:t xml:space="preserve"> </w:t>
            </w:r>
            <w:r>
              <w:rPr>
                <w:sz w:val="20"/>
              </w:rPr>
              <w:t>conventions</w:t>
            </w:r>
            <w:r>
              <w:rPr>
                <w:spacing w:val="1"/>
                <w:sz w:val="20"/>
              </w:rPr>
              <w:t xml:space="preserve"> </w:t>
            </w:r>
            <w:r>
              <w:rPr>
                <w:sz w:val="20"/>
              </w:rPr>
              <w:t>used</w:t>
            </w:r>
            <w:r>
              <w:rPr>
                <w:spacing w:val="1"/>
                <w:sz w:val="20"/>
              </w:rPr>
              <w:t xml:space="preserve"> </w:t>
            </w:r>
            <w:r>
              <w:rPr>
                <w:spacing w:val="-1"/>
                <w:sz w:val="20"/>
              </w:rPr>
              <w:t xml:space="preserve">incoherently </w:t>
            </w:r>
            <w:r>
              <w:rPr>
                <w:sz w:val="20"/>
              </w:rPr>
              <w:t>or</w:t>
            </w:r>
            <w:r>
              <w:rPr>
                <w:spacing w:val="-53"/>
                <w:sz w:val="20"/>
              </w:rPr>
              <w:t xml:space="preserve"> </w:t>
            </w:r>
            <w:r>
              <w:rPr>
                <w:sz w:val="20"/>
              </w:rPr>
              <w:t>largely</w:t>
            </w:r>
            <w:r>
              <w:rPr>
                <w:spacing w:val="-4"/>
                <w:sz w:val="20"/>
              </w:rPr>
              <w:t xml:space="preserve"> </w:t>
            </w:r>
            <w:r>
              <w:rPr>
                <w:sz w:val="20"/>
              </w:rPr>
              <w:t>absent.</w:t>
            </w:r>
          </w:p>
        </w:tc>
        <w:tc>
          <w:tcPr>
            <w:tcW w:w="1739" w:type="dxa"/>
            <w:tcBorders>
              <w:left w:val="dashSmallGap" w:sz="4" w:space="0" w:color="000000"/>
              <w:right w:val="double" w:sz="1" w:space="0" w:color="000000"/>
            </w:tcBorders>
          </w:tcPr>
          <w:p w14:paraId="070CF0B5" w14:textId="77777777" w:rsidR="001823DA" w:rsidRDefault="00D827A9">
            <w:pPr>
              <w:pStyle w:val="TableParagraph"/>
              <w:ind w:left="106" w:right="149"/>
              <w:rPr>
                <w:sz w:val="20"/>
              </w:rPr>
            </w:pPr>
            <w:r>
              <w:rPr>
                <w:sz w:val="20"/>
              </w:rPr>
              <w:t>Poor</w:t>
            </w:r>
            <w:r>
              <w:rPr>
                <w:spacing w:val="1"/>
                <w:sz w:val="20"/>
              </w:rPr>
              <w:t xml:space="preserve"> </w:t>
            </w:r>
            <w:r>
              <w:rPr>
                <w:sz w:val="20"/>
              </w:rPr>
              <w:t>engagement</w:t>
            </w:r>
            <w:r>
              <w:rPr>
                <w:spacing w:val="1"/>
                <w:sz w:val="20"/>
              </w:rPr>
              <w:t xml:space="preserve"> </w:t>
            </w:r>
            <w:r>
              <w:rPr>
                <w:sz w:val="20"/>
              </w:rPr>
              <w:t>with essential</w:t>
            </w:r>
            <w:r>
              <w:rPr>
                <w:spacing w:val="1"/>
                <w:sz w:val="20"/>
              </w:rPr>
              <w:t xml:space="preserve"> </w:t>
            </w:r>
            <w:r>
              <w:rPr>
                <w:sz w:val="20"/>
              </w:rPr>
              <w:t>reading.</w:t>
            </w:r>
            <w:r>
              <w:rPr>
                <w:spacing w:val="1"/>
                <w:sz w:val="20"/>
              </w:rPr>
              <w:t xml:space="preserve"> </w:t>
            </w:r>
            <w:r>
              <w:rPr>
                <w:sz w:val="20"/>
              </w:rPr>
              <w:t>No</w:t>
            </w:r>
            <w:r>
              <w:rPr>
                <w:spacing w:val="1"/>
                <w:sz w:val="20"/>
              </w:rPr>
              <w:t xml:space="preserve"> </w:t>
            </w:r>
            <w:r>
              <w:rPr>
                <w:sz w:val="20"/>
              </w:rPr>
              <w:t>evidence of</w:t>
            </w:r>
            <w:r>
              <w:rPr>
                <w:spacing w:val="1"/>
                <w:sz w:val="20"/>
              </w:rPr>
              <w:t xml:space="preserve"> </w:t>
            </w:r>
            <w:r>
              <w:rPr>
                <w:sz w:val="20"/>
              </w:rPr>
              <w:t>wider reading.</w:t>
            </w:r>
            <w:r>
              <w:rPr>
                <w:spacing w:val="1"/>
                <w:sz w:val="20"/>
              </w:rPr>
              <w:t xml:space="preserve"> </w:t>
            </w:r>
            <w:r>
              <w:rPr>
                <w:sz w:val="20"/>
              </w:rPr>
              <w:t>Reliance on</w:t>
            </w:r>
            <w:r>
              <w:rPr>
                <w:spacing w:val="1"/>
                <w:sz w:val="20"/>
              </w:rPr>
              <w:t xml:space="preserve"> </w:t>
            </w:r>
            <w:r>
              <w:rPr>
                <w:sz w:val="20"/>
              </w:rPr>
              <w:t>inappropriate</w:t>
            </w:r>
            <w:r>
              <w:rPr>
                <w:spacing w:val="1"/>
                <w:sz w:val="20"/>
              </w:rPr>
              <w:t xml:space="preserve"> </w:t>
            </w:r>
            <w:r>
              <w:rPr>
                <w:sz w:val="20"/>
              </w:rPr>
              <w:t>sources, and/or</w:t>
            </w:r>
            <w:r>
              <w:rPr>
                <w:spacing w:val="1"/>
                <w:sz w:val="20"/>
              </w:rPr>
              <w:t xml:space="preserve"> </w:t>
            </w:r>
            <w:r>
              <w:rPr>
                <w:sz w:val="20"/>
              </w:rPr>
              <w:t>indiscriminate</w:t>
            </w:r>
            <w:r>
              <w:rPr>
                <w:spacing w:val="1"/>
                <w:sz w:val="20"/>
              </w:rPr>
              <w:t xml:space="preserve"> </w:t>
            </w:r>
            <w:r>
              <w:rPr>
                <w:sz w:val="20"/>
              </w:rPr>
              <w:t>use of sources.</w:t>
            </w:r>
            <w:r>
              <w:rPr>
                <w:spacing w:val="1"/>
                <w:sz w:val="20"/>
              </w:rPr>
              <w:t xml:space="preserve"> </w:t>
            </w:r>
            <w:r>
              <w:rPr>
                <w:sz w:val="20"/>
              </w:rPr>
              <w:t>Heavily reliant</w:t>
            </w:r>
            <w:r>
              <w:rPr>
                <w:spacing w:val="1"/>
                <w:sz w:val="20"/>
              </w:rPr>
              <w:t xml:space="preserve"> </w:t>
            </w:r>
            <w:r>
              <w:rPr>
                <w:sz w:val="20"/>
              </w:rPr>
              <w:t>on information</w:t>
            </w:r>
            <w:r>
              <w:rPr>
                <w:spacing w:val="1"/>
                <w:sz w:val="20"/>
              </w:rPr>
              <w:t xml:space="preserve"> </w:t>
            </w:r>
            <w:r>
              <w:rPr>
                <w:sz w:val="20"/>
              </w:rPr>
              <w:t>gained through</w:t>
            </w:r>
            <w:r>
              <w:rPr>
                <w:spacing w:val="1"/>
                <w:sz w:val="20"/>
              </w:rPr>
              <w:t xml:space="preserve"> </w:t>
            </w:r>
            <w:r>
              <w:rPr>
                <w:sz w:val="20"/>
              </w:rPr>
              <w:t>class contact.</w:t>
            </w:r>
            <w:r>
              <w:rPr>
                <w:spacing w:val="1"/>
                <w:sz w:val="20"/>
              </w:rPr>
              <w:t xml:space="preserve"> </w:t>
            </w:r>
            <w:r>
              <w:rPr>
                <w:spacing w:val="-1"/>
                <w:sz w:val="20"/>
              </w:rPr>
              <w:t xml:space="preserve">Inconsistent </w:t>
            </w:r>
            <w:r>
              <w:rPr>
                <w:sz w:val="20"/>
              </w:rPr>
              <w:t>and</w:t>
            </w:r>
            <w:r>
              <w:rPr>
                <w:spacing w:val="-53"/>
                <w:sz w:val="20"/>
              </w:rPr>
              <w:t xml:space="preserve"> </w:t>
            </w:r>
            <w:r>
              <w:rPr>
                <w:sz w:val="20"/>
              </w:rPr>
              <w:t>weak</w:t>
            </w:r>
            <w:r>
              <w:rPr>
                <w:spacing w:val="-1"/>
                <w:sz w:val="20"/>
              </w:rPr>
              <w:t xml:space="preserve"> </w:t>
            </w:r>
            <w:r>
              <w:rPr>
                <w:sz w:val="20"/>
              </w:rPr>
              <w:t>use</w:t>
            </w:r>
            <w:r>
              <w:rPr>
                <w:spacing w:val="1"/>
                <w:sz w:val="20"/>
              </w:rPr>
              <w:t xml:space="preserve"> </w:t>
            </w:r>
            <w:r>
              <w:rPr>
                <w:sz w:val="20"/>
              </w:rPr>
              <w:t>of</w:t>
            </w:r>
          </w:p>
          <w:p w14:paraId="167B0747" w14:textId="77777777" w:rsidR="001823DA" w:rsidRDefault="00D827A9">
            <w:pPr>
              <w:pStyle w:val="TableParagraph"/>
              <w:spacing w:line="211" w:lineRule="exact"/>
              <w:ind w:left="106"/>
              <w:rPr>
                <w:sz w:val="20"/>
              </w:rPr>
            </w:pPr>
            <w:r>
              <w:rPr>
                <w:sz w:val="20"/>
              </w:rPr>
              <w:t>referencing.</w:t>
            </w:r>
          </w:p>
        </w:tc>
        <w:tc>
          <w:tcPr>
            <w:tcW w:w="1736" w:type="dxa"/>
            <w:tcBorders>
              <w:left w:val="double" w:sz="1" w:space="0" w:color="000000"/>
              <w:right w:val="dashSmallGap" w:sz="4" w:space="0" w:color="000000"/>
            </w:tcBorders>
          </w:tcPr>
          <w:p w14:paraId="08D2F920" w14:textId="77777777" w:rsidR="001823DA" w:rsidRDefault="00D827A9">
            <w:pPr>
              <w:pStyle w:val="TableParagraph"/>
              <w:ind w:left="95" w:right="109"/>
              <w:rPr>
                <w:sz w:val="20"/>
              </w:rPr>
            </w:pPr>
            <w:r>
              <w:rPr>
                <w:sz w:val="20"/>
              </w:rPr>
              <w:t>Engagement</w:t>
            </w:r>
            <w:r>
              <w:rPr>
                <w:spacing w:val="1"/>
                <w:sz w:val="20"/>
              </w:rPr>
              <w:t xml:space="preserve"> </w:t>
            </w:r>
            <w:r>
              <w:rPr>
                <w:sz w:val="20"/>
              </w:rPr>
              <w:t>with a limited</w:t>
            </w:r>
            <w:r>
              <w:rPr>
                <w:spacing w:val="1"/>
                <w:sz w:val="20"/>
              </w:rPr>
              <w:t xml:space="preserve"> </w:t>
            </w:r>
            <w:r>
              <w:rPr>
                <w:sz w:val="20"/>
              </w:rPr>
              <w:t>range of mostly</w:t>
            </w:r>
            <w:r>
              <w:rPr>
                <w:spacing w:val="1"/>
                <w:sz w:val="20"/>
              </w:rPr>
              <w:t xml:space="preserve"> </w:t>
            </w:r>
            <w:r>
              <w:rPr>
                <w:sz w:val="20"/>
              </w:rPr>
              <w:t>relevant</w:t>
            </w:r>
            <w:r>
              <w:rPr>
                <w:spacing w:val="1"/>
                <w:sz w:val="20"/>
              </w:rPr>
              <w:t xml:space="preserve"> </w:t>
            </w:r>
            <w:r>
              <w:rPr>
                <w:sz w:val="20"/>
              </w:rPr>
              <w:t>and</w:t>
            </w:r>
            <w:r>
              <w:rPr>
                <w:spacing w:val="1"/>
                <w:sz w:val="20"/>
              </w:rPr>
              <w:t xml:space="preserve"> </w:t>
            </w:r>
            <w:r>
              <w:rPr>
                <w:spacing w:val="-1"/>
                <w:sz w:val="20"/>
              </w:rPr>
              <w:t xml:space="preserve">credible </w:t>
            </w:r>
            <w:r>
              <w:rPr>
                <w:sz w:val="20"/>
              </w:rPr>
              <w:t>sources.</w:t>
            </w:r>
            <w:r>
              <w:rPr>
                <w:spacing w:val="-53"/>
                <w:sz w:val="20"/>
              </w:rPr>
              <w:t xml:space="preserve"> </w:t>
            </w:r>
            <w:r>
              <w:rPr>
                <w:sz w:val="20"/>
              </w:rPr>
              <w:t>Some omissions</w:t>
            </w:r>
            <w:r>
              <w:rPr>
                <w:spacing w:val="-53"/>
                <w:sz w:val="20"/>
              </w:rPr>
              <w:t xml:space="preserve"> </w:t>
            </w:r>
            <w:r>
              <w:rPr>
                <w:sz w:val="20"/>
              </w:rPr>
              <w:t>and</w:t>
            </w:r>
            <w:r>
              <w:rPr>
                <w:spacing w:val="55"/>
                <w:sz w:val="20"/>
              </w:rPr>
              <w:t xml:space="preserve"> </w:t>
            </w:r>
            <w:r>
              <w:rPr>
                <w:sz w:val="20"/>
              </w:rPr>
              <w:t>minor</w:t>
            </w:r>
            <w:r>
              <w:rPr>
                <w:spacing w:val="1"/>
                <w:sz w:val="20"/>
              </w:rPr>
              <w:t xml:space="preserve"> </w:t>
            </w:r>
            <w:r>
              <w:rPr>
                <w:sz w:val="20"/>
              </w:rPr>
              <w:t>errors.</w:t>
            </w:r>
          </w:p>
          <w:p w14:paraId="20ABFB4C" w14:textId="77777777" w:rsidR="001823DA" w:rsidRDefault="00D827A9">
            <w:pPr>
              <w:pStyle w:val="TableParagraph"/>
              <w:ind w:left="95" w:right="296"/>
              <w:rPr>
                <w:sz w:val="20"/>
              </w:rPr>
            </w:pPr>
            <w:r>
              <w:rPr>
                <w:sz w:val="20"/>
              </w:rPr>
              <w:t>Referencing</w:t>
            </w:r>
            <w:r>
              <w:rPr>
                <w:spacing w:val="1"/>
                <w:sz w:val="20"/>
              </w:rPr>
              <w:t xml:space="preserve"> </w:t>
            </w:r>
            <w:r>
              <w:rPr>
                <w:sz w:val="20"/>
              </w:rPr>
              <w:t>conventions</w:t>
            </w:r>
            <w:r>
              <w:rPr>
                <w:spacing w:val="1"/>
                <w:sz w:val="20"/>
              </w:rPr>
              <w:t xml:space="preserve"> </w:t>
            </w:r>
            <w:r>
              <w:rPr>
                <w:spacing w:val="-1"/>
                <w:sz w:val="20"/>
              </w:rPr>
              <w:t xml:space="preserve">evident </w:t>
            </w:r>
            <w:r>
              <w:rPr>
                <w:sz w:val="20"/>
              </w:rPr>
              <w:t>though</w:t>
            </w:r>
            <w:r>
              <w:rPr>
                <w:spacing w:val="-53"/>
                <w:sz w:val="20"/>
              </w:rPr>
              <w:t xml:space="preserve"> </w:t>
            </w:r>
            <w:r>
              <w:rPr>
                <w:sz w:val="20"/>
              </w:rPr>
              <w:t>not always</w:t>
            </w:r>
            <w:r>
              <w:rPr>
                <w:spacing w:val="1"/>
                <w:sz w:val="20"/>
              </w:rPr>
              <w:t xml:space="preserve"> </w:t>
            </w:r>
            <w:r>
              <w:rPr>
                <w:sz w:val="20"/>
              </w:rPr>
              <w:t>applied</w:t>
            </w:r>
            <w:r>
              <w:rPr>
                <w:spacing w:val="1"/>
                <w:sz w:val="20"/>
              </w:rPr>
              <w:t xml:space="preserve"> </w:t>
            </w:r>
            <w:r>
              <w:rPr>
                <w:sz w:val="20"/>
              </w:rPr>
              <w:t>accurately or</w:t>
            </w:r>
            <w:r>
              <w:rPr>
                <w:spacing w:val="1"/>
                <w:sz w:val="20"/>
              </w:rPr>
              <w:t xml:space="preserve"> </w:t>
            </w:r>
            <w:r>
              <w:rPr>
                <w:sz w:val="20"/>
              </w:rPr>
              <w:t>consistently.</w:t>
            </w:r>
          </w:p>
        </w:tc>
        <w:tc>
          <w:tcPr>
            <w:tcW w:w="1736" w:type="dxa"/>
            <w:tcBorders>
              <w:left w:val="dashSmallGap" w:sz="4" w:space="0" w:color="000000"/>
              <w:right w:val="dashSmallGap" w:sz="4" w:space="0" w:color="000000"/>
            </w:tcBorders>
          </w:tcPr>
          <w:p w14:paraId="00D44EB5" w14:textId="77777777" w:rsidR="001823DA" w:rsidRDefault="00D827A9">
            <w:pPr>
              <w:pStyle w:val="TableParagraph"/>
              <w:ind w:left="105" w:right="110"/>
              <w:rPr>
                <w:sz w:val="20"/>
              </w:rPr>
            </w:pPr>
            <w:r>
              <w:rPr>
                <w:sz w:val="20"/>
              </w:rPr>
              <w:t>Engagement</w:t>
            </w:r>
            <w:r>
              <w:rPr>
                <w:spacing w:val="1"/>
                <w:sz w:val="20"/>
              </w:rPr>
              <w:t xml:space="preserve"> </w:t>
            </w:r>
            <w:r>
              <w:rPr>
                <w:sz w:val="20"/>
              </w:rPr>
              <w:t>with an</w:t>
            </w:r>
            <w:r>
              <w:rPr>
                <w:spacing w:val="1"/>
                <w:sz w:val="20"/>
              </w:rPr>
              <w:t xml:space="preserve"> </w:t>
            </w:r>
            <w:r>
              <w:rPr>
                <w:sz w:val="20"/>
              </w:rPr>
              <w:t>appropriate</w:t>
            </w:r>
            <w:r>
              <w:rPr>
                <w:spacing w:val="1"/>
                <w:sz w:val="20"/>
              </w:rPr>
              <w:t xml:space="preserve"> </w:t>
            </w:r>
            <w:r>
              <w:rPr>
                <w:sz w:val="20"/>
              </w:rPr>
              <w:t>range of</w:t>
            </w:r>
            <w:r>
              <w:rPr>
                <w:spacing w:val="1"/>
                <w:sz w:val="20"/>
              </w:rPr>
              <w:t xml:space="preserve"> </w:t>
            </w:r>
            <w:r>
              <w:rPr>
                <w:sz w:val="20"/>
              </w:rPr>
              <w:t>research-</w:t>
            </w:r>
            <w:r>
              <w:rPr>
                <w:spacing w:val="1"/>
                <w:sz w:val="20"/>
              </w:rPr>
              <w:t xml:space="preserve"> </w:t>
            </w:r>
            <w:r>
              <w:rPr>
                <w:sz w:val="20"/>
              </w:rPr>
              <w:t>informed</w:t>
            </w:r>
            <w:r>
              <w:rPr>
                <w:spacing w:val="1"/>
                <w:sz w:val="20"/>
              </w:rPr>
              <w:t xml:space="preserve"> </w:t>
            </w:r>
            <w:r>
              <w:rPr>
                <w:sz w:val="20"/>
              </w:rPr>
              <w:t>literature,</w:t>
            </w:r>
            <w:r>
              <w:rPr>
                <w:spacing w:val="1"/>
                <w:sz w:val="20"/>
              </w:rPr>
              <w:t xml:space="preserve"> </w:t>
            </w:r>
            <w:r>
              <w:rPr>
                <w:sz w:val="20"/>
              </w:rPr>
              <w:t>including</w:t>
            </w:r>
            <w:r>
              <w:rPr>
                <w:spacing w:val="1"/>
                <w:sz w:val="20"/>
              </w:rPr>
              <w:t xml:space="preserve"> </w:t>
            </w:r>
            <w:r>
              <w:rPr>
                <w:sz w:val="20"/>
              </w:rPr>
              <w:t>sources</w:t>
            </w:r>
            <w:r>
              <w:rPr>
                <w:spacing w:val="1"/>
                <w:sz w:val="20"/>
              </w:rPr>
              <w:t xml:space="preserve"> </w:t>
            </w:r>
            <w:r>
              <w:rPr>
                <w:sz w:val="20"/>
              </w:rPr>
              <w:t>retrieved</w:t>
            </w:r>
            <w:r>
              <w:rPr>
                <w:spacing w:val="1"/>
                <w:sz w:val="20"/>
              </w:rPr>
              <w:t xml:space="preserve"> </w:t>
            </w:r>
            <w:r>
              <w:rPr>
                <w:sz w:val="20"/>
              </w:rPr>
              <w:t>independently.</w:t>
            </w:r>
            <w:r>
              <w:rPr>
                <w:spacing w:val="1"/>
                <w:sz w:val="20"/>
              </w:rPr>
              <w:t xml:space="preserve"> </w:t>
            </w:r>
            <w:r>
              <w:rPr>
                <w:sz w:val="20"/>
              </w:rPr>
              <w:t>Some over-</w:t>
            </w:r>
            <w:r>
              <w:rPr>
                <w:spacing w:val="1"/>
                <w:sz w:val="20"/>
              </w:rPr>
              <w:t xml:space="preserve"> </w:t>
            </w:r>
            <w:r>
              <w:rPr>
                <w:sz w:val="20"/>
              </w:rPr>
              <w:t>reliance</w:t>
            </w:r>
            <w:r>
              <w:rPr>
                <w:spacing w:val="-9"/>
                <w:sz w:val="20"/>
              </w:rPr>
              <w:t xml:space="preserve"> </w:t>
            </w:r>
            <w:r>
              <w:rPr>
                <w:sz w:val="20"/>
              </w:rPr>
              <w:t>on</w:t>
            </w:r>
            <w:r>
              <w:rPr>
                <w:spacing w:val="-9"/>
                <w:sz w:val="20"/>
              </w:rPr>
              <w:t xml:space="preserve"> </w:t>
            </w:r>
            <w:r>
              <w:rPr>
                <w:sz w:val="20"/>
              </w:rPr>
              <w:t>texts.</w:t>
            </w:r>
            <w:r>
              <w:rPr>
                <w:spacing w:val="-53"/>
                <w:sz w:val="20"/>
              </w:rPr>
              <w:t xml:space="preserve"> </w:t>
            </w:r>
            <w:r>
              <w:rPr>
                <w:spacing w:val="-1"/>
                <w:sz w:val="20"/>
              </w:rPr>
              <w:t xml:space="preserve">Referencing </w:t>
            </w:r>
            <w:r>
              <w:rPr>
                <w:sz w:val="20"/>
              </w:rPr>
              <w:t>may</w:t>
            </w:r>
            <w:r>
              <w:rPr>
                <w:spacing w:val="-53"/>
                <w:sz w:val="20"/>
              </w:rPr>
              <w:t xml:space="preserve"> </w:t>
            </w:r>
            <w:r>
              <w:rPr>
                <w:sz w:val="20"/>
              </w:rPr>
              <w:t>show minor</w:t>
            </w:r>
            <w:r>
              <w:rPr>
                <w:spacing w:val="1"/>
                <w:sz w:val="20"/>
              </w:rPr>
              <w:t xml:space="preserve"> </w:t>
            </w:r>
            <w:r>
              <w:rPr>
                <w:sz w:val="20"/>
              </w:rPr>
              <w:t>inaccuracies or</w:t>
            </w:r>
            <w:r>
              <w:rPr>
                <w:spacing w:val="1"/>
                <w:sz w:val="20"/>
              </w:rPr>
              <w:t xml:space="preserve"> </w:t>
            </w:r>
            <w:r>
              <w:rPr>
                <w:sz w:val="20"/>
              </w:rPr>
              <w:t>inconsistencies.</w:t>
            </w:r>
          </w:p>
        </w:tc>
        <w:tc>
          <w:tcPr>
            <w:tcW w:w="1738" w:type="dxa"/>
            <w:tcBorders>
              <w:left w:val="dashSmallGap" w:sz="4" w:space="0" w:color="000000"/>
              <w:right w:val="dashSmallGap" w:sz="4" w:space="0" w:color="000000"/>
            </w:tcBorders>
          </w:tcPr>
          <w:p w14:paraId="6BDC1CCA" w14:textId="77777777" w:rsidR="001823DA" w:rsidRDefault="00D827A9">
            <w:pPr>
              <w:pStyle w:val="TableParagraph"/>
              <w:ind w:left="104" w:right="111"/>
              <w:rPr>
                <w:sz w:val="20"/>
              </w:rPr>
            </w:pPr>
            <w:r>
              <w:rPr>
                <w:sz w:val="20"/>
              </w:rPr>
              <w:t>Engagement</w:t>
            </w:r>
            <w:r>
              <w:rPr>
                <w:spacing w:val="1"/>
                <w:sz w:val="20"/>
              </w:rPr>
              <w:t xml:space="preserve"> </w:t>
            </w:r>
            <w:r>
              <w:rPr>
                <w:sz w:val="20"/>
              </w:rPr>
              <w:t>with</w:t>
            </w:r>
            <w:r>
              <w:rPr>
                <w:spacing w:val="7"/>
                <w:sz w:val="20"/>
              </w:rPr>
              <w:t xml:space="preserve"> </w:t>
            </w:r>
            <w:r>
              <w:rPr>
                <w:sz w:val="20"/>
              </w:rPr>
              <w:t>a</w:t>
            </w:r>
            <w:r>
              <w:rPr>
                <w:spacing w:val="5"/>
                <w:sz w:val="20"/>
              </w:rPr>
              <w:t xml:space="preserve"> </w:t>
            </w:r>
            <w:r>
              <w:rPr>
                <w:sz w:val="20"/>
              </w:rPr>
              <w:t>wide</w:t>
            </w:r>
            <w:r>
              <w:rPr>
                <w:spacing w:val="1"/>
                <w:sz w:val="20"/>
              </w:rPr>
              <w:t xml:space="preserve"> </w:t>
            </w:r>
            <w:r>
              <w:rPr>
                <w:sz w:val="20"/>
              </w:rPr>
              <w:t>range of</w:t>
            </w:r>
            <w:r>
              <w:rPr>
                <w:spacing w:val="1"/>
                <w:sz w:val="20"/>
              </w:rPr>
              <w:t xml:space="preserve"> </w:t>
            </w:r>
            <w:r>
              <w:rPr>
                <w:sz w:val="20"/>
              </w:rPr>
              <w:t>research-</w:t>
            </w:r>
            <w:r>
              <w:rPr>
                <w:spacing w:val="1"/>
                <w:sz w:val="20"/>
              </w:rPr>
              <w:t xml:space="preserve"> </w:t>
            </w:r>
            <w:r>
              <w:rPr>
                <w:sz w:val="20"/>
              </w:rPr>
              <w:t>informed</w:t>
            </w:r>
            <w:r>
              <w:rPr>
                <w:spacing w:val="1"/>
                <w:sz w:val="20"/>
              </w:rPr>
              <w:t xml:space="preserve"> </w:t>
            </w:r>
            <w:r>
              <w:rPr>
                <w:sz w:val="20"/>
              </w:rPr>
              <w:t>literature,</w:t>
            </w:r>
            <w:r>
              <w:rPr>
                <w:spacing w:val="1"/>
                <w:sz w:val="20"/>
              </w:rPr>
              <w:t xml:space="preserve"> </w:t>
            </w:r>
            <w:r>
              <w:rPr>
                <w:sz w:val="20"/>
              </w:rPr>
              <w:t>including</w:t>
            </w:r>
            <w:r>
              <w:rPr>
                <w:spacing w:val="1"/>
                <w:sz w:val="20"/>
              </w:rPr>
              <w:t xml:space="preserve"> </w:t>
            </w:r>
            <w:r>
              <w:rPr>
                <w:sz w:val="20"/>
              </w:rPr>
              <w:t>sources</w:t>
            </w:r>
            <w:r>
              <w:rPr>
                <w:spacing w:val="1"/>
                <w:sz w:val="20"/>
              </w:rPr>
              <w:t xml:space="preserve"> </w:t>
            </w:r>
            <w:r>
              <w:rPr>
                <w:sz w:val="20"/>
              </w:rPr>
              <w:t>retrieved</w:t>
            </w:r>
            <w:r>
              <w:rPr>
                <w:spacing w:val="1"/>
                <w:sz w:val="20"/>
              </w:rPr>
              <w:t xml:space="preserve"> </w:t>
            </w:r>
            <w:r>
              <w:rPr>
                <w:sz w:val="20"/>
              </w:rPr>
              <w:t>independently.</w:t>
            </w:r>
            <w:r>
              <w:rPr>
                <w:spacing w:val="1"/>
                <w:sz w:val="20"/>
              </w:rPr>
              <w:t xml:space="preserve"> </w:t>
            </w:r>
            <w:r>
              <w:rPr>
                <w:sz w:val="20"/>
              </w:rPr>
              <w:t>Selection of</w:t>
            </w:r>
            <w:r>
              <w:rPr>
                <w:spacing w:val="1"/>
                <w:sz w:val="20"/>
              </w:rPr>
              <w:t xml:space="preserve"> </w:t>
            </w:r>
            <w:r>
              <w:rPr>
                <w:sz w:val="20"/>
              </w:rPr>
              <w:t>relevant and</w:t>
            </w:r>
            <w:r>
              <w:rPr>
                <w:spacing w:val="1"/>
                <w:sz w:val="20"/>
              </w:rPr>
              <w:t xml:space="preserve"> </w:t>
            </w:r>
            <w:r>
              <w:rPr>
                <w:spacing w:val="-1"/>
                <w:sz w:val="20"/>
              </w:rPr>
              <w:t xml:space="preserve">credible </w:t>
            </w:r>
            <w:r>
              <w:rPr>
                <w:sz w:val="20"/>
              </w:rPr>
              <w:t>sources.</w:t>
            </w:r>
            <w:r>
              <w:rPr>
                <w:spacing w:val="-53"/>
                <w:sz w:val="20"/>
              </w:rPr>
              <w:t xml:space="preserve"> </w:t>
            </w:r>
            <w:r>
              <w:rPr>
                <w:sz w:val="20"/>
              </w:rPr>
              <w:t>Very</w:t>
            </w:r>
            <w:r>
              <w:rPr>
                <w:spacing w:val="-6"/>
                <w:sz w:val="20"/>
              </w:rPr>
              <w:t xml:space="preserve"> </w:t>
            </w:r>
            <w:r>
              <w:rPr>
                <w:sz w:val="20"/>
              </w:rPr>
              <w:t>good</w:t>
            </w:r>
            <w:r>
              <w:rPr>
                <w:spacing w:val="-6"/>
                <w:sz w:val="20"/>
              </w:rPr>
              <w:t xml:space="preserve"> </w:t>
            </w:r>
            <w:r>
              <w:rPr>
                <w:sz w:val="20"/>
              </w:rPr>
              <w:t>use</w:t>
            </w:r>
            <w:r>
              <w:rPr>
                <w:spacing w:val="-5"/>
                <w:sz w:val="20"/>
              </w:rPr>
              <w:t xml:space="preserve"> </w:t>
            </w:r>
            <w:r>
              <w:rPr>
                <w:sz w:val="20"/>
              </w:rPr>
              <w:t>of</w:t>
            </w:r>
            <w:r>
              <w:rPr>
                <w:spacing w:val="-53"/>
                <w:sz w:val="20"/>
              </w:rPr>
              <w:t xml:space="preserve"> </w:t>
            </w:r>
            <w:r>
              <w:rPr>
                <w:sz w:val="20"/>
              </w:rPr>
              <w:t>referencing, with</w:t>
            </w:r>
            <w:r>
              <w:rPr>
                <w:spacing w:val="-53"/>
                <w:sz w:val="20"/>
              </w:rPr>
              <w:t xml:space="preserve"> </w:t>
            </w:r>
            <w:r>
              <w:rPr>
                <w:sz w:val="20"/>
              </w:rPr>
              <w:t>no/very few</w:t>
            </w:r>
            <w:r>
              <w:rPr>
                <w:spacing w:val="1"/>
                <w:sz w:val="20"/>
              </w:rPr>
              <w:t xml:space="preserve"> </w:t>
            </w:r>
            <w:r>
              <w:rPr>
                <w:sz w:val="20"/>
              </w:rPr>
              <w:t>inaccuracies</w:t>
            </w:r>
            <w:r>
              <w:rPr>
                <w:spacing w:val="-1"/>
                <w:sz w:val="20"/>
              </w:rPr>
              <w:t xml:space="preserve"> </w:t>
            </w:r>
            <w:r>
              <w:rPr>
                <w:sz w:val="20"/>
              </w:rPr>
              <w:t>or</w:t>
            </w:r>
          </w:p>
          <w:p w14:paraId="76496392" w14:textId="77777777" w:rsidR="001823DA" w:rsidRDefault="00D827A9">
            <w:pPr>
              <w:pStyle w:val="TableParagraph"/>
              <w:spacing w:line="211" w:lineRule="exact"/>
              <w:ind w:left="104"/>
              <w:rPr>
                <w:sz w:val="20"/>
              </w:rPr>
            </w:pPr>
            <w:r>
              <w:rPr>
                <w:sz w:val="20"/>
              </w:rPr>
              <w:t>inconsistencies.</w:t>
            </w:r>
          </w:p>
        </w:tc>
        <w:tc>
          <w:tcPr>
            <w:tcW w:w="1736" w:type="dxa"/>
            <w:tcBorders>
              <w:left w:val="dashSmallGap" w:sz="4" w:space="0" w:color="000000"/>
              <w:right w:val="dashSmallGap" w:sz="4" w:space="0" w:color="000000"/>
            </w:tcBorders>
          </w:tcPr>
          <w:p w14:paraId="787DDCE2" w14:textId="77777777" w:rsidR="001823DA" w:rsidRDefault="00D827A9">
            <w:pPr>
              <w:pStyle w:val="TableParagraph"/>
              <w:ind w:left="104" w:right="199"/>
              <w:rPr>
                <w:sz w:val="20"/>
              </w:rPr>
            </w:pPr>
            <w:r>
              <w:rPr>
                <w:sz w:val="20"/>
              </w:rPr>
              <w:t>Engagement</w:t>
            </w:r>
            <w:r>
              <w:rPr>
                <w:spacing w:val="1"/>
                <w:sz w:val="20"/>
              </w:rPr>
              <w:t xml:space="preserve"> </w:t>
            </w:r>
            <w:r>
              <w:rPr>
                <w:sz w:val="20"/>
              </w:rPr>
              <w:t>with an</w:t>
            </w:r>
            <w:r>
              <w:rPr>
                <w:spacing w:val="1"/>
                <w:sz w:val="20"/>
              </w:rPr>
              <w:t xml:space="preserve"> </w:t>
            </w:r>
            <w:r>
              <w:rPr>
                <w:spacing w:val="-1"/>
                <w:sz w:val="20"/>
              </w:rPr>
              <w:t xml:space="preserve">extensive </w:t>
            </w:r>
            <w:r>
              <w:rPr>
                <w:sz w:val="20"/>
              </w:rPr>
              <w:t>range</w:t>
            </w:r>
            <w:r>
              <w:rPr>
                <w:spacing w:val="-53"/>
                <w:sz w:val="20"/>
              </w:rPr>
              <w:t xml:space="preserve"> </w:t>
            </w:r>
            <w:r>
              <w:rPr>
                <w:sz w:val="20"/>
              </w:rPr>
              <w:t>of relevant and</w:t>
            </w:r>
            <w:r>
              <w:rPr>
                <w:spacing w:val="1"/>
                <w:sz w:val="20"/>
              </w:rPr>
              <w:t xml:space="preserve"> </w:t>
            </w:r>
            <w:r>
              <w:rPr>
                <w:sz w:val="20"/>
              </w:rPr>
              <w:t>credible</w:t>
            </w:r>
            <w:r>
              <w:rPr>
                <w:spacing w:val="1"/>
                <w:sz w:val="20"/>
              </w:rPr>
              <w:t xml:space="preserve"> </w:t>
            </w:r>
            <w:r>
              <w:rPr>
                <w:sz w:val="20"/>
              </w:rPr>
              <w:t>literature,</w:t>
            </w:r>
            <w:r>
              <w:rPr>
                <w:spacing w:val="1"/>
                <w:sz w:val="20"/>
              </w:rPr>
              <w:t xml:space="preserve"> </w:t>
            </w:r>
            <w:r>
              <w:rPr>
                <w:sz w:val="20"/>
              </w:rPr>
              <w:t>informed by the</w:t>
            </w:r>
            <w:r>
              <w:rPr>
                <w:spacing w:val="-53"/>
                <w:sz w:val="20"/>
              </w:rPr>
              <w:t xml:space="preserve"> </w:t>
            </w:r>
            <w:r>
              <w:rPr>
                <w:sz w:val="20"/>
              </w:rPr>
              <w:t>latest research.</w:t>
            </w:r>
            <w:r>
              <w:rPr>
                <w:spacing w:val="-53"/>
                <w:sz w:val="20"/>
              </w:rPr>
              <w:t xml:space="preserve"> </w:t>
            </w:r>
            <w:r>
              <w:rPr>
                <w:sz w:val="20"/>
              </w:rPr>
              <w:t>Consistently</w:t>
            </w:r>
            <w:r>
              <w:rPr>
                <w:spacing w:val="1"/>
                <w:sz w:val="20"/>
              </w:rPr>
              <w:t xml:space="preserve"> </w:t>
            </w:r>
            <w:r>
              <w:rPr>
                <w:sz w:val="20"/>
              </w:rPr>
              <w:t>accurate</w:t>
            </w:r>
            <w:r>
              <w:rPr>
                <w:spacing w:val="1"/>
                <w:sz w:val="20"/>
              </w:rPr>
              <w:t xml:space="preserve"> </w:t>
            </w:r>
            <w:r>
              <w:rPr>
                <w:sz w:val="20"/>
              </w:rPr>
              <w:t>application of</w:t>
            </w:r>
            <w:r>
              <w:rPr>
                <w:spacing w:val="1"/>
                <w:sz w:val="20"/>
              </w:rPr>
              <w:t xml:space="preserve"> </w:t>
            </w:r>
            <w:r>
              <w:rPr>
                <w:sz w:val="20"/>
              </w:rPr>
              <w:t>referencing.</w:t>
            </w:r>
          </w:p>
        </w:tc>
        <w:tc>
          <w:tcPr>
            <w:tcW w:w="1735" w:type="dxa"/>
            <w:tcBorders>
              <w:left w:val="dashSmallGap" w:sz="4" w:space="0" w:color="000000"/>
            </w:tcBorders>
          </w:tcPr>
          <w:p w14:paraId="0F8FCC41" w14:textId="77777777" w:rsidR="001823DA" w:rsidRDefault="00D827A9">
            <w:pPr>
              <w:pStyle w:val="TableParagraph"/>
              <w:ind w:left="103" w:right="132"/>
              <w:rPr>
                <w:sz w:val="20"/>
              </w:rPr>
            </w:pPr>
            <w:r>
              <w:rPr>
                <w:sz w:val="20"/>
              </w:rPr>
              <w:t>Exceptional</w:t>
            </w:r>
            <w:r>
              <w:rPr>
                <w:spacing w:val="1"/>
                <w:sz w:val="20"/>
              </w:rPr>
              <w:t xml:space="preserve"> </w:t>
            </w:r>
            <w:r>
              <w:rPr>
                <w:sz w:val="20"/>
              </w:rPr>
              <w:t>engagement</w:t>
            </w:r>
            <w:r>
              <w:rPr>
                <w:spacing w:val="1"/>
                <w:sz w:val="20"/>
              </w:rPr>
              <w:t xml:space="preserve"> </w:t>
            </w:r>
            <w:r>
              <w:rPr>
                <w:sz w:val="20"/>
              </w:rPr>
              <w:t>with</w:t>
            </w:r>
            <w:r>
              <w:rPr>
                <w:spacing w:val="11"/>
                <w:sz w:val="20"/>
              </w:rPr>
              <w:t xml:space="preserve"> </w:t>
            </w:r>
            <w:r>
              <w:rPr>
                <w:sz w:val="20"/>
              </w:rPr>
              <w:t>an</w:t>
            </w:r>
            <w:r>
              <w:rPr>
                <w:spacing w:val="1"/>
                <w:sz w:val="20"/>
              </w:rPr>
              <w:t xml:space="preserve"> </w:t>
            </w:r>
            <w:r>
              <w:rPr>
                <w:sz w:val="20"/>
              </w:rPr>
              <w:t>extensive range</w:t>
            </w:r>
            <w:r>
              <w:rPr>
                <w:spacing w:val="1"/>
                <w:sz w:val="20"/>
              </w:rPr>
              <w:t xml:space="preserve"> </w:t>
            </w:r>
            <w:r>
              <w:rPr>
                <w:sz w:val="20"/>
              </w:rPr>
              <w:t>of relevant and</w:t>
            </w:r>
            <w:r>
              <w:rPr>
                <w:spacing w:val="1"/>
                <w:sz w:val="20"/>
              </w:rPr>
              <w:t xml:space="preserve"> </w:t>
            </w:r>
            <w:r>
              <w:rPr>
                <w:sz w:val="20"/>
              </w:rPr>
              <w:t>credible</w:t>
            </w:r>
            <w:r>
              <w:rPr>
                <w:spacing w:val="1"/>
                <w:sz w:val="20"/>
              </w:rPr>
              <w:t xml:space="preserve"> </w:t>
            </w:r>
            <w:r>
              <w:rPr>
                <w:sz w:val="20"/>
              </w:rPr>
              <w:t>literature,</w:t>
            </w:r>
            <w:r>
              <w:rPr>
                <w:spacing w:val="1"/>
                <w:sz w:val="20"/>
              </w:rPr>
              <w:t xml:space="preserve"> </w:t>
            </w:r>
            <w:r>
              <w:rPr>
                <w:sz w:val="20"/>
              </w:rPr>
              <w:t>informed by the</w:t>
            </w:r>
            <w:r>
              <w:rPr>
                <w:spacing w:val="1"/>
                <w:sz w:val="20"/>
              </w:rPr>
              <w:t xml:space="preserve"> </w:t>
            </w:r>
            <w:r>
              <w:rPr>
                <w:sz w:val="20"/>
              </w:rPr>
              <w:t>latest research.</w:t>
            </w:r>
            <w:r>
              <w:rPr>
                <w:spacing w:val="1"/>
                <w:sz w:val="20"/>
              </w:rPr>
              <w:t xml:space="preserve"> </w:t>
            </w:r>
            <w:r>
              <w:rPr>
                <w:sz w:val="20"/>
              </w:rPr>
              <w:t>High-level</w:t>
            </w:r>
            <w:r>
              <w:rPr>
                <w:spacing w:val="1"/>
                <w:sz w:val="20"/>
              </w:rPr>
              <w:t xml:space="preserve"> </w:t>
            </w:r>
            <w:r>
              <w:rPr>
                <w:spacing w:val="-1"/>
                <w:sz w:val="20"/>
              </w:rPr>
              <w:t xml:space="preserve">referencing </w:t>
            </w:r>
            <w:r>
              <w:rPr>
                <w:sz w:val="20"/>
              </w:rPr>
              <w:t>skills</w:t>
            </w:r>
            <w:r>
              <w:rPr>
                <w:spacing w:val="-53"/>
                <w:sz w:val="20"/>
              </w:rPr>
              <w:t xml:space="preserve"> </w:t>
            </w:r>
            <w:r>
              <w:rPr>
                <w:sz w:val="20"/>
              </w:rPr>
              <w:t>consistently and</w:t>
            </w:r>
            <w:r>
              <w:rPr>
                <w:spacing w:val="1"/>
                <w:sz w:val="20"/>
              </w:rPr>
              <w:t xml:space="preserve"> </w:t>
            </w:r>
            <w:r>
              <w:rPr>
                <w:sz w:val="20"/>
              </w:rPr>
              <w:t>professionally</w:t>
            </w:r>
            <w:r>
              <w:rPr>
                <w:spacing w:val="1"/>
                <w:sz w:val="20"/>
              </w:rPr>
              <w:t xml:space="preserve"> </w:t>
            </w:r>
            <w:r>
              <w:rPr>
                <w:sz w:val="20"/>
              </w:rPr>
              <w:t>applied.</w:t>
            </w:r>
          </w:p>
        </w:tc>
      </w:tr>
      <w:tr w:rsidR="001823DA" w14:paraId="79223694" w14:textId="77777777">
        <w:trPr>
          <w:trHeight w:val="1149"/>
        </w:trPr>
        <w:tc>
          <w:tcPr>
            <w:tcW w:w="1736" w:type="dxa"/>
            <w:shd w:val="clear" w:color="auto" w:fill="C8C8C8"/>
          </w:tcPr>
          <w:p w14:paraId="5F719B24" w14:textId="77777777" w:rsidR="001823DA" w:rsidRDefault="00D827A9">
            <w:pPr>
              <w:pStyle w:val="TableParagraph"/>
              <w:spacing w:before="33"/>
              <w:ind w:left="215" w:right="115"/>
              <w:rPr>
                <w:rFonts w:ascii="Arial"/>
                <w:b/>
                <w:sz w:val="20"/>
              </w:rPr>
            </w:pPr>
            <w:r>
              <w:rPr>
                <w:rFonts w:ascii="Arial"/>
                <w:b/>
                <w:sz w:val="20"/>
              </w:rPr>
              <w:t>Knowledge</w:t>
            </w:r>
            <w:r>
              <w:rPr>
                <w:rFonts w:ascii="Arial"/>
                <w:b/>
                <w:spacing w:val="1"/>
                <w:sz w:val="20"/>
              </w:rPr>
              <w:t xml:space="preserve"> </w:t>
            </w:r>
            <w:r>
              <w:rPr>
                <w:rFonts w:ascii="Arial"/>
                <w:b/>
                <w:sz w:val="20"/>
              </w:rPr>
              <w:t>and</w:t>
            </w:r>
            <w:r>
              <w:rPr>
                <w:rFonts w:ascii="Arial"/>
                <w:b/>
                <w:spacing w:val="1"/>
                <w:sz w:val="20"/>
              </w:rPr>
              <w:t xml:space="preserve"> </w:t>
            </w:r>
            <w:r>
              <w:rPr>
                <w:rFonts w:ascii="Arial"/>
                <w:b/>
                <w:spacing w:val="-1"/>
                <w:sz w:val="20"/>
              </w:rPr>
              <w:t>understanding</w:t>
            </w:r>
          </w:p>
          <w:p w14:paraId="2459AE4A" w14:textId="77777777" w:rsidR="001823DA" w:rsidRDefault="00D827A9">
            <w:pPr>
              <w:pStyle w:val="TableParagraph"/>
              <w:spacing w:line="208" w:lineRule="exact"/>
              <w:ind w:left="215" w:right="340"/>
              <w:rPr>
                <w:sz w:val="18"/>
              </w:rPr>
            </w:pPr>
            <w:r>
              <w:rPr>
                <w:sz w:val="18"/>
              </w:rPr>
              <w:t>(Coherent and</w:t>
            </w:r>
            <w:r>
              <w:rPr>
                <w:spacing w:val="-47"/>
                <w:sz w:val="18"/>
              </w:rPr>
              <w:t xml:space="preserve"> </w:t>
            </w:r>
            <w:r>
              <w:rPr>
                <w:sz w:val="18"/>
              </w:rPr>
              <w:t>detailed</w:t>
            </w:r>
          </w:p>
        </w:tc>
        <w:tc>
          <w:tcPr>
            <w:tcW w:w="1736" w:type="dxa"/>
            <w:tcBorders>
              <w:right w:val="dashSmallGap" w:sz="4" w:space="0" w:color="000000"/>
            </w:tcBorders>
          </w:tcPr>
          <w:p w14:paraId="1F800A2D" w14:textId="77777777" w:rsidR="001823DA" w:rsidRDefault="00D827A9">
            <w:pPr>
              <w:pStyle w:val="TableParagraph"/>
              <w:ind w:right="126"/>
              <w:rPr>
                <w:sz w:val="20"/>
              </w:rPr>
            </w:pPr>
            <w:r>
              <w:rPr>
                <w:sz w:val="20"/>
              </w:rPr>
              <w:t>Major gaps in</w:t>
            </w:r>
            <w:r>
              <w:rPr>
                <w:spacing w:val="1"/>
                <w:sz w:val="20"/>
              </w:rPr>
              <w:t xml:space="preserve"> </w:t>
            </w:r>
            <w:r>
              <w:rPr>
                <w:sz w:val="20"/>
              </w:rPr>
              <w:t>knowledge and</w:t>
            </w:r>
            <w:r>
              <w:rPr>
                <w:spacing w:val="1"/>
                <w:sz w:val="20"/>
              </w:rPr>
              <w:t xml:space="preserve"> </w:t>
            </w:r>
            <w:r>
              <w:rPr>
                <w:sz w:val="20"/>
              </w:rPr>
              <w:t>systematic</w:t>
            </w:r>
            <w:r>
              <w:rPr>
                <w:spacing w:val="1"/>
                <w:sz w:val="20"/>
              </w:rPr>
              <w:t xml:space="preserve"> </w:t>
            </w:r>
            <w:r>
              <w:rPr>
                <w:spacing w:val="-1"/>
                <w:sz w:val="20"/>
              </w:rPr>
              <w:t>understanding</w:t>
            </w:r>
            <w:r>
              <w:rPr>
                <w:spacing w:val="-5"/>
                <w:sz w:val="20"/>
              </w:rPr>
              <w:t xml:space="preserve"> </w:t>
            </w:r>
            <w:r>
              <w:rPr>
                <w:sz w:val="20"/>
              </w:rPr>
              <w:t>of</w:t>
            </w:r>
          </w:p>
          <w:p w14:paraId="0E132A28" w14:textId="77777777" w:rsidR="001823DA" w:rsidRDefault="00D827A9">
            <w:pPr>
              <w:pStyle w:val="TableParagraph"/>
              <w:spacing w:line="210" w:lineRule="exact"/>
              <w:rPr>
                <w:sz w:val="20"/>
              </w:rPr>
            </w:pPr>
            <w:r>
              <w:rPr>
                <w:sz w:val="20"/>
              </w:rPr>
              <w:t>the</w:t>
            </w:r>
            <w:r>
              <w:rPr>
                <w:spacing w:val="-3"/>
                <w:sz w:val="20"/>
              </w:rPr>
              <w:t xml:space="preserve"> </w:t>
            </w:r>
            <w:r>
              <w:rPr>
                <w:sz w:val="20"/>
              </w:rPr>
              <w:t>subject</w:t>
            </w:r>
          </w:p>
        </w:tc>
        <w:tc>
          <w:tcPr>
            <w:tcW w:w="1739" w:type="dxa"/>
            <w:tcBorders>
              <w:left w:val="dashSmallGap" w:sz="4" w:space="0" w:color="000000"/>
              <w:right w:val="double" w:sz="1" w:space="0" w:color="000000"/>
            </w:tcBorders>
          </w:tcPr>
          <w:p w14:paraId="1044F0CA" w14:textId="77777777" w:rsidR="001823DA" w:rsidRDefault="00D827A9">
            <w:pPr>
              <w:pStyle w:val="TableParagraph"/>
              <w:ind w:left="106" w:right="180"/>
              <w:rPr>
                <w:sz w:val="20"/>
              </w:rPr>
            </w:pPr>
            <w:r>
              <w:rPr>
                <w:sz w:val="20"/>
              </w:rPr>
              <w:t>Gaps in</w:t>
            </w:r>
            <w:r>
              <w:rPr>
                <w:spacing w:val="1"/>
                <w:sz w:val="20"/>
              </w:rPr>
              <w:t xml:space="preserve"> </w:t>
            </w:r>
            <w:r>
              <w:rPr>
                <w:spacing w:val="-1"/>
                <w:sz w:val="20"/>
              </w:rPr>
              <w:t xml:space="preserve">knowledge, </w:t>
            </w:r>
            <w:r>
              <w:rPr>
                <w:sz w:val="20"/>
              </w:rPr>
              <w:t>with</w:t>
            </w:r>
            <w:r>
              <w:rPr>
                <w:spacing w:val="-53"/>
                <w:sz w:val="20"/>
              </w:rPr>
              <w:t xml:space="preserve"> </w:t>
            </w:r>
            <w:r>
              <w:rPr>
                <w:sz w:val="20"/>
              </w:rPr>
              <w:t>only superficial</w:t>
            </w:r>
            <w:r>
              <w:rPr>
                <w:spacing w:val="1"/>
                <w:sz w:val="20"/>
              </w:rPr>
              <w:t xml:space="preserve"> </w:t>
            </w:r>
            <w:r>
              <w:rPr>
                <w:sz w:val="20"/>
              </w:rPr>
              <w:t>systematic</w:t>
            </w:r>
          </w:p>
          <w:p w14:paraId="3FD627F6" w14:textId="77777777" w:rsidR="001823DA" w:rsidRDefault="00D827A9">
            <w:pPr>
              <w:pStyle w:val="TableParagraph"/>
              <w:spacing w:line="210" w:lineRule="exact"/>
              <w:ind w:left="106"/>
              <w:rPr>
                <w:sz w:val="20"/>
              </w:rPr>
            </w:pPr>
            <w:r>
              <w:rPr>
                <w:sz w:val="20"/>
              </w:rPr>
              <w:t>understanding.</w:t>
            </w:r>
          </w:p>
        </w:tc>
        <w:tc>
          <w:tcPr>
            <w:tcW w:w="1736" w:type="dxa"/>
            <w:tcBorders>
              <w:left w:val="double" w:sz="1" w:space="0" w:color="000000"/>
              <w:right w:val="dashSmallGap" w:sz="4" w:space="0" w:color="000000"/>
            </w:tcBorders>
          </w:tcPr>
          <w:p w14:paraId="15C7D326" w14:textId="77777777" w:rsidR="001823DA" w:rsidRDefault="00D827A9">
            <w:pPr>
              <w:pStyle w:val="TableParagraph"/>
              <w:ind w:left="95" w:right="128"/>
              <w:rPr>
                <w:sz w:val="20"/>
              </w:rPr>
            </w:pPr>
            <w:r>
              <w:rPr>
                <w:sz w:val="20"/>
              </w:rPr>
              <w:t>Limited</w:t>
            </w:r>
            <w:r>
              <w:rPr>
                <w:spacing w:val="1"/>
                <w:sz w:val="20"/>
              </w:rPr>
              <w:t xml:space="preserve"> </w:t>
            </w:r>
            <w:r>
              <w:rPr>
                <w:sz w:val="20"/>
              </w:rPr>
              <w:t>knowledge and</w:t>
            </w:r>
            <w:r>
              <w:rPr>
                <w:spacing w:val="1"/>
                <w:sz w:val="20"/>
              </w:rPr>
              <w:t xml:space="preserve"> </w:t>
            </w:r>
            <w:r>
              <w:rPr>
                <w:sz w:val="20"/>
              </w:rPr>
              <w:t>systematic</w:t>
            </w:r>
            <w:r>
              <w:rPr>
                <w:spacing w:val="1"/>
                <w:sz w:val="20"/>
              </w:rPr>
              <w:t xml:space="preserve"> </w:t>
            </w:r>
            <w:r>
              <w:rPr>
                <w:spacing w:val="-1"/>
                <w:sz w:val="20"/>
              </w:rPr>
              <w:t>understanding</w:t>
            </w:r>
            <w:r>
              <w:rPr>
                <w:spacing w:val="-5"/>
                <w:sz w:val="20"/>
              </w:rPr>
              <w:t xml:space="preserve"> </w:t>
            </w:r>
            <w:r>
              <w:rPr>
                <w:sz w:val="20"/>
              </w:rPr>
              <w:t>of</w:t>
            </w:r>
          </w:p>
          <w:p w14:paraId="2DFC16EC" w14:textId="77777777" w:rsidR="001823DA" w:rsidRDefault="00D827A9">
            <w:pPr>
              <w:pStyle w:val="TableParagraph"/>
              <w:spacing w:line="210" w:lineRule="exact"/>
              <w:ind w:left="95"/>
              <w:rPr>
                <w:sz w:val="20"/>
              </w:rPr>
            </w:pPr>
            <w:r>
              <w:rPr>
                <w:sz w:val="20"/>
              </w:rPr>
              <w:t>the</w:t>
            </w:r>
            <w:r>
              <w:rPr>
                <w:spacing w:val="-4"/>
                <w:sz w:val="20"/>
              </w:rPr>
              <w:t xml:space="preserve"> </w:t>
            </w:r>
            <w:r>
              <w:rPr>
                <w:sz w:val="20"/>
              </w:rPr>
              <w:t>relevant</w:t>
            </w:r>
          </w:p>
        </w:tc>
        <w:tc>
          <w:tcPr>
            <w:tcW w:w="1736" w:type="dxa"/>
            <w:tcBorders>
              <w:left w:val="dashSmallGap" w:sz="4" w:space="0" w:color="000000"/>
              <w:right w:val="dashSmallGap" w:sz="4" w:space="0" w:color="000000"/>
            </w:tcBorders>
          </w:tcPr>
          <w:p w14:paraId="3B082577" w14:textId="77777777" w:rsidR="001823DA" w:rsidRDefault="00D827A9">
            <w:pPr>
              <w:pStyle w:val="TableParagraph"/>
              <w:ind w:left="105" w:right="272"/>
              <w:rPr>
                <w:sz w:val="20"/>
              </w:rPr>
            </w:pPr>
            <w:r>
              <w:rPr>
                <w:sz w:val="20"/>
              </w:rPr>
              <w:t>Knowledge is</w:t>
            </w:r>
            <w:r>
              <w:rPr>
                <w:spacing w:val="1"/>
                <w:sz w:val="20"/>
              </w:rPr>
              <w:t xml:space="preserve"> </w:t>
            </w:r>
            <w:r>
              <w:rPr>
                <w:sz w:val="20"/>
              </w:rPr>
              <w:t>reasonably</w:t>
            </w:r>
            <w:r>
              <w:rPr>
                <w:spacing w:val="1"/>
                <w:sz w:val="20"/>
              </w:rPr>
              <w:t xml:space="preserve"> </w:t>
            </w:r>
            <w:r>
              <w:rPr>
                <w:sz w:val="20"/>
              </w:rPr>
              <w:t>detailed,</w:t>
            </w:r>
            <w:r>
              <w:rPr>
                <w:spacing w:val="1"/>
                <w:sz w:val="20"/>
              </w:rPr>
              <w:t xml:space="preserve"> </w:t>
            </w:r>
            <w:r>
              <w:rPr>
                <w:sz w:val="20"/>
              </w:rPr>
              <w:t>accurate</w:t>
            </w:r>
            <w:r>
              <w:rPr>
                <w:spacing w:val="-9"/>
                <w:sz w:val="20"/>
              </w:rPr>
              <w:t xml:space="preserve"> </w:t>
            </w:r>
            <w:r>
              <w:rPr>
                <w:sz w:val="20"/>
              </w:rPr>
              <w:t>with</w:t>
            </w:r>
            <w:r>
              <w:rPr>
                <w:spacing w:val="-8"/>
                <w:sz w:val="20"/>
              </w:rPr>
              <w:t xml:space="preserve"> </w:t>
            </w:r>
            <w:r>
              <w:rPr>
                <w:sz w:val="20"/>
              </w:rPr>
              <w:t>a</w:t>
            </w:r>
          </w:p>
          <w:p w14:paraId="429215E1" w14:textId="77777777" w:rsidR="001823DA" w:rsidRDefault="00D827A9">
            <w:pPr>
              <w:pStyle w:val="TableParagraph"/>
              <w:spacing w:line="210" w:lineRule="exact"/>
              <w:ind w:left="105"/>
              <w:rPr>
                <w:sz w:val="20"/>
              </w:rPr>
            </w:pPr>
            <w:r>
              <w:rPr>
                <w:sz w:val="20"/>
              </w:rPr>
              <w:t>good</w:t>
            </w:r>
            <w:r>
              <w:rPr>
                <w:spacing w:val="-2"/>
                <w:sz w:val="20"/>
              </w:rPr>
              <w:t xml:space="preserve"> </w:t>
            </w:r>
            <w:r>
              <w:rPr>
                <w:sz w:val="20"/>
              </w:rPr>
              <w:t>systematic</w:t>
            </w:r>
          </w:p>
        </w:tc>
        <w:tc>
          <w:tcPr>
            <w:tcW w:w="1738" w:type="dxa"/>
            <w:tcBorders>
              <w:left w:val="dashSmallGap" w:sz="4" w:space="0" w:color="000000"/>
              <w:right w:val="dashSmallGap" w:sz="4" w:space="0" w:color="000000"/>
            </w:tcBorders>
          </w:tcPr>
          <w:p w14:paraId="795E35CC" w14:textId="77777777" w:rsidR="001823DA" w:rsidRDefault="00D827A9">
            <w:pPr>
              <w:pStyle w:val="TableParagraph"/>
              <w:ind w:left="104" w:right="424"/>
              <w:rPr>
                <w:sz w:val="20"/>
              </w:rPr>
            </w:pPr>
            <w:r>
              <w:rPr>
                <w:spacing w:val="-1"/>
                <w:sz w:val="20"/>
              </w:rPr>
              <w:t xml:space="preserve">Knowledge </w:t>
            </w:r>
            <w:r>
              <w:rPr>
                <w:sz w:val="20"/>
              </w:rPr>
              <w:t>is</w:t>
            </w:r>
            <w:r>
              <w:rPr>
                <w:spacing w:val="-53"/>
                <w:sz w:val="20"/>
              </w:rPr>
              <w:t xml:space="preserve"> </w:t>
            </w:r>
            <w:r>
              <w:rPr>
                <w:sz w:val="20"/>
              </w:rPr>
              <w:t>reasonably</w:t>
            </w:r>
            <w:r>
              <w:rPr>
                <w:spacing w:val="1"/>
                <w:sz w:val="20"/>
              </w:rPr>
              <w:t xml:space="preserve"> </w:t>
            </w:r>
            <w:r>
              <w:rPr>
                <w:sz w:val="20"/>
              </w:rPr>
              <w:t>extensive</w:t>
            </w:r>
            <w:r>
              <w:rPr>
                <w:spacing w:val="1"/>
                <w:sz w:val="20"/>
              </w:rPr>
              <w:t xml:space="preserve"> </w:t>
            </w:r>
            <w:r>
              <w:rPr>
                <w:sz w:val="20"/>
              </w:rPr>
              <w:t>coherent</w:t>
            </w:r>
            <w:r>
              <w:rPr>
                <w:spacing w:val="-2"/>
                <w:sz w:val="20"/>
              </w:rPr>
              <w:t xml:space="preserve"> </w:t>
            </w:r>
            <w:r>
              <w:rPr>
                <w:sz w:val="20"/>
              </w:rPr>
              <w:t>and</w:t>
            </w:r>
          </w:p>
          <w:p w14:paraId="2E42C3E1" w14:textId="77777777" w:rsidR="001823DA" w:rsidRDefault="00D827A9">
            <w:pPr>
              <w:pStyle w:val="TableParagraph"/>
              <w:spacing w:line="210" w:lineRule="exact"/>
              <w:ind w:left="104"/>
              <w:rPr>
                <w:sz w:val="20"/>
              </w:rPr>
            </w:pPr>
            <w:r>
              <w:rPr>
                <w:sz w:val="20"/>
              </w:rPr>
              <w:t>detailed.</w:t>
            </w:r>
          </w:p>
        </w:tc>
        <w:tc>
          <w:tcPr>
            <w:tcW w:w="1736" w:type="dxa"/>
            <w:tcBorders>
              <w:left w:val="dashSmallGap" w:sz="4" w:space="0" w:color="000000"/>
              <w:right w:val="dashSmallGap" w:sz="4" w:space="0" w:color="000000"/>
            </w:tcBorders>
          </w:tcPr>
          <w:p w14:paraId="52615073" w14:textId="77777777" w:rsidR="001823DA" w:rsidRDefault="00D827A9">
            <w:pPr>
              <w:pStyle w:val="TableParagraph"/>
              <w:ind w:left="104" w:right="273"/>
              <w:rPr>
                <w:sz w:val="20"/>
              </w:rPr>
            </w:pPr>
            <w:r>
              <w:rPr>
                <w:sz w:val="20"/>
              </w:rPr>
              <w:t>Excellent</w:t>
            </w:r>
            <w:r>
              <w:rPr>
                <w:spacing w:val="1"/>
                <w:sz w:val="20"/>
              </w:rPr>
              <w:t xml:space="preserve"> </w:t>
            </w:r>
            <w:r>
              <w:rPr>
                <w:sz w:val="20"/>
              </w:rPr>
              <w:t>coherent and</w:t>
            </w:r>
            <w:r>
              <w:rPr>
                <w:spacing w:val="1"/>
                <w:sz w:val="20"/>
              </w:rPr>
              <w:t xml:space="preserve"> </w:t>
            </w:r>
            <w:r>
              <w:rPr>
                <w:sz w:val="20"/>
              </w:rPr>
              <w:t>detailed</w:t>
            </w:r>
            <w:r>
              <w:rPr>
                <w:spacing w:val="1"/>
                <w:sz w:val="20"/>
              </w:rPr>
              <w:t xml:space="preserve"> </w:t>
            </w:r>
            <w:r>
              <w:rPr>
                <w:spacing w:val="-1"/>
                <w:sz w:val="20"/>
              </w:rPr>
              <w:t>knowledge</w:t>
            </w:r>
            <w:r>
              <w:rPr>
                <w:spacing w:val="-8"/>
                <w:sz w:val="20"/>
              </w:rPr>
              <w:t xml:space="preserve"> </w:t>
            </w:r>
            <w:r>
              <w:rPr>
                <w:sz w:val="20"/>
              </w:rPr>
              <w:t>and</w:t>
            </w:r>
          </w:p>
          <w:p w14:paraId="7A583114" w14:textId="77777777" w:rsidR="001823DA" w:rsidRDefault="00D827A9">
            <w:pPr>
              <w:pStyle w:val="TableParagraph"/>
              <w:spacing w:line="210" w:lineRule="exact"/>
              <w:ind w:left="104"/>
              <w:rPr>
                <w:sz w:val="20"/>
              </w:rPr>
            </w:pPr>
            <w:r>
              <w:rPr>
                <w:sz w:val="20"/>
              </w:rPr>
              <w:t>systematic</w:t>
            </w:r>
          </w:p>
        </w:tc>
        <w:tc>
          <w:tcPr>
            <w:tcW w:w="1735" w:type="dxa"/>
            <w:tcBorders>
              <w:left w:val="dashSmallGap" w:sz="4" w:space="0" w:color="000000"/>
            </w:tcBorders>
          </w:tcPr>
          <w:p w14:paraId="245FBC49" w14:textId="77777777" w:rsidR="001823DA" w:rsidRDefault="00D827A9">
            <w:pPr>
              <w:pStyle w:val="TableParagraph"/>
              <w:ind w:left="103" w:right="270"/>
              <w:rPr>
                <w:sz w:val="20"/>
              </w:rPr>
            </w:pPr>
            <w:r>
              <w:rPr>
                <w:sz w:val="20"/>
              </w:rPr>
              <w:t>Exceptionally</w:t>
            </w:r>
            <w:r>
              <w:rPr>
                <w:spacing w:val="1"/>
                <w:sz w:val="20"/>
              </w:rPr>
              <w:t xml:space="preserve"> </w:t>
            </w:r>
            <w:r>
              <w:rPr>
                <w:sz w:val="20"/>
              </w:rPr>
              <w:t>coherent and</w:t>
            </w:r>
            <w:r>
              <w:rPr>
                <w:spacing w:val="1"/>
                <w:sz w:val="20"/>
              </w:rPr>
              <w:t xml:space="preserve"> </w:t>
            </w:r>
            <w:r>
              <w:rPr>
                <w:sz w:val="20"/>
              </w:rPr>
              <w:t>detailed</w:t>
            </w:r>
            <w:r>
              <w:rPr>
                <w:spacing w:val="1"/>
                <w:sz w:val="20"/>
              </w:rPr>
              <w:t xml:space="preserve"> </w:t>
            </w:r>
            <w:r>
              <w:rPr>
                <w:sz w:val="20"/>
              </w:rPr>
              <w:t>knowledge</w:t>
            </w:r>
            <w:r>
              <w:rPr>
                <w:spacing w:val="-14"/>
                <w:sz w:val="20"/>
              </w:rPr>
              <w:t xml:space="preserve"> </w:t>
            </w:r>
            <w:r>
              <w:rPr>
                <w:sz w:val="20"/>
              </w:rPr>
              <w:t>and</w:t>
            </w:r>
          </w:p>
          <w:p w14:paraId="07C70547" w14:textId="77777777" w:rsidR="001823DA" w:rsidRDefault="00D827A9">
            <w:pPr>
              <w:pStyle w:val="TableParagraph"/>
              <w:spacing w:line="210" w:lineRule="exact"/>
              <w:ind w:left="103"/>
              <w:rPr>
                <w:sz w:val="20"/>
              </w:rPr>
            </w:pPr>
            <w:r>
              <w:rPr>
                <w:sz w:val="20"/>
              </w:rPr>
              <w:t>systematic</w:t>
            </w:r>
          </w:p>
        </w:tc>
      </w:tr>
    </w:tbl>
    <w:p w14:paraId="3094B80A" w14:textId="77777777" w:rsidR="001823DA" w:rsidRDefault="001823DA">
      <w:pPr>
        <w:spacing w:line="210" w:lineRule="exact"/>
        <w:rPr>
          <w:sz w:val="20"/>
        </w:rPr>
        <w:sectPr w:rsidR="001823DA" w:rsidSect="003766C2">
          <w:footerReference w:type="default" r:id="rId12"/>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823DA" w14:paraId="1E4313F3" w14:textId="77777777">
        <w:trPr>
          <w:trHeight w:val="415"/>
        </w:trPr>
        <w:tc>
          <w:tcPr>
            <w:tcW w:w="1736" w:type="dxa"/>
            <w:shd w:val="clear" w:color="auto" w:fill="C8C8C8"/>
          </w:tcPr>
          <w:p w14:paraId="54651D3E" w14:textId="77777777" w:rsidR="001823DA" w:rsidRDefault="00D827A9">
            <w:pPr>
              <w:pStyle w:val="TableParagraph"/>
              <w:spacing w:line="206" w:lineRule="exact"/>
              <w:rPr>
                <w:rFonts w:ascii="Arial"/>
                <w:b/>
                <w:sz w:val="18"/>
              </w:rPr>
            </w:pPr>
            <w:r>
              <w:rPr>
                <w:rFonts w:ascii="Arial"/>
                <w:b/>
                <w:sz w:val="18"/>
              </w:rPr>
              <w:lastRenderedPageBreak/>
              <w:t>Level</w:t>
            </w:r>
            <w:r>
              <w:rPr>
                <w:rFonts w:ascii="Arial"/>
                <w:b/>
                <w:spacing w:val="-3"/>
                <w:sz w:val="18"/>
              </w:rPr>
              <w:t xml:space="preserve"> </w:t>
            </w:r>
            <w:r>
              <w:rPr>
                <w:rFonts w:ascii="Arial"/>
                <w:b/>
                <w:sz w:val="18"/>
              </w:rPr>
              <w:t>6</w:t>
            </w:r>
          </w:p>
        </w:tc>
        <w:tc>
          <w:tcPr>
            <w:tcW w:w="1736" w:type="dxa"/>
            <w:shd w:val="clear" w:color="auto" w:fill="C8C8C8"/>
          </w:tcPr>
          <w:p w14:paraId="461FA38C" w14:textId="77777777" w:rsidR="001823DA" w:rsidRDefault="00D827A9">
            <w:pPr>
              <w:pStyle w:val="TableParagraph"/>
              <w:spacing w:before="102"/>
              <w:ind w:left="0" w:right="657"/>
              <w:jc w:val="right"/>
              <w:rPr>
                <w:rFonts w:ascii="Arial"/>
                <w:b/>
                <w:sz w:val="18"/>
              </w:rPr>
            </w:pPr>
            <w:r>
              <w:rPr>
                <w:rFonts w:ascii="Arial"/>
                <w:b/>
                <w:sz w:val="18"/>
              </w:rPr>
              <w:t>FAIL</w:t>
            </w:r>
          </w:p>
        </w:tc>
        <w:tc>
          <w:tcPr>
            <w:tcW w:w="1739" w:type="dxa"/>
            <w:shd w:val="clear" w:color="auto" w:fill="C8C8C8"/>
          </w:tcPr>
          <w:p w14:paraId="46D20B66" w14:textId="77777777" w:rsidR="001823DA" w:rsidRDefault="00D827A9">
            <w:pPr>
              <w:pStyle w:val="TableParagraph"/>
              <w:spacing w:before="102"/>
              <w:ind w:left="135" w:right="135"/>
              <w:jc w:val="center"/>
              <w:rPr>
                <w:rFonts w:ascii="Arial"/>
                <w:b/>
                <w:sz w:val="18"/>
              </w:rPr>
            </w:pPr>
            <w:r>
              <w:rPr>
                <w:rFonts w:ascii="Arial"/>
                <w:b/>
                <w:sz w:val="18"/>
              </w:rPr>
              <w:t>MARGINAL</w:t>
            </w:r>
            <w:r>
              <w:rPr>
                <w:rFonts w:ascii="Arial"/>
                <w:b/>
                <w:spacing w:val="-1"/>
                <w:sz w:val="18"/>
              </w:rPr>
              <w:t xml:space="preserve"> </w:t>
            </w:r>
            <w:r>
              <w:rPr>
                <w:rFonts w:ascii="Arial"/>
                <w:b/>
                <w:sz w:val="18"/>
              </w:rPr>
              <w:t>FAIL</w:t>
            </w:r>
          </w:p>
        </w:tc>
        <w:tc>
          <w:tcPr>
            <w:tcW w:w="1736" w:type="dxa"/>
            <w:shd w:val="clear" w:color="auto" w:fill="C8C8C8"/>
          </w:tcPr>
          <w:p w14:paraId="030C2438" w14:textId="77777777" w:rsidR="001823DA" w:rsidRDefault="00D827A9">
            <w:pPr>
              <w:pStyle w:val="TableParagraph"/>
              <w:spacing w:line="206" w:lineRule="exact"/>
              <w:ind w:left="141" w:right="137"/>
              <w:jc w:val="center"/>
              <w:rPr>
                <w:rFonts w:ascii="Arial"/>
                <w:b/>
                <w:sz w:val="18"/>
              </w:rPr>
            </w:pPr>
            <w:r>
              <w:rPr>
                <w:rFonts w:ascii="Arial"/>
                <w:b/>
                <w:sz w:val="18"/>
              </w:rPr>
              <w:t>SATISFACTORY</w:t>
            </w:r>
          </w:p>
          <w:p w14:paraId="03D63BDC" w14:textId="77777777" w:rsidR="001823DA" w:rsidRDefault="00D827A9">
            <w:pPr>
              <w:pStyle w:val="TableParagraph"/>
              <w:spacing w:line="189" w:lineRule="exact"/>
              <w:ind w:left="141" w:right="135"/>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1"/>
                <w:sz w:val="18"/>
              </w:rPr>
              <w:t xml:space="preserve"> </w:t>
            </w:r>
            <w:r>
              <w:rPr>
                <w:rFonts w:ascii="Arial"/>
                <w:b/>
                <w:sz w:val="18"/>
              </w:rPr>
              <w:t>Pass)</w:t>
            </w:r>
          </w:p>
        </w:tc>
        <w:tc>
          <w:tcPr>
            <w:tcW w:w="1736" w:type="dxa"/>
            <w:shd w:val="clear" w:color="auto" w:fill="C8C8C8"/>
          </w:tcPr>
          <w:p w14:paraId="4CC30D49" w14:textId="77777777" w:rsidR="001823DA" w:rsidRDefault="00D827A9">
            <w:pPr>
              <w:pStyle w:val="TableParagraph"/>
              <w:spacing w:line="206" w:lineRule="exact"/>
              <w:ind w:left="141" w:right="141"/>
              <w:jc w:val="center"/>
              <w:rPr>
                <w:rFonts w:ascii="Arial"/>
                <w:b/>
                <w:sz w:val="18"/>
              </w:rPr>
            </w:pPr>
            <w:r>
              <w:rPr>
                <w:rFonts w:ascii="Arial"/>
                <w:b/>
                <w:sz w:val="18"/>
              </w:rPr>
              <w:t>GOOD</w:t>
            </w:r>
          </w:p>
          <w:p w14:paraId="71E19A59" w14:textId="77777777" w:rsidR="001823DA" w:rsidRDefault="00D827A9">
            <w:pPr>
              <w:pStyle w:val="TableParagraph"/>
              <w:spacing w:line="189" w:lineRule="exact"/>
              <w:ind w:left="141" w:right="139"/>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z w:val="18"/>
              </w:rPr>
              <w:t>Pass)</w:t>
            </w:r>
          </w:p>
        </w:tc>
        <w:tc>
          <w:tcPr>
            <w:tcW w:w="1738" w:type="dxa"/>
            <w:shd w:val="clear" w:color="auto" w:fill="C8C8C8"/>
          </w:tcPr>
          <w:p w14:paraId="76EB4E60" w14:textId="77777777" w:rsidR="001823DA" w:rsidRDefault="00D827A9">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z w:val="18"/>
              </w:rPr>
              <w:t>GOOD</w:t>
            </w:r>
          </w:p>
          <w:p w14:paraId="3C2AB76E" w14:textId="77777777" w:rsidR="001823DA" w:rsidRDefault="00D827A9">
            <w:pPr>
              <w:pStyle w:val="TableParagraph"/>
              <w:spacing w:line="189" w:lineRule="exact"/>
              <w:ind w:left="387"/>
              <w:rPr>
                <w:rFonts w:ascii="Arial"/>
                <w:b/>
                <w:sz w:val="18"/>
              </w:rPr>
            </w:pPr>
            <w:r>
              <w:rPr>
                <w:rFonts w:ascii="Arial"/>
                <w:b/>
                <w:sz w:val="18"/>
              </w:rPr>
              <w:t>(2.1 /</w:t>
            </w:r>
            <w:r>
              <w:rPr>
                <w:rFonts w:ascii="Arial"/>
                <w:b/>
                <w:spacing w:val="-2"/>
                <w:sz w:val="18"/>
              </w:rPr>
              <w:t xml:space="preserve"> </w:t>
            </w:r>
            <w:r>
              <w:rPr>
                <w:rFonts w:ascii="Arial"/>
                <w:b/>
                <w:sz w:val="18"/>
              </w:rPr>
              <w:t>Merit)</w:t>
            </w:r>
          </w:p>
        </w:tc>
        <w:tc>
          <w:tcPr>
            <w:tcW w:w="1736" w:type="dxa"/>
            <w:shd w:val="clear" w:color="auto" w:fill="C8C8C8"/>
          </w:tcPr>
          <w:p w14:paraId="4DCBC8DB" w14:textId="77777777" w:rsidR="001823DA" w:rsidRDefault="00D827A9">
            <w:pPr>
              <w:pStyle w:val="TableParagraph"/>
              <w:spacing w:line="206" w:lineRule="exact"/>
              <w:ind w:left="141" w:right="141"/>
              <w:jc w:val="center"/>
              <w:rPr>
                <w:rFonts w:ascii="Arial"/>
                <w:b/>
                <w:sz w:val="18"/>
              </w:rPr>
            </w:pPr>
            <w:r>
              <w:rPr>
                <w:rFonts w:ascii="Arial"/>
                <w:b/>
                <w:sz w:val="18"/>
              </w:rPr>
              <w:t>EXCELLENT</w:t>
            </w:r>
          </w:p>
          <w:p w14:paraId="1DE567DB" w14:textId="77777777" w:rsidR="001823DA" w:rsidRDefault="00D827A9">
            <w:pPr>
              <w:pStyle w:val="TableParagraph"/>
              <w:spacing w:line="189" w:lineRule="exact"/>
              <w:ind w:left="141" w:right="141"/>
              <w:jc w:val="center"/>
              <w:rPr>
                <w:rFonts w:ascii="Arial"/>
                <w:b/>
                <w:sz w:val="18"/>
              </w:rPr>
            </w:pPr>
            <w:r>
              <w:rPr>
                <w:rFonts w:ascii="Arial"/>
                <w:b/>
                <w:sz w:val="18"/>
              </w:rPr>
              <w:t>(1</w:t>
            </w:r>
            <w:r>
              <w:rPr>
                <w:rFonts w:ascii="Arial"/>
                <w:b/>
                <w:sz w:val="18"/>
                <w:vertAlign w:val="superscript"/>
              </w:rPr>
              <w:t>st</w:t>
            </w:r>
            <w:r>
              <w:rPr>
                <w:rFonts w:ascii="Arial"/>
                <w:b/>
                <w:spacing w:val="-1"/>
                <w:sz w:val="18"/>
              </w:rPr>
              <w:t xml:space="preserve"> </w:t>
            </w:r>
            <w:r>
              <w:rPr>
                <w:rFonts w:ascii="Arial"/>
                <w:b/>
                <w:sz w:val="18"/>
              </w:rPr>
              <w:t>/</w:t>
            </w:r>
            <w:r>
              <w:rPr>
                <w:rFonts w:ascii="Arial"/>
                <w:b/>
                <w:spacing w:val="-2"/>
                <w:sz w:val="18"/>
              </w:rPr>
              <w:t xml:space="preserve"> </w:t>
            </w:r>
            <w:r>
              <w:rPr>
                <w:rFonts w:ascii="Arial"/>
                <w:b/>
                <w:sz w:val="18"/>
              </w:rPr>
              <w:t>Distinction)</w:t>
            </w:r>
          </w:p>
        </w:tc>
        <w:tc>
          <w:tcPr>
            <w:tcW w:w="1735" w:type="dxa"/>
            <w:shd w:val="clear" w:color="auto" w:fill="C8C8C8"/>
          </w:tcPr>
          <w:p w14:paraId="04CDFE6D" w14:textId="77777777" w:rsidR="001823DA" w:rsidRDefault="00D827A9">
            <w:pPr>
              <w:pStyle w:val="TableParagraph"/>
              <w:spacing w:line="206" w:lineRule="exact"/>
              <w:ind w:left="223"/>
              <w:rPr>
                <w:rFonts w:ascii="Arial"/>
                <w:b/>
                <w:sz w:val="18"/>
              </w:rPr>
            </w:pPr>
            <w:r>
              <w:rPr>
                <w:rFonts w:ascii="Arial"/>
                <w:b/>
                <w:sz w:val="18"/>
              </w:rPr>
              <w:t>EXCEPTIONAL</w:t>
            </w:r>
          </w:p>
          <w:p w14:paraId="6DA6421C" w14:textId="77777777" w:rsidR="001823DA" w:rsidRDefault="00D827A9">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pacing w:val="-1"/>
                <w:sz w:val="18"/>
              </w:rPr>
              <w:t xml:space="preserve"> </w:t>
            </w:r>
            <w:r>
              <w:rPr>
                <w:rFonts w:ascii="Arial"/>
                <w:b/>
                <w:sz w:val="18"/>
              </w:rPr>
              <w:t>/</w:t>
            </w:r>
            <w:r>
              <w:rPr>
                <w:rFonts w:ascii="Arial"/>
                <w:b/>
                <w:spacing w:val="-2"/>
                <w:sz w:val="18"/>
              </w:rPr>
              <w:t xml:space="preserve"> </w:t>
            </w:r>
            <w:r>
              <w:rPr>
                <w:rFonts w:ascii="Arial"/>
                <w:b/>
                <w:sz w:val="18"/>
              </w:rPr>
              <w:t>Distinction)</w:t>
            </w:r>
          </w:p>
        </w:tc>
      </w:tr>
      <w:tr w:rsidR="001823DA" w14:paraId="55DA825D" w14:textId="77777777">
        <w:trPr>
          <w:trHeight w:val="230"/>
        </w:trPr>
        <w:tc>
          <w:tcPr>
            <w:tcW w:w="1736" w:type="dxa"/>
            <w:shd w:val="clear" w:color="auto" w:fill="C8C8C8"/>
          </w:tcPr>
          <w:p w14:paraId="0E611AC9" w14:textId="77777777" w:rsidR="001823DA" w:rsidRDefault="00D827A9">
            <w:pPr>
              <w:pStyle w:val="TableParagraph"/>
              <w:spacing w:line="210" w:lineRule="exact"/>
              <w:ind w:left="278"/>
              <w:rPr>
                <w:rFonts w:ascii="Arial"/>
                <w:b/>
                <w:sz w:val="20"/>
              </w:rPr>
            </w:pPr>
            <w:r>
              <w:rPr>
                <w:rFonts w:ascii="Arial"/>
                <w:b/>
                <w:sz w:val="20"/>
              </w:rPr>
              <w:t>Category</w:t>
            </w:r>
          </w:p>
        </w:tc>
        <w:tc>
          <w:tcPr>
            <w:tcW w:w="1736" w:type="dxa"/>
            <w:shd w:val="clear" w:color="auto" w:fill="C8C8C8"/>
          </w:tcPr>
          <w:p w14:paraId="3E4D4BC4" w14:textId="77777777" w:rsidR="001823DA" w:rsidRDefault="00D827A9">
            <w:pPr>
              <w:pStyle w:val="TableParagraph"/>
              <w:spacing w:before="20" w:line="189" w:lineRule="exact"/>
              <w:ind w:left="0" w:right="594"/>
              <w:jc w:val="right"/>
              <w:rPr>
                <w:rFonts w:ascii="Arial"/>
                <w:b/>
                <w:sz w:val="18"/>
              </w:rPr>
            </w:pPr>
            <w:r>
              <w:rPr>
                <w:rFonts w:ascii="Arial"/>
                <w:b/>
                <w:sz w:val="18"/>
              </w:rPr>
              <w:t>0-29%</w:t>
            </w:r>
          </w:p>
        </w:tc>
        <w:tc>
          <w:tcPr>
            <w:tcW w:w="1739" w:type="dxa"/>
            <w:shd w:val="clear" w:color="auto" w:fill="C8C8C8"/>
          </w:tcPr>
          <w:p w14:paraId="36606144" w14:textId="77777777" w:rsidR="001823DA" w:rsidRDefault="00D827A9">
            <w:pPr>
              <w:pStyle w:val="TableParagraph"/>
              <w:spacing w:before="20" w:line="189" w:lineRule="exact"/>
              <w:ind w:left="135" w:right="130"/>
              <w:jc w:val="center"/>
              <w:rPr>
                <w:rFonts w:ascii="Arial"/>
                <w:b/>
                <w:sz w:val="18"/>
              </w:rPr>
            </w:pPr>
            <w:r>
              <w:rPr>
                <w:rFonts w:ascii="Arial"/>
                <w:b/>
                <w:sz w:val="18"/>
              </w:rPr>
              <w:t>30-39%</w:t>
            </w:r>
          </w:p>
        </w:tc>
        <w:tc>
          <w:tcPr>
            <w:tcW w:w="1736" w:type="dxa"/>
            <w:shd w:val="clear" w:color="auto" w:fill="C8C8C8"/>
          </w:tcPr>
          <w:p w14:paraId="2A8036FC" w14:textId="77777777" w:rsidR="001823DA" w:rsidRDefault="00D827A9">
            <w:pPr>
              <w:pStyle w:val="TableParagraph"/>
              <w:spacing w:before="20" w:line="189" w:lineRule="exact"/>
              <w:ind w:left="554"/>
              <w:rPr>
                <w:rFonts w:ascii="Arial"/>
                <w:b/>
                <w:sz w:val="18"/>
              </w:rPr>
            </w:pPr>
            <w:r>
              <w:rPr>
                <w:rFonts w:ascii="Arial"/>
                <w:b/>
                <w:sz w:val="18"/>
              </w:rPr>
              <w:t>40-49%</w:t>
            </w:r>
          </w:p>
        </w:tc>
        <w:tc>
          <w:tcPr>
            <w:tcW w:w="1736" w:type="dxa"/>
            <w:shd w:val="clear" w:color="auto" w:fill="C8C8C8"/>
          </w:tcPr>
          <w:p w14:paraId="13CA2DC1" w14:textId="77777777" w:rsidR="001823DA" w:rsidRDefault="00D827A9">
            <w:pPr>
              <w:pStyle w:val="TableParagraph"/>
              <w:spacing w:before="20" w:line="189" w:lineRule="exact"/>
              <w:ind w:left="553"/>
              <w:rPr>
                <w:rFonts w:ascii="Arial"/>
                <w:b/>
                <w:sz w:val="18"/>
              </w:rPr>
            </w:pPr>
            <w:r>
              <w:rPr>
                <w:rFonts w:ascii="Arial"/>
                <w:b/>
                <w:sz w:val="18"/>
              </w:rPr>
              <w:t>50-59%</w:t>
            </w:r>
          </w:p>
        </w:tc>
        <w:tc>
          <w:tcPr>
            <w:tcW w:w="1738" w:type="dxa"/>
            <w:shd w:val="clear" w:color="auto" w:fill="C8C8C8"/>
          </w:tcPr>
          <w:p w14:paraId="4E49EE2C" w14:textId="77777777" w:rsidR="001823DA" w:rsidRDefault="00D827A9">
            <w:pPr>
              <w:pStyle w:val="TableParagraph"/>
              <w:spacing w:before="20" w:line="189" w:lineRule="exact"/>
              <w:ind w:left="553"/>
              <w:rPr>
                <w:rFonts w:ascii="Arial"/>
                <w:b/>
                <w:sz w:val="18"/>
              </w:rPr>
            </w:pPr>
            <w:r>
              <w:rPr>
                <w:rFonts w:ascii="Arial"/>
                <w:b/>
                <w:sz w:val="18"/>
              </w:rPr>
              <w:t>60-69%</w:t>
            </w:r>
          </w:p>
        </w:tc>
        <w:tc>
          <w:tcPr>
            <w:tcW w:w="1736" w:type="dxa"/>
            <w:shd w:val="clear" w:color="auto" w:fill="C8C8C8"/>
          </w:tcPr>
          <w:p w14:paraId="0542FC82" w14:textId="77777777" w:rsidR="001823DA" w:rsidRDefault="00D827A9">
            <w:pPr>
              <w:pStyle w:val="TableParagraph"/>
              <w:spacing w:before="20" w:line="189" w:lineRule="exact"/>
              <w:ind w:left="552"/>
              <w:rPr>
                <w:rFonts w:ascii="Arial"/>
                <w:b/>
                <w:sz w:val="18"/>
              </w:rPr>
            </w:pPr>
            <w:r>
              <w:rPr>
                <w:rFonts w:ascii="Arial"/>
                <w:b/>
                <w:sz w:val="18"/>
              </w:rPr>
              <w:t>70-84%</w:t>
            </w:r>
          </w:p>
        </w:tc>
        <w:tc>
          <w:tcPr>
            <w:tcW w:w="1735" w:type="dxa"/>
            <w:shd w:val="clear" w:color="auto" w:fill="C8C8C8"/>
          </w:tcPr>
          <w:p w14:paraId="75DDB7A1" w14:textId="77777777" w:rsidR="001823DA" w:rsidRDefault="00D827A9">
            <w:pPr>
              <w:pStyle w:val="TableParagraph"/>
              <w:spacing w:line="206" w:lineRule="exact"/>
              <w:ind w:left="502"/>
              <w:rPr>
                <w:rFonts w:ascii="Arial"/>
                <w:b/>
                <w:sz w:val="18"/>
              </w:rPr>
            </w:pPr>
            <w:r>
              <w:rPr>
                <w:rFonts w:ascii="Arial"/>
                <w:b/>
                <w:sz w:val="18"/>
              </w:rPr>
              <w:t>85-100%</w:t>
            </w:r>
          </w:p>
        </w:tc>
      </w:tr>
      <w:tr w:rsidR="001823DA" w14:paraId="12130DF4" w14:textId="77777777">
        <w:trPr>
          <w:trHeight w:val="3338"/>
        </w:trPr>
        <w:tc>
          <w:tcPr>
            <w:tcW w:w="1736" w:type="dxa"/>
            <w:shd w:val="clear" w:color="auto" w:fill="C8C8C8"/>
          </w:tcPr>
          <w:p w14:paraId="3AC812C3" w14:textId="77777777" w:rsidR="001823DA" w:rsidRDefault="00D827A9">
            <w:pPr>
              <w:pStyle w:val="TableParagraph"/>
              <w:ind w:left="215" w:right="70"/>
              <w:rPr>
                <w:sz w:val="18"/>
              </w:rPr>
            </w:pPr>
            <w:r>
              <w:rPr>
                <w:sz w:val="18"/>
              </w:rPr>
              <w:t>knowledge and</w:t>
            </w:r>
            <w:r>
              <w:rPr>
                <w:spacing w:val="1"/>
                <w:sz w:val="18"/>
              </w:rPr>
              <w:t xml:space="preserve"> </w:t>
            </w:r>
            <w:r>
              <w:rPr>
                <w:sz w:val="18"/>
              </w:rPr>
              <w:t>systematic</w:t>
            </w:r>
            <w:r>
              <w:rPr>
                <w:spacing w:val="1"/>
                <w:sz w:val="18"/>
              </w:rPr>
              <w:t xml:space="preserve"> </w:t>
            </w:r>
            <w:r>
              <w:rPr>
                <w:sz w:val="18"/>
              </w:rPr>
              <w:t>understanding of</w:t>
            </w:r>
            <w:r>
              <w:rPr>
                <w:spacing w:val="1"/>
                <w:sz w:val="18"/>
              </w:rPr>
              <w:t xml:space="preserve"> </w:t>
            </w:r>
            <w:r>
              <w:rPr>
                <w:sz w:val="18"/>
              </w:rPr>
              <w:t>the subject area,</w:t>
            </w:r>
            <w:r>
              <w:rPr>
                <w:spacing w:val="1"/>
                <w:sz w:val="18"/>
              </w:rPr>
              <w:t xml:space="preserve"> </w:t>
            </w:r>
            <w:r>
              <w:rPr>
                <w:sz w:val="18"/>
              </w:rPr>
              <w:t>at least some of</w:t>
            </w:r>
            <w:r>
              <w:rPr>
                <w:spacing w:val="1"/>
                <w:sz w:val="18"/>
              </w:rPr>
              <w:t xml:space="preserve"> </w:t>
            </w:r>
            <w:r>
              <w:rPr>
                <w:sz w:val="18"/>
              </w:rPr>
              <w:t>which is informed</w:t>
            </w:r>
            <w:r>
              <w:rPr>
                <w:spacing w:val="-47"/>
                <w:sz w:val="18"/>
              </w:rPr>
              <w:t xml:space="preserve"> </w:t>
            </w:r>
            <w:r>
              <w:rPr>
                <w:sz w:val="18"/>
              </w:rPr>
              <w:t>by the latest</w:t>
            </w:r>
            <w:r>
              <w:rPr>
                <w:spacing w:val="1"/>
                <w:sz w:val="18"/>
              </w:rPr>
              <w:t xml:space="preserve"> </w:t>
            </w:r>
            <w:r>
              <w:rPr>
                <w:sz w:val="18"/>
              </w:rPr>
              <w:t>research and/or</w:t>
            </w:r>
            <w:r>
              <w:rPr>
                <w:spacing w:val="1"/>
                <w:sz w:val="18"/>
              </w:rPr>
              <w:t xml:space="preserve"> </w:t>
            </w:r>
            <w:r>
              <w:rPr>
                <w:sz w:val="18"/>
              </w:rPr>
              <w:t>advanced</w:t>
            </w:r>
            <w:r>
              <w:rPr>
                <w:spacing w:val="1"/>
                <w:sz w:val="18"/>
              </w:rPr>
              <w:t xml:space="preserve"> </w:t>
            </w:r>
            <w:r>
              <w:rPr>
                <w:sz w:val="18"/>
              </w:rPr>
              <w:t>scholarship within</w:t>
            </w:r>
            <w:r>
              <w:rPr>
                <w:spacing w:val="-47"/>
                <w:sz w:val="18"/>
              </w:rPr>
              <w:t xml:space="preserve"> </w:t>
            </w:r>
            <w:r>
              <w:rPr>
                <w:sz w:val="18"/>
              </w:rPr>
              <w:t>the</w:t>
            </w:r>
            <w:r>
              <w:rPr>
                <w:spacing w:val="-2"/>
                <w:sz w:val="18"/>
              </w:rPr>
              <w:t xml:space="preserve"> </w:t>
            </w:r>
            <w:r>
              <w:rPr>
                <w:sz w:val="18"/>
              </w:rPr>
              <w:t>discipline.)</w:t>
            </w:r>
          </w:p>
        </w:tc>
        <w:tc>
          <w:tcPr>
            <w:tcW w:w="1736" w:type="dxa"/>
            <w:tcBorders>
              <w:right w:val="dashSmallGap" w:sz="4" w:space="0" w:color="000000"/>
            </w:tcBorders>
          </w:tcPr>
          <w:p w14:paraId="288488AD" w14:textId="77777777" w:rsidR="001823DA" w:rsidRDefault="00D827A9">
            <w:pPr>
              <w:pStyle w:val="TableParagraph"/>
              <w:ind w:right="103"/>
              <w:rPr>
                <w:sz w:val="20"/>
              </w:rPr>
            </w:pPr>
            <w:r>
              <w:rPr>
                <w:sz w:val="20"/>
              </w:rPr>
              <w:t>matter.</w:t>
            </w:r>
            <w:r>
              <w:rPr>
                <w:spacing w:val="1"/>
                <w:sz w:val="20"/>
              </w:rPr>
              <w:t xml:space="preserve"> </w:t>
            </w:r>
            <w:r>
              <w:rPr>
                <w:sz w:val="20"/>
              </w:rPr>
              <w:t>Substantial</w:t>
            </w:r>
            <w:r>
              <w:rPr>
                <w:spacing w:val="1"/>
                <w:sz w:val="20"/>
              </w:rPr>
              <w:t xml:space="preserve"> </w:t>
            </w:r>
            <w:r>
              <w:rPr>
                <w:sz w:val="20"/>
              </w:rPr>
              <w:t>inaccuracies. No</w:t>
            </w:r>
            <w:r>
              <w:rPr>
                <w:spacing w:val="-53"/>
                <w:sz w:val="20"/>
              </w:rPr>
              <w:t xml:space="preserve"> </w:t>
            </w:r>
            <w:r>
              <w:rPr>
                <w:sz w:val="20"/>
              </w:rPr>
              <w:t>awareness of</w:t>
            </w:r>
            <w:r>
              <w:rPr>
                <w:spacing w:val="1"/>
                <w:sz w:val="20"/>
              </w:rPr>
              <w:t xml:space="preserve"> </w:t>
            </w:r>
            <w:r>
              <w:rPr>
                <w:sz w:val="20"/>
              </w:rPr>
              <w:t>knowledge</w:t>
            </w:r>
            <w:r>
              <w:rPr>
                <w:spacing w:val="-8"/>
                <w:sz w:val="20"/>
              </w:rPr>
              <w:t xml:space="preserve"> </w:t>
            </w:r>
            <w:r>
              <w:rPr>
                <w:sz w:val="20"/>
              </w:rPr>
              <w:t>of</w:t>
            </w:r>
            <w:r>
              <w:rPr>
                <w:spacing w:val="-9"/>
                <w:sz w:val="20"/>
              </w:rPr>
              <w:t xml:space="preserve"> </w:t>
            </w:r>
            <w:r>
              <w:rPr>
                <w:sz w:val="20"/>
              </w:rPr>
              <w:t>the</w:t>
            </w:r>
            <w:r>
              <w:rPr>
                <w:spacing w:val="-52"/>
                <w:sz w:val="20"/>
              </w:rPr>
              <w:t xml:space="preserve"> </w:t>
            </w:r>
            <w:r>
              <w:rPr>
                <w:sz w:val="20"/>
              </w:rPr>
              <w:t>latest research</w:t>
            </w:r>
            <w:r>
              <w:rPr>
                <w:spacing w:val="1"/>
                <w:sz w:val="20"/>
              </w:rPr>
              <w:t xml:space="preserve"> </w:t>
            </w:r>
            <w:r>
              <w:rPr>
                <w:sz w:val="20"/>
              </w:rPr>
              <w:t>and/or advanced</w:t>
            </w:r>
            <w:r>
              <w:rPr>
                <w:spacing w:val="-53"/>
                <w:sz w:val="20"/>
              </w:rPr>
              <w:t xml:space="preserve"> </w:t>
            </w:r>
            <w:r>
              <w:rPr>
                <w:sz w:val="20"/>
              </w:rPr>
              <w:t>scholarship</w:t>
            </w:r>
            <w:r>
              <w:rPr>
                <w:spacing w:val="1"/>
                <w:sz w:val="20"/>
              </w:rPr>
              <w:t xml:space="preserve"> </w:t>
            </w:r>
            <w:r>
              <w:rPr>
                <w:sz w:val="20"/>
              </w:rPr>
              <w:t>within the</w:t>
            </w:r>
            <w:r>
              <w:rPr>
                <w:spacing w:val="1"/>
                <w:sz w:val="20"/>
              </w:rPr>
              <w:t xml:space="preserve"> </w:t>
            </w:r>
            <w:r>
              <w:rPr>
                <w:sz w:val="20"/>
              </w:rPr>
              <w:t>discipline.</w:t>
            </w:r>
          </w:p>
        </w:tc>
        <w:tc>
          <w:tcPr>
            <w:tcW w:w="1739" w:type="dxa"/>
            <w:tcBorders>
              <w:left w:val="dashSmallGap" w:sz="4" w:space="0" w:color="000000"/>
              <w:right w:val="double" w:sz="1" w:space="0" w:color="000000"/>
            </w:tcBorders>
          </w:tcPr>
          <w:p w14:paraId="7F7C1369" w14:textId="77777777" w:rsidR="001823DA" w:rsidRDefault="00D827A9">
            <w:pPr>
              <w:pStyle w:val="TableParagraph"/>
              <w:ind w:left="106" w:right="96"/>
              <w:rPr>
                <w:sz w:val="20"/>
              </w:rPr>
            </w:pPr>
            <w:r>
              <w:rPr>
                <w:sz w:val="20"/>
              </w:rPr>
              <w:t>Some significant</w:t>
            </w:r>
            <w:r>
              <w:rPr>
                <w:spacing w:val="-53"/>
                <w:sz w:val="20"/>
              </w:rPr>
              <w:t xml:space="preserve"> </w:t>
            </w:r>
            <w:r>
              <w:rPr>
                <w:sz w:val="20"/>
              </w:rPr>
              <w:t>inaccuracies</w:t>
            </w:r>
            <w:r>
              <w:rPr>
                <w:spacing w:val="1"/>
                <w:sz w:val="20"/>
              </w:rPr>
              <w:t xml:space="preserve"> </w:t>
            </w:r>
            <w:r>
              <w:rPr>
                <w:sz w:val="20"/>
              </w:rPr>
              <w:t>and/or irrelevant</w:t>
            </w:r>
            <w:r>
              <w:rPr>
                <w:spacing w:val="1"/>
                <w:sz w:val="20"/>
              </w:rPr>
              <w:t xml:space="preserve"> </w:t>
            </w:r>
            <w:r>
              <w:rPr>
                <w:sz w:val="20"/>
              </w:rPr>
              <w:t>material.</w:t>
            </w:r>
            <w:r>
              <w:rPr>
                <w:spacing w:val="1"/>
                <w:sz w:val="20"/>
              </w:rPr>
              <w:t xml:space="preserve"> </w:t>
            </w:r>
            <w:r>
              <w:rPr>
                <w:sz w:val="20"/>
              </w:rPr>
              <w:t>No</w:t>
            </w:r>
            <w:r>
              <w:rPr>
                <w:spacing w:val="1"/>
                <w:sz w:val="20"/>
              </w:rPr>
              <w:t xml:space="preserve"> </w:t>
            </w:r>
            <w:r>
              <w:rPr>
                <w:sz w:val="20"/>
              </w:rPr>
              <w:t>awareness of</w:t>
            </w:r>
            <w:r>
              <w:rPr>
                <w:spacing w:val="1"/>
                <w:sz w:val="20"/>
              </w:rPr>
              <w:t xml:space="preserve"> </w:t>
            </w:r>
            <w:r>
              <w:rPr>
                <w:sz w:val="20"/>
              </w:rPr>
              <w:t>knowledge</w:t>
            </w:r>
            <w:r>
              <w:rPr>
                <w:spacing w:val="-7"/>
                <w:sz w:val="20"/>
              </w:rPr>
              <w:t xml:space="preserve"> </w:t>
            </w:r>
            <w:r>
              <w:rPr>
                <w:sz w:val="20"/>
              </w:rPr>
              <w:t>of</w:t>
            </w:r>
            <w:r>
              <w:rPr>
                <w:spacing w:val="-9"/>
                <w:sz w:val="20"/>
              </w:rPr>
              <w:t xml:space="preserve"> </w:t>
            </w:r>
            <w:r>
              <w:rPr>
                <w:sz w:val="20"/>
              </w:rPr>
              <w:t>the</w:t>
            </w:r>
            <w:r>
              <w:rPr>
                <w:spacing w:val="-52"/>
                <w:sz w:val="20"/>
              </w:rPr>
              <w:t xml:space="preserve"> </w:t>
            </w:r>
            <w:r>
              <w:rPr>
                <w:sz w:val="20"/>
              </w:rPr>
              <w:t>latest research</w:t>
            </w:r>
            <w:r>
              <w:rPr>
                <w:spacing w:val="1"/>
                <w:sz w:val="20"/>
              </w:rPr>
              <w:t xml:space="preserve"> </w:t>
            </w:r>
            <w:r>
              <w:rPr>
                <w:sz w:val="20"/>
              </w:rPr>
              <w:t>and/or advanced</w:t>
            </w:r>
            <w:r>
              <w:rPr>
                <w:spacing w:val="-53"/>
                <w:sz w:val="20"/>
              </w:rPr>
              <w:t xml:space="preserve"> </w:t>
            </w:r>
            <w:r>
              <w:rPr>
                <w:sz w:val="20"/>
              </w:rPr>
              <w:t>scholarship</w:t>
            </w:r>
            <w:r>
              <w:rPr>
                <w:spacing w:val="1"/>
                <w:sz w:val="20"/>
              </w:rPr>
              <w:t xml:space="preserve"> </w:t>
            </w:r>
            <w:r>
              <w:rPr>
                <w:sz w:val="20"/>
              </w:rPr>
              <w:t>within the</w:t>
            </w:r>
            <w:r>
              <w:rPr>
                <w:spacing w:val="1"/>
                <w:sz w:val="20"/>
              </w:rPr>
              <w:t xml:space="preserve"> </w:t>
            </w:r>
            <w:r>
              <w:rPr>
                <w:sz w:val="20"/>
              </w:rPr>
              <w:t>discipline.</w:t>
            </w:r>
          </w:p>
        </w:tc>
        <w:tc>
          <w:tcPr>
            <w:tcW w:w="1736" w:type="dxa"/>
            <w:tcBorders>
              <w:left w:val="double" w:sz="1" w:space="0" w:color="000000"/>
              <w:right w:val="dashSmallGap" w:sz="4" w:space="0" w:color="000000"/>
            </w:tcBorders>
          </w:tcPr>
          <w:p w14:paraId="560196AF" w14:textId="77777777" w:rsidR="001823DA" w:rsidRDefault="00D827A9">
            <w:pPr>
              <w:pStyle w:val="TableParagraph"/>
              <w:ind w:left="95" w:right="158"/>
              <w:rPr>
                <w:sz w:val="20"/>
              </w:rPr>
            </w:pPr>
            <w:r>
              <w:rPr>
                <w:sz w:val="20"/>
              </w:rPr>
              <w:t>concepts and</w:t>
            </w:r>
            <w:r>
              <w:rPr>
                <w:spacing w:val="1"/>
                <w:sz w:val="20"/>
              </w:rPr>
              <w:t xml:space="preserve"> </w:t>
            </w:r>
            <w:r>
              <w:rPr>
                <w:sz w:val="20"/>
              </w:rPr>
              <w:t>principles within</w:t>
            </w:r>
            <w:r>
              <w:rPr>
                <w:spacing w:val="-53"/>
                <w:sz w:val="20"/>
              </w:rPr>
              <w:t xml:space="preserve"> </w:t>
            </w:r>
            <w:r>
              <w:rPr>
                <w:sz w:val="20"/>
              </w:rPr>
              <w:t>the subject area</w:t>
            </w:r>
            <w:r>
              <w:rPr>
                <w:spacing w:val="-53"/>
                <w:sz w:val="20"/>
              </w:rPr>
              <w:t xml:space="preserve"> </w:t>
            </w:r>
            <w:r>
              <w:rPr>
                <w:sz w:val="20"/>
              </w:rPr>
              <w:t>which to some</w:t>
            </w:r>
            <w:r>
              <w:rPr>
                <w:spacing w:val="1"/>
                <w:sz w:val="20"/>
              </w:rPr>
              <w:t xml:space="preserve"> </w:t>
            </w:r>
            <w:r>
              <w:rPr>
                <w:sz w:val="20"/>
              </w:rPr>
              <w:t>limited extent, is</w:t>
            </w:r>
            <w:r>
              <w:rPr>
                <w:spacing w:val="-53"/>
                <w:sz w:val="20"/>
              </w:rPr>
              <w:t xml:space="preserve"> </w:t>
            </w:r>
            <w:r>
              <w:rPr>
                <w:sz w:val="20"/>
              </w:rPr>
              <w:t>informed by</w:t>
            </w:r>
            <w:r>
              <w:rPr>
                <w:spacing w:val="1"/>
                <w:sz w:val="20"/>
              </w:rPr>
              <w:t xml:space="preserve"> </w:t>
            </w:r>
            <w:r>
              <w:rPr>
                <w:sz w:val="20"/>
              </w:rPr>
              <w:t>current</w:t>
            </w:r>
            <w:r>
              <w:rPr>
                <w:spacing w:val="-14"/>
                <w:sz w:val="20"/>
              </w:rPr>
              <w:t xml:space="preserve"> </w:t>
            </w:r>
            <w:r>
              <w:rPr>
                <w:sz w:val="20"/>
              </w:rPr>
              <w:t>research</w:t>
            </w:r>
            <w:r>
              <w:rPr>
                <w:spacing w:val="-53"/>
                <w:sz w:val="20"/>
              </w:rPr>
              <w:t xml:space="preserve"> </w:t>
            </w:r>
            <w:r>
              <w:rPr>
                <w:sz w:val="20"/>
              </w:rPr>
              <w:t>and</w:t>
            </w:r>
            <w:r>
              <w:rPr>
                <w:spacing w:val="-14"/>
                <w:sz w:val="20"/>
              </w:rPr>
              <w:t xml:space="preserve"> </w:t>
            </w:r>
            <w:r>
              <w:rPr>
                <w:sz w:val="20"/>
              </w:rPr>
              <w:t>scholarship.</w:t>
            </w:r>
          </w:p>
        </w:tc>
        <w:tc>
          <w:tcPr>
            <w:tcW w:w="1736" w:type="dxa"/>
            <w:tcBorders>
              <w:left w:val="dashSmallGap" w:sz="4" w:space="0" w:color="000000"/>
              <w:right w:val="dashSmallGap" w:sz="4" w:space="0" w:color="000000"/>
            </w:tcBorders>
          </w:tcPr>
          <w:p w14:paraId="15FE9503" w14:textId="77777777" w:rsidR="001823DA" w:rsidRDefault="00D827A9">
            <w:pPr>
              <w:pStyle w:val="TableParagraph"/>
              <w:ind w:left="105" w:right="124"/>
              <w:rPr>
                <w:sz w:val="20"/>
              </w:rPr>
            </w:pPr>
            <w:r>
              <w:rPr>
                <w:spacing w:val="-1"/>
                <w:sz w:val="20"/>
              </w:rPr>
              <w:t xml:space="preserve">understanding </w:t>
            </w:r>
            <w:r>
              <w:rPr>
                <w:sz w:val="20"/>
              </w:rPr>
              <w:t>of</w:t>
            </w:r>
            <w:r>
              <w:rPr>
                <w:spacing w:val="-53"/>
                <w:sz w:val="20"/>
              </w:rPr>
              <w:t xml:space="preserve"> </w:t>
            </w:r>
            <w:r>
              <w:rPr>
                <w:sz w:val="20"/>
              </w:rPr>
              <w:t>the field of study</w:t>
            </w:r>
            <w:r>
              <w:rPr>
                <w:spacing w:val="-53"/>
                <w:sz w:val="20"/>
              </w:rPr>
              <w:t xml:space="preserve"> </w:t>
            </w:r>
            <w:r>
              <w:rPr>
                <w:sz w:val="20"/>
              </w:rPr>
              <w:t>and to some</w:t>
            </w:r>
            <w:r>
              <w:rPr>
                <w:spacing w:val="1"/>
                <w:sz w:val="20"/>
              </w:rPr>
              <w:t xml:space="preserve"> </w:t>
            </w:r>
            <w:r>
              <w:rPr>
                <w:sz w:val="20"/>
              </w:rPr>
              <w:t>extent, current</w:t>
            </w:r>
            <w:r>
              <w:rPr>
                <w:spacing w:val="1"/>
                <w:sz w:val="20"/>
              </w:rPr>
              <w:t xml:space="preserve"> </w:t>
            </w:r>
            <w:r>
              <w:rPr>
                <w:sz w:val="20"/>
              </w:rPr>
              <w:t>research and</w:t>
            </w:r>
            <w:r>
              <w:rPr>
                <w:spacing w:val="1"/>
                <w:sz w:val="20"/>
              </w:rPr>
              <w:t xml:space="preserve"> </w:t>
            </w:r>
            <w:r>
              <w:rPr>
                <w:sz w:val="20"/>
              </w:rPr>
              <w:t>scholarship.</w:t>
            </w:r>
          </w:p>
        </w:tc>
        <w:tc>
          <w:tcPr>
            <w:tcW w:w="1738" w:type="dxa"/>
            <w:tcBorders>
              <w:left w:val="dashSmallGap" w:sz="4" w:space="0" w:color="000000"/>
              <w:right w:val="dashSmallGap" w:sz="4" w:space="0" w:color="000000"/>
            </w:tcBorders>
          </w:tcPr>
          <w:p w14:paraId="62A75AF8" w14:textId="77777777" w:rsidR="001823DA" w:rsidRDefault="00D827A9">
            <w:pPr>
              <w:pStyle w:val="TableParagraph"/>
              <w:ind w:left="104" w:right="127"/>
              <w:rPr>
                <w:sz w:val="20"/>
              </w:rPr>
            </w:pPr>
            <w:r>
              <w:rPr>
                <w:sz w:val="20"/>
              </w:rPr>
              <w:t>Exhibits very</w:t>
            </w:r>
            <w:r>
              <w:rPr>
                <w:spacing w:val="1"/>
                <w:sz w:val="20"/>
              </w:rPr>
              <w:t xml:space="preserve"> </w:t>
            </w:r>
            <w:r>
              <w:rPr>
                <w:sz w:val="20"/>
              </w:rPr>
              <w:t>good</w:t>
            </w:r>
            <w:r>
              <w:rPr>
                <w:spacing w:val="1"/>
                <w:sz w:val="20"/>
              </w:rPr>
              <w:t xml:space="preserve"> </w:t>
            </w:r>
            <w:r>
              <w:rPr>
                <w:sz w:val="20"/>
              </w:rPr>
              <w:t>understanding</w:t>
            </w:r>
            <w:r>
              <w:rPr>
                <w:spacing w:val="-14"/>
                <w:sz w:val="20"/>
              </w:rPr>
              <w:t xml:space="preserve"> </w:t>
            </w:r>
            <w:r>
              <w:rPr>
                <w:sz w:val="20"/>
              </w:rPr>
              <w:t>of</w:t>
            </w:r>
            <w:r>
              <w:rPr>
                <w:spacing w:val="-53"/>
                <w:sz w:val="20"/>
              </w:rPr>
              <w:t xml:space="preserve"> </w:t>
            </w:r>
            <w:r>
              <w:rPr>
                <w:sz w:val="20"/>
              </w:rPr>
              <w:t>the breadth and</w:t>
            </w:r>
            <w:r>
              <w:rPr>
                <w:spacing w:val="1"/>
                <w:sz w:val="20"/>
              </w:rPr>
              <w:t xml:space="preserve"> </w:t>
            </w:r>
            <w:r>
              <w:rPr>
                <w:sz w:val="20"/>
              </w:rPr>
              <w:t>depth of</w:t>
            </w:r>
            <w:r>
              <w:rPr>
                <w:spacing w:val="1"/>
                <w:sz w:val="20"/>
              </w:rPr>
              <w:t xml:space="preserve"> </w:t>
            </w:r>
            <w:r>
              <w:rPr>
                <w:sz w:val="20"/>
              </w:rPr>
              <w:t>established</w:t>
            </w:r>
            <w:r>
              <w:rPr>
                <w:spacing w:val="1"/>
                <w:sz w:val="20"/>
              </w:rPr>
              <w:t xml:space="preserve"> </w:t>
            </w:r>
            <w:r>
              <w:rPr>
                <w:sz w:val="20"/>
              </w:rPr>
              <w:t>views, and the</w:t>
            </w:r>
            <w:r>
              <w:rPr>
                <w:spacing w:val="1"/>
                <w:sz w:val="20"/>
              </w:rPr>
              <w:t xml:space="preserve"> </w:t>
            </w:r>
            <w:r>
              <w:rPr>
                <w:sz w:val="20"/>
              </w:rPr>
              <w:t>work is, at least</w:t>
            </w:r>
            <w:r>
              <w:rPr>
                <w:spacing w:val="1"/>
                <w:sz w:val="20"/>
              </w:rPr>
              <w:t xml:space="preserve"> </w:t>
            </w:r>
            <w:r>
              <w:rPr>
                <w:sz w:val="20"/>
              </w:rPr>
              <w:t>in part, well-</w:t>
            </w:r>
            <w:r>
              <w:rPr>
                <w:spacing w:val="1"/>
                <w:sz w:val="20"/>
              </w:rPr>
              <w:t xml:space="preserve"> </w:t>
            </w:r>
            <w:r>
              <w:rPr>
                <w:sz w:val="20"/>
              </w:rPr>
              <w:t>informed by</w:t>
            </w:r>
            <w:r>
              <w:rPr>
                <w:spacing w:val="1"/>
                <w:sz w:val="20"/>
              </w:rPr>
              <w:t xml:space="preserve"> </w:t>
            </w:r>
            <w:r>
              <w:rPr>
                <w:sz w:val="20"/>
              </w:rPr>
              <w:t>current research</w:t>
            </w:r>
            <w:r>
              <w:rPr>
                <w:spacing w:val="-53"/>
                <w:sz w:val="20"/>
              </w:rPr>
              <w:t xml:space="preserve"> </w:t>
            </w:r>
            <w:r>
              <w:rPr>
                <w:sz w:val="20"/>
              </w:rPr>
              <w:t>and</w:t>
            </w:r>
            <w:r>
              <w:rPr>
                <w:spacing w:val="-4"/>
                <w:sz w:val="20"/>
              </w:rPr>
              <w:t xml:space="preserve"> </w:t>
            </w:r>
            <w:r>
              <w:rPr>
                <w:sz w:val="20"/>
              </w:rPr>
              <w:t>scholarship.</w:t>
            </w:r>
          </w:p>
        </w:tc>
        <w:tc>
          <w:tcPr>
            <w:tcW w:w="1736" w:type="dxa"/>
            <w:tcBorders>
              <w:left w:val="dashSmallGap" w:sz="4" w:space="0" w:color="000000"/>
              <w:right w:val="dashSmallGap" w:sz="4" w:space="0" w:color="000000"/>
            </w:tcBorders>
          </w:tcPr>
          <w:p w14:paraId="4959D5DA" w14:textId="77777777" w:rsidR="001823DA" w:rsidRDefault="00D827A9">
            <w:pPr>
              <w:pStyle w:val="TableParagraph"/>
              <w:ind w:left="104" w:right="110"/>
              <w:rPr>
                <w:sz w:val="20"/>
              </w:rPr>
            </w:pPr>
            <w:r>
              <w:rPr>
                <w:sz w:val="20"/>
              </w:rPr>
              <w:t>understanding of</w:t>
            </w:r>
            <w:r>
              <w:rPr>
                <w:spacing w:val="-53"/>
                <w:sz w:val="20"/>
              </w:rPr>
              <w:t xml:space="preserve"> </w:t>
            </w:r>
            <w:r>
              <w:rPr>
                <w:sz w:val="20"/>
              </w:rPr>
              <w:t>the principles</w:t>
            </w:r>
            <w:r>
              <w:rPr>
                <w:spacing w:val="1"/>
                <w:sz w:val="20"/>
              </w:rPr>
              <w:t xml:space="preserve"> </w:t>
            </w:r>
            <w:r>
              <w:rPr>
                <w:sz w:val="20"/>
              </w:rPr>
              <w:t>and theories of</w:t>
            </w:r>
            <w:r>
              <w:rPr>
                <w:spacing w:val="1"/>
                <w:sz w:val="20"/>
              </w:rPr>
              <w:t xml:space="preserve"> </w:t>
            </w:r>
            <w:r>
              <w:rPr>
                <w:sz w:val="20"/>
              </w:rPr>
              <w:t>current research</w:t>
            </w:r>
            <w:r>
              <w:rPr>
                <w:spacing w:val="-53"/>
                <w:sz w:val="20"/>
              </w:rPr>
              <w:t xml:space="preserve"> </w:t>
            </w:r>
            <w:r>
              <w:rPr>
                <w:sz w:val="20"/>
              </w:rPr>
              <w:t>and scholarship.</w:t>
            </w:r>
            <w:r>
              <w:rPr>
                <w:spacing w:val="-53"/>
                <w:sz w:val="20"/>
              </w:rPr>
              <w:t xml:space="preserve"> </w:t>
            </w:r>
            <w:r>
              <w:rPr>
                <w:spacing w:val="-1"/>
                <w:sz w:val="20"/>
              </w:rPr>
              <w:t xml:space="preserve">Clear </w:t>
            </w:r>
            <w:r>
              <w:rPr>
                <w:sz w:val="20"/>
              </w:rPr>
              <w:t>awareness</w:t>
            </w:r>
            <w:r>
              <w:rPr>
                <w:spacing w:val="-53"/>
                <w:sz w:val="20"/>
              </w:rPr>
              <w:t xml:space="preserve"> </w:t>
            </w:r>
            <w:r>
              <w:rPr>
                <w:sz w:val="20"/>
              </w:rPr>
              <w:t>of challenges to</w:t>
            </w:r>
            <w:r>
              <w:rPr>
                <w:spacing w:val="1"/>
                <w:sz w:val="20"/>
              </w:rPr>
              <w:t xml:space="preserve"> </w:t>
            </w:r>
            <w:r>
              <w:rPr>
                <w:sz w:val="20"/>
              </w:rPr>
              <w:t>established</w:t>
            </w:r>
            <w:r>
              <w:rPr>
                <w:spacing w:val="1"/>
                <w:sz w:val="20"/>
              </w:rPr>
              <w:t xml:space="preserve"> </w:t>
            </w:r>
            <w:r>
              <w:rPr>
                <w:sz w:val="20"/>
              </w:rPr>
              <w:t>views and the</w:t>
            </w:r>
            <w:r>
              <w:rPr>
                <w:spacing w:val="1"/>
                <w:sz w:val="20"/>
              </w:rPr>
              <w:t xml:space="preserve"> </w:t>
            </w:r>
            <w:r>
              <w:rPr>
                <w:sz w:val="20"/>
              </w:rPr>
              <w:t>limitations of the</w:t>
            </w:r>
            <w:r>
              <w:rPr>
                <w:spacing w:val="1"/>
                <w:sz w:val="20"/>
              </w:rPr>
              <w:t xml:space="preserve"> </w:t>
            </w:r>
            <w:r>
              <w:rPr>
                <w:spacing w:val="-1"/>
                <w:sz w:val="20"/>
              </w:rPr>
              <w:t>knowledge</w:t>
            </w:r>
            <w:r>
              <w:rPr>
                <w:spacing w:val="-8"/>
                <w:sz w:val="20"/>
              </w:rPr>
              <w:t xml:space="preserve"> </w:t>
            </w:r>
            <w:r>
              <w:rPr>
                <w:sz w:val="20"/>
              </w:rPr>
              <w:t>base.</w:t>
            </w:r>
          </w:p>
        </w:tc>
        <w:tc>
          <w:tcPr>
            <w:tcW w:w="1735" w:type="dxa"/>
            <w:tcBorders>
              <w:left w:val="dashSmallGap" w:sz="4" w:space="0" w:color="000000"/>
            </w:tcBorders>
          </w:tcPr>
          <w:p w14:paraId="166DEC68" w14:textId="77777777" w:rsidR="001823DA" w:rsidRDefault="00D827A9">
            <w:pPr>
              <w:pStyle w:val="TableParagraph"/>
              <w:ind w:left="103" w:right="120"/>
              <w:rPr>
                <w:sz w:val="20"/>
              </w:rPr>
            </w:pPr>
            <w:r>
              <w:rPr>
                <w:sz w:val="20"/>
              </w:rPr>
              <w:t>understanding of</w:t>
            </w:r>
            <w:r>
              <w:rPr>
                <w:spacing w:val="-53"/>
                <w:sz w:val="20"/>
              </w:rPr>
              <w:t xml:space="preserve"> </w:t>
            </w:r>
            <w:r>
              <w:rPr>
                <w:sz w:val="20"/>
              </w:rPr>
              <w:t>the principles</w:t>
            </w:r>
            <w:r>
              <w:rPr>
                <w:spacing w:val="1"/>
                <w:sz w:val="20"/>
              </w:rPr>
              <w:t xml:space="preserve"> </w:t>
            </w:r>
            <w:r>
              <w:rPr>
                <w:sz w:val="20"/>
              </w:rPr>
              <w:t>and theories of</w:t>
            </w:r>
            <w:r>
              <w:rPr>
                <w:spacing w:val="1"/>
                <w:sz w:val="20"/>
              </w:rPr>
              <w:t xml:space="preserve"> </w:t>
            </w:r>
            <w:r>
              <w:rPr>
                <w:sz w:val="20"/>
              </w:rPr>
              <w:t>the subject, well-</w:t>
            </w:r>
            <w:r>
              <w:rPr>
                <w:spacing w:val="-53"/>
                <w:sz w:val="20"/>
              </w:rPr>
              <w:t xml:space="preserve"> </w:t>
            </w:r>
            <w:r>
              <w:rPr>
                <w:sz w:val="20"/>
              </w:rPr>
              <w:t>informed by</w:t>
            </w:r>
            <w:r>
              <w:rPr>
                <w:spacing w:val="1"/>
                <w:sz w:val="20"/>
              </w:rPr>
              <w:t xml:space="preserve"> </w:t>
            </w:r>
            <w:r>
              <w:rPr>
                <w:sz w:val="20"/>
              </w:rPr>
              <w:t>current research</w:t>
            </w:r>
            <w:r>
              <w:rPr>
                <w:spacing w:val="-53"/>
                <w:sz w:val="20"/>
              </w:rPr>
              <w:t xml:space="preserve"> </w:t>
            </w:r>
            <w:r>
              <w:rPr>
                <w:sz w:val="20"/>
              </w:rPr>
              <w:t>and scholarship.</w:t>
            </w:r>
            <w:r>
              <w:rPr>
                <w:spacing w:val="-53"/>
                <w:sz w:val="20"/>
              </w:rPr>
              <w:t xml:space="preserve"> </w:t>
            </w:r>
            <w:r>
              <w:rPr>
                <w:sz w:val="20"/>
              </w:rPr>
              <w:t>A critical,</w:t>
            </w:r>
            <w:r>
              <w:rPr>
                <w:spacing w:val="1"/>
                <w:sz w:val="20"/>
              </w:rPr>
              <w:t xml:space="preserve"> </w:t>
            </w:r>
            <w:r>
              <w:rPr>
                <w:sz w:val="20"/>
              </w:rPr>
              <w:t>sophisticated</w:t>
            </w:r>
            <w:r>
              <w:rPr>
                <w:spacing w:val="1"/>
                <w:sz w:val="20"/>
              </w:rPr>
              <w:t xml:space="preserve"> </w:t>
            </w:r>
            <w:r>
              <w:rPr>
                <w:sz w:val="20"/>
              </w:rPr>
              <w:t>and nuanced</w:t>
            </w:r>
            <w:r>
              <w:rPr>
                <w:spacing w:val="1"/>
                <w:sz w:val="20"/>
              </w:rPr>
              <w:t xml:space="preserve"> </w:t>
            </w:r>
            <w:r>
              <w:rPr>
                <w:sz w:val="20"/>
              </w:rPr>
              <w:t>awareness</w:t>
            </w:r>
            <w:r>
              <w:rPr>
                <w:spacing w:val="55"/>
                <w:sz w:val="20"/>
              </w:rPr>
              <w:t xml:space="preserve"> </w:t>
            </w:r>
            <w:r>
              <w:rPr>
                <w:sz w:val="20"/>
              </w:rPr>
              <w:t>of</w:t>
            </w:r>
            <w:r>
              <w:rPr>
                <w:spacing w:val="1"/>
                <w:sz w:val="20"/>
              </w:rPr>
              <w:t xml:space="preserve"> </w:t>
            </w:r>
            <w:r>
              <w:rPr>
                <w:sz w:val="20"/>
              </w:rPr>
              <w:t>the ambiguities</w:t>
            </w:r>
            <w:r>
              <w:rPr>
                <w:spacing w:val="1"/>
                <w:sz w:val="20"/>
              </w:rPr>
              <w:t xml:space="preserve"> </w:t>
            </w:r>
            <w:r>
              <w:rPr>
                <w:sz w:val="20"/>
              </w:rPr>
              <w:t>and</w:t>
            </w:r>
            <w:r>
              <w:rPr>
                <w:spacing w:val="-8"/>
                <w:sz w:val="20"/>
              </w:rPr>
              <w:t xml:space="preserve"> </w:t>
            </w:r>
            <w:r>
              <w:rPr>
                <w:sz w:val="20"/>
              </w:rPr>
              <w:t>limitations</w:t>
            </w:r>
            <w:r>
              <w:rPr>
                <w:spacing w:val="-8"/>
                <w:sz w:val="20"/>
              </w:rPr>
              <w:t xml:space="preserve"> </w:t>
            </w:r>
            <w:r>
              <w:rPr>
                <w:sz w:val="20"/>
              </w:rPr>
              <w:t>of</w:t>
            </w:r>
            <w:r>
              <w:rPr>
                <w:spacing w:val="-53"/>
                <w:sz w:val="20"/>
              </w:rPr>
              <w:t xml:space="preserve"> </w:t>
            </w:r>
            <w:r>
              <w:rPr>
                <w:sz w:val="20"/>
              </w:rPr>
              <w:t>knowledge.</w:t>
            </w:r>
          </w:p>
        </w:tc>
      </w:tr>
      <w:tr w:rsidR="001823DA" w14:paraId="212DB5D0" w14:textId="77777777">
        <w:trPr>
          <w:trHeight w:val="6212"/>
        </w:trPr>
        <w:tc>
          <w:tcPr>
            <w:tcW w:w="1736" w:type="dxa"/>
            <w:shd w:val="clear" w:color="auto" w:fill="C8C8C8"/>
          </w:tcPr>
          <w:p w14:paraId="000AF7A7" w14:textId="77777777" w:rsidR="001823DA" w:rsidRDefault="00D827A9">
            <w:pPr>
              <w:pStyle w:val="TableParagraph"/>
              <w:spacing w:before="33"/>
              <w:ind w:left="215" w:right="179"/>
              <w:rPr>
                <w:rFonts w:ascii="Arial"/>
                <w:b/>
                <w:sz w:val="20"/>
              </w:rPr>
            </w:pPr>
            <w:r>
              <w:rPr>
                <w:rFonts w:ascii="Arial"/>
                <w:b/>
                <w:sz w:val="20"/>
              </w:rPr>
              <w:t>Cognitive</w:t>
            </w:r>
            <w:r>
              <w:rPr>
                <w:rFonts w:ascii="Arial"/>
                <w:b/>
                <w:spacing w:val="-11"/>
                <w:sz w:val="20"/>
              </w:rPr>
              <w:t xml:space="preserve"> </w:t>
            </w:r>
            <w:r>
              <w:rPr>
                <w:rFonts w:ascii="Arial"/>
                <w:b/>
                <w:sz w:val="20"/>
              </w:rPr>
              <w:t>and</w:t>
            </w:r>
            <w:r>
              <w:rPr>
                <w:rFonts w:ascii="Arial"/>
                <w:b/>
                <w:spacing w:val="-52"/>
                <w:sz w:val="20"/>
              </w:rPr>
              <w:t xml:space="preserve"> </w:t>
            </w:r>
            <w:r>
              <w:rPr>
                <w:rFonts w:ascii="Arial"/>
                <w:b/>
                <w:sz w:val="20"/>
              </w:rPr>
              <w:t>intellectual</w:t>
            </w:r>
            <w:r>
              <w:rPr>
                <w:rFonts w:ascii="Arial"/>
                <w:b/>
                <w:spacing w:val="1"/>
                <w:sz w:val="20"/>
              </w:rPr>
              <w:t xml:space="preserve"> </w:t>
            </w:r>
            <w:r>
              <w:rPr>
                <w:rFonts w:ascii="Arial"/>
                <w:b/>
                <w:sz w:val="20"/>
              </w:rPr>
              <w:t>skills</w:t>
            </w:r>
          </w:p>
          <w:p w14:paraId="3FCB6303" w14:textId="77777777" w:rsidR="001823DA" w:rsidRDefault="00D827A9">
            <w:pPr>
              <w:pStyle w:val="TableParagraph"/>
              <w:spacing w:before="32"/>
              <w:ind w:left="215" w:right="56"/>
              <w:rPr>
                <w:sz w:val="18"/>
              </w:rPr>
            </w:pPr>
            <w:r>
              <w:rPr>
                <w:sz w:val="18"/>
              </w:rPr>
              <w:t>(Conceptual and</w:t>
            </w:r>
            <w:r>
              <w:rPr>
                <w:spacing w:val="1"/>
                <w:sz w:val="18"/>
              </w:rPr>
              <w:t xml:space="preserve"> </w:t>
            </w:r>
            <w:r>
              <w:rPr>
                <w:sz w:val="18"/>
              </w:rPr>
              <w:t>critical thinking,</w:t>
            </w:r>
            <w:r>
              <w:rPr>
                <w:spacing w:val="1"/>
                <w:sz w:val="18"/>
              </w:rPr>
              <w:t xml:space="preserve"> </w:t>
            </w:r>
            <w:r>
              <w:rPr>
                <w:sz w:val="18"/>
              </w:rPr>
              <w:t>analysis,</w:t>
            </w:r>
            <w:r>
              <w:rPr>
                <w:spacing w:val="1"/>
                <w:sz w:val="18"/>
              </w:rPr>
              <w:t xml:space="preserve"> </w:t>
            </w:r>
            <w:r>
              <w:rPr>
                <w:sz w:val="18"/>
              </w:rPr>
              <w:t>synthesis and</w:t>
            </w:r>
            <w:r>
              <w:rPr>
                <w:spacing w:val="1"/>
                <w:sz w:val="18"/>
              </w:rPr>
              <w:t xml:space="preserve"> </w:t>
            </w:r>
            <w:r>
              <w:rPr>
                <w:sz w:val="18"/>
              </w:rPr>
              <w:t>evaluation of</w:t>
            </w:r>
            <w:r>
              <w:rPr>
                <w:spacing w:val="1"/>
                <w:sz w:val="18"/>
              </w:rPr>
              <w:t xml:space="preserve"> </w:t>
            </w:r>
            <w:r>
              <w:rPr>
                <w:sz w:val="18"/>
              </w:rPr>
              <w:t>research,</w:t>
            </w:r>
            <w:r>
              <w:rPr>
                <w:spacing w:val="1"/>
                <w:sz w:val="18"/>
              </w:rPr>
              <w:t xml:space="preserve"> </w:t>
            </w:r>
            <w:r>
              <w:rPr>
                <w:sz w:val="18"/>
              </w:rPr>
              <w:t>assumptions,</w:t>
            </w:r>
            <w:r>
              <w:rPr>
                <w:spacing w:val="1"/>
                <w:sz w:val="18"/>
              </w:rPr>
              <w:t xml:space="preserve"> </w:t>
            </w:r>
            <w:r>
              <w:rPr>
                <w:sz w:val="18"/>
              </w:rPr>
              <w:t>abstract concepts</w:t>
            </w:r>
            <w:r>
              <w:rPr>
                <w:spacing w:val="-47"/>
                <w:sz w:val="18"/>
              </w:rPr>
              <w:t xml:space="preserve"> </w:t>
            </w:r>
            <w:r>
              <w:rPr>
                <w:sz w:val="18"/>
              </w:rPr>
              <w:t>and</w:t>
            </w:r>
            <w:r>
              <w:rPr>
                <w:spacing w:val="2"/>
                <w:sz w:val="18"/>
              </w:rPr>
              <w:t xml:space="preserve"> </w:t>
            </w:r>
            <w:r>
              <w:rPr>
                <w:sz w:val="18"/>
              </w:rPr>
              <w:t>data</w:t>
            </w:r>
            <w:r>
              <w:rPr>
                <w:spacing w:val="2"/>
                <w:sz w:val="18"/>
              </w:rPr>
              <w:t xml:space="preserve"> </w:t>
            </w:r>
            <w:r>
              <w:rPr>
                <w:sz w:val="18"/>
              </w:rPr>
              <w:t>(that</w:t>
            </w:r>
            <w:r>
              <w:rPr>
                <w:spacing w:val="1"/>
                <w:sz w:val="18"/>
              </w:rPr>
              <w:t xml:space="preserve"> </w:t>
            </w:r>
            <w:r>
              <w:rPr>
                <w:sz w:val="18"/>
              </w:rPr>
              <w:t>may be</w:t>
            </w:r>
            <w:r>
              <w:rPr>
                <w:spacing w:val="1"/>
                <w:sz w:val="18"/>
              </w:rPr>
              <w:t xml:space="preserve"> </w:t>
            </w:r>
            <w:r>
              <w:rPr>
                <w:sz w:val="18"/>
              </w:rPr>
              <w:t>incomplete); logic,</w:t>
            </w:r>
            <w:r>
              <w:rPr>
                <w:spacing w:val="-47"/>
                <w:sz w:val="18"/>
              </w:rPr>
              <w:t xml:space="preserve"> </w:t>
            </w:r>
            <w:r>
              <w:rPr>
                <w:sz w:val="18"/>
              </w:rPr>
              <w:t>argument and</w:t>
            </w:r>
            <w:r>
              <w:rPr>
                <w:spacing w:val="1"/>
                <w:sz w:val="18"/>
              </w:rPr>
              <w:t xml:space="preserve"> </w:t>
            </w:r>
            <w:r>
              <w:rPr>
                <w:sz w:val="18"/>
              </w:rPr>
              <w:t>judgement.)</w:t>
            </w:r>
          </w:p>
        </w:tc>
        <w:tc>
          <w:tcPr>
            <w:tcW w:w="1736" w:type="dxa"/>
          </w:tcPr>
          <w:p w14:paraId="78A23D69" w14:textId="77777777" w:rsidR="001823DA" w:rsidRDefault="00D827A9">
            <w:pPr>
              <w:pStyle w:val="TableParagraph"/>
              <w:ind w:right="120"/>
              <w:rPr>
                <w:sz w:val="20"/>
              </w:rPr>
            </w:pPr>
            <w:r>
              <w:rPr>
                <w:sz w:val="20"/>
              </w:rPr>
              <w:t>Wholly or almost</w:t>
            </w:r>
            <w:r>
              <w:rPr>
                <w:spacing w:val="-53"/>
                <w:sz w:val="20"/>
              </w:rPr>
              <w:t xml:space="preserve"> </w:t>
            </w:r>
            <w:r>
              <w:rPr>
                <w:sz w:val="20"/>
              </w:rPr>
              <w:t>wholly</w:t>
            </w:r>
            <w:r>
              <w:rPr>
                <w:spacing w:val="1"/>
                <w:sz w:val="20"/>
              </w:rPr>
              <w:t xml:space="preserve"> </w:t>
            </w:r>
            <w:r>
              <w:rPr>
                <w:spacing w:val="-1"/>
                <w:sz w:val="20"/>
              </w:rPr>
              <w:t xml:space="preserve">descriptive </w:t>
            </w:r>
            <w:r>
              <w:rPr>
                <w:sz w:val="20"/>
              </w:rPr>
              <w:t>work.</w:t>
            </w:r>
            <w:r>
              <w:rPr>
                <w:spacing w:val="-53"/>
                <w:sz w:val="20"/>
              </w:rPr>
              <w:t xml:space="preserve"> </w:t>
            </w:r>
            <w:r>
              <w:rPr>
                <w:sz w:val="20"/>
              </w:rPr>
              <w:t>Little or no</w:t>
            </w:r>
            <w:r>
              <w:rPr>
                <w:spacing w:val="1"/>
                <w:sz w:val="20"/>
              </w:rPr>
              <w:t xml:space="preserve"> </w:t>
            </w:r>
            <w:r>
              <w:rPr>
                <w:sz w:val="20"/>
              </w:rPr>
              <w:t>analysis,</w:t>
            </w:r>
            <w:r>
              <w:rPr>
                <w:spacing w:val="1"/>
                <w:sz w:val="20"/>
              </w:rPr>
              <w:t xml:space="preserve"> </w:t>
            </w:r>
            <w:r>
              <w:rPr>
                <w:sz w:val="20"/>
              </w:rPr>
              <w:t>synthesis or</w:t>
            </w:r>
            <w:r>
              <w:rPr>
                <w:spacing w:val="1"/>
                <w:sz w:val="20"/>
              </w:rPr>
              <w:t xml:space="preserve"> </w:t>
            </w:r>
            <w:r>
              <w:rPr>
                <w:sz w:val="20"/>
              </w:rPr>
              <w:t>evaluation.</w:t>
            </w:r>
          </w:p>
          <w:p w14:paraId="031ACC06" w14:textId="77777777" w:rsidR="001823DA" w:rsidRDefault="00D827A9">
            <w:pPr>
              <w:pStyle w:val="TableParagraph"/>
              <w:ind w:right="105"/>
              <w:rPr>
                <w:sz w:val="20"/>
              </w:rPr>
            </w:pPr>
            <w:r>
              <w:rPr>
                <w:sz w:val="20"/>
              </w:rPr>
              <w:t>Failure to</w:t>
            </w:r>
            <w:r>
              <w:rPr>
                <w:spacing w:val="1"/>
                <w:sz w:val="20"/>
              </w:rPr>
              <w:t xml:space="preserve"> </w:t>
            </w:r>
            <w:r>
              <w:rPr>
                <w:sz w:val="20"/>
              </w:rPr>
              <w:t>develop</w:t>
            </w:r>
            <w:r>
              <w:rPr>
                <w:spacing w:val="1"/>
                <w:sz w:val="20"/>
              </w:rPr>
              <w:t xml:space="preserve"> </w:t>
            </w:r>
            <w:r>
              <w:rPr>
                <w:sz w:val="20"/>
              </w:rPr>
              <w:t>arguments,</w:t>
            </w:r>
            <w:r>
              <w:rPr>
                <w:spacing w:val="1"/>
                <w:sz w:val="20"/>
              </w:rPr>
              <w:t xml:space="preserve"> </w:t>
            </w:r>
            <w:r>
              <w:rPr>
                <w:sz w:val="20"/>
              </w:rPr>
              <w:t>leading to</w:t>
            </w:r>
            <w:r>
              <w:rPr>
                <w:spacing w:val="1"/>
                <w:sz w:val="20"/>
              </w:rPr>
              <w:t xml:space="preserve"> </w:t>
            </w:r>
            <w:r>
              <w:rPr>
                <w:sz w:val="20"/>
              </w:rPr>
              <w:t>illogical</w:t>
            </w:r>
            <w:r>
              <w:rPr>
                <w:spacing w:val="-9"/>
                <w:sz w:val="20"/>
              </w:rPr>
              <w:t xml:space="preserve"> </w:t>
            </w:r>
            <w:r>
              <w:rPr>
                <w:sz w:val="20"/>
              </w:rPr>
              <w:t>or</w:t>
            </w:r>
            <w:r>
              <w:rPr>
                <w:spacing w:val="-9"/>
                <w:sz w:val="20"/>
              </w:rPr>
              <w:t xml:space="preserve"> </w:t>
            </w:r>
            <w:r>
              <w:rPr>
                <w:sz w:val="20"/>
              </w:rPr>
              <w:t>invalid</w:t>
            </w:r>
            <w:r>
              <w:rPr>
                <w:spacing w:val="-53"/>
                <w:sz w:val="20"/>
              </w:rPr>
              <w:t xml:space="preserve"> </w:t>
            </w:r>
            <w:r>
              <w:rPr>
                <w:sz w:val="20"/>
              </w:rPr>
              <w:t>judgements.</w:t>
            </w:r>
          </w:p>
          <w:p w14:paraId="3611C4CB" w14:textId="77777777" w:rsidR="001823DA" w:rsidRDefault="00D827A9">
            <w:pPr>
              <w:pStyle w:val="TableParagraph"/>
              <w:spacing w:before="1"/>
              <w:ind w:right="144"/>
              <w:rPr>
                <w:sz w:val="20"/>
              </w:rPr>
            </w:pPr>
            <w:r>
              <w:rPr>
                <w:w w:val="95"/>
                <w:sz w:val="20"/>
              </w:rPr>
              <w:t>Unsubstantiated</w:t>
            </w:r>
            <w:r>
              <w:rPr>
                <w:spacing w:val="1"/>
                <w:w w:val="95"/>
                <w:sz w:val="20"/>
              </w:rPr>
              <w:t xml:space="preserve"> </w:t>
            </w:r>
            <w:r>
              <w:rPr>
                <w:sz w:val="20"/>
              </w:rPr>
              <w:t>generalisations,</w:t>
            </w:r>
            <w:r>
              <w:rPr>
                <w:spacing w:val="-53"/>
                <w:sz w:val="20"/>
              </w:rPr>
              <w:t xml:space="preserve"> </w:t>
            </w:r>
            <w:r>
              <w:rPr>
                <w:sz w:val="20"/>
              </w:rPr>
              <w:t>made without</w:t>
            </w:r>
            <w:r>
              <w:rPr>
                <w:spacing w:val="1"/>
                <w:sz w:val="20"/>
              </w:rPr>
              <w:t xml:space="preserve"> </w:t>
            </w:r>
            <w:r>
              <w:rPr>
                <w:sz w:val="20"/>
              </w:rPr>
              <w:t>use of any</w:t>
            </w:r>
            <w:r>
              <w:rPr>
                <w:spacing w:val="1"/>
                <w:sz w:val="20"/>
              </w:rPr>
              <w:t xml:space="preserve"> </w:t>
            </w:r>
            <w:r>
              <w:rPr>
                <w:sz w:val="20"/>
              </w:rPr>
              <w:t>credible</w:t>
            </w:r>
            <w:r>
              <w:rPr>
                <w:spacing w:val="1"/>
                <w:sz w:val="20"/>
              </w:rPr>
              <w:t xml:space="preserve"> </w:t>
            </w:r>
            <w:r>
              <w:rPr>
                <w:sz w:val="20"/>
              </w:rPr>
              <w:t>evidence.</w:t>
            </w:r>
          </w:p>
        </w:tc>
        <w:tc>
          <w:tcPr>
            <w:tcW w:w="1739" w:type="dxa"/>
          </w:tcPr>
          <w:p w14:paraId="62B76594" w14:textId="77777777" w:rsidR="001823DA" w:rsidRDefault="00D827A9">
            <w:pPr>
              <w:pStyle w:val="TableParagraph"/>
              <w:ind w:left="106" w:right="125"/>
              <w:rPr>
                <w:sz w:val="20"/>
              </w:rPr>
            </w:pPr>
            <w:r>
              <w:rPr>
                <w:sz w:val="20"/>
              </w:rPr>
              <w:t>Largely</w:t>
            </w:r>
            <w:r>
              <w:rPr>
                <w:spacing w:val="1"/>
                <w:sz w:val="20"/>
              </w:rPr>
              <w:t xml:space="preserve"> </w:t>
            </w:r>
            <w:r>
              <w:rPr>
                <w:spacing w:val="-1"/>
                <w:sz w:val="20"/>
              </w:rPr>
              <w:t xml:space="preserve">descriptive </w:t>
            </w:r>
            <w:r>
              <w:rPr>
                <w:sz w:val="20"/>
              </w:rPr>
              <w:t>work,</w:t>
            </w:r>
            <w:r>
              <w:rPr>
                <w:spacing w:val="-53"/>
                <w:sz w:val="20"/>
              </w:rPr>
              <w:t xml:space="preserve"> </w:t>
            </w:r>
            <w:r>
              <w:rPr>
                <w:sz w:val="20"/>
              </w:rPr>
              <w:t>with superficial</w:t>
            </w:r>
            <w:r>
              <w:rPr>
                <w:spacing w:val="1"/>
                <w:sz w:val="20"/>
              </w:rPr>
              <w:t xml:space="preserve"> </w:t>
            </w:r>
            <w:r>
              <w:rPr>
                <w:sz w:val="20"/>
              </w:rPr>
              <w:t>use of critical</w:t>
            </w:r>
            <w:r>
              <w:rPr>
                <w:spacing w:val="1"/>
                <w:sz w:val="20"/>
              </w:rPr>
              <w:t xml:space="preserve"> </w:t>
            </w:r>
            <w:r>
              <w:rPr>
                <w:sz w:val="20"/>
              </w:rPr>
              <w:t>evaluation.</w:t>
            </w:r>
          </w:p>
          <w:p w14:paraId="30C0DAB3" w14:textId="77777777" w:rsidR="001823DA" w:rsidRDefault="00D827A9">
            <w:pPr>
              <w:pStyle w:val="TableParagraph"/>
              <w:ind w:left="106" w:right="247"/>
              <w:rPr>
                <w:sz w:val="20"/>
              </w:rPr>
            </w:pPr>
            <w:r>
              <w:rPr>
                <w:sz w:val="20"/>
              </w:rPr>
              <w:t>Weak</w:t>
            </w:r>
            <w:r>
              <w:rPr>
                <w:spacing w:val="1"/>
                <w:sz w:val="20"/>
              </w:rPr>
              <w:t xml:space="preserve"> </w:t>
            </w:r>
            <w:r>
              <w:rPr>
                <w:spacing w:val="-1"/>
                <w:sz w:val="20"/>
              </w:rPr>
              <w:t xml:space="preserve">development </w:t>
            </w:r>
            <w:r>
              <w:rPr>
                <w:sz w:val="20"/>
              </w:rPr>
              <w:t>of</w:t>
            </w:r>
            <w:r>
              <w:rPr>
                <w:spacing w:val="-53"/>
                <w:sz w:val="20"/>
              </w:rPr>
              <w:t xml:space="preserve"> </w:t>
            </w:r>
            <w:r>
              <w:rPr>
                <w:sz w:val="20"/>
              </w:rPr>
              <w:t>arguments and</w:t>
            </w:r>
            <w:r>
              <w:rPr>
                <w:spacing w:val="-53"/>
                <w:sz w:val="20"/>
              </w:rPr>
              <w:t xml:space="preserve"> </w:t>
            </w:r>
            <w:r>
              <w:rPr>
                <w:sz w:val="20"/>
              </w:rPr>
              <w:t>judgements.</w:t>
            </w:r>
          </w:p>
          <w:p w14:paraId="7192C922" w14:textId="77777777" w:rsidR="001823DA" w:rsidRDefault="00D827A9">
            <w:pPr>
              <w:pStyle w:val="TableParagraph"/>
              <w:spacing w:before="1"/>
              <w:ind w:left="106" w:right="149"/>
              <w:rPr>
                <w:sz w:val="20"/>
              </w:rPr>
            </w:pPr>
            <w:r>
              <w:rPr>
                <w:sz w:val="20"/>
              </w:rPr>
              <w:t>Information</w:t>
            </w:r>
            <w:r>
              <w:rPr>
                <w:spacing w:val="1"/>
                <w:sz w:val="20"/>
              </w:rPr>
              <w:t xml:space="preserve"> </w:t>
            </w:r>
            <w:r>
              <w:rPr>
                <w:sz w:val="20"/>
              </w:rPr>
              <w:t>accepted</w:t>
            </w:r>
            <w:r>
              <w:rPr>
                <w:spacing w:val="1"/>
                <w:sz w:val="20"/>
              </w:rPr>
              <w:t xml:space="preserve"> </w:t>
            </w:r>
            <w:r>
              <w:rPr>
                <w:spacing w:val="-1"/>
                <w:sz w:val="20"/>
              </w:rPr>
              <w:t xml:space="preserve">uncritically, </w:t>
            </w:r>
            <w:r>
              <w:rPr>
                <w:sz w:val="20"/>
              </w:rPr>
              <w:t>uses</w:t>
            </w:r>
            <w:r>
              <w:rPr>
                <w:spacing w:val="-53"/>
                <w:sz w:val="20"/>
              </w:rPr>
              <w:t xml:space="preserve"> </w:t>
            </w:r>
            <w:r>
              <w:rPr>
                <w:sz w:val="20"/>
              </w:rPr>
              <w:t>generalised</w:t>
            </w:r>
            <w:r>
              <w:rPr>
                <w:spacing w:val="1"/>
                <w:sz w:val="20"/>
              </w:rPr>
              <w:t xml:space="preserve"> </w:t>
            </w:r>
            <w:r>
              <w:rPr>
                <w:sz w:val="20"/>
              </w:rPr>
              <w:t>statements</w:t>
            </w:r>
            <w:r>
              <w:rPr>
                <w:spacing w:val="1"/>
                <w:sz w:val="20"/>
              </w:rPr>
              <w:t xml:space="preserve"> </w:t>
            </w:r>
            <w:r>
              <w:rPr>
                <w:sz w:val="20"/>
              </w:rPr>
              <w:t>made with scant</w:t>
            </w:r>
            <w:r>
              <w:rPr>
                <w:spacing w:val="-53"/>
                <w:sz w:val="20"/>
              </w:rPr>
              <w:t xml:space="preserve"> </w:t>
            </w:r>
            <w:r>
              <w:rPr>
                <w:sz w:val="20"/>
              </w:rPr>
              <w:t>evidence and</w:t>
            </w:r>
            <w:r>
              <w:rPr>
                <w:spacing w:val="1"/>
                <w:sz w:val="20"/>
              </w:rPr>
              <w:t xml:space="preserve"> </w:t>
            </w:r>
            <w:r>
              <w:rPr>
                <w:sz w:val="20"/>
              </w:rPr>
              <w:t>unsubstantiated</w:t>
            </w:r>
            <w:r>
              <w:rPr>
                <w:spacing w:val="-53"/>
                <w:sz w:val="20"/>
              </w:rPr>
              <w:t xml:space="preserve"> </w:t>
            </w:r>
            <w:r>
              <w:rPr>
                <w:sz w:val="20"/>
              </w:rPr>
              <w:t>opinions. Ideas</w:t>
            </w:r>
            <w:r>
              <w:rPr>
                <w:spacing w:val="1"/>
                <w:sz w:val="20"/>
              </w:rPr>
              <w:t xml:space="preserve"> </w:t>
            </w:r>
            <w:r>
              <w:rPr>
                <w:sz w:val="20"/>
              </w:rPr>
              <w:t>sometimes</w:t>
            </w:r>
            <w:r>
              <w:rPr>
                <w:spacing w:val="1"/>
                <w:sz w:val="20"/>
              </w:rPr>
              <w:t xml:space="preserve"> </w:t>
            </w:r>
            <w:r>
              <w:rPr>
                <w:sz w:val="20"/>
              </w:rPr>
              <w:t>illogical and</w:t>
            </w:r>
            <w:r>
              <w:rPr>
                <w:spacing w:val="1"/>
                <w:sz w:val="20"/>
              </w:rPr>
              <w:t xml:space="preserve"> </w:t>
            </w:r>
            <w:r>
              <w:rPr>
                <w:sz w:val="20"/>
              </w:rPr>
              <w:t>contradictory.</w:t>
            </w:r>
          </w:p>
        </w:tc>
        <w:tc>
          <w:tcPr>
            <w:tcW w:w="1736" w:type="dxa"/>
          </w:tcPr>
          <w:p w14:paraId="273B21D4" w14:textId="77777777" w:rsidR="001823DA" w:rsidRDefault="00D827A9">
            <w:pPr>
              <w:pStyle w:val="TableParagraph"/>
              <w:ind w:left="105" w:right="196"/>
              <w:rPr>
                <w:sz w:val="20"/>
              </w:rPr>
            </w:pPr>
            <w:r>
              <w:rPr>
                <w:sz w:val="20"/>
              </w:rPr>
              <w:t>Limited attempt</w:t>
            </w:r>
            <w:r>
              <w:rPr>
                <w:spacing w:val="-53"/>
                <w:sz w:val="20"/>
              </w:rPr>
              <w:t xml:space="preserve"> </w:t>
            </w:r>
            <w:r>
              <w:rPr>
                <w:sz w:val="20"/>
              </w:rPr>
              <w:t>at critical</w:t>
            </w:r>
            <w:r>
              <w:rPr>
                <w:spacing w:val="1"/>
                <w:sz w:val="20"/>
              </w:rPr>
              <w:t xml:space="preserve"> </w:t>
            </w:r>
            <w:r>
              <w:rPr>
                <w:sz w:val="20"/>
              </w:rPr>
              <w:t>thinking,</w:t>
            </w:r>
            <w:r>
              <w:rPr>
                <w:spacing w:val="1"/>
                <w:sz w:val="20"/>
              </w:rPr>
              <w:t xml:space="preserve"> </w:t>
            </w:r>
            <w:r>
              <w:rPr>
                <w:sz w:val="20"/>
              </w:rPr>
              <w:t>analysis,</w:t>
            </w:r>
            <w:r>
              <w:rPr>
                <w:spacing w:val="1"/>
                <w:sz w:val="20"/>
              </w:rPr>
              <w:t xml:space="preserve"> </w:t>
            </w:r>
            <w:r>
              <w:rPr>
                <w:sz w:val="20"/>
              </w:rPr>
              <w:t>synthesis and</w:t>
            </w:r>
            <w:r>
              <w:rPr>
                <w:spacing w:val="1"/>
                <w:sz w:val="20"/>
              </w:rPr>
              <w:t xml:space="preserve"> </w:t>
            </w:r>
            <w:r>
              <w:rPr>
                <w:sz w:val="20"/>
              </w:rPr>
              <w:t>evaluation,</w:t>
            </w:r>
            <w:r>
              <w:rPr>
                <w:spacing w:val="1"/>
                <w:sz w:val="20"/>
              </w:rPr>
              <w:t xml:space="preserve"> </w:t>
            </w:r>
            <w:r>
              <w:rPr>
                <w:spacing w:val="-1"/>
                <w:sz w:val="20"/>
              </w:rPr>
              <w:t xml:space="preserve">tending </w:t>
            </w:r>
            <w:r>
              <w:rPr>
                <w:sz w:val="20"/>
              </w:rPr>
              <w:t>towards</w:t>
            </w:r>
            <w:r>
              <w:rPr>
                <w:spacing w:val="-53"/>
                <w:sz w:val="20"/>
              </w:rPr>
              <w:t xml:space="preserve"> </w:t>
            </w:r>
            <w:r>
              <w:rPr>
                <w:sz w:val="20"/>
              </w:rPr>
              <w:t>description.</w:t>
            </w:r>
          </w:p>
          <w:p w14:paraId="228D7AE3" w14:textId="77777777" w:rsidR="001823DA" w:rsidRDefault="00D827A9">
            <w:pPr>
              <w:pStyle w:val="TableParagraph"/>
              <w:ind w:left="105" w:right="185"/>
              <w:rPr>
                <w:sz w:val="20"/>
              </w:rPr>
            </w:pPr>
            <w:r>
              <w:rPr>
                <w:sz w:val="20"/>
              </w:rPr>
              <w:t>Some evidence</w:t>
            </w:r>
            <w:r>
              <w:rPr>
                <w:spacing w:val="1"/>
                <w:sz w:val="20"/>
              </w:rPr>
              <w:t xml:space="preserve"> </w:t>
            </w:r>
            <w:r>
              <w:rPr>
                <w:sz w:val="20"/>
              </w:rPr>
              <w:t>to support</w:t>
            </w:r>
            <w:r>
              <w:rPr>
                <w:spacing w:val="1"/>
                <w:sz w:val="20"/>
              </w:rPr>
              <w:t xml:space="preserve"> </w:t>
            </w:r>
            <w:r>
              <w:rPr>
                <w:sz w:val="20"/>
              </w:rPr>
              <w:t>emerging</w:t>
            </w:r>
            <w:r>
              <w:rPr>
                <w:spacing w:val="1"/>
                <w:sz w:val="20"/>
              </w:rPr>
              <w:t xml:space="preserve"> </w:t>
            </w:r>
            <w:r>
              <w:rPr>
                <w:sz w:val="20"/>
              </w:rPr>
              <w:t>arguments and</w:t>
            </w:r>
            <w:r>
              <w:rPr>
                <w:spacing w:val="1"/>
                <w:sz w:val="20"/>
              </w:rPr>
              <w:t xml:space="preserve"> </w:t>
            </w:r>
            <w:r>
              <w:rPr>
                <w:sz w:val="20"/>
              </w:rPr>
              <w:t>judgements but</w:t>
            </w:r>
            <w:r>
              <w:rPr>
                <w:spacing w:val="1"/>
                <w:sz w:val="20"/>
              </w:rPr>
              <w:t xml:space="preserve"> </w:t>
            </w:r>
            <w:r>
              <w:rPr>
                <w:sz w:val="20"/>
              </w:rPr>
              <w:t>these may be</w:t>
            </w:r>
            <w:r>
              <w:rPr>
                <w:spacing w:val="1"/>
                <w:sz w:val="20"/>
              </w:rPr>
              <w:t xml:space="preserve"> </w:t>
            </w:r>
            <w:r>
              <w:rPr>
                <w:spacing w:val="-1"/>
                <w:sz w:val="20"/>
              </w:rPr>
              <w:t>underdeveloped</w:t>
            </w:r>
            <w:r>
              <w:rPr>
                <w:spacing w:val="-53"/>
                <w:sz w:val="20"/>
              </w:rPr>
              <w:t xml:space="preserve"> </w:t>
            </w:r>
            <w:r>
              <w:rPr>
                <w:sz w:val="20"/>
              </w:rPr>
              <w:t>or with a little</w:t>
            </w:r>
            <w:r>
              <w:rPr>
                <w:spacing w:val="1"/>
                <w:sz w:val="20"/>
              </w:rPr>
              <w:t xml:space="preserve"> </w:t>
            </w:r>
            <w:r>
              <w:rPr>
                <w:sz w:val="20"/>
              </w:rPr>
              <w:t>inconsistency /</w:t>
            </w:r>
            <w:r>
              <w:rPr>
                <w:spacing w:val="1"/>
                <w:sz w:val="20"/>
              </w:rPr>
              <w:t xml:space="preserve"> </w:t>
            </w:r>
            <w:r>
              <w:rPr>
                <w:sz w:val="20"/>
              </w:rPr>
              <w:t>mis-</w:t>
            </w:r>
            <w:r>
              <w:rPr>
                <w:spacing w:val="1"/>
                <w:sz w:val="20"/>
              </w:rPr>
              <w:t xml:space="preserve"> </w:t>
            </w:r>
            <w:r>
              <w:rPr>
                <w:sz w:val="20"/>
              </w:rPr>
              <w:t>interpretation.</w:t>
            </w:r>
          </w:p>
          <w:p w14:paraId="28B02B23" w14:textId="77777777" w:rsidR="001823DA" w:rsidRDefault="00D827A9">
            <w:pPr>
              <w:pStyle w:val="TableParagraph"/>
              <w:spacing w:before="1"/>
              <w:ind w:left="105" w:right="375"/>
              <w:jc w:val="both"/>
              <w:rPr>
                <w:sz w:val="20"/>
              </w:rPr>
            </w:pPr>
            <w:r>
              <w:rPr>
                <w:sz w:val="20"/>
              </w:rPr>
              <w:t>Asserts rather</w:t>
            </w:r>
            <w:r>
              <w:rPr>
                <w:spacing w:val="-54"/>
                <w:sz w:val="20"/>
              </w:rPr>
              <w:t xml:space="preserve"> </w:t>
            </w:r>
            <w:r>
              <w:rPr>
                <w:sz w:val="20"/>
              </w:rPr>
              <w:t>than argues a</w:t>
            </w:r>
            <w:r>
              <w:rPr>
                <w:spacing w:val="-53"/>
                <w:sz w:val="20"/>
              </w:rPr>
              <w:t xml:space="preserve"> </w:t>
            </w:r>
            <w:r>
              <w:rPr>
                <w:sz w:val="20"/>
              </w:rPr>
              <w:t>case.</w:t>
            </w:r>
          </w:p>
        </w:tc>
        <w:tc>
          <w:tcPr>
            <w:tcW w:w="1736" w:type="dxa"/>
          </w:tcPr>
          <w:p w14:paraId="09739AEF" w14:textId="77777777" w:rsidR="001823DA" w:rsidRDefault="00D827A9">
            <w:pPr>
              <w:pStyle w:val="TableParagraph"/>
              <w:ind w:left="105" w:right="223"/>
              <w:rPr>
                <w:sz w:val="20"/>
              </w:rPr>
            </w:pPr>
            <w:r>
              <w:rPr>
                <w:sz w:val="20"/>
              </w:rPr>
              <w:t>Some critical</w:t>
            </w:r>
            <w:r>
              <w:rPr>
                <w:spacing w:val="1"/>
                <w:sz w:val="20"/>
              </w:rPr>
              <w:t xml:space="preserve"> </w:t>
            </w:r>
            <w:r>
              <w:rPr>
                <w:sz w:val="20"/>
              </w:rPr>
              <w:t>thinking,</w:t>
            </w:r>
            <w:r>
              <w:rPr>
                <w:spacing w:val="1"/>
                <w:sz w:val="20"/>
              </w:rPr>
              <w:t xml:space="preserve"> </w:t>
            </w:r>
            <w:r>
              <w:rPr>
                <w:sz w:val="20"/>
              </w:rPr>
              <w:t>analysis,</w:t>
            </w:r>
            <w:r>
              <w:rPr>
                <w:spacing w:val="1"/>
                <w:sz w:val="20"/>
              </w:rPr>
              <w:t xml:space="preserve"> </w:t>
            </w:r>
            <w:r>
              <w:rPr>
                <w:sz w:val="20"/>
              </w:rPr>
              <w:t>synthesis and</w:t>
            </w:r>
            <w:r>
              <w:rPr>
                <w:spacing w:val="1"/>
                <w:sz w:val="20"/>
              </w:rPr>
              <w:t xml:space="preserve"> </w:t>
            </w:r>
            <w:r>
              <w:rPr>
                <w:spacing w:val="-1"/>
                <w:sz w:val="20"/>
              </w:rPr>
              <w:t xml:space="preserve">evaluation. </w:t>
            </w:r>
            <w:r>
              <w:rPr>
                <w:sz w:val="20"/>
              </w:rPr>
              <w:t>Can</w:t>
            </w:r>
            <w:r>
              <w:rPr>
                <w:spacing w:val="-53"/>
                <w:sz w:val="20"/>
              </w:rPr>
              <w:t xml:space="preserve"> </w:t>
            </w:r>
            <w:r>
              <w:rPr>
                <w:sz w:val="20"/>
              </w:rPr>
              <w:t>analyse new</w:t>
            </w:r>
            <w:r>
              <w:rPr>
                <w:spacing w:val="1"/>
                <w:sz w:val="20"/>
              </w:rPr>
              <w:t xml:space="preserve"> </w:t>
            </w:r>
            <w:r>
              <w:rPr>
                <w:sz w:val="20"/>
              </w:rPr>
              <w:t>and/or abstract</w:t>
            </w:r>
            <w:r>
              <w:rPr>
                <w:spacing w:val="1"/>
                <w:sz w:val="20"/>
              </w:rPr>
              <w:t xml:space="preserve"> </w:t>
            </w:r>
            <w:r>
              <w:rPr>
                <w:sz w:val="20"/>
              </w:rPr>
              <w:t>concepts and</w:t>
            </w:r>
            <w:r>
              <w:rPr>
                <w:spacing w:val="1"/>
                <w:sz w:val="20"/>
              </w:rPr>
              <w:t xml:space="preserve"> </w:t>
            </w:r>
            <w:r>
              <w:rPr>
                <w:sz w:val="20"/>
              </w:rPr>
              <w:t>data without</w:t>
            </w:r>
            <w:r>
              <w:rPr>
                <w:spacing w:val="1"/>
                <w:sz w:val="20"/>
              </w:rPr>
              <w:t xml:space="preserve"> </w:t>
            </w:r>
            <w:r>
              <w:rPr>
                <w:sz w:val="20"/>
              </w:rPr>
              <w:t>guidance.</w:t>
            </w:r>
          </w:p>
          <w:p w14:paraId="330B85A9" w14:textId="77777777" w:rsidR="001823DA" w:rsidRDefault="00D827A9">
            <w:pPr>
              <w:pStyle w:val="TableParagraph"/>
              <w:spacing w:before="1"/>
              <w:ind w:left="105" w:right="120"/>
              <w:rPr>
                <w:sz w:val="20"/>
              </w:rPr>
            </w:pPr>
            <w:r>
              <w:rPr>
                <w:sz w:val="20"/>
              </w:rPr>
              <w:t>An emerging</w:t>
            </w:r>
            <w:r>
              <w:rPr>
                <w:spacing w:val="1"/>
                <w:sz w:val="20"/>
              </w:rPr>
              <w:t xml:space="preserve"> </w:t>
            </w:r>
            <w:r>
              <w:rPr>
                <w:sz w:val="20"/>
              </w:rPr>
              <w:t>awareness of</w:t>
            </w:r>
            <w:r>
              <w:rPr>
                <w:spacing w:val="1"/>
                <w:sz w:val="20"/>
              </w:rPr>
              <w:t xml:space="preserve"> </w:t>
            </w:r>
            <w:r>
              <w:rPr>
                <w:sz w:val="20"/>
              </w:rPr>
              <w:t>different stances</w:t>
            </w:r>
            <w:r>
              <w:rPr>
                <w:spacing w:val="-53"/>
                <w:sz w:val="20"/>
              </w:rPr>
              <w:t xml:space="preserve"> </w:t>
            </w:r>
            <w:r>
              <w:rPr>
                <w:sz w:val="20"/>
              </w:rPr>
              <w:t>and</w:t>
            </w:r>
            <w:r>
              <w:rPr>
                <w:spacing w:val="-6"/>
                <w:sz w:val="20"/>
              </w:rPr>
              <w:t xml:space="preserve"> </w:t>
            </w:r>
            <w:r>
              <w:rPr>
                <w:sz w:val="20"/>
              </w:rPr>
              <w:t>ability</w:t>
            </w:r>
            <w:r>
              <w:rPr>
                <w:spacing w:val="-7"/>
                <w:sz w:val="20"/>
              </w:rPr>
              <w:t xml:space="preserve"> </w:t>
            </w:r>
            <w:r>
              <w:rPr>
                <w:sz w:val="20"/>
              </w:rPr>
              <w:t>to</w:t>
            </w:r>
            <w:r>
              <w:rPr>
                <w:spacing w:val="-7"/>
                <w:sz w:val="20"/>
              </w:rPr>
              <w:t xml:space="preserve"> </w:t>
            </w:r>
            <w:r>
              <w:rPr>
                <w:sz w:val="20"/>
              </w:rPr>
              <w:t>use</w:t>
            </w:r>
            <w:r>
              <w:rPr>
                <w:spacing w:val="-53"/>
                <w:sz w:val="20"/>
              </w:rPr>
              <w:t xml:space="preserve"> </w:t>
            </w:r>
            <w:r>
              <w:rPr>
                <w:sz w:val="20"/>
              </w:rPr>
              <w:t>evidence (that</w:t>
            </w:r>
            <w:r>
              <w:rPr>
                <w:spacing w:val="1"/>
                <w:sz w:val="20"/>
              </w:rPr>
              <w:t xml:space="preserve"> </w:t>
            </w:r>
            <w:r>
              <w:rPr>
                <w:sz w:val="20"/>
              </w:rPr>
              <w:t>may be</w:t>
            </w:r>
            <w:r>
              <w:rPr>
                <w:spacing w:val="1"/>
                <w:sz w:val="20"/>
              </w:rPr>
              <w:t xml:space="preserve"> </w:t>
            </w:r>
            <w:r>
              <w:rPr>
                <w:sz w:val="20"/>
              </w:rPr>
              <w:t>incomplete) to</w:t>
            </w:r>
            <w:r>
              <w:rPr>
                <w:spacing w:val="1"/>
                <w:sz w:val="20"/>
              </w:rPr>
              <w:t xml:space="preserve"> </w:t>
            </w:r>
            <w:r>
              <w:rPr>
                <w:sz w:val="20"/>
              </w:rPr>
              <w:t>support the</w:t>
            </w:r>
            <w:r>
              <w:rPr>
                <w:spacing w:val="1"/>
                <w:sz w:val="20"/>
              </w:rPr>
              <w:t xml:space="preserve"> </w:t>
            </w:r>
            <w:r>
              <w:rPr>
                <w:sz w:val="20"/>
              </w:rPr>
              <w:t>argument.</w:t>
            </w:r>
          </w:p>
          <w:p w14:paraId="5C137F22" w14:textId="77777777" w:rsidR="001823DA" w:rsidRDefault="00D827A9">
            <w:pPr>
              <w:pStyle w:val="TableParagraph"/>
              <w:ind w:left="105" w:right="276"/>
              <w:rPr>
                <w:sz w:val="20"/>
              </w:rPr>
            </w:pPr>
            <w:r>
              <w:rPr>
                <w:sz w:val="20"/>
              </w:rPr>
              <w:t>Mostly valid</w:t>
            </w:r>
            <w:r>
              <w:rPr>
                <w:spacing w:val="1"/>
                <w:sz w:val="20"/>
              </w:rPr>
              <w:t xml:space="preserve"> </w:t>
            </w:r>
            <w:r>
              <w:rPr>
                <w:spacing w:val="-1"/>
                <w:sz w:val="20"/>
              </w:rPr>
              <w:t xml:space="preserve">arguments </w:t>
            </w:r>
            <w:r>
              <w:rPr>
                <w:sz w:val="20"/>
              </w:rPr>
              <w:t>and</w:t>
            </w:r>
            <w:r>
              <w:rPr>
                <w:spacing w:val="-53"/>
                <w:sz w:val="20"/>
              </w:rPr>
              <w:t xml:space="preserve"> </w:t>
            </w:r>
            <w:r>
              <w:rPr>
                <w:sz w:val="20"/>
              </w:rPr>
              <w:t>logical</w:t>
            </w:r>
            <w:r>
              <w:rPr>
                <w:spacing w:val="1"/>
                <w:sz w:val="20"/>
              </w:rPr>
              <w:t xml:space="preserve"> </w:t>
            </w:r>
            <w:r>
              <w:rPr>
                <w:sz w:val="20"/>
              </w:rPr>
              <w:t>judgements.</w:t>
            </w:r>
          </w:p>
          <w:p w14:paraId="730113EA" w14:textId="77777777" w:rsidR="001823DA" w:rsidRDefault="00D827A9">
            <w:pPr>
              <w:pStyle w:val="TableParagraph"/>
              <w:spacing w:line="230" w:lineRule="exact"/>
              <w:ind w:left="105" w:right="216"/>
              <w:rPr>
                <w:sz w:val="20"/>
              </w:rPr>
            </w:pPr>
            <w:r>
              <w:rPr>
                <w:spacing w:val="-1"/>
                <w:sz w:val="20"/>
              </w:rPr>
              <w:t xml:space="preserve">Some </w:t>
            </w:r>
            <w:r>
              <w:rPr>
                <w:sz w:val="20"/>
              </w:rPr>
              <w:t>tendency</w:t>
            </w:r>
            <w:r>
              <w:rPr>
                <w:spacing w:val="-53"/>
                <w:sz w:val="20"/>
              </w:rPr>
              <w:t xml:space="preserve"> </w:t>
            </w:r>
            <w:r>
              <w:rPr>
                <w:sz w:val="20"/>
              </w:rPr>
              <w:t>to assert/state</w:t>
            </w:r>
            <w:r>
              <w:rPr>
                <w:spacing w:val="1"/>
                <w:sz w:val="20"/>
              </w:rPr>
              <w:t xml:space="preserve"> </w:t>
            </w:r>
            <w:r>
              <w:rPr>
                <w:sz w:val="20"/>
              </w:rPr>
              <w:t>opinion rather</w:t>
            </w:r>
            <w:r>
              <w:rPr>
                <w:spacing w:val="1"/>
                <w:sz w:val="20"/>
              </w:rPr>
              <w:t xml:space="preserve"> </w:t>
            </w:r>
            <w:r>
              <w:rPr>
                <w:sz w:val="20"/>
              </w:rPr>
              <w:t>than argue</w:t>
            </w:r>
            <w:r>
              <w:rPr>
                <w:spacing w:val="-2"/>
                <w:sz w:val="20"/>
              </w:rPr>
              <w:t xml:space="preserve"> </w:t>
            </w:r>
            <w:r>
              <w:rPr>
                <w:sz w:val="20"/>
              </w:rPr>
              <w:t>on</w:t>
            </w:r>
          </w:p>
        </w:tc>
        <w:tc>
          <w:tcPr>
            <w:tcW w:w="1738" w:type="dxa"/>
          </w:tcPr>
          <w:p w14:paraId="0B65ECAD" w14:textId="77777777" w:rsidR="001823DA" w:rsidRDefault="00D827A9">
            <w:pPr>
              <w:pStyle w:val="TableParagraph"/>
              <w:ind w:left="104" w:right="123"/>
              <w:rPr>
                <w:sz w:val="20"/>
              </w:rPr>
            </w:pPr>
            <w:r>
              <w:rPr>
                <w:sz w:val="20"/>
              </w:rPr>
              <w:t>Sound critical</w:t>
            </w:r>
            <w:r>
              <w:rPr>
                <w:spacing w:val="1"/>
                <w:sz w:val="20"/>
              </w:rPr>
              <w:t xml:space="preserve"> </w:t>
            </w:r>
            <w:r>
              <w:rPr>
                <w:sz w:val="20"/>
              </w:rPr>
              <w:t>thinking,</w:t>
            </w:r>
            <w:r>
              <w:rPr>
                <w:spacing w:val="1"/>
                <w:sz w:val="20"/>
              </w:rPr>
              <w:t xml:space="preserve"> </w:t>
            </w:r>
            <w:r>
              <w:rPr>
                <w:sz w:val="20"/>
              </w:rPr>
              <w:t>analysis,</w:t>
            </w:r>
            <w:r>
              <w:rPr>
                <w:spacing w:val="1"/>
                <w:sz w:val="20"/>
              </w:rPr>
              <w:t xml:space="preserve"> </w:t>
            </w:r>
            <w:r>
              <w:rPr>
                <w:sz w:val="20"/>
              </w:rPr>
              <w:t>synthesis and</w:t>
            </w:r>
            <w:r>
              <w:rPr>
                <w:spacing w:val="1"/>
                <w:sz w:val="20"/>
              </w:rPr>
              <w:t xml:space="preserve"> </w:t>
            </w:r>
            <w:r>
              <w:rPr>
                <w:sz w:val="20"/>
              </w:rPr>
              <w:t>evaluation</w:t>
            </w:r>
            <w:r>
              <w:rPr>
                <w:spacing w:val="1"/>
                <w:sz w:val="20"/>
              </w:rPr>
              <w:t xml:space="preserve"> </w:t>
            </w:r>
            <w:r>
              <w:rPr>
                <w:rFonts w:ascii="Times New Roman"/>
                <w:sz w:val="20"/>
              </w:rPr>
              <w:t>demonstrating</w:t>
            </w:r>
            <w:r>
              <w:rPr>
                <w:rFonts w:ascii="Times New Roman"/>
                <w:spacing w:val="1"/>
                <w:sz w:val="20"/>
              </w:rPr>
              <w:t xml:space="preserve"> </w:t>
            </w:r>
            <w:r>
              <w:rPr>
                <w:sz w:val="20"/>
              </w:rPr>
              <w:t>critical thinking.</w:t>
            </w:r>
            <w:r>
              <w:rPr>
                <w:spacing w:val="1"/>
                <w:sz w:val="20"/>
              </w:rPr>
              <w:t xml:space="preserve"> </w:t>
            </w:r>
            <w:r>
              <w:rPr>
                <w:sz w:val="20"/>
              </w:rPr>
              <w:t>Ability to devise</w:t>
            </w:r>
            <w:r>
              <w:rPr>
                <w:spacing w:val="1"/>
                <w:sz w:val="20"/>
              </w:rPr>
              <w:t xml:space="preserve"> </w:t>
            </w:r>
            <w:r>
              <w:rPr>
                <w:sz w:val="20"/>
              </w:rPr>
              <w:t>and sustain</w:t>
            </w:r>
            <w:r>
              <w:rPr>
                <w:spacing w:val="1"/>
                <w:sz w:val="20"/>
              </w:rPr>
              <w:t xml:space="preserve"> </w:t>
            </w:r>
            <w:r>
              <w:rPr>
                <w:sz w:val="20"/>
              </w:rPr>
              <w:t>persuasive</w:t>
            </w:r>
            <w:r>
              <w:rPr>
                <w:spacing w:val="1"/>
                <w:sz w:val="20"/>
              </w:rPr>
              <w:t xml:space="preserve"> </w:t>
            </w:r>
            <w:r>
              <w:rPr>
                <w:sz w:val="20"/>
              </w:rPr>
              <w:t>arguments, and</w:t>
            </w:r>
            <w:r>
              <w:rPr>
                <w:spacing w:val="1"/>
                <w:sz w:val="20"/>
              </w:rPr>
              <w:t xml:space="preserve"> </w:t>
            </w:r>
            <w:r>
              <w:rPr>
                <w:sz w:val="20"/>
              </w:rPr>
              <w:t>to review the</w:t>
            </w:r>
            <w:r>
              <w:rPr>
                <w:spacing w:val="1"/>
                <w:sz w:val="20"/>
              </w:rPr>
              <w:t xml:space="preserve"> </w:t>
            </w:r>
            <w:r>
              <w:rPr>
                <w:spacing w:val="-1"/>
                <w:sz w:val="20"/>
              </w:rPr>
              <w:t xml:space="preserve">reliability, </w:t>
            </w:r>
            <w:r>
              <w:rPr>
                <w:sz w:val="20"/>
              </w:rPr>
              <w:t>validity</w:t>
            </w:r>
            <w:r>
              <w:rPr>
                <w:spacing w:val="-53"/>
                <w:sz w:val="20"/>
              </w:rPr>
              <w:t xml:space="preserve"> </w:t>
            </w:r>
            <w:r>
              <w:rPr>
                <w:sz w:val="20"/>
              </w:rPr>
              <w:t>and significance</w:t>
            </w:r>
            <w:r>
              <w:rPr>
                <w:spacing w:val="1"/>
                <w:sz w:val="20"/>
              </w:rPr>
              <w:t xml:space="preserve"> </w:t>
            </w:r>
            <w:r>
              <w:rPr>
                <w:sz w:val="20"/>
              </w:rPr>
              <w:t>of evidence (that</w:t>
            </w:r>
            <w:r>
              <w:rPr>
                <w:spacing w:val="-53"/>
                <w:sz w:val="20"/>
              </w:rPr>
              <w:t xml:space="preserve"> </w:t>
            </w:r>
            <w:r>
              <w:rPr>
                <w:sz w:val="20"/>
              </w:rPr>
              <w:t>may be</w:t>
            </w:r>
            <w:r>
              <w:rPr>
                <w:spacing w:val="1"/>
                <w:sz w:val="20"/>
              </w:rPr>
              <w:t xml:space="preserve"> </w:t>
            </w:r>
            <w:r>
              <w:rPr>
                <w:sz w:val="20"/>
              </w:rPr>
              <w:t>incomplete) to</w:t>
            </w:r>
            <w:r>
              <w:rPr>
                <w:spacing w:val="1"/>
                <w:sz w:val="20"/>
              </w:rPr>
              <w:t xml:space="preserve"> </w:t>
            </w:r>
            <w:r>
              <w:rPr>
                <w:sz w:val="20"/>
              </w:rPr>
              <w:t>make mostly</w:t>
            </w:r>
            <w:r>
              <w:rPr>
                <w:spacing w:val="1"/>
                <w:sz w:val="20"/>
              </w:rPr>
              <w:t xml:space="preserve"> </w:t>
            </w:r>
            <w:r>
              <w:rPr>
                <w:sz w:val="20"/>
              </w:rPr>
              <w:t>appropriate and</w:t>
            </w:r>
            <w:r>
              <w:rPr>
                <w:spacing w:val="1"/>
                <w:sz w:val="20"/>
              </w:rPr>
              <w:t xml:space="preserve"> </w:t>
            </w:r>
            <w:r>
              <w:rPr>
                <w:sz w:val="20"/>
              </w:rPr>
              <w:t>valid</w:t>
            </w:r>
            <w:r>
              <w:rPr>
                <w:spacing w:val="1"/>
                <w:sz w:val="20"/>
              </w:rPr>
              <w:t xml:space="preserve"> </w:t>
            </w:r>
            <w:r>
              <w:rPr>
                <w:sz w:val="20"/>
              </w:rPr>
              <w:t>judgements.</w:t>
            </w:r>
          </w:p>
        </w:tc>
        <w:tc>
          <w:tcPr>
            <w:tcW w:w="1736" w:type="dxa"/>
          </w:tcPr>
          <w:p w14:paraId="60355547" w14:textId="77777777" w:rsidR="001823DA" w:rsidRDefault="00D827A9">
            <w:pPr>
              <w:pStyle w:val="TableParagraph"/>
              <w:ind w:left="104" w:right="178"/>
              <w:rPr>
                <w:sz w:val="20"/>
              </w:rPr>
            </w:pPr>
            <w:r>
              <w:rPr>
                <w:spacing w:val="-1"/>
                <w:sz w:val="20"/>
              </w:rPr>
              <w:t xml:space="preserve">Excellent </w:t>
            </w:r>
            <w:r>
              <w:rPr>
                <w:sz w:val="20"/>
              </w:rPr>
              <w:t>critical</w:t>
            </w:r>
            <w:r>
              <w:rPr>
                <w:spacing w:val="-53"/>
                <w:sz w:val="20"/>
              </w:rPr>
              <w:t xml:space="preserve"> </w:t>
            </w:r>
            <w:r>
              <w:rPr>
                <w:sz w:val="20"/>
              </w:rPr>
              <w:t>thinking,</w:t>
            </w:r>
            <w:r>
              <w:rPr>
                <w:spacing w:val="1"/>
                <w:sz w:val="20"/>
              </w:rPr>
              <w:t xml:space="preserve"> </w:t>
            </w:r>
            <w:r>
              <w:rPr>
                <w:sz w:val="20"/>
              </w:rPr>
              <w:t>analysis,</w:t>
            </w:r>
            <w:r>
              <w:rPr>
                <w:spacing w:val="1"/>
                <w:sz w:val="20"/>
              </w:rPr>
              <w:t xml:space="preserve"> </w:t>
            </w:r>
            <w:r>
              <w:rPr>
                <w:sz w:val="20"/>
              </w:rPr>
              <w:t>synthesis and</w:t>
            </w:r>
            <w:r>
              <w:rPr>
                <w:spacing w:val="1"/>
                <w:sz w:val="20"/>
              </w:rPr>
              <w:t xml:space="preserve"> </w:t>
            </w:r>
            <w:r>
              <w:rPr>
                <w:sz w:val="20"/>
              </w:rPr>
              <w:t>evaluation.</w:t>
            </w:r>
          </w:p>
          <w:p w14:paraId="791579FA" w14:textId="77777777" w:rsidR="001823DA" w:rsidRDefault="00D827A9">
            <w:pPr>
              <w:pStyle w:val="TableParagraph"/>
              <w:ind w:left="104" w:right="236"/>
              <w:rPr>
                <w:sz w:val="20"/>
              </w:rPr>
            </w:pPr>
            <w:r>
              <w:rPr>
                <w:sz w:val="20"/>
              </w:rPr>
              <w:t>Ability to</w:t>
            </w:r>
            <w:r>
              <w:rPr>
                <w:spacing w:val="1"/>
                <w:sz w:val="20"/>
              </w:rPr>
              <w:t xml:space="preserve"> </w:t>
            </w:r>
            <w:r>
              <w:rPr>
                <w:sz w:val="20"/>
              </w:rPr>
              <w:t>investigate</w:t>
            </w:r>
            <w:r>
              <w:rPr>
                <w:spacing w:val="1"/>
                <w:sz w:val="20"/>
              </w:rPr>
              <w:t xml:space="preserve"> </w:t>
            </w:r>
            <w:r>
              <w:rPr>
                <w:sz w:val="20"/>
              </w:rPr>
              <w:t>contradictory</w:t>
            </w:r>
            <w:r>
              <w:rPr>
                <w:spacing w:val="-13"/>
                <w:sz w:val="20"/>
              </w:rPr>
              <w:t xml:space="preserve"> </w:t>
            </w:r>
            <w:r>
              <w:rPr>
                <w:sz w:val="20"/>
              </w:rPr>
              <w:t>or</w:t>
            </w:r>
            <w:r>
              <w:rPr>
                <w:spacing w:val="-53"/>
                <w:sz w:val="20"/>
              </w:rPr>
              <w:t xml:space="preserve"> </w:t>
            </w:r>
            <w:r>
              <w:rPr>
                <w:sz w:val="20"/>
              </w:rPr>
              <w:t>incomplete</w:t>
            </w:r>
            <w:r>
              <w:rPr>
                <w:spacing w:val="1"/>
                <w:sz w:val="20"/>
              </w:rPr>
              <w:t xml:space="preserve"> </w:t>
            </w:r>
            <w:r>
              <w:rPr>
                <w:sz w:val="20"/>
              </w:rPr>
              <w:t>information</w:t>
            </w:r>
            <w:r>
              <w:rPr>
                <w:spacing w:val="-14"/>
                <w:sz w:val="20"/>
              </w:rPr>
              <w:t xml:space="preserve"> </w:t>
            </w:r>
            <w:r>
              <w:rPr>
                <w:sz w:val="20"/>
              </w:rPr>
              <w:t>and</w:t>
            </w:r>
            <w:r>
              <w:rPr>
                <w:spacing w:val="-53"/>
                <w:sz w:val="20"/>
              </w:rPr>
              <w:t xml:space="preserve"> </w:t>
            </w:r>
            <w:r>
              <w:rPr>
                <w:sz w:val="20"/>
              </w:rPr>
              <w:t>make strong,</w:t>
            </w:r>
            <w:r>
              <w:rPr>
                <w:spacing w:val="1"/>
                <w:sz w:val="20"/>
              </w:rPr>
              <w:t xml:space="preserve"> </w:t>
            </w:r>
            <w:r>
              <w:rPr>
                <w:sz w:val="20"/>
              </w:rPr>
              <w:t>persuasive,</w:t>
            </w:r>
            <w:r>
              <w:rPr>
                <w:spacing w:val="1"/>
                <w:sz w:val="20"/>
              </w:rPr>
              <w:t xml:space="preserve"> </w:t>
            </w:r>
            <w:r>
              <w:rPr>
                <w:sz w:val="20"/>
              </w:rPr>
              <w:t>arguments and</w:t>
            </w:r>
            <w:r>
              <w:rPr>
                <w:spacing w:val="-53"/>
                <w:sz w:val="20"/>
              </w:rPr>
              <w:t xml:space="preserve"> </w:t>
            </w:r>
            <w:r>
              <w:rPr>
                <w:sz w:val="20"/>
              </w:rPr>
              <w:t>sophisticated</w:t>
            </w:r>
            <w:r>
              <w:rPr>
                <w:spacing w:val="1"/>
                <w:sz w:val="20"/>
              </w:rPr>
              <w:t xml:space="preserve"> </w:t>
            </w:r>
            <w:r>
              <w:rPr>
                <w:sz w:val="20"/>
              </w:rPr>
              <w:t>judgements.</w:t>
            </w:r>
          </w:p>
          <w:p w14:paraId="47F56F52" w14:textId="77777777" w:rsidR="001823DA" w:rsidRDefault="00D827A9">
            <w:pPr>
              <w:pStyle w:val="TableParagraph"/>
              <w:spacing w:before="2"/>
              <w:ind w:left="104" w:right="118"/>
              <w:rPr>
                <w:sz w:val="20"/>
              </w:rPr>
            </w:pPr>
            <w:r>
              <w:rPr>
                <w:sz w:val="20"/>
              </w:rPr>
              <w:t>Some evidence</w:t>
            </w:r>
            <w:r>
              <w:rPr>
                <w:spacing w:val="1"/>
                <w:sz w:val="20"/>
              </w:rPr>
              <w:t xml:space="preserve"> </w:t>
            </w:r>
            <w:r>
              <w:rPr>
                <w:sz w:val="20"/>
              </w:rPr>
              <w:t>of independent</w:t>
            </w:r>
            <w:r>
              <w:rPr>
                <w:spacing w:val="1"/>
                <w:sz w:val="20"/>
              </w:rPr>
              <w:t xml:space="preserve"> </w:t>
            </w:r>
            <w:r>
              <w:rPr>
                <w:sz w:val="20"/>
              </w:rPr>
              <w:t>thought and</w:t>
            </w:r>
            <w:r>
              <w:rPr>
                <w:spacing w:val="1"/>
                <w:sz w:val="20"/>
              </w:rPr>
              <w:t xml:space="preserve"> </w:t>
            </w:r>
            <w:r>
              <w:rPr>
                <w:sz w:val="20"/>
              </w:rPr>
              <w:t>ability to ‘see</w:t>
            </w:r>
            <w:r>
              <w:rPr>
                <w:spacing w:val="1"/>
                <w:sz w:val="20"/>
              </w:rPr>
              <w:t xml:space="preserve"> </w:t>
            </w:r>
            <w:r>
              <w:rPr>
                <w:sz w:val="20"/>
              </w:rPr>
              <w:t>beyond the</w:t>
            </w:r>
            <w:r>
              <w:rPr>
                <w:spacing w:val="1"/>
                <w:sz w:val="20"/>
              </w:rPr>
              <w:t xml:space="preserve"> </w:t>
            </w:r>
            <w:r>
              <w:rPr>
                <w:sz w:val="20"/>
              </w:rPr>
              <w:t>question’,</w:t>
            </w:r>
            <w:r>
              <w:rPr>
                <w:spacing w:val="1"/>
                <w:sz w:val="20"/>
              </w:rPr>
              <w:t xml:space="preserve"> </w:t>
            </w:r>
            <w:r>
              <w:rPr>
                <w:sz w:val="20"/>
              </w:rPr>
              <w:t>suggesting a</w:t>
            </w:r>
            <w:r>
              <w:rPr>
                <w:spacing w:val="1"/>
                <w:sz w:val="20"/>
              </w:rPr>
              <w:t xml:space="preserve"> </w:t>
            </w:r>
            <w:r>
              <w:rPr>
                <w:sz w:val="20"/>
              </w:rPr>
              <w:t>grasp of the</w:t>
            </w:r>
            <w:r>
              <w:rPr>
                <w:spacing w:val="1"/>
                <w:sz w:val="20"/>
              </w:rPr>
              <w:t xml:space="preserve"> </w:t>
            </w:r>
            <w:r>
              <w:rPr>
                <w:sz w:val="20"/>
              </w:rPr>
              <w:t>broader</w:t>
            </w:r>
            <w:r>
              <w:rPr>
                <w:spacing w:val="-10"/>
                <w:sz w:val="20"/>
              </w:rPr>
              <w:t xml:space="preserve"> </w:t>
            </w:r>
            <w:r>
              <w:rPr>
                <w:sz w:val="20"/>
              </w:rPr>
              <w:t>field</w:t>
            </w:r>
            <w:r>
              <w:rPr>
                <w:spacing w:val="-8"/>
                <w:sz w:val="20"/>
              </w:rPr>
              <w:t xml:space="preserve"> </w:t>
            </w:r>
            <w:r>
              <w:rPr>
                <w:sz w:val="20"/>
              </w:rPr>
              <w:t>and</w:t>
            </w:r>
            <w:r>
              <w:rPr>
                <w:spacing w:val="-53"/>
                <w:sz w:val="20"/>
              </w:rPr>
              <w:t xml:space="preserve"> </w:t>
            </w:r>
            <w:r>
              <w:rPr>
                <w:sz w:val="20"/>
              </w:rPr>
              <w:t>wider</w:t>
            </w:r>
            <w:r>
              <w:rPr>
                <w:spacing w:val="-3"/>
                <w:sz w:val="20"/>
              </w:rPr>
              <w:t xml:space="preserve"> </w:t>
            </w:r>
            <w:r>
              <w:rPr>
                <w:sz w:val="20"/>
              </w:rPr>
              <w:t>concepts.</w:t>
            </w:r>
          </w:p>
        </w:tc>
        <w:tc>
          <w:tcPr>
            <w:tcW w:w="1735" w:type="dxa"/>
          </w:tcPr>
          <w:p w14:paraId="2DBC6E3D" w14:textId="77777777" w:rsidR="001823DA" w:rsidRDefault="00D827A9">
            <w:pPr>
              <w:pStyle w:val="TableParagraph"/>
              <w:ind w:left="103" w:right="100"/>
              <w:rPr>
                <w:sz w:val="20"/>
              </w:rPr>
            </w:pPr>
            <w:r>
              <w:rPr>
                <w:sz w:val="20"/>
              </w:rPr>
              <w:t>Exceptional</w:t>
            </w:r>
            <w:r>
              <w:rPr>
                <w:spacing w:val="1"/>
                <w:sz w:val="20"/>
              </w:rPr>
              <w:t xml:space="preserve"> </w:t>
            </w:r>
            <w:r>
              <w:rPr>
                <w:sz w:val="20"/>
              </w:rPr>
              <w:t>critical thinking,</w:t>
            </w:r>
            <w:r>
              <w:rPr>
                <w:spacing w:val="1"/>
                <w:sz w:val="20"/>
              </w:rPr>
              <w:t xml:space="preserve"> </w:t>
            </w:r>
            <w:r>
              <w:rPr>
                <w:sz w:val="20"/>
              </w:rPr>
              <w:t>analysis,</w:t>
            </w:r>
            <w:r>
              <w:rPr>
                <w:spacing w:val="1"/>
                <w:sz w:val="20"/>
              </w:rPr>
              <w:t xml:space="preserve"> </w:t>
            </w:r>
            <w:r>
              <w:rPr>
                <w:sz w:val="20"/>
              </w:rPr>
              <w:t>synthesis and</w:t>
            </w:r>
            <w:r>
              <w:rPr>
                <w:spacing w:val="1"/>
                <w:sz w:val="20"/>
              </w:rPr>
              <w:t xml:space="preserve"> </w:t>
            </w:r>
            <w:r>
              <w:rPr>
                <w:spacing w:val="-1"/>
                <w:sz w:val="20"/>
              </w:rPr>
              <w:t xml:space="preserve">evaluation </w:t>
            </w:r>
            <w:r>
              <w:rPr>
                <w:sz w:val="20"/>
              </w:rPr>
              <w:t>based</w:t>
            </w:r>
            <w:r>
              <w:rPr>
                <w:spacing w:val="-53"/>
                <w:sz w:val="20"/>
              </w:rPr>
              <w:t xml:space="preserve"> </w:t>
            </w:r>
            <w:r>
              <w:rPr>
                <w:sz w:val="20"/>
              </w:rPr>
              <w:t>on judiciously</w:t>
            </w:r>
            <w:r>
              <w:rPr>
                <w:spacing w:val="1"/>
                <w:sz w:val="20"/>
              </w:rPr>
              <w:t xml:space="preserve"> </w:t>
            </w:r>
            <w:r>
              <w:rPr>
                <w:sz w:val="20"/>
              </w:rPr>
              <w:t>selected</w:t>
            </w:r>
            <w:r>
              <w:rPr>
                <w:spacing w:val="1"/>
                <w:sz w:val="20"/>
              </w:rPr>
              <w:t xml:space="preserve"> </w:t>
            </w:r>
            <w:r>
              <w:rPr>
                <w:sz w:val="20"/>
              </w:rPr>
              <w:t>evidence.</w:t>
            </w:r>
          </w:p>
          <w:p w14:paraId="30DDDEA5" w14:textId="77777777" w:rsidR="001823DA" w:rsidRDefault="00D827A9">
            <w:pPr>
              <w:pStyle w:val="TableParagraph"/>
              <w:ind w:left="103" w:right="223"/>
              <w:rPr>
                <w:sz w:val="20"/>
              </w:rPr>
            </w:pPr>
            <w:r>
              <w:rPr>
                <w:sz w:val="20"/>
              </w:rPr>
              <w:t>Ability to</w:t>
            </w:r>
            <w:r>
              <w:rPr>
                <w:spacing w:val="1"/>
                <w:sz w:val="20"/>
              </w:rPr>
              <w:t xml:space="preserve"> </w:t>
            </w:r>
            <w:r>
              <w:rPr>
                <w:sz w:val="20"/>
              </w:rPr>
              <w:t>investigate</w:t>
            </w:r>
            <w:r>
              <w:rPr>
                <w:spacing w:val="1"/>
                <w:sz w:val="20"/>
              </w:rPr>
              <w:t xml:space="preserve"> </w:t>
            </w:r>
            <w:r>
              <w:rPr>
                <w:sz w:val="20"/>
              </w:rPr>
              <w:t>contradictory or</w:t>
            </w:r>
            <w:r>
              <w:rPr>
                <w:spacing w:val="-54"/>
                <w:sz w:val="20"/>
              </w:rPr>
              <w:t xml:space="preserve"> </w:t>
            </w:r>
            <w:r>
              <w:rPr>
                <w:sz w:val="20"/>
              </w:rPr>
              <w:t>incomplete</w:t>
            </w:r>
            <w:r>
              <w:rPr>
                <w:spacing w:val="1"/>
                <w:sz w:val="20"/>
              </w:rPr>
              <w:t xml:space="preserve"> </w:t>
            </w:r>
            <w:r>
              <w:rPr>
                <w:sz w:val="20"/>
              </w:rPr>
              <w:t>information and</w:t>
            </w:r>
            <w:r>
              <w:rPr>
                <w:spacing w:val="-54"/>
                <w:sz w:val="20"/>
              </w:rPr>
              <w:t xml:space="preserve"> </w:t>
            </w:r>
            <w:r>
              <w:rPr>
                <w:sz w:val="20"/>
              </w:rPr>
              <w:t>make strong,</w:t>
            </w:r>
            <w:r>
              <w:rPr>
                <w:spacing w:val="1"/>
                <w:sz w:val="20"/>
              </w:rPr>
              <w:t xml:space="preserve"> </w:t>
            </w:r>
            <w:r>
              <w:rPr>
                <w:sz w:val="20"/>
              </w:rPr>
              <w:t>persuasive,</w:t>
            </w:r>
            <w:r>
              <w:rPr>
                <w:spacing w:val="1"/>
                <w:sz w:val="20"/>
              </w:rPr>
              <w:t xml:space="preserve"> </w:t>
            </w:r>
            <w:r>
              <w:rPr>
                <w:sz w:val="20"/>
              </w:rPr>
              <w:t>arguments and</w:t>
            </w:r>
            <w:r>
              <w:rPr>
                <w:spacing w:val="-53"/>
                <w:sz w:val="20"/>
              </w:rPr>
              <w:t xml:space="preserve"> </w:t>
            </w:r>
            <w:r>
              <w:rPr>
                <w:sz w:val="20"/>
              </w:rPr>
              <w:t>sophisticated,</w:t>
            </w:r>
            <w:r>
              <w:rPr>
                <w:spacing w:val="1"/>
                <w:sz w:val="20"/>
              </w:rPr>
              <w:t xml:space="preserve"> </w:t>
            </w:r>
            <w:r>
              <w:rPr>
                <w:sz w:val="20"/>
              </w:rPr>
              <w:t>nuanced,</w:t>
            </w:r>
            <w:r>
              <w:rPr>
                <w:spacing w:val="1"/>
                <w:sz w:val="20"/>
              </w:rPr>
              <w:t xml:space="preserve"> </w:t>
            </w:r>
            <w:r>
              <w:rPr>
                <w:sz w:val="20"/>
              </w:rPr>
              <w:t>judgements.</w:t>
            </w:r>
          </w:p>
          <w:p w14:paraId="4AB33A88" w14:textId="77777777" w:rsidR="001823DA" w:rsidRDefault="00D827A9">
            <w:pPr>
              <w:pStyle w:val="TableParagraph"/>
              <w:spacing w:before="1"/>
              <w:ind w:left="103" w:right="370"/>
              <w:rPr>
                <w:sz w:val="20"/>
              </w:rPr>
            </w:pPr>
            <w:r>
              <w:rPr>
                <w:sz w:val="20"/>
              </w:rPr>
              <w:t>Evidence of</w:t>
            </w:r>
            <w:r>
              <w:rPr>
                <w:spacing w:val="1"/>
                <w:sz w:val="20"/>
              </w:rPr>
              <w:t xml:space="preserve"> </w:t>
            </w:r>
            <w:r>
              <w:rPr>
                <w:sz w:val="20"/>
              </w:rPr>
              <w:t>independent</w:t>
            </w:r>
            <w:r>
              <w:rPr>
                <w:spacing w:val="1"/>
                <w:sz w:val="20"/>
              </w:rPr>
              <w:t xml:space="preserve"> </w:t>
            </w:r>
            <w:r>
              <w:rPr>
                <w:sz w:val="20"/>
              </w:rPr>
              <w:t>thought and</w:t>
            </w:r>
            <w:r>
              <w:rPr>
                <w:spacing w:val="1"/>
                <w:sz w:val="20"/>
              </w:rPr>
              <w:t xml:space="preserve"> </w:t>
            </w:r>
            <w:r>
              <w:rPr>
                <w:sz w:val="20"/>
              </w:rPr>
              <w:t>ability to ‘see</w:t>
            </w:r>
            <w:r>
              <w:rPr>
                <w:spacing w:val="1"/>
                <w:sz w:val="20"/>
              </w:rPr>
              <w:t xml:space="preserve"> </w:t>
            </w:r>
            <w:r>
              <w:rPr>
                <w:sz w:val="20"/>
              </w:rPr>
              <w:t>beyond the</w:t>
            </w:r>
            <w:r>
              <w:rPr>
                <w:spacing w:val="1"/>
                <w:sz w:val="20"/>
              </w:rPr>
              <w:t xml:space="preserve"> </w:t>
            </w:r>
            <w:r>
              <w:rPr>
                <w:sz w:val="20"/>
              </w:rPr>
              <w:t>question’,</w:t>
            </w:r>
            <w:r>
              <w:rPr>
                <w:spacing w:val="1"/>
                <w:sz w:val="20"/>
              </w:rPr>
              <w:t xml:space="preserve"> </w:t>
            </w:r>
            <w:r>
              <w:rPr>
                <w:sz w:val="20"/>
              </w:rPr>
              <w:t>suggesting</w:t>
            </w:r>
            <w:r>
              <w:rPr>
                <w:spacing w:val="-14"/>
                <w:sz w:val="20"/>
              </w:rPr>
              <w:t xml:space="preserve"> </w:t>
            </w:r>
            <w:r>
              <w:rPr>
                <w:sz w:val="20"/>
              </w:rPr>
              <w:t>an</w:t>
            </w:r>
          </w:p>
          <w:p w14:paraId="58D93E09" w14:textId="77777777" w:rsidR="001823DA" w:rsidRDefault="00D827A9">
            <w:pPr>
              <w:pStyle w:val="TableParagraph"/>
              <w:spacing w:before="1" w:line="211" w:lineRule="exact"/>
              <w:ind w:left="103"/>
              <w:rPr>
                <w:sz w:val="20"/>
              </w:rPr>
            </w:pPr>
            <w:r>
              <w:rPr>
                <w:sz w:val="20"/>
              </w:rPr>
              <w:t>outstanding</w:t>
            </w:r>
          </w:p>
        </w:tc>
      </w:tr>
    </w:tbl>
    <w:p w14:paraId="71A4BE88" w14:textId="77777777" w:rsidR="001823DA" w:rsidRDefault="001823DA">
      <w:pPr>
        <w:spacing w:line="211" w:lineRule="exact"/>
        <w:rPr>
          <w:sz w:val="20"/>
        </w:rPr>
        <w:sectPr w:rsidR="001823DA" w:rsidSect="003766C2">
          <w:footerReference w:type="default" r:id="rId13"/>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823DA" w14:paraId="25020D9F" w14:textId="77777777">
        <w:trPr>
          <w:trHeight w:val="415"/>
        </w:trPr>
        <w:tc>
          <w:tcPr>
            <w:tcW w:w="1736" w:type="dxa"/>
            <w:shd w:val="clear" w:color="auto" w:fill="C8C8C8"/>
          </w:tcPr>
          <w:p w14:paraId="582E5CAB" w14:textId="77777777" w:rsidR="001823DA" w:rsidRDefault="00D827A9">
            <w:pPr>
              <w:pStyle w:val="TableParagraph"/>
              <w:spacing w:line="206" w:lineRule="exact"/>
              <w:rPr>
                <w:rFonts w:ascii="Arial"/>
                <w:b/>
                <w:sz w:val="18"/>
              </w:rPr>
            </w:pPr>
            <w:r>
              <w:rPr>
                <w:rFonts w:ascii="Arial"/>
                <w:b/>
                <w:sz w:val="18"/>
              </w:rPr>
              <w:lastRenderedPageBreak/>
              <w:t>Level</w:t>
            </w:r>
            <w:r>
              <w:rPr>
                <w:rFonts w:ascii="Arial"/>
                <w:b/>
                <w:spacing w:val="-3"/>
                <w:sz w:val="18"/>
              </w:rPr>
              <w:t xml:space="preserve"> </w:t>
            </w:r>
            <w:r>
              <w:rPr>
                <w:rFonts w:ascii="Arial"/>
                <w:b/>
                <w:sz w:val="18"/>
              </w:rPr>
              <w:t>6</w:t>
            </w:r>
          </w:p>
        </w:tc>
        <w:tc>
          <w:tcPr>
            <w:tcW w:w="1736" w:type="dxa"/>
            <w:shd w:val="clear" w:color="auto" w:fill="C8C8C8"/>
          </w:tcPr>
          <w:p w14:paraId="05A5F04E" w14:textId="77777777" w:rsidR="001823DA" w:rsidRDefault="00D827A9">
            <w:pPr>
              <w:pStyle w:val="TableParagraph"/>
              <w:spacing w:before="102"/>
              <w:ind w:left="0" w:right="657"/>
              <w:jc w:val="right"/>
              <w:rPr>
                <w:rFonts w:ascii="Arial"/>
                <w:b/>
                <w:sz w:val="18"/>
              </w:rPr>
            </w:pPr>
            <w:r>
              <w:rPr>
                <w:rFonts w:ascii="Arial"/>
                <w:b/>
                <w:sz w:val="18"/>
              </w:rPr>
              <w:t>FAIL</w:t>
            </w:r>
          </w:p>
        </w:tc>
        <w:tc>
          <w:tcPr>
            <w:tcW w:w="1739" w:type="dxa"/>
            <w:shd w:val="clear" w:color="auto" w:fill="C8C8C8"/>
          </w:tcPr>
          <w:p w14:paraId="4A008E31" w14:textId="77777777" w:rsidR="001823DA" w:rsidRDefault="00D827A9">
            <w:pPr>
              <w:pStyle w:val="TableParagraph"/>
              <w:spacing w:before="102"/>
              <w:ind w:left="135" w:right="135"/>
              <w:jc w:val="center"/>
              <w:rPr>
                <w:rFonts w:ascii="Arial"/>
                <w:b/>
                <w:sz w:val="18"/>
              </w:rPr>
            </w:pPr>
            <w:r>
              <w:rPr>
                <w:rFonts w:ascii="Arial"/>
                <w:b/>
                <w:sz w:val="18"/>
              </w:rPr>
              <w:t>MARGINAL</w:t>
            </w:r>
            <w:r>
              <w:rPr>
                <w:rFonts w:ascii="Arial"/>
                <w:b/>
                <w:spacing w:val="-1"/>
                <w:sz w:val="18"/>
              </w:rPr>
              <w:t xml:space="preserve"> </w:t>
            </w:r>
            <w:r>
              <w:rPr>
                <w:rFonts w:ascii="Arial"/>
                <w:b/>
                <w:sz w:val="18"/>
              </w:rPr>
              <w:t>FAIL</w:t>
            </w:r>
          </w:p>
        </w:tc>
        <w:tc>
          <w:tcPr>
            <w:tcW w:w="1736" w:type="dxa"/>
            <w:shd w:val="clear" w:color="auto" w:fill="C8C8C8"/>
          </w:tcPr>
          <w:p w14:paraId="125BCDF0" w14:textId="77777777" w:rsidR="001823DA" w:rsidRDefault="00D827A9">
            <w:pPr>
              <w:pStyle w:val="TableParagraph"/>
              <w:spacing w:line="206" w:lineRule="exact"/>
              <w:ind w:left="141" w:right="137"/>
              <w:jc w:val="center"/>
              <w:rPr>
                <w:rFonts w:ascii="Arial"/>
                <w:b/>
                <w:sz w:val="18"/>
              </w:rPr>
            </w:pPr>
            <w:r>
              <w:rPr>
                <w:rFonts w:ascii="Arial"/>
                <w:b/>
                <w:sz w:val="18"/>
              </w:rPr>
              <w:t>SATISFACTORY</w:t>
            </w:r>
          </w:p>
          <w:p w14:paraId="66F82562" w14:textId="77777777" w:rsidR="001823DA" w:rsidRDefault="00D827A9">
            <w:pPr>
              <w:pStyle w:val="TableParagraph"/>
              <w:spacing w:line="189" w:lineRule="exact"/>
              <w:ind w:left="141" w:right="135"/>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1"/>
                <w:sz w:val="18"/>
              </w:rPr>
              <w:t xml:space="preserve"> </w:t>
            </w:r>
            <w:r>
              <w:rPr>
                <w:rFonts w:ascii="Arial"/>
                <w:b/>
                <w:sz w:val="18"/>
              </w:rPr>
              <w:t>Pass)</w:t>
            </w:r>
          </w:p>
        </w:tc>
        <w:tc>
          <w:tcPr>
            <w:tcW w:w="1736" w:type="dxa"/>
            <w:shd w:val="clear" w:color="auto" w:fill="C8C8C8"/>
          </w:tcPr>
          <w:p w14:paraId="58BF1F74" w14:textId="77777777" w:rsidR="001823DA" w:rsidRDefault="00D827A9">
            <w:pPr>
              <w:pStyle w:val="TableParagraph"/>
              <w:spacing w:line="206" w:lineRule="exact"/>
              <w:ind w:left="141" w:right="141"/>
              <w:jc w:val="center"/>
              <w:rPr>
                <w:rFonts w:ascii="Arial"/>
                <w:b/>
                <w:sz w:val="18"/>
              </w:rPr>
            </w:pPr>
            <w:r>
              <w:rPr>
                <w:rFonts w:ascii="Arial"/>
                <w:b/>
                <w:sz w:val="18"/>
              </w:rPr>
              <w:t>GOOD</w:t>
            </w:r>
          </w:p>
          <w:p w14:paraId="372692D6" w14:textId="77777777" w:rsidR="001823DA" w:rsidRDefault="00D827A9">
            <w:pPr>
              <w:pStyle w:val="TableParagraph"/>
              <w:spacing w:line="189" w:lineRule="exact"/>
              <w:ind w:left="141" w:right="139"/>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z w:val="18"/>
              </w:rPr>
              <w:t>Pass)</w:t>
            </w:r>
          </w:p>
        </w:tc>
        <w:tc>
          <w:tcPr>
            <w:tcW w:w="1738" w:type="dxa"/>
            <w:shd w:val="clear" w:color="auto" w:fill="C8C8C8"/>
          </w:tcPr>
          <w:p w14:paraId="5DDBF295" w14:textId="77777777" w:rsidR="001823DA" w:rsidRDefault="00D827A9">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z w:val="18"/>
              </w:rPr>
              <w:t>GOOD</w:t>
            </w:r>
          </w:p>
          <w:p w14:paraId="59F62BF9" w14:textId="77777777" w:rsidR="001823DA" w:rsidRDefault="00D827A9">
            <w:pPr>
              <w:pStyle w:val="TableParagraph"/>
              <w:spacing w:line="189" w:lineRule="exact"/>
              <w:ind w:left="387"/>
              <w:rPr>
                <w:rFonts w:ascii="Arial"/>
                <w:b/>
                <w:sz w:val="18"/>
              </w:rPr>
            </w:pPr>
            <w:r>
              <w:rPr>
                <w:rFonts w:ascii="Arial"/>
                <w:b/>
                <w:sz w:val="18"/>
              </w:rPr>
              <w:t>(2.1 /</w:t>
            </w:r>
            <w:r>
              <w:rPr>
                <w:rFonts w:ascii="Arial"/>
                <w:b/>
                <w:spacing w:val="-2"/>
                <w:sz w:val="18"/>
              </w:rPr>
              <w:t xml:space="preserve"> </w:t>
            </w:r>
            <w:r>
              <w:rPr>
                <w:rFonts w:ascii="Arial"/>
                <w:b/>
                <w:sz w:val="18"/>
              </w:rPr>
              <w:t>Merit)</w:t>
            </w:r>
          </w:p>
        </w:tc>
        <w:tc>
          <w:tcPr>
            <w:tcW w:w="1736" w:type="dxa"/>
            <w:shd w:val="clear" w:color="auto" w:fill="C8C8C8"/>
          </w:tcPr>
          <w:p w14:paraId="5401D43C" w14:textId="77777777" w:rsidR="001823DA" w:rsidRDefault="00D827A9">
            <w:pPr>
              <w:pStyle w:val="TableParagraph"/>
              <w:spacing w:line="206" w:lineRule="exact"/>
              <w:ind w:left="141" w:right="141"/>
              <w:jc w:val="center"/>
              <w:rPr>
                <w:rFonts w:ascii="Arial"/>
                <w:b/>
                <w:sz w:val="18"/>
              </w:rPr>
            </w:pPr>
            <w:r>
              <w:rPr>
                <w:rFonts w:ascii="Arial"/>
                <w:b/>
                <w:sz w:val="18"/>
              </w:rPr>
              <w:t>EXCELLENT</w:t>
            </w:r>
          </w:p>
          <w:p w14:paraId="6537E766" w14:textId="77777777" w:rsidR="001823DA" w:rsidRDefault="00D827A9">
            <w:pPr>
              <w:pStyle w:val="TableParagraph"/>
              <w:spacing w:line="189" w:lineRule="exact"/>
              <w:ind w:left="141" w:right="141"/>
              <w:jc w:val="center"/>
              <w:rPr>
                <w:rFonts w:ascii="Arial"/>
                <w:b/>
                <w:sz w:val="18"/>
              </w:rPr>
            </w:pPr>
            <w:r>
              <w:rPr>
                <w:rFonts w:ascii="Arial"/>
                <w:b/>
                <w:sz w:val="18"/>
              </w:rPr>
              <w:t>(1</w:t>
            </w:r>
            <w:r>
              <w:rPr>
                <w:rFonts w:ascii="Arial"/>
                <w:b/>
                <w:sz w:val="18"/>
                <w:vertAlign w:val="superscript"/>
              </w:rPr>
              <w:t>st</w:t>
            </w:r>
            <w:r>
              <w:rPr>
                <w:rFonts w:ascii="Arial"/>
                <w:b/>
                <w:spacing w:val="-1"/>
                <w:sz w:val="18"/>
              </w:rPr>
              <w:t xml:space="preserve"> </w:t>
            </w:r>
            <w:r>
              <w:rPr>
                <w:rFonts w:ascii="Arial"/>
                <w:b/>
                <w:sz w:val="18"/>
              </w:rPr>
              <w:t>/</w:t>
            </w:r>
            <w:r>
              <w:rPr>
                <w:rFonts w:ascii="Arial"/>
                <w:b/>
                <w:spacing w:val="-2"/>
                <w:sz w:val="18"/>
              </w:rPr>
              <w:t xml:space="preserve"> </w:t>
            </w:r>
            <w:r>
              <w:rPr>
                <w:rFonts w:ascii="Arial"/>
                <w:b/>
                <w:sz w:val="18"/>
              </w:rPr>
              <w:t>Distinction)</w:t>
            </w:r>
          </w:p>
        </w:tc>
        <w:tc>
          <w:tcPr>
            <w:tcW w:w="1735" w:type="dxa"/>
            <w:shd w:val="clear" w:color="auto" w:fill="C8C8C8"/>
          </w:tcPr>
          <w:p w14:paraId="2CB51996" w14:textId="77777777" w:rsidR="001823DA" w:rsidRDefault="00D827A9">
            <w:pPr>
              <w:pStyle w:val="TableParagraph"/>
              <w:spacing w:line="206" w:lineRule="exact"/>
              <w:ind w:left="223"/>
              <w:rPr>
                <w:rFonts w:ascii="Arial"/>
                <w:b/>
                <w:sz w:val="18"/>
              </w:rPr>
            </w:pPr>
            <w:r>
              <w:rPr>
                <w:rFonts w:ascii="Arial"/>
                <w:b/>
                <w:sz w:val="18"/>
              </w:rPr>
              <w:t>EXCEPTIONAL</w:t>
            </w:r>
          </w:p>
          <w:p w14:paraId="3AA347B0" w14:textId="77777777" w:rsidR="001823DA" w:rsidRDefault="00D827A9">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pacing w:val="-1"/>
                <w:sz w:val="18"/>
              </w:rPr>
              <w:t xml:space="preserve"> </w:t>
            </w:r>
            <w:r>
              <w:rPr>
                <w:rFonts w:ascii="Arial"/>
                <w:b/>
                <w:sz w:val="18"/>
              </w:rPr>
              <w:t>/</w:t>
            </w:r>
            <w:r>
              <w:rPr>
                <w:rFonts w:ascii="Arial"/>
                <w:b/>
                <w:spacing w:val="-2"/>
                <w:sz w:val="18"/>
              </w:rPr>
              <w:t xml:space="preserve"> </w:t>
            </w:r>
            <w:r>
              <w:rPr>
                <w:rFonts w:ascii="Arial"/>
                <w:b/>
                <w:sz w:val="18"/>
              </w:rPr>
              <w:t>Distinction)</w:t>
            </w:r>
          </w:p>
        </w:tc>
      </w:tr>
      <w:tr w:rsidR="001823DA" w14:paraId="19AEE950" w14:textId="77777777">
        <w:trPr>
          <w:trHeight w:val="230"/>
        </w:trPr>
        <w:tc>
          <w:tcPr>
            <w:tcW w:w="1736" w:type="dxa"/>
            <w:shd w:val="clear" w:color="auto" w:fill="C8C8C8"/>
          </w:tcPr>
          <w:p w14:paraId="5AD148B4" w14:textId="77777777" w:rsidR="001823DA" w:rsidRDefault="00D827A9">
            <w:pPr>
              <w:pStyle w:val="TableParagraph"/>
              <w:spacing w:line="210" w:lineRule="exact"/>
              <w:ind w:left="278"/>
              <w:rPr>
                <w:rFonts w:ascii="Arial"/>
                <w:b/>
                <w:sz w:val="20"/>
              </w:rPr>
            </w:pPr>
            <w:r>
              <w:rPr>
                <w:rFonts w:ascii="Arial"/>
                <w:b/>
                <w:sz w:val="20"/>
              </w:rPr>
              <w:t>Category</w:t>
            </w:r>
          </w:p>
        </w:tc>
        <w:tc>
          <w:tcPr>
            <w:tcW w:w="1736" w:type="dxa"/>
            <w:shd w:val="clear" w:color="auto" w:fill="C8C8C8"/>
          </w:tcPr>
          <w:p w14:paraId="29DF0738" w14:textId="77777777" w:rsidR="001823DA" w:rsidRDefault="00D827A9">
            <w:pPr>
              <w:pStyle w:val="TableParagraph"/>
              <w:spacing w:before="20" w:line="189" w:lineRule="exact"/>
              <w:ind w:left="0" w:right="594"/>
              <w:jc w:val="right"/>
              <w:rPr>
                <w:rFonts w:ascii="Arial"/>
                <w:b/>
                <w:sz w:val="18"/>
              </w:rPr>
            </w:pPr>
            <w:r>
              <w:rPr>
                <w:rFonts w:ascii="Arial"/>
                <w:b/>
                <w:sz w:val="18"/>
              </w:rPr>
              <w:t>0-29%</w:t>
            </w:r>
          </w:p>
        </w:tc>
        <w:tc>
          <w:tcPr>
            <w:tcW w:w="1739" w:type="dxa"/>
            <w:shd w:val="clear" w:color="auto" w:fill="C8C8C8"/>
          </w:tcPr>
          <w:p w14:paraId="6C24C369" w14:textId="77777777" w:rsidR="001823DA" w:rsidRDefault="00D827A9">
            <w:pPr>
              <w:pStyle w:val="TableParagraph"/>
              <w:spacing w:before="20" w:line="189" w:lineRule="exact"/>
              <w:ind w:left="135" w:right="130"/>
              <w:jc w:val="center"/>
              <w:rPr>
                <w:rFonts w:ascii="Arial"/>
                <w:b/>
                <w:sz w:val="18"/>
              </w:rPr>
            </w:pPr>
            <w:r>
              <w:rPr>
                <w:rFonts w:ascii="Arial"/>
                <w:b/>
                <w:sz w:val="18"/>
              </w:rPr>
              <w:t>30-39%</w:t>
            </w:r>
          </w:p>
        </w:tc>
        <w:tc>
          <w:tcPr>
            <w:tcW w:w="1736" w:type="dxa"/>
            <w:shd w:val="clear" w:color="auto" w:fill="C8C8C8"/>
          </w:tcPr>
          <w:p w14:paraId="59698BB4" w14:textId="77777777" w:rsidR="001823DA" w:rsidRDefault="00D827A9">
            <w:pPr>
              <w:pStyle w:val="TableParagraph"/>
              <w:spacing w:before="20" w:line="189" w:lineRule="exact"/>
              <w:ind w:left="554"/>
              <w:rPr>
                <w:rFonts w:ascii="Arial"/>
                <w:b/>
                <w:sz w:val="18"/>
              </w:rPr>
            </w:pPr>
            <w:r>
              <w:rPr>
                <w:rFonts w:ascii="Arial"/>
                <w:b/>
                <w:sz w:val="18"/>
              </w:rPr>
              <w:t>40-49%</w:t>
            </w:r>
          </w:p>
        </w:tc>
        <w:tc>
          <w:tcPr>
            <w:tcW w:w="1736" w:type="dxa"/>
            <w:shd w:val="clear" w:color="auto" w:fill="C8C8C8"/>
          </w:tcPr>
          <w:p w14:paraId="41215C45" w14:textId="77777777" w:rsidR="001823DA" w:rsidRDefault="00D827A9">
            <w:pPr>
              <w:pStyle w:val="TableParagraph"/>
              <w:spacing w:before="20" w:line="189" w:lineRule="exact"/>
              <w:ind w:left="553"/>
              <w:rPr>
                <w:rFonts w:ascii="Arial"/>
                <w:b/>
                <w:sz w:val="18"/>
              </w:rPr>
            </w:pPr>
            <w:r>
              <w:rPr>
                <w:rFonts w:ascii="Arial"/>
                <w:b/>
                <w:sz w:val="18"/>
              </w:rPr>
              <w:t>50-59%</w:t>
            </w:r>
          </w:p>
        </w:tc>
        <w:tc>
          <w:tcPr>
            <w:tcW w:w="1738" w:type="dxa"/>
            <w:shd w:val="clear" w:color="auto" w:fill="C8C8C8"/>
          </w:tcPr>
          <w:p w14:paraId="37DDA1C7" w14:textId="77777777" w:rsidR="001823DA" w:rsidRDefault="00D827A9">
            <w:pPr>
              <w:pStyle w:val="TableParagraph"/>
              <w:spacing w:before="20" w:line="189" w:lineRule="exact"/>
              <w:ind w:left="553"/>
              <w:rPr>
                <w:rFonts w:ascii="Arial"/>
                <w:b/>
                <w:sz w:val="18"/>
              </w:rPr>
            </w:pPr>
            <w:r>
              <w:rPr>
                <w:rFonts w:ascii="Arial"/>
                <w:b/>
                <w:sz w:val="18"/>
              </w:rPr>
              <w:t>60-69%</w:t>
            </w:r>
          </w:p>
        </w:tc>
        <w:tc>
          <w:tcPr>
            <w:tcW w:w="1736" w:type="dxa"/>
            <w:shd w:val="clear" w:color="auto" w:fill="C8C8C8"/>
          </w:tcPr>
          <w:p w14:paraId="4C94198C" w14:textId="77777777" w:rsidR="001823DA" w:rsidRDefault="00D827A9">
            <w:pPr>
              <w:pStyle w:val="TableParagraph"/>
              <w:spacing w:before="20" w:line="189" w:lineRule="exact"/>
              <w:ind w:left="552"/>
              <w:rPr>
                <w:rFonts w:ascii="Arial"/>
                <w:b/>
                <w:sz w:val="18"/>
              </w:rPr>
            </w:pPr>
            <w:r>
              <w:rPr>
                <w:rFonts w:ascii="Arial"/>
                <w:b/>
                <w:sz w:val="18"/>
              </w:rPr>
              <w:t>70-84%</w:t>
            </w:r>
          </w:p>
        </w:tc>
        <w:tc>
          <w:tcPr>
            <w:tcW w:w="1735" w:type="dxa"/>
            <w:shd w:val="clear" w:color="auto" w:fill="C8C8C8"/>
          </w:tcPr>
          <w:p w14:paraId="68A4E9EC" w14:textId="77777777" w:rsidR="001823DA" w:rsidRDefault="00D827A9">
            <w:pPr>
              <w:pStyle w:val="TableParagraph"/>
              <w:spacing w:line="206" w:lineRule="exact"/>
              <w:ind w:left="502"/>
              <w:rPr>
                <w:rFonts w:ascii="Arial"/>
                <w:b/>
                <w:sz w:val="18"/>
              </w:rPr>
            </w:pPr>
            <w:r>
              <w:rPr>
                <w:rFonts w:ascii="Arial"/>
                <w:b/>
                <w:sz w:val="18"/>
              </w:rPr>
              <w:t>85-100%</w:t>
            </w:r>
          </w:p>
        </w:tc>
      </w:tr>
      <w:tr w:rsidR="001823DA" w14:paraId="5DAEED9B" w14:textId="77777777">
        <w:trPr>
          <w:trHeight w:val="688"/>
        </w:trPr>
        <w:tc>
          <w:tcPr>
            <w:tcW w:w="1736" w:type="dxa"/>
            <w:shd w:val="clear" w:color="auto" w:fill="C8C8C8"/>
          </w:tcPr>
          <w:p w14:paraId="66396F16" w14:textId="77777777" w:rsidR="001823DA" w:rsidRDefault="001823DA">
            <w:pPr>
              <w:pStyle w:val="TableParagraph"/>
              <w:ind w:left="0"/>
              <w:rPr>
                <w:rFonts w:ascii="Times New Roman"/>
                <w:sz w:val="18"/>
              </w:rPr>
            </w:pPr>
          </w:p>
        </w:tc>
        <w:tc>
          <w:tcPr>
            <w:tcW w:w="1736" w:type="dxa"/>
          </w:tcPr>
          <w:p w14:paraId="446794B4" w14:textId="77777777" w:rsidR="001823DA" w:rsidRDefault="001823DA">
            <w:pPr>
              <w:pStyle w:val="TableParagraph"/>
              <w:ind w:left="0"/>
              <w:rPr>
                <w:rFonts w:ascii="Times New Roman"/>
                <w:sz w:val="18"/>
              </w:rPr>
            </w:pPr>
          </w:p>
        </w:tc>
        <w:tc>
          <w:tcPr>
            <w:tcW w:w="1739" w:type="dxa"/>
          </w:tcPr>
          <w:p w14:paraId="54C0A4F1" w14:textId="77777777" w:rsidR="001823DA" w:rsidRDefault="001823DA">
            <w:pPr>
              <w:pStyle w:val="TableParagraph"/>
              <w:ind w:left="0"/>
              <w:rPr>
                <w:rFonts w:ascii="Times New Roman"/>
                <w:sz w:val="18"/>
              </w:rPr>
            </w:pPr>
          </w:p>
        </w:tc>
        <w:tc>
          <w:tcPr>
            <w:tcW w:w="1736" w:type="dxa"/>
          </w:tcPr>
          <w:p w14:paraId="7D848C6F" w14:textId="77777777" w:rsidR="001823DA" w:rsidRDefault="001823DA">
            <w:pPr>
              <w:pStyle w:val="TableParagraph"/>
              <w:ind w:left="0"/>
              <w:rPr>
                <w:rFonts w:ascii="Times New Roman"/>
                <w:sz w:val="18"/>
              </w:rPr>
            </w:pPr>
          </w:p>
        </w:tc>
        <w:tc>
          <w:tcPr>
            <w:tcW w:w="1736" w:type="dxa"/>
          </w:tcPr>
          <w:p w14:paraId="610C8B30" w14:textId="77777777" w:rsidR="001823DA" w:rsidRDefault="00D827A9">
            <w:pPr>
              <w:pStyle w:val="TableParagraph"/>
              <w:ind w:left="105" w:right="596"/>
              <w:rPr>
                <w:sz w:val="20"/>
              </w:rPr>
            </w:pPr>
            <w:r>
              <w:rPr>
                <w:sz w:val="20"/>
              </w:rPr>
              <w:t>the</w:t>
            </w:r>
            <w:r>
              <w:rPr>
                <w:spacing w:val="-10"/>
                <w:sz w:val="20"/>
              </w:rPr>
              <w:t xml:space="preserve"> </w:t>
            </w:r>
            <w:r>
              <w:rPr>
                <w:sz w:val="20"/>
              </w:rPr>
              <w:t>basis</w:t>
            </w:r>
            <w:r>
              <w:rPr>
                <w:spacing w:val="-8"/>
                <w:sz w:val="20"/>
              </w:rPr>
              <w:t xml:space="preserve"> </w:t>
            </w:r>
            <w:r>
              <w:rPr>
                <w:sz w:val="20"/>
              </w:rPr>
              <w:t>of</w:t>
            </w:r>
            <w:r>
              <w:rPr>
                <w:spacing w:val="-53"/>
                <w:sz w:val="20"/>
              </w:rPr>
              <w:t xml:space="preserve"> </w:t>
            </w:r>
            <w:r>
              <w:rPr>
                <w:sz w:val="20"/>
              </w:rPr>
              <w:t>reason</w:t>
            </w:r>
            <w:r>
              <w:rPr>
                <w:spacing w:val="-4"/>
                <w:sz w:val="20"/>
              </w:rPr>
              <w:t xml:space="preserve"> </w:t>
            </w:r>
            <w:r>
              <w:rPr>
                <w:sz w:val="20"/>
              </w:rPr>
              <w:t>and</w:t>
            </w:r>
          </w:p>
          <w:p w14:paraId="39449CDC" w14:textId="77777777" w:rsidR="001823DA" w:rsidRDefault="00D827A9">
            <w:pPr>
              <w:pStyle w:val="TableParagraph"/>
              <w:spacing w:line="209" w:lineRule="exact"/>
              <w:ind w:left="105"/>
              <w:rPr>
                <w:sz w:val="20"/>
              </w:rPr>
            </w:pPr>
            <w:r>
              <w:rPr>
                <w:sz w:val="20"/>
              </w:rPr>
              <w:t>evidence.</w:t>
            </w:r>
          </w:p>
        </w:tc>
        <w:tc>
          <w:tcPr>
            <w:tcW w:w="1738" w:type="dxa"/>
          </w:tcPr>
          <w:p w14:paraId="18427765" w14:textId="77777777" w:rsidR="001823DA" w:rsidRDefault="001823DA">
            <w:pPr>
              <w:pStyle w:val="TableParagraph"/>
              <w:ind w:left="0"/>
              <w:rPr>
                <w:rFonts w:ascii="Times New Roman"/>
                <w:sz w:val="18"/>
              </w:rPr>
            </w:pPr>
          </w:p>
        </w:tc>
        <w:tc>
          <w:tcPr>
            <w:tcW w:w="1736" w:type="dxa"/>
          </w:tcPr>
          <w:p w14:paraId="48EB1E81" w14:textId="77777777" w:rsidR="001823DA" w:rsidRDefault="001823DA">
            <w:pPr>
              <w:pStyle w:val="TableParagraph"/>
              <w:ind w:left="0"/>
              <w:rPr>
                <w:rFonts w:ascii="Times New Roman"/>
                <w:sz w:val="18"/>
              </w:rPr>
            </w:pPr>
          </w:p>
        </w:tc>
        <w:tc>
          <w:tcPr>
            <w:tcW w:w="1735" w:type="dxa"/>
          </w:tcPr>
          <w:p w14:paraId="7EFE1945" w14:textId="77777777" w:rsidR="001823DA" w:rsidRDefault="00D827A9">
            <w:pPr>
              <w:pStyle w:val="TableParagraph"/>
              <w:ind w:left="103"/>
              <w:rPr>
                <w:sz w:val="20"/>
              </w:rPr>
            </w:pPr>
            <w:r>
              <w:rPr>
                <w:sz w:val="20"/>
              </w:rPr>
              <w:t>grasp of the</w:t>
            </w:r>
            <w:r>
              <w:rPr>
                <w:spacing w:val="1"/>
                <w:sz w:val="20"/>
              </w:rPr>
              <w:t xml:space="preserve"> </w:t>
            </w:r>
            <w:r>
              <w:rPr>
                <w:sz w:val="20"/>
              </w:rPr>
              <w:t>broader</w:t>
            </w:r>
            <w:r>
              <w:rPr>
                <w:spacing w:val="-11"/>
                <w:sz w:val="20"/>
              </w:rPr>
              <w:t xml:space="preserve"> </w:t>
            </w:r>
            <w:r>
              <w:rPr>
                <w:sz w:val="20"/>
              </w:rPr>
              <w:t>field</w:t>
            </w:r>
            <w:r>
              <w:rPr>
                <w:spacing w:val="-10"/>
                <w:sz w:val="20"/>
              </w:rPr>
              <w:t xml:space="preserve"> </w:t>
            </w:r>
            <w:r>
              <w:rPr>
                <w:sz w:val="20"/>
              </w:rPr>
              <w:t>and</w:t>
            </w:r>
          </w:p>
          <w:p w14:paraId="751C672C" w14:textId="77777777" w:rsidR="001823DA" w:rsidRDefault="00D827A9">
            <w:pPr>
              <w:pStyle w:val="TableParagraph"/>
              <w:spacing w:line="209" w:lineRule="exact"/>
              <w:ind w:left="103"/>
              <w:rPr>
                <w:sz w:val="20"/>
              </w:rPr>
            </w:pPr>
            <w:r>
              <w:rPr>
                <w:sz w:val="20"/>
              </w:rPr>
              <w:t>wider</w:t>
            </w:r>
            <w:r>
              <w:rPr>
                <w:spacing w:val="-8"/>
                <w:sz w:val="20"/>
              </w:rPr>
              <w:t xml:space="preserve"> </w:t>
            </w:r>
            <w:r>
              <w:rPr>
                <w:sz w:val="20"/>
              </w:rPr>
              <w:t>concepts.</w:t>
            </w:r>
          </w:p>
        </w:tc>
      </w:tr>
      <w:tr w:rsidR="001823DA" w14:paraId="7ED93CFD" w14:textId="77777777">
        <w:trPr>
          <w:trHeight w:val="7131"/>
        </w:trPr>
        <w:tc>
          <w:tcPr>
            <w:tcW w:w="1736" w:type="dxa"/>
            <w:shd w:val="clear" w:color="auto" w:fill="C8C8C8"/>
          </w:tcPr>
          <w:p w14:paraId="1ADE3F6F" w14:textId="77777777" w:rsidR="001823DA" w:rsidRDefault="00D827A9">
            <w:pPr>
              <w:pStyle w:val="TableParagraph"/>
              <w:spacing w:before="33" w:line="252" w:lineRule="auto"/>
              <w:ind w:left="215" w:right="115"/>
              <w:rPr>
                <w:sz w:val="18"/>
              </w:rPr>
            </w:pPr>
            <w:r>
              <w:rPr>
                <w:rFonts w:ascii="Arial"/>
                <w:b/>
                <w:sz w:val="20"/>
              </w:rPr>
              <w:t>Practical</w:t>
            </w:r>
            <w:r>
              <w:rPr>
                <w:rFonts w:ascii="Arial"/>
                <w:b/>
                <w:spacing w:val="-14"/>
                <w:sz w:val="20"/>
              </w:rPr>
              <w:t xml:space="preserve"> </w:t>
            </w:r>
            <w:r>
              <w:rPr>
                <w:rFonts w:ascii="Arial"/>
                <w:b/>
                <w:sz w:val="20"/>
              </w:rPr>
              <w:t>skills</w:t>
            </w:r>
            <w:r>
              <w:rPr>
                <w:rFonts w:ascii="Arial"/>
                <w:b/>
                <w:spacing w:val="-53"/>
                <w:sz w:val="20"/>
              </w:rPr>
              <w:t xml:space="preserve"> </w:t>
            </w:r>
            <w:r>
              <w:rPr>
                <w:sz w:val="18"/>
              </w:rPr>
              <w:t>(Apply/deploy</w:t>
            </w:r>
            <w:r>
              <w:rPr>
                <w:spacing w:val="1"/>
                <w:sz w:val="18"/>
              </w:rPr>
              <w:t xml:space="preserve"> </w:t>
            </w:r>
            <w:r>
              <w:rPr>
                <w:sz w:val="18"/>
              </w:rPr>
              <w:t>accurately</w:t>
            </w:r>
            <w:r>
              <w:rPr>
                <w:spacing w:val="1"/>
                <w:sz w:val="18"/>
              </w:rPr>
              <w:t xml:space="preserve"> </w:t>
            </w:r>
            <w:r>
              <w:rPr>
                <w:sz w:val="18"/>
              </w:rPr>
              <w:t>established</w:t>
            </w:r>
            <w:r>
              <w:rPr>
                <w:spacing w:val="-2"/>
                <w:sz w:val="18"/>
              </w:rPr>
              <w:t xml:space="preserve"> </w:t>
            </w:r>
            <w:r>
              <w:rPr>
                <w:sz w:val="18"/>
              </w:rPr>
              <w:t>tools</w:t>
            </w:r>
          </w:p>
          <w:p w14:paraId="5B343CEB" w14:textId="77777777" w:rsidR="001823DA" w:rsidRDefault="00D827A9">
            <w:pPr>
              <w:pStyle w:val="TableParagraph"/>
              <w:ind w:left="215" w:right="110"/>
              <w:rPr>
                <w:sz w:val="18"/>
              </w:rPr>
            </w:pPr>
            <w:r>
              <w:rPr>
                <w:sz w:val="18"/>
              </w:rPr>
              <w:t>and techniques;</w:t>
            </w:r>
            <w:r>
              <w:rPr>
                <w:spacing w:val="1"/>
                <w:sz w:val="18"/>
              </w:rPr>
              <w:t xml:space="preserve"> </w:t>
            </w:r>
            <w:r>
              <w:rPr>
                <w:sz w:val="18"/>
              </w:rPr>
              <w:t>initiate and carry</w:t>
            </w:r>
            <w:r>
              <w:rPr>
                <w:spacing w:val="1"/>
                <w:sz w:val="18"/>
              </w:rPr>
              <w:t xml:space="preserve"> </w:t>
            </w:r>
            <w:r>
              <w:rPr>
                <w:sz w:val="18"/>
              </w:rPr>
              <w:t>out projects;</w:t>
            </w:r>
            <w:r>
              <w:rPr>
                <w:spacing w:val="1"/>
                <w:sz w:val="18"/>
              </w:rPr>
              <w:t xml:space="preserve"> </w:t>
            </w:r>
            <w:r>
              <w:rPr>
                <w:sz w:val="18"/>
              </w:rPr>
              <w:t>formulate</w:t>
            </w:r>
            <w:r>
              <w:rPr>
                <w:spacing w:val="1"/>
                <w:sz w:val="18"/>
              </w:rPr>
              <w:t xml:space="preserve"> </w:t>
            </w:r>
            <w:r>
              <w:rPr>
                <w:sz w:val="18"/>
              </w:rPr>
              <w:t>solutions to solve</w:t>
            </w:r>
            <w:r>
              <w:rPr>
                <w:spacing w:val="-47"/>
                <w:sz w:val="18"/>
              </w:rPr>
              <w:t xml:space="preserve"> </w:t>
            </w:r>
            <w:r>
              <w:rPr>
                <w:sz w:val="18"/>
              </w:rPr>
              <w:t>problems</w:t>
            </w:r>
            <w:r>
              <w:rPr>
                <w:spacing w:val="1"/>
                <w:sz w:val="18"/>
              </w:rPr>
              <w:t xml:space="preserve"> </w:t>
            </w:r>
            <w:r>
              <w:rPr>
                <w:sz w:val="18"/>
              </w:rPr>
              <w:t>in</w:t>
            </w:r>
            <w:r>
              <w:rPr>
                <w:spacing w:val="1"/>
                <w:sz w:val="18"/>
              </w:rPr>
              <w:t xml:space="preserve"> </w:t>
            </w:r>
            <w:r>
              <w:rPr>
                <w:sz w:val="18"/>
              </w:rPr>
              <w:t>complex and</w:t>
            </w:r>
            <w:r>
              <w:rPr>
                <w:spacing w:val="1"/>
                <w:sz w:val="18"/>
              </w:rPr>
              <w:t xml:space="preserve"> </w:t>
            </w:r>
            <w:r>
              <w:rPr>
                <w:sz w:val="18"/>
              </w:rPr>
              <w:t>unpredictable</w:t>
            </w:r>
            <w:r>
              <w:rPr>
                <w:spacing w:val="1"/>
                <w:sz w:val="18"/>
              </w:rPr>
              <w:t xml:space="preserve"> </w:t>
            </w:r>
            <w:r>
              <w:rPr>
                <w:sz w:val="18"/>
              </w:rPr>
              <w:t>contexts.)</w:t>
            </w:r>
          </w:p>
        </w:tc>
        <w:tc>
          <w:tcPr>
            <w:tcW w:w="1736" w:type="dxa"/>
          </w:tcPr>
          <w:p w14:paraId="7E11FB07" w14:textId="77777777" w:rsidR="001823DA" w:rsidRDefault="00D827A9">
            <w:pPr>
              <w:pStyle w:val="TableParagraph"/>
              <w:ind w:right="193"/>
              <w:rPr>
                <w:sz w:val="20"/>
              </w:rPr>
            </w:pPr>
            <w:r>
              <w:rPr>
                <w:sz w:val="20"/>
              </w:rPr>
              <w:t>Limited or no</w:t>
            </w:r>
            <w:r>
              <w:rPr>
                <w:spacing w:val="1"/>
                <w:sz w:val="20"/>
              </w:rPr>
              <w:t xml:space="preserve"> </w:t>
            </w:r>
            <w:r>
              <w:rPr>
                <w:sz w:val="20"/>
              </w:rPr>
              <w:t>use</w:t>
            </w:r>
            <w:r>
              <w:rPr>
                <w:spacing w:val="-10"/>
                <w:sz w:val="20"/>
              </w:rPr>
              <w:t xml:space="preserve"> </w:t>
            </w:r>
            <w:r>
              <w:rPr>
                <w:sz w:val="20"/>
              </w:rPr>
              <w:t>of</w:t>
            </w:r>
            <w:r>
              <w:rPr>
                <w:spacing w:val="-8"/>
                <w:sz w:val="20"/>
              </w:rPr>
              <w:t xml:space="preserve"> </w:t>
            </w:r>
            <w:r>
              <w:rPr>
                <w:sz w:val="20"/>
              </w:rPr>
              <w:t>methods,</w:t>
            </w:r>
            <w:r>
              <w:rPr>
                <w:spacing w:val="-52"/>
                <w:sz w:val="20"/>
              </w:rPr>
              <w:t xml:space="preserve"> </w:t>
            </w:r>
            <w:r>
              <w:rPr>
                <w:sz w:val="20"/>
              </w:rPr>
              <w:t>materials, tools</w:t>
            </w:r>
            <w:r>
              <w:rPr>
                <w:spacing w:val="1"/>
                <w:sz w:val="20"/>
              </w:rPr>
              <w:t xml:space="preserve"> </w:t>
            </w:r>
            <w:r>
              <w:rPr>
                <w:sz w:val="20"/>
              </w:rPr>
              <w:t>and/or</w:t>
            </w:r>
            <w:r>
              <w:rPr>
                <w:spacing w:val="1"/>
                <w:sz w:val="20"/>
              </w:rPr>
              <w:t xml:space="preserve"> </w:t>
            </w:r>
            <w:r>
              <w:rPr>
                <w:sz w:val="20"/>
              </w:rPr>
              <w:t>techniques.</w:t>
            </w:r>
          </w:p>
          <w:p w14:paraId="12D83ED2" w14:textId="77777777" w:rsidR="001823DA" w:rsidRDefault="00D827A9">
            <w:pPr>
              <w:pStyle w:val="TableParagraph"/>
              <w:ind w:right="106"/>
              <w:rPr>
                <w:sz w:val="20"/>
              </w:rPr>
            </w:pPr>
            <w:r>
              <w:rPr>
                <w:sz w:val="20"/>
              </w:rPr>
              <w:t>Little or no</w:t>
            </w:r>
            <w:r>
              <w:rPr>
                <w:spacing w:val="1"/>
                <w:sz w:val="20"/>
              </w:rPr>
              <w:t xml:space="preserve"> </w:t>
            </w:r>
            <w:r>
              <w:rPr>
                <w:sz w:val="20"/>
              </w:rPr>
              <w:t>appreciation of</w:t>
            </w:r>
            <w:r>
              <w:rPr>
                <w:spacing w:val="1"/>
                <w:sz w:val="20"/>
              </w:rPr>
              <w:t xml:space="preserve"> </w:t>
            </w:r>
            <w:r>
              <w:rPr>
                <w:sz w:val="20"/>
              </w:rPr>
              <w:t>the</w:t>
            </w:r>
            <w:r>
              <w:rPr>
                <w:spacing w:val="1"/>
                <w:sz w:val="20"/>
              </w:rPr>
              <w:t xml:space="preserve"> </w:t>
            </w:r>
            <w:r>
              <w:rPr>
                <w:sz w:val="20"/>
              </w:rPr>
              <w:t>context</w:t>
            </w:r>
            <w:r>
              <w:rPr>
                <w:spacing w:val="55"/>
                <w:sz w:val="20"/>
              </w:rPr>
              <w:t xml:space="preserve"> </w:t>
            </w:r>
            <w:r>
              <w:rPr>
                <w:sz w:val="20"/>
              </w:rPr>
              <w:t>of</w:t>
            </w:r>
            <w:r>
              <w:rPr>
                <w:spacing w:val="1"/>
                <w:sz w:val="20"/>
              </w:rPr>
              <w:t xml:space="preserve"> </w:t>
            </w:r>
            <w:r>
              <w:rPr>
                <w:sz w:val="20"/>
              </w:rPr>
              <w:t>the application.</w:t>
            </w:r>
            <w:r>
              <w:rPr>
                <w:spacing w:val="1"/>
                <w:sz w:val="20"/>
              </w:rPr>
              <w:t xml:space="preserve"> </w:t>
            </w:r>
            <w:r>
              <w:rPr>
                <w:sz w:val="20"/>
              </w:rPr>
              <w:t>Limited</w:t>
            </w:r>
            <w:r>
              <w:rPr>
                <w:spacing w:val="1"/>
                <w:sz w:val="20"/>
              </w:rPr>
              <w:t xml:space="preserve"> </w:t>
            </w:r>
            <w:r>
              <w:rPr>
                <w:sz w:val="20"/>
              </w:rPr>
              <w:t>understanding of</w:t>
            </w:r>
            <w:r>
              <w:rPr>
                <w:spacing w:val="-53"/>
                <w:sz w:val="20"/>
              </w:rPr>
              <w:t xml:space="preserve"> </w:t>
            </w:r>
            <w:r>
              <w:rPr>
                <w:sz w:val="20"/>
              </w:rPr>
              <w:t>the</w:t>
            </w:r>
            <w:r>
              <w:rPr>
                <w:spacing w:val="-9"/>
                <w:sz w:val="20"/>
              </w:rPr>
              <w:t xml:space="preserve"> </w:t>
            </w:r>
            <w:r>
              <w:rPr>
                <w:sz w:val="20"/>
              </w:rPr>
              <w:t>application</w:t>
            </w:r>
            <w:r>
              <w:rPr>
                <w:spacing w:val="-8"/>
                <w:sz w:val="20"/>
              </w:rPr>
              <w:t xml:space="preserve"> </w:t>
            </w:r>
            <w:r>
              <w:rPr>
                <w:sz w:val="20"/>
              </w:rPr>
              <w:t>of</w:t>
            </w:r>
            <w:r>
              <w:rPr>
                <w:spacing w:val="-52"/>
                <w:sz w:val="20"/>
              </w:rPr>
              <w:t xml:space="preserve"> </w:t>
            </w:r>
            <w:r>
              <w:rPr>
                <w:sz w:val="20"/>
              </w:rPr>
              <w:t>theory</w:t>
            </w:r>
            <w:r>
              <w:rPr>
                <w:spacing w:val="55"/>
                <w:sz w:val="20"/>
              </w:rPr>
              <w:t xml:space="preserve"> </w:t>
            </w:r>
            <w:r>
              <w:rPr>
                <w:sz w:val="20"/>
              </w:rPr>
              <w:t>to</w:t>
            </w:r>
            <w:r>
              <w:rPr>
                <w:spacing w:val="1"/>
                <w:sz w:val="20"/>
              </w:rPr>
              <w:t xml:space="preserve"> </w:t>
            </w:r>
            <w:r>
              <w:rPr>
                <w:sz w:val="20"/>
              </w:rPr>
              <w:t>practice or</w:t>
            </w:r>
            <w:r>
              <w:rPr>
                <w:spacing w:val="1"/>
                <w:sz w:val="20"/>
              </w:rPr>
              <w:t xml:space="preserve"> </w:t>
            </w:r>
            <w:r>
              <w:rPr>
                <w:sz w:val="20"/>
              </w:rPr>
              <w:t>making</w:t>
            </w:r>
            <w:r>
              <w:rPr>
                <w:spacing w:val="1"/>
                <w:sz w:val="20"/>
              </w:rPr>
              <w:t xml:space="preserve"> </w:t>
            </w:r>
            <w:r>
              <w:rPr>
                <w:sz w:val="20"/>
              </w:rPr>
              <w:t>appropriate links</w:t>
            </w:r>
            <w:r>
              <w:rPr>
                <w:spacing w:val="-53"/>
                <w:sz w:val="20"/>
              </w:rPr>
              <w:t xml:space="preserve"> </w:t>
            </w:r>
            <w:r>
              <w:rPr>
                <w:sz w:val="20"/>
              </w:rPr>
              <w:t>between</w:t>
            </w:r>
            <w:r>
              <w:rPr>
                <w:spacing w:val="-9"/>
                <w:sz w:val="20"/>
              </w:rPr>
              <w:t xml:space="preserve"> </w:t>
            </w:r>
            <w:r>
              <w:rPr>
                <w:sz w:val="20"/>
              </w:rPr>
              <w:t>the</w:t>
            </w:r>
            <w:r>
              <w:rPr>
                <w:spacing w:val="-8"/>
                <w:sz w:val="20"/>
              </w:rPr>
              <w:t xml:space="preserve"> </w:t>
            </w:r>
            <w:r>
              <w:rPr>
                <w:sz w:val="20"/>
              </w:rPr>
              <w:t>two.</w:t>
            </w:r>
            <w:r>
              <w:rPr>
                <w:spacing w:val="-53"/>
                <w:sz w:val="20"/>
              </w:rPr>
              <w:t xml:space="preserve"> </w:t>
            </w:r>
            <w:r>
              <w:rPr>
                <w:sz w:val="20"/>
              </w:rPr>
              <w:t>Very weak</w:t>
            </w:r>
            <w:r>
              <w:rPr>
                <w:spacing w:val="1"/>
                <w:sz w:val="20"/>
              </w:rPr>
              <w:t xml:space="preserve"> </w:t>
            </w:r>
            <w:r>
              <w:rPr>
                <w:sz w:val="20"/>
              </w:rPr>
              <w:t>problem-solving</w:t>
            </w:r>
            <w:r>
              <w:rPr>
                <w:spacing w:val="1"/>
                <w:sz w:val="20"/>
              </w:rPr>
              <w:t xml:space="preserve"> </w:t>
            </w:r>
            <w:r>
              <w:rPr>
                <w:sz w:val="20"/>
              </w:rPr>
              <w:t>skills in complex</w:t>
            </w:r>
            <w:r>
              <w:rPr>
                <w:spacing w:val="1"/>
                <w:sz w:val="20"/>
              </w:rPr>
              <w:t xml:space="preserve"> </w:t>
            </w:r>
            <w:r>
              <w:rPr>
                <w:sz w:val="20"/>
              </w:rPr>
              <w:t>and</w:t>
            </w:r>
            <w:r>
              <w:rPr>
                <w:spacing w:val="1"/>
                <w:sz w:val="20"/>
              </w:rPr>
              <w:t xml:space="preserve"> </w:t>
            </w:r>
            <w:r>
              <w:rPr>
                <w:sz w:val="20"/>
              </w:rPr>
              <w:t>unpredictable</w:t>
            </w:r>
            <w:r>
              <w:rPr>
                <w:spacing w:val="1"/>
                <w:sz w:val="20"/>
              </w:rPr>
              <w:t xml:space="preserve"> </w:t>
            </w:r>
            <w:r>
              <w:rPr>
                <w:sz w:val="20"/>
              </w:rPr>
              <w:t>contexts.</w:t>
            </w:r>
          </w:p>
        </w:tc>
        <w:tc>
          <w:tcPr>
            <w:tcW w:w="1739" w:type="dxa"/>
          </w:tcPr>
          <w:p w14:paraId="0CEEBAC2" w14:textId="77777777" w:rsidR="001823DA" w:rsidRDefault="00D827A9">
            <w:pPr>
              <w:pStyle w:val="TableParagraph"/>
              <w:ind w:left="106" w:right="110"/>
              <w:rPr>
                <w:sz w:val="20"/>
              </w:rPr>
            </w:pPr>
            <w:r>
              <w:rPr>
                <w:sz w:val="20"/>
              </w:rPr>
              <w:t>Rudimentary</w:t>
            </w:r>
            <w:r>
              <w:rPr>
                <w:spacing w:val="1"/>
                <w:sz w:val="20"/>
              </w:rPr>
              <w:t xml:space="preserve"> </w:t>
            </w:r>
            <w:r>
              <w:rPr>
                <w:sz w:val="20"/>
              </w:rPr>
              <w:t>application of</w:t>
            </w:r>
            <w:r>
              <w:rPr>
                <w:spacing w:val="1"/>
                <w:sz w:val="20"/>
              </w:rPr>
              <w:t xml:space="preserve"> </w:t>
            </w:r>
            <w:r>
              <w:rPr>
                <w:sz w:val="20"/>
              </w:rPr>
              <w:t>methods,</w:t>
            </w:r>
            <w:r>
              <w:rPr>
                <w:spacing w:val="1"/>
                <w:sz w:val="20"/>
              </w:rPr>
              <w:t xml:space="preserve"> </w:t>
            </w:r>
            <w:r>
              <w:rPr>
                <w:sz w:val="20"/>
              </w:rPr>
              <w:t>materials, tools</w:t>
            </w:r>
            <w:r>
              <w:rPr>
                <w:spacing w:val="1"/>
                <w:sz w:val="20"/>
              </w:rPr>
              <w:t xml:space="preserve"> </w:t>
            </w:r>
            <w:r>
              <w:rPr>
                <w:sz w:val="20"/>
              </w:rPr>
              <w:t>and/or</w:t>
            </w:r>
            <w:r>
              <w:rPr>
                <w:spacing w:val="1"/>
                <w:sz w:val="20"/>
              </w:rPr>
              <w:t xml:space="preserve"> </w:t>
            </w:r>
            <w:r>
              <w:rPr>
                <w:sz w:val="20"/>
              </w:rPr>
              <w:t>techniques but</w:t>
            </w:r>
            <w:r>
              <w:rPr>
                <w:spacing w:val="1"/>
                <w:sz w:val="20"/>
              </w:rPr>
              <w:t xml:space="preserve"> </w:t>
            </w:r>
            <w:r>
              <w:rPr>
                <w:sz w:val="20"/>
              </w:rPr>
              <w:t>without</w:t>
            </w:r>
            <w:r>
              <w:rPr>
                <w:spacing w:val="1"/>
                <w:sz w:val="20"/>
              </w:rPr>
              <w:t xml:space="preserve"> </w:t>
            </w:r>
            <w:r>
              <w:rPr>
                <w:sz w:val="20"/>
              </w:rPr>
              <w:t>consideration</w:t>
            </w:r>
            <w:r>
              <w:rPr>
                <w:spacing w:val="1"/>
                <w:sz w:val="20"/>
              </w:rPr>
              <w:t xml:space="preserve"> </w:t>
            </w:r>
            <w:r>
              <w:rPr>
                <w:sz w:val="20"/>
              </w:rPr>
              <w:t>and</w:t>
            </w:r>
            <w:r>
              <w:rPr>
                <w:spacing w:val="1"/>
                <w:sz w:val="20"/>
              </w:rPr>
              <w:t xml:space="preserve"> </w:t>
            </w:r>
            <w:r>
              <w:rPr>
                <w:sz w:val="20"/>
              </w:rPr>
              <w:t>competence.</w:t>
            </w:r>
            <w:r>
              <w:rPr>
                <w:spacing w:val="1"/>
                <w:sz w:val="20"/>
              </w:rPr>
              <w:t xml:space="preserve"> </w:t>
            </w:r>
            <w:r>
              <w:rPr>
                <w:sz w:val="20"/>
              </w:rPr>
              <w:t>Flawed</w:t>
            </w:r>
            <w:r>
              <w:rPr>
                <w:spacing w:val="1"/>
                <w:sz w:val="20"/>
              </w:rPr>
              <w:t xml:space="preserve"> </w:t>
            </w:r>
            <w:r>
              <w:rPr>
                <w:sz w:val="20"/>
              </w:rPr>
              <w:t>appreciation of</w:t>
            </w:r>
            <w:r>
              <w:rPr>
                <w:spacing w:val="1"/>
                <w:sz w:val="20"/>
              </w:rPr>
              <w:t xml:space="preserve"> </w:t>
            </w:r>
            <w:r>
              <w:rPr>
                <w:sz w:val="20"/>
              </w:rPr>
              <w:t>the</w:t>
            </w:r>
            <w:r>
              <w:rPr>
                <w:spacing w:val="1"/>
                <w:sz w:val="20"/>
              </w:rPr>
              <w:t xml:space="preserve"> </w:t>
            </w:r>
            <w:r>
              <w:rPr>
                <w:sz w:val="20"/>
              </w:rPr>
              <w:t>context</w:t>
            </w:r>
            <w:r>
              <w:rPr>
                <w:spacing w:val="55"/>
                <w:sz w:val="20"/>
              </w:rPr>
              <w:t xml:space="preserve"> </w:t>
            </w:r>
            <w:r>
              <w:rPr>
                <w:sz w:val="20"/>
              </w:rPr>
              <w:t>of</w:t>
            </w:r>
            <w:r>
              <w:rPr>
                <w:spacing w:val="1"/>
                <w:sz w:val="20"/>
              </w:rPr>
              <w:t xml:space="preserve"> </w:t>
            </w:r>
            <w:r>
              <w:rPr>
                <w:sz w:val="20"/>
              </w:rPr>
              <w:t>the application.</w:t>
            </w:r>
            <w:r>
              <w:rPr>
                <w:spacing w:val="1"/>
                <w:sz w:val="20"/>
              </w:rPr>
              <w:t xml:space="preserve"> </w:t>
            </w:r>
            <w:r>
              <w:rPr>
                <w:sz w:val="20"/>
              </w:rPr>
              <w:t>Weak</w:t>
            </w:r>
            <w:r>
              <w:rPr>
                <w:spacing w:val="1"/>
                <w:sz w:val="20"/>
              </w:rPr>
              <w:t xml:space="preserve"> </w:t>
            </w:r>
            <w:r>
              <w:rPr>
                <w:sz w:val="20"/>
              </w:rPr>
              <w:t>understanding of</w:t>
            </w:r>
            <w:r>
              <w:rPr>
                <w:spacing w:val="-53"/>
                <w:sz w:val="20"/>
              </w:rPr>
              <w:t xml:space="preserve"> </w:t>
            </w:r>
            <w:r>
              <w:rPr>
                <w:sz w:val="20"/>
              </w:rPr>
              <w:t>the</w:t>
            </w:r>
            <w:r>
              <w:rPr>
                <w:spacing w:val="-9"/>
                <w:sz w:val="20"/>
              </w:rPr>
              <w:t xml:space="preserve"> </w:t>
            </w:r>
            <w:r>
              <w:rPr>
                <w:sz w:val="20"/>
              </w:rPr>
              <w:t>application</w:t>
            </w:r>
            <w:r>
              <w:rPr>
                <w:spacing w:val="-8"/>
                <w:sz w:val="20"/>
              </w:rPr>
              <w:t xml:space="preserve"> </w:t>
            </w:r>
            <w:r>
              <w:rPr>
                <w:sz w:val="20"/>
              </w:rPr>
              <w:t>of</w:t>
            </w:r>
            <w:r>
              <w:rPr>
                <w:spacing w:val="-52"/>
                <w:sz w:val="20"/>
              </w:rPr>
              <w:t xml:space="preserve"> </w:t>
            </w:r>
            <w:r>
              <w:rPr>
                <w:sz w:val="20"/>
              </w:rPr>
              <w:t>theory to</w:t>
            </w:r>
            <w:r>
              <w:rPr>
                <w:spacing w:val="1"/>
                <w:sz w:val="20"/>
              </w:rPr>
              <w:t xml:space="preserve"> </w:t>
            </w:r>
            <w:r>
              <w:rPr>
                <w:sz w:val="20"/>
              </w:rPr>
              <w:t>practice, with</w:t>
            </w:r>
            <w:r>
              <w:rPr>
                <w:spacing w:val="1"/>
                <w:sz w:val="20"/>
              </w:rPr>
              <w:t xml:space="preserve"> </w:t>
            </w:r>
            <w:r>
              <w:rPr>
                <w:sz w:val="20"/>
              </w:rPr>
              <w:t>only occasional</w:t>
            </w:r>
            <w:r>
              <w:rPr>
                <w:spacing w:val="1"/>
                <w:sz w:val="20"/>
              </w:rPr>
              <w:t xml:space="preserve"> </w:t>
            </w:r>
            <w:r>
              <w:rPr>
                <w:sz w:val="20"/>
              </w:rPr>
              <w:t>evidence of</w:t>
            </w:r>
            <w:r>
              <w:rPr>
                <w:spacing w:val="1"/>
                <w:sz w:val="20"/>
              </w:rPr>
              <w:t xml:space="preserve"> </w:t>
            </w:r>
            <w:r>
              <w:rPr>
                <w:sz w:val="20"/>
              </w:rPr>
              <w:t>making</w:t>
            </w:r>
            <w:r>
              <w:rPr>
                <w:spacing w:val="1"/>
                <w:sz w:val="20"/>
              </w:rPr>
              <w:t xml:space="preserve"> </w:t>
            </w:r>
            <w:r>
              <w:rPr>
                <w:sz w:val="20"/>
              </w:rPr>
              <w:t>appropriate links</w:t>
            </w:r>
            <w:r>
              <w:rPr>
                <w:spacing w:val="-53"/>
                <w:sz w:val="20"/>
              </w:rPr>
              <w:t xml:space="preserve"> </w:t>
            </w:r>
            <w:r>
              <w:rPr>
                <w:sz w:val="20"/>
              </w:rPr>
              <w:t>between</w:t>
            </w:r>
            <w:r>
              <w:rPr>
                <w:spacing w:val="-9"/>
                <w:sz w:val="20"/>
              </w:rPr>
              <w:t xml:space="preserve"> </w:t>
            </w:r>
            <w:r>
              <w:rPr>
                <w:sz w:val="20"/>
              </w:rPr>
              <w:t>the</w:t>
            </w:r>
            <w:r>
              <w:rPr>
                <w:spacing w:val="-8"/>
                <w:sz w:val="20"/>
              </w:rPr>
              <w:t xml:space="preserve"> </w:t>
            </w:r>
            <w:r>
              <w:rPr>
                <w:sz w:val="20"/>
              </w:rPr>
              <w:t>two.</w:t>
            </w:r>
            <w:r>
              <w:rPr>
                <w:spacing w:val="-53"/>
                <w:sz w:val="20"/>
              </w:rPr>
              <w:t xml:space="preserve"> </w:t>
            </w:r>
            <w:r>
              <w:rPr>
                <w:sz w:val="20"/>
              </w:rPr>
              <w:t>Weak problem-</w:t>
            </w:r>
            <w:r>
              <w:rPr>
                <w:spacing w:val="1"/>
                <w:sz w:val="20"/>
              </w:rPr>
              <w:t xml:space="preserve"> </w:t>
            </w:r>
            <w:r>
              <w:rPr>
                <w:sz w:val="20"/>
              </w:rPr>
              <w:t>solving</w:t>
            </w:r>
            <w:r>
              <w:rPr>
                <w:spacing w:val="-1"/>
                <w:sz w:val="20"/>
              </w:rPr>
              <w:t xml:space="preserve"> </w:t>
            </w:r>
            <w:r>
              <w:rPr>
                <w:sz w:val="20"/>
              </w:rPr>
              <w:t>skills</w:t>
            </w:r>
            <w:r>
              <w:rPr>
                <w:spacing w:val="2"/>
                <w:sz w:val="20"/>
              </w:rPr>
              <w:t xml:space="preserve"> </w:t>
            </w:r>
            <w:r>
              <w:rPr>
                <w:sz w:val="20"/>
              </w:rPr>
              <w:t>in</w:t>
            </w:r>
            <w:r>
              <w:rPr>
                <w:spacing w:val="1"/>
                <w:sz w:val="20"/>
              </w:rPr>
              <w:t xml:space="preserve"> </w:t>
            </w:r>
            <w:r>
              <w:rPr>
                <w:sz w:val="20"/>
              </w:rPr>
              <w:t>complex and</w:t>
            </w:r>
            <w:r>
              <w:rPr>
                <w:spacing w:val="1"/>
                <w:sz w:val="20"/>
              </w:rPr>
              <w:t xml:space="preserve"> </w:t>
            </w:r>
            <w:r>
              <w:rPr>
                <w:sz w:val="20"/>
              </w:rPr>
              <w:t>unpredictable</w:t>
            </w:r>
            <w:r>
              <w:rPr>
                <w:spacing w:val="1"/>
                <w:sz w:val="20"/>
              </w:rPr>
              <w:t xml:space="preserve"> </w:t>
            </w:r>
            <w:r>
              <w:rPr>
                <w:sz w:val="20"/>
              </w:rPr>
              <w:t>contexts.</w:t>
            </w:r>
          </w:p>
        </w:tc>
        <w:tc>
          <w:tcPr>
            <w:tcW w:w="1736" w:type="dxa"/>
          </w:tcPr>
          <w:p w14:paraId="3D7F6E5B" w14:textId="77777777" w:rsidR="001823DA" w:rsidRDefault="00D827A9">
            <w:pPr>
              <w:pStyle w:val="TableParagraph"/>
              <w:ind w:left="105" w:right="197"/>
              <w:rPr>
                <w:sz w:val="20"/>
              </w:rPr>
            </w:pPr>
            <w:r>
              <w:rPr>
                <w:sz w:val="20"/>
              </w:rPr>
              <w:t>An adequate</w:t>
            </w:r>
            <w:r>
              <w:rPr>
                <w:spacing w:val="1"/>
                <w:sz w:val="20"/>
              </w:rPr>
              <w:t xml:space="preserve"> </w:t>
            </w:r>
            <w:r>
              <w:rPr>
                <w:sz w:val="20"/>
              </w:rPr>
              <w:t>awareness and</w:t>
            </w:r>
            <w:r>
              <w:rPr>
                <w:spacing w:val="1"/>
                <w:sz w:val="20"/>
              </w:rPr>
              <w:t xml:space="preserve"> </w:t>
            </w:r>
            <w:r>
              <w:rPr>
                <w:sz w:val="20"/>
              </w:rPr>
              <w:t>mostly</w:t>
            </w:r>
            <w:r>
              <w:rPr>
                <w:spacing w:val="1"/>
                <w:sz w:val="20"/>
              </w:rPr>
              <w:t xml:space="preserve"> </w:t>
            </w:r>
            <w:r>
              <w:rPr>
                <w:sz w:val="20"/>
              </w:rPr>
              <w:t>appropriate</w:t>
            </w:r>
            <w:r>
              <w:rPr>
                <w:spacing w:val="1"/>
                <w:sz w:val="20"/>
              </w:rPr>
              <w:t xml:space="preserve"> </w:t>
            </w:r>
            <w:r>
              <w:rPr>
                <w:sz w:val="20"/>
              </w:rPr>
              <w:t>application of</w:t>
            </w:r>
            <w:r>
              <w:rPr>
                <w:spacing w:val="1"/>
                <w:sz w:val="20"/>
              </w:rPr>
              <w:t xml:space="preserve"> </w:t>
            </w:r>
            <w:r>
              <w:rPr>
                <w:w w:val="95"/>
                <w:sz w:val="20"/>
              </w:rPr>
              <w:t>well-established</w:t>
            </w:r>
            <w:r>
              <w:rPr>
                <w:spacing w:val="1"/>
                <w:w w:val="95"/>
                <w:sz w:val="20"/>
              </w:rPr>
              <w:t xml:space="preserve"> </w:t>
            </w:r>
            <w:r>
              <w:rPr>
                <w:sz w:val="20"/>
              </w:rPr>
              <w:t>methods,</w:t>
            </w:r>
            <w:r>
              <w:rPr>
                <w:spacing w:val="1"/>
                <w:sz w:val="20"/>
              </w:rPr>
              <w:t xml:space="preserve"> </w:t>
            </w:r>
            <w:r>
              <w:rPr>
                <w:sz w:val="20"/>
              </w:rPr>
              <w:t>materials, tools</w:t>
            </w:r>
            <w:r>
              <w:rPr>
                <w:spacing w:val="1"/>
                <w:sz w:val="20"/>
              </w:rPr>
              <w:t xml:space="preserve"> </w:t>
            </w:r>
            <w:r>
              <w:rPr>
                <w:sz w:val="20"/>
              </w:rPr>
              <w:t>and/or</w:t>
            </w:r>
            <w:r>
              <w:rPr>
                <w:spacing w:val="1"/>
                <w:sz w:val="20"/>
              </w:rPr>
              <w:t xml:space="preserve"> </w:t>
            </w:r>
            <w:r>
              <w:rPr>
                <w:sz w:val="20"/>
              </w:rPr>
              <w:t>techniques.</w:t>
            </w:r>
          </w:p>
          <w:p w14:paraId="5CB976A5" w14:textId="77777777" w:rsidR="001823DA" w:rsidRDefault="00D827A9">
            <w:pPr>
              <w:pStyle w:val="TableParagraph"/>
              <w:spacing w:before="1"/>
              <w:ind w:left="105" w:right="105"/>
              <w:rPr>
                <w:sz w:val="20"/>
              </w:rPr>
            </w:pPr>
            <w:r>
              <w:rPr>
                <w:sz w:val="20"/>
              </w:rPr>
              <w:t>Basic</w:t>
            </w:r>
            <w:r>
              <w:rPr>
                <w:spacing w:val="1"/>
                <w:sz w:val="20"/>
              </w:rPr>
              <w:t xml:space="preserve"> </w:t>
            </w:r>
            <w:r>
              <w:rPr>
                <w:sz w:val="20"/>
              </w:rPr>
              <w:t>appreciation of</w:t>
            </w:r>
            <w:r>
              <w:rPr>
                <w:spacing w:val="1"/>
                <w:sz w:val="20"/>
              </w:rPr>
              <w:t xml:space="preserve"> </w:t>
            </w:r>
            <w:r>
              <w:rPr>
                <w:sz w:val="20"/>
              </w:rPr>
              <w:t>the context</w:t>
            </w:r>
            <w:r>
              <w:rPr>
                <w:spacing w:val="55"/>
                <w:sz w:val="20"/>
              </w:rPr>
              <w:t xml:space="preserve"> </w:t>
            </w:r>
            <w:r>
              <w:rPr>
                <w:sz w:val="20"/>
              </w:rPr>
              <w:t>of</w:t>
            </w:r>
            <w:r>
              <w:rPr>
                <w:spacing w:val="1"/>
                <w:sz w:val="20"/>
              </w:rPr>
              <w:t xml:space="preserve"> </w:t>
            </w:r>
            <w:r>
              <w:rPr>
                <w:sz w:val="20"/>
              </w:rPr>
              <w:t>the application.</w:t>
            </w:r>
            <w:r>
              <w:rPr>
                <w:spacing w:val="1"/>
                <w:sz w:val="20"/>
              </w:rPr>
              <w:t xml:space="preserve"> </w:t>
            </w:r>
            <w:r>
              <w:rPr>
                <w:sz w:val="20"/>
              </w:rPr>
              <w:t>Theoretical</w:t>
            </w:r>
            <w:r>
              <w:rPr>
                <w:spacing w:val="1"/>
                <w:sz w:val="20"/>
              </w:rPr>
              <w:t xml:space="preserve"> </w:t>
            </w:r>
            <w:r>
              <w:rPr>
                <w:sz w:val="20"/>
              </w:rPr>
              <w:t>knowledge and</w:t>
            </w:r>
            <w:r>
              <w:rPr>
                <w:spacing w:val="1"/>
                <w:sz w:val="20"/>
              </w:rPr>
              <w:t xml:space="preserve"> </w:t>
            </w:r>
            <w:r>
              <w:rPr>
                <w:sz w:val="20"/>
              </w:rPr>
              <w:t>understanding</w:t>
            </w:r>
            <w:r>
              <w:rPr>
                <w:spacing w:val="1"/>
                <w:sz w:val="20"/>
              </w:rPr>
              <w:t xml:space="preserve"> </w:t>
            </w:r>
            <w:r>
              <w:rPr>
                <w:sz w:val="20"/>
              </w:rPr>
              <w:t>applied in</w:t>
            </w:r>
            <w:r>
              <w:rPr>
                <w:spacing w:val="1"/>
                <w:sz w:val="20"/>
              </w:rPr>
              <w:t xml:space="preserve"> </w:t>
            </w:r>
            <w:r>
              <w:rPr>
                <w:sz w:val="20"/>
              </w:rPr>
              <w:t>practice, but not</w:t>
            </w:r>
            <w:r>
              <w:rPr>
                <w:spacing w:val="1"/>
                <w:sz w:val="20"/>
              </w:rPr>
              <w:t xml:space="preserve"> </w:t>
            </w:r>
            <w:r>
              <w:rPr>
                <w:sz w:val="20"/>
              </w:rPr>
              <w:t>always making</w:t>
            </w:r>
            <w:r>
              <w:rPr>
                <w:spacing w:val="1"/>
                <w:sz w:val="20"/>
              </w:rPr>
              <w:t xml:space="preserve"> </w:t>
            </w:r>
            <w:r>
              <w:rPr>
                <w:sz w:val="20"/>
              </w:rPr>
              <w:t>logical links</w:t>
            </w:r>
            <w:r>
              <w:rPr>
                <w:spacing w:val="1"/>
                <w:sz w:val="20"/>
              </w:rPr>
              <w:t xml:space="preserve"> </w:t>
            </w:r>
            <w:r>
              <w:rPr>
                <w:sz w:val="20"/>
              </w:rPr>
              <w:t>between</w:t>
            </w:r>
            <w:r>
              <w:rPr>
                <w:spacing w:val="-9"/>
                <w:sz w:val="20"/>
              </w:rPr>
              <w:t xml:space="preserve"> </w:t>
            </w:r>
            <w:r>
              <w:rPr>
                <w:sz w:val="20"/>
              </w:rPr>
              <w:t>the</w:t>
            </w:r>
            <w:r>
              <w:rPr>
                <w:spacing w:val="-8"/>
                <w:sz w:val="20"/>
              </w:rPr>
              <w:t xml:space="preserve"> </w:t>
            </w:r>
            <w:r>
              <w:rPr>
                <w:sz w:val="20"/>
              </w:rPr>
              <w:t>two.</w:t>
            </w:r>
            <w:r>
              <w:rPr>
                <w:spacing w:val="-53"/>
                <w:sz w:val="20"/>
              </w:rPr>
              <w:t xml:space="preserve"> </w:t>
            </w:r>
            <w:r>
              <w:rPr>
                <w:sz w:val="20"/>
              </w:rPr>
              <w:t>Can identify</w:t>
            </w:r>
            <w:r>
              <w:rPr>
                <w:spacing w:val="1"/>
                <w:sz w:val="20"/>
              </w:rPr>
              <w:t xml:space="preserve"> </w:t>
            </w:r>
            <w:r>
              <w:rPr>
                <w:sz w:val="20"/>
              </w:rPr>
              <w:t>problems and</w:t>
            </w:r>
            <w:r>
              <w:rPr>
                <w:spacing w:val="1"/>
                <w:sz w:val="20"/>
              </w:rPr>
              <w:t xml:space="preserve"> </w:t>
            </w:r>
            <w:r>
              <w:rPr>
                <w:sz w:val="20"/>
              </w:rPr>
              <w:t>propose basic</w:t>
            </w:r>
            <w:r>
              <w:rPr>
                <w:spacing w:val="1"/>
                <w:sz w:val="20"/>
              </w:rPr>
              <w:t xml:space="preserve"> </w:t>
            </w:r>
            <w:r>
              <w:rPr>
                <w:sz w:val="20"/>
              </w:rPr>
              <w:t>solutions</w:t>
            </w:r>
            <w:r>
              <w:rPr>
                <w:spacing w:val="2"/>
                <w:sz w:val="20"/>
              </w:rPr>
              <w:t xml:space="preserve"> </w:t>
            </w:r>
            <w:r>
              <w:rPr>
                <w:sz w:val="20"/>
              </w:rPr>
              <w:t>in</w:t>
            </w:r>
            <w:r>
              <w:rPr>
                <w:spacing w:val="1"/>
                <w:sz w:val="20"/>
              </w:rPr>
              <w:t xml:space="preserve"> </w:t>
            </w:r>
            <w:r>
              <w:rPr>
                <w:sz w:val="20"/>
              </w:rPr>
              <w:t>complex and</w:t>
            </w:r>
            <w:r>
              <w:rPr>
                <w:spacing w:val="1"/>
                <w:sz w:val="20"/>
              </w:rPr>
              <w:t xml:space="preserve"> </w:t>
            </w:r>
            <w:r>
              <w:rPr>
                <w:sz w:val="20"/>
              </w:rPr>
              <w:t>unpredictable</w:t>
            </w:r>
            <w:r>
              <w:rPr>
                <w:spacing w:val="1"/>
                <w:sz w:val="20"/>
              </w:rPr>
              <w:t xml:space="preserve"> </w:t>
            </w:r>
            <w:r>
              <w:rPr>
                <w:sz w:val="20"/>
              </w:rPr>
              <w:t>contexts without</w:t>
            </w:r>
            <w:r>
              <w:rPr>
                <w:spacing w:val="1"/>
                <w:sz w:val="20"/>
              </w:rPr>
              <w:t xml:space="preserve"> </w:t>
            </w:r>
            <w:r>
              <w:rPr>
                <w:sz w:val="20"/>
              </w:rPr>
              <w:t>fully</w:t>
            </w:r>
            <w:r>
              <w:rPr>
                <w:spacing w:val="-6"/>
                <w:sz w:val="20"/>
              </w:rPr>
              <w:t xml:space="preserve"> </w:t>
            </w:r>
            <w:r>
              <w:rPr>
                <w:sz w:val="20"/>
              </w:rPr>
              <w:t>appreciating</w:t>
            </w:r>
          </w:p>
          <w:p w14:paraId="52096CC2" w14:textId="77777777" w:rsidR="001823DA" w:rsidRDefault="00D827A9">
            <w:pPr>
              <w:pStyle w:val="TableParagraph"/>
              <w:spacing w:line="210" w:lineRule="exact"/>
              <w:ind w:left="105"/>
              <w:rPr>
                <w:sz w:val="20"/>
              </w:rPr>
            </w:pPr>
            <w:r>
              <w:rPr>
                <w:sz w:val="20"/>
              </w:rPr>
              <w:t>the</w:t>
            </w:r>
            <w:r>
              <w:rPr>
                <w:spacing w:val="-3"/>
                <w:sz w:val="20"/>
              </w:rPr>
              <w:t xml:space="preserve"> </w:t>
            </w:r>
            <w:r>
              <w:rPr>
                <w:sz w:val="20"/>
              </w:rPr>
              <w:t>complexity.</w:t>
            </w:r>
          </w:p>
        </w:tc>
        <w:tc>
          <w:tcPr>
            <w:tcW w:w="1736" w:type="dxa"/>
          </w:tcPr>
          <w:p w14:paraId="4E9E3FFE" w14:textId="77777777" w:rsidR="001823DA" w:rsidRDefault="00D827A9">
            <w:pPr>
              <w:pStyle w:val="TableParagraph"/>
              <w:ind w:left="105" w:right="267"/>
              <w:rPr>
                <w:sz w:val="20"/>
              </w:rPr>
            </w:pPr>
            <w:r>
              <w:rPr>
                <w:sz w:val="20"/>
              </w:rPr>
              <w:t>A good and</w:t>
            </w:r>
            <w:r>
              <w:rPr>
                <w:spacing w:val="1"/>
                <w:sz w:val="20"/>
              </w:rPr>
              <w:t xml:space="preserve"> </w:t>
            </w:r>
            <w:r>
              <w:rPr>
                <w:sz w:val="20"/>
              </w:rPr>
              <w:t>appropriate</w:t>
            </w:r>
            <w:r>
              <w:rPr>
                <w:spacing w:val="1"/>
                <w:sz w:val="20"/>
              </w:rPr>
              <w:t xml:space="preserve"> </w:t>
            </w:r>
            <w:r>
              <w:rPr>
                <w:sz w:val="20"/>
              </w:rPr>
              <w:t>application of</w:t>
            </w:r>
            <w:r>
              <w:rPr>
                <w:spacing w:val="1"/>
                <w:sz w:val="20"/>
              </w:rPr>
              <w:t xml:space="preserve"> </w:t>
            </w:r>
            <w:r>
              <w:rPr>
                <w:sz w:val="20"/>
              </w:rPr>
              <w:t>standard</w:t>
            </w:r>
            <w:r>
              <w:rPr>
                <w:spacing w:val="1"/>
                <w:sz w:val="20"/>
              </w:rPr>
              <w:t xml:space="preserve"> </w:t>
            </w:r>
            <w:r>
              <w:rPr>
                <w:sz w:val="20"/>
              </w:rPr>
              <w:t>methods,</w:t>
            </w:r>
            <w:r>
              <w:rPr>
                <w:spacing w:val="1"/>
                <w:sz w:val="20"/>
              </w:rPr>
              <w:t xml:space="preserve"> </w:t>
            </w:r>
            <w:r>
              <w:rPr>
                <w:spacing w:val="-1"/>
                <w:sz w:val="20"/>
              </w:rPr>
              <w:t xml:space="preserve">materials, </w:t>
            </w:r>
            <w:r>
              <w:rPr>
                <w:sz w:val="20"/>
              </w:rPr>
              <w:t>tools</w:t>
            </w:r>
            <w:r>
              <w:rPr>
                <w:spacing w:val="-53"/>
                <w:sz w:val="20"/>
              </w:rPr>
              <w:t xml:space="preserve"> </w:t>
            </w:r>
            <w:r>
              <w:rPr>
                <w:sz w:val="20"/>
              </w:rPr>
              <w:t>and/or</w:t>
            </w:r>
            <w:r>
              <w:rPr>
                <w:spacing w:val="1"/>
                <w:sz w:val="20"/>
              </w:rPr>
              <w:t xml:space="preserve"> </w:t>
            </w:r>
            <w:r>
              <w:rPr>
                <w:sz w:val="20"/>
              </w:rPr>
              <w:t>techniques.</w:t>
            </w:r>
          </w:p>
          <w:p w14:paraId="2809D43C" w14:textId="77777777" w:rsidR="001823DA" w:rsidRDefault="00D827A9">
            <w:pPr>
              <w:pStyle w:val="TableParagraph"/>
              <w:spacing w:before="1"/>
              <w:ind w:left="105" w:right="144"/>
              <w:rPr>
                <w:sz w:val="20"/>
              </w:rPr>
            </w:pPr>
            <w:r>
              <w:rPr>
                <w:sz w:val="20"/>
              </w:rPr>
              <w:t>Clear</w:t>
            </w:r>
            <w:r>
              <w:rPr>
                <w:spacing w:val="1"/>
                <w:sz w:val="20"/>
              </w:rPr>
              <w:t xml:space="preserve"> </w:t>
            </w:r>
            <w:r>
              <w:rPr>
                <w:sz w:val="20"/>
              </w:rPr>
              <w:t>appreciation of</w:t>
            </w:r>
            <w:r>
              <w:rPr>
                <w:spacing w:val="1"/>
                <w:sz w:val="20"/>
              </w:rPr>
              <w:t xml:space="preserve"> </w:t>
            </w:r>
            <w:r>
              <w:rPr>
                <w:sz w:val="20"/>
              </w:rPr>
              <w:t>the context of</w:t>
            </w:r>
            <w:r>
              <w:rPr>
                <w:spacing w:val="1"/>
                <w:sz w:val="20"/>
              </w:rPr>
              <w:t xml:space="preserve"> </w:t>
            </w:r>
            <w:r>
              <w:rPr>
                <w:sz w:val="20"/>
              </w:rPr>
              <w:t>the application.</w:t>
            </w:r>
            <w:r>
              <w:rPr>
                <w:spacing w:val="1"/>
                <w:sz w:val="20"/>
              </w:rPr>
              <w:t xml:space="preserve"> </w:t>
            </w:r>
            <w:r>
              <w:rPr>
                <w:sz w:val="20"/>
              </w:rPr>
              <w:t>Mainly</w:t>
            </w:r>
            <w:r>
              <w:rPr>
                <w:spacing w:val="1"/>
                <w:sz w:val="20"/>
              </w:rPr>
              <w:t xml:space="preserve"> </w:t>
            </w:r>
            <w:r>
              <w:rPr>
                <w:sz w:val="20"/>
              </w:rPr>
              <w:t>consistent,</w:t>
            </w:r>
            <w:r>
              <w:rPr>
                <w:spacing w:val="1"/>
                <w:sz w:val="20"/>
              </w:rPr>
              <w:t xml:space="preserve"> </w:t>
            </w:r>
            <w:r>
              <w:rPr>
                <w:sz w:val="20"/>
              </w:rPr>
              <w:t>accurate and</w:t>
            </w:r>
            <w:r>
              <w:rPr>
                <w:spacing w:val="1"/>
                <w:sz w:val="20"/>
              </w:rPr>
              <w:t xml:space="preserve"> </w:t>
            </w:r>
            <w:r>
              <w:rPr>
                <w:sz w:val="20"/>
              </w:rPr>
              <w:t>logical</w:t>
            </w:r>
            <w:r>
              <w:rPr>
                <w:spacing w:val="1"/>
                <w:sz w:val="20"/>
              </w:rPr>
              <w:t xml:space="preserve"> </w:t>
            </w:r>
            <w:r>
              <w:rPr>
                <w:sz w:val="20"/>
              </w:rPr>
              <w:t>application of</w:t>
            </w:r>
            <w:r>
              <w:rPr>
                <w:spacing w:val="1"/>
                <w:sz w:val="20"/>
              </w:rPr>
              <w:t xml:space="preserve"> </w:t>
            </w:r>
            <w:r>
              <w:rPr>
                <w:sz w:val="20"/>
              </w:rPr>
              <w:t>theory to</w:t>
            </w:r>
            <w:r>
              <w:rPr>
                <w:spacing w:val="1"/>
                <w:sz w:val="20"/>
              </w:rPr>
              <w:t xml:space="preserve"> </w:t>
            </w:r>
            <w:r>
              <w:rPr>
                <w:sz w:val="20"/>
              </w:rPr>
              <w:t>practice, making</w:t>
            </w:r>
            <w:r>
              <w:rPr>
                <w:spacing w:val="-53"/>
                <w:sz w:val="20"/>
              </w:rPr>
              <w:t xml:space="preserve"> </w:t>
            </w:r>
            <w:r>
              <w:rPr>
                <w:spacing w:val="-1"/>
                <w:sz w:val="20"/>
              </w:rPr>
              <w:t xml:space="preserve">appropriate </w:t>
            </w:r>
            <w:r>
              <w:rPr>
                <w:sz w:val="20"/>
              </w:rPr>
              <w:t>links</w:t>
            </w:r>
            <w:r>
              <w:rPr>
                <w:spacing w:val="-53"/>
                <w:sz w:val="20"/>
              </w:rPr>
              <w:t xml:space="preserve"> </w:t>
            </w:r>
            <w:r>
              <w:rPr>
                <w:sz w:val="20"/>
              </w:rPr>
              <w:t>between the two</w:t>
            </w:r>
            <w:r>
              <w:rPr>
                <w:spacing w:val="-53"/>
                <w:sz w:val="20"/>
              </w:rPr>
              <w:t xml:space="preserve"> </w:t>
            </w:r>
            <w:r>
              <w:rPr>
                <w:sz w:val="20"/>
              </w:rPr>
              <w:t>Can identify</w:t>
            </w:r>
            <w:r>
              <w:rPr>
                <w:spacing w:val="1"/>
                <w:sz w:val="20"/>
              </w:rPr>
              <w:t xml:space="preserve"> </w:t>
            </w:r>
            <w:r>
              <w:rPr>
                <w:sz w:val="20"/>
              </w:rPr>
              <w:t>problems and</w:t>
            </w:r>
            <w:r>
              <w:rPr>
                <w:spacing w:val="1"/>
                <w:sz w:val="20"/>
              </w:rPr>
              <w:t xml:space="preserve"> </w:t>
            </w:r>
            <w:r>
              <w:rPr>
                <w:sz w:val="20"/>
              </w:rPr>
              <w:t>propose mostly</w:t>
            </w:r>
            <w:r>
              <w:rPr>
                <w:spacing w:val="1"/>
                <w:sz w:val="20"/>
              </w:rPr>
              <w:t xml:space="preserve"> </w:t>
            </w:r>
            <w:r>
              <w:rPr>
                <w:sz w:val="20"/>
              </w:rPr>
              <w:t>appropriate</w:t>
            </w:r>
            <w:r>
              <w:rPr>
                <w:spacing w:val="1"/>
                <w:sz w:val="20"/>
              </w:rPr>
              <w:t xml:space="preserve"> </w:t>
            </w:r>
            <w:r>
              <w:rPr>
                <w:sz w:val="20"/>
              </w:rPr>
              <w:t>solutions</w:t>
            </w:r>
            <w:r>
              <w:rPr>
                <w:spacing w:val="2"/>
                <w:sz w:val="20"/>
              </w:rPr>
              <w:t xml:space="preserve"> </w:t>
            </w:r>
            <w:r>
              <w:rPr>
                <w:sz w:val="20"/>
              </w:rPr>
              <w:t>in</w:t>
            </w:r>
            <w:r>
              <w:rPr>
                <w:spacing w:val="1"/>
                <w:sz w:val="20"/>
              </w:rPr>
              <w:t xml:space="preserve"> </w:t>
            </w:r>
            <w:r>
              <w:rPr>
                <w:sz w:val="20"/>
              </w:rPr>
              <w:t>complex and</w:t>
            </w:r>
            <w:r>
              <w:rPr>
                <w:spacing w:val="1"/>
                <w:sz w:val="20"/>
              </w:rPr>
              <w:t xml:space="preserve"> </w:t>
            </w:r>
            <w:r>
              <w:rPr>
                <w:sz w:val="20"/>
              </w:rPr>
              <w:t>unpredictable</w:t>
            </w:r>
            <w:r>
              <w:rPr>
                <w:spacing w:val="1"/>
                <w:sz w:val="20"/>
              </w:rPr>
              <w:t xml:space="preserve"> </w:t>
            </w:r>
            <w:r>
              <w:rPr>
                <w:sz w:val="20"/>
              </w:rPr>
              <w:t>contexts.</w:t>
            </w:r>
          </w:p>
        </w:tc>
        <w:tc>
          <w:tcPr>
            <w:tcW w:w="1738" w:type="dxa"/>
          </w:tcPr>
          <w:p w14:paraId="1C1FB6EC" w14:textId="77777777" w:rsidR="001823DA" w:rsidRDefault="00D827A9">
            <w:pPr>
              <w:pStyle w:val="TableParagraph"/>
              <w:ind w:left="104" w:right="273"/>
              <w:rPr>
                <w:sz w:val="20"/>
              </w:rPr>
            </w:pPr>
            <w:r>
              <w:rPr>
                <w:sz w:val="20"/>
              </w:rPr>
              <w:t>A very good</w:t>
            </w:r>
            <w:r>
              <w:rPr>
                <w:spacing w:val="1"/>
                <w:sz w:val="20"/>
              </w:rPr>
              <w:t xml:space="preserve"> </w:t>
            </w:r>
            <w:r>
              <w:rPr>
                <w:sz w:val="20"/>
              </w:rPr>
              <w:t>application</w:t>
            </w:r>
            <w:r>
              <w:rPr>
                <w:spacing w:val="-9"/>
                <w:sz w:val="20"/>
              </w:rPr>
              <w:t xml:space="preserve"> </w:t>
            </w:r>
            <w:r>
              <w:rPr>
                <w:sz w:val="20"/>
              </w:rPr>
              <w:t>of</w:t>
            </w:r>
            <w:r>
              <w:rPr>
                <w:spacing w:val="-8"/>
                <w:sz w:val="20"/>
              </w:rPr>
              <w:t xml:space="preserve"> </w:t>
            </w:r>
            <w:r>
              <w:rPr>
                <w:sz w:val="20"/>
              </w:rPr>
              <w:t>a</w:t>
            </w:r>
            <w:r>
              <w:rPr>
                <w:spacing w:val="-52"/>
                <w:sz w:val="20"/>
              </w:rPr>
              <w:t xml:space="preserve"> </w:t>
            </w:r>
            <w:r>
              <w:rPr>
                <w:sz w:val="20"/>
              </w:rPr>
              <w:t>range of</w:t>
            </w:r>
            <w:r>
              <w:rPr>
                <w:spacing w:val="1"/>
                <w:sz w:val="20"/>
              </w:rPr>
              <w:t xml:space="preserve"> </w:t>
            </w:r>
            <w:r>
              <w:rPr>
                <w:sz w:val="20"/>
              </w:rPr>
              <w:t>methods,</w:t>
            </w:r>
            <w:r>
              <w:rPr>
                <w:spacing w:val="1"/>
                <w:sz w:val="20"/>
              </w:rPr>
              <w:t xml:space="preserve"> </w:t>
            </w:r>
            <w:r>
              <w:rPr>
                <w:sz w:val="20"/>
              </w:rPr>
              <w:t>materials,</w:t>
            </w:r>
            <w:r>
              <w:rPr>
                <w:spacing w:val="-14"/>
                <w:sz w:val="20"/>
              </w:rPr>
              <w:t xml:space="preserve"> </w:t>
            </w:r>
            <w:r>
              <w:rPr>
                <w:sz w:val="20"/>
              </w:rPr>
              <w:t>tools</w:t>
            </w:r>
            <w:r>
              <w:rPr>
                <w:spacing w:val="-53"/>
                <w:sz w:val="20"/>
              </w:rPr>
              <w:t xml:space="preserve"> </w:t>
            </w:r>
            <w:r>
              <w:rPr>
                <w:sz w:val="20"/>
              </w:rPr>
              <w:t>and/or</w:t>
            </w:r>
            <w:r>
              <w:rPr>
                <w:spacing w:val="1"/>
                <w:sz w:val="20"/>
              </w:rPr>
              <w:t xml:space="preserve"> </w:t>
            </w:r>
            <w:r>
              <w:rPr>
                <w:sz w:val="20"/>
              </w:rPr>
              <w:t>techniques.</w:t>
            </w:r>
          </w:p>
          <w:p w14:paraId="07B94D43" w14:textId="77777777" w:rsidR="001823DA" w:rsidRDefault="00D827A9">
            <w:pPr>
              <w:pStyle w:val="TableParagraph"/>
              <w:ind w:left="104" w:right="113"/>
              <w:rPr>
                <w:sz w:val="20"/>
              </w:rPr>
            </w:pPr>
            <w:r>
              <w:rPr>
                <w:sz w:val="20"/>
              </w:rPr>
              <w:t>Very good</w:t>
            </w:r>
            <w:r>
              <w:rPr>
                <w:spacing w:val="1"/>
                <w:sz w:val="20"/>
              </w:rPr>
              <w:t xml:space="preserve"> </w:t>
            </w:r>
            <w:r>
              <w:rPr>
                <w:sz w:val="20"/>
              </w:rPr>
              <w:t>consideration of</w:t>
            </w:r>
            <w:r>
              <w:rPr>
                <w:spacing w:val="1"/>
                <w:sz w:val="20"/>
              </w:rPr>
              <w:t xml:space="preserve"> </w:t>
            </w:r>
            <w:r>
              <w:rPr>
                <w:sz w:val="20"/>
              </w:rPr>
              <w:t>the</w:t>
            </w:r>
            <w:r>
              <w:rPr>
                <w:spacing w:val="16"/>
                <w:sz w:val="20"/>
              </w:rPr>
              <w:t xml:space="preserve"> </w:t>
            </w:r>
            <w:r>
              <w:rPr>
                <w:sz w:val="20"/>
              </w:rPr>
              <w:t>context</w:t>
            </w:r>
            <w:r>
              <w:rPr>
                <w:spacing w:val="16"/>
                <w:sz w:val="20"/>
              </w:rPr>
              <w:t xml:space="preserve"> </w:t>
            </w:r>
            <w:r>
              <w:rPr>
                <w:sz w:val="20"/>
              </w:rPr>
              <w:t>of</w:t>
            </w:r>
            <w:r>
              <w:rPr>
                <w:spacing w:val="1"/>
                <w:sz w:val="20"/>
              </w:rPr>
              <w:t xml:space="preserve"> </w:t>
            </w:r>
            <w:r>
              <w:rPr>
                <w:sz w:val="20"/>
              </w:rPr>
              <w:t>the application,</w:t>
            </w:r>
            <w:r>
              <w:rPr>
                <w:spacing w:val="1"/>
                <w:sz w:val="20"/>
              </w:rPr>
              <w:t xml:space="preserve"> </w:t>
            </w:r>
            <w:r>
              <w:rPr>
                <w:sz w:val="20"/>
              </w:rPr>
              <w:t>with perceptive</w:t>
            </w:r>
            <w:r>
              <w:rPr>
                <w:spacing w:val="1"/>
                <w:sz w:val="20"/>
              </w:rPr>
              <w:t xml:space="preserve"> </w:t>
            </w:r>
            <w:r>
              <w:rPr>
                <w:sz w:val="20"/>
              </w:rPr>
              <w:t>insights. Can</w:t>
            </w:r>
            <w:r>
              <w:rPr>
                <w:spacing w:val="1"/>
                <w:sz w:val="20"/>
              </w:rPr>
              <w:t xml:space="preserve"> </w:t>
            </w:r>
            <w:r>
              <w:rPr>
                <w:spacing w:val="-1"/>
                <w:sz w:val="20"/>
              </w:rPr>
              <w:t xml:space="preserve">identify </w:t>
            </w:r>
            <w:r>
              <w:rPr>
                <w:sz w:val="20"/>
              </w:rPr>
              <w:t>problems</w:t>
            </w:r>
            <w:r>
              <w:rPr>
                <w:spacing w:val="-53"/>
                <w:sz w:val="20"/>
              </w:rPr>
              <w:t xml:space="preserve"> </w:t>
            </w:r>
            <w:r>
              <w:rPr>
                <w:sz w:val="20"/>
              </w:rPr>
              <w:t>and propose</w:t>
            </w:r>
            <w:r>
              <w:rPr>
                <w:spacing w:val="1"/>
                <w:sz w:val="20"/>
              </w:rPr>
              <w:t xml:space="preserve"> </w:t>
            </w:r>
            <w:r>
              <w:rPr>
                <w:sz w:val="20"/>
              </w:rPr>
              <w:t>appropriate</w:t>
            </w:r>
            <w:r>
              <w:rPr>
                <w:spacing w:val="1"/>
                <w:sz w:val="20"/>
              </w:rPr>
              <w:t xml:space="preserve"> </w:t>
            </w:r>
            <w:r>
              <w:rPr>
                <w:sz w:val="20"/>
              </w:rPr>
              <w:t>solutions in</w:t>
            </w:r>
            <w:r>
              <w:rPr>
                <w:spacing w:val="1"/>
                <w:sz w:val="20"/>
              </w:rPr>
              <w:t xml:space="preserve"> </w:t>
            </w:r>
            <w:r>
              <w:rPr>
                <w:sz w:val="20"/>
              </w:rPr>
              <w:t>complex and</w:t>
            </w:r>
            <w:r>
              <w:rPr>
                <w:spacing w:val="1"/>
                <w:sz w:val="20"/>
              </w:rPr>
              <w:t xml:space="preserve"> </w:t>
            </w:r>
            <w:r>
              <w:rPr>
                <w:sz w:val="20"/>
              </w:rPr>
              <w:t>unpredictable</w:t>
            </w:r>
            <w:r>
              <w:rPr>
                <w:spacing w:val="1"/>
                <w:sz w:val="20"/>
              </w:rPr>
              <w:t xml:space="preserve"> </w:t>
            </w:r>
            <w:r>
              <w:rPr>
                <w:sz w:val="20"/>
              </w:rPr>
              <w:t>contexts.</w:t>
            </w:r>
          </w:p>
          <w:p w14:paraId="6AD5A86D" w14:textId="77777777" w:rsidR="001823DA" w:rsidRDefault="00D827A9">
            <w:pPr>
              <w:pStyle w:val="TableParagraph"/>
              <w:spacing w:before="1"/>
              <w:ind w:left="104" w:right="152"/>
              <w:rPr>
                <w:sz w:val="20"/>
              </w:rPr>
            </w:pPr>
            <w:r>
              <w:rPr>
                <w:sz w:val="20"/>
              </w:rPr>
              <w:t>Evidence of</w:t>
            </w:r>
            <w:r>
              <w:rPr>
                <w:spacing w:val="1"/>
                <w:sz w:val="20"/>
              </w:rPr>
              <w:t xml:space="preserve"> </w:t>
            </w:r>
            <w:r>
              <w:rPr>
                <w:spacing w:val="-1"/>
                <w:sz w:val="20"/>
              </w:rPr>
              <w:t xml:space="preserve">some </w:t>
            </w:r>
            <w:r>
              <w:rPr>
                <w:sz w:val="20"/>
              </w:rPr>
              <w:t>innovation</w:t>
            </w:r>
            <w:r>
              <w:rPr>
                <w:spacing w:val="-53"/>
                <w:sz w:val="20"/>
              </w:rPr>
              <w:t xml:space="preserve"> </w:t>
            </w:r>
            <w:r>
              <w:rPr>
                <w:sz w:val="20"/>
              </w:rPr>
              <w:t>and</w:t>
            </w:r>
            <w:r>
              <w:rPr>
                <w:spacing w:val="-3"/>
                <w:sz w:val="20"/>
              </w:rPr>
              <w:t xml:space="preserve"> </w:t>
            </w:r>
            <w:r>
              <w:rPr>
                <w:sz w:val="20"/>
              </w:rPr>
              <w:t>creativity.</w:t>
            </w:r>
          </w:p>
        </w:tc>
        <w:tc>
          <w:tcPr>
            <w:tcW w:w="1736" w:type="dxa"/>
          </w:tcPr>
          <w:p w14:paraId="21AB5A6E" w14:textId="77777777" w:rsidR="001823DA" w:rsidRDefault="00D827A9">
            <w:pPr>
              <w:pStyle w:val="TableParagraph"/>
              <w:ind w:left="104" w:right="271"/>
              <w:rPr>
                <w:sz w:val="20"/>
              </w:rPr>
            </w:pPr>
            <w:r>
              <w:rPr>
                <w:sz w:val="20"/>
              </w:rPr>
              <w:t>An advanced</w:t>
            </w:r>
            <w:r>
              <w:rPr>
                <w:spacing w:val="1"/>
                <w:sz w:val="20"/>
              </w:rPr>
              <w:t xml:space="preserve"> </w:t>
            </w:r>
            <w:r>
              <w:rPr>
                <w:sz w:val="20"/>
              </w:rPr>
              <w:t>application</w:t>
            </w:r>
            <w:r>
              <w:rPr>
                <w:spacing w:val="-9"/>
                <w:sz w:val="20"/>
              </w:rPr>
              <w:t xml:space="preserve"> </w:t>
            </w:r>
            <w:r>
              <w:rPr>
                <w:sz w:val="20"/>
              </w:rPr>
              <w:t>of</w:t>
            </w:r>
            <w:r>
              <w:rPr>
                <w:spacing w:val="-8"/>
                <w:sz w:val="20"/>
              </w:rPr>
              <w:t xml:space="preserve"> </w:t>
            </w:r>
            <w:r>
              <w:rPr>
                <w:sz w:val="20"/>
              </w:rPr>
              <w:t>a</w:t>
            </w:r>
            <w:r>
              <w:rPr>
                <w:spacing w:val="-52"/>
                <w:sz w:val="20"/>
              </w:rPr>
              <w:t xml:space="preserve"> </w:t>
            </w:r>
            <w:r>
              <w:rPr>
                <w:sz w:val="20"/>
              </w:rPr>
              <w:t>range of</w:t>
            </w:r>
            <w:r>
              <w:rPr>
                <w:spacing w:val="1"/>
                <w:sz w:val="20"/>
              </w:rPr>
              <w:t xml:space="preserve"> </w:t>
            </w:r>
            <w:r>
              <w:rPr>
                <w:sz w:val="20"/>
              </w:rPr>
              <w:t>methods,</w:t>
            </w:r>
            <w:r>
              <w:rPr>
                <w:spacing w:val="1"/>
                <w:sz w:val="20"/>
              </w:rPr>
              <w:t xml:space="preserve"> </w:t>
            </w:r>
            <w:r>
              <w:rPr>
                <w:sz w:val="20"/>
              </w:rPr>
              <w:t>materials,</w:t>
            </w:r>
            <w:r>
              <w:rPr>
                <w:spacing w:val="-14"/>
                <w:sz w:val="20"/>
              </w:rPr>
              <w:t xml:space="preserve"> </w:t>
            </w:r>
            <w:r>
              <w:rPr>
                <w:sz w:val="20"/>
              </w:rPr>
              <w:t>tools</w:t>
            </w:r>
            <w:r>
              <w:rPr>
                <w:spacing w:val="-53"/>
                <w:sz w:val="20"/>
              </w:rPr>
              <w:t xml:space="preserve"> </w:t>
            </w:r>
            <w:r>
              <w:rPr>
                <w:sz w:val="20"/>
              </w:rPr>
              <w:t>and/or</w:t>
            </w:r>
            <w:r>
              <w:rPr>
                <w:spacing w:val="1"/>
                <w:sz w:val="20"/>
              </w:rPr>
              <w:t xml:space="preserve"> </w:t>
            </w:r>
            <w:r>
              <w:rPr>
                <w:sz w:val="20"/>
              </w:rPr>
              <w:t>techniques.</w:t>
            </w:r>
          </w:p>
          <w:p w14:paraId="45B8F91D" w14:textId="77777777" w:rsidR="001823DA" w:rsidRDefault="00D827A9">
            <w:pPr>
              <w:pStyle w:val="TableParagraph"/>
              <w:ind w:left="104" w:right="131"/>
              <w:rPr>
                <w:sz w:val="20"/>
              </w:rPr>
            </w:pPr>
            <w:r>
              <w:rPr>
                <w:sz w:val="20"/>
              </w:rPr>
              <w:t>The context of</w:t>
            </w:r>
            <w:r>
              <w:rPr>
                <w:spacing w:val="1"/>
                <w:sz w:val="20"/>
              </w:rPr>
              <w:t xml:space="preserve"> </w:t>
            </w:r>
            <w:r>
              <w:rPr>
                <w:sz w:val="20"/>
              </w:rPr>
              <w:t>the</w:t>
            </w:r>
            <w:r>
              <w:rPr>
                <w:spacing w:val="-11"/>
                <w:sz w:val="20"/>
              </w:rPr>
              <w:t xml:space="preserve"> </w:t>
            </w:r>
            <w:r>
              <w:rPr>
                <w:sz w:val="20"/>
              </w:rPr>
              <w:t>application</w:t>
            </w:r>
            <w:r>
              <w:rPr>
                <w:spacing w:val="-8"/>
                <w:sz w:val="20"/>
              </w:rPr>
              <w:t xml:space="preserve"> </w:t>
            </w:r>
            <w:r>
              <w:rPr>
                <w:sz w:val="20"/>
              </w:rPr>
              <w:t>is</w:t>
            </w:r>
            <w:r>
              <w:rPr>
                <w:spacing w:val="-53"/>
                <w:sz w:val="20"/>
              </w:rPr>
              <w:t xml:space="preserve"> </w:t>
            </w:r>
            <w:r>
              <w:rPr>
                <w:sz w:val="20"/>
              </w:rPr>
              <w:t>well considered,</w:t>
            </w:r>
            <w:r>
              <w:rPr>
                <w:spacing w:val="-53"/>
                <w:sz w:val="20"/>
              </w:rPr>
              <w:t xml:space="preserve"> </w:t>
            </w:r>
            <w:r>
              <w:rPr>
                <w:sz w:val="20"/>
              </w:rPr>
              <w:t>and</w:t>
            </w:r>
            <w:r>
              <w:rPr>
                <w:spacing w:val="-1"/>
                <w:sz w:val="20"/>
              </w:rPr>
              <w:t xml:space="preserve"> </w:t>
            </w:r>
            <w:r>
              <w:rPr>
                <w:sz w:val="20"/>
              </w:rPr>
              <w:t>insightful.</w:t>
            </w:r>
          </w:p>
          <w:p w14:paraId="6439AE7E" w14:textId="77777777" w:rsidR="001823DA" w:rsidRDefault="00D827A9">
            <w:pPr>
              <w:pStyle w:val="TableParagraph"/>
              <w:ind w:left="104" w:right="246"/>
              <w:rPr>
                <w:sz w:val="20"/>
              </w:rPr>
            </w:pPr>
            <w:r>
              <w:rPr>
                <w:spacing w:val="-1"/>
                <w:sz w:val="20"/>
              </w:rPr>
              <w:t xml:space="preserve">Application </w:t>
            </w:r>
            <w:r>
              <w:rPr>
                <w:sz w:val="20"/>
              </w:rPr>
              <w:t>and</w:t>
            </w:r>
            <w:r>
              <w:rPr>
                <w:spacing w:val="-53"/>
                <w:sz w:val="20"/>
              </w:rPr>
              <w:t xml:space="preserve"> </w:t>
            </w:r>
            <w:r>
              <w:rPr>
                <w:sz w:val="20"/>
              </w:rPr>
              <w:t>deployment</w:t>
            </w:r>
            <w:r>
              <w:rPr>
                <w:spacing w:val="1"/>
                <w:sz w:val="20"/>
              </w:rPr>
              <w:t xml:space="preserve"> </w:t>
            </w:r>
            <w:r>
              <w:rPr>
                <w:sz w:val="20"/>
              </w:rPr>
              <w:t>extend beyond</w:t>
            </w:r>
            <w:r>
              <w:rPr>
                <w:spacing w:val="1"/>
                <w:sz w:val="20"/>
              </w:rPr>
              <w:t xml:space="preserve"> </w:t>
            </w:r>
            <w:r>
              <w:rPr>
                <w:sz w:val="20"/>
              </w:rPr>
              <w:t>established</w:t>
            </w:r>
            <w:r>
              <w:rPr>
                <w:spacing w:val="1"/>
                <w:sz w:val="20"/>
              </w:rPr>
              <w:t xml:space="preserve"> </w:t>
            </w:r>
            <w:r>
              <w:rPr>
                <w:sz w:val="20"/>
              </w:rPr>
              <w:t>conventions.</w:t>
            </w:r>
          </w:p>
          <w:p w14:paraId="13E7F344" w14:textId="77777777" w:rsidR="001823DA" w:rsidRDefault="00D827A9">
            <w:pPr>
              <w:pStyle w:val="TableParagraph"/>
              <w:ind w:left="104" w:right="399"/>
              <w:rPr>
                <w:sz w:val="20"/>
              </w:rPr>
            </w:pPr>
            <w:r>
              <w:rPr>
                <w:sz w:val="20"/>
              </w:rPr>
              <w:t>Can identify</w:t>
            </w:r>
            <w:r>
              <w:rPr>
                <w:spacing w:val="1"/>
                <w:sz w:val="20"/>
              </w:rPr>
              <w:t xml:space="preserve"> </w:t>
            </w:r>
            <w:r>
              <w:rPr>
                <w:sz w:val="20"/>
              </w:rPr>
              <w:t>complex</w:t>
            </w:r>
            <w:r>
              <w:rPr>
                <w:spacing w:val="1"/>
                <w:sz w:val="20"/>
              </w:rPr>
              <w:t xml:space="preserve"> </w:t>
            </w:r>
            <w:r>
              <w:rPr>
                <w:spacing w:val="-1"/>
                <w:sz w:val="20"/>
              </w:rPr>
              <w:t xml:space="preserve">problems </w:t>
            </w:r>
            <w:r>
              <w:rPr>
                <w:sz w:val="20"/>
              </w:rPr>
              <w:t>and</w:t>
            </w:r>
            <w:r>
              <w:rPr>
                <w:spacing w:val="-53"/>
                <w:sz w:val="20"/>
              </w:rPr>
              <w:t xml:space="preserve"> </w:t>
            </w:r>
            <w:r>
              <w:rPr>
                <w:sz w:val="20"/>
              </w:rPr>
              <w:t>propose</w:t>
            </w:r>
            <w:r>
              <w:rPr>
                <w:spacing w:val="1"/>
                <w:sz w:val="20"/>
              </w:rPr>
              <w:t xml:space="preserve"> </w:t>
            </w:r>
            <w:r>
              <w:rPr>
                <w:sz w:val="20"/>
              </w:rPr>
              <w:t>excellent</w:t>
            </w:r>
            <w:r>
              <w:rPr>
                <w:spacing w:val="1"/>
                <w:sz w:val="20"/>
              </w:rPr>
              <w:t xml:space="preserve"> </w:t>
            </w:r>
            <w:r>
              <w:rPr>
                <w:sz w:val="20"/>
              </w:rPr>
              <w:t>solutions.</w:t>
            </w:r>
          </w:p>
          <w:p w14:paraId="446C22DD" w14:textId="77777777" w:rsidR="001823DA" w:rsidRDefault="00D827A9">
            <w:pPr>
              <w:pStyle w:val="TableParagraph"/>
              <w:ind w:left="104" w:right="300"/>
              <w:rPr>
                <w:sz w:val="20"/>
              </w:rPr>
            </w:pPr>
            <w:r>
              <w:rPr>
                <w:spacing w:val="-1"/>
                <w:sz w:val="20"/>
              </w:rPr>
              <w:t xml:space="preserve">Innovation </w:t>
            </w:r>
            <w:r>
              <w:rPr>
                <w:sz w:val="20"/>
              </w:rPr>
              <w:t>and</w:t>
            </w:r>
            <w:r>
              <w:rPr>
                <w:spacing w:val="-53"/>
                <w:sz w:val="20"/>
              </w:rPr>
              <w:t xml:space="preserve"> </w:t>
            </w:r>
            <w:r>
              <w:rPr>
                <w:sz w:val="20"/>
              </w:rPr>
              <w:t>creativity</w:t>
            </w:r>
            <w:r>
              <w:rPr>
                <w:spacing w:val="1"/>
                <w:sz w:val="20"/>
              </w:rPr>
              <w:t xml:space="preserve"> </w:t>
            </w:r>
            <w:r>
              <w:rPr>
                <w:sz w:val="20"/>
              </w:rPr>
              <w:t>evident.</w:t>
            </w:r>
          </w:p>
        </w:tc>
        <w:tc>
          <w:tcPr>
            <w:tcW w:w="1735" w:type="dxa"/>
          </w:tcPr>
          <w:p w14:paraId="038243BE" w14:textId="77777777" w:rsidR="001823DA" w:rsidRDefault="00D827A9">
            <w:pPr>
              <w:pStyle w:val="TableParagraph"/>
              <w:ind w:left="103" w:right="209"/>
              <w:rPr>
                <w:sz w:val="20"/>
              </w:rPr>
            </w:pPr>
            <w:r>
              <w:rPr>
                <w:sz w:val="20"/>
              </w:rPr>
              <w:t>Exceptional</w:t>
            </w:r>
            <w:r>
              <w:rPr>
                <w:spacing w:val="1"/>
                <w:sz w:val="20"/>
              </w:rPr>
              <w:t xml:space="preserve"> </w:t>
            </w:r>
            <w:r>
              <w:rPr>
                <w:sz w:val="20"/>
              </w:rPr>
              <w:t>levels</w:t>
            </w:r>
            <w:r>
              <w:rPr>
                <w:spacing w:val="1"/>
                <w:sz w:val="20"/>
              </w:rPr>
              <w:t xml:space="preserve"> </w:t>
            </w:r>
            <w:r>
              <w:rPr>
                <w:sz w:val="20"/>
              </w:rPr>
              <w:t>of</w:t>
            </w:r>
            <w:r>
              <w:rPr>
                <w:spacing w:val="1"/>
                <w:sz w:val="20"/>
              </w:rPr>
              <w:t xml:space="preserve"> </w:t>
            </w:r>
            <w:r>
              <w:rPr>
                <w:sz w:val="20"/>
              </w:rPr>
              <w:t>application and</w:t>
            </w:r>
            <w:r>
              <w:rPr>
                <w:spacing w:val="-53"/>
                <w:sz w:val="20"/>
              </w:rPr>
              <w:t xml:space="preserve"> </w:t>
            </w:r>
            <w:r>
              <w:rPr>
                <w:sz w:val="20"/>
              </w:rPr>
              <w:t>deployment</w:t>
            </w:r>
            <w:r>
              <w:rPr>
                <w:spacing w:val="1"/>
                <w:sz w:val="20"/>
              </w:rPr>
              <w:t xml:space="preserve"> </w:t>
            </w:r>
            <w:r>
              <w:rPr>
                <w:sz w:val="20"/>
              </w:rPr>
              <w:t>skills in</w:t>
            </w:r>
            <w:r>
              <w:rPr>
                <w:spacing w:val="1"/>
                <w:sz w:val="20"/>
              </w:rPr>
              <w:t xml:space="preserve"> </w:t>
            </w:r>
            <w:r>
              <w:rPr>
                <w:sz w:val="20"/>
              </w:rPr>
              <w:t>unpredictable,</w:t>
            </w:r>
            <w:r>
              <w:rPr>
                <w:spacing w:val="1"/>
                <w:sz w:val="20"/>
              </w:rPr>
              <w:t xml:space="preserve"> </w:t>
            </w:r>
            <w:r>
              <w:rPr>
                <w:sz w:val="20"/>
              </w:rPr>
              <w:t>practical</w:t>
            </w:r>
            <w:r>
              <w:rPr>
                <w:spacing w:val="1"/>
                <w:sz w:val="20"/>
              </w:rPr>
              <w:t xml:space="preserve"> </w:t>
            </w:r>
            <w:r>
              <w:rPr>
                <w:sz w:val="20"/>
              </w:rPr>
              <w:t>contexts,</w:t>
            </w:r>
            <w:r>
              <w:rPr>
                <w:spacing w:val="1"/>
                <w:sz w:val="20"/>
              </w:rPr>
              <w:t xml:space="preserve"> </w:t>
            </w:r>
            <w:r>
              <w:rPr>
                <w:spacing w:val="-1"/>
                <w:sz w:val="20"/>
              </w:rPr>
              <w:t xml:space="preserve">drawing </w:t>
            </w:r>
            <w:r>
              <w:rPr>
                <w:sz w:val="20"/>
              </w:rPr>
              <w:t>skilfully</w:t>
            </w:r>
            <w:r>
              <w:rPr>
                <w:spacing w:val="-53"/>
                <w:sz w:val="20"/>
              </w:rPr>
              <w:t xml:space="preserve"> </w:t>
            </w:r>
            <w:r>
              <w:rPr>
                <w:sz w:val="20"/>
              </w:rPr>
              <w:t>on the latest</w:t>
            </w:r>
            <w:r>
              <w:rPr>
                <w:spacing w:val="1"/>
                <w:sz w:val="20"/>
              </w:rPr>
              <w:t xml:space="preserve"> </w:t>
            </w:r>
            <w:r>
              <w:rPr>
                <w:sz w:val="20"/>
              </w:rPr>
              <w:t>research within</w:t>
            </w:r>
            <w:r>
              <w:rPr>
                <w:spacing w:val="-53"/>
                <w:sz w:val="20"/>
              </w:rPr>
              <w:t xml:space="preserve"> </w:t>
            </w:r>
            <w:r>
              <w:rPr>
                <w:sz w:val="20"/>
              </w:rPr>
              <w:t>the discipline.</w:t>
            </w:r>
            <w:r>
              <w:rPr>
                <w:spacing w:val="1"/>
                <w:sz w:val="20"/>
              </w:rPr>
              <w:t xml:space="preserve"> </w:t>
            </w:r>
            <w:r>
              <w:rPr>
                <w:sz w:val="20"/>
              </w:rPr>
              <w:t>Can identify</w:t>
            </w:r>
            <w:r>
              <w:rPr>
                <w:spacing w:val="1"/>
                <w:sz w:val="20"/>
              </w:rPr>
              <w:t xml:space="preserve"> </w:t>
            </w:r>
            <w:r>
              <w:rPr>
                <w:sz w:val="20"/>
              </w:rPr>
              <w:t>complex</w:t>
            </w:r>
            <w:r>
              <w:rPr>
                <w:spacing w:val="1"/>
                <w:sz w:val="20"/>
              </w:rPr>
              <w:t xml:space="preserve"> </w:t>
            </w:r>
            <w:r>
              <w:rPr>
                <w:sz w:val="20"/>
              </w:rPr>
              <w:t>problems and</w:t>
            </w:r>
            <w:r>
              <w:rPr>
                <w:spacing w:val="1"/>
                <w:sz w:val="20"/>
              </w:rPr>
              <w:t xml:space="preserve"> </w:t>
            </w:r>
            <w:r>
              <w:rPr>
                <w:sz w:val="20"/>
              </w:rPr>
              <w:t>propose</w:t>
            </w:r>
            <w:r>
              <w:rPr>
                <w:spacing w:val="1"/>
                <w:sz w:val="20"/>
              </w:rPr>
              <w:t xml:space="preserve"> </w:t>
            </w:r>
            <w:r>
              <w:rPr>
                <w:sz w:val="20"/>
              </w:rPr>
              <w:t>sophisticated</w:t>
            </w:r>
            <w:r>
              <w:rPr>
                <w:spacing w:val="1"/>
                <w:sz w:val="20"/>
              </w:rPr>
              <w:t xml:space="preserve"> </w:t>
            </w:r>
            <w:r>
              <w:rPr>
                <w:sz w:val="20"/>
              </w:rPr>
              <w:t>solutions.</w:t>
            </w:r>
          </w:p>
          <w:p w14:paraId="376D8021" w14:textId="77777777" w:rsidR="001823DA" w:rsidRDefault="00D827A9">
            <w:pPr>
              <w:pStyle w:val="TableParagraph"/>
              <w:ind w:left="103" w:right="158"/>
              <w:rPr>
                <w:sz w:val="20"/>
              </w:rPr>
            </w:pPr>
            <w:r>
              <w:rPr>
                <w:spacing w:val="-1"/>
                <w:sz w:val="20"/>
              </w:rPr>
              <w:t xml:space="preserve">Assimilation </w:t>
            </w:r>
            <w:r>
              <w:rPr>
                <w:sz w:val="20"/>
              </w:rPr>
              <w:t>and</w:t>
            </w:r>
            <w:r>
              <w:rPr>
                <w:spacing w:val="-53"/>
                <w:sz w:val="20"/>
              </w:rPr>
              <w:t xml:space="preserve"> </w:t>
            </w:r>
            <w:r>
              <w:rPr>
                <w:sz w:val="20"/>
              </w:rPr>
              <w:t>development of</w:t>
            </w:r>
            <w:r>
              <w:rPr>
                <w:spacing w:val="1"/>
                <w:sz w:val="20"/>
              </w:rPr>
              <w:t xml:space="preserve"> </w:t>
            </w:r>
            <w:r>
              <w:rPr>
                <w:sz w:val="20"/>
              </w:rPr>
              <w:t>cutting edge</w:t>
            </w:r>
            <w:r>
              <w:rPr>
                <w:spacing w:val="1"/>
                <w:sz w:val="20"/>
              </w:rPr>
              <w:t xml:space="preserve"> </w:t>
            </w:r>
            <w:r>
              <w:rPr>
                <w:sz w:val="20"/>
              </w:rPr>
              <w:t>processes and</w:t>
            </w:r>
            <w:r>
              <w:rPr>
                <w:spacing w:val="1"/>
                <w:sz w:val="20"/>
              </w:rPr>
              <w:t xml:space="preserve"> </w:t>
            </w:r>
            <w:r>
              <w:rPr>
                <w:sz w:val="20"/>
              </w:rPr>
              <w:t>techniques.</w:t>
            </w:r>
          </w:p>
        </w:tc>
      </w:tr>
      <w:tr w:rsidR="001823DA" w14:paraId="327A163D" w14:textId="77777777">
        <w:trPr>
          <w:trHeight w:val="1627"/>
        </w:trPr>
        <w:tc>
          <w:tcPr>
            <w:tcW w:w="1736" w:type="dxa"/>
            <w:shd w:val="clear" w:color="auto" w:fill="C8C8C8"/>
          </w:tcPr>
          <w:p w14:paraId="6F05AF4B" w14:textId="77777777" w:rsidR="001823DA" w:rsidRDefault="00D827A9">
            <w:pPr>
              <w:pStyle w:val="TableParagraph"/>
              <w:spacing w:before="33"/>
              <w:ind w:left="215" w:right="301"/>
              <w:rPr>
                <w:rFonts w:ascii="Arial"/>
                <w:b/>
                <w:sz w:val="20"/>
              </w:rPr>
            </w:pPr>
            <w:r>
              <w:rPr>
                <w:rFonts w:ascii="Arial"/>
                <w:b/>
                <w:w w:val="95"/>
                <w:sz w:val="20"/>
              </w:rPr>
              <w:t>Transferable</w:t>
            </w:r>
            <w:r>
              <w:rPr>
                <w:rFonts w:ascii="Arial"/>
                <w:b/>
                <w:spacing w:val="1"/>
                <w:w w:val="95"/>
                <w:sz w:val="20"/>
              </w:rPr>
              <w:t xml:space="preserve"> </w:t>
            </w:r>
            <w:r>
              <w:rPr>
                <w:rFonts w:ascii="Arial"/>
                <w:b/>
                <w:sz w:val="20"/>
              </w:rPr>
              <w:t>skills for life</w:t>
            </w:r>
            <w:r>
              <w:rPr>
                <w:rFonts w:ascii="Arial"/>
                <w:b/>
                <w:spacing w:val="-53"/>
                <w:sz w:val="20"/>
              </w:rPr>
              <w:t xml:space="preserve"> </w:t>
            </w:r>
            <w:r>
              <w:rPr>
                <w:rFonts w:ascii="Arial"/>
                <w:b/>
                <w:sz w:val="20"/>
              </w:rPr>
              <w:t>and</w:t>
            </w:r>
            <w:r>
              <w:rPr>
                <w:rFonts w:ascii="Arial"/>
                <w:b/>
                <w:spacing w:val="1"/>
                <w:sz w:val="20"/>
              </w:rPr>
              <w:t xml:space="preserve"> </w:t>
            </w:r>
            <w:r>
              <w:rPr>
                <w:rFonts w:ascii="Arial"/>
                <w:b/>
                <w:sz w:val="20"/>
              </w:rPr>
              <w:t>professional</w:t>
            </w:r>
            <w:r>
              <w:rPr>
                <w:rFonts w:ascii="Arial"/>
                <w:b/>
                <w:spacing w:val="-53"/>
                <w:sz w:val="20"/>
              </w:rPr>
              <w:t xml:space="preserve"> </w:t>
            </w:r>
            <w:r>
              <w:rPr>
                <w:rFonts w:ascii="Arial"/>
                <w:b/>
                <w:sz w:val="20"/>
              </w:rPr>
              <w:t>practice</w:t>
            </w:r>
          </w:p>
          <w:p w14:paraId="4822B3FA" w14:textId="77777777" w:rsidR="001823DA" w:rsidRDefault="00D827A9">
            <w:pPr>
              <w:pStyle w:val="TableParagraph"/>
              <w:spacing w:before="12" w:line="206" w:lineRule="exact"/>
              <w:ind w:left="215" w:right="502"/>
              <w:rPr>
                <w:sz w:val="18"/>
              </w:rPr>
            </w:pPr>
            <w:r>
              <w:rPr>
                <w:sz w:val="18"/>
              </w:rPr>
              <w:t>(Exercise of</w:t>
            </w:r>
            <w:r>
              <w:rPr>
                <w:spacing w:val="1"/>
                <w:sz w:val="18"/>
              </w:rPr>
              <w:t xml:space="preserve"> </w:t>
            </w:r>
            <w:r>
              <w:rPr>
                <w:sz w:val="18"/>
              </w:rPr>
              <w:t>initiative</w:t>
            </w:r>
            <w:r>
              <w:rPr>
                <w:spacing w:val="-12"/>
                <w:sz w:val="18"/>
              </w:rPr>
              <w:t xml:space="preserve"> </w:t>
            </w:r>
            <w:r>
              <w:rPr>
                <w:sz w:val="18"/>
              </w:rPr>
              <w:t>and</w:t>
            </w:r>
          </w:p>
        </w:tc>
        <w:tc>
          <w:tcPr>
            <w:tcW w:w="1736" w:type="dxa"/>
            <w:tcBorders>
              <w:right w:val="dashSmallGap" w:sz="4" w:space="0" w:color="000000"/>
            </w:tcBorders>
          </w:tcPr>
          <w:p w14:paraId="765F4EAA" w14:textId="77777777" w:rsidR="001823DA" w:rsidRDefault="00D827A9">
            <w:pPr>
              <w:pStyle w:val="TableParagraph"/>
              <w:ind w:right="209"/>
              <w:rPr>
                <w:sz w:val="20"/>
              </w:rPr>
            </w:pPr>
            <w:r>
              <w:rPr>
                <w:sz w:val="20"/>
              </w:rPr>
              <w:t>Communication</w:t>
            </w:r>
            <w:r>
              <w:rPr>
                <w:spacing w:val="-53"/>
                <w:sz w:val="20"/>
              </w:rPr>
              <w:t xml:space="preserve"> </w:t>
            </w:r>
            <w:r>
              <w:rPr>
                <w:sz w:val="20"/>
              </w:rPr>
              <w:t>medium is</w:t>
            </w:r>
            <w:r>
              <w:rPr>
                <w:spacing w:val="1"/>
                <w:sz w:val="20"/>
              </w:rPr>
              <w:t xml:space="preserve"> </w:t>
            </w:r>
            <w:r>
              <w:rPr>
                <w:spacing w:val="-1"/>
                <w:sz w:val="20"/>
              </w:rPr>
              <w:t xml:space="preserve">inappropriate </w:t>
            </w:r>
            <w:r>
              <w:rPr>
                <w:sz w:val="20"/>
              </w:rPr>
              <w:t>or</w:t>
            </w:r>
            <w:r>
              <w:rPr>
                <w:spacing w:val="-53"/>
                <w:sz w:val="20"/>
              </w:rPr>
              <w:t xml:space="preserve"> </w:t>
            </w:r>
            <w:r>
              <w:rPr>
                <w:sz w:val="20"/>
              </w:rPr>
              <w:t>misapplied.</w:t>
            </w:r>
          </w:p>
          <w:p w14:paraId="4159CF96" w14:textId="77777777" w:rsidR="001823DA" w:rsidRDefault="00D827A9">
            <w:pPr>
              <w:pStyle w:val="TableParagraph"/>
              <w:spacing w:line="230" w:lineRule="exact"/>
              <w:ind w:right="350"/>
              <w:rPr>
                <w:sz w:val="20"/>
              </w:rPr>
            </w:pPr>
            <w:r>
              <w:rPr>
                <w:sz w:val="20"/>
              </w:rPr>
              <w:t>Work</w:t>
            </w:r>
            <w:r>
              <w:rPr>
                <w:spacing w:val="-9"/>
                <w:sz w:val="20"/>
              </w:rPr>
              <w:t xml:space="preserve"> </w:t>
            </w:r>
            <w:r>
              <w:rPr>
                <w:sz w:val="20"/>
              </w:rPr>
              <w:t>is</w:t>
            </w:r>
            <w:r>
              <w:rPr>
                <w:spacing w:val="-9"/>
                <w:sz w:val="20"/>
              </w:rPr>
              <w:t xml:space="preserve"> </w:t>
            </w:r>
            <w:r>
              <w:rPr>
                <w:sz w:val="20"/>
              </w:rPr>
              <w:t>poorly</w:t>
            </w:r>
            <w:r>
              <w:rPr>
                <w:spacing w:val="-53"/>
                <w:sz w:val="20"/>
              </w:rPr>
              <w:t xml:space="preserve"> </w:t>
            </w:r>
            <w:r>
              <w:rPr>
                <w:sz w:val="20"/>
              </w:rPr>
              <w:t>structured,</w:t>
            </w:r>
            <w:r>
              <w:rPr>
                <w:spacing w:val="1"/>
                <w:sz w:val="20"/>
              </w:rPr>
              <w:t xml:space="preserve"> </w:t>
            </w:r>
            <w:r>
              <w:rPr>
                <w:sz w:val="20"/>
              </w:rPr>
              <w:t>disorganised</w:t>
            </w:r>
          </w:p>
        </w:tc>
        <w:tc>
          <w:tcPr>
            <w:tcW w:w="1739" w:type="dxa"/>
            <w:tcBorders>
              <w:left w:val="dashSmallGap" w:sz="4" w:space="0" w:color="000000"/>
              <w:right w:val="double" w:sz="1" w:space="0" w:color="000000"/>
            </w:tcBorders>
          </w:tcPr>
          <w:p w14:paraId="2D7D82D6" w14:textId="77777777" w:rsidR="001823DA" w:rsidRDefault="00D827A9">
            <w:pPr>
              <w:pStyle w:val="TableParagraph"/>
              <w:ind w:left="106" w:right="99"/>
              <w:rPr>
                <w:sz w:val="20"/>
              </w:rPr>
            </w:pPr>
            <w:r>
              <w:rPr>
                <w:sz w:val="20"/>
              </w:rPr>
              <w:t>Communication</w:t>
            </w:r>
            <w:r>
              <w:rPr>
                <w:spacing w:val="1"/>
                <w:sz w:val="20"/>
              </w:rPr>
              <w:t xml:space="preserve"> </w:t>
            </w:r>
            <w:r>
              <w:rPr>
                <w:sz w:val="20"/>
              </w:rPr>
              <w:t>medium</w:t>
            </w:r>
            <w:r>
              <w:rPr>
                <w:spacing w:val="-9"/>
                <w:sz w:val="20"/>
              </w:rPr>
              <w:t xml:space="preserve"> </w:t>
            </w:r>
            <w:r>
              <w:rPr>
                <w:sz w:val="20"/>
              </w:rPr>
              <w:t>is</w:t>
            </w:r>
            <w:r>
              <w:rPr>
                <w:spacing w:val="-9"/>
                <w:sz w:val="20"/>
              </w:rPr>
              <w:t xml:space="preserve"> </w:t>
            </w:r>
            <w:r>
              <w:rPr>
                <w:sz w:val="20"/>
              </w:rPr>
              <w:t>poorly</w:t>
            </w:r>
            <w:r>
              <w:rPr>
                <w:spacing w:val="-52"/>
                <w:sz w:val="20"/>
              </w:rPr>
              <w:t xml:space="preserve"> </w:t>
            </w:r>
            <w:r>
              <w:rPr>
                <w:sz w:val="20"/>
              </w:rPr>
              <w:t>designed and/or</w:t>
            </w:r>
            <w:r>
              <w:rPr>
                <w:spacing w:val="1"/>
                <w:sz w:val="20"/>
              </w:rPr>
              <w:t xml:space="preserve"> </w:t>
            </w:r>
            <w:r>
              <w:rPr>
                <w:sz w:val="20"/>
              </w:rPr>
              <w:t>not suitable for</w:t>
            </w:r>
            <w:r>
              <w:rPr>
                <w:spacing w:val="1"/>
                <w:sz w:val="20"/>
              </w:rPr>
              <w:t xml:space="preserve"> </w:t>
            </w:r>
            <w:r>
              <w:rPr>
                <w:sz w:val="20"/>
              </w:rPr>
              <w:t>the</w:t>
            </w:r>
            <w:r>
              <w:rPr>
                <w:spacing w:val="-2"/>
                <w:sz w:val="20"/>
              </w:rPr>
              <w:t xml:space="preserve"> </w:t>
            </w:r>
            <w:r>
              <w:rPr>
                <w:sz w:val="20"/>
              </w:rPr>
              <w:t>audience.</w:t>
            </w:r>
          </w:p>
          <w:p w14:paraId="4311214F" w14:textId="77777777" w:rsidR="001823DA" w:rsidRDefault="00D827A9">
            <w:pPr>
              <w:pStyle w:val="TableParagraph"/>
              <w:spacing w:line="230" w:lineRule="exact"/>
              <w:ind w:left="106" w:right="342"/>
              <w:rPr>
                <w:sz w:val="20"/>
              </w:rPr>
            </w:pPr>
            <w:r>
              <w:rPr>
                <w:sz w:val="20"/>
              </w:rPr>
              <w:t>Work</w:t>
            </w:r>
            <w:r>
              <w:rPr>
                <w:spacing w:val="-8"/>
                <w:sz w:val="20"/>
              </w:rPr>
              <w:t xml:space="preserve"> </w:t>
            </w:r>
            <w:r>
              <w:rPr>
                <w:sz w:val="20"/>
              </w:rPr>
              <w:t>is</w:t>
            </w:r>
            <w:r>
              <w:rPr>
                <w:spacing w:val="-8"/>
                <w:sz w:val="20"/>
              </w:rPr>
              <w:t xml:space="preserve"> </w:t>
            </w:r>
            <w:r>
              <w:rPr>
                <w:sz w:val="20"/>
              </w:rPr>
              <w:t>poorly</w:t>
            </w:r>
            <w:r>
              <w:rPr>
                <w:spacing w:val="-53"/>
                <w:sz w:val="20"/>
              </w:rPr>
              <w:t xml:space="preserve"> </w:t>
            </w:r>
            <w:r>
              <w:rPr>
                <w:sz w:val="20"/>
              </w:rPr>
              <w:t>presented</w:t>
            </w:r>
            <w:r>
              <w:rPr>
                <w:spacing w:val="-9"/>
                <w:sz w:val="20"/>
              </w:rPr>
              <w:t xml:space="preserve"> </w:t>
            </w:r>
            <w:r>
              <w:rPr>
                <w:sz w:val="20"/>
              </w:rPr>
              <w:t>in</w:t>
            </w:r>
            <w:r>
              <w:rPr>
                <w:spacing w:val="-8"/>
                <w:sz w:val="20"/>
              </w:rPr>
              <w:t xml:space="preserve"> </w:t>
            </w:r>
            <w:r>
              <w:rPr>
                <w:sz w:val="20"/>
              </w:rPr>
              <w:t>a</w:t>
            </w:r>
          </w:p>
        </w:tc>
        <w:tc>
          <w:tcPr>
            <w:tcW w:w="1736" w:type="dxa"/>
            <w:tcBorders>
              <w:left w:val="double" w:sz="1" w:space="0" w:color="000000"/>
              <w:right w:val="dashSmallGap" w:sz="4" w:space="0" w:color="000000"/>
            </w:tcBorders>
          </w:tcPr>
          <w:p w14:paraId="0337BE2D" w14:textId="77777777" w:rsidR="001823DA" w:rsidRDefault="00D827A9">
            <w:pPr>
              <w:pStyle w:val="TableParagraph"/>
              <w:ind w:left="95" w:right="160"/>
              <w:rPr>
                <w:sz w:val="20"/>
              </w:rPr>
            </w:pPr>
            <w:r>
              <w:rPr>
                <w:sz w:val="20"/>
              </w:rPr>
              <w:t>Can</w:t>
            </w:r>
            <w:r>
              <w:rPr>
                <w:spacing w:val="1"/>
                <w:sz w:val="20"/>
              </w:rPr>
              <w:t xml:space="preserve"> </w:t>
            </w:r>
            <w:r>
              <w:rPr>
                <w:sz w:val="20"/>
              </w:rPr>
              <w:t>communicate in</w:t>
            </w:r>
            <w:r>
              <w:rPr>
                <w:spacing w:val="1"/>
                <w:sz w:val="20"/>
              </w:rPr>
              <w:t xml:space="preserve"> </w:t>
            </w:r>
            <w:r>
              <w:rPr>
                <w:sz w:val="20"/>
              </w:rPr>
              <w:t>a suitable</w:t>
            </w:r>
            <w:r>
              <w:rPr>
                <w:spacing w:val="1"/>
                <w:sz w:val="20"/>
              </w:rPr>
              <w:t xml:space="preserve"> </w:t>
            </w:r>
            <w:r>
              <w:rPr>
                <w:sz w:val="20"/>
              </w:rPr>
              <w:t>medium</w:t>
            </w:r>
            <w:r>
              <w:rPr>
                <w:spacing w:val="-8"/>
                <w:sz w:val="20"/>
              </w:rPr>
              <w:t xml:space="preserve"> </w:t>
            </w:r>
            <w:r>
              <w:rPr>
                <w:sz w:val="20"/>
              </w:rPr>
              <w:t>but</w:t>
            </w:r>
            <w:r>
              <w:rPr>
                <w:spacing w:val="-8"/>
                <w:sz w:val="20"/>
              </w:rPr>
              <w:t xml:space="preserve"> </w:t>
            </w:r>
            <w:r>
              <w:rPr>
                <w:sz w:val="20"/>
              </w:rPr>
              <w:t>with</w:t>
            </w:r>
            <w:r>
              <w:rPr>
                <w:spacing w:val="-52"/>
                <w:sz w:val="20"/>
              </w:rPr>
              <w:t xml:space="preserve"> </w:t>
            </w:r>
            <w:r>
              <w:rPr>
                <w:sz w:val="20"/>
              </w:rPr>
              <w:t>some room for</w:t>
            </w:r>
            <w:r>
              <w:rPr>
                <w:spacing w:val="1"/>
                <w:sz w:val="20"/>
              </w:rPr>
              <w:t xml:space="preserve"> </w:t>
            </w:r>
            <w:r>
              <w:rPr>
                <w:sz w:val="20"/>
              </w:rPr>
              <w:t>improvement.</w:t>
            </w:r>
          </w:p>
        </w:tc>
        <w:tc>
          <w:tcPr>
            <w:tcW w:w="1736" w:type="dxa"/>
            <w:tcBorders>
              <w:left w:val="dashSmallGap" w:sz="4" w:space="0" w:color="000000"/>
              <w:right w:val="dashSmallGap" w:sz="4" w:space="0" w:color="000000"/>
            </w:tcBorders>
          </w:tcPr>
          <w:p w14:paraId="0C877C19" w14:textId="77777777" w:rsidR="001823DA" w:rsidRDefault="00D827A9">
            <w:pPr>
              <w:pStyle w:val="TableParagraph"/>
              <w:ind w:left="105" w:right="242"/>
              <w:rPr>
                <w:sz w:val="20"/>
              </w:rPr>
            </w:pPr>
            <w:r>
              <w:rPr>
                <w:sz w:val="20"/>
              </w:rPr>
              <w:t>Can</w:t>
            </w:r>
            <w:r>
              <w:rPr>
                <w:spacing w:val="1"/>
                <w:sz w:val="20"/>
              </w:rPr>
              <w:t xml:space="preserve"> </w:t>
            </w:r>
            <w:r>
              <w:rPr>
                <w:sz w:val="20"/>
              </w:rPr>
              <w:t>communicate</w:t>
            </w:r>
            <w:r>
              <w:rPr>
                <w:spacing w:val="1"/>
                <w:sz w:val="20"/>
              </w:rPr>
              <w:t xml:space="preserve"> </w:t>
            </w:r>
            <w:r>
              <w:rPr>
                <w:sz w:val="20"/>
              </w:rPr>
              <w:t>effectively in a</w:t>
            </w:r>
            <w:r>
              <w:rPr>
                <w:spacing w:val="1"/>
                <w:sz w:val="20"/>
              </w:rPr>
              <w:t xml:space="preserve"> </w:t>
            </w:r>
            <w:r>
              <w:rPr>
                <w:spacing w:val="-1"/>
                <w:sz w:val="20"/>
              </w:rPr>
              <w:t xml:space="preserve">suitable </w:t>
            </w:r>
            <w:r>
              <w:rPr>
                <w:sz w:val="20"/>
              </w:rPr>
              <w:t>format,</w:t>
            </w:r>
            <w:r>
              <w:rPr>
                <w:spacing w:val="-53"/>
                <w:sz w:val="20"/>
              </w:rPr>
              <w:t xml:space="preserve"> </w:t>
            </w:r>
            <w:r>
              <w:rPr>
                <w:sz w:val="20"/>
              </w:rPr>
              <w:t>but may have</w:t>
            </w:r>
            <w:r>
              <w:rPr>
                <w:spacing w:val="1"/>
                <w:sz w:val="20"/>
              </w:rPr>
              <w:t xml:space="preserve"> </w:t>
            </w:r>
            <w:r>
              <w:rPr>
                <w:sz w:val="20"/>
              </w:rPr>
              <w:t>minor</w:t>
            </w:r>
            <w:r>
              <w:rPr>
                <w:spacing w:val="-2"/>
                <w:sz w:val="20"/>
              </w:rPr>
              <w:t xml:space="preserve"> </w:t>
            </w:r>
            <w:r>
              <w:rPr>
                <w:sz w:val="20"/>
              </w:rPr>
              <w:t>errors.</w:t>
            </w:r>
          </w:p>
        </w:tc>
        <w:tc>
          <w:tcPr>
            <w:tcW w:w="1738" w:type="dxa"/>
            <w:tcBorders>
              <w:left w:val="dashSmallGap" w:sz="4" w:space="0" w:color="000000"/>
              <w:right w:val="dashSmallGap" w:sz="4" w:space="0" w:color="000000"/>
            </w:tcBorders>
          </w:tcPr>
          <w:p w14:paraId="44B083F4" w14:textId="77777777" w:rsidR="001823DA" w:rsidRDefault="00D827A9">
            <w:pPr>
              <w:pStyle w:val="TableParagraph"/>
              <w:ind w:left="104" w:right="173"/>
              <w:rPr>
                <w:sz w:val="20"/>
              </w:rPr>
            </w:pPr>
            <w:r>
              <w:rPr>
                <w:sz w:val="20"/>
              </w:rPr>
              <w:t>Can</w:t>
            </w:r>
            <w:r>
              <w:rPr>
                <w:spacing w:val="1"/>
                <w:sz w:val="20"/>
              </w:rPr>
              <w:t xml:space="preserve"> </w:t>
            </w:r>
            <w:r>
              <w:rPr>
                <w:sz w:val="20"/>
              </w:rPr>
              <w:t>communicate</w:t>
            </w:r>
            <w:r>
              <w:rPr>
                <w:spacing w:val="1"/>
                <w:sz w:val="20"/>
              </w:rPr>
              <w:t xml:space="preserve"> </w:t>
            </w:r>
            <w:r>
              <w:rPr>
                <w:sz w:val="20"/>
              </w:rPr>
              <w:t>well, confidently</w:t>
            </w:r>
            <w:r>
              <w:rPr>
                <w:spacing w:val="-53"/>
                <w:sz w:val="20"/>
              </w:rPr>
              <w:t xml:space="preserve"> </w:t>
            </w:r>
            <w:r>
              <w:rPr>
                <w:spacing w:val="-1"/>
                <w:sz w:val="20"/>
              </w:rPr>
              <w:t xml:space="preserve">and </w:t>
            </w:r>
            <w:r>
              <w:rPr>
                <w:sz w:val="20"/>
              </w:rPr>
              <w:t>consistently</w:t>
            </w:r>
            <w:r>
              <w:rPr>
                <w:spacing w:val="-53"/>
                <w:sz w:val="20"/>
              </w:rPr>
              <w:t xml:space="preserve"> </w:t>
            </w:r>
            <w:r>
              <w:rPr>
                <w:sz w:val="20"/>
              </w:rPr>
              <w:t>in a suitable</w:t>
            </w:r>
            <w:r>
              <w:rPr>
                <w:spacing w:val="1"/>
                <w:sz w:val="20"/>
              </w:rPr>
              <w:t xml:space="preserve"> </w:t>
            </w:r>
            <w:r>
              <w:rPr>
                <w:sz w:val="20"/>
              </w:rPr>
              <w:t>format.</w:t>
            </w:r>
          </w:p>
        </w:tc>
        <w:tc>
          <w:tcPr>
            <w:tcW w:w="1736" w:type="dxa"/>
            <w:tcBorders>
              <w:left w:val="dashSmallGap" w:sz="4" w:space="0" w:color="000000"/>
              <w:right w:val="dashSmallGap" w:sz="4" w:space="0" w:color="000000"/>
            </w:tcBorders>
          </w:tcPr>
          <w:p w14:paraId="42C3134E" w14:textId="77777777" w:rsidR="001823DA" w:rsidRDefault="00D827A9">
            <w:pPr>
              <w:pStyle w:val="TableParagraph"/>
              <w:ind w:left="104" w:right="195"/>
              <w:rPr>
                <w:sz w:val="20"/>
              </w:rPr>
            </w:pPr>
            <w:r>
              <w:rPr>
                <w:sz w:val="20"/>
              </w:rPr>
              <w:t>Can</w:t>
            </w:r>
            <w:r>
              <w:rPr>
                <w:spacing w:val="1"/>
                <w:sz w:val="20"/>
              </w:rPr>
              <w:t xml:space="preserve"> </w:t>
            </w:r>
            <w:r>
              <w:rPr>
                <w:sz w:val="20"/>
              </w:rPr>
              <w:t>communicate</w:t>
            </w:r>
            <w:r>
              <w:rPr>
                <w:spacing w:val="1"/>
                <w:sz w:val="20"/>
              </w:rPr>
              <w:t xml:space="preserve"> </w:t>
            </w:r>
            <w:r>
              <w:rPr>
                <w:sz w:val="20"/>
              </w:rPr>
              <w:t>professionally</w:t>
            </w:r>
            <w:r>
              <w:rPr>
                <w:spacing w:val="1"/>
                <w:sz w:val="20"/>
              </w:rPr>
              <w:t xml:space="preserve"> </w:t>
            </w:r>
            <w:r>
              <w:rPr>
                <w:sz w:val="20"/>
              </w:rPr>
              <w:t>confidently and</w:t>
            </w:r>
            <w:r>
              <w:rPr>
                <w:spacing w:val="1"/>
                <w:sz w:val="20"/>
              </w:rPr>
              <w:t xml:space="preserve"> </w:t>
            </w:r>
            <w:r>
              <w:rPr>
                <w:sz w:val="20"/>
              </w:rPr>
              <w:t>consistently</w:t>
            </w:r>
            <w:r>
              <w:rPr>
                <w:spacing w:val="-8"/>
                <w:sz w:val="20"/>
              </w:rPr>
              <w:t xml:space="preserve"> </w:t>
            </w:r>
            <w:r>
              <w:rPr>
                <w:sz w:val="20"/>
              </w:rPr>
              <w:t>in</w:t>
            </w:r>
            <w:r>
              <w:rPr>
                <w:spacing w:val="-8"/>
                <w:sz w:val="20"/>
              </w:rPr>
              <w:t xml:space="preserve"> </w:t>
            </w:r>
            <w:r>
              <w:rPr>
                <w:sz w:val="20"/>
              </w:rPr>
              <w:t>a</w:t>
            </w:r>
            <w:r>
              <w:rPr>
                <w:spacing w:val="-53"/>
                <w:sz w:val="20"/>
              </w:rPr>
              <w:t xml:space="preserve"> </w:t>
            </w:r>
            <w:r>
              <w:rPr>
                <w:sz w:val="20"/>
              </w:rPr>
              <w:t>suitable</w:t>
            </w:r>
            <w:r>
              <w:rPr>
                <w:spacing w:val="-2"/>
                <w:sz w:val="20"/>
              </w:rPr>
              <w:t xml:space="preserve"> </w:t>
            </w:r>
            <w:r>
              <w:rPr>
                <w:sz w:val="20"/>
              </w:rPr>
              <w:t>format.</w:t>
            </w:r>
          </w:p>
        </w:tc>
        <w:tc>
          <w:tcPr>
            <w:tcW w:w="1735" w:type="dxa"/>
            <w:tcBorders>
              <w:left w:val="dashSmallGap" w:sz="4" w:space="0" w:color="000000"/>
            </w:tcBorders>
          </w:tcPr>
          <w:p w14:paraId="50C86290" w14:textId="77777777" w:rsidR="001823DA" w:rsidRDefault="00D827A9">
            <w:pPr>
              <w:pStyle w:val="TableParagraph"/>
              <w:ind w:left="103" w:right="132"/>
              <w:rPr>
                <w:sz w:val="20"/>
              </w:rPr>
            </w:pPr>
            <w:r>
              <w:rPr>
                <w:sz w:val="20"/>
              </w:rPr>
              <w:t>Can</w:t>
            </w:r>
            <w:r>
              <w:rPr>
                <w:spacing w:val="1"/>
                <w:sz w:val="20"/>
              </w:rPr>
              <w:t xml:space="preserve"> </w:t>
            </w:r>
            <w:r>
              <w:rPr>
                <w:sz w:val="20"/>
              </w:rPr>
              <w:t>communicate</w:t>
            </w:r>
            <w:r>
              <w:rPr>
                <w:spacing w:val="1"/>
                <w:sz w:val="20"/>
              </w:rPr>
              <w:t xml:space="preserve"> </w:t>
            </w:r>
            <w:r>
              <w:rPr>
                <w:sz w:val="20"/>
              </w:rPr>
              <w:t>with an</w:t>
            </w:r>
            <w:r>
              <w:rPr>
                <w:spacing w:val="1"/>
                <w:sz w:val="20"/>
              </w:rPr>
              <w:t xml:space="preserve"> </w:t>
            </w:r>
            <w:r>
              <w:rPr>
                <w:sz w:val="20"/>
              </w:rPr>
              <w:t>exceptionally</w:t>
            </w:r>
            <w:r>
              <w:rPr>
                <w:spacing w:val="1"/>
                <w:sz w:val="20"/>
              </w:rPr>
              <w:t xml:space="preserve"> </w:t>
            </w:r>
            <w:r>
              <w:rPr>
                <w:sz w:val="20"/>
              </w:rPr>
              <w:t>high level of</w:t>
            </w:r>
            <w:r>
              <w:rPr>
                <w:spacing w:val="1"/>
                <w:sz w:val="20"/>
              </w:rPr>
              <w:t xml:space="preserve"> </w:t>
            </w:r>
            <w:r>
              <w:rPr>
                <w:w w:val="95"/>
                <w:sz w:val="20"/>
              </w:rPr>
              <w:t>professionalism.</w:t>
            </w:r>
          </w:p>
        </w:tc>
      </w:tr>
    </w:tbl>
    <w:p w14:paraId="10B3F988" w14:textId="77777777" w:rsidR="001823DA" w:rsidRDefault="001823DA">
      <w:pPr>
        <w:rPr>
          <w:sz w:val="20"/>
        </w:rPr>
        <w:sectPr w:rsidR="001823DA" w:rsidSect="003766C2">
          <w:footerReference w:type="default" r:id="rId14"/>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1823DA" w14:paraId="77197FA1" w14:textId="77777777">
        <w:trPr>
          <w:trHeight w:val="415"/>
        </w:trPr>
        <w:tc>
          <w:tcPr>
            <w:tcW w:w="1736" w:type="dxa"/>
            <w:shd w:val="clear" w:color="auto" w:fill="C8C8C8"/>
          </w:tcPr>
          <w:p w14:paraId="637881F0" w14:textId="77777777" w:rsidR="001823DA" w:rsidRDefault="00D827A9">
            <w:pPr>
              <w:pStyle w:val="TableParagraph"/>
              <w:spacing w:line="206" w:lineRule="exact"/>
              <w:rPr>
                <w:rFonts w:ascii="Arial"/>
                <w:b/>
                <w:sz w:val="18"/>
              </w:rPr>
            </w:pPr>
            <w:r>
              <w:rPr>
                <w:rFonts w:ascii="Arial"/>
                <w:b/>
                <w:sz w:val="18"/>
              </w:rPr>
              <w:lastRenderedPageBreak/>
              <w:t>Level</w:t>
            </w:r>
            <w:r>
              <w:rPr>
                <w:rFonts w:ascii="Arial"/>
                <w:b/>
                <w:spacing w:val="-3"/>
                <w:sz w:val="18"/>
              </w:rPr>
              <w:t xml:space="preserve"> </w:t>
            </w:r>
            <w:r>
              <w:rPr>
                <w:rFonts w:ascii="Arial"/>
                <w:b/>
                <w:sz w:val="18"/>
              </w:rPr>
              <w:t>6</w:t>
            </w:r>
          </w:p>
        </w:tc>
        <w:tc>
          <w:tcPr>
            <w:tcW w:w="1736" w:type="dxa"/>
            <w:shd w:val="clear" w:color="auto" w:fill="C8C8C8"/>
          </w:tcPr>
          <w:p w14:paraId="211DC27C" w14:textId="77777777" w:rsidR="001823DA" w:rsidRDefault="00D827A9">
            <w:pPr>
              <w:pStyle w:val="TableParagraph"/>
              <w:spacing w:before="102"/>
              <w:ind w:left="0" w:right="657"/>
              <w:jc w:val="right"/>
              <w:rPr>
                <w:rFonts w:ascii="Arial"/>
                <w:b/>
                <w:sz w:val="18"/>
              </w:rPr>
            </w:pPr>
            <w:r>
              <w:rPr>
                <w:rFonts w:ascii="Arial"/>
                <w:b/>
                <w:sz w:val="18"/>
              </w:rPr>
              <w:t>FAIL</w:t>
            </w:r>
          </w:p>
        </w:tc>
        <w:tc>
          <w:tcPr>
            <w:tcW w:w="1739" w:type="dxa"/>
            <w:shd w:val="clear" w:color="auto" w:fill="C8C8C8"/>
          </w:tcPr>
          <w:p w14:paraId="0DBAD0EA" w14:textId="77777777" w:rsidR="001823DA" w:rsidRDefault="00D827A9">
            <w:pPr>
              <w:pStyle w:val="TableParagraph"/>
              <w:spacing w:before="102"/>
              <w:ind w:left="135" w:right="135"/>
              <w:jc w:val="center"/>
              <w:rPr>
                <w:rFonts w:ascii="Arial"/>
                <w:b/>
                <w:sz w:val="18"/>
              </w:rPr>
            </w:pPr>
            <w:r>
              <w:rPr>
                <w:rFonts w:ascii="Arial"/>
                <w:b/>
                <w:sz w:val="18"/>
              </w:rPr>
              <w:t>MARGINAL</w:t>
            </w:r>
            <w:r>
              <w:rPr>
                <w:rFonts w:ascii="Arial"/>
                <w:b/>
                <w:spacing w:val="-1"/>
                <w:sz w:val="18"/>
              </w:rPr>
              <w:t xml:space="preserve"> </w:t>
            </w:r>
            <w:r>
              <w:rPr>
                <w:rFonts w:ascii="Arial"/>
                <w:b/>
                <w:sz w:val="18"/>
              </w:rPr>
              <w:t>FAIL</w:t>
            </w:r>
          </w:p>
        </w:tc>
        <w:tc>
          <w:tcPr>
            <w:tcW w:w="1736" w:type="dxa"/>
            <w:shd w:val="clear" w:color="auto" w:fill="C8C8C8"/>
          </w:tcPr>
          <w:p w14:paraId="52ED4785" w14:textId="77777777" w:rsidR="001823DA" w:rsidRDefault="00D827A9">
            <w:pPr>
              <w:pStyle w:val="TableParagraph"/>
              <w:spacing w:line="206" w:lineRule="exact"/>
              <w:ind w:left="141" w:right="137"/>
              <w:jc w:val="center"/>
              <w:rPr>
                <w:rFonts w:ascii="Arial"/>
                <w:b/>
                <w:sz w:val="18"/>
              </w:rPr>
            </w:pPr>
            <w:r>
              <w:rPr>
                <w:rFonts w:ascii="Arial"/>
                <w:b/>
                <w:sz w:val="18"/>
              </w:rPr>
              <w:t>SATISFACTORY</w:t>
            </w:r>
          </w:p>
          <w:p w14:paraId="73DDA117" w14:textId="77777777" w:rsidR="001823DA" w:rsidRDefault="00D827A9">
            <w:pPr>
              <w:pStyle w:val="TableParagraph"/>
              <w:spacing w:line="189" w:lineRule="exact"/>
              <w:ind w:left="141" w:right="135"/>
              <w:jc w:val="center"/>
              <w:rPr>
                <w:rFonts w:ascii="Arial"/>
                <w:b/>
                <w:sz w:val="18"/>
              </w:rPr>
            </w:pPr>
            <w:r>
              <w:rPr>
                <w:rFonts w:ascii="Arial"/>
                <w:b/>
                <w:sz w:val="18"/>
              </w:rPr>
              <w:t>(3</w:t>
            </w:r>
            <w:r>
              <w:rPr>
                <w:rFonts w:ascii="Arial"/>
                <w:b/>
                <w:sz w:val="18"/>
                <w:vertAlign w:val="superscript"/>
              </w:rPr>
              <w:t>rd</w:t>
            </w:r>
            <w:r>
              <w:rPr>
                <w:rFonts w:ascii="Arial"/>
                <w:b/>
                <w:spacing w:val="-1"/>
                <w:sz w:val="18"/>
              </w:rPr>
              <w:t xml:space="preserve"> </w:t>
            </w:r>
            <w:r>
              <w:rPr>
                <w:rFonts w:ascii="Arial"/>
                <w:b/>
                <w:sz w:val="18"/>
              </w:rPr>
              <w:t>/</w:t>
            </w:r>
            <w:r>
              <w:rPr>
                <w:rFonts w:ascii="Arial"/>
                <w:b/>
                <w:spacing w:val="-1"/>
                <w:sz w:val="18"/>
              </w:rPr>
              <w:t xml:space="preserve"> </w:t>
            </w:r>
            <w:r>
              <w:rPr>
                <w:rFonts w:ascii="Arial"/>
                <w:b/>
                <w:sz w:val="18"/>
              </w:rPr>
              <w:t>Pass)</w:t>
            </w:r>
          </w:p>
        </w:tc>
        <w:tc>
          <w:tcPr>
            <w:tcW w:w="1736" w:type="dxa"/>
            <w:shd w:val="clear" w:color="auto" w:fill="C8C8C8"/>
          </w:tcPr>
          <w:p w14:paraId="1879DF27" w14:textId="77777777" w:rsidR="001823DA" w:rsidRDefault="00D827A9">
            <w:pPr>
              <w:pStyle w:val="TableParagraph"/>
              <w:spacing w:line="206" w:lineRule="exact"/>
              <w:ind w:left="141" w:right="141"/>
              <w:jc w:val="center"/>
              <w:rPr>
                <w:rFonts w:ascii="Arial"/>
                <w:b/>
                <w:sz w:val="18"/>
              </w:rPr>
            </w:pPr>
            <w:r>
              <w:rPr>
                <w:rFonts w:ascii="Arial"/>
                <w:b/>
                <w:sz w:val="18"/>
              </w:rPr>
              <w:t>GOOD</w:t>
            </w:r>
          </w:p>
          <w:p w14:paraId="16728EF2" w14:textId="77777777" w:rsidR="001823DA" w:rsidRDefault="00D827A9">
            <w:pPr>
              <w:pStyle w:val="TableParagraph"/>
              <w:spacing w:line="189" w:lineRule="exact"/>
              <w:ind w:left="141" w:right="139"/>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z w:val="18"/>
              </w:rPr>
              <w:t>Pass)</w:t>
            </w:r>
          </w:p>
        </w:tc>
        <w:tc>
          <w:tcPr>
            <w:tcW w:w="1738" w:type="dxa"/>
            <w:shd w:val="clear" w:color="auto" w:fill="C8C8C8"/>
          </w:tcPr>
          <w:p w14:paraId="43E2A119" w14:textId="77777777" w:rsidR="001823DA" w:rsidRDefault="00D827A9">
            <w:pPr>
              <w:pStyle w:val="TableParagraph"/>
              <w:spacing w:line="206" w:lineRule="exact"/>
              <w:ind w:left="318"/>
              <w:rPr>
                <w:rFonts w:ascii="Arial"/>
                <w:b/>
                <w:sz w:val="18"/>
              </w:rPr>
            </w:pPr>
            <w:r>
              <w:rPr>
                <w:rFonts w:ascii="Arial"/>
                <w:b/>
                <w:sz w:val="18"/>
              </w:rPr>
              <w:t>VERY</w:t>
            </w:r>
            <w:r>
              <w:rPr>
                <w:rFonts w:ascii="Arial"/>
                <w:b/>
                <w:spacing w:val="-3"/>
                <w:sz w:val="18"/>
              </w:rPr>
              <w:t xml:space="preserve"> </w:t>
            </w:r>
            <w:r>
              <w:rPr>
                <w:rFonts w:ascii="Arial"/>
                <w:b/>
                <w:sz w:val="18"/>
              </w:rPr>
              <w:t>GOOD</w:t>
            </w:r>
          </w:p>
          <w:p w14:paraId="684B04FC" w14:textId="77777777" w:rsidR="001823DA" w:rsidRDefault="00D827A9">
            <w:pPr>
              <w:pStyle w:val="TableParagraph"/>
              <w:spacing w:line="189" w:lineRule="exact"/>
              <w:ind w:left="387"/>
              <w:rPr>
                <w:rFonts w:ascii="Arial"/>
                <w:b/>
                <w:sz w:val="18"/>
              </w:rPr>
            </w:pPr>
            <w:r>
              <w:rPr>
                <w:rFonts w:ascii="Arial"/>
                <w:b/>
                <w:sz w:val="18"/>
              </w:rPr>
              <w:t>(2.1 /</w:t>
            </w:r>
            <w:r>
              <w:rPr>
                <w:rFonts w:ascii="Arial"/>
                <w:b/>
                <w:spacing w:val="-2"/>
                <w:sz w:val="18"/>
              </w:rPr>
              <w:t xml:space="preserve"> </w:t>
            </w:r>
            <w:r>
              <w:rPr>
                <w:rFonts w:ascii="Arial"/>
                <w:b/>
                <w:sz w:val="18"/>
              </w:rPr>
              <w:t>Merit)</w:t>
            </w:r>
          </w:p>
        </w:tc>
        <w:tc>
          <w:tcPr>
            <w:tcW w:w="1736" w:type="dxa"/>
            <w:shd w:val="clear" w:color="auto" w:fill="C8C8C8"/>
          </w:tcPr>
          <w:p w14:paraId="210B2DA3" w14:textId="77777777" w:rsidR="001823DA" w:rsidRDefault="00D827A9">
            <w:pPr>
              <w:pStyle w:val="TableParagraph"/>
              <w:spacing w:line="206" w:lineRule="exact"/>
              <w:ind w:left="141" w:right="141"/>
              <w:jc w:val="center"/>
              <w:rPr>
                <w:rFonts w:ascii="Arial"/>
                <w:b/>
                <w:sz w:val="18"/>
              </w:rPr>
            </w:pPr>
            <w:r>
              <w:rPr>
                <w:rFonts w:ascii="Arial"/>
                <w:b/>
                <w:sz w:val="18"/>
              </w:rPr>
              <w:t>EXCELLENT</w:t>
            </w:r>
          </w:p>
          <w:p w14:paraId="44E283E1" w14:textId="77777777" w:rsidR="001823DA" w:rsidRDefault="00D827A9">
            <w:pPr>
              <w:pStyle w:val="TableParagraph"/>
              <w:spacing w:line="189" w:lineRule="exact"/>
              <w:ind w:left="141" w:right="141"/>
              <w:jc w:val="center"/>
              <w:rPr>
                <w:rFonts w:ascii="Arial"/>
                <w:b/>
                <w:sz w:val="18"/>
              </w:rPr>
            </w:pPr>
            <w:r>
              <w:rPr>
                <w:rFonts w:ascii="Arial"/>
                <w:b/>
                <w:sz w:val="18"/>
              </w:rPr>
              <w:t>(1</w:t>
            </w:r>
            <w:r>
              <w:rPr>
                <w:rFonts w:ascii="Arial"/>
                <w:b/>
                <w:sz w:val="18"/>
                <w:vertAlign w:val="superscript"/>
              </w:rPr>
              <w:t>st</w:t>
            </w:r>
            <w:r>
              <w:rPr>
                <w:rFonts w:ascii="Arial"/>
                <w:b/>
                <w:spacing w:val="-1"/>
                <w:sz w:val="18"/>
              </w:rPr>
              <w:t xml:space="preserve"> </w:t>
            </w:r>
            <w:r>
              <w:rPr>
                <w:rFonts w:ascii="Arial"/>
                <w:b/>
                <w:sz w:val="18"/>
              </w:rPr>
              <w:t>/</w:t>
            </w:r>
            <w:r>
              <w:rPr>
                <w:rFonts w:ascii="Arial"/>
                <w:b/>
                <w:spacing w:val="-2"/>
                <w:sz w:val="18"/>
              </w:rPr>
              <w:t xml:space="preserve"> </w:t>
            </w:r>
            <w:r>
              <w:rPr>
                <w:rFonts w:ascii="Arial"/>
                <w:b/>
                <w:sz w:val="18"/>
              </w:rPr>
              <w:t>Distinction)</w:t>
            </w:r>
          </w:p>
        </w:tc>
        <w:tc>
          <w:tcPr>
            <w:tcW w:w="1735" w:type="dxa"/>
            <w:shd w:val="clear" w:color="auto" w:fill="C8C8C8"/>
          </w:tcPr>
          <w:p w14:paraId="40EA3B62" w14:textId="77777777" w:rsidR="001823DA" w:rsidRDefault="00D827A9">
            <w:pPr>
              <w:pStyle w:val="TableParagraph"/>
              <w:spacing w:line="206" w:lineRule="exact"/>
              <w:ind w:left="223"/>
              <w:rPr>
                <w:rFonts w:ascii="Arial"/>
                <w:b/>
                <w:sz w:val="18"/>
              </w:rPr>
            </w:pPr>
            <w:r>
              <w:rPr>
                <w:rFonts w:ascii="Arial"/>
                <w:b/>
                <w:sz w:val="18"/>
              </w:rPr>
              <w:t>EXCEPTIONAL</w:t>
            </w:r>
          </w:p>
          <w:p w14:paraId="74F506F9" w14:textId="77777777" w:rsidR="001823DA" w:rsidRDefault="00D827A9">
            <w:pPr>
              <w:pStyle w:val="TableParagraph"/>
              <w:spacing w:line="189" w:lineRule="exact"/>
              <w:ind w:left="159"/>
              <w:rPr>
                <w:rFonts w:ascii="Arial"/>
                <w:b/>
                <w:sz w:val="18"/>
              </w:rPr>
            </w:pPr>
            <w:r>
              <w:rPr>
                <w:rFonts w:ascii="Arial"/>
                <w:b/>
                <w:sz w:val="18"/>
              </w:rPr>
              <w:t>(1</w:t>
            </w:r>
            <w:r>
              <w:rPr>
                <w:rFonts w:ascii="Arial"/>
                <w:b/>
                <w:sz w:val="18"/>
                <w:vertAlign w:val="superscript"/>
              </w:rPr>
              <w:t>st</w:t>
            </w:r>
            <w:r>
              <w:rPr>
                <w:rFonts w:ascii="Arial"/>
                <w:b/>
                <w:spacing w:val="-1"/>
                <w:sz w:val="18"/>
              </w:rPr>
              <w:t xml:space="preserve"> </w:t>
            </w:r>
            <w:r>
              <w:rPr>
                <w:rFonts w:ascii="Arial"/>
                <w:b/>
                <w:sz w:val="18"/>
              </w:rPr>
              <w:t>/</w:t>
            </w:r>
            <w:r>
              <w:rPr>
                <w:rFonts w:ascii="Arial"/>
                <w:b/>
                <w:spacing w:val="-2"/>
                <w:sz w:val="18"/>
              </w:rPr>
              <w:t xml:space="preserve"> </w:t>
            </w:r>
            <w:r>
              <w:rPr>
                <w:rFonts w:ascii="Arial"/>
                <w:b/>
                <w:sz w:val="18"/>
              </w:rPr>
              <w:t>Distinction)</w:t>
            </w:r>
          </w:p>
        </w:tc>
      </w:tr>
      <w:tr w:rsidR="001823DA" w14:paraId="27019460" w14:textId="77777777">
        <w:trPr>
          <w:trHeight w:val="230"/>
        </w:trPr>
        <w:tc>
          <w:tcPr>
            <w:tcW w:w="1736" w:type="dxa"/>
            <w:shd w:val="clear" w:color="auto" w:fill="C8C8C8"/>
          </w:tcPr>
          <w:p w14:paraId="28424963" w14:textId="77777777" w:rsidR="001823DA" w:rsidRDefault="00D827A9">
            <w:pPr>
              <w:pStyle w:val="TableParagraph"/>
              <w:spacing w:line="210" w:lineRule="exact"/>
              <w:ind w:left="278"/>
              <w:rPr>
                <w:rFonts w:ascii="Arial"/>
                <w:b/>
                <w:sz w:val="20"/>
              </w:rPr>
            </w:pPr>
            <w:r>
              <w:rPr>
                <w:rFonts w:ascii="Arial"/>
                <w:b/>
                <w:sz w:val="20"/>
              </w:rPr>
              <w:t>Category</w:t>
            </w:r>
          </w:p>
        </w:tc>
        <w:tc>
          <w:tcPr>
            <w:tcW w:w="1736" w:type="dxa"/>
            <w:shd w:val="clear" w:color="auto" w:fill="C8C8C8"/>
          </w:tcPr>
          <w:p w14:paraId="12062539" w14:textId="77777777" w:rsidR="001823DA" w:rsidRDefault="00D827A9">
            <w:pPr>
              <w:pStyle w:val="TableParagraph"/>
              <w:spacing w:before="20" w:line="189" w:lineRule="exact"/>
              <w:ind w:left="0" w:right="594"/>
              <w:jc w:val="right"/>
              <w:rPr>
                <w:rFonts w:ascii="Arial"/>
                <w:b/>
                <w:sz w:val="18"/>
              </w:rPr>
            </w:pPr>
            <w:r>
              <w:rPr>
                <w:rFonts w:ascii="Arial"/>
                <w:b/>
                <w:sz w:val="18"/>
              </w:rPr>
              <w:t>0-29%</w:t>
            </w:r>
          </w:p>
        </w:tc>
        <w:tc>
          <w:tcPr>
            <w:tcW w:w="1739" w:type="dxa"/>
            <w:shd w:val="clear" w:color="auto" w:fill="C8C8C8"/>
          </w:tcPr>
          <w:p w14:paraId="10CEAF69" w14:textId="77777777" w:rsidR="001823DA" w:rsidRDefault="00D827A9">
            <w:pPr>
              <w:pStyle w:val="TableParagraph"/>
              <w:spacing w:before="20" w:line="189" w:lineRule="exact"/>
              <w:ind w:left="135" w:right="130"/>
              <w:jc w:val="center"/>
              <w:rPr>
                <w:rFonts w:ascii="Arial"/>
                <w:b/>
                <w:sz w:val="18"/>
              </w:rPr>
            </w:pPr>
            <w:r>
              <w:rPr>
                <w:rFonts w:ascii="Arial"/>
                <w:b/>
                <w:sz w:val="18"/>
              </w:rPr>
              <w:t>30-39%</w:t>
            </w:r>
          </w:p>
        </w:tc>
        <w:tc>
          <w:tcPr>
            <w:tcW w:w="1736" w:type="dxa"/>
            <w:shd w:val="clear" w:color="auto" w:fill="C8C8C8"/>
          </w:tcPr>
          <w:p w14:paraId="642C0F5B" w14:textId="77777777" w:rsidR="001823DA" w:rsidRDefault="00D827A9">
            <w:pPr>
              <w:pStyle w:val="TableParagraph"/>
              <w:spacing w:before="20" w:line="189" w:lineRule="exact"/>
              <w:ind w:left="554"/>
              <w:rPr>
                <w:rFonts w:ascii="Arial"/>
                <w:b/>
                <w:sz w:val="18"/>
              </w:rPr>
            </w:pPr>
            <w:r>
              <w:rPr>
                <w:rFonts w:ascii="Arial"/>
                <w:b/>
                <w:sz w:val="18"/>
              </w:rPr>
              <w:t>40-49%</w:t>
            </w:r>
          </w:p>
        </w:tc>
        <w:tc>
          <w:tcPr>
            <w:tcW w:w="1736" w:type="dxa"/>
            <w:shd w:val="clear" w:color="auto" w:fill="C8C8C8"/>
          </w:tcPr>
          <w:p w14:paraId="09560974" w14:textId="77777777" w:rsidR="001823DA" w:rsidRDefault="00D827A9">
            <w:pPr>
              <w:pStyle w:val="TableParagraph"/>
              <w:spacing w:before="20" w:line="189" w:lineRule="exact"/>
              <w:ind w:left="553"/>
              <w:rPr>
                <w:rFonts w:ascii="Arial"/>
                <w:b/>
                <w:sz w:val="18"/>
              </w:rPr>
            </w:pPr>
            <w:r>
              <w:rPr>
                <w:rFonts w:ascii="Arial"/>
                <w:b/>
                <w:sz w:val="18"/>
              </w:rPr>
              <w:t>50-59%</w:t>
            </w:r>
          </w:p>
        </w:tc>
        <w:tc>
          <w:tcPr>
            <w:tcW w:w="1738" w:type="dxa"/>
            <w:shd w:val="clear" w:color="auto" w:fill="C8C8C8"/>
          </w:tcPr>
          <w:p w14:paraId="44B55020" w14:textId="77777777" w:rsidR="001823DA" w:rsidRDefault="00D827A9">
            <w:pPr>
              <w:pStyle w:val="TableParagraph"/>
              <w:spacing w:before="20" w:line="189" w:lineRule="exact"/>
              <w:ind w:left="553"/>
              <w:rPr>
                <w:rFonts w:ascii="Arial"/>
                <w:b/>
                <w:sz w:val="18"/>
              </w:rPr>
            </w:pPr>
            <w:r>
              <w:rPr>
                <w:rFonts w:ascii="Arial"/>
                <w:b/>
                <w:sz w:val="18"/>
              </w:rPr>
              <w:t>60-69%</w:t>
            </w:r>
          </w:p>
        </w:tc>
        <w:tc>
          <w:tcPr>
            <w:tcW w:w="1736" w:type="dxa"/>
            <w:shd w:val="clear" w:color="auto" w:fill="C8C8C8"/>
          </w:tcPr>
          <w:p w14:paraId="7ACFC32C" w14:textId="77777777" w:rsidR="001823DA" w:rsidRDefault="00D827A9">
            <w:pPr>
              <w:pStyle w:val="TableParagraph"/>
              <w:spacing w:before="20" w:line="189" w:lineRule="exact"/>
              <w:ind w:left="552"/>
              <w:rPr>
                <w:rFonts w:ascii="Arial"/>
                <w:b/>
                <w:sz w:val="18"/>
              </w:rPr>
            </w:pPr>
            <w:r>
              <w:rPr>
                <w:rFonts w:ascii="Arial"/>
                <w:b/>
                <w:sz w:val="18"/>
              </w:rPr>
              <w:t>70-84%</w:t>
            </w:r>
          </w:p>
        </w:tc>
        <w:tc>
          <w:tcPr>
            <w:tcW w:w="1735" w:type="dxa"/>
            <w:shd w:val="clear" w:color="auto" w:fill="C8C8C8"/>
          </w:tcPr>
          <w:p w14:paraId="0F7F703D" w14:textId="77777777" w:rsidR="001823DA" w:rsidRDefault="00D827A9">
            <w:pPr>
              <w:pStyle w:val="TableParagraph"/>
              <w:spacing w:line="206" w:lineRule="exact"/>
              <w:ind w:left="502"/>
              <w:rPr>
                <w:rFonts w:ascii="Arial"/>
                <w:b/>
                <w:sz w:val="18"/>
              </w:rPr>
            </w:pPr>
            <w:r>
              <w:rPr>
                <w:rFonts w:ascii="Arial"/>
                <w:b/>
                <w:sz w:val="18"/>
              </w:rPr>
              <w:t>85-100%</w:t>
            </w:r>
          </w:p>
        </w:tc>
      </w:tr>
      <w:tr w:rsidR="001823DA" w14:paraId="391648CB" w14:textId="77777777">
        <w:trPr>
          <w:trHeight w:val="6209"/>
        </w:trPr>
        <w:tc>
          <w:tcPr>
            <w:tcW w:w="1736" w:type="dxa"/>
            <w:shd w:val="clear" w:color="auto" w:fill="C8C8C8"/>
          </w:tcPr>
          <w:p w14:paraId="02A5F3E8" w14:textId="77777777" w:rsidR="001823DA" w:rsidRDefault="00D827A9">
            <w:pPr>
              <w:pStyle w:val="TableParagraph"/>
              <w:ind w:left="215" w:right="68"/>
              <w:rPr>
                <w:sz w:val="18"/>
              </w:rPr>
            </w:pPr>
            <w:r>
              <w:rPr>
                <w:sz w:val="18"/>
              </w:rPr>
              <w:t>personal</w:t>
            </w:r>
            <w:r>
              <w:rPr>
                <w:spacing w:val="1"/>
                <w:sz w:val="18"/>
              </w:rPr>
              <w:t xml:space="preserve"> </w:t>
            </w:r>
            <w:r>
              <w:rPr>
                <w:sz w:val="18"/>
              </w:rPr>
              <w:t>responsibility;</w:t>
            </w:r>
            <w:r>
              <w:rPr>
                <w:spacing w:val="1"/>
                <w:sz w:val="18"/>
              </w:rPr>
              <w:t xml:space="preserve"> </w:t>
            </w:r>
            <w:r>
              <w:rPr>
                <w:sz w:val="18"/>
              </w:rPr>
              <w:t>professional</w:t>
            </w:r>
            <w:r>
              <w:rPr>
                <w:spacing w:val="1"/>
                <w:sz w:val="18"/>
              </w:rPr>
              <w:t xml:space="preserve"> </w:t>
            </w:r>
            <w:r>
              <w:rPr>
                <w:sz w:val="18"/>
              </w:rPr>
              <w:t>development;</w:t>
            </w:r>
            <w:r>
              <w:rPr>
                <w:spacing w:val="1"/>
                <w:sz w:val="18"/>
              </w:rPr>
              <w:t xml:space="preserve"> </w:t>
            </w:r>
            <w:r>
              <w:rPr>
                <w:sz w:val="18"/>
              </w:rPr>
              <w:t>initiate and</w:t>
            </w:r>
            <w:r>
              <w:rPr>
                <w:spacing w:val="1"/>
                <w:sz w:val="18"/>
              </w:rPr>
              <w:t xml:space="preserve"> </w:t>
            </w:r>
            <w:r>
              <w:rPr>
                <w:sz w:val="18"/>
              </w:rPr>
              <w:t>complete tasks</w:t>
            </w:r>
            <w:r>
              <w:rPr>
                <w:spacing w:val="1"/>
                <w:sz w:val="18"/>
              </w:rPr>
              <w:t xml:space="preserve"> </w:t>
            </w:r>
            <w:r>
              <w:rPr>
                <w:sz w:val="18"/>
              </w:rPr>
              <w:t>and procedures:</w:t>
            </w:r>
            <w:r>
              <w:rPr>
                <w:spacing w:val="1"/>
                <w:sz w:val="18"/>
              </w:rPr>
              <w:t xml:space="preserve"> </w:t>
            </w:r>
            <w:r>
              <w:rPr>
                <w:sz w:val="18"/>
              </w:rPr>
              <w:t>individually and/or</w:t>
            </w:r>
            <w:r>
              <w:rPr>
                <w:spacing w:val="-48"/>
                <w:sz w:val="18"/>
              </w:rPr>
              <w:t xml:space="preserve"> </w:t>
            </w:r>
            <w:r>
              <w:rPr>
                <w:sz w:val="18"/>
              </w:rPr>
              <w:t>collaboratively;</w:t>
            </w:r>
            <w:r>
              <w:rPr>
                <w:spacing w:val="1"/>
                <w:sz w:val="18"/>
              </w:rPr>
              <w:t xml:space="preserve"> </w:t>
            </w:r>
            <w:r>
              <w:rPr>
                <w:sz w:val="18"/>
              </w:rPr>
              <w:t>use appropriate</w:t>
            </w:r>
            <w:r>
              <w:rPr>
                <w:spacing w:val="1"/>
                <w:sz w:val="18"/>
              </w:rPr>
              <w:t xml:space="preserve"> </w:t>
            </w:r>
            <w:r>
              <w:rPr>
                <w:sz w:val="18"/>
              </w:rPr>
              <w:t>media to</w:t>
            </w:r>
            <w:r>
              <w:rPr>
                <w:spacing w:val="1"/>
                <w:sz w:val="18"/>
              </w:rPr>
              <w:t xml:space="preserve"> </w:t>
            </w:r>
            <w:r>
              <w:rPr>
                <w:sz w:val="18"/>
              </w:rPr>
              <w:t>communicate</w:t>
            </w:r>
            <w:r>
              <w:rPr>
                <w:spacing w:val="1"/>
                <w:sz w:val="18"/>
              </w:rPr>
              <w:t xml:space="preserve"> </w:t>
            </w:r>
            <w:r>
              <w:rPr>
                <w:sz w:val="18"/>
              </w:rPr>
              <w:t>effectively;</w:t>
            </w:r>
            <w:r>
              <w:rPr>
                <w:spacing w:val="1"/>
                <w:sz w:val="18"/>
              </w:rPr>
              <w:t xml:space="preserve"> </w:t>
            </w:r>
            <w:r>
              <w:rPr>
                <w:sz w:val="18"/>
              </w:rPr>
              <w:t>fluency of</w:t>
            </w:r>
            <w:r>
              <w:rPr>
                <w:spacing w:val="1"/>
                <w:sz w:val="18"/>
              </w:rPr>
              <w:t xml:space="preserve"> </w:t>
            </w:r>
            <w:r>
              <w:rPr>
                <w:spacing w:val="-1"/>
                <w:sz w:val="18"/>
              </w:rPr>
              <w:t xml:space="preserve">expression; </w:t>
            </w:r>
            <w:r>
              <w:rPr>
                <w:sz w:val="18"/>
              </w:rPr>
              <w:t>clarity</w:t>
            </w:r>
            <w:r>
              <w:rPr>
                <w:spacing w:val="-47"/>
                <w:sz w:val="18"/>
              </w:rPr>
              <w:t xml:space="preserve"> </w:t>
            </w:r>
            <w:r>
              <w:rPr>
                <w:sz w:val="18"/>
              </w:rPr>
              <w:t>and effectiveness</w:t>
            </w:r>
            <w:r>
              <w:rPr>
                <w:spacing w:val="-47"/>
                <w:sz w:val="18"/>
              </w:rPr>
              <w:t xml:space="preserve"> </w:t>
            </w:r>
            <w:r>
              <w:rPr>
                <w:sz w:val="18"/>
              </w:rPr>
              <w:t>in presentation</w:t>
            </w:r>
            <w:r>
              <w:rPr>
                <w:spacing w:val="1"/>
                <w:sz w:val="18"/>
              </w:rPr>
              <w:t xml:space="preserve"> </w:t>
            </w:r>
            <w:r>
              <w:rPr>
                <w:sz w:val="18"/>
              </w:rPr>
              <w:t>and</w:t>
            </w:r>
            <w:r>
              <w:rPr>
                <w:spacing w:val="-7"/>
                <w:sz w:val="18"/>
              </w:rPr>
              <w:t xml:space="preserve"> </w:t>
            </w:r>
            <w:r>
              <w:rPr>
                <w:sz w:val="18"/>
              </w:rPr>
              <w:t>organisation.)</w:t>
            </w:r>
          </w:p>
        </w:tc>
        <w:tc>
          <w:tcPr>
            <w:tcW w:w="1736" w:type="dxa"/>
            <w:tcBorders>
              <w:right w:val="dashSmallGap" w:sz="4" w:space="0" w:color="000000"/>
            </w:tcBorders>
          </w:tcPr>
          <w:p w14:paraId="338AB445" w14:textId="77777777" w:rsidR="001823DA" w:rsidRDefault="00D827A9">
            <w:pPr>
              <w:pStyle w:val="TableParagraph"/>
              <w:ind w:right="107"/>
              <w:rPr>
                <w:sz w:val="20"/>
              </w:rPr>
            </w:pPr>
            <w:r>
              <w:rPr>
                <w:sz w:val="20"/>
              </w:rPr>
              <w:t>and/or</w:t>
            </w:r>
            <w:r>
              <w:rPr>
                <w:spacing w:val="1"/>
                <w:sz w:val="20"/>
              </w:rPr>
              <w:t xml:space="preserve"> </w:t>
            </w:r>
            <w:r>
              <w:rPr>
                <w:sz w:val="20"/>
              </w:rPr>
              <w:t>confusingly</w:t>
            </w:r>
            <w:r>
              <w:rPr>
                <w:spacing w:val="1"/>
                <w:sz w:val="20"/>
              </w:rPr>
              <w:t xml:space="preserve"> </w:t>
            </w:r>
            <w:r>
              <w:rPr>
                <w:sz w:val="20"/>
              </w:rPr>
              <w:t>expressed. Very</w:t>
            </w:r>
            <w:r>
              <w:rPr>
                <w:spacing w:val="1"/>
                <w:sz w:val="20"/>
              </w:rPr>
              <w:t xml:space="preserve"> </w:t>
            </w:r>
            <w:r>
              <w:rPr>
                <w:sz w:val="20"/>
              </w:rPr>
              <w:t>weak</w:t>
            </w:r>
            <w:r>
              <w:rPr>
                <w:spacing w:val="-1"/>
                <w:sz w:val="20"/>
              </w:rPr>
              <w:t xml:space="preserve"> </w:t>
            </w:r>
            <w:r>
              <w:rPr>
                <w:sz w:val="20"/>
              </w:rPr>
              <w:t>use</w:t>
            </w:r>
            <w:r>
              <w:rPr>
                <w:spacing w:val="1"/>
                <w:sz w:val="20"/>
              </w:rPr>
              <w:t xml:space="preserve"> </w:t>
            </w:r>
            <w:r>
              <w:rPr>
                <w:sz w:val="20"/>
              </w:rPr>
              <w:t>of</w:t>
            </w:r>
            <w:r>
              <w:rPr>
                <w:spacing w:val="1"/>
                <w:sz w:val="20"/>
              </w:rPr>
              <w:t xml:space="preserve"> </w:t>
            </w:r>
            <w:r>
              <w:rPr>
                <w:sz w:val="20"/>
              </w:rPr>
              <w:t>language and/or</w:t>
            </w:r>
            <w:r>
              <w:rPr>
                <w:spacing w:val="1"/>
                <w:sz w:val="20"/>
              </w:rPr>
              <w:t xml:space="preserve"> </w:t>
            </w:r>
            <w:r>
              <w:rPr>
                <w:sz w:val="20"/>
              </w:rPr>
              <w:t>very</w:t>
            </w:r>
            <w:r>
              <w:rPr>
                <w:spacing w:val="1"/>
                <w:sz w:val="20"/>
              </w:rPr>
              <w:t xml:space="preserve"> </w:t>
            </w:r>
            <w:r>
              <w:rPr>
                <w:sz w:val="20"/>
              </w:rPr>
              <w:t>inappropriate</w:t>
            </w:r>
            <w:r>
              <w:rPr>
                <w:spacing w:val="1"/>
                <w:sz w:val="20"/>
              </w:rPr>
              <w:t xml:space="preserve"> </w:t>
            </w:r>
            <w:r>
              <w:rPr>
                <w:sz w:val="20"/>
              </w:rPr>
              <w:t>style. Little or no</w:t>
            </w:r>
            <w:r>
              <w:rPr>
                <w:spacing w:val="1"/>
                <w:sz w:val="20"/>
              </w:rPr>
              <w:t xml:space="preserve"> </w:t>
            </w:r>
            <w:r>
              <w:rPr>
                <w:sz w:val="20"/>
              </w:rPr>
              <w:t>evidence of</w:t>
            </w:r>
            <w:r>
              <w:rPr>
                <w:spacing w:val="1"/>
                <w:sz w:val="20"/>
              </w:rPr>
              <w:t xml:space="preserve"> </w:t>
            </w:r>
            <w:r>
              <w:rPr>
                <w:sz w:val="20"/>
              </w:rPr>
              <w:t>autonomy (or</w:t>
            </w:r>
            <w:r>
              <w:rPr>
                <w:spacing w:val="1"/>
                <w:sz w:val="20"/>
              </w:rPr>
              <w:t xml:space="preserve"> </w:t>
            </w:r>
            <w:r>
              <w:rPr>
                <w:sz w:val="20"/>
              </w:rPr>
              <w:t>collaboration,</w:t>
            </w:r>
            <w:r>
              <w:rPr>
                <w:spacing w:val="1"/>
                <w:sz w:val="20"/>
              </w:rPr>
              <w:t xml:space="preserve"> </w:t>
            </w:r>
            <w:r>
              <w:rPr>
                <w:sz w:val="20"/>
              </w:rPr>
              <w:t>where relevant)</w:t>
            </w:r>
            <w:r>
              <w:rPr>
                <w:spacing w:val="1"/>
                <w:sz w:val="20"/>
              </w:rPr>
              <w:t xml:space="preserve"> </w:t>
            </w:r>
            <w:r>
              <w:rPr>
                <w:sz w:val="20"/>
              </w:rPr>
              <w:t>in</w:t>
            </w:r>
            <w:r>
              <w:rPr>
                <w:spacing w:val="-9"/>
                <w:sz w:val="20"/>
              </w:rPr>
              <w:t xml:space="preserve"> </w:t>
            </w:r>
            <w:r>
              <w:rPr>
                <w:sz w:val="20"/>
              </w:rPr>
              <w:t>the</w:t>
            </w:r>
            <w:r>
              <w:rPr>
                <w:spacing w:val="-9"/>
                <w:sz w:val="20"/>
              </w:rPr>
              <w:t xml:space="preserve"> </w:t>
            </w:r>
            <w:r>
              <w:rPr>
                <w:sz w:val="20"/>
              </w:rPr>
              <w:t>completion</w:t>
            </w:r>
            <w:r>
              <w:rPr>
                <w:spacing w:val="-52"/>
                <w:sz w:val="20"/>
              </w:rPr>
              <w:t xml:space="preserve"> </w:t>
            </w:r>
            <w:r>
              <w:rPr>
                <w:sz w:val="20"/>
              </w:rPr>
              <w:t>of tasks. Little or</w:t>
            </w:r>
            <w:r>
              <w:rPr>
                <w:spacing w:val="1"/>
                <w:sz w:val="20"/>
              </w:rPr>
              <w:t xml:space="preserve"> </w:t>
            </w:r>
            <w:r>
              <w:rPr>
                <w:sz w:val="20"/>
              </w:rPr>
              <w:t>no evidence of</w:t>
            </w:r>
            <w:r>
              <w:rPr>
                <w:spacing w:val="1"/>
                <w:sz w:val="20"/>
              </w:rPr>
              <w:t xml:space="preserve"> </w:t>
            </w:r>
            <w:r>
              <w:rPr>
                <w:sz w:val="20"/>
              </w:rPr>
              <w:t>the</w:t>
            </w:r>
            <w:r>
              <w:rPr>
                <w:spacing w:val="11"/>
                <w:sz w:val="20"/>
              </w:rPr>
              <w:t xml:space="preserve"> </w:t>
            </w:r>
            <w:r>
              <w:rPr>
                <w:sz w:val="20"/>
              </w:rPr>
              <w:t>skills</w:t>
            </w:r>
            <w:r>
              <w:rPr>
                <w:spacing w:val="1"/>
                <w:sz w:val="20"/>
              </w:rPr>
              <w:t xml:space="preserve"> </w:t>
            </w:r>
            <w:r>
              <w:rPr>
                <w:sz w:val="20"/>
              </w:rPr>
              <w:t>required in</w:t>
            </w:r>
            <w:r>
              <w:rPr>
                <w:spacing w:val="1"/>
                <w:sz w:val="20"/>
              </w:rPr>
              <w:t xml:space="preserve"> </w:t>
            </w:r>
            <w:r>
              <w:rPr>
                <w:sz w:val="20"/>
              </w:rPr>
              <w:t>graduate</w:t>
            </w:r>
            <w:r>
              <w:rPr>
                <w:spacing w:val="1"/>
                <w:sz w:val="20"/>
              </w:rPr>
              <w:t xml:space="preserve"> </w:t>
            </w:r>
            <w:r>
              <w:rPr>
                <w:sz w:val="20"/>
              </w:rPr>
              <w:t>employment.</w:t>
            </w:r>
          </w:p>
        </w:tc>
        <w:tc>
          <w:tcPr>
            <w:tcW w:w="1739" w:type="dxa"/>
            <w:tcBorders>
              <w:left w:val="dashSmallGap" w:sz="4" w:space="0" w:color="000000"/>
              <w:right w:val="double" w:sz="1" w:space="0" w:color="000000"/>
            </w:tcBorders>
          </w:tcPr>
          <w:p w14:paraId="6B327C41" w14:textId="77777777" w:rsidR="001823DA" w:rsidRDefault="00D827A9">
            <w:pPr>
              <w:pStyle w:val="TableParagraph"/>
              <w:ind w:left="106" w:right="226"/>
              <w:rPr>
                <w:sz w:val="20"/>
              </w:rPr>
            </w:pPr>
            <w:r>
              <w:rPr>
                <w:sz w:val="20"/>
              </w:rPr>
              <w:t>disjointed</w:t>
            </w:r>
            <w:r>
              <w:rPr>
                <w:spacing w:val="1"/>
                <w:sz w:val="20"/>
              </w:rPr>
              <w:t xml:space="preserve"> </w:t>
            </w:r>
            <w:r>
              <w:rPr>
                <w:sz w:val="20"/>
              </w:rPr>
              <w:t>manner.</w:t>
            </w:r>
            <w:r>
              <w:rPr>
                <w:spacing w:val="-1"/>
                <w:sz w:val="20"/>
              </w:rPr>
              <w:t xml:space="preserve"> </w:t>
            </w:r>
            <w:r>
              <w:rPr>
                <w:sz w:val="20"/>
              </w:rPr>
              <w:t>It</w:t>
            </w:r>
            <w:r>
              <w:rPr>
                <w:spacing w:val="1"/>
                <w:sz w:val="20"/>
              </w:rPr>
              <w:t xml:space="preserve"> </w:t>
            </w:r>
            <w:r>
              <w:rPr>
                <w:sz w:val="20"/>
              </w:rPr>
              <w:t>is</w:t>
            </w:r>
            <w:r>
              <w:rPr>
                <w:spacing w:val="1"/>
                <w:sz w:val="20"/>
              </w:rPr>
              <w:t xml:space="preserve"> </w:t>
            </w:r>
            <w:r>
              <w:rPr>
                <w:sz w:val="20"/>
              </w:rPr>
              <w:t>loosely, and at</w:t>
            </w:r>
            <w:r>
              <w:rPr>
                <w:spacing w:val="1"/>
                <w:sz w:val="20"/>
              </w:rPr>
              <w:t xml:space="preserve"> </w:t>
            </w:r>
            <w:r>
              <w:rPr>
                <w:sz w:val="20"/>
              </w:rPr>
              <w:t>times</w:t>
            </w:r>
            <w:r>
              <w:rPr>
                <w:spacing w:val="1"/>
                <w:sz w:val="20"/>
              </w:rPr>
              <w:t xml:space="preserve"> </w:t>
            </w:r>
            <w:r>
              <w:rPr>
                <w:sz w:val="20"/>
              </w:rPr>
              <w:t>incoherently,</w:t>
            </w:r>
            <w:r>
              <w:rPr>
                <w:spacing w:val="1"/>
                <w:sz w:val="20"/>
              </w:rPr>
              <w:t xml:space="preserve"> </w:t>
            </w:r>
            <w:r>
              <w:rPr>
                <w:sz w:val="20"/>
              </w:rPr>
              <w:t>structured, with</w:t>
            </w:r>
            <w:r>
              <w:rPr>
                <w:spacing w:val="-53"/>
                <w:sz w:val="20"/>
              </w:rPr>
              <w:t xml:space="preserve"> </w:t>
            </w:r>
            <w:r>
              <w:rPr>
                <w:spacing w:val="-1"/>
                <w:sz w:val="20"/>
              </w:rPr>
              <w:t xml:space="preserve">information </w:t>
            </w:r>
            <w:r>
              <w:rPr>
                <w:sz w:val="20"/>
              </w:rPr>
              <w:t>and</w:t>
            </w:r>
            <w:r>
              <w:rPr>
                <w:spacing w:val="-53"/>
                <w:sz w:val="20"/>
              </w:rPr>
              <w:t xml:space="preserve"> </w:t>
            </w:r>
            <w:r>
              <w:rPr>
                <w:sz w:val="20"/>
              </w:rPr>
              <w:t>ideas often</w:t>
            </w:r>
            <w:r>
              <w:rPr>
                <w:spacing w:val="1"/>
                <w:sz w:val="20"/>
              </w:rPr>
              <w:t xml:space="preserve"> </w:t>
            </w:r>
            <w:r>
              <w:rPr>
                <w:sz w:val="20"/>
              </w:rPr>
              <w:t>poorly</w:t>
            </w:r>
            <w:r>
              <w:rPr>
                <w:spacing w:val="1"/>
                <w:sz w:val="20"/>
              </w:rPr>
              <w:t xml:space="preserve"> </w:t>
            </w:r>
            <w:r>
              <w:rPr>
                <w:sz w:val="20"/>
              </w:rPr>
              <w:t>expressed.</w:t>
            </w:r>
          </w:p>
          <w:p w14:paraId="0AD5BB82" w14:textId="77777777" w:rsidR="001823DA" w:rsidRDefault="00D827A9">
            <w:pPr>
              <w:pStyle w:val="TableParagraph"/>
              <w:ind w:left="106" w:right="156"/>
              <w:rPr>
                <w:sz w:val="20"/>
              </w:rPr>
            </w:pPr>
            <w:r>
              <w:rPr>
                <w:sz w:val="20"/>
              </w:rPr>
              <w:t>Weak</w:t>
            </w:r>
            <w:r>
              <w:rPr>
                <w:spacing w:val="2"/>
                <w:sz w:val="20"/>
              </w:rPr>
              <w:t xml:space="preserve"> </w:t>
            </w:r>
            <w:r>
              <w:rPr>
                <w:sz w:val="20"/>
              </w:rPr>
              <w:t>use</w:t>
            </w:r>
            <w:r>
              <w:rPr>
                <w:spacing w:val="-2"/>
                <w:sz w:val="20"/>
              </w:rPr>
              <w:t xml:space="preserve"> </w:t>
            </w:r>
            <w:r>
              <w:rPr>
                <w:sz w:val="20"/>
              </w:rPr>
              <w:t>of</w:t>
            </w:r>
            <w:r>
              <w:rPr>
                <w:spacing w:val="1"/>
                <w:sz w:val="20"/>
              </w:rPr>
              <w:t xml:space="preserve"> </w:t>
            </w:r>
            <w:r>
              <w:rPr>
                <w:spacing w:val="-1"/>
                <w:sz w:val="20"/>
              </w:rPr>
              <w:t xml:space="preserve">language </w:t>
            </w:r>
            <w:r>
              <w:rPr>
                <w:sz w:val="20"/>
              </w:rPr>
              <w:t>and/or</w:t>
            </w:r>
            <w:r>
              <w:rPr>
                <w:spacing w:val="-53"/>
                <w:sz w:val="20"/>
              </w:rPr>
              <w:t xml:space="preserve"> </w:t>
            </w:r>
            <w:r>
              <w:rPr>
                <w:sz w:val="20"/>
              </w:rPr>
              <w:t>inappropriate</w:t>
            </w:r>
            <w:r>
              <w:rPr>
                <w:spacing w:val="1"/>
                <w:sz w:val="20"/>
              </w:rPr>
              <w:t xml:space="preserve"> </w:t>
            </w:r>
            <w:r>
              <w:rPr>
                <w:sz w:val="20"/>
              </w:rPr>
              <w:t>style. Weak</w:t>
            </w:r>
            <w:r>
              <w:rPr>
                <w:spacing w:val="1"/>
                <w:sz w:val="20"/>
              </w:rPr>
              <w:t xml:space="preserve"> </w:t>
            </w:r>
            <w:r>
              <w:rPr>
                <w:sz w:val="20"/>
              </w:rPr>
              <w:t>independent</w:t>
            </w:r>
            <w:r>
              <w:rPr>
                <w:spacing w:val="1"/>
                <w:sz w:val="20"/>
              </w:rPr>
              <w:t xml:space="preserve"> </w:t>
            </w:r>
            <w:r>
              <w:rPr>
                <w:sz w:val="20"/>
              </w:rPr>
              <w:t>initiative (or</w:t>
            </w:r>
            <w:r>
              <w:rPr>
                <w:spacing w:val="1"/>
                <w:sz w:val="20"/>
              </w:rPr>
              <w:t xml:space="preserve"> </w:t>
            </w:r>
            <w:r>
              <w:rPr>
                <w:sz w:val="20"/>
              </w:rPr>
              <w:t>collaboration, if</w:t>
            </w:r>
            <w:r>
              <w:rPr>
                <w:spacing w:val="1"/>
                <w:sz w:val="20"/>
              </w:rPr>
              <w:t xml:space="preserve"> </w:t>
            </w:r>
            <w:r>
              <w:rPr>
                <w:sz w:val="20"/>
              </w:rPr>
              <w:t>relevant).</w:t>
            </w:r>
          </w:p>
          <w:p w14:paraId="4487214D" w14:textId="77777777" w:rsidR="001823DA" w:rsidRDefault="00D827A9">
            <w:pPr>
              <w:pStyle w:val="TableParagraph"/>
              <w:ind w:left="106" w:right="100"/>
              <w:rPr>
                <w:sz w:val="20"/>
              </w:rPr>
            </w:pPr>
            <w:r>
              <w:rPr>
                <w:spacing w:val="-1"/>
                <w:sz w:val="20"/>
              </w:rPr>
              <w:t xml:space="preserve">Limited </w:t>
            </w:r>
            <w:r>
              <w:rPr>
                <w:sz w:val="20"/>
              </w:rPr>
              <w:t>evidence</w:t>
            </w:r>
            <w:r>
              <w:rPr>
                <w:spacing w:val="-53"/>
                <w:sz w:val="20"/>
              </w:rPr>
              <w:t xml:space="preserve"> </w:t>
            </w:r>
            <w:r>
              <w:rPr>
                <w:sz w:val="20"/>
              </w:rPr>
              <w:t>of the skills</w:t>
            </w:r>
            <w:r>
              <w:rPr>
                <w:spacing w:val="1"/>
                <w:sz w:val="20"/>
              </w:rPr>
              <w:t xml:space="preserve"> </w:t>
            </w:r>
            <w:r>
              <w:rPr>
                <w:sz w:val="20"/>
              </w:rPr>
              <w:t>required in</w:t>
            </w:r>
            <w:r>
              <w:rPr>
                <w:spacing w:val="1"/>
                <w:sz w:val="20"/>
              </w:rPr>
              <w:t xml:space="preserve"> </w:t>
            </w:r>
            <w:r>
              <w:rPr>
                <w:sz w:val="20"/>
              </w:rPr>
              <w:t>graduate</w:t>
            </w:r>
            <w:r>
              <w:rPr>
                <w:spacing w:val="1"/>
                <w:sz w:val="20"/>
              </w:rPr>
              <w:t xml:space="preserve"> </w:t>
            </w:r>
            <w:r>
              <w:rPr>
                <w:sz w:val="20"/>
              </w:rPr>
              <w:t>employment.</w:t>
            </w:r>
          </w:p>
        </w:tc>
        <w:tc>
          <w:tcPr>
            <w:tcW w:w="1736" w:type="dxa"/>
            <w:tcBorders>
              <w:left w:val="double" w:sz="1" w:space="0" w:color="000000"/>
              <w:right w:val="dashSmallGap" w:sz="4" w:space="0" w:color="000000"/>
            </w:tcBorders>
          </w:tcPr>
          <w:p w14:paraId="0F154DDC" w14:textId="77777777" w:rsidR="001823DA" w:rsidRDefault="00D827A9">
            <w:pPr>
              <w:pStyle w:val="TableParagraph"/>
              <w:ind w:left="95" w:right="120"/>
              <w:rPr>
                <w:sz w:val="20"/>
              </w:rPr>
            </w:pPr>
            <w:r>
              <w:rPr>
                <w:sz w:val="20"/>
              </w:rPr>
              <w:t>Mostly ordered</w:t>
            </w:r>
            <w:r>
              <w:rPr>
                <w:spacing w:val="1"/>
                <w:sz w:val="20"/>
              </w:rPr>
              <w:t xml:space="preserve"> </w:t>
            </w:r>
            <w:r>
              <w:rPr>
                <w:sz w:val="20"/>
              </w:rPr>
              <w:t>presentation and</w:t>
            </w:r>
            <w:r>
              <w:rPr>
                <w:spacing w:val="-53"/>
                <w:sz w:val="20"/>
              </w:rPr>
              <w:t xml:space="preserve"> </w:t>
            </w:r>
            <w:r>
              <w:rPr>
                <w:sz w:val="20"/>
              </w:rPr>
              <w:t>structure in</w:t>
            </w:r>
            <w:r>
              <w:rPr>
                <w:spacing w:val="1"/>
                <w:sz w:val="20"/>
              </w:rPr>
              <w:t xml:space="preserve"> </w:t>
            </w:r>
            <w:r>
              <w:rPr>
                <w:sz w:val="20"/>
              </w:rPr>
              <w:t>which relevant</w:t>
            </w:r>
            <w:r>
              <w:rPr>
                <w:spacing w:val="1"/>
                <w:sz w:val="20"/>
              </w:rPr>
              <w:t xml:space="preserve"> </w:t>
            </w:r>
            <w:r>
              <w:rPr>
                <w:sz w:val="20"/>
              </w:rPr>
              <w:t>ideas / concepts</w:t>
            </w:r>
            <w:r>
              <w:rPr>
                <w:spacing w:val="1"/>
                <w:sz w:val="20"/>
              </w:rPr>
              <w:t xml:space="preserve"> </w:t>
            </w:r>
            <w:r>
              <w:rPr>
                <w:sz w:val="20"/>
              </w:rPr>
              <w:t>are reasonably</w:t>
            </w:r>
            <w:r>
              <w:rPr>
                <w:spacing w:val="1"/>
                <w:sz w:val="20"/>
              </w:rPr>
              <w:t xml:space="preserve"> </w:t>
            </w:r>
            <w:r>
              <w:rPr>
                <w:spacing w:val="-1"/>
                <w:sz w:val="20"/>
              </w:rPr>
              <w:t xml:space="preserve">expressed. </w:t>
            </w:r>
            <w:r>
              <w:rPr>
                <w:sz w:val="20"/>
              </w:rPr>
              <w:t>Work</w:t>
            </w:r>
            <w:r>
              <w:rPr>
                <w:spacing w:val="-53"/>
                <w:sz w:val="20"/>
              </w:rPr>
              <w:t xml:space="preserve"> </w:t>
            </w:r>
            <w:r>
              <w:rPr>
                <w:sz w:val="20"/>
              </w:rPr>
              <w:t>may lack</w:t>
            </w:r>
            <w:r>
              <w:rPr>
                <w:spacing w:val="1"/>
                <w:sz w:val="20"/>
              </w:rPr>
              <w:t xml:space="preserve"> </w:t>
            </w:r>
            <w:r>
              <w:rPr>
                <w:sz w:val="20"/>
              </w:rPr>
              <w:t>coherence</w:t>
            </w:r>
            <w:r>
              <w:rPr>
                <w:spacing w:val="1"/>
                <w:sz w:val="20"/>
              </w:rPr>
              <w:t xml:space="preserve"> </w:t>
            </w:r>
            <w:r>
              <w:rPr>
                <w:sz w:val="20"/>
              </w:rPr>
              <w:t>in</w:t>
            </w:r>
            <w:r>
              <w:rPr>
                <w:spacing w:val="1"/>
                <w:sz w:val="20"/>
              </w:rPr>
              <w:t xml:space="preserve"> </w:t>
            </w:r>
            <w:r>
              <w:rPr>
                <w:sz w:val="20"/>
              </w:rPr>
              <w:t>places.</w:t>
            </w:r>
            <w:r>
              <w:rPr>
                <w:spacing w:val="55"/>
                <w:sz w:val="20"/>
              </w:rPr>
              <w:t xml:space="preserve"> </w:t>
            </w:r>
            <w:r>
              <w:rPr>
                <w:sz w:val="20"/>
              </w:rPr>
              <w:t>Can</w:t>
            </w:r>
            <w:r>
              <w:rPr>
                <w:spacing w:val="1"/>
                <w:sz w:val="20"/>
              </w:rPr>
              <w:t xml:space="preserve"> </w:t>
            </w:r>
            <w:r>
              <w:rPr>
                <w:sz w:val="20"/>
              </w:rPr>
              <w:t>work as part of a</w:t>
            </w:r>
            <w:r>
              <w:rPr>
                <w:spacing w:val="-53"/>
                <w:sz w:val="20"/>
              </w:rPr>
              <w:t xml:space="preserve"> </w:t>
            </w:r>
            <w:r>
              <w:rPr>
                <w:sz w:val="20"/>
              </w:rPr>
              <w:t>team, but with</w:t>
            </w:r>
            <w:r>
              <w:rPr>
                <w:spacing w:val="1"/>
                <w:sz w:val="20"/>
              </w:rPr>
              <w:t xml:space="preserve"> </w:t>
            </w:r>
            <w:r>
              <w:rPr>
                <w:sz w:val="20"/>
              </w:rPr>
              <w:t>limited</w:t>
            </w:r>
            <w:r>
              <w:rPr>
                <w:spacing w:val="1"/>
                <w:sz w:val="20"/>
              </w:rPr>
              <w:t xml:space="preserve"> </w:t>
            </w:r>
            <w:r>
              <w:rPr>
                <w:sz w:val="20"/>
              </w:rPr>
              <w:t>involvement in</w:t>
            </w:r>
            <w:r>
              <w:rPr>
                <w:spacing w:val="1"/>
                <w:sz w:val="20"/>
              </w:rPr>
              <w:t xml:space="preserve"> </w:t>
            </w:r>
            <w:r>
              <w:rPr>
                <w:sz w:val="20"/>
              </w:rPr>
              <w:t>group activities.</w:t>
            </w:r>
            <w:r>
              <w:rPr>
                <w:spacing w:val="1"/>
                <w:sz w:val="20"/>
              </w:rPr>
              <w:t xml:space="preserve"> </w:t>
            </w:r>
            <w:r>
              <w:rPr>
                <w:sz w:val="20"/>
              </w:rPr>
              <w:t>Demonstrates</w:t>
            </w:r>
            <w:r>
              <w:rPr>
                <w:spacing w:val="1"/>
                <w:sz w:val="20"/>
              </w:rPr>
              <w:t xml:space="preserve"> </w:t>
            </w:r>
            <w:r>
              <w:rPr>
                <w:sz w:val="20"/>
              </w:rPr>
              <w:t>the basic skills</w:t>
            </w:r>
            <w:r>
              <w:rPr>
                <w:spacing w:val="1"/>
                <w:sz w:val="20"/>
              </w:rPr>
              <w:t xml:space="preserve"> </w:t>
            </w:r>
            <w:r>
              <w:rPr>
                <w:sz w:val="20"/>
              </w:rPr>
              <w:t>required in</w:t>
            </w:r>
            <w:r>
              <w:rPr>
                <w:spacing w:val="1"/>
                <w:sz w:val="20"/>
              </w:rPr>
              <w:t xml:space="preserve"> </w:t>
            </w:r>
            <w:r>
              <w:rPr>
                <w:sz w:val="20"/>
              </w:rPr>
              <w:t>graduate</w:t>
            </w:r>
            <w:r>
              <w:rPr>
                <w:spacing w:val="1"/>
                <w:sz w:val="20"/>
              </w:rPr>
              <w:t xml:space="preserve"> </w:t>
            </w:r>
            <w:r>
              <w:rPr>
                <w:sz w:val="20"/>
              </w:rPr>
              <w:t>employment,</w:t>
            </w:r>
            <w:r>
              <w:rPr>
                <w:spacing w:val="1"/>
                <w:sz w:val="20"/>
              </w:rPr>
              <w:t xml:space="preserve"> </w:t>
            </w:r>
            <w:r>
              <w:rPr>
                <w:sz w:val="20"/>
              </w:rPr>
              <w:t>with some areas</w:t>
            </w:r>
            <w:r>
              <w:rPr>
                <w:spacing w:val="-53"/>
                <w:sz w:val="20"/>
              </w:rPr>
              <w:t xml:space="preserve"> </w:t>
            </w:r>
            <w:r>
              <w:rPr>
                <w:sz w:val="20"/>
              </w:rPr>
              <w:t>of minor</w:t>
            </w:r>
            <w:r>
              <w:rPr>
                <w:spacing w:val="1"/>
                <w:sz w:val="20"/>
              </w:rPr>
              <w:t xml:space="preserve"> </w:t>
            </w:r>
            <w:r>
              <w:rPr>
                <w:sz w:val="20"/>
              </w:rPr>
              <w:t>weakness.</w:t>
            </w:r>
          </w:p>
        </w:tc>
        <w:tc>
          <w:tcPr>
            <w:tcW w:w="1736" w:type="dxa"/>
            <w:tcBorders>
              <w:left w:val="dashSmallGap" w:sz="4" w:space="0" w:color="000000"/>
              <w:right w:val="dashSmallGap" w:sz="4" w:space="0" w:color="000000"/>
            </w:tcBorders>
          </w:tcPr>
          <w:p w14:paraId="3F589DF4" w14:textId="77777777" w:rsidR="001823DA" w:rsidRDefault="00D827A9">
            <w:pPr>
              <w:pStyle w:val="TableParagraph"/>
              <w:ind w:left="105" w:right="153"/>
              <w:rPr>
                <w:sz w:val="20"/>
              </w:rPr>
            </w:pPr>
            <w:r>
              <w:rPr>
                <w:spacing w:val="-1"/>
                <w:sz w:val="20"/>
              </w:rPr>
              <w:t xml:space="preserve">Mostly </w:t>
            </w:r>
            <w:r>
              <w:rPr>
                <w:sz w:val="20"/>
              </w:rPr>
              <w:t>coherent,</w:t>
            </w:r>
            <w:r>
              <w:rPr>
                <w:spacing w:val="-53"/>
                <w:sz w:val="20"/>
              </w:rPr>
              <w:t xml:space="preserve"> </w:t>
            </w:r>
            <w:r>
              <w:rPr>
                <w:sz w:val="20"/>
              </w:rPr>
              <w:t>organised work,</w:t>
            </w:r>
            <w:r>
              <w:rPr>
                <w:spacing w:val="-53"/>
                <w:sz w:val="20"/>
              </w:rPr>
              <w:t xml:space="preserve"> </w:t>
            </w:r>
            <w:r>
              <w:rPr>
                <w:sz w:val="20"/>
              </w:rPr>
              <w:t>in a suitable</w:t>
            </w:r>
            <w:r>
              <w:rPr>
                <w:spacing w:val="1"/>
                <w:sz w:val="20"/>
              </w:rPr>
              <w:t xml:space="preserve"> </w:t>
            </w:r>
            <w:r>
              <w:rPr>
                <w:sz w:val="20"/>
              </w:rPr>
              <w:t>structure and is</w:t>
            </w:r>
            <w:r>
              <w:rPr>
                <w:spacing w:val="1"/>
                <w:sz w:val="20"/>
              </w:rPr>
              <w:t xml:space="preserve"> </w:t>
            </w:r>
            <w:r>
              <w:rPr>
                <w:sz w:val="20"/>
              </w:rPr>
              <w:t>for the most part</w:t>
            </w:r>
            <w:r>
              <w:rPr>
                <w:spacing w:val="-53"/>
                <w:sz w:val="20"/>
              </w:rPr>
              <w:t xml:space="preserve"> </w:t>
            </w:r>
            <w:r>
              <w:rPr>
                <w:sz w:val="20"/>
              </w:rPr>
              <w:t>clearly</w:t>
            </w:r>
            <w:r>
              <w:rPr>
                <w:spacing w:val="1"/>
                <w:sz w:val="20"/>
              </w:rPr>
              <w:t xml:space="preserve"> </w:t>
            </w:r>
            <w:r>
              <w:rPr>
                <w:sz w:val="20"/>
              </w:rPr>
              <w:t>expressed. Can</w:t>
            </w:r>
            <w:r>
              <w:rPr>
                <w:spacing w:val="1"/>
                <w:sz w:val="20"/>
              </w:rPr>
              <w:t xml:space="preserve"> </w:t>
            </w:r>
            <w:r>
              <w:rPr>
                <w:sz w:val="20"/>
              </w:rPr>
              <w:t>work effectively</w:t>
            </w:r>
            <w:r>
              <w:rPr>
                <w:spacing w:val="1"/>
                <w:sz w:val="20"/>
              </w:rPr>
              <w:t xml:space="preserve"> </w:t>
            </w:r>
            <w:r>
              <w:rPr>
                <w:sz w:val="20"/>
              </w:rPr>
              <w:t>independently</w:t>
            </w:r>
            <w:r>
              <w:rPr>
                <w:spacing w:val="1"/>
                <w:sz w:val="20"/>
              </w:rPr>
              <w:t xml:space="preserve"> </w:t>
            </w:r>
            <w:r>
              <w:rPr>
                <w:sz w:val="20"/>
              </w:rPr>
              <w:t>and/or as part of</w:t>
            </w:r>
            <w:r>
              <w:rPr>
                <w:spacing w:val="-53"/>
                <w:sz w:val="20"/>
              </w:rPr>
              <w:t xml:space="preserve"> </w:t>
            </w:r>
            <w:r>
              <w:rPr>
                <w:sz w:val="20"/>
              </w:rPr>
              <w:t>a team, with</w:t>
            </w:r>
            <w:r>
              <w:rPr>
                <w:spacing w:val="1"/>
                <w:sz w:val="20"/>
              </w:rPr>
              <w:t xml:space="preserve"> </w:t>
            </w:r>
            <w:r>
              <w:rPr>
                <w:sz w:val="20"/>
              </w:rPr>
              <w:t>clear</w:t>
            </w:r>
            <w:r>
              <w:rPr>
                <w:spacing w:val="1"/>
                <w:sz w:val="20"/>
              </w:rPr>
              <w:t xml:space="preserve"> </w:t>
            </w:r>
            <w:r>
              <w:rPr>
                <w:sz w:val="20"/>
              </w:rPr>
              <w:t>contribution to</w:t>
            </w:r>
            <w:r>
              <w:rPr>
                <w:spacing w:val="1"/>
                <w:sz w:val="20"/>
              </w:rPr>
              <w:t xml:space="preserve"> </w:t>
            </w:r>
            <w:r>
              <w:rPr>
                <w:sz w:val="20"/>
              </w:rPr>
              <w:t>group activities.</w:t>
            </w:r>
            <w:r>
              <w:rPr>
                <w:spacing w:val="1"/>
                <w:sz w:val="20"/>
              </w:rPr>
              <w:t xml:space="preserve"> </w:t>
            </w:r>
            <w:r>
              <w:rPr>
                <w:sz w:val="20"/>
              </w:rPr>
              <w:t>Demonstrates</w:t>
            </w:r>
            <w:r>
              <w:rPr>
                <w:spacing w:val="1"/>
                <w:sz w:val="20"/>
              </w:rPr>
              <w:t xml:space="preserve"> </w:t>
            </w:r>
            <w:r>
              <w:rPr>
                <w:sz w:val="20"/>
              </w:rPr>
              <w:t>the skills</w:t>
            </w:r>
            <w:r>
              <w:rPr>
                <w:spacing w:val="1"/>
                <w:sz w:val="20"/>
              </w:rPr>
              <w:t xml:space="preserve"> </w:t>
            </w:r>
            <w:r>
              <w:rPr>
                <w:sz w:val="20"/>
              </w:rPr>
              <w:t>required in</w:t>
            </w:r>
            <w:r>
              <w:rPr>
                <w:spacing w:val="1"/>
                <w:sz w:val="20"/>
              </w:rPr>
              <w:t xml:space="preserve"> </w:t>
            </w:r>
            <w:r>
              <w:rPr>
                <w:sz w:val="20"/>
              </w:rPr>
              <w:t>graduate</w:t>
            </w:r>
            <w:r>
              <w:rPr>
                <w:spacing w:val="1"/>
                <w:sz w:val="20"/>
              </w:rPr>
              <w:t xml:space="preserve"> </w:t>
            </w:r>
            <w:r>
              <w:rPr>
                <w:sz w:val="20"/>
              </w:rPr>
              <w:t>employment,</w:t>
            </w:r>
            <w:r>
              <w:rPr>
                <w:spacing w:val="1"/>
                <w:sz w:val="20"/>
              </w:rPr>
              <w:t xml:space="preserve"> </w:t>
            </w:r>
            <w:r>
              <w:rPr>
                <w:sz w:val="20"/>
              </w:rPr>
              <w:t>with some areas</w:t>
            </w:r>
            <w:r>
              <w:rPr>
                <w:spacing w:val="-53"/>
                <w:sz w:val="20"/>
              </w:rPr>
              <w:t xml:space="preserve"> </w:t>
            </w:r>
            <w:r>
              <w:rPr>
                <w:sz w:val="20"/>
              </w:rPr>
              <w:t>of strength and</w:t>
            </w:r>
            <w:r>
              <w:rPr>
                <w:spacing w:val="1"/>
                <w:sz w:val="20"/>
              </w:rPr>
              <w:t xml:space="preserve"> </w:t>
            </w:r>
            <w:r>
              <w:rPr>
                <w:sz w:val="20"/>
              </w:rPr>
              <w:t>some of minor</w:t>
            </w:r>
            <w:r>
              <w:rPr>
                <w:spacing w:val="1"/>
                <w:sz w:val="20"/>
              </w:rPr>
              <w:t xml:space="preserve"> </w:t>
            </w:r>
            <w:r>
              <w:rPr>
                <w:sz w:val="20"/>
              </w:rPr>
              <w:t>weakness.</w:t>
            </w:r>
          </w:p>
        </w:tc>
        <w:tc>
          <w:tcPr>
            <w:tcW w:w="1738" w:type="dxa"/>
            <w:tcBorders>
              <w:left w:val="dashSmallGap" w:sz="4" w:space="0" w:color="000000"/>
              <w:right w:val="dashSmallGap" w:sz="4" w:space="0" w:color="000000"/>
            </w:tcBorders>
          </w:tcPr>
          <w:p w14:paraId="45B079D9" w14:textId="77777777" w:rsidR="001823DA" w:rsidRDefault="00D827A9">
            <w:pPr>
              <w:pStyle w:val="TableParagraph"/>
              <w:ind w:left="104" w:right="114"/>
              <w:rPr>
                <w:sz w:val="20"/>
              </w:rPr>
            </w:pPr>
            <w:r>
              <w:rPr>
                <w:sz w:val="20"/>
              </w:rPr>
              <w:t>Work</w:t>
            </w:r>
            <w:r>
              <w:rPr>
                <w:spacing w:val="9"/>
                <w:sz w:val="20"/>
              </w:rPr>
              <w:t xml:space="preserve"> </w:t>
            </w:r>
            <w:r>
              <w:rPr>
                <w:sz w:val="20"/>
              </w:rPr>
              <w:t>is</w:t>
            </w:r>
            <w:r>
              <w:rPr>
                <w:spacing w:val="1"/>
                <w:sz w:val="20"/>
              </w:rPr>
              <w:t xml:space="preserve"> </w:t>
            </w:r>
            <w:r>
              <w:rPr>
                <w:sz w:val="20"/>
              </w:rPr>
              <w:t>coherent, fluent,</w:t>
            </w:r>
            <w:r>
              <w:rPr>
                <w:spacing w:val="1"/>
                <w:sz w:val="20"/>
              </w:rPr>
              <w:t xml:space="preserve"> </w:t>
            </w:r>
            <w:r>
              <w:rPr>
                <w:sz w:val="20"/>
              </w:rPr>
              <w:t>well-structured</w:t>
            </w:r>
            <w:r>
              <w:rPr>
                <w:spacing w:val="1"/>
                <w:sz w:val="20"/>
              </w:rPr>
              <w:t xml:space="preserve"> </w:t>
            </w:r>
            <w:r>
              <w:rPr>
                <w:sz w:val="20"/>
              </w:rPr>
              <w:t>and organised.</w:t>
            </w:r>
            <w:r>
              <w:rPr>
                <w:spacing w:val="1"/>
                <w:sz w:val="20"/>
              </w:rPr>
              <w:t xml:space="preserve"> </w:t>
            </w:r>
            <w:r>
              <w:rPr>
                <w:sz w:val="20"/>
              </w:rPr>
              <w:t>Can work very</w:t>
            </w:r>
            <w:r>
              <w:rPr>
                <w:spacing w:val="1"/>
                <w:sz w:val="20"/>
              </w:rPr>
              <w:t xml:space="preserve"> </w:t>
            </w:r>
            <w:r>
              <w:rPr>
                <w:sz w:val="20"/>
              </w:rPr>
              <w:t>well</w:t>
            </w:r>
            <w:r>
              <w:rPr>
                <w:spacing w:val="1"/>
                <w:sz w:val="20"/>
              </w:rPr>
              <w:t xml:space="preserve"> </w:t>
            </w:r>
            <w:r>
              <w:rPr>
                <w:sz w:val="20"/>
              </w:rPr>
              <w:t>autonomously</w:t>
            </w:r>
            <w:r>
              <w:rPr>
                <w:spacing w:val="1"/>
                <w:sz w:val="20"/>
              </w:rPr>
              <w:t xml:space="preserve"> </w:t>
            </w:r>
            <w:r>
              <w:rPr>
                <w:sz w:val="20"/>
              </w:rPr>
              <w:t>and/or as part of</w:t>
            </w:r>
            <w:r>
              <w:rPr>
                <w:spacing w:val="-53"/>
                <w:sz w:val="20"/>
              </w:rPr>
              <w:t xml:space="preserve"> </w:t>
            </w:r>
            <w:r>
              <w:rPr>
                <w:sz w:val="20"/>
              </w:rPr>
              <w:t>a</w:t>
            </w:r>
            <w:r>
              <w:rPr>
                <w:spacing w:val="-7"/>
                <w:sz w:val="20"/>
              </w:rPr>
              <w:t xml:space="preserve"> </w:t>
            </w:r>
            <w:r>
              <w:rPr>
                <w:sz w:val="20"/>
              </w:rPr>
              <w:t>team,</w:t>
            </w:r>
            <w:r>
              <w:rPr>
                <w:spacing w:val="-7"/>
                <w:sz w:val="20"/>
              </w:rPr>
              <w:t xml:space="preserve"> </w:t>
            </w:r>
            <w:r>
              <w:rPr>
                <w:sz w:val="20"/>
              </w:rPr>
              <w:t>with</w:t>
            </w:r>
            <w:r>
              <w:rPr>
                <w:spacing w:val="-6"/>
                <w:sz w:val="20"/>
              </w:rPr>
              <w:t xml:space="preserve"> </w:t>
            </w:r>
            <w:r>
              <w:rPr>
                <w:sz w:val="20"/>
              </w:rPr>
              <w:t>very</w:t>
            </w:r>
            <w:r>
              <w:rPr>
                <w:spacing w:val="-53"/>
                <w:sz w:val="20"/>
              </w:rPr>
              <w:t xml:space="preserve"> </w:t>
            </w:r>
            <w:r>
              <w:rPr>
                <w:sz w:val="20"/>
              </w:rPr>
              <w:t>good</w:t>
            </w:r>
            <w:r>
              <w:rPr>
                <w:spacing w:val="1"/>
                <w:sz w:val="20"/>
              </w:rPr>
              <w:t xml:space="preserve"> </w:t>
            </w:r>
            <w:r>
              <w:rPr>
                <w:sz w:val="20"/>
              </w:rPr>
              <w:t>contribution to</w:t>
            </w:r>
            <w:r>
              <w:rPr>
                <w:spacing w:val="1"/>
                <w:sz w:val="20"/>
              </w:rPr>
              <w:t xml:space="preserve"> </w:t>
            </w:r>
            <w:r>
              <w:rPr>
                <w:sz w:val="20"/>
              </w:rPr>
              <w:t>group activities.</w:t>
            </w:r>
            <w:r>
              <w:rPr>
                <w:spacing w:val="1"/>
                <w:sz w:val="20"/>
              </w:rPr>
              <w:t xml:space="preserve"> </w:t>
            </w:r>
            <w:r>
              <w:rPr>
                <w:sz w:val="20"/>
              </w:rPr>
              <w:t>Demonstrates</w:t>
            </w:r>
            <w:r>
              <w:rPr>
                <w:spacing w:val="1"/>
                <w:sz w:val="20"/>
              </w:rPr>
              <w:t xml:space="preserve"> </w:t>
            </w:r>
            <w:r>
              <w:rPr>
                <w:sz w:val="20"/>
              </w:rPr>
              <w:t>very good</w:t>
            </w:r>
            <w:r>
              <w:rPr>
                <w:spacing w:val="1"/>
                <w:sz w:val="20"/>
              </w:rPr>
              <w:t xml:space="preserve"> </w:t>
            </w:r>
            <w:r>
              <w:rPr>
                <w:sz w:val="20"/>
              </w:rPr>
              <w:t>graduate</w:t>
            </w:r>
            <w:r>
              <w:rPr>
                <w:spacing w:val="1"/>
                <w:sz w:val="20"/>
              </w:rPr>
              <w:t xml:space="preserve"> </w:t>
            </w:r>
            <w:r>
              <w:rPr>
                <w:sz w:val="20"/>
              </w:rPr>
              <w:t>employment</w:t>
            </w:r>
            <w:r>
              <w:rPr>
                <w:spacing w:val="1"/>
                <w:sz w:val="20"/>
              </w:rPr>
              <w:t xml:space="preserve"> </w:t>
            </w:r>
            <w:r>
              <w:rPr>
                <w:sz w:val="20"/>
              </w:rPr>
              <w:t>skills, with just</w:t>
            </w:r>
            <w:r>
              <w:rPr>
                <w:spacing w:val="1"/>
                <w:sz w:val="20"/>
              </w:rPr>
              <w:t xml:space="preserve"> </w:t>
            </w:r>
            <w:r>
              <w:rPr>
                <w:sz w:val="20"/>
              </w:rPr>
              <w:t>occasional minor</w:t>
            </w:r>
            <w:r>
              <w:rPr>
                <w:spacing w:val="-53"/>
                <w:sz w:val="20"/>
              </w:rPr>
              <w:t xml:space="preserve"> </w:t>
            </w:r>
            <w:r>
              <w:rPr>
                <w:sz w:val="20"/>
              </w:rPr>
              <w:t>weakness.</w:t>
            </w:r>
          </w:p>
        </w:tc>
        <w:tc>
          <w:tcPr>
            <w:tcW w:w="1736" w:type="dxa"/>
            <w:tcBorders>
              <w:left w:val="dashSmallGap" w:sz="4" w:space="0" w:color="000000"/>
              <w:right w:val="dashSmallGap" w:sz="4" w:space="0" w:color="000000"/>
            </w:tcBorders>
          </w:tcPr>
          <w:p w14:paraId="1E3F5C5D" w14:textId="77777777" w:rsidR="001823DA" w:rsidRDefault="00D827A9">
            <w:pPr>
              <w:pStyle w:val="TableParagraph"/>
              <w:ind w:left="104" w:right="201"/>
              <w:rPr>
                <w:sz w:val="20"/>
              </w:rPr>
            </w:pPr>
            <w:r>
              <w:rPr>
                <w:sz w:val="20"/>
              </w:rPr>
              <w:t>Work is</w:t>
            </w:r>
            <w:r>
              <w:rPr>
                <w:spacing w:val="1"/>
                <w:sz w:val="20"/>
              </w:rPr>
              <w:t xml:space="preserve"> </w:t>
            </w:r>
            <w:r>
              <w:rPr>
                <w:sz w:val="20"/>
              </w:rPr>
              <w:t>coherent, very</w:t>
            </w:r>
            <w:r>
              <w:rPr>
                <w:spacing w:val="1"/>
                <w:sz w:val="20"/>
              </w:rPr>
              <w:t xml:space="preserve"> </w:t>
            </w:r>
            <w:r>
              <w:rPr>
                <w:sz w:val="20"/>
              </w:rPr>
              <w:t>fluent and is</w:t>
            </w:r>
            <w:r>
              <w:rPr>
                <w:spacing w:val="1"/>
                <w:sz w:val="20"/>
              </w:rPr>
              <w:t xml:space="preserve"> </w:t>
            </w:r>
            <w:r>
              <w:rPr>
                <w:sz w:val="20"/>
              </w:rPr>
              <w:t>presented</w:t>
            </w:r>
            <w:r>
              <w:rPr>
                <w:spacing w:val="1"/>
                <w:sz w:val="20"/>
              </w:rPr>
              <w:t xml:space="preserve"> </w:t>
            </w:r>
            <w:r>
              <w:rPr>
                <w:sz w:val="20"/>
              </w:rPr>
              <w:t>professionally.</w:t>
            </w:r>
            <w:r>
              <w:rPr>
                <w:spacing w:val="1"/>
                <w:sz w:val="20"/>
              </w:rPr>
              <w:t xml:space="preserve"> </w:t>
            </w:r>
            <w:r>
              <w:rPr>
                <w:sz w:val="20"/>
              </w:rPr>
              <w:t>Can work</w:t>
            </w:r>
            <w:r>
              <w:rPr>
                <w:spacing w:val="1"/>
                <w:sz w:val="20"/>
              </w:rPr>
              <w:t xml:space="preserve"> </w:t>
            </w:r>
            <w:r>
              <w:rPr>
                <w:sz w:val="20"/>
              </w:rPr>
              <w:t>autonomously</w:t>
            </w:r>
            <w:r>
              <w:rPr>
                <w:spacing w:val="1"/>
                <w:sz w:val="20"/>
              </w:rPr>
              <w:t xml:space="preserve"> </w:t>
            </w:r>
            <w:r>
              <w:rPr>
                <w:sz w:val="20"/>
              </w:rPr>
              <w:t>with initiative.</w:t>
            </w:r>
            <w:r>
              <w:rPr>
                <w:spacing w:val="1"/>
                <w:sz w:val="20"/>
              </w:rPr>
              <w:t xml:space="preserve"> </w:t>
            </w:r>
            <w:r>
              <w:rPr>
                <w:sz w:val="20"/>
              </w:rPr>
              <w:t>Where relevant</w:t>
            </w:r>
            <w:r>
              <w:rPr>
                <w:spacing w:val="1"/>
                <w:sz w:val="20"/>
              </w:rPr>
              <w:t xml:space="preserve"> </w:t>
            </w:r>
            <w:r>
              <w:rPr>
                <w:sz w:val="20"/>
              </w:rPr>
              <w:t>can work</w:t>
            </w:r>
            <w:r>
              <w:rPr>
                <w:spacing w:val="1"/>
                <w:sz w:val="20"/>
              </w:rPr>
              <w:t xml:space="preserve"> </w:t>
            </w:r>
            <w:r>
              <w:rPr>
                <w:sz w:val="20"/>
              </w:rPr>
              <w:t>professionally</w:t>
            </w:r>
            <w:r>
              <w:rPr>
                <w:spacing w:val="1"/>
                <w:sz w:val="20"/>
              </w:rPr>
              <w:t xml:space="preserve"> </w:t>
            </w:r>
            <w:r>
              <w:rPr>
                <w:sz w:val="20"/>
              </w:rPr>
              <w:t>within a team,</w:t>
            </w:r>
            <w:r>
              <w:rPr>
                <w:spacing w:val="1"/>
                <w:sz w:val="20"/>
              </w:rPr>
              <w:t xml:space="preserve"> </w:t>
            </w:r>
            <w:r>
              <w:rPr>
                <w:sz w:val="20"/>
              </w:rPr>
              <w:t>showing</w:t>
            </w:r>
            <w:r>
              <w:rPr>
                <w:spacing w:val="1"/>
                <w:sz w:val="20"/>
              </w:rPr>
              <w:t xml:space="preserve"> </w:t>
            </w:r>
            <w:r>
              <w:rPr>
                <w:spacing w:val="-1"/>
                <w:sz w:val="20"/>
              </w:rPr>
              <w:t xml:space="preserve">leadership </w:t>
            </w:r>
            <w:r>
              <w:rPr>
                <w:sz w:val="20"/>
              </w:rPr>
              <w:t>skills</w:t>
            </w:r>
            <w:r>
              <w:rPr>
                <w:spacing w:val="-53"/>
                <w:sz w:val="20"/>
              </w:rPr>
              <w:t xml:space="preserve"> </w:t>
            </w:r>
            <w:r>
              <w:rPr>
                <w:sz w:val="20"/>
              </w:rPr>
              <w:t>as appropriate,</w:t>
            </w:r>
            <w:r>
              <w:rPr>
                <w:spacing w:val="1"/>
                <w:sz w:val="20"/>
              </w:rPr>
              <w:t xml:space="preserve"> </w:t>
            </w:r>
            <w:r>
              <w:rPr>
                <w:sz w:val="20"/>
              </w:rPr>
              <w:t>managing</w:t>
            </w:r>
            <w:r>
              <w:rPr>
                <w:spacing w:val="1"/>
                <w:sz w:val="20"/>
              </w:rPr>
              <w:t xml:space="preserve"> </w:t>
            </w:r>
            <w:r>
              <w:rPr>
                <w:sz w:val="20"/>
              </w:rPr>
              <w:t>conflict and</w:t>
            </w:r>
            <w:r>
              <w:rPr>
                <w:spacing w:val="1"/>
                <w:sz w:val="20"/>
              </w:rPr>
              <w:t xml:space="preserve"> </w:t>
            </w:r>
            <w:r>
              <w:rPr>
                <w:sz w:val="20"/>
              </w:rPr>
              <w:t>meeting</w:t>
            </w:r>
            <w:r>
              <w:rPr>
                <w:spacing w:val="1"/>
                <w:sz w:val="20"/>
              </w:rPr>
              <w:t xml:space="preserve"> </w:t>
            </w:r>
            <w:r>
              <w:rPr>
                <w:sz w:val="20"/>
              </w:rPr>
              <w:t>obligations.</w:t>
            </w:r>
          </w:p>
          <w:p w14:paraId="7FC73027" w14:textId="77777777" w:rsidR="001823DA" w:rsidRDefault="00D827A9">
            <w:pPr>
              <w:pStyle w:val="TableParagraph"/>
              <w:ind w:left="104" w:right="184"/>
              <w:rPr>
                <w:sz w:val="20"/>
              </w:rPr>
            </w:pPr>
            <w:r>
              <w:rPr>
                <w:w w:val="95"/>
                <w:sz w:val="20"/>
              </w:rPr>
              <w:t>Demonstrates</w:t>
            </w:r>
            <w:r>
              <w:rPr>
                <w:spacing w:val="1"/>
                <w:w w:val="95"/>
                <w:sz w:val="20"/>
              </w:rPr>
              <w:t xml:space="preserve"> </w:t>
            </w:r>
            <w:r>
              <w:rPr>
                <w:sz w:val="20"/>
              </w:rPr>
              <w:t>excellent</w:t>
            </w:r>
            <w:r>
              <w:rPr>
                <w:spacing w:val="1"/>
                <w:sz w:val="20"/>
              </w:rPr>
              <w:t xml:space="preserve"> </w:t>
            </w:r>
            <w:r>
              <w:rPr>
                <w:sz w:val="20"/>
              </w:rPr>
              <w:t>graduate</w:t>
            </w:r>
            <w:r>
              <w:rPr>
                <w:spacing w:val="1"/>
                <w:sz w:val="20"/>
              </w:rPr>
              <w:t xml:space="preserve"> </w:t>
            </w:r>
            <w:r>
              <w:rPr>
                <w:sz w:val="20"/>
              </w:rPr>
              <w:t>employment</w:t>
            </w:r>
            <w:r>
              <w:rPr>
                <w:spacing w:val="1"/>
                <w:sz w:val="20"/>
              </w:rPr>
              <w:t xml:space="preserve"> </w:t>
            </w:r>
            <w:r>
              <w:rPr>
                <w:sz w:val="20"/>
              </w:rPr>
              <w:t>skills and an</w:t>
            </w:r>
            <w:r>
              <w:rPr>
                <w:spacing w:val="1"/>
                <w:sz w:val="20"/>
              </w:rPr>
              <w:t xml:space="preserve"> </w:t>
            </w:r>
            <w:r>
              <w:rPr>
                <w:sz w:val="20"/>
              </w:rPr>
              <w:t>appetite</w:t>
            </w:r>
            <w:r>
              <w:rPr>
                <w:spacing w:val="-2"/>
                <w:sz w:val="20"/>
              </w:rPr>
              <w:t xml:space="preserve"> </w:t>
            </w:r>
            <w:r>
              <w:rPr>
                <w:sz w:val="20"/>
              </w:rPr>
              <w:t>for</w:t>
            </w:r>
          </w:p>
          <w:p w14:paraId="178F363E" w14:textId="77777777" w:rsidR="001823DA" w:rsidRDefault="00D827A9">
            <w:pPr>
              <w:pStyle w:val="TableParagraph"/>
              <w:spacing w:line="230" w:lineRule="exact"/>
              <w:ind w:left="104" w:right="413"/>
              <w:rPr>
                <w:sz w:val="20"/>
              </w:rPr>
            </w:pPr>
            <w:r>
              <w:rPr>
                <w:sz w:val="20"/>
              </w:rPr>
              <w:t>further</w:t>
            </w:r>
            <w:r>
              <w:rPr>
                <w:spacing w:val="1"/>
                <w:sz w:val="20"/>
              </w:rPr>
              <w:t xml:space="preserve"> </w:t>
            </w:r>
            <w:r>
              <w:rPr>
                <w:spacing w:val="-1"/>
                <w:sz w:val="20"/>
              </w:rPr>
              <w:t>development.</w:t>
            </w:r>
          </w:p>
        </w:tc>
        <w:tc>
          <w:tcPr>
            <w:tcW w:w="1735" w:type="dxa"/>
            <w:tcBorders>
              <w:left w:val="dashSmallGap" w:sz="4" w:space="0" w:color="000000"/>
            </w:tcBorders>
          </w:tcPr>
          <w:p w14:paraId="6C20958E" w14:textId="77777777" w:rsidR="001823DA" w:rsidRDefault="00D827A9">
            <w:pPr>
              <w:pStyle w:val="TableParagraph"/>
              <w:ind w:left="103" w:right="145"/>
              <w:rPr>
                <w:sz w:val="20"/>
              </w:rPr>
            </w:pPr>
            <w:r>
              <w:rPr>
                <w:sz w:val="20"/>
              </w:rPr>
              <w:t>Work is</w:t>
            </w:r>
            <w:r>
              <w:rPr>
                <w:spacing w:val="1"/>
                <w:sz w:val="20"/>
              </w:rPr>
              <w:t xml:space="preserve"> </w:t>
            </w:r>
            <w:r>
              <w:rPr>
                <w:sz w:val="20"/>
              </w:rPr>
              <w:t>exceptionally</w:t>
            </w:r>
            <w:r>
              <w:rPr>
                <w:spacing w:val="1"/>
                <w:sz w:val="20"/>
              </w:rPr>
              <w:t xml:space="preserve"> </w:t>
            </w:r>
            <w:r>
              <w:rPr>
                <w:sz w:val="20"/>
              </w:rPr>
              <w:t>coherent, very</w:t>
            </w:r>
            <w:r>
              <w:rPr>
                <w:spacing w:val="1"/>
                <w:sz w:val="20"/>
              </w:rPr>
              <w:t xml:space="preserve"> </w:t>
            </w:r>
            <w:r>
              <w:rPr>
                <w:sz w:val="20"/>
              </w:rPr>
              <w:t>fluent and is</w:t>
            </w:r>
            <w:r>
              <w:rPr>
                <w:spacing w:val="1"/>
                <w:sz w:val="20"/>
              </w:rPr>
              <w:t xml:space="preserve"> </w:t>
            </w:r>
            <w:r>
              <w:rPr>
                <w:sz w:val="20"/>
              </w:rPr>
              <w:t>presented</w:t>
            </w:r>
            <w:r>
              <w:rPr>
                <w:spacing w:val="1"/>
                <w:sz w:val="20"/>
              </w:rPr>
              <w:t xml:space="preserve"> </w:t>
            </w:r>
            <w:r>
              <w:rPr>
                <w:sz w:val="20"/>
              </w:rPr>
              <w:t>professionally.</w:t>
            </w:r>
            <w:r>
              <w:rPr>
                <w:spacing w:val="1"/>
                <w:sz w:val="20"/>
              </w:rPr>
              <w:t xml:space="preserve"> </w:t>
            </w:r>
            <w:r>
              <w:rPr>
                <w:sz w:val="20"/>
              </w:rPr>
              <w:t>Can work</w:t>
            </w:r>
            <w:r>
              <w:rPr>
                <w:spacing w:val="1"/>
                <w:sz w:val="20"/>
              </w:rPr>
              <w:t xml:space="preserve"> </w:t>
            </w:r>
            <w:r>
              <w:rPr>
                <w:sz w:val="20"/>
              </w:rPr>
              <w:t>exceptionally</w:t>
            </w:r>
            <w:r>
              <w:rPr>
                <w:spacing w:val="1"/>
                <w:sz w:val="20"/>
              </w:rPr>
              <w:t xml:space="preserve"> </w:t>
            </w:r>
            <w:r>
              <w:rPr>
                <w:sz w:val="20"/>
              </w:rPr>
              <w:t>well and</w:t>
            </w:r>
            <w:r>
              <w:rPr>
                <w:spacing w:val="1"/>
                <w:sz w:val="20"/>
              </w:rPr>
              <w:t xml:space="preserve"> </w:t>
            </w:r>
            <w:r>
              <w:rPr>
                <w:sz w:val="20"/>
              </w:rPr>
              <w:t>professionally</w:t>
            </w:r>
            <w:r>
              <w:rPr>
                <w:spacing w:val="1"/>
                <w:sz w:val="20"/>
              </w:rPr>
              <w:t xml:space="preserve"> </w:t>
            </w:r>
            <w:r>
              <w:rPr>
                <w:sz w:val="20"/>
              </w:rPr>
              <w:t>within a team,</w:t>
            </w:r>
            <w:r>
              <w:rPr>
                <w:spacing w:val="1"/>
                <w:sz w:val="20"/>
              </w:rPr>
              <w:t xml:space="preserve"> </w:t>
            </w:r>
            <w:r>
              <w:rPr>
                <w:sz w:val="20"/>
              </w:rPr>
              <w:t>showing</w:t>
            </w:r>
            <w:r>
              <w:rPr>
                <w:spacing w:val="1"/>
                <w:sz w:val="20"/>
              </w:rPr>
              <w:t xml:space="preserve"> </w:t>
            </w:r>
            <w:r>
              <w:rPr>
                <w:sz w:val="20"/>
              </w:rPr>
              <w:t>advanced</w:t>
            </w:r>
            <w:r>
              <w:rPr>
                <w:spacing w:val="1"/>
                <w:sz w:val="20"/>
              </w:rPr>
              <w:t xml:space="preserve"> </w:t>
            </w:r>
            <w:r>
              <w:rPr>
                <w:spacing w:val="-1"/>
                <w:sz w:val="20"/>
              </w:rPr>
              <w:t xml:space="preserve">leadership </w:t>
            </w:r>
            <w:r>
              <w:rPr>
                <w:sz w:val="20"/>
              </w:rPr>
              <w:t>skills.</w:t>
            </w:r>
            <w:r>
              <w:rPr>
                <w:spacing w:val="-53"/>
                <w:sz w:val="20"/>
              </w:rPr>
              <w:t xml:space="preserve"> </w:t>
            </w:r>
            <w:r>
              <w:rPr>
                <w:sz w:val="20"/>
              </w:rPr>
              <w:t>Demonstrates</w:t>
            </w:r>
            <w:r>
              <w:rPr>
                <w:spacing w:val="1"/>
                <w:sz w:val="20"/>
              </w:rPr>
              <w:t xml:space="preserve"> </w:t>
            </w:r>
            <w:r>
              <w:rPr>
                <w:sz w:val="20"/>
              </w:rPr>
              <w:t>exceptional</w:t>
            </w:r>
            <w:r>
              <w:rPr>
                <w:spacing w:val="1"/>
                <w:sz w:val="20"/>
              </w:rPr>
              <w:t xml:space="preserve"> </w:t>
            </w:r>
            <w:r>
              <w:rPr>
                <w:sz w:val="20"/>
              </w:rPr>
              <w:t>graduate</w:t>
            </w:r>
            <w:r>
              <w:rPr>
                <w:spacing w:val="1"/>
                <w:sz w:val="20"/>
              </w:rPr>
              <w:t xml:space="preserve"> </w:t>
            </w:r>
            <w:r>
              <w:rPr>
                <w:sz w:val="20"/>
              </w:rPr>
              <w:t>employment</w:t>
            </w:r>
            <w:r>
              <w:rPr>
                <w:spacing w:val="1"/>
                <w:sz w:val="20"/>
              </w:rPr>
              <w:t xml:space="preserve"> </w:t>
            </w:r>
            <w:r>
              <w:rPr>
                <w:sz w:val="20"/>
              </w:rPr>
              <w:t>skills and an</w:t>
            </w:r>
            <w:r>
              <w:rPr>
                <w:spacing w:val="1"/>
                <w:sz w:val="20"/>
              </w:rPr>
              <w:t xml:space="preserve"> </w:t>
            </w:r>
            <w:r>
              <w:rPr>
                <w:sz w:val="20"/>
              </w:rPr>
              <w:t>appetite for</w:t>
            </w:r>
            <w:r>
              <w:rPr>
                <w:spacing w:val="1"/>
                <w:sz w:val="20"/>
              </w:rPr>
              <w:t xml:space="preserve"> </w:t>
            </w:r>
            <w:r>
              <w:rPr>
                <w:sz w:val="20"/>
              </w:rPr>
              <w:t>further</w:t>
            </w:r>
            <w:r>
              <w:rPr>
                <w:spacing w:val="1"/>
                <w:sz w:val="20"/>
              </w:rPr>
              <w:t xml:space="preserve"> </w:t>
            </w:r>
            <w:r>
              <w:rPr>
                <w:sz w:val="20"/>
              </w:rPr>
              <w:t>development.</w:t>
            </w:r>
          </w:p>
        </w:tc>
      </w:tr>
    </w:tbl>
    <w:p w14:paraId="26F37647" w14:textId="77777777" w:rsidR="001823DA" w:rsidRDefault="001823DA">
      <w:pPr>
        <w:pStyle w:val="BodyText"/>
        <w:rPr>
          <w:sz w:val="20"/>
        </w:rPr>
      </w:pPr>
    </w:p>
    <w:p w14:paraId="650D5629" w14:textId="77777777" w:rsidR="001823DA" w:rsidRDefault="001823DA">
      <w:pPr>
        <w:pStyle w:val="BodyText"/>
        <w:rPr>
          <w:sz w:val="20"/>
        </w:rPr>
      </w:pPr>
    </w:p>
    <w:p w14:paraId="4BAF50F7" w14:textId="77777777" w:rsidR="001823DA" w:rsidRDefault="001823DA">
      <w:pPr>
        <w:pStyle w:val="BodyText"/>
        <w:rPr>
          <w:sz w:val="20"/>
        </w:rPr>
      </w:pPr>
    </w:p>
    <w:p w14:paraId="1FC1E70E" w14:textId="77777777" w:rsidR="001823DA" w:rsidRDefault="001823DA">
      <w:pPr>
        <w:pStyle w:val="BodyText"/>
        <w:rPr>
          <w:sz w:val="20"/>
        </w:rPr>
      </w:pPr>
    </w:p>
    <w:p w14:paraId="6CC9B6F6" w14:textId="77777777" w:rsidR="001823DA" w:rsidRDefault="001823DA">
      <w:pPr>
        <w:pStyle w:val="BodyText"/>
        <w:rPr>
          <w:sz w:val="20"/>
        </w:rPr>
      </w:pPr>
    </w:p>
    <w:p w14:paraId="117CE206" w14:textId="77777777" w:rsidR="001823DA" w:rsidRDefault="001823DA">
      <w:pPr>
        <w:pStyle w:val="BodyText"/>
        <w:rPr>
          <w:sz w:val="20"/>
        </w:rPr>
      </w:pPr>
    </w:p>
    <w:p w14:paraId="7EF7ADF5" w14:textId="77777777" w:rsidR="001823DA" w:rsidRDefault="001823DA">
      <w:pPr>
        <w:pStyle w:val="BodyText"/>
        <w:rPr>
          <w:sz w:val="20"/>
        </w:rPr>
      </w:pPr>
    </w:p>
    <w:p w14:paraId="7ED98F87" w14:textId="77777777" w:rsidR="001823DA" w:rsidRDefault="001823DA">
      <w:pPr>
        <w:pStyle w:val="BodyText"/>
        <w:rPr>
          <w:sz w:val="20"/>
        </w:rPr>
      </w:pPr>
    </w:p>
    <w:p w14:paraId="7B64343C" w14:textId="77777777" w:rsidR="001823DA" w:rsidRDefault="001823DA">
      <w:pPr>
        <w:pStyle w:val="BodyText"/>
        <w:rPr>
          <w:sz w:val="20"/>
        </w:rPr>
      </w:pPr>
    </w:p>
    <w:p w14:paraId="4E34EE49" w14:textId="77777777" w:rsidR="001823DA" w:rsidRDefault="001823DA">
      <w:pPr>
        <w:pStyle w:val="BodyText"/>
        <w:rPr>
          <w:sz w:val="20"/>
        </w:rPr>
      </w:pPr>
    </w:p>
    <w:p w14:paraId="5FA65689" w14:textId="77777777" w:rsidR="001823DA" w:rsidRDefault="001823DA">
      <w:pPr>
        <w:pStyle w:val="BodyText"/>
        <w:rPr>
          <w:sz w:val="16"/>
        </w:rPr>
      </w:pPr>
    </w:p>
    <w:p w14:paraId="0B52B4D1" w14:textId="77777777" w:rsidR="001823DA" w:rsidRDefault="00D827A9">
      <w:pPr>
        <w:spacing w:before="93"/>
        <w:ind w:left="100"/>
        <w:rPr>
          <w:rFonts w:ascii="Arial"/>
          <w:b/>
          <w:sz w:val="20"/>
        </w:rPr>
      </w:pPr>
      <w:r>
        <w:rPr>
          <w:rFonts w:ascii="Arial"/>
          <w:b/>
          <w:sz w:val="20"/>
        </w:rPr>
        <w:t>THIS</w:t>
      </w:r>
      <w:r>
        <w:rPr>
          <w:rFonts w:ascii="Arial"/>
          <w:b/>
          <w:spacing w:val="-3"/>
          <w:sz w:val="20"/>
        </w:rPr>
        <w:t xml:space="preserve"> </w:t>
      </w:r>
      <w:r>
        <w:rPr>
          <w:rFonts w:ascii="Arial"/>
          <w:b/>
          <w:sz w:val="20"/>
        </w:rPr>
        <w:t>DOCUMENT</w:t>
      </w:r>
      <w:r>
        <w:rPr>
          <w:rFonts w:ascii="Arial"/>
          <w:b/>
          <w:spacing w:val="-2"/>
          <w:sz w:val="20"/>
        </w:rPr>
        <w:t xml:space="preserve"> </w:t>
      </w:r>
      <w:r>
        <w:rPr>
          <w:rFonts w:ascii="Arial"/>
          <w:b/>
          <w:sz w:val="20"/>
        </w:rPr>
        <w:t>IS</w:t>
      </w:r>
      <w:r>
        <w:rPr>
          <w:rFonts w:ascii="Arial"/>
          <w:b/>
          <w:spacing w:val="-1"/>
          <w:sz w:val="20"/>
        </w:rPr>
        <w:t xml:space="preserve"> </w:t>
      </w:r>
      <w:r>
        <w:rPr>
          <w:rFonts w:ascii="Arial"/>
          <w:b/>
          <w:sz w:val="20"/>
        </w:rPr>
        <w:t>ALSO</w:t>
      </w:r>
      <w:r>
        <w:rPr>
          <w:rFonts w:ascii="Arial"/>
          <w:b/>
          <w:spacing w:val="-2"/>
          <w:sz w:val="20"/>
        </w:rPr>
        <w:t xml:space="preserve"> </w:t>
      </w:r>
      <w:r>
        <w:rPr>
          <w:rFonts w:ascii="Arial"/>
          <w:b/>
          <w:sz w:val="20"/>
        </w:rPr>
        <w:t>AVAILABLE</w:t>
      </w:r>
      <w:r>
        <w:rPr>
          <w:rFonts w:ascii="Arial"/>
          <w:b/>
          <w:spacing w:val="-3"/>
          <w:sz w:val="20"/>
        </w:rPr>
        <w:t xml:space="preserve"> </w:t>
      </w:r>
      <w:r>
        <w:rPr>
          <w:rFonts w:ascii="Arial"/>
          <w:b/>
          <w:sz w:val="20"/>
        </w:rPr>
        <w:t>IN WELSH</w:t>
      </w:r>
    </w:p>
    <w:sectPr w:rsidR="001823DA">
      <w:footerReference w:type="default" r:id="rId15"/>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9AC42" w14:textId="77777777" w:rsidR="003766C2" w:rsidRDefault="003766C2">
      <w:r>
        <w:separator/>
      </w:r>
    </w:p>
  </w:endnote>
  <w:endnote w:type="continuationSeparator" w:id="0">
    <w:p w14:paraId="20B7B235" w14:textId="77777777" w:rsidR="003766C2" w:rsidRDefault="003766C2">
      <w:r>
        <w:continuationSeparator/>
      </w:r>
    </w:p>
  </w:endnote>
  <w:endnote w:type="continuationNotice" w:id="1">
    <w:p w14:paraId="20209C89" w14:textId="77777777" w:rsidR="003766C2" w:rsidRDefault="003766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MT">
    <w:altName w:val="Arial"/>
    <w:charset w:val="01"/>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FFAA5" w14:textId="77777777" w:rsidR="001823DA" w:rsidRDefault="00FD1696">
    <w:pPr>
      <w:pStyle w:val="BodyText"/>
      <w:spacing w:line="14" w:lineRule="auto"/>
      <w:rPr>
        <w:sz w:val="14"/>
      </w:rPr>
    </w:pPr>
    <w:r>
      <w:rPr>
        <w:noProof/>
      </w:rPr>
      <mc:AlternateContent>
        <mc:Choice Requires="wps">
          <w:drawing>
            <wp:anchor distT="0" distB="0" distL="114300" distR="114300" simplePos="0" relativeHeight="251658240" behindDoc="1" locked="0" layoutInCell="1" allowOverlap="1" wp14:anchorId="10AA05A2" wp14:editId="65A6C5DB">
              <wp:simplePos x="0" y="0"/>
              <wp:positionH relativeFrom="page">
                <wp:posOffset>3444875</wp:posOffset>
              </wp:positionH>
              <wp:positionV relativeFrom="page">
                <wp:posOffset>10132695</wp:posOffset>
              </wp:positionV>
              <wp:extent cx="703580" cy="165735"/>
              <wp:effectExtent l="0" t="0" r="7620" b="12065"/>
              <wp:wrapNone/>
              <wp:docPr id="853994189" name="Text Box 85399418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0358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B24004" w14:textId="77777777" w:rsidR="001823DA" w:rsidRDefault="00D827A9">
                          <w:pPr>
                            <w:spacing w:before="10"/>
                            <w:ind w:left="20"/>
                            <w:rPr>
                              <w:rFonts w:ascii="Times New Roman"/>
                              <w:b/>
                              <w:sz w:val="20"/>
                            </w:rPr>
                          </w:pPr>
                          <w:r>
                            <w:rPr>
                              <w:rFonts w:ascii="Times New Roman"/>
                              <w:sz w:val="20"/>
                            </w:rPr>
                            <w:t>Page</w:t>
                          </w:r>
                          <w:r>
                            <w:rPr>
                              <w:rFonts w:ascii="Times New Roman"/>
                              <w:spacing w:val="1"/>
                              <w:sz w:val="20"/>
                            </w:rPr>
                            <w:t xml:space="preserve"> </w:t>
                          </w:r>
                          <w:r>
                            <w:fldChar w:fldCharType="begin"/>
                          </w:r>
                          <w:r>
                            <w:rPr>
                              <w:rFonts w:ascii="Times New Roman"/>
                              <w:b/>
                              <w:sz w:val="20"/>
                            </w:rPr>
                            <w:instrText xml:space="preserve"> PAGE </w:instrText>
                          </w:r>
                          <w:r>
                            <w:fldChar w:fldCharType="separate"/>
                          </w:r>
                          <w:r>
                            <w:t>3</w:t>
                          </w:r>
                          <w:r>
                            <w:fldChar w:fldCharType="end"/>
                          </w:r>
                          <w:r>
                            <w:rPr>
                              <w:rFonts w:ascii="Times New Roman"/>
                              <w:b/>
                              <w:spacing w:val="1"/>
                              <w:sz w:val="20"/>
                            </w:rPr>
                            <w:t xml:space="preserve"> </w:t>
                          </w:r>
                          <w:r>
                            <w:rPr>
                              <w:rFonts w:ascii="Times New Roman"/>
                              <w:sz w:val="20"/>
                            </w:rPr>
                            <w:t>of</w:t>
                          </w:r>
                          <w:r>
                            <w:rPr>
                              <w:rFonts w:ascii="Times New Roman"/>
                              <w:spacing w:val="-1"/>
                              <w:sz w:val="20"/>
                            </w:rPr>
                            <w:t xml:space="preserve"> </w:t>
                          </w:r>
                          <w:r>
                            <w:rPr>
                              <w:rFonts w:ascii="Times New Roman"/>
                              <w:b/>
                              <w:sz w:val="20"/>
                            </w:rPr>
                            <w:t>10</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AA05A2" id="_x0000_t202" coordsize="21600,21600" o:spt="202" path="m,l,21600r21600,l21600,xe">
              <v:stroke joinstyle="miter"/>
              <v:path gradientshapeok="t" o:connecttype="rect"/>
            </v:shapetype>
            <v:shape id="Text Box 853994189" o:spid="_x0000_s1031" type="#_x0000_t202" style="position:absolute;margin-left:271.25pt;margin-top:797.85pt;width:55.4pt;height:13.0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" filled="f" stroked="f">
              <v:path arrowok="t"/>
              <v:textbox inset="0,0,0,0">
                <w:txbxContent>
                  <w:p w14:paraId="4BB24004" w14:textId="77777777" w:rsidR="001823DA" w:rsidRDefault="00D827A9">
                    <w:pPr>
                      <w:spacing w:before="10"/>
                      <w:ind w:left="20"/>
                      <w:rPr>
                        <w:rFonts w:ascii="Times New Roman"/>
                        <w:b/>
                        <w:sz w:val="20"/>
                      </w:rPr>
                    </w:pPr>
                    <w:r>
                      <w:rPr>
                        <w:rFonts w:ascii="Times New Roman"/>
                        <w:sz w:val="20"/>
                      </w:rPr>
                      <w:t>Page</w:t>
                    </w:r>
                    <w:r>
                      <w:rPr>
                        <w:rFonts w:ascii="Times New Roman"/>
                        <w:spacing w:val="1"/>
                        <w:sz w:val="20"/>
                      </w:rPr>
                      <w:t xml:space="preserve"> </w:t>
                    </w:r>
                    <w:r>
                      <w:fldChar w:fldCharType="begin"/>
                    </w:r>
                    <w:r>
                      <w:rPr>
                        <w:rFonts w:ascii="Times New Roman"/>
                        <w:b/>
                        <w:sz w:val="20"/>
                      </w:rPr>
                      <w:instrText xml:space="preserve"> PAGE </w:instrText>
                    </w:r>
                    <w:r>
                      <w:fldChar w:fldCharType="separate"/>
                    </w:r>
                    <w:r>
                      <w:t>3</w:t>
                    </w:r>
                    <w:r>
                      <w:fldChar w:fldCharType="end"/>
                    </w:r>
                    <w:r>
                      <w:rPr>
                        <w:rFonts w:ascii="Times New Roman"/>
                        <w:b/>
                        <w:spacing w:val="1"/>
                        <w:sz w:val="20"/>
                      </w:rPr>
                      <w:t xml:space="preserve"> </w:t>
                    </w:r>
                    <w:r>
                      <w:rPr>
                        <w:rFonts w:ascii="Times New Roman"/>
                        <w:sz w:val="20"/>
                      </w:rPr>
                      <w:t>of</w:t>
                    </w:r>
                    <w:r>
                      <w:rPr>
                        <w:rFonts w:ascii="Times New Roman"/>
                        <w:spacing w:val="-1"/>
                        <w:sz w:val="20"/>
                      </w:rPr>
                      <w:t xml:space="preserve"> </w:t>
                    </w:r>
                    <w:r>
                      <w:rPr>
                        <w:rFonts w:ascii="Times New Roman"/>
                        <w:b/>
                        <w:sz w:val="20"/>
                      </w:rPr>
                      <w:t>10</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5E5F3" w14:textId="77777777" w:rsidR="001823DA" w:rsidRDefault="001823D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5B382" w14:textId="77777777" w:rsidR="001823DA" w:rsidRDefault="001823D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22205" w14:textId="77777777" w:rsidR="001823DA" w:rsidRDefault="001823D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3CE63" w14:textId="77777777" w:rsidR="001823DA" w:rsidRDefault="001823D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C5979" w14:textId="77777777" w:rsidR="003766C2" w:rsidRDefault="003766C2">
      <w:r>
        <w:separator/>
      </w:r>
    </w:p>
  </w:footnote>
  <w:footnote w:type="continuationSeparator" w:id="0">
    <w:p w14:paraId="1C9076E3" w14:textId="77777777" w:rsidR="003766C2" w:rsidRDefault="003766C2">
      <w:r>
        <w:continuationSeparator/>
      </w:r>
    </w:p>
  </w:footnote>
  <w:footnote w:type="continuationNotice" w:id="1">
    <w:p w14:paraId="0C256A77" w14:textId="77777777" w:rsidR="003766C2" w:rsidRDefault="003766C2"/>
  </w:footnote>
</w:footnotes>
</file>

<file path=word/intelligence2.xml><?xml version="1.0" encoding="utf-8"?>
<int2:intelligence xmlns:int2="http://schemas.microsoft.com/office/intelligence/2020/intelligence" xmlns:oel="http://schemas.microsoft.com/office/2019/extlst">
  <int2:observations>
    <int2:textHash int2:hashCode="gCQKcPT/0kTHww" int2:id="Z1izHVi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4247A"/>
    <w:multiLevelType w:val="hybridMultilevel"/>
    <w:tmpl w:val="114AA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242D76"/>
    <w:multiLevelType w:val="hybridMultilevel"/>
    <w:tmpl w:val="8ECA75C8"/>
    <w:lvl w:ilvl="0" w:tplc="109818A0">
      <w:start w:val="1"/>
      <w:numFmt w:val="decimal"/>
      <w:lvlText w:val="%1."/>
      <w:lvlJc w:val="left"/>
      <w:pPr>
        <w:ind w:left="940" w:hanging="360"/>
        <w:jc w:val="left"/>
      </w:pPr>
      <w:rPr>
        <w:rFonts w:ascii="Arial MT" w:eastAsia="Arial MT" w:hAnsi="Arial MT" w:cs="Arial MT" w:hint="default"/>
        <w:spacing w:val="-1"/>
        <w:w w:val="100"/>
        <w:sz w:val="22"/>
        <w:szCs w:val="22"/>
        <w:lang w:val="en-US" w:eastAsia="en-US" w:bidi="ar-SA"/>
      </w:rPr>
    </w:lvl>
    <w:lvl w:ilvl="1" w:tplc="F8183474">
      <w:numFmt w:val="bullet"/>
      <w:lvlText w:val="•"/>
      <w:lvlJc w:val="left"/>
      <w:pPr>
        <w:ind w:left="1935" w:hanging="360"/>
      </w:pPr>
      <w:rPr>
        <w:rFonts w:hint="default"/>
        <w:lang w:val="en-US" w:eastAsia="en-US" w:bidi="ar-SA"/>
      </w:rPr>
    </w:lvl>
    <w:lvl w:ilvl="2" w:tplc="D228BF0C">
      <w:numFmt w:val="bullet"/>
      <w:lvlText w:val="•"/>
      <w:lvlJc w:val="left"/>
      <w:pPr>
        <w:ind w:left="2930" w:hanging="360"/>
      </w:pPr>
      <w:rPr>
        <w:rFonts w:hint="default"/>
        <w:lang w:val="en-US" w:eastAsia="en-US" w:bidi="ar-SA"/>
      </w:rPr>
    </w:lvl>
    <w:lvl w:ilvl="3" w:tplc="A9FCC75C">
      <w:numFmt w:val="bullet"/>
      <w:lvlText w:val="•"/>
      <w:lvlJc w:val="left"/>
      <w:pPr>
        <w:ind w:left="3926" w:hanging="360"/>
      </w:pPr>
      <w:rPr>
        <w:rFonts w:hint="default"/>
        <w:lang w:val="en-US" w:eastAsia="en-US" w:bidi="ar-SA"/>
      </w:rPr>
    </w:lvl>
    <w:lvl w:ilvl="4" w:tplc="8814CA76">
      <w:numFmt w:val="bullet"/>
      <w:lvlText w:val="•"/>
      <w:lvlJc w:val="left"/>
      <w:pPr>
        <w:ind w:left="4921" w:hanging="360"/>
      </w:pPr>
      <w:rPr>
        <w:rFonts w:hint="default"/>
        <w:lang w:val="en-US" w:eastAsia="en-US" w:bidi="ar-SA"/>
      </w:rPr>
    </w:lvl>
    <w:lvl w:ilvl="5" w:tplc="B89A80EA">
      <w:numFmt w:val="bullet"/>
      <w:lvlText w:val="•"/>
      <w:lvlJc w:val="left"/>
      <w:pPr>
        <w:ind w:left="5917" w:hanging="360"/>
      </w:pPr>
      <w:rPr>
        <w:rFonts w:hint="default"/>
        <w:lang w:val="en-US" w:eastAsia="en-US" w:bidi="ar-SA"/>
      </w:rPr>
    </w:lvl>
    <w:lvl w:ilvl="6" w:tplc="F732C718">
      <w:numFmt w:val="bullet"/>
      <w:lvlText w:val="•"/>
      <w:lvlJc w:val="left"/>
      <w:pPr>
        <w:ind w:left="6912" w:hanging="360"/>
      </w:pPr>
      <w:rPr>
        <w:rFonts w:hint="default"/>
        <w:lang w:val="en-US" w:eastAsia="en-US" w:bidi="ar-SA"/>
      </w:rPr>
    </w:lvl>
    <w:lvl w:ilvl="7" w:tplc="9750700E">
      <w:numFmt w:val="bullet"/>
      <w:lvlText w:val="•"/>
      <w:lvlJc w:val="left"/>
      <w:pPr>
        <w:ind w:left="7908" w:hanging="360"/>
      </w:pPr>
      <w:rPr>
        <w:rFonts w:hint="default"/>
        <w:lang w:val="en-US" w:eastAsia="en-US" w:bidi="ar-SA"/>
      </w:rPr>
    </w:lvl>
    <w:lvl w:ilvl="8" w:tplc="38928074">
      <w:numFmt w:val="bullet"/>
      <w:lvlText w:val="•"/>
      <w:lvlJc w:val="left"/>
      <w:pPr>
        <w:ind w:left="8903" w:hanging="360"/>
      </w:pPr>
      <w:rPr>
        <w:rFonts w:hint="default"/>
        <w:lang w:val="en-US" w:eastAsia="en-US" w:bidi="ar-SA"/>
      </w:rPr>
    </w:lvl>
  </w:abstractNum>
  <w:abstractNum w:abstractNumId="2" w15:restartNumberingAfterBreak="0">
    <w:nsid w:val="3B21111E"/>
    <w:multiLevelType w:val="hybridMultilevel"/>
    <w:tmpl w:val="0FEEA46A"/>
    <w:lvl w:ilvl="0" w:tplc="67DA7500">
      <w:start w:val="1"/>
      <w:numFmt w:val="decimal"/>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3" w15:restartNumberingAfterBreak="0">
    <w:nsid w:val="527E7438"/>
    <w:multiLevelType w:val="hybridMultilevel"/>
    <w:tmpl w:val="B3E613EC"/>
    <w:lvl w:ilvl="0" w:tplc="8BACC43E">
      <w:start w:val="1"/>
      <w:numFmt w:val="decimal"/>
      <w:lvlText w:val="%1."/>
      <w:lvlJc w:val="left"/>
      <w:pPr>
        <w:ind w:left="940" w:hanging="360"/>
        <w:jc w:val="left"/>
      </w:pPr>
      <w:rPr>
        <w:rFonts w:ascii="Arial MT" w:eastAsia="Arial MT" w:hAnsi="Arial MT" w:cs="Arial MT" w:hint="default"/>
        <w:spacing w:val="-1"/>
        <w:w w:val="100"/>
        <w:sz w:val="22"/>
        <w:szCs w:val="22"/>
        <w:lang w:val="en-US" w:eastAsia="en-US" w:bidi="ar-SA"/>
      </w:rPr>
    </w:lvl>
    <w:lvl w:ilvl="1" w:tplc="2E1AEE36">
      <w:numFmt w:val="bullet"/>
      <w:lvlText w:val="•"/>
      <w:lvlJc w:val="left"/>
      <w:pPr>
        <w:ind w:left="1935" w:hanging="360"/>
      </w:pPr>
      <w:rPr>
        <w:rFonts w:hint="default"/>
        <w:lang w:val="en-US" w:eastAsia="en-US" w:bidi="ar-SA"/>
      </w:rPr>
    </w:lvl>
    <w:lvl w:ilvl="2" w:tplc="2AA8D4B8">
      <w:numFmt w:val="bullet"/>
      <w:lvlText w:val="•"/>
      <w:lvlJc w:val="left"/>
      <w:pPr>
        <w:ind w:left="2930" w:hanging="360"/>
      </w:pPr>
      <w:rPr>
        <w:rFonts w:hint="default"/>
        <w:lang w:val="en-US" w:eastAsia="en-US" w:bidi="ar-SA"/>
      </w:rPr>
    </w:lvl>
    <w:lvl w:ilvl="3" w:tplc="3C76DC72">
      <w:numFmt w:val="bullet"/>
      <w:lvlText w:val="•"/>
      <w:lvlJc w:val="left"/>
      <w:pPr>
        <w:ind w:left="3926" w:hanging="360"/>
      </w:pPr>
      <w:rPr>
        <w:rFonts w:hint="default"/>
        <w:lang w:val="en-US" w:eastAsia="en-US" w:bidi="ar-SA"/>
      </w:rPr>
    </w:lvl>
    <w:lvl w:ilvl="4" w:tplc="7CC2AC20">
      <w:numFmt w:val="bullet"/>
      <w:lvlText w:val="•"/>
      <w:lvlJc w:val="left"/>
      <w:pPr>
        <w:ind w:left="4921" w:hanging="360"/>
      </w:pPr>
      <w:rPr>
        <w:rFonts w:hint="default"/>
        <w:lang w:val="en-US" w:eastAsia="en-US" w:bidi="ar-SA"/>
      </w:rPr>
    </w:lvl>
    <w:lvl w:ilvl="5" w:tplc="CC1E3840">
      <w:numFmt w:val="bullet"/>
      <w:lvlText w:val="•"/>
      <w:lvlJc w:val="left"/>
      <w:pPr>
        <w:ind w:left="5917" w:hanging="360"/>
      </w:pPr>
      <w:rPr>
        <w:rFonts w:hint="default"/>
        <w:lang w:val="en-US" w:eastAsia="en-US" w:bidi="ar-SA"/>
      </w:rPr>
    </w:lvl>
    <w:lvl w:ilvl="6" w:tplc="3AB0FEA0">
      <w:numFmt w:val="bullet"/>
      <w:lvlText w:val="•"/>
      <w:lvlJc w:val="left"/>
      <w:pPr>
        <w:ind w:left="6912" w:hanging="360"/>
      </w:pPr>
      <w:rPr>
        <w:rFonts w:hint="default"/>
        <w:lang w:val="en-US" w:eastAsia="en-US" w:bidi="ar-SA"/>
      </w:rPr>
    </w:lvl>
    <w:lvl w:ilvl="7" w:tplc="DD8AA6A4">
      <w:numFmt w:val="bullet"/>
      <w:lvlText w:val="•"/>
      <w:lvlJc w:val="left"/>
      <w:pPr>
        <w:ind w:left="7908" w:hanging="360"/>
      </w:pPr>
      <w:rPr>
        <w:rFonts w:hint="default"/>
        <w:lang w:val="en-US" w:eastAsia="en-US" w:bidi="ar-SA"/>
      </w:rPr>
    </w:lvl>
    <w:lvl w:ilvl="8" w:tplc="868C3754">
      <w:numFmt w:val="bullet"/>
      <w:lvlText w:val="•"/>
      <w:lvlJc w:val="left"/>
      <w:pPr>
        <w:ind w:left="8903" w:hanging="360"/>
      </w:pPr>
      <w:rPr>
        <w:rFonts w:hint="default"/>
        <w:lang w:val="en-US" w:eastAsia="en-US" w:bidi="ar-SA"/>
      </w:rPr>
    </w:lvl>
  </w:abstractNum>
  <w:abstractNum w:abstractNumId="4" w15:restartNumberingAfterBreak="0">
    <w:nsid w:val="6F711CDA"/>
    <w:multiLevelType w:val="hybridMultilevel"/>
    <w:tmpl w:val="32CC0DAE"/>
    <w:lvl w:ilvl="0" w:tplc="2FDECFFE">
      <w:start w:val="1"/>
      <w:numFmt w:val="decimal"/>
      <w:lvlText w:val="%1."/>
      <w:lvlJc w:val="left"/>
      <w:pPr>
        <w:ind w:left="580" w:hanging="361"/>
        <w:jc w:val="left"/>
      </w:pPr>
      <w:rPr>
        <w:rFonts w:ascii="Arial" w:eastAsia="Arial" w:hAnsi="Arial" w:cs="Arial" w:hint="default"/>
        <w:b/>
        <w:bCs/>
        <w:spacing w:val="-1"/>
        <w:w w:val="100"/>
        <w:sz w:val="22"/>
        <w:szCs w:val="22"/>
        <w:lang w:val="en-US" w:eastAsia="en-US" w:bidi="ar-SA"/>
      </w:rPr>
    </w:lvl>
    <w:lvl w:ilvl="1" w:tplc="BA1E98DC">
      <w:numFmt w:val="bullet"/>
      <w:lvlText w:val="•"/>
      <w:lvlJc w:val="left"/>
      <w:pPr>
        <w:ind w:left="1611" w:hanging="361"/>
      </w:pPr>
      <w:rPr>
        <w:rFonts w:hint="default"/>
        <w:lang w:val="en-US" w:eastAsia="en-US" w:bidi="ar-SA"/>
      </w:rPr>
    </w:lvl>
    <w:lvl w:ilvl="2" w:tplc="C1F0927E">
      <w:numFmt w:val="bullet"/>
      <w:lvlText w:val="•"/>
      <w:lvlJc w:val="left"/>
      <w:pPr>
        <w:ind w:left="2642" w:hanging="361"/>
      </w:pPr>
      <w:rPr>
        <w:rFonts w:hint="default"/>
        <w:lang w:val="en-US" w:eastAsia="en-US" w:bidi="ar-SA"/>
      </w:rPr>
    </w:lvl>
    <w:lvl w:ilvl="3" w:tplc="7A603F3A">
      <w:numFmt w:val="bullet"/>
      <w:lvlText w:val="•"/>
      <w:lvlJc w:val="left"/>
      <w:pPr>
        <w:ind w:left="3674" w:hanging="361"/>
      </w:pPr>
      <w:rPr>
        <w:rFonts w:hint="default"/>
        <w:lang w:val="en-US" w:eastAsia="en-US" w:bidi="ar-SA"/>
      </w:rPr>
    </w:lvl>
    <w:lvl w:ilvl="4" w:tplc="0EA66AD8">
      <w:numFmt w:val="bullet"/>
      <w:lvlText w:val="•"/>
      <w:lvlJc w:val="left"/>
      <w:pPr>
        <w:ind w:left="4705" w:hanging="361"/>
      </w:pPr>
      <w:rPr>
        <w:rFonts w:hint="default"/>
        <w:lang w:val="en-US" w:eastAsia="en-US" w:bidi="ar-SA"/>
      </w:rPr>
    </w:lvl>
    <w:lvl w:ilvl="5" w:tplc="587E3DEE">
      <w:numFmt w:val="bullet"/>
      <w:lvlText w:val="•"/>
      <w:lvlJc w:val="left"/>
      <w:pPr>
        <w:ind w:left="5737" w:hanging="361"/>
      </w:pPr>
      <w:rPr>
        <w:rFonts w:hint="default"/>
        <w:lang w:val="en-US" w:eastAsia="en-US" w:bidi="ar-SA"/>
      </w:rPr>
    </w:lvl>
    <w:lvl w:ilvl="6" w:tplc="2696AC0C">
      <w:numFmt w:val="bullet"/>
      <w:lvlText w:val="•"/>
      <w:lvlJc w:val="left"/>
      <w:pPr>
        <w:ind w:left="6768" w:hanging="361"/>
      </w:pPr>
      <w:rPr>
        <w:rFonts w:hint="default"/>
        <w:lang w:val="en-US" w:eastAsia="en-US" w:bidi="ar-SA"/>
      </w:rPr>
    </w:lvl>
    <w:lvl w:ilvl="7" w:tplc="CC880B06">
      <w:numFmt w:val="bullet"/>
      <w:lvlText w:val="•"/>
      <w:lvlJc w:val="left"/>
      <w:pPr>
        <w:ind w:left="7800" w:hanging="361"/>
      </w:pPr>
      <w:rPr>
        <w:rFonts w:hint="default"/>
        <w:lang w:val="en-US" w:eastAsia="en-US" w:bidi="ar-SA"/>
      </w:rPr>
    </w:lvl>
    <w:lvl w:ilvl="8" w:tplc="69C07702">
      <w:numFmt w:val="bullet"/>
      <w:lvlText w:val="•"/>
      <w:lvlJc w:val="left"/>
      <w:pPr>
        <w:ind w:left="8831" w:hanging="361"/>
      </w:pPr>
      <w:rPr>
        <w:rFonts w:hint="default"/>
        <w:lang w:val="en-US" w:eastAsia="en-US" w:bidi="ar-SA"/>
      </w:rPr>
    </w:lvl>
  </w:abstractNum>
  <w:num w:numId="1" w16cid:durableId="664093964">
    <w:abstractNumId w:val="4"/>
  </w:num>
  <w:num w:numId="2" w16cid:durableId="320430245">
    <w:abstractNumId w:val="1"/>
  </w:num>
  <w:num w:numId="3" w16cid:durableId="116148605">
    <w:abstractNumId w:val="3"/>
  </w:num>
  <w:num w:numId="4" w16cid:durableId="1904947991">
    <w:abstractNumId w:val="0"/>
  </w:num>
  <w:num w:numId="5" w16cid:durableId="1459957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3DA"/>
    <w:rsid w:val="00070390"/>
    <w:rsid w:val="00085013"/>
    <w:rsid w:val="000F4080"/>
    <w:rsid w:val="0010010C"/>
    <w:rsid w:val="001823DA"/>
    <w:rsid w:val="001868D1"/>
    <w:rsid w:val="00220E9E"/>
    <w:rsid w:val="00271998"/>
    <w:rsid w:val="00285FB8"/>
    <w:rsid w:val="002C3D41"/>
    <w:rsid w:val="003766C2"/>
    <w:rsid w:val="003B0416"/>
    <w:rsid w:val="003B41A2"/>
    <w:rsid w:val="003B733D"/>
    <w:rsid w:val="0040470B"/>
    <w:rsid w:val="004503E3"/>
    <w:rsid w:val="004625A1"/>
    <w:rsid w:val="004B2CC1"/>
    <w:rsid w:val="004B6126"/>
    <w:rsid w:val="00501FEF"/>
    <w:rsid w:val="00571F13"/>
    <w:rsid w:val="005A4403"/>
    <w:rsid w:val="005B2BB7"/>
    <w:rsid w:val="005C31DF"/>
    <w:rsid w:val="005D0281"/>
    <w:rsid w:val="005F625A"/>
    <w:rsid w:val="00655E33"/>
    <w:rsid w:val="00673C5C"/>
    <w:rsid w:val="006A35C2"/>
    <w:rsid w:val="006F319E"/>
    <w:rsid w:val="0072660A"/>
    <w:rsid w:val="00781431"/>
    <w:rsid w:val="007908FF"/>
    <w:rsid w:val="007B3342"/>
    <w:rsid w:val="007B79D9"/>
    <w:rsid w:val="007C765E"/>
    <w:rsid w:val="008023A6"/>
    <w:rsid w:val="00842BF7"/>
    <w:rsid w:val="00845BFD"/>
    <w:rsid w:val="00883216"/>
    <w:rsid w:val="008B3E26"/>
    <w:rsid w:val="00910455"/>
    <w:rsid w:val="00961AF0"/>
    <w:rsid w:val="009A486C"/>
    <w:rsid w:val="009B2CCE"/>
    <w:rsid w:val="009E22EF"/>
    <w:rsid w:val="009E47E9"/>
    <w:rsid w:val="00A06E6A"/>
    <w:rsid w:val="00A21EE8"/>
    <w:rsid w:val="00A513D2"/>
    <w:rsid w:val="00A6209A"/>
    <w:rsid w:val="00AD7B3D"/>
    <w:rsid w:val="00B33688"/>
    <w:rsid w:val="00B72CC3"/>
    <w:rsid w:val="00B8522D"/>
    <w:rsid w:val="00BC7091"/>
    <w:rsid w:val="00BE02AE"/>
    <w:rsid w:val="00BF1208"/>
    <w:rsid w:val="00C06D7F"/>
    <w:rsid w:val="00CC2E1C"/>
    <w:rsid w:val="00D47307"/>
    <w:rsid w:val="00D47BCB"/>
    <w:rsid w:val="00D660B0"/>
    <w:rsid w:val="00D827A9"/>
    <w:rsid w:val="00D912E8"/>
    <w:rsid w:val="00DA4596"/>
    <w:rsid w:val="00DB1755"/>
    <w:rsid w:val="00DF0EA9"/>
    <w:rsid w:val="00E65122"/>
    <w:rsid w:val="00E966A0"/>
    <w:rsid w:val="00EA65C5"/>
    <w:rsid w:val="00EA6BF9"/>
    <w:rsid w:val="00F60F72"/>
    <w:rsid w:val="00F76BF7"/>
    <w:rsid w:val="00FD1696"/>
    <w:rsid w:val="00FE69E8"/>
    <w:rsid w:val="0805A3EF"/>
    <w:rsid w:val="100B6ECF"/>
    <w:rsid w:val="1226669C"/>
    <w:rsid w:val="13430F91"/>
    <w:rsid w:val="178498BC"/>
    <w:rsid w:val="1E5F8729"/>
    <w:rsid w:val="1E7BD7B6"/>
    <w:rsid w:val="1F0F821D"/>
    <w:rsid w:val="233AC359"/>
    <w:rsid w:val="248B337F"/>
    <w:rsid w:val="3287E64B"/>
    <w:rsid w:val="3555E4C9"/>
    <w:rsid w:val="38538342"/>
    <w:rsid w:val="4A01E066"/>
    <w:rsid w:val="4A2F3721"/>
    <w:rsid w:val="4E0E2D1C"/>
    <w:rsid w:val="4EF149DC"/>
    <w:rsid w:val="5890622D"/>
    <w:rsid w:val="604428F4"/>
    <w:rsid w:val="693045DC"/>
    <w:rsid w:val="6E1C496B"/>
    <w:rsid w:val="771BB1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66CFB5"/>
  <w15:docId w15:val="{970A2FED-C4B4-774B-8703-611603DE1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line="252" w:lineRule="exact"/>
      <w:ind w:left="580" w:hanging="361"/>
      <w:outlineLvl w:val="0"/>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52" w:lineRule="exact"/>
      <w:ind w:left="940" w:hanging="361"/>
    </w:pPr>
  </w:style>
  <w:style w:type="paragraph" w:customStyle="1" w:styleId="TableParagraph">
    <w:name w:val="Table Paragraph"/>
    <w:basedOn w:val="Normal"/>
    <w:uiPriority w:val="1"/>
    <w:qFormat/>
    <w:pPr>
      <w:ind w:left="107"/>
    </w:pPr>
  </w:style>
  <w:style w:type="paragraph" w:styleId="NormalWeb">
    <w:name w:val="Normal (Web)"/>
    <w:basedOn w:val="Normal"/>
    <w:uiPriority w:val="99"/>
    <w:unhideWhenUsed/>
    <w:rsid w:val="00B33688"/>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10010C"/>
    <w:pPr>
      <w:tabs>
        <w:tab w:val="center" w:pos="4513"/>
        <w:tab w:val="right" w:pos="9026"/>
      </w:tabs>
    </w:pPr>
  </w:style>
  <w:style w:type="character" w:customStyle="1" w:styleId="HeaderChar">
    <w:name w:val="Header Char"/>
    <w:basedOn w:val="DefaultParagraphFont"/>
    <w:link w:val="Header"/>
    <w:uiPriority w:val="99"/>
    <w:rsid w:val="0010010C"/>
    <w:rPr>
      <w:rFonts w:ascii="Arial MT" w:eastAsia="Arial MT" w:hAnsi="Arial MT" w:cs="Arial MT"/>
    </w:rPr>
  </w:style>
  <w:style w:type="paragraph" w:styleId="Footer">
    <w:name w:val="footer"/>
    <w:basedOn w:val="Normal"/>
    <w:link w:val="FooterChar"/>
    <w:uiPriority w:val="99"/>
    <w:unhideWhenUsed/>
    <w:rsid w:val="0010010C"/>
    <w:pPr>
      <w:tabs>
        <w:tab w:val="center" w:pos="4513"/>
        <w:tab w:val="right" w:pos="9026"/>
      </w:tabs>
    </w:pPr>
  </w:style>
  <w:style w:type="character" w:customStyle="1" w:styleId="FooterChar">
    <w:name w:val="Footer Char"/>
    <w:basedOn w:val="DefaultParagraphFont"/>
    <w:link w:val="Footer"/>
    <w:uiPriority w:val="99"/>
    <w:rsid w:val="0010010C"/>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7C7050-A40C-4116-8A44-375CA9E3F9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F5E2F2-6D0F-48CA-9116-86C4637E1590}">
  <ds:schemaRefs>
    <ds:schemaRef ds:uri="http://schemas.microsoft.com/sharepoint/v3/contenttype/forms"/>
  </ds:schemaRefs>
</ds:datastoreItem>
</file>

<file path=customXml/itemProps3.xml><?xml version="1.0" encoding="utf-8"?>
<ds:datastoreItem xmlns:ds="http://schemas.openxmlformats.org/officeDocument/2006/customXml" ds:itemID="{4D669E9F-E2E5-42CD-A31A-60120D8A9367}">
  <ds:schemaRefs>
    <ds:schemaRef ds:uri="90705692-d00f-45a7-8fbe-f3d8bba68263"/>
    <ds:schemaRef ds:uri="http://www.w3.org/XML/1998/namespace"/>
    <ds:schemaRef ds:uri="http://purl.org/dc/terms/"/>
    <ds:schemaRef ds:uri="http://schemas.microsoft.com/office/2006/metadata/properties"/>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346a40fd-5d87-4586-a97a-8367eb7051c9"/>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4411</Words>
  <Characters>25143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Essa Bah</dc:creator>
  <cp:lastModifiedBy>Essa Bah</cp:lastModifiedBy>
  <cp:revision>4</cp:revision>
  <dcterms:created xsi:type="dcterms:W3CDTF">2024-05-26T11:43:00Z</dcterms:created>
  <dcterms:modified xsi:type="dcterms:W3CDTF">2024-06-02T12:13:00Z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2023-01-24T00:00:00Z</vt:filetime>
  </property>
  <property fmtid="{D5CDD505-2E9C-101B-9397-08002B2CF9AE}" pid="3" name="Creator">
    <vt:lpwstr>Microsoft® Word for Microsoft 365</vt:lpwstr>
  </property>
  <property fmtid="{D5CDD505-2E9C-101B-9397-08002B2CF9AE}" pid="4" name="LastSaved">
    <vt:filetime>2023-05-09T00:00:00Z</vt:filetime>
  </property>
  <property fmtid="{D5CDD505-2E9C-101B-9397-08002B2CF9AE}" pid="5" name="ContentTypeId">
    <vt:lpwstr>0x0101003467A9A34852CF4AA213F8EDD3982B1D</vt:lpwstr>
  </property>
</Properties>
</file>