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98014347"/>
        <w:docPartObj>
          <w:docPartGallery w:val="Cover Pages"/>
          <w:docPartUnique/>
        </w:docPartObj>
      </w:sdtPr>
      <w:sdtEndPr>
        <w:rPr>
          <w:rFonts w:asciiTheme="majorHAnsi" w:eastAsiaTheme="majorEastAsia" w:hAnsiTheme="majorHAnsi" w:cstheme="majorBidi"/>
          <w:color w:val="2E74B5" w:themeColor="accent1" w:themeShade="BF"/>
          <w:sz w:val="32"/>
          <w:szCs w:val="32"/>
        </w:rPr>
      </w:sdtEndPr>
      <w:sdtContent>
        <w:p w:rsidR="00401E38" w:rsidRDefault="00401E38">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401E38" w:rsidRDefault="00EA2AC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01E38">
                                      <w:rPr>
                                        <w:noProof/>
                                        <w:color w:val="44546A" w:themeColor="text2"/>
                                      </w:rPr>
                                      <w:t>Arnas Auksakis (P145127)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401E38" w:rsidRDefault="00EA2AC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01E38">
                                <w:rPr>
                                  <w:noProof/>
                                  <w:color w:val="44546A" w:themeColor="text2"/>
                                </w:rPr>
                                <w:t>Arnas Auksakis (P145127)</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B4BDB" w:rsidRPr="00AB4BDB" w:rsidRDefault="00AB4BD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B4BDB" w:rsidRPr="00AB4BDB" w:rsidRDefault="00AE0810">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AB4BDB" w:rsidRPr="00AB4BDB" w:rsidRDefault="00AB4BDB">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B4BDB" w:rsidRPr="00AB4BDB" w:rsidRDefault="00AE0810">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01E38" w:rsidRDefault="00401E38">
                                <w:pPr>
                                  <w:spacing w:before="240"/>
                                  <w:jc w:val="center"/>
                                  <w:rPr>
                                    <w:color w:val="FFFFFF" w:themeColor="background1"/>
                                  </w:rPr>
                                </w:pPr>
                                <w:r w:rsidRPr="00401E38">
                                  <w:rPr>
                                    <w:color w:val="FFFFFF" w:themeColor="background1"/>
                                  </w:rPr>
                                  <w:t>The aim of this report is to identify South Wales Police primary objectives and aims of their strategic planning documents to establish what they say about their past, current and future position of their organisation.</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401E38" w:rsidRDefault="00401E38">
                          <w:pPr>
                            <w:spacing w:before="240"/>
                            <w:jc w:val="center"/>
                            <w:rPr>
                              <w:color w:val="FFFFFF" w:themeColor="background1"/>
                            </w:rPr>
                          </w:pPr>
                          <w:r w:rsidRPr="00401E38">
                            <w:rPr>
                              <w:color w:val="FFFFFF" w:themeColor="background1"/>
                            </w:rPr>
                            <w:t>The aim of this report is to identify South Wales Police primary objectives and aims of their strategic planning documents to establish what they say about their past, current and future position of their organisation.</w:t>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95A77" w:rsidRDefault="00295A77" w:rsidP="00295A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rsidR="00295A77" w:rsidRDefault="00295A77" w:rsidP="00295A77">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95A77" w:rsidRDefault="00295A77" w:rsidP="00295A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rsidR="00295A77" w:rsidRDefault="00295A77" w:rsidP="00295A77">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hAnsi="Arial" w:cs="Arial"/>
                                    <w:sz w:val="48"/>
                                    <w:szCs w:val="4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rsidR="00401E38" w:rsidRPr="00401E38" w:rsidRDefault="00686DB7">
                                    <w:pPr>
                                      <w:spacing w:line="240" w:lineRule="auto"/>
                                      <w:rPr>
                                        <w:rFonts w:asciiTheme="majorHAnsi" w:eastAsiaTheme="majorEastAsia" w:hAnsiTheme="majorHAnsi" w:cstheme="majorBidi"/>
                                        <w:noProof/>
                                        <w:color w:val="5B9BD5" w:themeColor="accent1"/>
                                        <w:sz w:val="48"/>
                                        <w:szCs w:val="48"/>
                                      </w:rPr>
                                    </w:pPr>
                                    <w:r>
                                      <w:rPr>
                                        <w:rFonts w:ascii="Arial" w:hAnsi="Arial" w:cs="Arial"/>
                                        <w:sz w:val="48"/>
                                        <w:szCs w:val="48"/>
                                      </w:rPr>
                                      <w:t xml:space="preserv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401E38" w:rsidRDefault="00401E38" w:rsidP="00401E38">
                                    <w:pPr>
                                      <w:rPr>
                                        <w:rFonts w:asciiTheme="majorHAnsi" w:eastAsiaTheme="majorEastAsia" w:hAnsiTheme="majorHAnsi" w:cstheme="majorBidi"/>
                                        <w:noProof/>
                                        <w:color w:val="44546A" w:themeColor="text2"/>
                                        <w:sz w:val="32"/>
                                        <w:szCs w:val="40"/>
                                      </w:rPr>
                                    </w:pPr>
                                    <w:r w:rsidRPr="00401E38">
                                      <w:rPr>
                                        <w:rFonts w:asciiTheme="majorHAnsi" w:eastAsiaTheme="majorEastAsia" w:hAnsiTheme="majorHAnsi" w:cstheme="majorBidi"/>
                                        <w:noProof/>
                                        <w:color w:val="44546A" w:themeColor="text2"/>
                                        <w:sz w:val="32"/>
                                        <w:szCs w:val="32"/>
                                      </w:rPr>
                                      <w:t>Strategic Management for Public Organisations</w:t>
                                    </w:r>
                                    <w:r>
                                      <w:rPr>
                                        <w:rFonts w:asciiTheme="majorHAnsi" w:eastAsiaTheme="majorEastAsia" w:hAnsiTheme="majorHAnsi" w:cstheme="majorBidi"/>
                                        <w:noProof/>
                                        <w:color w:val="44546A" w:themeColor="text2"/>
                                        <w:sz w:val="32"/>
                                        <w:szCs w:val="32"/>
                                      </w:rPr>
                                      <w:t xml:space="preserve"> </w:t>
                                    </w:r>
                                    <w:r w:rsidRPr="00401E38">
                                      <w:rPr>
                                        <w:rFonts w:asciiTheme="majorHAnsi" w:eastAsiaTheme="majorEastAsia" w:hAnsiTheme="majorHAnsi" w:cstheme="majorBidi"/>
                                        <w:noProof/>
                                        <w:color w:val="44546A" w:themeColor="text2"/>
                                        <w:sz w:val="32"/>
                                        <w:szCs w:val="32"/>
                                      </w:rPr>
                                      <w:t xml:space="preserve">(M6X00153) </w:t>
                                    </w:r>
                                    <w:r>
                                      <w:rPr>
                                        <w:rFonts w:asciiTheme="majorHAnsi" w:eastAsiaTheme="majorEastAsia" w:hAnsiTheme="majorHAnsi" w:cstheme="majorBidi"/>
                                        <w:noProof/>
                                        <w:color w:val="44546A" w:themeColor="text2"/>
                                        <w:sz w:val="32"/>
                                        <w:szCs w:val="32"/>
                                      </w:rPr>
                                      <w:t xml:space="preserve">                        </w:t>
                                    </w:r>
                                    <w:r w:rsidRPr="00401E38">
                                      <w:rPr>
                                        <w:rFonts w:asciiTheme="majorHAnsi" w:eastAsiaTheme="majorEastAsia" w:hAnsiTheme="majorHAnsi" w:cstheme="majorBidi"/>
                                        <w:noProof/>
                                        <w:color w:val="44546A" w:themeColor="text2"/>
                                        <w:sz w:val="32"/>
                                        <w:szCs w:val="32"/>
                                      </w:rPr>
                                      <w:t>Mike Durke</w:t>
                                    </w:r>
                                    <w:r>
                                      <w:rPr>
                                        <w:rFonts w:asciiTheme="majorHAnsi" w:eastAsiaTheme="majorEastAsia" w:hAnsiTheme="majorHAnsi" w:cstheme="majorBidi"/>
                                        <w:noProof/>
                                        <w:color w:val="44546A" w:themeColor="text2"/>
                                        <w:sz w:val="32"/>
                                        <w:szCs w:val="32"/>
                                      </w:rPr>
                                      <w:t xml:space="preserve">                                     Submission Deadline:            4th May 2018</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rial" w:hAnsi="Arial" w:cs="Arial"/>
                              <w:sz w:val="48"/>
                              <w:szCs w:val="4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rsidR="00401E38" w:rsidRPr="00401E38" w:rsidRDefault="00686DB7">
                              <w:pPr>
                                <w:spacing w:line="240" w:lineRule="auto"/>
                                <w:rPr>
                                  <w:rFonts w:asciiTheme="majorHAnsi" w:eastAsiaTheme="majorEastAsia" w:hAnsiTheme="majorHAnsi" w:cstheme="majorBidi"/>
                                  <w:noProof/>
                                  <w:color w:val="5B9BD5" w:themeColor="accent1"/>
                                  <w:sz w:val="48"/>
                                  <w:szCs w:val="48"/>
                                </w:rPr>
                              </w:pPr>
                              <w:r>
                                <w:rPr>
                                  <w:rFonts w:ascii="Arial" w:hAnsi="Arial" w:cs="Arial"/>
                                  <w:sz w:val="48"/>
                                  <w:szCs w:val="48"/>
                                </w:rPr>
                                <w:t xml:space="preserv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rsidR="00401E38" w:rsidRDefault="00401E38" w:rsidP="00401E38">
                              <w:pPr>
                                <w:rPr>
                                  <w:rFonts w:asciiTheme="majorHAnsi" w:eastAsiaTheme="majorEastAsia" w:hAnsiTheme="majorHAnsi" w:cstheme="majorBidi"/>
                                  <w:noProof/>
                                  <w:color w:val="44546A" w:themeColor="text2"/>
                                  <w:sz w:val="32"/>
                                  <w:szCs w:val="40"/>
                                </w:rPr>
                              </w:pPr>
                              <w:r w:rsidRPr="00401E38">
                                <w:rPr>
                                  <w:rFonts w:asciiTheme="majorHAnsi" w:eastAsiaTheme="majorEastAsia" w:hAnsiTheme="majorHAnsi" w:cstheme="majorBidi"/>
                                  <w:noProof/>
                                  <w:color w:val="44546A" w:themeColor="text2"/>
                                  <w:sz w:val="32"/>
                                  <w:szCs w:val="32"/>
                                </w:rPr>
                                <w:t>Strategic Management for Public Organisations</w:t>
                              </w:r>
                              <w:r>
                                <w:rPr>
                                  <w:rFonts w:asciiTheme="majorHAnsi" w:eastAsiaTheme="majorEastAsia" w:hAnsiTheme="majorHAnsi" w:cstheme="majorBidi"/>
                                  <w:noProof/>
                                  <w:color w:val="44546A" w:themeColor="text2"/>
                                  <w:sz w:val="32"/>
                                  <w:szCs w:val="32"/>
                                </w:rPr>
                                <w:t xml:space="preserve"> </w:t>
                              </w:r>
                              <w:r w:rsidRPr="00401E38">
                                <w:rPr>
                                  <w:rFonts w:asciiTheme="majorHAnsi" w:eastAsiaTheme="majorEastAsia" w:hAnsiTheme="majorHAnsi" w:cstheme="majorBidi"/>
                                  <w:noProof/>
                                  <w:color w:val="44546A" w:themeColor="text2"/>
                                  <w:sz w:val="32"/>
                                  <w:szCs w:val="32"/>
                                </w:rPr>
                                <w:t xml:space="preserve">(M6X00153) </w:t>
                              </w:r>
                              <w:r>
                                <w:rPr>
                                  <w:rFonts w:asciiTheme="majorHAnsi" w:eastAsiaTheme="majorEastAsia" w:hAnsiTheme="majorHAnsi" w:cstheme="majorBidi"/>
                                  <w:noProof/>
                                  <w:color w:val="44546A" w:themeColor="text2"/>
                                  <w:sz w:val="32"/>
                                  <w:szCs w:val="32"/>
                                </w:rPr>
                                <w:t xml:space="preserve">                        </w:t>
                              </w:r>
                              <w:r w:rsidRPr="00401E38">
                                <w:rPr>
                                  <w:rFonts w:asciiTheme="majorHAnsi" w:eastAsiaTheme="majorEastAsia" w:hAnsiTheme="majorHAnsi" w:cstheme="majorBidi"/>
                                  <w:noProof/>
                                  <w:color w:val="44546A" w:themeColor="text2"/>
                                  <w:sz w:val="32"/>
                                  <w:szCs w:val="32"/>
                                </w:rPr>
                                <w:t>Mike Durke</w:t>
                              </w:r>
                              <w:r>
                                <w:rPr>
                                  <w:rFonts w:asciiTheme="majorHAnsi" w:eastAsiaTheme="majorEastAsia" w:hAnsiTheme="majorHAnsi" w:cstheme="majorBidi"/>
                                  <w:noProof/>
                                  <w:color w:val="44546A" w:themeColor="text2"/>
                                  <w:sz w:val="32"/>
                                  <w:szCs w:val="32"/>
                                </w:rPr>
                                <w:t xml:space="preserve">                                     Submission Deadline:            4th May 2018</w:t>
                              </w:r>
                            </w:p>
                          </w:sdtContent>
                        </w:sdt>
                      </w:txbxContent>
                    </v:textbox>
                    <w10:wrap type="square" anchorx="page" anchory="page"/>
                  </v:shape>
                </w:pict>
              </mc:Fallback>
            </mc:AlternateContent>
          </w:r>
        </w:p>
        <w:p w:rsidR="00F44786" w:rsidRPr="00401E38" w:rsidRDefault="00401E38" w:rsidP="00401E38">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sdtContent>
    </w:sdt>
    <w:sdt>
      <w:sdtPr>
        <w:rPr>
          <w:rFonts w:asciiTheme="minorHAnsi" w:eastAsiaTheme="minorHAnsi" w:hAnsiTheme="minorHAnsi" w:cstheme="minorBidi"/>
          <w:color w:val="auto"/>
          <w:sz w:val="22"/>
          <w:szCs w:val="22"/>
          <w:lang w:val="en-GB"/>
        </w:rPr>
        <w:id w:val="-948158877"/>
        <w:docPartObj>
          <w:docPartGallery w:val="Table of Contents"/>
          <w:docPartUnique/>
        </w:docPartObj>
      </w:sdtPr>
      <w:sdtEndPr>
        <w:rPr>
          <w:b/>
          <w:bCs/>
          <w:noProof/>
        </w:rPr>
      </w:sdtEndPr>
      <w:sdtContent>
        <w:p w:rsidR="00AB4BDB" w:rsidRPr="00AB4BDB" w:rsidRDefault="00401E38" w:rsidP="00AB4BDB">
          <w:pPr>
            <w:pStyle w:val="TOCHeading"/>
          </w:pPr>
          <w:r>
            <w:t>Contents</w:t>
          </w:r>
        </w:p>
        <w:p w:rsidR="00EA2ACF" w:rsidRDefault="00401E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35759" w:history="1">
            <w:r w:rsidR="00EA2ACF" w:rsidRPr="00301C10">
              <w:rPr>
                <w:rStyle w:val="Hyperlink"/>
                <w:rFonts w:ascii="Arial" w:hAnsi="Arial" w:cs="Arial"/>
                <w:noProof/>
              </w:rPr>
              <w:t>1.0 Introduction</w:t>
            </w:r>
            <w:r w:rsidR="00EA2ACF">
              <w:rPr>
                <w:noProof/>
                <w:webHidden/>
              </w:rPr>
              <w:tab/>
            </w:r>
            <w:r w:rsidR="00EA2ACF">
              <w:rPr>
                <w:noProof/>
                <w:webHidden/>
              </w:rPr>
              <w:fldChar w:fldCharType="begin"/>
            </w:r>
            <w:r w:rsidR="00EA2ACF">
              <w:rPr>
                <w:noProof/>
                <w:webHidden/>
              </w:rPr>
              <w:instrText xml:space="preserve"> PAGEREF _Toc513135759 \h </w:instrText>
            </w:r>
            <w:r w:rsidR="00EA2ACF">
              <w:rPr>
                <w:noProof/>
                <w:webHidden/>
              </w:rPr>
            </w:r>
            <w:r w:rsidR="00EA2ACF">
              <w:rPr>
                <w:noProof/>
                <w:webHidden/>
              </w:rPr>
              <w:fldChar w:fldCharType="separate"/>
            </w:r>
            <w:r w:rsidR="00EA2ACF">
              <w:rPr>
                <w:noProof/>
                <w:webHidden/>
              </w:rPr>
              <w:t>2</w:t>
            </w:r>
            <w:r w:rsidR="00EA2ACF">
              <w:rPr>
                <w:noProof/>
                <w:webHidden/>
              </w:rPr>
              <w:fldChar w:fldCharType="end"/>
            </w:r>
          </w:hyperlink>
        </w:p>
        <w:p w:rsidR="00EA2ACF" w:rsidRDefault="00EA2ACF">
          <w:pPr>
            <w:pStyle w:val="TOC2"/>
            <w:tabs>
              <w:tab w:val="right" w:leader="dot" w:pos="9016"/>
            </w:tabs>
            <w:rPr>
              <w:rFonts w:eastAsiaTheme="minorEastAsia"/>
              <w:noProof/>
              <w:lang w:eastAsia="en-GB"/>
            </w:rPr>
          </w:pPr>
          <w:hyperlink w:anchor="_Toc513135760" w:history="1">
            <w:r w:rsidRPr="00301C10">
              <w:rPr>
                <w:rStyle w:val="Hyperlink"/>
                <w:rFonts w:ascii="Arial" w:hAnsi="Arial" w:cs="Arial"/>
                <w:noProof/>
              </w:rPr>
              <w:t>1.2 Objectives</w:t>
            </w:r>
            <w:r>
              <w:rPr>
                <w:noProof/>
                <w:webHidden/>
              </w:rPr>
              <w:tab/>
            </w:r>
            <w:r>
              <w:rPr>
                <w:noProof/>
                <w:webHidden/>
              </w:rPr>
              <w:fldChar w:fldCharType="begin"/>
            </w:r>
            <w:r>
              <w:rPr>
                <w:noProof/>
                <w:webHidden/>
              </w:rPr>
              <w:instrText xml:space="preserve"> PAGEREF _Toc513135760 \h </w:instrText>
            </w:r>
            <w:r>
              <w:rPr>
                <w:noProof/>
                <w:webHidden/>
              </w:rPr>
            </w:r>
            <w:r>
              <w:rPr>
                <w:noProof/>
                <w:webHidden/>
              </w:rPr>
              <w:fldChar w:fldCharType="separate"/>
            </w:r>
            <w:r>
              <w:rPr>
                <w:noProof/>
                <w:webHidden/>
              </w:rPr>
              <w:t>3</w:t>
            </w:r>
            <w:r>
              <w:rPr>
                <w:noProof/>
                <w:webHidden/>
              </w:rPr>
              <w:fldChar w:fldCharType="end"/>
            </w:r>
          </w:hyperlink>
        </w:p>
        <w:p w:rsidR="00EA2ACF" w:rsidRDefault="00EA2ACF">
          <w:pPr>
            <w:pStyle w:val="TOC2"/>
            <w:tabs>
              <w:tab w:val="right" w:leader="dot" w:pos="9016"/>
            </w:tabs>
            <w:rPr>
              <w:rFonts w:eastAsiaTheme="minorEastAsia"/>
              <w:noProof/>
              <w:lang w:eastAsia="en-GB"/>
            </w:rPr>
          </w:pPr>
          <w:hyperlink w:anchor="_Toc513135761" w:history="1">
            <w:r w:rsidRPr="00301C10">
              <w:rPr>
                <w:rStyle w:val="Hyperlink"/>
                <w:rFonts w:ascii="Arial" w:hAnsi="Arial" w:cs="Arial"/>
                <w:noProof/>
              </w:rPr>
              <w:t>1.3 Scope</w:t>
            </w:r>
            <w:r>
              <w:rPr>
                <w:noProof/>
                <w:webHidden/>
              </w:rPr>
              <w:tab/>
            </w:r>
            <w:r>
              <w:rPr>
                <w:noProof/>
                <w:webHidden/>
              </w:rPr>
              <w:fldChar w:fldCharType="begin"/>
            </w:r>
            <w:r>
              <w:rPr>
                <w:noProof/>
                <w:webHidden/>
              </w:rPr>
              <w:instrText xml:space="preserve"> PAGEREF _Toc513135761 \h </w:instrText>
            </w:r>
            <w:r>
              <w:rPr>
                <w:noProof/>
                <w:webHidden/>
              </w:rPr>
            </w:r>
            <w:r>
              <w:rPr>
                <w:noProof/>
                <w:webHidden/>
              </w:rPr>
              <w:fldChar w:fldCharType="separate"/>
            </w:r>
            <w:r>
              <w:rPr>
                <w:noProof/>
                <w:webHidden/>
              </w:rPr>
              <w:t>4</w:t>
            </w:r>
            <w:r>
              <w:rPr>
                <w:noProof/>
                <w:webHidden/>
              </w:rPr>
              <w:fldChar w:fldCharType="end"/>
            </w:r>
          </w:hyperlink>
        </w:p>
        <w:p w:rsidR="00EA2ACF" w:rsidRDefault="00EA2ACF">
          <w:pPr>
            <w:pStyle w:val="TOC1"/>
            <w:tabs>
              <w:tab w:val="right" w:leader="dot" w:pos="9016"/>
            </w:tabs>
            <w:rPr>
              <w:rFonts w:eastAsiaTheme="minorEastAsia"/>
              <w:noProof/>
              <w:lang w:eastAsia="en-GB"/>
            </w:rPr>
          </w:pPr>
          <w:hyperlink w:anchor="_Toc513135762" w:history="1">
            <w:r w:rsidRPr="00301C10">
              <w:rPr>
                <w:rStyle w:val="Hyperlink"/>
                <w:rFonts w:ascii="Arial" w:hAnsi="Arial" w:cs="Arial"/>
                <w:noProof/>
              </w:rPr>
              <w:t>2.0 Key Challenges for South Wales Police</w:t>
            </w:r>
            <w:r>
              <w:rPr>
                <w:noProof/>
                <w:webHidden/>
              </w:rPr>
              <w:tab/>
            </w:r>
            <w:r>
              <w:rPr>
                <w:noProof/>
                <w:webHidden/>
              </w:rPr>
              <w:fldChar w:fldCharType="begin"/>
            </w:r>
            <w:r>
              <w:rPr>
                <w:noProof/>
                <w:webHidden/>
              </w:rPr>
              <w:instrText xml:space="preserve"> PAGEREF _Toc513135762 \h </w:instrText>
            </w:r>
            <w:r>
              <w:rPr>
                <w:noProof/>
                <w:webHidden/>
              </w:rPr>
            </w:r>
            <w:r>
              <w:rPr>
                <w:noProof/>
                <w:webHidden/>
              </w:rPr>
              <w:fldChar w:fldCharType="separate"/>
            </w:r>
            <w:r>
              <w:rPr>
                <w:noProof/>
                <w:webHidden/>
              </w:rPr>
              <w:t>5</w:t>
            </w:r>
            <w:r>
              <w:rPr>
                <w:noProof/>
                <w:webHidden/>
              </w:rPr>
              <w:fldChar w:fldCharType="end"/>
            </w:r>
          </w:hyperlink>
        </w:p>
        <w:p w:rsidR="00EA2ACF" w:rsidRDefault="00EA2ACF">
          <w:pPr>
            <w:pStyle w:val="TOC2"/>
            <w:tabs>
              <w:tab w:val="right" w:leader="dot" w:pos="9016"/>
            </w:tabs>
            <w:rPr>
              <w:rFonts w:eastAsiaTheme="minorEastAsia"/>
              <w:noProof/>
              <w:lang w:eastAsia="en-GB"/>
            </w:rPr>
          </w:pPr>
          <w:hyperlink w:anchor="_Toc513135763" w:history="1">
            <w:r w:rsidRPr="00301C10">
              <w:rPr>
                <w:rStyle w:val="Hyperlink"/>
                <w:rFonts w:ascii="Arial" w:hAnsi="Arial" w:cs="Arial"/>
                <w:noProof/>
              </w:rPr>
              <w:t>2.1 Current Levels of Crime and Anti-Social Behaviour</w:t>
            </w:r>
            <w:r>
              <w:rPr>
                <w:noProof/>
                <w:webHidden/>
              </w:rPr>
              <w:tab/>
            </w:r>
            <w:r>
              <w:rPr>
                <w:noProof/>
                <w:webHidden/>
              </w:rPr>
              <w:fldChar w:fldCharType="begin"/>
            </w:r>
            <w:r>
              <w:rPr>
                <w:noProof/>
                <w:webHidden/>
              </w:rPr>
              <w:instrText xml:space="preserve"> PAGEREF _Toc513135763 \h </w:instrText>
            </w:r>
            <w:r>
              <w:rPr>
                <w:noProof/>
                <w:webHidden/>
              </w:rPr>
            </w:r>
            <w:r>
              <w:rPr>
                <w:noProof/>
                <w:webHidden/>
              </w:rPr>
              <w:fldChar w:fldCharType="separate"/>
            </w:r>
            <w:r>
              <w:rPr>
                <w:noProof/>
                <w:webHidden/>
              </w:rPr>
              <w:t>8</w:t>
            </w:r>
            <w:r>
              <w:rPr>
                <w:noProof/>
                <w:webHidden/>
              </w:rPr>
              <w:fldChar w:fldCharType="end"/>
            </w:r>
          </w:hyperlink>
        </w:p>
        <w:p w:rsidR="00EA2ACF" w:rsidRDefault="00EA2ACF">
          <w:pPr>
            <w:pStyle w:val="TOC2"/>
            <w:tabs>
              <w:tab w:val="right" w:leader="dot" w:pos="9016"/>
            </w:tabs>
            <w:rPr>
              <w:rFonts w:eastAsiaTheme="minorEastAsia"/>
              <w:noProof/>
              <w:lang w:eastAsia="en-GB"/>
            </w:rPr>
          </w:pPr>
          <w:hyperlink w:anchor="_Toc513135764" w:history="1">
            <w:r w:rsidRPr="00301C10">
              <w:rPr>
                <w:rStyle w:val="Hyperlink"/>
                <w:rFonts w:ascii="Arial" w:hAnsi="Arial" w:cs="Arial"/>
                <w:noProof/>
              </w:rPr>
              <w:t>2.2 Strategic Crime Reduction Plan</w:t>
            </w:r>
            <w:r>
              <w:rPr>
                <w:noProof/>
                <w:webHidden/>
              </w:rPr>
              <w:tab/>
            </w:r>
            <w:r>
              <w:rPr>
                <w:noProof/>
                <w:webHidden/>
              </w:rPr>
              <w:fldChar w:fldCharType="begin"/>
            </w:r>
            <w:r>
              <w:rPr>
                <w:noProof/>
                <w:webHidden/>
              </w:rPr>
              <w:instrText xml:space="preserve"> PAGEREF _Toc513135764 \h </w:instrText>
            </w:r>
            <w:r>
              <w:rPr>
                <w:noProof/>
                <w:webHidden/>
              </w:rPr>
            </w:r>
            <w:r>
              <w:rPr>
                <w:noProof/>
                <w:webHidden/>
              </w:rPr>
              <w:fldChar w:fldCharType="separate"/>
            </w:r>
            <w:r>
              <w:rPr>
                <w:noProof/>
                <w:webHidden/>
              </w:rPr>
              <w:t>11</w:t>
            </w:r>
            <w:r>
              <w:rPr>
                <w:noProof/>
                <w:webHidden/>
              </w:rPr>
              <w:fldChar w:fldCharType="end"/>
            </w:r>
          </w:hyperlink>
        </w:p>
        <w:p w:rsidR="00EA2ACF" w:rsidRDefault="00EA2ACF">
          <w:pPr>
            <w:pStyle w:val="TOC1"/>
            <w:tabs>
              <w:tab w:val="right" w:leader="dot" w:pos="9016"/>
            </w:tabs>
            <w:rPr>
              <w:rFonts w:eastAsiaTheme="minorEastAsia"/>
              <w:noProof/>
              <w:lang w:eastAsia="en-GB"/>
            </w:rPr>
          </w:pPr>
          <w:hyperlink w:anchor="_Toc513135765" w:history="1">
            <w:r w:rsidRPr="00301C10">
              <w:rPr>
                <w:rStyle w:val="Hyperlink"/>
                <w:rFonts w:ascii="Arial" w:hAnsi="Arial" w:cs="Arial"/>
                <w:noProof/>
              </w:rPr>
              <w:t>2.3 Comparison of the SWP approach with other areas of UK</w:t>
            </w:r>
            <w:r>
              <w:rPr>
                <w:noProof/>
                <w:webHidden/>
              </w:rPr>
              <w:tab/>
            </w:r>
            <w:r>
              <w:rPr>
                <w:noProof/>
                <w:webHidden/>
              </w:rPr>
              <w:fldChar w:fldCharType="begin"/>
            </w:r>
            <w:r>
              <w:rPr>
                <w:noProof/>
                <w:webHidden/>
              </w:rPr>
              <w:instrText xml:space="preserve"> PAGEREF _Toc513135765 \h </w:instrText>
            </w:r>
            <w:r>
              <w:rPr>
                <w:noProof/>
                <w:webHidden/>
              </w:rPr>
            </w:r>
            <w:r>
              <w:rPr>
                <w:noProof/>
                <w:webHidden/>
              </w:rPr>
              <w:fldChar w:fldCharType="separate"/>
            </w:r>
            <w:r>
              <w:rPr>
                <w:noProof/>
                <w:webHidden/>
              </w:rPr>
              <w:t>13</w:t>
            </w:r>
            <w:r>
              <w:rPr>
                <w:noProof/>
                <w:webHidden/>
              </w:rPr>
              <w:fldChar w:fldCharType="end"/>
            </w:r>
          </w:hyperlink>
        </w:p>
        <w:p w:rsidR="00EA2ACF" w:rsidRDefault="00EA2ACF">
          <w:pPr>
            <w:pStyle w:val="TOC1"/>
            <w:tabs>
              <w:tab w:val="right" w:leader="dot" w:pos="9016"/>
            </w:tabs>
            <w:rPr>
              <w:rFonts w:eastAsiaTheme="minorEastAsia"/>
              <w:noProof/>
              <w:lang w:eastAsia="en-GB"/>
            </w:rPr>
          </w:pPr>
          <w:hyperlink w:anchor="_Toc513135766" w:history="1">
            <w:r w:rsidRPr="00301C10">
              <w:rPr>
                <w:rStyle w:val="Hyperlink"/>
                <w:noProof/>
              </w:rPr>
              <w:t>3.0 Conclusion</w:t>
            </w:r>
            <w:r>
              <w:rPr>
                <w:noProof/>
                <w:webHidden/>
              </w:rPr>
              <w:tab/>
            </w:r>
            <w:r>
              <w:rPr>
                <w:noProof/>
                <w:webHidden/>
              </w:rPr>
              <w:fldChar w:fldCharType="begin"/>
            </w:r>
            <w:r>
              <w:rPr>
                <w:noProof/>
                <w:webHidden/>
              </w:rPr>
              <w:instrText xml:space="preserve"> PAGEREF _Toc513135766 \h </w:instrText>
            </w:r>
            <w:r>
              <w:rPr>
                <w:noProof/>
                <w:webHidden/>
              </w:rPr>
            </w:r>
            <w:r>
              <w:rPr>
                <w:noProof/>
                <w:webHidden/>
              </w:rPr>
              <w:fldChar w:fldCharType="separate"/>
            </w:r>
            <w:r>
              <w:rPr>
                <w:noProof/>
                <w:webHidden/>
              </w:rPr>
              <w:t>15</w:t>
            </w:r>
            <w:r>
              <w:rPr>
                <w:noProof/>
                <w:webHidden/>
              </w:rPr>
              <w:fldChar w:fldCharType="end"/>
            </w:r>
          </w:hyperlink>
        </w:p>
        <w:p w:rsidR="00EA2ACF" w:rsidRDefault="00EA2ACF">
          <w:pPr>
            <w:pStyle w:val="TOC1"/>
            <w:tabs>
              <w:tab w:val="right" w:leader="dot" w:pos="9016"/>
            </w:tabs>
            <w:rPr>
              <w:rFonts w:eastAsiaTheme="minorEastAsia"/>
              <w:noProof/>
              <w:lang w:eastAsia="en-GB"/>
            </w:rPr>
          </w:pPr>
          <w:hyperlink w:anchor="_Toc513135767" w:history="1">
            <w:r w:rsidRPr="00301C10">
              <w:rPr>
                <w:rStyle w:val="Hyperlink"/>
                <w:noProof/>
              </w:rPr>
              <w:t>Bibliography</w:t>
            </w:r>
            <w:r>
              <w:rPr>
                <w:noProof/>
                <w:webHidden/>
              </w:rPr>
              <w:tab/>
            </w:r>
            <w:r>
              <w:rPr>
                <w:noProof/>
                <w:webHidden/>
              </w:rPr>
              <w:fldChar w:fldCharType="begin"/>
            </w:r>
            <w:r>
              <w:rPr>
                <w:noProof/>
                <w:webHidden/>
              </w:rPr>
              <w:instrText xml:space="preserve"> PAGEREF _Toc513135767 \h </w:instrText>
            </w:r>
            <w:r>
              <w:rPr>
                <w:noProof/>
                <w:webHidden/>
              </w:rPr>
            </w:r>
            <w:r>
              <w:rPr>
                <w:noProof/>
                <w:webHidden/>
              </w:rPr>
              <w:fldChar w:fldCharType="separate"/>
            </w:r>
            <w:r>
              <w:rPr>
                <w:noProof/>
                <w:webHidden/>
              </w:rPr>
              <w:t>16</w:t>
            </w:r>
            <w:r>
              <w:rPr>
                <w:noProof/>
                <w:webHidden/>
              </w:rPr>
              <w:fldChar w:fldCharType="end"/>
            </w:r>
          </w:hyperlink>
        </w:p>
        <w:p w:rsidR="00401E38" w:rsidRDefault="00401E38">
          <w:r>
            <w:rPr>
              <w:b/>
              <w:bCs/>
              <w:noProof/>
            </w:rPr>
            <w:fldChar w:fldCharType="end"/>
          </w:r>
        </w:p>
      </w:sdtContent>
    </w:sdt>
    <w:p w:rsidR="00AE5612" w:rsidRDefault="00AE5612" w:rsidP="00AE5612">
      <w:pPr>
        <w:pStyle w:val="Heading1"/>
        <w:spacing w:line="480" w:lineRule="auto"/>
        <w:jc w:val="both"/>
        <w:rPr>
          <w:rFonts w:ascii="Arial" w:eastAsiaTheme="minorHAnsi" w:hAnsi="Arial" w:cs="Arial"/>
          <w:color w:val="auto"/>
          <w:sz w:val="72"/>
          <w:szCs w:val="56"/>
        </w:rPr>
      </w:pPr>
    </w:p>
    <w:p w:rsid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P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Default="00AE5612" w:rsidP="00AE5612"/>
    <w:p w:rsidR="00AE5612" w:rsidRPr="00AE5612" w:rsidRDefault="00AE5612" w:rsidP="00AE5612"/>
    <w:p w:rsidR="00F44786" w:rsidRPr="00AE5612" w:rsidRDefault="00BD4636" w:rsidP="00AE5612">
      <w:pPr>
        <w:pStyle w:val="Heading1"/>
        <w:spacing w:line="480" w:lineRule="auto"/>
        <w:jc w:val="both"/>
        <w:rPr>
          <w:rFonts w:ascii="Arial" w:hAnsi="Arial" w:cs="Arial"/>
          <w:sz w:val="24"/>
          <w:szCs w:val="24"/>
        </w:rPr>
      </w:pPr>
      <w:bookmarkStart w:id="0" w:name="_Toc513135759"/>
      <w:r w:rsidRPr="00AE5612">
        <w:rPr>
          <w:rFonts w:ascii="Arial" w:hAnsi="Arial" w:cs="Arial"/>
          <w:sz w:val="24"/>
          <w:szCs w:val="24"/>
        </w:rPr>
        <w:t xml:space="preserve">1.0 </w:t>
      </w:r>
      <w:r w:rsidR="00F44786" w:rsidRPr="00AE5612">
        <w:rPr>
          <w:rFonts w:ascii="Arial" w:hAnsi="Arial" w:cs="Arial"/>
          <w:sz w:val="24"/>
          <w:szCs w:val="24"/>
        </w:rPr>
        <w:t>Introduction</w:t>
      </w:r>
      <w:bookmarkEnd w:id="0"/>
    </w:p>
    <w:p w:rsidR="002B6AB2" w:rsidRPr="00AE5612" w:rsidRDefault="00F44786" w:rsidP="00AE5612">
      <w:pPr>
        <w:spacing w:line="480" w:lineRule="auto"/>
        <w:ind w:firstLine="720"/>
        <w:jc w:val="both"/>
        <w:rPr>
          <w:rFonts w:ascii="Arial" w:hAnsi="Arial" w:cs="Arial"/>
          <w:sz w:val="24"/>
          <w:szCs w:val="24"/>
        </w:rPr>
      </w:pPr>
      <w:r w:rsidRPr="00AE5612">
        <w:rPr>
          <w:rFonts w:ascii="Arial" w:hAnsi="Arial" w:cs="Arial"/>
          <w:sz w:val="24"/>
          <w:szCs w:val="24"/>
        </w:rPr>
        <w:t>The essen</w:t>
      </w:r>
      <w:r w:rsidR="0047444B" w:rsidRPr="00AE5612">
        <w:rPr>
          <w:rFonts w:ascii="Arial" w:hAnsi="Arial" w:cs="Arial"/>
          <w:sz w:val="24"/>
          <w:szCs w:val="24"/>
        </w:rPr>
        <w:t xml:space="preserve">ce of this report is firstly to establish an understanding in the current strategic position South Wales Police is in, in order to be able to identify the similarities with the organisation’s key planning documents such as their strategic planning annual reports. The aim of this report is to identify </w:t>
      </w:r>
      <w:r w:rsidR="00054CC5" w:rsidRPr="00AE5612">
        <w:rPr>
          <w:rFonts w:ascii="Arial" w:hAnsi="Arial" w:cs="Arial"/>
          <w:sz w:val="24"/>
          <w:szCs w:val="24"/>
        </w:rPr>
        <w:t xml:space="preserve">South Wales Police primary objectives and aims of their strategic planning documents to establish </w:t>
      </w:r>
      <w:r w:rsidR="000D18FF" w:rsidRPr="00AE5612">
        <w:rPr>
          <w:rFonts w:ascii="Arial" w:hAnsi="Arial" w:cs="Arial"/>
          <w:sz w:val="24"/>
          <w:szCs w:val="24"/>
        </w:rPr>
        <w:t xml:space="preserve">what they say about their past, current and future position of their organisation. </w:t>
      </w:r>
      <w:r w:rsidR="00FF6D92" w:rsidRPr="00AE5612">
        <w:rPr>
          <w:rFonts w:ascii="Arial" w:hAnsi="Arial" w:cs="Arial"/>
          <w:sz w:val="24"/>
          <w:szCs w:val="24"/>
        </w:rPr>
        <w:t xml:space="preserve">Firstly, an understanding in to current strategic positioning of South Wales police must be asserted, according to South Wales Police (2017) the current priorities of this regional Police service </w:t>
      </w:r>
      <w:r w:rsidR="000C6487" w:rsidRPr="00AE5612">
        <w:rPr>
          <w:rFonts w:ascii="Arial" w:hAnsi="Arial" w:cs="Arial"/>
          <w:sz w:val="24"/>
          <w:szCs w:val="24"/>
        </w:rPr>
        <w:t xml:space="preserve">are created and delegated by the Chief Constable Matt Jukes and Police and Crime Commissioner Alun Michael, </w:t>
      </w:r>
      <w:r w:rsidR="00564DFF" w:rsidRPr="00AE5612">
        <w:rPr>
          <w:rFonts w:ascii="Arial" w:hAnsi="Arial" w:cs="Arial"/>
          <w:sz w:val="24"/>
          <w:szCs w:val="24"/>
        </w:rPr>
        <w:t xml:space="preserve">their aim is to incorporate an emphasis on the working in partnerships with different public organisations to ensure they provide people with the right support that is needed and early prevention of people becoming </w:t>
      </w:r>
      <w:r w:rsidR="002B6AB2" w:rsidRPr="00AE5612">
        <w:rPr>
          <w:rFonts w:ascii="Arial" w:hAnsi="Arial" w:cs="Arial"/>
          <w:sz w:val="24"/>
          <w:szCs w:val="24"/>
        </w:rPr>
        <w:t xml:space="preserve">victims of crime or offenders. The current ideology of South Wales Police outlines constant improvement and acknowledgment on what they must strive on to increase the services efficiency and effectiveness to meet the ever rising demands. </w:t>
      </w:r>
    </w:p>
    <w:p w:rsidR="006F3984" w:rsidRPr="00AE5612" w:rsidRDefault="002B6AB2" w:rsidP="00AE5612">
      <w:pPr>
        <w:spacing w:line="480" w:lineRule="auto"/>
        <w:ind w:firstLine="720"/>
        <w:jc w:val="both"/>
        <w:rPr>
          <w:rFonts w:ascii="Arial" w:hAnsi="Arial" w:cs="Arial"/>
          <w:sz w:val="24"/>
          <w:szCs w:val="24"/>
        </w:rPr>
      </w:pPr>
      <w:r w:rsidRPr="00AE5612">
        <w:rPr>
          <w:rFonts w:ascii="Arial" w:hAnsi="Arial" w:cs="Arial"/>
          <w:sz w:val="24"/>
          <w:szCs w:val="24"/>
        </w:rPr>
        <w:t xml:space="preserve">South Wales Police (2017) outlines the current six priorities they have set out to meet with their crime and reduction plan of 2016-21. Priority 1 – to reduce crime and anti-social behaviour. Priority 2 – improve ways of communication between the service and the public. Priority 3 – work well to care for the most vulnerable in the communities. Priority 4 – improve Police spending efficiency </w:t>
      </w:r>
      <w:r w:rsidR="00227F98" w:rsidRPr="00AE5612">
        <w:rPr>
          <w:rFonts w:ascii="Arial" w:hAnsi="Arial" w:cs="Arial"/>
          <w:sz w:val="24"/>
          <w:szCs w:val="24"/>
        </w:rPr>
        <w:t xml:space="preserve">to protect policing in community areas. Priority 5 – ensure the effectiveness and efficiency of local criminal justice system in order to meet the requirements of the victims and challenging criminals. Priority 6 – increased influence in strategic policing demands and adequately police major events. </w:t>
      </w:r>
    </w:p>
    <w:p w:rsidR="00227F98" w:rsidRPr="00AE5612" w:rsidRDefault="00BD4636" w:rsidP="00AE5612">
      <w:pPr>
        <w:pStyle w:val="Heading2"/>
        <w:spacing w:line="480" w:lineRule="auto"/>
        <w:jc w:val="both"/>
        <w:rPr>
          <w:rFonts w:ascii="Arial" w:hAnsi="Arial" w:cs="Arial"/>
          <w:sz w:val="24"/>
          <w:szCs w:val="24"/>
        </w:rPr>
      </w:pPr>
      <w:bookmarkStart w:id="1" w:name="_Toc513135760"/>
      <w:r w:rsidRPr="00AE5612">
        <w:rPr>
          <w:rFonts w:ascii="Arial" w:hAnsi="Arial" w:cs="Arial"/>
          <w:sz w:val="24"/>
          <w:szCs w:val="24"/>
        </w:rPr>
        <w:t xml:space="preserve">1.2 </w:t>
      </w:r>
      <w:r w:rsidR="00227F98" w:rsidRPr="00AE5612">
        <w:rPr>
          <w:rFonts w:ascii="Arial" w:hAnsi="Arial" w:cs="Arial"/>
          <w:sz w:val="24"/>
          <w:szCs w:val="24"/>
        </w:rPr>
        <w:t>Objectives</w:t>
      </w:r>
      <w:bookmarkEnd w:id="1"/>
    </w:p>
    <w:p w:rsidR="00BD4636" w:rsidRPr="00AE5612" w:rsidRDefault="00DE218A" w:rsidP="00AE5612">
      <w:pPr>
        <w:spacing w:line="480" w:lineRule="auto"/>
        <w:ind w:firstLine="720"/>
        <w:jc w:val="both"/>
        <w:rPr>
          <w:rFonts w:ascii="Arial" w:hAnsi="Arial" w:cs="Arial"/>
          <w:sz w:val="24"/>
          <w:szCs w:val="24"/>
        </w:rPr>
      </w:pPr>
      <w:r w:rsidRPr="00AE5612">
        <w:rPr>
          <w:rFonts w:ascii="Arial" w:hAnsi="Arial" w:cs="Arial"/>
          <w:sz w:val="24"/>
          <w:szCs w:val="24"/>
        </w:rPr>
        <w:t xml:space="preserve">The objectives of this report are </w:t>
      </w:r>
      <w:r w:rsidR="00BD4636" w:rsidRPr="00AE5612">
        <w:rPr>
          <w:rFonts w:ascii="Arial" w:hAnsi="Arial" w:cs="Arial"/>
          <w:sz w:val="24"/>
          <w:szCs w:val="24"/>
        </w:rPr>
        <w:t>designed to analyse in d</w:t>
      </w:r>
      <w:r w:rsidR="006F3984" w:rsidRPr="00AE5612">
        <w:rPr>
          <w:rFonts w:ascii="Arial" w:hAnsi="Arial" w:cs="Arial"/>
          <w:sz w:val="24"/>
          <w:szCs w:val="24"/>
        </w:rPr>
        <w:t>epth a number of key challenges.</w:t>
      </w:r>
    </w:p>
    <w:p w:rsidR="00BD4636" w:rsidRPr="00AE5612" w:rsidRDefault="00BD4636" w:rsidP="00AE5612">
      <w:pPr>
        <w:spacing w:line="480" w:lineRule="auto"/>
        <w:ind w:firstLine="720"/>
        <w:jc w:val="both"/>
        <w:rPr>
          <w:rFonts w:ascii="Arial" w:hAnsi="Arial" w:cs="Arial"/>
          <w:sz w:val="24"/>
          <w:szCs w:val="24"/>
        </w:rPr>
      </w:pPr>
      <w:r w:rsidRPr="00AE5612">
        <w:rPr>
          <w:rFonts w:ascii="Arial" w:hAnsi="Arial" w:cs="Arial"/>
          <w:sz w:val="24"/>
          <w:szCs w:val="24"/>
        </w:rPr>
        <w:t>1.2.1 T</w:t>
      </w:r>
      <w:r w:rsidR="00DE218A" w:rsidRPr="00AE5612">
        <w:rPr>
          <w:rFonts w:ascii="Arial" w:hAnsi="Arial" w:cs="Arial"/>
          <w:sz w:val="24"/>
          <w:szCs w:val="24"/>
        </w:rPr>
        <w:t>o identify, critically evaluate the strengths weaknesses, opportunities and threats (SWOT)</w:t>
      </w:r>
      <w:r w:rsidR="006F3984" w:rsidRPr="00AE5612">
        <w:rPr>
          <w:rFonts w:ascii="Arial" w:hAnsi="Arial" w:cs="Arial"/>
          <w:sz w:val="24"/>
          <w:szCs w:val="24"/>
        </w:rPr>
        <w:t xml:space="preserve"> of the current strategic positioning of SWP. </w:t>
      </w:r>
    </w:p>
    <w:p w:rsidR="00BD4636" w:rsidRPr="00AE5612" w:rsidRDefault="00BD4636" w:rsidP="00AE5612">
      <w:pPr>
        <w:spacing w:line="480" w:lineRule="auto"/>
        <w:ind w:firstLine="720"/>
        <w:jc w:val="both"/>
        <w:rPr>
          <w:rFonts w:ascii="Arial" w:hAnsi="Arial" w:cs="Arial"/>
          <w:sz w:val="24"/>
          <w:szCs w:val="24"/>
        </w:rPr>
      </w:pPr>
      <w:r w:rsidRPr="00AE5612">
        <w:rPr>
          <w:rFonts w:ascii="Arial" w:hAnsi="Arial" w:cs="Arial"/>
          <w:sz w:val="24"/>
          <w:szCs w:val="24"/>
        </w:rPr>
        <w:t>1.2.2 T</w:t>
      </w:r>
      <w:r w:rsidR="00DE218A" w:rsidRPr="00AE5612">
        <w:rPr>
          <w:rFonts w:ascii="Arial" w:hAnsi="Arial" w:cs="Arial"/>
          <w:sz w:val="24"/>
          <w:szCs w:val="24"/>
        </w:rPr>
        <w:t xml:space="preserve">o ascertain the adequacy of the </w:t>
      </w:r>
      <w:r w:rsidR="008435C6" w:rsidRPr="00AE5612">
        <w:rPr>
          <w:rFonts w:ascii="Arial" w:hAnsi="Arial" w:cs="Arial"/>
          <w:sz w:val="24"/>
          <w:szCs w:val="24"/>
        </w:rPr>
        <w:t>approach being employed within the</w:t>
      </w:r>
      <w:r w:rsidR="00DE218A" w:rsidRPr="00AE5612">
        <w:rPr>
          <w:rFonts w:ascii="Arial" w:hAnsi="Arial" w:cs="Arial"/>
          <w:sz w:val="24"/>
          <w:szCs w:val="24"/>
        </w:rPr>
        <w:t xml:space="preserve"> South Wales Police </w:t>
      </w:r>
      <w:r w:rsidR="008435C6" w:rsidRPr="00AE5612">
        <w:rPr>
          <w:rFonts w:ascii="Arial" w:hAnsi="Arial" w:cs="Arial"/>
          <w:sz w:val="24"/>
          <w:szCs w:val="24"/>
        </w:rPr>
        <w:t xml:space="preserve">service </w:t>
      </w:r>
      <w:r w:rsidR="00DE218A" w:rsidRPr="00AE5612">
        <w:rPr>
          <w:rFonts w:ascii="Arial" w:hAnsi="Arial" w:cs="Arial"/>
          <w:sz w:val="24"/>
          <w:szCs w:val="24"/>
        </w:rPr>
        <w:t>in relation to the utilisation of management tools and models to reduce crime rates.</w:t>
      </w:r>
      <w:r w:rsidR="008C0676" w:rsidRPr="00AE5612">
        <w:rPr>
          <w:rFonts w:ascii="Arial" w:hAnsi="Arial" w:cs="Arial"/>
          <w:sz w:val="24"/>
          <w:szCs w:val="24"/>
        </w:rPr>
        <w:t xml:space="preserve"> </w:t>
      </w:r>
    </w:p>
    <w:p w:rsidR="00693549" w:rsidRDefault="00BD4636" w:rsidP="00AE5612">
      <w:pPr>
        <w:spacing w:line="480" w:lineRule="auto"/>
        <w:ind w:firstLine="720"/>
        <w:jc w:val="both"/>
        <w:rPr>
          <w:rFonts w:ascii="Arial" w:hAnsi="Arial" w:cs="Arial"/>
          <w:sz w:val="24"/>
          <w:szCs w:val="24"/>
        </w:rPr>
      </w:pPr>
      <w:r w:rsidRPr="00AE5612">
        <w:rPr>
          <w:rFonts w:ascii="Arial" w:hAnsi="Arial" w:cs="Arial"/>
          <w:sz w:val="24"/>
          <w:szCs w:val="24"/>
        </w:rPr>
        <w:t xml:space="preserve">1.2.3 </w:t>
      </w:r>
      <w:r w:rsidR="008C0676" w:rsidRPr="00AE5612">
        <w:rPr>
          <w:rFonts w:ascii="Arial" w:hAnsi="Arial" w:cs="Arial"/>
          <w:sz w:val="24"/>
          <w:szCs w:val="24"/>
        </w:rPr>
        <w:t xml:space="preserve">To </w:t>
      </w:r>
      <w:r w:rsidR="008435C6" w:rsidRPr="00AE5612">
        <w:rPr>
          <w:rFonts w:ascii="Arial" w:hAnsi="Arial" w:cs="Arial"/>
          <w:sz w:val="24"/>
          <w:szCs w:val="24"/>
        </w:rPr>
        <w:t>compare the approach within SWP with the approach being taken in other areas of Wales and the UK</w:t>
      </w:r>
      <w:r w:rsidR="007A1F8B" w:rsidRPr="00AE5612">
        <w:rPr>
          <w:rFonts w:ascii="Arial" w:hAnsi="Arial" w:cs="Arial"/>
          <w:sz w:val="24"/>
          <w:szCs w:val="24"/>
        </w:rPr>
        <w:t xml:space="preserve">. Assess the need for the service in today’s society. </w:t>
      </w: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Pr="00AE5612" w:rsidRDefault="00AE5612" w:rsidP="00AE5612">
      <w:pPr>
        <w:spacing w:line="480" w:lineRule="auto"/>
        <w:ind w:firstLine="720"/>
        <w:jc w:val="both"/>
        <w:rPr>
          <w:rFonts w:ascii="Arial" w:hAnsi="Arial" w:cs="Arial"/>
          <w:sz w:val="24"/>
          <w:szCs w:val="24"/>
        </w:rPr>
      </w:pPr>
    </w:p>
    <w:p w:rsidR="007A1F8B" w:rsidRPr="00AE5612" w:rsidRDefault="00BD4636" w:rsidP="00AE5612">
      <w:pPr>
        <w:pStyle w:val="Heading2"/>
        <w:spacing w:line="480" w:lineRule="auto"/>
        <w:jc w:val="both"/>
        <w:rPr>
          <w:rFonts w:ascii="Arial" w:hAnsi="Arial" w:cs="Arial"/>
          <w:sz w:val="24"/>
          <w:szCs w:val="24"/>
        </w:rPr>
      </w:pPr>
      <w:bookmarkStart w:id="2" w:name="_Toc513135761"/>
      <w:r w:rsidRPr="00AE5612">
        <w:rPr>
          <w:rFonts w:ascii="Arial" w:hAnsi="Arial" w:cs="Arial"/>
          <w:sz w:val="24"/>
          <w:szCs w:val="24"/>
        </w:rPr>
        <w:t xml:space="preserve">1.3 </w:t>
      </w:r>
      <w:r w:rsidR="007A1F8B" w:rsidRPr="00AE5612">
        <w:rPr>
          <w:rFonts w:ascii="Arial" w:hAnsi="Arial" w:cs="Arial"/>
          <w:sz w:val="24"/>
          <w:szCs w:val="24"/>
        </w:rPr>
        <w:t>Scope</w:t>
      </w:r>
      <w:bookmarkEnd w:id="2"/>
    </w:p>
    <w:p w:rsidR="00227F98" w:rsidRDefault="007A1F8B" w:rsidP="00AE5612">
      <w:pPr>
        <w:spacing w:line="480" w:lineRule="auto"/>
        <w:ind w:firstLine="720"/>
        <w:jc w:val="both"/>
        <w:rPr>
          <w:rFonts w:ascii="Arial" w:hAnsi="Arial" w:cs="Arial"/>
          <w:sz w:val="24"/>
          <w:szCs w:val="24"/>
        </w:rPr>
      </w:pPr>
      <w:r w:rsidRPr="00AE5612">
        <w:rPr>
          <w:rFonts w:ascii="Arial" w:hAnsi="Arial" w:cs="Arial"/>
          <w:sz w:val="24"/>
          <w:szCs w:val="24"/>
        </w:rPr>
        <w:t>This report examines the crime reduction rates of south wales police in relation to their past, current and future predicted statistics because</w:t>
      </w:r>
      <w:r w:rsidR="008435C6" w:rsidRPr="00AE5612">
        <w:rPr>
          <w:rFonts w:ascii="Arial" w:hAnsi="Arial" w:cs="Arial"/>
          <w:sz w:val="24"/>
          <w:szCs w:val="24"/>
        </w:rPr>
        <w:t xml:space="preserve"> it allows to identify whether t</w:t>
      </w:r>
      <w:r w:rsidRPr="00AE5612">
        <w:rPr>
          <w:rFonts w:ascii="Arial" w:hAnsi="Arial" w:cs="Arial"/>
          <w:sz w:val="24"/>
          <w:szCs w:val="24"/>
        </w:rPr>
        <w:t xml:space="preserve">he Police department is meeting its aims and objectives and if </w:t>
      </w:r>
      <w:r w:rsidR="00D50BC0" w:rsidRPr="00AE5612">
        <w:rPr>
          <w:rFonts w:ascii="Arial" w:hAnsi="Arial" w:cs="Arial"/>
          <w:sz w:val="24"/>
          <w:szCs w:val="24"/>
        </w:rPr>
        <w:t>it’s</w:t>
      </w:r>
      <w:r w:rsidRPr="00AE5612">
        <w:rPr>
          <w:rFonts w:ascii="Arial" w:hAnsi="Arial" w:cs="Arial"/>
          <w:sz w:val="24"/>
          <w:szCs w:val="24"/>
        </w:rPr>
        <w:t xml:space="preserve"> achieving success as stated. </w:t>
      </w:r>
      <w:r w:rsidR="00D66E5B" w:rsidRPr="00AE5612">
        <w:rPr>
          <w:rFonts w:ascii="Arial" w:hAnsi="Arial" w:cs="Arial"/>
          <w:sz w:val="24"/>
          <w:szCs w:val="24"/>
        </w:rPr>
        <w:t>The scope of the report also</w:t>
      </w:r>
      <w:r w:rsidR="00502AC5" w:rsidRPr="00AE5612">
        <w:rPr>
          <w:rFonts w:ascii="Arial" w:hAnsi="Arial" w:cs="Arial"/>
          <w:sz w:val="24"/>
          <w:szCs w:val="24"/>
        </w:rPr>
        <w:t xml:space="preserve"> e</w:t>
      </w:r>
      <w:r w:rsidR="00D66E5B" w:rsidRPr="00AE5612">
        <w:rPr>
          <w:rFonts w:ascii="Arial" w:hAnsi="Arial" w:cs="Arial"/>
          <w:sz w:val="24"/>
          <w:szCs w:val="24"/>
        </w:rPr>
        <w:t>xamines</w:t>
      </w:r>
      <w:r w:rsidR="00502AC5" w:rsidRPr="00AE5612">
        <w:rPr>
          <w:rFonts w:ascii="Arial" w:hAnsi="Arial" w:cs="Arial"/>
          <w:sz w:val="24"/>
          <w:szCs w:val="24"/>
        </w:rPr>
        <w:t xml:space="preserve"> violent crime</w:t>
      </w:r>
      <w:r w:rsidR="00D66E5B" w:rsidRPr="00AE5612">
        <w:rPr>
          <w:rFonts w:ascii="Arial" w:hAnsi="Arial" w:cs="Arial"/>
          <w:sz w:val="24"/>
          <w:szCs w:val="24"/>
        </w:rPr>
        <w:t xml:space="preserve">, the comparison of crime reduction success with other departments of Police such as South Yorkshire Police, The MET (London) and the Private Police Sector ‘TM Eye’ because it allows to assess the rate of their success and are they achieving as well as other departments around the country. </w:t>
      </w:r>
      <w:r w:rsidR="005B072D" w:rsidRPr="00AE5612">
        <w:rPr>
          <w:rFonts w:ascii="Arial" w:hAnsi="Arial" w:cs="Arial"/>
          <w:sz w:val="24"/>
          <w:szCs w:val="24"/>
        </w:rPr>
        <w:t xml:space="preserve">The report also examines aspects such as statistics and government audits of the service to ensure the data that is put out there by the service is credible. </w:t>
      </w:r>
      <w:r w:rsidR="006D0BD7" w:rsidRPr="00AE5612">
        <w:rPr>
          <w:rFonts w:ascii="Arial" w:hAnsi="Arial" w:cs="Arial"/>
          <w:sz w:val="24"/>
          <w:szCs w:val="24"/>
        </w:rPr>
        <w:t>It examines the aspect of stakeholders and what impact they impose on the respected Public Sector because it allows further understanding on their need. The report does not examine management theories in depth in relation to strategic management and running of the South Wales Police because the main focus is the development of their strategic plan and the current strategic position of the service. The reports doesn’t examine other Police Services outside of Britain because the comparison between them and South Wales Police wouldn’t be adequate as other countries enforce other laws and tend to have different policies</w:t>
      </w:r>
      <w:r w:rsidR="00DE3F73" w:rsidRPr="00AE5612">
        <w:rPr>
          <w:rFonts w:ascii="Arial" w:hAnsi="Arial" w:cs="Arial"/>
          <w:sz w:val="24"/>
          <w:szCs w:val="24"/>
        </w:rPr>
        <w:t xml:space="preserve"> and ways of running the service. </w:t>
      </w: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Pr="00AE5612" w:rsidRDefault="00AE5612" w:rsidP="00AE5612">
      <w:pPr>
        <w:spacing w:line="480" w:lineRule="auto"/>
        <w:ind w:firstLine="720"/>
        <w:jc w:val="both"/>
        <w:rPr>
          <w:rFonts w:ascii="Arial" w:hAnsi="Arial" w:cs="Arial"/>
          <w:sz w:val="24"/>
          <w:szCs w:val="24"/>
        </w:rPr>
      </w:pPr>
    </w:p>
    <w:p w:rsidR="00DE3F73" w:rsidRPr="00AE5612" w:rsidRDefault="00401E38" w:rsidP="00AE5612">
      <w:pPr>
        <w:pStyle w:val="Heading1"/>
        <w:spacing w:line="480" w:lineRule="auto"/>
        <w:jc w:val="both"/>
        <w:rPr>
          <w:rFonts w:ascii="Arial" w:hAnsi="Arial" w:cs="Arial"/>
          <w:sz w:val="24"/>
          <w:szCs w:val="24"/>
        </w:rPr>
      </w:pPr>
      <w:bookmarkStart w:id="3" w:name="_Toc513135762"/>
      <w:r w:rsidRPr="00AE5612">
        <w:rPr>
          <w:rFonts w:ascii="Arial" w:hAnsi="Arial" w:cs="Arial"/>
          <w:sz w:val="24"/>
          <w:szCs w:val="24"/>
        </w:rPr>
        <w:t xml:space="preserve">2.0 </w:t>
      </w:r>
      <w:r w:rsidR="00EB14CB" w:rsidRPr="00AE5612">
        <w:rPr>
          <w:rFonts w:ascii="Arial" w:hAnsi="Arial" w:cs="Arial"/>
          <w:sz w:val="24"/>
          <w:szCs w:val="24"/>
        </w:rPr>
        <w:t>Key Challenges for South Wales Police</w:t>
      </w:r>
      <w:bookmarkEnd w:id="3"/>
    </w:p>
    <w:p w:rsidR="00A93122" w:rsidRPr="00AE5612" w:rsidRDefault="00013A18" w:rsidP="00AE5612">
      <w:pPr>
        <w:spacing w:line="480" w:lineRule="auto"/>
        <w:ind w:firstLine="720"/>
        <w:jc w:val="both"/>
        <w:rPr>
          <w:rFonts w:ascii="Arial" w:hAnsi="Arial" w:cs="Arial"/>
          <w:sz w:val="24"/>
          <w:szCs w:val="24"/>
        </w:rPr>
      </w:pPr>
      <w:r w:rsidRPr="00AE5612">
        <w:rPr>
          <w:rFonts w:ascii="Arial" w:hAnsi="Arial" w:cs="Arial"/>
          <w:sz w:val="24"/>
          <w:szCs w:val="24"/>
        </w:rPr>
        <w:t>Firstly assessing further in to overarching aims a</w:t>
      </w:r>
      <w:r w:rsidR="0092362C" w:rsidRPr="00AE5612">
        <w:rPr>
          <w:rFonts w:ascii="Arial" w:hAnsi="Arial" w:cs="Arial"/>
          <w:sz w:val="24"/>
          <w:szCs w:val="24"/>
        </w:rPr>
        <w:t xml:space="preserve">nd objectives of the South Wales Police as previously stated, to gain understanding of the services’ past, the current position they are in and the intentions for the future. According to </w:t>
      </w:r>
      <w:r w:rsidR="008435C6" w:rsidRPr="00AE5612">
        <w:rPr>
          <w:rFonts w:ascii="Arial" w:hAnsi="Arial" w:cs="Arial"/>
          <w:sz w:val="24"/>
          <w:szCs w:val="24"/>
        </w:rPr>
        <w:t>Michael &amp; Vaughan (2015) t</w:t>
      </w:r>
      <w:r w:rsidR="00203F2E" w:rsidRPr="00AE5612">
        <w:rPr>
          <w:rFonts w:ascii="Arial" w:hAnsi="Arial" w:cs="Arial"/>
          <w:sz w:val="24"/>
          <w:szCs w:val="24"/>
        </w:rPr>
        <w:t xml:space="preserve">he South Wales Police </w:t>
      </w:r>
      <w:r w:rsidR="00705104" w:rsidRPr="00AE5612">
        <w:rPr>
          <w:rFonts w:ascii="Arial" w:hAnsi="Arial" w:cs="Arial"/>
          <w:sz w:val="24"/>
          <w:szCs w:val="24"/>
        </w:rPr>
        <w:t xml:space="preserve">force was the worst performing force in England and Wales in relation to victim satisfaction, it states that they have transformed over the years in to one of the top forces in this aspect through placing a priority on victims and altering the way they record crimes to reflect. </w:t>
      </w:r>
      <w:r w:rsidR="0017007D" w:rsidRPr="00AE5612">
        <w:rPr>
          <w:rFonts w:ascii="Arial" w:hAnsi="Arial" w:cs="Arial"/>
          <w:sz w:val="24"/>
          <w:szCs w:val="24"/>
        </w:rPr>
        <w:t xml:space="preserve"> In support of this statem</w:t>
      </w:r>
      <w:r w:rsidR="00197C09" w:rsidRPr="00AE5612">
        <w:rPr>
          <w:rFonts w:ascii="Arial" w:hAnsi="Arial" w:cs="Arial"/>
          <w:sz w:val="24"/>
          <w:szCs w:val="24"/>
        </w:rPr>
        <w:t xml:space="preserve">ent Morgan (2014) suggests that South Wales Police are in fact in the </w:t>
      </w:r>
      <w:r w:rsidR="00132722" w:rsidRPr="00AE5612">
        <w:rPr>
          <w:rFonts w:ascii="Arial" w:hAnsi="Arial" w:cs="Arial"/>
          <w:sz w:val="24"/>
          <w:szCs w:val="24"/>
        </w:rPr>
        <w:t>top 10 out of 43 for victim satisfaction in all of England and Wales, which shows a massive turnaround from being 43</w:t>
      </w:r>
      <w:r w:rsidR="00132722" w:rsidRPr="00AE5612">
        <w:rPr>
          <w:rFonts w:ascii="Arial" w:hAnsi="Arial" w:cs="Arial"/>
          <w:sz w:val="24"/>
          <w:szCs w:val="24"/>
          <w:vertAlign w:val="superscript"/>
        </w:rPr>
        <w:t>rd</w:t>
      </w:r>
      <w:r w:rsidR="00EA584F" w:rsidRPr="00AE5612">
        <w:rPr>
          <w:rFonts w:ascii="Arial" w:hAnsi="Arial" w:cs="Arial"/>
          <w:sz w:val="24"/>
          <w:szCs w:val="24"/>
        </w:rPr>
        <w:t xml:space="preserve">, the force is highlighted in even further light as they have managed this turnaround with £52m budget cuts in the same year. </w:t>
      </w:r>
      <w:r w:rsidR="001C1BAD" w:rsidRPr="00AE5612">
        <w:rPr>
          <w:rFonts w:ascii="Arial" w:hAnsi="Arial" w:cs="Arial"/>
          <w:sz w:val="24"/>
          <w:szCs w:val="24"/>
        </w:rPr>
        <w:t>Th</w:t>
      </w:r>
      <w:r w:rsidR="004363E7" w:rsidRPr="00AE5612">
        <w:rPr>
          <w:rFonts w:ascii="Arial" w:hAnsi="Arial" w:cs="Arial"/>
          <w:sz w:val="24"/>
          <w:szCs w:val="24"/>
        </w:rPr>
        <w:t>is highlights</w:t>
      </w:r>
      <w:r w:rsidR="005D7357" w:rsidRPr="00AE5612">
        <w:rPr>
          <w:rFonts w:ascii="Arial" w:hAnsi="Arial" w:cs="Arial"/>
          <w:sz w:val="24"/>
          <w:szCs w:val="24"/>
        </w:rPr>
        <w:t xml:space="preserve"> the positive impact of strategic planning on the force as due to its implementation they went from being the worst performing force in victim satisfaction to one of the best, it shows</w:t>
      </w:r>
      <w:r w:rsidR="0012687E" w:rsidRPr="00AE5612">
        <w:rPr>
          <w:rFonts w:ascii="Arial" w:hAnsi="Arial" w:cs="Arial"/>
          <w:sz w:val="24"/>
          <w:szCs w:val="24"/>
        </w:rPr>
        <w:t xml:space="preserve"> great</w:t>
      </w:r>
      <w:r w:rsidR="005D7357" w:rsidRPr="00AE5612">
        <w:rPr>
          <w:rFonts w:ascii="Arial" w:hAnsi="Arial" w:cs="Arial"/>
          <w:sz w:val="24"/>
          <w:szCs w:val="24"/>
        </w:rPr>
        <w:t xml:space="preserve"> transparency in identifying of the</w:t>
      </w:r>
      <w:r w:rsidR="0012687E" w:rsidRPr="00AE5612">
        <w:rPr>
          <w:rFonts w:ascii="Arial" w:hAnsi="Arial" w:cs="Arial"/>
          <w:sz w:val="24"/>
          <w:szCs w:val="24"/>
        </w:rPr>
        <w:t xml:space="preserve">ir poor performance in the past. </w:t>
      </w:r>
    </w:p>
    <w:p w:rsidR="009F062C" w:rsidRPr="00AE5612" w:rsidRDefault="00861251" w:rsidP="00AE5612">
      <w:pPr>
        <w:spacing w:line="480" w:lineRule="auto"/>
        <w:ind w:firstLine="720"/>
        <w:jc w:val="both"/>
        <w:rPr>
          <w:rFonts w:ascii="Arial" w:hAnsi="Arial" w:cs="Arial"/>
          <w:sz w:val="24"/>
          <w:szCs w:val="24"/>
        </w:rPr>
      </w:pPr>
      <w:r w:rsidRPr="00AE5612">
        <w:rPr>
          <w:rFonts w:ascii="Arial" w:hAnsi="Arial" w:cs="Arial"/>
          <w:sz w:val="24"/>
          <w:szCs w:val="24"/>
        </w:rPr>
        <w:t xml:space="preserve">The current Challenges that the SWP are faced with are as highlighted by Mosalski (2018) </w:t>
      </w:r>
      <w:r w:rsidR="00D55D87" w:rsidRPr="00AE5612">
        <w:rPr>
          <w:rFonts w:ascii="Arial" w:hAnsi="Arial" w:cs="Arial"/>
          <w:sz w:val="24"/>
          <w:szCs w:val="24"/>
        </w:rPr>
        <w:t xml:space="preserve">which are the increasing cuts of funding to the service and the ever rising complexity of cases. </w:t>
      </w:r>
      <w:r w:rsidR="003A2F71" w:rsidRPr="00AE5612">
        <w:rPr>
          <w:rFonts w:ascii="Arial" w:hAnsi="Arial" w:cs="Arial"/>
          <w:sz w:val="24"/>
          <w:szCs w:val="24"/>
        </w:rPr>
        <w:t xml:space="preserve">It states that the service has been reformed and reshaped in a way they do their work for example officers no longer carry notebooks and they operate remotely now. </w:t>
      </w:r>
      <w:r w:rsidR="009F062C" w:rsidRPr="00AE5612">
        <w:rPr>
          <w:rFonts w:ascii="Arial" w:hAnsi="Arial" w:cs="Arial"/>
          <w:sz w:val="24"/>
          <w:szCs w:val="24"/>
        </w:rPr>
        <w:t xml:space="preserve">Due to the inflation the ever rising budget cuts pose an even bigger impact on the funds as the total funding remains just above £260 million while the inflation rises and the funding to match the rate should of increased their budget to over £290 million, but due to fund cuts its remained the same and been decreasing over the last few years. </w:t>
      </w:r>
    </w:p>
    <w:p w:rsidR="009F062C" w:rsidRPr="00AE5612" w:rsidRDefault="009F062C" w:rsidP="00AE5612">
      <w:pPr>
        <w:spacing w:line="480" w:lineRule="auto"/>
        <w:ind w:firstLine="720"/>
        <w:jc w:val="both"/>
        <w:rPr>
          <w:rFonts w:ascii="Arial" w:hAnsi="Arial" w:cs="Arial"/>
          <w:sz w:val="24"/>
          <w:szCs w:val="24"/>
        </w:rPr>
      </w:pPr>
      <w:r w:rsidRPr="00AE5612">
        <w:rPr>
          <w:rFonts w:ascii="Arial" w:hAnsi="Arial" w:cs="Arial"/>
          <w:sz w:val="24"/>
          <w:szCs w:val="24"/>
        </w:rPr>
        <w:t xml:space="preserve">As stated by Mosalski (2018) Matt jukes the Chief Constable of SWP expresses that even due to the cuts the service is developing and interchanging in different ways to adopt with less funding, and still seeing results as the confidence of victims of domestic and sexual assaults is increasing. </w:t>
      </w:r>
    </w:p>
    <w:p w:rsidR="00FF511F" w:rsidRPr="00AE5612" w:rsidRDefault="007A6DA2" w:rsidP="00AE5612">
      <w:pPr>
        <w:spacing w:line="480" w:lineRule="auto"/>
        <w:ind w:firstLine="720"/>
        <w:jc w:val="both"/>
        <w:rPr>
          <w:rFonts w:ascii="Arial" w:hAnsi="Arial" w:cs="Arial"/>
          <w:sz w:val="24"/>
          <w:szCs w:val="24"/>
        </w:rPr>
      </w:pPr>
      <w:r w:rsidRPr="00AE5612">
        <w:rPr>
          <w:rFonts w:ascii="Arial" w:hAnsi="Arial" w:cs="Arial"/>
          <w:sz w:val="24"/>
          <w:szCs w:val="24"/>
        </w:rPr>
        <w:t>In support of the current rising statistics BBC News (2018) outlines South Wales Police has reported an increase of 257% in cases such as rape and serious sexual offences from the rate of offences in 2011-12 which were 727 that year in comparison to 2,593 in 2</w:t>
      </w:r>
      <w:r w:rsidR="0053611C" w:rsidRPr="00AE5612">
        <w:rPr>
          <w:rFonts w:ascii="Arial" w:hAnsi="Arial" w:cs="Arial"/>
          <w:sz w:val="24"/>
          <w:szCs w:val="24"/>
        </w:rPr>
        <w:t xml:space="preserve">017-18. Other statistics suggest a further 31% rise in registered sex offender cases from 1,551 in December 2013 to 2,031 in December 2017. </w:t>
      </w:r>
    </w:p>
    <w:p w:rsidR="009F062C" w:rsidRPr="00AE5612" w:rsidRDefault="00FF511F" w:rsidP="00AE5612">
      <w:pPr>
        <w:spacing w:line="480" w:lineRule="auto"/>
        <w:ind w:firstLine="720"/>
        <w:jc w:val="both"/>
        <w:rPr>
          <w:rFonts w:ascii="Arial" w:hAnsi="Arial" w:cs="Arial"/>
          <w:sz w:val="24"/>
          <w:szCs w:val="24"/>
        </w:rPr>
      </w:pPr>
      <w:r w:rsidRPr="00AE5612">
        <w:rPr>
          <w:rFonts w:ascii="Arial" w:hAnsi="Arial" w:cs="Arial"/>
          <w:sz w:val="24"/>
          <w:szCs w:val="24"/>
        </w:rPr>
        <w:t xml:space="preserve">The current rise in sexual offender cases highlights the negative workings of Police as expressed previously Matt Jukes outlined the positive workings they were doing while under budgetary cuts, but the statistics suggest differently as sexual offenders should be monitored closely and the 31% rise outlines they are not meeting their targets and such rise is worrying. Further examining of the statement outlines that the budgetary cuts pose a negative impact on the service as the sexual offenders are not monitored assumingly due to loss of the number of the police officers in South Wales. </w:t>
      </w:r>
    </w:p>
    <w:p w:rsidR="009F062C" w:rsidRDefault="00FF511F" w:rsidP="00AE5612">
      <w:pPr>
        <w:spacing w:line="480" w:lineRule="auto"/>
        <w:ind w:firstLine="720"/>
        <w:jc w:val="both"/>
        <w:rPr>
          <w:rFonts w:ascii="Arial" w:hAnsi="Arial" w:cs="Arial"/>
          <w:sz w:val="24"/>
          <w:szCs w:val="24"/>
        </w:rPr>
      </w:pPr>
      <w:r w:rsidRPr="00AE5612">
        <w:rPr>
          <w:rFonts w:ascii="Arial" w:hAnsi="Arial" w:cs="Arial"/>
          <w:sz w:val="24"/>
          <w:szCs w:val="24"/>
        </w:rPr>
        <w:t xml:space="preserve">As previously stated by Mosalski (2018) </w:t>
      </w:r>
      <w:r w:rsidR="001922EA" w:rsidRPr="00AE5612">
        <w:rPr>
          <w:rFonts w:ascii="Arial" w:hAnsi="Arial" w:cs="Arial"/>
          <w:sz w:val="24"/>
          <w:szCs w:val="24"/>
        </w:rPr>
        <w:t xml:space="preserve">Matt Jukes indicated that the rise of the current reported rates of sexual and domestic assaults was due to victims growing confidence, but Walford (2017) argues that the </w:t>
      </w:r>
      <w:r w:rsidR="00486EB9" w:rsidRPr="00AE5612">
        <w:rPr>
          <w:rFonts w:ascii="Arial" w:hAnsi="Arial" w:cs="Arial"/>
          <w:sz w:val="24"/>
          <w:szCs w:val="24"/>
        </w:rPr>
        <w:t xml:space="preserve">rape conviction rates in all Wales is shockingly low, indicating that only 1 in 14 reported rape cases ends in conviction. This outlines the shockingly low statistics, and aims to question how the victim confidence is growing if conviction rates are so low. Matt Jukes statements are from the prospect of the service and not the public, their aim is to ensure the Police service is seen in a positive light while in reality statistics suggest otherwise. </w:t>
      </w: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Pr="00AE5612" w:rsidRDefault="00AE5612" w:rsidP="00AE5612">
      <w:pPr>
        <w:spacing w:line="480" w:lineRule="auto"/>
        <w:ind w:firstLine="720"/>
        <w:jc w:val="both"/>
        <w:rPr>
          <w:rFonts w:ascii="Arial" w:hAnsi="Arial" w:cs="Arial"/>
          <w:sz w:val="24"/>
          <w:szCs w:val="24"/>
        </w:rPr>
      </w:pPr>
    </w:p>
    <w:p w:rsidR="00EB14CB" w:rsidRPr="00AE5612" w:rsidRDefault="00EB14CB" w:rsidP="00AE5612">
      <w:pPr>
        <w:pStyle w:val="Heading2"/>
        <w:spacing w:line="480" w:lineRule="auto"/>
        <w:jc w:val="both"/>
        <w:rPr>
          <w:rFonts w:ascii="Arial" w:hAnsi="Arial" w:cs="Arial"/>
          <w:sz w:val="24"/>
          <w:szCs w:val="24"/>
        </w:rPr>
      </w:pPr>
      <w:bookmarkStart w:id="4" w:name="_Toc513135763"/>
      <w:r w:rsidRPr="00AE5612">
        <w:rPr>
          <w:rFonts w:ascii="Arial" w:hAnsi="Arial" w:cs="Arial"/>
          <w:sz w:val="24"/>
          <w:szCs w:val="24"/>
        </w:rPr>
        <w:t>2.1 Current Levels of Crime and Anti-Social Behaviour</w:t>
      </w:r>
      <w:bookmarkEnd w:id="4"/>
    </w:p>
    <w:p w:rsidR="00E27D30" w:rsidRPr="00AE5612" w:rsidRDefault="0068388A" w:rsidP="00AE5612">
      <w:pPr>
        <w:spacing w:line="480" w:lineRule="auto"/>
        <w:ind w:firstLine="720"/>
        <w:jc w:val="both"/>
        <w:rPr>
          <w:rFonts w:ascii="Arial" w:hAnsi="Arial" w:cs="Arial"/>
          <w:sz w:val="24"/>
          <w:szCs w:val="24"/>
        </w:rPr>
      </w:pPr>
      <w:r w:rsidRPr="00AE5612">
        <w:rPr>
          <w:rFonts w:ascii="Arial" w:hAnsi="Arial" w:cs="Arial"/>
          <w:sz w:val="24"/>
          <w:szCs w:val="24"/>
        </w:rPr>
        <w:t>The current p</w:t>
      </w:r>
      <w:r w:rsidR="00B7276A" w:rsidRPr="00AE5612">
        <w:rPr>
          <w:rFonts w:ascii="Arial" w:hAnsi="Arial" w:cs="Arial"/>
          <w:sz w:val="24"/>
          <w:szCs w:val="24"/>
        </w:rPr>
        <w:t>osition of South Wales Police as stated Michael &amp; Jukes (2017</w:t>
      </w:r>
      <w:r w:rsidR="008435C6" w:rsidRPr="00AE5612">
        <w:rPr>
          <w:rFonts w:ascii="Arial" w:hAnsi="Arial" w:cs="Arial"/>
          <w:sz w:val="24"/>
          <w:szCs w:val="24"/>
        </w:rPr>
        <w:t>) suggests that in relation to c</w:t>
      </w:r>
      <w:r w:rsidR="00B7276A" w:rsidRPr="00AE5612">
        <w:rPr>
          <w:rFonts w:ascii="Arial" w:hAnsi="Arial" w:cs="Arial"/>
          <w:sz w:val="24"/>
          <w:szCs w:val="24"/>
        </w:rPr>
        <w:t xml:space="preserve">rime and anti-social behaviour </w:t>
      </w:r>
      <w:r w:rsidR="00170348" w:rsidRPr="00AE5612">
        <w:rPr>
          <w:rFonts w:ascii="Arial" w:hAnsi="Arial" w:cs="Arial"/>
          <w:sz w:val="24"/>
          <w:szCs w:val="24"/>
        </w:rPr>
        <w:t xml:space="preserve">which is one of the key </w:t>
      </w:r>
      <w:r w:rsidR="007413DF" w:rsidRPr="00AE5612">
        <w:rPr>
          <w:rFonts w:ascii="Arial" w:hAnsi="Arial" w:cs="Arial"/>
          <w:sz w:val="24"/>
          <w:szCs w:val="24"/>
        </w:rPr>
        <w:t>aims of their strategic plan</w:t>
      </w:r>
      <w:r w:rsidR="00170348" w:rsidRPr="00AE5612">
        <w:rPr>
          <w:rFonts w:ascii="Arial" w:hAnsi="Arial" w:cs="Arial"/>
          <w:sz w:val="24"/>
          <w:szCs w:val="24"/>
        </w:rPr>
        <w:t xml:space="preserve">, indicates that the current levels of these aspects are at the lowest ever recorded levels even due to the austerity and cutbacks in which puts the service at the </w:t>
      </w:r>
      <w:r w:rsidR="007413DF" w:rsidRPr="00AE5612">
        <w:rPr>
          <w:rFonts w:ascii="Arial" w:hAnsi="Arial" w:cs="Arial"/>
          <w:sz w:val="24"/>
          <w:szCs w:val="24"/>
        </w:rPr>
        <w:t xml:space="preserve">high demand. The strategic plan of The South Wales Police indicates that the current position of the service is achieving its aims and performing well, in support of this statement </w:t>
      </w:r>
      <w:r w:rsidR="009C59B8" w:rsidRPr="00AE5612">
        <w:rPr>
          <w:rFonts w:ascii="Arial" w:hAnsi="Arial" w:cs="Arial"/>
          <w:sz w:val="24"/>
          <w:szCs w:val="24"/>
        </w:rPr>
        <w:t xml:space="preserve">Williams (2017) </w:t>
      </w:r>
      <w:r w:rsidR="00370C8B" w:rsidRPr="00AE5612">
        <w:rPr>
          <w:rFonts w:ascii="Arial" w:hAnsi="Arial" w:cs="Arial"/>
          <w:sz w:val="24"/>
          <w:szCs w:val="24"/>
        </w:rPr>
        <w:t xml:space="preserve">suggests that the </w:t>
      </w:r>
      <w:r w:rsidR="00816FD6" w:rsidRPr="00AE5612">
        <w:rPr>
          <w:rFonts w:ascii="Arial" w:hAnsi="Arial" w:cs="Arial"/>
          <w:sz w:val="24"/>
          <w:szCs w:val="24"/>
        </w:rPr>
        <w:t xml:space="preserve">Her Majesty inspectorate of Constabulary which is an independent government agency designed to scrutinise police and fire service indicates that the </w:t>
      </w:r>
      <w:r w:rsidR="00370C8B" w:rsidRPr="00AE5612">
        <w:rPr>
          <w:rFonts w:ascii="Arial" w:hAnsi="Arial" w:cs="Arial"/>
          <w:sz w:val="24"/>
          <w:szCs w:val="24"/>
        </w:rPr>
        <w:t>cu</w:t>
      </w:r>
      <w:r w:rsidR="00B35505" w:rsidRPr="00AE5612">
        <w:rPr>
          <w:rFonts w:ascii="Arial" w:hAnsi="Arial" w:cs="Arial"/>
          <w:sz w:val="24"/>
          <w:szCs w:val="24"/>
        </w:rPr>
        <w:t>rrent levels of effectiveness in reducing crime by south wales police is ‘good’</w:t>
      </w:r>
      <w:r w:rsidR="00F16AA6" w:rsidRPr="00AE5612">
        <w:rPr>
          <w:rFonts w:ascii="Arial" w:hAnsi="Arial" w:cs="Arial"/>
          <w:sz w:val="24"/>
          <w:szCs w:val="24"/>
        </w:rPr>
        <w:t xml:space="preserve">. Also aspects such as financial efficiency and ensuring the safety of the public while reducing crime is ‘good’. The extent in a way the force is legitimate at </w:t>
      </w:r>
      <w:r w:rsidR="00744E03" w:rsidRPr="00AE5612">
        <w:rPr>
          <w:rFonts w:ascii="Arial" w:hAnsi="Arial" w:cs="Arial"/>
          <w:sz w:val="24"/>
          <w:szCs w:val="24"/>
        </w:rPr>
        <w:t xml:space="preserve">ensuring public is safe and reduction of crime levels is rated as ‘good’. </w:t>
      </w:r>
      <w:r w:rsidR="009722DE" w:rsidRPr="00AE5612">
        <w:rPr>
          <w:rFonts w:ascii="Arial" w:hAnsi="Arial" w:cs="Arial"/>
          <w:sz w:val="24"/>
          <w:szCs w:val="24"/>
        </w:rPr>
        <w:t xml:space="preserve">The scrutiny of the service </w:t>
      </w:r>
      <w:r w:rsidR="007A6D8C" w:rsidRPr="00AE5612">
        <w:rPr>
          <w:rFonts w:ascii="Arial" w:hAnsi="Arial" w:cs="Arial"/>
          <w:sz w:val="24"/>
          <w:szCs w:val="24"/>
        </w:rPr>
        <w:t>is handled by an independent organisation HMICFRS which is their fourth as</w:t>
      </w:r>
      <w:r w:rsidR="00120B35" w:rsidRPr="00AE5612">
        <w:rPr>
          <w:rFonts w:ascii="Arial" w:hAnsi="Arial" w:cs="Arial"/>
          <w:sz w:val="24"/>
          <w:szCs w:val="24"/>
        </w:rPr>
        <w:t>sessment of the service already, this highlights the accuracy and unbiased of the strategic report.</w:t>
      </w:r>
    </w:p>
    <w:p w:rsidR="006F3984" w:rsidRPr="00AE5612" w:rsidRDefault="00A01CB6" w:rsidP="00AE5612">
      <w:pPr>
        <w:spacing w:line="480" w:lineRule="auto"/>
        <w:ind w:firstLine="720"/>
        <w:jc w:val="both"/>
        <w:rPr>
          <w:rFonts w:ascii="Arial" w:hAnsi="Arial" w:cs="Arial"/>
          <w:sz w:val="24"/>
          <w:szCs w:val="24"/>
        </w:rPr>
      </w:pPr>
      <w:r w:rsidRPr="00AE5612">
        <w:rPr>
          <w:rFonts w:ascii="Arial" w:hAnsi="Arial" w:cs="Arial"/>
          <w:sz w:val="24"/>
          <w:szCs w:val="24"/>
        </w:rPr>
        <w:t xml:space="preserve">While the strategic plan of SWP highlights the positive aspects of their police workings as it is produced by Alun Michael the </w:t>
      </w:r>
      <w:r w:rsidR="000C7187" w:rsidRPr="00AE5612">
        <w:rPr>
          <w:rFonts w:ascii="Arial" w:hAnsi="Arial" w:cs="Arial"/>
          <w:sz w:val="24"/>
          <w:szCs w:val="24"/>
        </w:rPr>
        <w:t xml:space="preserve">Chief Constable of SWP this may create bias of the information that is produced by them. To further assess their workings an analysis in to actual crime rates in UK must be assessed as stated by UK Crime Stats (2018) in November 2017 a total of </w:t>
      </w:r>
      <w:r w:rsidR="005652DC" w:rsidRPr="00AE5612">
        <w:rPr>
          <w:rFonts w:ascii="Arial" w:hAnsi="Arial" w:cs="Arial"/>
          <w:sz w:val="24"/>
          <w:szCs w:val="24"/>
        </w:rPr>
        <w:t xml:space="preserve">11,941 was recorded and each month started to decrease as the most recent figures suggest February 2018 recorded a total of 10,103 crimes which shows a massive decrease in recent months. Although these statistics indicate a decrease in crime rates but comparing the total of crimes to their respected times of the year for example </w:t>
      </w:r>
      <w:r w:rsidR="00103948" w:rsidRPr="00AE5612">
        <w:rPr>
          <w:rFonts w:ascii="Arial" w:hAnsi="Arial" w:cs="Arial"/>
          <w:sz w:val="24"/>
          <w:szCs w:val="24"/>
        </w:rPr>
        <w:t xml:space="preserve">December 2016 recorded </w:t>
      </w:r>
      <w:r w:rsidR="0057624D" w:rsidRPr="00AE5612">
        <w:rPr>
          <w:rFonts w:ascii="Arial" w:hAnsi="Arial" w:cs="Arial"/>
          <w:sz w:val="24"/>
          <w:szCs w:val="24"/>
        </w:rPr>
        <w:t xml:space="preserve">a total of </w:t>
      </w:r>
      <w:r w:rsidR="00103948" w:rsidRPr="00AE5612">
        <w:rPr>
          <w:rFonts w:ascii="Arial" w:hAnsi="Arial" w:cs="Arial"/>
          <w:sz w:val="24"/>
          <w:szCs w:val="24"/>
        </w:rPr>
        <w:t>10,889 crimes and December 2017 tallied up a total of 10,936 which indicates a slight increase in crime during the recent Christmas period. This directly highlights that the Strategic Plan of SWP is in place to highlight the positives of their workings to be shown in a good l</w:t>
      </w:r>
      <w:r w:rsidR="0057624D" w:rsidRPr="00AE5612">
        <w:rPr>
          <w:rFonts w:ascii="Arial" w:hAnsi="Arial" w:cs="Arial"/>
          <w:sz w:val="24"/>
          <w:szCs w:val="24"/>
        </w:rPr>
        <w:t xml:space="preserve">ight in the eyes of the public even though the figures indicate differently, this shows bias in their workings. </w:t>
      </w:r>
    </w:p>
    <w:p w:rsidR="0057624D" w:rsidRPr="00AE5612" w:rsidRDefault="0057624D" w:rsidP="00AE5612">
      <w:pPr>
        <w:spacing w:line="480" w:lineRule="auto"/>
        <w:ind w:firstLine="720"/>
        <w:jc w:val="both"/>
        <w:rPr>
          <w:rFonts w:ascii="Arial" w:hAnsi="Arial" w:cs="Arial"/>
          <w:sz w:val="24"/>
          <w:szCs w:val="24"/>
        </w:rPr>
      </w:pPr>
      <w:r w:rsidRPr="00AE5612">
        <w:rPr>
          <w:rFonts w:ascii="Arial" w:hAnsi="Arial" w:cs="Arial"/>
          <w:sz w:val="24"/>
          <w:szCs w:val="24"/>
        </w:rPr>
        <w:t>As shown through these statistics the Crime and Reduction of Plan of 2016-2021 has been unsuccessful in reducing crime as previously stated in the crime rate figures around the Christmas periods of 2016 in comparison</w:t>
      </w:r>
      <w:r w:rsidR="00D04056" w:rsidRPr="00AE5612">
        <w:rPr>
          <w:rFonts w:ascii="Arial" w:hAnsi="Arial" w:cs="Arial"/>
          <w:sz w:val="24"/>
          <w:szCs w:val="24"/>
        </w:rPr>
        <w:t xml:space="preserve"> to 2017. Following in failure to meet crime reduction targets SWP released an updated Police and Crime Plan of 2018-2021 placing early prevention and prompt in order to prevent and aid to reduce crime in a five year plan </w:t>
      </w:r>
      <w:sdt>
        <w:sdtPr>
          <w:rPr>
            <w:rFonts w:ascii="Arial" w:hAnsi="Arial" w:cs="Arial"/>
            <w:sz w:val="24"/>
            <w:szCs w:val="24"/>
          </w:rPr>
          <w:id w:val="-1630004512"/>
          <w:citation/>
        </w:sdtPr>
        <w:sdtEndPr/>
        <w:sdtContent>
          <w:r w:rsidR="00C15EA9" w:rsidRPr="00AE5612">
            <w:rPr>
              <w:rFonts w:ascii="Arial" w:hAnsi="Arial" w:cs="Arial"/>
              <w:sz w:val="24"/>
              <w:szCs w:val="24"/>
            </w:rPr>
            <w:fldChar w:fldCharType="begin"/>
          </w:r>
          <w:r w:rsidR="00C15EA9" w:rsidRPr="00AE5612">
            <w:rPr>
              <w:rFonts w:ascii="Arial" w:hAnsi="Arial" w:cs="Arial"/>
              <w:sz w:val="24"/>
              <w:szCs w:val="24"/>
            </w:rPr>
            <w:instrText xml:space="preserve"> CITATION Pol18 \l 2057 </w:instrText>
          </w:r>
          <w:r w:rsidR="00C15EA9" w:rsidRPr="00AE5612">
            <w:rPr>
              <w:rFonts w:ascii="Arial" w:hAnsi="Arial" w:cs="Arial"/>
              <w:sz w:val="24"/>
              <w:szCs w:val="24"/>
            </w:rPr>
            <w:fldChar w:fldCharType="separate"/>
          </w:r>
          <w:r w:rsidR="00C15EA9" w:rsidRPr="00AE5612">
            <w:rPr>
              <w:rFonts w:ascii="Arial" w:hAnsi="Arial" w:cs="Arial"/>
              <w:noProof/>
              <w:sz w:val="24"/>
              <w:szCs w:val="24"/>
            </w:rPr>
            <w:t>(Police and Crime Commissioner, 2018)</w:t>
          </w:r>
          <w:r w:rsidR="00C15EA9" w:rsidRPr="00AE5612">
            <w:rPr>
              <w:rFonts w:ascii="Arial" w:hAnsi="Arial" w:cs="Arial"/>
              <w:sz w:val="24"/>
              <w:szCs w:val="24"/>
            </w:rPr>
            <w:fldChar w:fldCharType="end"/>
          </w:r>
        </w:sdtContent>
      </w:sdt>
      <w:r w:rsidR="00C15EA9" w:rsidRPr="00AE5612">
        <w:rPr>
          <w:rFonts w:ascii="Arial" w:hAnsi="Arial" w:cs="Arial"/>
          <w:sz w:val="24"/>
          <w:szCs w:val="24"/>
        </w:rPr>
        <w:t xml:space="preserve">. Assessing the most recent figures of crime rates in order to scrutinise the Crime and Reduction Plan, according to UK Crime Stats (2018) suggests the decrease in Crime from January 2018 which recorded a total of 10,590 crimes and in February 2018 </w:t>
      </w:r>
      <w:r w:rsidR="009A5396" w:rsidRPr="00AE5612">
        <w:rPr>
          <w:rFonts w:ascii="Arial" w:hAnsi="Arial" w:cs="Arial"/>
          <w:sz w:val="24"/>
          <w:szCs w:val="24"/>
        </w:rPr>
        <w:t xml:space="preserve">a total of 10,103 this directly exemplifies the reduction of crime in recent months. Comparing the relating months to previous years UK Crime Stats (2018) indicates that in January 2017 the crime total was 10,773 which comparing to 2018 shows a decrease in crime, while February 2017 recorded a total of 10,678 and once again comparing it to 2018 figures of February show a decrease in crime </w:t>
      </w:r>
      <w:r w:rsidR="007D3E63" w:rsidRPr="00AE5612">
        <w:rPr>
          <w:rFonts w:ascii="Arial" w:hAnsi="Arial" w:cs="Arial"/>
          <w:sz w:val="24"/>
          <w:szCs w:val="24"/>
        </w:rPr>
        <w:t xml:space="preserve">by a total of 575 crimes in corresponding years. </w:t>
      </w:r>
    </w:p>
    <w:p w:rsidR="00AE5612" w:rsidRDefault="007D3E63" w:rsidP="00AE5612">
      <w:pPr>
        <w:spacing w:line="480" w:lineRule="auto"/>
        <w:ind w:firstLine="720"/>
        <w:jc w:val="both"/>
        <w:rPr>
          <w:rFonts w:ascii="Arial" w:hAnsi="Arial" w:cs="Arial"/>
          <w:sz w:val="24"/>
          <w:szCs w:val="24"/>
        </w:rPr>
      </w:pPr>
      <w:r w:rsidRPr="00AE5612">
        <w:rPr>
          <w:rFonts w:ascii="Arial" w:hAnsi="Arial" w:cs="Arial"/>
          <w:sz w:val="24"/>
          <w:szCs w:val="24"/>
        </w:rPr>
        <w:t xml:space="preserve">Through assessing the most recent crime rate figures it has been evident that the updated Crime Reduction Plan of 2018-2021 is achieving its aims through </w:t>
      </w:r>
      <w:r w:rsidR="00255856" w:rsidRPr="00AE5612">
        <w:rPr>
          <w:rFonts w:ascii="Arial" w:hAnsi="Arial" w:cs="Arial"/>
          <w:sz w:val="24"/>
          <w:szCs w:val="24"/>
        </w:rPr>
        <w:t xml:space="preserve">current crime rate statistics as exemplified previously. Although the recent figures of the plan only entail the first two months of 2018 which is premature to state that the plan has achieved its aims but </w:t>
      </w:r>
      <w:r w:rsidR="005C1826" w:rsidRPr="00AE5612">
        <w:rPr>
          <w:rFonts w:ascii="Arial" w:hAnsi="Arial" w:cs="Arial"/>
          <w:sz w:val="24"/>
          <w:szCs w:val="24"/>
        </w:rPr>
        <w:t>the current progress is on track to m</w:t>
      </w:r>
      <w:r w:rsidR="00AB4BDB">
        <w:rPr>
          <w:rFonts w:ascii="Arial" w:hAnsi="Arial" w:cs="Arial"/>
          <w:sz w:val="24"/>
          <w:szCs w:val="24"/>
        </w:rPr>
        <w:t xml:space="preserve">eet its aims of reducing crime. </w:t>
      </w: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EA2ACF" w:rsidRPr="00AE5612" w:rsidRDefault="00EA2ACF" w:rsidP="00AE5612">
      <w:pPr>
        <w:spacing w:line="480" w:lineRule="auto"/>
        <w:ind w:firstLine="720"/>
        <w:jc w:val="both"/>
        <w:rPr>
          <w:rFonts w:ascii="Arial" w:hAnsi="Arial" w:cs="Arial"/>
          <w:sz w:val="24"/>
          <w:szCs w:val="24"/>
        </w:rPr>
      </w:pPr>
    </w:p>
    <w:p w:rsidR="00EB14CB" w:rsidRPr="00AE5612" w:rsidRDefault="00EB14CB" w:rsidP="00AE5612">
      <w:pPr>
        <w:pStyle w:val="Heading2"/>
        <w:spacing w:line="480" w:lineRule="auto"/>
        <w:jc w:val="both"/>
        <w:rPr>
          <w:rFonts w:ascii="Arial" w:hAnsi="Arial" w:cs="Arial"/>
          <w:sz w:val="24"/>
          <w:szCs w:val="24"/>
        </w:rPr>
      </w:pPr>
      <w:bookmarkStart w:id="5" w:name="_Toc513135764"/>
      <w:r w:rsidRPr="00AE5612">
        <w:rPr>
          <w:rFonts w:ascii="Arial" w:hAnsi="Arial" w:cs="Arial"/>
          <w:sz w:val="24"/>
          <w:szCs w:val="24"/>
        </w:rPr>
        <w:t>2.2 Strategic Crime Reduction Plan</w:t>
      </w:r>
      <w:bookmarkEnd w:id="5"/>
    </w:p>
    <w:p w:rsidR="006F3984" w:rsidRPr="00AE5612" w:rsidRDefault="00EB14CB" w:rsidP="00AE5612">
      <w:pPr>
        <w:spacing w:line="480" w:lineRule="auto"/>
        <w:ind w:firstLine="720"/>
        <w:jc w:val="both"/>
        <w:rPr>
          <w:rFonts w:ascii="Arial" w:hAnsi="Arial" w:cs="Arial"/>
          <w:sz w:val="24"/>
          <w:szCs w:val="24"/>
        </w:rPr>
      </w:pPr>
      <w:r w:rsidRPr="00AE5612">
        <w:rPr>
          <w:rFonts w:ascii="Arial" w:hAnsi="Arial" w:cs="Arial"/>
          <w:sz w:val="24"/>
          <w:szCs w:val="24"/>
        </w:rPr>
        <w:t>The Strategic Crime R</w:t>
      </w:r>
      <w:r w:rsidR="005B3D98" w:rsidRPr="00AE5612">
        <w:rPr>
          <w:rFonts w:ascii="Arial" w:hAnsi="Arial" w:cs="Arial"/>
          <w:sz w:val="24"/>
          <w:szCs w:val="24"/>
        </w:rPr>
        <w:t xml:space="preserve">eduction Plan of 2018-2021 for South Wales Police underlines the future aspirations for the organisation in their 6 key priorities as previously stated. </w:t>
      </w:r>
      <w:r w:rsidR="006E73FE" w:rsidRPr="00AE5612">
        <w:rPr>
          <w:rFonts w:ascii="Arial" w:hAnsi="Arial" w:cs="Arial"/>
          <w:sz w:val="24"/>
          <w:szCs w:val="24"/>
        </w:rPr>
        <w:t xml:space="preserve">According to Michael &amp; Juke (2017) the future of the service faces an ever increasing budget cuts as the financial challenge of the service was to achieve saving targets of £58m between 2010/11 and 2019/20, and in the most recent figures of the year 2017/18 indicate that they are at the lowest government funding in recent years which stands at £158m in comparison to 2010/11 when the funding was at £187m which amounts to </w:t>
      </w:r>
      <w:r w:rsidR="00381C3B" w:rsidRPr="00AE5612">
        <w:rPr>
          <w:rFonts w:ascii="Arial" w:hAnsi="Arial" w:cs="Arial"/>
          <w:sz w:val="24"/>
          <w:szCs w:val="24"/>
        </w:rPr>
        <w:t xml:space="preserve">total savings of £29m in the last 7 years.  </w:t>
      </w:r>
      <w:r w:rsidR="00F70A18" w:rsidRPr="00AE5612">
        <w:rPr>
          <w:rFonts w:ascii="Arial" w:hAnsi="Arial" w:cs="Arial"/>
          <w:sz w:val="24"/>
          <w:szCs w:val="24"/>
        </w:rPr>
        <w:t xml:space="preserve">This highlights the fact that over the next two years the South Wales Police will face the biggest cut in funding which would accumulate to around £21m, if they are to meet their financial savings target. The </w:t>
      </w:r>
      <w:r w:rsidR="00604485" w:rsidRPr="00AE5612">
        <w:rPr>
          <w:rFonts w:ascii="Arial" w:hAnsi="Arial" w:cs="Arial"/>
          <w:sz w:val="24"/>
          <w:szCs w:val="24"/>
        </w:rPr>
        <w:t xml:space="preserve">ever facing cuts seem at large but as stated by Michael &amp; Jukes (2017) The South Wales Police in 2017/18 are the second lowest at council tax charges in comparison with the other respected departments in Wales meaning the charge per household is less than 20p a week, </w:t>
      </w:r>
      <w:r w:rsidR="002649AA" w:rsidRPr="00AE5612">
        <w:rPr>
          <w:rFonts w:ascii="Arial" w:hAnsi="Arial" w:cs="Arial"/>
          <w:sz w:val="24"/>
          <w:szCs w:val="24"/>
        </w:rPr>
        <w:t>these charges are to protect the police officer numbers.</w:t>
      </w:r>
      <w:r w:rsidR="00F405E5" w:rsidRPr="00AE5612">
        <w:rPr>
          <w:rFonts w:ascii="Arial" w:hAnsi="Arial" w:cs="Arial"/>
          <w:sz w:val="24"/>
          <w:szCs w:val="24"/>
        </w:rPr>
        <w:t xml:space="preserve"> </w:t>
      </w:r>
    </w:p>
    <w:p w:rsidR="00444FC5" w:rsidRPr="00AE5612" w:rsidRDefault="00444FC5" w:rsidP="00AE5612">
      <w:pPr>
        <w:spacing w:line="480" w:lineRule="auto"/>
        <w:ind w:firstLine="720"/>
        <w:jc w:val="both"/>
        <w:rPr>
          <w:rFonts w:ascii="Arial" w:hAnsi="Arial" w:cs="Arial"/>
          <w:sz w:val="24"/>
          <w:szCs w:val="24"/>
        </w:rPr>
      </w:pPr>
      <w:r w:rsidRPr="00AE5612">
        <w:rPr>
          <w:rFonts w:ascii="Arial" w:hAnsi="Arial" w:cs="Arial"/>
          <w:sz w:val="24"/>
          <w:szCs w:val="24"/>
        </w:rPr>
        <w:t xml:space="preserve">The key priority of the strategic plan as stated previously is to improve police spending efficiency to protect policing in community areas, meaning the aim is to decrease spending of the budget and allocate spending more wisely. According to BBC News (2018) the cost of South Wales Police is set to rise by 7% which equates to around </w:t>
      </w:r>
      <w:r w:rsidR="0006423E" w:rsidRPr="00AE5612">
        <w:rPr>
          <w:rFonts w:ascii="Arial" w:hAnsi="Arial" w:cs="Arial"/>
          <w:sz w:val="24"/>
          <w:szCs w:val="24"/>
        </w:rPr>
        <w:t xml:space="preserve">of </w:t>
      </w:r>
      <w:r w:rsidRPr="00AE5612">
        <w:rPr>
          <w:rFonts w:ascii="Arial" w:hAnsi="Arial" w:cs="Arial"/>
          <w:sz w:val="24"/>
          <w:szCs w:val="24"/>
        </w:rPr>
        <w:t xml:space="preserve">£15.45 </w:t>
      </w:r>
      <w:r w:rsidR="0006423E" w:rsidRPr="00AE5612">
        <w:rPr>
          <w:rFonts w:ascii="Arial" w:hAnsi="Arial" w:cs="Arial"/>
          <w:sz w:val="24"/>
          <w:szCs w:val="24"/>
        </w:rPr>
        <w:t xml:space="preserve">extra </w:t>
      </w:r>
      <w:r w:rsidRPr="00AE5612">
        <w:rPr>
          <w:rFonts w:ascii="Arial" w:hAnsi="Arial" w:cs="Arial"/>
          <w:sz w:val="24"/>
          <w:szCs w:val="24"/>
        </w:rPr>
        <w:t xml:space="preserve">a year for someone living </w:t>
      </w:r>
      <w:r w:rsidR="0006423E" w:rsidRPr="00AE5612">
        <w:rPr>
          <w:rFonts w:ascii="Arial" w:hAnsi="Arial" w:cs="Arial"/>
          <w:sz w:val="24"/>
          <w:szCs w:val="24"/>
        </w:rPr>
        <w:t>in Band D property</w:t>
      </w:r>
      <w:r w:rsidR="003F0F8E" w:rsidRPr="00AE5612">
        <w:rPr>
          <w:rFonts w:ascii="Arial" w:hAnsi="Arial" w:cs="Arial"/>
          <w:sz w:val="24"/>
          <w:szCs w:val="24"/>
        </w:rPr>
        <w:t>. T</w:t>
      </w:r>
      <w:r w:rsidRPr="00AE5612">
        <w:rPr>
          <w:rFonts w:ascii="Arial" w:hAnsi="Arial" w:cs="Arial"/>
          <w:sz w:val="24"/>
          <w:szCs w:val="24"/>
        </w:rPr>
        <w:t xml:space="preserve">he public </w:t>
      </w:r>
      <w:r w:rsidR="003F0F8E" w:rsidRPr="00AE5612">
        <w:rPr>
          <w:rFonts w:ascii="Arial" w:hAnsi="Arial" w:cs="Arial"/>
          <w:sz w:val="24"/>
          <w:szCs w:val="24"/>
        </w:rPr>
        <w:t xml:space="preserve">council tax </w:t>
      </w:r>
      <w:r w:rsidR="00825570" w:rsidRPr="00AE5612">
        <w:rPr>
          <w:rFonts w:ascii="Arial" w:hAnsi="Arial" w:cs="Arial"/>
          <w:sz w:val="24"/>
          <w:szCs w:val="24"/>
        </w:rPr>
        <w:t>is increased due to the service having to tackle ‘major challenges’</w:t>
      </w:r>
      <w:r w:rsidR="003F0F8E" w:rsidRPr="00AE5612">
        <w:rPr>
          <w:rFonts w:ascii="Arial" w:hAnsi="Arial" w:cs="Arial"/>
          <w:sz w:val="24"/>
          <w:szCs w:val="24"/>
        </w:rPr>
        <w:t xml:space="preserve"> and protect the vulnerable. This highlights the increase of funding to the SWP, while previously stated their aim was to improve the spending to meet the budget saving targets, while the article argues their efforts of improving the spending are not meeting the targets as their budget is being increased through raised council tax for the public. </w:t>
      </w:r>
    </w:p>
    <w:p w:rsidR="00486EB9" w:rsidRDefault="0006423E" w:rsidP="00AE5612">
      <w:pPr>
        <w:spacing w:line="480" w:lineRule="auto"/>
        <w:ind w:firstLine="720"/>
        <w:jc w:val="both"/>
        <w:rPr>
          <w:rFonts w:ascii="Arial" w:hAnsi="Arial" w:cs="Arial"/>
          <w:sz w:val="24"/>
          <w:szCs w:val="24"/>
        </w:rPr>
      </w:pPr>
      <w:r w:rsidRPr="00AE5612">
        <w:rPr>
          <w:rFonts w:ascii="Arial" w:hAnsi="Arial" w:cs="Arial"/>
          <w:sz w:val="24"/>
          <w:szCs w:val="24"/>
        </w:rPr>
        <w:t>The increase of £15.45 of council tax puts SWP</w:t>
      </w:r>
      <w:r w:rsidR="003D5922" w:rsidRPr="00AE5612">
        <w:rPr>
          <w:rFonts w:ascii="Arial" w:hAnsi="Arial" w:cs="Arial"/>
          <w:sz w:val="24"/>
          <w:szCs w:val="24"/>
        </w:rPr>
        <w:t xml:space="preserve"> policing costs to the public up to £233.69</w:t>
      </w:r>
      <w:r w:rsidRPr="00AE5612">
        <w:rPr>
          <w:rFonts w:ascii="Arial" w:hAnsi="Arial" w:cs="Arial"/>
          <w:sz w:val="24"/>
          <w:szCs w:val="24"/>
        </w:rPr>
        <w:t xml:space="preserve"> </w:t>
      </w:r>
      <w:r w:rsidR="003D5922" w:rsidRPr="00AE5612">
        <w:rPr>
          <w:rFonts w:ascii="Arial" w:hAnsi="Arial" w:cs="Arial"/>
          <w:sz w:val="24"/>
          <w:szCs w:val="24"/>
        </w:rPr>
        <w:t>and makes them</w:t>
      </w:r>
      <w:r w:rsidRPr="00AE5612">
        <w:rPr>
          <w:rFonts w:ascii="Arial" w:hAnsi="Arial" w:cs="Arial"/>
          <w:sz w:val="24"/>
          <w:szCs w:val="24"/>
        </w:rPr>
        <w:t xml:space="preserve"> the second most expensive police f</w:t>
      </w:r>
      <w:r w:rsidR="003D5922" w:rsidRPr="00AE5612">
        <w:rPr>
          <w:rFonts w:ascii="Arial" w:hAnsi="Arial" w:cs="Arial"/>
          <w:sz w:val="24"/>
          <w:szCs w:val="24"/>
        </w:rPr>
        <w:t xml:space="preserve">orce in Wales surpassing Gwent and their yearly cost of £228.24 (Michael &amp; Jukes, 2018). In comparison the spending of South Wales Police is rising while their previous target was to decrease it by reallocating their budget, this directly indicates their not meeting their priority 4 targets of improving Police spending efficiency. </w:t>
      </w: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Default="00AE5612" w:rsidP="00AE5612">
      <w:pPr>
        <w:spacing w:line="480" w:lineRule="auto"/>
        <w:ind w:firstLine="720"/>
        <w:jc w:val="both"/>
        <w:rPr>
          <w:rFonts w:ascii="Arial" w:hAnsi="Arial" w:cs="Arial"/>
          <w:sz w:val="24"/>
          <w:szCs w:val="24"/>
        </w:rPr>
      </w:pPr>
    </w:p>
    <w:p w:rsidR="00AE5612" w:rsidRPr="00AE5612" w:rsidRDefault="00AE5612" w:rsidP="00AE5612">
      <w:pPr>
        <w:spacing w:line="480" w:lineRule="auto"/>
        <w:ind w:firstLine="720"/>
        <w:jc w:val="both"/>
        <w:rPr>
          <w:rFonts w:ascii="Arial" w:hAnsi="Arial" w:cs="Arial"/>
          <w:sz w:val="24"/>
          <w:szCs w:val="24"/>
        </w:rPr>
      </w:pPr>
    </w:p>
    <w:p w:rsidR="009D1909" w:rsidRPr="00AE5612" w:rsidRDefault="009D1909" w:rsidP="00AE5612">
      <w:pPr>
        <w:pStyle w:val="Heading1"/>
        <w:spacing w:line="480" w:lineRule="auto"/>
        <w:jc w:val="both"/>
        <w:rPr>
          <w:rFonts w:ascii="Arial" w:hAnsi="Arial" w:cs="Arial"/>
          <w:sz w:val="24"/>
          <w:szCs w:val="24"/>
        </w:rPr>
      </w:pPr>
      <w:bookmarkStart w:id="6" w:name="_Toc513135765"/>
      <w:r w:rsidRPr="00AE5612">
        <w:rPr>
          <w:rFonts w:ascii="Arial" w:hAnsi="Arial" w:cs="Arial"/>
          <w:sz w:val="24"/>
          <w:szCs w:val="24"/>
        </w:rPr>
        <w:t>2.3 Comparison of the SWP approach with other areas of UK</w:t>
      </w:r>
      <w:bookmarkEnd w:id="6"/>
    </w:p>
    <w:p w:rsidR="00272B32" w:rsidRDefault="003D5922" w:rsidP="00272B32">
      <w:pPr>
        <w:spacing w:line="480" w:lineRule="auto"/>
        <w:jc w:val="both"/>
        <w:rPr>
          <w:rFonts w:ascii="Arial" w:hAnsi="Arial" w:cs="Arial"/>
          <w:sz w:val="24"/>
          <w:szCs w:val="24"/>
        </w:rPr>
      </w:pPr>
      <w:r w:rsidRPr="00AE5612">
        <w:rPr>
          <w:rFonts w:ascii="Arial" w:hAnsi="Arial" w:cs="Arial"/>
          <w:sz w:val="24"/>
          <w:szCs w:val="24"/>
        </w:rPr>
        <w:tab/>
        <w:t xml:space="preserve">In order to benchmark SWP performance an insight in to other relating police forces requires establishment to find correlation between performance levels to identify how the service is performing in comparison to the rest of the UK and other Welsh police departments. </w:t>
      </w:r>
    </w:p>
    <w:p w:rsidR="003D5922" w:rsidRDefault="00AE5612" w:rsidP="00272B32">
      <w:pPr>
        <w:spacing w:line="480" w:lineRule="auto"/>
        <w:ind w:firstLine="720"/>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514381501"/>
          <w:citation/>
        </w:sdtPr>
        <w:sdtContent>
          <w:r>
            <w:rPr>
              <w:rFonts w:ascii="Arial" w:hAnsi="Arial" w:cs="Arial"/>
              <w:sz w:val="24"/>
              <w:szCs w:val="24"/>
            </w:rPr>
            <w:fldChar w:fldCharType="begin"/>
          </w:r>
          <w:r>
            <w:rPr>
              <w:rFonts w:ascii="Arial" w:hAnsi="Arial" w:cs="Arial"/>
              <w:sz w:val="24"/>
              <w:szCs w:val="24"/>
            </w:rPr>
            <w:instrText xml:space="preserve"> CITATION BBC181 \l 2057 </w:instrText>
          </w:r>
          <w:r>
            <w:rPr>
              <w:rFonts w:ascii="Arial" w:hAnsi="Arial" w:cs="Arial"/>
              <w:sz w:val="24"/>
              <w:szCs w:val="24"/>
            </w:rPr>
            <w:fldChar w:fldCharType="separate"/>
          </w:r>
          <w:r w:rsidRPr="00AE5612">
            <w:rPr>
              <w:rFonts w:ascii="Arial" w:hAnsi="Arial" w:cs="Arial"/>
              <w:noProof/>
              <w:sz w:val="24"/>
              <w:szCs w:val="24"/>
            </w:rPr>
            <w:t>(BBC News, 2018)</w:t>
          </w:r>
          <w:r>
            <w:rPr>
              <w:rFonts w:ascii="Arial" w:hAnsi="Arial" w:cs="Arial"/>
              <w:sz w:val="24"/>
              <w:szCs w:val="24"/>
            </w:rPr>
            <w:fldChar w:fldCharType="end"/>
          </w:r>
        </w:sdtContent>
      </w:sdt>
      <w:r>
        <w:rPr>
          <w:rFonts w:ascii="Arial" w:hAnsi="Arial" w:cs="Arial"/>
          <w:sz w:val="24"/>
          <w:szCs w:val="24"/>
        </w:rPr>
        <w:t xml:space="preserve"> the total crime in Wales has increased </w:t>
      </w:r>
      <w:r w:rsidR="00272B32">
        <w:rPr>
          <w:rFonts w:ascii="Arial" w:hAnsi="Arial" w:cs="Arial"/>
          <w:sz w:val="24"/>
          <w:szCs w:val="24"/>
        </w:rPr>
        <w:t xml:space="preserve">by around 12%, the increase between each department vary Gwent show the highest increase of 14%, 13.7% by North Wales, 13.7% and South Wales with the lowest increase of 10.9% as the results were recorded over the last 12 months. </w:t>
      </w:r>
    </w:p>
    <w:p w:rsidR="00F70A18" w:rsidRDefault="00272B32" w:rsidP="00A8770C">
      <w:pPr>
        <w:spacing w:line="480" w:lineRule="auto"/>
        <w:ind w:firstLine="720"/>
        <w:jc w:val="both"/>
        <w:rPr>
          <w:rFonts w:ascii="Arial" w:hAnsi="Arial" w:cs="Arial"/>
          <w:sz w:val="24"/>
          <w:szCs w:val="24"/>
        </w:rPr>
      </w:pPr>
      <w:r>
        <w:rPr>
          <w:rFonts w:ascii="Arial" w:hAnsi="Arial" w:cs="Arial"/>
          <w:sz w:val="24"/>
          <w:szCs w:val="24"/>
        </w:rPr>
        <w:t xml:space="preserve">The data indicates over the last year the best performing Police service in Wales was the South Wales, due to having the lowest increase of crime in all respected constituencies in Wales. This highlights the fact that </w:t>
      </w:r>
      <w:r w:rsidR="008972F3">
        <w:rPr>
          <w:rFonts w:ascii="Arial" w:hAnsi="Arial" w:cs="Arial"/>
          <w:sz w:val="24"/>
          <w:szCs w:val="24"/>
        </w:rPr>
        <w:t>the crime reduction plan of SWP is the most effective in comparison to other services in Wales, but the statistics still identify an increase of 10.9% which shows that the crime reduction plan is not reaching its targets as of yet due to increase in crimes.</w:t>
      </w:r>
      <w:r w:rsidR="00A8770C">
        <w:rPr>
          <w:rFonts w:ascii="Arial" w:hAnsi="Arial" w:cs="Arial"/>
          <w:sz w:val="24"/>
          <w:szCs w:val="24"/>
        </w:rPr>
        <w:tab/>
      </w:r>
    </w:p>
    <w:p w:rsidR="00113870" w:rsidRDefault="00A8770C" w:rsidP="00113870">
      <w:pPr>
        <w:spacing w:line="480" w:lineRule="auto"/>
        <w:ind w:firstLine="720"/>
        <w:jc w:val="both"/>
        <w:rPr>
          <w:rFonts w:ascii="Arial" w:hAnsi="Arial" w:cs="Arial"/>
          <w:sz w:val="24"/>
          <w:szCs w:val="24"/>
        </w:rPr>
      </w:pPr>
      <w:r>
        <w:rPr>
          <w:rFonts w:ascii="Arial" w:hAnsi="Arial" w:cs="Arial"/>
          <w:sz w:val="24"/>
          <w:szCs w:val="24"/>
        </w:rPr>
        <w:t xml:space="preserve">In comparison to other departments of police outside of wales will show true reflection of the scrutiny of how well SWP perform, According to </w:t>
      </w:r>
      <w:sdt>
        <w:sdtPr>
          <w:rPr>
            <w:rFonts w:ascii="Arial" w:hAnsi="Arial" w:cs="Arial"/>
            <w:sz w:val="24"/>
            <w:szCs w:val="24"/>
          </w:rPr>
          <w:id w:val="-2039114639"/>
          <w:citation/>
        </w:sdtPr>
        <w:sdtContent>
          <w:r w:rsidR="00E70EB4">
            <w:rPr>
              <w:rFonts w:ascii="Arial" w:hAnsi="Arial" w:cs="Arial"/>
              <w:sz w:val="24"/>
              <w:szCs w:val="24"/>
            </w:rPr>
            <w:fldChar w:fldCharType="begin"/>
          </w:r>
          <w:r w:rsidR="00E70EB4">
            <w:rPr>
              <w:rFonts w:ascii="Arial" w:hAnsi="Arial" w:cs="Arial"/>
              <w:sz w:val="24"/>
              <w:szCs w:val="24"/>
            </w:rPr>
            <w:instrText xml:space="preserve"> CITATION ONS17 \l 2057 </w:instrText>
          </w:r>
          <w:r w:rsidR="00E70EB4">
            <w:rPr>
              <w:rFonts w:ascii="Arial" w:hAnsi="Arial" w:cs="Arial"/>
              <w:sz w:val="24"/>
              <w:szCs w:val="24"/>
            </w:rPr>
            <w:fldChar w:fldCharType="separate"/>
          </w:r>
          <w:r w:rsidR="00E70EB4" w:rsidRPr="00E70EB4">
            <w:rPr>
              <w:rFonts w:ascii="Arial" w:hAnsi="Arial" w:cs="Arial"/>
              <w:noProof/>
              <w:sz w:val="24"/>
              <w:szCs w:val="24"/>
            </w:rPr>
            <w:t>(ONS, 2017)</w:t>
          </w:r>
          <w:r w:rsidR="00E70EB4">
            <w:rPr>
              <w:rFonts w:ascii="Arial" w:hAnsi="Arial" w:cs="Arial"/>
              <w:sz w:val="24"/>
              <w:szCs w:val="24"/>
            </w:rPr>
            <w:fldChar w:fldCharType="end"/>
          </w:r>
        </w:sdtContent>
      </w:sdt>
      <w:r w:rsidR="00E70EB4">
        <w:rPr>
          <w:rFonts w:ascii="Arial" w:hAnsi="Arial" w:cs="Arial"/>
          <w:sz w:val="24"/>
          <w:szCs w:val="24"/>
        </w:rPr>
        <w:t xml:space="preserve"> South Yorkshire Police </w:t>
      </w:r>
      <w:r w:rsidR="00113870">
        <w:rPr>
          <w:rFonts w:ascii="Arial" w:hAnsi="Arial" w:cs="Arial"/>
          <w:sz w:val="24"/>
          <w:szCs w:val="24"/>
        </w:rPr>
        <w:t xml:space="preserve">recorded an increase in overall of 34% to total of crimes recorded from year ending in December, and shown a higher increase in more serious crimes such as 46% rise in robbery and 62% in violent crimes. These figures indicate a worrying issue for the service as the more dangerous and serious crime is rising meaning the public is at higher risk to danger. </w:t>
      </w:r>
    </w:p>
    <w:p w:rsidR="00113870" w:rsidRDefault="00113870" w:rsidP="00113870">
      <w:pPr>
        <w:spacing w:line="480" w:lineRule="auto"/>
        <w:ind w:firstLine="720"/>
        <w:jc w:val="both"/>
        <w:rPr>
          <w:rFonts w:ascii="Arial" w:hAnsi="Arial" w:cs="Arial"/>
          <w:sz w:val="24"/>
          <w:szCs w:val="24"/>
        </w:rPr>
      </w:pPr>
      <w:r>
        <w:rPr>
          <w:rFonts w:ascii="Arial" w:hAnsi="Arial" w:cs="Arial"/>
          <w:sz w:val="24"/>
          <w:szCs w:val="24"/>
        </w:rPr>
        <w:t xml:space="preserve">Comparing SWP to South Yorkshire Police shows that the crime rate in other parts of UK is rising rapidly in comparison. This highlights that South Wales are performing considerably well as the rates in South Wales are minimal, while the crime reduction plan is not reducing crime on a yearly basis in comparison to South Yorkshire the crime rates are not rising as rapidly. </w:t>
      </w:r>
    </w:p>
    <w:p w:rsidR="00632953" w:rsidRDefault="00632953" w:rsidP="00113870">
      <w:pPr>
        <w:spacing w:line="480" w:lineRule="auto"/>
        <w:ind w:firstLine="720"/>
        <w:jc w:val="both"/>
        <w:rPr>
          <w:rFonts w:ascii="Arial" w:hAnsi="Arial" w:cs="Arial"/>
          <w:sz w:val="24"/>
          <w:szCs w:val="24"/>
        </w:rPr>
      </w:pPr>
      <w:r>
        <w:rPr>
          <w:rFonts w:ascii="Arial" w:hAnsi="Arial" w:cs="Arial"/>
          <w:sz w:val="24"/>
          <w:szCs w:val="24"/>
        </w:rPr>
        <w:t xml:space="preserve">According to ONS (2018) the Metropolitan Police shown the highest increase in volume of crime across all of England and Wales reaching a staggering of 47%, even though reducing knife crimes which are more of a priority in such areas. </w:t>
      </w:r>
    </w:p>
    <w:p w:rsidR="00632953" w:rsidRDefault="00632953" w:rsidP="00113870">
      <w:pPr>
        <w:spacing w:line="480" w:lineRule="auto"/>
        <w:ind w:firstLine="720"/>
        <w:jc w:val="both"/>
        <w:rPr>
          <w:rFonts w:ascii="Arial" w:hAnsi="Arial" w:cs="Arial"/>
          <w:sz w:val="24"/>
          <w:szCs w:val="24"/>
        </w:rPr>
      </w:pPr>
      <w:r>
        <w:rPr>
          <w:rFonts w:ascii="Arial" w:hAnsi="Arial" w:cs="Arial"/>
          <w:sz w:val="24"/>
          <w:szCs w:val="24"/>
        </w:rPr>
        <w:t xml:space="preserve">Comparing the Metropolitan to South Wales Police, identifies the better performing service is the SWP due to having lower crime rate increase in the last year which was 10.9% as previously stated while the Met reached 47% this highlights how low of an increase they actually had. </w:t>
      </w:r>
      <w:r w:rsidR="005B5DF7">
        <w:rPr>
          <w:rFonts w:ascii="Arial" w:hAnsi="Arial" w:cs="Arial"/>
          <w:sz w:val="24"/>
          <w:szCs w:val="24"/>
        </w:rPr>
        <w:t xml:space="preserve">Highlighting the crime reduction plan of SWP and their aim for crime reduction is working effectively in comparison to other departments previously revised such as South Yorkshire and the Met. </w:t>
      </w: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Default="00AB4BDB" w:rsidP="00113870">
      <w:pPr>
        <w:spacing w:line="480" w:lineRule="auto"/>
        <w:ind w:firstLine="720"/>
        <w:jc w:val="both"/>
        <w:rPr>
          <w:rFonts w:ascii="Arial" w:hAnsi="Arial" w:cs="Arial"/>
          <w:sz w:val="24"/>
          <w:szCs w:val="24"/>
        </w:rPr>
      </w:pPr>
    </w:p>
    <w:p w:rsidR="00AB4BDB" w:rsidRPr="00A8770C" w:rsidRDefault="00AB4BDB" w:rsidP="00EA2ACF">
      <w:pPr>
        <w:spacing w:line="480" w:lineRule="auto"/>
        <w:jc w:val="both"/>
        <w:rPr>
          <w:rFonts w:ascii="Arial" w:hAnsi="Arial" w:cs="Arial"/>
          <w:sz w:val="24"/>
          <w:szCs w:val="24"/>
        </w:rPr>
      </w:pPr>
    </w:p>
    <w:p w:rsidR="00401E38" w:rsidRDefault="00401E38" w:rsidP="00401E38">
      <w:pPr>
        <w:pStyle w:val="Heading1"/>
      </w:pPr>
      <w:bookmarkStart w:id="7" w:name="_Toc513135766"/>
      <w:r>
        <w:t>3.0 Conclusion</w:t>
      </w:r>
      <w:bookmarkEnd w:id="7"/>
    </w:p>
    <w:p w:rsidR="00AB4BDB" w:rsidRDefault="00700A87" w:rsidP="00AB4BDB">
      <w:pPr>
        <w:spacing w:line="480" w:lineRule="auto"/>
        <w:ind w:firstLine="720"/>
        <w:rPr>
          <w:rFonts w:ascii="Arial" w:hAnsi="Arial" w:cs="Arial"/>
          <w:sz w:val="24"/>
          <w:szCs w:val="24"/>
        </w:rPr>
      </w:pPr>
      <w:r>
        <w:rPr>
          <w:rFonts w:ascii="Arial" w:hAnsi="Arial" w:cs="Arial"/>
          <w:sz w:val="24"/>
          <w:szCs w:val="24"/>
        </w:rPr>
        <w:t>In general the findings have identified that South Wales Police</w:t>
      </w:r>
      <w:r w:rsidR="00AD3B0F">
        <w:rPr>
          <w:rFonts w:ascii="Arial" w:hAnsi="Arial" w:cs="Arial"/>
          <w:sz w:val="24"/>
          <w:szCs w:val="24"/>
        </w:rPr>
        <w:t xml:space="preserve"> have been under massive budgetary cuts in the last 5 years, while reducing the resources still managed to exceed in areas and improve aspects such as victim satisfaction where as previously discovered they went from being one of the worst forces in that aspect they managed to be in top 10 over the last few years. The current crime rates have been thoroughly examined to assess whether they have been reaching targets, while discovering the fact that there has been a slight increase in crime rates over the last year in SWP in comparison to other constituencies in Wales and England it was found that they are performing the best in Wales and compared to the Met and South Yorkshire Police showing the lowest increase of the total crime rate. Through this aspect they are shown in a good light and reaching their targets of crime reduction which is the</w:t>
      </w:r>
      <w:r w:rsidR="00D46A98">
        <w:rPr>
          <w:rFonts w:ascii="Arial" w:hAnsi="Arial" w:cs="Arial"/>
          <w:sz w:val="24"/>
          <w:szCs w:val="24"/>
        </w:rPr>
        <w:t>ir</w:t>
      </w:r>
      <w:r w:rsidR="00AD3B0F">
        <w:rPr>
          <w:rFonts w:ascii="Arial" w:hAnsi="Arial" w:cs="Arial"/>
          <w:sz w:val="24"/>
          <w:szCs w:val="24"/>
        </w:rPr>
        <w:t xml:space="preserve"> number one priority in their Crime and Reduction Plan of 2016-2021. </w:t>
      </w:r>
      <w:r w:rsidR="00D46A98">
        <w:rPr>
          <w:rFonts w:ascii="Arial" w:hAnsi="Arial" w:cs="Arial"/>
          <w:sz w:val="24"/>
          <w:szCs w:val="24"/>
        </w:rPr>
        <w:t>While findings have indicated that aspects such as priority 4 where their targets was to increase efficiency to protect policing in the communities have not been as successful as they have raised council tax in their area to increase their budget when the aim was to decrease such aspects. Recommendation for further development of South Wales Police is to review their budgetary targets in order to set realistic goals to reach</w:t>
      </w:r>
      <w:r w:rsidR="00AB4BDB">
        <w:rPr>
          <w:rFonts w:ascii="Arial" w:hAnsi="Arial" w:cs="Arial"/>
          <w:sz w:val="24"/>
          <w:szCs w:val="24"/>
        </w:rPr>
        <w:t xml:space="preserve">. </w:t>
      </w:r>
    </w:p>
    <w:p w:rsidR="00AB4BDB" w:rsidRDefault="00AB4BDB" w:rsidP="00AB4BDB">
      <w:pPr>
        <w:spacing w:line="480" w:lineRule="auto"/>
        <w:ind w:firstLine="720"/>
        <w:rPr>
          <w:rFonts w:ascii="Arial" w:hAnsi="Arial" w:cs="Arial"/>
          <w:sz w:val="24"/>
          <w:szCs w:val="24"/>
        </w:rPr>
      </w:pPr>
      <w:r w:rsidRPr="00AB4BDB">
        <w:rPr>
          <w:rFonts w:ascii="Arial" w:hAnsi="Arial" w:cs="Arial"/>
          <w:sz w:val="24"/>
          <w:szCs w:val="24"/>
        </w:rPr>
        <w:t xml:space="preserve">Insight in to the SWP police and their targets has been established throughout this report while scrutinising and assessing their performance that made the report come in to conclusion discovering that they are successful in certain targets such as crime reduction in comparison to other forces and the need for improvement over the next years in other priorities is needed in order to reach the set out targets by the year of </w:t>
      </w:r>
      <w:r>
        <w:rPr>
          <w:rFonts w:ascii="Arial" w:hAnsi="Arial" w:cs="Arial"/>
          <w:sz w:val="24"/>
          <w:szCs w:val="24"/>
        </w:rPr>
        <w:t>2021.</w:t>
      </w: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p>
    <w:p w:rsidR="00EA2ACF" w:rsidRDefault="00EA2ACF" w:rsidP="00AB4BDB">
      <w:pPr>
        <w:spacing w:line="480" w:lineRule="auto"/>
        <w:ind w:firstLine="720"/>
        <w:rPr>
          <w:rFonts w:ascii="Arial" w:hAnsi="Arial" w:cs="Arial"/>
          <w:sz w:val="24"/>
          <w:szCs w:val="24"/>
        </w:rPr>
      </w:pPr>
      <w:bookmarkStart w:id="8" w:name="_GoBack"/>
      <w:bookmarkEnd w:id="8"/>
    </w:p>
    <w:p w:rsidR="00EA2ACF" w:rsidRDefault="00EA2ACF" w:rsidP="00AB4BDB">
      <w:pPr>
        <w:spacing w:line="480" w:lineRule="auto"/>
        <w:ind w:firstLine="720"/>
        <w:rPr>
          <w:rFonts w:ascii="Arial" w:hAnsi="Arial" w:cs="Arial"/>
          <w:sz w:val="24"/>
          <w:szCs w:val="24"/>
        </w:rPr>
      </w:pPr>
    </w:p>
    <w:bookmarkStart w:id="9" w:name="_Toc513135767" w:displacedByCustomXml="next"/>
    <w:sdt>
      <w:sdtPr>
        <w:id w:val="-1043142295"/>
        <w:docPartObj>
          <w:docPartGallery w:val="Bibliographies"/>
          <w:docPartUnique/>
        </w:docPartObj>
      </w:sdtPr>
      <w:sdtEndPr>
        <w:rPr>
          <w:rFonts w:asciiTheme="minorHAnsi" w:eastAsiaTheme="minorHAnsi" w:hAnsiTheme="minorHAnsi" w:cstheme="minorBidi"/>
          <w:color w:val="auto"/>
          <w:sz w:val="22"/>
          <w:szCs w:val="22"/>
        </w:rPr>
      </w:sdtEndPr>
      <w:sdtContent>
        <w:p w:rsidR="00AB4BDB" w:rsidRDefault="00AB4BDB">
          <w:pPr>
            <w:pStyle w:val="Heading1"/>
          </w:pPr>
          <w:r>
            <w:t>Bibliography</w:t>
          </w:r>
          <w:bookmarkEnd w:id="9"/>
        </w:p>
        <w:sdt>
          <w:sdtPr>
            <w:id w:val="111145805"/>
            <w:bibliography/>
          </w:sdtPr>
          <w:sdtContent>
            <w:p w:rsidR="00AB4BDB" w:rsidRDefault="00AB4BDB" w:rsidP="00AB4BDB">
              <w:pPr>
                <w:pStyle w:val="Bibliography"/>
                <w:ind w:left="720" w:hanging="720"/>
                <w:rPr>
                  <w:noProof/>
                  <w:sz w:val="24"/>
                  <w:szCs w:val="24"/>
                </w:rPr>
              </w:pPr>
              <w:r>
                <w:fldChar w:fldCharType="begin"/>
              </w:r>
              <w:r>
                <w:instrText xml:space="preserve"> BIBLIOGRAPHY </w:instrText>
              </w:r>
              <w:r>
                <w:fldChar w:fldCharType="separate"/>
              </w:r>
              <w:r>
                <w:rPr>
                  <w:i/>
                  <w:iCs/>
                  <w:noProof/>
                </w:rPr>
                <w:t xml:space="preserve">BBC News </w:t>
              </w:r>
              <w:r>
                <w:rPr>
                  <w:noProof/>
                </w:rPr>
                <w:t>. (2018, January 26). Retrieved May 22, 2018, from More South Wales Police officers 'a priority' as rapes rise: http://www.bbc.co.uk/news/uk-wales-42825198</w:t>
              </w:r>
            </w:p>
            <w:p w:rsidR="00AB4BDB" w:rsidRDefault="00AB4BDB" w:rsidP="00AB4BDB">
              <w:pPr>
                <w:pStyle w:val="Bibliography"/>
                <w:ind w:left="720" w:hanging="720"/>
                <w:rPr>
                  <w:noProof/>
                </w:rPr>
              </w:pPr>
              <w:r>
                <w:rPr>
                  <w:i/>
                  <w:iCs/>
                  <w:noProof/>
                </w:rPr>
                <w:t>BBC News</w:t>
              </w:r>
              <w:r>
                <w:rPr>
                  <w:noProof/>
                </w:rPr>
                <w:t>. (2018, January 30). Retrieved May 2, 2018, from South Wales Police precept rise to protect vulnerable: http://www.bbc.co.uk/news/uk-wales-south-east-wales-42872980</w:t>
              </w:r>
            </w:p>
            <w:p w:rsidR="00AB4BDB" w:rsidRDefault="00AB4BDB" w:rsidP="00AB4BDB">
              <w:pPr>
                <w:pStyle w:val="Bibliography"/>
                <w:ind w:left="720" w:hanging="720"/>
                <w:rPr>
                  <w:noProof/>
                </w:rPr>
              </w:pPr>
              <w:r>
                <w:rPr>
                  <w:i/>
                  <w:iCs/>
                  <w:noProof/>
                </w:rPr>
                <w:t>BBC News</w:t>
              </w:r>
              <w:r>
                <w:rPr>
                  <w:noProof/>
                </w:rPr>
                <w:t>. (2018, January 25). Retrieved May 2, 2018, from Recorded crime in Wales rises by 12%, police stats show: http://www.bbc.co.uk/news/uk-wales-42818105</w:t>
              </w:r>
            </w:p>
            <w:p w:rsidR="00AB4BDB" w:rsidRDefault="00AB4BDB" w:rsidP="00AB4BDB">
              <w:pPr>
                <w:pStyle w:val="Bibliography"/>
                <w:ind w:left="720" w:hanging="720"/>
                <w:rPr>
                  <w:noProof/>
                </w:rPr>
              </w:pPr>
              <w:r>
                <w:rPr>
                  <w:noProof/>
                </w:rPr>
                <w:t xml:space="preserve">Michael, A., &amp; Jukes, M. (2017). </w:t>
              </w:r>
              <w:r>
                <w:rPr>
                  <w:i/>
                  <w:iCs/>
                  <w:noProof/>
                </w:rPr>
                <w:t>South Wales Police &amp; Crime Plan 2018-21.</w:t>
              </w:r>
              <w:r>
                <w:rPr>
                  <w:noProof/>
                </w:rPr>
                <w:t xml:space="preserve"> Bridgend. Retrieved April 19, 2018, from http://democracy.merthyr.gov.uk/documents/s37694/Committee%20Report.pdf?LLL=0</w:t>
              </w:r>
            </w:p>
            <w:p w:rsidR="00AB4BDB" w:rsidRDefault="00AB4BDB" w:rsidP="00AB4BDB">
              <w:pPr>
                <w:pStyle w:val="Bibliography"/>
                <w:ind w:left="720" w:hanging="720"/>
                <w:rPr>
                  <w:noProof/>
                </w:rPr>
              </w:pPr>
              <w:r>
                <w:rPr>
                  <w:noProof/>
                </w:rPr>
                <w:t xml:space="preserve">Michael, A., &amp; Vaughan, P. (2015). </w:t>
              </w:r>
              <w:r>
                <w:rPr>
                  <w:i/>
                  <w:iCs/>
                  <w:noProof/>
                </w:rPr>
                <w:t>Police &amp; Crime Reduction Plan 2016-2021.</w:t>
              </w:r>
              <w:r>
                <w:rPr>
                  <w:noProof/>
                </w:rPr>
                <w:t xml:space="preserve"> Bridgend: South Wales Police Print Department.</w:t>
              </w:r>
            </w:p>
            <w:p w:rsidR="00AB4BDB" w:rsidRDefault="00AB4BDB" w:rsidP="00AB4BDB">
              <w:pPr>
                <w:pStyle w:val="Bibliography"/>
                <w:ind w:left="720" w:hanging="720"/>
                <w:rPr>
                  <w:noProof/>
                </w:rPr>
              </w:pPr>
              <w:r>
                <w:rPr>
                  <w:noProof/>
                </w:rPr>
                <w:t xml:space="preserve">Morgan, S. (2014, November 27). </w:t>
              </w:r>
              <w:r>
                <w:rPr>
                  <w:i/>
                  <w:iCs/>
                  <w:noProof/>
                </w:rPr>
                <w:t>Wales Online</w:t>
              </w:r>
              <w:r>
                <w:rPr>
                  <w:noProof/>
                </w:rPr>
                <w:t>. Retrieved April 19, 2018, from Media Wales Ltd: https://www.walesonline.co.uk/news/wales-news/south-wales-police-putting-victims-8187518</w:t>
              </w:r>
            </w:p>
            <w:p w:rsidR="00AB4BDB" w:rsidRDefault="00AB4BDB" w:rsidP="00AB4BDB">
              <w:pPr>
                <w:pStyle w:val="Bibliography"/>
                <w:ind w:left="720" w:hanging="720"/>
                <w:rPr>
                  <w:noProof/>
                </w:rPr>
              </w:pPr>
              <w:r>
                <w:rPr>
                  <w:noProof/>
                </w:rPr>
                <w:t xml:space="preserve">Mosalski, R. (2018, February 9). </w:t>
              </w:r>
              <w:r>
                <w:rPr>
                  <w:i/>
                  <w:iCs/>
                  <w:noProof/>
                </w:rPr>
                <w:t>Wales Online</w:t>
              </w:r>
              <w:r>
                <w:rPr>
                  <w:noProof/>
                </w:rPr>
                <w:t>. Retrieved April 30, 2018, from Wales News Online Web Site: https://www.walesonline.co.uk/news/local-news/south-wales-polices-new-top-14265360</w:t>
              </w:r>
            </w:p>
            <w:p w:rsidR="00AB4BDB" w:rsidRDefault="00AB4BDB" w:rsidP="00AB4BDB">
              <w:pPr>
                <w:pStyle w:val="Bibliography"/>
                <w:ind w:left="720" w:hanging="720"/>
                <w:rPr>
                  <w:noProof/>
                </w:rPr>
              </w:pPr>
              <w:r>
                <w:rPr>
                  <w:noProof/>
                </w:rPr>
                <w:t xml:space="preserve">ONS. (2017). </w:t>
              </w:r>
              <w:r>
                <w:rPr>
                  <w:i/>
                  <w:iCs/>
                  <w:noProof/>
                </w:rPr>
                <w:t>Office for National Statistics</w:t>
              </w:r>
              <w:r>
                <w:rPr>
                  <w:noProof/>
                </w:rPr>
                <w:t>. Retrieved May 2, 2018, from Crime in England and Wales: year ending December 2017: https://www.ons.gov.uk/peoplepopulationandcommunity/crimeandjustice/bulletins/crimeinenglandandwales/yearendingdecember2017</w:t>
              </w:r>
            </w:p>
            <w:p w:rsidR="00AB4BDB" w:rsidRDefault="00AB4BDB" w:rsidP="00AB4BDB">
              <w:pPr>
                <w:pStyle w:val="Bibliography"/>
                <w:ind w:left="720" w:hanging="720"/>
                <w:rPr>
                  <w:noProof/>
                </w:rPr>
              </w:pPr>
              <w:r>
                <w:rPr>
                  <w:i/>
                  <w:iCs/>
                  <w:noProof/>
                </w:rPr>
                <w:t>Police and Crime Commissioner</w:t>
              </w:r>
              <w:r>
                <w:rPr>
                  <w:noProof/>
                </w:rPr>
                <w:t>. (2018). Retrieved April 30, 2018, from Commissioner South Wales Police: http://commissioner.south-wales.police.uk/en/us/police-crime-reduction-plan-2018-2021-and-executive-summary/</w:t>
              </w:r>
            </w:p>
            <w:p w:rsidR="00AB4BDB" w:rsidRDefault="00AB4BDB" w:rsidP="00AB4BDB">
              <w:pPr>
                <w:pStyle w:val="Bibliography"/>
                <w:ind w:left="720" w:hanging="720"/>
                <w:rPr>
                  <w:noProof/>
                </w:rPr>
              </w:pPr>
              <w:r>
                <w:rPr>
                  <w:i/>
                  <w:iCs/>
                  <w:noProof/>
                </w:rPr>
                <w:t>South Wales Police</w:t>
              </w:r>
              <w:r>
                <w:rPr>
                  <w:noProof/>
                </w:rPr>
                <w:t>. (2017). Retrieved April 14, 2018, from Heddlu South Wales Police: https://www.south-wales.police.uk/en/about-us/priorities/</w:t>
              </w:r>
            </w:p>
            <w:p w:rsidR="00AB4BDB" w:rsidRDefault="00AB4BDB" w:rsidP="00AB4BDB">
              <w:pPr>
                <w:pStyle w:val="Bibliography"/>
                <w:ind w:left="720" w:hanging="720"/>
                <w:rPr>
                  <w:noProof/>
                </w:rPr>
              </w:pPr>
              <w:r>
                <w:rPr>
                  <w:i/>
                  <w:iCs/>
                  <w:noProof/>
                </w:rPr>
                <w:t>UK Crime Stats</w:t>
              </w:r>
              <w:r>
                <w:rPr>
                  <w:noProof/>
                </w:rPr>
                <w:t>. (2018). Retrieved April 30, 2018, from UKCrimeStats Web Site: http://www.ukcrimestats.com/Police_Force/South_Wales_Police</w:t>
              </w:r>
            </w:p>
            <w:p w:rsidR="00AB4BDB" w:rsidRDefault="00AB4BDB" w:rsidP="00AB4BDB">
              <w:pPr>
                <w:pStyle w:val="Bibliography"/>
                <w:ind w:left="720" w:hanging="720"/>
                <w:rPr>
                  <w:noProof/>
                </w:rPr>
              </w:pPr>
              <w:r>
                <w:rPr>
                  <w:noProof/>
                </w:rPr>
                <w:t xml:space="preserve">Walford, J. (2017, October 14). </w:t>
              </w:r>
              <w:r>
                <w:rPr>
                  <w:i/>
                  <w:iCs/>
                  <w:noProof/>
                </w:rPr>
                <w:t>The shockingly low rape conviction rate in Wales</w:t>
              </w:r>
              <w:r>
                <w:rPr>
                  <w:noProof/>
                </w:rPr>
                <w:t>. Retrieved May 2, 2018, from Wales Online Web Site: https://www.walesonline.co.uk/news/wales-news/shockingly-low-rape-conviction-rate-13762593</w:t>
              </w:r>
            </w:p>
            <w:p w:rsidR="00AB4BDB" w:rsidRDefault="00AB4BDB" w:rsidP="00AB4BDB">
              <w:pPr>
                <w:pStyle w:val="Bibliography"/>
                <w:ind w:left="720" w:hanging="720"/>
                <w:rPr>
                  <w:noProof/>
                </w:rPr>
              </w:pPr>
              <w:r>
                <w:rPr>
                  <w:noProof/>
                </w:rPr>
                <w:t xml:space="preserve">Williams, W. (2017, November 9). </w:t>
              </w:r>
              <w:r>
                <w:rPr>
                  <w:i/>
                  <w:iCs/>
                  <w:noProof/>
                </w:rPr>
                <w:t>HMICFRS</w:t>
              </w:r>
              <w:r>
                <w:rPr>
                  <w:noProof/>
                </w:rPr>
                <w:t>. Retrieved April 19, 2018, from Her Majesty's Inspectorate of Constabulary and Fire &amp; Rescue Services: https://www.justiceinspectorates.gov.uk/hmicfrs/peel-assessments/peel-2017/south-wales/</w:t>
              </w:r>
            </w:p>
            <w:p w:rsidR="00AB4BDB" w:rsidRDefault="00AB4BDB" w:rsidP="00AB4BDB">
              <w:pPr>
                <w:pStyle w:val="Bibliography"/>
                <w:ind w:left="720" w:hanging="720"/>
                <w:rPr>
                  <w:noProof/>
                </w:rPr>
              </w:pPr>
              <w:r>
                <w:rPr>
                  <w:i/>
                  <w:iCs/>
                  <w:noProof/>
                </w:rPr>
                <w:t>Yorkshire Post</w:t>
              </w:r>
              <w:r>
                <w:rPr>
                  <w:noProof/>
                </w:rPr>
                <w:t>. (2018, January 25). Retrieved May 2, 2018, from South Yorkshire sees second highest increase in overall crime figures in the country: https://www.yorkshirepost.co.uk/news/south-yorkshire-sees-second-highest-increase-in-overall-crime-figures-in-the-country-1-8981034</w:t>
              </w:r>
            </w:p>
            <w:p w:rsidR="00AB4BDB" w:rsidRDefault="00AB4BDB" w:rsidP="00AB4BDB">
              <w:r>
                <w:rPr>
                  <w:b/>
                  <w:bCs/>
                  <w:noProof/>
                </w:rPr>
                <w:fldChar w:fldCharType="end"/>
              </w:r>
            </w:p>
          </w:sdtContent>
        </w:sdt>
      </w:sdtContent>
    </w:sdt>
    <w:p w:rsidR="00AB4BDB" w:rsidRDefault="00AB4BDB" w:rsidP="00AD3B0F">
      <w:pPr>
        <w:spacing w:line="480" w:lineRule="auto"/>
        <w:ind w:firstLine="720"/>
        <w:rPr>
          <w:rFonts w:ascii="Arial" w:hAnsi="Arial" w:cs="Arial"/>
          <w:sz w:val="24"/>
          <w:szCs w:val="24"/>
        </w:rPr>
      </w:pPr>
    </w:p>
    <w:p w:rsidR="005D6FFF" w:rsidRDefault="005D6FFF" w:rsidP="00D70934">
      <w:pPr>
        <w:spacing w:line="480" w:lineRule="auto"/>
        <w:ind w:firstLine="720"/>
        <w:rPr>
          <w:rFonts w:ascii="Arial" w:hAnsi="Arial" w:cs="Arial"/>
          <w:sz w:val="24"/>
          <w:szCs w:val="24"/>
        </w:rPr>
      </w:pPr>
    </w:p>
    <w:p w:rsidR="0012687E" w:rsidRPr="00A93122" w:rsidRDefault="0012687E" w:rsidP="00F44786">
      <w:pPr>
        <w:spacing w:line="480" w:lineRule="auto"/>
        <w:rPr>
          <w:rFonts w:ascii="Arial" w:hAnsi="Arial" w:cs="Arial"/>
          <w:sz w:val="24"/>
          <w:szCs w:val="24"/>
        </w:rPr>
      </w:pPr>
    </w:p>
    <w:p w:rsidR="009C7C0A" w:rsidRPr="00DE3F73" w:rsidRDefault="009C7C0A" w:rsidP="00F44786">
      <w:pPr>
        <w:spacing w:line="480" w:lineRule="auto"/>
        <w:rPr>
          <w:rFonts w:ascii="Arial" w:hAnsi="Arial" w:cs="Arial"/>
          <w:sz w:val="24"/>
          <w:szCs w:val="24"/>
          <w:u w:val="single"/>
        </w:rPr>
      </w:pPr>
    </w:p>
    <w:p w:rsidR="00DE3F73" w:rsidRPr="00DE3F73" w:rsidRDefault="00DE3F73" w:rsidP="00F44786">
      <w:pPr>
        <w:spacing w:line="480" w:lineRule="auto"/>
        <w:rPr>
          <w:rFonts w:ascii="Arial" w:hAnsi="Arial" w:cs="Arial"/>
          <w:b/>
          <w:sz w:val="24"/>
          <w:szCs w:val="24"/>
        </w:rPr>
      </w:pPr>
    </w:p>
    <w:p w:rsidR="00F44786" w:rsidRPr="00F44786" w:rsidRDefault="00440DAD" w:rsidP="009C7C0A">
      <w:r>
        <w:t xml:space="preserve"> </w:t>
      </w:r>
    </w:p>
    <w:sectPr w:rsidR="00F44786" w:rsidRPr="00F44786" w:rsidSect="00401E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9B1"/>
    <w:rsid w:val="00013A18"/>
    <w:rsid w:val="00054CC5"/>
    <w:rsid w:val="0006423E"/>
    <w:rsid w:val="000C6487"/>
    <w:rsid w:val="000C7187"/>
    <w:rsid w:val="000D18FF"/>
    <w:rsid w:val="00103948"/>
    <w:rsid w:val="00103EE8"/>
    <w:rsid w:val="00113870"/>
    <w:rsid w:val="0011695D"/>
    <w:rsid w:val="00120B35"/>
    <w:rsid w:val="0012687E"/>
    <w:rsid w:val="00132722"/>
    <w:rsid w:val="0017007D"/>
    <w:rsid w:val="00170348"/>
    <w:rsid w:val="001922EA"/>
    <w:rsid w:val="00197C09"/>
    <w:rsid w:val="001C1BAD"/>
    <w:rsid w:val="00203F2E"/>
    <w:rsid w:val="00227F98"/>
    <w:rsid w:val="00255856"/>
    <w:rsid w:val="00256EE5"/>
    <w:rsid w:val="002649AA"/>
    <w:rsid w:val="00272B32"/>
    <w:rsid w:val="00287C35"/>
    <w:rsid w:val="00295A77"/>
    <w:rsid w:val="002B6AB2"/>
    <w:rsid w:val="00370C8B"/>
    <w:rsid w:val="00381C3B"/>
    <w:rsid w:val="003A2F71"/>
    <w:rsid w:val="003D5922"/>
    <w:rsid w:val="003F0F8E"/>
    <w:rsid w:val="00401E38"/>
    <w:rsid w:val="004363E7"/>
    <w:rsid w:val="00440DAD"/>
    <w:rsid w:val="00444FC5"/>
    <w:rsid w:val="0047444B"/>
    <w:rsid w:val="00486EB9"/>
    <w:rsid w:val="004E442E"/>
    <w:rsid w:val="00502AC5"/>
    <w:rsid w:val="0053611C"/>
    <w:rsid w:val="005607CA"/>
    <w:rsid w:val="00564DFF"/>
    <w:rsid w:val="005652DC"/>
    <w:rsid w:val="0057624D"/>
    <w:rsid w:val="005A4A2D"/>
    <w:rsid w:val="005B072D"/>
    <w:rsid w:val="005B3D98"/>
    <w:rsid w:val="005B5DF7"/>
    <w:rsid w:val="005C1826"/>
    <w:rsid w:val="005D6FFF"/>
    <w:rsid w:val="005D7357"/>
    <w:rsid w:val="00604485"/>
    <w:rsid w:val="00632953"/>
    <w:rsid w:val="006764E7"/>
    <w:rsid w:val="0068388A"/>
    <w:rsid w:val="00686DB7"/>
    <w:rsid w:val="00693549"/>
    <w:rsid w:val="006D0BD7"/>
    <w:rsid w:val="006E73FE"/>
    <w:rsid w:val="006F3984"/>
    <w:rsid w:val="00700A87"/>
    <w:rsid w:val="00705104"/>
    <w:rsid w:val="007413DF"/>
    <w:rsid w:val="00744A8E"/>
    <w:rsid w:val="00744E03"/>
    <w:rsid w:val="007A1F8B"/>
    <w:rsid w:val="007A6D8C"/>
    <w:rsid w:val="007A6DA2"/>
    <w:rsid w:val="007D3E63"/>
    <w:rsid w:val="008029F3"/>
    <w:rsid w:val="00816FD6"/>
    <w:rsid w:val="00825570"/>
    <w:rsid w:val="008435C6"/>
    <w:rsid w:val="00861251"/>
    <w:rsid w:val="008972F3"/>
    <w:rsid w:val="008C0676"/>
    <w:rsid w:val="0092362C"/>
    <w:rsid w:val="009722DE"/>
    <w:rsid w:val="0098353D"/>
    <w:rsid w:val="009A5396"/>
    <w:rsid w:val="009C59B8"/>
    <w:rsid w:val="009C7C0A"/>
    <w:rsid w:val="009D1909"/>
    <w:rsid w:val="009F062C"/>
    <w:rsid w:val="00A01CB6"/>
    <w:rsid w:val="00A8770C"/>
    <w:rsid w:val="00A93122"/>
    <w:rsid w:val="00AB4BDB"/>
    <w:rsid w:val="00AD07EC"/>
    <w:rsid w:val="00AD3B0F"/>
    <w:rsid w:val="00AE0810"/>
    <w:rsid w:val="00AE5612"/>
    <w:rsid w:val="00B35505"/>
    <w:rsid w:val="00B7276A"/>
    <w:rsid w:val="00B91642"/>
    <w:rsid w:val="00BD4636"/>
    <w:rsid w:val="00C15EA9"/>
    <w:rsid w:val="00C37FF4"/>
    <w:rsid w:val="00C513EB"/>
    <w:rsid w:val="00CA113D"/>
    <w:rsid w:val="00D04056"/>
    <w:rsid w:val="00D4561F"/>
    <w:rsid w:val="00D46A98"/>
    <w:rsid w:val="00D50BC0"/>
    <w:rsid w:val="00D55D87"/>
    <w:rsid w:val="00D66E5B"/>
    <w:rsid w:val="00D70934"/>
    <w:rsid w:val="00DB08B5"/>
    <w:rsid w:val="00DE218A"/>
    <w:rsid w:val="00DE3F73"/>
    <w:rsid w:val="00E14E16"/>
    <w:rsid w:val="00E27D30"/>
    <w:rsid w:val="00E40851"/>
    <w:rsid w:val="00E70EB4"/>
    <w:rsid w:val="00EA2ACF"/>
    <w:rsid w:val="00EA584F"/>
    <w:rsid w:val="00EB14CB"/>
    <w:rsid w:val="00EC19B1"/>
    <w:rsid w:val="00EF3FAE"/>
    <w:rsid w:val="00F16AA6"/>
    <w:rsid w:val="00F405E5"/>
    <w:rsid w:val="00F44786"/>
    <w:rsid w:val="00F52BF2"/>
    <w:rsid w:val="00F70A18"/>
    <w:rsid w:val="00FF511F"/>
    <w:rsid w:val="00FF6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3CB20"/>
  <w15:chartTrackingRefBased/>
  <w15:docId w15:val="{C955FCA0-5FB4-46F1-BF10-660EA912F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46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D463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3549"/>
    <w:rPr>
      <w:color w:val="0563C1" w:themeColor="hyperlink"/>
      <w:u w:val="single"/>
    </w:rPr>
  </w:style>
  <w:style w:type="character" w:customStyle="1" w:styleId="Heading1Char">
    <w:name w:val="Heading 1 Char"/>
    <w:basedOn w:val="DefaultParagraphFont"/>
    <w:link w:val="Heading1"/>
    <w:uiPriority w:val="9"/>
    <w:rsid w:val="00BD463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D4636"/>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401E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1E38"/>
    <w:rPr>
      <w:rFonts w:eastAsiaTheme="minorEastAsia"/>
      <w:lang w:val="en-US"/>
    </w:rPr>
  </w:style>
  <w:style w:type="paragraph" w:styleId="TOCHeading">
    <w:name w:val="TOC Heading"/>
    <w:basedOn w:val="Heading1"/>
    <w:next w:val="Normal"/>
    <w:uiPriority w:val="39"/>
    <w:unhideWhenUsed/>
    <w:qFormat/>
    <w:rsid w:val="00401E38"/>
    <w:pPr>
      <w:outlineLvl w:val="9"/>
    </w:pPr>
    <w:rPr>
      <w:lang w:val="en-US"/>
    </w:rPr>
  </w:style>
  <w:style w:type="paragraph" w:styleId="TOC1">
    <w:name w:val="toc 1"/>
    <w:basedOn w:val="Normal"/>
    <w:next w:val="Normal"/>
    <w:autoRedefine/>
    <w:uiPriority w:val="39"/>
    <w:unhideWhenUsed/>
    <w:rsid w:val="00401E38"/>
    <w:pPr>
      <w:spacing w:after="100"/>
    </w:pPr>
  </w:style>
  <w:style w:type="paragraph" w:styleId="TOC2">
    <w:name w:val="toc 2"/>
    <w:basedOn w:val="Normal"/>
    <w:next w:val="Normal"/>
    <w:autoRedefine/>
    <w:uiPriority w:val="39"/>
    <w:unhideWhenUsed/>
    <w:rsid w:val="00401E38"/>
    <w:pPr>
      <w:spacing w:after="100"/>
      <w:ind w:left="220"/>
    </w:pPr>
  </w:style>
  <w:style w:type="character" w:styleId="FollowedHyperlink">
    <w:name w:val="FollowedHyperlink"/>
    <w:basedOn w:val="DefaultParagraphFont"/>
    <w:uiPriority w:val="99"/>
    <w:semiHidden/>
    <w:unhideWhenUsed/>
    <w:rsid w:val="009F062C"/>
    <w:rPr>
      <w:color w:val="954F72" w:themeColor="followedHyperlink"/>
      <w:u w:val="single"/>
    </w:rPr>
  </w:style>
  <w:style w:type="paragraph" w:styleId="Bibliography">
    <w:name w:val="Bibliography"/>
    <w:basedOn w:val="Normal"/>
    <w:next w:val="Normal"/>
    <w:uiPriority w:val="37"/>
    <w:unhideWhenUsed/>
    <w:rsid w:val="00AB4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94487">
      <w:bodyDiv w:val="1"/>
      <w:marLeft w:val="0"/>
      <w:marRight w:val="0"/>
      <w:marTop w:val="0"/>
      <w:marBottom w:val="0"/>
      <w:divBdr>
        <w:top w:val="none" w:sz="0" w:space="0" w:color="auto"/>
        <w:left w:val="none" w:sz="0" w:space="0" w:color="auto"/>
        <w:bottom w:val="none" w:sz="0" w:space="0" w:color="auto"/>
        <w:right w:val="none" w:sz="0" w:space="0" w:color="auto"/>
      </w:divBdr>
    </w:div>
    <w:div w:id="237986309">
      <w:bodyDiv w:val="1"/>
      <w:marLeft w:val="0"/>
      <w:marRight w:val="0"/>
      <w:marTop w:val="0"/>
      <w:marBottom w:val="0"/>
      <w:divBdr>
        <w:top w:val="none" w:sz="0" w:space="0" w:color="auto"/>
        <w:left w:val="none" w:sz="0" w:space="0" w:color="auto"/>
        <w:bottom w:val="none" w:sz="0" w:space="0" w:color="auto"/>
        <w:right w:val="none" w:sz="0" w:space="0" w:color="auto"/>
      </w:divBdr>
    </w:div>
    <w:div w:id="315693462">
      <w:bodyDiv w:val="1"/>
      <w:marLeft w:val="0"/>
      <w:marRight w:val="0"/>
      <w:marTop w:val="0"/>
      <w:marBottom w:val="0"/>
      <w:divBdr>
        <w:top w:val="none" w:sz="0" w:space="0" w:color="auto"/>
        <w:left w:val="none" w:sz="0" w:space="0" w:color="auto"/>
        <w:bottom w:val="none" w:sz="0" w:space="0" w:color="auto"/>
        <w:right w:val="none" w:sz="0" w:space="0" w:color="auto"/>
      </w:divBdr>
    </w:div>
    <w:div w:id="372731553">
      <w:bodyDiv w:val="1"/>
      <w:marLeft w:val="0"/>
      <w:marRight w:val="0"/>
      <w:marTop w:val="0"/>
      <w:marBottom w:val="0"/>
      <w:divBdr>
        <w:top w:val="none" w:sz="0" w:space="0" w:color="auto"/>
        <w:left w:val="none" w:sz="0" w:space="0" w:color="auto"/>
        <w:bottom w:val="none" w:sz="0" w:space="0" w:color="auto"/>
        <w:right w:val="none" w:sz="0" w:space="0" w:color="auto"/>
      </w:divBdr>
    </w:div>
    <w:div w:id="377558812">
      <w:bodyDiv w:val="1"/>
      <w:marLeft w:val="0"/>
      <w:marRight w:val="0"/>
      <w:marTop w:val="0"/>
      <w:marBottom w:val="0"/>
      <w:divBdr>
        <w:top w:val="none" w:sz="0" w:space="0" w:color="auto"/>
        <w:left w:val="none" w:sz="0" w:space="0" w:color="auto"/>
        <w:bottom w:val="none" w:sz="0" w:space="0" w:color="auto"/>
        <w:right w:val="none" w:sz="0" w:space="0" w:color="auto"/>
      </w:divBdr>
    </w:div>
    <w:div w:id="377970542">
      <w:bodyDiv w:val="1"/>
      <w:marLeft w:val="0"/>
      <w:marRight w:val="0"/>
      <w:marTop w:val="0"/>
      <w:marBottom w:val="0"/>
      <w:divBdr>
        <w:top w:val="none" w:sz="0" w:space="0" w:color="auto"/>
        <w:left w:val="none" w:sz="0" w:space="0" w:color="auto"/>
        <w:bottom w:val="none" w:sz="0" w:space="0" w:color="auto"/>
        <w:right w:val="none" w:sz="0" w:space="0" w:color="auto"/>
      </w:divBdr>
    </w:div>
    <w:div w:id="432165787">
      <w:bodyDiv w:val="1"/>
      <w:marLeft w:val="0"/>
      <w:marRight w:val="0"/>
      <w:marTop w:val="0"/>
      <w:marBottom w:val="0"/>
      <w:divBdr>
        <w:top w:val="none" w:sz="0" w:space="0" w:color="auto"/>
        <w:left w:val="none" w:sz="0" w:space="0" w:color="auto"/>
        <w:bottom w:val="none" w:sz="0" w:space="0" w:color="auto"/>
        <w:right w:val="none" w:sz="0" w:space="0" w:color="auto"/>
      </w:divBdr>
    </w:div>
    <w:div w:id="680863171">
      <w:bodyDiv w:val="1"/>
      <w:marLeft w:val="0"/>
      <w:marRight w:val="0"/>
      <w:marTop w:val="0"/>
      <w:marBottom w:val="0"/>
      <w:divBdr>
        <w:top w:val="none" w:sz="0" w:space="0" w:color="auto"/>
        <w:left w:val="none" w:sz="0" w:space="0" w:color="auto"/>
        <w:bottom w:val="none" w:sz="0" w:space="0" w:color="auto"/>
        <w:right w:val="none" w:sz="0" w:space="0" w:color="auto"/>
      </w:divBdr>
    </w:div>
    <w:div w:id="738329376">
      <w:bodyDiv w:val="1"/>
      <w:marLeft w:val="0"/>
      <w:marRight w:val="0"/>
      <w:marTop w:val="0"/>
      <w:marBottom w:val="0"/>
      <w:divBdr>
        <w:top w:val="none" w:sz="0" w:space="0" w:color="auto"/>
        <w:left w:val="none" w:sz="0" w:space="0" w:color="auto"/>
        <w:bottom w:val="none" w:sz="0" w:space="0" w:color="auto"/>
        <w:right w:val="none" w:sz="0" w:space="0" w:color="auto"/>
      </w:divBdr>
    </w:div>
    <w:div w:id="927234733">
      <w:bodyDiv w:val="1"/>
      <w:marLeft w:val="0"/>
      <w:marRight w:val="0"/>
      <w:marTop w:val="0"/>
      <w:marBottom w:val="0"/>
      <w:divBdr>
        <w:top w:val="none" w:sz="0" w:space="0" w:color="auto"/>
        <w:left w:val="none" w:sz="0" w:space="0" w:color="auto"/>
        <w:bottom w:val="none" w:sz="0" w:space="0" w:color="auto"/>
        <w:right w:val="none" w:sz="0" w:space="0" w:color="auto"/>
      </w:divBdr>
    </w:div>
    <w:div w:id="931745545">
      <w:bodyDiv w:val="1"/>
      <w:marLeft w:val="0"/>
      <w:marRight w:val="0"/>
      <w:marTop w:val="0"/>
      <w:marBottom w:val="0"/>
      <w:divBdr>
        <w:top w:val="none" w:sz="0" w:space="0" w:color="auto"/>
        <w:left w:val="none" w:sz="0" w:space="0" w:color="auto"/>
        <w:bottom w:val="none" w:sz="0" w:space="0" w:color="auto"/>
        <w:right w:val="none" w:sz="0" w:space="0" w:color="auto"/>
      </w:divBdr>
    </w:div>
    <w:div w:id="1149597226">
      <w:bodyDiv w:val="1"/>
      <w:marLeft w:val="0"/>
      <w:marRight w:val="0"/>
      <w:marTop w:val="0"/>
      <w:marBottom w:val="0"/>
      <w:divBdr>
        <w:top w:val="none" w:sz="0" w:space="0" w:color="auto"/>
        <w:left w:val="none" w:sz="0" w:space="0" w:color="auto"/>
        <w:bottom w:val="none" w:sz="0" w:space="0" w:color="auto"/>
        <w:right w:val="none" w:sz="0" w:space="0" w:color="auto"/>
      </w:divBdr>
    </w:div>
    <w:div w:id="1154368287">
      <w:bodyDiv w:val="1"/>
      <w:marLeft w:val="0"/>
      <w:marRight w:val="0"/>
      <w:marTop w:val="0"/>
      <w:marBottom w:val="0"/>
      <w:divBdr>
        <w:top w:val="none" w:sz="0" w:space="0" w:color="auto"/>
        <w:left w:val="none" w:sz="0" w:space="0" w:color="auto"/>
        <w:bottom w:val="none" w:sz="0" w:space="0" w:color="auto"/>
        <w:right w:val="none" w:sz="0" w:space="0" w:color="auto"/>
      </w:divBdr>
    </w:div>
    <w:div w:id="1270700599">
      <w:bodyDiv w:val="1"/>
      <w:marLeft w:val="0"/>
      <w:marRight w:val="0"/>
      <w:marTop w:val="0"/>
      <w:marBottom w:val="0"/>
      <w:divBdr>
        <w:top w:val="none" w:sz="0" w:space="0" w:color="auto"/>
        <w:left w:val="none" w:sz="0" w:space="0" w:color="auto"/>
        <w:bottom w:val="none" w:sz="0" w:space="0" w:color="auto"/>
        <w:right w:val="none" w:sz="0" w:space="0" w:color="auto"/>
      </w:divBdr>
    </w:div>
    <w:div w:id="1271626690">
      <w:bodyDiv w:val="1"/>
      <w:marLeft w:val="0"/>
      <w:marRight w:val="0"/>
      <w:marTop w:val="0"/>
      <w:marBottom w:val="0"/>
      <w:divBdr>
        <w:top w:val="none" w:sz="0" w:space="0" w:color="auto"/>
        <w:left w:val="none" w:sz="0" w:space="0" w:color="auto"/>
        <w:bottom w:val="none" w:sz="0" w:space="0" w:color="auto"/>
        <w:right w:val="none" w:sz="0" w:space="0" w:color="auto"/>
      </w:divBdr>
    </w:div>
    <w:div w:id="1507287096">
      <w:bodyDiv w:val="1"/>
      <w:marLeft w:val="0"/>
      <w:marRight w:val="0"/>
      <w:marTop w:val="0"/>
      <w:marBottom w:val="0"/>
      <w:divBdr>
        <w:top w:val="none" w:sz="0" w:space="0" w:color="auto"/>
        <w:left w:val="none" w:sz="0" w:space="0" w:color="auto"/>
        <w:bottom w:val="none" w:sz="0" w:space="0" w:color="auto"/>
        <w:right w:val="none" w:sz="0" w:space="0" w:color="auto"/>
      </w:divBdr>
    </w:div>
    <w:div w:id="1732003073">
      <w:bodyDiv w:val="1"/>
      <w:marLeft w:val="0"/>
      <w:marRight w:val="0"/>
      <w:marTop w:val="0"/>
      <w:marBottom w:val="0"/>
      <w:divBdr>
        <w:top w:val="none" w:sz="0" w:space="0" w:color="auto"/>
        <w:left w:val="none" w:sz="0" w:space="0" w:color="auto"/>
        <w:bottom w:val="none" w:sz="0" w:space="0" w:color="auto"/>
        <w:right w:val="none" w:sz="0" w:space="0" w:color="auto"/>
      </w:divBdr>
    </w:div>
    <w:div w:id="1915773150">
      <w:bodyDiv w:val="1"/>
      <w:marLeft w:val="0"/>
      <w:marRight w:val="0"/>
      <w:marTop w:val="0"/>
      <w:marBottom w:val="0"/>
      <w:divBdr>
        <w:top w:val="none" w:sz="0" w:space="0" w:color="auto"/>
        <w:left w:val="none" w:sz="0" w:space="0" w:color="auto"/>
        <w:bottom w:val="none" w:sz="0" w:space="0" w:color="auto"/>
        <w:right w:val="none" w:sz="0" w:space="0" w:color="auto"/>
      </w:divBdr>
    </w:div>
    <w:div w:id="2018266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Sou17</b:Tag>
    <b:SourceType>InternetSite</b:SourceType>
    <b:Guid>{ACDC203B-195F-4D2B-8781-A08F6B992355}</b:Guid>
    <b:Title>South Wales Police</b:Title>
    <b:Year>2017</b:Year>
    <b:InternetSiteTitle>Heddlu South Wales Police</b:InternetSiteTitle>
    <b:URL>https://www.south-wales.police.uk/en/about-us/priorities/</b:URL>
    <b:YearAccessed>2018</b:YearAccessed>
    <b:MonthAccessed>April</b:MonthAccessed>
    <b:DayAccessed>14</b:DayAccessed>
    <b:RefOrder>4</b:RefOrder>
  </b:Source>
  <b:Source>
    <b:Tag>Mic16</b:Tag>
    <b:SourceType>Report</b:SourceType>
    <b:Guid>{89085F40-8FC1-4509-9EDB-AD26DC9DEE28}</b:Guid>
    <b:Title>Police &amp; Crime Reduction Plan 2016-2021</b:Title>
    <b:Year>2015</b:Year>
    <b:City>Bridgend</b:City>
    <b:Publisher>South Wales Police Print Department</b:Publisher>
    <b:Author>
      <b:Author>
        <b:NameList>
          <b:Person>
            <b:Last>Michael</b:Last>
            <b:First>Alun</b:First>
          </b:Person>
          <b:Person>
            <b:Last>Vaughan</b:Last>
            <b:First>Peter</b:First>
          </b:Person>
        </b:NameList>
      </b:Author>
    </b:Author>
    <b:RefOrder>5</b:RefOrder>
  </b:Source>
  <b:Source>
    <b:Tag>Mor14</b:Tag>
    <b:SourceType>InternetSite</b:SourceType>
    <b:Guid>{050DD8D6-72AC-4152-8E0F-0CB7B4277AD7}</b:Guid>
    <b:Title>Wales Online</b:Title>
    <b:Year>2014</b:Year>
    <b:InternetSiteTitle>Media Wales Ltd</b:InternetSiteTitle>
    <b:Month>November</b:Month>
    <b:Day>27</b:Day>
    <b:URL>https://www.walesonline.co.uk/news/wales-news/south-wales-police-putting-victims-8187518</b:URL>
    <b:Author>
      <b:Author>
        <b:NameList>
          <b:Person>
            <b:Last>Morgan</b:Last>
            <b:First>Sion</b:First>
          </b:Person>
        </b:NameList>
      </b:Author>
    </b:Author>
    <b:YearAccessed>2018</b:YearAccessed>
    <b:MonthAccessed>April</b:MonthAccessed>
    <b:DayAccessed>19</b:DayAccessed>
    <b:RefOrder>6</b:RefOrder>
  </b:Source>
  <b:Source>
    <b:Tag>Mic17</b:Tag>
    <b:SourceType>Report</b:SourceType>
    <b:Guid>{F399C4F0-2ECD-4216-AF48-B3D485725595}</b:Guid>
    <b:Title>South Wales Police &amp; Crime Plan 2018-21</b:Title>
    <b:Year>2017</b:Year>
    <b:URL>http://democracy.merthyr.gov.uk/documents/s37694/Committee%20Report.pdf?LLL=0</b:URL>
    <b:City>Bridgend</b:City>
    <b:Author>
      <b:Author>
        <b:NameList>
          <b:Person>
            <b:Last>Michael</b:Last>
            <b:First>Alun</b:First>
          </b:Person>
          <b:Person>
            <b:Last>Jukes</b:Last>
            <b:First>Matt</b:First>
          </b:Person>
        </b:NameList>
      </b:Author>
    </b:Author>
    <b:YearAccessed>2018</b:YearAccessed>
    <b:MonthAccessed>April</b:MonthAccessed>
    <b:DayAccessed>19</b:DayAccessed>
    <b:RefOrder>7</b:RefOrder>
  </b:Source>
  <b:Source>
    <b:Tag>Wil17</b:Tag>
    <b:SourceType>InternetSite</b:SourceType>
    <b:Guid>{F6DEB8BF-AA93-4565-A97E-3C21E1867AA7}</b:Guid>
    <b:Title>HMICFRS</b:Title>
    <b:Year>2017</b:Year>
    <b:InternetSiteTitle>Her Majesty's Inspectorate of Constabulary and Fire &amp; Rescue Services</b:InternetSiteTitle>
    <b:Month>November</b:Month>
    <b:Day>9</b:Day>
    <b:URL>https://www.justiceinspectorates.gov.uk/hmicfrs/peel-assessments/peel-2017/south-wales/</b:URL>
    <b:Author>
      <b:Author>
        <b:NameList>
          <b:Person>
            <b:Last>Williams</b:Last>
            <b:First>Wendy</b:First>
          </b:Person>
        </b:NameList>
      </b:Author>
    </b:Author>
    <b:YearAccessed>2018</b:YearAccessed>
    <b:MonthAccessed>April</b:MonthAccessed>
    <b:DayAccessed>19</b:DayAccessed>
    <b:RefOrder>8</b:RefOrder>
  </b:Source>
  <b:Source>
    <b:Tag>UKC18</b:Tag>
    <b:SourceType>InternetSite</b:SourceType>
    <b:Guid>{63FB6AF9-541A-4BD0-A750-D749FF42A936}</b:Guid>
    <b:Title>UK Crime Stats</b:Title>
    <b:Year>2018</b:Year>
    <b:InternetSiteTitle>UKCrimeStats Web Site</b:InternetSiteTitle>
    <b:URL>http://www.ukcrimestats.com/Police_Force/South_Wales_Police</b:URL>
    <b:YearAccessed>2018</b:YearAccessed>
    <b:MonthAccessed>April</b:MonthAccessed>
    <b:DayAccessed>30</b:DayAccessed>
    <b:RefOrder>9</b:RefOrder>
  </b:Source>
  <b:Source>
    <b:Tag>Pol18</b:Tag>
    <b:SourceType>InternetSite</b:SourceType>
    <b:Guid>{5D4A5A33-5CED-4226-973B-E0688CE701F2}</b:Guid>
    <b:Title>Police and Crime Commissioner</b:Title>
    <b:InternetSiteTitle>Commissioner South Wales Police</b:InternetSiteTitle>
    <b:Year>2018</b:Year>
    <b:URL>http://commissioner.south-wales.police.uk/en/us/police-crime-reduction-plan-2018-2021-and-executive-summary/</b:URL>
    <b:YearAccessed>2018</b:YearAccessed>
    <b:MonthAccessed>April</b:MonthAccessed>
    <b:DayAccessed>30</b:DayAccessed>
    <b:RefOrder>1</b:RefOrder>
  </b:Source>
  <b:Source>
    <b:Tag>Mos18</b:Tag>
    <b:SourceType>InternetSite</b:SourceType>
    <b:Guid>{C6F1B0C4-A084-4630-A8A7-206B6A3C9E6A}</b:Guid>
    <b:Author>
      <b:Author>
        <b:NameList>
          <b:Person>
            <b:Last>Mosalski</b:Last>
            <b:First>Ruth</b:First>
          </b:Person>
        </b:NameList>
      </b:Author>
    </b:Author>
    <b:Title>Wales Online</b:Title>
    <b:InternetSiteTitle>Wales News Online Web Site</b:InternetSiteTitle>
    <b:Year>2018</b:Year>
    <b:Month>February</b:Month>
    <b:Day>9</b:Day>
    <b:URL>https://www.walesonline.co.uk/news/local-news/south-wales-polices-new-top-14265360</b:URL>
    <b:YearAccessed>2018</b:YearAccessed>
    <b:MonthAccessed>April</b:MonthAccessed>
    <b:DayAccessed>30</b:DayAccessed>
    <b:RefOrder>10</b:RefOrder>
  </b:Source>
  <b:Source>
    <b:Tag>New18</b:Tag>
    <b:SourceType>InternetSite</b:SourceType>
    <b:Guid>{2C0EE967-CD9B-4ED8-B3D4-4758FCCC0AAB}</b:Guid>
    <b:Title>BBC News </b:Title>
    <b:Year>2018</b:Year>
    <b:InternetSiteTitle>More South Wales Police officers 'a priority' as rapes rise</b:InternetSiteTitle>
    <b:Month>January</b:Month>
    <b:Day>26</b:Day>
    <b:URL>http://www.bbc.co.uk/news/uk-wales-42825198</b:URL>
    <b:YearAccessed>2018</b:YearAccessed>
    <b:MonthAccessed>May</b:MonthAccessed>
    <b:DayAccessed>22</b:DayAccessed>
    <b:RefOrder>11</b:RefOrder>
  </b:Source>
  <b:Source>
    <b:Tag>Wal17</b:Tag>
    <b:SourceType>InternetSite</b:SourceType>
    <b:Guid>{1D035650-992E-4D38-A6A2-F1835AF9B46F}</b:Guid>
    <b:Author>
      <b:Author>
        <b:NameList>
          <b:Person>
            <b:Last>Walford</b:Last>
            <b:First>Jessica</b:First>
          </b:Person>
        </b:NameList>
      </b:Author>
    </b:Author>
    <b:Title>The shockingly low rape conviction rate in Wales</b:Title>
    <b:InternetSiteTitle>Wales Online Web Site</b:InternetSiteTitle>
    <b:Year>2017</b:Year>
    <b:Month>October</b:Month>
    <b:Day>14</b:Day>
    <b:URL>https://www.walesonline.co.uk/news/wales-news/shockingly-low-rape-conviction-rate-13762593</b:URL>
    <b:YearAccessed>2018</b:YearAccessed>
    <b:MonthAccessed>May</b:MonthAccessed>
    <b:DayAccessed>2</b:DayAccessed>
    <b:RefOrder>12</b:RefOrder>
  </b:Source>
  <b:Source>
    <b:Tag>BBC18</b:Tag>
    <b:SourceType>InternetSite</b:SourceType>
    <b:Guid>{2B3CEA6D-6B7C-4BF6-92F4-0F28FC9BE9D0}</b:Guid>
    <b:Title>BBC News</b:Title>
    <b:InternetSiteTitle>South Wales Police precept rise to protect vulnerable</b:InternetSiteTitle>
    <b:Year>2018</b:Year>
    <b:Month>January</b:Month>
    <b:Day>30</b:Day>
    <b:URL>http://www.bbc.co.uk/news/uk-wales-south-east-wales-42872980</b:URL>
    <b:YearAccessed>2018</b:YearAccessed>
    <b:MonthAccessed>May</b:MonthAccessed>
    <b:DayAccessed>2</b:DayAccessed>
    <b:RefOrder>13</b:RefOrder>
  </b:Source>
  <b:Source>
    <b:Tag>BBC181</b:Tag>
    <b:SourceType>InternetSite</b:SourceType>
    <b:Guid>{81417A3D-AB55-4DFF-A011-81E84EE60161}</b:Guid>
    <b:Title>BBC News</b:Title>
    <b:InternetSiteTitle>Recorded crime in Wales rises by 12%, police stats show</b:InternetSiteTitle>
    <b:Year>2018</b:Year>
    <b:Month>January</b:Month>
    <b:Day>25</b:Day>
    <b:URL>http://www.bbc.co.uk/news/uk-wales-42818105</b:URL>
    <b:YearAccessed>2018</b:YearAccessed>
    <b:MonthAccessed>May</b:MonthAccessed>
    <b:DayAccessed>2</b:DayAccessed>
    <b:RefOrder>2</b:RefOrder>
  </b:Source>
  <b:Source>
    <b:Tag>Yor18</b:Tag>
    <b:SourceType>InternetSite</b:SourceType>
    <b:Guid>{E8223B97-8999-4511-9B91-FB8413D44697}</b:Guid>
    <b:Title>Yorkshire Post</b:Title>
    <b:InternetSiteTitle>South Yorkshire sees second highest increase in overall crime figures in the country</b:InternetSiteTitle>
    <b:Year>2018</b:Year>
    <b:Month>January</b:Month>
    <b:Day>25</b:Day>
    <b:URL>https://www.yorkshirepost.co.uk/news/south-yorkshire-sees-second-highest-increase-in-overall-crime-figures-in-the-country-1-8981034</b:URL>
    <b:YearAccessed>2018</b:YearAccessed>
    <b:MonthAccessed>May</b:MonthAccessed>
    <b:DayAccessed>2</b:DayAccessed>
    <b:RefOrder>14</b:RefOrder>
  </b:Source>
  <b:Source>
    <b:Tag>ONS17</b:Tag>
    <b:SourceType>InternetSite</b:SourceType>
    <b:Guid>{0104F710-81C4-4F24-B76A-DE4D90AB9306}</b:Guid>
    <b:Author>
      <b:Author>
        <b:NameList>
          <b:Person>
            <b:Last>ONS</b:Last>
          </b:Person>
        </b:NameList>
      </b:Author>
    </b:Author>
    <b:Title>Office for National Statistics</b:Title>
    <b:InternetSiteTitle>Crime in England and Wales: year ending December 2017</b:InternetSiteTitle>
    <b:Year>2017</b:Year>
    <b:URL>https://www.ons.gov.uk/peoplepopulationandcommunity/crimeandjustice/bulletins/crimeinenglandandwales/yearendingdecember2017</b:URL>
    <b:YearAccessed>2018</b:YearAccessed>
    <b:MonthAccessed>May </b:MonthAccessed>
    <b:DayAccessed>2</b:DayAccessed>
    <b:RefOrder>3</b:RefOrder>
  </b:Source>
</b:Sources>
</file>

<file path=customXml/itemProps1.xml><?xml version="1.0" encoding="utf-8"?>
<ds:datastoreItem xmlns:ds="http://schemas.openxmlformats.org/officeDocument/2006/customXml" ds:itemID="{C634F417-F3AE-47DA-B4CB-3831F6C8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19</Pages>
  <Words>3403</Words>
  <Characters>19403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for Public Organisations (M6X00153)                         Mike Durke                                     Submission Deadline:            4th May 2018</dc:subject>
  <dc:creator>Arnas Auksakis (P145127)</dc:creator>
  <cp:keywords/>
  <dc:description/>
  <cp:lastModifiedBy>Arnas Auksakis (P145127)</cp:lastModifiedBy>
  <cp:revision>9</cp:revision>
  <dcterms:created xsi:type="dcterms:W3CDTF">2018-05-03T16:58:00Z</dcterms:created>
  <dcterms:modified xsi:type="dcterms:W3CDTF">2018-05-03T17:34:00Z</dcterms:modified>
</cp:coreProperties>
</file>