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FDB73" w14:textId="20856E8A" w:rsidR="00C47786" w:rsidRPr="00D63789" w:rsidRDefault="00C47786" w:rsidP="00D63789">
      <w:pPr>
        <w:pStyle w:val="NoSpacing"/>
        <w:spacing w:line="360" w:lineRule="auto"/>
        <w:jc w:val="center"/>
        <w:rPr>
          <w:rFonts w:ascii="Times New Roman" w:hAnsi="Times New Roman" w:cs="Times New Roman"/>
          <w:sz w:val="36"/>
          <w:szCs w:val="36"/>
          <w:lang w:eastAsia="en-GB"/>
        </w:rPr>
      </w:pPr>
      <w:r w:rsidRPr="00D63789">
        <w:rPr>
          <w:rFonts w:ascii="Times New Roman" w:hAnsi="Times New Roman" w:cs="Times New Roman"/>
          <w:sz w:val="36"/>
          <w:szCs w:val="36"/>
          <w:lang w:eastAsia="en-GB"/>
        </w:rPr>
        <w:t>Portfolio</w:t>
      </w:r>
    </w:p>
    <w:p w14:paraId="202C8F31" w14:textId="719F15AF" w:rsidR="00C47786" w:rsidRPr="00D63789" w:rsidRDefault="00C47786" w:rsidP="00D63789">
      <w:pPr>
        <w:pStyle w:val="NoSpacing"/>
        <w:spacing w:line="360" w:lineRule="auto"/>
        <w:jc w:val="center"/>
        <w:rPr>
          <w:rFonts w:ascii="Times New Roman" w:hAnsi="Times New Roman" w:cs="Times New Roman"/>
          <w:sz w:val="36"/>
          <w:szCs w:val="36"/>
          <w:lang w:eastAsia="en-GB"/>
        </w:rPr>
      </w:pPr>
      <w:r w:rsidRPr="00D63789">
        <w:rPr>
          <w:rFonts w:ascii="Times New Roman" w:hAnsi="Times New Roman" w:cs="Times New Roman"/>
          <w:sz w:val="36"/>
          <w:szCs w:val="36"/>
          <w:lang w:eastAsia="en-GB"/>
        </w:rPr>
        <w:t>BA Hospitality and Hotel Management BMIH5011</w:t>
      </w:r>
    </w:p>
    <w:p w14:paraId="2A56CF30" w14:textId="65A904DD" w:rsidR="00C47786" w:rsidRPr="00D63789" w:rsidRDefault="00C47786" w:rsidP="00D63789">
      <w:pPr>
        <w:pStyle w:val="NoSpacing"/>
        <w:spacing w:line="360" w:lineRule="auto"/>
        <w:jc w:val="center"/>
        <w:rPr>
          <w:rFonts w:ascii="Times New Roman" w:hAnsi="Times New Roman" w:cs="Times New Roman"/>
          <w:sz w:val="36"/>
          <w:szCs w:val="36"/>
          <w:lang w:eastAsia="en-GB"/>
        </w:rPr>
      </w:pPr>
      <w:r w:rsidRPr="00D63789">
        <w:rPr>
          <w:rFonts w:ascii="Times New Roman" w:hAnsi="Times New Roman" w:cs="Times New Roman"/>
          <w:sz w:val="36"/>
          <w:szCs w:val="36"/>
          <w:lang w:eastAsia="en-GB"/>
        </w:rPr>
        <w:t>Operating Hotel Facilities</w:t>
      </w:r>
    </w:p>
    <w:p w14:paraId="753B0F6D" w14:textId="0590400C" w:rsidR="00C47786" w:rsidRPr="00D63789" w:rsidRDefault="00C47786" w:rsidP="00D63789">
      <w:pPr>
        <w:pStyle w:val="NoSpacing"/>
        <w:spacing w:line="360" w:lineRule="auto"/>
        <w:jc w:val="center"/>
        <w:rPr>
          <w:rFonts w:ascii="Times New Roman" w:hAnsi="Times New Roman" w:cs="Times New Roman"/>
          <w:sz w:val="36"/>
          <w:szCs w:val="36"/>
          <w:lang w:eastAsia="en-GB"/>
        </w:rPr>
      </w:pPr>
      <w:r w:rsidRPr="00D63789">
        <w:rPr>
          <w:rFonts w:ascii="Times New Roman" w:hAnsi="Times New Roman" w:cs="Times New Roman"/>
          <w:sz w:val="36"/>
          <w:szCs w:val="36"/>
          <w:lang w:eastAsia="en-GB"/>
        </w:rPr>
        <w:t>Lecturers:  Lisa-Marie Bassler, Lola Villard-Coles and Daniel Payne</w:t>
      </w:r>
    </w:p>
    <w:p w14:paraId="32B39317" w14:textId="5E66EEF6" w:rsidR="00C47786" w:rsidRPr="00D63789" w:rsidRDefault="00C47786" w:rsidP="00D63789">
      <w:pPr>
        <w:pStyle w:val="NoSpacing"/>
        <w:spacing w:line="360" w:lineRule="auto"/>
        <w:jc w:val="center"/>
        <w:rPr>
          <w:rFonts w:ascii="Times New Roman" w:hAnsi="Times New Roman" w:cs="Times New Roman"/>
          <w:sz w:val="36"/>
          <w:szCs w:val="36"/>
          <w:lang w:eastAsia="en-GB"/>
        </w:rPr>
      </w:pPr>
      <w:r w:rsidRPr="00D63789">
        <w:rPr>
          <w:rFonts w:ascii="Times New Roman" w:hAnsi="Times New Roman" w:cs="Times New Roman"/>
          <w:sz w:val="36"/>
          <w:szCs w:val="36"/>
          <w:lang w:eastAsia="en-GB"/>
        </w:rPr>
        <w:t>Student: Razvan Mihai Frumusanu</w:t>
      </w:r>
    </w:p>
    <w:p w14:paraId="105B87D0" w14:textId="669A617F" w:rsidR="00C47786" w:rsidRPr="00D63789" w:rsidRDefault="00C47786" w:rsidP="00D63789">
      <w:pPr>
        <w:pStyle w:val="NoSpacing"/>
        <w:spacing w:line="360" w:lineRule="auto"/>
        <w:jc w:val="center"/>
        <w:rPr>
          <w:rFonts w:ascii="Times New Roman" w:hAnsi="Times New Roman" w:cs="Times New Roman"/>
          <w:sz w:val="36"/>
          <w:szCs w:val="36"/>
          <w:lang w:eastAsia="en-GB"/>
        </w:rPr>
      </w:pPr>
      <w:r w:rsidRPr="00D63789">
        <w:rPr>
          <w:rFonts w:ascii="Times New Roman" w:hAnsi="Times New Roman" w:cs="Times New Roman"/>
          <w:sz w:val="36"/>
          <w:szCs w:val="36"/>
          <w:lang w:eastAsia="en-GB"/>
        </w:rPr>
        <w:t>Student</w:t>
      </w:r>
      <w:r w:rsidR="0083160A" w:rsidRPr="00D63789">
        <w:rPr>
          <w:rFonts w:ascii="Times New Roman" w:hAnsi="Times New Roman" w:cs="Times New Roman"/>
          <w:sz w:val="36"/>
          <w:szCs w:val="36"/>
          <w:lang w:eastAsia="en-GB"/>
        </w:rPr>
        <w:t xml:space="preserve"> number: 2212506</w:t>
      </w:r>
    </w:p>
    <w:p w14:paraId="41ABA9D5" w14:textId="77777777" w:rsidR="00C47786" w:rsidRPr="00D63789" w:rsidRDefault="00C47786" w:rsidP="00D63789">
      <w:pPr>
        <w:pStyle w:val="NoSpacing"/>
        <w:spacing w:line="360" w:lineRule="auto"/>
        <w:jc w:val="both"/>
        <w:rPr>
          <w:rFonts w:ascii="Times New Roman" w:hAnsi="Times New Roman" w:cs="Times New Roman"/>
          <w:lang w:eastAsia="en-GB"/>
        </w:rPr>
      </w:pPr>
    </w:p>
    <w:p w14:paraId="2EBB3576" w14:textId="790DFE14" w:rsidR="00C47786" w:rsidRPr="00D63789" w:rsidRDefault="00C47786" w:rsidP="00D63789">
      <w:pPr>
        <w:spacing w:line="360" w:lineRule="auto"/>
        <w:jc w:val="both"/>
        <w:rPr>
          <w:rFonts w:ascii="Times New Roman" w:hAnsi="Times New Roman" w:cs="Times New Roman"/>
          <w:lang w:eastAsia="en-GB"/>
        </w:rPr>
      </w:pPr>
      <w:r w:rsidRPr="00D63789">
        <w:rPr>
          <w:rFonts w:ascii="Times New Roman" w:hAnsi="Times New Roman" w:cs="Times New Roman"/>
          <w:lang w:eastAsia="en-GB"/>
        </w:rPr>
        <w:br w:type="page"/>
      </w:r>
    </w:p>
    <w:p w14:paraId="477B29BA" w14:textId="5F572F37" w:rsidR="00C47786" w:rsidRPr="00D63789" w:rsidRDefault="00C47786" w:rsidP="00D63789">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D63789">
        <w:rPr>
          <w:rFonts w:ascii="Times New Roman" w:eastAsia="Times New Roman" w:hAnsi="Times New Roman" w:cs="Times New Roman"/>
          <w:b/>
          <w:bCs/>
          <w:kern w:val="0"/>
          <w:lang w:eastAsia="en-GB"/>
          <w14:ligatures w14:val="none"/>
        </w:rPr>
        <w:lastRenderedPageBreak/>
        <w:t xml:space="preserve">Introduction </w:t>
      </w:r>
    </w:p>
    <w:p w14:paraId="25B831F4" w14:textId="7A1E36E4"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This reflective piece explores a critical incident from my 12-week placement at Hotel IBIS Cardiff Gate, where I rotated through various departments including Reception, Food &amp; Beverage (F&amp;B), Housekeeping, and Meeting/Events. The focus of this reflection is a corporate event that experienced significant logistical issues due to an unexpected increase in guest attendance. I will utilise Gibbs’ Reflective Cycle (1988) to analyse this incident, examining my actions, emotions, the outcomes, and the learning derived from the experience. This structured model provides a comprehensive framework to unpack not only what occurred but why it unfolded in a certain way and how it shaped my development. The reflection also aims to connect practical experience with theoretical concepts from the hospitality field, offering deeper insight into facilities management, team coordination, and guest service. Ultimately, this exercise highlights the value of reflection in strengthening both operational skills and professional confidence in real-world hospitality contexts.</w:t>
      </w:r>
    </w:p>
    <w:p w14:paraId="266111CB" w14:textId="0451F1BA" w:rsidR="00C47786" w:rsidRPr="00D63789" w:rsidRDefault="00C47786" w:rsidP="00D63789">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D63789">
        <w:rPr>
          <w:rFonts w:ascii="Times New Roman" w:eastAsia="Times New Roman" w:hAnsi="Times New Roman" w:cs="Times New Roman"/>
          <w:b/>
          <w:bCs/>
          <w:kern w:val="0"/>
          <w:lang w:eastAsia="en-GB"/>
          <w14:ligatures w14:val="none"/>
        </w:rPr>
        <w:t xml:space="preserve">1. Description </w:t>
      </w:r>
    </w:p>
    <w:p w14:paraId="74F45C67"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During my placement, I was assigned to assist in the preparation and execution of a small corporate event at the hotel. The booking indicated an expected attendance of 15 guests, and the meeting room and catering provisions were organised accordingly. However, on the morning of the event, more than 25 people arrived. This significant increase in attendance quickly revealed multiple operational challenges, including inadequate seating, insufficient refreshments, and an overcrowded event space.</w:t>
      </w:r>
    </w:p>
    <w:p w14:paraId="5D89DC71"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The situation became immediately tense as guests expressed discomfort and confusion. Working at the intersection of Reception and F&amp;B duties that day, I recognised the need for swift action. The on-site stock was already allocated to other scheduled services, leaving us with limited capacity to respond internally. After a brief consultation with colleagues and approval from the duty manager, I proposed purchasing additional supplies from a nearby convenience store. I was given petty cash and promptly acquired bottled water, juices, pastries, and snacks appropriate for the event.</w:t>
      </w:r>
    </w:p>
    <w:p w14:paraId="0CDAD32A"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 xml:space="preserve">While I sourced the additional items, my colleagues adjusted the room layout and redirected some guests to the adjacent breakfast space to ease congestion. The response was seamless and largely invisible to attendees. Many guests complimented the staff on their attentiveness and </w:t>
      </w:r>
      <w:r w:rsidRPr="00D63789">
        <w:rPr>
          <w:rFonts w:ascii="Times New Roman" w:eastAsia="Times New Roman" w:hAnsi="Times New Roman" w:cs="Times New Roman"/>
          <w:kern w:val="0"/>
          <w:lang w:eastAsia="en-GB"/>
          <w14:ligatures w14:val="none"/>
        </w:rPr>
        <w:lastRenderedPageBreak/>
        <w:t>professionalism. What began as a potentially disruptive episode turned into a well-managed recovery.</w:t>
      </w:r>
    </w:p>
    <w:p w14:paraId="565403B7" w14:textId="742CCF8C"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This incident served as a pivotal learning moment. It tested my ability to stay calm under pressure, exercise problem-solving skills, and work collaboratively across departments. The experience revealed both the strengths and gaps in our event planning processes and highlighted the importance of adaptability in a hospitality environment.</w:t>
      </w:r>
    </w:p>
    <w:p w14:paraId="701F75F8" w14:textId="141B17D3" w:rsidR="00C47786" w:rsidRPr="00D63789" w:rsidRDefault="00C47786" w:rsidP="00D63789">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D63789">
        <w:rPr>
          <w:rFonts w:ascii="Times New Roman" w:eastAsia="Times New Roman" w:hAnsi="Times New Roman" w:cs="Times New Roman"/>
          <w:b/>
          <w:bCs/>
          <w:kern w:val="0"/>
          <w:lang w:eastAsia="en-GB"/>
          <w14:ligatures w14:val="none"/>
        </w:rPr>
        <w:t xml:space="preserve">2. Feelings </w:t>
      </w:r>
    </w:p>
    <w:p w14:paraId="01FD99EB"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Initially, I felt a surge of anxiety as the discrepancy in guest numbers became apparent. I was concerned about the potential for guest dissatisfaction and worried that the situation could reflect poorly on the hotel—and on me as a trainee. The pressure of having to act quickly, while maintaining professionalism, intensified my stress.</w:t>
      </w:r>
    </w:p>
    <w:p w14:paraId="7906725B"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Despite this, I also experienced a growing sense of determination. Once I identified a solution and received approval, I felt more in control and reassured that my input was valued. The teamwork and support from my colleagues further helped to alleviate my stress and allowed me to focus on implementing the solution effectively.</w:t>
      </w:r>
    </w:p>
    <w:p w14:paraId="3EB6C603" w14:textId="76231E79"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Following the successful handling of the situation, my feelings shifted to relief and pride. Positive feedback from both guests and colleagues validated the decisions I had made and reinforced my confidence in my ability to perform under pressure. This incident became a confidence-building experience that helped me realise the value of staying composed, thinking creatively, and trusting my instincts in operational roles. It also deepened my appreciation for the collaborative nature of hospitality work, where success is rarely the result of individual action alone, but rather shared effort and communication.</w:t>
      </w:r>
    </w:p>
    <w:p w14:paraId="04D73683" w14:textId="25325E20" w:rsidR="00C47786" w:rsidRPr="00D63789" w:rsidRDefault="00C47786" w:rsidP="00D63789">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D63789">
        <w:rPr>
          <w:rFonts w:ascii="Times New Roman" w:eastAsia="Times New Roman" w:hAnsi="Times New Roman" w:cs="Times New Roman"/>
          <w:b/>
          <w:bCs/>
          <w:kern w:val="0"/>
          <w:lang w:eastAsia="en-GB"/>
          <w14:ligatures w14:val="none"/>
        </w:rPr>
        <w:t>3. E</w:t>
      </w:r>
      <w:r w:rsidR="0083160A" w:rsidRPr="00D63789">
        <w:rPr>
          <w:rFonts w:ascii="Times New Roman" w:eastAsia="Times New Roman" w:hAnsi="Times New Roman" w:cs="Times New Roman"/>
          <w:b/>
          <w:bCs/>
          <w:kern w:val="0"/>
          <w:lang w:eastAsia="en-GB"/>
          <w14:ligatures w14:val="none"/>
        </w:rPr>
        <w:t>v</w:t>
      </w:r>
      <w:r w:rsidRPr="00D63789">
        <w:rPr>
          <w:rFonts w:ascii="Times New Roman" w:eastAsia="Times New Roman" w:hAnsi="Times New Roman" w:cs="Times New Roman"/>
          <w:b/>
          <w:bCs/>
          <w:kern w:val="0"/>
          <w:lang w:eastAsia="en-GB"/>
          <w14:ligatures w14:val="none"/>
        </w:rPr>
        <w:t xml:space="preserve">aluation </w:t>
      </w:r>
    </w:p>
    <w:p w14:paraId="4F52F5C3"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Several aspects of the situation were handled effectively. Firstly, identifying the issue early and proposing a practical solution allowed us to mitigate the disruption. The decision to purchase additional supplies externally was simple but effective, and it was executed swiftly. This prevented any noticeable service failure and ensured guest needs were met without drawing attention to the shortfall.</w:t>
      </w:r>
    </w:p>
    <w:p w14:paraId="3CAB2031"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lastRenderedPageBreak/>
        <w:t>Secondly, the collaboration among departments was commendable. The F&amp;B and Reception teams coordinated their efforts efficiently, with each member contributing to the solution. The duty manager’s support, including the swift allocation of petty cash, enabled action without bureaucratic delay. This empowered environment made it easier to take initiative confidently.</w:t>
      </w:r>
    </w:p>
    <w:p w14:paraId="0BFED64A"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However, the incident also exposed clear weaknesses in planning and communication. The discrepancy in guest numbers might have stemmed from a failure in updating records, miscommunication with the client, or oversight during internal handovers. There was no contingency plan in place for unexpected attendance increases, and the limited stock left little room for adjustment. This placed avoidable pressure on staff and increased the risk of guest dissatisfaction.</w:t>
      </w:r>
    </w:p>
    <w:p w14:paraId="3416DFDD" w14:textId="277824DA"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While the response to the situation was successful, it was reactive rather than preventative. The experience highlighted that while problem-solving is vital, proactive planning and risk anticipation are equally important in ensuring smooth operations. The incident was a reminder that effective hospitality requires both responsiveness and foresight.</w:t>
      </w:r>
    </w:p>
    <w:p w14:paraId="6C96E05F" w14:textId="3800A6EF" w:rsidR="00C47786" w:rsidRPr="00D63789" w:rsidRDefault="00C47786" w:rsidP="00D63789">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D63789">
        <w:rPr>
          <w:rFonts w:ascii="Times New Roman" w:eastAsia="Times New Roman" w:hAnsi="Times New Roman" w:cs="Times New Roman"/>
          <w:b/>
          <w:bCs/>
          <w:kern w:val="0"/>
          <w:lang w:eastAsia="en-GB"/>
          <w14:ligatures w14:val="none"/>
        </w:rPr>
        <w:t xml:space="preserve">4. Analysis </w:t>
      </w:r>
    </w:p>
    <w:p w14:paraId="732A9A77"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 xml:space="preserve">This incident can be analysed through several key hospitality management concepts. The most prominent is </w:t>
      </w:r>
      <w:r w:rsidRPr="00D63789">
        <w:rPr>
          <w:rFonts w:ascii="Times New Roman" w:eastAsia="Times New Roman" w:hAnsi="Times New Roman" w:cs="Times New Roman"/>
          <w:b/>
          <w:bCs/>
          <w:kern w:val="0"/>
          <w:lang w:eastAsia="en-GB"/>
          <w14:ligatures w14:val="none"/>
        </w:rPr>
        <w:t>service recovery</w:t>
      </w:r>
      <w:r w:rsidRPr="00D63789">
        <w:rPr>
          <w:rFonts w:ascii="Times New Roman" w:eastAsia="Times New Roman" w:hAnsi="Times New Roman" w:cs="Times New Roman"/>
          <w:kern w:val="0"/>
          <w:lang w:eastAsia="en-GB"/>
          <w14:ligatures w14:val="none"/>
        </w:rPr>
        <w:t>—the strategies used to restore customer satisfaction following a disruption. Tesone (2010) argues that successful service recovery is rooted in staff empowerment, timely decision-making, and visible commitment to service values. In this case, the swift response and guest-focused resolution helped maintain service quality, even under strain.</w:t>
      </w:r>
    </w:p>
    <w:p w14:paraId="4474AE1B"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 xml:space="preserve">Another crucial concept is </w:t>
      </w:r>
      <w:r w:rsidRPr="00D63789">
        <w:rPr>
          <w:rFonts w:ascii="Times New Roman" w:eastAsia="Times New Roman" w:hAnsi="Times New Roman" w:cs="Times New Roman"/>
          <w:b/>
          <w:bCs/>
          <w:kern w:val="0"/>
          <w:lang w:eastAsia="en-GB"/>
          <w14:ligatures w14:val="none"/>
        </w:rPr>
        <w:t>contingency planning</w:t>
      </w:r>
      <w:r w:rsidRPr="00D63789">
        <w:rPr>
          <w:rFonts w:ascii="Times New Roman" w:eastAsia="Times New Roman" w:hAnsi="Times New Roman" w:cs="Times New Roman"/>
          <w:kern w:val="0"/>
          <w:lang w:eastAsia="en-GB"/>
          <w14:ligatures w14:val="none"/>
        </w:rPr>
        <w:t>, especially relevant in event and facilities management. According to Quick (2020), effective event execution requires accurate forecasting, communication between stakeholders, and adaptable logistics. Our team’s lack of a backup plan highlighted a vulnerability in this process. While the reactive steps were commendable, the situation could have been prevented through better internal coordination and pre-event checks.</w:t>
      </w:r>
    </w:p>
    <w:p w14:paraId="4B482AC8"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b/>
          <w:bCs/>
          <w:kern w:val="0"/>
          <w:lang w:eastAsia="en-GB"/>
          <w14:ligatures w14:val="none"/>
        </w:rPr>
        <w:t>Team dynamics</w:t>
      </w:r>
      <w:r w:rsidRPr="00D63789">
        <w:rPr>
          <w:rFonts w:ascii="Times New Roman" w:eastAsia="Times New Roman" w:hAnsi="Times New Roman" w:cs="Times New Roman"/>
          <w:kern w:val="0"/>
          <w:lang w:eastAsia="en-GB"/>
          <w14:ligatures w14:val="none"/>
        </w:rPr>
        <w:t xml:space="preserve"> also played a major role. Jayanti (2023) emphasises that successful service delivery in hospitality depends heavily on cross-functional cooperation. The way in which the </w:t>
      </w:r>
      <w:r w:rsidRPr="00D63789">
        <w:rPr>
          <w:rFonts w:ascii="Times New Roman" w:eastAsia="Times New Roman" w:hAnsi="Times New Roman" w:cs="Times New Roman"/>
          <w:kern w:val="0"/>
          <w:lang w:eastAsia="en-GB"/>
          <w14:ligatures w14:val="none"/>
        </w:rPr>
        <w:lastRenderedPageBreak/>
        <w:t>F&amp;B, Reception, and Events staff collaborated under pressure demonstrated the power of collective action and shared responsibility. The teamwork not only helped resolve the situation efficiently but also ensured that no one individual was overburdened.</w:t>
      </w:r>
    </w:p>
    <w:p w14:paraId="2A9E26DB"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 xml:space="preserve">The emotional aspect of the incident relates to </w:t>
      </w:r>
      <w:r w:rsidRPr="00D63789">
        <w:rPr>
          <w:rFonts w:ascii="Times New Roman" w:eastAsia="Times New Roman" w:hAnsi="Times New Roman" w:cs="Times New Roman"/>
          <w:b/>
          <w:bCs/>
          <w:kern w:val="0"/>
          <w:lang w:eastAsia="en-GB"/>
          <w14:ligatures w14:val="none"/>
        </w:rPr>
        <w:t>emotional labour</w:t>
      </w:r>
      <w:r w:rsidRPr="00D63789">
        <w:rPr>
          <w:rFonts w:ascii="Times New Roman" w:eastAsia="Times New Roman" w:hAnsi="Times New Roman" w:cs="Times New Roman"/>
          <w:kern w:val="0"/>
          <w:lang w:eastAsia="en-GB"/>
          <w14:ligatures w14:val="none"/>
        </w:rPr>
        <w:t>, a recurring theme in hospitality literature. Sharma (2019) notes that hospitality professionals often manage their own stress while presenting calm and friendly demeanour to guests. This rang true for me. Although I felt pressure internally, I knew I needed to remain composed and positive outwardly, which was critical in maintaining guest satisfaction.</w:t>
      </w:r>
    </w:p>
    <w:p w14:paraId="5038BECD" w14:textId="472A81F5"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In summary, the event offered a real-world intersection of theory and practice, highlighting the necessity of integrating soft skills, operational planning, and guest-centric thinking in hotel environments.</w:t>
      </w:r>
    </w:p>
    <w:p w14:paraId="2BFC9BC3" w14:textId="0C10E3D6" w:rsidR="00C47786" w:rsidRPr="00D63789" w:rsidRDefault="00C47786" w:rsidP="00D63789">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D63789">
        <w:rPr>
          <w:rFonts w:ascii="Times New Roman" w:eastAsia="Times New Roman" w:hAnsi="Times New Roman" w:cs="Times New Roman"/>
          <w:b/>
          <w:bCs/>
          <w:kern w:val="0"/>
          <w:lang w:eastAsia="en-GB"/>
          <w14:ligatures w14:val="none"/>
        </w:rPr>
        <w:t xml:space="preserve">5. Conclusion </w:t>
      </w:r>
    </w:p>
    <w:p w14:paraId="14F040CA"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Reflecting on this experience, I conclude that the incident was both a challenge and an opportunity. It tested my resilience, decision-making ability, and communication skills under pressure. Successfully resolving the problem without guest awareness reinforced the importance of composure, teamwork, and initiative in hospitality operations.</w:t>
      </w:r>
    </w:p>
    <w:p w14:paraId="5FF23AA8"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The situation also revealed areas for improvement—most notably, the lack of contingency planning and the need for clearer communication between departments. While the problem was managed effectively, it emphasised that relying solely on reactionary measures is not sustainable in professional practice.</w:t>
      </w:r>
    </w:p>
    <w:p w14:paraId="0DBB8AFD" w14:textId="44C867C6"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This experience helped me grow significantly in my confidence and understanding of real-time problem-solving. It also inspired me to take a more strategic approach to hospitality management, appreciating that proactive systems are as essential as responsive service. These insights will shape how I approach future roles in the industry, particularly in operational leadership and event coordination.</w:t>
      </w:r>
    </w:p>
    <w:p w14:paraId="6631FCE0" w14:textId="77777777" w:rsidR="00D63789" w:rsidRPr="00D63789" w:rsidRDefault="00D63789"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DFF64C3" w14:textId="77777777" w:rsidR="00D63789" w:rsidRPr="00D63789" w:rsidRDefault="00D63789"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ECFBCC3" w14:textId="7503959A" w:rsidR="00C47786" w:rsidRPr="00D63789" w:rsidRDefault="00C47786" w:rsidP="00D63789">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D63789">
        <w:rPr>
          <w:rFonts w:ascii="Times New Roman" w:eastAsia="Times New Roman" w:hAnsi="Times New Roman" w:cs="Times New Roman"/>
          <w:b/>
          <w:bCs/>
          <w:kern w:val="0"/>
          <w:lang w:eastAsia="en-GB"/>
          <w14:ligatures w14:val="none"/>
        </w:rPr>
        <w:lastRenderedPageBreak/>
        <w:t xml:space="preserve">6. Action Plan </w:t>
      </w:r>
    </w:p>
    <w:p w14:paraId="32896F2A"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Based on this reflection, I have identified the following action steps:</w:t>
      </w:r>
    </w:p>
    <w:p w14:paraId="5D7A6E81" w14:textId="77777777" w:rsidR="00C47786" w:rsidRPr="00D63789" w:rsidRDefault="00C47786" w:rsidP="00D63789">
      <w:pPr>
        <w:numPr>
          <w:ilvl w:val="0"/>
          <w:numId w:val="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b/>
          <w:bCs/>
          <w:kern w:val="0"/>
          <w:lang w:eastAsia="en-GB"/>
          <w14:ligatures w14:val="none"/>
        </w:rPr>
        <w:t>Advocate for contingency planning:</w:t>
      </w:r>
      <w:r w:rsidRPr="00D63789">
        <w:rPr>
          <w:rFonts w:ascii="Times New Roman" w:eastAsia="Times New Roman" w:hAnsi="Times New Roman" w:cs="Times New Roman"/>
          <w:kern w:val="0"/>
          <w:lang w:eastAsia="en-GB"/>
          <w14:ligatures w14:val="none"/>
        </w:rPr>
        <w:t xml:space="preserve"> In future roles, I will support the use of guest confirmation checklists, stock buffers, and overflow seating strategies for all events.</w:t>
      </w:r>
    </w:p>
    <w:p w14:paraId="3CEE394F" w14:textId="77777777" w:rsidR="00C47786" w:rsidRPr="00D63789" w:rsidRDefault="00C47786" w:rsidP="00D63789">
      <w:pPr>
        <w:numPr>
          <w:ilvl w:val="0"/>
          <w:numId w:val="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b/>
          <w:bCs/>
          <w:kern w:val="0"/>
          <w:lang w:eastAsia="en-GB"/>
          <w14:ligatures w14:val="none"/>
        </w:rPr>
        <w:t>Improve technical systems knowledge:</w:t>
      </w:r>
      <w:r w:rsidRPr="00D63789">
        <w:rPr>
          <w:rFonts w:ascii="Times New Roman" w:eastAsia="Times New Roman" w:hAnsi="Times New Roman" w:cs="Times New Roman"/>
          <w:kern w:val="0"/>
          <w:lang w:eastAsia="en-GB"/>
          <w14:ligatures w14:val="none"/>
        </w:rPr>
        <w:t xml:space="preserve"> I plan to undertake training in hotel property management and inventory systems to support better decision-making and pre-event planning.</w:t>
      </w:r>
    </w:p>
    <w:p w14:paraId="1A195B80" w14:textId="77777777" w:rsidR="00C47786" w:rsidRPr="00D63789" w:rsidRDefault="00C47786" w:rsidP="00D63789">
      <w:pPr>
        <w:numPr>
          <w:ilvl w:val="0"/>
          <w:numId w:val="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b/>
          <w:bCs/>
          <w:kern w:val="0"/>
          <w:lang w:eastAsia="en-GB"/>
          <w14:ligatures w14:val="none"/>
        </w:rPr>
        <w:t>Foster interdepartmental alignment:</w:t>
      </w:r>
      <w:r w:rsidRPr="00D63789">
        <w:rPr>
          <w:rFonts w:ascii="Times New Roman" w:eastAsia="Times New Roman" w:hAnsi="Times New Roman" w:cs="Times New Roman"/>
          <w:kern w:val="0"/>
          <w:lang w:eastAsia="en-GB"/>
          <w14:ligatures w14:val="none"/>
        </w:rPr>
        <w:t xml:space="preserve"> I will initiate pre-event briefings involving all relevant departments to ensure clarity and preparedness.</w:t>
      </w:r>
    </w:p>
    <w:p w14:paraId="59D80222" w14:textId="77777777" w:rsidR="00C47786" w:rsidRPr="00D63789" w:rsidRDefault="00C47786" w:rsidP="00D63789">
      <w:pPr>
        <w:numPr>
          <w:ilvl w:val="0"/>
          <w:numId w:val="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b/>
          <w:bCs/>
          <w:kern w:val="0"/>
          <w:lang w:eastAsia="en-GB"/>
          <w14:ligatures w14:val="none"/>
        </w:rPr>
        <w:t>Build emotional resilience:</w:t>
      </w:r>
      <w:r w:rsidRPr="00D63789">
        <w:rPr>
          <w:rFonts w:ascii="Times New Roman" w:eastAsia="Times New Roman" w:hAnsi="Times New Roman" w:cs="Times New Roman"/>
          <w:kern w:val="0"/>
          <w:lang w:eastAsia="en-GB"/>
          <w14:ligatures w14:val="none"/>
        </w:rPr>
        <w:t xml:space="preserve"> I will continue to develop mindfulness and journaling habits to manage stress and maintain professionalism in high-pressure scenarios.</w:t>
      </w:r>
    </w:p>
    <w:p w14:paraId="4ED6BAE0" w14:textId="77777777" w:rsidR="00C47786" w:rsidRPr="00D63789" w:rsidRDefault="00C47786" w:rsidP="00D63789">
      <w:pPr>
        <w:numPr>
          <w:ilvl w:val="0"/>
          <w:numId w:val="3"/>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b/>
          <w:bCs/>
          <w:kern w:val="0"/>
          <w:lang w:eastAsia="en-GB"/>
          <w14:ligatures w14:val="none"/>
        </w:rPr>
        <w:t>Request regular feedback:</w:t>
      </w:r>
      <w:r w:rsidRPr="00D63789">
        <w:rPr>
          <w:rFonts w:ascii="Times New Roman" w:eastAsia="Times New Roman" w:hAnsi="Times New Roman" w:cs="Times New Roman"/>
          <w:kern w:val="0"/>
          <w:lang w:eastAsia="en-GB"/>
          <w14:ligatures w14:val="none"/>
        </w:rPr>
        <w:t xml:space="preserve"> I’ll actively seek feedback from supervisors during future placements to better understand how I can improve and contribute more effectively.</w:t>
      </w:r>
    </w:p>
    <w:p w14:paraId="1ECC0C21" w14:textId="77777777" w:rsidR="00C47786" w:rsidRPr="00D63789" w:rsidRDefault="00C47786" w:rsidP="00D637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D63789">
        <w:rPr>
          <w:rFonts w:ascii="Times New Roman" w:eastAsia="Times New Roman" w:hAnsi="Times New Roman" w:cs="Times New Roman"/>
          <w:kern w:val="0"/>
          <w:lang w:eastAsia="en-GB"/>
          <w14:ligatures w14:val="none"/>
        </w:rPr>
        <w:t>Implementing these steps will not only improve my operational capabilities but also position me to take on greater responsibilities in my hospitality career.</w:t>
      </w:r>
    </w:p>
    <w:p w14:paraId="0A89CD61" w14:textId="77777777" w:rsidR="00D63789" w:rsidRPr="00D63789" w:rsidRDefault="00D63789" w:rsidP="00D63789">
      <w:pPr>
        <w:spacing w:line="360" w:lineRule="auto"/>
        <w:jc w:val="both"/>
        <w:rPr>
          <w:rFonts w:ascii="Times New Roman" w:hAnsi="Times New Roman" w:cs="Times New Roman"/>
          <w:b/>
          <w:bCs/>
        </w:rPr>
      </w:pPr>
      <w:r w:rsidRPr="00D63789">
        <w:rPr>
          <w:rFonts w:ascii="Times New Roman" w:hAnsi="Times New Roman" w:cs="Times New Roman"/>
          <w:b/>
          <w:bCs/>
        </w:rPr>
        <w:t>Part 2:</w:t>
      </w:r>
    </w:p>
    <w:p w14:paraId="6398ADEB" w14:textId="77777777" w:rsidR="00D63789" w:rsidRPr="00D63789" w:rsidRDefault="00D63789" w:rsidP="00D63789">
      <w:pPr>
        <w:spacing w:line="360" w:lineRule="auto"/>
        <w:jc w:val="both"/>
        <w:rPr>
          <w:rFonts w:ascii="Times New Roman" w:hAnsi="Times New Roman" w:cs="Times New Roman"/>
          <w:i/>
          <w:iCs/>
        </w:rPr>
      </w:pPr>
      <w:r w:rsidRPr="00D63789">
        <w:rPr>
          <w:rFonts w:ascii="Times New Roman" w:hAnsi="Times New Roman" w:cs="Times New Roman"/>
          <w:i/>
          <w:iCs/>
        </w:rPr>
        <w:t>Did the student demonstrate an understanding of menu items, allergies, and service etiquette?</w:t>
      </w:r>
    </w:p>
    <w:p w14:paraId="73550C99"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 xml:space="preserve">Razvan covered breakfast in the morning and ensured the quality was up to standard. He demonstrated good cooking skills and thoroughly cleaned the buffet </w:t>
      </w:r>
      <w:proofErr w:type="spellStart"/>
      <w:proofErr w:type="gramStart"/>
      <w:r w:rsidRPr="00D63789">
        <w:rPr>
          <w:rFonts w:ascii="Times New Roman" w:hAnsi="Times New Roman" w:cs="Times New Roman"/>
        </w:rPr>
        <w:t>afterward.It</w:t>
      </w:r>
      <w:proofErr w:type="spellEnd"/>
      <w:proofErr w:type="gramEnd"/>
      <w:r w:rsidRPr="00D63789">
        <w:rPr>
          <w:rFonts w:ascii="Times New Roman" w:hAnsi="Times New Roman" w:cs="Times New Roman"/>
        </w:rPr>
        <w:t xml:space="preserve"> was also great to see that he showed genuine interest in learning and taking initiative.</w:t>
      </w:r>
    </w:p>
    <w:p w14:paraId="20D14FEE" w14:textId="77777777" w:rsidR="00D63789" w:rsidRPr="00D63789" w:rsidRDefault="00D63789" w:rsidP="00D63789">
      <w:pPr>
        <w:spacing w:line="360" w:lineRule="auto"/>
        <w:jc w:val="both"/>
        <w:rPr>
          <w:rFonts w:ascii="Times New Roman" w:hAnsi="Times New Roman" w:cs="Times New Roman"/>
          <w:i/>
          <w:iCs/>
        </w:rPr>
      </w:pPr>
      <w:r w:rsidRPr="00D63789">
        <w:rPr>
          <w:rFonts w:ascii="Times New Roman" w:hAnsi="Times New Roman" w:cs="Times New Roman"/>
          <w:i/>
          <w:iCs/>
        </w:rPr>
        <w:t>Was the student able to deliver food and drinks promptly and correctly?</w:t>
      </w:r>
    </w:p>
    <w:p w14:paraId="18F42B2A" w14:textId="77777777" w:rsidR="00D63789" w:rsidRPr="00D63789" w:rsidRDefault="00D63789" w:rsidP="00D63789">
      <w:pPr>
        <w:pStyle w:val="Default"/>
        <w:spacing w:line="360" w:lineRule="auto"/>
        <w:jc w:val="both"/>
        <w:rPr>
          <w:rFonts w:ascii="Times New Roman" w:hAnsi="Times New Roman" w:cs="Times New Roman"/>
        </w:rPr>
      </w:pPr>
      <w:r w:rsidRPr="00D63789">
        <w:rPr>
          <w:rFonts w:ascii="Times New Roman" w:hAnsi="Times New Roman" w:cs="Times New Roman"/>
        </w:rPr>
        <w:t xml:space="preserve">Yes, the student was able to deliver food and drinks promptly and accurately </w:t>
      </w:r>
    </w:p>
    <w:p w14:paraId="6A28AB98" w14:textId="77777777" w:rsidR="00D63789" w:rsidRPr="00D63789" w:rsidRDefault="00D63789" w:rsidP="00D63789">
      <w:pPr>
        <w:pStyle w:val="Default"/>
        <w:spacing w:line="360" w:lineRule="auto"/>
        <w:jc w:val="both"/>
        <w:rPr>
          <w:rFonts w:ascii="Times New Roman" w:hAnsi="Times New Roman" w:cs="Times New Roman"/>
        </w:rPr>
      </w:pPr>
    </w:p>
    <w:p w14:paraId="354BCF0B" w14:textId="77777777" w:rsidR="00D63789" w:rsidRPr="00D63789" w:rsidRDefault="00D63789" w:rsidP="00D63789">
      <w:pPr>
        <w:autoSpaceDE w:val="0"/>
        <w:autoSpaceDN w:val="0"/>
        <w:adjustRightInd w:val="0"/>
        <w:spacing w:after="0" w:line="360" w:lineRule="auto"/>
        <w:jc w:val="both"/>
        <w:rPr>
          <w:rFonts w:ascii="Times New Roman" w:hAnsi="Times New Roman" w:cs="Times New Roman"/>
          <w:i/>
          <w:iCs/>
          <w:color w:val="000000"/>
          <w:kern w:val="0"/>
        </w:rPr>
      </w:pPr>
      <w:r w:rsidRPr="003716D9">
        <w:rPr>
          <w:rFonts w:ascii="Times New Roman" w:hAnsi="Times New Roman" w:cs="Times New Roman"/>
          <w:i/>
          <w:iCs/>
          <w:color w:val="000000"/>
          <w:kern w:val="0"/>
        </w:rPr>
        <w:t xml:space="preserve">Did the student actively promote menu items and create a positive guest experience? </w:t>
      </w:r>
    </w:p>
    <w:p w14:paraId="3852B742" w14:textId="77777777" w:rsidR="00D63789" w:rsidRPr="00D63789" w:rsidRDefault="00D63789" w:rsidP="00D63789">
      <w:pPr>
        <w:autoSpaceDE w:val="0"/>
        <w:autoSpaceDN w:val="0"/>
        <w:adjustRightInd w:val="0"/>
        <w:spacing w:after="0" w:line="360" w:lineRule="auto"/>
        <w:jc w:val="both"/>
        <w:rPr>
          <w:rFonts w:ascii="Times New Roman" w:hAnsi="Times New Roman" w:cs="Times New Roman"/>
          <w:color w:val="000000"/>
          <w:kern w:val="0"/>
        </w:rPr>
      </w:pPr>
    </w:p>
    <w:p w14:paraId="584D25C8" w14:textId="77777777" w:rsidR="00D63789" w:rsidRPr="00D63789" w:rsidRDefault="00D63789" w:rsidP="00D63789">
      <w:pPr>
        <w:autoSpaceDE w:val="0"/>
        <w:autoSpaceDN w:val="0"/>
        <w:adjustRightInd w:val="0"/>
        <w:spacing w:after="0" w:line="360" w:lineRule="auto"/>
        <w:jc w:val="both"/>
        <w:rPr>
          <w:rFonts w:ascii="Times New Roman" w:hAnsi="Times New Roman" w:cs="Times New Roman"/>
          <w:color w:val="000000"/>
          <w:kern w:val="0"/>
        </w:rPr>
      </w:pPr>
      <w:r w:rsidRPr="003716D9">
        <w:rPr>
          <w:rFonts w:ascii="Times New Roman" w:hAnsi="Times New Roman" w:cs="Times New Roman"/>
          <w:color w:val="000000"/>
          <w:kern w:val="0"/>
        </w:rPr>
        <w:t xml:space="preserve">The student showed a friendly and approachable attitude, helping to create a positive guest experience. </w:t>
      </w:r>
    </w:p>
    <w:p w14:paraId="22AF5C73" w14:textId="77777777" w:rsidR="00D63789" w:rsidRPr="00D63789" w:rsidRDefault="00D63789" w:rsidP="00D63789">
      <w:pPr>
        <w:spacing w:line="360" w:lineRule="auto"/>
        <w:jc w:val="both"/>
        <w:rPr>
          <w:rFonts w:ascii="Times New Roman" w:hAnsi="Times New Roman" w:cs="Times New Roman"/>
          <w:i/>
          <w:iCs/>
        </w:rPr>
      </w:pPr>
    </w:p>
    <w:p w14:paraId="3C7A65BE" w14:textId="77777777" w:rsidR="00D63789" w:rsidRPr="00D63789" w:rsidRDefault="00D63789" w:rsidP="00D63789">
      <w:pPr>
        <w:spacing w:line="360" w:lineRule="auto"/>
        <w:jc w:val="both"/>
        <w:rPr>
          <w:rFonts w:ascii="Times New Roman" w:hAnsi="Times New Roman" w:cs="Times New Roman"/>
          <w:i/>
          <w:iCs/>
        </w:rPr>
      </w:pPr>
      <w:r w:rsidRPr="00D63789">
        <w:rPr>
          <w:rFonts w:ascii="Times New Roman" w:hAnsi="Times New Roman" w:cs="Times New Roman"/>
          <w:i/>
          <w:iCs/>
        </w:rPr>
        <w:lastRenderedPageBreak/>
        <w:t>Please provide specific feedback on the student’s performance in the Food and Beverage department.</w:t>
      </w:r>
    </w:p>
    <w:p w14:paraId="3E9E0C2E"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The student demonstrated a positive attitude and a strong willingness to learn throughout his time in the Food and Beverage department. Razvan performed well in basic service tasks such as taking orders, delivering food and drinks, and maintaining cleanliness in the service areas. His communication with both guests and team members was polite and professional.</w:t>
      </w:r>
    </w:p>
    <w:p w14:paraId="5046189A" w14:textId="77777777" w:rsidR="00D63789" w:rsidRPr="00D63789" w:rsidRDefault="00D63789" w:rsidP="00D63789">
      <w:pPr>
        <w:spacing w:line="360" w:lineRule="auto"/>
        <w:jc w:val="both"/>
        <w:rPr>
          <w:rFonts w:ascii="Times New Roman" w:hAnsi="Times New Roman" w:cs="Times New Roman"/>
          <w:i/>
          <w:iCs/>
        </w:rPr>
      </w:pPr>
      <w:r w:rsidRPr="00D63789">
        <w:rPr>
          <w:rFonts w:ascii="Times New Roman" w:hAnsi="Times New Roman" w:cs="Times New Roman"/>
          <w:i/>
          <w:iCs/>
        </w:rPr>
        <w:t>Did the student handle check-ins and check-outs efficiently and professionally?</w:t>
      </w:r>
    </w:p>
    <w:p w14:paraId="2C2AA842"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The student handled check-in and check-out procedures efficiently and professionally. They greeted guests warmly, followed the correct process when entering guest details, and communicated clearly throughout each interaction.</w:t>
      </w:r>
    </w:p>
    <w:p w14:paraId="7B85BD6C" w14:textId="77777777" w:rsidR="00D63789" w:rsidRPr="00D63789" w:rsidRDefault="00D63789" w:rsidP="00D63789">
      <w:pPr>
        <w:spacing w:line="360" w:lineRule="auto"/>
        <w:jc w:val="both"/>
        <w:rPr>
          <w:rFonts w:ascii="Times New Roman" w:hAnsi="Times New Roman" w:cs="Times New Roman"/>
          <w:i/>
          <w:iCs/>
        </w:rPr>
      </w:pPr>
      <w:r w:rsidRPr="00D63789">
        <w:rPr>
          <w:rFonts w:ascii="Times New Roman" w:hAnsi="Times New Roman" w:cs="Times New Roman"/>
          <w:i/>
          <w:iCs/>
        </w:rPr>
        <w:t>Was the student able to provide accurate information and resolve issues effectively?</w:t>
      </w:r>
    </w:p>
    <w:p w14:paraId="54C0C315"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The student showed a polite and respectful attitude when dealing with guest inquiries and complaints, which is a strong foundation. However, they need to build more confidence in providing accurate information and taking initiative in resolving issues.</w:t>
      </w:r>
    </w:p>
    <w:p w14:paraId="0208D75F" w14:textId="77777777" w:rsidR="00D63789" w:rsidRPr="00D63789" w:rsidRDefault="00D63789" w:rsidP="00D63789">
      <w:pPr>
        <w:spacing w:line="360" w:lineRule="auto"/>
        <w:jc w:val="both"/>
        <w:rPr>
          <w:rFonts w:ascii="Times New Roman" w:hAnsi="Times New Roman" w:cs="Times New Roman"/>
          <w:i/>
          <w:iCs/>
        </w:rPr>
      </w:pPr>
      <w:r w:rsidRPr="00D63789">
        <w:rPr>
          <w:rFonts w:ascii="Times New Roman" w:hAnsi="Times New Roman" w:cs="Times New Roman"/>
          <w:i/>
          <w:iCs/>
        </w:rPr>
        <w:t>Did the student demonstrate proficiency in understanding/using reservation and billing systems?</w:t>
      </w:r>
    </w:p>
    <w:p w14:paraId="283B09B7"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The student showed a basic understanding of the reservation and billing systems and was able to complete simple tasks with guidance</w:t>
      </w:r>
    </w:p>
    <w:p w14:paraId="7BF07FC8" w14:textId="77777777" w:rsidR="00D63789" w:rsidRPr="00D63789" w:rsidRDefault="00D63789" w:rsidP="00D63789">
      <w:pPr>
        <w:spacing w:line="360" w:lineRule="auto"/>
        <w:jc w:val="both"/>
        <w:rPr>
          <w:rFonts w:ascii="Times New Roman" w:hAnsi="Times New Roman" w:cs="Times New Roman"/>
          <w:i/>
          <w:iCs/>
        </w:rPr>
      </w:pPr>
      <w:r w:rsidRPr="00D63789">
        <w:rPr>
          <w:rFonts w:ascii="Times New Roman" w:hAnsi="Times New Roman" w:cs="Times New Roman"/>
          <w:i/>
          <w:iCs/>
        </w:rPr>
        <w:t>How has the student contributed to your team and organisational goals? Please refer to the feedback provided above to offer the student a comprehensive and constructive evaluation that supports their reflection and personal development.</w:t>
      </w:r>
    </w:p>
    <w:p w14:paraId="54630561"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The student is a hardworking individual who effectively balanced their work, internship, and personal responsibilities. He demonstrated a strong interest in learning by asking thoughtful questions and showing curiosity about the workplace. He eagerness to improve and engage with the tasks at hand was evident.</w:t>
      </w:r>
    </w:p>
    <w:p w14:paraId="75D23F77"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Time Management, Behaviours and Attendance</w:t>
      </w:r>
    </w:p>
    <w:p w14:paraId="1DD9A148"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 xml:space="preserve">Manage time effectively and display a hospitality mindset </w:t>
      </w:r>
      <w:proofErr w:type="gramStart"/>
      <w:r w:rsidRPr="00D63789">
        <w:rPr>
          <w:rFonts w:ascii="Times New Roman" w:hAnsi="Times New Roman" w:cs="Times New Roman"/>
        </w:rPr>
        <w:t>in order to</w:t>
      </w:r>
      <w:proofErr w:type="gramEnd"/>
      <w:r w:rsidRPr="00D63789">
        <w:rPr>
          <w:rFonts w:ascii="Times New Roman" w:hAnsi="Times New Roman" w:cs="Times New Roman"/>
        </w:rPr>
        <w:t xml:space="preserve"> achieve goals. Complete required hours. </w:t>
      </w:r>
    </w:p>
    <w:p w14:paraId="410D141C" w14:textId="77777777" w:rsidR="00D63789" w:rsidRPr="00D63789" w:rsidRDefault="00D63789" w:rsidP="00D63789">
      <w:pPr>
        <w:spacing w:line="360" w:lineRule="auto"/>
        <w:jc w:val="both"/>
        <w:rPr>
          <w:rFonts w:ascii="Times New Roman" w:hAnsi="Times New Roman" w:cs="Times New Roman"/>
          <w:b/>
          <w:bCs/>
        </w:rPr>
      </w:pPr>
      <w:r w:rsidRPr="00D63789">
        <w:rPr>
          <w:rFonts w:ascii="Times New Roman" w:hAnsi="Times New Roman" w:cs="Times New Roman"/>
          <w:b/>
          <w:bCs/>
        </w:rPr>
        <w:t>GOOD</w:t>
      </w:r>
    </w:p>
    <w:p w14:paraId="2DC93E8E"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lastRenderedPageBreak/>
        <w:t>Communication</w:t>
      </w:r>
    </w:p>
    <w:p w14:paraId="1C7192E6" w14:textId="77777777" w:rsidR="00D63789" w:rsidRPr="00D63789" w:rsidRDefault="00D63789" w:rsidP="00D63789">
      <w:pPr>
        <w:spacing w:line="360" w:lineRule="auto"/>
        <w:jc w:val="both"/>
        <w:rPr>
          <w:rFonts w:ascii="Times New Roman" w:hAnsi="Times New Roman" w:cs="Times New Roman"/>
          <w:b/>
          <w:bCs/>
        </w:rPr>
      </w:pPr>
      <w:r w:rsidRPr="00D63789">
        <w:rPr>
          <w:rFonts w:ascii="Times New Roman" w:hAnsi="Times New Roman" w:cs="Times New Roman"/>
        </w:rPr>
        <w:t xml:space="preserve">Use speech, writing, non-verbal methods and technology to exchange information effectively. </w:t>
      </w:r>
      <w:r w:rsidRPr="00D63789">
        <w:rPr>
          <w:rFonts w:ascii="Times New Roman" w:hAnsi="Times New Roman" w:cs="Times New Roman"/>
          <w:b/>
          <w:bCs/>
        </w:rPr>
        <w:t>GOOD</w:t>
      </w:r>
    </w:p>
    <w:p w14:paraId="4C1D35B4"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Team Working</w:t>
      </w:r>
    </w:p>
    <w:p w14:paraId="17A2246B"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Build effective working relationships and collaborate with others.</w:t>
      </w:r>
    </w:p>
    <w:p w14:paraId="425BD12C" w14:textId="77777777" w:rsidR="00D63789" w:rsidRPr="00D63789" w:rsidRDefault="00D63789" w:rsidP="00D63789">
      <w:pPr>
        <w:spacing w:line="360" w:lineRule="auto"/>
        <w:jc w:val="both"/>
        <w:rPr>
          <w:rFonts w:ascii="Times New Roman" w:hAnsi="Times New Roman" w:cs="Times New Roman"/>
          <w:b/>
          <w:bCs/>
        </w:rPr>
      </w:pPr>
      <w:r w:rsidRPr="00D63789">
        <w:rPr>
          <w:rFonts w:ascii="Times New Roman" w:hAnsi="Times New Roman" w:cs="Times New Roman"/>
          <w:b/>
          <w:bCs/>
        </w:rPr>
        <w:t>VERY GOOD</w:t>
      </w:r>
    </w:p>
    <w:p w14:paraId="57745695"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Personal Enterprise</w:t>
      </w:r>
    </w:p>
    <w:p w14:paraId="252A648D"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Use problem-solving to improve performance and work processes</w:t>
      </w:r>
    </w:p>
    <w:p w14:paraId="66604791" w14:textId="77777777" w:rsidR="00D63789" w:rsidRPr="00D63789" w:rsidRDefault="00D63789" w:rsidP="00D63789">
      <w:pPr>
        <w:spacing w:line="360" w:lineRule="auto"/>
        <w:jc w:val="both"/>
        <w:rPr>
          <w:rFonts w:ascii="Times New Roman" w:hAnsi="Times New Roman" w:cs="Times New Roman"/>
          <w:b/>
          <w:bCs/>
        </w:rPr>
      </w:pPr>
      <w:r w:rsidRPr="00D63789">
        <w:rPr>
          <w:rFonts w:ascii="Times New Roman" w:hAnsi="Times New Roman" w:cs="Times New Roman"/>
          <w:b/>
          <w:bCs/>
        </w:rPr>
        <w:t>VERY GOOD</w:t>
      </w:r>
    </w:p>
    <w:p w14:paraId="16A6776B"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Employability</w:t>
      </w:r>
    </w:p>
    <w:p w14:paraId="0B401360"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Would you consider employing them within one of your hotel departments</w:t>
      </w:r>
    </w:p>
    <w:p w14:paraId="3433F2A3" w14:textId="77777777" w:rsidR="00D63789" w:rsidRPr="00D63789" w:rsidRDefault="00D63789" w:rsidP="00D63789">
      <w:pPr>
        <w:spacing w:line="360" w:lineRule="auto"/>
        <w:jc w:val="both"/>
        <w:rPr>
          <w:rFonts w:ascii="Times New Roman" w:hAnsi="Times New Roman" w:cs="Times New Roman"/>
          <w:b/>
          <w:bCs/>
        </w:rPr>
      </w:pPr>
      <w:r w:rsidRPr="00D63789">
        <w:rPr>
          <w:rFonts w:ascii="Times New Roman" w:hAnsi="Times New Roman" w:cs="Times New Roman"/>
          <w:b/>
          <w:bCs/>
        </w:rPr>
        <w:t>GOOD</w:t>
      </w:r>
    </w:p>
    <w:p w14:paraId="47F029DC" w14:textId="77777777" w:rsidR="00D63789" w:rsidRPr="00D63789" w:rsidRDefault="00D63789" w:rsidP="00D63789">
      <w:pPr>
        <w:spacing w:line="360" w:lineRule="auto"/>
        <w:jc w:val="both"/>
        <w:rPr>
          <w:rFonts w:ascii="Times New Roman" w:hAnsi="Times New Roman" w:cs="Times New Roman"/>
          <w:b/>
          <w:bCs/>
        </w:rPr>
      </w:pPr>
    </w:p>
    <w:p w14:paraId="6382C42C" w14:textId="77777777" w:rsidR="00D63789" w:rsidRPr="00D63789" w:rsidRDefault="00D63789" w:rsidP="00D63789">
      <w:pPr>
        <w:spacing w:line="360" w:lineRule="auto"/>
        <w:jc w:val="both"/>
        <w:rPr>
          <w:rFonts w:ascii="Times New Roman" w:hAnsi="Times New Roman" w:cs="Times New Roman"/>
          <w:b/>
          <w:bCs/>
        </w:rPr>
      </w:pPr>
    </w:p>
    <w:p w14:paraId="2AACB15D" w14:textId="77777777" w:rsidR="00D63789" w:rsidRPr="00D63789" w:rsidRDefault="00D63789" w:rsidP="00D63789">
      <w:pPr>
        <w:spacing w:line="360" w:lineRule="auto"/>
        <w:jc w:val="both"/>
        <w:rPr>
          <w:rFonts w:ascii="Times New Roman" w:hAnsi="Times New Roman" w:cs="Times New Roman"/>
          <w:b/>
          <w:bCs/>
        </w:rPr>
      </w:pPr>
      <w:r w:rsidRPr="00D63789">
        <w:rPr>
          <w:rFonts w:ascii="Times New Roman" w:hAnsi="Times New Roman" w:cs="Times New Roman"/>
          <w:b/>
          <w:bCs/>
        </w:rPr>
        <w:t>Part 3:</w:t>
      </w:r>
    </w:p>
    <w:p w14:paraId="3E1D0D69"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Time Management</w:t>
      </w:r>
    </w:p>
    <w:p w14:paraId="7B9839B3"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Razvan demonstrated a generally satisfactory level of time management throughout his placement. Although he experienced some early challenges (missing his initial induction due to car trouble and falling behind on his hours) he made clear efforts to address these issues. As the placement progressed, Razvan caught up on the required weekly hours and successfully met the placement expectations.</w:t>
      </w:r>
    </w:p>
    <w:p w14:paraId="19EA8FF3"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 xml:space="preserve">From a tutor’s perspective, Razvan was reliable in attending scheduled online meetings, where he was usually punctual and came prepared. He showed a solid understanding of the placement tasks and was familiar with the expectations outlined in the handbook. </w:t>
      </w:r>
    </w:p>
    <w:p w14:paraId="56A123EF"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 xml:space="preserve">His communication via email and messaging was prompt and professional, reflecting good online engagement skills. However, Razvan has not yet submitted a draft of his written work; </w:t>
      </w:r>
      <w:r w:rsidRPr="00D63789">
        <w:rPr>
          <w:rFonts w:ascii="Times New Roman" w:hAnsi="Times New Roman" w:cs="Times New Roman"/>
        </w:rPr>
        <w:lastRenderedPageBreak/>
        <w:t>doing so would provide an opportunity to benefit from feedback and could help strengthen the quality of his final submission.</w:t>
      </w:r>
    </w:p>
    <w:p w14:paraId="7EEC6CAD"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During his time at the hotel, Razvan completed tasks across Housekeeping, Front Office, and Food &amp; Beverage departments within the expected timeframes and to a satisfactory standard.</w:t>
      </w:r>
    </w:p>
    <w:p w14:paraId="4F12156B"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Communication</w:t>
      </w:r>
    </w:p>
    <w:p w14:paraId="03CC8B5B"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Razvan communicated in a professional and clear manner throughout his placement. During regular online meetings and email correspondence, he remained polite, respectful, and responsive. He was able to express his ideas and concerns thoughtfully when necessary and was receptive to feedback and advice.</w:t>
      </w:r>
    </w:p>
    <w:p w14:paraId="590AE199"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 xml:space="preserve">Within the hotel environment, Razvan’s communication style was approachable and friendly. He demonstrated confidence when learning new areas of hotel operations. However, there were times where his approach suggested a focus on completing the placement requirements rather than maximising the learning opportunities available. </w:t>
      </w:r>
    </w:p>
    <w:p w14:paraId="117D85A0"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Looking ahead, it would be beneficial for Razvan to define his career goals after the course and align his Level 6 placement experience more closely with these aims to gain greater value from future opportunities.</w:t>
      </w:r>
    </w:p>
    <w:p w14:paraId="177BF2D7"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Behaviour</w:t>
      </w:r>
    </w:p>
    <w:p w14:paraId="091FDFED"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Razvan maintained a respectful and professional attitude throughout his placement. He adapted well across different departments, worked cooperatively with staff and peers, and carefully followed instructions.</w:t>
      </w:r>
    </w:p>
    <w:p w14:paraId="26DE34F5" w14:textId="04964823"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 xml:space="preserve">During tutor meetings, Razvan showed a positive attitude and a willingness to learn. However, </w:t>
      </w:r>
      <w:r w:rsidRPr="00D63789">
        <w:rPr>
          <w:rFonts w:ascii="Times New Roman" w:hAnsi="Times New Roman" w:cs="Times New Roman"/>
        </w:rPr>
        <w:t>he did</w:t>
      </w:r>
      <w:r w:rsidRPr="00D63789">
        <w:rPr>
          <w:rFonts w:ascii="Times New Roman" w:hAnsi="Times New Roman" w:cs="Times New Roman"/>
        </w:rPr>
        <w:t xml:space="preserve"> not often ask questions. In future, preparing more actively for meetings and seeking clarification when needed would help him get even more out of the support available.</w:t>
      </w:r>
    </w:p>
    <w:p w14:paraId="35A254C6"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For future placements, Razvan would benefit from showing greater initiative, fully committing to the learning experience, and proactively seeking out additional development opportunities. This approach will support his continued growth in confidence and leadership skills.</w:t>
      </w:r>
    </w:p>
    <w:p w14:paraId="2F9B0B7E"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Problem-Solving</w:t>
      </w:r>
    </w:p>
    <w:p w14:paraId="6A14B943"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lastRenderedPageBreak/>
        <w:t>Razvan demonstrated good initial problem-solving abilities during his placement. He was proactive in asking for clarification when needed and showed sound judgement when managing tasks such as guest inquiries.</w:t>
      </w:r>
    </w:p>
    <w:p w14:paraId="38142D09" w14:textId="77777777" w:rsidR="00D63789"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In our discussions, Razvan displayed self-awareness when facing challenges and showed a genuine willingness to accept feedback and apply it to improve his performance.</w:t>
      </w:r>
    </w:p>
    <w:p w14:paraId="772A96E8" w14:textId="6FE1FF51" w:rsidR="00211654" w:rsidRPr="00D63789" w:rsidRDefault="00D63789" w:rsidP="00D63789">
      <w:pPr>
        <w:spacing w:line="360" w:lineRule="auto"/>
        <w:jc w:val="both"/>
        <w:rPr>
          <w:rFonts w:ascii="Times New Roman" w:hAnsi="Times New Roman" w:cs="Times New Roman"/>
        </w:rPr>
      </w:pPr>
      <w:r w:rsidRPr="00D63789">
        <w:rPr>
          <w:rFonts w:ascii="Times New Roman" w:hAnsi="Times New Roman" w:cs="Times New Roman"/>
        </w:rPr>
        <w:t>Looking ahead, further developing his ability to take initiative in unfamiliar situations, such as proposing solutions or stepping forward without needing direct guidance, will help to strengthen his overall professional skills. Razvan is encouraged to build on the confidence gained during this placement and apply these experiences to maximise his development during the Level 6 placement.</w:t>
      </w:r>
    </w:p>
    <w:p w14:paraId="27E82582" w14:textId="16C8D15C" w:rsidR="00211654" w:rsidRPr="00D63789" w:rsidRDefault="00211654" w:rsidP="00D63789">
      <w:pPr>
        <w:spacing w:line="360" w:lineRule="auto"/>
        <w:jc w:val="both"/>
        <w:rPr>
          <w:rFonts w:ascii="Times New Roman" w:hAnsi="Times New Roman" w:cs="Times New Roman"/>
          <w:b/>
          <w:bCs/>
        </w:rPr>
      </w:pPr>
      <w:r w:rsidRPr="00D63789">
        <w:rPr>
          <w:rFonts w:ascii="Times New Roman" w:hAnsi="Times New Roman" w:cs="Times New Roman"/>
          <w:b/>
          <w:bCs/>
        </w:rPr>
        <w:t>Part 4: Reflection on Hotel and Academic Tutor Feedback</w:t>
      </w:r>
    </w:p>
    <w:p w14:paraId="0FF3C0C0" w14:textId="311484DF" w:rsidR="00211654" w:rsidRPr="00D63789" w:rsidRDefault="00211654" w:rsidP="00D63789">
      <w:pPr>
        <w:spacing w:line="360" w:lineRule="auto"/>
        <w:jc w:val="both"/>
        <w:rPr>
          <w:rFonts w:ascii="Times New Roman" w:hAnsi="Times New Roman" w:cs="Times New Roman"/>
          <w:b/>
          <w:bCs/>
        </w:rPr>
      </w:pPr>
      <w:r w:rsidRPr="00D63789">
        <w:rPr>
          <w:rFonts w:ascii="Times New Roman" w:hAnsi="Times New Roman" w:cs="Times New Roman"/>
          <w:b/>
          <w:bCs/>
        </w:rPr>
        <w:t xml:space="preserve">Introduction </w:t>
      </w:r>
    </w:p>
    <w:p w14:paraId="15363508"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This section reflects on the personal and professional development I experienced during my 12-week placement at Hotel IBIS Cardiff Gate, based on feedback from my academic tutor, Daniel Payne. The feedback was provided following scheduled online meetings and was based on my performance across multiple departments, including Reception, Food &amp; Beverage, Housekeeping, and Meeting/Events. It addressed my strengths in communication, professional conduct, problem-solving, and adaptability, while also identifying areas for development such as initiative, time management, and active engagement in learning opportunities. This reflection aims to explore the impact of that feedback on my self-awareness, skills, and future growth. Using a structured format, I will summarise the key points raised by my tutor, evaluate how they influenced my understanding of my performance, and outline a realistic action plan to enhance my future development, especially in operational roles that require responsibility, independence, and leadership potential.</w:t>
      </w:r>
    </w:p>
    <w:p w14:paraId="5B9D3EFC" w14:textId="4EFE1430" w:rsidR="00211654" w:rsidRPr="00D63789" w:rsidRDefault="00211654" w:rsidP="00D63789">
      <w:pPr>
        <w:spacing w:line="360" w:lineRule="auto"/>
        <w:jc w:val="both"/>
        <w:rPr>
          <w:rFonts w:ascii="Times New Roman" w:hAnsi="Times New Roman" w:cs="Times New Roman"/>
        </w:rPr>
      </w:pPr>
    </w:p>
    <w:p w14:paraId="3A862389" w14:textId="04595700" w:rsidR="00211654" w:rsidRPr="00D63789" w:rsidRDefault="00211654" w:rsidP="00D63789">
      <w:pPr>
        <w:spacing w:line="360" w:lineRule="auto"/>
        <w:jc w:val="both"/>
        <w:rPr>
          <w:rFonts w:ascii="Times New Roman" w:hAnsi="Times New Roman" w:cs="Times New Roman"/>
          <w:b/>
          <w:bCs/>
        </w:rPr>
      </w:pPr>
      <w:r w:rsidRPr="00D63789">
        <w:rPr>
          <w:rFonts w:ascii="Times New Roman" w:hAnsi="Times New Roman" w:cs="Times New Roman"/>
          <w:b/>
          <w:bCs/>
        </w:rPr>
        <w:t xml:space="preserve">1. Understanding the Feedback </w:t>
      </w:r>
    </w:p>
    <w:p w14:paraId="470E1E61"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 xml:space="preserve">The feedback provided by my academic tutor was comprehensive and balanced. It highlighted several areas of strength in my placement while also identifying key opportunities for development. One of the main strengths noted was my </w:t>
      </w:r>
      <w:r w:rsidRPr="00D63789">
        <w:rPr>
          <w:rFonts w:ascii="Times New Roman" w:hAnsi="Times New Roman" w:cs="Times New Roman"/>
          <w:b/>
          <w:bCs/>
        </w:rPr>
        <w:t>professional communication</w:t>
      </w:r>
      <w:r w:rsidRPr="00D63789">
        <w:rPr>
          <w:rFonts w:ascii="Times New Roman" w:hAnsi="Times New Roman" w:cs="Times New Roman"/>
        </w:rPr>
        <w:t xml:space="preserve">. My tutor commended the way I conducted myself in online meetings and email correspondence, noting </w:t>
      </w:r>
      <w:r w:rsidRPr="00D63789">
        <w:rPr>
          <w:rFonts w:ascii="Times New Roman" w:hAnsi="Times New Roman" w:cs="Times New Roman"/>
        </w:rPr>
        <w:lastRenderedPageBreak/>
        <w:t>that I was polite, responsive, and respectful. This mirrored my communication style at the hotel, where I remained approachable and confident when interacting with guests and staff.</w:t>
      </w:r>
    </w:p>
    <w:p w14:paraId="03B04064"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 xml:space="preserve">Another strength identified was my </w:t>
      </w:r>
      <w:r w:rsidRPr="00D63789">
        <w:rPr>
          <w:rFonts w:ascii="Times New Roman" w:hAnsi="Times New Roman" w:cs="Times New Roman"/>
          <w:b/>
          <w:bCs/>
        </w:rPr>
        <w:t>reliability</w:t>
      </w:r>
      <w:r w:rsidRPr="00D63789">
        <w:rPr>
          <w:rFonts w:ascii="Times New Roman" w:hAnsi="Times New Roman" w:cs="Times New Roman"/>
        </w:rPr>
        <w:t>. Although I faced a challenge early in the placement when car trouble caused me to miss the initial induction and fall behind on hours, I was able to catch up over time. My tutor acknowledged the effort I made to meet the required placement hours and complete my assigned tasks across departments. This reflected well on my commitment and ability to recover from early setbacks.</w:t>
      </w:r>
    </w:p>
    <w:p w14:paraId="1BA2E4F1"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 xml:space="preserve">My </w:t>
      </w:r>
      <w:r w:rsidRPr="00D63789">
        <w:rPr>
          <w:rFonts w:ascii="Times New Roman" w:hAnsi="Times New Roman" w:cs="Times New Roman"/>
          <w:b/>
          <w:bCs/>
        </w:rPr>
        <w:t>problem-solving</w:t>
      </w:r>
      <w:r w:rsidRPr="00D63789">
        <w:rPr>
          <w:rFonts w:ascii="Times New Roman" w:hAnsi="Times New Roman" w:cs="Times New Roman"/>
        </w:rPr>
        <w:t xml:space="preserve"> skills were also recognised. My tutor noted that I demonstrated sound judgement and self-awareness when facing challenges and that I was willing to apply feedback to improve performance. This aligned with real-life scenarios during my placement, such as addressing unexpected guest turnout during an event by taking initiative to restock F&amp;B supplies.</w:t>
      </w:r>
    </w:p>
    <w:p w14:paraId="5335B642"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 xml:space="preserve">However, the feedback also pointed out areas where I could improve. One area was </w:t>
      </w:r>
      <w:r w:rsidRPr="00D63789">
        <w:rPr>
          <w:rFonts w:ascii="Times New Roman" w:hAnsi="Times New Roman" w:cs="Times New Roman"/>
          <w:b/>
          <w:bCs/>
        </w:rPr>
        <w:t>initiative</w:t>
      </w:r>
      <w:r w:rsidRPr="00D63789">
        <w:rPr>
          <w:rFonts w:ascii="Times New Roman" w:hAnsi="Times New Roman" w:cs="Times New Roman"/>
        </w:rPr>
        <w:t>. While I fulfilled placement requirements, my tutor observed that I could have shown more proactive learning by seeking additional development opportunities and engaging more deeply in tutor meetings. I also did not submit a draft of my written work early, which limited the chance for constructive feedback.</w:t>
      </w:r>
    </w:p>
    <w:p w14:paraId="4E9DF178"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 xml:space="preserve">Another area was </w:t>
      </w:r>
      <w:r w:rsidRPr="00D63789">
        <w:rPr>
          <w:rFonts w:ascii="Times New Roman" w:hAnsi="Times New Roman" w:cs="Times New Roman"/>
          <w:b/>
          <w:bCs/>
        </w:rPr>
        <w:t>goal alignment</w:t>
      </w:r>
      <w:r w:rsidRPr="00D63789">
        <w:rPr>
          <w:rFonts w:ascii="Times New Roman" w:hAnsi="Times New Roman" w:cs="Times New Roman"/>
        </w:rPr>
        <w:t>. My tutor recommended defining my career objectives more clearly and using future placements to support those aims. This feedback encouraged me to think more strategically about how to maximise placement experiences.</w:t>
      </w:r>
    </w:p>
    <w:p w14:paraId="1C456D3A" w14:textId="37303215" w:rsidR="00211654" w:rsidRPr="00D63789" w:rsidRDefault="00211654" w:rsidP="00D63789">
      <w:pPr>
        <w:spacing w:line="360" w:lineRule="auto"/>
        <w:jc w:val="both"/>
        <w:rPr>
          <w:rFonts w:ascii="Times New Roman" w:hAnsi="Times New Roman" w:cs="Times New Roman"/>
        </w:rPr>
      </w:pPr>
    </w:p>
    <w:p w14:paraId="2E7BFB60" w14:textId="6CA95509" w:rsidR="00211654" w:rsidRPr="00D63789" w:rsidRDefault="00211654" w:rsidP="00D63789">
      <w:pPr>
        <w:spacing w:line="360" w:lineRule="auto"/>
        <w:jc w:val="both"/>
        <w:rPr>
          <w:rFonts w:ascii="Times New Roman" w:hAnsi="Times New Roman" w:cs="Times New Roman"/>
          <w:b/>
          <w:bCs/>
        </w:rPr>
      </w:pPr>
      <w:r w:rsidRPr="00D63789">
        <w:rPr>
          <w:rFonts w:ascii="Times New Roman" w:hAnsi="Times New Roman" w:cs="Times New Roman"/>
          <w:b/>
          <w:bCs/>
        </w:rPr>
        <w:t xml:space="preserve">2. Impact of the Feedback </w:t>
      </w:r>
    </w:p>
    <w:p w14:paraId="65675948"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Receiving this feedback helped me reassess my approach to professional development. Knowing that my communication, reliability, and willingness to improve were recognised gave me confidence in my ability to perform in a real hotel environment. It validated that I have a solid foundation of soft skills that are essential in hospitality, especially when working across departments where professionalism and responsiveness are key.</w:t>
      </w:r>
    </w:p>
    <w:p w14:paraId="48D8FCF7"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 xml:space="preserve">The feedback also helped me understand the difference between meeting expectations and exceeding them. Although I was punctual and met the tasks assigned to me, I now realise that there’s greater value in </w:t>
      </w:r>
      <w:r w:rsidRPr="00D63789">
        <w:rPr>
          <w:rFonts w:ascii="Times New Roman" w:hAnsi="Times New Roman" w:cs="Times New Roman"/>
          <w:b/>
          <w:bCs/>
        </w:rPr>
        <w:t>actively seeking out learning opportunities</w:t>
      </w:r>
      <w:r w:rsidRPr="00D63789">
        <w:rPr>
          <w:rFonts w:ascii="Times New Roman" w:hAnsi="Times New Roman" w:cs="Times New Roman"/>
        </w:rPr>
        <w:t xml:space="preserve"> rather than simply </w:t>
      </w:r>
      <w:r w:rsidRPr="00D63789">
        <w:rPr>
          <w:rFonts w:ascii="Times New Roman" w:hAnsi="Times New Roman" w:cs="Times New Roman"/>
        </w:rPr>
        <w:lastRenderedPageBreak/>
        <w:t>completing requirements. For example, I could have asked more questions during tutor meetings or volunteered to shadow senior staff during quieter periods to gain insight into leadership roles or operations management.</w:t>
      </w:r>
    </w:p>
    <w:p w14:paraId="476D7974"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 xml:space="preserve">I also gained a new perspective on </w:t>
      </w:r>
      <w:r w:rsidRPr="00D63789">
        <w:rPr>
          <w:rFonts w:ascii="Times New Roman" w:hAnsi="Times New Roman" w:cs="Times New Roman"/>
          <w:b/>
          <w:bCs/>
        </w:rPr>
        <w:t>long-term planning</w:t>
      </w:r>
      <w:r w:rsidRPr="00D63789">
        <w:rPr>
          <w:rFonts w:ascii="Times New Roman" w:hAnsi="Times New Roman" w:cs="Times New Roman"/>
        </w:rPr>
        <w:t>. My tutor’s advice to align future placements with career goals encouraged me to think beyond the short-term tasks. It reminded me that placements are not just academic requirements—they are stepping stones for career development.</w:t>
      </w:r>
    </w:p>
    <w:p w14:paraId="4DD93C4B"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Finally, the feedback about submitting written drafts showed me the importance of using available support effectively. By delaying submission, I missed the opportunity for feedback that could have improved my final work. Moving forward, I intend to be more proactive in seeking early guidance.</w:t>
      </w:r>
    </w:p>
    <w:p w14:paraId="21EAEB54"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This feedback reshaped my attitude towards self-initiative and continuous learning, both of which are vital for advancement in hospitality management.</w:t>
      </w:r>
    </w:p>
    <w:p w14:paraId="4C52C670" w14:textId="061616B7" w:rsidR="00211654" w:rsidRPr="00D63789" w:rsidRDefault="00211654" w:rsidP="00D63789">
      <w:pPr>
        <w:spacing w:line="360" w:lineRule="auto"/>
        <w:jc w:val="both"/>
        <w:rPr>
          <w:rFonts w:ascii="Times New Roman" w:hAnsi="Times New Roman" w:cs="Times New Roman"/>
        </w:rPr>
      </w:pPr>
    </w:p>
    <w:p w14:paraId="1E93971F" w14:textId="18721C03" w:rsidR="00211654" w:rsidRPr="00D63789" w:rsidRDefault="00211654" w:rsidP="00D63789">
      <w:pPr>
        <w:spacing w:line="360" w:lineRule="auto"/>
        <w:jc w:val="both"/>
        <w:rPr>
          <w:rFonts w:ascii="Times New Roman" w:hAnsi="Times New Roman" w:cs="Times New Roman"/>
          <w:b/>
          <w:bCs/>
        </w:rPr>
      </w:pPr>
      <w:r w:rsidRPr="00D63789">
        <w:rPr>
          <w:rFonts w:ascii="Times New Roman" w:hAnsi="Times New Roman" w:cs="Times New Roman"/>
          <w:b/>
          <w:bCs/>
        </w:rPr>
        <w:t xml:space="preserve">3. Action Steps for Growth </w:t>
      </w:r>
    </w:p>
    <w:p w14:paraId="1F195156"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Based on my academic tutor’s feedback, I’ve outlined several action steps to enhance my development in future placements and professional roles.</w:t>
      </w:r>
    </w:p>
    <w:p w14:paraId="6DD92F35" w14:textId="77777777" w:rsidR="000858C9" w:rsidRPr="00D63789" w:rsidRDefault="000858C9" w:rsidP="00D63789">
      <w:pPr>
        <w:pStyle w:val="ListParagraph"/>
        <w:numPr>
          <w:ilvl w:val="0"/>
          <w:numId w:val="1"/>
        </w:numPr>
        <w:spacing w:line="360" w:lineRule="auto"/>
        <w:jc w:val="both"/>
        <w:rPr>
          <w:rFonts w:ascii="Times New Roman" w:hAnsi="Times New Roman" w:cs="Times New Roman"/>
        </w:rPr>
      </w:pPr>
      <w:r w:rsidRPr="00D63789">
        <w:rPr>
          <w:rFonts w:ascii="Times New Roman" w:hAnsi="Times New Roman" w:cs="Times New Roman"/>
          <w:b/>
          <w:bCs/>
        </w:rPr>
        <w:t>Set clear career goals:</w:t>
      </w:r>
    </w:p>
    <w:p w14:paraId="29521840" w14:textId="20C18FE3" w:rsidR="00211654" w:rsidRPr="00D63789" w:rsidRDefault="00211654" w:rsidP="00D63789">
      <w:pPr>
        <w:spacing w:after="0" w:line="360" w:lineRule="auto"/>
        <w:ind w:left="720"/>
        <w:jc w:val="both"/>
        <w:rPr>
          <w:rFonts w:ascii="Times New Roman" w:hAnsi="Times New Roman" w:cs="Times New Roman"/>
        </w:rPr>
      </w:pPr>
      <w:r w:rsidRPr="00D63789">
        <w:rPr>
          <w:rFonts w:ascii="Times New Roman" w:hAnsi="Times New Roman" w:cs="Times New Roman"/>
        </w:rPr>
        <w:t>I will take time to reflect on and define my long-term career aspirations in hospitality. Whether I aim to specialise in operations, event management, or front office leadership, having clear goals will help me align future placement tasks with relevant learning objectives.</w:t>
      </w:r>
    </w:p>
    <w:p w14:paraId="048650FD" w14:textId="77777777" w:rsidR="000858C9" w:rsidRPr="00D63789" w:rsidRDefault="000858C9" w:rsidP="00D63789">
      <w:pPr>
        <w:pStyle w:val="ListParagraph"/>
        <w:numPr>
          <w:ilvl w:val="0"/>
          <w:numId w:val="1"/>
        </w:numPr>
        <w:spacing w:line="360" w:lineRule="auto"/>
        <w:jc w:val="both"/>
        <w:rPr>
          <w:rFonts w:ascii="Times New Roman" w:hAnsi="Times New Roman" w:cs="Times New Roman"/>
        </w:rPr>
      </w:pPr>
      <w:r w:rsidRPr="00D63789">
        <w:rPr>
          <w:rFonts w:ascii="Times New Roman" w:hAnsi="Times New Roman" w:cs="Times New Roman"/>
          <w:b/>
          <w:bCs/>
        </w:rPr>
        <w:t xml:space="preserve">Improve initiative and engagement: </w:t>
      </w:r>
    </w:p>
    <w:p w14:paraId="4D791814" w14:textId="50E9FFEF" w:rsidR="00211654" w:rsidRPr="00D63789" w:rsidRDefault="00211654" w:rsidP="00D63789">
      <w:pPr>
        <w:spacing w:line="360" w:lineRule="auto"/>
        <w:ind w:left="720"/>
        <w:jc w:val="both"/>
        <w:rPr>
          <w:rFonts w:ascii="Times New Roman" w:hAnsi="Times New Roman" w:cs="Times New Roman"/>
        </w:rPr>
      </w:pPr>
      <w:r w:rsidRPr="00D63789">
        <w:rPr>
          <w:rFonts w:ascii="Times New Roman" w:hAnsi="Times New Roman" w:cs="Times New Roman"/>
        </w:rPr>
        <w:t>In upcoming placements, I will proactively seek out additional responsibilities and ask questions to deepen my understanding. I’ll approach tasks not only to complete them, but to learn from them. This includes preparing questions before tutor meetings and participating more actively in reflective discussions.</w:t>
      </w:r>
    </w:p>
    <w:p w14:paraId="7C885BAC" w14:textId="77777777" w:rsidR="000858C9" w:rsidRPr="00D63789" w:rsidRDefault="000858C9" w:rsidP="00D63789">
      <w:pPr>
        <w:pStyle w:val="ListParagraph"/>
        <w:numPr>
          <w:ilvl w:val="0"/>
          <w:numId w:val="1"/>
        </w:numPr>
        <w:spacing w:line="360" w:lineRule="auto"/>
        <w:jc w:val="both"/>
        <w:rPr>
          <w:rFonts w:ascii="Times New Roman" w:hAnsi="Times New Roman" w:cs="Times New Roman"/>
        </w:rPr>
      </w:pPr>
      <w:r w:rsidRPr="00D63789">
        <w:rPr>
          <w:rFonts w:ascii="Times New Roman" w:hAnsi="Times New Roman" w:cs="Times New Roman"/>
          <w:b/>
          <w:bCs/>
        </w:rPr>
        <w:t>Use academic support effectively:</w:t>
      </w:r>
    </w:p>
    <w:p w14:paraId="399DA663" w14:textId="4F709C7D" w:rsidR="00211654" w:rsidRPr="00D63789" w:rsidRDefault="00211654" w:rsidP="00D63789">
      <w:pPr>
        <w:spacing w:line="360" w:lineRule="auto"/>
        <w:ind w:left="720"/>
        <w:jc w:val="both"/>
        <w:rPr>
          <w:rFonts w:ascii="Times New Roman" w:hAnsi="Times New Roman" w:cs="Times New Roman"/>
        </w:rPr>
      </w:pPr>
      <w:r w:rsidRPr="00D63789">
        <w:rPr>
          <w:rFonts w:ascii="Times New Roman" w:hAnsi="Times New Roman" w:cs="Times New Roman"/>
        </w:rPr>
        <w:lastRenderedPageBreak/>
        <w:t>I will make it a priority to submit drafts or outlines for review during assessment periods. This will ensure I receive constructive feedback in time to apply improvements. I also plan to schedule one-on-one feedback sessions if possible.</w:t>
      </w:r>
    </w:p>
    <w:p w14:paraId="30903242" w14:textId="77777777" w:rsidR="00D63789" w:rsidRPr="00D63789" w:rsidRDefault="00D63789" w:rsidP="00D63789">
      <w:pPr>
        <w:spacing w:line="360" w:lineRule="auto"/>
        <w:ind w:left="720"/>
        <w:jc w:val="both"/>
        <w:rPr>
          <w:rFonts w:ascii="Times New Roman" w:hAnsi="Times New Roman" w:cs="Times New Roman"/>
        </w:rPr>
      </w:pPr>
    </w:p>
    <w:p w14:paraId="34F7819C" w14:textId="77777777" w:rsidR="00D63789" w:rsidRPr="00D63789" w:rsidRDefault="00D63789" w:rsidP="00D63789">
      <w:pPr>
        <w:spacing w:line="360" w:lineRule="auto"/>
        <w:ind w:left="720"/>
        <w:jc w:val="both"/>
        <w:rPr>
          <w:rFonts w:ascii="Times New Roman" w:hAnsi="Times New Roman" w:cs="Times New Roman"/>
        </w:rPr>
      </w:pPr>
    </w:p>
    <w:p w14:paraId="397FDB54" w14:textId="77777777" w:rsidR="00D63789" w:rsidRPr="00D63789" w:rsidRDefault="00D63789" w:rsidP="00D63789">
      <w:pPr>
        <w:spacing w:line="360" w:lineRule="auto"/>
        <w:ind w:left="720"/>
        <w:jc w:val="both"/>
        <w:rPr>
          <w:rFonts w:ascii="Times New Roman" w:hAnsi="Times New Roman" w:cs="Times New Roman"/>
        </w:rPr>
      </w:pPr>
    </w:p>
    <w:p w14:paraId="41BFC5BD" w14:textId="77777777" w:rsidR="000858C9" w:rsidRPr="00D63789" w:rsidRDefault="000858C9" w:rsidP="00D63789">
      <w:pPr>
        <w:pStyle w:val="ListParagraph"/>
        <w:numPr>
          <w:ilvl w:val="0"/>
          <w:numId w:val="1"/>
        </w:numPr>
        <w:spacing w:line="360" w:lineRule="auto"/>
        <w:jc w:val="both"/>
        <w:rPr>
          <w:rFonts w:ascii="Times New Roman" w:hAnsi="Times New Roman" w:cs="Times New Roman"/>
        </w:rPr>
      </w:pPr>
      <w:r w:rsidRPr="00D63789">
        <w:rPr>
          <w:rFonts w:ascii="Times New Roman" w:hAnsi="Times New Roman" w:cs="Times New Roman"/>
          <w:b/>
          <w:bCs/>
        </w:rPr>
        <w:t>Enhance technical proficiency:</w:t>
      </w:r>
    </w:p>
    <w:p w14:paraId="7004E5C0" w14:textId="76ED4478" w:rsidR="00211654" w:rsidRPr="00D63789" w:rsidRDefault="00211654" w:rsidP="00D63789">
      <w:pPr>
        <w:spacing w:line="360" w:lineRule="auto"/>
        <w:ind w:left="720"/>
        <w:jc w:val="both"/>
        <w:rPr>
          <w:rFonts w:ascii="Times New Roman" w:hAnsi="Times New Roman" w:cs="Times New Roman"/>
        </w:rPr>
      </w:pPr>
      <w:r w:rsidRPr="00D63789">
        <w:rPr>
          <w:rFonts w:ascii="Times New Roman" w:hAnsi="Times New Roman" w:cs="Times New Roman"/>
        </w:rPr>
        <w:t>To complement my communication and problem-solving strengths, I will continue learning hotel systems and event planning processes. Enrolling in an online course or requesting training from future employers will help fill these gaps.</w:t>
      </w:r>
    </w:p>
    <w:p w14:paraId="3E86BD4A" w14:textId="689FBC09" w:rsidR="0083160A" w:rsidRPr="00D63789" w:rsidRDefault="0083160A" w:rsidP="00D63789">
      <w:pPr>
        <w:pStyle w:val="ListParagraph"/>
        <w:numPr>
          <w:ilvl w:val="0"/>
          <w:numId w:val="1"/>
        </w:numPr>
        <w:spacing w:line="360" w:lineRule="auto"/>
        <w:jc w:val="both"/>
        <w:rPr>
          <w:rFonts w:ascii="Times New Roman" w:hAnsi="Times New Roman" w:cs="Times New Roman"/>
        </w:rPr>
      </w:pPr>
      <w:r w:rsidRPr="00D63789">
        <w:rPr>
          <w:rFonts w:ascii="Times New Roman" w:hAnsi="Times New Roman" w:cs="Times New Roman"/>
          <w:b/>
          <w:bCs/>
        </w:rPr>
        <w:t>Track and reflect progress</w:t>
      </w:r>
      <w:r w:rsidR="000858C9" w:rsidRPr="00D63789">
        <w:rPr>
          <w:rFonts w:ascii="Times New Roman" w:hAnsi="Times New Roman" w:cs="Times New Roman"/>
          <w:b/>
          <w:bCs/>
        </w:rPr>
        <w:t>:</w:t>
      </w:r>
    </w:p>
    <w:p w14:paraId="06EEE306" w14:textId="41F71252" w:rsidR="00211654" w:rsidRPr="00D63789" w:rsidRDefault="00211654" w:rsidP="00D63789">
      <w:pPr>
        <w:spacing w:line="360" w:lineRule="auto"/>
        <w:ind w:left="720"/>
        <w:jc w:val="both"/>
        <w:rPr>
          <w:rFonts w:ascii="Times New Roman" w:hAnsi="Times New Roman" w:cs="Times New Roman"/>
        </w:rPr>
      </w:pPr>
      <w:r w:rsidRPr="00D63789">
        <w:rPr>
          <w:rFonts w:ascii="Times New Roman" w:hAnsi="Times New Roman" w:cs="Times New Roman"/>
        </w:rPr>
        <w:t>I’ll maintain a reflective journal to document new situations, feedback received, and how I responded. This will help me monitor growth and continuously adapt.</w:t>
      </w:r>
    </w:p>
    <w:p w14:paraId="158822CA" w14:textId="77777777" w:rsidR="00211654" w:rsidRPr="00D63789" w:rsidRDefault="00211654" w:rsidP="00D63789">
      <w:pPr>
        <w:spacing w:line="360" w:lineRule="auto"/>
        <w:jc w:val="both"/>
        <w:rPr>
          <w:rFonts w:ascii="Times New Roman" w:hAnsi="Times New Roman" w:cs="Times New Roman"/>
        </w:rPr>
      </w:pPr>
      <w:r w:rsidRPr="00D63789">
        <w:rPr>
          <w:rFonts w:ascii="Times New Roman" w:hAnsi="Times New Roman" w:cs="Times New Roman"/>
        </w:rPr>
        <w:t>By implementing these steps, I aim to become a more independent, initiative-driven, and strategically focused professional.</w:t>
      </w:r>
    </w:p>
    <w:p w14:paraId="6AF13B5C" w14:textId="77777777" w:rsidR="00D63789" w:rsidRPr="00D63789" w:rsidRDefault="00D63789" w:rsidP="00D63789">
      <w:pPr>
        <w:spacing w:line="360" w:lineRule="auto"/>
        <w:jc w:val="both"/>
        <w:rPr>
          <w:rFonts w:ascii="Times New Roman" w:hAnsi="Times New Roman" w:cs="Times New Roman"/>
        </w:rPr>
      </w:pPr>
    </w:p>
    <w:p w14:paraId="00701D89" w14:textId="77777777" w:rsidR="00D63789" w:rsidRPr="00D63789" w:rsidRDefault="00D63789" w:rsidP="00D63789">
      <w:pPr>
        <w:spacing w:line="360" w:lineRule="auto"/>
        <w:jc w:val="both"/>
        <w:rPr>
          <w:rFonts w:ascii="Times New Roman" w:hAnsi="Times New Roman" w:cs="Times New Roman"/>
        </w:rPr>
      </w:pPr>
    </w:p>
    <w:p w14:paraId="2773FE61" w14:textId="77777777" w:rsidR="00D63789" w:rsidRPr="00D63789" w:rsidRDefault="00D63789" w:rsidP="00D63789">
      <w:pPr>
        <w:spacing w:line="360" w:lineRule="auto"/>
        <w:jc w:val="both"/>
        <w:rPr>
          <w:rFonts w:ascii="Times New Roman" w:hAnsi="Times New Roman" w:cs="Times New Roman"/>
        </w:rPr>
      </w:pPr>
    </w:p>
    <w:p w14:paraId="1EB2AAF7" w14:textId="77777777" w:rsidR="00D63789" w:rsidRPr="00D63789" w:rsidRDefault="00D63789" w:rsidP="00D63789">
      <w:pPr>
        <w:spacing w:line="360" w:lineRule="auto"/>
        <w:jc w:val="both"/>
        <w:rPr>
          <w:rFonts w:ascii="Times New Roman" w:hAnsi="Times New Roman" w:cs="Times New Roman"/>
        </w:rPr>
      </w:pPr>
    </w:p>
    <w:p w14:paraId="3545B5DC" w14:textId="77777777" w:rsidR="00D63789" w:rsidRPr="00D63789" w:rsidRDefault="00D63789" w:rsidP="00D63789">
      <w:pPr>
        <w:spacing w:line="360" w:lineRule="auto"/>
        <w:jc w:val="both"/>
        <w:rPr>
          <w:rFonts w:ascii="Times New Roman" w:hAnsi="Times New Roman" w:cs="Times New Roman"/>
        </w:rPr>
      </w:pPr>
    </w:p>
    <w:p w14:paraId="18FE04E2" w14:textId="77777777" w:rsidR="00D63789" w:rsidRPr="00D63789" w:rsidRDefault="00D63789" w:rsidP="00D63789">
      <w:pPr>
        <w:spacing w:line="360" w:lineRule="auto"/>
        <w:jc w:val="both"/>
        <w:rPr>
          <w:rFonts w:ascii="Times New Roman" w:hAnsi="Times New Roman" w:cs="Times New Roman"/>
        </w:rPr>
      </w:pPr>
    </w:p>
    <w:p w14:paraId="09EA4594" w14:textId="77777777" w:rsidR="00D63789" w:rsidRPr="00D63789" w:rsidRDefault="00D63789" w:rsidP="00D63789">
      <w:pPr>
        <w:spacing w:line="360" w:lineRule="auto"/>
        <w:jc w:val="both"/>
        <w:rPr>
          <w:rFonts w:ascii="Times New Roman" w:hAnsi="Times New Roman" w:cs="Times New Roman"/>
        </w:rPr>
      </w:pPr>
    </w:p>
    <w:p w14:paraId="5CD54886" w14:textId="77777777" w:rsidR="00D63789" w:rsidRPr="00D63789" w:rsidRDefault="00D63789" w:rsidP="00D63789">
      <w:pPr>
        <w:spacing w:line="360" w:lineRule="auto"/>
        <w:jc w:val="both"/>
        <w:rPr>
          <w:rFonts w:ascii="Times New Roman" w:hAnsi="Times New Roman" w:cs="Times New Roman"/>
        </w:rPr>
      </w:pPr>
    </w:p>
    <w:p w14:paraId="6A95C329" w14:textId="77777777" w:rsidR="00D63789" w:rsidRPr="00D63789" w:rsidRDefault="00D63789" w:rsidP="00D63789">
      <w:pPr>
        <w:spacing w:line="360" w:lineRule="auto"/>
        <w:jc w:val="both"/>
        <w:rPr>
          <w:rFonts w:ascii="Times New Roman" w:hAnsi="Times New Roman" w:cs="Times New Roman"/>
        </w:rPr>
      </w:pPr>
    </w:p>
    <w:p w14:paraId="01F9CBD5" w14:textId="77777777" w:rsidR="00D63789" w:rsidRPr="00D63789" w:rsidRDefault="00D63789" w:rsidP="00D63789">
      <w:pPr>
        <w:spacing w:line="360" w:lineRule="auto"/>
        <w:jc w:val="both"/>
        <w:rPr>
          <w:rFonts w:ascii="Times New Roman" w:hAnsi="Times New Roman" w:cs="Times New Roman"/>
        </w:rPr>
      </w:pPr>
    </w:p>
    <w:p w14:paraId="06E5D79D" w14:textId="77777777" w:rsidR="00D63789" w:rsidRPr="00D63789" w:rsidRDefault="00D63789" w:rsidP="00D63789">
      <w:pPr>
        <w:spacing w:line="360" w:lineRule="auto"/>
        <w:jc w:val="both"/>
        <w:rPr>
          <w:rFonts w:ascii="Times New Roman" w:hAnsi="Times New Roman" w:cs="Times New Roman"/>
        </w:rPr>
      </w:pPr>
    </w:p>
    <w:p w14:paraId="7CA3301F" w14:textId="1AD84697" w:rsidR="00C47786" w:rsidRPr="00D63789" w:rsidRDefault="00C47786" w:rsidP="00D63789">
      <w:pPr>
        <w:spacing w:line="360" w:lineRule="auto"/>
        <w:jc w:val="both"/>
        <w:rPr>
          <w:rFonts w:ascii="Times New Roman" w:hAnsi="Times New Roman" w:cs="Times New Roman"/>
        </w:rPr>
      </w:pPr>
      <w:r w:rsidRPr="00D63789">
        <w:rPr>
          <w:rFonts w:ascii="Times New Roman" w:hAnsi="Times New Roman" w:cs="Times New Roman"/>
        </w:rPr>
        <w:lastRenderedPageBreak/>
        <w:t>References:</w:t>
      </w:r>
    </w:p>
    <w:p w14:paraId="3DEE757C" w14:textId="288E048E"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ASET (2017) </w:t>
      </w:r>
      <w:r w:rsidRPr="00D63789">
        <w:rPr>
          <w:rStyle w:val="Emphasis"/>
          <w:rFonts w:ascii="Times New Roman" w:hAnsi="Times New Roman" w:cs="Times New Roman"/>
        </w:rPr>
        <w:t>Good Practice Guide for Work-Based and Placement Learning</w:t>
      </w:r>
      <w:r w:rsidRPr="00D63789">
        <w:rPr>
          <w:rFonts w:ascii="Times New Roman" w:hAnsi="Times New Roman" w:cs="Times New Roman"/>
        </w:rPr>
        <w:t>. Sheffield: ASET.</w:t>
      </w:r>
    </w:p>
    <w:p w14:paraId="5171B59D" w14:textId="0C02BDB6"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Bridger, E. (2018) </w:t>
      </w:r>
      <w:r w:rsidRPr="00D63789">
        <w:rPr>
          <w:rStyle w:val="Emphasis"/>
          <w:rFonts w:ascii="Times New Roman" w:hAnsi="Times New Roman" w:cs="Times New Roman"/>
        </w:rPr>
        <w:t>Employee Engagement: A Practical Introduction</w:t>
      </w:r>
      <w:r w:rsidRPr="00D63789">
        <w:rPr>
          <w:rFonts w:ascii="Times New Roman" w:hAnsi="Times New Roman" w:cs="Times New Roman"/>
        </w:rPr>
        <w:t xml:space="preserve">. 2nd </w:t>
      </w:r>
      <w:proofErr w:type="spellStart"/>
      <w:r w:rsidRPr="00D63789">
        <w:rPr>
          <w:rFonts w:ascii="Times New Roman" w:hAnsi="Times New Roman" w:cs="Times New Roman"/>
        </w:rPr>
        <w:t>edn</w:t>
      </w:r>
      <w:proofErr w:type="spellEnd"/>
      <w:r w:rsidRPr="00D63789">
        <w:rPr>
          <w:rFonts w:ascii="Times New Roman" w:hAnsi="Times New Roman" w:cs="Times New Roman"/>
        </w:rPr>
        <w:t xml:space="preserve">. London: Kogan Page. Available at: </w:t>
      </w:r>
      <w:hyperlink r:id="rId5" w:tgtFrame="_new" w:history="1">
        <w:r w:rsidRPr="00D63789">
          <w:rPr>
            <w:rStyle w:val="Hyperlink"/>
            <w:rFonts w:ascii="Times New Roman" w:hAnsi="Times New Roman" w:cs="Times New Roman"/>
          </w:rPr>
          <w:t>https://www.koganpage.com/hr-learning-development/employee-engagement-9781398605145</w:t>
        </w:r>
      </w:hyperlink>
    </w:p>
    <w:p w14:paraId="12511E22" w14:textId="74BEB801"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Gibbs, G. (1988) </w:t>
      </w:r>
      <w:r w:rsidRPr="00D63789">
        <w:rPr>
          <w:rStyle w:val="Emphasis"/>
          <w:rFonts w:ascii="Times New Roman" w:hAnsi="Times New Roman" w:cs="Times New Roman"/>
        </w:rPr>
        <w:t>Learning by Doing: A Guide to Teaching and Learning Methods</w:t>
      </w:r>
      <w:r w:rsidRPr="00D63789">
        <w:rPr>
          <w:rFonts w:ascii="Times New Roman" w:hAnsi="Times New Roman" w:cs="Times New Roman"/>
        </w:rPr>
        <w:t xml:space="preserve">. Oxford: Oxford Polytechnic. Available at: </w:t>
      </w:r>
      <w:hyperlink r:id="rId6" w:tgtFrame="_new" w:history="1">
        <w:r w:rsidRPr="00D63789">
          <w:rPr>
            <w:rStyle w:val="Hyperlink"/>
            <w:rFonts w:ascii="Times New Roman" w:hAnsi="Times New Roman" w:cs="Times New Roman"/>
          </w:rPr>
          <w:t>https://shop.brookes.ac.uk/product-catalogue/oxford-centre-for-staff-learning-development/books-publications/ebooks/learning-by-doing-a-guide-to-teaching-and-learning-methods-by-graham-gibbs-ebook</w:t>
        </w:r>
      </w:hyperlink>
    </w:p>
    <w:p w14:paraId="4CFDA683" w14:textId="31DB7C96"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Johnston, R., </w:t>
      </w:r>
      <w:proofErr w:type="spellStart"/>
      <w:r w:rsidRPr="00D63789">
        <w:rPr>
          <w:rFonts w:ascii="Times New Roman" w:hAnsi="Times New Roman" w:cs="Times New Roman"/>
        </w:rPr>
        <w:t>Shulver</w:t>
      </w:r>
      <w:proofErr w:type="spellEnd"/>
      <w:r w:rsidRPr="00D63789">
        <w:rPr>
          <w:rFonts w:ascii="Times New Roman" w:hAnsi="Times New Roman" w:cs="Times New Roman"/>
        </w:rPr>
        <w:t xml:space="preserve">, M. and Clark, G. (2012) </w:t>
      </w:r>
      <w:r w:rsidRPr="00D63789">
        <w:rPr>
          <w:rStyle w:val="Emphasis"/>
          <w:rFonts w:ascii="Times New Roman" w:hAnsi="Times New Roman" w:cs="Times New Roman"/>
        </w:rPr>
        <w:t>Service Operations Management: Improving Service Delivery</w:t>
      </w:r>
      <w:r w:rsidRPr="00D63789">
        <w:rPr>
          <w:rFonts w:ascii="Times New Roman" w:hAnsi="Times New Roman" w:cs="Times New Roman"/>
        </w:rPr>
        <w:t xml:space="preserve">. 4th </w:t>
      </w:r>
      <w:proofErr w:type="spellStart"/>
      <w:r w:rsidRPr="00D63789">
        <w:rPr>
          <w:rFonts w:ascii="Times New Roman" w:hAnsi="Times New Roman" w:cs="Times New Roman"/>
        </w:rPr>
        <w:t>edn</w:t>
      </w:r>
      <w:proofErr w:type="spellEnd"/>
      <w:r w:rsidRPr="00D63789">
        <w:rPr>
          <w:rFonts w:ascii="Times New Roman" w:hAnsi="Times New Roman" w:cs="Times New Roman"/>
        </w:rPr>
        <w:t>. Harlow: Pearson Education.</w:t>
      </w:r>
    </w:p>
    <w:p w14:paraId="39E9D737" w14:textId="065E0F47"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Jones, T.J.A. (2008) </w:t>
      </w:r>
      <w:r w:rsidRPr="00D63789">
        <w:rPr>
          <w:rStyle w:val="Emphasis"/>
          <w:rFonts w:ascii="Times New Roman" w:hAnsi="Times New Roman" w:cs="Times New Roman"/>
        </w:rPr>
        <w:t>Professional Management of Housekeeping Operations</w:t>
      </w:r>
      <w:r w:rsidRPr="00D63789">
        <w:rPr>
          <w:rFonts w:ascii="Times New Roman" w:hAnsi="Times New Roman" w:cs="Times New Roman"/>
        </w:rPr>
        <w:t xml:space="preserve">. 5th </w:t>
      </w:r>
      <w:proofErr w:type="spellStart"/>
      <w:r w:rsidRPr="00D63789">
        <w:rPr>
          <w:rFonts w:ascii="Times New Roman" w:hAnsi="Times New Roman" w:cs="Times New Roman"/>
        </w:rPr>
        <w:t>edn</w:t>
      </w:r>
      <w:proofErr w:type="spellEnd"/>
      <w:r w:rsidRPr="00D63789">
        <w:rPr>
          <w:rFonts w:ascii="Times New Roman" w:hAnsi="Times New Roman" w:cs="Times New Roman"/>
        </w:rPr>
        <w:t xml:space="preserve">. Hoboken, NJ: John Wiley &amp; Sons. Available at: </w:t>
      </w:r>
      <w:hyperlink r:id="rId7" w:tgtFrame="_new" w:history="1">
        <w:r w:rsidRPr="00D63789">
          <w:rPr>
            <w:rStyle w:val="Hyperlink"/>
            <w:rFonts w:ascii="Times New Roman" w:hAnsi="Times New Roman" w:cs="Times New Roman"/>
          </w:rPr>
          <w:t>https://www.amazon.com/Professional-Management-Housekeeping-Operations-Thomas/dp/047176244X</w:t>
        </w:r>
      </w:hyperlink>
    </w:p>
    <w:p w14:paraId="5AF23AD6" w14:textId="494359C7"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Kolb, D.A. (1984) </w:t>
      </w:r>
      <w:r w:rsidRPr="00D63789">
        <w:rPr>
          <w:rStyle w:val="Emphasis"/>
          <w:rFonts w:ascii="Times New Roman" w:hAnsi="Times New Roman" w:cs="Times New Roman"/>
        </w:rPr>
        <w:t>Experiential Learning: Experience as the Source of Learning and Development</w:t>
      </w:r>
      <w:r w:rsidRPr="00D63789">
        <w:rPr>
          <w:rFonts w:ascii="Times New Roman" w:hAnsi="Times New Roman" w:cs="Times New Roman"/>
        </w:rPr>
        <w:t xml:space="preserve">. Englewood Cliffs, NJ: Prentice Hall. Available at: </w:t>
      </w:r>
      <w:hyperlink r:id="rId8" w:tgtFrame="_new" w:history="1">
        <w:r w:rsidRPr="00D63789">
          <w:rPr>
            <w:rStyle w:val="Hyperlink"/>
            <w:rFonts w:ascii="Times New Roman" w:hAnsi="Times New Roman" w:cs="Times New Roman"/>
          </w:rPr>
          <w:t>https://www.amazon.com/Experiential-Learning-Experience-Source-Development/dp/0132952610</w:t>
        </w:r>
      </w:hyperlink>
    </w:p>
    <w:p w14:paraId="19C80620" w14:textId="2CA5E32B"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Lashley, C. and Morrison, A. (2000) </w:t>
      </w:r>
      <w:r w:rsidRPr="00D63789">
        <w:rPr>
          <w:rStyle w:val="Emphasis"/>
          <w:rFonts w:ascii="Times New Roman" w:hAnsi="Times New Roman" w:cs="Times New Roman"/>
        </w:rPr>
        <w:t>In Search of Hospitality: Theoretical Perspectives and Debates</w:t>
      </w:r>
      <w:r w:rsidRPr="00D63789">
        <w:rPr>
          <w:rFonts w:ascii="Times New Roman" w:hAnsi="Times New Roman" w:cs="Times New Roman"/>
        </w:rPr>
        <w:t xml:space="preserve">. Oxford: Butterworth-Heinemann. Available at: </w:t>
      </w:r>
      <w:hyperlink r:id="rId9" w:tgtFrame="_new" w:history="1">
        <w:r w:rsidRPr="00D63789">
          <w:rPr>
            <w:rStyle w:val="Hyperlink"/>
            <w:rFonts w:ascii="Times New Roman" w:hAnsi="Times New Roman" w:cs="Times New Roman"/>
          </w:rPr>
          <w:t>https://www.amazon.com/Search-Hospitality-Conrad-Lashley/dp/1138134333</w:t>
        </w:r>
      </w:hyperlink>
    </w:p>
    <w:p w14:paraId="299FC00F" w14:textId="198527AF"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Quick, L. (2020) </w:t>
      </w:r>
      <w:r w:rsidRPr="00D63789">
        <w:rPr>
          <w:rStyle w:val="Emphasis"/>
          <w:rFonts w:ascii="Times New Roman" w:hAnsi="Times New Roman" w:cs="Times New Roman"/>
        </w:rPr>
        <w:t>Managing Events: Real Challenges, Real Outcomes</w:t>
      </w:r>
      <w:r w:rsidRPr="00D63789">
        <w:rPr>
          <w:rFonts w:ascii="Times New Roman" w:hAnsi="Times New Roman" w:cs="Times New Roman"/>
        </w:rPr>
        <w:t xml:space="preserve">. London: SAGE Publications Ltd. Available at: </w:t>
      </w:r>
      <w:hyperlink r:id="rId10" w:tgtFrame="_new" w:history="1">
        <w:r w:rsidRPr="00D63789">
          <w:rPr>
            <w:rStyle w:val="Hyperlink"/>
            <w:rFonts w:ascii="Times New Roman" w:hAnsi="Times New Roman" w:cs="Times New Roman"/>
          </w:rPr>
          <w:t>https://www.amazon.com/Managing-Events-Real-Challenges-Outcomes/dp/1473948096</w:t>
        </w:r>
      </w:hyperlink>
    </w:p>
    <w:p w14:paraId="7097CF65" w14:textId="2F90692D"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Raghubalan, G. and Raghubalan, S. (2015) </w:t>
      </w:r>
      <w:r w:rsidRPr="00D63789">
        <w:rPr>
          <w:rStyle w:val="Emphasis"/>
          <w:rFonts w:ascii="Times New Roman" w:hAnsi="Times New Roman" w:cs="Times New Roman"/>
        </w:rPr>
        <w:t>Hotel Housekeeping: Operations and Management</w:t>
      </w:r>
      <w:r w:rsidRPr="00D63789">
        <w:rPr>
          <w:rFonts w:ascii="Times New Roman" w:hAnsi="Times New Roman" w:cs="Times New Roman"/>
        </w:rPr>
        <w:t xml:space="preserve">. 3rd </w:t>
      </w:r>
      <w:proofErr w:type="spellStart"/>
      <w:r w:rsidRPr="00D63789">
        <w:rPr>
          <w:rFonts w:ascii="Times New Roman" w:hAnsi="Times New Roman" w:cs="Times New Roman"/>
        </w:rPr>
        <w:t>edn</w:t>
      </w:r>
      <w:proofErr w:type="spellEnd"/>
      <w:r w:rsidRPr="00D63789">
        <w:rPr>
          <w:rFonts w:ascii="Times New Roman" w:hAnsi="Times New Roman" w:cs="Times New Roman"/>
        </w:rPr>
        <w:t xml:space="preserve">. New Delhi: Oxford University Press. Available at: </w:t>
      </w:r>
      <w:hyperlink r:id="rId11" w:tgtFrame="_new" w:history="1">
        <w:r w:rsidRPr="00D63789">
          <w:rPr>
            <w:rStyle w:val="Hyperlink"/>
            <w:rFonts w:ascii="Times New Roman" w:hAnsi="Times New Roman" w:cs="Times New Roman"/>
          </w:rPr>
          <w:t>https://www.amazon.com/Hotel-Housekeeping-Operations-Management-Education/dp/0198061099</w:t>
        </w:r>
      </w:hyperlink>
    </w:p>
    <w:p w14:paraId="0AFC4EA1" w14:textId="7EE7A60C"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Rogers, T. (2008) </w:t>
      </w:r>
      <w:r w:rsidRPr="00D63789">
        <w:rPr>
          <w:rStyle w:val="Emphasis"/>
          <w:rFonts w:ascii="Times New Roman" w:hAnsi="Times New Roman" w:cs="Times New Roman"/>
        </w:rPr>
        <w:t>Conferences and Conventions: A Global Industry</w:t>
      </w:r>
      <w:r w:rsidRPr="00D63789">
        <w:rPr>
          <w:rFonts w:ascii="Times New Roman" w:hAnsi="Times New Roman" w:cs="Times New Roman"/>
        </w:rPr>
        <w:t xml:space="preserve">. 2nd </w:t>
      </w:r>
      <w:proofErr w:type="spellStart"/>
      <w:r w:rsidRPr="00D63789">
        <w:rPr>
          <w:rFonts w:ascii="Times New Roman" w:hAnsi="Times New Roman" w:cs="Times New Roman"/>
        </w:rPr>
        <w:t>edn</w:t>
      </w:r>
      <w:proofErr w:type="spellEnd"/>
      <w:r w:rsidRPr="00D63789">
        <w:rPr>
          <w:rFonts w:ascii="Times New Roman" w:hAnsi="Times New Roman" w:cs="Times New Roman"/>
        </w:rPr>
        <w:t xml:space="preserve">. Oxford: Butterworth-Heinemann. Available at: </w:t>
      </w:r>
      <w:hyperlink r:id="rId12" w:tgtFrame="_new" w:history="1">
        <w:r w:rsidRPr="00D63789">
          <w:rPr>
            <w:rStyle w:val="Hyperlink"/>
            <w:rFonts w:ascii="Times New Roman" w:hAnsi="Times New Roman" w:cs="Times New Roman"/>
          </w:rPr>
          <w:t>https://www.amazon.com/Conferences-Conventions-Global-Industry-Management/dp/1032288809</w:t>
        </w:r>
      </w:hyperlink>
    </w:p>
    <w:p w14:paraId="0C613090" w14:textId="04BCD3A0"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lastRenderedPageBreak/>
        <w:t xml:space="preserve">Tesone, D.V. (2010) </w:t>
      </w:r>
      <w:r w:rsidRPr="00D63789">
        <w:rPr>
          <w:rStyle w:val="Emphasis"/>
          <w:rFonts w:ascii="Times New Roman" w:hAnsi="Times New Roman" w:cs="Times New Roman"/>
        </w:rPr>
        <w:t>Principles of Management for the Hospitality Industry</w:t>
      </w:r>
      <w:r w:rsidRPr="00D63789">
        <w:rPr>
          <w:rFonts w:ascii="Times New Roman" w:hAnsi="Times New Roman" w:cs="Times New Roman"/>
        </w:rPr>
        <w:t xml:space="preserve">. Oxford: Butterworth-Heinemann. Available at: </w:t>
      </w:r>
      <w:hyperlink r:id="rId13" w:tgtFrame="_new" w:history="1">
        <w:r w:rsidRPr="00D63789">
          <w:rPr>
            <w:rStyle w:val="Hyperlink"/>
            <w:rFonts w:ascii="Times New Roman" w:hAnsi="Times New Roman" w:cs="Times New Roman"/>
          </w:rPr>
          <w:t>https://www.taylorfrancis.com/books/mono/10.4324/9780080963075/principles-management-hospitality-industry-abraham-pizam-dana-tesone</w:t>
        </w:r>
      </w:hyperlink>
    </w:p>
    <w:p w14:paraId="0790AF07" w14:textId="6F2DB199"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Vallen, G.K. and Vallen, J.J. (2014) </w:t>
      </w:r>
      <w:r w:rsidRPr="00D63789">
        <w:rPr>
          <w:rStyle w:val="Emphasis"/>
          <w:rFonts w:ascii="Times New Roman" w:hAnsi="Times New Roman" w:cs="Times New Roman"/>
        </w:rPr>
        <w:t>Check-in Check-out: Managing Hotel Operations</w:t>
      </w:r>
      <w:r w:rsidRPr="00D63789">
        <w:rPr>
          <w:rFonts w:ascii="Times New Roman" w:hAnsi="Times New Roman" w:cs="Times New Roman"/>
        </w:rPr>
        <w:t xml:space="preserve">. 9th </w:t>
      </w:r>
      <w:proofErr w:type="spellStart"/>
      <w:r w:rsidRPr="00D63789">
        <w:rPr>
          <w:rFonts w:ascii="Times New Roman" w:hAnsi="Times New Roman" w:cs="Times New Roman"/>
        </w:rPr>
        <w:t>edn</w:t>
      </w:r>
      <w:proofErr w:type="spellEnd"/>
      <w:r w:rsidRPr="00D63789">
        <w:rPr>
          <w:rFonts w:ascii="Times New Roman" w:hAnsi="Times New Roman" w:cs="Times New Roman"/>
        </w:rPr>
        <w:t xml:space="preserve">. Harlow: Pearson Education. Available at: </w:t>
      </w:r>
      <w:hyperlink r:id="rId14" w:tgtFrame="_new" w:history="1">
        <w:r w:rsidRPr="00D63789">
          <w:rPr>
            <w:rStyle w:val="Hyperlink"/>
            <w:rFonts w:ascii="Times New Roman" w:hAnsi="Times New Roman" w:cs="Times New Roman"/>
          </w:rPr>
          <w:t>https://www.amazon.com/Check-Check-Out-Managing-Hotel-Operations/dp/0132706717</w:t>
        </w:r>
      </w:hyperlink>
    </w:p>
    <w:p w14:paraId="5497412F" w14:textId="4DB9EFAD"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Wood, R.C. (2013) </w:t>
      </w:r>
      <w:r w:rsidRPr="00D63789">
        <w:rPr>
          <w:rStyle w:val="Emphasis"/>
          <w:rFonts w:ascii="Times New Roman" w:hAnsi="Times New Roman" w:cs="Times New Roman"/>
        </w:rPr>
        <w:t>Key Concepts in Hospitality Management</w:t>
      </w:r>
      <w:r w:rsidRPr="00D63789">
        <w:rPr>
          <w:rFonts w:ascii="Times New Roman" w:hAnsi="Times New Roman" w:cs="Times New Roman"/>
        </w:rPr>
        <w:t xml:space="preserve">. London: SAGE Publications Ltd. Available at: </w:t>
      </w:r>
      <w:hyperlink r:id="rId15" w:tgtFrame="_new" w:history="1">
        <w:r w:rsidRPr="00D63789">
          <w:rPr>
            <w:rStyle w:val="Hyperlink"/>
            <w:rFonts w:ascii="Times New Roman" w:hAnsi="Times New Roman" w:cs="Times New Roman"/>
          </w:rPr>
          <w:t>https://www.amazon.com/Key-Concepts-Hospitality-Management-SAGE/dp/1446200698</w:t>
        </w:r>
      </w:hyperlink>
    </w:p>
    <w:p w14:paraId="49AC9744" w14:textId="2359B1E3"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Zeithaml, V.A., Bitner, M.J. and Gremler, D.D. (2018) </w:t>
      </w:r>
      <w:r w:rsidRPr="00D63789">
        <w:rPr>
          <w:rStyle w:val="Emphasis"/>
          <w:rFonts w:ascii="Times New Roman" w:hAnsi="Times New Roman" w:cs="Times New Roman"/>
        </w:rPr>
        <w:t>Services Marketing: Integrating Customer Focus Across the Firm</w:t>
      </w:r>
      <w:r w:rsidRPr="00D63789">
        <w:rPr>
          <w:rFonts w:ascii="Times New Roman" w:hAnsi="Times New Roman" w:cs="Times New Roman"/>
        </w:rPr>
        <w:t xml:space="preserve">. 7th </w:t>
      </w:r>
      <w:proofErr w:type="spellStart"/>
      <w:r w:rsidRPr="00D63789">
        <w:rPr>
          <w:rFonts w:ascii="Times New Roman" w:hAnsi="Times New Roman" w:cs="Times New Roman"/>
        </w:rPr>
        <w:t>edn</w:t>
      </w:r>
      <w:proofErr w:type="spellEnd"/>
      <w:r w:rsidRPr="00D63789">
        <w:rPr>
          <w:rFonts w:ascii="Times New Roman" w:hAnsi="Times New Roman" w:cs="Times New Roman"/>
        </w:rPr>
        <w:t>. New York: McGraw-Hill Education.</w:t>
      </w:r>
    </w:p>
    <w:p w14:paraId="7D33FAD2" w14:textId="1009DD9B"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Barrows, C.W., Powers, T. and Reynolds, D. (2012) </w:t>
      </w:r>
      <w:r w:rsidRPr="00D63789">
        <w:rPr>
          <w:rStyle w:val="Emphasis"/>
          <w:rFonts w:ascii="Times New Roman" w:hAnsi="Times New Roman" w:cs="Times New Roman"/>
        </w:rPr>
        <w:t>Introduction to Management in the Hospitality Industry</w:t>
      </w:r>
      <w:r w:rsidRPr="00D63789">
        <w:rPr>
          <w:rFonts w:ascii="Times New Roman" w:hAnsi="Times New Roman" w:cs="Times New Roman"/>
        </w:rPr>
        <w:t xml:space="preserve">. 10th </w:t>
      </w:r>
      <w:proofErr w:type="spellStart"/>
      <w:r w:rsidRPr="00D63789">
        <w:rPr>
          <w:rFonts w:ascii="Times New Roman" w:hAnsi="Times New Roman" w:cs="Times New Roman"/>
        </w:rPr>
        <w:t>edn</w:t>
      </w:r>
      <w:proofErr w:type="spellEnd"/>
      <w:r w:rsidRPr="00D63789">
        <w:rPr>
          <w:rFonts w:ascii="Times New Roman" w:hAnsi="Times New Roman" w:cs="Times New Roman"/>
        </w:rPr>
        <w:t>. Hoboken, NJ: John Wiley &amp; Sons.</w:t>
      </w:r>
    </w:p>
    <w:p w14:paraId="4E2A3270" w14:textId="1FFCDDBE"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Cameron, S. (2009) </w:t>
      </w:r>
      <w:r w:rsidRPr="00D63789">
        <w:rPr>
          <w:rStyle w:val="Emphasis"/>
          <w:rFonts w:ascii="Times New Roman" w:hAnsi="Times New Roman" w:cs="Times New Roman"/>
        </w:rPr>
        <w:t>The Business Student’s Handbook: Skills for Study and Employment</w:t>
      </w:r>
      <w:r w:rsidRPr="00D63789">
        <w:rPr>
          <w:rFonts w:ascii="Times New Roman" w:hAnsi="Times New Roman" w:cs="Times New Roman"/>
        </w:rPr>
        <w:t xml:space="preserve">. 4th </w:t>
      </w:r>
      <w:proofErr w:type="spellStart"/>
      <w:r w:rsidRPr="00D63789">
        <w:rPr>
          <w:rFonts w:ascii="Times New Roman" w:hAnsi="Times New Roman" w:cs="Times New Roman"/>
        </w:rPr>
        <w:t>edn</w:t>
      </w:r>
      <w:proofErr w:type="spellEnd"/>
      <w:r w:rsidRPr="00D63789">
        <w:rPr>
          <w:rFonts w:ascii="Times New Roman" w:hAnsi="Times New Roman" w:cs="Times New Roman"/>
        </w:rPr>
        <w:t>. Harlow: Pearson Education.</w:t>
      </w:r>
    </w:p>
    <w:p w14:paraId="43DDDF1C" w14:textId="09996A23"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D’Annunzio-Green, N., Maxwell, G. and Watson, S. (2004) </w:t>
      </w:r>
      <w:r w:rsidRPr="00D63789">
        <w:rPr>
          <w:rStyle w:val="Emphasis"/>
          <w:rFonts w:ascii="Times New Roman" w:hAnsi="Times New Roman" w:cs="Times New Roman"/>
        </w:rPr>
        <w:t>Human Resource Management: International Perspectives in Hospitality and Tourism</w:t>
      </w:r>
      <w:r w:rsidRPr="00D63789">
        <w:rPr>
          <w:rFonts w:ascii="Times New Roman" w:hAnsi="Times New Roman" w:cs="Times New Roman"/>
        </w:rPr>
        <w:t>. London: Continuum.</w:t>
      </w:r>
    </w:p>
    <w:p w14:paraId="31C508A5" w14:textId="756784A5"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Enz, C.A. (2009) </w:t>
      </w:r>
      <w:r w:rsidRPr="00D63789">
        <w:rPr>
          <w:rStyle w:val="Emphasis"/>
          <w:rFonts w:ascii="Times New Roman" w:hAnsi="Times New Roman" w:cs="Times New Roman"/>
        </w:rPr>
        <w:t>Hospitality Strategic Management: Concepts and Cases</w:t>
      </w:r>
      <w:r w:rsidRPr="00D63789">
        <w:rPr>
          <w:rFonts w:ascii="Times New Roman" w:hAnsi="Times New Roman" w:cs="Times New Roman"/>
        </w:rPr>
        <w:t xml:space="preserve">. 2nd </w:t>
      </w:r>
      <w:proofErr w:type="spellStart"/>
      <w:r w:rsidRPr="00D63789">
        <w:rPr>
          <w:rFonts w:ascii="Times New Roman" w:hAnsi="Times New Roman" w:cs="Times New Roman"/>
        </w:rPr>
        <w:t>edn</w:t>
      </w:r>
      <w:proofErr w:type="spellEnd"/>
      <w:r w:rsidRPr="00D63789">
        <w:rPr>
          <w:rFonts w:ascii="Times New Roman" w:hAnsi="Times New Roman" w:cs="Times New Roman"/>
        </w:rPr>
        <w:t>. Hoboken, NJ: John Wiley &amp; Sons.</w:t>
      </w:r>
    </w:p>
    <w:p w14:paraId="6EE962C0" w14:textId="40C43AC9"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Hayes, D.K. and </w:t>
      </w:r>
      <w:proofErr w:type="spellStart"/>
      <w:r w:rsidRPr="00D63789">
        <w:rPr>
          <w:rFonts w:ascii="Times New Roman" w:hAnsi="Times New Roman" w:cs="Times New Roman"/>
        </w:rPr>
        <w:t>Ninemeier</w:t>
      </w:r>
      <w:proofErr w:type="spellEnd"/>
      <w:r w:rsidRPr="00D63789">
        <w:rPr>
          <w:rFonts w:ascii="Times New Roman" w:hAnsi="Times New Roman" w:cs="Times New Roman"/>
        </w:rPr>
        <w:t xml:space="preserve">, J.D. (2009) </w:t>
      </w:r>
      <w:r w:rsidRPr="00D63789">
        <w:rPr>
          <w:rStyle w:val="Emphasis"/>
          <w:rFonts w:ascii="Times New Roman" w:hAnsi="Times New Roman" w:cs="Times New Roman"/>
        </w:rPr>
        <w:t>Hotel Operations Management</w:t>
      </w:r>
      <w:r w:rsidRPr="00D63789">
        <w:rPr>
          <w:rFonts w:ascii="Times New Roman" w:hAnsi="Times New Roman" w:cs="Times New Roman"/>
        </w:rPr>
        <w:t xml:space="preserve">. 2nd </w:t>
      </w:r>
      <w:proofErr w:type="spellStart"/>
      <w:r w:rsidRPr="00D63789">
        <w:rPr>
          <w:rFonts w:ascii="Times New Roman" w:hAnsi="Times New Roman" w:cs="Times New Roman"/>
        </w:rPr>
        <w:t>edn</w:t>
      </w:r>
      <w:proofErr w:type="spellEnd"/>
      <w:r w:rsidRPr="00D63789">
        <w:rPr>
          <w:rFonts w:ascii="Times New Roman" w:hAnsi="Times New Roman" w:cs="Times New Roman"/>
        </w:rPr>
        <w:t>. Upper Saddle River, NJ: Pearson Education.</w:t>
      </w:r>
    </w:p>
    <w:p w14:paraId="0A7E6487" w14:textId="52CF4EC5"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Institute of Hospitality (n.d.) </w:t>
      </w:r>
      <w:r w:rsidRPr="00D63789">
        <w:rPr>
          <w:rStyle w:val="Emphasis"/>
          <w:rFonts w:ascii="Times New Roman" w:hAnsi="Times New Roman" w:cs="Times New Roman"/>
        </w:rPr>
        <w:t>Industry Resources and Publications</w:t>
      </w:r>
      <w:r w:rsidRPr="00D63789">
        <w:rPr>
          <w:rFonts w:ascii="Times New Roman" w:hAnsi="Times New Roman" w:cs="Times New Roman"/>
        </w:rPr>
        <w:t xml:space="preserve">. Available at: </w:t>
      </w:r>
      <w:hyperlink r:id="rId16" w:tgtFrame="_new" w:history="1">
        <w:r w:rsidRPr="00D63789">
          <w:rPr>
            <w:rStyle w:val="Hyperlink"/>
            <w:rFonts w:ascii="Times New Roman" w:hAnsi="Times New Roman" w:cs="Times New Roman"/>
          </w:rPr>
          <w:t>https://www.instituteofhospitality.org</w:t>
        </w:r>
      </w:hyperlink>
    </w:p>
    <w:p w14:paraId="2DE33D6D" w14:textId="3D3F5CDE"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Jayanti, J. (2023) </w:t>
      </w:r>
      <w:r w:rsidRPr="00D63789">
        <w:rPr>
          <w:rStyle w:val="Emphasis"/>
          <w:rFonts w:ascii="Times New Roman" w:hAnsi="Times New Roman" w:cs="Times New Roman"/>
        </w:rPr>
        <w:t>Hotel Housekeeping Management: Changing Trends and Developments</w:t>
      </w:r>
      <w:r w:rsidRPr="00D63789">
        <w:rPr>
          <w:rFonts w:ascii="Times New Roman" w:hAnsi="Times New Roman" w:cs="Times New Roman"/>
        </w:rPr>
        <w:t xml:space="preserve">. Oxford: Goodfellow Publishers. Available at: </w:t>
      </w:r>
      <w:hyperlink r:id="rId17" w:tgtFrame="_new" w:history="1">
        <w:r w:rsidRPr="00D63789">
          <w:rPr>
            <w:rStyle w:val="Hyperlink"/>
            <w:rFonts w:ascii="Times New Roman" w:hAnsi="Times New Roman" w:cs="Times New Roman"/>
          </w:rPr>
          <w:t>https://www.goodfellowpublishers.com/academic-publishing.php?content=doi&amp;doi=10.23912%2F9781911635543-5270</w:t>
        </w:r>
      </w:hyperlink>
    </w:p>
    <w:p w14:paraId="01B842C9" w14:textId="08D860C6"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Mullins, L.J. (2016) </w:t>
      </w:r>
      <w:r w:rsidRPr="00D63789">
        <w:rPr>
          <w:rStyle w:val="Emphasis"/>
          <w:rFonts w:ascii="Times New Roman" w:hAnsi="Times New Roman" w:cs="Times New Roman"/>
        </w:rPr>
        <w:t>Management and Organisational Behaviour</w:t>
      </w:r>
      <w:r w:rsidRPr="00D63789">
        <w:rPr>
          <w:rFonts w:ascii="Times New Roman" w:hAnsi="Times New Roman" w:cs="Times New Roman"/>
        </w:rPr>
        <w:t xml:space="preserve">. 11th </w:t>
      </w:r>
      <w:proofErr w:type="spellStart"/>
      <w:r w:rsidRPr="00D63789">
        <w:rPr>
          <w:rFonts w:ascii="Times New Roman" w:hAnsi="Times New Roman" w:cs="Times New Roman"/>
        </w:rPr>
        <w:t>edn</w:t>
      </w:r>
      <w:proofErr w:type="spellEnd"/>
      <w:r w:rsidRPr="00D63789">
        <w:rPr>
          <w:rFonts w:ascii="Times New Roman" w:hAnsi="Times New Roman" w:cs="Times New Roman"/>
        </w:rPr>
        <w:t>. Harlow: Pearson Education.</w:t>
      </w:r>
    </w:p>
    <w:p w14:paraId="14E6D7BD" w14:textId="792B6648"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Rutherford, D.G. and O’Fallon, M.J. (2011) </w:t>
      </w:r>
      <w:r w:rsidRPr="00D63789">
        <w:rPr>
          <w:rStyle w:val="Emphasis"/>
          <w:rFonts w:ascii="Times New Roman" w:hAnsi="Times New Roman" w:cs="Times New Roman"/>
        </w:rPr>
        <w:t>Hotel Management and Operations</w:t>
      </w:r>
      <w:r w:rsidRPr="00D63789">
        <w:rPr>
          <w:rFonts w:ascii="Times New Roman" w:hAnsi="Times New Roman" w:cs="Times New Roman"/>
        </w:rPr>
        <w:t xml:space="preserve">. 5th </w:t>
      </w:r>
      <w:proofErr w:type="spellStart"/>
      <w:r w:rsidRPr="00D63789">
        <w:rPr>
          <w:rFonts w:ascii="Times New Roman" w:hAnsi="Times New Roman" w:cs="Times New Roman"/>
        </w:rPr>
        <w:t>edn</w:t>
      </w:r>
      <w:proofErr w:type="spellEnd"/>
      <w:r w:rsidRPr="00D63789">
        <w:rPr>
          <w:rFonts w:ascii="Times New Roman" w:hAnsi="Times New Roman" w:cs="Times New Roman"/>
        </w:rPr>
        <w:t xml:space="preserve">. Hoboken, NJ: John Wiley &amp; Sons. Available at: </w:t>
      </w:r>
      <w:hyperlink r:id="rId18" w:tgtFrame="_new" w:history="1">
        <w:r w:rsidRPr="00D63789">
          <w:rPr>
            <w:rStyle w:val="Hyperlink"/>
            <w:rFonts w:ascii="Times New Roman" w:hAnsi="Times New Roman" w:cs="Times New Roman"/>
          </w:rPr>
          <w:t>https://www.wiley.com/en-</w:t>
        </w:r>
        <w:r w:rsidRPr="00D63789">
          <w:rPr>
            <w:rStyle w:val="Hyperlink"/>
            <w:rFonts w:ascii="Times New Roman" w:hAnsi="Times New Roman" w:cs="Times New Roman"/>
          </w:rPr>
          <w:lastRenderedPageBreak/>
          <w:t>us/Hotel%2BManagement%2Band%2BOperations%2C%2B5th%2BEdition-p-9780470177143</w:t>
        </w:r>
      </w:hyperlink>
    </w:p>
    <w:p w14:paraId="76EF2269" w14:textId="166FC65E"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Sharma, N. (2019) </w:t>
      </w:r>
      <w:r w:rsidRPr="00D63789">
        <w:rPr>
          <w:rStyle w:val="Emphasis"/>
          <w:rFonts w:ascii="Times New Roman" w:hAnsi="Times New Roman" w:cs="Times New Roman"/>
        </w:rPr>
        <w:t>Management Techniques for Employee Engagement in Contemporary Organizations</w:t>
      </w:r>
      <w:r w:rsidRPr="00D63789">
        <w:rPr>
          <w:rFonts w:ascii="Times New Roman" w:hAnsi="Times New Roman" w:cs="Times New Roman"/>
        </w:rPr>
        <w:t xml:space="preserve">. Hershey, PA: IGI Global. Available at: </w:t>
      </w:r>
      <w:hyperlink r:id="rId19" w:tgtFrame="_new" w:history="1">
        <w:r w:rsidRPr="00D63789">
          <w:rPr>
            <w:rStyle w:val="Hyperlink"/>
            <w:rFonts w:ascii="Times New Roman" w:hAnsi="Times New Roman" w:cs="Times New Roman"/>
          </w:rPr>
          <w:t>https://www.igi-global.com/book/management-techniques-employee-engagement-contemporary/210214</w:t>
        </w:r>
      </w:hyperlink>
    </w:p>
    <w:p w14:paraId="4F080231" w14:textId="3FBAAA76"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Slack, N., Chambers, S. and Johnston, R. (2010) </w:t>
      </w:r>
      <w:r w:rsidRPr="00D63789">
        <w:rPr>
          <w:rStyle w:val="Emphasis"/>
          <w:rFonts w:ascii="Times New Roman" w:hAnsi="Times New Roman" w:cs="Times New Roman"/>
        </w:rPr>
        <w:t>Operations Management</w:t>
      </w:r>
      <w:r w:rsidRPr="00D63789">
        <w:rPr>
          <w:rFonts w:ascii="Times New Roman" w:hAnsi="Times New Roman" w:cs="Times New Roman"/>
        </w:rPr>
        <w:t xml:space="preserve">. 6th </w:t>
      </w:r>
      <w:proofErr w:type="spellStart"/>
      <w:r w:rsidRPr="00D63789">
        <w:rPr>
          <w:rFonts w:ascii="Times New Roman" w:hAnsi="Times New Roman" w:cs="Times New Roman"/>
        </w:rPr>
        <w:t>edn</w:t>
      </w:r>
      <w:proofErr w:type="spellEnd"/>
      <w:r w:rsidRPr="00D63789">
        <w:rPr>
          <w:rFonts w:ascii="Times New Roman" w:hAnsi="Times New Roman" w:cs="Times New Roman"/>
        </w:rPr>
        <w:t>. Harlow: Pearson Education.</w:t>
      </w:r>
    </w:p>
    <w:p w14:paraId="0148E8F2" w14:textId="1114588A"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Slattery, P. (2002) </w:t>
      </w:r>
      <w:r w:rsidRPr="00D63789">
        <w:rPr>
          <w:rStyle w:val="Emphasis"/>
          <w:rFonts w:ascii="Times New Roman" w:hAnsi="Times New Roman" w:cs="Times New Roman"/>
        </w:rPr>
        <w:t>Finding the Hospitality Industry: A Collection of Writings</w:t>
      </w:r>
      <w:r w:rsidRPr="00D63789">
        <w:rPr>
          <w:rFonts w:ascii="Times New Roman" w:hAnsi="Times New Roman" w:cs="Times New Roman"/>
        </w:rPr>
        <w:t>. Oxford: Oxford Brookes University Press.</w:t>
      </w:r>
    </w:p>
    <w:p w14:paraId="651D48E7" w14:textId="48FC7797"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proofErr w:type="spellStart"/>
      <w:r w:rsidRPr="00D63789">
        <w:rPr>
          <w:rFonts w:ascii="Times New Roman" w:hAnsi="Times New Roman" w:cs="Times New Roman"/>
        </w:rPr>
        <w:t>Swarbrooke</w:t>
      </w:r>
      <w:proofErr w:type="spellEnd"/>
      <w:r w:rsidRPr="00D63789">
        <w:rPr>
          <w:rFonts w:ascii="Times New Roman" w:hAnsi="Times New Roman" w:cs="Times New Roman"/>
        </w:rPr>
        <w:t xml:space="preserve">, J. and Horner, S. (2001) </w:t>
      </w:r>
      <w:r w:rsidRPr="00D63789">
        <w:rPr>
          <w:rStyle w:val="Emphasis"/>
          <w:rFonts w:ascii="Times New Roman" w:hAnsi="Times New Roman" w:cs="Times New Roman"/>
        </w:rPr>
        <w:t>Business Travel and Tourism</w:t>
      </w:r>
      <w:r w:rsidRPr="00D63789">
        <w:rPr>
          <w:rFonts w:ascii="Times New Roman" w:hAnsi="Times New Roman" w:cs="Times New Roman"/>
        </w:rPr>
        <w:t>. Oxford: Butterworth-Heinemann.</w:t>
      </w:r>
    </w:p>
    <w:p w14:paraId="2F82C094" w14:textId="6689DC6F"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The Caterer (n.d.) </w:t>
      </w:r>
      <w:r w:rsidRPr="00D63789">
        <w:rPr>
          <w:rStyle w:val="Emphasis"/>
          <w:rFonts w:ascii="Times New Roman" w:hAnsi="Times New Roman" w:cs="Times New Roman"/>
        </w:rPr>
        <w:t>News and Insights for Hospitality Professionals</w:t>
      </w:r>
      <w:r w:rsidRPr="00D63789">
        <w:rPr>
          <w:rFonts w:ascii="Times New Roman" w:hAnsi="Times New Roman" w:cs="Times New Roman"/>
        </w:rPr>
        <w:t xml:space="preserve">. Available at: </w:t>
      </w:r>
      <w:hyperlink r:id="rId20" w:tgtFrame="_new" w:history="1">
        <w:r w:rsidRPr="00D63789">
          <w:rPr>
            <w:rStyle w:val="Hyperlink"/>
            <w:rFonts w:ascii="Times New Roman" w:hAnsi="Times New Roman" w:cs="Times New Roman"/>
          </w:rPr>
          <w:t>https://www.thecaterer.com</w:t>
        </w:r>
      </w:hyperlink>
    </w:p>
    <w:p w14:paraId="4622B9F8" w14:textId="3002A08D"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r w:rsidRPr="00D63789">
        <w:rPr>
          <w:rFonts w:ascii="Times New Roman" w:hAnsi="Times New Roman" w:cs="Times New Roman"/>
        </w:rPr>
        <w:t xml:space="preserve">Torrington, D., Hall, L. and Taylor, S. (2008) </w:t>
      </w:r>
      <w:r w:rsidRPr="00D63789">
        <w:rPr>
          <w:rStyle w:val="Emphasis"/>
          <w:rFonts w:ascii="Times New Roman" w:hAnsi="Times New Roman" w:cs="Times New Roman"/>
        </w:rPr>
        <w:t>Human Resource Management</w:t>
      </w:r>
      <w:r w:rsidRPr="00D63789">
        <w:rPr>
          <w:rFonts w:ascii="Times New Roman" w:hAnsi="Times New Roman" w:cs="Times New Roman"/>
        </w:rPr>
        <w:t xml:space="preserve">. 7th </w:t>
      </w:r>
      <w:proofErr w:type="spellStart"/>
      <w:r w:rsidRPr="00D63789">
        <w:rPr>
          <w:rFonts w:ascii="Times New Roman" w:hAnsi="Times New Roman" w:cs="Times New Roman"/>
        </w:rPr>
        <w:t>edn</w:t>
      </w:r>
      <w:proofErr w:type="spellEnd"/>
      <w:r w:rsidRPr="00D63789">
        <w:rPr>
          <w:rFonts w:ascii="Times New Roman" w:hAnsi="Times New Roman" w:cs="Times New Roman"/>
        </w:rPr>
        <w:t>. Harlow: Pearson Education.</w:t>
      </w:r>
    </w:p>
    <w:p w14:paraId="3D452E85" w14:textId="3DD6854F" w:rsidR="00C47786" w:rsidRPr="00D63789" w:rsidRDefault="00C47786" w:rsidP="00D63789">
      <w:pPr>
        <w:pStyle w:val="ListParagraph"/>
        <w:numPr>
          <w:ilvl w:val="0"/>
          <w:numId w:val="4"/>
        </w:numPr>
        <w:spacing w:before="100" w:beforeAutospacing="1" w:after="100" w:afterAutospacing="1" w:line="360" w:lineRule="auto"/>
        <w:jc w:val="both"/>
        <w:rPr>
          <w:rFonts w:ascii="Times New Roman" w:hAnsi="Times New Roman" w:cs="Times New Roman"/>
        </w:rPr>
      </w:pPr>
      <w:proofErr w:type="spellStart"/>
      <w:r w:rsidRPr="00D63789">
        <w:rPr>
          <w:rFonts w:ascii="Times New Roman" w:hAnsi="Times New Roman" w:cs="Times New Roman"/>
        </w:rPr>
        <w:t>UKHospitality</w:t>
      </w:r>
      <w:proofErr w:type="spellEnd"/>
      <w:r w:rsidRPr="00D63789">
        <w:rPr>
          <w:rFonts w:ascii="Times New Roman" w:hAnsi="Times New Roman" w:cs="Times New Roman"/>
        </w:rPr>
        <w:t xml:space="preserve"> (n.d.) </w:t>
      </w:r>
      <w:r w:rsidRPr="00D63789">
        <w:rPr>
          <w:rStyle w:val="Emphasis"/>
          <w:rFonts w:ascii="Times New Roman" w:hAnsi="Times New Roman" w:cs="Times New Roman"/>
        </w:rPr>
        <w:t>Policy and Industry Guidance</w:t>
      </w:r>
      <w:r w:rsidRPr="00D63789">
        <w:rPr>
          <w:rFonts w:ascii="Times New Roman" w:hAnsi="Times New Roman" w:cs="Times New Roman"/>
        </w:rPr>
        <w:t xml:space="preserve">. Available at: </w:t>
      </w:r>
      <w:hyperlink r:id="rId21" w:tgtFrame="_new" w:history="1">
        <w:r w:rsidRPr="00D63789">
          <w:rPr>
            <w:rStyle w:val="Hyperlink"/>
            <w:rFonts w:ascii="Times New Roman" w:hAnsi="Times New Roman" w:cs="Times New Roman"/>
          </w:rPr>
          <w:t>https://www.ukhospitality.org.uk</w:t>
        </w:r>
      </w:hyperlink>
    </w:p>
    <w:p w14:paraId="50525634" w14:textId="77777777" w:rsidR="00211654" w:rsidRPr="00D63789" w:rsidRDefault="00211654" w:rsidP="00D63789">
      <w:pPr>
        <w:spacing w:line="360" w:lineRule="auto"/>
        <w:jc w:val="both"/>
        <w:rPr>
          <w:rFonts w:ascii="Times New Roman" w:hAnsi="Times New Roman" w:cs="Times New Roman"/>
        </w:rPr>
      </w:pPr>
    </w:p>
    <w:sectPr w:rsidR="00211654" w:rsidRPr="00D637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17807"/>
    <w:multiLevelType w:val="hybridMultilevel"/>
    <w:tmpl w:val="CE2C1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4200F3"/>
    <w:multiLevelType w:val="multilevel"/>
    <w:tmpl w:val="3F6A2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F769B5"/>
    <w:multiLevelType w:val="multilevel"/>
    <w:tmpl w:val="25664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E83003"/>
    <w:multiLevelType w:val="multilevel"/>
    <w:tmpl w:val="28D26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DC5B96"/>
    <w:multiLevelType w:val="hybridMultilevel"/>
    <w:tmpl w:val="F862628C"/>
    <w:lvl w:ilvl="0" w:tplc="670CCFD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2675204">
    <w:abstractNumId w:val="3"/>
  </w:num>
  <w:num w:numId="2" w16cid:durableId="307832021">
    <w:abstractNumId w:val="2"/>
  </w:num>
  <w:num w:numId="3" w16cid:durableId="827281369">
    <w:abstractNumId w:val="1"/>
  </w:num>
  <w:num w:numId="4" w16cid:durableId="1556502571">
    <w:abstractNumId w:val="0"/>
  </w:num>
  <w:num w:numId="5" w16cid:durableId="1415741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C44"/>
    <w:rsid w:val="00006921"/>
    <w:rsid w:val="000858C9"/>
    <w:rsid w:val="00211654"/>
    <w:rsid w:val="0042348A"/>
    <w:rsid w:val="00745C44"/>
    <w:rsid w:val="0083160A"/>
    <w:rsid w:val="008C4145"/>
    <w:rsid w:val="00B80DCD"/>
    <w:rsid w:val="00C47786"/>
    <w:rsid w:val="00D63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504A"/>
  <w15:chartTrackingRefBased/>
  <w15:docId w15:val="{B7DADCD2-10A9-4074-9009-536DC96F4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C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5C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5C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5C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5C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5C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C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C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C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C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5C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5C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5C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5C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5C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C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C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C44"/>
    <w:rPr>
      <w:rFonts w:eastAsiaTheme="majorEastAsia" w:cstheme="majorBidi"/>
      <w:color w:val="272727" w:themeColor="text1" w:themeTint="D8"/>
    </w:rPr>
  </w:style>
  <w:style w:type="paragraph" w:styleId="Title">
    <w:name w:val="Title"/>
    <w:basedOn w:val="Normal"/>
    <w:next w:val="Normal"/>
    <w:link w:val="TitleChar"/>
    <w:uiPriority w:val="10"/>
    <w:qFormat/>
    <w:rsid w:val="00745C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C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5C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5C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C44"/>
    <w:pPr>
      <w:spacing w:before="160"/>
      <w:jc w:val="center"/>
    </w:pPr>
    <w:rPr>
      <w:i/>
      <w:iCs/>
      <w:color w:val="404040" w:themeColor="text1" w:themeTint="BF"/>
    </w:rPr>
  </w:style>
  <w:style w:type="character" w:customStyle="1" w:styleId="QuoteChar">
    <w:name w:val="Quote Char"/>
    <w:basedOn w:val="DefaultParagraphFont"/>
    <w:link w:val="Quote"/>
    <w:uiPriority w:val="29"/>
    <w:rsid w:val="00745C44"/>
    <w:rPr>
      <w:i/>
      <w:iCs/>
      <w:color w:val="404040" w:themeColor="text1" w:themeTint="BF"/>
    </w:rPr>
  </w:style>
  <w:style w:type="paragraph" w:styleId="ListParagraph">
    <w:name w:val="List Paragraph"/>
    <w:basedOn w:val="Normal"/>
    <w:uiPriority w:val="34"/>
    <w:qFormat/>
    <w:rsid w:val="00745C44"/>
    <w:pPr>
      <w:ind w:left="720"/>
      <w:contextualSpacing/>
    </w:pPr>
  </w:style>
  <w:style w:type="character" w:styleId="IntenseEmphasis">
    <w:name w:val="Intense Emphasis"/>
    <w:basedOn w:val="DefaultParagraphFont"/>
    <w:uiPriority w:val="21"/>
    <w:qFormat/>
    <w:rsid w:val="00745C44"/>
    <w:rPr>
      <w:i/>
      <w:iCs/>
      <w:color w:val="0F4761" w:themeColor="accent1" w:themeShade="BF"/>
    </w:rPr>
  </w:style>
  <w:style w:type="paragraph" w:styleId="IntenseQuote">
    <w:name w:val="Intense Quote"/>
    <w:basedOn w:val="Normal"/>
    <w:next w:val="Normal"/>
    <w:link w:val="IntenseQuoteChar"/>
    <w:uiPriority w:val="30"/>
    <w:qFormat/>
    <w:rsid w:val="00745C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5C44"/>
    <w:rPr>
      <w:i/>
      <w:iCs/>
      <w:color w:val="0F4761" w:themeColor="accent1" w:themeShade="BF"/>
    </w:rPr>
  </w:style>
  <w:style w:type="character" w:styleId="IntenseReference">
    <w:name w:val="Intense Reference"/>
    <w:basedOn w:val="DefaultParagraphFont"/>
    <w:uiPriority w:val="32"/>
    <w:qFormat/>
    <w:rsid w:val="00745C44"/>
    <w:rPr>
      <w:b/>
      <w:bCs/>
      <w:smallCaps/>
      <w:color w:val="0F4761" w:themeColor="accent1" w:themeShade="BF"/>
      <w:spacing w:val="5"/>
    </w:rPr>
  </w:style>
  <w:style w:type="character" w:styleId="Hyperlink">
    <w:name w:val="Hyperlink"/>
    <w:basedOn w:val="DefaultParagraphFont"/>
    <w:uiPriority w:val="99"/>
    <w:unhideWhenUsed/>
    <w:rsid w:val="00C47786"/>
    <w:rPr>
      <w:color w:val="467886" w:themeColor="hyperlink"/>
      <w:u w:val="single"/>
    </w:rPr>
  </w:style>
  <w:style w:type="character" w:styleId="UnresolvedMention">
    <w:name w:val="Unresolved Mention"/>
    <w:basedOn w:val="DefaultParagraphFont"/>
    <w:uiPriority w:val="99"/>
    <w:semiHidden/>
    <w:unhideWhenUsed/>
    <w:rsid w:val="00C47786"/>
    <w:rPr>
      <w:color w:val="605E5C"/>
      <w:shd w:val="clear" w:color="auto" w:fill="E1DFDD"/>
    </w:rPr>
  </w:style>
  <w:style w:type="character" w:styleId="Emphasis">
    <w:name w:val="Emphasis"/>
    <w:basedOn w:val="DefaultParagraphFont"/>
    <w:uiPriority w:val="20"/>
    <w:qFormat/>
    <w:rsid w:val="00C47786"/>
    <w:rPr>
      <w:i/>
      <w:iCs/>
    </w:rPr>
  </w:style>
  <w:style w:type="paragraph" w:styleId="NoSpacing">
    <w:name w:val="No Spacing"/>
    <w:uiPriority w:val="1"/>
    <w:qFormat/>
    <w:rsid w:val="00C47786"/>
    <w:pPr>
      <w:spacing w:after="0" w:line="240" w:lineRule="auto"/>
    </w:pPr>
  </w:style>
  <w:style w:type="paragraph" w:customStyle="1" w:styleId="Default">
    <w:name w:val="Default"/>
    <w:rsid w:val="00D63789"/>
    <w:pPr>
      <w:autoSpaceDE w:val="0"/>
      <w:autoSpaceDN w:val="0"/>
      <w:adjustRightInd w:val="0"/>
      <w:spacing w:after="0" w:line="240" w:lineRule="auto"/>
    </w:pPr>
    <w:rPr>
      <w:rFonts w:ascii="Cambria" w:hAnsi="Cambria" w:cs="Cambria"/>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23362">
      <w:bodyDiv w:val="1"/>
      <w:marLeft w:val="0"/>
      <w:marRight w:val="0"/>
      <w:marTop w:val="0"/>
      <w:marBottom w:val="0"/>
      <w:divBdr>
        <w:top w:val="none" w:sz="0" w:space="0" w:color="auto"/>
        <w:left w:val="none" w:sz="0" w:space="0" w:color="auto"/>
        <w:bottom w:val="none" w:sz="0" w:space="0" w:color="auto"/>
        <w:right w:val="none" w:sz="0" w:space="0" w:color="auto"/>
      </w:divBdr>
      <w:divsChild>
        <w:div w:id="118382074">
          <w:marLeft w:val="0"/>
          <w:marRight w:val="0"/>
          <w:marTop w:val="0"/>
          <w:marBottom w:val="0"/>
          <w:divBdr>
            <w:top w:val="none" w:sz="0" w:space="0" w:color="auto"/>
            <w:left w:val="none" w:sz="0" w:space="0" w:color="auto"/>
            <w:bottom w:val="none" w:sz="0" w:space="0" w:color="auto"/>
            <w:right w:val="none" w:sz="0" w:space="0" w:color="auto"/>
          </w:divBdr>
          <w:divsChild>
            <w:div w:id="2130083545">
              <w:marLeft w:val="0"/>
              <w:marRight w:val="0"/>
              <w:marTop w:val="0"/>
              <w:marBottom w:val="0"/>
              <w:divBdr>
                <w:top w:val="none" w:sz="0" w:space="0" w:color="auto"/>
                <w:left w:val="none" w:sz="0" w:space="0" w:color="auto"/>
                <w:bottom w:val="none" w:sz="0" w:space="0" w:color="auto"/>
                <w:right w:val="none" w:sz="0" w:space="0" w:color="auto"/>
              </w:divBdr>
              <w:divsChild>
                <w:div w:id="791169206">
                  <w:marLeft w:val="0"/>
                  <w:marRight w:val="0"/>
                  <w:marTop w:val="0"/>
                  <w:marBottom w:val="0"/>
                  <w:divBdr>
                    <w:top w:val="none" w:sz="0" w:space="0" w:color="auto"/>
                    <w:left w:val="none" w:sz="0" w:space="0" w:color="auto"/>
                    <w:bottom w:val="none" w:sz="0" w:space="0" w:color="auto"/>
                    <w:right w:val="none" w:sz="0" w:space="0" w:color="auto"/>
                  </w:divBdr>
                  <w:divsChild>
                    <w:div w:id="622422528">
                      <w:marLeft w:val="0"/>
                      <w:marRight w:val="0"/>
                      <w:marTop w:val="0"/>
                      <w:marBottom w:val="0"/>
                      <w:divBdr>
                        <w:top w:val="none" w:sz="0" w:space="0" w:color="auto"/>
                        <w:left w:val="none" w:sz="0" w:space="0" w:color="auto"/>
                        <w:bottom w:val="none" w:sz="0" w:space="0" w:color="auto"/>
                        <w:right w:val="none" w:sz="0" w:space="0" w:color="auto"/>
                      </w:divBdr>
                      <w:divsChild>
                        <w:div w:id="25448528">
                          <w:marLeft w:val="0"/>
                          <w:marRight w:val="0"/>
                          <w:marTop w:val="0"/>
                          <w:marBottom w:val="0"/>
                          <w:divBdr>
                            <w:top w:val="none" w:sz="0" w:space="0" w:color="auto"/>
                            <w:left w:val="none" w:sz="0" w:space="0" w:color="auto"/>
                            <w:bottom w:val="none" w:sz="0" w:space="0" w:color="auto"/>
                            <w:right w:val="none" w:sz="0" w:space="0" w:color="auto"/>
                          </w:divBdr>
                          <w:divsChild>
                            <w:div w:id="1448967607">
                              <w:marLeft w:val="0"/>
                              <w:marRight w:val="0"/>
                              <w:marTop w:val="0"/>
                              <w:marBottom w:val="0"/>
                              <w:divBdr>
                                <w:top w:val="none" w:sz="0" w:space="0" w:color="auto"/>
                                <w:left w:val="none" w:sz="0" w:space="0" w:color="auto"/>
                                <w:bottom w:val="none" w:sz="0" w:space="0" w:color="auto"/>
                                <w:right w:val="none" w:sz="0" w:space="0" w:color="auto"/>
                              </w:divBdr>
                              <w:divsChild>
                                <w:div w:id="449520578">
                                  <w:marLeft w:val="0"/>
                                  <w:marRight w:val="0"/>
                                  <w:marTop w:val="0"/>
                                  <w:marBottom w:val="0"/>
                                  <w:divBdr>
                                    <w:top w:val="none" w:sz="0" w:space="0" w:color="auto"/>
                                    <w:left w:val="none" w:sz="0" w:space="0" w:color="auto"/>
                                    <w:bottom w:val="none" w:sz="0" w:space="0" w:color="auto"/>
                                    <w:right w:val="none" w:sz="0" w:space="0" w:color="auto"/>
                                  </w:divBdr>
                                  <w:divsChild>
                                    <w:div w:id="181883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642705">
                          <w:marLeft w:val="0"/>
                          <w:marRight w:val="0"/>
                          <w:marTop w:val="0"/>
                          <w:marBottom w:val="0"/>
                          <w:divBdr>
                            <w:top w:val="none" w:sz="0" w:space="0" w:color="auto"/>
                            <w:left w:val="none" w:sz="0" w:space="0" w:color="auto"/>
                            <w:bottom w:val="none" w:sz="0" w:space="0" w:color="auto"/>
                            <w:right w:val="none" w:sz="0" w:space="0" w:color="auto"/>
                          </w:divBdr>
                          <w:divsChild>
                            <w:div w:id="1778478689">
                              <w:marLeft w:val="0"/>
                              <w:marRight w:val="0"/>
                              <w:marTop w:val="0"/>
                              <w:marBottom w:val="0"/>
                              <w:divBdr>
                                <w:top w:val="none" w:sz="0" w:space="0" w:color="auto"/>
                                <w:left w:val="none" w:sz="0" w:space="0" w:color="auto"/>
                                <w:bottom w:val="none" w:sz="0" w:space="0" w:color="auto"/>
                                <w:right w:val="none" w:sz="0" w:space="0" w:color="auto"/>
                              </w:divBdr>
                              <w:divsChild>
                                <w:div w:id="5132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2836323">
          <w:marLeft w:val="0"/>
          <w:marRight w:val="0"/>
          <w:marTop w:val="0"/>
          <w:marBottom w:val="0"/>
          <w:divBdr>
            <w:top w:val="none" w:sz="0" w:space="0" w:color="auto"/>
            <w:left w:val="none" w:sz="0" w:space="0" w:color="auto"/>
            <w:bottom w:val="none" w:sz="0" w:space="0" w:color="auto"/>
            <w:right w:val="none" w:sz="0" w:space="0" w:color="auto"/>
          </w:divBdr>
          <w:divsChild>
            <w:div w:id="1232617948">
              <w:marLeft w:val="0"/>
              <w:marRight w:val="0"/>
              <w:marTop w:val="0"/>
              <w:marBottom w:val="0"/>
              <w:divBdr>
                <w:top w:val="none" w:sz="0" w:space="0" w:color="auto"/>
                <w:left w:val="none" w:sz="0" w:space="0" w:color="auto"/>
                <w:bottom w:val="none" w:sz="0" w:space="0" w:color="auto"/>
                <w:right w:val="none" w:sz="0" w:space="0" w:color="auto"/>
              </w:divBdr>
              <w:divsChild>
                <w:div w:id="1486432137">
                  <w:marLeft w:val="0"/>
                  <w:marRight w:val="0"/>
                  <w:marTop w:val="0"/>
                  <w:marBottom w:val="0"/>
                  <w:divBdr>
                    <w:top w:val="none" w:sz="0" w:space="0" w:color="auto"/>
                    <w:left w:val="none" w:sz="0" w:space="0" w:color="auto"/>
                    <w:bottom w:val="none" w:sz="0" w:space="0" w:color="auto"/>
                    <w:right w:val="none" w:sz="0" w:space="0" w:color="auto"/>
                  </w:divBdr>
                  <w:divsChild>
                    <w:div w:id="1250965633">
                      <w:marLeft w:val="0"/>
                      <w:marRight w:val="0"/>
                      <w:marTop w:val="0"/>
                      <w:marBottom w:val="0"/>
                      <w:divBdr>
                        <w:top w:val="none" w:sz="0" w:space="0" w:color="auto"/>
                        <w:left w:val="none" w:sz="0" w:space="0" w:color="auto"/>
                        <w:bottom w:val="none" w:sz="0" w:space="0" w:color="auto"/>
                        <w:right w:val="none" w:sz="0" w:space="0" w:color="auto"/>
                      </w:divBdr>
                      <w:divsChild>
                        <w:div w:id="2023236249">
                          <w:marLeft w:val="0"/>
                          <w:marRight w:val="0"/>
                          <w:marTop w:val="0"/>
                          <w:marBottom w:val="0"/>
                          <w:divBdr>
                            <w:top w:val="none" w:sz="0" w:space="0" w:color="auto"/>
                            <w:left w:val="none" w:sz="0" w:space="0" w:color="auto"/>
                            <w:bottom w:val="none" w:sz="0" w:space="0" w:color="auto"/>
                            <w:right w:val="none" w:sz="0" w:space="0" w:color="auto"/>
                          </w:divBdr>
                          <w:divsChild>
                            <w:div w:id="593325684">
                              <w:marLeft w:val="0"/>
                              <w:marRight w:val="0"/>
                              <w:marTop w:val="0"/>
                              <w:marBottom w:val="0"/>
                              <w:divBdr>
                                <w:top w:val="none" w:sz="0" w:space="0" w:color="auto"/>
                                <w:left w:val="none" w:sz="0" w:space="0" w:color="auto"/>
                                <w:bottom w:val="none" w:sz="0" w:space="0" w:color="auto"/>
                                <w:right w:val="none" w:sz="0" w:space="0" w:color="auto"/>
                              </w:divBdr>
                              <w:divsChild>
                                <w:div w:id="1096514670">
                                  <w:marLeft w:val="0"/>
                                  <w:marRight w:val="0"/>
                                  <w:marTop w:val="0"/>
                                  <w:marBottom w:val="0"/>
                                  <w:divBdr>
                                    <w:top w:val="none" w:sz="0" w:space="0" w:color="auto"/>
                                    <w:left w:val="none" w:sz="0" w:space="0" w:color="auto"/>
                                    <w:bottom w:val="none" w:sz="0" w:space="0" w:color="auto"/>
                                    <w:right w:val="none" w:sz="0" w:space="0" w:color="auto"/>
                                  </w:divBdr>
                                  <w:divsChild>
                                    <w:div w:id="1628438603">
                                      <w:marLeft w:val="0"/>
                                      <w:marRight w:val="0"/>
                                      <w:marTop w:val="0"/>
                                      <w:marBottom w:val="0"/>
                                      <w:divBdr>
                                        <w:top w:val="none" w:sz="0" w:space="0" w:color="auto"/>
                                        <w:left w:val="none" w:sz="0" w:space="0" w:color="auto"/>
                                        <w:bottom w:val="none" w:sz="0" w:space="0" w:color="auto"/>
                                        <w:right w:val="none" w:sz="0" w:space="0" w:color="auto"/>
                                      </w:divBdr>
                                      <w:divsChild>
                                        <w:div w:id="141088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5543701">
          <w:marLeft w:val="0"/>
          <w:marRight w:val="0"/>
          <w:marTop w:val="0"/>
          <w:marBottom w:val="0"/>
          <w:divBdr>
            <w:top w:val="none" w:sz="0" w:space="0" w:color="auto"/>
            <w:left w:val="none" w:sz="0" w:space="0" w:color="auto"/>
            <w:bottom w:val="none" w:sz="0" w:space="0" w:color="auto"/>
            <w:right w:val="none" w:sz="0" w:space="0" w:color="auto"/>
          </w:divBdr>
          <w:divsChild>
            <w:div w:id="1947271720">
              <w:marLeft w:val="0"/>
              <w:marRight w:val="0"/>
              <w:marTop w:val="0"/>
              <w:marBottom w:val="0"/>
              <w:divBdr>
                <w:top w:val="none" w:sz="0" w:space="0" w:color="auto"/>
                <w:left w:val="none" w:sz="0" w:space="0" w:color="auto"/>
                <w:bottom w:val="none" w:sz="0" w:space="0" w:color="auto"/>
                <w:right w:val="none" w:sz="0" w:space="0" w:color="auto"/>
              </w:divBdr>
              <w:divsChild>
                <w:div w:id="1872378707">
                  <w:marLeft w:val="0"/>
                  <w:marRight w:val="0"/>
                  <w:marTop w:val="0"/>
                  <w:marBottom w:val="0"/>
                  <w:divBdr>
                    <w:top w:val="none" w:sz="0" w:space="0" w:color="auto"/>
                    <w:left w:val="none" w:sz="0" w:space="0" w:color="auto"/>
                    <w:bottom w:val="none" w:sz="0" w:space="0" w:color="auto"/>
                    <w:right w:val="none" w:sz="0" w:space="0" w:color="auto"/>
                  </w:divBdr>
                  <w:divsChild>
                    <w:div w:id="1660957105">
                      <w:marLeft w:val="0"/>
                      <w:marRight w:val="0"/>
                      <w:marTop w:val="0"/>
                      <w:marBottom w:val="0"/>
                      <w:divBdr>
                        <w:top w:val="none" w:sz="0" w:space="0" w:color="auto"/>
                        <w:left w:val="none" w:sz="0" w:space="0" w:color="auto"/>
                        <w:bottom w:val="none" w:sz="0" w:space="0" w:color="auto"/>
                        <w:right w:val="none" w:sz="0" w:space="0" w:color="auto"/>
                      </w:divBdr>
                      <w:divsChild>
                        <w:div w:id="549729947">
                          <w:marLeft w:val="0"/>
                          <w:marRight w:val="0"/>
                          <w:marTop w:val="0"/>
                          <w:marBottom w:val="0"/>
                          <w:divBdr>
                            <w:top w:val="none" w:sz="0" w:space="0" w:color="auto"/>
                            <w:left w:val="none" w:sz="0" w:space="0" w:color="auto"/>
                            <w:bottom w:val="none" w:sz="0" w:space="0" w:color="auto"/>
                            <w:right w:val="none" w:sz="0" w:space="0" w:color="auto"/>
                          </w:divBdr>
                          <w:divsChild>
                            <w:div w:id="923146820">
                              <w:marLeft w:val="0"/>
                              <w:marRight w:val="0"/>
                              <w:marTop w:val="0"/>
                              <w:marBottom w:val="0"/>
                              <w:divBdr>
                                <w:top w:val="none" w:sz="0" w:space="0" w:color="auto"/>
                                <w:left w:val="none" w:sz="0" w:space="0" w:color="auto"/>
                                <w:bottom w:val="none" w:sz="0" w:space="0" w:color="auto"/>
                                <w:right w:val="none" w:sz="0" w:space="0" w:color="auto"/>
                              </w:divBdr>
                              <w:divsChild>
                                <w:div w:id="965311608">
                                  <w:marLeft w:val="0"/>
                                  <w:marRight w:val="0"/>
                                  <w:marTop w:val="0"/>
                                  <w:marBottom w:val="0"/>
                                  <w:divBdr>
                                    <w:top w:val="none" w:sz="0" w:space="0" w:color="auto"/>
                                    <w:left w:val="none" w:sz="0" w:space="0" w:color="auto"/>
                                    <w:bottom w:val="none" w:sz="0" w:space="0" w:color="auto"/>
                                    <w:right w:val="none" w:sz="0" w:space="0" w:color="auto"/>
                                  </w:divBdr>
                                  <w:divsChild>
                                    <w:div w:id="141231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667716">
      <w:bodyDiv w:val="1"/>
      <w:marLeft w:val="0"/>
      <w:marRight w:val="0"/>
      <w:marTop w:val="0"/>
      <w:marBottom w:val="0"/>
      <w:divBdr>
        <w:top w:val="none" w:sz="0" w:space="0" w:color="auto"/>
        <w:left w:val="none" w:sz="0" w:space="0" w:color="auto"/>
        <w:bottom w:val="none" w:sz="0" w:space="0" w:color="auto"/>
        <w:right w:val="none" w:sz="0" w:space="0" w:color="auto"/>
      </w:divBdr>
    </w:div>
    <w:div w:id="162554591">
      <w:bodyDiv w:val="1"/>
      <w:marLeft w:val="0"/>
      <w:marRight w:val="0"/>
      <w:marTop w:val="0"/>
      <w:marBottom w:val="0"/>
      <w:divBdr>
        <w:top w:val="none" w:sz="0" w:space="0" w:color="auto"/>
        <w:left w:val="none" w:sz="0" w:space="0" w:color="auto"/>
        <w:bottom w:val="none" w:sz="0" w:space="0" w:color="auto"/>
        <w:right w:val="none" w:sz="0" w:space="0" w:color="auto"/>
      </w:divBdr>
    </w:div>
    <w:div w:id="186068397">
      <w:bodyDiv w:val="1"/>
      <w:marLeft w:val="0"/>
      <w:marRight w:val="0"/>
      <w:marTop w:val="0"/>
      <w:marBottom w:val="0"/>
      <w:divBdr>
        <w:top w:val="none" w:sz="0" w:space="0" w:color="auto"/>
        <w:left w:val="none" w:sz="0" w:space="0" w:color="auto"/>
        <w:bottom w:val="none" w:sz="0" w:space="0" w:color="auto"/>
        <w:right w:val="none" w:sz="0" w:space="0" w:color="auto"/>
      </w:divBdr>
    </w:div>
    <w:div w:id="375666295">
      <w:bodyDiv w:val="1"/>
      <w:marLeft w:val="0"/>
      <w:marRight w:val="0"/>
      <w:marTop w:val="0"/>
      <w:marBottom w:val="0"/>
      <w:divBdr>
        <w:top w:val="none" w:sz="0" w:space="0" w:color="auto"/>
        <w:left w:val="none" w:sz="0" w:space="0" w:color="auto"/>
        <w:bottom w:val="none" w:sz="0" w:space="0" w:color="auto"/>
        <w:right w:val="none" w:sz="0" w:space="0" w:color="auto"/>
      </w:divBdr>
    </w:div>
    <w:div w:id="598215989">
      <w:bodyDiv w:val="1"/>
      <w:marLeft w:val="0"/>
      <w:marRight w:val="0"/>
      <w:marTop w:val="0"/>
      <w:marBottom w:val="0"/>
      <w:divBdr>
        <w:top w:val="none" w:sz="0" w:space="0" w:color="auto"/>
        <w:left w:val="none" w:sz="0" w:space="0" w:color="auto"/>
        <w:bottom w:val="none" w:sz="0" w:space="0" w:color="auto"/>
        <w:right w:val="none" w:sz="0" w:space="0" w:color="auto"/>
      </w:divBdr>
      <w:divsChild>
        <w:div w:id="1488550149">
          <w:marLeft w:val="0"/>
          <w:marRight w:val="0"/>
          <w:marTop w:val="0"/>
          <w:marBottom w:val="0"/>
          <w:divBdr>
            <w:top w:val="none" w:sz="0" w:space="0" w:color="auto"/>
            <w:left w:val="none" w:sz="0" w:space="0" w:color="auto"/>
            <w:bottom w:val="none" w:sz="0" w:space="0" w:color="auto"/>
            <w:right w:val="none" w:sz="0" w:space="0" w:color="auto"/>
          </w:divBdr>
          <w:divsChild>
            <w:div w:id="1502814409">
              <w:marLeft w:val="0"/>
              <w:marRight w:val="0"/>
              <w:marTop w:val="0"/>
              <w:marBottom w:val="0"/>
              <w:divBdr>
                <w:top w:val="none" w:sz="0" w:space="0" w:color="auto"/>
                <w:left w:val="none" w:sz="0" w:space="0" w:color="auto"/>
                <w:bottom w:val="none" w:sz="0" w:space="0" w:color="auto"/>
                <w:right w:val="none" w:sz="0" w:space="0" w:color="auto"/>
              </w:divBdr>
              <w:divsChild>
                <w:div w:id="1707752815">
                  <w:marLeft w:val="0"/>
                  <w:marRight w:val="0"/>
                  <w:marTop w:val="0"/>
                  <w:marBottom w:val="0"/>
                  <w:divBdr>
                    <w:top w:val="none" w:sz="0" w:space="0" w:color="auto"/>
                    <w:left w:val="none" w:sz="0" w:space="0" w:color="auto"/>
                    <w:bottom w:val="none" w:sz="0" w:space="0" w:color="auto"/>
                    <w:right w:val="none" w:sz="0" w:space="0" w:color="auto"/>
                  </w:divBdr>
                  <w:divsChild>
                    <w:div w:id="655301009">
                      <w:marLeft w:val="0"/>
                      <w:marRight w:val="0"/>
                      <w:marTop w:val="0"/>
                      <w:marBottom w:val="0"/>
                      <w:divBdr>
                        <w:top w:val="none" w:sz="0" w:space="0" w:color="auto"/>
                        <w:left w:val="none" w:sz="0" w:space="0" w:color="auto"/>
                        <w:bottom w:val="none" w:sz="0" w:space="0" w:color="auto"/>
                        <w:right w:val="none" w:sz="0" w:space="0" w:color="auto"/>
                      </w:divBdr>
                      <w:divsChild>
                        <w:div w:id="1591113610">
                          <w:marLeft w:val="0"/>
                          <w:marRight w:val="0"/>
                          <w:marTop w:val="0"/>
                          <w:marBottom w:val="0"/>
                          <w:divBdr>
                            <w:top w:val="none" w:sz="0" w:space="0" w:color="auto"/>
                            <w:left w:val="none" w:sz="0" w:space="0" w:color="auto"/>
                            <w:bottom w:val="none" w:sz="0" w:space="0" w:color="auto"/>
                            <w:right w:val="none" w:sz="0" w:space="0" w:color="auto"/>
                          </w:divBdr>
                          <w:divsChild>
                            <w:div w:id="184101249">
                              <w:marLeft w:val="0"/>
                              <w:marRight w:val="0"/>
                              <w:marTop w:val="0"/>
                              <w:marBottom w:val="0"/>
                              <w:divBdr>
                                <w:top w:val="none" w:sz="0" w:space="0" w:color="auto"/>
                                <w:left w:val="none" w:sz="0" w:space="0" w:color="auto"/>
                                <w:bottom w:val="none" w:sz="0" w:space="0" w:color="auto"/>
                                <w:right w:val="none" w:sz="0" w:space="0" w:color="auto"/>
                              </w:divBdr>
                              <w:divsChild>
                                <w:div w:id="1768845780">
                                  <w:marLeft w:val="0"/>
                                  <w:marRight w:val="0"/>
                                  <w:marTop w:val="0"/>
                                  <w:marBottom w:val="0"/>
                                  <w:divBdr>
                                    <w:top w:val="none" w:sz="0" w:space="0" w:color="auto"/>
                                    <w:left w:val="none" w:sz="0" w:space="0" w:color="auto"/>
                                    <w:bottom w:val="none" w:sz="0" w:space="0" w:color="auto"/>
                                    <w:right w:val="none" w:sz="0" w:space="0" w:color="auto"/>
                                  </w:divBdr>
                                  <w:divsChild>
                                    <w:div w:id="191577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850519">
                          <w:marLeft w:val="0"/>
                          <w:marRight w:val="0"/>
                          <w:marTop w:val="0"/>
                          <w:marBottom w:val="0"/>
                          <w:divBdr>
                            <w:top w:val="none" w:sz="0" w:space="0" w:color="auto"/>
                            <w:left w:val="none" w:sz="0" w:space="0" w:color="auto"/>
                            <w:bottom w:val="none" w:sz="0" w:space="0" w:color="auto"/>
                            <w:right w:val="none" w:sz="0" w:space="0" w:color="auto"/>
                          </w:divBdr>
                          <w:divsChild>
                            <w:div w:id="375202232">
                              <w:marLeft w:val="0"/>
                              <w:marRight w:val="0"/>
                              <w:marTop w:val="0"/>
                              <w:marBottom w:val="0"/>
                              <w:divBdr>
                                <w:top w:val="none" w:sz="0" w:space="0" w:color="auto"/>
                                <w:left w:val="none" w:sz="0" w:space="0" w:color="auto"/>
                                <w:bottom w:val="none" w:sz="0" w:space="0" w:color="auto"/>
                                <w:right w:val="none" w:sz="0" w:space="0" w:color="auto"/>
                              </w:divBdr>
                              <w:divsChild>
                                <w:div w:id="42828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116637">
          <w:marLeft w:val="0"/>
          <w:marRight w:val="0"/>
          <w:marTop w:val="0"/>
          <w:marBottom w:val="0"/>
          <w:divBdr>
            <w:top w:val="none" w:sz="0" w:space="0" w:color="auto"/>
            <w:left w:val="none" w:sz="0" w:space="0" w:color="auto"/>
            <w:bottom w:val="none" w:sz="0" w:space="0" w:color="auto"/>
            <w:right w:val="none" w:sz="0" w:space="0" w:color="auto"/>
          </w:divBdr>
          <w:divsChild>
            <w:div w:id="77752597">
              <w:marLeft w:val="0"/>
              <w:marRight w:val="0"/>
              <w:marTop w:val="0"/>
              <w:marBottom w:val="0"/>
              <w:divBdr>
                <w:top w:val="none" w:sz="0" w:space="0" w:color="auto"/>
                <w:left w:val="none" w:sz="0" w:space="0" w:color="auto"/>
                <w:bottom w:val="none" w:sz="0" w:space="0" w:color="auto"/>
                <w:right w:val="none" w:sz="0" w:space="0" w:color="auto"/>
              </w:divBdr>
              <w:divsChild>
                <w:div w:id="361900041">
                  <w:marLeft w:val="0"/>
                  <w:marRight w:val="0"/>
                  <w:marTop w:val="0"/>
                  <w:marBottom w:val="0"/>
                  <w:divBdr>
                    <w:top w:val="none" w:sz="0" w:space="0" w:color="auto"/>
                    <w:left w:val="none" w:sz="0" w:space="0" w:color="auto"/>
                    <w:bottom w:val="none" w:sz="0" w:space="0" w:color="auto"/>
                    <w:right w:val="none" w:sz="0" w:space="0" w:color="auto"/>
                  </w:divBdr>
                  <w:divsChild>
                    <w:div w:id="1051418371">
                      <w:marLeft w:val="0"/>
                      <w:marRight w:val="0"/>
                      <w:marTop w:val="0"/>
                      <w:marBottom w:val="0"/>
                      <w:divBdr>
                        <w:top w:val="none" w:sz="0" w:space="0" w:color="auto"/>
                        <w:left w:val="none" w:sz="0" w:space="0" w:color="auto"/>
                        <w:bottom w:val="none" w:sz="0" w:space="0" w:color="auto"/>
                        <w:right w:val="none" w:sz="0" w:space="0" w:color="auto"/>
                      </w:divBdr>
                      <w:divsChild>
                        <w:div w:id="352463766">
                          <w:marLeft w:val="0"/>
                          <w:marRight w:val="0"/>
                          <w:marTop w:val="0"/>
                          <w:marBottom w:val="0"/>
                          <w:divBdr>
                            <w:top w:val="none" w:sz="0" w:space="0" w:color="auto"/>
                            <w:left w:val="none" w:sz="0" w:space="0" w:color="auto"/>
                            <w:bottom w:val="none" w:sz="0" w:space="0" w:color="auto"/>
                            <w:right w:val="none" w:sz="0" w:space="0" w:color="auto"/>
                          </w:divBdr>
                          <w:divsChild>
                            <w:div w:id="1553662630">
                              <w:marLeft w:val="0"/>
                              <w:marRight w:val="0"/>
                              <w:marTop w:val="0"/>
                              <w:marBottom w:val="0"/>
                              <w:divBdr>
                                <w:top w:val="none" w:sz="0" w:space="0" w:color="auto"/>
                                <w:left w:val="none" w:sz="0" w:space="0" w:color="auto"/>
                                <w:bottom w:val="none" w:sz="0" w:space="0" w:color="auto"/>
                                <w:right w:val="none" w:sz="0" w:space="0" w:color="auto"/>
                              </w:divBdr>
                              <w:divsChild>
                                <w:div w:id="1433358531">
                                  <w:marLeft w:val="0"/>
                                  <w:marRight w:val="0"/>
                                  <w:marTop w:val="0"/>
                                  <w:marBottom w:val="0"/>
                                  <w:divBdr>
                                    <w:top w:val="none" w:sz="0" w:space="0" w:color="auto"/>
                                    <w:left w:val="none" w:sz="0" w:space="0" w:color="auto"/>
                                    <w:bottom w:val="none" w:sz="0" w:space="0" w:color="auto"/>
                                    <w:right w:val="none" w:sz="0" w:space="0" w:color="auto"/>
                                  </w:divBdr>
                                  <w:divsChild>
                                    <w:div w:id="1119495963">
                                      <w:marLeft w:val="0"/>
                                      <w:marRight w:val="0"/>
                                      <w:marTop w:val="0"/>
                                      <w:marBottom w:val="0"/>
                                      <w:divBdr>
                                        <w:top w:val="none" w:sz="0" w:space="0" w:color="auto"/>
                                        <w:left w:val="none" w:sz="0" w:space="0" w:color="auto"/>
                                        <w:bottom w:val="none" w:sz="0" w:space="0" w:color="auto"/>
                                        <w:right w:val="none" w:sz="0" w:space="0" w:color="auto"/>
                                      </w:divBdr>
                                      <w:divsChild>
                                        <w:div w:id="19463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9660160">
          <w:marLeft w:val="0"/>
          <w:marRight w:val="0"/>
          <w:marTop w:val="0"/>
          <w:marBottom w:val="0"/>
          <w:divBdr>
            <w:top w:val="none" w:sz="0" w:space="0" w:color="auto"/>
            <w:left w:val="none" w:sz="0" w:space="0" w:color="auto"/>
            <w:bottom w:val="none" w:sz="0" w:space="0" w:color="auto"/>
            <w:right w:val="none" w:sz="0" w:space="0" w:color="auto"/>
          </w:divBdr>
          <w:divsChild>
            <w:div w:id="931399579">
              <w:marLeft w:val="0"/>
              <w:marRight w:val="0"/>
              <w:marTop w:val="0"/>
              <w:marBottom w:val="0"/>
              <w:divBdr>
                <w:top w:val="none" w:sz="0" w:space="0" w:color="auto"/>
                <w:left w:val="none" w:sz="0" w:space="0" w:color="auto"/>
                <w:bottom w:val="none" w:sz="0" w:space="0" w:color="auto"/>
                <w:right w:val="none" w:sz="0" w:space="0" w:color="auto"/>
              </w:divBdr>
              <w:divsChild>
                <w:div w:id="1019620757">
                  <w:marLeft w:val="0"/>
                  <w:marRight w:val="0"/>
                  <w:marTop w:val="0"/>
                  <w:marBottom w:val="0"/>
                  <w:divBdr>
                    <w:top w:val="none" w:sz="0" w:space="0" w:color="auto"/>
                    <w:left w:val="none" w:sz="0" w:space="0" w:color="auto"/>
                    <w:bottom w:val="none" w:sz="0" w:space="0" w:color="auto"/>
                    <w:right w:val="none" w:sz="0" w:space="0" w:color="auto"/>
                  </w:divBdr>
                  <w:divsChild>
                    <w:div w:id="1260286552">
                      <w:marLeft w:val="0"/>
                      <w:marRight w:val="0"/>
                      <w:marTop w:val="0"/>
                      <w:marBottom w:val="0"/>
                      <w:divBdr>
                        <w:top w:val="none" w:sz="0" w:space="0" w:color="auto"/>
                        <w:left w:val="none" w:sz="0" w:space="0" w:color="auto"/>
                        <w:bottom w:val="none" w:sz="0" w:space="0" w:color="auto"/>
                        <w:right w:val="none" w:sz="0" w:space="0" w:color="auto"/>
                      </w:divBdr>
                      <w:divsChild>
                        <w:div w:id="2018725905">
                          <w:marLeft w:val="0"/>
                          <w:marRight w:val="0"/>
                          <w:marTop w:val="0"/>
                          <w:marBottom w:val="0"/>
                          <w:divBdr>
                            <w:top w:val="none" w:sz="0" w:space="0" w:color="auto"/>
                            <w:left w:val="none" w:sz="0" w:space="0" w:color="auto"/>
                            <w:bottom w:val="none" w:sz="0" w:space="0" w:color="auto"/>
                            <w:right w:val="none" w:sz="0" w:space="0" w:color="auto"/>
                          </w:divBdr>
                          <w:divsChild>
                            <w:div w:id="238911280">
                              <w:marLeft w:val="0"/>
                              <w:marRight w:val="0"/>
                              <w:marTop w:val="0"/>
                              <w:marBottom w:val="0"/>
                              <w:divBdr>
                                <w:top w:val="none" w:sz="0" w:space="0" w:color="auto"/>
                                <w:left w:val="none" w:sz="0" w:space="0" w:color="auto"/>
                                <w:bottom w:val="none" w:sz="0" w:space="0" w:color="auto"/>
                                <w:right w:val="none" w:sz="0" w:space="0" w:color="auto"/>
                              </w:divBdr>
                              <w:divsChild>
                                <w:div w:id="1277522829">
                                  <w:marLeft w:val="0"/>
                                  <w:marRight w:val="0"/>
                                  <w:marTop w:val="0"/>
                                  <w:marBottom w:val="0"/>
                                  <w:divBdr>
                                    <w:top w:val="none" w:sz="0" w:space="0" w:color="auto"/>
                                    <w:left w:val="none" w:sz="0" w:space="0" w:color="auto"/>
                                    <w:bottom w:val="none" w:sz="0" w:space="0" w:color="auto"/>
                                    <w:right w:val="none" w:sz="0" w:space="0" w:color="auto"/>
                                  </w:divBdr>
                                  <w:divsChild>
                                    <w:div w:id="103534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3874970">
      <w:bodyDiv w:val="1"/>
      <w:marLeft w:val="0"/>
      <w:marRight w:val="0"/>
      <w:marTop w:val="0"/>
      <w:marBottom w:val="0"/>
      <w:divBdr>
        <w:top w:val="none" w:sz="0" w:space="0" w:color="auto"/>
        <w:left w:val="none" w:sz="0" w:space="0" w:color="auto"/>
        <w:bottom w:val="none" w:sz="0" w:space="0" w:color="auto"/>
        <w:right w:val="none" w:sz="0" w:space="0" w:color="auto"/>
      </w:divBdr>
    </w:div>
    <w:div w:id="820467247">
      <w:bodyDiv w:val="1"/>
      <w:marLeft w:val="0"/>
      <w:marRight w:val="0"/>
      <w:marTop w:val="0"/>
      <w:marBottom w:val="0"/>
      <w:divBdr>
        <w:top w:val="none" w:sz="0" w:space="0" w:color="auto"/>
        <w:left w:val="none" w:sz="0" w:space="0" w:color="auto"/>
        <w:bottom w:val="none" w:sz="0" w:space="0" w:color="auto"/>
        <w:right w:val="none" w:sz="0" w:space="0" w:color="auto"/>
      </w:divBdr>
    </w:div>
    <w:div w:id="832062614">
      <w:bodyDiv w:val="1"/>
      <w:marLeft w:val="0"/>
      <w:marRight w:val="0"/>
      <w:marTop w:val="0"/>
      <w:marBottom w:val="0"/>
      <w:divBdr>
        <w:top w:val="none" w:sz="0" w:space="0" w:color="auto"/>
        <w:left w:val="none" w:sz="0" w:space="0" w:color="auto"/>
        <w:bottom w:val="none" w:sz="0" w:space="0" w:color="auto"/>
        <w:right w:val="none" w:sz="0" w:space="0" w:color="auto"/>
      </w:divBdr>
    </w:div>
    <w:div w:id="1163158839">
      <w:bodyDiv w:val="1"/>
      <w:marLeft w:val="0"/>
      <w:marRight w:val="0"/>
      <w:marTop w:val="0"/>
      <w:marBottom w:val="0"/>
      <w:divBdr>
        <w:top w:val="none" w:sz="0" w:space="0" w:color="auto"/>
        <w:left w:val="none" w:sz="0" w:space="0" w:color="auto"/>
        <w:bottom w:val="none" w:sz="0" w:space="0" w:color="auto"/>
        <w:right w:val="none" w:sz="0" w:space="0" w:color="auto"/>
      </w:divBdr>
    </w:div>
    <w:div w:id="1260599218">
      <w:bodyDiv w:val="1"/>
      <w:marLeft w:val="0"/>
      <w:marRight w:val="0"/>
      <w:marTop w:val="0"/>
      <w:marBottom w:val="0"/>
      <w:divBdr>
        <w:top w:val="none" w:sz="0" w:space="0" w:color="auto"/>
        <w:left w:val="none" w:sz="0" w:space="0" w:color="auto"/>
        <w:bottom w:val="none" w:sz="0" w:space="0" w:color="auto"/>
        <w:right w:val="none" w:sz="0" w:space="0" w:color="auto"/>
      </w:divBdr>
    </w:div>
    <w:div w:id="1450978280">
      <w:bodyDiv w:val="1"/>
      <w:marLeft w:val="0"/>
      <w:marRight w:val="0"/>
      <w:marTop w:val="0"/>
      <w:marBottom w:val="0"/>
      <w:divBdr>
        <w:top w:val="none" w:sz="0" w:space="0" w:color="auto"/>
        <w:left w:val="none" w:sz="0" w:space="0" w:color="auto"/>
        <w:bottom w:val="none" w:sz="0" w:space="0" w:color="auto"/>
        <w:right w:val="none" w:sz="0" w:space="0" w:color="auto"/>
      </w:divBdr>
    </w:div>
    <w:div w:id="1455979855">
      <w:bodyDiv w:val="1"/>
      <w:marLeft w:val="0"/>
      <w:marRight w:val="0"/>
      <w:marTop w:val="0"/>
      <w:marBottom w:val="0"/>
      <w:divBdr>
        <w:top w:val="none" w:sz="0" w:space="0" w:color="auto"/>
        <w:left w:val="none" w:sz="0" w:space="0" w:color="auto"/>
        <w:bottom w:val="none" w:sz="0" w:space="0" w:color="auto"/>
        <w:right w:val="none" w:sz="0" w:space="0" w:color="auto"/>
      </w:divBdr>
    </w:div>
    <w:div w:id="1583416813">
      <w:bodyDiv w:val="1"/>
      <w:marLeft w:val="0"/>
      <w:marRight w:val="0"/>
      <w:marTop w:val="0"/>
      <w:marBottom w:val="0"/>
      <w:divBdr>
        <w:top w:val="none" w:sz="0" w:space="0" w:color="auto"/>
        <w:left w:val="none" w:sz="0" w:space="0" w:color="auto"/>
        <w:bottom w:val="none" w:sz="0" w:space="0" w:color="auto"/>
        <w:right w:val="none" w:sz="0" w:space="0" w:color="auto"/>
      </w:divBdr>
      <w:divsChild>
        <w:div w:id="924992389">
          <w:marLeft w:val="0"/>
          <w:marRight w:val="0"/>
          <w:marTop w:val="0"/>
          <w:marBottom w:val="0"/>
          <w:divBdr>
            <w:top w:val="none" w:sz="0" w:space="0" w:color="auto"/>
            <w:left w:val="none" w:sz="0" w:space="0" w:color="auto"/>
            <w:bottom w:val="none" w:sz="0" w:space="0" w:color="auto"/>
            <w:right w:val="none" w:sz="0" w:space="0" w:color="auto"/>
          </w:divBdr>
          <w:divsChild>
            <w:div w:id="741299567">
              <w:marLeft w:val="0"/>
              <w:marRight w:val="0"/>
              <w:marTop w:val="0"/>
              <w:marBottom w:val="0"/>
              <w:divBdr>
                <w:top w:val="none" w:sz="0" w:space="0" w:color="auto"/>
                <w:left w:val="none" w:sz="0" w:space="0" w:color="auto"/>
                <w:bottom w:val="none" w:sz="0" w:space="0" w:color="auto"/>
                <w:right w:val="none" w:sz="0" w:space="0" w:color="auto"/>
              </w:divBdr>
              <w:divsChild>
                <w:div w:id="2082831176">
                  <w:marLeft w:val="0"/>
                  <w:marRight w:val="0"/>
                  <w:marTop w:val="0"/>
                  <w:marBottom w:val="0"/>
                  <w:divBdr>
                    <w:top w:val="none" w:sz="0" w:space="0" w:color="auto"/>
                    <w:left w:val="none" w:sz="0" w:space="0" w:color="auto"/>
                    <w:bottom w:val="none" w:sz="0" w:space="0" w:color="auto"/>
                    <w:right w:val="none" w:sz="0" w:space="0" w:color="auto"/>
                  </w:divBdr>
                  <w:divsChild>
                    <w:div w:id="904029104">
                      <w:marLeft w:val="0"/>
                      <w:marRight w:val="0"/>
                      <w:marTop w:val="0"/>
                      <w:marBottom w:val="0"/>
                      <w:divBdr>
                        <w:top w:val="none" w:sz="0" w:space="0" w:color="auto"/>
                        <w:left w:val="none" w:sz="0" w:space="0" w:color="auto"/>
                        <w:bottom w:val="none" w:sz="0" w:space="0" w:color="auto"/>
                        <w:right w:val="none" w:sz="0" w:space="0" w:color="auto"/>
                      </w:divBdr>
                      <w:divsChild>
                        <w:div w:id="1223252542">
                          <w:marLeft w:val="0"/>
                          <w:marRight w:val="0"/>
                          <w:marTop w:val="0"/>
                          <w:marBottom w:val="0"/>
                          <w:divBdr>
                            <w:top w:val="none" w:sz="0" w:space="0" w:color="auto"/>
                            <w:left w:val="none" w:sz="0" w:space="0" w:color="auto"/>
                            <w:bottom w:val="none" w:sz="0" w:space="0" w:color="auto"/>
                            <w:right w:val="none" w:sz="0" w:space="0" w:color="auto"/>
                          </w:divBdr>
                          <w:divsChild>
                            <w:div w:id="1176460667">
                              <w:marLeft w:val="0"/>
                              <w:marRight w:val="0"/>
                              <w:marTop w:val="0"/>
                              <w:marBottom w:val="0"/>
                              <w:divBdr>
                                <w:top w:val="none" w:sz="0" w:space="0" w:color="auto"/>
                                <w:left w:val="none" w:sz="0" w:space="0" w:color="auto"/>
                                <w:bottom w:val="none" w:sz="0" w:space="0" w:color="auto"/>
                                <w:right w:val="none" w:sz="0" w:space="0" w:color="auto"/>
                              </w:divBdr>
                              <w:divsChild>
                                <w:div w:id="389185203">
                                  <w:marLeft w:val="0"/>
                                  <w:marRight w:val="0"/>
                                  <w:marTop w:val="0"/>
                                  <w:marBottom w:val="0"/>
                                  <w:divBdr>
                                    <w:top w:val="none" w:sz="0" w:space="0" w:color="auto"/>
                                    <w:left w:val="none" w:sz="0" w:space="0" w:color="auto"/>
                                    <w:bottom w:val="none" w:sz="0" w:space="0" w:color="auto"/>
                                    <w:right w:val="none" w:sz="0" w:space="0" w:color="auto"/>
                                  </w:divBdr>
                                  <w:divsChild>
                                    <w:div w:id="15225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482101">
                          <w:marLeft w:val="0"/>
                          <w:marRight w:val="0"/>
                          <w:marTop w:val="0"/>
                          <w:marBottom w:val="0"/>
                          <w:divBdr>
                            <w:top w:val="none" w:sz="0" w:space="0" w:color="auto"/>
                            <w:left w:val="none" w:sz="0" w:space="0" w:color="auto"/>
                            <w:bottom w:val="none" w:sz="0" w:space="0" w:color="auto"/>
                            <w:right w:val="none" w:sz="0" w:space="0" w:color="auto"/>
                          </w:divBdr>
                          <w:divsChild>
                            <w:div w:id="850609789">
                              <w:marLeft w:val="0"/>
                              <w:marRight w:val="0"/>
                              <w:marTop w:val="0"/>
                              <w:marBottom w:val="0"/>
                              <w:divBdr>
                                <w:top w:val="none" w:sz="0" w:space="0" w:color="auto"/>
                                <w:left w:val="none" w:sz="0" w:space="0" w:color="auto"/>
                                <w:bottom w:val="none" w:sz="0" w:space="0" w:color="auto"/>
                                <w:right w:val="none" w:sz="0" w:space="0" w:color="auto"/>
                              </w:divBdr>
                              <w:divsChild>
                                <w:div w:id="78927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611007">
          <w:marLeft w:val="0"/>
          <w:marRight w:val="0"/>
          <w:marTop w:val="0"/>
          <w:marBottom w:val="0"/>
          <w:divBdr>
            <w:top w:val="none" w:sz="0" w:space="0" w:color="auto"/>
            <w:left w:val="none" w:sz="0" w:space="0" w:color="auto"/>
            <w:bottom w:val="none" w:sz="0" w:space="0" w:color="auto"/>
            <w:right w:val="none" w:sz="0" w:space="0" w:color="auto"/>
          </w:divBdr>
          <w:divsChild>
            <w:div w:id="1579899322">
              <w:marLeft w:val="0"/>
              <w:marRight w:val="0"/>
              <w:marTop w:val="0"/>
              <w:marBottom w:val="0"/>
              <w:divBdr>
                <w:top w:val="none" w:sz="0" w:space="0" w:color="auto"/>
                <w:left w:val="none" w:sz="0" w:space="0" w:color="auto"/>
                <w:bottom w:val="none" w:sz="0" w:space="0" w:color="auto"/>
                <w:right w:val="none" w:sz="0" w:space="0" w:color="auto"/>
              </w:divBdr>
              <w:divsChild>
                <w:div w:id="598409569">
                  <w:marLeft w:val="0"/>
                  <w:marRight w:val="0"/>
                  <w:marTop w:val="0"/>
                  <w:marBottom w:val="0"/>
                  <w:divBdr>
                    <w:top w:val="none" w:sz="0" w:space="0" w:color="auto"/>
                    <w:left w:val="none" w:sz="0" w:space="0" w:color="auto"/>
                    <w:bottom w:val="none" w:sz="0" w:space="0" w:color="auto"/>
                    <w:right w:val="none" w:sz="0" w:space="0" w:color="auto"/>
                  </w:divBdr>
                  <w:divsChild>
                    <w:div w:id="1688946961">
                      <w:marLeft w:val="0"/>
                      <w:marRight w:val="0"/>
                      <w:marTop w:val="0"/>
                      <w:marBottom w:val="0"/>
                      <w:divBdr>
                        <w:top w:val="none" w:sz="0" w:space="0" w:color="auto"/>
                        <w:left w:val="none" w:sz="0" w:space="0" w:color="auto"/>
                        <w:bottom w:val="none" w:sz="0" w:space="0" w:color="auto"/>
                        <w:right w:val="none" w:sz="0" w:space="0" w:color="auto"/>
                      </w:divBdr>
                      <w:divsChild>
                        <w:div w:id="424031588">
                          <w:marLeft w:val="0"/>
                          <w:marRight w:val="0"/>
                          <w:marTop w:val="0"/>
                          <w:marBottom w:val="0"/>
                          <w:divBdr>
                            <w:top w:val="none" w:sz="0" w:space="0" w:color="auto"/>
                            <w:left w:val="none" w:sz="0" w:space="0" w:color="auto"/>
                            <w:bottom w:val="none" w:sz="0" w:space="0" w:color="auto"/>
                            <w:right w:val="none" w:sz="0" w:space="0" w:color="auto"/>
                          </w:divBdr>
                          <w:divsChild>
                            <w:div w:id="413598257">
                              <w:marLeft w:val="0"/>
                              <w:marRight w:val="0"/>
                              <w:marTop w:val="0"/>
                              <w:marBottom w:val="0"/>
                              <w:divBdr>
                                <w:top w:val="none" w:sz="0" w:space="0" w:color="auto"/>
                                <w:left w:val="none" w:sz="0" w:space="0" w:color="auto"/>
                                <w:bottom w:val="none" w:sz="0" w:space="0" w:color="auto"/>
                                <w:right w:val="none" w:sz="0" w:space="0" w:color="auto"/>
                              </w:divBdr>
                              <w:divsChild>
                                <w:div w:id="1112627303">
                                  <w:marLeft w:val="0"/>
                                  <w:marRight w:val="0"/>
                                  <w:marTop w:val="0"/>
                                  <w:marBottom w:val="0"/>
                                  <w:divBdr>
                                    <w:top w:val="none" w:sz="0" w:space="0" w:color="auto"/>
                                    <w:left w:val="none" w:sz="0" w:space="0" w:color="auto"/>
                                    <w:bottom w:val="none" w:sz="0" w:space="0" w:color="auto"/>
                                    <w:right w:val="none" w:sz="0" w:space="0" w:color="auto"/>
                                  </w:divBdr>
                                  <w:divsChild>
                                    <w:div w:id="764694355">
                                      <w:marLeft w:val="0"/>
                                      <w:marRight w:val="0"/>
                                      <w:marTop w:val="0"/>
                                      <w:marBottom w:val="0"/>
                                      <w:divBdr>
                                        <w:top w:val="none" w:sz="0" w:space="0" w:color="auto"/>
                                        <w:left w:val="none" w:sz="0" w:space="0" w:color="auto"/>
                                        <w:bottom w:val="none" w:sz="0" w:space="0" w:color="auto"/>
                                        <w:right w:val="none" w:sz="0" w:space="0" w:color="auto"/>
                                      </w:divBdr>
                                      <w:divsChild>
                                        <w:div w:id="157137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652180">
          <w:marLeft w:val="0"/>
          <w:marRight w:val="0"/>
          <w:marTop w:val="0"/>
          <w:marBottom w:val="0"/>
          <w:divBdr>
            <w:top w:val="none" w:sz="0" w:space="0" w:color="auto"/>
            <w:left w:val="none" w:sz="0" w:space="0" w:color="auto"/>
            <w:bottom w:val="none" w:sz="0" w:space="0" w:color="auto"/>
            <w:right w:val="none" w:sz="0" w:space="0" w:color="auto"/>
          </w:divBdr>
          <w:divsChild>
            <w:div w:id="162823818">
              <w:marLeft w:val="0"/>
              <w:marRight w:val="0"/>
              <w:marTop w:val="0"/>
              <w:marBottom w:val="0"/>
              <w:divBdr>
                <w:top w:val="none" w:sz="0" w:space="0" w:color="auto"/>
                <w:left w:val="none" w:sz="0" w:space="0" w:color="auto"/>
                <w:bottom w:val="none" w:sz="0" w:space="0" w:color="auto"/>
                <w:right w:val="none" w:sz="0" w:space="0" w:color="auto"/>
              </w:divBdr>
              <w:divsChild>
                <w:div w:id="1297219621">
                  <w:marLeft w:val="0"/>
                  <w:marRight w:val="0"/>
                  <w:marTop w:val="0"/>
                  <w:marBottom w:val="0"/>
                  <w:divBdr>
                    <w:top w:val="none" w:sz="0" w:space="0" w:color="auto"/>
                    <w:left w:val="none" w:sz="0" w:space="0" w:color="auto"/>
                    <w:bottom w:val="none" w:sz="0" w:space="0" w:color="auto"/>
                    <w:right w:val="none" w:sz="0" w:space="0" w:color="auto"/>
                  </w:divBdr>
                  <w:divsChild>
                    <w:div w:id="208224926">
                      <w:marLeft w:val="0"/>
                      <w:marRight w:val="0"/>
                      <w:marTop w:val="0"/>
                      <w:marBottom w:val="0"/>
                      <w:divBdr>
                        <w:top w:val="none" w:sz="0" w:space="0" w:color="auto"/>
                        <w:left w:val="none" w:sz="0" w:space="0" w:color="auto"/>
                        <w:bottom w:val="none" w:sz="0" w:space="0" w:color="auto"/>
                        <w:right w:val="none" w:sz="0" w:space="0" w:color="auto"/>
                      </w:divBdr>
                      <w:divsChild>
                        <w:div w:id="308947261">
                          <w:marLeft w:val="0"/>
                          <w:marRight w:val="0"/>
                          <w:marTop w:val="0"/>
                          <w:marBottom w:val="0"/>
                          <w:divBdr>
                            <w:top w:val="none" w:sz="0" w:space="0" w:color="auto"/>
                            <w:left w:val="none" w:sz="0" w:space="0" w:color="auto"/>
                            <w:bottom w:val="none" w:sz="0" w:space="0" w:color="auto"/>
                            <w:right w:val="none" w:sz="0" w:space="0" w:color="auto"/>
                          </w:divBdr>
                          <w:divsChild>
                            <w:div w:id="995106625">
                              <w:marLeft w:val="0"/>
                              <w:marRight w:val="0"/>
                              <w:marTop w:val="0"/>
                              <w:marBottom w:val="0"/>
                              <w:divBdr>
                                <w:top w:val="none" w:sz="0" w:space="0" w:color="auto"/>
                                <w:left w:val="none" w:sz="0" w:space="0" w:color="auto"/>
                                <w:bottom w:val="none" w:sz="0" w:space="0" w:color="auto"/>
                                <w:right w:val="none" w:sz="0" w:space="0" w:color="auto"/>
                              </w:divBdr>
                              <w:divsChild>
                                <w:div w:id="1842312639">
                                  <w:marLeft w:val="0"/>
                                  <w:marRight w:val="0"/>
                                  <w:marTop w:val="0"/>
                                  <w:marBottom w:val="0"/>
                                  <w:divBdr>
                                    <w:top w:val="none" w:sz="0" w:space="0" w:color="auto"/>
                                    <w:left w:val="none" w:sz="0" w:space="0" w:color="auto"/>
                                    <w:bottom w:val="none" w:sz="0" w:space="0" w:color="auto"/>
                                    <w:right w:val="none" w:sz="0" w:space="0" w:color="auto"/>
                                  </w:divBdr>
                                  <w:divsChild>
                                    <w:div w:id="153992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3111778">
      <w:bodyDiv w:val="1"/>
      <w:marLeft w:val="0"/>
      <w:marRight w:val="0"/>
      <w:marTop w:val="0"/>
      <w:marBottom w:val="0"/>
      <w:divBdr>
        <w:top w:val="none" w:sz="0" w:space="0" w:color="auto"/>
        <w:left w:val="none" w:sz="0" w:space="0" w:color="auto"/>
        <w:bottom w:val="none" w:sz="0" w:space="0" w:color="auto"/>
        <w:right w:val="none" w:sz="0" w:space="0" w:color="auto"/>
      </w:divBdr>
    </w:div>
    <w:div w:id="2031569971">
      <w:bodyDiv w:val="1"/>
      <w:marLeft w:val="0"/>
      <w:marRight w:val="0"/>
      <w:marTop w:val="0"/>
      <w:marBottom w:val="0"/>
      <w:divBdr>
        <w:top w:val="none" w:sz="0" w:space="0" w:color="auto"/>
        <w:left w:val="none" w:sz="0" w:space="0" w:color="auto"/>
        <w:bottom w:val="none" w:sz="0" w:space="0" w:color="auto"/>
        <w:right w:val="none" w:sz="0" w:space="0" w:color="auto"/>
      </w:divBdr>
      <w:divsChild>
        <w:div w:id="81462307">
          <w:marLeft w:val="0"/>
          <w:marRight w:val="0"/>
          <w:marTop w:val="0"/>
          <w:marBottom w:val="0"/>
          <w:divBdr>
            <w:top w:val="none" w:sz="0" w:space="0" w:color="auto"/>
            <w:left w:val="none" w:sz="0" w:space="0" w:color="auto"/>
            <w:bottom w:val="none" w:sz="0" w:space="0" w:color="auto"/>
            <w:right w:val="none" w:sz="0" w:space="0" w:color="auto"/>
          </w:divBdr>
          <w:divsChild>
            <w:div w:id="674573829">
              <w:marLeft w:val="0"/>
              <w:marRight w:val="0"/>
              <w:marTop w:val="0"/>
              <w:marBottom w:val="0"/>
              <w:divBdr>
                <w:top w:val="none" w:sz="0" w:space="0" w:color="auto"/>
                <w:left w:val="none" w:sz="0" w:space="0" w:color="auto"/>
                <w:bottom w:val="none" w:sz="0" w:space="0" w:color="auto"/>
                <w:right w:val="none" w:sz="0" w:space="0" w:color="auto"/>
              </w:divBdr>
              <w:divsChild>
                <w:div w:id="1328484414">
                  <w:marLeft w:val="0"/>
                  <w:marRight w:val="0"/>
                  <w:marTop w:val="0"/>
                  <w:marBottom w:val="0"/>
                  <w:divBdr>
                    <w:top w:val="none" w:sz="0" w:space="0" w:color="auto"/>
                    <w:left w:val="none" w:sz="0" w:space="0" w:color="auto"/>
                    <w:bottom w:val="none" w:sz="0" w:space="0" w:color="auto"/>
                    <w:right w:val="none" w:sz="0" w:space="0" w:color="auto"/>
                  </w:divBdr>
                  <w:divsChild>
                    <w:div w:id="681973747">
                      <w:marLeft w:val="0"/>
                      <w:marRight w:val="0"/>
                      <w:marTop w:val="0"/>
                      <w:marBottom w:val="0"/>
                      <w:divBdr>
                        <w:top w:val="none" w:sz="0" w:space="0" w:color="auto"/>
                        <w:left w:val="none" w:sz="0" w:space="0" w:color="auto"/>
                        <w:bottom w:val="none" w:sz="0" w:space="0" w:color="auto"/>
                        <w:right w:val="none" w:sz="0" w:space="0" w:color="auto"/>
                      </w:divBdr>
                      <w:divsChild>
                        <w:div w:id="2011903637">
                          <w:marLeft w:val="0"/>
                          <w:marRight w:val="0"/>
                          <w:marTop w:val="0"/>
                          <w:marBottom w:val="0"/>
                          <w:divBdr>
                            <w:top w:val="none" w:sz="0" w:space="0" w:color="auto"/>
                            <w:left w:val="none" w:sz="0" w:space="0" w:color="auto"/>
                            <w:bottom w:val="none" w:sz="0" w:space="0" w:color="auto"/>
                            <w:right w:val="none" w:sz="0" w:space="0" w:color="auto"/>
                          </w:divBdr>
                          <w:divsChild>
                            <w:div w:id="1312297661">
                              <w:marLeft w:val="0"/>
                              <w:marRight w:val="0"/>
                              <w:marTop w:val="0"/>
                              <w:marBottom w:val="0"/>
                              <w:divBdr>
                                <w:top w:val="none" w:sz="0" w:space="0" w:color="auto"/>
                                <w:left w:val="none" w:sz="0" w:space="0" w:color="auto"/>
                                <w:bottom w:val="none" w:sz="0" w:space="0" w:color="auto"/>
                                <w:right w:val="none" w:sz="0" w:space="0" w:color="auto"/>
                              </w:divBdr>
                              <w:divsChild>
                                <w:div w:id="1064991484">
                                  <w:marLeft w:val="0"/>
                                  <w:marRight w:val="0"/>
                                  <w:marTop w:val="0"/>
                                  <w:marBottom w:val="0"/>
                                  <w:divBdr>
                                    <w:top w:val="none" w:sz="0" w:space="0" w:color="auto"/>
                                    <w:left w:val="none" w:sz="0" w:space="0" w:color="auto"/>
                                    <w:bottom w:val="none" w:sz="0" w:space="0" w:color="auto"/>
                                    <w:right w:val="none" w:sz="0" w:space="0" w:color="auto"/>
                                  </w:divBdr>
                                  <w:divsChild>
                                    <w:div w:id="13264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79956">
                          <w:marLeft w:val="0"/>
                          <w:marRight w:val="0"/>
                          <w:marTop w:val="0"/>
                          <w:marBottom w:val="0"/>
                          <w:divBdr>
                            <w:top w:val="none" w:sz="0" w:space="0" w:color="auto"/>
                            <w:left w:val="none" w:sz="0" w:space="0" w:color="auto"/>
                            <w:bottom w:val="none" w:sz="0" w:space="0" w:color="auto"/>
                            <w:right w:val="none" w:sz="0" w:space="0" w:color="auto"/>
                          </w:divBdr>
                          <w:divsChild>
                            <w:div w:id="1447194825">
                              <w:marLeft w:val="0"/>
                              <w:marRight w:val="0"/>
                              <w:marTop w:val="0"/>
                              <w:marBottom w:val="0"/>
                              <w:divBdr>
                                <w:top w:val="none" w:sz="0" w:space="0" w:color="auto"/>
                                <w:left w:val="none" w:sz="0" w:space="0" w:color="auto"/>
                                <w:bottom w:val="none" w:sz="0" w:space="0" w:color="auto"/>
                                <w:right w:val="none" w:sz="0" w:space="0" w:color="auto"/>
                              </w:divBdr>
                              <w:divsChild>
                                <w:div w:id="48385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402184">
          <w:marLeft w:val="0"/>
          <w:marRight w:val="0"/>
          <w:marTop w:val="0"/>
          <w:marBottom w:val="0"/>
          <w:divBdr>
            <w:top w:val="none" w:sz="0" w:space="0" w:color="auto"/>
            <w:left w:val="none" w:sz="0" w:space="0" w:color="auto"/>
            <w:bottom w:val="none" w:sz="0" w:space="0" w:color="auto"/>
            <w:right w:val="none" w:sz="0" w:space="0" w:color="auto"/>
          </w:divBdr>
          <w:divsChild>
            <w:div w:id="135495110">
              <w:marLeft w:val="0"/>
              <w:marRight w:val="0"/>
              <w:marTop w:val="0"/>
              <w:marBottom w:val="0"/>
              <w:divBdr>
                <w:top w:val="none" w:sz="0" w:space="0" w:color="auto"/>
                <w:left w:val="none" w:sz="0" w:space="0" w:color="auto"/>
                <w:bottom w:val="none" w:sz="0" w:space="0" w:color="auto"/>
                <w:right w:val="none" w:sz="0" w:space="0" w:color="auto"/>
              </w:divBdr>
              <w:divsChild>
                <w:div w:id="674654309">
                  <w:marLeft w:val="0"/>
                  <w:marRight w:val="0"/>
                  <w:marTop w:val="0"/>
                  <w:marBottom w:val="0"/>
                  <w:divBdr>
                    <w:top w:val="none" w:sz="0" w:space="0" w:color="auto"/>
                    <w:left w:val="none" w:sz="0" w:space="0" w:color="auto"/>
                    <w:bottom w:val="none" w:sz="0" w:space="0" w:color="auto"/>
                    <w:right w:val="none" w:sz="0" w:space="0" w:color="auto"/>
                  </w:divBdr>
                  <w:divsChild>
                    <w:div w:id="1514802291">
                      <w:marLeft w:val="0"/>
                      <w:marRight w:val="0"/>
                      <w:marTop w:val="0"/>
                      <w:marBottom w:val="0"/>
                      <w:divBdr>
                        <w:top w:val="none" w:sz="0" w:space="0" w:color="auto"/>
                        <w:left w:val="none" w:sz="0" w:space="0" w:color="auto"/>
                        <w:bottom w:val="none" w:sz="0" w:space="0" w:color="auto"/>
                        <w:right w:val="none" w:sz="0" w:space="0" w:color="auto"/>
                      </w:divBdr>
                      <w:divsChild>
                        <w:div w:id="1857116022">
                          <w:marLeft w:val="0"/>
                          <w:marRight w:val="0"/>
                          <w:marTop w:val="0"/>
                          <w:marBottom w:val="0"/>
                          <w:divBdr>
                            <w:top w:val="none" w:sz="0" w:space="0" w:color="auto"/>
                            <w:left w:val="none" w:sz="0" w:space="0" w:color="auto"/>
                            <w:bottom w:val="none" w:sz="0" w:space="0" w:color="auto"/>
                            <w:right w:val="none" w:sz="0" w:space="0" w:color="auto"/>
                          </w:divBdr>
                          <w:divsChild>
                            <w:div w:id="1619098298">
                              <w:marLeft w:val="0"/>
                              <w:marRight w:val="0"/>
                              <w:marTop w:val="0"/>
                              <w:marBottom w:val="0"/>
                              <w:divBdr>
                                <w:top w:val="none" w:sz="0" w:space="0" w:color="auto"/>
                                <w:left w:val="none" w:sz="0" w:space="0" w:color="auto"/>
                                <w:bottom w:val="none" w:sz="0" w:space="0" w:color="auto"/>
                                <w:right w:val="none" w:sz="0" w:space="0" w:color="auto"/>
                              </w:divBdr>
                              <w:divsChild>
                                <w:div w:id="820266358">
                                  <w:marLeft w:val="0"/>
                                  <w:marRight w:val="0"/>
                                  <w:marTop w:val="0"/>
                                  <w:marBottom w:val="0"/>
                                  <w:divBdr>
                                    <w:top w:val="none" w:sz="0" w:space="0" w:color="auto"/>
                                    <w:left w:val="none" w:sz="0" w:space="0" w:color="auto"/>
                                    <w:bottom w:val="none" w:sz="0" w:space="0" w:color="auto"/>
                                    <w:right w:val="none" w:sz="0" w:space="0" w:color="auto"/>
                                  </w:divBdr>
                                  <w:divsChild>
                                    <w:div w:id="934635679">
                                      <w:marLeft w:val="0"/>
                                      <w:marRight w:val="0"/>
                                      <w:marTop w:val="0"/>
                                      <w:marBottom w:val="0"/>
                                      <w:divBdr>
                                        <w:top w:val="none" w:sz="0" w:space="0" w:color="auto"/>
                                        <w:left w:val="none" w:sz="0" w:space="0" w:color="auto"/>
                                        <w:bottom w:val="none" w:sz="0" w:space="0" w:color="auto"/>
                                        <w:right w:val="none" w:sz="0" w:space="0" w:color="auto"/>
                                      </w:divBdr>
                                      <w:divsChild>
                                        <w:div w:id="70945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622193">
          <w:marLeft w:val="0"/>
          <w:marRight w:val="0"/>
          <w:marTop w:val="0"/>
          <w:marBottom w:val="0"/>
          <w:divBdr>
            <w:top w:val="none" w:sz="0" w:space="0" w:color="auto"/>
            <w:left w:val="none" w:sz="0" w:space="0" w:color="auto"/>
            <w:bottom w:val="none" w:sz="0" w:space="0" w:color="auto"/>
            <w:right w:val="none" w:sz="0" w:space="0" w:color="auto"/>
          </w:divBdr>
          <w:divsChild>
            <w:div w:id="388305129">
              <w:marLeft w:val="0"/>
              <w:marRight w:val="0"/>
              <w:marTop w:val="0"/>
              <w:marBottom w:val="0"/>
              <w:divBdr>
                <w:top w:val="none" w:sz="0" w:space="0" w:color="auto"/>
                <w:left w:val="none" w:sz="0" w:space="0" w:color="auto"/>
                <w:bottom w:val="none" w:sz="0" w:space="0" w:color="auto"/>
                <w:right w:val="none" w:sz="0" w:space="0" w:color="auto"/>
              </w:divBdr>
              <w:divsChild>
                <w:div w:id="1674145700">
                  <w:marLeft w:val="0"/>
                  <w:marRight w:val="0"/>
                  <w:marTop w:val="0"/>
                  <w:marBottom w:val="0"/>
                  <w:divBdr>
                    <w:top w:val="none" w:sz="0" w:space="0" w:color="auto"/>
                    <w:left w:val="none" w:sz="0" w:space="0" w:color="auto"/>
                    <w:bottom w:val="none" w:sz="0" w:space="0" w:color="auto"/>
                    <w:right w:val="none" w:sz="0" w:space="0" w:color="auto"/>
                  </w:divBdr>
                  <w:divsChild>
                    <w:div w:id="928126540">
                      <w:marLeft w:val="0"/>
                      <w:marRight w:val="0"/>
                      <w:marTop w:val="0"/>
                      <w:marBottom w:val="0"/>
                      <w:divBdr>
                        <w:top w:val="none" w:sz="0" w:space="0" w:color="auto"/>
                        <w:left w:val="none" w:sz="0" w:space="0" w:color="auto"/>
                        <w:bottom w:val="none" w:sz="0" w:space="0" w:color="auto"/>
                        <w:right w:val="none" w:sz="0" w:space="0" w:color="auto"/>
                      </w:divBdr>
                      <w:divsChild>
                        <w:div w:id="719786177">
                          <w:marLeft w:val="0"/>
                          <w:marRight w:val="0"/>
                          <w:marTop w:val="0"/>
                          <w:marBottom w:val="0"/>
                          <w:divBdr>
                            <w:top w:val="none" w:sz="0" w:space="0" w:color="auto"/>
                            <w:left w:val="none" w:sz="0" w:space="0" w:color="auto"/>
                            <w:bottom w:val="none" w:sz="0" w:space="0" w:color="auto"/>
                            <w:right w:val="none" w:sz="0" w:space="0" w:color="auto"/>
                          </w:divBdr>
                          <w:divsChild>
                            <w:div w:id="9333502">
                              <w:marLeft w:val="0"/>
                              <w:marRight w:val="0"/>
                              <w:marTop w:val="0"/>
                              <w:marBottom w:val="0"/>
                              <w:divBdr>
                                <w:top w:val="none" w:sz="0" w:space="0" w:color="auto"/>
                                <w:left w:val="none" w:sz="0" w:space="0" w:color="auto"/>
                                <w:bottom w:val="none" w:sz="0" w:space="0" w:color="auto"/>
                                <w:right w:val="none" w:sz="0" w:space="0" w:color="auto"/>
                              </w:divBdr>
                              <w:divsChild>
                                <w:div w:id="81342711">
                                  <w:marLeft w:val="0"/>
                                  <w:marRight w:val="0"/>
                                  <w:marTop w:val="0"/>
                                  <w:marBottom w:val="0"/>
                                  <w:divBdr>
                                    <w:top w:val="none" w:sz="0" w:space="0" w:color="auto"/>
                                    <w:left w:val="none" w:sz="0" w:space="0" w:color="auto"/>
                                    <w:bottom w:val="none" w:sz="0" w:space="0" w:color="auto"/>
                                    <w:right w:val="none" w:sz="0" w:space="0" w:color="auto"/>
                                  </w:divBdr>
                                  <w:divsChild>
                                    <w:div w:id="110881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875573">
      <w:bodyDiv w:val="1"/>
      <w:marLeft w:val="0"/>
      <w:marRight w:val="0"/>
      <w:marTop w:val="0"/>
      <w:marBottom w:val="0"/>
      <w:divBdr>
        <w:top w:val="none" w:sz="0" w:space="0" w:color="auto"/>
        <w:left w:val="none" w:sz="0" w:space="0" w:color="auto"/>
        <w:bottom w:val="none" w:sz="0" w:space="0" w:color="auto"/>
        <w:right w:val="none" w:sz="0" w:space="0" w:color="auto"/>
      </w:divBdr>
      <w:divsChild>
        <w:div w:id="45878152">
          <w:marLeft w:val="0"/>
          <w:marRight w:val="0"/>
          <w:marTop w:val="0"/>
          <w:marBottom w:val="0"/>
          <w:divBdr>
            <w:top w:val="none" w:sz="0" w:space="0" w:color="auto"/>
            <w:left w:val="none" w:sz="0" w:space="0" w:color="auto"/>
            <w:bottom w:val="none" w:sz="0" w:space="0" w:color="auto"/>
            <w:right w:val="none" w:sz="0" w:space="0" w:color="auto"/>
          </w:divBdr>
          <w:divsChild>
            <w:div w:id="211311896">
              <w:marLeft w:val="0"/>
              <w:marRight w:val="0"/>
              <w:marTop w:val="0"/>
              <w:marBottom w:val="0"/>
              <w:divBdr>
                <w:top w:val="none" w:sz="0" w:space="0" w:color="auto"/>
                <w:left w:val="none" w:sz="0" w:space="0" w:color="auto"/>
                <w:bottom w:val="none" w:sz="0" w:space="0" w:color="auto"/>
                <w:right w:val="none" w:sz="0" w:space="0" w:color="auto"/>
              </w:divBdr>
              <w:divsChild>
                <w:div w:id="659894255">
                  <w:marLeft w:val="0"/>
                  <w:marRight w:val="0"/>
                  <w:marTop w:val="0"/>
                  <w:marBottom w:val="0"/>
                  <w:divBdr>
                    <w:top w:val="none" w:sz="0" w:space="0" w:color="auto"/>
                    <w:left w:val="none" w:sz="0" w:space="0" w:color="auto"/>
                    <w:bottom w:val="none" w:sz="0" w:space="0" w:color="auto"/>
                    <w:right w:val="none" w:sz="0" w:space="0" w:color="auto"/>
                  </w:divBdr>
                  <w:divsChild>
                    <w:div w:id="1345669480">
                      <w:marLeft w:val="0"/>
                      <w:marRight w:val="0"/>
                      <w:marTop w:val="0"/>
                      <w:marBottom w:val="0"/>
                      <w:divBdr>
                        <w:top w:val="none" w:sz="0" w:space="0" w:color="auto"/>
                        <w:left w:val="none" w:sz="0" w:space="0" w:color="auto"/>
                        <w:bottom w:val="none" w:sz="0" w:space="0" w:color="auto"/>
                        <w:right w:val="none" w:sz="0" w:space="0" w:color="auto"/>
                      </w:divBdr>
                      <w:divsChild>
                        <w:div w:id="292295325">
                          <w:marLeft w:val="0"/>
                          <w:marRight w:val="0"/>
                          <w:marTop w:val="0"/>
                          <w:marBottom w:val="0"/>
                          <w:divBdr>
                            <w:top w:val="none" w:sz="0" w:space="0" w:color="auto"/>
                            <w:left w:val="none" w:sz="0" w:space="0" w:color="auto"/>
                            <w:bottom w:val="none" w:sz="0" w:space="0" w:color="auto"/>
                            <w:right w:val="none" w:sz="0" w:space="0" w:color="auto"/>
                          </w:divBdr>
                          <w:divsChild>
                            <w:div w:id="2046711331">
                              <w:marLeft w:val="0"/>
                              <w:marRight w:val="0"/>
                              <w:marTop w:val="0"/>
                              <w:marBottom w:val="0"/>
                              <w:divBdr>
                                <w:top w:val="none" w:sz="0" w:space="0" w:color="auto"/>
                                <w:left w:val="none" w:sz="0" w:space="0" w:color="auto"/>
                                <w:bottom w:val="none" w:sz="0" w:space="0" w:color="auto"/>
                                <w:right w:val="none" w:sz="0" w:space="0" w:color="auto"/>
                              </w:divBdr>
                              <w:divsChild>
                                <w:div w:id="244189148">
                                  <w:marLeft w:val="0"/>
                                  <w:marRight w:val="0"/>
                                  <w:marTop w:val="0"/>
                                  <w:marBottom w:val="0"/>
                                  <w:divBdr>
                                    <w:top w:val="none" w:sz="0" w:space="0" w:color="auto"/>
                                    <w:left w:val="none" w:sz="0" w:space="0" w:color="auto"/>
                                    <w:bottom w:val="none" w:sz="0" w:space="0" w:color="auto"/>
                                    <w:right w:val="none" w:sz="0" w:space="0" w:color="auto"/>
                                  </w:divBdr>
                                  <w:divsChild>
                                    <w:div w:id="165768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32266">
                          <w:marLeft w:val="0"/>
                          <w:marRight w:val="0"/>
                          <w:marTop w:val="0"/>
                          <w:marBottom w:val="0"/>
                          <w:divBdr>
                            <w:top w:val="none" w:sz="0" w:space="0" w:color="auto"/>
                            <w:left w:val="none" w:sz="0" w:space="0" w:color="auto"/>
                            <w:bottom w:val="none" w:sz="0" w:space="0" w:color="auto"/>
                            <w:right w:val="none" w:sz="0" w:space="0" w:color="auto"/>
                          </w:divBdr>
                          <w:divsChild>
                            <w:div w:id="2010713556">
                              <w:marLeft w:val="0"/>
                              <w:marRight w:val="0"/>
                              <w:marTop w:val="0"/>
                              <w:marBottom w:val="0"/>
                              <w:divBdr>
                                <w:top w:val="none" w:sz="0" w:space="0" w:color="auto"/>
                                <w:left w:val="none" w:sz="0" w:space="0" w:color="auto"/>
                                <w:bottom w:val="none" w:sz="0" w:space="0" w:color="auto"/>
                                <w:right w:val="none" w:sz="0" w:space="0" w:color="auto"/>
                              </w:divBdr>
                              <w:divsChild>
                                <w:div w:id="35338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3582417">
          <w:marLeft w:val="0"/>
          <w:marRight w:val="0"/>
          <w:marTop w:val="0"/>
          <w:marBottom w:val="0"/>
          <w:divBdr>
            <w:top w:val="none" w:sz="0" w:space="0" w:color="auto"/>
            <w:left w:val="none" w:sz="0" w:space="0" w:color="auto"/>
            <w:bottom w:val="none" w:sz="0" w:space="0" w:color="auto"/>
            <w:right w:val="none" w:sz="0" w:space="0" w:color="auto"/>
          </w:divBdr>
          <w:divsChild>
            <w:div w:id="545798086">
              <w:marLeft w:val="0"/>
              <w:marRight w:val="0"/>
              <w:marTop w:val="0"/>
              <w:marBottom w:val="0"/>
              <w:divBdr>
                <w:top w:val="none" w:sz="0" w:space="0" w:color="auto"/>
                <w:left w:val="none" w:sz="0" w:space="0" w:color="auto"/>
                <w:bottom w:val="none" w:sz="0" w:space="0" w:color="auto"/>
                <w:right w:val="none" w:sz="0" w:space="0" w:color="auto"/>
              </w:divBdr>
              <w:divsChild>
                <w:div w:id="508526071">
                  <w:marLeft w:val="0"/>
                  <w:marRight w:val="0"/>
                  <w:marTop w:val="0"/>
                  <w:marBottom w:val="0"/>
                  <w:divBdr>
                    <w:top w:val="none" w:sz="0" w:space="0" w:color="auto"/>
                    <w:left w:val="none" w:sz="0" w:space="0" w:color="auto"/>
                    <w:bottom w:val="none" w:sz="0" w:space="0" w:color="auto"/>
                    <w:right w:val="none" w:sz="0" w:space="0" w:color="auto"/>
                  </w:divBdr>
                  <w:divsChild>
                    <w:div w:id="1911309361">
                      <w:marLeft w:val="0"/>
                      <w:marRight w:val="0"/>
                      <w:marTop w:val="0"/>
                      <w:marBottom w:val="0"/>
                      <w:divBdr>
                        <w:top w:val="none" w:sz="0" w:space="0" w:color="auto"/>
                        <w:left w:val="none" w:sz="0" w:space="0" w:color="auto"/>
                        <w:bottom w:val="none" w:sz="0" w:space="0" w:color="auto"/>
                        <w:right w:val="none" w:sz="0" w:space="0" w:color="auto"/>
                      </w:divBdr>
                      <w:divsChild>
                        <w:div w:id="1310592698">
                          <w:marLeft w:val="0"/>
                          <w:marRight w:val="0"/>
                          <w:marTop w:val="0"/>
                          <w:marBottom w:val="0"/>
                          <w:divBdr>
                            <w:top w:val="none" w:sz="0" w:space="0" w:color="auto"/>
                            <w:left w:val="none" w:sz="0" w:space="0" w:color="auto"/>
                            <w:bottom w:val="none" w:sz="0" w:space="0" w:color="auto"/>
                            <w:right w:val="none" w:sz="0" w:space="0" w:color="auto"/>
                          </w:divBdr>
                          <w:divsChild>
                            <w:div w:id="711460683">
                              <w:marLeft w:val="0"/>
                              <w:marRight w:val="0"/>
                              <w:marTop w:val="0"/>
                              <w:marBottom w:val="0"/>
                              <w:divBdr>
                                <w:top w:val="none" w:sz="0" w:space="0" w:color="auto"/>
                                <w:left w:val="none" w:sz="0" w:space="0" w:color="auto"/>
                                <w:bottom w:val="none" w:sz="0" w:space="0" w:color="auto"/>
                                <w:right w:val="none" w:sz="0" w:space="0" w:color="auto"/>
                              </w:divBdr>
                              <w:divsChild>
                                <w:div w:id="1686205819">
                                  <w:marLeft w:val="0"/>
                                  <w:marRight w:val="0"/>
                                  <w:marTop w:val="0"/>
                                  <w:marBottom w:val="0"/>
                                  <w:divBdr>
                                    <w:top w:val="none" w:sz="0" w:space="0" w:color="auto"/>
                                    <w:left w:val="none" w:sz="0" w:space="0" w:color="auto"/>
                                    <w:bottom w:val="none" w:sz="0" w:space="0" w:color="auto"/>
                                    <w:right w:val="none" w:sz="0" w:space="0" w:color="auto"/>
                                  </w:divBdr>
                                  <w:divsChild>
                                    <w:div w:id="1094592274">
                                      <w:marLeft w:val="0"/>
                                      <w:marRight w:val="0"/>
                                      <w:marTop w:val="0"/>
                                      <w:marBottom w:val="0"/>
                                      <w:divBdr>
                                        <w:top w:val="none" w:sz="0" w:space="0" w:color="auto"/>
                                        <w:left w:val="none" w:sz="0" w:space="0" w:color="auto"/>
                                        <w:bottom w:val="none" w:sz="0" w:space="0" w:color="auto"/>
                                        <w:right w:val="none" w:sz="0" w:space="0" w:color="auto"/>
                                      </w:divBdr>
                                      <w:divsChild>
                                        <w:div w:id="202928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9294009">
          <w:marLeft w:val="0"/>
          <w:marRight w:val="0"/>
          <w:marTop w:val="0"/>
          <w:marBottom w:val="0"/>
          <w:divBdr>
            <w:top w:val="none" w:sz="0" w:space="0" w:color="auto"/>
            <w:left w:val="none" w:sz="0" w:space="0" w:color="auto"/>
            <w:bottom w:val="none" w:sz="0" w:space="0" w:color="auto"/>
            <w:right w:val="none" w:sz="0" w:space="0" w:color="auto"/>
          </w:divBdr>
          <w:divsChild>
            <w:div w:id="1085417955">
              <w:marLeft w:val="0"/>
              <w:marRight w:val="0"/>
              <w:marTop w:val="0"/>
              <w:marBottom w:val="0"/>
              <w:divBdr>
                <w:top w:val="none" w:sz="0" w:space="0" w:color="auto"/>
                <w:left w:val="none" w:sz="0" w:space="0" w:color="auto"/>
                <w:bottom w:val="none" w:sz="0" w:space="0" w:color="auto"/>
                <w:right w:val="none" w:sz="0" w:space="0" w:color="auto"/>
              </w:divBdr>
              <w:divsChild>
                <w:div w:id="1842112594">
                  <w:marLeft w:val="0"/>
                  <w:marRight w:val="0"/>
                  <w:marTop w:val="0"/>
                  <w:marBottom w:val="0"/>
                  <w:divBdr>
                    <w:top w:val="none" w:sz="0" w:space="0" w:color="auto"/>
                    <w:left w:val="none" w:sz="0" w:space="0" w:color="auto"/>
                    <w:bottom w:val="none" w:sz="0" w:space="0" w:color="auto"/>
                    <w:right w:val="none" w:sz="0" w:space="0" w:color="auto"/>
                  </w:divBdr>
                  <w:divsChild>
                    <w:div w:id="992485981">
                      <w:marLeft w:val="0"/>
                      <w:marRight w:val="0"/>
                      <w:marTop w:val="0"/>
                      <w:marBottom w:val="0"/>
                      <w:divBdr>
                        <w:top w:val="none" w:sz="0" w:space="0" w:color="auto"/>
                        <w:left w:val="none" w:sz="0" w:space="0" w:color="auto"/>
                        <w:bottom w:val="none" w:sz="0" w:space="0" w:color="auto"/>
                        <w:right w:val="none" w:sz="0" w:space="0" w:color="auto"/>
                      </w:divBdr>
                      <w:divsChild>
                        <w:div w:id="282689126">
                          <w:marLeft w:val="0"/>
                          <w:marRight w:val="0"/>
                          <w:marTop w:val="0"/>
                          <w:marBottom w:val="0"/>
                          <w:divBdr>
                            <w:top w:val="none" w:sz="0" w:space="0" w:color="auto"/>
                            <w:left w:val="none" w:sz="0" w:space="0" w:color="auto"/>
                            <w:bottom w:val="none" w:sz="0" w:space="0" w:color="auto"/>
                            <w:right w:val="none" w:sz="0" w:space="0" w:color="auto"/>
                          </w:divBdr>
                          <w:divsChild>
                            <w:div w:id="893656437">
                              <w:marLeft w:val="0"/>
                              <w:marRight w:val="0"/>
                              <w:marTop w:val="0"/>
                              <w:marBottom w:val="0"/>
                              <w:divBdr>
                                <w:top w:val="none" w:sz="0" w:space="0" w:color="auto"/>
                                <w:left w:val="none" w:sz="0" w:space="0" w:color="auto"/>
                                <w:bottom w:val="none" w:sz="0" w:space="0" w:color="auto"/>
                                <w:right w:val="none" w:sz="0" w:space="0" w:color="auto"/>
                              </w:divBdr>
                              <w:divsChild>
                                <w:div w:id="924923926">
                                  <w:marLeft w:val="0"/>
                                  <w:marRight w:val="0"/>
                                  <w:marTop w:val="0"/>
                                  <w:marBottom w:val="0"/>
                                  <w:divBdr>
                                    <w:top w:val="none" w:sz="0" w:space="0" w:color="auto"/>
                                    <w:left w:val="none" w:sz="0" w:space="0" w:color="auto"/>
                                    <w:bottom w:val="none" w:sz="0" w:space="0" w:color="auto"/>
                                    <w:right w:val="none" w:sz="0" w:space="0" w:color="auto"/>
                                  </w:divBdr>
                                  <w:divsChild>
                                    <w:div w:id="187715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Experiential-Learning-Experience-Source-Development/dp/0132952610" TargetMode="External"/><Relationship Id="rId13" Type="http://schemas.openxmlformats.org/officeDocument/2006/relationships/hyperlink" Target="https://www.taylorfrancis.com/books/mono/10.4324/9780080963075/principles-management-hospitality-industry-abraham-pizam-dana-tesone" TargetMode="External"/><Relationship Id="rId18" Type="http://schemas.openxmlformats.org/officeDocument/2006/relationships/hyperlink" Target="https://www.wiley.com/en-us/Hotel%2BManagement%2Band%2BOperations%2C%2B5th%2BEdition-p-9780470177143" TargetMode="External"/><Relationship Id="rId3" Type="http://schemas.openxmlformats.org/officeDocument/2006/relationships/settings" Target="settings.xml"/><Relationship Id="rId21" Type="http://schemas.openxmlformats.org/officeDocument/2006/relationships/hyperlink" Target="https://www.ukhospitality.org.uk" TargetMode="External"/><Relationship Id="rId7" Type="http://schemas.openxmlformats.org/officeDocument/2006/relationships/hyperlink" Target="https://www.amazon.com/Professional-Management-Housekeeping-Operations-Thomas/dp/047176244X" TargetMode="External"/><Relationship Id="rId12" Type="http://schemas.openxmlformats.org/officeDocument/2006/relationships/hyperlink" Target="https://www.amazon.com/Conferences-Conventions-Global-Industry-Management/dp/1032288809" TargetMode="External"/><Relationship Id="rId17" Type="http://schemas.openxmlformats.org/officeDocument/2006/relationships/hyperlink" Target="https://www.goodfellowpublishers.com/academic-publishing.php?content=doi&amp;doi=10.23912%2F9781911635543-5270" TargetMode="External"/><Relationship Id="rId2" Type="http://schemas.openxmlformats.org/officeDocument/2006/relationships/styles" Target="styles.xml"/><Relationship Id="rId16" Type="http://schemas.openxmlformats.org/officeDocument/2006/relationships/hyperlink" Target="https://www.instituteofhospitality.org" TargetMode="External"/><Relationship Id="rId20" Type="http://schemas.openxmlformats.org/officeDocument/2006/relationships/hyperlink" Target="https://www.thecaterer.com" TargetMode="External"/><Relationship Id="rId1" Type="http://schemas.openxmlformats.org/officeDocument/2006/relationships/numbering" Target="numbering.xml"/><Relationship Id="rId6" Type="http://schemas.openxmlformats.org/officeDocument/2006/relationships/hyperlink" Target="https://shop.brookes.ac.uk/product-catalogue/oxford-centre-for-staff-learning-development/books-publications/ebooks/learning-by-doing-a-guide-to-teaching-and-learning-methods-by-graham-gibbs-ebook" TargetMode="External"/><Relationship Id="rId11" Type="http://schemas.openxmlformats.org/officeDocument/2006/relationships/hyperlink" Target="https://www.amazon.com/Hotel-Housekeeping-Operations-Management-Education/dp/0198061099" TargetMode="External"/><Relationship Id="rId5" Type="http://schemas.openxmlformats.org/officeDocument/2006/relationships/hyperlink" Target="https://www.koganpage.com/hr-learning-development/employee-engagement-9781398605145" TargetMode="External"/><Relationship Id="rId15" Type="http://schemas.openxmlformats.org/officeDocument/2006/relationships/hyperlink" Target="https://www.amazon.com/Key-Concepts-Hospitality-Management-SAGE/dp/1446200698" TargetMode="External"/><Relationship Id="rId23" Type="http://schemas.openxmlformats.org/officeDocument/2006/relationships/theme" Target="theme/theme1.xml"/><Relationship Id="rId10" Type="http://schemas.openxmlformats.org/officeDocument/2006/relationships/hyperlink" Target="https://www.amazon.com/Managing-Events-Real-Challenges-Outcomes/dp/1473948096" TargetMode="External"/><Relationship Id="rId19" Type="http://schemas.openxmlformats.org/officeDocument/2006/relationships/hyperlink" Target="https://www.igi-global.com/book/management-techniques-employee-engagement-contemporary/210214" TargetMode="External"/><Relationship Id="rId4" Type="http://schemas.openxmlformats.org/officeDocument/2006/relationships/webSettings" Target="webSettings.xml"/><Relationship Id="rId9" Type="http://schemas.openxmlformats.org/officeDocument/2006/relationships/hyperlink" Target="https://www.amazon.com/Search-Hospitality-Conrad-Lashley/dp/1138134333" TargetMode="External"/><Relationship Id="rId14" Type="http://schemas.openxmlformats.org/officeDocument/2006/relationships/hyperlink" Target="https://www.amazon.com/Check-Check-Out-Managing-Hotel-Operations/dp/013270671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4526</Words>
  <Characters>25800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Frumusanu</dc:creator>
  <cp:keywords/>
  <dc:description/>
  <cp:lastModifiedBy>Razvan Frumusanu</cp:lastModifiedBy>
  <cp:revision>3</cp:revision>
  <dcterms:created xsi:type="dcterms:W3CDTF">2025-05-05T14:55:00Z</dcterms:created>
  <dcterms:modified xsi:type="dcterms:W3CDTF">2025-05-09T21:32:00Z</dcterms:modified>
</cp:coreProperties>
</file>