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D20E6" w:rsidRDefault="003A0EBC">
      <w:pPr>
        <w:spacing w:after="160" w:line="278" w:lineRule="auto"/>
        <w:jc w:val="center"/>
        <w:rPr>
          <w:rFonts w:ascii="Arial" w:eastAsia="Aptos" w:hAnsi="Arial" w:cs="Arial"/>
        </w:rPr>
      </w:pPr>
      <w:r w:rsidRPr="003A0EBC">
        <w:rPr>
          <w:rFonts w:ascii="Arial" w:eastAsia="Aptos" w:hAnsi="Arial" w:cs="Arial"/>
        </w:rPr>
        <w:t xml:space="preserve">Lenuta Raducanu </w:t>
      </w:r>
    </w:p>
    <w:p w:rsidR="00872E57" w:rsidRPr="003A0EBC" w:rsidRDefault="00872E57">
      <w:pPr>
        <w:spacing w:after="160" w:line="278" w:lineRule="auto"/>
        <w:jc w:val="center"/>
        <w:rPr>
          <w:rFonts w:ascii="Arial" w:hAnsi="Arial" w:cs="Arial"/>
        </w:rPr>
      </w:pPr>
      <w:r>
        <w:rPr>
          <w:rFonts w:ascii="Arial" w:eastAsia="Aptos" w:hAnsi="Arial" w:cs="Arial"/>
        </w:rPr>
        <w:t>Writing for University (HPFY3012)</w:t>
      </w:r>
    </w:p>
    <w:p w:rsidR="00DD20E6" w:rsidRPr="003A0EBC" w:rsidRDefault="003A0EBC">
      <w:pPr>
        <w:spacing w:after="160" w:line="278" w:lineRule="auto"/>
        <w:jc w:val="center"/>
        <w:rPr>
          <w:rFonts w:ascii="Arial" w:hAnsi="Arial" w:cs="Arial"/>
        </w:rPr>
      </w:pPr>
      <w:r w:rsidRPr="003A0EBC">
        <w:rPr>
          <w:rFonts w:ascii="Arial" w:eastAsia="Aptos" w:hAnsi="Arial" w:cs="Arial"/>
        </w:rPr>
        <w:t xml:space="preserve">Christianity in Britain </w:t>
      </w:r>
    </w:p>
    <w:p w:rsidR="00DD20E6" w:rsidRPr="003A0EBC" w:rsidRDefault="00DD20E6">
      <w:pPr>
        <w:spacing w:after="160" w:line="278" w:lineRule="auto"/>
        <w:rPr>
          <w:rFonts w:ascii="Arial" w:hAnsi="Arial" w:cs="Arial"/>
        </w:rPr>
      </w:pPr>
    </w:p>
    <w:p w:rsidR="00DD20E6" w:rsidRPr="003A0EBC" w:rsidRDefault="003A0EBC">
      <w:pPr>
        <w:spacing w:after="160" w:line="278" w:lineRule="auto"/>
        <w:rPr>
          <w:rFonts w:ascii="Arial" w:hAnsi="Arial" w:cs="Arial"/>
        </w:rPr>
      </w:pPr>
      <w:r w:rsidRPr="003A0EBC">
        <w:rPr>
          <w:rFonts w:ascii="Arial" w:eastAsia="Aptos" w:hAnsi="Arial" w:cs="Arial"/>
        </w:rPr>
        <w:t xml:space="preserve">   The historical tapestry of Britain is intricately woven with the threads of Christianity, a faith that has not only shaped its spiritual landscape but has also been a cornerstone of its cultural and societal evolution. Christianity’s roots in Britain trace back to the Roman occupation in the 1st century AD, marking the beginning of a profound religious presence that would grow to influence societal norms and cultural practises. Christianity has been integral to Britain’s history and culture, with the Church of England, also known as the Anglican Church, being particularly influential. Christianity arrived in Britain during the Roman occupation in the 1st century AD, and over time, the Church of England has significantly shaped British society, education, and politics. The Church operates hierarchically with the Archbishop of Canterbury at its head and is organised into dioceses and parishes. Despite facing challenges like declining attendance and debates on social issues, the Church of England is actively working on renewal and engaging with the modern world. Central to this influence is the Church of England, an institution that emerged during the English Reformation and has since held a prominent position within British Christianity. The Anglican Church has been a defining force in Britain’s history, contributing significantly to the shaping of British society, education, and politics.</w:t>
      </w:r>
    </w:p>
    <w:p w:rsidR="00DD20E6" w:rsidRPr="003A0EBC" w:rsidRDefault="003A0EBC">
      <w:pPr>
        <w:spacing w:after="160" w:line="278" w:lineRule="auto"/>
        <w:rPr>
          <w:rFonts w:ascii="Arial" w:hAnsi="Arial" w:cs="Arial"/>
        </w:rPr>
      </w:pPr>
      <w:r w:rsidRPr="003A0EBC">
        <w:rPr>
          <w:rFonts w:ascii="Arial" w:eastAsia="Aptos" w:hAnsi="Arial" w:cs="Arial"/>
        </w:rPr>
        <w:t xml:space="preserve">Yet, the journey of Christianity in Britain, and particularly the Church of England, is not a static tradition but a dynamic evolution. Over the centuries, the Church has adapted to changing social attitudes and theological perspectives, reflecting a broad spectrum of beliefs within Anglicanism. This adaptability underscores the Church’s resilience despite modern challenges, including declining attendance and debates over contemporary issues such as gender equality and LGBTQ+ inclusion. Despite these challenges, the Church of England remains a central pillar of British Christianity, its continued presence underscoring the enduring influence of Christianity in the nation. Despite adversity, the Church has embarked on initiatives for renewal, striving to engage younger generations and promote social justice, thereby reaffirming its commitment to the spiritual, cultural, and social fabric of Britain. This essay will delve into the rich history of Christianity in Britain, exploring the pivotal role of the Church of England and examining its influence, challenges, and ongoing efforts to remain a relevant and unifying force in a rapidly changing world. Christianity has been a defining force in Britain’s history and culture for centuries, with the Church of England, also known as the Anglican Church, holding a prominent position within British Christianity. The Church of England has played a significant role in shaping British society, education, and politics, reflecting its </w:t>
      </w:r>
      <w:r w:rsidRPr="003A0EBC">
        <w:rPr>
          <w:rFonts w:ascii="Arial" w:eastAsia="Aptos" w:hAnsi="Arial" w:cs="Arial"/>
        </w:rPr>
        <w:lastRenderedPageBreak/>
        <w:t>importance in the nation’s historical narrative 6. As a hierarchical institution, the Church of England is led by the Archbishop of Canterbury and is organised into dioceses, each overseen by bishops, while operating a system of parishes across the country. Over time, the Church of England has adapted to changing social attitudes and theological perspectives, which indicates its ability to evolve with the times. This adaptability is crucial as the Church faces challenges such as declining attendance and debates over contemporary issues like gender equality and LGBTQ+ inclusion. Despite these challenges, the Church of England remains a central pillar of British Christianity, contributing to the nation’s spiritual, cultural, and social fabric.</w:t>
      </w:r>
    </w:p>
    <w:p w:rsidR="00DD20E6" w:rsidRPr="003A0EBC" w:rsidRDefault="003A0EBC">
      <w:pPr>
        <w:spacing w:after="160" w:line="278" w:lineRule="auto"/>
        <w:rPr>
          <w:rFonts w:ascii="Arial" w:hAnsi="Arial" w:cs="Arial"/>
        </w:rPr>
      </w:pPr>
      <w:r w:rsidRPr="003A0EBC">
        <w:rPr>
          <w:rFonts w:ascii="Arial" w:eastAsia="Aptos" w:hAnsi="Arial" w:cs="Arial"/>
        </w:rPr>
        <w:t>Efforts for renewal within the Church of England include initiatives to engage younger generations and promote social justice, demonstrating a commitment to addressing the needs and concerns of modern society. The Church’s continued presence underscores the enduring influence of Christianity in Britain, highlighting its role in the ongoing development of British identity and society 8. In conclusion, the Church of England’s influence and evolution showcase its integral role in the past, present, and future of Britain, as it continues to navigate the complexities of contemporary religious life and societal change.</w:t>
      </w:r>
    </w:p>
    <w:p w:rsidR="00DD20E6" w:rsidRPr="003A0EBC" w:rsidRDefault="003A0EBC">
      <w:pPr>
        <w:spacing w:after="160" w:line="278" w:lineRule="auto"/>
        <w:rPr>
          <w:rFonts w:ascii="Arial" w:hAnsi="Arial" w:cs="Arial"/>
        </w:rPr>
      </w:pPr>
      <w:r w:rsidRPr="003A0EBC">
        <w:rPr>
          <w:rFonts w:ascii="Arial" w:eastAsia="Aptos" w:hAnsi="Arial" w:cs="Arial"/>
        </w:rPr>
        <w:t>In conclusion, the Church of England has been a cornerstone of British society, deeply intertwined with the nation’s history, culture, and identity. As the spiritual leader of this institution, the Archbishop of Canterbury, along with a structured hierarchy of bishops and parishes, has guided the church through centuries of change, ensuring its relevance and adaptability to the evolving landscape of British life 5. The church’s significant contributions to education, politics, and social attitudes have shaped the fabric of British society, reflecting the broad spectrum of beliefs within Anglicanism and its capacity to evolve with changing social norms.</w:t>
      </w:r>
    </w:p>
    <w:p w:rsidR="00DD20E6" w:rsidRPr="003A0EBC" w:rsidRDefault="003A0EBC">
      <w:pPr>
        <w:spacing w:after="160" w:line="278" w:lineRule="auto"/>
        <w:rPr>
          <w:rFonts w:ascii="Arial" w:hAnsi="Arial" w:cs="Arial"/>
        </w:rPr>
      </w:pPr>
      <w:r w:rsidRPr="003A0EBC">
        <w:rPr>
          <w:rFonts w:ascii="Arial" w:eastAsia="Aptos" w:hAnsi="Arial" w:cs="Arial"/>
        </w:rPr>
        <w:t>Despite facing contemporary challenges such as declining attendance and debates over social issues like gender equality and LGBTQ+ inclusion, the Church of England has not shied away from efforts to renew and engage with younger generations and promote social justice causes. These initiatives affirm the church's commitment to remain a central pillar of British Christianity, contributing to the spiritual, cultural, and social fabric of the nation. The enduring influence of Christianity in Britain, with the Church of England at its helm, underscores the religion's persistent relevance and the church's dedication to its role as a force for unity and moral guidance.</w:t>
      </w:r>
    </w:p>
    <w:p w:rsidR="00DD20E6" w:rsidRPr="003A0EBC" w:rsidRDefault="003A0EBC">
      <w:pPr>
        <w:spacing w:after="160" w:line="278" w:lineRule="auto"/>
        <w:rPr>
          <w:rFonts w:ascii="Arial" w:hAnsi="Arial" w:cs="Arial"/>
        </w:rPr>
      </w:pPr>
      <w:r w:rsidRPr="003A0EBC">
        <w:rPr>
          <w:rFonts w:ascii="Arial" w:eastAsia="Aptos" w:hAnsi="Arial" w:cs="Arial"/>
        </w:rPr>
        <w:t>In essence, the Church of England’s journey through the annals of British history is marked by its resilience and capacity for renewal, ensuring that it continues to be a beacon of faith and community in a modern and diverse Britain.</w:t>
      </w:r>
    </w:p>
    <w:p w:rsidR="00DD20E6" w:rsidRPr="003A0EBC" w:rsidRDefault="00DD20E6">
      <w:pPr>
        <w:spacing w:after="160" w:line="278" w:lineRule="auto"/>
        <w:rPr>
          <w:rFonts w:ascii="Arial" w:hAnsi="Arial" w:cs="Arial"/>
        </w:rPr>
      </w:pPr>
    </w:p>
    <w:sectPr w:rsidR="00DD20E6" w:rsidRPr="003A0EBC" w:rsidSect="00EF1D59">
      <w:pgSz w:w="12240" w:h="15840"/>
      <w:pgMar w:top="1440" w:right="1440" w:bottom="1440" w:left="1440" w:header="708" w:footer="708" w:gutter="0"/>
      <w:cols w:space="708"/>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altName w:val="Arial"/>
    <w:charset w:val="00"/>
    <w:family w:val="swiss"/>
    <w:pitch w:val="variable"/>
    <w:sig w:usb0="00000001" w:usb1="00000003" w:usb2="00000000" w:usb3="00000000" w:csb0="0000019F" w:csb1="00000000"/>
  </w:font>
  <w:font w:name="Aptos Display">
    <w:charset w:val="00"/>
    <w:family w:val="swiss"/>
    <w:pitch w:val="variable"/>
    <w:sig w:usb0="20000287" w:usb1="00000003"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noPunctuationKerning/>
  <w:characterSpacingControl w:val="doNotCompress"/>
  <w:compat/>
  <w:rsids>
    <w:rsidRoot w:val="00DD20E6"/>
    <w:rsid w:val="003A0EBC"/>
    <w:rsid w:val="00872E57"/>
    <w:rsid w:val="00AB1A47"/>
    <w:rsid w:val="00DD20E6"/>
    <w:rsid w:val="00EF1D5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5BCE"/>
    <w:rPr>
      <w:sz w:val="24"/>
      <w:szCs w:val="24"/>
    </w:rPr>
  </w:style>
  <w:style w:type="paragraph" w:styleId="Heading1">
    <w:name w:val="heading 1"/>
    <w:basedOn w:val="Normal"/>
    <w:next w:val="Normal"/>
    <w:qFormat/>
    <w:rsid w:val="00EF7B96"/>
    <w:pPr>
      <w:keepNext/>
      <w:spacing w:before="240" w:after="60"/>
      <w:outlineLvl w:val="0"/>
    </w:pPr>
    <w:rPr>
      <w:b/>
      <w:bCs/>
      <w:kern w:val="36"/>
      <w:sz w:val="48"/>
      <w:szCs w:val="48"/>
    </w:rPr>
  </w:style>
  <w:style w:type="paragraph" w:styleId="Heading2">
    <w:name w:val="heading 2"/>
    <w:basedOn w:val="Normal"/>
    <w:next w:val="Normal"/>
    <w:qFormat/>
    <w:rsid w:val="00EF7B96"/>
    <w:pPr>
      <w:keepNext/>
      <w:spacing w:before="240" w:after="60"/>
      <w:outlineLvl w:val="1"/>
    </w:pPr>
    <w:rPr>
      <w:b/>
      <w:bCs/>
      <w:iCs/>
      <w:sz w:val="36"/>
      <w:szCs w:val="36"/>
    </w:rPr>
  </w:style>
  <w:style w:type="paragraph" w:styleId="Heading3">
    <w:name w:val="heading 3"/>
    <w:basedOn w:val="Normal"/>
    <w:next w:val="Normal"/>
    <w:qFormat/>
    <w:rsid w:val="00EF7B96"/>
    <w:pPr>
      <w:keepNext/>
      <w:spacing w:before="240" w:after="60"/>
      <w:outlineLvl w:val="2"/>
    </w:pPr>
    <w:rPr>
      <w:b/>
      <w:bCs/>
      <w:sz w:val="28"/>
      <w:szCs w:val="28"/>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2985354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884</Words>
  <Characters>5040</Characters>
  <Application>Microsoft Office Word</Application>
  <DocSecurity>0</DocSecurity>
  <Lines>42</Lines>
  <Paragraphs>11</Paragraphs>
  <ScaleCrop>false</ScaleCrop>
  <Company/>
  <LinksUpToDate>false</LinksUpToDate>
  <CharactersWithSpaces>5913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c:creator>
  <cp:lastModifiedBy>Sony</cp:lastModifiedBy>
  <cp:revision>2</cp:revision>
  <dcterms:created xsi:type="dcterms:W3CDTF">2024-04-29T11:56:00Z</dcterms:created>
  <dcterms:modified xsi:type="dcterms:W3CDTF">2024-04-29T11:56:00Z</dcterms:modified>
</cp:coreProperties>
</file>