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C1E82" w14:textId="77777777" w:rsidR="00642FBC" w:rsidRPr="00764F23" w:rsidRDefault="00642FBC" w:rsidP="00642FBC">
      <w:pPr>
        <w:spacing w:line="480" w:lineRule="auto"/>
        <w:rPr>
          <w:b/>
          <w:bCs/>
          <w:sz w:val="24"/>
          <w:szCs w:val="24"/>
          <w:u w:val="single"/>
        </w:rPr>
      </w:pPr>
      <w:r w:rsidRPr="00764F23">
        <w:rPr>
          <w:b/>
          <w:bCs/>
          <w:sz w:val="24"/>
          <w:szCs w:val="24"/>
          <w:u w:val="single"/>
        </w:rPr>
        <w:t>Imaginary Friends</w:t>
      </w:r>
    </w:p>
    <w:p w14:paraId="1D9B1C6C" w14:textId="1A3807F9" w:rsidR="00642FBC" w:rsidRPr="00764F23" w:rsidRDefault="00642FBC" w:rsidP="00642FBC">
      <w:pPr>
        <w:spacing w:line="480" w:lineRule="auto"/>
        <w:rPr>
          <w:sz w:val="24"/>
          <w:szCs w:val="24"/>
        </w:rPr>
      </w:pPr>
      <w:r>
        <w:rPr>
          <w:sz w:val="24"/>
          <w:szCs w:val="24"/>
        </w:rPr>
        <w:t xml:space="preserve">I have written short passages from my idea for a novel </w:t>
      </w:r>
      <w:r w:rsidR="002368C8">
        <w:rPr>
          <w:sz w:val="24"/>
          <w:szCs w:val="24"/>
        </w:rPr>
        <w:t>titled</w:t>
      </w:r>
      <w:r>
        <w:rPr>
          <w:sz w:val="24"/>
          <w:szCs w:val="24"/>
        </w:rPr>
        <w:t xml:space="preserve"> </w:t>
      </w:r>
      <w:r w:rsidRPr="00F37535">
        <w:rPr>
          <w:i/>
          <w:iCs/>
          <w:sz w:val="24"/>
          <w:szCs w:val="24"/>
        </w:rPr>
        <w:t>Imaginary Friends</w:t>
      </w:r>
      <w:r>
        <w:rPr>
          <w:sz w:val="24"/>
          <w:szCs w:val="24"/>
        </w:rPr>
        <w:t>. Which centres around the idea that there are many worlds stacked upon each other separated by an invisible veil. In this reality children have imaginary friends because they have not learnt to contextualize reality and as such can see through the veil and interact with children in other worlds. Children who are lonely or isolated become more invested in these cross-dimensional friendships and can if put under enough pressure use this ‘sight’ to cross into other world or pull people through the veil. Amelia is one such person who was pulled from her world by Darcy.  Other characters like Deagl</w:t>
      </w:r>
      <w:r>
        <w:rPr>
          <w:rFonts w:cstheme="minorHAnsi"/>
          <w:sz w:val="24"/>
          <w:szCs w:val="24"/>
        </w:rPr>
        <w:t>á</w:t>
      </w:r>
      <w:r>
        <w:rPr>
          <w:sz w:val="24"/>
          <w:szCs w:val="24"/>
        </w:rPr>
        <w:t>n have honed their ‘sight’ to envision the internal workings of objects such as locks. Amelia and Deagl</w:t>
      </w:r>
      <w:r>
        <w:rPr>
          <w:rFonts w:cstheme="minorHAnsi"/>
          <w:sz w:val="24"/>
          <w:szCs w:val="24"/>
        </w:rPr>
        <w:t>á</w:t>
      </w:r>
      <w:r>
        <w:rPr>
          <w:sz w:val="24"/>
          <w:szCs w:val="24"/>
        </w:rPr>
        <w:t>n are too old to still see through the veil. This explains why Amelia has trouble adjusting to her new reality especially as she does not belong in this new world; this effects whether she is seen by others. To be seen and heard by others they must first believe in her existence. Once she can be beheld by enough people, she can choose whether to become a full part of this new world or remain in a sort of limbo.</w:t>
      </w:r>
    </w:p>
    <w:p w14:paraId="629E21BD" w14:textId="77777777" w:rsidR="00642FBC" w:rsidRPr="00764F23" w:rsidRDefault="00642FBC" w:rsidP="00642FBC">
      <w:pPr>
        <w:spacing w:line="480" w:lineRule="auto"/>
        <w:rPr>
          <w:b/>
          <w:bCs/>
          <w:sz w:val="24"/>
          <w:szCs w:val="24"/>
        </w:rPr>
      </w:pPr>
      <w:r w:rsidRPr="00764F23">
        <w:rPr>
          <w:b/>
          <w:bCs/>
          <w:sz w:val="24"/>
          <w:szCs w:val="24"/>
        </w:rPr>
        <w:t>Amelia 17</w:t>
      </w:r>
    </w:p>
    <w:p w14:paraId="67814CF0" w14:textId="6261714A" w:rsidR="00642FBC" w:rsidRPr="00764F23" w:rsidRDefault="00642FBC" w:rsidP="00642FBC">
      <w:pPr>
        <w:spacing w:line="480" w:lineRule="auto"/>
        <w:rPr>
          <w:sz w:val="24"/>
          <w:szCs w:val="24"/>
        </w:rPr>
      </w:pPr>
      <w:r w:rsidRPr="00764F23">
        <w:rPr>
          <w:sz w:val="24"/>
          <w:szCs w:val="24"/>
        </w:rPr>
        <w:t xml:space="preserve">Alba are you there? It’s ok you're not obligated to respond. I just need someone to listen, even if you are a disembodied voice in my head. </w:t>
      </w:r>
      <w:r w:rsidR="008C31C3">
        <w:rPr>
          <w:sz w:val="24"/>
          <w:szCs w:val="24"/>
        </w:rPr>
        <w:tab/>
      </w:r>
      <w:r w:rsidR="008C31C3">
        <w:rPr>
          <w:sz w:val="24"/>
          <w:szCs w:val="24"/>
        </w:rPr>
        <w:tab/>
      </w:r>
      <w:r w:rsidR="008C31C3">
        <w:rPr>
          <w:sz w:val="24"/>
          <w:szCs w:val="24"/>
        </w:rPr>
        <w:tab/>
      </w:r>
      <w:r w:rsidR="008C31C3">
        <w:rPr>
          <w:sz w:val="24"/>
          <w:szCs w:val="24"/>
        </w:rPr>
        <w:tab/>
      </w:r>
      <w:r w:rsidR="008C31C3">
        <w:rPr>
          <w:sz w:val="24"/>
          <w:szCs w:val="24"/>
        </w:rPr>
        <w:tab/>
      </w:r>
      <w:r w:rsidR="008C31C3">
        <w:rPr>
          <w:sz w:val="24"/>
          <w:szCs w:val="24"/>
        </w:rPr>
        <w:tab/>
      </w:r>
      <w:r w:rsidRPr="00764F23">
        <w:rPr>
          <w:sz w:val="24"/>
          <w:szCs w:val="24"/>
        </w:rPr>
        <w:t xml:space="preserve">Darcy had a nightmare last night, it was horrible. She started calling ‘mamma, </w:t>
      </w:r>
      <w:bookmarkStart w:id="0" w:name="_Int_OjbI6bgE"/>
      <w:r w:rsidRPr="00764F23">
        <w:rPr>
          <w:sz w:val="24"/>
          <w:szCs w:val="24"/>
        </w:rPr>
        <w:t>mamma</w:t>
      </w:r>
      <w:bookmarkEnd w:id="0"/>
      <w:r w:rsidRPr="00764F23">
        <w:rPr>
          <w:sz w:val="24"/>
          <w:szCs w:val="24"/>
        </w:rPr>
        <w:t xml:space="preserve">’, I snuggled into her bed to comfort her and tried to hold her close. She kept sitting up then lying down, again and again, over and over. I tried cooing and stroking her hair but to no avail. She was still asleep, or half-awake, half in a nightmare. Alba I’m not cut out for this. I’m not her mamma and I’m not her sister or even a very good friend. I’m scared, Alba, </w:t>
      </w:r>
      <w:r w:rsidRPr="00764F23">
        <w:rPr>
          <w:sz w:val="24"/>
          <w:szCs w:val="24"/>
        </w:rPr>
        <w:lastRenderedPageBreak/>
        <w:t xml:space="preserve">so bloody scared. What am I supposed to do? I can't be her guardian in a world that can’t even see me. I want to go home. </w:t>
      </w:r>
      <w:r w:rsidRPr="00764F23">
        <w:rPr>
          <w:sz w:val="24"/>
          <w:szCs w:val="24"/>
        </w:rPr>
        <w:tab/>
      </w:r>
      <w:r w:rsidRPr="00764F23">
        <w:rPr>
          <w:sz w:val="24"/>
          <w:szCs w:val="24"/>
        </w:rPr>
        <w:tab/>
      </w:r>
      <w:r w:rsidRPr="00764F23">
        <w:rPr>
          <w:sz w:val="24"/>
          <w:szCs w:val="24"/>
        </w:rPr>
        <w:tab/>
      </w:r>
      <w:r w:rsidRPr="00764F23">
        <w:rPr>
          <w:sz w:val="24"/>
          <w:szCs w:val="24"/>
        </w:rPr>
        <w:tab/>
      </w:r>
      <w:r w:rsidR="008C31C3">
        <w:rPr>
          <w:sz w:val="24"/>
          <w:szCs w:val="24"/>
        </w:rPr>
        <w:tab/>
      </w:r>
      <w:r w:rsidR="008C31C3">
        <w:rPr>
          <w:sz w:val="24"/>
          <w:szCs w:val="24"/>
        </w:rPr>
        <w:tab/>
      </w:r>
      <w:r w:rsidR="008C31C3">
        <w:rPr>
          <w:sz w:val="24"/>
          <w:szCs w:val="24"/>
        </w:rPr>
        <w:tab/>
      </w:r>
      <w:r w:rsidR="008C31C3">
        <w:rPr>
          <w:sz w:val="24"/>
          <w:szCs w:val="24"/>
        </w:rPr>
        <w:tab/>
      </w:r>
      <w:r w:rsidRPr="00764F23">
        <w:rPr>
          <w:sz w:val="24"/>
          <w:szCs w:val="24"/>
        </w:rPr>
        <w:t>Home, that’s how I get her back to sleep, I sing to her of home. Of my caravan with its orange and blue curved ceiling, the little stove and the cast iron kettle that whistles for tea and my dear Nettie. I miss Nettie most of all. She has long curly tresses and sturdy hooves, but she's fast. Every morning we’d ride out across the bracken down to the beach or over the hill it didn’t matter, we were free. A single soul connected to two bodies. Our hearts would beat simultaneously, and our breaths would mingle in the crispy air. Before I knew it tears poured down my cheeks, causing me to splutter into Darcy’s strawberry hair. It didn’t matter, she was asleep; leaving me to long for a life that didn’t seem to belong to me anymore.</w:t>
      </w:r>
      <w:r w:rsidRPr="00764F23">
        <w:rPr>
          <w:sz w:val="24"/>
          <w:szCs w:val="24"/>
        </w:rPr>
        <w:tab/>
      </w:r>
      <w:r w:rsidRPr="00764F23">
        <w:rPr>
          <w:sz w:val="24"/>
          <w:szCs w:val="24"/>
        </w:rPr>
        <w:tab/>
      </w:r>
      <w:r w:rsidRPr="00764F23">
        <w:rPr>
          <w:sz w:val="24"/>
          <w:szCs w:val="24"/>
        </w:rPr>
        <w:tab/>
      </w:r>
      <w:r w:rsidRPr="00764F23">
        <w:rPr>
          <w:sz w:val="24"/>
          <w:szCs w:val="24"/>
        </w:rPr>
        <w:tab/>
      </w:r>
      <w:r w:rsidRPr="00764F23">
        <w:rPr>
          <w:sz w:val="24"/>
          <w:szCs w:val="24"/>
        </w:rPr>
        <w:tab/>
      </w:r>
      <w:r w:rsidRPr="00764F23">
        <w:rPr>
          <w:sz w:val="24"/>
          <w:szCs w:val="24"/>
        </w:rPr>
        <w:tab/>
      </w:r>
      <w:r w:rsidRPr="00764F23">
        <w:rPr>
          <w:sz w:val="24"/>
          <w:szCs w:val="24"/>
        </w:rPr>
        <w:tab/>
      </w:r>
      <w:r w:rsidRPr="00764F23">
        <w:rPr>
          <w:sz w:val="24"/>
          <w:szCs w:val="24"/>
        </w:rPr>
        <w:tab/>
      </w:r>
      <w:r>
        <w:rPr>
          <w:sz w:val="24"/>
          <w:szCs w:val="24"/>
        </w:rPr>
        <w:tab/>
      </w:r>
      <w:r>
        <w:rPr>
          <w:sz w:val="24"/>
          <w:szCs w:val="24"/>
        </w:rPr>
        <w:tab/>
      </w:r>
      <w:r>
        <w:rPr>
          <w:sz w:val="24"/>
          <w:szCs w:val="24"/>
        </w:rPr>
        <w:tab/>
      </w:r>
      <w:r>
        <w:rPr>
          <w:sz w:val="24"/>
          <w:szCs w:val="24"/>
        </w:rPr>
        <w:tab/>
      </w:r>
      <w:r w:rsidRPr="00764F23">
        <w:rPr>
          <w:sz w:val="24"/>
          <w:szCs w:val="24"/>
        </w:rPr>
        <w:t xml:space="preserve">Oh, Alba I feel like such a fucked-up person to long for a life that never included Darcy. She's a child, a tiny, wild, little thing and I want to go home; to leave her. I am fucked up. She could come with me, I think. I don’t know if she would be seen if she came through to my world like I came to hers. </w:t>
      </w:r>
      <w:r w:rsidRPr="00764F23">
        <w:rPr>
          <w:sz w:val="24"/>
          <w:szCs w:val="24"/>
        </w:rPr>
        <w:tab/>
      </w:r>
      <w:r w:rsidRPr="00764F23">
        <w:rPr>
          <w:sz w:val="24"/>
          <w:szCs w:val="24"/>
        </w:rPr>
        <w:tab/>
      </w:r>
      <w:r w:rsidRPr="00764F23">
        <w:rPr>
          <w:sz w:val="24"/>
          <w:szCs w:val="24"/>
        </w:rPr>
        <w:tab/>
      </w:r>
      <w:r w:rsidRPr="00764F23">
        <w:rPr>
          <w:sz w:val="24"/>
          <w:szCs w:val="24"/>
        </w:rPr>
        <w:tab/>
      </w:r>
      <w:r w:rsidRPr="00764F23">
        <w:rPr>
          <w:sz w:val="24"/>
          <w:szCs w:val="24"/>
        </w:rPr>
        <w:tab/>
      </w:r>
      <w:r w:rsidRPr="00764F23">
        <w:rPr>
          <w:sz w:val="24"/>
          <w:szCs w:val="24"/>
        </w:rPr>
        <w:tab/>
      </w:r>
      <w:r w:rsidRPr="00764F23">
        <w:rPr>
          <w:sz w:val="24"/>
          <w:szCs w:val="24"/>
        </w:rPr>
        <w:tab/>
      </w:r>
      <w:r w:rsidRPr="00764F23">
        <w:rPr>
          <w:sz w:val="24"/>
          <w:szCs w:val="24"/>
        </w:rPr>
        <w:tab/>
      </w:r>
      <w:r w:rsidRPr="00764F23">
        <w:rPr>
          <w:sz w:val="24"/>
          <w:szCs w:val="24"/>
        </w:rPr>
        <w:tab/>
        <w:t>It was excruciating. It felt like my body was pulled apart. The tiniest cells were torn from each other. I have never felt so completely naked before. Every part of my very being was ripped from itself so that I could fit through the fabric of reality. And yet clearly, I can't truly exist here because no one can see me except Darcy. Am I even real? Was I always just part of Darcy’s imagination? Maybe I only believe that I can touch stuff because Darcy believes that I am real. Am I just a figment of some poor delusional girl's mind who was so alone that she made herself a friend? A loner like her big enough to shield her from the burdens of life, but not so old that I had forgotten the trials of being ignored and dismissed, like a child.</w:t>
      </w:r>
      <w:r w:rsidRPr="00764F23">
        <w:rPr>
          <w:sz w:val="24"/>
          <w:szCs w:val="24"/>
        </w:rPr>
        <w:tab/>
      </w:r>
      <w:r w:rsidRPr="00764F23">
        <w:rPr>
          <w:sz w:val="24"/>
          <w:szCs w:val="24"/>
        </w:rPr>
        <w:tab/>
      </w:r>
      <w:r w:rsidRPr="00764F23">
        <w:rPr>
          <w:sz w:val="24"/>
          <w:szCs w:val="24"/>
        </w:rPr>
        <w:tab/>
      </w:r>
      <w:r w:rsidRPr="00764F23">
        <w:rPr>
          <w:sz w:val="24"/>
          <w:szCs w:val="24"/>
        </w:rPr>
        <w:tab/>
      </w:r>
      <w:r w:rsidRPr="00764F23">
        <w:rPr>
          <w:sz w:val="24"/>
          <w:szCs w:val="24"/>
        </w:rPr>
        <w:tab/>
      </w:r>
      <w:r w:rsidRPr="00764F23">
        <w:rPr>
          <w:sz w:val="24"/>
          <w:szCs w:val="24"/>
        </w:rPr>
        <w:tab/>
      </w:r>
      <w:r w:rsidRPr="00764F23">
        <w:rPr>
          <w:sz w:val="24"/>
          <w:szCs w:val="24"/>
        </w:rPr>
        <w:tab/>
      </w:r>
      <w:r>
        <w:rPr>
          <w:sz w:val="24"/>
          <w:szCs w:val="24"/>
        </w:rPr>
        <w:tab/>
      </w:r>
      <w:r>
        <w:rPr>
          <w:sz w:val="24"/>
          <w:szCs w:val="24"/>
        </w:rPr>
        <w:tab/>
      </w:r>
      <w:r>
        <w:rPr>
          <w:sz w:val="24"/>
          <w:szCs w:val="24"/>
        </w:rPr>
        <w:tab/>
      </w:r>
      <w:r>
        <w:rPr>
          <w:sz w:val="24"/>
          <w:szCs w:val="24"/>
        </w:rPr>
        <w:tab/>
      </w:r>
      <w:r>
        <w:rPr>
          <w:sz w:val="24"/>
          <w:szCs w:val="24"/>
        </w:rPr>
        <w:lastRenderedPageBreak/>
        <w:tab/>
      </w:r>
      <w:r w:rsidRPr="00764F23">
        <w:rPr>
          <w:sz w:val="24"/>
          <w:szCs w:val="24"/>
        </w:rPr>
        <w:t>I think Alba, I came to you because Darcy has no idea you exist. So even if you are a symptom of my mind, you are still an authentic thought of my own. I love her so much you know. It’s not proof that I don’t. It’s just now the voice inside my head doesn’t doubt my worth it doubts my existence. Honestly Alba, that thought scares the crap out of me.</w:t>
      </w:r>
    </w:p>
    <w:p w14:paraId="66718800" w14:textId="77777777" w:rsidR="00642FBC" w:rsidRPr="00764F23" w:rsidRDefault="00642FBC" w:rsidP="00642FBC">
      <w:pPr>
        <w:spacing w:line="480" w:lineRule="auto"/>
        <w:rPr>
          <w:sz w:val="24"/>
          <w:szCs w:val="24"/>
        </w:rPr>
      </w:pPr>
    </w:p>
    <w:p w14:paraId="2C7B48A9" w14:textId="77777777" w:rsidR="00642FBC" w:rsidRPr="00764F23" w:rsidRDefault="00642FBC" w:rsidP="00642FBC">
      <w:pPr>
        <w:spacing w:line="480" w:lineRule="auto"/>
        <w:rPr>
          <w:b/>
          <w:bCs/>
          <w:sz w:val="24"/>
          <w:szCs w:val="24"/>
        </w:rPr>
      </w:pPr>
      <w:r w:rsidRPr="00764F23">
        <w:rPr>
          <w:b/>
          <w:bCs/>
          <w:sz w:val="24"/>
          <w:szCs w:val="24"/>
        </w:rPr>
        <w:t>Deagl</w:t>
      </w:r>
      <w:r w:rsidRPr="00764F23">
        <w:rPr>
          <w:rFonts w:cstheme="minorHAnsi"/>
          <w:b/>
          <w:bCs/>
          <w:sz w:val="24"/>
          <w:szCs w:val="24"/>
        </w:rPr>
        <w:t>á</w:t>
      </w:r>
      <w:r w:rsidRPr="00764F23">
        <w:rPr>
          <w:b/>
          <w:bCs/>
          <w:sz w:val="24"/>
          <w:szCs w:val="24"/>
        </w:rPr>
        <w:t>n (Dec-</w:t>
      </w:r>
      <w:proofErr w:type="spellStart"/>
      <w:r w:rsidRPr="00764F23">
        <w:rPr>
          <w:b/>
          <w:bCs/>
          <w:sz w:val="24"/>
          <w:szCs w:val="24"/>
        </w:rPr>
        <w:t>lan</w:t>
      </w:r>
      <w:proofErr w:type="spellEnd"/>
      <w:r w:rsidRPr="00764F23">
        <w:rPr>
          <w:b/>
          <w:bCs/>
          <w:sz w:val="24"/>
          <w:szCs w:val="24"/>
        </w:rPr>
        <w:t xml:space="preserve">) </w:t>
      </w:r>
      <w:r>
        <w:rPr>
          <w:b/>
          <w:bCs/>
          <w:sz w:val="24"/>
          <w:szCs w:val="24"/>
        </w:rPr>
        <w:t>19</w:t>
      </w:r>
    </w:p>
    <w:p w14:paraId="109F3B03" w14:textId="5C3D554A" w:rsidR="00642FBC" w:rsidRDefault="00642FBC" w:rsidP="00642FBC">
      <w:pPr>
        <w:spacing w:line="480" w:lineRule="auto"/>
      </w:pPr>
      <w:r w:rsidRPr="00764F23">
        <w:rPr>
          <w:sz w:val="24"/>
          <w:szCs w:val="24"/>
        </w:rPr>
        <w:t>“Professor why do you do that to yourself? Surely a learned man such as yourself should know better than to inhale noxious fumes at leisure.”  Perplexed, the words tumbled from my lips formalized and accusatory. I winced</w:t>
      </w:r>
      <w:r>
        <w:rPr>
          <w:sz w:val="24"/>
          <w:szCs w:val="24"/>
        </w:rPr>
        <w:t xml:space="preserve"> unable to meet his gaze. I searched the room for something else to settle my eyes on. The walls were faded, the fireplace large and imposing, each hurt to look at. I fixed on the purple velvet of the drapes. Purple had always felt comforting.</w:t>
      </w:r>
      <w:r w:rsidRPr="00764F23">
        <w:rPr>
          <w:sz w:val="24"/>
          <w:szCs w:val="24"/>
        </w:rPr>
        <w:tab/>
      </w:r>
      <w:r w:rsidRPr="00764F23">
        <w:rPr>
          <w:sz w:val="24"/>
          <w:szCs w:val="24"/>
        </w:rPr>
        <w:tab/>
      </w:r>
      <w:r w:rsidRPr="00764F23">
        <w:rPr>
          <w:sz w:val="24"/>
          <w:szCs w:val="24"/>
        </w:rPr>
        <w:tab/>
      </w:r>
      <w:r w:rsidRPr="00764F23">
        <w:rPr>
          <w:sz w:val="24"/>
          <w:szCs w:val="24"/>
        </w:rPr>
        <w:tab/>
      </w:r>
      <w:r w:rsidRPr="00764F23">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764F23">
        <w:rPr>
          <w:sz w:val="24"/>
          <w:szCs w:val="24"/>
        </w:rPr>
        <w:t xml:space="preserve">“Son”, the professor murmured softly, “denying an old man his pleasures is a harsh punishment to be </w:t>
      </w:r>
      <w:r w:rsidR="001E08FC" w:rsidRPr="00764F23">
        <w:rPr>
          <w:sz w:val="24"/>
          <w:szCs w:val="24"/>
        </w:rPr>
        <w:t>doled</w:t>
      </w:r>
      <w:r w:rsidRPr="00764F23">
        <w:rPr>
          <w:sz w:val="24"/>
          <w:szCs w:val="24"/>
        </w:rPr>
        <w:t xml:space="preserve"> out by one so young.” </w:t>
      </w:r>
      <w:r w:rsidRPr="00764F23">
        <w:rPr>
          <w:sz w:val="24"/>
          <w:szCs w:val="24"/>
        </w:rPr>
        <w:tab/>
      </w:r>
      <w:r w:rsidRPr="00764F23">
        <w:rPr>
          <w:sz w:val="24"/>
          <w:szCs w:val="24"/>
        </w:rPr>
        <w:tab/>
      </w:r>
      <w:r w:rsidRPr="00764F23">
        <w:rPr>
          <w:sz w:val="24"/>
          <w:szCs w:val="24"/>
        </w:rPr>
        <w:tab/>
      </w:r>
      <w:r w:rsidRPr="00764F23">
        <w:rPr>
          <w:sz w:val="24"/>
          <w:szCs w:val="24"/>
        </w:rPr>
        <w:tab/>
      </w:r>
      <w:r w:rsidRPr="00764F23">
        <w:rPr>
          <w:sz w:val="24"/>
          <w:szCs w:val="24"/>
        </w:rPr>
        <w:tab/>
      </w:r>
      <w:r w:rsidRPr="00764F23">
        <w:rPr>
          <w:sz w:val="24"/>
          <w:szCs w:val="24"/>
        </w:rPr>
        <w:tab/>
      </w:r>
      <w:r w:rsidRPr="00764F23">
        <w:rPr>
          <w:sz w:val="24"/>
          <w:szCs w:val="24"/>
        </w:rPr>
        <w:tab/>
        <w:t>His expression conveyed little to me, but his voice had a harsher undertone than usual. The professor never showed much of his true feeling on anything. He remained a solemn but fair judge. However</w:t>
      </w:r>
      <w:r w:rsidR="001E08FC">
        <w:rPr>
          <w:sz w:val="24"/>
          <w:szCs w:val="24"/>
        </w:rPr>
        <w:t>,</w:t>
      </w:r>
      <w:r w:rsidRPr="00764F23">
        <w:rPr>
          <w:sz w:val="24"/>
          <w:szCs w:val="24"/>
        </w:rPr>
        <w:t xml:space="preserve"> there was something beneath his words interwoven with that placid tone that always somehow kept me at arm’s length. It hurt. Why did he keep me on the outside? Every time I spoke to him, I got the feeling I irked him so, and yet I had no evidence to support this.  I must have not hidden my contempt for the offending pipe well. Professor Brown pointed to the chair opposite. </w:t>
      </w:r>
      <w:r>
        <w:rPr>
          <w:sz w:val="24"/>
          <w:szCs w:val="24"/>
        </w:rPr>
        <w:t>It was leather. I hate leather, too much like skin</w:t>
      </w:r>
      <w:r w:rsidRPr="00764F23">
        <w:rPr>
          <w:sz w:val="24"/>
          <w:szCs w:val="24"/>
        </w:rPr>
        <w:t>.</w:t>
      </w:r>
      <w:r>
        <w:rPr>
          <w:sz w:val="24"/>
          <w:szCs w:val="24"/>
        </w:rPr>
        <w:t xml:space="preserve"> Dried skin that crunches and squeaks every time I shift my weight. I sat holding my arms stiff, so they didn’t touch the leather arms. I forced myself to stay calm by making my </w:t>
      </w:r>
      <w:r w:rsidRPr="00FF246C">
        <w:rPr>
          <w:sz w:val="24"/>
          <w:szCs w:val="24"/>
        </w:rPr>
        <w:lastRenderedPageBreak/>
        <w:t>treacherous</w:t>
      </w:r>
      <w:r>
        <w:rPr>
          <w:sz w:val="24"/>
          <w:szCs w:val="24"/>
        </w:rPr>
        <w:t xml:space="preserve"> brain suppress the sudden thoughts of skin on skin. I couldn’t show weakness in front of the professor. I know he’d mock me, and no one would believe the malice I felt from him. I know they’d say I was imagining it. Counting the seconds between breaths I bring my heart rate down. The pounding that rang between my ears quietened. I raised my eyes to the point between his eyebrows, in hopes that the professor couldn’t tell that I wasn’t able to meet his eye.</w:t>
      </w:r>
      <w:r w:rsidRPr="00764F23">
        <w:rPr>
          <w:sz w:val="24"/>
          <w:szCs w:val="24"/>
        </w:rPr>
        <w:t xml:space="preserve"> He lectured.</w:t>
      </w:r>
      <w:r w:rsidRPr="00764F23">
        <w:rPr>
          <w:sz w:val="24"/>
          <w:szCs w:val="24"/>
        </w:rPr>
        <w:tab/>
      </w:r>
      <w:r w:rsidRPr="00764F23">
        <w:rPr>
          <w:sz w:val="24"/>
          <w:szCs w:val="24"/>
        </w:rPr>
        <w:tab/>
      </w:r>
      <w:r w:rsidRPr="00764F23">
        <w:rPr>
          <w:sz w:val="24"/>
          <w:szCs w:val="24"/>
        </w:rPr>
        <w:tab/>
      </w:r>
      <w:r w:rsidRPr="00764F23">
        <w:rPr>
          <w:sz w:val="24"/>
          <w:szCs w:val="24"/>
        </w:rPr>
        <w:tab/>
      </w:r>
      <w:r w:rsidRPr="00764F23">
        <w:rPr>
          <w:sz w:val="24"/>
          <w:szCs w:val="24"/>
        </w:rPr>
        <w:tab/>
      </w:r>
      <w:r>
        <w:rPr>
          <w:sz w:val="24"/>
          <w:szCs w:val="24"/>
        </w:rPr>
        <w:tab/>
      </w:r>
      <w:r>
        <w:rPr>
          <w:sz w:val="24"/>
          <w:szCs w:val="24"/>
        </w:rPr>
        <w:tab/>
      </w:r>
      <w:r w:rsidRPr="00764F23">
        <w:rPr>
          <w:sz w:val="24"/>
          <w:szCs w:val="24"/>
        </w:rPr>
        <w:t>“Son when you get to be as old as I you will be confronted by Death at every turn. Everything has the capacity to kill. Even the water you drink could drown you from the inside should you consume too much. You are a frail being, tied to your all too mortal body. Does this stop you from living? I think not. It is not by restricting life that you will live a full life. It is by accepting your mortality that will shape the man you will become.”</w:t>
      </w:r>
      <w:r w:rsidRPr="00764F23">
        <w:rPr>
          <w:sz w:val="24"/>
          <w:szCs w:val="24"/>
        </w:rPr>
        <w:tab/>
      </w:r>
      <w:r w:rsidRPr="00764F23">
        <w:rPr>
          <w:sz w:val="24"/>
          <w:szCs w:val="24"/>
        </w:rPr>
        <w:tab/>
      </w:r>
      <w:r w:rsidRPr="00764F23">
        <w:rPr>
          <w:sz w:val="24"/>
          <w:szCs w:val="24"/>
        </w:rPr>
        <w:tab/>
        <w:t>“But professor”, I exclaimed. “It could kill you</w:t>
      </w:r>
      <w:r>
        <w:rPr>
          <w:sz w:val="24"/>
          <w:szCs w:val="24"/>
        </w:rPr>
        <w:t xml:space="preserve"> and it makes everyone cough.” I barely contained myself from complaining that it </w:t>
      </w:r>
      <w:r w:rsidRPr="00764F23">
        <w:rPr>
          <w:sz w:val="24"/>
          <w:szCs w:val="24"/>
        </w:rPr>
        <w:t xml:space="preserve">yellowed the pealing papered walls and left a trail of smog in </w:t>
      </w:r>
      <w:r>
        <w:rPr>
          <w:sz w:val="24"/>
          <w:szCs w:val="24"/>
        </w:rPr>
        <w:t>hi</w:t>
      </w:r>
      <w:r w:rsidRPr="00764F23">
        <w:rPr>
          <w:sz w:val="24"/>
          <w:szCs w:val="24"/>
        </w:rPr>
        <w:t>s wake</w:t>
      </w:r>
      <w:r>
        <w:rPr>
          <w:sz w:val="24"/>
          <w:szCs w:val="24"/>
        </w:rPr>
        <w:t>. Like having an itch, I couldn’t quite reach I endeavoured to keep the words from spilling out.</w:t>
      </w:r>
      <w:r w:rsidRPr="00764F23">
        <w:rPr>
          <w:sz w:val="24"/>
          <w:szCs w:val="24"/>
        </w:rPr>
        <w:tab/>
      </w:r>
      <w:r w:rsidRPr="00764F23">
        <w:rPr>
          <w:sz w:val="24"/>
          <w:szCs w:val="24"/>
        </w:rPr>
        <w:tab/>
      </w:r>
      <w:r w:rsidRPr="00764F23">
        <w:rPr>
          <w:sz w:val="24"/>
          <w:szCs w:val="24"/>
        </w:rPr>
        <w:tab/>
      </w:r>
      <w:r>
        <w:rPr>
          <w:sz w:val="24"/>
          <w:szCs w:val="24"/>
        </w:rPr>
        <w:t xml:space="preserve">  </w:t>
      </w:r>
      <w:r>
        <w:rPr>
          <w:sz w:val="24"/>
          <w:szCs w:val="24"/>
        </w:rPr>
        <w:tab/>
      </w:r>
      <w:r>
        <w:rPr>
          <w:sz w:val="24"/>
          <w:szCs w:val="24"/>
        </w:rPr>
        <w:tab/>
      </w:r>
      <w:r>
        <w:rPr>
          <w:sz w:val="24"/>
          <w:szCs w:val="24"/>
        </w:rPr>
        <w:tab/>
      </w:r>
      <w:r>
        <w:rPr>
          <w:sz w:val="24"/>
          <w:szCs w:val="24"/>
        </w:rPr>
        <w:tab/>
        <w:t xml:space="preserve"> </w:t>
      </w:r>
      <w:r>
        <w:rPr>
          <w:sz w:val="24"/>
          <w:szCs w:val="24"/>
        </w:rPr>
        <w:tab/>
      </w:r>
      <w:r>
        <w:rPr>
          <w:sz w:val="24"/>
          <w:szCs w:val="24"/>
        </w:rPr>
        <w:tab/>
      </w:r>
      <w:r>
        <w:rPr>
          <w:sz w:val="24"/>
          <w:szCs w:val="24"/>
        </w:rPr>
        <w:tab/>
      </w:r>
      <w:r w:rsidRPr="00764F23">
        <w:rPr>
          <w:sz w:val="24"/>
          <w:szCs w:val="24"/>
        </w:rPr>
        <w:t>“It can indeed kill. It can degrade the lungs”, he said while stuffing and re-lighting his pipe. “It could lead to illnesses such as cancer or emphysema, that may in time bring about my demise. And yet living in a hut with an open fire as the only light source could also bring about the very same illnesses. Do you see fault in my words?”</w:t>
      </w:r>
      <w:r w:rsidRPr="00764F23">
        <w:rPr>
          <w:sz w:val="24"/>
          <w:szCs w:val="24"/>
        </w:rPr>
        <w:tab/>
      </w:r>
      <w:r w:rsidRPr="00764F23">
        <w:rPr>
          <w:sz w:val="24"/>
          <w:szCs w:val="24"/>
        </w:rPr>
        <w:tab/>
      </w:r>
      <w:r w:rsidRPr="00764F23">
        <w:rPr>
          <w:sz w:val="24"/>
          <w:szCs w:val="24"/>
        </w:rPr>
        <w:tab/>
      </w:r>
      <w:r w:rsidRPr="00764F23">
        <w:rPr>
          <w:sz w:val="24"/>
          <w:szCs w:val="24"/>
        </w:rPr>
        <w:tab/>
        <w:t xml:space="preserve">“One is unavoidable the other a mere choice.” I said these words before I could stop myself. FUCK. I cursed freely in my head. Seldom had I the confidence out loud. Why </w:t>
      </w:r>
      <w:proofErr w:type="spellStart"/>
      <w:r w:rsidRPr="00764F23">
        <w:rPr>
          <w:sz w:val="24"/>
          <w:szCs w:val="24"/>
        </w:rPr>
        <w:t>oh</w:t>
      </w:r>
      <w:proofErr w:type="spellEnd"/>
      <w:r w:rsidRPr="00764F23">
        <w:rPr>
          <w:sz w:val="24"/>
          <w:szCs w:val="24"/>
        </w:rPr>
        <w:t xml:space="preserve"> why, could I prevent myself from open profanity but not from stating facts to people who do not wish to hear?  </w:t>
      </w:r>
      <w:r w:rsidRPr="00764F23">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“It is most logical to minimise the damage to my body. But you see son </w:t>
      </w:r>
      <w:proofErr w:type="spellStart"/>
      <w:r>
        <w:rPr>
          <w:sz w:val="24"/>
          <w:szCs w:val="24"/>
        </w:rPr>
        <w:t>its</w:t>
      </w:r>
      <w:proofErr w:type="spellEnd"/>
      <w:r>
        <w:rPr>
          <w:sz w:val="24"/>
          <w:szCs w:val="24"/>
        </w:rPr>
        <w:t xml:space="preserve"> just not as </w:t>
      </w:r>
      <w:r>
        <w:rPr>
          <w:sz w:val="24"/>
          <w:szCs w:val="24"/>
        </w:rPr>
        <w:lastRenderedPageBreak/>
        <w:t xml:space="preserve">fun.” I hated that he never used my name, always ‘son’. Listen up silly you can’t let him see how much you hate it I reminded myself. Remain </w:t>
      </w:r>
      <w:r w:rsidRPr="00C86911">
        <w:rPr>
          <w:sz w:val="24"/>
          <w:szCs w:val="24"/>
        </w:rPr>
        <w:t>neutral</w:t>
      </w:r>
      <w:r>
        <w:rPr>
          <w:sz w:val="24"/>
          <w:szCs w:val="24"/>
        </w:rPr>
        <w:t>. Reluctantly I turned my attention back to his judgmental brow. Letting his words wash into my ears like boats into harbour.</w:t>
      </w:r>
      <w:r>
        <w:rPr>
          <w:sz w:val="24"/>
          <w:szCs w:val="24"/>
        </w:rPr>
        <w:tab/>
        <w:t xml:space="preserve">“I light my pipe put it to my lips and breath in the fumes knowing the harm it could do but not today. You see son you have no control death. You cannot alter its course. It comes when it does regardless of how you may try to negotiate around it. It does a man good to contemplate his mortality in the morning. Gets the blood pumping. Pick your poison son and use it. Think on your demise with every step you take and do it anyway. Life is not about avoiding death. Life is a carefully constructed dance with death. One that will end without warning you. Only death knows. And I’ll tell you something else son. There is nothing I enjoy more than blowing smoke in his face.” </w:t>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The irony was not lost on me. The smoke from Professor Brown’s pipe drifts towards my face in coils, like translucent snakes. Silvery tendrils seem to reach out and caress my skin.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tab/>
      </w:r>
    </w:p>
    <w:p w14:paraId="47A79DBC" w14:textId="77777777" w:rsidR="00642FBC" w:rsidRDefault="00642FBC" w:rsidP="00642FBC"/>
    <w:p w14:paraId="1158FE9A" w14:textId="77777777" w:rsidR="00642FBC" w:rsidRDefault="00642FBC" w:rsidP="00866CB0">
      <w:pPr>
        <w:spacing w:line="480" w:lineRule="auto"/>
        <w:rPr>
          <w:sz w:val="24"/>
          <w:szCs w:val="24"/>
        </w:rPr>
      </w:pPr>
    </w:p>
    <w:p w14:paraId="5A30714C" w14:textId="7152D241" w:rsidR="00866CB0" w:rsidRPr="00642FBC" w:rsidRDefault="00866CB0" w:rsidP="00866CB0">
      <w:pPr>
        <w:spacing w:line="480" w:lineRule="auto"/>
        <w:rPr>
          <w:b/>
          <w:bCs/>
          <w:sz w:val="24"/>
          <w:szCs w:val="24"/>
        </w:rPr>
      </w:pPr>
      <w:bookmarkStart w:id="1" w:name="_Hlk127722552"/>
      <w:r w:rsidRPr="00642FBC">
        <w:rPr>
          <w:b/>
          <w:bCs/>
          <w:sz w:val="24"/>
          <w:szCs w:val="24"/>
        </w:rPr>
        <w:t xml:space="preserve">Why is the body of an unborn child of more value </w:t>
      </w:r>
      <w:r w:rsidR="003536CB" w:rsidRPr="00642FBC">
        <w:rPr>
          <w:b/>
          <w:bCs/>
          <w:sz w:val="24"/>
          <w:szCs w:val="24"/>
        </w:rPr>
        <w:t>than</w:t>
      </w:r>
      <w:r w:rsidRPr="00642FBC">
        <w:rPr>
          <w:b/>
          <w:bCs/>
          <w:sz w:val="24"/>
          <w:szCs w:val="24"/>
        </w:rPr>
        <w:t xml:space="preserve"> </w:t>
      </w:r>
      <w:r w:rsidR="003536CB" w:rsidRPr="00642FBC">
        <w:rPr>
          <w:b/>
          <w:bCs/>
          <w:sz w:val="24"/>
          <w:szCs w:val="24"/>
        </w:rPr>
        <w:t xml:space="preserve">the </w:t>
      </w:r>
      <w:r w:rsidRPr="00642FBC">
        <w:rPr>
          <w:b/>
          <w:bCs/>
          <w:sz w:val="24"/>
          <w:szCs w:val="24"/>
        </w:rPr>
        <w:t xml:space="preserve">body of the mother? </w:t>
      </w:r>
    </w:p>
    <w:bookmarkEnd w:id="1"/>
    <w:p w14:paraId="2E68E680" w14:textId="6275B8DE" w:rsidR="00F31A7D" w:rsidRDefault="00866CB0" w:rsidP="00866CB0">
      <w:pPr>
        <w:spacing w:line="480" w:lineRule="auto"/>
        <w:rPr>
          <w:sz w:val="24"/>
          <w:szCs w:val="24"/>
        </w:rPr>
      </w:pPr>
      <w:r>
        <w:rPr>
          <w:sz w:val="24"/>
          <w:szCs w:val="24"/>
        </w:rPr>
        <w:t xml:space="preserve">I don’t know jack about medical science. However, I am a mother, I have had an abortion and I’m young. From my point of view these aspects of my life give me a wide perspective on the ethical dilemmas concerning this issue. I know the fact that I’m young and a single mother may be used as reasons to dismiss me. To that I say go ahead. I challenge </w:t>
      </w:r>
      <w:r w:rsidR="00B35DE1">
        <w:rPr>
          <w:sz w:val="24"/>
          <w:szCs w:val="24"/>
        </w:rPr>
        <w:t>all</w:t>
      </w:r>
      <w:r>
        <w:rPr>
          <w:sz w:val="24"/>
          <w:szCs w:val="24"/>
        </w:rPr>
        <w:t xml:space="preserve"> my readers to take a forensic look at my arguments; deconstruct them to find the truth. It is my sincere hope that from working so hard to dismantle my argument perhaps you will learn </w:t>
      </w:r>
      <w:r>
        <w:rPr>
          <w:sz w:val="24"/>
          <w:szCs w:val="24"/>
        </w:rPr>
        <w:lastRenderedPageBreak/>
        <w:t>something.</w:t>
      </w:r>
      <w:r w:rsidR="00B35DE1">
        <w:rPr>
          <w:sz w:val="24"/>
          <w:szCs w:val="24"/>
        </w:rPr>
        <w:tab/>
      </w:r>
      <w:r w:rsidR="00B35DE1">
        <w:rPr>
          <w:sz w:val="24"/>
          <w:szCs w:val="24"/>
        </w:rPr>
        <w:tab/>
      </w:r>
      <w:r w:rsidR="00B35DE1">
        <w:rPr>
          <w:sz w:val="24"/>
          <w:szCs w:val="24"/>
        </w:rPr>
        <w:tab/>
      </w:r>
      <w:r w:rsidR="00B35DE1">
        <w:rPr>
          <w:sz w:val="24"/>
          <w:szCs w:val="24"/>
        </w:rPr>
        <w:tab/>
      </w:r>
      <w:r w:rsidR="00B35DE1">
        <w:rPr>
          <w:sz w:val="24"/>
          <w:szCs w:val="24"/>
        </w:rPr>
        <w:tab/>
      </w:r>
      <w:r w:rsidR="00B35DE1">
        <w:rPr>
          <w:sz w:val="24"/>
          <w:szCs w:val="24"/>
        </w:rPr>
        <w:tab/>
      </w:r>
      <w:r w:rsidR="00B35DE1">
        <w:rPr>
          <w:sz w:val="24"/>
          <w:szCs w:val="24"/>
        </w:rPr>
        <w:tab/>
      </w:r>
      <w:r w:rsidR="00B35DE1">
        <w:rPr>
          <w:sz w:val="24"/>
          <w:szCs w:val="24"/>
        </w:rPr>
        <w:tab/>
      </w:r>
      <w:r w:rsidR="00B35DE1">
        <w:rPr>
          <w:sz w:val="24"/>
          <w:szCs w:val="24"/>
        </w:rPr>
        <w:tab/>
      </w:r>
      <w:r w:rsidR="00B35DE1">
        <w:rPr>
          <w:sz w:val="24"/>
          <w:szCs w:val="24"/>
        </w:rPr>
        <w:tab/>
      </w:r>
      <w:r w:rsidR="00B35DE1">
        <w:rPr>
          <w:sz w:val="24"/>
          <w:szCs w:val="24"/>
        </w:rPr>
        <w:tab/>
      </w:r>
      <w:r w:rsidR="00B35DE1">
        <w:rPr>
          <w:sz w:val="24"/>
          <w:szCs w:val="24"/>
        </w:rPr>
        <w:tab/>
        <w:t xml:space="preserve">I had an abortion at eighteen. Through a combination of naivety and poor use of contraception, I became pregnant by my </w:t>
      </w:r>
      <w:r w:rsidR="003536CB">
        <w:rPr>
          <w:sz w:val="24"/>
          <w:szCs w:val="24"/>
        </w:rPr>
        <w:t>twenty-six-year-old</w:t>
      </w:r>
      <w:r w:rsidR="00B35DE1">
        <w:rPr>
          <w:sz w:val="24"/>
          <w:szCs w:val="24"/>
        </w:rPr>
        <w:t xml:space="preserve"> boyfriend. I didn’t believe it at first. It was scary. This fear hardened into a calm resolve upon seeing the shear panic on my </w:t>
      </w:r>
      <w:r w:rsidR="003536CB">
        <w:rPr>
          <w:sz w:val="24"/>
          <w:szCs w:val="24"/>
        </w:rPr>
        <w:t>boyfriend’s</w:t>
      </w:r>
      <w:r w:rsidR="00B35DE1">
        <w:rPr>
          <w:sz w:val="24"/>
          <w:szCs w:val="24"/>
        </w:rPr>
        <w:t xml:space="preserve"> face. He murmured something about not being ready. I don’t know what else was said; I had stopped listening. I was in Germany at the time and technically homeless. I had arranged to fly back in a </w:t>
      </w:r>
      <w:r w:rsidR="003536CB">
        <w:rPr>
          <w:sz w:val="24"/>
          <w:szCs w:val="24"/>
        </w:rPr>
        <w:t>week,</w:t>
      </w:r>
      <w:r w:rsidR="00B35DE1">
        <w:rPr>
          <w:sz w:val="24"/>
          <w:szCs w:val="24"/>
        </w:rPr>
        <w:t xml:space="preserve"> but I would be sofa surfing till I got a place in supported housing.</w:t>
      </w:r>
      <w:r w:rsidR="005F4770">
        <w:rPr>
          <w:sz w:val="24"/>
          <w:szCs w:val="24"/>
        </w:rPr>
        <w:t xml:space="preserve"> That wasn’t for about a month. After a few </w:t>
      </w:r>
      <w:r w:rsidR="003536CB">
        <w:rPr>
          <w:sz w:val="24"/>
          <w:szCs w:val="24"/>
        </w:rPr>
        <w:t>overseas</w:t>
      </w:r>
      <w:r w:rsidR="005F4770">
        <w:rPr>
          <w:sz w:val="24"/>
          <w:szCs w:val="24"/>
        </w:rPr>
        <w:t xml:space="preserve"> calls to my </w:t>
      </w:r>
      <w:r w:rsidR="00F26CB9">
        <w:rPr>
          <w:sz w:val="24"/>
          <w:szCs w:val="24"/>
        </w:rPr>
        <w:t>doctors,</w:t>
      </w:r>
      <w:r w:rsidR="005F4770">
        <w:rPr>
          <w:sz w:val="24"/>
          <w:szCs w:val="24"/>
        </w:rPr>
        <w:t xml:space="preserve"> I had an appointment for when I got back. </w:t>
      </w:r>
      <w:r w:rsidR="00DB3362">
        <w:rPr>
          <w:sz w:val="24"/>
          <w:szCs w:val="24"/>
        </w:rPr>
        <w:tab/>
      </w:r>
      <w:r w:rsidR="00DB3362">
        <w:rPr>
          <w:sz w:val="24"/>
          <w:szCs w:val="24"/>
        </w:rPr>
        <w:tab/>
      </w:r>
      <w:r w:rsidR="00DB3362">
        <w:rPr>
          <w:sz w:val="24"/>
          <w:szCs w:val="24"/>
        </w:rPr>
        <w:tab/>
      </w:r>
      <w:r w:rsidR="00DB3362">
        <w:rPr>
          <w:sz w:val="24"/>
          <w:szCs w:val="24"/>
        </w:rPr>
        <w:tab/>
      </w:r>
      <w:r w:rsidR="00DB3362">
        <w:rPr>
          <w:sz w:val="24"/>
          <w:szCs w:val="24"/>
        </w:rPr>
        <w:tab/>
      </w:r>
      <w:r w:rsidR="00DB3362">
        <w:rPr>
          <w:sz w:val="24"/>
          <w:szCs w:val="24"/>
        </w:rPr>
        <w:tab/>
      </w:r>
      <w:r w:rsidR="00DB3362">
        <w:rPr>
          <w:sz w:val="24"/>
          <w:szCs w:val="24"/>
        </w:rPr>
        <w:tab/>
      </w:r>
      <w:r w:rsidR="00DB3362">
        <w:rPr>
          <w:sz w:val="24"/>
          <w:szCs w:val="24"/>
        </w:rPr>
        <w:tab/>
      </w:r>
      <w:r w:rsidR="00DB3362">
        <w:rPr>
          <w:sz w:val="24"/>
          <w:szCs w:val="24"/>
        </w:rPr>
        <w:tab/>
        <w:t xml:space="preserve">I had to take two pills and a third up the arse as unfortunately this is the fastest way to receive antibiotics. The first pill is to detach the embryo from the uterine wall, the second to dispel it from the body and the third to ward off infection. This second pill forced my body to have contractions which in turn made me throw up. The worst part of this is that I had to do </w:t>
      </w:r>
      <w:r w:rsidR="00F26CB9">
        <w:rPr>
          <w:sz w:val="24"/>
          <w:szCs w:val="24"/>
        </w:rPr>
        <w:t>all</w:t>
      </w:r>
      <w:r w:rsidR="00DB3362">
        <w:rPr>
          <w:sz w:val="24"/>
          <w:szCs w:val="24"/>
        </w:rPr>
        <w:t xml:space="preserve"> my business in a chair pan</w:t>
      </w:r>
      <w:r w:rsidR="004E1743">
        <w:rPr>
          <w:sz w:val="24"/>
          <w:szCs w:val="24"/>
        </w:rPr>
        <w:t xml:space="preserve"> so they could assess that the entire pregnancy had passed. </w:t>
      </w:r>
      <w:r w:rsidR="004319A0">
        <w:rPr>
          <w:sz w:val="24"/>
          <w:szCs w:val="24"/>
        </w:rPr>
        <w:t xml:space="preserve">The smell of blood and bodily waste remained in the room as each time I had a contraction more was forced from my body. Whenever I used a chair </w:t>
      </w:r>
      <w:r w:rsidR="003536CB">
        <w:rPr>
          <w:sz w:val="24"/>
          <w:szCs w:val="24"/>
        </w:rPr>
        <w:t>pan,</w:t>
      </w:r>
      <w:r w:rsidR="004319A0">
        <w:rPr>
          <w:sz w:val="24"/>
          <w:szCs w:val="24"/>
        </w:rPr>
        <w:t xml:space="preserve"> I had to </w:t>
      </w:r>
      <w:r w:rsidR="00F26CB9">
        <w:rPr>
          <w:sz w:val="24"/>
          <w:szCs w:val="24"/>
        </w:rPr>
        <w:t>ring,</w:t>
      </w:r>
      <w:r w:rsidR="004319A0">
        <w:rPr>
          <w:sz w:val="24"/>
          <w:szCs w:val="24"/>
        </w:rPr>
        <w:t xml:space="preserve"> and it was removed to be examined before being cremated.</w:t>
      </w:r>
      <w:r w:rsidR="00C438C3">
        <w:rPr>
          <w:sz w:val="24"/>
          <w:szCs w:val="24"/>
        </w:rPr>
        <w:t xml:space="preserve"> My final contraction made me simultaneously spew and push out the embryo. It was the size of a two pence piece. It was made of a greyish gel</w:t>
      </w:r>
      <w:r w:rsidR="00E145F7">
        <w:rPr>
          <w:sz w:val="24"/>
          <w:szCs w:val="24"/>
        </w:rPr>
        <w:t>,</w:t>
      </w:r>
      <w:r w:rsidR="00C438C3">
        <w:rPr>
          <w:sz w:val="24"/>
          <w:szCs w:val="24"/>
        </w:rPr>
        <w:t xml:space="preserve"> </w:t>
      </w:r>
      <w:r w:rsidR="005F67CF">
        <w:rPr>
          <w:sz w:val="24"/>
          <w:szCs w:val="24"/>
        </w:rPr>
        <w:t>round like an egg yolk</w:t>
      </w:r>
      <w:r w:rsidR="00E145F7">
        <w:rPr>
          <w:sz w:val="24"/>
          <w:szCs w:val="24"/>
        </w:rPr>
        <w:t>,</w:t>
      </w:r>
      <w:r w:rsidR="00C438C3">
        <w:rPr>
          <w:sz w:val="24"/>
          <w:szCs w:val="24"/>
        </w:rPr>
        <w:t xml:space="preserve"> with a darker mass inside. I couldn’t help myself I tried to get a better look under the lamp at this alien entity that was no longer a part of me.</w:t>
      </w:r>
      <w:r w:rsidR="005F67CF">
        <w:rPr>
          <w:sz w:val="24"/>
          <w:szCs w:val="24"/>
        </w:rPr>
        <w:t xml:space="preserve"> </w:t>
      </w:r>
      <w:r w:rsidR="005F67CF">
        <w:rPr>
          <w:sz w:val="24"/>
          <w:szCs w:val="24"/>
        </w:rPr>
        <w:tab/>
      </w:r>
      <w:r w:rsidR="005F67CF">
        <w:rPr>
          <w:sz w:val="24"/>
          <w:szCs w:val="24"/>
        </w:rPr>
        <w:tab/>
      </w:r>
      <w:r w:rsidR="005F67CF">
        <w:rPr>
          <w:sz w:val="24"/>
          <w:szCs w:val="24"/>
        </w:rPr>
        <w:tab/>
      </w:r>
      <w:r w:rsidR="005F67CF">
        <w:rPr>
          <w:sz w:val="24"/>
          <w:szCs w:val="24"/>
        </w:rPr>
        <w:tab/>
      </w:r>
      <w:r w:rsidR="005F67CF">
        <w:rPr>
          <w:sz w:val="24"/>
          <w:szCs w:val="24"/>
        </w:rPr>
        <w:tab/>
      </w:r>
      <w:r w:rsidR="005F67CF">
        <w:rPr>
          <w:sz w:val="24"/>
          <w:szCs w:val="24"/>
        </w:rPr>
        <w:tab/>
      </w:r>
      <w:r w:rsidR="005F67CF">
        <w:rPr>
          <w:sz w:val="24"/>
          <w:szCs w:val="24"/>
        </w:rPr>
        <w:tab/>
      </w:r>
      <w:r w:rsidR="005F67CF">
        <w:rPr>
          <w:sz w:val="24"/>
          <w:szCs w:val="24"/>
        </w:rPr>
        <w:tab/>
      </w:r>
      <w:r w:rsidR="005F67CF">
        <w:rPr>
          <w:sz w:val="24"/>
          <w:szCs w:val="24"/>
        </w:rPr>
        <w:tab/>
      </w:r>
      <w:r w:rsidR="005F67CF">
        <w:rPr>
          <w:sz w:val="24"/>
          <w:szCs w:val="24"/>
        </w:rPr>
        <w:tab/>
      </w:r>
      <w:r w:rsidR="005F67CF">
        <w:rPr>
          <w:sz w:val="24"/>
          <w:szCs w:val="24"/>
        </w:rPr>
        <w:tab/>
      </w:r>
      <w:r w:rsidR="005F67CF">
        <w:rPr>
          <w:sz w:val="24"/>
          <w:szCs w:val="24"/>
        </w:rPr>
        <w:tab/>
        <w:t xml:space="preserve">Despite the medically </w:t>
      </w:r>
      <w:r w:rsidR="00C35613">
        <w:rPr>
          <w:sz w:val="24"/>
          <w:szCs w:val="24"/>
        </w:rPr>
        <w:t>induced</w:t>
      </w:r>
      <w:r w:rsidR="005F67CF">
        <w:rPr>
          <w:sz w:val="24"/>
          <w:szCs w:val="24"/>
        </w:rPr>
        <w:t xml:space="preserve"> pain and the fact that I went through the process of </w:t>
      </w:r>
      <w:r w:rsidR="00C35613">
        <w:rPr>
          <w:sz w:val="24"/>
          <w:szCs w:val="24"/>
        </w:rPr>
        <w:t>getting an abortion on my own</w:t>
      </w:r>
      <w:r w:rsidR="00711E6D">
        <w:rPr>
          <w:sz w:val="24"/>
          <w:szCs w:val="24"/>
        </w:rPr>
        <w:t>,</w:t>
      </w:r>
      <w:r w:rsidR="00C35613">
        <w:rPr>
          <w:sz w:val="24"/>
          <w:szCs w:val="24"/>
        </w:rPr>
        <w:t xml:space="preserve"> it was easy. Too easy. I had expected </w:t>
      </w:r>
      <w:r w:rsidR="00E145F7">
        <w:rPr>
          <w:sz w:val="24"/>
          <w:szCs w:val="24"/>
        </w:rPr>
        <w:t>doctors</w:t>
      </w:r>
      <w:r w:rsidR="00C35613">
        <w:rPr>
          <w:sz w:val="24"/>
          <w:szCs w:val="24"/>
        </w:rPr>
        <w:t xml:space="preserve"> deflecting my decision with medical jargon. I had been prepared to receive backlash from pro-life </w:t>
      </w:r>
      <w:r w:rsidR="00A72CE6">
        <w:rPr>
          <w:sz w:val="24"/>
          <w:szCs w:val="24"/>
        </w:rPr>
        <w:t xml:space="preserve">activists. </w:t>
      </w:r>
      <w:r w:rsidR="00A72CE6">
        <w:rPr>
          <w:sz w:val="24"/>
          <w:szCs w:val="24"/>
        </w:rPr>
        <w:lastRenderedPageBreak/>
        <w:t xml:space="preserve">None came. The </w:t>
      </w:r>
      <w:r w:rsidR="0045396F">
        <w:rPr>
          <w:sz w:val="24"/>
          <w:szCs w:val="24"/>
        </w:rPr>
        <w:t>process of receiving</w:t>
      </w:r>
      <w:r w:rsidR="00A72CE6">
        <w:rPr>
          <w:sz w:val="24"/>
          <w:szCs w:val="24"/>
        </w:rPr>
        <w:t xml:space="preserve"> the medical attention I needed</w:t>
      </w:r>
      <w:r w:rsidR="0045396F">
        <w:rPr>
          <w:sz w:val="24"/>
          <w:szCs w:val="24"/>
        </w:rPr>
        <w:t xml:space="preserve"> was simple, which</w:t>
      </w:r>
      <w:r w:rsidR="00A72CE6">
        <w:rPr>
          <w:sz w:val="24"/>
          <w:szCs w:val="24"/>
        </w:rPr>
        <w:t xml:space="preserve"> surprised </w:t>
      </w:r>
      <w:r w:rsidR="00711E6D">
        <w:rPr>
          <w:sz w:val="24"/>
          <w:szCs w:val="24"/>
        </w:rPr>
        <w:t>me;</w:t>
      </w:r>
      <w:r w:rsidR="00A72CE6">
        <w:rPr>
          <w:sz w:val="24"/>
          <w:szCs w:val="24"/>
        </w:rPr>
        <w:t xml:space="preserve"> this thought troubled me. It </w:t>
      </w:r>
      <w:r w:rsidR="0045396F">
        <w:rPr>
          <w:sz w:val="24"/>
          <w:szCs w:val="24"/>
        </w:rPr>
        <w:t>is not</w:t>
      </w:r>
      <w:r w:rsidR="00A72CE6">
        <w:rPr>
          <w:sz w:val="24"/>
          <w:szCs w:val="24"/>
        </w:rPr>
        <w:t xml:space="preserve"> always </w:t>
      </w:r>
      <w:r w:rsidR="0045396F">
        <w:rPr>
          <w:sz w:val="24"/>
          <w:szCs w:val="24"/>
        </w:rPr>
        <w:t>such</w:t>
      </w:r>
      <w:r w:rsidR="00A72CE6">
        <w:rPr>
          <w:sz w:val="24"/>
          <w:szCs w:val="24"/>
        </w:rPr>
        <w:t xml:space="preserve"> </w:t>
      </w:r>
      <w:r w:rsidR="0045396F">
        <w:rPr>
          <w:sz w:val="24"/>
          <w:szCs w:val="24"/>
        </w:rPr>
        <w:t>a simple</w:t>
      </w:r>
      <w:r w:rsidR="00A72CE6">
        <w:rPr>
          <w:sz w:val="24"/>
          <w:szCs w:val="24"/>
        </w:rPr>
        <w:t xml:space="preserve"> situation to handle. This ease has troubled me ever since</w:t>
      </w:r>
      <w:r w:rsidR="003415AD">
        <w:rPr>
          <w:sz w:val="24"/>
          <w:szCs w:val="24"/>
        </w:rPr>
        <w:t>,</w:t>
      </w:r>
      <w:r w:rsidR="00A72CE6">
        <w:rPr>
          <w:sz w:val="24"/>
          <w:szCs w:val="24"/>
        </w:rPr>
        <w:t xml:space="preserve"> and I am thankful for it. It is a constant reminder of the plight of women everywhere.</w:t>
      </w:r>
      <w:r w:rsidR="00A70524">
        <w:rPr>
          <w:sz w:val="24"/>
          <w:szCs w:val="24"/>
        </w:rPr>
        <w:tab/>
      </w:r>
      <w:r w:rsidR="00A70524">
        <w:rPr>
          <w:sz w:val="24"/>
          <w:szCs w:val="24"/>
        </w:rPr>
        <w:tab/>
      </w:r>
      <w:r w:rsidR="00A70524">
        <w:rPr>
          <w:sz w:val="24"/>
          <w:szCs w:val="24"/>
        </w:rPr>
        <w:tab/>
      </w:r>
      <w:r w:rsidR="00A70524">
        <w:rPr>
          <w:sz w:val="24"/>
          <w:szCs w:val="24"/>
        </w:rPr>
        <w:tab/>
      </w:r>
      <w:r w:rsidR="00A70524">
        <w:rPr>
          <w:sz w:val="24"/>
          <w:szCs w:val="24"/>
        </w:rPr>
        <w:tab/>
      </w:r>
      <w:r w:rsidR="00A70524">
        <w:rPr>
          <w:sz w:val="24"/>
          <w:szCs w:val="24"/>
        </w:rPr>
        <w:tab/>
      </w:r>
      <w:r w:rsidR="00A70524">
        <w:rPr>
          <w:sz w:val="24"/>
          <w:szCs w:val="24"/>
        </w:rPr>
        <w:tab/>
      </w:r>
      <w:r w:rsidR="00A70524">
        <w:rPr>
          <w:sz w:val="24"/>
          <w:szCs w:val="24"/>
        </w:rPr>
        <w:tab/>
      </w:r>
      <w:r w:rsidR="00A70524">
        <w:rPr>
          <w:sz w:val="24"/>
          <w:szCs w:val="24"/>
        </w:rPr>
        <w:tab/>
        <w:t>Before dismissing me dear reader</w:t>
      </w:r>
      <w:r w:rsidR="003415AD">
        <w:rPr>
          <w:sz w:val="24"/>
          <w:szCs w:val="24"/>
        </w:rPr>
        <w:t>,</w:t>
      </w:r>
      <w:r w:rsidR="00A70524">
        <w:rPr>
          <w:sz w:val="24"/>
          <w:szCs w:val="24"/>
        </w:rPr>
        <w:t xml:space="preserve"> as just another angry feminist</w:t>
      </w:r>
      <w:r w:rsidR="003415AD">
        <w:rPr>
          <w:sz w:val="24"/>
          <w:szCs w:val="24"/>
        </w:rPr>
        <w:t>,</w:t>
      </w:r>
      <w:r w:rsidR="00A70524">
        <w:rPr>
          <w:sz w:val="24"/>
          <w:szCs w:val="24"/>
        </w:rPr>
        <w:t xml:space="preserve"> I posit a question. Why is it that the female sex is categorised as a genre? Women in all fields are not taken as true witnesses to their own lives. Instead</w:t>
      </w:r>
      <w:r w:rsidR="00B11F2D">
        <w:rPr>
          <w:sz w:val="24"/>
          <w:szCs w:val="24"/>
        </w:rPr>
        <w:t>,</w:t>
      </w:r>
      <w:r w:rsidR="00A70524">
        <w:rPr>
          <w:sz w:val="24"/>
          <w:szCs w:val="24"/>
        </w:rPr>
        <w:t xml:space="preserve"> they are measured against men. Always seen as weaker, always finishing second. When they are the first to </w:t>
      </w:r>
      <w:r w:rsidR="00B11F2D">
        <w:rPr>
          <w:sz w:val="24"/>
          <w:szCs w:val="24"/>
        </w:rPr>
        <w:t>act,</w:t>
      </w:r>
      <w:r w:rsidR="00A70524">
        <w:rPr>
          <w:sz w:val="24"/>
          <w:szCs w:val="24"/>
        </w:rPr>
        <w:t xml:space="preserve"> they are dismissed</w:t>
      </w:r>
      <w:r w:rsidR="00B11F2D">
        <w:rPr>
          <w:sz w:val="24"/>
          <w:szCs w:val="24"/>
        </w:rPr>
        <w:t>,</w:t>
      </w:r>
      <w:r w:rsidR="00A70524">
        <w:rPr>
          <w:sz w:val="24"/>
          <w:szCs w:val="24"/>
        </w:rPr>
        <w:t xml:space="preserve"> or</w:t>
      </w:r>
      <w:r w:rsidR="00B11F2D">
        <w:rPr>
          <w:sz w:val="24"/>
          <w:szCs w:val="24"/>
        </w:rPr>
        <w:t xml:space="preserve"> </w:t>
      </w:r>
      <w:r w:rsidR="00A70524">
        <w:rPr>
          <w:sz w:val="24"/>
          <w:szCs w:val="24"/>
        </w:rPr>
        <w:t>ignored</w:t>
      </w:r>
      <w:r w:rsidR="00B11F2D">
        <w:rPr>
          <w:sz w:val="24"/>
          <w:szCs w:val="24"/>
        </w:rPr>
        <w:t xml:space="preserve">, </w:t>
      </w:r>
      <w:r w:rsidR="0010602E">
        <w:rPr>
          <w:sz w:val="24"/>
          <w:szCs w:val="24"/>
        </w:rPr>
        <w:t>or</w:t>
      </w:r>
      <w:r w:rsidR="00B11F2D">
        <w:rPr>
          <w:sz w:val="24"/>
          <w:szCs w:val="24"/>
        </w:rPr>
        <w:t xml:space="preserve"> worse the</w:t>
      </w:r>
      <w:r w:rsidR="0010602E">
        <w:rPr>
          <w:sz w:val="24"/>
          <w:szCs w:val="24"/>
        </w:rPr>
        <w:t>ir</w:t>
      </w:r>
      <w:r w:rsidR="00B11F2D">
        <w:rPr>
          <w:sz w:val="24"/>
          <w:szCs w:val="24"/>
        </w:rPr>
        <w:t xml:space="preserve"> discoveries </w:t>
      </w:r>
      <w:r w:rsidR="0010602E">
        <w:rPr>
          <w:sz w:val="24"/>
          <w:szCs w:val="24"/>
        </w:rPr>
        <w:t>commandeered by men</w:t>
      </w:r>
      <w:r w:rsidR="00B11F2D">
        <w:rPr>
          <w:sz w:val="24"/>
          <w:szCs w:val="24"/>
        </w:rPr>
        <w:t xml:space="preserve">. As a female writer I am nervous to </w:t>
      </w:r>
      <w:r w:rsidR="0010602E">
        <w:rPr>
          <w:sz w:val="24"/>
          <w:szCs w:val="24"/>
        </w:rPr>
        <w:t>write</w:t>
      </w:r>
      <w:r w:rsidR="00B11F2D">
        <w:rPr>
          <w:sz w:val="24"/>
          <w:szCs w:val="24"/>
        </w:rPr>
        <w:t xml:space="preserve"> under my own name. Afraid to be just another woman</w:t>
      </w:r>
      <w:r w:rsidR="003415AD">
        <w:rPr>
          <w:sz w:val="24"/>
          <w:szCs w:val="24"/>
        </w:rPr>
        <w:t>,</w:t>
      </w:r>
      <w:r w:rsidR="00B11F2D">
        <w:rPr>
          <w:sz w:val="24"/>
          <w:szCs w:val="24"/>
        </w:rPr>
        <w:t xml:space="preserve"> faded and patched into the genre of being female. I am afraid to be the other. It is unethical to categorise fifty percent of the </w:t>
      </w:r>
      <w:r w:rsidR="00C851CA">
        <w:rPr>
          <w:sz w:val="24"/>
          <w:szCs w:val="24"/>
        </w:rPr>
        <w:t xml:space="preserve">world’s </w:t>
      </w:r>
      <w:r w:rsidR="00B11F2D">
        <w:rPr>
          <w:sz w:val="24"/>
          <w:szCs w:val="24"/>
        </w:rPr>
        <w:t>population as the same. We are human like everyone else. It is impossible to simply describe us as female</w:t>
      </w:r>
      <w:r w:rsidR="003415AD">
        <w:rPr>
          <w:sz w:val="24"/>
          <w:szCs w:val="24"/>
        </w:rPr>
        <w:t>,</w:t>
      </w:r>
      <w:r w:rsidR="00B11F2D">
        <w:rPr>
          <w:sz w:val="24"/>
          <w:szCs w:val="24"/>
        </w:rPr>
        <w:t xml:space="preserve"> we are far to</w:t>
      </w:r>
      <w:r w:rsidR="003415AD">
        <w:rPr>
          <w:sz w:val="24"/>
          <w:szCs w:val="24"/>
        </w:rPr>
        <w:t>o</w:t>
      </w:r>
      <w:r w:rsidR="00B11F2D">
        <w:rPr>
          <w:sz w:val="24"/>
          <w:szCs w:val="24"/>
        </w:rPr>
        <w:t xml:space="preserve"> complicated. We are individuals and should be treated as such. </w:t>
      </w:r>
      <w:r w:rsidR="006E55BF">
        <w:rPr>
          <w:sz w:val="24"/>
          <w:szCs w:val="24"/>
        </w:rPr>
        <w:t xml:space="preserve">How have we gone so long without addressing this issue? </w:t>
      </w:r>
      <w:r w:rsidR="0010602E">
        <w:rPr>
          <w:sz w:val="24"/>
          <w:szCs w:val="24"/>
        </w:rPr>
        <w:t>Yes, I am a feminist and yes, I am angry. However</w:t>
      </w:r>
      <w:r w:rsidR="003415AD">
        <w:rPr>
          <w:sz w:val="24"/>
          <w:szCs w:val="24"/>
        </w:rPr>
        <w:t>,</w:t>
      </w:r>
      <w:r w:rsidR="0010602E">
        <w:rPr>
          <w:sz w:val="24"/>
          <w:szCs w:val="24"/>
        </w:rPr>
        <w:t xml:space="preserve"> these are by no means my only defining characteristics. I am a daydreamer, an activist, an artist, a mother, a lover of music and good food. I am angry not because I am female. I am angry because I am so much </w:t>
      </w:r>
      <w:r w:rsidR="00C851CA">
        <w:rPr>
          <w:sz w:val="24"/>
          <w:szCs w:val="24"/>
        </w:rPr>
        <w:t>more,</w:t>
      </w:r>
      <w:r w:rsidR="0010602E">
        <w:rPr>
          <w:sz w:val="24"/>
          <w:szCs w:val="24"/>
        </w:rPr>
        <w:t xml:space="preserve"> but I am afraid that </w:t>
      </w:r>
      <w:r w:rsidR="00C851CA">
        <w:rPr>
          <w:sz w:val="24"/>
          <w:szCs w:val="24"/>
        </w:rPr>
        <w:t xml:space="preserve">all that makes me an individual </w:t>
      </w:r>
      <w:r w:rsidR="0010602E">
        <w:rPr>
          <w:sz w:val="24"/>
          <w:szCs w:val="24"/>
        </w:rPr>
        <w:t xml:space="preserve">will go unnoticed.  </w:t>
      </w:r>
      <w:r w:rsidR="00F26CB9">
        <w:rPr>
          <w:sz w:val="24"/>
          <w:szCs w:val="24"/>
        </w:rPr>
        <w:tab/>
      </w:r>
      <w:r w:rsidR="00F26CB9">
        <w:rPr>
          <w:sz w:val="24"/>
          <w:szCs w:val="24"/>
        </w:rPr>
        <w:tab/>
      </w:r>
      <w:r w:rsidR="00F26CB9">
        <w:rPr>
          <w:sz w:val="24"/>
          <w:szCs w:val="24"/>
        </w:rPr>
        <w:tab/>
      </w:r>
      <w:r w:rsidR="00F26CB9">
        <w:rPr>
          <w:sz w:val="24"/>
          <w:szCs w:val="24"/>
        </w:rPr>
        <w:tab/>
      </w:r>
      <w:r w:rsidR="00F26CB9">
        <w:rPr>
          <w:sz w:val="24"/>
          <w:szCs w:val="24"/>
        </w:rPr>
        <w:tab/>
        <w:t xml:space="preserve">I feel the need to scream, daily. How can I remain in control of my faculties, my emotions, if I do not have bodily autonomy? </w:t>
      </w:r>
      <w:r w:rsidR="00DC028C">
        <w:rPr>
          <w:sz w:val="24"/>
          <w:szCs w:val="24"/>
        </w:rPr>
        <w:t xml:space="preserve">If I am forced to house and feed a being in my own body without my </w:t>
      </w:r>
      <w:r w:rsidR="008D7DDE">
        <w:rPr>
          <w:sz w:val="24"/>
          <w:szCs w:val="24"/>
        </w:rPr>
        <w:t>consent,</w:t>
      </w:r>
      <w:r w:rsidR="00DC028C">
        <w:rPr>
          <w:sz w:val="24"/>
          <w:szCs w:val="24"/>
        </w:rPr>
        <w:t xml:space="preserve"> am I any better than a slave? Before you argue</w:t>
      </w:r>
      <w:r w:rsidR="003415AD">
        <w:rPr>
          <w:sz w:val="24"/>
          <w:szCs w:val="24"/>
        </w:rPr>
        <w:t>,</w:t>
      </w:r>
      <w:r w:rsidR="00DC028C">
        <w:rPr>
          <w:sz w:val="24"/>
          <w:szCs w:val="24"/>
        </w:rPr>
        <w:t xml:space="preserve"> consider that in many cases it is only if my life </w:t>
      </w:r>
      <w:r w:rsidR="00C851CA">
        <w:rPr>
          <w:sz w:val="24"/>
          <w:szCs w:val="24"/>
        </w:rPr>
        <w:t>were</w:t>
      </w:r>
      <w:r w:rsidR="00DC028C">
        <w:rPr>
          <w:sz w:val="24"/>
          <w:szCs w:val="24"/>
        </w:rPr>
        <w:t xml:space="preserve"> at risk that I would have the right to medical treatment that </w:t>
      </w:r>
      <w:r w:rsidR="00C851CA">
        <w:rPr>
          <w:sz w:val="24"/>
          <w:szCs w:val="24"/>
        </w:rPr>
        <w:t>w</w:t>
      </w:r>
      <w:r w:rsidR="00DC028C">
        <w:rPr>
          <w:sz w:val="24"/>
          <w:szCs w:val="24"/>
        </w:rPr>
        <w:t xml:space="preserve">ould harm the invader. At what point would I be </w:t>
      </w:r>
      <w:r w:rsidR="003415AD">
        <w:rPr>
          <w:sz w:val="24"/>
          <w:szCs w:val="24"/>
        </w:rPr>
        <w:t>at</w:t>
      </w:r>
      <w:r w:rsidR="00DC028C">
        <w:rPr>
          <w:sz w:val="24"/>
          <w:szCs w:val="24"/>
        </w:rPr>
        <w:t xml:space="preserve"> s</w:t>
      </w:r>
      <w:r w:rsidR="003415AD">
        <w:rPr>
          <w:sz w:val="24"/>
          <w:szCs w:val="24"/>
        </w:rPr>
        <w:t>ufficient</w:t>
      </w:r>
      <w:r w:rsidR="00DC028C">
        <w:rPr>
          <w:sz w:val="24"/>
          <w:szCs w:val="24"/>
        </w:rPr>
        <w:t xml:space="preserve"> risk? How close to death do women have to come before they are granted their liberty? </w:t>
      </w:r>
      <w:r w:rsidR="00227B70">
        <w:rPr>
          <w:sz w:val="24"/>
          <w:szCs w:val="24"/>
        </w:rPr>
        <w:tab/>
      </w:r>
      <w:r w:rsidR="00227B70">
        <w:rPr>
          <w:sz w:val="24"/>
          <w:szCs w:val="24"/>
        </w:rPr>
        <w:tab/>
      </w:r>
      <w:r w:rsidR="00227B70">
        <w:rPr>
          <w:sz w:val="24"/>
          <w:szCs w:val="24"/>
        </w:rPr>
        <w:lastRenderedPageBreak/>
        <w:tab/>
      </w:r>
      <w:r w:rsidR="00FD2088">
        <w:rPr>
          <w:sz w:val="24"/>
          <w:szCs w:val="24"/>
        </w:rPr>
        <w:t>The recent events</w:t>
      </w:r>
      <w:r w:rsidR="00973F14">
        <w:rPr>
          <w:sz w:val="24"/>
          <w:szCs w:val="24"/>
        </w:rPr>
        <w:t xml:space="preserve"> of 2022</w:t>
      </w:r>
      <w:r w:rsidR="00FD2088">
        <w:rPr>
          <w:sz w:val="24"/>
          <w:szCs w:val="24"/>
        </w:rPr>
        <w:t xml:space="preserve"> </w:t>
      </w:r>
      <w:r w:rsidR="00973F14">
        <w:rPr>
          <w:sz w:val="24"/>
          <w:szCs w:val="24"/>
        </w:rPr>
        <w:t>in</w:t>
      </w:r>
      <w:r w:rsidR="00FD2088">
        <w:rPr>
          <w:sz w:val="24"/>
          <w:szCs w:val="24"/>
        </w:rPr>
        <w:t xml:space="preserve"> </w:t>
      </w:r>
      <w:r w:rsidR="00973F14">
        <w:rPr>
          <w:sz w:val="24"/>
          <w:szCs w:val="24"/>
        </w:rPr>
        <w:t>the USA overturning Roe V Wade</w:t>
      </w:r>
      <w:r w:rsidR="00227B70">
        <w:rPr>
          <w:sz w:val="24"/>
          <w:szCs w:val="24"/>
        </w:rPr>
        <w:t xml:space="preserve"> </w:t>
      </w:r>
      <w:r w:rsidR="00DD2134">
        <w:rPr>
          <w:sz w:val="24"/>
          <w:szCs w:val="24"/>
        </w:rPr>
        <w:t>have</w:t>
      </w:r>
      <w:r w:rsidR="00227B70">
        <w:rPr>
          <w:sz w:val="24"/>
          <w:szCs w:val="24"/>
        </w:rPr>
        <w:t xml:space="preserve"> caused many medical professionals</w:t>
      </w:r>
      <w:r w:rsidR="00FD2088">
        <w:rPr>
          <w:sz w:val="24"/>
          <w:szCs w:val="24"/>
        </w:rPr>
        <w:t>, such as Marta Perez</w:t>
      </w:r>
      <w:r w:rsidR="00973F14">
        <w:rPr>
          <w:sz w:val="24"/>
          <w:szCs w:val="24"/>
        </w:rPr>
        <w:t xml:space="preserve"> MD</w:t>
      </w:r>
      <w:r w:rsidR="00FD2088">
        <w:rPr>
          <w:rStyle w:val="FootnoteReference"/>
          <w:sz w:val="24"/>
          <w:szCs w:val="24"/>
        </w:rPr>
        <w:footnoteReference w:id="1"/>
      </w:r>
      <w:r w:rsidR="00FD2088">
        <w:rPr>
          <w:sz w:val="24"/>
          <w:szCs w:val="24"/>
        </w:rPr>
        <w:t xml:space="preserve"> and Danielle Jones</w:t>
      </w:r>
      <w:r w:rsidR="00973F14">
        <w:rPr>
          <w:sz w:val="24"/>
          <w:szCs w:val="24"/>
        </w:rPr>
        <w:t xml:space="preserve"> MD</w:t>
      </w:r>
      <w:r w:rsidR="00FD2088">
        <w:rPr>
          <w:rStyle w:val="FootnoteReference"/>
          <w:sz w:val="24"/>
          <w:szCs w:val="24"/>
        </w:rPr>
        <w:footnoteReference w:id="2"/>
      </w:r>
      <w:r w:rsidR="00227B70">
        <w:rPr>
          <w:sz w:val="24"/>
          <w:szCs w:val="24"/>
        </w:rPr>
        <w:t xml:space="preserve"> to speak out about the harm that banning abortion will do to women. It does a great disservice to women when law makers fail to consider the physical harm that pregnancy does to women, as if pregnancy should be considered health neutral</w:t>
      </w:r>
      <w:r w:rsidR="00973F14">
        <w:rPr>
          <w:sz w:val="24"/>
          <w:szCs w:val="24"/>
        </w:rPr>
        <w:t>.</w:t>
      </w:r>
      <w:r w:rsidR="00577ABD">
        <w:rPr>
          <w:sz w:val="24"/>
          <w:szCs w:val="24"/>
        </w:rPr>
        <w:t xml:space="preserve"> Dr Jones argues that every single thing that a person is at risk of in their life is increased during pregnancy. This covers all risks, from domestic abuse</w:t>
      </w:r>
      <w:r w:rsidR="004167C4">
        <w:rPr>
          <w:sz w:val="24"/>
          <w:szCs w:val="24"/>
        </w:rPr>
        <w:t>/murder to significant health risks that could also lead to death (Dr Jones 2022).</w:t>
      </w:r>
      <w:r w:rsidR="00973F14">
        <w:rPr>
          <w:sz w:val="24"/>
          <w:szCs w:val="24"/>
        </w:rPr>
        <w:t xml:space="preserve"> </w:t>
      </w:r>
      <w:r w:rsidR="004167C4">
        <w:rPr>
          <w:sz w:val="24"/>
          <w:szCs w:val="24"/>
        </w:rPr>
        <w:t>By saying this Dr Jones successfully highlights the ridiculousness of a</w:t>
      </w:r>
      <w:r w:rsidR="00973F14">
        <w:rPr>
          <w:sz w:val="24"/>
          <w:szCs w:val="24"/>
        </w:rPr>
        <w:t xml:space="preserve">doption </w:t>
      </w:r>
      <w:r w:rsidR="004167C4">
        <w:rPr>
          <w:sz w:val="24"/>
          <w:szCs w:val="24"/>
        </w:rPr>
        <w:t>being used as a</w:t>
      </w:r>
      <w:r w:rsidR="00047068">
        <w:rPr>
          <w:sz w:val="24"/>
          <w:szCs w:val="24"/>
        </w:rPr>
        <w:t>n</w:t>
      </w:r>
      <w:r w:rsidR="00973F14">
        <w:rPr>
          <w:sz w:val="24"/>
          <w:szCs w:val="24"/>
        </w:rPr>
        <w:t xml:space="preserve"> alternative to having an abortion.</w:t>
      </w:r>
      <w:r w:rsidR="00980989">
        <w:rPr>
          <w:sz w:val="24"/>
          <w:szCs w:val="24"/>
        </w:rPr>
        <w:t xml:space="preserve"> However,</w:t>
      </w:r>
      <w:r w:rsidR="00227B70">
        <w:rPr>
          <w:sz w:val="24"/>
          <w:szCs w:val="24"/>
        </w:rPr>
        <w:t xml:space="preserve"> </w:t>
      </w:r>
      <w:r w:rsidR="00973F14">
        <w:rPr>
          <w:sz w:val="24"/>
          <w:szCs w:val="24"/>
        </w:rPr>
        <w:t xml:space="preserve">Dr Perez states that adoption is an alternative to parenthood not pregnancy (Dr Perez 2022), and Dr Jones </w:t>
      </w:r>
      <w:r w:rsidR="00980989">
        <w:rPr>
          <w:sz w:val="24"/>
          <w:szCs w:val="24"/>
        </w:rPr>
        <w:t xml:space="preserve">points out that you cannot make a person have a child because someone else wants one (Dr Jones 2022). On top of the obvious health issues that come with pregnancy the argument of adoption is so clearly a grossly manipulative argument. How can we consider ourselves to be enlightened people whilst </w:t>
      </w:r>
      <w:r w:rsidR="00195ECA">
        <w:rPr>
          <w:sz w:val="24"/>
          <w:szCs w:val="24"/>
        </w:rPr>
        <w:t>simultaneously</w:t>
      </w:r>
      <w:r w:rsidR="00980989">
        <w:rPr>
          <w:sz w:val="24"/>
          <w:szCs w:val="24"/>
        </w:rPr>
        <w:t xml:space="preserve"> ignoring the major health issues that come with pregnancy and being arrogant enough to think that adoption is an easy solution? </w:t>
      </w:r>
      <w:r w:rsidR="00195ECA">
        <w:rPr>
          <w:sz w:val="24"/>
          <w:szCs w:val="24"/>
        </w:rPr>
        <w:t xml:space="preserve">The trauma that comes with giving up a fully formed child out of necessity is unimaginable. These arguments truly bewilder me. </w:t>
      </w:r>
      <w:r w:rsidR="00201E68">
        <w:rPr>
          <w:sz w:val="24"/>
          <w:szCs w:val="24"/>
        </w:rPr>
        <w:t>I cannot understand how people can have so little compassion that they make decisions disregarding the human right to bodily autonomy so callously.</w:t>
      </w:r>
      <w:r w:rsidR="00A91CF5">
        <w:rPr>
          <w:sz w:val="24"/>
          <w:szCs w:val="24"/>
        </w:rPr>
        <w:tab/>
      </w:r>
      <w:r w:rsidR="00A91CF5">
        <w:rPr>
          <w:sz w:val="24"/>
          <w:szCs w:val="24"/>
        </w:rPr>
        <w:tab/>
      </w:r>
      <w:r w:rsidR="00A91CF5">
        <w:rPr>
          <w:sz w:val="24"/>
          <w:szCs w:val="24"/>
        </w:rPr>
        <w:tab/>
      </w:r>
      <w:r w:rsidR="00E55085">
        <w:rPr>
          <w:sz w:val="24"/>
          <w:szCs w:val="24"/>
        </w:rPr>
        <w:t>‘</w:t>
      </w:r>
      <w:r w:rsidR="00A91CF5" w:rsidRPr="00E55085">
        <w:rPr>
          <w:sz w:val="24"/>
          <w:szCs w:val="24"/>
        </w:rPr>
        <w:t>The Turnaway Study</w:t>
      </w:r>
      <w:r w:rsidR="00E55085">
        <w:rPr>
          <w:sz w:val="24"/>
          <w:szCs w:val="24"/>
        </w:rPr>
        <w:t>’</w:t>
      </w:r>
      <w:r w:rsidR="00A91CF5" w:rsidRPr="00A91CF5">
        <w:rPr>
          <w:sz w:val="24"/>
          <w:szCs w:val="24"/>
        </w:rPr>
        <w:t xml:space="preserve"> was conducted at the university of California San Francisco</w:t>
      </w:r>
      <w:r w:rsidR="0052481A">
        <w:rPr>
          <w:sz w:val="24"/>
          <w:szCs w:val="24"/>
        </w:rPr>
        <w:t xml:space="preserve"> which ended in 2016</w:t>
      </w:r>
      <w:r w:rsidR="00A91CF5">
        <w:rPr>
          <w:sz w:val="24"/>
          <w:szCs w:val="24"/>
        </w:rPr>
        <w:t xml:space="preserve">. </w:t>
      </w:r>
      <w:r w:rsidR="00577ABD">
        <w:rPr>
          <w:sz w:val="24"/>
          <w:szCs w:val="24"/>
        </w:rPr>
        <w:t xml:space="preserve">The research team for </w:t>
      </w:r>
      <w:r w:rsidR="00E55085">
        <w:rPr>
          <w:sz w:val="24"/>
          <w:szCs w:val="24"/>
        </w:rPr>
        <w:t>‘the Turna</w:t>
      </w:r>
      <w:r w:rsidR="00577ABD">
        <w:rPr>
          <w:sz w:val="24"/>
          <w:szCs w:val="24"/>
        </w:rPr>
        <w:t>way study</w:t>
      </w:r>
      <w:r w:rsidR="00E55085">
        <w:rPr>
          <w:sz w:val="24"/>
          <w:szCs w:val="24"/>
        </w:rPr>
        <w:t>’</w:t>
      </w:r>
      <w:r w:rsidR="00577ABD">
        <w:rPr>
          <w:sz w:val="24"/>
          <w:szCs w:val="24"/>
        </w:rPr>
        <w:t xml:space="preserve"> consists of Diana Greene Foster PhD, </w:t>
      </w:r>
      <w:r w:rsidR="00047068">
        <w:rPr>
          <w:sz w:val="24"/>
          <w:szCs w:val="24"/>
        </w:rPr>
        <w:t>M. Antonia</w:t>
      </w:r>
      <w:r w:rsidR="00577ABD">
        <w:rPr>
          <w:sz w:val="24"/>
          <w:szCs w:val="24"/>
        </w:rPr>
        <w:t xml:space="preserve"> Biggs PhD, Heather Gould MPH</w:t>
      </w:r>
      <w:r w:rsidR="00047068">
        <w:rPr>
          <w:sz w:val="24"/>
          <w:szCs w:val="24"/>
        </w:rPr>
        <w:t xml:space="preserve">, Katrina Kimport PhD, Sarah Raifman </w:t>
      </w:r>
      <w:r w:rsidR="00047068">
        <w:rPr>
          <w:sz w:val="24"/>
          <w:szCs w:val="24"/>
        </w:rPr>
        <w:lastRenderedPageBreak/>
        <w:t>MSc, Lauren Ralph PhD, MPH, Sarah Roberts DrPH, Corinne Rocca PhD, MPH, Gretchen Sisson PhD, Ushma Upadhyay PhD, MPH and Katie Woodruth DrPH.</w:t>
      </w:r>
    </w:p>
    <w:p w14:paraId="0051253B" w14:textId="237447ED" w:rsidR="00047068" w:rsidRDefault="00047068" w:rsidP="00047068">
      <w:pPr>
        <w:spacing w:line="480" w:lineRule="auto"/>
        <w:ind w:left="2160"/>
        <w:rPr>
          <w:sz w:val="24"/>
          <w:szCs w:val="24"/>
        </w:rPr>
      </w:pPr>
      <w:r w:rsidRPr="00047068">
        <w:rPr>
          <w:sz w:val="24"/>
          <w:szCs w:val="24"/>
        </w:rPr>
        <w:t xml:space="preserve">The major aim of the study is to describe the mental health, physical </w:t>
      </w:r>
      <w:r>
        <w:rPr>
          <w:sz w:val="24"/>
          <w:szCs w:val="24"/>
        </w:rPr>
        <w:t xml:space="preserve">    </w:t>
      </w:r>
      <w:r w:rsidRPr="00047068">
        <w:rPr>
          <w:sz w:val="24"/>
          <w:szCs w:val="24"/>
        </w:rPr>
        <w:t>health, and socioeconomic consequences of receiving an abortion compared to carrying an unwanted pregnancy to term.</w:t>
      </w:r>
    </w:p>
    <w:p w14:paraId="3EF81E26" w14:textId="594215A8" w:rsidR="00047068" w:rsidRDefault="00047068" w:rsidP="00047068">
      <w:pPr>
        <w:spacing w:line="480" w:lineRule="auto"/>
        <w:ind w:left="2160"/>
        <w:rPr>
          <w:sz w:val="24"/>
          <w:szCs w:val="24"/>
        </w:rPr>
      </w:pPr>
      <w:r>
        <w:rPr>
          <w:sz w:val="24"/>
          <w:szCs w:val="24"/>
        </w:rPr>
        <w:t>(</w:t>
      </w:r>
      <w:r w:rsidR="00E55085">
        <w:rPr>
          <w:sz w:val="24"/>
          <w:szCs w:val="24"/>
        </w:rPr>
        <w:t>ANSIRH 2023)</w:t>
      </w:r>
      <w:r w:rsidR="00E55085">
        <w:rPr>
          <w:rStyle w:val="FootnoteReference"/>
          <w:sz w:val="24"/>
          <w:szCs w:val="24"/>
        </w:rPr>
        <w:footnoteReference w:id="3"/>
      </w:r>
    </w:p>
    <w:p w14:paraId="314BBA90" w14:textId="77777777" w:rsidR="003557C4" w:rsidRDefault="0052481A" w:rsidP="0052481A">
      <w:pPr>
        <w:spacing w:line="480" w:lineRule="auto"/>
        <w:rPr>
          <w:sz w:val="24"/>
          <w:szCs w:val="24"/>
        </w:rPr>
      </w:pPr>
      <w:r>
        <w:rPr>
          <w:sz w:val="24"/>
          <w:szCs w:val="24"/>
        </w:rPr>
        <w:t>This is significant because ‘The Turnaway Study’ is the largest and most conclusive that covers both the physical and socioeconomic effects that having an abortion can have compared to the effects of being denied one.</w:t>
      </w:r>
      <w:r w:rsidR="00E526DD">
        <w:rPr>
          <w:sz w:val="24"/>
          <w:szCs w:val="24"/>
        </w:rPr>
        <w:t xml:space="preserve"> The study proved that earlier studies claiming that abortion deuterates a woman’s mental health were biased and backed up by unsubstantial evidence (ANSIRH 2023). Given that this study is so recent I would argue that cultural biases concerning women’s reproductive rights are very much embedded into our ‘modern’ world. I believe that if we are to keep progressing forward as developed countries then we need to seriously examine outdated views on women’s rights and eradicate biases in our legal systems. </w:t>
      </w:r>
      <w:r w:rsidR="002F060C">
        <w:rPr>
          <w:sz w:val="24"/>
          <w:szCs w:val="24"/>
        </w:rPr>
        <w:tab/>
      </w:r>
      <w:r w:rsidR="002F060C">
        <w:rPr>
          <w:sz w:val="24"/>
          <w:szCs w:val="24"/>
        </w:rPr>
        <w:tab/>
      </w:r>
      <w:r w:rsidR="002F060C">
        <w:rPr>
          <w:sz w:val="24"/>
          <w:szCs w:val="24"/>
        </w:rPr>
        <w:tab/>
      </w:r>
      <w:r w:rsidR="002F060C">
        <w:rPr>
          <w:sz w:val="24"/>
          <w:szCs w:val="24"/>
        </w:rPr>
        <w:tab/>
      </w:r>
      <w:r w:rsidR="002F060C">
        <w:rPr>
          <w:sz w:val="24"/>
          <w:szCs w:val="24"/>
        </w:rPr>
        <w:tab/>
      </w:r>
      <w:r w:rsidR="002F060C">
        <w:rPr>
          <w:sz w:val="24"/>
          <w:szCs w:val="24"/>
        </w:rPr>
        <w:tab/>
      </w:r>
      <w:r w:rsidR="002F060C">
        <w:rPr>
          <w:sz w:val="24"/>
          <w:szCs w:val="24"/>
        </w:rPr>
        <w:tab/>
      </w:r>
      <w:r w:rsidR="002F060C">
        <w:rPr>
          <w:sz w:val="24"/>
          <w:szCs w:val="24"/>
        </w:rPr>
        <w:tab/>
      </w:r>
      <w:r w:rsidR="0002177A">
        <w:rPr>
          <w:sz w:val="24"/>
          <w:szCs w:val="24"/>
        </w:rPr>
        <w:tab/>
      </w:r>
      <w:r w:rsidR="002F060C">
        <w:rPr>
          <w:sz w:val="24"/>
          <w:szCs w:val="24"/>
        </w:rPr>
        <w:t xml:space="preserve">Philosophers have discussed the place of women in society for thousands of years. It is disturbing how little these views have changed. Simone de Beauvoir, the author of </w:t>
      </w:r>
      <w:r w:rsidR="002F060C" w:rsidRPr="002F060C">
        <w:rPr>
          <w:i/>
          <w:iCs/>
          <w:sz w:val="24"/>
          <w:szCs w:val="24"/>
        </w:rPr>
        <w:t>The Second Sex</w:t>
      </w:r>
      <w:r w:rsidR="002F060C">
        <w:rPr>
          <w:i/>
          <w:iCs/>
          <w:sz w:val="24"/>
          <w:szCs w:val="24"/>
        </w:rPr>
        <w:t xml:space="preserve"> </w:t>
      </w:r>
      <w:r w:rsidR="002F060C">
        <w:rPr>
          <w:sz w:val="24"/>
          <w:szCs w:val="24"/>
        </w:rPr>
        <w:t xml:space="preserve">first published in 1949, became a landmark figure in the history of feminism because of the success of her book. </w:t>
      </w:r>
      <w:r w:rsidR="00DD5C57">
        <w:rPr>
          <w:sz w:val="24"/>
          <w:szCs w:val="24"/>
        </w:rPr>
        <w:t xml:space="preserve">De Beauvoir covers everything from the history regarding women to the myths surrounding them. She makes a grossly upsetting comparison between women and domesticated animals. In the section of her book </w:t>
      </w:r>
      <w:r w:rsidR="00DD5C57">
        <w:rPr>
          <w:sz w:val="24"/>
          <w:szCs w:val="24"/>
        </w:rPr>
        <w:lastRenderedPageBreak/>
        <w:t>concerning history</w:t>
      </w:r>
      <w:r w:rsidR="00933117">
        <w:rPr>
          <w:sz w:val="24"/>
          <w:szCs w:val="24"/>
        </w:rPr>
        <w:t>,</w:t>
      </w:r>
      <w:r w:rsidR="00DD5C57">
        <w:rPr>
          <w:sz w:val="24"/>
          <w:szCs w:val="24"/>
        </w:rPr>
        <w:t xml:space="preserve"> she talks about reproductive rates</w:t>
      </w:r>
      <w:r w:rsidR="00933117">
        <w:rPr>
          <w:sz w:val="24"/>
          <w:szCs w:val="24"/>
        </w:rPr>
        <w:t>. Female animals have naturally regulated ovulation periods giving their bodies time to recover between pregnancies. Humans however have considerably more frequent ovulation circles. The exception to this comparison is seen when looking at domesticated animals.</w:t>
      </w:r>
      <w:r w:rsidR="00DD5C57">
        <w:rPr>
          <w:sz w:val="24"/>
          <w:szCs w:val="24"/>
        </w:rPr>
        <w:t xml:space="preserve"> </w:t>
      </w:r>
      <w:r w:rsidR="00933117">
        <w:rPr>
          <w:sz w:val="24"/>
          <w:szCs w:val="24"/>
        </w:rPr>
        <w:t>Humans have altered the reproductive rates of domesticated animals to artificially increase offspring, and the sad fact is many of these animals are repeatedly breed till they colla</w:t>
      </w:r>
      <w:r w:rsidR="00BB20FD">
        <w:rPr>
          <w:sz w:val="24"/>
          <w:szCs w:val="24"/>
        </w:rPr>
        <w:t>pse from exhaustion (de Beauvoir 2009)</w:t>
      </w:r>
      <w:r w:rsidR="00BB20FD">
        <w:rPr>
          <w:rStyle w:val="FootnoteReference"/>
          <w:sz w:val="24"/>
          <w:szCs w:val="24"/>
        </w:rPr>
        <w:footnoteReference w:id="4"/>
      </w:r>
      <w:r w:rsidR="00BB20FD">
        <w:rPr>
          <w:sz w:val="24"/>
          <w:szCs w:val="24"/>
        </w:rPr>
        <w:t>. Restricting and or denying access to women who want to remove an unwanted pregnancy gives them the same reproductive rights as a cow. It is not simply ignorant to reduce women to the reproductive function</w:t>
      </w:r>
      <w:r w:rsidR="000D426F">
        <w:rPr>
          <w:sz w:val="24"/>
          <w:szCs w:val="24"/>
        </w:rPr>
        <w:t>,</w:t>
      </w:r>
      <w:r w:rsidR="00BB20FD">
        <w:rPr>
          <w:sz w:val="24"/>
          <w:szCs w:val="24"/>
        </w:rPr>
        <w:t xml:space="preserve"> it is arrogant; there is no question about how evolved women are. There is no difference between men and women in this capacity. </w:t>
      </w:r>
      <w:r w:rsidR="000D426F">
        <w:rPr>
          <w:sz w:val="24"/>
          <w:szCs w:val="24"/>
        </w:rPr>
        <w:t xml:space="preserve">In my opinion abortion laws are far more sinister than the misguided pro-life rhetoric. </w:t>
      </w:r>
      <w:r w:rsidR="003557C4">
        <w:rPr>
          <w:sz w:val="24"/>
          <w:szCs w:val="24"/>
        </w:rPr>
        <w:tab/>
      </w:r>
      <w:r w:rsidR="003557C4">
        <w:rPr>
          <w:sz w:val="24"/>
          <w:szCs w:val="24"/>
        </w:rPr>
        <w:tab/>
      </w:r>
      <w:r w:rsidR="003557C4">
        <w:rPr>
          <w:sz w:val="24"/>
          <w:szCs w:val="24"/>
        </w:rPr>
        <w:tab/>
      </w:r>
      <w:r w:rsidR="003557C4">
        <w:rPr>
          <w:sz w:val="24"/>
          <w:szCs w:val="24"/>
        </w:rPr>
        <w:tab/>
      </w:r>
      <w:r w:rsidR="003557C4">
        <w:rPr>
          <w:sz w:val="24"/>
          <w:szCs w:val="24"/>
        </w:rPr>
        <w:tab/>
      </w:r>
      <w:r w:rsidR="003557C4">
        <w:rPr>
          <w:sz w:val="24"/>
          <w:szCs w:val="24"/>
        </w:rPr>
        <w:tab/>
      </w:r>
      <w:r w:rsidR="003557C4">
        <w:rPr>
          <w:sz w:val="24"/>
          <w:szCs w:val="24"/>
        </w:rPr>
        <w:tab/>
      </w:r>
      <w:r w:rsidR="003557C4">
        <w:rPr>
          <w:sz w:val="24"/>
          <w:szCs w:val="24"/>
        </w:rPr>
        <w:tab/>
      </w:r>
      <w:r w:rsidR="003557C4">
        <w:rPr>
          <w:sz w:val="24"/>
          <w:szCs w:val="24"/>
        </w:rPr>
        <w:tab/>
      </w:r>
      <w:r w:rsidR="003557C4">
        <w:rPr>
          <w:sz w:val="24"/>
          <w:szCs w:val="24"/>
        </w:rPr>
        <w:tab/>
      </w:r>
      <w:r w:rsidR="003557C4">
        <w:rPr>
          <w:sz w:val="24"/>
          <w:szCs w:val="24"/>
        </w:rPr>
        <w:tab/>
      </w:r>
    </w:p>
    <w:p w14:paraId="7B38C0F9" w14:textId="77777777" w:rsidR="003557C4" w:rsidRDefault="003557C4" w:rsidP="003557C4">
      <w:pPr>
        <w:spacing w:line="480" w:lineRule="auto"/>
        <w:ind w:left="2160"/>
        <w:rPr>
          <w:sz w:val="24"/>
          <w:szCs w:val="24"/>
        </w:rPr>
      </w:pPr>
      <w:r>
        <w:rPr>
          <w:sz w:val="24"/>
          <w:szCs w:val="24"/>
        </w:rPr>
        <w:t xml:space="preserve">To negotiate effectively with allied communities, elders need to maintain control over the fate of pubescent females within their group. </w:t>
      </w:r>
    </w:p>
    <w:p w14:paraId="768FDFC0" w14:textId="1FB41569" w:rsidR="003557C4" w:rsidRDefault="003557C4" w:rsidP="003557C4">
      <w:pPr>
        <w:spacing w:line="480" w:lineRule="auto"/>
        <w:ind w:left="2160"/>
        <w:rPr>
          <w:sz w:val="24"/>
          <w:szCs w:val="24"/>
        </w:rPr>
      </w:pPr>
      <w:r>
        <w:rPr>
          <w:sz w:val="24"/>
          <w:szCs w:val="24"/>
        </w:rPr>
        <w:t>(Peltenburg 2002)</w:t>
      </w:r>
      <w:r w:rsidR="001F364B">
        <w:rPr>
          <w:rStyle w:val="FootnoteReference"/>
          <w:sz w:val="24"/>
          <w:szCs w:val="24"/>
        </w:rPr>
        <w:footnoteReference w:id="5"/>
      </w:r>
      <w:r w:rsidR="00660DDA">
        <w:rPr>
          <w:sz w:val="24"/>
          <w:szCs w:val="24"/>
        </w:rPr>
        <w:tab/>
      </w:r>
      <w:r w:rsidR="00660DDA">
        <w:rPr>
          <w:sz w:val="24"/>
          <w:szCs w:val="24"/>
        </w:rPr>
        <w:tab/>
      </w:r>
      <w:r w:rsidR="00660DDA">
        <w:rPr>
          <w:sz w:val="24"/>
          <w:szCs w:val="24"/>
        </w:rPr>
        <w:tab/>
      </w:r>
      <w:r w:rsidR="00660DDA">
        <w:rPr>
          <w:sz w:val="24"/>
          <w:szCs w:val="24"/>
        </w:rPr>
        <w:tab/>
      </w:r>
    </w:p>
    <w:p w14:paraId="456717ED" w14:textId="3CE68EEC" w:rsidR="00E201A9" w:rsidRDefault="00E201A9" w:rsidP="003557C4">
      <w:pPr>
        <w:spacing w:line="480" w:lineRule="auto"/>
        <w:ind w:firstLine="720"/>
        <w:rPr>
          <w:sz w:val="24"/>
          <w:szCs w:val="24"/>
        </w:rPr>
      </w:pPr>
      <w:r>
        <w:rPr>
          <w:sz w:val="24"/>
          <w:szCs w:val="24"/>
        </w:rPr>
        <w:t>Peltenburg wrote about the transition from small farming family groups to larger communities</w:t>
      </w:r>
      <w:r w:rsidR="006D5257">
        <w:rPr>
          <w:sz w:val="24"/>
          <w:szCs w:val="24"/>
        </w:rPr>
        <w:t xml:space="preserve"> in prehistoric Cyprus</w:t>
      </w:r>
      <w:r>
        <w:rPr>
          <w:sz w:val="24"/>
          <w:szCs w:val="24"/>
        </w:rPr>
        <w:t xml:space="preserve">. The difficulty in sustaining agricultural land heavily weighs on the number of people in a community to work said land. This requires the community to reproduce frequently enough to sustain the community. It is also of note to </w:t>
      </w:r>
      <w:r>
        <w:rPr>
          <w:sz w:val="24"/>
          <w:szCs w:val="24"/>
        </w:rPr>
        <w:lastRenderedPageBreak/>
        <w:t xml:space="preserve">consider the need for </w:t>
      </w:r>
      <w:r w:rsidR="00D44C29">
        <w:rPr>
          <w:sz w:val="24"/>
          <w:szCs w:val="24"/>
        </w:rPr>
        <w:t>communities to ally themselves with each other in case of drought or a bad yield of crops. Small group like this likely didn’t have the storage space to keep food stored for extended periods of time. Such storage spaces would have been liable to pest infestation or environmental damage such as mould. In such it would have been necessary for the survival of the group to retain control over</w:t>
      </w:r>
      <w:r w:rsidR="00871D53">
        <w:rPr>
          <w:sz w:val="24"/>
          <w:szCs w:val="24"/>
        </w:rPr>
        <w:t xml:space="preserve"> the owner ship of perishable goods, and</w:t>
      </w:r>
      <w:r w:rsidR="00D44C29">
        <w:rPr>
          <w:sz w:val="24"/>
          <w:szCs w:val="24"/>
        </w:rPr>
        <w:t xml:space="preserve"> the women because if they left or died the group would likely perish</w:t>
      </w:r>
      <w:r w:rsidR="00871D53">
        <w:rPr>
          <w:sz w:val="24"/>
          <w:szCs w:val="24"/>
        </w:rPr>
        <w:t xml:space="preserve"> (Peltenburg 2002)</w:t>
      </w:r>
      <w:r w:rsidR="00D44C29">
        <w:rPr>
          <w:sz w:val="24"/>
          <w:szCs w:val="24"/>
        </w:rPr>
        <w:t>. Marriage throughout history has been a means to ally t</w:t>
      </w:r>
      <w:r w:rsidR="006D5257">
        <w:rPr>
          <w:sz w:val="24"/>
          <w:szCs w:val="24"/>
        </w:rPr>
        <w:t>w</w:t>
      </w:r>
      <w:r w:rsidR="00D44C29">
        <w:rPr>
          <w:sz w:val="24"/>
          <w:szCs w:val="24"/>
        </w:rPr>
        <w:t>o families to each other; consolidating the allyship through offspring. These</w:t>
      </w:r>
      <w:r w:rsidR="00C81976">
        <w:rPr>
          <w:sz w:val="24"/>
          <w:szCs w:val="24"/>
        </w:rPr>
        <w:t xml:space="preserve"> </w:t>
      </w:r>
      <w:r w:rsidR="00C81976" w:rsidRPr="00C81976">
        <w:rPr>
          <w:sz w:val="24"/>
          <w:szCs w:val="24"/>
        </w:rPr>
        <w:t>archaeological</w:t>
      </w:r>
      <w:r w:rsidR="00D44C29">
        <w:rPr>
          <w:sz w:val="24"/>
          <w:szCs w:val="24"/>
        </w:rPr>
        <w:t xml:space="preserve"> extrapolations represent</w:t>
      </w:r>
      <w:r w:rsidR="00C81976">
        <w:rPr>
          <w:sz w:val="24"/>
          <w:szCs w:val="24"/>
        </w:rPr>
        <w:t xml:space="preserve"> the start of our long history of retaining control of a group through the ownership of women’s reproductive rights. </w:t>
      </w:r>
      <w:r w:rsidR="00871D53">
        <w:rPr>
          <w:sz w:val="24"/>
          <w:szCs w:val="24"/>
        </w:rPr>
        <w:t xml:space="preserve">There is no need for this control over women to protect the group as we are too numerous. The only foreseeable reason for retaining such power over someone else’s body that I can see would be to remain the most powerful player in a societal structure. </w:t>
      </w:r>
      <w:r w:rsidR="00871D53">
        <w:rPr>
          <w:sz w:val="24"/>
          <w:szCs w:val="24"/>
        </w:rPr>
        <w:tab/>
      </w:r>
      <w:r w:rsidR="00871D53">
        <w:rPr>
          <w:sz w:val="24"/>
          <w:szCs w:val="24"/>
        </w:rPr>
        <w:tab/>
      </w:r>
      <w:r w:rsidR="00FC65C5">
        <w:rPr>
          <w:sz w:val="24"/>
          <w:szCs w:val="24"/>
        </w:rPr>
        <w:tab/>
      </w:r>
      <w:r w:rsidR="00FC65C5">
        <w:rPr>
          <w:sz w:val="24"/>
          <w:szCs w:val="24"/>
        </w:rPr>
        <w:tab/>
      </w:r>
      <w:r w:rsidR="00FC65C5">
        <w:rPr>
          <w:sz w:val="24"/>
          <w:szCs w:val="24"/>
        </w:rPr>
        <w:tab/>
      </w:r>
      <w:r w:rsidR="00FC65C5">
        <w:rPr>
          <w:sz w:val="24"/>
          <w:szCs w:val="24"/>
        </w:rPr>
        <w:tab/>
      </w:r>
      <w:r w:rsidR="00FC65C5">
        <w:rPr>
          <w:sz w:val="24"/>
          <w:szCs w:val="24"/>
        </w:rPr>
        <w:tab/>
      </w:r>
      <w:r w:rsidR="00FC65C5">
        <w:rPr>
          <w:sz w:val="24"/>
          <w:szCs w:val="24"/>
        </w:rPr>
        <w:tab/>
      </w:r>
      <w:r w:rsidR="00FC65C5">
        <w:rPr>
          <w:sz w:val="24"/>
          <w:szCs w:val="24"/>
        </w:rPr>
        <w:tab/>
      </w:r>
      <w:r w:rsidR="00FC65C5">
        <w:rPr>
          <w:sz w:val="24"/>
          <w:szCs w:val="24"/>
        </w:rPr>
        <w:tab/>
      </w:r>
      <w:r w:rsidR="00871D53">
        <w:rPr>
          <w:sz w:val="24"/>
          <w:szCs w:val="24"/>
        </w:rPr>
        <w:t>‘The Turnaway study’ found that women who were denied an abortion experienced an increased rate of poverty that lasts for at least four years after the birth of said child</w:t>
      </w:r>
      <w:r w:rsidR="00A56D7F">
        <w:rPr>
          <w:sz w:val="24"/>
          <w:szCs w:val="24"/>
        </w:rPr>
        <w:t>. The second disturbing fact this study uncovered concerns the increased violence that women who are denied an abortion face compared to their counterparts that received one</w:t>
      </w:r>
      <w:r w:rsidR="00871D53">
        <w:rPr>
          <w:sz w:val="24"/>
          <w:szCs w:val="24"/>
        </w:rPr>
        <w:t xml:space="preserve"> (</w:t>
      </w:r>
      <w:r w:rsidR="00A56D7F">
        <w:rPr>
          <w:sz w:val="24"/>
          <w:szCs w:val="24"/>
        </w:rPr>
        <w:t>ANSIRH 2023). This study conclusively proves that women denied abortion are more likely to raise their children in a potentially volatile and financially unstable environment.</w:t>
      </w:r>
      <w:r w:rsidR="000A6B0D">
        <w:rPr>
          <w:sz w:val="24"/>
          <w:szCs w:val="24"/>
        </w:rPr>
        <w:t xml:space="preserve"> Therefor I conclude that anti-abortion rhetoric and laws promote violence and increase the poverty gap between the </w:t>
      </w:r>
      <w:r w:rsidR="007829C9">
        <w:rPr>
          <w:sz w:val="24"/>
          <w:szCs w:val="24"/>
        </w:rPr>
        <w:t xml:space="preserve">powerful and the poor. </w:t>
      </w:r>
    </w:p>
    <w:p w14:paraId="5745B548" w14:textId="62C1F1D3" w:rsidR="0052481A" w:rsidRDefault="00660DDA" w:rsidP="003557C4">
      <w:pPr>
        <w:spacing w:line="480" w:lineRule="auto"/>
        <w:ind w:firstLine="720"/>
        <w:rPr>
          <w:sz w:val="24"/>
          <w:szCs w:val="24"/>
        </w:rPr>
      </w:pPr>
      <w:r>
        <w:rPr>
          <w:sz w:val="24"/>
          <w:szCs w:val="24"/>
        </w:rPr>
        <w:t xml:space="preserve">I have been honest about my experiences regarding abortion. I have shown the socioeconomic harm that being denied an abortion can do to a woman and any dependants she may support. I have shown the increased risk of violence and mental health issues that </w:t>
      </w:r>
      <w:r>
        <w:rPr>
          <w:sz w:val="24"/>
          <w:szCs w:val="24"/>
        </w:rPr>
        <w:lastRenderedPageBreak/>
        <w:t xml:space="preserve">come from being denied reproductive rights. I have looked at medical studies, philosophical evidence, historical </w:t>
      </w:r>
      <w:r w:rsidR="00AF7910">
        <w:rPr>
          <w:sz w:val="24"/>
          <w:szCs w:val="24"/>
        </w:rPr>
        <w:t>views,</w:t>
      </w:r>
      <w:r>
        <w:rPr>
          <w:sz w:val="24"/>
          <w:szCs w:val="24"/>
        </w:rPr>
        <w:t xml:space="preserve"> and archaeological evidence. If dear reader</w:t>
      </w:r>
      <w:r w:rsidR="00AF7910">
        <w:rPr>
          <w:sz w:val="24"/>
          <w:szCs w:val="24"/>
        </w:rPr>
        <w:t>,</w:t>
      </w:r>
      <w:r>
        <w:rPr>
          <w:sz w:val="24"/>
          <w:szCs w:val="24"/>
        </w:rPr>
        <w:t xml:space="preserve"> you choose to ignore this evidence then you cannot be pro-life. Being pro-life is incompatible with the evidence I have provided. If pro-life is about protecting life then we first need to protect </w:t>
      </w:r>
      <w:r w:rsidR="00AF7910">
        <w:rPr>
          <w:sz w:val="24"/>
          <w:szCs w:val="24"/>
        </w:rPr>
        <w:t>women from the harm that laws infringing on bodily autonomy does to them. However, if you still choose to reject this principle fact then you should proudly declare the truth; you are not pro-life you are pro-death. We cannot accept laws that give rights to a foetus that no other human has</w:t>
      </w:r>
      <w:r w:rsidR="000D426F">
        <w:rPr>
          <w:sz w:val="24"/>
          <w:szCs w:val="24"/>
        </w:rPr>
        <w:t>,</w:t>
      </w:r>
      <w:r w:rsidR="00AF7910">
        <w:rPr>
          <w:sz w:val="24"/>
          <w:szCs w:val="24"/>
        </w:rPr>
        <w:t xml:space="preserve"> the right to use your body against your will. Pro-life should be about protecting the life that already exists not about beating women down and enslaving their bodies. That </w:t>
      </w:r>
      <w:r w:rsidR="00A05F47">
        <w:rPr>
          <w:sz w:val="24"/>
          <w:szCs w:val="24"/>
        </w:rPr>
        <w:t>makes for</w:t>
      </w:r>
      <w:r w:rsidR="00AF7910">
        <w:rPr>
          <w:sz w:val="24"/>
          <w:szCs w:val="24"/>
        </w:rPr>
        <w:t xml:space="preserve"> a </w:t>
      </w:r>
      <w:r w:rsidR="00A05F47">
        <w:rPr>
          <w:sz w:val="24"/>
          <w:szCs w:val="24"/>
        </w:rPr>
        <w:t>dystopian</w:t>
      </w:r>
      <w:r w:rsidR="00AF7910">
        <w:rPr>
          <w:sz w:val="24"/>
          <w:szCs w:val="24"/>
        </w:rPr>
        <w:t xml:space="preserve"> world that I do not support, if however</w:t>
      </w:r>
      <w:r w:rsidR="000D426F">
        <w:rPr>
          <w:sz w:val="24"/>
          <w:szCs w:val="24"/>
        </w:rPr>
        <w:t>,</w:t>
      </w:r>
      <w:r w:rsidR="00AF7910">
        <w:rPr>
          <w:sz w:val="24"/>
          <w:szCs w:val="24"/>
        </w:rPr>
        <w:t xml:space="preserve"> you do then you need to face up to the fact that your views enslave, </w:t>
      </w:r>
      <w:r w:rsidR="000D426F">
        <w:rPr>
          <w:sz w:val="24"/>
          <w:szCs w:val="24"/>
        </w:rPr>
        <w:t>harm,</w:t>
      </w:r>
      <w:r w:rsidR="00AF7910">
        <w:rPr>
          <w:sz w:val="24"/>
          <w:szCs w:val="24"/>
        </w:rPr>
        <w:t xml:space="preserve"> and destroy life.</w:t>
      </w:r>
    </w:p>
    <w:p w14:paraId="0CFD135F" w14:textId="63DCCCA5" w:rsidR="00E7278B" w:rsidRDefault="00E7278B" w:rsidP="0052481A">
      <w:pPr>
        <w:spacing w:line="480" w:lineRule="auto"/>
        <w:rPr>
          <w:sz w:val="24"/>
          <w:szCs w:val="24"/>
        </w:rPr>
      </w:pPr>
    </w:p>
    <w:p w14:paraId="28A3CB6E" w14:textId="4FA249FD" w:rsidR="00E7278B" w:rsidRDefault="00E7278B" w:rsidP="0052481A">
      <w:pPr>
        <w:spacing w:line="480" w:lineRule="auto"/>
        <w:rPr>
          <w:b/>
          <w:bCs/>
          <w:sz w:val="24"/>
          <w:szCs w:val="24"/>
        </w:rPr>
      </w:pPr>
      <w:r w:rsidRPr="00E7278B">
        <w:rPr>
          <w:b/>
          <w:bCs/>
          <w:sz w:val="24"/>
          <w:szCs w:val="24"/>
        </w:rPr>
        <w:t>Critical commentary</w:t>
      </w:r>
    </w:p>
    <w:p w14:paraId="47680A11" w14:textId="5A6E981B" w:rsidR="008C31C3" w:rsidRDefault="00C9552C" w:rsidP="0052481A">
      <w:pPr>
        <w:spacing w:line="480" w:lineRule="auto"/>
        <w:rPr>
          <w:sz w:val="24"/>
          <w:szCs w:val="24"/>
        </w:rPr>
      </w:pPr>
      <w:r>
        <w:rPr>
          <w:sz w:val="24"/>
          <w:szCs w:val="24"/>
        </w:rPr>
        <w:t xml:space="preserve">I will be examining how I used voice in three different pieces. In doing this I intend to analyse how successfully I distinguished between a character’s voice and mine. </w:t>
      </w:r>
      <w:r w:rsidR="00FC65C5">
        <w:rPr>
          <w:sz w:val="24"/>
          <w:szCs w:val="24"/>
        </w:rPr>
        <w:t xml:space="preserve">The first voices in my writing that I will be discussing are those in </w:t>
      </w:r>
      <w:r w:rsidR="00FC65C5" w:rsidRPr="00FC65C5">
        <w:rPr>
          <w:i/>
          <w:iCs/>
          <w:sz w:val="24"/>
          <w:szCs w:val="24"/>
        </w:rPr>
        <w:t>Imaginary Friends</w:t>
      </w:r>
      <w:r w:rsidR="00FC65C5">
        <w:rPr>
          <w:sz w:val="24"/>
          <w:szCs w:val="24"/>
        </w:rPr>
        <w:t xml:space="preserve">. </w:t>
      </w:r>
      <w:r w:rsidR="002374E8">
        <w:rPr>
          <w:sz w:val="24"/>
          <w:szCs w:val="24"/>
        </w:rPr>
        <w:t xml:space="preserve">It is of note that these passages are specifically focusing on voice rather </w:t>
      </w:r>
      <w:r w:rsidR="00FA3415">
        <w:rPr>
          <w:sz w:val="24"/>
          <w:szCs w:val="24"/>
        </w:rPr>
        <w:t>than</w:t>
      </w:r>
      <w:r w:rsidR="002374E8">
        <w:rPr>
          <w:sz w:val="24"/>
          <w:szCs w:val="24"/>
        </w:rPr>
        <w:t xml:space="preserve"> the conclusive story because of the restricted word count.</w:t>
      </w:r>
      <w:r w:rsidR="00FC65C5">
        <w:rPr>
          <w:sz w:val="24"/>
          <w:szCs w:val="24"/>
        </w:rPr>
        <w:t xml:space="preserve"> I will analyse how well I distinguished a character’s feelings from their words.</w:t>
      </w:r>
      <w:r w:rsidR="002368C8">
        <w:rPr>
          <w:sz w:val="24"/>
          <w:szCs w:val="24"/>
        </w:rPr>
        <w:t xml:space="preserve"> </w:t>
      </w:r>
      <w:r w:rsidR="00FC65C5">
        <w:rPr>
          <w:sz w:val="24"/>
          <w:szCs w:val="24"/>
        </w:rPr>
        <w:t xml:space="preserve">I will next discuss the changes I made to my writing after the reviews I received from my peers </w:t>
      </w:r>
      <w:r w:rsidR="002374E8">
        <w:rPr>
          <w:sz w:val="24"/>
          <w:szCs w:val="24"/>
        </w:rPr>
        <w:t xml:space="preserve">on </w:t>
      </w:r>
      <w:r w:rsidR="002374E8" w:rsidRPr="00FA3415">
        <w:rPr>
          <w:i/>
          <w:iCs/>
          <w:sz w:val="24"/>
          <w:szCs w:val="24"/>
        </w:rPr>
        <w:t>Amelia’s</w:t>
      </w:r>
      <w:r w:rsidR="002374E8">
        <w:rPr>
          <w:sz w:val="24"/>
          <w:szCs w:val="24"/>
        </w:rPr>
        <w:t xml:space="preserve"> monologue. Finally</w:t>
      </w:r>
      <w:r w:rsidR="00FA3415">
        <w:rPr>
          <w:sz w:val="24"/>
          <w:szCs w:val="24"/>
        </w:rPr>
        <w:t>,</w:t>
      </w:r>
      <w:r w:rsidR="002374E8">
        <w:rPr>
          <w:sz w:val="24"/>
          <w:szCs w:val="24"/>
        </w:rPr>
        <w:t xml:space="preserve"> I will break down how I crafted my voice to show how I created my polemical essay on abortion rights. </w:t>
      </w:r>
      <w:r w:rsidR="00FA3415">
        <w:rPr>
          <w:sz w:val="24"/>
          <w:szCs w:val="24"/>
        </w:rPr>
        <w:tab/>
      </w:r>
      <w:r w:rsidR="00FA3415">
        <w:rPr>
          <w:sz w:val="24"/>
          <w:szCs w:val="24"/>
        </w:rPr>
        <w:tab/>
      </w:r>
      <w:r w:rsidR="00FA3415">
        <w:rPr>
          <w:sz w:val="24"/>
          <w:szCs w:val="24"/>
        </w:rPr>
        <w:tab/>
      </w:r>
      <w:r w:rsidR="00FA3415">
        <w:rPr>
          <w:sz w:val="24"/>
          <w:szCs w:val="24"/>
        </w:rPr>
        <w:tab/>
      </w:r>
      <w:r w:rsidR="00F45DB4">
        <w:rPr>
          <w:sz w:val="24"/>
          <w:szCs w:val="24"/>
        </w:rPr>
        <w:tab/>
      </w:r>
      <w:r w:rsidR="00F45DB4">
        <w:rPr>
          <w:sz w:val="24"/>
          <w:szCs w:val="24"/>
        </w:rPr>
        <w:tab/>
      </w:r>
      <w:r w:rsidR="00FA3415">
        <w:rPr>
          <w:sz w:val="24"/>
          <w:szCs w:val="24"/>
        </w:rPr>
        <w:t xml:space="preserve">Imaginary Friends was originally based on a dream I </w:t>
      </w:r>
      <w:r w:rsidR="003C2665">
        <w:rPr>
          <w:sz w:val="24"/>
          <w:szCs w:val="24"/>
        </w:rPr>
        <w:t xml:space="preserve">had </w:t>
      </w:r>
      <w:r w:rsidR="00FA3415">
        <w:rPr>
          <w:sz w:val="24"/>
          <w:szCs w:val="24"/>
        </w:rPr>
        <w:t>as a teenager. Since then</w:t>
      </w:r>
      <w:r w:rsidR="003C2665">
        <w:rPr>
          <w:sz w:val="24"/>
          <w:szCs w:val="24"/>
        </w:rPr>
        <w:t>,</w:t>
      </w:r>
      <w:r w:rsidR="00FA3415">
        <w:rPr>
          <w:sz w:val="24"/>
          <w:szCs w:val="24"/>
        </w:rPr>
        <w:t xml:space="preserve"> it has developed into </w:t>
      </w:r>
      <w:r w:rsidR="003C2665">
        <w:rPr>
          <w:sz w:val="24"/>
          <w:szCs w:val="24"/>
        </w:rPr>
        <w:t xml:space="preserve">a fantasy story focussed on the hardships that young people </w:t>
      </w:r>
      <w:r w:rsidR="003C2665">
        <w:rPr>
          <w:sz w:val="24"/>
          <w:szCs w:val="24"/>
        </w:rPr>
        <w:lastRenderedPageBreak/>
        <w:t xml:space="preserve">unfortunately face today. These include the death of loved ones, abuse and or manipulation from guardians, and the weight of the responsibility of caring for </w:t>
      </w:r>
      <w:r w:rsidR="008833BD">
        <w:rPr>
          <w:sz w:val="24"/>
          <w:szCs w:val="24"/>
        </w:rPr>
        <w:t>dependants</w:t>
      </w:r>
      <w:r w:rsidR="003C2665">
        <w:rPr>
          <w:sz w:val="24"/>
          <w:szCs w:val="24"/>
        </w:rPr>
        <w:t>.</w:t>
      </w:r>
      <w:r w:rsidR="00F43A7F">
        <w:rPr>
          <w:sz w:val="24"/>
          <w:szCs w:val="24"/>
        </w:rPr>
        <w:t xml:space="preserve"> </w:t>
      </w:r>
      <w:r w:rsidR="008503EA">
        <w:rPr>
          <w:sz w:val="24"/>
          <w:szCs w:val="24"/>
        </w:rPr>
        <w:t>In Margaret Clark’s 1997 edition of Writing for Children she talks about how as children grow older it is not just important for stories to contain justice but also to balance it with injustice (Clark 1997 35)</w:t>
      </w:r>
      <w:r w:rsidR="008503EA">
        <w:rPr>
          <w:rStyle w:val="FootnoteReference"/>
          <w:sz w:val="24"/>
          <w:szCs w:val="24"/>
        </w:rPr>
        <w:footnoteReference w:id="6"/>
      </w:r>
      <w:r w:rsidR="008503EA">
        <w:rPr>
          <w:sz w:val="24"/>
          <w:szCs w:val="24"/>
        </w:rPr>
        <w:t>. The world is full of imperfect people, and we prepare our young by telling them stories of good and evil.</w:t>
      </w:r>
      <w:r w:rsidR="008503EA">
        <w:rPr>
          <w:sz w:val="24"/>
          <w:szCs w:val="24"/>
        </w:rPr>
        <w:tab/>
      </w:r>
      <w:r w:rsidR="008503EA">
        <w:rPr>
          <w:sz w:val="24"/>
          <w:szCs w:val="24"/>
        </w:rPr>
        <w:tab/>
      </w:r>
      <w:r w:rsidR="00F45DB4">
        <w:rPr>
          <w:sz w:val="24"/>
          <w:szCs w:val="24"/>
        </w:rPr>
        <w:tab/>
      </w:r>
      <w:r w:rsidR="00F45DB4">
        <w:rPr>
          <w:sz w:val="24"/>
          <w:szCs w:val="24"/>
        </w:rPr>
        <w:tab/>
      </w:r>
      <w:r w:rsidR="00F45DB4">
        <w:rPr>
          <w:sz w:val="24"/>
          <w:szCs w:val="24"/>
        </w:rPr>
        <w:tab/>
      </w:r>
      <w:r w:rsidR="00F45DB4">
        <w:rPr>
          <w:sz w:val="24"/>
          <w:szCs w:val="24"/>
        </w:rPr>
        <w:tab/>
      </w:r>
      <w:r w:rsidR="00F45DB4">
        <w:rPr>
          <w:sz w:val="24"/>
          <w:szCs w:val="24"/>
        </w:rPr>
        <w:tab/>
      </w:r>
      <w:r w:rsidR="00F45DB4">
        <w:rPr>
          <w:sz w:val="24"/>
          <w:szCs w:val="24"/>
        </w:rPr>
        <w:tab/>
      </w:r>
      <w:r w:rsidR="00F45DB4">
        <w:rPr>
          <w:sz w:val="24"/>
          <w:szCs w:val="24"/>
        </w:rPr>
        <w:tab/>
      </w:r>
      <w:r w:rsidR="006E39D9">
        <w:rPr>
          <w:sz w:val="24"/>
          <w:szCs w:val="24"/>
        </w:rPr>
        <w:t>During the workshopping process with my peers</w:t>
      </w:r>
      <w:r w:rsidR="008503EA">
        <w:rPr>
          <w:sz w:val="24"/>
          <w:szCs w:val="24"/>
        </w:rPr>
        <w:t>,</w:t>
      </w:r>
      <w:r w:rsidR="006E39D9">
        <w:rPr>
          <w:sz w:val="24"/>
          <w:szCs w:val="24"/>
        </w:rPr>
        <w:t xml:space="preserve"> I was overwhelmed by how </w:t>
      </w:r>
      <w:r w:rsidR="00B95951">
        <w:rPr>
          <w:sz w:val="24"/>
          <w:szCs w:val="24"/>
        </w:rPr>
        <w:t>unanimously</w:t>
      </w:r>
      <w:r w:rsidR="006E39D9">
        <w:rPr>
          <w:sz w:val="24"/>
          <w:szCs w:val="24"/>
        </w:rPr>
        <w:t xml:space="preserve"> they recognised the underlying theme</w:t>
      </w:r>
      <w:r w:rsidR="00D20378">
        <w:rPr>
          <w:sz w:val="24"/>
          <w:szCs w:val="24"/>
        </w:rPr>
        <w:t>s of growing up and becoming independent.</w:t>
      </w:r>
      <w:r w:rsidR="00B95951">
        <w:rPr>
          <w:sz w:val="24"/>
          <w:szCs w:val="24"/>
        </w:rPr>
        <w:t xml:space="preserve"> Amelia longs for an old life that she was </w:t>
      </w:r>
      <w:r w:rsidR="008C31C3">
        <w:rPr>
          <w:sz w:val="24"/>
          <w:szCs w:val="24"/>
        </w:rPr>
        <w:t>wrenched</w:t>
      </w:r>
      <w:r w:rsidR="00B95951">
        <w:rPr>
          <w:sz w:val="24"/>
          <w:szCs w:val="24"/>
        </w:rPr>
        <w:t xml:space="preserve"> from by </w:t>
      </w:r>
      <w:r w:rsidR="008C31C3">
        <w:rPr>
          <w:sz w:val="24"/>
          <w:szCs w:val="24"/>
        </w:rPr>
        <w:t>five-year-old</w:t>
      </w:r>
      <w:r w:rsidR="00B95951">
        <w:rPr>
          <w:sz w:val="24"/>
          <w:szCs w:val="24"/>
        </w:rPr>
        <w:t xml:space="preserve"> </w:t>
      </w:r>
      <w:r w:rsidR="00B95951" w:rsidRPr="008C31C3">
        <w:rPr>
          <w:i/>
          <w:iCs/>
          <w:sz w:val="24"/>
          <w:szCs w:val="24"/>
        </w:rPr>
        <w:t>Darcy</w:t>
      </w:r>
      <w:r w:rsidR="008C31C3">
        <w:rPr>
          <w:i/>
          <w:iCs/>
          <w:sz w:val="24"/>
          <w:szCs w:val="24"/>
        </w:rPr>
        <w:t xml:space="preserve">. </w:t>
      </w:r>
      <w:r w:rsidR="008C31C3">
        <w:rPr>
          <w:sz w:val="24"/>
          <w:szCs w:val="24"/>
        </w:rPr>
        <w:t>I drew heavily from my own experiences of post-natal depression to form the composition of Amelia’s monologue</w:t>
      </w:r>
      <w:r w:rsidR="0044702F">
        <w:rPr>
          <w:sz w:val="24"/>
          <w:szCs w:val="24"/>
        </w:rPr>
        <w:t>.</w:t>
      </w:r>
    </w:p>
    <w:p w14:paraId="4D1792EF" w14:textId="46BC1D89" w:rsidR="008C31C3" w:rsidRDefault="008C31C3" w:rsidP="008C31C3">
      <w:pPr>
        <w:spacing w:line="480" w:lineRule="auto"/>
        <w:ind w:left="1440"/>
        <w:rPr>
          <w:sz w:val="24"/>
          <w:szCs w:val="24"/>
        </w:rPr>
      </w:pPr>
      <w:r>
        <w:rPr>
          <w:sz w:val="24"/>
          <w:szCs w:val="24"/>
        </w:rPr>
        <w:t>C</w:t>
      </w:r>
      <w:r w:rsidRPr="00764F23">
        <w:rPr>
          <w:sz w:val="24"/>
          <w:szCs w:val="24"/>
        </w:rPr>
        <w:t xml:space="preserve">alling ‘mamma, mamma’, </w:t>
      </w:r>
      <w:r w:rsidR="0044702F">
        <w:rPr>
          <w:sz w:val="24"/>
          <w:szCs w:val="24"/>
        </w:rPr>
        <w:t>……</w:t>
      </w:r>
      <w:r w:rsidRPr="00764F23">
        <w:rPr>
          <w:sz w:val="24"/>
          <w:szCs w:val="24"/>
        </w:rPr>
        <w:t>. She kept sitting up then lying down, again and again, over and over. I tried cooing and stroking her h</w:t>
      </w:r>
      <w:r w:rsidR="0044702F">
        <w:rPr>
          <w:sz w:val="24"/>
          <w:szCs w:val="24"/>
        </w:rPr>
        <w:t>air…….</w:t>
      </w:r>
      <w:r w:rsidRPr="00764F23">
        <w:rPr>
          <w:sz w:val="24"/>
          <w:szCs w:val="24"/>
        </w:rPr>
        <w:t>. She was still asleep, or half-awake, half in a nightmare</w:t>
      </w:r>
      <w:r>
        <w:rPr>
          <w:sz w:val="24"/>
          <w:szCs w:val="24"/>
        </w:rPr>
        <w:t>.</w:t>
      </w:r>
    </w:p>
    <w:p w14:paraId="2519FB03" w14:textId="77777777" w:rsidR="00336C17" w:rsidRDefault="008C31C3" w:rsidP="00336C17">
      <w:pPr>
        <w:spacing w:line="480" w:lineRule="auto"/>
        <w:ind w:left="1440"/>
        <w:rPr>
          <w:sz w:val="24"/>
          <w:szCs w:val="24"/>
        </w:rPr>
      </w:pPr>
      <w:r>
        <w:rPr>
          <w:sz w:val="24"/>
          <w:szCs w:val="24"/>
        </w:rPr>
        <w:t>(Bright 2023)</w:t>
      </w:r>
    </w:p>
    <w:p w14:paraId="4B905B36" w14:textId="0FC8CAD5" w:rsidR="001E08FC" w:rsidRDefault="00336C17" w:rsidP="00336C17">
      <w:pPr>
        <w:spacing w:line="480" w:lineRule="auto"/>
        <w:rPr>
          <w:sz w:val="24"/>
          <w:szCs w:val="24"/>
        </w:rPr>
      </w:pPr>
      <w:r>
        <w:rPr>
          <w:sz w:val="24"/>
          <w:szCs w:val="24"/>
        </w:rPr>
        <w:t xml:space="preserve"> </w:t>
      </w:r>
      <w:r w:rsidR="008C31C3">
        <w:rPr>
          <w:sz w:val="24"/>
          <w:szCs w:val="24"/>
        </w:rPr>
        <w:t xml:space="preserve">I used a repeating pattern of twos to create an atmosphere of anxiety. I then broke that structure </w:t>
      </w:r>
      <w:r w:rsidR="00D27D85">
        <w:rPr>
          <w:sz w:val="24"/>
          <w:szCs w:val="24"/>
        </w:rPr>
        <w:t xml:space="preserve">with a sequence of three to create a sense of completion before Amelia confesses to not knowing how to care for a child. I was asked during my peer review, what does the character want and how was I going to stop them getting it? Amelia wants to go home but he also wants to keep being a part of Darcy’s life, creating a natural conflict of interest. These </w:t>
      </w:r>
      <w:r w:rsidR="00E56876">
        <w:rPr>
          <w:sz w:val="24"/>
          <w:szCs w:val="24"/>
        </w:rPr>
        <w:t xml:space="preserve">wants cannot be fulfilled immediately however Amelia does have a character ark in her monologue. She starts hesitant, then moving into confession. The dramatic climax is her </w:t>
      </w:r>
      <w:r w:rsidR="00E56876">
        <w:rPr>
          <w:sz w:val="24"/>
          <w:szCs w:val="24"/>
        </w:rPr>
        <w:lastRenderedPageBreak/>
        <w:t xml:space="preserve">questioning her existence, finishing with her accepting her fears and declaring her love for Darcy. I did this to give this extract a taste of completeness but not quiet. </w:t>
      </w:r>
      <w:r w:rsidR="001E08FC">
        <w:rPr>
          <w:sz w:val="24"/>
          <w:szCs w:val="24"/>
        </w:rPr>
        <w:tab/>
      </w:r>
      <w:r w:rsidR="001E08FC">
        <w:rPr>
          <w:sz w:val="24"/>
          <w:szCs w:val="24"/>
        </w:rPr>
        <w:tab/>
      </w:r>
      <w:r w:rsidR="001E08FC">
        <w:rPr>
          <w:sz w:val="24"/>
          <w:szCs w:val="24"/>
        </w:rPr>
        <w:tab/>
      </w:r>
      <w:r w:rsidR="001E08FC">
        <w:rPr>
          <w:sz w:val="24"/>
          <w:szCs w:val="24"/>
        </w:rPr>
        <w:tab/>
        <w:t>I decided Deagl</w:t>
      </w:r>
      <w:r w:rsidR="001E08FC">
        <w:rPr>
          <w:rFonts w:cstheme="minorHAnsi"/>
          <w:sz w:val="24"/>
          <w:szCs w:val="24"/>
        </w:rPr>
        <w:t>á</w:t>
      </w:r>
      <w:r w:rsidR="001E08FC">
        <w:rPr>
          <w:sz w:val="24"/>
          <w:szCs w:val="24"/>
        </w:rPr>
        <w:t xml:space="preserve">n </w:t>
      </w:r>
      <w:r w:rsidR="008419FC">
        <w:rPr>
          <w:sz w:val="24"/>
          <w:szCs w:val="24"/>
        </w:rPr>
        <w:t>was autistic</w:t>
      </w:r>
      <w:r w:rsidR="001E08FC">
        <w:rPr>
          <w:sz w:val="24"/>
          <w:szCs w:val="24"/>
        </w:rPr>
        <w:t>.</w:t>
      </w:r>
      <w:r w:rsidR="008419FC">
        <w:rPr>
          <w:sz w:val="24"/>
          <w:szCs w:val="24"/>
        </w:rPr>
        <w:t xml:space="preserve"> I </w:t>
      </w:r>
      <w:proofErr w:type="spellStart"/>
      <w:r w:rsidR="008419FC">
        <w:rPr>
          <w:sz w:val="24"/>
          <w:szCs w:val="24"/>
        </w:rPr>
        <w:t>endevoured</w:t>
      </w:r>
      <w:proofErr w:type="spellEnd"/>
      <w:r w:rsidR="008419FC">
        <w:rPr>
          <w:sz w:val="24"/>
          <w:szCs w:val="24"/>
        </w:rPr>
        <w:t xml:space="preserve"> to convey this through his dislike of certain textures and his attempts at masking</w:t>
      </w:r>
      <w:r w:rsidR="008419FC">
        <w:rPr>
          <w:rStyle w:val="FootnoteReference"/>
          <w:sz w:val="24"/>
          <w:szCs w:val="24"/>
        </w:rPr>
        <w:footnoteReference w:id="7"/>
      </w:r>
      <w:r w:rsidR="008419FC">
        <w:rPr>
          <w:sz w:val="24"/>
          <w:szCs w:val="24"/>
        </w:rPr>
        <w:t>.</w:t>
      </w:r>
      <w:r w:rsidR="001E08FC">
        <w:rPr>
          <w:sz w:val="24"/>
          <w:szCs w:val="24"/>
        </w:rPr>
        <w:t xml:space="preserve"> I used my own experience to give him a blunt way of conversing that he tries desperately to hide.</w:t>
      </w:r>
      <w:r w:rsidR="00E56876">
        <w:rPr>
          <w:sz w:val="24"/>
          <w:szCs w:val="24"/>
        </w:rPr>
        <w:t xml:space="preserve"> </w:t>
      </w:r>
    </w:p>
    <w:p w14:paraId="5C3F8091" w14:textId="5D935B2F" w:rsidR="001E08FC" w:rsidRDefault="001E08FC" w:rsidP="00D6137F">
      <w:pPr>
        <w:spacing w:line="480" w:lineRule="auto"/>
        <w:rPr>
          <w:sz w:val="24"/>
          <w:szCs w:val="24"/>
        </w:rPr>
      </w:pPr>
      <w:r>
        <w:rPr>
          <w:sz w:val="24"/>
          <w:szCs w:val="24"/>
        </w:rPr>
        <w:tab/>
      </w:r>
      <w:r>
        <w:rPr>
          <w:sz w:val="24"/>
          <w:szCs w:val="24"/>
        </w:rPr>
        <w:tab/>
      </w:r>
      <w:r>
        <w:rPr>
          <w:sz w:val="24"/>
          <w:szCs w:val="24"/>
        </w:rPr>
        <w:tab/>
      </w:r>
      <w:r w:rsidRPr="00764F23">
        <w:rPr>
          <w:sz w:val="24"/>
          <w:szCs w:val="24"/>
        </w:rPr>
        <w:t>“It could kill you</w:t>
      </w:r>
      <w:r>
        <w:rPr>
          <w:sz w:val="24"/>
          <w:szCs w:val="24"/>
        </w:rPr>
        <w:t xml:space="preserve"> and it makes everyone cough.”</w:t>
      </w:r>
    </w:p>
    <w:p w14:paraId="791E1507" w14:textId="6BEE98D7" w:rsidR="001E08FC" w:rsidRDefault="001E08FC" w:rsidP="00D6137F">
      <w:pPr>
        <w:spacing w:line="480" w:lineRule="auto"/>
        <w:rPr>
          <w:sz w:val="24"/>
          <w:szCs w:val="24"/>
        </w:rPr>
      </w:pPr>
      <w:r>
        <w:rPr>
          <w:sz w:val="24"/>
          <w:szCs w:val="24"/>
        </w:rPr>
        <w:tab/>
      </w:r>
      <w:r>
        <w:rPr>
          <w:sz w:val="24"/>
          <w:szCs w:val="24"/>
        </w:rPr>
        <w:tab/>
      </w:r>
      <w:r>
        <w:rPr>
          <w:sz w:val="24"/>
          <w:szCs w:val="24"/>
        </w:rPr>
        <w:tab/>
        <w:t>(Bright 2023)</w:t>
      </w:r>
    </w:p>
    <w:p w14:paraId="3B6A5B41" w14:textId="25A8EC0A" w:rsidR="001E08FC" w:rsidRDefault="001E08FC" w:rsidP="00D6137F">
      <w:pPr>
        <w:spacing w:line="480" w:lineRule="auto"/>
        <w:rPr>
          <w:sz w:val="24"/>
          <w:szCs w:val="24"/>
        </w:rPr>
      </w:pPr>
      <w:r>
        <w:rPr>
          <w:sz w:val="24"/>
          <w:szCs w:val="24"/>
        </w:rPr>
        <w:t xml:space="preserve">He states the consequences as if they have equal importance. This is an awkward bluntness that makes him sound insensitive. Compared with professor Browns eloquent </w:t>
      </w:r>
      <w:r w:rsidR="002368C8">
        <w:rPr>
          <w:sz w:val="24"/>
          <w:szCs w:val="24"/>
        </w:rPr>
        <w:t>condescending</w:t>
      </w:r>
      <w:r>
        <w:rPr>
          <w:sz w:val="24"/>
          <w:szCs w:val="24"/>
        </w:rPr>
        <w:t xml:space="preserve"> </w:t>
      </w:r>
      <w:r w:rsidR="002368C8">
        <w:rPr>
          <w:sz w:val="24"/>
          <w:szCs w:val="24"/>
        </w:rPr>
        <w:t>tone used by the professor to keep Deagl</w:t>
      </w:r>
      <w:r w:rsidR="002368C8">
        <w:rPr>
          <w:rFonts w:cstheme="minorHAnsi"/>
          <w:sz w:val="24"/>
          <w:szCs w:val="24"/>
        </w:rPr>
        <w:t>á</w:t>
      </w:r>
      <w:r w:rsidR="002368C8">
        <w:rPr>
          <w:sz w:val="24"/>
          <w:szCs w:val="24"/>
        </w:rPr>
        <w:t>n at arm’s length.</w:t>
      </w:r>
    </w:p>
    <w:p w14:paraId="162F2F77" w14:textId="77777777" w:rsidR="002368C8" w:rsidRDefault="002368C8" w:rsidP="002368C8">
      <w:pPr>
        <w:spacing w:line="480" w:lineRule="auto"/>
        <w:ind w:left="2160"/>
        <w:rPr>
          <w:sz w:val="24"/>
          <w:szCs w:val="24"/>
        </w:rPr>
      </w:pPr>
      <w:r w:rsidRPr="00764F23">
        <w:rPr>
          <w:sz w:val="24"/>
          <w:szCs w:val="24"/>
        </w:rPr>
        <w:t xml:space="preserve">“Son”, the professor murmured softly, “denying an old man his pleasures is a harsh punishment to be doled out by one so young.” </w:t>
      </w:r>
    </w:p>
    <w:p w14:paraId="5C73F660" w14:textId="15982B07" w:rsidR="002368C8" w:rsidRDefault="002368C8" w:rsidP="002368C8">
      <w:pPr>
        <w:spacing w:line="480" w:lineRule="auto"/>
        <w:ind w:left="2160"/>
        <w:rPr>
          <w:sz w:val="24"/>
          <w:szCs w:val="24"/>
        </w:rPr>
      </w:pPr>
      <w:r>
        <w:rPr>
          <w:sz w:val="24"/>
          <w:szCs w:val="24"/>
        </w:rPr>
        <w:t>(Bright 2023)</w:t>
      </w:r>
      <w:r w:rsidRPr="00764F23">
        <w:rPr>
          <w:sz w:val="24"/>
          <w:szCs w:val="24"/>
        </w:rPr>
        <w:tab/>
      </w:r>
      <w:r w:rsidRPr="00764F23">
        <w:rPr>
          <w:sz w:val="24"/>
          <w:szCs w:val="24"/>
        </w:rPr>
        <w:tab/>
      </w:r>
      <w:r w:rsidRPr="00764F23">
        <w:rPr>
          <w:sz w:val="24"/>
          <w:szCs w:val="24"/>
        </w:rPr>
        <w:tab/>
      </w:r>
      <w:r w:rsidRPr="00764F23">
        <w:rPr>
          <w:sz w:val="24"/>
          <w:szCs w:val="24"/>
        </w:rPr>
        <w:tab/>
      </w:r>
      <w:r w:rsidRPr="00764F23">
        <w:rPr>
          <w:sz w:val="24"/>
          <w:szCs w:val="24"/>
        </w:rPr>
        <w:tab/>
      </w:r>
      <w:r w:rsidRPr="00764F23">
        <w:rPr>
          <w:sz w:val="24"/>
          <w:szCs w:val="24"/>
        </w:rPr>
        <w:tab/>
      </w:r>
    </w:p>
    <w:p w14:paraId="55597A5F" w14:textId="34129548" w:rsidR="001858CD" w:rsidRDefault="008C31C3" w:rsidP="00D6137F">
      <w:pPr>
        <w:spacing w:line="480" w:lineRule="auto"/>
        <w:rPr>
          <w:sz w:val="24"/>
          <w:szCs w:val="24"/>
        </w:rPr>
      </w:pPr>
      <w:r>
        <w:rPr>
          <w:sz w:val="24"/>
          <w:szCs w:val="24"/>
        </w:rPr>
        <w:tab/>
      </w:r>
      <w:r w:rsidR="0044702F">
        <w:rPr>
          <w:sz w:val="24"/>
          <w:szCs w:val="24"/>
        </w:rPr>
        <w:t>What started as</w:t>
      </w:r>
      <w:r w:rsidR="000659CC">
        <w:rPr>
          <w:sz w:val="24"/>
          <w:szCs w:val="24"/>
        </w:rPr>
        <w:t xml:space="preserve"> </w:t>
      </w:r>
      <w:r w:rsidR="0044702F">
        <w:rPr>
          <w:sz w:val="24"/>
          <w:szCs w:val="24"/>
        </w:rPr>
        <w:t>curiosity, turned to fury</w:t>
      </w:r>
      <w:r w:rsidR="000659CC">
        <w:rPr>
          <w:sz w:val="24"/>
          <w:szCs w:val="24"/>
        </w:rPr>
        <w:t xml:space="preserve"> </w:t>
      </w:r>
      <w:r w:rsidR="0044702F">
        <w:rPr>
          <w:sz w:val="24"/>
          <w:szCs w:val="24"/>
        </w:rPr>
        <w:t>towards</w:t>
      </w:r>
      <w:r w:rsidR="000659CC">
        <w:rPr>
          <w:sz w:val="24"/>
          <w:szCs w:val="24"/>
        </w:rPr>
        <w:t xml:space="preserve"> the origins of the systematic oppression of women. As a student of the classics and a woman I have paid special attention to literature</w:t>
      </w:r>
      <w:r w:rsidR="00B95951">
        <w:rPr>
          <w:sz w:val="24"/>
          <w:szCs w:val="24"/>
        </w:rPr>
        <w:t>,</w:t>
      </w:r>
      <w:r w:rsidR="000659CC">
        <w:rPr>
          <w:sz w:val="24"/>
          <w:szCs w:val="24"/>
        </w:rPr>
        <w:t xml:space="preserve"> ancient or modern</w:t>
      </w:r>
      <w:r w:rsidR="00B95951">
        <w:rPr>
          <w:sz w:val="24"/>
          <w:szCs w:val="24"/>
        </w:rPr>
        <w:t>,</w:t>
      </w:r>
      <w:r w:rsidR="000659CC">
        <w:rPr>
          <w:sz w:val="24"/>
          <w:szCs w:val="24"/>
        </w:rPr>
        <w:t xml:space="preserve"> discussing women. </w:t>
      </w:r>
      <w:proofErr w:type="spellStart"/>
      <w:r w:rsidR="000659CC">
        <w:rPr>
          <w:sz w:val="24"/>
          <w:szCs w:val="24"/>
        </w:rPr>
        <w:t>Peltenburg’s</w:t>
      </w:r>
      <w:proofErr w:type="spellEnd"/>
      <w:r w:rsidR="000659CC">
        <w:rPr>
          <w:sz w:val="24"/>
          <w:szCs w:val="24"/>
        </w:rPr>
        <w:t xml:space="preserve"> chapter in </w:t>
      </w:r>
      <w:r w:rsidR="000659CC" w:rsidRPr="000659CC">
        <w:rPr>
          <w:i/>
          <w:iCs/>
          <w:sz w:val="24"/>
          <w:szCs w:val="24"/>
        </w:rPr>
        <w:t>Engendering Aphrodite</w:t>
      </w:r>
      <w:r w:rsidR="000659CC">
        <w:rPr>
          <w:sz w:val="24"/>
          <w:szCs w:val="24"/>
        </w:rPr>
        <w:t>, ‘Gender and social structure in prehistoric Cyprus’</w:t>
      </w:r>
      <w:r w:rsidR="00D27D85">
        <w:rPr>
          <w:rStyle w:val="FootnoteReference"/>
          <w:sz w:val="24"/>
          <w:szCs w:val="24"/>
        </w:rPr>
        <w:footnoteReference w:id="8"/>
      </w:r>
      <w:r w:rsidR="0044702F">
        <w:rPr>
          <w:sz w:val="24"/>
          <w:szCs w:val="24"/>
        </w:rPr>
        <w:t>,</w:t>
      </w:r>
      <w:r w:rsidR="000659CC">
        <w:rPr>
          <w:sz w:val="24"/>
          <w:szCs w:val="24"/>
        </w:rPr>
        <w:t xml:space="preserve"> </w:t>
      </w:r>
      <w:r w:rsidR="0044702F">
        <w:rPr>
          <w:sz w:val="24"/>
          <w:szCs w:val="24"/>
        </w:rPr>
        <w:t>gave me a fresh take on why the control of women’s bodies has been so prevalent throughout history.</w:t>
      </w:r>
      <w:r w:rsidR="00B95951">
        <w:rPr>
          <w:sz w:val="24"/>
          <w:szCs w:val="24"/>
        </w:rPr>
        <w:t xml:space="preserve"> </w:t>
      </w:r>
      <w:r w:rsidR="00E56876">
        <w:rPr>
          <w:sz w:val="24"/>
          <w:szCs w:val="24"/>
        </w:rPr>
        <w:t xml:space="preserve">I got started </w:t>
      </w:r>
      <w:r w:rsidR="001858CD">
        <w:rPr>
          <w:sz w:val="24"/>
          <w:szCs w:val="24"/>
        </w:rPr>
        <w:t>with</w:t>
      </w:r>
      <w:r w:rsidR="00B95951">
        <w:rPr>
          <w:sz w:val="24"/>
          <w:szCs w:val="24"/>
        </w:rPr>
        <w:t xml:space="preserve"> a writing exercise on persuasive rhetoric</w:t>
      </w:r>
      <w:r w:rsidR="001858CD">
        <w:rPr>
          <w:sz w:val="24"/>
          <w:szCs w:val="24"/>
        </w:rPr>
        <w:t xml:space="preserve"> in which I had to think of a question concerning a </w:t>
      </w:r>
      <w:r w:rsidR="001858CD">
        <w:rPr>
          <w:sz w:val="24"/>
          <w:szCs w:val="24"/>
        </w:rPr>
        <w:lastRenderedPageBreak/>
        <w:t>topic I am passionate about</w:t>
      </w:r>
      <w:r w:rsidR="00B95951">
        <w:rPr>
          <w:sz w:val="24"/>
          <w:szCs w:val="24"/>
        </w:rPr>
        <w:t xml:space="preserve">. </w:t>
      </w:r>
      <w:r w:rsidR="002B45F0">
        <w:rPr>
          <w:sz w:val="24"/>
          <w:szCs w:val="24"/>
        </w:rPr>
        <w:tab/>
      </w:r>
      <w:r w:rsidR="002B45F0">
        <w:rPr>
          <w:sz w:val="24"/>
          <w:szCs w:val="24"/>
        </w:rPr>
        <w:tab/>
      </w:r>
      <w:r w:rsidR="00D6137F">
        <w:rPr>
          <w:sz w:val="24"/>
          <w:szCs w:val="24"/>
        </w:rPr>
        <w:tab/>
      </w:r>
      <w:r w:rsidR="0044702F">
        <w:rPr>
          <w:sz w:val="24"/>
          <w:szCs w:val="24"/>
        </w:rPr>
        <w:tab/>
      </w:r>
      <w:r w:rsidR="0044702F">
        <w:rPr>
          <w:sz w:val="24"/>
          <w:szCs w:val="24"/>
        </w:rPr>
        <w:tab/>
      </w:r>
      <w:r w:rsidR="0044702F">
        <w:rPr>
          <w:sz w:val="24"/>
          <w:szCs w:val="24"/>
        </w:rPr>
        <w:tab/>
      </w:r>
      <w:r w:rsidR="0044702F">
        <w:rPr>
          <w:sz w:val="24"/>
          <w:szCs w:val="24"/>
        </w:rPr>
        <w:tab/>
      </w:r>
      <w:r w:rsidR="0044702F">
        <w:rPr>
          <w:sz w:val="24"/>
          <w:szCs w:val="24"/>
        </w:rPr>
        <w:tab/>
      </w:r>
      <w:r w:rsidR="0044702F">
        <w:rPr>
          <w:sz w:val="24"/>
          <w:szCs w:val="24"/>
        </w:rPr>
        <w:tab/>
      </w:r>
      <w:r w:rsidR="0044702F">
        <w:rPr>
          <w:sz w:val="24"/>
          <w:szCs w:val="24"/>
        </w:rPr>
        <w:tab/>
      </w:r>
      <w:r w:rsidR="001858CD">
        <w:rPr>
          <w:sz w:val="24"/>
          <w:szCs w:val="24"/>
        </w:rPr>
        <w:t>‘</w:t>
      </w:r>
      <w:r w:rsidR="001858CD" w:rsidRPr="001858CD">
        <w:rPr>
          <w:sz w:val="24"/>
          <w:szCs w:val="24"/>
        </w:rPr>
        <w:t>Why is the body of an unborn child of more value than the body of the mother?</w:t>
      </w:r>
      <w:r w:rsidR="001858CD">
        <w:rPr>
          <w:sz w:val="24"/>
          <w:szCs w:val="24"/>
        </w:rPr>
        <w:t>’</w:t>
      </w:r>
      <w:r w:rsidR="001858CD" w:rsidRPr="001858CD">
        <w:rPr>
          <w:sz w:val="24"/>
          <w:szCs w:val="24"/>
        </w:rPr>
        <w:t xml:space="preserve"> </w:t>
      </w:r>
      <w:r w:rsidR="001858CD">
        <w:rPr>
          <w:sz w:val="24"/>
          <w:szCs w:val="24"/>
        </w:rPr>
        <w:t xml:space="preserve">From here I had a clear goal to assess the values we place on life and why. </w:t>
      </w:r>
      <w:r w:rsidR="002B45F0">
        <w:rPr>
          <w:sz w:val="24"/>
          <w:szCs w:val="24"/>
        </w:rPr>
        <w:t xml:space="preserve">To answer this question needed significant research on my part. I read </w:t>
      </w:r>
      <w:r w:rsidR="00D6137F" w:rsidRPr="00D6137F">
        <w:rPr>
          <w:i/>
          <w:iCs/>
          <w:sz w:val="24"/>
          <w:szCs w:val="24"/>
        </w:rPr>
        <w:t>the Turnaway study</w:t>
      </w:r>
      <w:r w:rsidR="00D6137F">
        <w:rPr>
          <w:rStyle w:val="FootnoteReference"/>
          <w:i/>
          <w:iCs/>
          <w:sz w:val="24"/>
          <w:szCs w:val="24"/>
        </w:rPr>
        <w:footnoteReference w:id="9"/>
      </w:r>
      <w:r w:rsidR="00D6137F">
        <w:rPr>
          <w:sz w:val="24"/>
          <w:szCs w:val="24"/>
        </w:rPr>
        <w:t>, the ‘Texas 87</w:t>
      </w:r>
      <w:r w:rsidR="00D6137F" w:rsidRPr="00D6137F">
        <w:rPr>
          <w:sz w:val="24"/>
          <w:szCs w:val="24"/>
          <w:vertAlign w:val="superscript"/>
        </w:rPr>
        <w:t>th</w:t>
      </w:r>
      <w:r w:rsidR="00D6137F">
        <w:rPr>
          <w:sz w:val="24"/>
          <w:szCs w:val="24"/>
        </w:rPr>
        <w:t xml:space="preserve"> legislature’</w:t>
      </w:r>
      <w:r w:rsidR="00D6137F">
        <w:rPr>
          <w:rStyle w:val="FootnoteReference"/>
          <w:sz w:val="24"/>
          <w:szCs w:val="24"/>
        </w:rPr>
        <w:footnoteReference w:id="10"/>
      </w:r>
      <w:r w:rsidR="00D6137F">
        <w:rPr>
          <w:sz w:val="24"/>
          <w:szCs w:val="24"/>
        </w:rPr>
        <w:t xml:space="preserve">, </w:t>
      </w:r>
      <w:r w:rsidR="00D6137F" w:rsidRPr="00D01572">
        <w:rPr>
          <w:i/>
          <w:iCs/>
          <w:sz w:val="24"/>
          <w:szCs w:val="24"/>
        </w:rPr>
        <w:t>science.org</w:t>
      </w:r>
      <w:r w:rsidR="00D6137F">
        <w:rPr>
          <w:sz w:val="24"/>
          <w:szCs w:val="24"/>
        </w:rPr>
        <w:t xml:space="preserve"> </w:t>
      </w:r>
      <w:r w:rsidR="00D01572">
        <w:rPr>
          <w:sz w:val="24"/>
          <w:szCs w:val="24"/>
        </w:rPr>
        <w:t>‘</w:t>
      </w:r>
      <w:r w:rsidR="00D6137F">
        <w:rPr>
          <w:sz w:val="24"/>
          <w:szCs w:val="24"/>
        </w:rPr>
        <w:t>lab-grown minihearts</w:t>
      </w:r>
      <w:r w:rsidR="00D01572">
        <w:rPr>
          <w:rStyle w:val="FootnoteReference"/>
          <w:sz w:val="24"/>
          <w:szCs w:val="24"/>
        </w:rPr>
        <w:footnoteReference w:id="11"/>
      </w:r>
      <w:r w:rsidR="00D01572">
        <w:rPr>
          <w:sz w:val="24"/>
          <w:szCs w:val="24"/>
        </w:rPr>
        <w:t>’</w:t>
      </w:r>
      <w:r w:rsidR="00D6137F">
        <w:rPr>
          <w:sz w:val="24"/>
          <w:szCs w:val="24"/>
        </w:rPr>
        <w:t>, ‘Great Britain abortion act 1967’</w:t>
      </w:r>
      <w:r w:rsidR="00D01572">
        <w:rPr>
          <w:rStyle w:val="FootnoteReference"/>
          <w:sz w:val="24"/>
          <w:szCs w:val="24"/>
        </w:rPr>
        <w:footnoteReference w:id="12"/>
      </w:r>
      <w:r w:rsidR="00D6137F">
        <w:rPr>
          <w:sz w:val="24"/>
          <w:szCs w:val="24"/>
        </w:rPr>
        <w:t>, ‘the black women and HB2 fact sheet’</w:t>
      </w:r>
      <w:r w:rsidR="00D01572">
        <w:rPr>
          <w:rStyle w:val="FootnoteReference"/>
          <w:sz w:val="24"/>
          <w:szCs w:val="24"/>
        </w:rPr>
        <w:footnoteReference w:id="13"/>
      </w:r>
      <w:r w:rsidR="00D6137F">
        <w:rPr>
          <w:sz w:val="24"/>
          <w:szCs w:val="24"/>
        </w:rPr>
        <w:t xml:space="preserve">, </w:t>
      </w:r>
      <w:r w:rsidR="00D6137F" w:rsidRPr="00D6137F">
        <w:rPr>
          <w:i/>
          <w:iCs/>
          <w:sz w:val="24"/>
          <w:szCs w:val="24"/>
        </w:rPr>
        <w:t>BMC Medicine</w:t>
      </w:r>
      <w:r w:rsidR="00D6137F">
        <w:rPr>
          <w:sz w:val="24"/>
          <w:szCs w:val="24"/>
        </w:rPr>
        <w:t xml:space="preserve"> journal article on increased domestic abuse after being denied an abortion</w:t>
      </w:r>
      <w:r w:rsidR="00C0192D">
        <w:rPr>
          <w:rStyle w:val="FootnoteReference"/>
          <w:sz w:val="24"/>
          <w:szCs w:val="24"/>
        </w:rPr>
        <w:footnoteReference w:id="14"/>
      </w:r>
      <w:r w:rsidR="00D6137F">
        <w:rPr>
          <w:sz w:val="24"/>
          <w:szCs w:val="24"/>
        </w:rPr>
        <w:t>, Simone de Beauvoir’s book the second sex</w:t>
      </w:r>
      <w:r w:rsidR="00C0192D">
        <w:rPr>
          <w:rStyle w:val="FootnoteReference"/>
          <w:sz w:val="24"/>
          <w:szCs w:val="24"/>
        </w:rPr>
        <w:footnoteReference w:id="15"/>
      </w:r>
      <w:r w:rsidR="00D6137F">
        <w:rPr>
          <w:sz w:val="24"/>
          <w:szCs w:val="24"/>
        </w:rPr>
        <w:t>, Dr Perez’s blog post ‘missing from the Roe debate: Pregnancy is not health-neutral’</w:t>
      </w:r>
      <w:r w:rsidR="00C0192D">
        <w:rPr>
          <w:rStyle w:val="FootnoteReference"/>
          <w:sz w:val="24"/>
          <w:szCs w:val="24"/>
        </w:rPr>
        <w:footnoteReference w:id="16"/>
      </w:r>
      <w:r w:rsidR="00D6137F">
        <w:rPr>
          <w:sz w:val="24"/>
          <w:szCs w:val="24"/>
        </w:rPr>
        <w:t>, and I watched Dr Jones’ video on medical and ethical problems with overturning Roe vs Wade</w:t>
      </w:r>
      <w:r w:rsidR="00C0192D">
        <w:rPr>
          <w:rStyle w:val="FootnoteReference"/>
          <w:sz w:val="24"/>
          <w:szCs w:val="24"/>
        </w:rPr>
        <w:footnoteReference w:id="17"/>
      </w:r>
      <w:r w:rsidR="00D6137F">
        <w:rPr>
          <w:sz w:val="24"/>
          <w:szCs w:val="24"/>
        </w:rPr>
        <w:t>.</w:t>
      </w:r>
      <w:r w:rsidR="006E7BA6">
        <w:rPr>
          <w:sz w:val="24"/>
          <w:szCs w:val="24"/>
        </w:rPr>
        <w:t xml:space="preserve"> </w:t>
      </w:r>
      <w:r w:rsidR="0044702F">
        <w:rPr>
          <w:sz w:val="24"/>
          <w:szCs w:val="24"/>
        </w:rPr>
        <w:t>For the structure of my</w:t>
      </w:r>
      <w:r w:rsidR="006E7BA6">
        <w:rPr>
          <w:sz w:val="24"/>
          <w:szCs w:val="24"/>
        </w:rPr>
        <w:t xml:space="preserve"> polemical essay I used the three modes of persuasion, ethos: credibility, pathos: emotion,  and logos: logic to argue my ethical standpoint. I proved my credibility by sharing my history concerning being a mother and having had an abortion. I used emotionally challenging language, such as ‘restricting’ and ‘</w:t>
      </w:r>
      <w:r w:rsidR="00E60FF6">
        <w:rPr>
          <w:sz w:val="24"/>
          <w:szCs w:val="24"/>
        </w:rPr>
        <w:t>volatile</w:t>
      </w:r>
      <w:r w:rsidR="006E7BA6">
        <w:rPr>
          <w:sz w:val="24"/>
          <w:szCs w:val="24"/>
        </w:rPr>
        <w:t>’</w:t>
      </w:r>
      <w:r w:rsidR="00E60FF6">
        <w:rPr>
          <w:sz w:val="24"/>
          <w:szCs w:val="24"/>
        </w:rPr>
        <w:t>,</w:t>
      </w:r>
      <w:r w:rsidR="006E7BA6">
        <w:rPr>
          <w:sz w:val="24"/>
          <w:szCs w:val="24"/>
        </w:rPr>
        <w:t xml:space="preserve"> throughout the essay to force the reader to consider the truth behind their beliefs. </w:t>
      </w:r>
      <w:r w:rsidR="00E60FF6">
        <w:rPr>
          <w:sz w:val="24"/>
          <w:szCs w:val="24"/>
        </w:rPr>
        <w:t xml:space="preserve">To conclude my persuasive </w:t>
      </w:r>
      <w:r w:rsidR="0044702F">
        <w:rPr>
          <w:sz w:val="24"/>
          <w:szCs w:val="24"/>
        </w:rPr>
        <w:t>rhetoric,</w:t>
      </w:r>
      <w:r w:rsidR="00E60FF6">
        <w:rPr>
          <w:sz w:val="24"/>
          <w:szCs w:val="24"/>
        </w:rPr>
        <w:t xml:space="preserve"> I summarised the facts in such a way that explains the illogical nature of restricting reproductive rights.</w:t>
      </w:r>
      <w:r w:rsidR="00E60FF6">
        <w:rPr>
          <w:sz w:val="24"/>
          <w:szCs w:val="24"/>
        </w:rPr>
        <w:tab/>
      </w:r>
      <w:r w:rsidR="0044702F">
        <w:rPr>
          <w:sz w:val="24"/>
          <w:szCs w:val="24"/>
        </w:rPr>
        <w:tab/>
      </w:r>
      <w:r w:rsidR="0044702F">
        <w:rPr>
          <w:sz w:val="24"/>
          <w:szCs w:val="24"/>
        </w:rPr>
        <w:tab/>
      </w:r>
      <w:r w:rsidR="0044702F">
        <w:rPr>
          <w:sz w:val="24"/>
          <w:szCs w:val="24"/>
        </w:rPr>
        <w:tab/>
      </w:r>
      <w:r w:rsidR="0044702F">
        <w:rPr>
          <w:sz w:val="24"/>
          <w:szCs w:val="24"/>
        </w:rPr>
        <w:tab/>
      </w:r>
      <w:r w:rsidR="0044702F">
        <w:rPr>
          <w:sz w:val="24"/>
          <w:szCs w:val="24"/>
        </w:rPr>
        <w:tab/>
      </w:r>
      <w:r w:rsidR="0044702F">
        <w:rPr>
          <w:sz w:val="24"/>
          <w:szCs w:val="24"/>
        </w:rPr>
        <w:tab/>
      </w:r>
      <w:r w:rsidR="0044702F">
        <w:rPr>
          <w:sz w:val="24"/>
          <w:szCs w:val="24"/>
        </w:rPr>
        <w:tab/>
      </w:r>
      <w:r w:rsidR="0044702F">
        <w:rPr>
          <w:sz w:val="24"/>
          <w:szCs w:val="24"/>
        </w:rPr>
        <w:tab/>
      </w:r>
      <w:r w:rsidR="00992560">
        <w:rPr>
          <w:sz w:val="24"/>
          <w:szCs w:val="24"/>
        </w:rPr>
        <w:t xml:space="preserve">The difficulties I overcame in completing this assignment are my lack of time </w:t>
      </w:r>
      <w:r w:rsidR="00992560">
        <w:rPr>
          <w:sz w:val="24"/>
          <w:szCs w:val="24"/>
        </w:rPr>
        <w:lastRenderedPageBreak/>
        <w:t xml:space="preserve">management skills, and my dyslexic tendency to miss errors like comma splices. Unfortunately, due to illness I missed a week of lectures to combat this I wrote a timetable for the next week in order to catch up. However, I was still behind schedule, so as a last resort I asked for a differentiated deadline. I am intituled to this due to mental health issues and learning difficulties such as dyslexia and autism. I find this last resort gives me a chance to produce my best work when life gets in the way. </w:t>
      </w:r>
      <w:r w:rsidR="002368C8">
        <w:rPr>
          <w:sz w:val="24"/>
          <w:szCs w:val="24"/>
        </w:rPr>
        <w:t>To</w:t>
      </w:r>
      <w:r w:rsidR="00992560">
        <w:rPr>
          <w:sz w:val="24"/>
          <w:szCs w:val="24"/>
        </w:rPr>
        <w:t xml:space="preserve"> </w:t>
      </w:r>
      <w:r w:rsidR="0044702F">
        <w:rPr>
          <w:sz w:val="24"/>
          <w:szCs w:val="24"/>
        </w:rPr>
        <w:t>reduce</w:t>
      </w:r>
      <w:r w:rsidR="00992560">
        <w:rPr>
          <w:sz w:val="24"/>
          <w:szCs w:val="24"/>
        </w:rPr>
        <w:t xml:space="preserve"> the risk of grammatical errors</w:t>
      </w:r>
      <w:r w:rsidR="0044702F">
        <w:rPr>
          <w:sz w:val="24"/>
          <w:szCs w:val="24"/>
        </w:rPr>
        <w:t xml:space="preserve"> I proofread my work in writing breaks and had my work peer reviewed</w:t>
      </w:r>
      <w:r w:rsidR="00853843">
        <w:rPr>
          <w:sz w:val="24"/>
          <w:szCs w:val="24"/>
        </w:rPr>
        <w:t>.</w:t>
      </w:r>
      <w:r w:rsidR="008419FC">
        <w:rPr>
          <w:sz w:val="24"/>
          <w:szCs w:val="24"/>
        </w:rPr>
        <w:tab/>
      </w:r>
      <w:r w:rsidR="008419FC">
        <w:rPr>
          <w:sz w:val="24"/>
          <w:szCs w:val="24"/>
        </w:rPr>
        <w:tab/>
      </w:r>
      <w:r w:rsidR="008419FC">
        <w:rPr>
          <w:sz w:val="24"/>
          <w:szCs w:val="24"/>
        </w:rPr>
        <w:tab/>
      </w:r>
      <w:r w:rsidR="008419FC">
        <w:rPr>
          <w:sz w:val="24"/>
          <w:szCs w:val="24"/>
        </w:rPr>
        <w:tab/>
        <w:t xml:space="preserve">I </w:t>
      </w:r>
      <w:r w:rsidR="00853843">
        <w:rPr>
          <w:sz w:val="24"/>
          <w:szCs w:val="24"/>
        </w:rPr>
        <w:t>used this commentary to show how I broke down the differences in voice to create individual character traits. The extensive reading I did to back up my emotional views on restricting reproductive rights. I discussed how I utilised peer reviews. Finally I analysed my weaknesses to overcome difficulties I encountered in this assignment.</w:t>
      </w:r>
    </w:p>
    <w:p w14:paraId="47F5B9E8" w14:textId="5F0F99A1" w:rsidR="00853843" w:rsidRDefault="00853843" w:rsidP="00D6137F">
      <w:pPr>
        <w:spacing w:line="480" w:lineRule="auto"/>
        <w:rPr>
          <w:b/>
          <w:bCs/>
          <w:sz w:val="24"/>
          <w:szCs w:val="24"/>
        </w:rPr>
      </w:pPr>
      <w:r w:rsidRPr="00853843">
        <w:rPr>
          <w:b/>
          <w:bCs/>
          <w:sz w:val="24"/>
          <w:szCs w:val="24"/>
        </w:rPr>
        <w:t>Bibliography</w:t>
      </w:r>
    </w:p>
    <w:p w14:paraId="39B9AA0E" w14:textId="77777777" w:rsidR="00853843" w:rsidRPr="00853843" w:rsidRDefault="00853843" w:rsidP="00853843">
      <w:pPr>
        <w:spacing w:line="240" w:lineRule="auto"/>
        <w:ind w:hanging="480"/>
        <w:rPr>
          <w:rFonts w:ascii="Times New Roman" w:eastAsia="Times New Roman" w:hAnsi="Times New Roman" w:cs="Times New Roman"/>
          <w:lang w:eastAsia="en-GB"/>
        </w:rPr>
      </w:pPr>
      <w:r w:rsidRPr="00853843">
        <w:rPr>
          <w:rFonts w:ascii="Times New Roman" w:eastAsia="Times New Roman" w:hAnsi="Times New Roman" w:cs="Times New Roman"/>
          <w:lang w:eastAsia="en-GB"/>
        </w:rPr>
        <w:t>Adichie, Chimamanda Ngozi, ‘Chimamanda Ngozi Adichie: We Should All Be Feminists | TED Talk’ &lt;</w:t>
      </w:r>
      <w:hyperlink r:id="rId8" w:history="1">
        <w:r w:rsidRPr="00853843">
          <w:rPr>
            <w:rFonts w:ascii="Times New Roman" w:eastAsia="Times New Roman" w:hAnsi="Times New Roman" w:cs="Times New Roman"/>
            <w:color w:val="0000FF"/>
            <w:u w:val="single"/>
            <w:lang w:eastAsia="en-GB"/>
          </w:rPr>
          <w:t>https://www.ted.com/talks/chimamanda_ngozi_adichie_we_should_all_be_feminists/transcript</w:t>
        </w:r>
      </w:hyperlink>
      <w:r w:rsidRPr="00853843">
        <w:rPr>
          <w:rFonts w:ascii="Times New Roman" w:eastAsia="Times New Roman" w:hAnsi="Times New Roman" w:cs="Times New Roman"/>
          <w:lang w:eastAsia="en-GB"/>
        </w:rPr>
        <w:t>&gt; [accessed 16 February 2023]</w:t>
      </w:r>
    </w:p>
    <w:p w14:paraId="22BDC0FE" w14:textId="77777777" w:rsidR="00853843" w:rsidRPr="00853843" w:rsidRDefault="00853843" w:rsidP="00853843">
      <w:pPr>
        <w:spacing w:line="240" w:lineRule="auto"/>
        <w:ind w:hanging="480"/>
        <w:rPr>
          <w:rFonts w:ascii="Times New Roman" w:eastAsia="Times New Roman" w:hAnsi="Times New Roman" w:cs="Times New Roman"/>
          <w:lang w:eastAsia="en-GB"/>
        </w:rPr>
      </w:pPr>
      <w:r w:rsidRPr="00853843">
        <w:rPr>
          <w:rFonts w:ascii="Times New Roman" w:eastAsia="Times New Roman" w:hAnsi="Times New Roman" w:cs="Times New Roman"/>
          <w:lang w:eastAsia="en-GB"/>
        </w:rPr>
        <w:t xml:space="preserve">de Beauvoir, Simone, </w:t>
      </w:r>
      <w:r w:rsidRPr="00853843">
        <w:rPr>
          <w:rFonts w:ascii="Times New Roman" w:eastAsia="Times New Roman" w:hAnsi="Times New Roman" w:cs="Times New Roman"/>
          <w:i/>
          <w:iCs/>
          <w:lang w:eastAsia="en-GB"/>
        </w:rPr>
        <w:t>The Second Sex</w:t>
      </w:r>
      <w:r w:rsidRPr="00853843">
        <w:rPr>
          <w:rFonts w:ascii="Times New Roman" w:eastAsia="Times New Roman" w:hAnsi="Times New Roman" w:cs="Times New Roman"/>
          <w:lang w:eastAsia="en-GB"/>
        </w:rPr>
        <w:t xml:space="preserve">, trans. by Constance </w:t>
      </w:r>
      <w:proofErr w:type="spellStart"/>
      <w:r w:rsidRPr="00853843">
        <w:rPr>
          <w:rFonts w:ascii="Times New Roman" w:eastAsia="Times New Roman" w:hAnsi="Times New Roman" w:cs="Times New Roman"/>
          <w:lang w:eastAsia="en-GB"/>
        </w:rPr>
        <w:t>Borde</w:t>
      </w:r>
      <w:proofErr w:type="spellEnd"/>
      <w:r w:rsidRPr="00853843">
        <w:rPr>
          <w:rFonts w:ascii="Times New Roman" w:eastAsia="Times New Roman" w:hAnsi="Times New Roman" w:cs="Times New Roman"/>
          <w:lang w:eastAsia="en-GB"/>
        </w:rPr>
        <w:t xml:space="preserve"> and </w:t>
      </w:r>
      <w:proofErr w:type="spellStart"/>
      <w:r w:rsidRPr="00853843">
        <w:rPr>
          <w:rFonts w:ascii="Times New Roman" w:eastAsia="Times New Roman" w:hAnsi="Times New Roman" w:cs="Times New Roman"/>
          <w:lang w:eastAsia="en-GB"/>
        </w:rPr>
        <w:t>Malovany-Chevallier</w:t>
      </w:r>
      <w:proofErr w:type="spellEnd"/>
      <w:r w:rsidRPr="00853843">
        <w:rPr>
          <w:rFonts w:ascii="Times New Roman" w:eastAsia="Times New Roman" w:hAnsi="Times New Roman" w:cs="Times New Roman"/>
          <w:lang w:eastAsia="en-GB"/>
        </w:rPr>
        <w:t xml:space="preserve"> (London: Vintage Random House, 2009)</w:t>
      </w:r>
    </w:p>
    <w:p w14:paraId="64A184F2" w14:textId="77777777" w:rsidR="00853843" w:rsidRPr="00853843" w:rsidRDefault="00853843" w:rsidP="00853843">
      <w:pPr>
        <w:spacing w:line="240" w:lineRule="auto"/>
        <w:ind w:hanging="480"/>
        <w:rPr>
          <w:rFonts w:ascii="Times New Roman" w:eastAsia="Times New Roman" w:hAnsi="Times New Roman" w:cs="Times New Roman"/>
          <w:lang w:eastAsia="en-GB"/>
        </w:rPr>
      </w:pPr>
      <w:r w:rsidRPr="00853843">
        <w:rPr>
          <w:rFonts w:ascii="Times New Roman" w:eastAsia="Times New Roman" w:hAnsi="Times New Roman" w:cs="Times New Roman"/>
          <w:lang w:eastAsia="en-GB"/>
        </w:rPr>
        <w:t xml:space="preserve">Clark, Margaret, </w:t>
      </w:r>
      <w:r w:rsidRPr="00853843">
        <w:rPr>
          <w:rFonts w:ascii="Times New Roman" w:eastAsia="Times New Roman" w:hAnsi="Times New Roman" w:cs="Times New Roman"/>
          <w:i/>
          <w:iCs/>
          <w:lang w:eastAsia="en-GB"/>
        </w:rPr>
        <w:t>Writing for Children</w:t>
      </w:r>
      <w:r w:rsidRPr="00853843">
        <w:rPr>
          <w:rFonts w:ascii="Times New Roman" w:eastAsia="Times New Roman" w:hAnsi="Times New Roman" w:cs="Times New Roman"/>
          <w:lang w:eastAsia="en-GB"/>
        </w:rPr>
        <w:t>, second (London: A &amp; C Black, 1997)</w:t>
      </w:r>
    </w:p>
    <w:p w14:paraId="23762C5B" w14:textId="77777777" w:rsidR="00853843" w:rsidRPr="00853843" w:rsidRDefault="00853843" w:rsidP="00853843">
      <w:pPr>
        <w:spacing w:line="240" w:lineRule="auto"/>
        <w:ind w:hanging="480"/>
        <w:rPr>
          <w:rFonts w:ascii="Times New Roman" w:eastAsia="Times New Roman" w:hAnsi="Times New Roman" w:cs="Times New Roman"/>
          <w:lang w:eastAsia="en-GB"/>
        </w:rPr>
      </w:pPr>
      <w:r w:rsidRPr="00853843">
        <w:rPr>
          <w:rFonts w:ascii="Times New Roman" w:eastAsia="Times New Roman" w:hAnsi="Times New Roman" w:cs="Times New Roman"/>
          <w:i/>
          <w:iCs/>
          <w:lang w:eastAsia="en-GB"/>
        </w:rPr>
        <w:t>Doctor Explains Roe vs Wade - What Overturning Means for Health &amp; Autonomy in Pregnancy</w:t>
      </w:r>
      <w:r w:rsidRPr="00853843">
        <w:rPr>
          <w:rFonts w:ascii="Times New Roman" w:eastAsia="Times New Roman" w:hAnsi="Times New Roman" w:cs="Times New Roman"/>
          <w:lang w:eastAsia="en-GB"/>
        </w:rPr>
        <w:t>, dir. by Mama Doctor Jones, 2022 &lt;</w:t>
      </w:r>
      <w:hyperlink r:id="rId9" w:history="1">
        <w:r w:rsidRPr="00853843">
          <w:rPr>
            <w:rFonts w:ascii="Times New Roman" w:eastAsia="Times New Roman" w:hAnsi="Times New Roman" w:cs="Times New Roman"/>
            <w:color w:val="0000FF"/>
            <w:u w:val="single"/>
            <w:lang w:eastAsia="en-GB"/>
          </w:rPr>
          <w:t>https://www.youtube.com/watch?v=rHrxSUgLvvA</w:t>
        </w:r>
      </w:hyperlink>
      <w:r w:rsidRPr="00853843">
        <w:rPr>
          <w:rFonts w:ascii="Times New Roman" w:eastAsia="Times New Roman" w:hAnsi="Times New Roman" w:cs="Times New Roman"/>
          <w:lang w:eastAsia="en-GB"/>
        </w:rPr>
        <w:t>&gt; [accessed 17 February 2023]</w:t>
      </w:r>
    </w:p>
    <w:p w14:paraId="07905CE1" w14:textId="77777777" w:rsidR="00853843" w:rsidRPr="00853843" w:rsidRDefault="00853843" w:rsidP="00853843">
      <w:pPr>
        <w:spacing w:line="240" w:lineRule="auto"/>
        <w:ind w:hanging="480"/>
        <w:rPr>
          <w:rFonts w:ascii="Times New Roman" w:eastAsia="Times New Roman" w:hAnsi="Times New Roman" w:cs="Times New Roman"/>
          <w:lang w:eastAsia="en-GB"/>
        </w:rPr>
      </w:pPr>
      <w:r w:rsidRPr="00853843">
        <w:rPr>
          <w:rFonts w:ascii="Times New Roman" w:eastAsia="Times New Roman" w:hAnsi="Times New Roman" w:cs="Times New Roman"/>
          <w:lang w:eastAsia="en-GB"/>
        </w:rPr>
        <w:t xml:space="preserve">Dr Belcher, ‘Autistic People and Masking’, </w:t>
      </w:r>
      <w:r w:rsidRPr="00853843">
        <w:rPr>
          <w:rFonts w:ascii="Times New Roman" w:eastAsia="Times New Roman" w:hAnsi="Times New Roman" w:cs="Times New Roman"/>
          <w:i/>
          <w:iCs/>
          <w:lang w:eastAsia="en-GB"/>
        </w:rPr>
        <w:t>National Autistic Society</w:t>
      </w:r>
      <w:r w:rsidRPr="00853843">
        <w:rPr>
          <w:rFonts w:ascii="Times New Roman" w:eastAsia="Times New Roman" w:hAnsi="Times New Roman" w:cs="Times New Roman"/>
          <w:lang w:eastAsia="en-GB"/>
        </w:rPr>
        <w:t>, 2022 &lt;</w:t>
      </w:r>
      <w:hyperlink r:id="rId10" w:history="1">
        <w:r w:rsidRPr="00853843">
          <w:rPr>
            <w:rFonts w:ascii="Times New Roman" w:eastAsia="Times New Roman" w:hAnsi="Times New Roman" w:cs="Times New Roman"/>
            <w:color w:val="0000FF"/>
            <w:u w:val="single"/>
            <w:lang w:eastAsia="en-GB"/>
          </w:rPr>
          <w:t>https://www.autism.org.uk/advice-and-guidance/professional-practice/autistic-masking</w:t>
        </w:r>
      </w:hyperlink>
      <w:r w:rsidRPr="00853843">
        <w:rPr>
          <w:rFonts w:ascii="Times New Roman" w:eastAsia="Times New Roman" w:hAnsi="Times New Roman" w:cs="Times New Roman"/>
          <w:lang w:eastAsia="en-GB"/>
        </w:rPr>
        <w:t>&gt; [accessed 19 February 2023]</w:t>
      </w:r>
    </w:p>
    <w:p w14:paraId="0640945B" w14:textId="37A2EF61" w:rsidR="00853843" w:rsidRDefault="00853843" w:rsidP="00853843">
      <w:pPr>
        <w:spacing w:line="240" w:lineRule="auto"/>
        <w:ind w:hanging="480"/>
        <w:rPr>
          <w:rFonts w:ascii="Times New Roman" w:eastAsia="Times New Roman" w:hAnsi="Times New Roman" w:cs="Times New Roman"/>
          <w:lang w:eastAsia="en-GB"/>
        </w:rPr>
      </w:pPr>
      <w:proofErr w:type="spellStart"/>
      <w:r w:rsidRPr="00853843">
        <w:rPr>
          <w:rFonts w:ascii="Times New Roman" w:eastAsia="Times New Roman" w:hAnsi="Times New Roman" w:cs="Times New Roman"/>
          <w:lang w:eastAsia="en-GB"/>
        </w:rPr>
        <w:t>Dr.</w:t>
      </w:r>
      <w:proofErr w:type="spellEnd"/>
      <w:r w:rsidRPr="00853843">
        <w:rPr>
          <w:rFonts w:ascii="Times New Roman" w:eastAsia="Times New Roman" w:hAnsi="Times New Roman" w:cs="Times New Roman"/>
          <w:lang w:eastAsia="en-GB"/>
        </w:rPr>
        <w:t xml:space="preserve"> Marta Perez, opinion contributor, ‘Missing from Roe Debate: Pregnancy Is Not Health-Neutral’, </w:t>
      </w:r>
      <w:r w:rsidRPr="00853843">
        <w:rPr>
          <w:rFonts w:ascii="Times New Roman" w:eastAsia="Times New Roman" w:hAnsi="Times New Roman" w:cs="Times New Roman"/>
          <w:i/>
          <w:iCs/>
          <w:lang w:eastAsia="en-GB"/>
        </w:rPr>
        <w:t>The Hill</w:t>
      </w:r>
      <w:r w:rsidRPr="00853843">
        <w:rPr>
          <w:rFonts w:ascii="Times New Roman" w:eastAsia="Times New Roman" w:hAnsi="Times New Roman" w:cs="Times New Roman"/>
          <w:lang w:eastAsia="en-GB"/>
        </w:rPr>
        <w:t>, 2022 &lt;</w:t>
      </w:r>
      <w:hyperlink r:id="rId11" w:history="1">
        <w:r w:rsidRPr="00853843">
          <w:rPr>
            <w:rFonts w:ascii="Times New Roman" w:eastAsia="Times New Roman" w:hAnsi="Times New Roman" w:cs="Times New Roman"/>
            <w:color w:val="0000FF"/>
            <w:u w:val="single"/>
            <w:lang w:eastAsia="en-GB"/>
          </w:rPr>
          <w:t>https://thehill.com/opinion/healthcare/3480720-missing-from-roe-debate-pregnancy-is-not-health-neutral/</w:t>
        </w:r>
      </w:hyperlink>
      <w:r w:rsidRPr="00853843">
        <w:rPr>
          <w:rFonts w:ascii="Times New Roman" w:eastAsia="Times New Roman" w:hAnsi="Times New Roman" w:cs="Times New Roman"/>
          <w:lang w:eastAsia="en-GB"/>
        </w:rPr>
        <w:t>&gt; [accessed 17 February 2023]</w:t>
      </w:r>
    </w:p>
    <w:p w14:paraId="00C62BD1" w14:textId="5A9184D3" w:rsidR="00336C17" w:rsidRPr="00853843" w:rsidRDefault="00336C17" w:rsidP="00853843">
      <w:pPr>
        <w:spacing w:line="240" w:lineRule="auto"/>
        <w:ind w:hanging="480"/>
        <w:rPr>
          <w:rFonts w:ascii="Times New Roman" w:eastAsia="Times New Roman" w:hAnsi="Times New Roman" w:cs="Times New Roman"/>
          <w:lang w:eastAsia="en-GB"/>
        </w:rPr>
      </w:pPr>
      <w:r w:rsidRPr="00336C17">
        <w:rPr>
          <w:rFonts w:ascii="Times New Roman" w:eastAsia="Times New Roman" w:hAnsi="Times New Roman" w:cs="Times New Roman"/>
          <w:i/>
          <w:iCs/>
          <w:lang w:eastAsia="en-GB"/>
        </w:rPr>
        <w:t>Great Britain Abortion Act 1967</w:t>
      </w:r>
      <w:r w:rsidRPr="00336C17">
        <w:rPr>
          <w:rFonts w:ascii="Times New Roman" w:eastAsia="Times New Roman" w:hAnsi="Times New Roman" w:cs="Times New Roman"/>
          <w:lang w:eastAsia="en-GB"/>
        </w:rPr>
        <w:t xml:space="preserve"> </w:t>
      </w:r>
      <w:hyperlink r:id="rId12" w:history="1">
        <w:r w:rsidRPr="00336C17">
          <w:rPr>
            <w:rStyle w:val="Hyperlink"/>
            <w:rFonts w:ascii="Times New Roman" w:eastAsia="Times New Roman" w:hAnsi="Times New Roman" w:cs="Times New Roman"/>
            <w:lang w:eastAsia="en-GB"/>
          </w:rPr>
          <w:t>https://www.reproductiverights.org/sites/default/files/documents/Great%20Britain%20-%20Abortion%20Act.pdf</w:t>
        </w:r>
      </w:hyperlink>
      <w:r w:rsidRPr="00336C17">
        <w:rPr>
          <w:rFonts w:ascii="Times New Roman" w:eastAsia="Times New Roman" w:hAnsi="Times New Roman" w:cs="Times New Roman"/>
          <w:lang w:eastAsia="en-GB"/>
        </w:rPr>
        <w:t xml:space="preserve"> [accessed 19 February 2023]</w:t>
      </w:r>
    </w:p>
    <w:p w14:paraId="76881C41" w14:textId="77777777" w:rsidR="00853843" w:rsidRPr="00853843" w:rsidRDefault="00853843" w:rsidP="00853843">
      <w:pPr>
        <w:spacing w:line="240" w:lineRule="auto"/>
        <w:ind w:hanging="480"/>
        <w:rPr>
          <w:rFonts w:ascii="Times New Roman" w:eastAsia="Times New Roman" w:hAnsi="Times New Roman" w:cs="Times New Roman"/>
          <w:lang w:eastAsia="en-GB"/>
        </w:rPr>
      </w:pPr>
      <w:r w:rsidRPr="00853843">
        <w:rPr>
          <w:rFonts w:ascii="Times New Roman" w:eastAsia="Times New Roman" w:hAnsi="Times New Roman" w:cs="Times New Roman"/>
          <w:lang w:eastAsia="en-GB"/>
        </w:rPr>
        <w:t xml:space="preserve">Hudson, Kerry, </w:t>
      </w:r>
      <w:r w:rsidRPr="00853843">
        <w:rPr>
          <w:rFonts w:ascii="Times New Roman" w:eastAsia="Times New Roman" w:hAnsi="Times New Roman" w:cs="Times New Roman"/>
          <w:i/>
          <w:iCs/>
          <w:lang w:eastAsia="en-GB"/>
        </w:rPr>
        <w:t>Lowborn Growing up, Getting Away and Returning to Britain’s Poorest Towns</w:t>
      </w:r>
      <w:r w:rsidRPr="00853843">
        <w:rPr>
          <w:rFonts w:ascii="Times New Roman" w:eastAsia="Times New Roman" w:hAnsi="Times New Roman" w:cs="Times New Roman"/>
          <w:lang w:eastAsia="en-GB"/>
        </w:rPr>
        <w:t xml:space="preserve"> (London: Chatto </w:t>
      </w:r>
      <w:proofErr w:type="spellStart"/>
      <w:r w:rsidRPr="00853843">
        <w:rPr>
          <w:rFonts w:ascii="Times New Roman" w:eastAsia="Times New Roman" w:hAnsi="Times New Roman" w:cs="Times New Roman"/>
          <w:lang w:eastAsia="en-GB"/>
        </w:rPr>
        <w:t>Windus</w:t>
      </w:r>
      <w:proofErr w:type="spellEnd"/>
      <w:r w:rsidRPr="00853843">
        <w:rPr>
          <w:rFonts w:ascii="Times New Roman" w:eastAsia="Times New Roman" w:hAnsi="Times New Roman" w:cs="Times New Roman"/>
          <w:lang w:eastAsia="en-GB"/>
        </w:rPr>
        <w:t>, 2019)</w:t>
      </w:r>
    </w:p>
    <w:p w14:paraId="43D30B00" w14:textId="004B1001" w:rsidR="00853843" w:rsidRDefault="00853843" w:rsidP="00853843">
      <w:pPr>
        <w:spacing w:line="240" w:lineRule="auto"/>
        <w:ind w:hanging="480"/>
        <w:rPr>
          <w:rFonts w:ascii="Times New Roman" w:eastAsia="Times New Roman" w:hAnsi="Times New Roman" w:cs="Times New Roman"/>
          <w:lang w:eastAsia="en-GB"/>
        </w:rPr>
      </w:pPr>
      <w:r w:rsidRPr="00853843">
        <w:rPr>
          <w:rFonts w:ascii="Times New Roman" w:eastAsia="Times New Roman" w:hAnsi="Times New Roman" w:cs="Times New Roman"/>
          <w:lang w:eastAsia="en-GB"/>
        </w:rPr>
        <w:lastRenderedPageBreak/>
        <w:t>‘Lab-Grown Minihearts Beat like the Real Thing’ &lt;</w:t>
      </w:r>
      <w:hyperlink r:id="rId13" w:history="1">
        <w:r w:rsidRPr="00853843">
          <w:rPr>
            <w:rFonts w:ascii="Times New Roman" w:eastAsia="Times New Roman" w:hAnsi="Times New Roman" w:cs="Times New Roman"/>
            <w:color w:val="0000FF"/>
            <w:u w:val="single"/>
            <w:lang w:eastAsia="en-GB"/>
          </w:rPr>
          <w:t>https://www.science.org/content/article/lab-grown-minihearts-beat-real-thing</w:t>
        </w:r>
      </w:hyperlink>
      <w:r w:rsidRPr="00853843">
        <w:rPr>
          <w:rFonts w:ascii="Times New Roman" w:eastAsia="Times New Roman" w:hAnsi="Times New Roman" w:cs="Times New Roman"/>
          <w:lang w:eastAsia="en-GB"/>
        </w:rPr>
        <w:t xml:space="preserve">&gt; [accessed 19 February 2023] </w:t>
      </w:r>
    </w:p>
    <w:p w14:paraId="68DCDF75" w14:textId="77777777" w:rsidR="00336C17" w:rsidRPr="00336C17" w:rsidRDefault="00336C17" w:rsidP="00336C17">
      <w:pPr>
        <w:spacing w:line="240" w:lineRule="auto"/>
        <w:ind w:hanging="480"/>
        <w:rPr>
          <w:rFonts w:ascii="Times New Roman" w:eastAsia="Times New Roman" w:hAnsi="Times New Roman" w:cs="Times New Roman"/>
          <w:lang w:eastAsia="en-GB"/>
        </w:rPr>
      </w:pPr>
      <w:r w:rsidRPr="00336C17">
        <w:rPr>
          <w:rFonts w:ascii="Times New Roman" w:eastAsia="Times New Roman" w:hAnsi="Times New Roman" w:cs="Times New Roman"/>
          <w:i/>
          <w:iCs/>
          <w:lang w:eastAsia="en-GB"/>
        </w:rPr>
        <w:t>National Black Women’s Reproductive Justice Agenda</w:t>
      </w:r>
      <w:r w:rsidRPr="00336C17">
        <w:rPr>
          <w:rFonts w:ascii="Times New Roman" w:eastAsia="Times New Roman" w:hAnsi="Times New Roman" w:cs="Times New Roman"/>
          <w:lang w:eastAsia="en-GB"/>
        </w:rPr>
        <w:t xml:space="preserve"> ‘the impact of the Texas’ abortion clinic shutdown law on black women’ </w:t>
      </w:r>
      <w:hyperlink r:id="rId14" w:history="1">
        <w:r w:rsidRPr="00336C17">
          <w:rPr>
            <w:rStyle w:val="Hyperlink"/>
            <w:rFonts w:ascii="Times New Roman" w:eastAsia="Times New Roman" w:hAnsi="Times New Roman" w:cs="Times New Roman"/>
            <w:lang w:eastAsia="en-GB"/>
          </w:rPr>
          <w:t>https://blackrj.org/wp-content/uploads/2016/02/Black-Women_and_HB2-_Fact_Sheet_FINAL.pdf</w:t>
        </w:r>
      </w:hyperlink>
      <w:r w:rsidRPr="00336C17">
        <w:rPr>
          <w:rFonts w:ascii="Times New Roman" w:eastAsia="Times New Roman" w:hAnsi="Times New Roman" w:cs="Times New Roman"/>
          <w:lang w:eastAsia="en-GB"/>
        </w:rPr>
        <w:t xml:space="preserve"> [accessed 19 February 2023]</w:t>
      </w:r>
    </w:p>
    <w:p w14:paraId="5AB1941C" w14:textId="77777777" w:rsidR="00336C17" w:rsidRPr="00853843" w:rsidRDefault="00336C17" w:rsidP="00853843">
      <w:pPr>
        <w:spacing w:line="240" w:lineRule="auto"/>
        <w:ind w:hanging="480"/>
        <w:rPr>
          <w:rFonts w:ascii="Times New Roman" w:eastAsia="Times New Roman" w:hAnsi="Times New Roman" w:cs="Times New Roman"/>
          <w:lang w:eastAsia="en-GB"/>
        </w:rPr>
      </w:pPr>
    </w:p>
    <w:p w14:paraId="1259DCD0" w14:textId="77777777" w:rsidR="00853843" w:rsidRPr="00853843" w:rsidRDefault="00853843" w:rsidP="00853843">
      <w:pPr>
        <w:spacing w:line="240" w:lineRule="auto"/>
        <w:ind w:hanging="480"/>
        <w:rPr>
          <w:rFonts w:ascii="Times New Roman" w:eastAsia="Times New Roman" w:hAnsi="Times New Roman" w:cs="Times New Roman"/>
          <w:lang w:eastAsia="en-GB"/>
        </w:rPr>
      </w:pPr>
      <w:r w:rsidRPr="00853843">
        <w:rPr>
          <w:rFonts w:ascii="Times New Roman" w:eastAsia="Times New Roman" w:hAnsi="Times New Roman" w:cs="Times New Roman"/>
          <w:lang w:eastAsia="en-GB"/>
        </w:rPr>
        <w:t xml:space="preserve">Peltenburg, ‘Gender and Social Structure in Prehistoric Cyprus: A Case Study from </w:t>
      </w:r>
      <w:proofErr w:type="spellStart"/>
      <w:r w:rsidRPr="00853843">
        <w:rPr>
          <w:rFonts w:ascii="Times New Roman" w:eastAsia="Times New Roman" w:hAnsi="Times New Roman" w:cs="Times New Roman"/>
          <w:lang w:eastAsia="en-GB"/>
        </w:rPr>
        <w:t>Kissonerga</w:t>
      </w:r>
      <w:proofErr w:type="spellEnd"/>
      <w:r w:rsidRPr="00853843">
        <w:rPr>
          <w:rFonts w:ascii="Times New Roman" w:eastAsia="Times New Roman" w:hAnsi="Times New Roman" w:cs="Times New Roman"/>
          <w:lang w:eastAsia="en-GB"/>
        </w:rPr>
        <w:t xml:space="preserve">’, in </w:t>
      </w:r>
      <w:r w:rsidRPr="00853843">
        <w:rPr>
          <w:rFonts w:ascii="Times New Roman" w:eastAsia="Times New Roman" w:hAnsi="Times New Roman" w:cs="Times New Roman"/>
          <w:i/>
          <w:iCs/>
          <w:lang w:eastAsia="en-GB"/>
        </w:rPr>
        <w:t>Engendering Aphrodite Women and Society in Ancient Cyprus</w:t>
      </w:r>
      <w:r w:rsidRPr="00853843">
        <w:rPr>
          <w:rFonts w:ascii="Times New Roman" w:eastAsia="Times New Roman" w:hAnsi="Times New Roman" w:cs="Times New Roman"/>
          <w:lang w:eastAsia="en-GB"/>
        </w:rPr>
        <w:t xml:space="preserve"> (Boston: American schools of oriental research, 2002), pp. 53–62</w:t>
      </w:r>
    </w:p>
    <w:p w14:paraId="637374E3" w14:textId="09FF4510" w:rsidR="00853843" w:rsidRPr="00853843" w:rsidRDefault="00853843" w:rsidP="00C31EE6">
      <w:pPr>
        <w:spacing w:line="240" w:lineRule="auto"/>
        <w:ind w:hanging="480"/>
        <w:rPr>
          <w:rFonts w:ascii="Times New Roman" w:eastAsia="Times New Roman" w:hAnsi="Times New Roman" w:cs="Times New Roman"/>
          <w:lang w:eastAsia="en-GB"/>
        </w:rPr>
      </w:pPr>
      <w:r w:rsidRPr="00853843">
        <w:rPr>
          <w:rFonts w:ascii="Times New Roman" w:eastAsia="Times New Roman" w:hAnsi="Times New Roman" w:cs="Times New Roman"/>
          <w:lang w:eastAsia="en-GB"/>
        </w:rPr>
        <w:t xml:space="preserve">Roberts, Sarah CM, M. Antonia Biggs, Karuna S. </w:t>
      </w:r>
      <w:proofErr w:type="spellStart"/>
      <w:r w:rsidRPr="00853843">
        <w:rPr>
          <w:rFonts w:ascii="Times New Roman" w:eastAsia="Times New Roman" w:hAnsi="Times New Roman" w:cs="Times New Roman"/>
          <w:lang w:eastAsia="en-GB"/>
        </w:rPr>
        <w:t>Chibber</w:t>
      </w:r>
      <w:proofErr w:type="spellEnd"/>
      <w:r w:rsidRPr="00853843">
        <w:rPr>
          <w:rFonts w:ascii="Times New Roman" w:eastAsia="Times New Roman" w:hAnsi="Times New Roman" w:cs="Times New Roman"/>
          <w:lang w:eastAsia="en-GB"/>
        </w:rPr>
        <w:t xml:space="preserve">, Heather Gould, Corinne H. Rocca, and Diana Greene Foster, ‘Risk of Violence from the Man Involved in the Pregnancy after Receiving or Being Denied an Abortion’, </w:t>
      </w:r>
      <w:r w:rsidRPr="00853843">
        <w:rPr>
          <w:rFonts w:ascii="Times New Roman" w:eastAsia="Times New Roman" w:hAnsi="Times New Roman" w:cs="Times New Roman"/>
          <w:i/>
          <w:iCs/>
          <w:lang w:eastAsia="en-GB"/>
        </w:rPr>
        <w:t>BMC Medicine</w:t>
      </w:r>
      <w:r w:rsidRPr="00853843">
        <w:rPr>
          <w:rFonts w:ascii="Times New Roman" w:eastAsia="Times New Roman" w:hAnsi="Times New Roman" w:cs="Times New Roman"/>
          <w:lang w:eastAsia="en-GB"/>
        </w:rPr>
        <w:t>, 12.1 (2014), 144 &lt;</w:t>
      </w:r>
      <w:hyperlink r:id="rId15" w:history="1">
        <w:r w:rsidRPr="00853843">
          <w:rPr>
            <w:rFonts w:ascii="Times New Roman" w:eastAsia="Times New Roman" w:hAnsi="Times New Roman" w:cs="Times New Roman"/>
            <w:color w:val="0000FF"/>
            <w:u w:val="single"/>
            <w:lang w:eastAsia="en-GB"/>
          </w:rPr>
          <w:t>https://doi.org/10.1186/s12916-014-0144-z</w:t>
        </w:r>
      </w:hyperlink>
      <w:r w:rsidRPr="00853843">
        <w:rPr>
          <w:rFonts w:ascii="Times New Roman" w:eastAsia="Times New Roman" w:hAnsi="Times New Roman" w:cs="Times New Roman"/>
          <w:lang w:eastAsia="en-GB"/>
        </w:rPr>
        <w:t>&gt;</w:t>
      </w:r>
      <w:r w:rsidR="00C31EE6" w:rsidRPr="00853843">
        <w:rPr>
          <w:rFonts w:ascii="Times New Roman" w:eastAsia="Times New Roman" w:hAnsi="Times New Roman" w:cs="Times New Roman"/>
          <w:lang w:eastAsia="en-GB"/>
        </w:rPr>
        <w:t xml:space="preserve"> </w:t>
      </w:r>
    </w:p>
    <w:p w14:paraId="5F580A8B" w14:textId="77777777" w:rsidR="00853843" w:rsidRPr="00853843" w:rsidRDefault="00853843" w:rsidP="00853843">
      <w:pPr>
        <w:spacing w:line="240" w:lineRule="auto"/>
        <w:ind w:hanging="480"/>
        <w:rPr>
          <w:rFonts w:ascii="Times New Roman" w:eastAsia="Times New Roman" w:hAnsi="Times New Roman" w:cs="Times New Roman"/>
          <w:lang w:eastAsia="en-GB"/>
        </w:rPr>
      </w:pPr>
      <w:r w:rsidRPr="00853843">
        <w:rPr>
          <w:rFonts w:ascii="Times New Roman" w:eastAsia="Times New Roman" w:hAnsi="Times New Roman" w:cs="Times New Roman"/>
          <w:lang w:eastAsia="en-GB"/>
        </w:rPr>
        <w:t xml:space="preserve">Tess Cosslett, Celia </w:t>
      </w:r>
      <w:proofErr w:type="spellStart"/>
      <w:r w:rsidRPr="00853843">
        <w:rPr>
          <w:rFonts w:ascii="Times New Roman" w:eastAsia="Times New Roman" w:hAnsi="Times New Roman" w:cs="Times New Roman"/>
          <w:lang w:eastAsia="en-GB"/>
        </w:rPr>
        <w:t>Lury</w:t>
      </w:r>
      <w:proofErr w:type="spellEnd"/>
      <w:r w:rsidRPr="00853843">
        <w:rPr>
          <w:rFonts w:ascii="Times New Roman" w:eastAsia="Times New Roman" w:hAnsi="Times New Roman" w:cs="Times New Roman"/>
          <w:lang w:eastAsia="en-GB"/>
        </w:rPr>
        <w:t xml:space="preserve">, and Penny Summerfield, eds., </w:t>
      </w:r>
      <w:r w:rsidRPr="00853843">
        <w:rPr>
          <w:rFonts w:ascii="Times New Roman" w:eastAsia="Times New Roman" w:hAnsi="Times New Roman" w:cs="Times New Roman"/>
          <w:i/>
          <w:iCs/>
          <w:lang w:eastAsia="en-GB"/>
        </w:rPr>
        <w:t>Feminism and Autobiography Texts, Theories, Methods</w:t>
      </w:r>
      <w:r w:rsidRPr="00853843">
        <w:rPr>
          <w:rFonts w:ascii="Times New Roman" w:eastAsia="Times New Roman" w:hAnsi="Times New Roman" w:cs="Times New Roman"/>
          <w:lang w:eastAsia="en-GB"/>
        </w:rPr>
        <w:t xml:space="preserve"> (London: Routledge, 2000)</w:t>
      </w:r>
    </w:p>
    <w:p w14:paraId="4F996DC8" w14:textId="77777777" w:rsidR="00853843" w:rsidRPr="00853843" w:rsidRDefault="00853843" w:rsidP="00853843">
      <w:pPr>
        <w:spacing w:line="240" w:lineRule="auto"/>
        <w:ind w:hanging="480"/>
        <w:rPr>
          <w:rFonts w:ascii="Times New Roman" w:eastAsia="Times New Roman" w:hAnsi="Times New Roman" w:cs="Times New Roman"/>
          <w:lang w:eastAsia="en-GB"/>
        </w:rPr>
      </w:pPr>
      <w:r w:rsidRPr="00853843">
        <w:rPr>
          <w:rFonts w:ascii="Times New Roman" w:eastAsia="Times New Roman" w:hAnsi="Times New Roman" w:cs="Times New Roman"/>
          <w:lang w:eastAsia="en-GB"/>
        </w:rPr>
        <w:t xml:space="preserve">‘Texas SB8 | 2021-2022 | 87th Legislature’, </w:t>
      </w:r>
      <w:proofErr w:type="spellStart"/>
      <w:r w:rsidRPr="00853843">
        <w:rPr>
          <w:rFonts w:ascii="Times New Roman" w:eastAsia="Times New Roman" w:hAnsi="Times New Roman" w:cs="Times New Roman"/>
          <w:i/>
          <w:iCs/>
          <w:lang w:eastAsia="en-GB"/>
        </w:rPr>
        <w:t>LegiScan</w:t>
      </w:r>
      <w:proofErr w:type="spellEnd"/>
      <w:r w:rsidRPr="00853843">
        <w:rPr>
          <w:rFonts w:ascii="Times New Roman" w:eastAsia="Times New Roman" w:hAnsi="Times New Roman" w:cs="Times New Roman"/>
          <w:lang w:eastAsia="en-GB"/>
        </w:rPr>
        <w:t xml:space="preserve"> &lt;</w:t>
      </w:r>
      <w:hyperlink r:id="rId16" w:history="1">
        <w:r w:rsidRPr="00853843">
          <w:rPr>
            <w:rFonts w:ascii="Times New Roman" w:eastAsia="Times New Roman" w:hAnsi="Times New Roman" w:cs="Times New Roman"/>
            <w:color w:val="0000FF"/>
            <w:u w:val="single"/>
            <w:lang w:eastAsia="en-GB"/>
          </w:rPr>
          <w:t>https://legiscan.com/TX/text/SB8/id/2395961</w:t>
        </w:r>
      </w:hyperlink>
      <w:r w:rsidRPr="00853843">
        <w:rPr>
          <w:rFonts w:ascii="Times New Roman" w:eastAsia="Times New Roman" w:hAnsi="Times New Roman" w:cs="Times New Roman"/>
          <w:lang w:eastAsia="en-GB"/>
        </w:rPr>
        <w:t>&gt; [accessed 19 February 2023]</w:t>
      </w:r>
    </w:p>
    <w:p w14:paraId="4C157217" w14:textId="77777777" w:rsidR="00853843" w:rsidRPr="00853843" w:rsidRDefault="00853843" w:rsidP="00853843">
      <w:pPr>
        <w:spacing w:line="240" w:lineRule="auto"/>
        <w:ind w:hanging="480"/>
        <w:rPr>
          <w:rFonts w:ascii="Times New Roman" w:eastAsia="Times New Roman" w:hAnsi="Times New Roman" w:cs="Times New Roman"/>
          <w:lang w:eastAsia="en-GB"/>
        </w:rPr>
      </w:pPr>
      <w:r w:rsidRPr="00853843">
        <w:rPr>
          <w:rFonts w:ascii="Times New Roman" w:eastAsia="Times New Roman" w:hAnsi="Times New Roman" w:cs="Times New Roman"/>
          <w:lang w:eastAsia="en-GB"/>
        </w:rPr>
        <w:t xml:space="preserve">‘The Turnaway Study’, </w:t>
      </w:r>
      <w:r w:rsidRPr="00853843">
        <w:rPr>
          <w:rFonts w:ascii="Times New Roman" w:eastAsia="Times New Roman" w:hAnsi="Times New Roman" w:cs="Times New Roman"/>
          <w:i/>
          <w:iCs/>
          <w:lang w:eastAsia="en-GB"/>
        </w:rPr>
        <w:t>ANSIRH</w:t>
      </w:r>
      <w:r w:rsidRPr="00853843">
        <w:rPr>
          <w:rFonts w:ascii="Times New Roman" w:eastAsia="Times New Roman" w:hAnsi="Times New Roman" w:cs="Times New Roman"/>
          <w:lang w:eastAsia="en-GB"/>
        </w:rPr>
        <w:t xml:space="preserve"> &lt;</w:t>
      </w:r>
      <w:hyperlink r:id="rId17" w:history="1">
        <w:r w:rsidRPr="00853843">
          <w:rPr>
            <w:rFonts w:ascii="Times New Roman" w:eastAsia="Times New Roman" w:hAnsi="Times New Roman" w:cs="Times New Roman"/>
            <w:color w:val="0000FF"/>
            <w:u w:val="single"/>
            <w:lang w:eastAsia="en-GB"/>
          </w:rPr>
          <w:t>https://www.ansirh.org/research/ongoing/turnaway-study</w:t>
        </w:r>
      </w:hyperlink>
      <w:r w:rsidRPr="00853843">
        <w:rPr>
          <w:rFonts w:ascii="Times New Roman" w:eastAsia="Times New Roman" w:hAnsi="Times New Roman" w:cs="Times New Roman"/>
          <w:lang w:eastAsia="en-GB"/>
        </w:rPr>
        <w:t>&gt; [accessed 18 February 2023]</w:t>
      </w:r>
    </w:p>
    <w:p w14:paraId="3E7C1F00" w14:textId="69D3E103" w:rsidR="00853843" w:rsidRPr="00853843" w:rsidRDefault="00853843" w:rsidP="00853843">
      <w:pPr>
        <w:spacing w:line="240" w:lineRule="auto"/>
        <w:ind w:hanging="480"/>
        <w:rPr>
          <w:rFonts w:ascii="Times New Roman" w:eastAsia="Times New Roman" w:hAnsi="Times New Roman" w:cs="Times New Roman"/>
          <w:sz w:val="24"/>
          <w:szCs w:val="24"/>
          <w:lang w:eastAsia="en-GB"/>
        </w:rPr>
      </w:pPr>
      <w:r w:rsidRPr="00853843">
        <w:rPr>
          <w:rFonts w:ascii="Times New Roman" w:eastAsia="Times New Roman" w:hAnsi="Times New Roman" w:cs="Times New Roman"/>
          <w:sz w:val="24"/>
          <w:szCs w:val="24"/>
          <w:lang w:eastAsia="en-GB"/>
        </w:rPr>
        <w:t xml:space="preserve"> </w:t>
      </w:r>
    </w:p>
    <w:p w14:paraId="7485A667" w14:textId="77777777" w:rsidR="00853843" w:rsidRPr="00853843" w:rsidRDefault="00853843" w:rsidP="00D6137F">
      <w:pPr>
        <w:spacing w:line="480" w:lineRule="auto"/>
        <w:rPr>
          <w:sz w:val="24"/>
          <w:szCs w:val="24"/>
        </w:rPr>
      </w:pPr>
    </w:p>
    <w:p w14:paraId="1FFD3CD6" w14:textId="64B8789C" w:rsidR="00E7278B" w:rsidRPr="00E7278B" w:rsidRDefault="00470DB8" w:rsidP="008C31C3">
      <w:pPr>
        <w:spacing w:line="480" w:lineRule="auto"/>
        <w:ind w:firstLine="720"/>
        <w:rPr>
          <w:sz w:val="24"/>
          <w:szCs w:val="24"/>
        </w:rPr>
      </w:pPr>
      <w:r>
        <w:rPr>
          <w:sz w:val="24"/>
          <w:szCs w:val="24"/>
        </w:rPr>
        <w:tab/>
      </w:r>
      <w:r>
        <w:rPr>
          <w:sz w:val="24"/>
          <w:szCs w:val="24"/>
        </w:rPr>
        <w:tab/>
      </w:r>
      <w:r>
        <w:rPr>
          <w:sz w:val="24"/>
          <w:szCs w:val="24"/>
        </w:rPr>
        <w:tab/>
      </w:r>
      <w:r w:rsidR="00B95951">
        <w:rPr>
          <w:sz w:val="24"/>
          <w:szCs w:val="24"/>
        </w:rPr>
        <w:tab/>
      </w:r>
      <w:r w:rsidR="00B95951">
        <w:rPr>
          <w:sz w:val="24"/>
          <w:szCs w:val="24"/>
        </w:rPr>
        <w:tab/>
      </w:r>
      <w:r w:rsidR="00B95951">
        <w:rPr>
          <w:sz w:val="24"/>
          <w:szCs w:val="24"/>
        </w:rPr>
        <w:tab/>
      </w:r>
      <w:r w:rsidR="00B95951">
        <w:rPr>
          <w:sz w:val="24"/>
          <w:szCs w:val="24"/>
        </w:rPr>
        <w:tab/>
      </w:r>
      <w:r w:rsidR="00B95951">
        <w:rPr>
          <w:sz w:val="24"/>
          <w:szCs w:val="24"/>
        </w:rPr>
        <w:tab/>
      </w:r>
      <w:r w:rsidR="00B95951">
        <w:rPr>
          <w:sz w:val="24"/>
          <w:szCs w:val="24"/>
        </w:rPr>
        <w:tab/>
      </w:r>
      <w:r w:rsidR="00B95951">
        <w:rPr>
          <w:sz w:val="24"/>
          <w:szCs w:val="24"/>
        </w:rPr>
        <w:tab/>
      </w:r>
      <w:r w:rsidR="00B95951">
        <w:rPr>
          <w:sz w:val="24"/>
          <w:szCs w:val="24"/>
        </w:rPr>
        <w:tab/>
      </w:r>
    </w:p>
    <w:sectPr w:rsidR="00E7278B" w:rsidRPr="00E7278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3C5A5" w14:textId="77777777" w:rsidR="00441272" w:rsidRDefault="00441272" w:rsidP="00FD2088">
      <w:pPr>
        <w:spacing w:after="0" w:line="240" w:lineRule="auto"/>
      </w:pPr>
      <w:r>
        <w:separator/>
      </w:r>
    </w:p>
  </w:endnote>
  <w:endnote w:type="continuationSeparator" w:id="0">
    <w:p w14:paraId="6E2BAEBC" w14:textId="77777777" w:rsidR="00441272" w:rsidRDefault="00441272" w:rsidP="00FD20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66B83" w14:textId="77777777" w:rsidR="00441272" w:rsidRDefault="00441272" w:rsidP="00FD2088">
      <w:pPr>
        <w:spacing w:after="0" w:line="240" w:lineRule="auto"/>
      </w:pPr>
      <w:r>
        <w:separator/>
      </w:r>
    </w:p>
  </w:footnote>
  <w:footnote w:type="continuationSeparator" w:id="0">
    <w:p w14:paraId="4B0B71AA" w14:textId="77777777" w:rsidR="00441272" w:rsidRDefault="00441272" w:rsidP="00FD2088">
      <w:pPr>
        <w:spacing w:after="0" w:line="240" w:lineRule="auto"/>
      </w:pPr>
      <w:r>
        <w:continuationSeparator/>
      </w:r>
    </w:p>
  </w:footnote>
  <w:footnote w:id="1">
    <w:p w14:paraId="1FC33513" w14:textId="0E51D9B3" w:rsidR="00FD2088" w:rsidRPr="00FD2088" w:rsidRDefault="00FD2088" w:rsidP="00FD2088">
      <w:pPr>
        <w:ind w:hanging="480"/>
        <w:rPr>
          <w:rFonts w:ascii="Times New Roman" w:eastAsia="Times New Roman" w:hAnsi="Times New Roman" w:cs="Times New Roman"/>
          <w:sz w:val="16"/>
          <w:szCs w:val="16"/>
          <w:lang w:eastAsia="en-GB"/>
        </w:rPr>
      </w:pPr>
      <w:r>
        <w:t xml:space="preserve"> </w:t>
      </w:r>
      <w:r>
        <w:rPr>
          <w:rStyle w:val="FootnoteReference"/>
        </w:rPr>
        <w:footnoteRef/>
      </w:r>
      <w:r>
        <w:t xml:space="preserve"> </w:t>
      </w:r>
      <w:proofErr w:type="spellStart"/>
      <w:r w:rsidRPr="00FD2088">
        <w:rPr>
          <w:rFonts w:ascii="Times New Roman" w:eastAsia="Times New Roman" w:hAnsi="Times New Roman" w:cs="Times New Roman"/>
          <w:sz w:val="16"/>
          <w:szCs w:val="16"/>
          <w:lang w:eastAsia="en-GB"/>
        </w:rPr>
        <w:t>Dr.</w:t>
      </w:r>
      <w:proofErr w:type="spellEnd"/>
      <w:r w:rsidRPr="00FD2088">
        <w:rPr>
          <w:rFonts w:ascii="Times New Roman" w:eastAsia="Times New Roman" w:hAnsi="Times New Roman" w:cs="Times New Roman"/>
          <w:sz w:val="16"/>
          <w:szCs w:val="16"/>
          <w:lang w:eastAsia="en-GB"/>
        </w:rPr>
        <w:t xml:space="preserve"> Marta Perez, opinion contributor, ‘Missing from Roe Debate: Pregnancy Is Not Health-Neutral’, </w:t>
      </w:r>
      <w:r w:rsidRPr="00FD2088">
        <w:rPr>
          <w:rFonts w:ascii="Times New Roman" w:eastAsia="Times New Roman" w:hAnsi="Times New Roman" w:cs="Times New Roman"/>
          <w:i/>
          <w:iCs/>
          <w:sz w:val="16"/>
          <w:szCs w:val="16"/>
          <w:lang w:eastAsia="en-GB"/>
        </w:rPr>
        <w:t>The Hill</w:t>
      </w:r>
      <w:r w:rsidRPr="00FD2088">
        <w:rPr>
          <w:rFonts w:ascii="Times New Roman" w:eastAsia="Times New Roman" w:hAnsi="Times New Roman" w:cs="Times New Roman"/>
          <w:sz w:val="16"/>
          <w:szCs w:val="16"/>
          <w:lang w:eastAsia="en-GB"/>
        </w:rPr>
        <w:t>, 2022 &lt;</w:t>
      </w:r>
      <w:hyperlink r:id="rId1" w:history="1">
        <w:r w:rsidRPr="00FD2088">
          <w:rPr>
            <w:rFonts w:ascii="Times New Roman" w:eastAsia="Times New Roman" w:hAnsi="Times New Roman" w:cs="Times New Roman"/>
            <w:color w:val="0000FF"/>
            <w:sz w:val="16"/>
            <w:szCs w:val="16"/>
            <w:u w:val="single"/>
            <w:lang w:eastAsia="en-GB"/>
          </w:rPr>
          <w:t>https://thehill.com/opinion/healthcare/3480720-missing-from-roe-debate-pregnancy-is-not-health-neutral/</w:t>
        </w:r>
      </w:hyperlink>
      <w:r w:rsidRPr="00FD2088">
        <w:rPr>
          <w:rFonts w:ascii="Times New Roman" w:eastAsia="Times New Roman" w:hAnsi="Times New Roman" w:cs="Times New Roman"/>
          <w:sz w:val="16"/>
          <w:szCs w:val="16"/>
          <w:lang w:eastAsia="en-GB"/>
        </w:rPr>
        <w:t>&gt; [accessed 17 February 2023]</w:t>
      </w:r>
    </w:p>
  </w:footnote>
  <w:footnote w:id="2">
    <w:p w14:paraId="0BA5AA7E" w14:textId="77777777" w:rsidR="00FD2088" w:rsidRPr="00FD2088" w:rsidRDefault="00FD2088" w:rsidP="00FD2088">
      <w:pPr>
        <w:pStyle w:val="FootnoteText"/>
        <w:rPr>
          <w:sz w:val="16"/>
          <w:szCs w:val="16"/>
        </w:rPr>
      </w:pPr>
      <w:r>
        <w:rPr>
          <w:rStyle w:val="FootnoteReference"/>
        </w:rPr>
        <w:footnoteRef/>
      </w:r>
      <w:r>
        <w:t xml:space="preserve"> </w:t>
      </w:r>
      <w:r w:rsidRPr="00FD2088">
        <w:rPr>
          <w:i/>
          <w:iCs/>
          <w:sz w:val="16"/>
          <w:szCs w:val="16"/>
        </w:rPr>
        <w:t>Doctor Explains Roe vs Wade - What Overturning Means for Health &amp; Autonomy in Pregnancy</w:t>
      </w:r>
      <w:r w:rsidRPr="00FD2088">
        <w:rPr>
          <w:sz w:val="16"/>
          <w:szCs w:val="16"/>
        </w:rPr>
        <w:t>, dir. by Mama Doctor Jones, 2022 &lt;</w:t>
      </w:r>
      <w:hyperlink r:id="rId2" w:history="1">
        <w:r w:rsidRPr="00FD2088">
          <w:rPr>
            <w:rStyle w:val="Hyperlink"/>
            <w:sz w:val="16"/>
            <w:szCs w:val="16"/>
          </w:rPr>
          <w:t>https://www.youtube.com/watch?v=rHrxSUgLvvA</w:t>
        </w:r>
      </w:hyperlink>
      <w:r w:rsidRPr="00FD2088">
        <w:rPr>
          <w:sz w:val="16"/>
          <w:szCs w:val="16"/>
        </w:rPr>
        <w:t>&gt; [accessed 17 February 2023]</w:t>
      </w:r>
    </w:p>
    <w:p w14:paraId="1BCAB0F1" w14:textId="6D8A5200" w:rsidR="00FD2088" w:rsidRDefault="00FD2088">
      <w:pPr>
        <w:pStyle w:val="FootnoteText"/>
      </w:pPr>
    </w:p>
  </w:footnote>
  <w:footnote w:id="3">
    <w:p w14:paraId="240BE73B" w14:textId="77777777" w:rsidR="00E55085" w:rsidRPr="00E55085" w:rsidRDefault="00E55085" w:rsidP="00E55085">
      <w:pPr>
        <w:pStyle w:val="FootnoteText"/>
        <w:rPr>
          <w:sz w:val="16"/>
          <w:szCs w:val="16"/>
        </w:rPr>
      </w:pPr>
      <w:r>
        <w:rPr>
          <w:rStyle w:val="FootnoteReference"/>
        </w:rPr>
        <w:footnoteRef/>
      </w:r>
      <w:r>
        <w:t xml:space="preserve"> </w:t>
      </w:r>
      <w:r w:rsidRPr="00E55085">
        <w:rPr>
          <w:sz w:val="16"/>
          <w:szCs w:val="16"/>
        </w:rPr>
        <w:t xml:space="preserve">‘The Turnaway Study’, </w:t>
      </w:r>
      <w:r w:rsidRPr="00E55085">
        <w:rPr>
          <w:i/>
          <w:iCs/>
          <w:sz w:val="16"/>
          <w:szCs w:val="16"/>
        </w:rPr>
        <w:t>ANSIRH</w:t>
      </w:r>
      <w:r w:rsidRPr="00E55085">
        <w:rPr>
          <w:sz w:val="16"/>
          <w:szCs w:val="16"/>
        </w:rPr>
        <w:t xml:space="preserve"> &lt;</w:t>
      </w:r>
      <w:hyperlink r:id="rId3" w:history="1">
        <w:r w:rsidRPr="00E55085">
          <w:rPr>
            <w:rStyle w:val="Hyperlink"/>
            <w:sz w:val="16"/>
            <w:szCs w:val="16"/>
          </w:rPr>
          <w:t>https://www.ansirh.org/research/ongoing/turnaway-study</w:t>
        </w:r>
      </w:hyperlink>
      <w:r w:rsidRPr="00E55085">
        <w:rPr>
          <w:sz w:val="16"/>
          <w:szCs w:val="16"/>
        </w:rPr>
        <w:t>&gt; [accessed 18 February 2023]</w:t>
      </w:r>
    </w:p>
    <w:p w14:paraId="1E55CEC6" w14:textId="77B275AE" w:rsidR="00E55085" w:rsidRDefault="00E55085">
      <w:pPr>
        <w:pStyle w:val="FootnoteText"/>
      </w:pPr>
    </w:p>
  </w:footnote>
  <w:footnote w:id="4">
    <w:p w14:paraId="4692220C" w14:textId="4CDBB866" w:rsidR="00BB20FD" w:rsidRPr="001F364B" w:rsidRDefault="00BB20FD" w:rsidP="001F364B">
      <w:pPr>
        <w:ind w:hanging="480"/>
        <w:rPr>
          <w:rFonts w:ascii="Times New Roman" w:eastAsia="Times New Roman" w:hAnsi="Times New Roman" w:cs="Times New Roman"/>
          <w:sz w:val="24"/>
          <w:szCs w:val="24"/>
          <w:lang w:eastAsia="en-GB"/>
        </w:rPr>
      </w:pPr>
      <w:r w:rsidRPr="00BB20FD">
        <w:rPr>
          <w:rStyle w:val="FootnoteReference"/>
          <w:sz w:val="16"/>
          <w:szCs w:val="16"/>
        </w:rPr>
        <w:footnoteRef/>
      </w:r>
      <w:r w:rsidRPr="00BB20FD">
        <w:rPr>
          <w:sz w:val="16"/>
          <w:szCs w:val="16"/>
        </w:rPr>
        <w:t xml:space="preserve"> </w:t>
      </w:r>
      <w:r w:rsidR="002C1908">
        <w:rPr>
          <w:sz w:val="16"/>
          <w:szCs w:val="16"/>
        </w:rPr>
        <w:t xml:space="preserve"> </w:t>
      </w:r>
      <w:r w:rsidR="000D426F" w:rsidRPr="000D426F">
        <w:rPr>
          <w:rFonts w:ascii="Times New Roman" w:eastAsia="Times New Roman" w:hAnsi="Times New Roman" w:cs="Times New Roman"/>
          <w:sz w:val="16"/>
          <w:szCs w:val="16"/>
          <w:lang w:eastAsia="en-GB"/>
        </w:rPr>
        <w:t xml:space="preserve">de Beauvoir, Simone, </w:t>
      </w:r>
      <w:r w:rsidR="000D426F" w:rsidRPr="000D426F">
        <w:rPr>
          <w:rFonts w:ascii="Times New Roman" w:eastAsia="Times New Roman" w:hAnsi="Times New Roman" w:cs="Times New Roman"/>
          <w:i/>
          <w:iCs/>
          <w:sz w:val="16"/>
          <w:szCs w:val="16"/>
          <w:lang w:eastAsia="en-GB"/>
        </w:rPr>
        <w:t>The Second Sex</w:t>
      </w:r>
      <w:r w:rsidR="000D426F" w:rsidRPr="000D426F">
        <w:rPr>
          <w:rFonts w:ascii="Times New Roman" w:eastAsia="Times New Roman" w:hAnsi="Times New Roman" w:cs="Times New Roman"/>
          <w:sz w:val="16"/>
          <w:szCs w:val="16"/>
          <w:lang w:eastAsia="en-GB"/>
        </w:rPr>
        <w:t xml:space="preserve">, trans. by Constance </w:t>
      </w:r>
      <w:proofErr w:type="spellStart"/>
      <w:r w:rsidR="000D426F" w:rsidRPr="000D426F">
        <w:rPr>
          <w:rFonts w:ascii="Times New Roman" w:eastAsia="Times New Roman" w:hAnsi="Times New Roman" w:cs="Times New Roman"/>
          <w:sz w:val="16"/>
          <w:szCs w:val="16"/>
          <w:lang w:eastAsia="en-GB"/>
        </w:rPr>
        <w:t>Borde</w:t>
      </w:r>
      <w:proofErr w:type="spellEnd"/>
      <w:r w:rsidR="000D426F" w:rsidRPr="000D426F">
        <w:rPr>
          <w:rFonts w:ascii="Times New Roman" w:eastAsia="Times New Roman" w:hAnsi="Times New Roman" w:cs="Times New Roman"/>
          <w:sz w:val="16"/>
          <w:szCs w:val="16"/>
          <w:lang w:eastAsia="en-GB"/>
        </w:rPr>
        <w:t xml:space="preserve"> and </w:t>
      </w:r>
      <w:proofErr w:type="spellStart"/>
      <w:r w:rsidR="000D426F" w:rsidRPr="000D426F">
        <w:rPr>
          <w:rFonts w:ascii="Times New Roman" w:eastAsia="Times New Roman" w:hAnsi="Times New Roman" w:cs="Times New Roman"/>
          <w:sz w:val="16"/>
          <w:szCs w:val="16"/>
          <w:lang w:eastAsia="en-GB"/>
        </w:rPr>
        <w:t>Malovany-Chevallier</w:t>
      </w:r>
      <w:proofErr w:type="spellEnd"/>
      <w:r w:rsidR="000D426F" w:rsidRPr="000D426F">
        <w:rPr>
          <w:rFonts w:ascii="Times New Roman" w:eastAsia="Times New Roman" w:hAnsi="Times New Roman" w:cs="Times New Roman"/>
          <w:sz w:val="16"/>
          <w:szCs w:val="16"/>
          <w:lang w:eastAsia="en-GB"/>
        </w:rPr>
        <w:t xml:space="preserve"> (London: Vintage Random House, 2009)</w:t>
      </w:r>
    </w:p>
  </w:footnote>
  <w:footnote w:id="5">
    <w:p w14:paraId="52CC61C1" w14:textId="77777777" w:rsidR="001F364B" w:rsidRPr="001F364B" w:rsidRDefault="001F364B" w:rsidP="001F364B">
      <w:pPr>
        <w:pStyle w:val="FootnoteText"/>
      </w:pPr>
      <w:r>
        <w:rPr>
          <w:rStyle w:val="FootnoteReference"/>
        </w:rPr>
        <w:footnoteRef/>
      </w:r>
      <w:r>
        <w:t xml:space="preserve"> </w:t>
      </w:r>
      <w:r w:rsidRPr="001F364B">
        <w:rPr>
          <w:sz w:val="16"/>
          <w:szCs w:val="16"/>
        </w:rPr>
        <w:t xml:space="preserve">Peltenburg, ‘Gender and Social Structure in Prehistoric Cyprus: A Case Study from </w:t>
      </w:r>
      <w:proofErr w:type="spellStart"/>
      <w:r w:rsidRPr="001F364B">
        <w:rPr>
          <w:sz w:val="16"/>
          <w:szCs w:val="16"/>
        </w:rPr>
        <w:t>Kissonerga</w:t>
      </w:r>
      <w:proofErr w:type="spellEnd"/>
      <w:r w:rsidRPr="001F364B">
        <w:rPr>
          <w:sz w:val="16"/>
          <w:szCs w:val="16"/>
        </w:rPr>
        <w:t xml:space="preserve">’, in </w:t>
      </w:r>
      <w:r w:rsidRPr="001F364B">
        <w:rPr>
          <w:i/>
          <w:iCs/>
          <w:sz w:val="16"/>
          <w:szCs w:val="16"/>
        </w:rPr>
        <w:t>Engendering Aphrodite Women and Society in Ancient Cyprus</w:t>
      </w:r>
      <w:r w:rsidRPr="001F364B">
        <w:rPr>
          <w:sz w:val="16"/>
          <w:szCs w:val="16"/>
        </w:rPr>
        <w:t xml:space="preserve"> (Boston: American schools of oriental research, 2002), pp. 53–62</w:t>
      </w:r>
    </w:p>
    <w:p w14:paraId="5AA60E39" w14:textId="05CF14F0" w:rsidR="001F364B" w:rsidRDefault="001F364B">
      <w:pPr>
        <w:pStyle w:val="FootnoteText"/>
      </w:pPr>
    </w:p>
  </w:footnote>
  <w:footnote w:id="6">
    <w:p w14:paraId="452E7E2B" w14:textId="37FB6FF8" w:rsidR="008503EA" w:rsidRDefault="008503EA">
      <w:pPr>
        <w:pStyle w:val="FootnoteText"/>
      </w:pPr>
      <w:r>
        <w:rPr>
          <w:rStyle w:val="FootnoteReference"/>
        </w:rPr>
        <w:footnoteRef/>
      </w:r>
      <w:r>
        <w:t xml:space="preserve"> </w:t>
      </w:r>
      <w:r w:rsidRPr="008503EA">
        <w:rPr>
          <w:sz w:val="16"/>
          <w:szCs w:val="16"/>
        </w:rPr>
        <w:t xml:space="preserve">Clark, Margaret, </w:t>
      </w:r>
      <w:r w:rsidRPr="008503EA">
        <w:rPr>
          <w:i/>
          <w:iCs/>
          <w:sz w:val="16"/>
          <w:szCs w:val="16"/>
        </w:rPr>
        <w:t>Writing for Children</w:t>
      </w:r>
      <w:r w:rsidRPr="008503EA">
        <w:rPr>
          <w:sz w:val="16"/>
          <w:szCs w:val="16"/>
        </w:rPr>
        <w:t>, second (London: A &amp; C Black, 1997)</w:t>
      </w:r>
    </w:p>
  </w:footnote>
  <w:footnote w:id="7">
    <w:p w14:paraId="73C7EBBA" w14:textId="77777777" w:rsidR="008419FC" w:rsidRPr="008419FC" w:rsidRDefault="008419FC" w:rsidP="008419FC">
      <w:pPr>
        <w:pStyle w:val="FootnoteText"/>
        <w:rPr>
          <w:sz w:val="16"/>
          <w:szCs w:val="16"/>
        </w:rPr>
      </w:pPr>
      <w:r w:rsidRPr="008419FC">
        <w:rPr>
          <w:rStyle w:val="FootnoteReference"/>
          <w:sz w:val="16"/>
          <w:szCs w:val="16"/>
        </w:rPr>
        <w:footnoteRef/>
      </w:r>
      <w:r w:rsidRPr="008419FC">
        <w:rPr>
          <w:sz w:val="16"/>
          <w:szCs w:val="16"/>
        </w:rPr>
        <w:t xml:space="preserve"> Dr Belcher, ‘Autistic People and Masking’, </w:t>
      </w:r>
      <w:r w:rsidRPr="008419FC">
        <w:rPr>
          <w:i/>
          <w:iCs/>
          <w:sz w:val="16"/>
          <w:szCs w:val="16"/>
        </w:rPr>
        <w:t>National Autistic Society</w:t>
      </w:r>
      <w:r w:rsidRPr="008419FC">
        <w:rPr>
          <w:sz w:val="16"/>
          <w:szCs w:val="16"/>
        </w:rPr>
        <w:t>, 2022 &lt;</w:t>
      </w:r>
      <w:hyperlink r:id="rId4" w:history="1">
        <w:r w:rsidRPr="008419FC">
          <w:rPr>
            <w:rStyle w:val="Hyperlink"/>
            <w:sz w:val="16"/>
            <w:szCs w:val="16"/>
          </w:rPr>
          <w:t>https://www.autism.org.uk/advice-and-guidance/professional-practice/autistic-masking</w:t>
        </w:r>
      </w:hyperlink>
      <w:r w:rsidRPr="008419FC">
        <w:rPr>
          <w:sz w:val="16"/>
          <w:szCs w:val="16"/>
        </w:rPr>
        <w:t>&gt; [accessed 19 February 2023]</w:t>
      </w:r>
    </w:p>
    <w:p w14:paraId="1D2E1574" w14:textId="57AB3F25" w:rsidR="008419FC" w:rsidRDefault="008419FC">
      <w:pPr>
        <w:pStyle w:val="FootnoteText"/>
      </w:pPr>
    </w:p>
  </w:footnote>
  <w:footnote w:id="8">
    <w:p w14:paraId="4B148F92" w14:textId="191D8699" w:rsidR="00D27D85" w:rsidRPr="00D6137F" w:rsidRDefault="00D27D85">
      <w:pPr>
        <w:pStyle w:val="FootnoteText"/>
        <w:rPr>
          <w:sz w:val="16"/>
          <w:szCs w:val="16"/>
        </w:rPr>
      </w:pPr>
      <w:r w:rsidRPr="00D27D85">
        <w:rPr>
          <w:rStyle w:val="FootnoteReference"/>
          <w:sz w:val="16"/>
          <w:szCs w:val="16"/>
        </w:rPr>
        <w:footnoteRef/>
      </w:r>
      <w:r w:rsidRPr="00D27D85">
        <w:rPr>
          <w:sz w:val="16"/>
          <w:szCs w:val="16"/>
        </w:rPr>
        <w:t xml:space="preserve"> Peltenburg, ‘Gender and Social Structure in Prehistoric Cyprus: A Case Study from </w:t>
      </w:r>
      <w:proofErr w:type="spellStart"/>
      <w:r w:rsidRPr="00D27D85">
        <w:rPr>
          <w:sz w:val="16"/>
          <w:szCs w:val="16"/>
        </w:rPr>
        <w:t>Kissonerga</w:t>
      </w:r>
      <w:proofErr w:type="spellEnd"/>
      <w:r w:rsidRPr="00D27D85">
        <w:rPr>
          <w:sz w:val="16"/>
          <w:szCs w:val="16"/>
        </w:rPr>
        <w:t xml:space="preserve">’, in </w:t>
      </w:r>
      <w:r w:rsidRPr="00D27D85">
        <w:rPr>
          <w:i/>
          <w:iCs/>
          <w:sz w:val="16"/>
          <w:szCs w:val="16"/>
        </w:rPr>
        <w:t>Engendering Aphrodite Women and Society in Ancient Cyprus</w:t>
      </w:r>
      <w:r w:rsidRPr="00D27D85">
        <w:rPr>
          <w:sz w:val="16"/>
          <w:szCs w:val="16"/>
        </w:rPr>
        <w:t xml:space="preserve"> (Boston: American schools of oriental research, 2002), pp. 53–62</w:t>
      </w:r>
    </w:p>
  </w:footnote>
  <w:footnote w:id="9">
    <w:p w14:paraId="4AA18012" w14:textId="2EEC30A8" w:rsidR="00D6137F" w:rsidRPr="00D6137F" w:rsidRDefault="00D6137F">
      <w:pPr>
        <w:pStyle w:val="FootnoteText"/>
        <w:rPr>
          <w:sz w:val="16"/>
          <w:szCs w:val="16"/>
        </w:rPr>
      </w:pPr>
      <w:r w:rsidRPr="00D6137F">
        <w:rPr>
          <w:rStyle w:val="FootnoteReference"/>
          <w:sz w:val="16"/>
          <w:szCs w:val="16"/>
        </w:rPr>
        <w:footnoteRef/>
      </w:r>
      <w:r w:rsidRPr="00D6137F">
        <w:rPr>
          <w:sz w:val="16"/>
          <w:szCs w:val="16"/>
        </w:rPr>
        <w:t xml:space="preserve"> ‘The Turnaway Study’, </w:t>
      </w:r>
      <w:r w:rsidRPr="00D6137F">
        <w:rPr>
          <w:i/>
          <w:iCs/>
          <w:sz w:val="16"/>
          <w:szCs w:val="16"/>
        </w:rPr>
        <w:t>ANSIRH</w:t>
      </w:r>
      <w:r w:rsidRPr="00D6137F">
        <w:rPr>
          <w:sz w:val="16"/>
          <w:szCs w:val="16"/>
        </w:rPr>
        <w:t xml:space="preserve"> &lt;</w:t>
      </w:r>
      <w:hyperlink r:id="rId5" w:history="1">
        <w:r w:rsidRPr="00D6137F">
          <w:rPr>
            <w:rStyle w:val="Hyperlink"/>
            <w:sz w:val="16"/>
            <w:szCs w:val="16"/>
          </w:rPr>
          <w:t>https://www.ansirh.org/research/ongoing/turnaway-study</w:t>
        </w:r>
      </w:hyperlink>
      <w:r w:rsidRPr="00D6137F">
        <w:rPr>
          <w:sz w:val="16"/>
          <w:szCs w:val="16"/>
        </w:rPr>
        <w:t>&gt; [accessed 18 February 2023]</w:t>
      </w:r>
    </w:p>
  </w:footnote>
  <w:footnote w:id="10">
    <w:p w14:paraId="3EF744A4" w14:textId="290163E6" w:rsidR="00D6137F" w:rsidRPr="00D01572" w:rsidRDefault="00D6137F">
      <w:pPr>
        <w:pStyle w:val="FootnoteText"/>
        <w:rPr>
          <w:sz w:val="16"/>
          <w:szCs w:val="16"/>
        </w:rPr>
      </w:pPr>
      <w:r w:rsidRPr="00D6137F">
        <w:rPr>
          <w:rStyle w:val="FootnoteReference"/>
          <w:sz w:val="16"/>
          <w:szCs w:val="16"/>
        </w:rPr>
        <w:footnoteRef/>
      </w:r>
      <w:r w:rsidRPr="00D6137F">
        <w:rPr>
          <w:sz w:val="16"/>
          <w:szCs w:val="16"/>
        </w:rPr>
        <w:t xml:space="preserve"> ‘Texas SB8 | 2021-2022 | 87th Legislature’, </w:t>
      </w:r>
      <w:proofErr w:type="spellStart"/>
      <w:r w:rsidRPr="00D6137F">
        <w:rPr>
          <w:i/>
          <w:iCs/>
          <w:sz w:val="16"/>
          <w:szCs w:val="16"/>
        </w:rPr>
        <w:t>LegiScan</w:t>
      </w:r>
      <w:proofErr w:type="spellEnd"/>
      <w:r w:rsidRPr="00D6137F">
        <w:rPr>
          <w:sz w:val="16"/>
          <w:szCs w:val="16"/>
        </w:rPr>
        <w:t xml:space="preserve"> &lt;</w:t>
      </w:r>
      <w:hyperlink r:id="rId6" w:history="1">
        <w:r w:rsidRPr="00D6137F">
          <w:rPr>
            <w:rStyle w:val="Hyperlink"/>
            <w:sz w:val="16"/>
            <w:szCs w:val="16"/>
          </w:rPr>
          <w:t>https://legiscan.com/TX/text/SB8/id/2395961</w:t>
        </w:r>
      </w:hyperlink>
      <w:r w:rsidRPr="00D6137F">
        <w:rPr>
          <w:sz w:val="16"/>
          <w:szCs w:val="16"/>
        </w:rPr>
        <w:t>&gt; [accessed 19 February 2023]</w:t>
      </w:r>
    </w:p>
  </w:footnote>
  <w:footnote w:id="11">
    <w:p w14:paraId="461F7F5C" w14:textId="53581A0E" w:rsidR="00D01572" w:rsidRPr="00D01572" w:rsidRDefault="00D01572">
      <w:pPr>
        <w:pStyle w:val="FootnoteText"/>
        <w:rPr>
          <w:sz w:val="16"/>
          <w:szCs w:val="16"/>
        </w:rPr>
      </w:pPr>
      <w:r w:rsidRPr="00D01572">
        <w:rPr>
          <w:rStyle w:val="FootnoteReference"/>
          <w:sz w:val="16"/>
          <w:szCs w:val="16"/>
        </w:rPr>
        <w:footnoteRef/>
      </w:r>
      <w:r w:rsidRPr="00D01572">
        <w:rPr>
          <w:sz w:val="16"/>
          <w:szCs w:val="16"/>
        </w:rPr>
        <w:t xml:space="preserve"> ‘Lab-Grown Minihearts Beat like the Real Thing’ &lt;</w:t>
      </w:r>
      <w:hyperlink r:id="rId7" w:history="1">
        <w:r w:rsidRPr="00D01572">
          <w:rPr>
            <w:rStyle w:val="Hyperlink"/>
            <w:sz w:val="16"/>
            <w:szCs w:val="16"/>
          </w:rPr>
          <w:t>https://www.science.org/content/article/lab-grown-minihearts-beat-real-thing</w:t>
        </w:r>
      </w:hyperlink>
      <w:r w:rsidRPr="00D01572">
        <w:rPr>
          <w:sz w:val="16"/>
          <w:szCs w:val="16"/>
        </w:rPr>
        <w:t>&gt; [accessed 19 February 2023]</w:t>
      </w:r>
    </w:p>
  </w:footnote>
  <w:footnote w:id="12">
    <w:p w14:paraId="15A2C653" w14:textId="4B854941" w:rsidR="00D01572" w:rsidRDefault="00D01572">
      <w:pPr>
        <w:pStyle w:val="FootnoteText"/>
      </w:pPr>
      <w:r>
        <w:rPr>
          <w:rStyle w:val="FootnoteReference"/>
        </w:rPr>
        <w:footnoteRef/>
      </w:r>
      <w:r>
        <w:t xml:space="preserve"> </w:t>
      </w:r>
      <w:bookmarkStart w:id="2" w:name="_Hlk127736599"/>
      <w:r w:rsidRPr="00D01572">
        <w:rPr>
          <w:i/>
          <w:iCs/>
          <w:sz w:val="16"/>
          <w:szCs w:val="16"/>
        </w:rPr>
        <w:t>Great Britain Abortion Act 1967</w:t>
      </w:r>
      <w:r w:rsidRPr="00D01572">
        <w:rPr>
          <w:sz w:val="16"/>
          <w:szCs w:val="16"/>
        </w:rPr>
        <w:t xml:space="preserve"> </w:t>
      </w:r>
      <w:hyperlink r:id="rId8" w:history="1">
        <w:r w:rsidRPr="00D01572">
          <w:rPr>
            <w:rStyle w:val="Hyperlink"/>
            <w:sz w:val="16"/>
            <w:szCs w:val="16"/>
          </w:rPr>
          <w:t>https://www.reproductiverights.org/sites/default/files/documents/Great%20Britain%20-%20Abortion%20Act.pdf</w:t>
        </w:r>
      </w:hyperlink>
      <w:r w:rsidRPr="00D01572">
        <w:rPr>
          <w:sz w:val="16"/>
          <w:szCs w:val="16"/>
        </w:rPr>
        <w:t xml:space="preserve"> [accessed 19 February 2023]</w:t>
      </w:r>
      <w:bookmarkEnd w:id="2"/>
    </w:p>
  </w:footnote>
  <w:footnote w:id="13">
    <w:p w14:paraId="08C34B74" w14:textId="249EFEEC" w:rsidR="00D01572" w:rsidRDefault="00D01572">
      <w:pPr>
        <w:pStyle w:val="FootnoteText"/>
      </w:pPr>
      <w:r w:rsidRPr="00C0192D">
        <w:rPr>
          <w:rStyle w:val="FootnoteReference"/>
          <w:sz w:val="16"/>
          <w:szCs w:val="16"/>
        </w:rPr>
        <w:footnoteRef/>
      </w:r>
      <w:r w:rsidRPr="00C0192D">
        <w:rPr>
          <w:sz w:val="16"/>
          <w:szCs w:val="16"/>
        </w:rPr>
        <w:t xml:space="preserve"> </w:t>
      </w:r>
      <w:bookmarkStart w:id="3" w:name="_Hlk127736561"/>
      <w:r w:rsidR="00C0192D" w:rsidRPr="00C0192D">
        <w:rPr>
          <w:i/>
          <w:iCs/>
          <w:sz w:val="16"/>
          <w:szCs w:val="16"/>
        </w:rPr>
        <w:t>National Black Women’s Reproductive Justice Agenda</w:t>
      </w:r>
      <w:r w:rsidR="00C0192D" w:rsidRPr="00C0192D">
        <w:rPr>
          <w:sz w:val="16"/>
          <w:szCs w:val="16"/>
        </w:rPr>
        <w:t xml:space="preserve"> ‘the impact of the Texas’ abortion clinic shutdown law on black women’ </w:t>
      </w:r>
      <w:hyperlink r:id="rId9" w:history="1">
        <w:r w:rsidR="00C0192D" w:rsidRPr="00C0192D">
          <w:rPr>
            <w:rStyle w:val="Hyperlink"/>
            <w:sz w:val="16"/>
            <w:szCs w:val="16"/>
          </w:rPr>
          <w:t>https://blackrj.org/wp-content/uploads/2016/02/Black-Women_and_HB2-_Fact_Sheet_FINAL.pdf</w:t>
        </w:r>
      </w:hyperlink>
      <w:r w:rsidR="00C0192D" w:rsidRPr="00C0192D">
        <w:rPr>
          <w:sz w:val="16"/>
          <w:szCs w:val="16"/>
        </w:rPr>
        <w:t xml:space="preserve"> [accessed 19 February 2023]</w:t>
      </w:r>
    </w:p>
    <w:bookmarkEnd w:id="3"/>
  </w:footnote>
  <w:footnote w:id="14">
    <w:p w14:paraId="47F5A488" w14:textId="47130BBF" w:rsidR="00C0192D" w:rsidRPr="0044702F" w:rsidRDefault="00C0192D">
      <w:pPr>
        <w:pStyle w:val="FootnoteText"/>
        <w:rPr>
          <w:sz w:val="16"/>
          <w:szCs w:val="16"/>
        </w:rPr>
      </w:pPr>
      <w:r w:rsidRPr="00C0192D">
        <w:rPr>
          <w:rStyle w:val="FootnoteReference"/>
          <w:sz w:val="16"/>
          <w:szCs w:val="16"/>
        </w:rPr>
        <w:footnoteRef/>
      </w:r>
      <w:r w:rsidRPr="00C0192D">
        <w:rPr>
          <w:sz w:val="16"/>
          <w:szCs w:val="16"/>
        </w:rPr>
        <w:t xml:space="preserve"> Roberts, Sarah CM, M. Antonia Biggs, Karuna S. </w:t>
      </w:r>
      <w:proofErr w:type="spellStart"/>
      <w:r w:rsidRPr="00C0192D">
        <w:rPr>
          <w:sz w:val="16"/>
          <w:szCs w:val="16"/>
        </w:rPr>
        <w:t>Chibber</w:t>
      </w:r>
      <w:proofErr w:type="spellEnd"/>
      <w:r w:rsidRPr="00C0192D">
        <w:rPr>
          <w:sz w:val="16"/>
          <w:szCs w:val="16"/>
        </w:rPr>
        <w:t xml:space="preserve">, Heather Gould, Corinne H. Rocca, and Diana Greene Foster, ‘Risk of Violence from the Man Involved in the Pregnancy after Receiving or Being Denied an Abortion’, </w:t>
      </w:r>
      <w:r w:rsidRPr="00C0192D">
        <w:rPr>
          <w:i/>
          <w:iCs/>
          <w:sz w:val="16"/>
          <w:szCs w:val="16"/>
        </w:rPr>
        <w:t>BMC Medicine</w:t>
      </w:r>
      <w:r w:rsidRPr="00C0192D">
        <w:rPr>
          <w:sz w:val="16"/>
          <w:szCs w:val="16"/>
        </w:rPr>
        <w:t>, 12.1 (2014), 144 &lt;</w:t>
      </w:r>
      <w:hyperlink r:id="rId10" w:history="1">
        <w:r w:rsidRPr="00C0192D">
          <w:rPr>
            <w:rStyle w:val="Hyperlink"/>
            <w:sz w:val="16"/>
            <w:szCs w:val="16"/>
          </w:rPr>
          <w:t>https://doi.org/10.1186/s12916-014-0144-z</w:t>
        </w:r>
      </w:hyperlink>
      <w:r w:rsidRPr="00C0192D">
        <w:rPr>
          <w:sz w:val="16"/>
          <w:szCs w:val="16"/>
        </w:rPr>
        <w:t>&gt;</w:t>
      </w:r>
    </w:p>
  </w:footnote>
  <w:footnote w:id="15">
    <w:p w14:paraId="649CA093" w14:textId="175C9973" w:rsidR="00C0192D" w:rsidRPr="00C0192D" w:rsidRDefault="00C0192D">
      <w:pPr>
        <w:pStyle w:val="FootnoteText"/>
        <w:rPr>
          <w:sz w:val="16"/>
          <w:szCs w:val="16"/>
        </w:rPr>
      </w:pPr>
      <w:r w:rsidRPr="00C0192D">
        <w:rPr>
          <w:rStyle w:val="FootnoteReference"/>
          <w:sz w:val="16"/>
          <w:szCs w:val="16"/>
        </w:rPr>
        <w:footnoteRef/>
      </w:r>
      <w:r w:rsidRPr="00C0192D">
        <w:rPr>
          <w:sz w:val="16"/>
          <w:szCs w:val="16"/>
        </w:rPr>
        <w:t xml:space="preserve"> de Beauvoir, Simone, </w:t>
      </w:r>
      <w:r w:rsidRPr="00C0192D">
        <w:rPr>
          <w:i/>
          <w:iCs/>
          <w:sz w:val="16"/>
          <w:szCs w:val="16"/>
        </w:rPr>
        <w:t>The Second Sex</w:t>
      </w:r>
      <w:r w:rsidRPr="00C0192D">
        <w:rPr>
          <w:sz w:val="16"/>
          <w:szCs w:val="16"/>
        </w:rPr>
        <w:t xml:space="preserve">, trans. by Constance </w:t>
      </w:r>
      <w:proofErr w:type="spellStart"/>
      <w:r w:rsidRPr="00C0192D">
        <w:rPr>
          <w:sz w:val="16"/>
          <w:szCs w:val="16"/>
        </w:rPr>
        <w:t>Borde</w:t>
      </w:r>
      <w:proofErr w:type="spellEnd"/>
      <w:r w:rsidRPr="00C0192D">
        <w:rPr>
          <w:sz w:val="16"/>
          <w:szCs w:val="16"/>
        </w:rPr>
        <w:t xml:space="preserve"> and </w:t>
      </w:r>
      <w:proofErr w:type="spellStart"/>
      <w:r w:rsidRPr="00C0192D">
        <w:rPr>
          <w:sz w:val="16"/>
          <w:szCs w:val="16"/>
        </w:rPr>
        <w:t>Malovany-Chevallier</w:t>
      </w:r>
      <w:proofErr w:type="spellEnd"/>
      <w:r w:rsidRPr="00C0192D">
        <w:rPr>
          <w:sz w:val="16"/>
          <w:szCs w:val="16"/>
        </w:rPr>
        <w:t xml:space="preserve"> (London: Vintage Random House, 2009)</w:t>
      </w:r>
    </w:p>
  </w:footnote>
  <w:footnote w:id="16">
    <w:p w14:paraId="6A1921BD" w14:textId="1E46D4BC" w:rsidR="00C0192D" w:rsidRPr="00C0192D" w:rsidRDefault="00C0192D">
      <w:pPr>
        <w:pStyle w:val="FootnoteText"/>
        <w:rPr>
          <w:sz w:val="16"/>
          <w:szCs w:val="16"/>
        </w:rPr>
      </w:pPr>
      <w:r w:rsidRPr="00C0192D">
        <w:rPr>
          <w:rStyle w:val="FootnoteReference"/>
          <w:sz w:val="16"/>
          <w:szCs w:val="16"/>
        </w:rPr>
        <w:footnoteRef/>
      </w:r>
      <w:r w:rsidRPr="00C0192D">
        <w:rPr>
          <w:sz w:val="16"/>
          <w:szCs w:val="16"/>
        </w:rPr>
        <w:t xml:space="preserve"> </w:t>
      </w:r>
      <w:proofErr w:type="spellStart"/>
      <w:r w:rsidRPr="00C0192D">
        <w:rPr>
          <w:sz w:val="16"/>
          <w:szCs w:val="16"/>
        </w:rPr>
        <w:t>Dr.</w:t>
      </w:r>
      <w:proofErr w:type="spellEnd"/>
      <w:r w:rsidRPr="00C0192D">
        <w:rPr>
          <w:sz w:val="16"/>
          <w:szCs w:val="16"/>
        </w:rPr>
        <w:t xml:space="preserve"> Marta Perez, opinion contributor, ‘Missing from Roe Debate: Pregnancy Is Not Health-Neutral’, </w:t>
      </w:r>
      <w:r w:rsidRPr="00C0192D">
        <w:rPr>
          <w:i/>
          <w:iCs/>
          <w:sz w:val="16"/>
          <w:szCs w:val="16"/>
        </w:rPr>
        <w:t>The Hill</w:t>
      </w:r>
      <w:r w:rsidRPr="00C0192D">
        <w:rPr>
          <w:sz w:val="16"/>
          <w:szCs w:val="16"/>
        </w:rPr>
        <w:t>, 2022 &lt;</w:t>
      </w:r>
      <w:hyperlink r:id="rId11" w:history="1">
        <w:r w:rsidRPr="00C0192D">
          <w:rPr>
            <w:rStyle w:val="Hyperlink"/>
            <w:sz w:val="16"/>
            <w:szCs w:val="16"/>
          </w:rPr>
          <w:t>https://thehill.com/opinion/healthcare/3480720-missing-from-roe-debate-pregnancy-is-not-health-neutral/</w:t>
        </w:r>
      </w:hyperlink>
      <w:r w:rsidRPr="00C0192D">
        <w:rPr>
          <w:sz w:val="16"/>
          <w:szCs w:val="16"/>
        </w:rPr>
        <w:t>&gt; [accessed 17 February 2023]</w:t>
      </w:r>
    </w:p>
  </w:footnote>
  <w:footnote w:id="17">
    <w:p w14:paraId="4D96E242" w14:textId="77777777" w:rsidR="00C0192D" w:rsidRPr="00C0192D" w:rsidRDefault="00C0192D" w:rsidP="00C0192D">
      <w:pPr>
        <w:pStyle w:val="FootnoteText"/>
        <w:rPr>
          <w:sz w:val="16"/>
          <w:szCs w:val="16"/>
        </w:rPr>
      </w:pPr>
      <w:r>
        <w:rPr>
          <w:rStyle w:val="FootnoteReference"/>
        </w:rPr>
        <w:footnoteRef/>
      </w:r>
      <w:r>
        <w:t xml:space="preserve"> </w:t>
      </w:r>
      <w:r w:rsidRPr="00C0192D">
        <w:rPr>
          <w:i/>
          <w:iCs/>
          <w:sz w:val="16"/>
          <w:szCs w:val="16"/>
        </w:rPr>
        <w:t>Doctor Explains Roe vs Wade - What Overturning Means for Health &amp; Autonomy in Pregnancy</w:t>
      </w:r>
      <w:r w:rsidRPr="00C0192D">
        <w:rPr>
          <w:sz w:val="16"/>
          <w:szCs w:val="16"/>
        </w:rPr>
        <w:t>, dir. by Mama Doctor Jones, 2022 &lt;</w:t>
      </w:r>
      <w:hyperlink r:id="rId12" w:history="1">
        <w:r w:rsidRPr="00C0192D">
          <w:rPr>
            <w:rStyle w:val="Hyperlink"/>
            <w:sz w:val="16"/>
            <w:szCs w:val="16"/>
          </w:rPr>
          <w:t>https://www.youtube.com/watch?v=rHrxSUgLvvA</w:t>
        </w:r>
      </w:hyperlink>
      <w:r w:rsidRPr="00C0192D">
        <w:rPr>
          <w:sz w:val="16"/>
          <w:szCs w:val="16"/>
        </w:rPr>
        <w:t>&gt; [accessed 17 February 2023]</w:t>
      </w:r>
    </w:p>
    <w:p w14:paraId="44610908" w14:textId="3072E8C0" w:rsidR="00C0192D" w:rsidRDefault="00C0192D">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A680D"/>
    <w:multiLevelType w:val="multilevel"/>
    <w:tmpl w:val="14C88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82B764D"/>
    <w:multiLevelType w:val="multilevel"/>
    <w:tmpl w:val="98267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3846F8E"/>
    <w:multiLevelType w:val="multilevel"/>
    <w:tmpl w:val="B5286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4933">
    <w:abstractNumId w:val="2"/>
  </w:num>
  <w:num w:numId="2" w16cid:durableId="196550234">
    <w:abstractNumId w:val="1"/>
  </w:num>
  <w:num w:numId="3" w16cid:durableId="371879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CB0"/>
    <w:rsid w:val="0002177A"/>
    <w:rsid w:val="00047068"/>
    <w:rsid w:val="000659CC"/>
    <w:rsid w:val="000A6B0D"/>
    <w:rsid w:val="000D426F"/>
    <w:rsid w:val="0010602E"/>
    <w:rsid w:val="001858CD"/>
    <w:rsid w:val="00195ECA"/>
    <w:rsid w:val="001E08FC"/>
    <w:rsid w:val="001F364B"/>
    <w:rsid w:val="00201E68"/>
    <w:rsid w:val="00227B70"/>
    <w:rsid w:val="002368C8"/>
    <w:rsid w:val="002374E8"/>
    <w:rsid w:val="002B45F0"/>
    <w:rsid w:val="002C1908"/>
    <w:rsid w:val="002F060C"/>
    <w:rsid w:val="00336C17"/>
    <w:rsid w:val="003415AD"/>
    <w:rsid w:val="003536CB"/>
    <w:rsid w:val="003557C4"/>
    <w:rsid w:val="003B7EB3"/>
    <w:rsid w:val="003C2665"/>
    <w:rsid w:val="004167C4"/>
    <w:rsid w:val="004319A0"/>
    <w:rsid w:val="00432F47"/>
    <w:rsid w:val="00441272"/>
    <w:rsid w:val="0044702F"/>
    <w:rsid w:val="0045396F"/>
    <w:rsid w:val="00470DB8"/>
    <w:rsid w:val="004C0E60"/>
    <w:rsid w:val="004E1743"/>
    <w:rsid w:val="0052481A"/>
    <w:rsid w:val="00577ABD"/>
    <w:rsid w:val="005E64E1"/>
    <w:rsid w:val="005F4770"/>
    <w:rsid w:val="005F67CF"/>
    <w:rsid w:val="00642FBC"/>
    <w:rsid w:val="00660DDA"/>
    <w:rsid w:val="006D5257"/>
    <w:rsid w:val="006E39D9"/>
    <w:rsid w:val="006E55BF"/>
    <w:rsid w:val="006E7BA6"/>
    <w:rsid w:val="006F3453"/>
    <w:rsid w:val="00711E6D"/>
    <w:rsid w:val="007829C9"/>
    <w:rsid w:val="008419FC"/>
    <w:rsid w:val="008503EA"/>
    <w:rsid w:val="00853843"/>
    <w:rsid w:val="00866CB0"/>
    <w:rsid w:val="00871D53"/>
    <w:rsid w:val="008833BD"/>
    <w:rsid w:val="008C31C3"/>
    <w:rsid w:val="008D0E28"/>
    <w:rsid w:val="008D7DDE"/>
    <w:rsid w:val="00933117"/>
    <w:rsid w:val="00973F14"/>
    <w:rsid w:val="00980989"/>
    <w:rsid w:val="00990823"/>
    <w:rsid w:val="00992560"/>
    <w:rsid w:val="009F5A0B"/>
    <w:rsid w:val="00A05F47"/>
    <w:rsid w:val="00A56D7F"/>
    <w:rsid w:val="00A70524"/>
    <w:rsid w:val="00A72CE6"/>
    <w:rsid w:val="00A91CF5"/>
    <w:rsid w:val="00AF7910"/>
    <w:rsid w:val="00B11F2D"/>
    <w:rsid w:val="00B35DE1"/>
    <w:rsid w:val="00B95951"/>
    <w:rsid w:val="00BB20FD"/>
    <w:rsid w:val="00C0192D"/>
    <w:rsid w:val="00C31EE6"/>
    <w:rsid w:val="00C35613"/>
    <w:rsid w:val="00C438C3"/>
    <w:rsid w:val="00C81976"/>
    <w:rsid w:val="00C851CA"/>
    <w:rsid w:val="00C9552C"/>
    <w:rsid w:val="00D01572"/>
    <w:rsid w:val="00D20378"/>
    <w:rsid w:val="00D27D85"/>
    <w:rsid w:val="00D44C29"/>
    <w:rsid w:val="00D6137F"/>
    <w:rsid w:val="00DB3362"/>
    <w:rsid w:val="00DC028C"/>
    <w:rsid w:val="00DD2134"/>
    <w:rsid w:val="00DD5C57"/>
    <w:rsid w:val="00E145F7"/>
    <w:rsid w:val="00E201A9"/>
    <w:rsid w:val="00E526DD"/>
    <w:rsid w:val="00E55085"/>
    <w:rsid w:val="00E56876"/>
    <w:rsid w:val="00E60FF6"/>
    <w:rsid w:val="00E7278B"/>
    <w:rsid w:val="00F26CB9"/>
    <w:rsid w:val="00F31A7D"/>
    <w:rsid w:val="00F43A7F"/>
    <w:rsid w:val="00F45DB4"/>
    <w:rsid w:val="00FA3415"/>
    <w:rsid w:val="00FC65C5"/>
    <w:rsid w:val="00FD2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B0D82"/>
  <w15:chartTrackingRefBased/>
  <w15:docId w15:val="{D77A0D6E-7AA1-424A-B9AD-3A824733B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D20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D2088"/>
    <w:rPr>
      <w:sz w:val="20"/>
      <w:szCs w:val="20"/>
    </w:rPr>
  </w:style>
  <w:style w:type="character" w:styleId="FootnoteReference">
    <w:name w:val="footnote reference"/>
    <w:basedOn w:val="DefaultParagraphFont"/>
    <w:uiPriority w:val="99"/>
    <w:semiHidden/>
    <w:unhideWhenUsed/>
    <w:rsid w:val="00FD2088"/>
    <w:rPr>
      <w:vertAlign w:val="superscript"/>
    </w:rPr>
  </w:style>
  <w:style w:type="character" w:styleId="Hyperlink">
    <w:name w:val="Hyperlink"/>
    <w:basedOn w:val="DefaultParagraphFont"/>
    <w:uiPriority w:val="99"/>
    <w:unhideWhenUsed/>
    <w:rsid w:val="00FD2088"/>
    <w:rPr>
      <w:color w:val="0000FF"/>
      <w:u w:val="single"/>
    </w:rPr>
  </w:style>
  <w:style w:type="character" w:styleId="UnresolvedMention">
    <w:name w:val="Unresolved Mention"/>
    <w:basedOn w:val="DefaultParagraphFont"/>
    <w:uiPriority w:val="99"/>
    <w:semiHidden/>
    <w:unhideWhenUsed/>
    <w:rsid w:val="00FD20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01215">
      <w:bodyDiv w:val="1"/>
      <w:marLeft w:val="0"/>
      <w:marRight w:val="0"/>
      <w:marTop w:val="0"/>
      <w:marBottom w:val="0"/>
      <w:divBdr>
        <w:top w:val="none" w:sz="0" w:space="0" w:color="auto"/>
        <w:left w:val="none" w:sz="0" w:space="0" w:color="auto"/>
        <w:bottom w:val="none" w:sz="0" w:space="0" w:color="auto"/>
        <w:right w:val="none" w:sz="0" w:space="0" w:color="auto"/>
      </w:divBdr>
      <w:divsChild>
        <w:div w:id="2003511355">
          <w:marLeft w:val="480"/>
          <w:marRight w:val="0"/>
          <w:marTop w:val="0"/>
          <w:marBottom w:val="0"/>
          <w:divBdr>
            <w:top w:val="none" w:sz="0" w:space="0" w:color="auto"/>
            <w:left w:val="none" w:sz="0" w:space="0" w:color="auto"/>
            <w:bottom w:val="none" w:sz="0" w:space="0" w:color="auto"/>
            <w:right w:val="none" w:sz="0" w:space="0" w:color="auto"/>
          </w:divBdr>
          <w:divsChild>
            <w:div w:id="210167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00983">
      <w:bodyDiv w:val="1"/>
      <w:marLeft w:val="0"/>
      <w:marRight w:val="0"/>
      <w:marTop w:val="0"/>
      <w:marBottom w:val="0"/>
      <w:divBdr>
        <w:top w:val="none" w:sz="0" w:space="0" w:color="auto"/>
        <w:left w:val="none" w:sz="0" w:space="0" w:color="auto"/>
        <w:bottom w:val="none" w:sz="0" w:space="0" w:color="auto"/>
        <w:right w:val="none" w:sz="0" w:space="0" w:color="auto"/>
      </w:divBdr>
      <w:divsChild>
        <w:div w:id="470221204">
          <w:marLeft w:val="480"/>
          <w:marRight w:val="0"/>
          <w:marTop w:val="0"/>
          <w:marBottom w:val="0"/>
          <w:divBdr>
            <w:top w:val="none" w:sz="0" w:space="0" w:color="auto"/>
            <w:left w:val="none" w:sz="0" w:space="0" w:color="auto"/>
            <w:bottom w:val="none" w:sz="0" w:space="0" w:color="auto"/>
            <w:right w:val="none" w:sz="0" w:space="0" w:color="auto"/>
          </w:divBdr>
          <w:divsChild>
            <w:div w:id="121511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79959">
      <w:bodyDiv w:val="1"/>
      <w:marLeft w:val="0"/>
      <w:marRight w:val="0"/>
      <w:marTop w:val="0"/>
      <w:marBottom w:val="0"/>
      <w:divBdr>
        <w:top w:val="none" w:sz="0" w:space="0" w:color="auto"/>
        <w:left w:val="none" w:sz="0" w:space="0" w:color="auto"/>
        <w:bottom w:val="none" w:sz="0" w:space="0" w:color="auto"/>
        <w:right w:val="none" w:sz="0" w:space="0" w:color="auto"/>
      </w:divBdr>
      <w:divsChild>
        <w:div w:id="534275743">
          <w:marLeft w:val="480"/>
          <w:marRight w:val="0"/>
          <w:marTop w:val="0"/>
          <w:marBottom w:val="0"/>
          <w:divBdr>
            <w:top w:val="none" w:sz="0" w:space="0" w:color="auto"/>
            <w:left w:val="none" w:sz="0" w:space="0" w:color="auto"/>
            <w:bottom w:val="none" w:sz="0" w:space="0" w:color="auto"/>
            <w:right w:val="none" w:sz="0" w:space="0" w:color="auto"/>
          </w:divBdr>
          <w:divsChild>
            <w:div w:id="154390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05680">
      <w:bodyDiv w:val="1"/>
      <w:marLeft w:val="0"/>
      <w:marRight w:val="0"/>
      <w:marTop w:val="0"/>
      <w:marBottom w:val="0"/>
      <w:divBdr>
        <w:top w:val="none" w:sz="0" w:space="0" w:color="auto"/>
        <w:left w:val="none" w:sz="0" w:space="0" w:color="auto"/>
        <w:bottom w:val="none" w:sz="0" w:space="0" w:color="auto"/>
        <w:right w:val="none" w:sz="0" w:space="0" w:color="auto"/>
      </w:divBdr>
      <w:divsChild>
        <w:div w:id="581332203">
          <w:marLeft w:val="480"/>
          <w:marRight w:val="0"/>
          <w:marTop w:val="0"/>
          <w:marBottom w:val="0"/>
          <w:divBdr>
            <w:top w:val="none" w:sz="0" w:space="0" w:color="auto"/>
            <w:left w:val="none" w:sz="0" w:space="0" w:color="auto"/>
            <w:bottom w:val="none" w:sz="0" w:space="0" w:color="auto"/>
            <w:right w:val="none" w:sz="0" w:space="0" w:color="auto"/>
          </w:divBdr>
          <w:divsChild>
            <w:div w:id="73775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715724">
      <w:bodyDiv w:val="1"/>
      <w:marLeft w:val="0"/>
      <w:marRight w:val="0"/>
      <w:marTop w:val="0"/>
      <w:marBottom w:val="0"/>
      <w:divBdr>
        <w:top w:val="none" w:sz="0" w:space="0" w:color="auto"/>
        <w:left w:val="none" w:sz="0" w:space="0" w:color="auto"/>
        <w:bottom w:val="none" w:sz="0" w:space="0" w:color="auto"/>
        <w:right w:val="none" w:sz="0" w:space="0" w:color="auto"/>
      </w:divBdr>
      <w:divsChild>
        <w:div w:id="712582370">
          <w:marLeft w:val="480"/>
          <w:marRight w:val="0"/>
          <w:marTop w:val="0"/>
          <w:marBottom w:val="0"/>
          <w:divBdr>
            <w:top w:val="none" w:sz="0" w:space="0" w:color="auto"/>
            <w:left w:val="none" w:sz="0" w:space="0" w:color="auto"/>
            <w:bottom w:val="none" w:sz="0" w:space="0" w:color="auto"/>
            <w:right w:val="none" w:sz="0" w:space="0" w:color="auto"/>
          </w:divBdr>
          <w:divsChild>
            <w:div w:id="171449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334253">
      <w:bodyDiv w:val="1"/>
      <w:marLeft w:val="0"/>
      <w:marRight w:val="0"/>
      <w:marTop w:val="0"/>
      <w:marBottom w:val="0"/>
      <w:divBdr>
        <w:top w:val="none" w:sz="0" w:space="0" w:color="auto"/>
        <w:left w:val="none" w:sz="0" w:space="0" w:color="auto"/>
        <w:bottom w:val="none" w:sz="0" w:space="0" w:color="auto"/>
        <w:right w:val="none" w:sz="0" w:space="0" w:color="auto"/>
      </w:divBdr>
      <w:divsChild>
        <w:div w:id="433793054">
          <w:marLeft w:val="480"/>
          <w:marRight w:val="0"/>
          <w:marTop w:val="0"/>
          <w:marBottom w:val="0"/>
          <w:divBdr>
            <w:top w:val="none" w:sz="0" w:space="0" w:color="auto"/>
            <w:left w:val="none" w:sz="0" w:space="0" w:color="auto"/>
            <w:bottom w:val="none" w:sz="0" w:space="0" w:color="auto"/>
            <w:right w:val="none" w:sz="0" w:space="0" w:color="auto"/>
          </w:divBdr>
          <w:divsChild>
            <w:div w:id="110915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959167">
      <w:bodyDiv w:val="1"/>
      <w:marLeft w:val="0"/>
      <w:marRight w:val="0"/>
      <w:marTop w:val="0"/>
      <w:marBottom w:val="0"/>
      <w:divBdr>
        <w:top w:val="none" w:sz="0" w:space="0" w:color="auto"/>
        <w:left w:val="none" w:sz="0" w:space="0" w:color="auto"/>
        <w:bottom w:val="none" w:sz="0" w:space="0" w:color="auto"/>
        <w:right w:val="none" w:sz="0" w:space="0" w:color="auto"/>
      </w:divBdr>
      <w:divsChild>
        <w:div w:id="1801536597">
          <w:marLeft w:val="480"/>
          <w:marRight w:val="0"/>
          <w:marTop w:val="0"/>
          <w:marBottom w:val="0"/>
          <w:divBdr>
            <w:top w:val="none" w:sz="0" w:space="0" w:color="auto"/>
            <w:left w:val="none" w:sz="0" w:space="0" w:color="auto"/>
            <w:bottom w:val="none" w:sz="0" w:space="0" w:color="auto"/>
            <w:right w:val="none" w:sz="0" w:space="0" w:color="auto"/>
          </w:divBdr>
          <w:divsChild>
            <w:div w:id="121885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007227">
      <w:bodyDiv w:val="1"/>
      <w:marLeft w:val="0"/>
      <w:marRight w:val="0"/>
      <w:marTop w:val="0"/>
      <w:marBottom w:val="0"/>
      <w:divBdr>
        <w:top w:val="none" w:sz="0" w:space="0" w:color="auto"/>
        <w:left w:val="none" w:sz="0" w:space="0" w:color="auto"/>
        <w:bottom w:val="none" w:sz="0" w:space="0" w:color="auto"/>
        <w:right w:val="none" w:sz="0" w:space="0" w:color="auto"/>
      </w:divBdr>
      <w:divsChild>
        <w:div w:id="1916939638">
          <w:marLeft w:val="480"/>
          <w:marRight w:val="0"/>
          <w:marTop w:val="0"/>
          <w:marBottom w:val="0"/>
          <w:divBdr>
            <w:top w:val="none" w:sz="0" w:space="0" w:color="auto"/>
            <w:left w:val="none" w:sz="0" w:space="0" w:color="auto"/>
            <w:bottom w:val="none" w:sz="0" w:space="0" w:color="auto"/>
            <w:right w:val="none" w:sz="0" w:space="0" w:color="auto"/>
          </w:divBdr>
          <w:divsChild>
            <w:div w:id="115175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623920">
      <w:bodyDiv w:val="1"/>
      <w:marLeft w:val="0"/>
      <w:marRight w:val="0"/>
      <w:marTop w:val="0"/>
      <w:marBottom w:val="0"/>
      <w:divBdr>
        <w:top w:val="none" w:sz="0" w:space="0" w:color="auto"/>
        <w:left w:val="none" w:sz="0" w:space="0" w:color="auto"/>
        <w:bottom w:val="none" w:sz="0" w:space="0" w:color="auto"/>
        <w:right w:val="none" w:sz="0" w:space="0" w:color="auto"/>
      </w:divBdr>
      <w:divsChild>
        <w:div w:id="326444946">
          <w:marLeft w:val="480"/>
          <w:marRight w:val="0"/>
          <w:marTop w:val="0"/>
          <w:marBottom w:val="0"/>
          <w:divBdr>
            <w:top w:val="none" w:sz="0" w:space="0" w:color="auto"/>
            <w:left w:val="none" w:sz="0" w:space="0" w:color="auto"/>
            <w:bottom w:val="none" w:sz="0" w:space="0" w:color="auto"/>
            <w:right w:val="none" w:sz="0" w:space="0" w:color="auto"/>
          </w:divBdr>
          <w:divsChild>
            <w:div w:id="77066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402887">
      <w:bodyDiv w:val="1"/>
      <w:marLeft w:val="0"/>
      <w:marRight w:val="0"/>
      <w:marTop w:val="0"/>
      <w:marBottom w:val="0"/>
      <w:divBdr>
        <w:top w:val="none" w:sz="0" w:space="0" w:color="auto"/>
        <w:left w:val="none" w:sz="0" w:space="0" w:color="auto"/>
        <w:bottom w:val="none" w:sz="0" w:space="0" w:color="auto"/>
        <w:right w:val="none" w:sz="0" w:space="0" w:color="auto"/>
      </w:divBdr>
      <w:divsChild>
        <w:div w:id="1832520492">
          <w:marLeft w:val="480"/>
          <w:marRight w:val="0"/>
          <w:marTop w:val="0"/>
          <w:marBottom w:val="0"/>
          <w:divBdr>
            <w:top w:val="none" w:sz="0" w:space="0" w:color="auto"/>
            <w:left w:val="none" w:sz="0" w:space="0" w:color="auto"/>
            <w:bottom w:val="none" w:sz="0" w:space="0" w:color="auto"/>
            <w:right w:val="none" w:sz="0" w:space="0" w:color="auto"/>
          </w:divBdr>
          <w:divsChild>
            <w:div w:id="153664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260967">
      <w:bodyDiv w:val="1"/>
      <w:marLeft w:val="0"/>
      <w:marRight w:val="0"/>
      <w:marTop w:val="0"/>
      <w:marBottom w:val="0"/>
      <w:divBdr>
        <w:top w:val="none" w:sz="0" w:space="0" w:color="auto"/>
        <w:left w:val="none" w:sz="0" w:space="0" w:color="auto"/>
        <w:bottom w:val="none" w:sz="0" w:space="0" w:color="auto"/>
        <w:right w:val="none" w:sz="0" w:space="0" w:color="auto"/>
      </w:divBdr>
      <w:divsChild>
        <w:div w:id="1062748626">
          <w:marLeft w:val="480"/>
          <w:marRight w:val="0"/>
          <w:marTop w:val="0"/>
          <w:marBottom w:val="0"/>
          <w:divBdr>
            <w:top w:val="none" w:sz="0" w:space="0" w:color="auto"/>
            <w:left w:val="none" w:sz="0" w:space="0" w:color="auto"/>
            <w:bottom w:val="none" w:sz="0" w:space="0" w:color="auto"/>
            <w:right w:val="none" w:sz="0" w:space="0" w:color="auto"/>
          </w:divBdr>
          <w:divsChild>
            <w:div w:id="163987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215752">
      <w:bodyDiv w:val="1"/>
      <w:marLeft w:val="0"/>
      <w:marRight w:val="0"/>
      <w:marTop w:val="0"/>
      <w:marBottom w:val="0"/>
      <w:divBdr>
        <w:top w:val="none" w:sz="0" w:space="0" w:color="auto"/>
        <w:left w:val="none" w:sz="0" w:space="0" w:color="auto"/>
        <w:bottom w:val="none" w:sz="0" w:space="0" w:color="auto"/>
        <w:right w:val="none" w:sz="0" w:space="0" w:color="auto"/>
      </w:divBdr>
      <w:divsChild>
        <w:div w:id="2050913065">
          <w:marLeft w:val="480"/>
          <w:marRight w:val="0"/>
          <w:marTop w:val="0"/>
          <w:marBottom w:val="0"/>
          <w:divBdr>
            <w:top w:val="none" w:sz="0" w:space="0" w:color="auto"/>
            <w:left w:val="none" w:sz="0" w:space="0" w:color="auto"/>
            <w:bottom w:val="none" w:sz="0" w:space="0" w:color="auto"/>
            <w:right w:val="none" w:sz="0" w:space="0" w:color="auto"/>
          </w:divBdr>
          <w:divsChild>
            <w:div w:id="124630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035353">
      <w:bodyDiv w:val="1"/>
      <w:marLeft w:val="0"/>
      <w:marRight w:val="0"/>
      <w:marTop w:val="0"/>
      <w:marBottom w:val="0"/>
      <w:divBdr>
        <w:top w:val="none" w:sz="0" w:space="0" w:color="auto"/>
        <w:left w:val="none" w:sz="0" w:space="0" w:color="auto"/>
        <w:bottom w:val="none" w:sz="0" w:space="0" w:color="auto"/>
        <w:right w:val="none" w:sz="0" w:space="0" w:color="auto"/>
      </w:divBdr>
      <w:divsChild>
        <w:div w:id="1752005441">
          <w:marLeft w:val="480"/>
          <w:marRight w:val="0"/>
          <w:marTop w:val="0"/>
          <w:marBottom w:val="0"/>
          <w:divBdr>
            <w:top w:val="none" w:sz="0" w:space="0" w:color="auto"/>
            <w:left w:val="none" w:sz="0" w:space="0" w:color="auto"/>
            <w:bottom w:val="none" w:sz="0" w:space="0" w:color="auto"/>
            <w:right w:val="none" w:sz="0" w:space="0" w:color="auto"/>
          </w:divBdr>
          <w:divsChild>
            <w:div w:id="219828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033638">
      <w:bodyDiv w:val="1"/>
      <w:marLeft w:val="0"/>
      <w:marRight w:val="0"/>
      <w:marTop w:val="0"/>
      <w:marBottom w:val="0"/>
      <w:divBdr>
        <w:top w:val="none" w:sz="0" w:space="0" w:color="auto"/>
        <w:left w:val="none" w:sz="0" w:space="0" w:color="auto"/>
        <w:bottom w:val="none" w:sz="0" w:space="0" w:color="auto"/>
        <w:right w:val="none" w:sz="0" w:space="0" w:color="auto"/>
      </w:divBdr>
      <w:divsChild>
        <w:div w:id="343559384">
          <w:marLeft w:val="480"/>
          <w:marRight w:val="0"/>
          <w:marTop w:val="0"/>
          <w:marBottom w:val="0"/>
          <w:divBdr>
            <w:top w:val="none" w:sz="0" w:space="0" w:color="auto"/>
            <w:left w:val="none" w:sz="0" w:space="0" w:color="auto"/>
            <w:bottom w:val="none" w:sz="0" w:space="0" w:color="auto"/>
            <w:right w:val="none" w:sz="0" w:space="0" w:color="auto"/>
          </w:divBdr>
          <w:divsChild>
            <w:div w:id="161998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844880">
      <w:bodyDiv w:val="1"/>
      <w:marLeft w:val="0"/>
      <w:marRight w:val="0"/>
      <w:marTop w:val="0"/>
      <w:marBottom w:val="0"/>
      <w:divBdr>
        <w:top w:val="none" w:sz="0" w:space="0" w:color="auto"/>
        <w:left w:val="none" w:sz="0" w:space="0" w:color="auto"/>
        <w:bottom w:val="none" w:sz="0" w:space="0" w:color="auto"/>
        <w:right w:val="none" w:sz="0" w:space="0" w:color="auto"/>
      </w:divBdr>
      <w:divsChild>
        <w:div w:id="169179112">
          <w:marLeft w:val="480"/>
          <w:marRight w:val="0"/>
          <w:marTop w:val="0"/>
          <w:marBottom w:val="0"/>
          <w:divBdr>
            <w:top w:val="none" w:sz="0" w:space="0" w:color="auto"/>
            <w:left w:val="none" w:sz="0" w:space="0" w:color="auto"/>
            <w:bottom w:val="none" w:sz="0" w:space="0" w:color="auto"/>
            <w:right w:val="none" w:sz="0" w:space="0" w:color="auto"/>
          </w:divBdr>
          <w:divsChild>
            <w:div w:id="62751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831302">
      <w:bodyDiv w:val="1"/>
      <w:marLeft w:val="0"/>
      <w:marRight w:val="0"/>
      <w:marTop w:val="0"/>
      <w:marBottom w:val="0"/>
      <w:divBdr>
        <w:top w:val="none" w:sz="0" w:space="0" w:color="auto"/>
        <w:left w:val="none" w:sz="0" w:space="0" w:color="auto"/>
        <w:bottom w:val="none" w:sz="0" w:space="0" w:color="auto"/>
        <w:right w:val="none" w:sz="0" w:space="0" w:color="auto"/>
      </w:divBdr>
      <w:divsChild>
        <w:div w:id="1443379296">
          <w:marLeft w:val="0"/>
          <w:marRight w:val="0"/>
          <w:marTop w:val="0"/>
          <w:marBottom w:val="0"/>
          <w:divBdr>
            <w:top w:val="none" w:sz="0" w:space="0" w:color="auto"/>
            <w:left w:val="none" w:sz="0" w:space="0" w:color="auto"/>
            <w:bottom w:val="none" w:sz="0" w:space="0" w:color="auto"/>
            <w:right w:val="none" w:sz="0" w:space="0" w:color="auto"/>
          </w:divBdr>
          <w:divsChild>
            <w:div w:id="1879853650">
              <w:marLeft w:val="0"/>
              <w:marRight w:val="0"/>
              <w:marTop w:val="0"/>
              <w:marBottom w:val="0"/>
              <w:divBdr>
                <w:top w:val="none" w:sz="0" w:space="0" w:color="auto"/>
                <w:left w:val="none" w:sz="0" w:space="0" w:color="auto"/>
                <w:bottom w:val="none" w:sz="0" w:space="0" w:color="auto"/>
                <w:right w:val="none" w:sz="0" w:space="0" w:color="auto"/>
              </w:divBdr>
              <w:divsChild>
                <w:div w:id="462505858">
                  <w:marLeft w:val="0"/>
                  <w:marRight w:val="0"/>
                  <w:marTop w:val="0"/>
                  <w:marBottom w:val="750"/>
                  <w:divBdr>
                    <w:top w:val="none" w:sz="0" w:space="0" w:color="auto"/>
                    <w:left w:val="none" w:sz="0" w:space="0" w:color="auto"/>
                    <w:bottom w:val="none" w:sz="0" w:space="0" w:color="auto"/>
                    <w:right w:val="none" w:sz="0" w:space="0" w:color="auto"/>
                  </w:divBdr>
                  <w:divsChild>
                    <w:div w:id="910458412">
                      <w:marLeft w:val="0"/>
                      <w:marRight w:val="0"/>
                      <w:marTop w:val="0"/>
                      <w:marBottom w:val="0"/>
                      <w:divBdr>
                        <w:top w:val="none" w:sz="0" w:space="0" w:color="auto"/>
                        <w:left w:val="none" w:sz="0" w:space="0" w:color="auto"/>
                        <w:bottom w:val="none" w:sz="0" w:space="0" w:color="auto"/>
                        <w:right w:val="none" w:sz="0" w:space="0" w:color="auto"/>
                      </w:divBdr>
                      <w:divsChild>
                        <w:div w:id="1952397818">
                          <w:marLeft w:val="0"/>
                          <w:marRight w:val="0"/>
                          <w:marTop w:val="0"/>
                          <w:marBottom w:val="0"/>
                          <w:divBdr>
                            <w:top w:val="none" w:sz="0" w:space="0" w:color="auto"/>
                            <w:left w:val="none" w:sz="0" w:space="0" w:color="auto"/>
                            <w:bottom w:val="none" w:sz="0" w:space="0" w:color="auto"/>
                            <w:right w:val="none" w:sz="0" w:space="0" w:color="auto"/>
                          </w:divBdr>
                          <w:divsChild>
                            <w:div w:id="209002655">
                              <w:marLeft w:val="0"/>
                              <w:marRight w:val="300"/>
                              <w:marTop w:val="0"/>
                              <w:marBottom w:val="300"/>
                              <w:divBdr>
                                <w:top w:val="none" w:sz="0" w:space="0" w:color="auto"/>
                                <w:left w:val="none" w:sz="0" w:space="0" w:color="auto"/>
                                <w:bottom w:val="none" w:sz="0" w:space="0" w:color="auto"/>
                                <w:right w:val="none" w:sz="0" w:space="0" w:color="auto"/>
                              </w:divBdr>
                              <w:divsChild>
                                <w:div w:id="1191450749">
                                  <w:marLeft w:val="0"/>
                                  <w:marRight w:val="0"/>
                                  <w:marTop w:val="0"/>
                                  <w:marBottom w:val="0"/>
                                  <w:divBdr>
                                    <w:top w:val="none" w:sz="0" w:space="0" w:color="auto"/>
                                    <w:left w:val="none" w:sz="0" w:space="0" w:color="auto"/>
                                    <w:bottom w:val="none" w:sz="0" w:space="0" w:color="auto"/>
                                    <w:right w:val="none" w:sz="0" w:space="0" w:color="auto"/>
                                  </w:divBdr>
                                  <w:divsChild>
                                    <w:div w:id="131302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4343818">
                  <w:marLeft w:val="-900"/>
                  <w:marRight w:val="-900"/>
                  <w:marTop w:val="0"/>
                  <w:marBottom w:val="750"/>
                  <w:divBdr>
                    <w:top w:val="none" w:sz="0" w:space="0" w:color="auto"/>
                    <w:left w:val="none" w:sz="0" w:space="0" w:color="auto"/>
                    <w:bottom w:val="none" w:sz="0" w:space="0" w:color="auto"/>
                    <w:right w:val="none" w:sz="0" w:space="0" w:color="auto"/>
                  </w:divBdr>
                  <w:divsChild>
                    <w:div w:id="183255203">
                      <w:marLeft w:val="0"/>
                      <w:marRight w:val="0"/>
                      <w:marTop w:val="0"/>
                      <w:marBottom w:val="0"/>
                      <w:divBdr>
                        <w:top w:val="none" w:sz="0" w:space="0" w:color="auto"/>
                        <w:left w:val="none" w:sz="0" w:space="0" w:color="auto"/>
                        <w:bottom w:val="none" w:sz="0" w:space="0" w:color="auto"/>
                        <w:right w:val="none" w:sz="0" w:space="0" w:color="auto"/>
                      </w:divBdr>
                      <w:divsChild>
                        <w:div w:id="1144740464">
                          <w:marLeft w:val="0"/>
                          <w:marRight w:val="0"/>
                          <w:marTop w:val="0"/>
                          <w:marBottom w:val="0"/>
                          <w:divBdr>
                            <w:top w:val="none" w:sz="0" w:space="0" w:color="auto"/>
                            <w:left w:val="none" w:sz="0" w:space="0" w:color="auto"/>
                            <w:bottom w:val="none" w:sz="0" w:space="0" w:color="auto"/>
                            <w:right w:val="none" w:sz="0" w:space="0" w:color="auto"/>
                          </w:divBdr>
                          <w:divsChild>
                            <w:div w:id="1631789008">
                              <w:marLeft w:val="0"/>
                              <w:marRight w:val="0"/>
                              <w:marTop w:val="0"/>
                              <w:marBottom w:val="0"/>
                              <w:divBdr>
                                <w:top w:val="none" w:sz="0" w:space="0" w:color="auto"/>
                                <w:left w:val="none" w:sz="0" w:space="0" w:color="auto"/>
                                <w:bottom w:val="none" w:sz="0" w:space="0" w:color="auto"/>
                                <w:right w:val="none" w:sz="0" w:space="0" w:color="auto"/>
                              </w:divBdr>
                            </w:div>
                            <w:div w:id="2069573240">
                              <w:marLeft w:val="0"/>
                              <w:marRight w:val="0"/>
                              <w:marTop w:val="210"/>
                              <w:marBottom w:val="0"/>
                              <w:divBdr>
                                <w:top w:val="none" w:sz="0" w:space="0" w:color="auto"/>
                                <w:left w:val="none" w:sz="0" w:space="0" w:color="auto"/>
                                <w:bottom w:val="none" w:sz="0" w:space="0" w:color="auto"/>
                                <w:right w:val="none" w:sz="0" w:space="0" w:color="auto"/>
                              </w:divBdr>
                            </w:div>
                            <w:div w:id="1401824368">
                              <w:marLeft w:val="0"/>
                              <w:marRight w:val="0"/>
                              <w:marTop w:val="210"/>
                              <w:marBottom w:val="0"/>
                              <w:divBdr>
                                <w:top w:val="none" w:sz="0" w:space="0" w:color="auto"/>
                                <w:left w:val="none" w:sz="0" w:space="0" w:color="auto"/>
                                <w:bottom w:val="none" w:sz="0" w:space="0" w:color="auto"/>
                                <w:right w:val="none" w:sz="0" w:space="0" w:color="auto"/>
                              </w:divBdr>
                            </w:div>
                            <w:div w:id="1604267028">
                              <w:marLeft w:val="0"/>
                              <w:marRight w:val="0"/>
                              <w:marTop w:val="210"/>
                              <w:marBottom w:val="0"/>
                              <w:divBdr>
                                <w:top w:val="none" w:sz="0" w:space="0" w:color="auto"/>
                                <w:left w:val="none" w:sz="0" w:space="0" w:color="auto"/>
                                <w:bottom w:val="none" w:sz="0" w:space="0" w:color="auto"/>
                                <w:right w:val="none" w:sz="0" w:space="0" w:color="auto"/>
                              </w:divBdr>
                            </w:div>
                            <w:div w:id="558786296">
                              <w:marLeft w:val="0"/>
                              <w:marRight w:val="0"/>
                              <w:marTop w:val="210"/>
                              <w:marBottom w:val="0"/>
                              <w:divBdr>
                                <w:top w:val="none" w:sz="0" w:space="0" w:color="auto"/>
                                <w:left w:val="none" w:sz="0" w:space="0" w:color="auto"/>
                                <w:bottom w:val="none" w:sz="0" w:space="0" w:color="auto"/>
                                <w:right w:val="none" w:sz="0" w:space="0" w:color="auto"/>
                              </w:divBdr>
                            </w:div>
                            <w:div w:id="1885294269">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 w:id="1141264350">
                  <w:marLeft w:val="0"/>
                  <w:marRight w:val="0"/>
                  <w:marTop w:val="0"/>
                  <w:marBottom w:val="0"/>
                  <w:divBdr>
                    <w:top w:val="none" w:sz="0" w:space="0" w:color="auto"/>
                    <w:left w:val="none" w:sz="0" w:space="0" w:color="auto"/>
                    <w:bottom w:val="none" w:sz="0" w:space="0" w:color="auto"/>
                    <w:right w:val="none" w:sz="0" w:space="0" w:color="auto"/>
                  </w:divBdr>
                  <w:divsChild>
                    <w:div w:id="939411246">
                      <w:marLeft w:val="0"/>
                      <w:marRight w:val="0"/>
                      <w:marTop w:val="0"/>
                      <w:marBottom w:val="0"/>
                      <w:divBdr>
                        <w:top w:val="none" w:sz="0" w:space="0" w:color="auto"/>
                        <w:left w:val="none" w:sz="0" w:space="0" w:color="auto"/>
                        <w:bottom w:val="none" w:sz="0" w:space="0" w:color="auto"/>
                        <w:right w:val="none" w:sz="0" w:space="0" w:color="auto"/>
                      </w:divBdr>
                    </w:div>
                  </w:divsChild>
                </w:div>
                <w:div w:id="1121076442">
                  <w:marLeft w:val="0"/>
                  <w:marRight w:val="0"/>
                  <w:marTop w:val="0"/>
                  <w:marBottom w:val="840"/>
                  <w:divBdr>
                    <w:top w:val="single" w:sz="6" w:space="31" w:color="F7A665"/>
                    <w:left w:val="none" w:sz="0" w:space="0" w:color="auto"/>
                    <w:bottom w:val="none" w:sz="0" w:space="0" w:color="auto"/>
                    <w:right w:val="none" w:sz="0" w:space="0" w:color="auto"/>
                  </w:divBdr>
                  <w:divsChild>
                    <w:div w:id="452332546">
                      <w:marLeft w:val="0"/>
                      <w:marRight w:val="0"/>
                      <w:marTop w:val="0"/>
                      <w:marBottom w:val="0"/>
                      <w:divBdr>
                        <w:top w:val="none" w:sz="0" w:space="0" w:color="auto"/>
                        <w:left w:val="none" w:sz="0" w:space="0" w:color="auto"/>
                        <w:bottom w:val="none" w:sz="0" w:space="0" w:color="auto"/>
                        <w:right w:val="none" w:sz="0" w:space="0" w:color="auto"/>
                      </w:divBdr>
                      <w:divsChild>
                        <w:div w:id="2143503192">
                          <w:marLeft w:val="0"/>
                          <w:marRight w:val="0"/>
                          <w:marTop w:val="0"/>
                          <w:marBottom w:val="0"/>
                          <w:divBdr>
                            <w:top w:val="none" w:sz="0" w:space="0" w:color="auto"/>
                            <w:left w:val="none" w:sz="0" w:space="0" w:color="auto"/>
                            <w:bottom w:val="none" w:sz="0" w:space="0" w:color="auto"/>
                            <w:right w:val="none" w:sz="0" w:space="0" w:color="auto"/>
                          </w:divBdr>
                          <w:divsChild>
                            <w:div w:id="317810098">
                              <w:marLeft w:val="0"/>
                              <w:marRight w:val="0"/>
                              <w:marTop w:val="0"/>
                              <w:marBottom w:val="0"/>
                              <w:divBdr>
                                <w:top w:val="none" w:sz="0" w:space="0" w:color="auto"/>
                                <w:left w:val="none" w:sz="0" w:space="0" w:color="auto"/>
                                <w:bottom w:val="none" w:sz="0" w:space="0" w:color="auto"/>
                                <w:right w:val="none" w:sz="0" w:space="0" w:color="auto"/>
                              </w:divBdr>
                            </w:div>
                            <w:div w:id="2039507871">
                              <w:marLeft w:val="0"/>
                              <w:marRight w:val="0"/>
                              <w:marTop w:val="210"/>
                              <w:marBottom w:val="0"/>
                              <w:divBdr>
                                <w:top w:val="none" w:sz="0" w:space="0" w:color="auto"/>
                                <w:left w:val="none" w:sz="0" w:space="0" w:color="auto"/>
                                <w:bottom w:val="none" w:sz="0" w:space="0" w:color="auto"/>
                                <w:right w:val="none" w:sz="0" w:space="0" w:color="auto"/>
                              </w:divBdr>
                            </w:div>
                            <w:div w:id="1701781748">
                              <w:marLeft w:val="0"/>
                              <w:marRight w:val="0"/>
                              <w:marTop w:val="210"/>
                              <w:marBottom w:val="0"/>
                              <w:divBdr>
                                <w:top w:val="none" w:sz="0" w:space="0" w:color="auto"/>
                                <w:left w:val="none" w:sz="0" w:space="0" w:color="auto"/>
                                <w:bottom w:val="none" w:sz="0" w:space="0" w:color="auto"/>
                                <w:right w:val="none" w:sz="0" w:space="0" w:color="auto"/>
                              </w:divBdr>
                            </w:div>
                            <w:div w:id="1105075706">
                              <w:marLeft w:val="0"/>
                              <w:marRight w:val="0"/>
                              <w:marTop w:val="210"/>
                              <w:marBottom w:val="0"/>
                              <w:divBdr>
                                <w:top w:val="none" w:sz="0" w:space="0" w:color="auto"/>
                                <w:left w:val="none" w:sz="0" w:space="0" w:color="auto"/>
                                <w:bottom w:val="none" w:sz="0" w:space="0" w:color="auto"/>
                                <w:right w:val="none" w:sz="0" w:space="0" w:color="auto"/>
                              </w:divBdr>
                            </w:div>
                            <w:div w:id="205602530">
                              <w:marLeft w:val="0"/>
                              <w:marRight w:val="0"/>
                              <w:marTop w:val="210"/>
                              <w:marBottom w:val="0"/>
                              <w:divBdr>
                                <w:top w:val="none" w:sz="0" w:space="0" w:color="auto"/>
                                <w:left w:val="none" w:sz="0" w:space="0" w:color="auto"/>
                                <w:bottom w:val="none" w:sz="0" w:space="0" w:color="auto"/>
                                <w:right w:val="none" w:sz="0" w:space="0" w:color="auto"/>
                              </w:divBdr>
                            </w:div>
                            <w:div w:id="116145216">
                              <w:marLeft w:val="0"/>
                              <w:marRight w:val="0"/>
                              <w:marTop w:val="210"/>
                              <w:marBottom w:val="0"/>
                              <w:divBdr>
                                <w:top w:val="none" w:sz="0" w:space="0" w:color="auto"/>
                                <w:left w:val="none" w:sz="0" w:space="0" w:color="auto"/>
                                <w:bottom w:val="none" w:sz="0" w:space="0" w:color="auto"/>
                                <w:right w:val="none" w:sz="0" w:space="0" w:color="auto"/>
                              </w:divBdr>
                            </w:div>
                            <w:div w:id="1969309844">
                              <w:marLeft w:val="0"/>
                              <w:marRight w:val="0"/>
                              <w:marTop w:val="210"/>
                              <w:marBottom w:val="0"/>
                              <w:divBdr>
                                <w:top w:val="none" w:sz="0" w:space="0" w:color="auto"/>
                                <w:left w:val="none" w:sz="0" w:space="0" w:color="auto"/>
                                <w:bottom w:val="none" w:sz="0" w:space="0" w:color="auto"/>
                                <w:right w:val="none" w:sz="0" w:space="0" w:color="auto"/>
                              </w:divBdr>
                            </w:div>
                            <w:div w:id="1939949902">
                              <w:marLeft w:val="0"/>
                              <w:marRight w:val="0"/>
                              <w:marTop w:val="210"/>
                              <w:marBottom w:val="0"/>
                              <w:divBdr>
                                <w:top w:val="none" w:sz="0" w:space="0" w:color="auto"/>
                                <w:left w:val="none" w:sz="0" w:space="0" w:color="auto"/>
                                <w:bottom w:val="none" w:sz="0" w:space="0" w:color="auto"/>
                                <w:right w:val="none" w:sz="0" w:space="0" w:color="auto"/>
                              </w:divBdr>
                            </w:div>
                            <w:div w:id="1485317134">
                              <w:marLeft w:val="0"/>
                              <w:marRight w:val="0"/>
                              <w:marTop w:val="210"/>
                              <w:marBottom w:val="0"/>
                              <w:divBdr>
                                <w:top w:val="none" w:sz="0" w:space="0" w:color="auto"/>
                                <w:left w:val="none" w:sz="0" w:space="0" w:color="auto"/>
                                <w:bottom w:val="none" w:sz="0" w:space="0" w:color="auto"/>
                                <w:right w:val="none" w:sz="0" w:space="0" w:color="auto"/>
                              </w:divBdr>
                            </w:div>
                            <w:div w:id="1062950411">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3351858">
          <w:marLeft w:val="0"/>
          <w:marRight w:val="0"/>
          <w:marTop w:val="0"/>
          <w:marBottom w:val="0"/>
          <w:divBdr>
            <w:top w:val="none" w:sz="0" w:space="0" w:color="auto"/>
            <w:left w:val="none" w:sz="0" w:space="0" w:color="auto"/>
            <w:bottom w:val="none" w:sz="0" w:space="0" w:color="auto"/>
            <w:right w:val="none" w:sz="0" w:space="0" w:color="auto"/>
          </w:divBdr>
          <w:divsChild>
            <w:div w:id="995258961">
              <w:marLeft w:val="0"/>
              <w:marRight w:val="0"/>
              <w:marTop w:val="0"/>
              <w:marBottom w:val="600"/>
              <w:divBdr>
                <w:top w:val="none" w:sz="0" w:space="0" w:color="auto"/>
                <w:left w:val="none" w:sz="0" w:space="0" w:color="auto"/>
                <w:bottom w:val="none" w:sz="0" w:space="0" w:color="auto"/>
                <w:right w:val="none" w:sz="0" w:space="0" w:color="auto"/>
              </w:divBdr>
            </w:div>
            <w:div w:id="700319271">
              <w:marLeft w:val="0"/>
              <w:marRight w:val="0"/>
              <w:marTop w:val="0"/>
              <w:marBottom w:val="600"/>
              <w:divBdr>
                <w:top w:val="none" w:sz="0" w:space="0" w:color="auto"/>
                <w:left w:val="none" w:sz="0" w:space="0" w:color="auto"/>
                <w:bottom w:val="none" w:sz="0" w:space="0" w:color="auto"/>
                <w:right w:val="none" w:sz="0" w:space="0" w:color="auto"/>
              </w:divBdr>
              <w:divsChild>
                <w:div w:id="791901510">
                  <w:marLeft w:val="0"/>
                  <w:marRight w:val="0"/>
                  <w:marTop w:val="0"/>
                  <w:marBottom w:val="0"/>
                  <w:divBdr>
                    <w:top w:val="none" w:sz="0" w:space="0" w:color="auto"/>
                    <w:left w:val="none" w:sz="0" w:space="0" w:color="auto"/>
                    <w:bottom w:val="none" w:sz="0" w:space="0" w:color="auto"/>
                    <w:right w:val="none" w:sz="0" w:space="0" w:color="auto"/>
                  </w:divBdr>
                  <w:divsChild>
                    <w:div w:id="331299915">
                      <w:marLeft w:val="0"/>
                      <w:marRight w:val="0"/>
                      <w:marTop w:val="0"/>
                      <w:marBottom w:val="0"/>
                      <w:divBdr>
                        <w:top w:val="none" w:sz="0" w:space="0" w:color="auto"/>
                        <w:left w:val="none" w:sz="0" w:space="0" w:color="auto"/>
                        <w:bottom w:val="none" w:sz="0" w:space="0" w:color="auto"/>
                        <w:right w:val="none" w:sz="0" w:space="0" w:color="auto"/>
                      </w:divBdr>
                      <w:divsChild>
                        <w:div w:id="1151286022">
                          <w:marLeft w:val="0"/>
                          <w:marRight w:val="0"/>
                          <w:marTop w:val="210"/>
                          <w:marBottom w:val="0"/>
                          <w:divBdr>
                            <w:top w:val="none" w:sz="0" w:space="0" w:color="auto"/>
                            <w:left w:val="none" w:sz="0" w:space="0" w:color="auto"/>
                            <w:bottom w:val="none" w:sz="0" w:space="0" w:color="auto"/>
                            <w:right w:val="none" w:sz="0" w:space="0" w:color="auto"/>
                          </w:divBdr>
                        </w:div>
                        <w:div w:id="1788232594">
                          <w:marLeft w:val="0"/>
                          <w:marRight w:val="0"/>
                          <w:marTop w:val="210"/>
                          <w:marBottom w:val="0"/>
                          <w:divBdr>
                            <w:top w:val="none" w:sz="0" w:space="0" w:color="auto"/>
                            <w:left w:val="none" w:sz="0" w:space="0" w:color="auto"/>
                            <w:bottom w:val="none" w:sz="0" w:space="0" w:color="auto"/>
                            <w:right w:val="none" w:sz="0" w:space="0" w:color="auto"/>
                          </w:divBdr>
                        </w:div>
                        <w:div w:id="1600062826">
                          <w:marLeft w:val="0"/>
                          <w:marRight w:val="0"/>
                          <w:marTop w:val="210"/>
                          <w:marBottom w:val="0"/>
                          <w:divBdr>
                            <w:top w:val="none" w:sz="0" w:space="0" w:color="auto"/>
                            <w:left w:val="none" w:sz="0" w:space="0" w:color="auto"/>
                            <w:bottom w:val="none" w:sz="0" w:space="0" w:color="auto"/>
                            <w:right w:val="none" w:sz="0" w:space="0" w:color="auto"/>
                          </w:divBdr>
                        </w:div>
                        <w:div w:id="1015958417">
                          <w:marLeft w:val="0"/>
                          <w:marRight w:val="0"/>
                          <w:marTop w:val="210"/>
                          <w:marBottom w:val="0"/>
                          <w:divBdr>
                            <w:top w:val="none" w:sz="0" w:space="0" w:color="auto"/>
                            <w:left w:val="none" w:sz="0" w:space="0" w:color="auto"/>
                            <w:bottom w:val="none" w:sz="0" w:space="0" w:color="auto"/>
                            <w:right w:val="none" w:sz="0" w:space="0" w:color="auto"/>
                          </w:divBdr>
                        </w:div>
                        <w:div w:id="700789619">
                          <w:marLeft w:val="0"/>
                          <w:marRight w:val="0"/>
                          <w:marTop w:val="210"/>
                          <w:marBottom w:val="0"/>
                          <w:divBdr>
                            <w:top w:val="none" w:sz="0" w:space="0" w:color="auto"/>
                            <w:left w:val="none" w:sz="0" w:space="0" w:color="auto"/>
                            <w:bottom w:val="none" w:sz="0" w:space="0" w:color="auto"/>
                            <w:right w:val="none" w:sz="0" w:space="0" w:color="auto"/>
                          </w:divBdr>
                        </w:div>
                        <w:div w:id="1245340545">
                          <w:marLeft w:val="0"/>
                          <w:marRight w:val="0"/>
                          <w:marTop w:val="210"/>
                          <w:marBottom w:val="0"/>
                          <w:divBdr>
                            <w:top w:val="none" w:sz="0" w:space="0" w:color="auto"/>
                            <w:left w:val="none" w:sz="0" w:space="0" w:color="auto"/>
                            <w:bottom w:val="none" w:sz="0" w:space="0" w:color="auto"/>
                            <w:right w:val="none" w:sz="0" w:space="0" w:color="auto"/>
                          </w:divBdr>
                        </w:div>
                        <w:div w:id="1649745095">
                          <w:marLeft w:val="0"/>
                          <w:marRight w:val="0"/>
                          <w:marTop w:val="210"/>
                          <w:marBottom w:val="0"/>
                          <w:divBdr>
                            <w:top w:val="none" w:sz="0" w:space="0" w:color="auto"/>
                            <w:left w:val="none" w:sz="0" w:space="0" w:color="auto"/>
                            <w:bottom w:val="none" w:sz="0" w:space="0" w:color="auto"/>
                            <w:right w:val="none" w:sz="0" w:space="0" w:color="auto"/>
                          </w:divBdr>
                        </w:div>
                        <w:div w:id="201670967">
                          <w:marLeft w:val="0"/>
                          <w:marRight w:val="0"/>
                          <w:marTop w:val="210"/>
                          <w:marBottom w:val="0"/>
                          <w:divBdr>
                            <w:top w:val="none" w:sz="0" w:space="0" w:color="auto"/>
                            <w:left w:val="none" w:sz="0" w:space="0" w:color="auto"/>
                            <w:bottom w:val="none" w:sz="0" w:space="0" w:color="auto"/>
                            <w:right w:val="none" w:sz="0" w:space="0" w:color="auto"/>
                          </w:divBdr>
                        </w:div>
                        <w:div w:id="1750035540">
                          <w:marLeft w:val="0"/>
                          <w:marRight w:val="0"/>
                          <w:marTop w:val="210"/>
                          <w:marBottom w:val="0"/>
                          <w:divBdr>
                            <w:top w:val="none" w:sz="0" w:space="0" w:color="auto"/>
                            <w:left w:val="none" w:sz="0" w:space="0" w:color="auto"/>
                            <w:bottom w:val="none" w:sz="0" w:space="0" w:color="auto"/>
                            <w:right w:val="none" w:sz="0" w:space="0" w:color="auto"/>
                          </w:divBdr>
                        </w:div>
                        <w:div w:id="98644099">
                          <w:marLeft w:val="0"/>
                          <w:marRight w:val="0"/>
                          <w:marTop w:val="210"/>
                          <w:marBottom w:val="0"/>
                          <w:divBdr>
                            <w:top w:val="none" w:sz="0" w:space="0" w:color="auto"/>
                            <w:left w:val="none" w:sz="0" w:space="0" w:color="auto"/>
                            <w:bottom w:val="none" w:sz="0" w:space="0" w:color="auto"/>
                            <w:right w:val="none" w:sz="0" w:space="0" w:color="auto"/>
                          </w:divBdr>
                        </w:div>
                        <w:div w:id="794786508">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6346416">
      <w:bodyDiv w:val="1"/>
      <w:marLeft w:val="0"/>
      <w:marRight w:val="0"/>
      <w:marTop w:val="0"/>
      <w:marBottom w:val="0"/>
      <w:divBdr>
        <w:top w:val="none" w:sz="0" w:space="0" w:color="auto"/>
        <w:left w:val="none" w:sz="0" w:space="0" w:color="auto"/>
        <w:bottom w:val="none" w:sz="0" w:space="0" w:color="auto"/>
        <w:right w:val="none" w:sz="0" w:space="0" w:color="auto"/>
      </w:divBdr>
      <w:divsChild>
        <w:div w:id="193663773">
          <w:marLeft w:val="480"/>
          <w:marRight w:val="0"/>
          <w:marTop w:val="0"/>
          <w:marBottom w:val="0"/>
          <w:divBdr>
            <w:top w:val="none" w:sz="0" w:space="0" w:color="auto"/>
            <w:left w:val="none" w:sz="0" w:space="0" w:color="auto"/>
            <w:bottom w:val="none" w:sz="0" w:space="0" w:color="auto"/>
            <w:right w:val="none" w:sz="0" w:space="0" w:color="auto"/>
          </w:divBdr>
          <w:divsChild>
            <w:div w:id="1735665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728030">
      <w:bodyDiv w:val="1"/>
      <w:marLeft w:val="0"/>
      <w:marRight w:val="0"/>
      <w:marTop w:val="0"/>
      <w:marBottom w:val="0"/>
      <w:divBdr>
        <w:top w:val="none" w:sz="0" w:space="0" w:color="auto"/>
        <w:left w:val="none" w:sz="0" w:space="0" w:color="auto"/>
        <w:bottom w:val="none" w:sz="0" w:space="0" w:color="auto"/>
        <w:right w:val="none" w:sz="0" w:space="0" w:color="auto"/>
      </w:divBdr>
      <w:divsChild>
        <w:div w:id="387606830">
          <w:marLeft w:val="480"/>
          <w:marRight w:val="0"/>
          <w:marTop w:val="0"/>
          <w:marBottom w:val="0"/>
          <w:divBdr>
            <w:top w:val="none" w:sz="0" w:space="0" w:color="auto"/>
            <w:left w:val="none" w:sz="0" w:space="0" w:color="auto"/>
            <w:bottom w:val="none" w:sz="0" w:space="0" w:color="auto"/>
            <w:right w:val="none" w:sz="0" w:space="0" w:color="auto"/>
          </w:divBdr>
          <w:divsChild>
            <w:div w:id="8243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335319">
      <w:bodyDiv w:val="1"/>
      <w:marLeft w:val="0"/>
      <w:marRight w:val="0"/>
      <w:marTop w:val="0"/>
      <w:marBottom w:val="0"/>
      <w:divBdr>
        <w:top w:val="none" w:sz="0" w:space="0" w:color="auto"/>
        <w:left w:val="none" w:sz="0" w:space="0" w:color="auto"/>
        <w:bottom w:val="none" w:sz="0" w:space="0" w:color="auto"/>
        <w:right w:val="none" w:sz="0" w:space="0" w:color="auto"/>
      </w:divBdr>
      <w:divsChild>
        <w:div w:id="972441156">
          <w:marLeft w:val="480"/>
          <w:marRight w:val="0"/>
          <w:marTop w:val="0"/>
          <w:marBottom w:val="0"/>
          <w:divBdr>
            <w:top w:val="none" w:sz="0" w:space="0" w:color="auto"/>
            <w:left w:val="none" w:sz="0" w:space="0" w:color="auto"/>
            <w:bottom w:val="none" w:sz="0" w:space="0" w:color="auto"/>
            <w:right w:val="none" w:sz="0" w:space="0" w:color="auto"/>
          </w:divBdr>
          <w:divsChild>
            <w:div w:id="47757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619558">
      <w:bodyDiv w:val="1"/>
      <w:marLeft w:val="0"/>
      <w:marRight w:val="0"/>
      <w:marTop w:val="0"/>
      <w:marBottom w:val="0"/>
      <w:divBdr>
        <w:top w:val="none" w:sz="0" w:space="0" w:color="auto"/>
        <w:left w:val="none" w:sz="0" w:space="0" w:color="auto"/>
        <w:bottom w:val="none" w:sz="0" w:space="0" w:color="auto"/>
        <w:right w:val="none" w:sz="0" w:space="0" w:color="auto"/>
      </w:divBdr>
      <w:divsChild>
        <w:div w:id="855727926">
          <w:marLeft w:val="480"/>
          <w:marRight w:val="0"/>
          <w:marTop w:val="0"/>
          <w:marBottom w:val="0"/>
          <w:divBdr>
            <w:top w:val="none" w:sz="0" w:space="0" w:color="auto"/>
            <w:left w:val="none" w:sz="0" w:space="0" w:color="auto"/>
            <w:bottom w:val="none" w:sz="0" w:space="0" w:color="auto"/>
            <w:right w:val="none" w:sz="0" w:space="0" w:color="auto"/>
          </w:divBdr>
          <w:divsChild>
            <w:div w:id="2023892903">
              <w:marLeft w:val="0"/>
              <w:marRight w:val="0"/>
              <w:marTop w:val="0"/>
              <w:marBottom w:val="240"/>
              <w:divBdr>
                <w:top w:val="none" w:sz="0" w:space="0" w:color="auto"/>
                <w:left w:val="none" w:sz="0" w:space="0" w:color="auto"/>
                <w:bottom w:val="none" w:sz="0" w:space="0" w:color="auto"/>
                <w:right w:val="none" w:sz="0" w:space="0" w:color="auto"/>
              </w:divBdr>
            </w:div>
            <w:div w:id="968783986">
              <w:marLeft w:val="0"/>
              <w:marRight w:val="0"/>
              <w:marTop w:val="0"/>
              <w:marBottom w:val="240"/>
              <w:divBdr>
                <w:top w:val="none" w:sz="0" w:space="0" w:color="auto"/>
                <w:left w:val="none" w:sz="0" w:space="0" w:color="auto"/>
                <w:bottom w:val="none" w:sz="0" w:space="0" w:color="auto"/>
                <w:right w:val="none" w:sz="0" w:space="0" w:color="auto"/>
              </w:divBdr>
            </w:div>
            <w:div w:id="1773547582">
              <w:marLeft w:val="0"/>
              <w:marRight w:val="0"/>
              <w:marTop w:val="0"/>
              <w:marBottom w:val="240"/>
              <w:divBdr>
                <w:top w:val="none" w:sz="0" w:space="0" w:color="auto"/>
                <w:left w:val="none" w:sz="0" w:space="0" w:color="auto"/>
                <w:bottom w:val="none" w:sz="0" w:space="0" w:color="auto"/>
                <w:right w:val="none" w:sz="0" w:space="0" w:color="auto"/>
              </w:divBdr>
            </w:div>
            <w:div w:id="1451129137">
              <w:marLeft w:val="0"/>
              <w:marRight w:val="0"/>
              <w:marTop w:val="0"/>
              <w:marBottom w:val="240"/>
              <w:divBdr>
                <w:top w:val="none" w:sz="0" w:space="0" w:color="auto"/>
                <w:left w:val="none" w:sz="0" w:space="0" w:color="auto"/>
                <w:bottom w:val="none" w:sz="0" w:space="0" w:color="auto"/>
                <w:right w:val="none" w:sz="0" w:space="0" w:color="auto"/>
              </w:divBdr>
            </w:div>
            <w:div w:id="2111007470">
              <w:marLeft w:val="0"/>
              <w:marRight w:val="0"/>
              <w:marTop w:val="0"/>
              <w:marBottom w:val="240"/>
              <w:divBdr>
                <w:top w:val="none" w:sz="0" w:space="0" w:color="auto"/>
                <w:left w:val="none" w:sz="0" w:space="0" w:color="auto"/>
                <w:bottom w:val="none" w:sz="0" w:space="0" w:color="auto"/>
                <w:right w:val="none" w:sz="0" w:space="0" w:color="auto"/>
              </w:divBdr>
            </w:div>
            <w:div w:id="1692149211">
              <w:marLeft w:val="0"/>
              <w:marRight w:val="0"/>
              <w:marTop w:val="0"/>
              <w:marBottom w:val="240"/>
              <w:divBdr>
                <w:top w:val="none" w:sz="0" w:space="0" w:color="auto"/>
                <w:left w:val="none" w:sz="0" w:space="0" w:color="auto"/>
                <w:bottom w:val="none" w:sz="0" w:space="0" w:color="auto"/>
                <w:right w:val="none" w:sz="0" w:space="0" w:color="auto"/>
              </w:divBdr>
            </w:div>
            <w:div w:id="1494056797">
              <w:marLeft w:val="0"/>
              <w:marRight w:val="0"/>
              <w:marTop w:val="0"/>
              <w:marBottom w:val="240"/>
              <w:divBdr>
                <w:top w:val="none" w:sz="0" w:space="0" w:color="auto"/>
                <w:left w:val="none" w:sz="0" w:space="0" w:color="auto"/>
                <w:bottom w:val="none" w:sz="0" w:space="0" w:color="auto"/>
                <w:right w:val="none" w:sz="0" w:space="0" w:color="auto"/>
              </w:divBdr>
            </w:div>
            <w:div w:id="890069281">
              <w:marLeft w:val="0"/>
              <w:marRight w:val="0"/>
              <w:marTop w:val="0"/>
              <w:marBottom w:val="240"/>
              <w:divBdr>
                <w:top w:val="none" w:sz="0" w:space="0" w:color="auto"/>
                <w:left w:val="none" w:sz="0" w:space="0" w:color="auto"/>
                <w:bottom w:val="none" w:sz="0" w:space="0" w:color="auto"/>
                <w:right w:val="none" w:sz="0" w:space="0" w:color="auto"/>
              </w:divBdr>
            </w:div>
            <w:div w:id="1402173620">
              <w:marLeft w:val="0"/>
              <w:marRight w:val="0"/>
              <w:marTop w:val="0"/>
              <w:marBottom w:val="240"/>
              <w:divBdr>
                <w:top w:val="none" w:sz="0" w:space="0" w:color="auto"/>
                <w:left w:val="none" w:sz="0" w:space="0" w:color="auto"/>
                <w:bottom w:val="none" w:sz="0" w:space="0" w:color="auto"/>
                <w:right w:val="none" w:sz="0" w:space="0" w:color="auto"/>
              </w:divBdr>
            </w:div>
            <w:div w:id="1039941277">
              <w:marLeft w:val="0"/>
              <w:marRight w:val="0"/>
              <w:marTop w:val="0"/>
              <w:marBottom w:val="240"/>
              <w:divBdr>
                <w:top w:val="none" w:sz="0" w:space="0" w:color="auto"/>
                <w:left w:val="none" w:sz="0" w:space="0" w:color="auto"/>
                <w:bottom w:val="none" w:sz="0" w:space="0" w:color="auto"/>
                <w:right w:val="none" w:sz="0" w:space="0" w:color="auto"/>
              </w:divBdr>
            </w:div>
            <w:div w:id="394353619">
              <w:marLeft w:val="0"/>
              <w:marRight w:val="0"/>
              <w:marTop w:val="0"/>
              <w:marBottom w:val="240"/>
              <w:divBdr>
                <w:top w:val="none" w:sz="0" w:space="0" w:color="auto"/>
                <w:left w:val="none" w:sz="0" w:space="0" w:color="auto"/>
                <w:bottom w:val="none" w:sz="0" w:space="0" w:color="auto"/>
                <w:right w:val="none" w:sz="0" w:space="0" w:color="auto"/>
              </w:divBdr>
            </w:div>
            <w:div w:id="1430272077">
              <w:marLeft w:val="0"/>
              <w:marRight w:val="0"/>
              <w:marTop w:val="0"/>
              <w:marBottom w:val="240"/>
              <w:divBdr>
                <w:top w:val="none" w:sz="0" w:space="0" w:color="auto"/>
                <w:left w:val="none" w:sz="0" w:space="0" w:color="auto"/>
                <w:bottom w:val="none" w:sz="0" w:space="0" w:color="auto"/>
                <w:right w:val="none" w:sz="0" w:space="0" w:color="auto"/>
              </w:divBdr>
            </w:div>
            <w:div w:id="224341330">
              <w:marLeft w:val="0"/>
              <w:marRight w:val="0"/>
              <w:marTop w:val="0"/>
              <w:marBottom w:val="240"/>
              <w:divBdr>
                <w:top w:val="none" w:sz="0" w:space="0" w:color="auto"/>
                <w:left w:val="none" w:sz="0" w:space="0" w:color="auto"/>
                <w:bottom w:val="none" w:sz="0" w:space="0" w:color="auto"/>
                <w:right w:val="none" w:sz="0" w:space="0" w:color="auto"/>
              </w:divBdr>
            </w:div>
            <w:div w:id="1136334708">
              <w:marLeft w:val="0"/>
              <w:marRight w:val="0"/>
              <w:marTop w:val="0"/>
              <w:marBottom w:val="240"/>
              <w:divBdr>
                <w:top w:val="none" w:sz="0" w:space="0" w:color="auto"/>
                <w:left w:val="none" w:sz="0" w:space="0" w:color="auto"/>
                <w:bottom w:val="none" w:sz="0" w:space="0" w:color="auto"/>
                <w:right w:val="none" w:sz="0" w:space="0" w:color="auto"/>
              </w:divBdr>
            </w:div>
            <w:div w:id="1010527879">
              <w:marLeft w:val="0"/>
              <w:marRight w:val="0"/>
              <w:marTop w:val="0"/>
              <w:marBottom w:val="240"/>
              <w:divBdr>
                <w:top w:val="none" w:sz="0" w:space="0" w:color="auto"/>
                <w:left w:val="none" w:sz="0" w:space="0" w:color="auto"/>
                <w:bottom w:val="none" w:sz="0" w:space="0" w:color="auto"/>
                <w:right w:val="none" w:sz="0" w:space="0" w:color="auto"/>
              </w:divBdr>
            </w:div>
            <w:div w:id="1759786544">
              <w:marLeft w:val="0"/>
              <w:marRight w:val="0"/>
              <w:marTop w:val="0"/>
              <w:marBottom w:val="240"/>
              <w:divBdr>
                <w:top w:val="none" w:sz="0" w:space="0" w:color="auto"/>
                <w:left w:val="none" w:sz="0" w:space="0" w:color="auto"/>
                <w:bottom w:val="none" w:sz="0" w:space="0" w:color="auto"/>
                <w:right w:val="none" w:sz="0" w:space="0" w:color="auto"/>
              </w:divBdr>
            </w:div>
            <w:div w:id="1874611560">
              <w:marLeft w:val="0"/>
              <w:marRight w:val="0"/>
              <w:marTop w:val="0"/>
              <w:marBottom w:val="240"/>
              <w:divBdr>
                <w:top w:val="none" w:sz="0" w:space="0" w:color="auto"/>
                <w:left w:val="none" w:sz="0" w:space="0" w:color="auto"/>
                <w:bottom w:val="none" w:sz="0" w:space="0" w:color="auto"/>
                <w:right w:val="none" w:sz="0" w:space="0" w:color="auto"/>
              </w:divBdr>
            </w:div>
            <w:div w:id="977876492">
              <w:marLeft w:val="0"/>
              <w:marRight w:val="0"/>
              <w:marTop w:val="0"/>
              <w:marBottom w:val="240"/>
              <w:divBdr>
                <w:top w:val="none" w:sz="0" w:space="0" w:color="auto"/>
                <w:left w:val="none" w:sz="0" w:space="0" w:color="auto"/>
                <w:bottom w:val="none" w:sz="0" w:space="0" w:color="auto"/>
                <w:right w:val="none" w:sz="0" w:space="0" w:color="auto"/>
              </w:divBdr>
            </w:div>
            <w:div w:id="328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581963">
      <w:bodyDiv w:val="1"/>
      <w:marLeft w:val="0"/>
      <w:marRight w:val="0"/>
      <w:marTop w:val="0"/>
      <w:marBottom w:val="0"/>
      <w:divBdr>
        <w:top w:val="none" w:sz="0" w:space="0" w:color="auto"/>
        <w:left w:val="none" w:sz="0" w:space="0" w:color="auto"/>
        <w:bottom w:val="none" w:sz="0" w:space="0" w:color="auto"/>
        <w:right w:val="none" w:sz="0" w:space="0" w:color="auto"/>
      </w:divBdr>
      <w:divsChild>
        <w:div w:id="93552257">
          <w:marLeft w:val="480"/>
          <w:marRight w:val="0"/>
          <w:marTop w:val="0"/>
          <w:marBottom w:val="0"/>
          <w:divBdr>
            <w:top w:val="none" w:sz="0" w:space="0" w:color="auto"/>
            <w:left w:val="none" w:sz="0" w:space="0" w:color="auto"/>
            <w:bottom w:val="none" w:sz="0" w:space="0" w:color="auto"/>
            <w:right w:val="none" w:sz="0" w:space="0" w:color="auto"/>
          </w:divBdr>
          <w:divsChild>
            <w:div w:id="170571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922129">
      <w:bodyDiv w:val="1"/>
      <w:marLeft w:val="0"/>
      <w:marRight w:val="0"/>
      <w:marTop w:val="0"/>
      <w:marBottom w:val="0"/>
      <w:divBdr>
        <w:top w:val="none" w:sz="0" w:space="0" w:color="auto"/>
        <w:left w:val="none" w:sz="0" w:space="0" w:color="auto"/>
        <w:bottom w:val="none" w:sz="0" w:space="0" w:color="auto"/>
        <w:right w:val="none" w:sz="0" w:space="0" w:color="auto"/>
      </w:divBdr>
      <w:divsChild>
        <w:div w:id="1164709259">
          <w:marLeft w:val="0"/>
          <w:marRight w:val="0"/>
          <w:marTop w:val="0"/>
          <w:marBottom w:val="0"/>
          <w:divBdr>
            <w:top w:val="none" w:sz="0" w:space="0" w:color="auto"/>
            <w:left w:val="none" w:sz="0" w:space="0" w:color="auto"/>
            <w:bottom w:val="none" w:sz="0" w:space="0" w:color="auto"/>
            <w:right w:val="none" w:sz="0" w:space="0" w:color="auto"/>
          </w:divBdr>
          <w:divsChild>
            <w:div w:id="91895960">
              <w:marLeft w:val="0"/>
              <w:marRight w:val="0"/>
              <w:marTop w:val="0"/>
              <w:marBottom w:val="0"/>
              <w:divBdr>
                <w:top w:val="none" w:sz="0" w:space="0" w:color="auto"/>
                <w:left w:val="none" w:sz="0" w:space="0" w:color="auto"/>
                <w:bottom w:val="none" w:sz="0" w:space="0" w:color="auto"/>
                <w:right w:val="none" w:sz="0" w:space="0" w:color="auto"/>
              </w:divBdr>
              <w:divsChild>
                <w:div w:id="1894733534">
                  <w:marLeft w:val="0"/>
                  <w:marRight w:val="0"/>
                  <w:marTop w:val="0"/>
                  <w:marBottom w:val="750"/>
                  <w:divBdr>
                    <w:top w:val="none" w:sz="0" w:space="0" w:color="auto"/>
                    <w:left w:val="none" w:sz="0" w:space="0" w:color="auto"/>
                    <w:bottom w:val="none" w:sz="0" w:space="0" w:color="auto"/>
                    <w:right w:val="none" w:sz="0" w:space="0" w:color="auto"/>
                  </w:divBdr>
                  <w:divsChild>
                    <w:div w:id="1185557803">
                      <w:marLeft w:val="0"/>
                      <w:marRight w:val="0"/>
                      <w:marTop w:val="0"/>
                      <w:marBottom w:val="0"/>
                      <w:divBdr>
                        <w:top w:val="none" w:sz="0" w:space="0" w:color="auto"/>
                        <w:left w:val="none" w:sz="0" w:space="0" w:color="auto"/>
                        <w:bottom w:val="none" w:sz="0" w:space="0" w:color="auto"/>
                        <w:right w:val="none" w:sz="0" w:space="0" w:color="auto"/>
                      </w:divBdr>
                      <w:divsChild>
                        <w:div w:id="776413398">
                          <w:marLeft w:val="0"/>
                          <w:marRight w:val="0"/>
                          <w:marTop w:val="0"/>
                          <w:marBottom w:val="0"/>
                          <w:divBdr>
                            <w:top w:val="none" w:sz="0" w:space="0" w:color="auto"/>
                            <w:left w:val="none" w:sz="0" w:space="0" w:color="auto"/>
                            <w:bottom w:val="none" w:sz="0" w:space="0" w:color="auto"/>
                            <w:right w:val="none" w:sz="0" w:space="0" w:color="auto"/>
                          </w:divBdr>
                          <w:divsChild>
                            <w:div w:id="1139762955">
                              <w:marLeft w:val="0"/>
                              <w:marRight w:val="300"/>
                              <w:marTop w:val="0"/>
                              <w:marBottom w:val="300"/>
                              <w:divBdr>
                                <w:top w:val="none" w:sz="0" w:space="0" w:color="auto"/>
                                <w:left w:val="none" w:sz="0" w:space="0" w:color="auto"/>
                                <w:bottom w:val="none" w:sz="0" w:space="0" w:color="auto"/>
                                <w:right w:val="none" w:sz="0" w:space="0" w:color="auto"/>
                              </w:divBdr>
                              <w:divsChild>
                                <w:div w:id="2098286716">
                                  <w:marLeft w:val="0"/>
                                  <w:marRight w:val="0"/>
                                  <w:marTop w:val="0"/>
                                  <w:marBottom w:val="0"/>
                                  <w:divBdr>
                                    <w:top w:val="none" w:sz="0" w:space="0" w:color="auto"/>
                                    <w:left w:val="none" w:sz="0" w:space="0" w:color="auto"/>
                                    <w:bottom w:val="none" w:sz="0" w:space="0" w:color="auto"/>
                                    <w:right w:val="none" w:sz="0" w:space="0" w:color="auto"/>
                                  </w:divBdr>
                                  <w:divsChild>
                                    <w:div w:id="191019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6232208">
                  <w:marLeft w:val="-900"/>
                  <w:marRight w:val="-900"/>
                  <w:marTop w:val="0"/>
                  <w:marBottom w:val="750"/>
                  <w:divBdr>
                    <w:top w:val="none" w:sz="0" w:space="0" w:color="auto"/>
                    <w:left w:val="none" w:sz="0" w:space="0" w:color="auto"/>
                    <w:bottom w:val="none" w:sz="0" w:space="0" w:color="auto"/>
                    <w:right w:val="none" w:sz="0" w:space="0" w:color="auto"/>
                  </w:divBdr>
                  <w:divsChild>
                    <w:div w:id="897477408">
                      <w:marLeft w:val="0"/>
                      <w:marRight w:val="0"/>
                      <w:marTop w:val="0"/>
                      <w:marBottom w:val="0"/>
                      <w:divBdr>
                        <w:top w:val="none" w:sz="0" w:space="0" w:color="auto"/>
                        <w:left w:val="none" w:sz="0" w:space="0" w:color="auto"/>
                        <w:bottom w:val="none" w:sz="0" w:space="0" w:color="auto"/>
                        <w:right w:val="none" w:sz="0" w:space="0" w:color="auto"/>
                      </w:divBdr>
                      <w:divsChild>
                        <w:div w:id="1435713892">
                          <w:marLeft w:val="0"/>
                          <w:marRight w:val="0"/>
                          <w:marTop w:val="0"/>
                          <w:marBottom w:val="0"/>
                          <w:divBdr>
                            <w:top w:val="none" w:sz="0" w:space="0" w:color="auto"/>
                            <w:left w:val="none" w:sz="0" w:space="0" w:color="auto"/>
                            <w:bottom w:val="none" w:sz="0" w:space="0" w:color="auto"/>
                            <w:right w:val="none" w:sz="0" w:space="0" w:color="auto"/>
                          </w:divBdr>
                          <w:divsChild>
                            <w:div w:id="603928476">
                              <w:marLeft w:val="0"/>
                              <w:marRight w:val="0"/>
                              <w:marTop w:val="0"/>
                              <w:marBottom w:val="0"/>
                              <w:divBdr>
                                <w:top w:val="none" w:sz="0" w:space="0" w:color="auto"/>
                                <w:left w:val="none" w:sz="0" w:space="0" w:color="auto"/>
                                <w:bottom w:val="none" w:sz="0" w:space="0" w:color="auto"/>
                                <w:right w:val="none" w:sz="0" w:space="0" w:color="auto"/>
                              </w:divBdr>
                            </w:div>
                            <w:div w:id="2118789008">
                              <w:marLeft w:val="0"/>
                              <w:marRight w:val="0"/>
                              <w:marTop w:val="210"/>
                              <w:marBottom w:val="0"/>
                              <w:divBdr>
                                <w:top w:val="none" w:sz="0" w:space="0" w:color="auto"/>
                                <w:left w:val="none" w:sz="0" w:space="0" w:color="auto"/>
                                <w:bottom w:val="none" w:sz="0" w:space="0" w:color="auto"/>
                                <w:right w:val="none" w:sz="0" w:space="0" w:color="auto"/>
                              </w:divBdr>
                            </w:div>
                            <w:div w:id="1494832351">
                              <w:marLeft w:val="0"/>
                              <w:marRight w:val="0"/>
                              <w:marTop w:val="210"/>
                              <w:marBottom w:val="0"/>
                              <w:divBdr>
                                <w:top w:val="none" w:sz="0" w:space="0" w:color="auto"/>
                                <w:left w:val="none" w:sz="0" w:space="0" w:color="auto"/>
                                <w:bottom w:val="none" w:sz="0" w:space="0" w:color="auto"/>
                                <w:right w:val="none" w:sz="0" w:space="0" w:color="auto"/>
                              </w:divBdr>
                            </w:div>
                            <w:div w:id="579024184">
                              <w:marLeft w:val="0"/>
                              <w:marRight w:val="0"/>
                              <w:marTop w:val="210"/>
                              <w:marBottom w:val="0"/>
                              <w:divBdr>
                                <w:top w:val="none" w:sz="0" w:space="0" w:color="auto"/>
                                <w:left w:val="none" w:sz="0" w:space="0" w:color="auto"/>
                                <w:bottom w:val="none" w:sz="0" w:space="0" w:color="auto"/>
                                <w:right w:val="none" w:sz="0" w:space="0" w:color="auto"/>
                              </w:divBdr>
                            </w:div>
                            <w:div w:id="747271848">
                              <w:marLeft w:val="0"/>
                              <w:marRight w:val="0"/>
                              <w:marTop w:val="210"/>
                              <w:marBottom w:val="0"/>
                              <w:divBdr>
                                <w:top w:val="none" w:sz="0" w:space="0" w:color="auto"/>
                                <w:left w:val="none" w:sz="0" w:space="0" w:color="auto"/>
                                <w:bottom w:val="none" w:sz="0" w:space="0" w:color="auto"/>
                                <w:right w:val="none" w:sz="0" w:space="0" w:color="auto"/>
                              </w:divBdr>
                            </w:div>
                            <w:div w:id="1038630755">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 w:id="529149007">
                  <w:marLeft w:val="0"/>
                  <w:marRight w:val="0"/>
                  <w:marTop w:val="0"/>
                  <w:marBottom w:val="0"/>
                  <w:divBdr>
                    <w:top w:val="none" w:sz="0" w:space="0" w:color="auto"/>
                    <w:left w:val="none" w:sz="0" w:space="0" w:color="auto"/>
                    <w:bottom w:val="none" w:sz="0" w:space="0" w:color="auto"/>
                    <w:right w:val="none" w:sz="0" w:space="0" w:color="auto"/>
                  </w:divBdr>
                  <w:divsChild>
                    <w:div w:id="2005357721">
                      <w:marLeft w:val="0"/>
                      <w:marRight w:val="0"/>
                      <w:marTop w:val="0"/>
                      <w:marBottom w:val="0"/>
                      <w:divBdr>
                        <w:top w:val="none" w:sz="0" w:space="0" w:color="auto"/>
                        <w:left w:val="none" w:sz="0" w:space="0" w:color="auto"/>
                        <w:bottom w:val="none" w:sz="0" w:space="0" w:color="auto"/>
                        <w:right w:val="none" w:sz="0" w:space="0" w:color="auto"/>
                      </w:divBdr>
                    </w:div>
                  </w:divsChild>
                </w:div>
                <w:div w:id="189954780">
                  <w:marLeft w:val="0"/>
                  <w:marRight w:val="0"/>
                  <w:marTop w:val="0"/>
                  <w:marBottom w:val="840"/>
                  <w:divBdr>
                    <w:top w:val="single" w:sz="6" w:space="31" w:color="F7A665"/>
                    <w:left w:val="none" w:sz="0" w:space="0" w:color="auto"/>
                    <w:bottom w:val="none" w:sz="0" w:space="0" w:color="auto"/>
                    <w:right w:val="none" w:sz="0" w:space="0" w:color="auto"/>
                  </w:divBdr>
                  <w:divsChild>
                    <w:div w:id="555094938">
                      <w:marLeft w:val="0"/>
                      <w:marRight w:val="0"/>
                      <w:marTop w:val="0"/>
                      <w:marBottom w:val="0"/>
                      <w:divBdr>
                        <w:top w:val="none" w:sz="0" w:space="0" w:color="auto"/>
                        <w:left w:val="none" w:sz="0" w:space="0" w:color="auto"/>
                        <w:bottom w:val="none" w:sz="0" w:space="0" w:color="auto"/>
                        <w:right w:val="none" w:sz="0" w:space="0" w:color="auto"/>
                      </w:divBdr>
                      <w:divsChild>
                        <w:div w:id="1150711257">
                          <w:marLeft w:val="0"/>
                          <w:marRight w:val="0"/>
                          <w:marTop w:val="0"/>
                          <w:marBottom w:val="0"/>
                          <w:divBdr>
                            <w:top w:val="none" w:sz="0" w:space="0" w:color="auto"/>
                            <w:left w:val="none" w:sz="0" w:space="0" w:color="auto"/>
                            <w:bottom w:val="none" w:sz="0" w:space="0" w:color="auto"/>
                            <w:right w:val="none" w:sz="0" w:space="0" w:color="auto"/>
                          </w:divBdr>
                          <w:divsChild>
                            <w:div w:id="1744836909">
                              <w:marLeft w:val="0"/>
                              <w:marRight w:val="0"/>
                              <w:marTop w:val="0"/>
                              <w:marBottom w:val="0"/>
                              <w:divBdr>
                                <w:top w:val="none" w:sz="0" w:space="0" w:color="auto"/>
                                <w:left w:val="none" w:sz="0" w:space="0" w:color="auto"/>
                                <w:bottom w:val="none" w:sz="0" w:space="0" w:color="auto"/>
                                <w:right w:val="none" w:sz="0" w:space="0" w:color="auto"/>
                              </w:divBdr>
                            </w:div>
                            <w:div w:id="1911882492">
                              <w:marLeft w:val="0"/>
                              <w:marRight w:val="0"/>
                              <w:marTop w:val="210"/>
                              <w:marBottom w:val="0"/>
                              <w:divBdr>
                                <w:top w:val="none" w:sz="0" w:space="0" w:color="auto"/>
                                <w:left w:val="none" w:sz="0" w:space="0" w:color="auto"/>
                                <w:bottom w:val="none" w:sz="0" w:space="0" w:color="auto"/>
                                <w:right w:val="none" w:sz="0" w:space="0" w:color="auto"/>
                              </w:divBdr>
                            </w:div>
                            <w:div w:id="164706712">
                              <w:marLeft w:val="0"/>
                              <w:marRight w:val="0"/>
                              <w:marTop w:val="210"/>
                              <w:marBottom w:val="0"/>
                              <w:divBdr>
                                <w:top w:val="none" w:sz="0" w:space="0" w:color="auto"/>
                                <w:left w:val="none" w:sz="0" w:space="0" w:color="auto"/>
                                <w:bottom w:val="none" w:sz="0" w:space="0" w:color="auto"/>
                                <w:right w:val="none" w:sz="0" w:space="0" w:color="auto"/>
                              </w:divBdr>
                            </w:div>
                            <w:div w:id="349524963">
                              <w:marLeft w:val="0"/>
                              <w:marRight w:val="0"/>
                              <w:marTop w:val="210"/>
                              <w:marBottom w:val="0"/>
                              <w:divBdr>
                                <w:top w:val="none" w:sz="0" w:space="0" w:color="auto"/>
                                <w:left w:val="none" w:sz="0" w:space="0" w:color="auto"/>
                                <w:bottom w:val="none" w:sz="0" w:space="0" w:color="auto"/>
                                <w:right w:val="none" w:sz="0" w:space="0" w:color="auto"/>
                              </w:divBdr>
                            </w:div>
                            <w:div w:id="1005400772">
                              <w:marLeft w:val="0"/>
                              <w:marRight w:val="0"/>
                              <w:marTop w:val="210"/>
                              <w:marBottom w:val="0"/>
                              <w:divBdr>
                                <w:top w:val="none" w:sz="0" w:space="0" w:color="auto"/>
                                <w:left w:val="none" w:sz="0" w:space="0" w:color="auto"/>
                                <w:bottom w:val="none" w:sz="0" w:space="0" w:color="auto"/>
                                <w:right w:val="none" w:sz="0" w:space="0" w:color="auto"/>
                              </w:divBdr>
                            </w:div>
                            <w:div w:id="777915082">
                              <w:marLeft w:val="0"/>
                              <w:marRight w:val="0"/>
                              <w:marTop w:val="210"/>
                              <w:marBottom w:val="0"/>
                              <w:divBdr>
                                <w:top w:val="none" w:sz="0" w:space="0" w:color="auto"/>
                                <w:left w:val="none" w:sz="0" w:space="0" w:color="auto"/>
                                <w:bottom w:val="none" w:sz="0" w:space="0" w:color="auto"/>
                                <w:right w:val="none" w:sz="0" w:space="0" w:color="auto"/>
                              </w:divBdr>
                            </w:div>
                            <w:div w:id="1727992245">
                              <w:marLeft w:val="0"/>
                              <w:marRight w:val="0"/>
                              <w:marTop w:val="210"/>
                              <w:marBottom w:val="0"/>
                              <w:divBdr>
                                <w:top w:val="none" w:sz="0" w:space="0" w:color="auto"/>
                                <w:left w:val="none" w:sz="0" w:space="0" w:color="auto"/>
                                <w:bottom w:val="none" w:sz="0" w:space="0" w:color="auto"/>
                                <w:right w:val="none" w:sz="0" w:space="0" w:color="auto"/>
                              </w:divBdr>
                            </w:div>
                            <w:div w:id="1341618853">
                              <w:marLeft w:val="0"/>
                              <w:marRight w:val="0"/>
                              <w:marTop w:val="210"/>
                              <w:marBottom w:val="0"/>
                              <w:divBdr>
                                <w:top w:val="none" w:sz="0" w:space="0" w:color="auto"/>
                                <w:left w:val="none" w:sz="0" w:space="0" w:color="auto"/>
                                <w:bottom w:val="none" w:sz="0" w:space="0" w:color="auto"/>
                                <w:right w:val="none" w:sz="0" w:space="0" w:color="auto"/>
                              </w:divBdr>
                            </w:div>
                            <w:div w:id="1232541891">
                              <w:marLeft w:val="0"/>
                              <w:marRight w:val="0"/>
                              <w:marTop w:val="210"/>
                              <w:marBottom w:val="0"/>
                              <w:divBdr>
                                <w:top w:val="none" w:sz="0" w:space="0" w:color="auto"/>
                                <w:left w:val="none" w:sz="0" w:space="0" w:color="auto"/>
                                <w:bottom w:val="none" w:sz="0" w:space="0" w:color="auto"/>
                                <w:right w:val="none" w:sz="0" w:space="0" w:color="auto"/>
                              </w:divBdr>
                            </w:div>
                            <w:div w:id="1853646870">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6404674">
          <w:marLeft w:val="0"/>
          <w:marRight w:val="0"/>
          <w:marTop w:val="0"/>
          <w:marBottom w:val="0"/>
          <w:divBdr>
            <w:top w:val="none" w:sz="0" w:space="0" w:color="auto"/>
            <w:left w:val="none" w:sz="0" w:space="0" w:color="auto"/>
            <w:bottom w:val="none" w:sz="0" w:space="0" w:color="auto"/>
            <w:right w:val="none" w:sz="0" w:space="0" w:color="auto"/>
          </w:divBdr>
          <w:divsChild>
            <w:div w:id="828134923">
              <w:marLeft w:val="0"/>
              <w:marRight w:val="0"/>
              <w:marTop w:val="0"/>
              <w:marBottom w:val="600"/>
              <w:divBdr>
                <w:top w:val="none" w:sz="0" w:space="0" w:color="auto"/>
                <w:left w:val="none" w:sz="0" w:space="0" w:color="auto"/>
                <w:bottom w:val="none" w:sz="0" w:space="0" w:color="auto"/>
                <w:right w:val="none" w:sz="0" w:space="0" w:color="auto"/>
              </w:divBdr>
            </w:div>
            <w:div w:id="163282036">
              <w:marLeft w:val="0"/>
              <w:marRight w:val="0"/>
              <w:marTop w:val="0"/>
              <w:marBottom w:val="600"/>
              <w:divBdr>
                <w:top w:val="none" w:sz="0" w:space="0" w:color="auto"/>
                <w:left w:val="none" w:sz="0" w:space="0" w:color="auto"/>
                <w:bottom w:val="none" w:sz="0" w:space="0" w:color="auto"/>
                <w:right w:val="none" w:sz="0" w:space="0" w:color="auto"/>
              </w:divBdr>
              <w:divsChild>
                <w:div w:id="232668311">
                  <w:marLeft w:val="0"/>
                  <w:marRight w:val="0"/>
                  <w:marTop w:val="0"/>
                  <w:marBottom w:val="0"/>
                  <w:divBdr>
                    <w:top w:val="none" w:sz="0" w:space="0" w:color="auto"/>
                    <w:left w:val="none" w:sz="0" w:space="0" w:color="auto"/>
                    <w:bottom w:val="none" w:sz="0" w:space="0" w:color="auto"/>
                    <w:right w:val="none" w:sz="0" w:space="0" w:color="auto"/>
                  </w:divBdr>
                  <w:divsChild>
                    <w:div w:id="1032026317">
                      <w:marLeft w:val="0"/>
                      <w:marRight w:val="0"/>
                      <w:marTop w:val="0"/>
                      <w:marBottom w:val="0"/>
                      <w:divBdr>
                        <w:top w:val="none" w:sz="0" w:space="0" w:color="auto"/>
                        <w:left w:val="none" w:sz="0" w:space="0" w:color="auto"/>
                        <w:bottom w:val="none" w:sz="0" w:space="0" w:color="auto"/>
                        <w:right w:val="none" w:sz="0" w:space="0" w:color="auto"/>
                      </w:divBdr>
                      <w:divsChild>
                        <w:div w:id="219101309">
                          <w:marLeft w:val="0"/>
                          <w:marRight w:val="0"/>
                          <w:marTop w:val="210"/>
                          <w:marBottom w:val="0"/>
                          <w:divBdr>
                            <w:top w:val="none" w:sz="0" w:space="0" w:color="auto"/>
                            <w:left w:val="none" w:sz="0" w:space="0" w:color="auto"/>
                            <w:bottom w:val="none" w:sz="0" w:space="0" w:color="auto"/>
                            <w:right w:val="none" w:sz="0" w:space="0" w:color="auto"/>
                          </w:divBdr>
                        </w:div>
                        <w:div w:id="894320735">
                          <w:marLeft w:val="0"/>
                          <w:marRight w:val="0"/>
                          <w:marTop w:val="210"/>
                          <w:marBottom w:val="0"/>
                          <w:divBdr>
                            <w:top w:val="none" w:sz="0" w:space="0" w:color="auto"/>
                            <w:left w:val="none" w:sz="0" w:space="0" w:color="auto"/>
                            <w:bottom w:val="none" w:sz="0" w:space="0" w:color="auto"/>
                            <w:right w:val="none" w:sz="0" w:space="0" w:color="auto"/>
                          </w:divBdr>
                        </w:div>
                        <w:div w:id="688290463">
                          <w:marLeft w:val="0"/>
                          <w:marRight w:val="0"/>
                          <w:marTop w:val="210"/>
                          <w:marBottom w:val="0"/>
                          <w:divBdr>
                            <w:top w:val="none" w:sz="0" w:space="0" w:color="auto"/>
                            <w:left w:val="none" w:sz="0" w:space="0" w:color="auto"/>
                            <w:bottom w:val="none" w:sz="0" w:space="0" w:color="auto"/>
                            <w:right w:val="none" w:sz="0" w:space="0" w:color="auto"/>
                          </w:divBdr>
                        </w:div>
                        <w:div w:id="1326323738">
                          <w:marLeft w:val="0"/>
                          <w:marRight w:val="0"/>
                          <w:marTop w:val="210"/>
                          <w:marBottom w:val="0"/>
                          <w:divBdr>
                            <w:top w:val="none" w:sz="0" w:space="0" w:color="auto"/>
                            <w:left w:val="none" w:sz="0" w:space="0" w:color="auto"/>
                            <w:bottom w:val="none" w:sz="0" w:space="0" w:color="auto"/>
                            <w:right w:val="none" w:sz="0" w:space="0" w:color="auto"/>
                          </w:divBdr>
                        </w:div>
                        <w:div w:id="984236104">
                          <w:marLeft w:val="0"/>
                          <w:marRight w:val="0"/>
                          <w:marTop w:val="210"/>
                          <w:marBottom w:val="0"/>
                          <w:divBdr>
                            <w:top w:val="none" w:sz="0" w:space="0" w:color="auto"/>
                            <w:left w:val="none" w:sz="0" w:space="0" w:color="auto"/>
                            <w:bottom w:val="none" w:sz="0" w:space="0" w:color="auto"/>
                            <w:right w:val="none" w:sz="0" w:space="0" w:color="auto"/>
                          </w:divBdr>
                        </w:div>
                        <w:div w:id="408305403">
                          <w:marLeft w:val="0"/>
                          <w:marRight w:val="0"/>
                          <w:marTop w:val="210"/>
                          <w:marBottom w:val="0"/>
                          <w:divBdr>
                            <w:top w:val="none" w:sz="0" w:space="0" w:color="auto"/>
                            <w:left w:val="none" w:sz="0" w:space="0" w:color="auto"/>
                            <w:bottom w:val="none" w:sz="0" w:space="0" w:color="auto"/>
                            <w:right w:val="none" w:sz="0" w:space="0" w:color="auto"/>
                          </w:divBdr>
                        </w:div>
                        <w:div w:id="1206016469">
                          <w:marLeft w:val="0"/>
                          <w:marRight w:val="0"/>
                          <w:marTop w:val="210"/>
                          <w:marBottom w:val="0"/>
                          <w:divBdr>
                            <w:top w:val="none" w:sz="0" w:space="0" w:color="auto"/>
                            <w:left w:val="none" w:sz="0" w:space="0" w:color="auto"/>
                            <w:bottom w:val="none" w:sz="0" w:space="0" w:color="auto"/>
                            <w:right w:val="none" w:sz="0" w:space="0" w:color="auto"/>
                          </w:divBdr>
                        </w:div>
                        <w:div w:id="1568684223">
                          <w:marLeft w:val="0"/>
                          <w:marRight w:val="0"/>
                          <w:marTop w:val="210"/>
                          <w:marBottom w:val="0"/>
                          <w:divBdr>
                            <w:top w:val="none" w:sz="0" w:space="0" w:color="auto"/>
                            <w:left w:val="none" w:sz="0" w:space="0" w:color="auto"/>
                            <w:bottom w:val="none" w:sz="0" w:space="0" w:color="auto"/>
                            <w:right w:val="none" w:sz="0" w:space="0" w:color="auto"/>
                          </w:divBdr>
                        </w:div>
                        <w:div w:id="2129810249">
                          <w:marLeft w:val="0"/>
                          <w:marRight w:val="0"/>
                          <w:marTop w:val="210"/>
                          <w:marBottom w:val="0"/>
                          <w:divBdr>
                            <w:top w:val="none" w:sz="0" w:space="0" w:color="auto"/>
                            <w:left w:val="none" w:sz="0" w:space="0" w:color="auto"/>
                            <w:bottom w:val="none" w:sz="0" w:space="0" w:color="auto"/>
                            <w:right w:val="none" w:sz="0" w:space="0" w:color="auto"/>
                          </w:divBdr>
                        </w:div>
                        <w:div w:id="1086808563">
                          <w:marLeft w:val="0"/>
                          <w:marRight w:val="0"/>
                          <w:marTop w:val="210"/>
                          <w:marBottom w:val="0"/>
                          <w:divBdr>
                            <w:top w:val="none" w:sz="0" w:space="0" w:color="auto"/>
                            <w:left w:val="none" w:sz="0" w:space="0" w:color="auto"/>
                            <w:bottom w:val="none" w:sz="0" w:space="0" w:color="auto"/>
                            <w:right w:val="none" w:sz="0" w:space="0" w:color="auto"/>
                          </w:divBdr>
                        </w:div>
                        <w:div w:id="1467429853">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2999050">
      <w:bodyDiv w:val="1"/>
      <w:marLeft w:val="0"/>
      <w:marRight w:val="0"/>
      <w:marTop w:val="0"/>
      <w:marBottom w:val="0"/>
      <w:divBdr>
        <w:top w:val="none" w:sz="0" w:space="0" w:color="auto"/>
        <w:left w:val="none" w:sz="0" w:space="0" w:color="auto"/>
        <w:bottom w:val="none" w:sz="0" w:space="0" w:color="auto"/>
        <w:right w:val="none" w:sz="0" w:space="0" w:color="auto"/>
      </w:divBdr>
      <w:divsChild>
        <w:div w:id="1668629354">
          <w:marLeft w:val="480"/>
          <w:marRight w:val="0"/>
          <w:marTop w:val="0"/>
          <w:marBottom w:val="0"/>
          <w:divBdr>
            <w:top w:val="none" w:sz="0" w:space="0" w:color="auto"/>
            <w:left w:val="none" w:sz="0" w:space="0" w:color="auto"/>
            <w:bottom w:val="none" w:sz="0" w:space="0" w:color="auto"/>
            <w:right w:val="none" w:sz="0" w:space="0" w:color="auto"/>
          </w:divBdr>
          <w:divsChild>
            <w:div w:id="130890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652018">
      <w:bodyDiv w:val="1"/>
      <w:marLeft w:val="0"/>
      <w:marRight w:val="0"/>
      <w:marTop w:val="0"/>
      <w:marBottom w:val="0"/>
      <w:divBdr>
        <w:top w:val="none" w:sz="0" w:space="0" w:color="auto"/>
        <w:left w:val="none" w:sz="0" w:space="0" w:color="auto"/>
        <w:bottom w:val="none" w:sz="0" w:space="0" w:color="auto"/>
        <w:right w:val="none" w:sz="0" w:space="0" w:color="auto"/>
      </w:divBdr>
      <w:divsChild>
        <w:div w:id="1376658647">
          <w:marLeft w:val="480"/>
          <w:marRight w:val="0"/>
          <w:marTop w:val="0"/>
          <w:marBottom w:val="0"/>
          <w:divBdr>
            <w:top w:val="none" w:sz="0" w:space="0" w:color="auto"/>
            <w:left w:val="none" w:sz="0" w:space="0" w:color="auto"/>
            <w:bottom w:val="none" w:sz="0" w:space="0" w:color="auto"/>
            <w:right w:val="none" w:sz="0" w:space="0" w:color="auto"/>
          </w:divBdr>
          <w:divsChild>
            <w:div w:id="141219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629067">
      <w:bodyDiv w:val="1"/>
      <w:marLeft w:val="0"/>
      <w:marRight w:val="0"/>
      <w:marTop w:val="0"/>
      <w:marBottom w:val="0"/>
      <w:divBdr>
        <w:top w:val="none" w:sz="0" w:space="0" w:color="auto"/>
        <w:left w:val="none" w:sz="0" w:space="0" w:color="auto"/>
        <w:bottom w:val="none" w:sz="0" w:space="0" w:color="auto"/>
        <w:right w:val="none" w:sz="0" w:space="0" w:color="auto"/>
      </w:divBdr>
      <w:divsChild>
        <w:div w:id="1308510699">
          <w:marLeft w:val="480"/>
          <w:marRight w:val="0"/>
          <w:marTop w:val="0"/>
          <w:marBottom w:val="0"/>
          <w:divBdr>
            <w:top w:val="none" w:sz="0" w:space="0" w:color="auto"/>
            <w:left w:val="none" w:sz="0" w:space="0" w:color="auto"/>
            <w:bottom w:val="none" w:sz="0" w:space="0" w:color="auto"/>
            <w:right w:val="none" w:sz="0" w:space="0" w:color="auto"/>
          </w:divBdr>
          <w:divsChild>
            <w:div w:id="23606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430866">
      <w:bodyDiv w:val="1"/>
      <w:marLeft w:val="0"/>
      <w:marRight w:val="0"/>
      <w:marTop w:val="0"/>
      <w:marBottom w:val="0"/>
      <w:divBdr>
        <w:top w:val="none" w:sz="0" w:space="0" w:color="auto"/>
        <w:left w:val="none" w:sz="0" w:space="0" w:color="auto"/>
        <w:bottom w:val="none" w:sz="0" w:space="0" w:color="auto"/>
        <w:right w:val="none" w:sz="0" w:space="0" w:color="auto"/>
      </w:divBdr>
      <w:divsChild>
        <w:div w:id="2114129887">
          <w:marLeft w:val="480"/>
          <w:marRight w:val="0"/>
          <w:marTop w:val="0"/>
          <w:marBottom w:val="0"/>
          <w:divBdr>
            <w:top w:val="none" w:sz="0" w:space="0" w:color="auto"/>
            <w:left w:val="none" w:sz="0" w:space="0" w:color="auto"/>
            <w:bottom w:val="none" w:sz="0" w:space="0" w:color="auto"/>
            <w:right w:val="none" w:sz="0" w:space="0" w:color="auto"/>
          </w:divBdr>
          <w:divsChild>
            <w:div w:id="135974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088536">
      <w:bodyDiv w:val="1"/>
      <w:marLeft w:val="0"/>
      <w:marRight w:val="0"/>
      <w:marTop w:val="0"/>
      <w:marBottom w:val="0"/>
      <w:divBdr>
        <w:top w:val="none" w:sz="0" w:space="0" w:color="auto"/>
        <w:left w:val="none" w:sz="0" w:space="0" w:color="auto"/>
        <w:bottom w:val="none" w:sz="0" w:space="0" w:color="auto"/>
        <w:right w:val="none" w:sz="0" w:space="0" w:color="auto"/>
      </w:divBdr>
      <w:divsChild>
        <w:div w:id="786195082">
          <w:marLeft w:val="480"/>
          <w:marRight w:val="0"/>
          <w:marTop w:val="0"/>
          <w:marBottom w:val="0"/>
          <w:divBdr>
            <w:top w:val="none" w:sz="0" w:space="0" w:color="auto"/>
            <w:left w:val="none" w:sz="0" w:space="0" w:color="auto"/>
            <w:bottom w:val="none" w:sz="0" w:space="0" w:color="auto"/>
            <w:right w:val="none" w:sz="0" w:space="0" w:color="auto"/>
          </w:divBdr>
          <w:divsChild>
            <w:div w:id="428892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760765">
      <w:bodyDiv w:val="1"/>
      <w:marLeft w:val="0"/>
      <w:marRight w:val="0"/>
      <w:marTop w:val="0"/>
      <w:marBottom w:val="0"/>
      <w:divBdr>
        <w:top w:val="none" w:sz="0" w:space="0" w:color="auto"/>
        <w:left w:val="none" w:sz="0" w:space="0" w:color="auto"/>
        <w:bottom w:val="none" w:sz="0" w:space="0" w:color="auto"/>
        <w:right w:val="none" w:sz="0" w:space="0" w:color="auto"/>
      </w:divBdr>
      <w:divsChild>
        <w:div w:id="1698266734">
          <w:marLeft w:val="480"/>
          <w:marRight w:val="0"/>
          <w:marTop w:val="0"/>
          <w:marBottom w:val="0"/>
          <w:divBdr>
            <w:top w:val="none" w:sz="0" w:space="0" w:color="auto"/>
            <w:left w:val="none" w:sz="0" w:space="0" w:color="auto"/>
            <w:bottom w:val="none" w:sz="0" w:space="0" w:color="auto"/>
            <w:right w:val="none" w:sz="0" w:space="0" w:color="auto"/>
          </w:divBdr>
          <w:divsChild>
            <w:div w:id="104819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893703">
      <w:bodyDiv w:val="1"/>
      <w:marLeft w:val="0"/>
      <w:marRight w:val="0"/>
      <w:marTop w:val="0"/>
      <w:marBottom w:val="0"/>
      <w:divBdr>
        <w:top w:val="none" w:sz="0" w:space="0" w:color="auto"/>
        <w:left w:val="none" w:sz="0" w:space="0" w:color="auto"/>
        <w:bottom w:val="none" w:sz="0" w:space="0" w:color="auto"/>
        <w:right w:val="none" w:sz="0" w:space="0" w:color="auto"/>
      </w:divBdr>
      <w:divsChild>
        <w:div w:id="29651999">
          <w:marLeft w:val="480"/>
          <w:marRight w:val="0"/>
          <w:marTop w:val="0"/>
          <w:marBottom w:val="0"/>
          <w:divBdr>
            <w:top w:val="none" w:sz="0" w:space="0" w:color="auto"/>
            <w:left w:val="none" w:sz="0" w:space="0" w:color="auto"/>
            <w:bottom w:val="none" w:sz="0" w:space="0" w:color="auto"/>
            <w:right w:val="none" w:sz="0" w:space="0" w:color="auto"/>
          </w:divBdr>
          <w:divsChild>
            <w:div w:id="21897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092135">
      <w:bodyDiv w:val="1"/>
      <w:marLeft w:val="0"/>
      <w:marRight w:val="0"/>
      <w:marTop w:val="0"/>
      <w:marBottom w:val="0"/>
      <w:divBdr>
        <w:top w:val="none" w:sz="0" w:space="0" w:color="auto"/>
        <w:left w:val="none" w:sz="0" w:space="0" w:color="auto"/>
        <w:bottom w:val="none" w:sz="0" w:space="0" w:color="auto"/>
        <w:right w:val="none" w:sz="0" w:space="0" w:color="auto"/>
      </w:divBdr>
      <w:divsChild>
        <w:div w:id="1014577849">
          <w:marLeft w:val="480"/>
          <w:marRight w:val="0"/>
          <w:marTop w:val="0"/>
          <w:marBottom w:val="0"/>
          <w:divBdr>
            <w:top w:val="none" w:sz="0" w:space="0" w:color="auto"/>
            <w:left w:val="none" w:sz="0" w:space="0" w:color="auto"/>
            <w:bottom w:val="none" w:sz="0" w:space="0" w:color="auto"/>
            <w:right w:val="none" w:sz="0" w:space="0" w:color="auto"/>
          </w:divBdr>
          <w:divsChild>
            <w:div w:id="168311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041121">
      <w:bodyDiv w:val="1"/>
      <w:marLeft w:val="0"/>
      <w:marRight w:val="0"/>
      <w:marTop w:val="0"/>
      <w:marBottom w:val="0"/>
      <w:divBdr>
        <w:top w:val="none" w:sz="0" w:space="0" w:color="auto"/>
        <w:left w:val="none" w:sz="0" w:space="0" w:color="auto"/>
        <w:bottom w:val="none" w:sz="0" w:space="0" w:color="auto"/>
        <w:right w:val="none" w:sz="0" w:space="0" w:color="auto"/>
      </w:divBdr>
      <w:divsChild>
        <w:div w:id="630867379">
          <w:marLeft w:val="480"/>
          <w:marRight w:val="0"/>
          <w:marTop w:val="0"/>
          <w:marBottom w:val="0"/>
          <w:divBdr>
            <w:top w:val="none" w:sz="0" w:space="0" w:color="auto"/>
            <w:left w:val="none" w:sz="0" w:space="0" w:color="auto"/>
            <w:bottom w:val="none" w:sz="0" w:space="0" w:color="auto"/>
            <w:right w:val="none" w:sz="0" w:space="0" w:color="auto"/>
          </w:divBdr>
          <w:divsChild>
            <w:div w:id="558249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878957">
      <w:bodyDiv w:val="1"/>
      <w:marLeft w:val="0"/>
      <w:marRight w:val="0"/>
      <w:marTop w:val="0"/>
      <w:marBottom w:val="0"/>
      <w:divBdr>
        <w:top w:val="none" w:sz="0" w:space="0" w:color="auto"/>
        <w:left w:val="none" w:sz="0" w:space="0" w:color="auto"/>
        <w:bottom w:val="none" w:sz="0" w:space="0" w:color="auto"/>
        <w:right w:val="none" w:sz="0" w:space="0" w:color="auto"/>
      </w:divBdr>
      <w:divsChild>
        <w:div w:id="1490368802">
          <w:marLeft w:val="480"/>
          <w:marRight w:val="0"/>
          <w:marTop w:val="0"/>
          <w:marBottom w:val="0"/>
          <w:divBdr>
            <w:top w:val="none" w:sz="0" w:space="0" w:color="auto"/>
            <w:left w:val="none" w:sz="0" w:space="0" w:color="auto"/>
            <w:bottom w:val="none" w:sz="0" w:space="0" w:color="auto"/>
            <w:right w:val="none" w:sz="0" w:space="0" w:color="auto"/>
          </w:divBdr>
          <w:divsChild>
            <w:div w:id="133892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679037">
      <w:bodyDiv w:val="1"/>
      <w:marLeft w:val="0"/>
      <w:marRight w:val="0"/>
      <w:marTop w:val="0"/>
      <w:marBottom w:val="0"/>
      <w:divBdr>
        <w:top w:val="none" w:sz="0" w:space="0" w:color="auto"/>
        <w:left w:val="none" w:sz="0" w:space="0" w:color="auto"/>
        <w:bottom w:val="none" w:sz="0" w:space="0" w:color="auto"/>
        <w:right w:val="none" w:sz="0" w:space="0" w:color="auto"/>
      </w:divBdr>
      <w:divsChild>
        <w:div w:id="240990725">
          <w:marLeft w:val="480"/>
          <w:marRight w:val="0"/>
          <w:marTop w:val="0"/>
          <w:marBottom w:val="0"/>
          <w:divBdr>
            <w:top w:val="none" w:sz="0" w:space="0" w:color="auto"/>
            <w:left w:val="none" w:sz="0" w:space="0" w:color="auto"/>
            <w:bottom w:val="none" w:sz="0" w:space="0" w:color="auto"/>
            <w:right w:val="none" w:sz="0" w:space="0" w:color="auto"/>
          </w:divBdr>
          <w:divsChild>
            <w:div w:id="153164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225942">
      <w:bodyDiv w:val="1"/>
      <w:marLeft w:val="0"/>
      <w:marRight w:val="0"/>
      <w:marTop w:val="0"/>
      <w:marBottom w:val="0"/>
      <w:divBdr>
        <w:top w:val="none" w:sz="0" w:space="0" w:color="auto"/>
        <w:left w:val="none" w:sz="0" w:space="0" w:color="auto"/>
        <w:bottom w:val="none" w:sz="0" w:space="0" w:color="auto"/>
        <w:right w:val="none" w:sz="0" w:space="0" w:color="auto"/>
      </w:divBdr>
      <w:divsChild>
        <w:div w:id="1371688745">
          <w:marLeft w:val="480"/>
          <w:marRight w:val="0"/>
          <w:marTop w:val="0"/>
          <w:marBottom w:val="0"/>
          <w:divBdr>
            <w:top w:val="none" w:sz="0" w:space="0" w:color="auto"/>
            <w:left w:val="none" w:sz="0" w:space="0" w:color="auto"/>
            <w:bottom w:val="none" w:sz="0" w:space="0" w:color="auto"/>
            <w:right w:val="none" w:sz="0" w:space="0" w:color="auto"/>
          </w:divBdr>
          <w:divsChild>
            <w:div w:id="34275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104781">
      <w:bodyDiv w:val="1"/>
      <w:marLeft w:val="0"/>
      <w:marRight w:val="0"/>
      <w:marTop w:val="0"/>
      <w:marBottom w:val="0"/>
      <w:divBdr>
        <w:top w:val="none" w:sz="0" w:space="0" w:color="auto"/>
        <w:left w:val="none" w:sz="0" w:space="0" w:color="auto"/>
        <w:bottom w:val="none" w:sz="0" w:space="0" w:color="auto"/>
        <w:right w:val="none" w:sz="0" w:space="0" w:color="auto"/>
      </w:divBdr>
      <w:divsChild>
        <w:div w:id="268201938">
          <w:marLeft w:val="480"/>
          <w:marRight w:val="0"/>
          <w:marTop w:val="0"/>
          <w:marBottom w:val="0"/>
          <w:divBdr>
            <w:top w:val="none" w:sz="0" w:space="0" w:color="auto"/>
            <w:left w:val="none" w:sz="0" w:space="0" w:color="auto"/>
            <w:bottom w:val="none" w:sz="0" w:space="0" w:color="auto"/>
            <w:right w:val="none" w:sz="0" w:space="0" w:color="auto"/>
          </w:divBdr>
          <w:divsChild>
            <w:div w:id="175355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d.com/talks/chimamanda_ngozi_adichie_we_should_all_be_feminists/transcript" TargetMode="External"/><Relationship Id="rId13" Type="http://schemas.openxmlformats.org/officeDocument/2006/relationships/hyperlink" Target="https://www.science.org/content/article/lab-grown-minihearts-beat-real-thin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productiverights.org/sites/default/files/documents/Great%20Britain%20-%20Abortion%20Act.pdf" TargetMode="External"/><Relationship Id="rId17" Type="http://schemas.openxmlformats.org/officeDocument/2006/relationships/hyperlink" Target="https://www.ansirh.org/research/ongoing/turnaway-study" TargetMode="External"/><Relationship Id="rId2" Type="http://schemas.openxmlformats.org/officeDocument/2006/relationships/numbering" Target="numbering.xml"/><Relationship Id="rId16" Type="http://schemas.openxmlformats.org/officeDocument/2006/relationships/hyperlink" Target="https://legiscan.com/TX/text/SB8/id/239596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hill.com/opinion/healthcare/3480720-missing-from-roe-debate-pregnancy-is-not-health-neutral/" TargetMode="External"/><Relationship Id="rId5" Type="http://schemas.openxmlformats.org/officeDocument/2006/relationships/webSettings" Target="webSettings.xml"/><Relationship Id="rId15" Type="http://schemas.openxmlformats.org/officeDocument/2006/relationships/hyperlink" Target="https://doi.org/10.1186/s12916-014-0144-z" TargetMode="External"/><Relationship Id="rId10" Type="http://schemas.openxmlformats.org/officeDocument/2006/relationships/hyperlink" Target="https://www.autism.org.uk/advice-and-guidance/professional-practice/autistic-maskin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youtube.com/watch?v=rHrxSUgLvvA" TargetMode="External"/><Relationship Id="rId14" Type="http://schemas.openxmlformats.org/officeDocument/2006/relationships/hyperlink" Target="https://blackrj.org/wp-content/uploads/2016/02/Black-Women_and_HB2-_Fact_Sheet_FINAL.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reproductiverights.org/sites/default/files/documents/Great%20Britain%20-%20Abortion%20Act.pdf" TargetMode="External"/><Relationship Id="rId3" Type="http://schemas.openxmlformats.org/officeDocument/2006/relationships/hyperlink" Target="https://www.ansirh.org/research/ongoing/turnaway-study" TargetMode="External"/><Relationship Id="rId7" Type="http://schemas.openxmlformats.org/officeDocument/2006/relationships/hyperlink" Target="https://www.science.org/content/article/lab-grown-minihearts-beat-real-thing" TargetMode="External"/><Relationship Id="rId12" Type="http://schemas.openxmlformats.org/officeDocument/2006/relationships/hyperlink" Target="https://www.youtube.com/watch?v=rHrxSUgLvvA" TargetMode="External"/><Relationship Id="rId2" Type="http://schemas.openxmlformats.org/officeDocument/2006/relationships/hyperlink" Target="https://www.youtube.com/watch?v=rHrxSUgLvvA" TargetMode="External"/><Relationship Id="rId1" Type="http://schemas.openxmlformats.org/officeDocument/2006/relationships/hyperlink" Target="https://thehill.com/opinion/healthcare/3480720-missing-from-roe-debate-pregnancy-is-not-health-neutral/" TargetMode="External"/><Relationship Id="rId6" Type="http://schemas.openxmlformats.org/officeDocument/2006/relationships/hyperlink" Target="https://legiscan.com/TX/text/SB8/id/2395961" TargetMode="External"/><Relationship Id="rId11" Type="http://schemas.openxmlformats.org/officeDocument/2006/relationships/hyperlink" Target="https://thehill.com/opinion/healthcare/3480720-missing-from-roe-debate-pregnancy-is-not-health-neutral/" TargetMode="External"/><Relationship Id="rId5" Type="http://schemas.openxmlformats.org/officeDocument/2006/relationships/hyperlink" Target="https://www.ansirh.org/research/ongoing/turnaway-study" TargetMode="External"/><Relationship Id="rId10" Type="http://schemas.openxmlformats.org/officeDocument/2006/relationships/hyperlink" Target="https://doi.org/10.1186/s12916-014-0144-z" TargetMode="External"/><Relationship Id="rId4" Type="http://schemas.openxmlformats.org/officeDocument/2006/relationships/hyperlink" Target="https://www.autism.org.uk/advice-and-guidance/professional-practice/autistic-masking" TargetMode="External"/><Relationship Id="rId9" Type="http://schemas.openxmlformats.org/officeDocument/2006/relationships/hyperlink" Target="https://blackrj.org/wp-content/uploads/2016/02/Black-Women_and_HB2-_Fact_Sheet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98DB55-FD03-4DD6-850F-857298047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2288</TotalTime>
  <Pages>17</Pages>
  <Words>4642</Words>
  <Characters>26465</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lyrabright13@gmail.com</dc:creator>
  <cp:keywords/>
  <dc:description/>
  <cp:lastModifiedBy>lyrabright13@gmail.com</cp:lastModifiedBy>
  <cp:revision>45</cp:revision>
  <dcterms:created xsi:type="dcterms:W3CDTF">2023-02-13T14:55:00Z</dcterms:created>
  <dcterms:modified xsi:type="dcterms:W3CDTF">2023-02-19T22:07:00Z</dcterms:modified>
</cp:coreProperties>
</file>