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17119836"/>
        <w:docPartObj>
          <w:docPartGallery w:val="Cover Pages"/>
          <w:docPartUnique/>
        </w:docPartObj>
      </w:sdtPr>
      <w:sdtEndPr>
        <w:rPr>
          <w:rFonts w:ascii="Arial" w:hAnsi="Arial" w:cs="Arial"/>
          <w:b/>
          <w:sz w:val="24"/>
          <w:szCs w:val="24"/>
          <w:lang w:val="en-US"/>
        </w:rPr>
      </w:sdtEndPr>
      <w:sdtContent>
        <w:p w14:paraId="4C0489C6" w14:textId="379FAD50" w:rsidR="00973E8E" w:rsidRDefault="00973E8E"/>
        <w:p w14:paraId="2163EF5A" w14:textId="03C89CE0" w:rsidR="009E101A" w:rsidRDefault="009E101A">
          <w:r>
            <w:rPr>
              <w:rFonts w:ascii="Arial" w:hAnsi="Arial" w:cs="Arial"/>
              <w:b/>
              <w:noProof/>
              <w:sz w:val="24"/>
              <w:szCs w:val="24"/>
              <w:lang w:val="en-US"/>
            </w:rPr>
            <mc:AlternateContent>
              <mc:Choice Requires="wps">
                <w:drawing>
                  <wp:anchor distT="0" distB="0" distL="114300" distR="114300" simplePos="0" relativeHeight="251659264" behindDoc="1" locked="0" layoutInCell="1" allowOverlap="1" wp14:anchorId="5BC790BF" wp14:editId="3D15A277">
                    <wp:simplePos x="0" y="0"/>
                    <wp:positionH relativeFrom="column">
                      <wp:posOffset>-355600</wp:posOffset>
                    </wp:positionH>
                    <wp:positionV relativeFrom="paragraph">
                      <wp:posOffset>241300</wp:posOffset>
                    </wp:positionV>
                    <wp:extent cx="6400800" cy="1565910"/>
                    <wp:effectExtent l="19050" t="19050" r="19050" b="15240"/>
                    <wp:wrapNone/>
                    <wp:docPr id="196" name="Text Box 196"/>
                    <wp:cNvGraphicFramePr/>
                    <a:graphic xmlns:a="http://schemas.openxmlformats.org/drawingml/2006/main">
                      <a:graphicData uri="http://schemas.microsoft.com/office/word/2010/wordprocessingShape">
                        <wps:wsp>
                          <wps:cNvSpPr txBox="1"/>
                          <wps:spPr>
                            <a:xfrm>
                              <a:off x="0" y="0"/>
                              <a:ext cx="6400800" cy="1565910"/>
                            </a:xfrm>
                            <a:prstGeom prst="rect">
                              <a:avLst/>
                            </a:prstGeom>
                            <a:solidFill>
                              <a:schemeClr val="bg1"/>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FF0000"/>
                                    <w:sz w:val="96"/>
                                    <w:szCs w:val="96"/>
                                  </w:rPr>
                                  <w:alias w:val="Title"/>
                                  <w:tag w:val=""/>
                                  <w:id w:val="813695048"/>
                                  <w:dataBinding w:prefixMappings="xmlns:ns0='http://purl.org/dc/elements/1.1/' xmlns:ns1='http://schemas.openxmlformats.org/package/2006/metadata/core-properties' " w:xpath="/ns1:coreProperties[1]/ns0:title[1]" w:storeItemID="{6C3C8BC8-F283-45AE-878A-BAB7291924A1}"/>
                                  <w:text/>
                                </w:sdtPr>
                                <w:sdtEndPr/>
                                <w:sdtContent>
                                  <w:p w14:paraId="72591590" w14:textId="0523BF00" w:rsidR="00B825AD" w:rsidRPr="009D18DD" w:rsidRDefault="00B825AD">
                                    <w:pPr>
                                      <w:pStyle w:val="NoSpacing"/>
                                      <w:jc w:val="center"/>
                                      <w:rPr>
                                        <w:rFonts w:ascii="Arial" w:eastAsiaTheme="majorEastAsia" w:hAnsi="Arial" w:cs="Arial"/>
                                        <w:caps/>
                                        <w:color w:val="4472C4" w:themeColor="accent1"/>
                                        <w:sz w:val="96"/>
                                        <w:szCs w:val="96"/>
                                      </w:rPr>
                                    </w:pPr>
                                    <w:r w:rsidRPr="009D18DD">
                                      <w:rPr>
                                        <w:rFonts w:ascii="Arial" w:eastAsiaTheme="majorEastAsia" w:hAnsi="Arial" w:cs="Arial"/>
                                        <w:caps/>
                                        <w:color w:val="FF0000"/>
                                        <w:sz w:val="96"/>
                                        <w:szCs w:val="96"/>
                                      </w:rPr>
                                      <w:t>strategic analysis of Lego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C790BF" id="_x0000_t202" coordsize="21600,21600" o:spt="202" path="m,l,21600r21600,l21600,xe">
                    <v:stroke joinstyle="miter"/>
                    <v:path gradientshapeok="t" o:connecttype="rect"/>
                  </v:shapetype>
                  <v:shape id="Text Box 196" o:spid="_x0000_s1026" type="#_x0000_t202" style="position:absolute;margin-left:-28pt;margin-top:19pt;width:7in;height:123.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" fillcolor="white [3212]" strokecolor="black [3213]" strokeweight="3pt">
                    <v:textbox inset="36pt,7.2pt,36pt,7.2pt">
                      <w:txbxContent>
                        <w:sdt>
                          <w:sdtPr>
                            <w:rPr>
                              <w:rFonts w:ascii="Arial" w:eastAsiaTheme="majorEastAsia" w:hAnsi="Arial" w:cs="Arial"/>
                              <w:caps/>
                              <w:color w:val="FF0000"/>
                              <w:sz w:val="96"/>
                              <w:szCs w:val="96"/>
                            </w:rPr>
                            <w:alias w:val="Title"/>
                            <w:tag w:val=""/>
                            <w:id w:val="813695048"/>
                            <w:dataBinding w:prefixMappings="xmlns:ns0='http://purl.org/dc/elements/1.1/' xmlns:ns1='http://schemas.openxmlformats.org/package/2006/metadata/core-properties' " w:xpath="/ns1:coreProperties[1]/ns0:title[1]" w:storeItemID="{6C3C8BC8-F283-45AE-878A-BAB7291924A1}"/>
                            <w:text/>
                          </w:sdtPr>
                          <w:sdtEndPr/>
                          <w:sdtContent>
                            <w:p w14:paraId="72591590" w14:textId="0523BF00" w:rsidR="00B825AD" w:rsidRPr="009D18DD" w:rsidRDefault="00B825AD">
                              <w:pPr>
                                <w:pStyle w:val="NoSpacing"/>
                                <w:jc w:val="center"/>
                                <w:rPr>
                                  <w:rFonts w:ascii="Arial" w:eastAsiaTheme="majorEastAsia" w:hAnsi="Arial" w:cs="Arial"/>
                                  <w:caps/>
                                  <w:color w:val="4472C4" w:themeColor="accent1"/>
                                  <w:sz w:val="96"/>
                                  <w:szCs w:val="96"/>
                                </w:rPr>
                              </w:pPr>
                              <w:r w:rsidRPr="009D18DD">
                                <w:rPr>
                                  <w:rFonts w:ascii="Arial" w:eastAsiaTheme="majorEastAsia" w:hAnsi="Arial" w:cs="Arial"/>
                                  <w:caps/>
                                  <w:color w:val="FF0000"/>
                                  <w:sz w:val="96"/>
                                  <w:szCs w:val="96"/>
                                </w:rPr>
                                <w:t>strategic analysis of Lego</w:t>
                              </w:r>
                            </w:p>
                          </w:sdtContent>
                        </w:sdt>
                      </w:txbxContent>
                    </v:textbox>
                  </v:shape>
                </w:pict>
              </mc:Fallback>
            </mc:AlternateContent>
          </w:r>
        </w:p>
        <w:p w14:paraId="7A099142" w14:textId="3D842DCC" w:rsidR="009E101A" w:rsidRDefault="009E101A"/>
        <w:p w14:paraId="6B545EAD" w14:textId="4B93BE21" w:rsidR="009E101A" w:rsidRDefault="009E101A"/>
        <w:p w14:paraId="6E192182" w14:textId="2851777D" w:rsidR="009E101A" w:rsidRDefault="009E101A"/>
        <w:p w14:paraId="1A5593C9" w14:textId="745DF3A1" w:rsidR="009E101A" w:rsidRDefault="009E101A"/>
        <w:p w14:paraId="0DF10435" w14:textId="7D38AEA0" w:rsidR="009E101A" w:rsidRDefault="009E101A"/>
        <w:p w14:paraId="1A38EACB" w14:textId="10D5E138" w:rsidR="009E101A" w:rsidRDefault="009E101A"/>
        <w:p w14:paraId="158B6E30" w14:textId="28DC4684" w:rsidR="009E101A" w:rsidRDefault="009E101A"/>
        <w:p w14:paraId="52920D70" w14:textId="04545BA8" w:rsidR="009E101A" w:rsidRDefault="009E101A"/>
        <w:p w14:paraId="360DDD87" w14:textId="7005B744" w:rsidR="009E101A" w:rsidRDefault="009E101A"/>
        <w:p w14:paraId="6C4B1A65" w14:textId="6F9AC911" w:rsidR="009E101A" w:rsidRDefault="009E101A"/>
        <w:p w14:paraId="6F0E1702" w14:textId="1978C50B" w:rsidR="00973E8E" w:rsidRDefault="009E101A">
          <w:pPr>
            <w:rPr>
              <w:rFonts w:ascii="Arial" w:hAnsi="Arial" w:cs="Arial"/>
              <w:b/>
              <w:sz w:val="24"/>
              <w:szCs w:val="24"/>
              <w:lang w:val="en-US"/>
            </w:rPr>
          </w:pPr>
          <w:r>
            <w:rPr>
              <w:rFonts w:ascii="Arial" w:hAnsi="Arial" w:cs="Arial"/>
              <w:b/>
              <w:noProof/>
              <w:sz w:val="24"/>
              <w:szCs w:val="24"/>
              <w:lang w:val="en-US"/>
            </w:rPr>
            <w:drawing>
              <wp:anchor distT="0" distB="0" distL="114300" distR="114300" simplePos="0" relativeHeight="251660288" behindDoc="0" locked="0" layoutInCell="1" allowOverlap="1" wp14:anchorId="5A75927E" wp14:editId="6541697D">
                <wp:simplePos x="914400" y="4343400"/>
                <wp:positionH relativeFrom="margin">
                  <wp:align>center</wp:align>
                </wp:positionH>
                <wp:positionV relativeFrom="margin">
                  <wp:align>center</wp:align>
                </wp:positionV>
                <wp:extent cx="6242050" cy="3815080"/>
                <wp:effectExtent l="76200" t="76200" r="82550" b="7112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rotWithShape="1">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rcRect l="2907" t="3858" r="2476" b="3420"/>
                        <a:stretch/>
                      </pic:blipFill>
                      <pic:spPr>
                        <a:xfrm>
                          <a:off x="0" y="0"/>
                          <a:ext cx="6242050" cy="3815080"/>
                        </a:xfrm>
                        <a:prstGeom prst="rect">
                          <a:avLst/>
                        </a:prstGeom>
                        <a:ln w="76200">
                          <a:solidFill>
                            <a:srgbClr val="002060"/>
                          </a:solidFill>
                        </a:ln>
                      </pic:spPr>
                    </pic:pic>
                  </a:graphicData>
                </a:graphic>
              </wp:anchor>
            </w:drawing>
          </w:r>
          <w:r w:rsidR="00973E8E">
            <w:rPr>
              <w:rFonts w:ascii="Arial" w:hAnsi="Arial" w:cs="Arial"/>
              <w:b/>
              <w:sz w:val="24"/>
              <w:szCs w:val="24"/>
              <w:lang w:val="en-US"/>
            </w:rPr>
            <w:br w:type="page"/>
          </w:r>
        </w:p>
      </w:sdtContent>
    </w:sdt>
    <w:p w14:paraId="30FD2CD5" w14:textId="77777777" w:rsidR="00590A97" w:rsidRPr="00590A97" w:rsidRDefault="00590A97" w:rsidP="00590A97">
      <w:pPr>
        <w:jc w:val="center"/>
        <w:rPr>
          <w:rFonts w:ascii="Arial" w:hAnsi="Arial" w:cs="Arial"/>
          <w:b/>
          <w:sz w:val="24"/>
          <w:szCs w:val="24"/>
          <w:lang w:val="en-US"/>
        </w:rPr>
      </w:pPr>
    </w:p>
    <w:p w14:paraId="7BADACC2" w14:textId="77777777" w:rsidR="00590A97" w:rsidRPr="00590A97" w:rsidRDefault="00590A97" w:rsidP="00590A97">
      <w:pPr>
        <w:jc w:val="center"/>
        <w:rPr>
          <w:rFonts w:ascii="Arial" w:hAnsi="Arial" w:cs="Arial"/>
          <w:b/>
          <w:sz w:val="24"/>
          <w:szCs w:val="24"/>
          <w:lang w:val="en-US"/>
        </w:rPr>
      </w:pPr>
    </w:p>
    <w:p w14:paraId="50C99652" w14:textId="77777777" w:rsidR="00590A97" w:rsidRPr="00A17A8B" w:rsidRDefault="00590A97" w:rsidP="00590A97">
      <w:pPr>
        <w:jc w:val="center"/>
        <w:rPr>
          <w:rFonts w:ascii="Arial" w:hAnsi="Arial" w:cs="Arial"/>
          <w:b/>
          <w:sz w:val="48"/>
          <w:szCs w:val="48"/>
          <w:lang w:val="en-US"/>
        </w:rPr>
      </w:pPr>
    </w:p>
    <w:p w14:paraId="6098ADC4" w14:textId="77777777" w:rsidR="00590A97" w:rsidRPr="00A17A8B" w:rsidRDefault="00590A97" w:rsidP="00590A97">
      <w:pPr>
        <w:jc w:val="center"/>
        <w:rPr>
          <w:rFonts w:ascii="Arial" w:hAnsi="Arial" w:cs="Arial"/>
          <w:b/>
          <w:sz w:val="48"/>
          <w:szCs w:val="48"/>
          <w:lang w:val="en-US"/>
        </w:rPr>
      </w:pPr>
      <w:r w:rsidRPr="00A17A8B">
        <w:rPr>
          <w:rFonts w:ascii="Arial" w:hAnsi="Arial" w:cs="Arial"/>
          <w:b/>
          <w:sz w:val="48"/>
          <w:szCs w:val="48"/>
          <w:lang w:val="en-US"/>
        </w:rPr>
        <w:t>UNIVERSITY OF WALES TRINITY ST DAVID</w:t>
      </w:r>
    </w:p>
    <w:p w14:paraId="5C4F1A35" w14:textId="77777777" w:rsidR="00590A97" w:rsidRPr="00A17A8B" w:rsidRDefault="00590A97" w:rsidP="00590A97">
      <w:pPr>
        <w:jc w:val="center"/>
        <w:rPr>
          <w:rFonts w:ascii="Arial" w:hAnsi="Arial" w:cs="Arial"/>
          <w:b/>
          <w:sz w:val="48"/>
          <w:szCs w:val="48"/>
          <w:lang w:val="en-US"/>
        </w:rPr>
      </w:pPr>
      <w:r w:rsidRPr="00A17A8B">
        <w:rPr>
          <w:rFonts w:ascii="Arial" w:hAnsi="Arial" w:cs="Arial"/>
          <w:b/>
          <w:sz w:val="48"/>
          <w:szCs w:val="48"/>
          <w:lang w:val="en-US"/>
        </w:rPr>
        <w:t>SWANSEA</w:t>
      </w:r>
    </w:p>
    <w:p w14:paraId="61AD5392" w14:textId="77777777" w:rsidR="00590A97" w:rsidRPr="00A17A8B" w:rsidRDefault="00590A97" w:rsidP="00590A97">
      <w:pPr>
        <w:jc w:val="center"/>
        <w:rPr>
          <w:rFonts w:ascii="Arial" w:hAnsi="Arial" w:cs="Arial"/>
          <w:b/>
          <w:sz w:val="48"/>
          <w:szCs w:val="48"/>
          <w:lang w:val="en-US"/>
        </w:rPr>
      </w:pPr>
    </w:p>
    <w:p w14:paraId="516BEC98" w14:textId="77777777" w:rsidR="00590A97" w:rsidRPr="00A17A8B" w:rsidRDefault="00590A97" w:rsidP="00590A97">
      <w:pPr>
        <w:jc w:val="center"/>
        <w:rPr>
          <w:rFonts w:ascii="Arial" w:hAnsi="Arial" w:cs="Arial"/>
          <w:b/>
          <w:sz w:val="48"/>
          <w:szCs w:val="48"/>
          <w:lang w:val="en-US"/>
        </w:rPr>
      </w:pPr>
      <w:r w:rsidRPr="00A17A8B">
        <w:rPr>
          <w:rFonts w:ascii="Arial" w:hAnsi="Arial" w:cs="Arial"/>
          <w:b/>
          <w:sz w:val="48"/>
          <w:szCs w:val="48"/>
          <w:lang w:val="en-US"/>
        </w:rPr>
        <w:t>MBA</w:t>
      </w:r>
    </w:p>
    <w:p w14:paraId="346053EB" w14:textId="77777777" w:rsidR="00590A97" w:rsidRPr="00A17A8B" w:rsidRDefault="00590A97" w:rsidP="00590A97">
      <w:pPr>
        <w:jc w:val="center"/>
        <w:rPr>
          <w:rFonts w:ascii="Arial" w:hAnsi="Arial" w:cs="Arial"/>
          <w:b/>
          <w:sz w:val="48"/>
          <w:szCs w:val="48"/>
          <w:lang w:val="en-US"/>
        </w:rPr>
      </w:pPr>
    </w:p>
    <w:p w14:paraId="316091D6" w14:textId="77777777" w:rsidR="00590A97" w:rsidRPr="00A17A8B" w:rsidRDefault="00590A97" w:rsidP="00590A97">
      <w:pPr>
        <w:jc w:val="center"/>
        <w:rPr>
          <w:rFonts w:ascii="Arial" w:hAnsi="Arial" w:cs="Arial"/>
          <w:b/>
          <w:sz w:val="48"/>
          <w:szCs w:val="48"/>
          <w:lang w:val="en-US"/>
        </w:rPr>
      </w:pPr>
      <w:r w:rsidRPr="00A17A8B">
        <w:rPr>
          <w:rFonts w:ascii="Arial" w:hAnsi="Arial" w:cs="Arial"/>
          <w:b/>
          <w:sz w:val="48"/>
          <w:szCs w:val="48"/>
          <w:lang w:val="en-US"/>
        </w:rPr>
        <w:t>BMMB7013</w:t>
      </w:r>
    </w:p>
    <w:p w14:paraId="3BD60A0D" w14:textId="1D4C5730" w:rsidR="006273E5" w:rsidRDefault="00590A97" w:rsidP="006273E5">
      <w:pPr>
        <w:jc w:val="center"/>
        <w:rPr>
          <w:rFonts w:ascii="Arial" w:hAnsi="Arial" w:cs="Arial"/>
          <w:b/>
          <w:sz w:val="48"/>
          <w:szCs w:val="48"/>
          <w:lang w:val="en-US"/>
        </w:rPr>
      </w:pPr>
      <w:r w:rsidRPr="00A17A8B">
        <w:rPr>
          <w:rFonts w:ascii="Arial" w:hAnsi="Arial" w:cs="Arial"/>
          <w:b/>
          <w:sz w:val="48"/>
          <w:szCs w:val="48"/>
          <w:lang w:val="en-US"/>
        </w:rPr>
        <w:t>Strategic Management</w:t>
      </w:r>
    </w:p>
    <w:p w14:paraId="2C169E0D" w14:textId="77777777" w:rsidR="006273E5" w:rsidRDefault="00590A97" w:rsidP="006273E5">
      <w:pPr>
        <w:jc w:val="center"/>
        <w:rPr>
          <w:rFonts w:ascii="Arial" w:hAnsi="Arial" w:cs="Arial"/>
          <w:b/>
          <w:sz w:val="48"/>
          <w:szCs w:val="48"/>
          <w:lang w:val="en-US"/>
        </w:rPr>
      </w:pPr>
      <w:r w:rsidRPr="00A17A8B">
        <w:rPr>
          <w:rFonts w:ascii="Arial" w:hAnsi="Arial" w:cs="Arial"/>
          <w:b/>
          <w:sz w:val="48"/>
          <w:szCs w:val="48"/>
          <w:lang w:val="en-US"/>
        </w:rPr>
        <w:t xml:space="preserve">for </w:t>
      </w:r>
    </w:p>
    <w:p w14:paraId="2BC8009B" w14:textId="14B98456" w:rsidR="009E101A" w:rsidRPr="00A17A8B" w:rsidRDefault="00590A97" w:rsidP="006273E5">
      <w:pPr>
        <w:jc w:val="center"/>
        <w:rPr>
          <w:rFonts w:ascii="Arial" w:hAnsi="Arial" w:cs="Arial"/>
          <w:b/>
          <w:sz w:val="48"/>
          <w:szCs w:val="48"/>
          <w:lang w:val="en-US"/>
        </w:rPr>
      </w:pPr>
      <w:r w:rsidRPr="00A17A8B">
        <w:rPr>
          <w:rFonts w:ascii="Arial" w:hAnsi="Arial" w:cs="Arial"/>
          <w:b/>
          <w:sz w:val="48"/>
          <w:szCs w:val="48"/>
          <w:lang w:val="en-US"/>
        </w:rPr>
        <w:t>Dr Muhammad Tahir Mushtaq</w:t>
      </w:r>
    </w:p>
    <w:p w14:paraId="2969AEB9" w14:textId="1AE5CA90" w:rsidR="006E7011" w:rsidRPr="00A17A8B" w:rsidRDefault="00590A97" w:rsidP="006273E5">
      <w:pPr>
        <w:jc w:val="center"/>
        <w:rPr>
          <w:sz w:val="48"/>
          <w:szCs w:val="48"/>
          <w:lang w:val="en-US"/>
        </w:rPr>
      </w:pPr>
      <w:r w:rsidRPr="00A17A8B">
        <w:rPr>
          <w:rFonts w:ascii="Arial" w:hAnsi="Arial" w:cs="Arial"/>
          <w:b/>
          <w:sz w:val="48"/>
          <w:szCs w:val="48"/>
          <w:lang w:val="en-US"/>
        </w:rPr>
        <w:t>STRATEGIC ANALYSIS OF LEGO</w:t>
      </w:r>
    </w:p>
    <w:p w14:paraId="12DBD619" w14:textId="11620454" w:rsidR="00590A97" w:rsidRDefault="00590A97">
      <w:pPr>
        <w:rPr>
          <w:rFonts w:ascii="Arial" w:hAnsi="Arial" w:cs="Arial"/>
          <w:sz w:val="36"/>
          <w:szCs w:val="36"/>
          <w:lang w:val="en-US"/>
        </w:rPr>
      </w:pPr>
      <w:r>
        <w:rPr>
          <w:rFonts w:ascii="Arial" w:hAnsi="Arial" w:cs="Arial"/>
          <w:sz w:val="36"/>
          <w:szCs w:val="36"/>
          <w:lang w:val="en-US"/>
        </w:rPr>
        <w:br w:type="page"/>
      </w:r>
    </w:p>
    <w:sdt>
      <w:sdtPr>
        <w:rPr>
          <w:rFonts w:asciiTheme="minorHAnsi" w:eastAsiaTheme="minorHAnsi" w:hAnsiTheme="minorHAnsi" w:cstheme="minorBidi"/>
          <w:b w:val="0"/>
          <w:bCs w:val="0"/>
          <w:smallCaps w:val="0"/>
          <w:color w:val="auto"/>
          <w:sz w:val="22"/>
          <w:szCs w:val="22"/>
        </w:rPr>
        <w:id w:val="-1637403268"/>
        <w:docPartObj>
          <w:docPartGallery w:val="Table of Contents"/>
          <w:docPartUnique/>
        </w:docPartObj>
      </w:sdtPr>
      <w:sdtEndPr>
        <w:rPr>
          <w:rFonts w:eastAsiaTheme="minorEastAsia"/>
          <w:noProof/>
        </w:rPr>
      </w:sdtEndPr>
      <w:sdtContent>
        <w:p w14:paraId="2BC3A96D" w14:textId="1AA88CF3" w:rsidR="00782E2C" w:rsidRDefault="00782E2C">
          <w:pPr>
            <w:pStyle w:val="TOCHeading"/>
          </w:pPr>
          <w:r>
            <w:t>Contents</w:t>
          </w:r>
        </w:p>
        <w:p w14:paraId="3CEFFDE6" w14:textId="4739521F" w:rsidR="007F7010" w:rsidRDefault="00782E2C">
          <w:pPr>
            <w:pStyle w:val="TOC1"/>
            <w:tabs>
              <w:tab w:val="right" w:leader="dot" w:pos="9016"/>
            </w:tabs>
            <w:rPr>
              <w:noProof/>
              <w:lang w:eastAsia="en-GB"/>
            </w:rPr>
          </w:pPr>
          <w:r>
            <w:fldChar w:fldCharType="begin"/>
          </w:r>
          <w:r>
            <w:instrText xml:space="preserve"> TOC \o "1-3" \h \z \u </w:instrText>
          </w:r>
          <w:r>
            <w:fldChar w:fldCharType="separate"/>
          </w:r>
          <w:hyperlink w:anchor="_Toc8232443" w:history="1">
            <w:r w:rsidR="007F7010" w:rsidRPr="00257AC8">
              <w:rPr>
                <w:rStyle w:val="Hyperlink"/>
                <w:rFonts w:ascii="Arial" w:hAnsi="Arial" w:cs="Arial"/>
                <w:noProof/>
                <w:lang w:val="en-US"/>
              </w:rPr>
              <w:t>The executive summary</w:t>
            </w:r>
            <w:r w:rsidR="007F7010">
              <w:rPr>
                <w:noProof/>
                <w:webHidden/>
              </w:rPr>
              <w:tab/>
            </w:r>
            <w:r w:rsidR="007F7010">
              <w:rPr>
                <w:noProof/>
                <w:webHidden/>
              </w:rPr>
              <w:fldChar w:fldCharType="begin"/>
            </w:r>
            <w:r w:rsidR="007F7010">
              <w:rPr>
                <w:noProof/>
                <w:webHidden/>
              </w:rPr>
              <w:instrText xml:space="preserve"> PAGEREF _Toc8232443 \h </w:instrText>
            </w:r>
            <w:r w:rsidR="007F7010">
              <w:rPr>
                <w:noProof/>
                <w:webHidden/>
              </w:rPr>
            </w:r>
            <w:r w:rsidR="007F7010">
              <w:rPr>
                <w:noProof/>
                <w:webHidden/>
              </w:rPr>
              <w:fldChar w:fldCharType="separate"/>
            </w:r>
            <w:r w:rsidR="007F7010">
              <w:rPr>
                <w:noProof/>
                <w:webHidden/>
              </w:rPr>
              <w:t>2</w:t>
            </w:r>
            <w:r w:rsidR="007F7010">
              <w:rPr>
                <w:noProof/>
                <w:webHidden/>
              </w:rPr>
              <w:fldChar w:fldCharType="end"/>
            </w:r>
          </w:hyperlink>
        </w:p>
        <w:p w14:paraId="5DEC4003" w14:textId="27882354" w:rsidR="007F7010" w:rsidRDefault="00612AD9">
          <w:pPr>
            <w:pStyle w:val="TOC1"/>
            <w:tabs>
              <w:tab w:val="right" w:leader="dot" w:pos="9016"/>
            </w:tabs>
            <w:rPr>
              <w:noProof/>
              <w:lang w:eastAsia="en-GB"/>
            </w:rPr>
          </w:pPr>
          <w:hyperlink w:anchor="_Toc8232444" w:history="1">
            <w:r w:rsidR="007F7010" w:rsidRPr="00257AC8">
              <w:rPr>
                <w:rStyle w:val="Hyperlink"/>
                <w:noProof/>
              </w:rPr>
              <w:t>Introduction</w:t>
            </w:r>
            <w:r w:rsidR="007F7010">
              <w:rPr>
                <w:noProof/>
                <w:webHidden/>
              </w:rPr>
              <w:tab/>
            </w:r>
            <w:r w:rsidR="007F7010">
              <w:rPr>
                <w:noProof/>
                <w:webHidden/>
              </w:rPr>
              <w:fldChar w:fldCharType="begin"/>
            </w:r>
            <w:r w:rsidR="007F7010">
              <w:rPr>
                <w:noProof/>
                <w:webHidden/>
              </w:rPr>
              <w:instrText xml:space="preserve"> PAGEREF _Toc8232444 \h </w:instrText>
            </w:r>
            <w:r w:rsidR="007F7010">
              <w:rPr>
                <w:noProof/>
                <w:webHidden/>
              </w:rPr>
            </w:r>
            <w:r w:rsidR="007F7010">
              <w:rPr>
                <w:noProof/>
                <w:webHidden/>
              </w:rPr>
              <w:fldChar w:fldCharType="separate"/>
            </w:r>
            <w:r w:rsidR="007F7010">
              <w:rPr>
                <w:noProof/>
                <w:webHidden/>
              </w:rPr>
              <w:t>4</w:t>
            </w:r>
            <w:r w:rsidR="007F7010">
              <w:rPr>
                <w:noProof/>
                <w:webHidden/>
              </w:rPr>
              <w:fldChar w:fldCharType="end"/>
            </w:r>
          </w:hyperlink>
        </w:p>
        <w:p w14:paraId="4B609CAA" w14:textId="5FE1B368" w:rsidR="007F7010" w:rsidRDefault="00612AD9">
          <w:pPr>
            <w:pStyle w:val="TOC1"/>
            <w:tabs>
              <w:tab w:val="right" w:leader="dot" w:pos="9016"/>
            </w:tabs>
            <w:rPr>
              <w:noProof/>
              <w:lang w:eastAsia="en-GB"/>
            </w:rPr>
          </w:pPr>
          <w:hyperlink w:anchor="_Toc8232445" w:history="1">
            <w:r w:rsidR="007F7010" w:rsidRPr="00257AC8">
              <w:rPr>
                <w:rStyle w:val="Hyperlink"/>
                <w:noProof/>
                <w:lang w:val="en-US"/>
              </w:rPr>
              <w:t>the report main body</w:t>
            </w:r>
            <w:r w:rsidR="007F7010">
              <w:rPr>
                <w:noProof/>
                <w:webHidden/>
              </w:rPr>
              <w:tab/>
            </w:r>
            <w:r w:rsidR="007F7010">
              <w:rPr>
                <w:noProof/>
                <w:webHidden/>
              </w:rPr>
              <w:fldChar w:fldCharType="begin"/>
            </w:r>
            <w:r w:rsidR="007F7010">
              <w:rPr>
                <w:noProof/>
                <w:webHidden/>
              </w:rPr>
              <w:instrText xml:space="preserve"> PAGEREF _Toc8232445 \h </w:instrText>
            </w:r>
            <w:r w:rsidR="007F7010">
              <w:rPr>
                <w:noProof/>
                <w:webHidden/>
              </w:rPr>
            </w:r>
            <w:r w:rsidR="007F7010">
              <w:rPr>
                <w:noProof/>
                <w:webHidden/>
              </w:rPr>
              <w:fldChar w:fldCharType="separate"/>
            </w:r>
            <w:r w:rsidR="007F7010">
              <w:rPr>
                <w:noProof/>
                <w:webHidden/>
              </w:rPr>
              <w:t>4</w:t>
            </w:r>
            <w:r w:rsidR="007F7010">
              <w:rPr>
                <w:noProof/>
                <w:webHidden/>
              </w:rPr>
              <w:fldChar w:fldCharType="end"/>
            </w:r>
          </w:hyperlink>
        </w:p>
        <w:p w14:paraId="5466FCF9" w14:textId="7F9C142F" w:rsidR="007F7010" w:rsidRDefault="00612AD9">
          <w:pPr>
            <w:pStyle w:val="TOC1"/>
            <w:tabs>
              <w:tab w:val="right" w:leader="dot" w:pos="9016"/>
            </w:tabs>
            <w:rPr>
              <w:noProof/>
              <w:lang w:eastAsia="en-GB"/>
            </w:rPr>
          </w:pPr>
          <w:hyperlink w:anchor="_Toc8232446" w:history="1">
            <w:r w:rsidR="007F7010" w:rsidRPr="00257AC8">
              <w:rPr>
                <w:rStyle w:val="Hyperlink"/>
                <w:noProof/>
                <w:lang w:val="en-US"/>
              </w:rPr>
              <w:t>Result</w:t>
            </w:r>
            <w:r w:rsidR="007F7010">
              <w:rPr>
                <w:noProof/>
                <w:webHidden/>
              </w:rPr>
              <w:tab/>
            </w:r>
            <w:r w:rsidR="007F7010">
              <w:rPr>
                <w:noProof/>
                <w:webHidden/>
              </w:rPr>
              <w:fldChar w:fldCharType="begin"/>
            </w:r>
            <w:r w:rsidR="007F7010">
              <w:rPr>
                <w:noProof/>
                <w:webHidden/>
              </w:rPr>
              <w:instrText xml:space="preserve"> PAGEREF _Toc8232446 \h </w:instrText>
            </w:r>
            <w:r w:rsidR="007F7010">
              <w:rPr>
                <w:noProof/>
                <w:webHidden/>
              </w:rPr>
            </w:r>
            <w:r w:rsidR="007F7010">
              <w:rPr>
                <w:noProof/>
                <w:webHidden/>
              </w:rPr>
              <w:fldChar w:fldCharType="separate"/>
            </w:r>
            <w:r w:rsidR="007F7010">
              <w:rPr>
                <w:noProof/>
                <w:webHidden/>
              </w:rPr>
              <w:t>5</w:t>
            </w:r>
            <w:r w:rsidR="007F7010">
              <w:rPr>
                <w:noProof/>
                <w:webHidden/>
              </w:rPr>
              <w:fldChar w:fldCharType="end"/>
            </w:r>
          </w:hyperlink>
        </w:p>
        <w:p w14:paraId="0E03C6C9" w14:textId="27D2E1C7" w:rsidR="007F7010" w:rsidRDefault="00612AD9">
          <w:pPr>
            <w:pStyle w:val="TOC1"/>
            <w:tabs>
              <w:tab w:val="right" w:leader="dot" w:pos="9016"/>
            </w:tabs>
            <w:rPr>
              <w:noProof/>
              <w:lang w:eastAsia="en-GB"/>
            </w:rPr>
          </w:pPr>
          <w:hyperlink w:anchor="_Toc8232447" w:history="1">
            <w:r w:rsidR="007F7010" w:rsidRPr="00257AC8">
              <w:rPr>
                <w:rStyle w:val="Hyperlink"/>
                <w:noProof/>
                <w:lang w:val="en-US"/>
              </w:rPr>
              <w:t>Conclusion</w:t>
            </w:r>
            <w:r w:rsidR="007F7010">
              <w:rPr>
                <w:noProof/>
                <w:webHidden/>
              </w:rPr>
              <w:tab/>
            </w:r>
            <w:r w:rsidR="007F7010">
              <w:rPr>
                <w:noProof/>
                <w:webHidden/>
              </w:rPr>
              <w:fldChar w:fldCharType="begin"/>
            </w:r>
            <w:r w:rsidR="007F7010">
              <w:rPr>
                <w:noProof/>
                <w:webHidden/>
              </w:rPr>
              <w:instrText xml:space="preserve"> PAGEREF _Toc8232447 \h </w:instrText>
            </w:r>
            <w:r w:rsidR="007F7010">
              <w:rPr>
                <w:noProof/>
                <w:webHidden/>
              </w:rPr>
            </w:r>
            <w:r w:rsidR="007F7010">
              <w:rPr>
                <w:noProof/>
                <w:webHidden/>
              </w:rPr>
              <w:fldChar w:fldCharType="separate"/>
            </w:r>
            <w:r w:rsidR="007F7010">
              <w:rPr>
                <w:noProof/>
                <w:webHidden/>
              </w:rPr>
              <w:t>5</w:t>
            </w:r>
            <w:r w:rsidR="007F7010">
              <w:rPr>
                <w:noProof/>
                <w:webHidden/>
              </w:rPr>
              <w:fldChar w:fldCharType="end"/>
            </w:r>
          </w:hyperlink>
        </w:p>
        <w:p w14:paraId="41EDB6D4" w14:textId="6C1EE469" w:rsidR="007F7010" w:rsidRDefault="00612AD9">
          <w:pPr>
            <w:pStyle w:val="TOC1"/>
            <w:tabs>
              <w:tab w:val="right" w:leader="dot" w:pos="9016"/>
            </w:tabs>
            <w:rPr>
              <w:noProof/>
              <w:lang w:eastAsia="en-GB"/>
            </w:rPr>
          </w:pPr>
          <w:hyperlink w:anchor="_Toc8232448" w:history="1">
            <w:r w:rsidR="007F7010" w:rsidRPr="00257AC8">
              <w:rPr>
                <w:rStyle w:val="Hyperlink"/>
                <w:noProof/>
                <w:lang w:val="en-US"/>
              </w:rPr>
              <w:t>Recommendation</w:t>
            </w:r>
            <w:r w:rsidR="007F7010">
              <w:rPr>
                <w:noProof/>
                <w:webHidden/>
              </w:rPr>
              <w:tab/>
            </w:r>
            <w:r w:rsidR="007F7010">
              <w:rPr>
                <w:noProof/>
                <w:webHidden/>
              </w:rPr>
              <w:fldChar w:fldCharType="begin"/>
            </w:r>
            <w:r w:rsidR="007F7010">
              <w:rPr>
                <w:noProof/>
                <w:webHidden/>
              </w:rPr>
              <w:instrText xml:space="preserve"> PAGEREF _Toc8232448 \h </w:instrText>
            </w:r>
            <w:r w:rsidR="007F7010">
              <w:rPr>
                <w:noProof/>
                <w:webHidden/>
              </w:rPr>
            </w:r>
            <w:r w:rsidR="007F7010">
              <w:rPr>
                <w:noProof/>
                <w:webHidden/>
              </w:rPr>
              <w:fldChar w:fldCharType="separate"/>
            </w:r>
            <w:r w:rsidR="007F7010">
              <w:rPr>
                <w:noProof/>
                <w:webHidden/>
              </w:rPr>
              <w:t>5</w:t>
            </w:r>
            <w:r w:rsidR="007F7010">
              <w:rPr>
                <w:noProof/>
                <w:webHidden/>
              </w:rPr>
              <w:fldChar w:fldCharType="end"/>
            </w:r>
          </w:hyperlink>
        </w:p>
        <w:p w14:paraId="578BCA7E" w14:textId="48D46B67" w:rsidR="007F7010" w:rsidRDefault="00612AD9">
          <w:pPr>
            <w:pStyle w:val="TOC1"/>
            <w:tabs>
              <w:tab w:val="right" w:leader="dot" w:pos="9016"/>
            </w:tabs>
            <w:rPr>
              <w:noProof/>
              <w:lang w:eastAsia="en-GB"/>
            </w:rPr>
          </w:pPr>
          <w:hyperlink w:anchor="_Toc8232449" w:history="1">
            <w:r w:rsidR="007F7010" w:rsidRPr="00257AC8">
              <w:rPr>
                <w:rStyle w:val="Hyperlink"/>
                <w:noProof/>
                <w:lang w:val="en-US"/>
              </w:rPr>
              <w:t>Refence list</w:t>
            </w:r>
            <w:r w:rsidR="007F7010">
              <w:rPr>
                <w:noProof/>
                <w:webHidden/>
              </w:rPr>
              <w:tab/>
            </w:r>
            <w:r w:rsidR="007F7010">
              <w:rPr>
                <w:noProof/>
                <w:webHidden/>
              </w:rPr>
              <w:fldChar w:fldCharType="begin"/>
            </w:r>
            <w:r w:rsidR="007F7010">
              <w:rPr>
                <w:noProof/>
                <w:webHidden/>
              </w:rPr>
              <w:instrText xml:space="preserve"> PAGEREF _Toc8232449 \h </w:instrText>
            </w:r>
            <w:r w:rsidR="007F7010">
              <w:rPr>
                <w:noProof/>
                <w:webHidden/>
              </w:rPr>
            </w:r>
            <w:r w:rsidR="007F7010">
              <w:rPr>
                <w:noProof/>
                <w:webHidden/>
              </w:rPr>
              <w:fldChar w:fldCharType="separate"/>
            </w:r>
            <w:r w:rsidR="007F7010">
              <w:rPr>
                <w:noProof/>
                <w:webHidden/>
              </w:rPr>
              <w:t>5</w:t>
            </w:r>
            <w:r w:rsidR="007F7010">
              <w:rPr>
                <w:noProof/>
                <w:webHidden/>
              </w:rPr>
              <w:fldChar w:fldCharType="end"/>
            </w:r>
          </w:hyperlink>
        </w:p>
        <w:p w14:paraId="28E417B2" w14:textId="3A9455E6" w:rsidR="007F7010" w:rsidRDefault="00612AD9">
          <w:pPr>
            <w:pStyle w:val="TOC1"/>
            <w:tabs>
              <w:tab w:val="right" w:leader="dot" w:pos="9016"/>
            </w:tabs>
            <w:rPr>
              <w:noProof/>
              <w:lang w:eastAsia="en-GB"/>
            </w:rPr>
          </w:pPr>
          <w:hyperlink w:anchor="_Toc8232450" w:history="1">
            <w:r w:rsidR="007F7010" w:rsidRPr="00257AC8">
              <w:rPr>
                <w:rStyle w:val="Hyperlink"/>
                <w:noProof/>
                <w:lang w:val="en-US"/>
              </w:rPr>
              <w:t>Appendixes</w:t>
            </w:r>
            <w:r w:rsidR="007F7010">
              <w:rPr>
                <w:noProof/>
                <w:webHidden/>
              </w:rPr>
              <w:tab/>
            </w:r>
            <w:r w:rsidR="007F7010">
              <w:rPr>
                <w:noProof/>
                <w:webHidden/>
              </w:rPr>
              <w:fldChar w:fldCharType="begin"/>
            </w:r>
            <w:r w:rsidR="007F7010">
              <w:rPr>
                <w:noProof/>
                <w:webHidden/>
              </w:rPr>
              <w:instrText xml:space="preserve"> PAGEREF _Toc8232450 \h </w:instrText>
            </w:r>
            <w:r w:rsidR="007F7010">
              <w:rPr>
                <w:noProof/>
                <w:webHidden/>
              </w:rPr>
            </w:r>
            <w:r w:rsidR="007F7010">
              <w:rPr>
                <w:noProof/>
                <w:webHidden/>
              </w:rPr>
              <w:fldChar w:fldCharType="separate"/>
            </w:r>
            <w:r w:rsidR="007F7010">
              <w:rPr>
                <w:noProof/>
                <w:webHidden/>
              </w:rPr>
              <w:t>5</w:t>
            </w:r>
            <w:r w:rsidR="007F7010">
              <w:rPr>
                <w:noProof/>
                <w:webHidden/>
              </w:rPr>
              <w:fldChar w:fldCharType="end"/>
            </w:r>
          </w:hyperlink>
        </w:p>
        <w:p w14:paraId="0C478621" w14:textId="58D6A11F" w:rsidR="00782E2C" w:rsidRDefault="00782E2C">
          <w:r>
            <w:rPr>
              <w:b/>
              <w:bCs/>
              <w:noProof/>
            </w:rPr>
            <w:fldChar w:fldCharType="end"/>
          </w:r>
        </w:p>
      </w:sdtContent>
    </w:sdt>
    <w:p w14:paraId="784CC734" w14:textId="34831B0A" w:rsidR="00782E2C" w:rsidRDefault="00782E2C">
      <w:pPr>
        <w:rPr>
          <w:rFonts w:ascii="Arial" w:hAnsi="Arial" w:cs="Arial"/>
          <w:sz w:val="36"/>
          <w:szCs w:val="36"/>
          <w:lang w:val="en-US"/>
        </w:rPr>
      </w:pPr>
    </w:p>
    <w:p w14:paraId="24B11FEF" w14:textId="3A22CA5F" w:rsidR="00782E2C" w:rsidRDefault="00782E2C">
      <w:pPr>
        <w:rPr>
          <w:rFonts w:ascii="Arial" w:hAnsi="Arial" w:cs="Arial"/>
          <w:sz w:val="36"/>
          <w:szCs w:val="36"/>
          <w:lang w:val="en-US"/>
        </w:rPr>
      </w:pPr>
    </w:p>
    <w:p w14:paraId="63BA8157" w14:textId="0500D6DA" w:rsidR="00782E2C" w:rsidRDefault="00782E2C">
      <w:pPr>
        <w:rPr>
          <w:rFonts w:ascii="Arial" w:hAnsi="Arial" w:cs="Arial"/>
          <w:sz w:val="36"/>
          <w:szCs w:val="36"/>
          <w:lang w:val="en-US"/>
        </w:rPr>
      </w:pPr>
    </w:p>
    <w:p w14:paraId="0C3F206C" w14:textId="6CCB7DB0" w:rsidR="00782E2C" w:rsidRDefault="00782E2C">
      <w:pPr>
        <w:rPr>
          <w:rFonts w:ascii="Arial" w:hAnsi="Arial" w:cs="Arial"/>
          <w:sz w:val="36"/>
          <w:szCs w:val="36"/>
          <w:lang w:val="en-US"/>
        </w:rPr>
      </w:pPr>
    </w:p>
    <w:p w14:paraId="55A1BA74" w14:textId="387AD52C" w:rsidR="00782E2C" w:rsidRDefault="00782E2C">
      <w:pPr>
        <w:rPr>
          <w:rFonts w:ascii="Arial" w:hAnsi="Arial" w:cs="Arial"/>
          <w:sz w:val="36"/>
          <w:szCs w:val="36"/>
          <w:lang w:val="en-US"/>
        </w:rPr>
      </w:pPr>
    </w:p>
    <w:p w14:paraId="5A585FAB" w14:textId="5BFB9AA7" w:rsidR="006E7011" w:rsidRDefault="006E7011" w:rsidP="006E7011">
      <w:pPr>
        <w:pStyle w:val="Heading1"/>
        <w:rPr>
          <w:rFonts w:ascii="Arial" w:hAnsi="Arial" w:cs="Arial"/>
          <w:color w:val="auto"/>
          <w:lang w:val="en-US"/>
        </w:rPr>
      </w:pPr>
      <w:bookmarkStart w:id="0" w:name="_Toc8232443"/>
      <w:r w:rsidRPr="006E7011">
        <w:rPr>
          <w:rFonts w:ascii="Arial" w:hAnsi="Arial" w:cs="Arial"/>
          <w:color w:val="auto"/>
          <w:lang w:val="en-US"/>
        </w:rPr>
        <w:t>The executive summary</w:t>
      </w:r>
      <w:bookmarkEnd w:id="0"/>
    </w:p>
    <w:p w14:paraId="3790A348" w14:textId="77777777" w:rsidR="00B94B11" w:rsidRPr="00B94B11" w:rsidRDefault="00B94B11" w:rsidP="00B94B11">
      <w:pPr>
        <w:rPr>
          <w:lang w:val="en-US"/>
        </w:rPr>
      </w:pPr>
      <w:r w:rsidRPr="00B94B11">
        <w:rPr>
          <w:lang w:val="en-US"/>
        </w:rPr>
        <w:t xml:space="preserve">the report will </w:t>
      </w:r>
      <w:proofErr w:type="spellStart"/>
      <w:r w:rsidRPr="00B94B11">
        <w:rPr>
          <w:lang w:val="en-US"/>
        </w:rPr>
        <w:t>explor</w:t>
      </w:r>
      <w:proofErr w:type="spellEnd"/>
      <w:r w:rsidRPr="00B94B11">
        <w:rPr>
          <w:lang w:val="en-US"/>
        </w:rPr>
        <w:t xml:space="preserve"> </w:t>
      </w:r>
      <w:proofErr w:type="spellStart"/>
      <w:r w:rsidRPr="00B94B11">
        <w:rPr>
          <w:lang w:val="en-US"/>
        </w:rPr>
        <w:t>stategy</w:t>
      </w:r>
      <w:proofErr w:type="spellEnd"/>
      <w:r w:rsidRPr="00B94B11">
        <w:rPr>
          <w:lang w:val="en-US"/>
        </w:rPr>
        <w:t xml:space="preserve"> for Lego by </w:t>
      </w:r>
      <w:proofErr w:type="spellStart"/>
      <w:r w:rsidRPr="00B94B11">
        <w:rPr>
          <w:lang w:val="en-US"/>
        </w:rPr>
        <w:t>identifing</w:t>
      </w:r>
      <w:proofErr w:type="spellEnd"/>
      <w:r w:rsidRPr="00B94B11">
        <w:rPr>
          <w:lang w:val="en-US"/>
        </w:rPr>
        <w:t xml:space="preserve"> Lego's present position, that will be achieved through </w:t>
      </w:r>
      <w:proofErr w:type="spellStart"/>
      <w:r w:rsidRPr="00B94B11">
        <w:rPr>
          <w:lang w:val="en-US"/>
        </w:rPr>
        <w:t>useing</w:t>
      </w:r>
      <w:proofErr w:type="spellEnd"/>
      <w:r w:rsidRPr="00B94B11">
        <w:rPr>
          <w:lang w:val="en-US"/>
        </w:rPr>
        <w:t xml:space="preserve"> Pestle </w:t>
      </w:r>
      <w:proofErr w:type="spellStart"/>
      <w:r w:rsidRPr="00B94B11">
        <w:rPr>
          <w:lang w:val="en-US"/>
        </w:rPr>
        <w:t>framewok</w:t>
      </w:r>
      <w:proofErr w:type="spellEnd"/>
      <w:r w:rsidRPr="00B94B11">
        <w:rPr>
          <w:lang w:val="en-US"/>
        </w:rPr>
        <w:t xml:space="preserve">, to </w:t>
      </w:r>
      <w:proofErr w:type="spellStart"/>
      <w:r w:rsidRPr="00B94B11">
        <w:rPr>
          <w:lang w:val="en-US"/>
        </w:rPr>
        <w:t>analyse</w:t>
      </w:r>
      <w:proofErr w:type="spellEnd"/>
      <w:r w:rsidRPr="00B94B11">
        <w:rPr>
          <w:lang w:val="en-US"/>
        </w:rPr>
        <w:t xml:space="preserve"> Lego's macro-environment. the report will also use the value of chain framework to examine Lego's </w:t>
      </w:r>
      <w:proofErr w:type="spellStart"/>
      <w:r w:rsidRPr="00B94B11">
        <w:rPr>
          <w:lang w:val="en-US"/>
        </w:rPr>
        <w:t>startegic</w:t>
      </w:r>
      <w:proofErr w:type="spellEnd"/>
      <w:r w:rsidRPr="00B94B11">
        <w:rPr>
          <w:lang w:val="en-US"/>
        </w:rPr>
        <w:t xml:space="preserve"> </w:t>
      </w:r>
      <w:proofErr w:type="gramStart"/>
      <w:r w:rsidRPr="00B94B11">
        <w:rPr>
          <w:lang w:val="en-US"/>
        </w:rPr>
        <w:t>capabilities .</w:t>
      </w:r>
      <w:proofErr w:type="gramEnd"/>
    </w:p>
    <w:p w14:paraId="5E68D166" w14:textId="42D4C92A" w:rsidR="003C6DF4" w:rsidRDefault="00B94B11" w:rsidP="00B94B11">
      <w:pPr>
        <w:rPr>
          <w:lang w:val="en-US"/>
        </w:rPr>
      </w:pPr>
      <w:r w:rsidRPr="00B94B11">
        <w:rPr>
          <w:lang w:val="en-US"/>
        </w:rPr>
        <w:t xml:space="preserve">the report as second stage will identify Leg's </w:t>
      </w:r>
      <w:proofErr w:type="spellStart"/>
      <w:r w:rsidRPr="00B94B11">
        <w:rPr>
          <w:lang w:val="en-US"/>
        </w:rPr>
        <w:t>startegic</w:t>
      </w:r>
      <w:proofErr w:type="spellEnd"/>
      <w:r w:rsidRPr="00B94B11">
        <w:rPr>
          <w:lang w:val="en-US"/>
        </w:rPr>
        <w:t xml:space="preserve"> choice, and then </w:t>
      </w:r>
      <w:proofErr w:type="spellStart"/>
      <w:r w:rsidRPr="00B94B11">
        <w:rPr>
          <w:lang w:val="en-US"/>
        </w:rPr>
        <w:t>hhhhhhhh</w:t>
      </w:r>
      <w:proofErr w:type="spellEnd"/>
      <w:r w:rsidRPr="00B94B11">
        <w:rPr>
          <w:lang w:val="en-US"/>
        </w:rPr>
        <w:t xml:space="preserve"> will be </w:t>
      </w:r>
      <w:proofErr w:type="gramStart"/>
      <w:r w:rsidRPr="00B94B11">
        <w:rPr>
          <w:lang w:val="en-US"/>
        </w:rPr>
        <w:t>use</w:t>
      </w:r>
      <w:proofErr w:type="gramEnd"/>
      <w:r w:rsidRPr="00B94B11">
        <w:rPr>
          <w:lang w:val="en-US"/>
        </w:rPr>
        <w:t xml:space="preserve"> to put the strategic </w:t>
      </w:r>
      <w:proofErr w:type="spellStart"/>
      <w:r w:rsidRPr="00B94B11">
        <w:rPr>
          <w:lang w:val="en-US"/>
        </w:rPr>
        <w:t>managemnt</w:t>
      </w:r>
      <w:proofErr w:type="spellEnd"/>
      <w:r w:rsidRPr="00B94B11">
        <w:rPr>
          <w:lang w:val="en-US"/>
        </w:rPr>
        <w:t xml:space="preserve"> in action.</w:t>
      </w:r>
    </w:p>
    <w:p w14:paraId="18A2B725" w14:textId="77777777" w:rsidR="003C6DF4" w:rsidRPr="003C6DF4" w:rsidRDefault="003C6DF4" w:rsidP="003C6DF4">
      <w:pPr>
        <w:rPr>
          <w:lang w:val="en-US"/>
        </w:rPr>
      </w:pPr>
      <w:r w:rsidRPr="003C6DF4">
        <w:rPr>
          <w:lang w:val="en-US"/>
        </w:rPr>
        <w:t>The report’s aim and objectives.</w:t>
      </w:r>
    </w:p>
    <w:p w14:paraId="3558CE60" w14:textId="77777777" w:rsidR="003C6DF4" w:rsidRPr="003C6DF4" w:rsidRDefault="003C6DF4" w:rsidP="003C6DF4">
      <w:pPr>
        <w:rPr>
          <w:lang w:val="en-US"/>
        </w:rPr>
      </w:pPr>
    </w:p>
    <w:p w14:paraId="2AF2063D" w14:textId="77777777" w:rsidR="003C6DF4" w:rsidRPr="003C6DF4" w:rsidRDefault="003C6DF4" w:rsidP="003C6DF4">
      <w:pPr>
        <w:rPr>
          <w:lang w:val="en-US"/>
        </w:rPr>
      </w:pPr>
      <w:r w:rsidRPr="003C6DF4">
        <w:rPr>
          <w:lang w:val="en-US"/>
        </w:rPr>
        <w:t xml:space="preserve">The aim of the report is to conduct strategic analysis reshape Lego's strategic direction to meet rising customer expectations and to ensure a sustainable competitive advantage.   The report also will provide recommendations for the implementation of innovative strategies taking into consideration the wider implications on different areas of the </w:t>
      </w:r>
      <w:proofErr w:type="spellStart"/>
      <w:r w:rsidRPr="003C6DF4">
        <w:rPr>
          <w:lang w:val="en-US"/>
        </w:rPr>
        <w:t>organisation</w:t>
      </w:r>
      <w:proofErr w:type="spellEnd"/>
      <w:r w:rsidRPr="003C6DF4">
        <w:rPr>
          <w:lang w:val="en-US"/>
        </w:rPr>
        <w:t>. These aims will be achieved by:</w:t>
      </w:r>
    </w:p>
    <w:p w14:paraId="17FA7D18" w14:textId="21E62DB0" w:rsidR="003C6DF4" w:rsidRPr="003C6DF4" w:rsidRDefault="003C6DF4" w:rsidP="003C6DF4">
      <w:pPr>
        <w:rPr>
          <w:lang w:val="en-US"/>
        </w:rPr>
      </w:pPr>
      <w:r w:rsidRPr="003C6DF4">
        <w:rPr>
          <w:lang w:val="en-US"/>
        </w:rPr>
        <w:t>Objectives of the report</w:t>
      </w:r>
    </w:p>
    <w:p w14:paraId="0920ABC3" w14:textId="77777777" w:rsidR="00590A97" w:rsidRDefault="00590A97">
      <w:pPr>
        <w:rPr>
          <w:rFonts w:ascii="Arial" w:eastAsiaTheme="majorEastAsia" w:hAnsi="Arial" w:cs="Arial"/>
          <w:sz w:val="36"/>
          <w:szCs w:val="36"/>
          <w:lang w:val="en-US"/>
        </w:rPr>
      </w:pPr>
      <w:r>
        <w:rPr>
          <w:rFonts w:ascii="Arial" w:hAnsi="Arial" w:cs="Arial"/>
          <w:sz w:val="36"/>
          <w:szCs w:val="36"/>
          <w:lang w:val="en-US"/>
        </w:rPr>
        <w:br w:type="page"/>
      </w:r>
    </w:p>
    <w:p w14:paraId="3D41E244" w14:textId="02D44AFE" w:rsidR="001116F9" w:rsidRPr="00E33E3C" w:rsidRDefault="00E33E3C" w:rsidP="008C12BE">
      <w:pPr>
        <w:pStyle w:val="Heading1"/>
        <w:rPr>
          <w:rFonts w:ascii="Arial" w:hAnsi="Arial" w:cs="Arial"/>
          <w:b w:val="0"/>
          <w:color w:val="auto"/>
          <w:sz w:val="28"/>
          <w:szCs w:val="28"/>
        </w:rPr>
      </w:pPr>
      <w:bookmarkStart w:id="1" w:name="_Toc8232444"/>
      <w:r>
        <w:rPr>
          <w:rFonts w:ascii="Arial" w:hAnsi="Arial" w:cs="Arial"/>
          <w:b w:val="0"/>
          <w:color w:val="auto"/>
          <w:sz w:val="28"/>
          <w:szCs w:val="28"/>
        </w:rPr>
        <w:lastRenderedPageBreak/>
        <w:t>i</w:t>
      </w:r>
      <w:r w:rsidR="00D41A19" w:rsidRPr="00E33E3C">
        <w:rPr>
          <w:rFonts w:ascii="Arial" w:hAnsi="Arial" w:cs="Arial"/>
          <w:b w:val="0"/>
          <w:color w:val="auto"/>
          <w:sz w:val="28"/>
          <w:szCs w:val="28"/>
        </w:rPr>
        <w:t>ntroduction</w:t>
      </w:r>
      <w:bookmarkEnd w:id="1"/>
      <w:r w:rsidR="008D41F7" w:rsidRPr="00E33E3C">
        <w:rPr>
          <w:rFonts w:ascii="Arial" w:hAnsi="Arial" w:cs="Arial"/>
          <w:b w:val="0"/>
          <w:color w:val="auto"/>
          <w:sz w:val="28"/>
          <w:szCs w:val="28"/>
        </w:rPr>
        <w:t xml:space="preserve"> </w:t>
      </w:r>
    </w:p>
    <w:p w14:paraId="7E0E8C42" w14:textId="77777777" w:rsidR="00612AD9" w:rsidRDefault="00612AD9" w:rsidP="00612AD9">
      <w:r>
        <w:t xml:space="preserve">Strategy is defined as the </w:t>
      </w:r>
      <w:proofErr w:type="gramStart"/>
      <w:r>
        <w:t>long term</w:t>
      </w:r>
      <w:proofErr w:type="gramEnd"/>
      <w:r>
        <w:t xml:space="preserve"> goal of an organization. As outlined in section 1.2 there </w:t>
      </w:r>
    </w:p>
    <w:p w14:paraId="0F27C0A2" w14:textId="77777777" w:rsidR="00612AD9" w:rsidRDefault="00612AD9" w:rsidP="00612AD9">
      <w:r>
        <w:t xml:space="preserve">exist </w:t>
      </w:r>
      <w:proofErr w:type="gramStart"/>
      <w:r>
        <w:t>a number of</w:t>
      </w:r>
      <w:proofErr w:type="gramEnd"/>
      <w:r>
        <w:t xml:space="preserve"> different levels of strategy in an organisation. The levels can be basically </w:t>
      </w:r>
    </w:p>
    <w:p w14:paraId="0315B5B0" w14:textId="77777777" w:rsidR="00612AD9" w:rsidRDefault="00612AD9" w:rsidP="00612AD9">
      <w:r>
        <w:t xml:space="preserve">divided into three categories. Above everything stands the corporate level strategy, which is </w:t>
      </w:r>
    </w:p>
    <w:p w14:paraId="72E7C234" w14:textId="77777777" w:rsidR="00612AD9" w:rsidRDefault="00612AD9" w:rsidP="00612AD9">
      <w:r>
        <w:t xml:space="preserve">responsible for the overall purpose of the organisation. In the case of the LEGO Group the </w:t>
      </w:r>
    </w:p>
    <w:p w14:paraId="4012379C" w14:textId="77777777" w:rsidR="00612AD9" w:rsidRDefault="00612AD9" w:rsidP="00612AD9">
      <w:r>
        <w:t xml:space="preserve">corporate level strategy directed the company into the manufacture of the todays famous </w:t>
      </w:r>
    </w:p>
    <w:p w14:paraId="15EC29AD" w14:textId="77777777" w:rsidR="00612AD9" w:rsidRDefault="00612AD9" w:rsidP="00612AD9">
      <w:r>
        <w:t xml:space="preserve"> plastic LEGO Brick, the development of LEGOLAND and the international growth of the </w:t>
      </w:r>
    </w:p>
    <w:p w14:paraId="200788B3" w14:textId="77777777" w:rsidR="00612AD9" w:rsidRDefault="00612AD9" w:rsidP="00612AD9">
      <w:r>
        <w:t xml:space="preserve">company. The second level is the business level strategy, which is also sometimes called the </w:t>
      </w:r>
    </w:p>
    <w:p w14:paraId="5C13ED01" w14:textId="77777777" w:rsidR="00612AD9" w:rsidRDefault="00612AD9" w:rsidP="00612AD9">
      <w:r>
        <w:t xml:space="preserve">competitive strategy, because it is about how the different businesses of the organisation </w:t>
      </w:r>
    </w:p>
    <w:p w14:paraId="03781F20" w14:textId="77777777" w:rsidR="00612AD9" w:rsidRDefault="00612AD9" w:rsidP="00612AD9">
      <w:r>
        <w:t xml:space="preserve">compete successfully in their markets. For the LEGO Group the Business level strategy is </w:t>
      </w:r>
    </w:p>
    <w:p w14:paraId="324EC759" w14:textId="77777777" w:rsidR="00612AD9" w:rsidRDefault="00612AD9" w:rsidP="00612AD9">
      <w:r>
        <w:t xml:space="preserve">reflected in the development and introduction of new innovative products like LEGO </w:t>
      </w:r>
    </w:p>
    <w:p w14:paraId="13426811" w14:textId="77777777" w:rsidR="00612AD9" w:rsidRDefault="00612AD9" w:rsidP="00612AD9">
      <w:r>
        <w:t xml:space="preserve">TECHNIC, LEGO Castle, LEGO DUPLO and many other products to compete in the </w:t>
      </w:r>
    </w:p>
    <w:p w14:paraId="759F19A2" w14:textId="77777777" w:rsidR="00612AD9" w:rsidRDefault="00612AD9" w:rsidP="00612AD9">
      <w:r>
        <w:t xml:space="preserve">competitive toy market. The third level of strategy are the operational strategies, which are </w:t>
      </w:r>
    </w:p>
    <w:p w14:paraId="73A7444C" w14:textId="77777777" w:rsidR="00612AD9" w:rsidRDefault="00612AD9" w:rsidP="00612AD9">
      <w:r>
        <w:t xml:space="preserve">concerned with the delivery of the corporate and business strategy. The operational strategies </w:t>
      </w:r>
    </w:p>
    <w:p w14:paraId="72F41FE7" w14:textId="77777777" w:rsidR="00612AD9" w:rsidRDefault="00612AD9" w:rsidP="00612AD9">
      <w:r>
        <w:t xml:space="preserve">cover for example processes, designs and people. Operational strategies provoked the </w:t>
      </w:r>
    </w:p>
    <w:p w14:paraId="1A78CA58" w14:textId="77777777" w:rsidR="00612AD9" w:rsidRDefault="00612AD9" w:rsidP="00612AD9">
      <w:r>
        <w:t xml:space="preserve">introduction and re-organization of management to the LEGO Group. As well as the review </w:t>
      </w:r>
    </w:p>
    <w:p w14:paraId="26F75B53" w14:textId="77777777" w:rsidR="00612AD9" w:rsidRDefault="00612AD9" w:rsidP="00612AD9">
      <w:r>
        <w:t xml:space="preserve">of the procurement process and the outsourcing strategies. The development of strategy at the </w:t>
      </w:r>
    </w:p>
    <w:p w14:paraId="7A775252" w14:textId="77777777" w:rsidR="00612AD9" w:rsidRDefault="00612AD9" w:rsidP="00612AD9">
      <w:r>
        <w:t>LEGO Group reflects the exploring strategy model (1.4).</w:t>
      </w:r>
      <w:bookmarkStart w:id="2" w:name="_GoBack"/>
      <w:bookmarkEnd w:id="2"/>
      <w:r>
        <w:t xml:space="preserve"> The model includes understanding </w:t>
      </w:r>
    </w:p>
    <w:p w14:paraId="4E9E0574" w14:textId="77777777" w:rsidR="00612AD9" w:rsidRDefault="00612AD9" w:rsidP="00612AD9">
      <w:r>
        <w:t xml:space="preserve">the strategic position of the company, analysing the strategic choices for the future and </w:t>
      </w:r>
    </w:p>
    <w:p w14:paraId="47360F70" w14:textId="1F44221D" w:rsidR="003D26D8" w:rsidRDefault="00612AD9" w:rsidP="00612AD9">
      <w:r>
        <w:t>managing the process of strategy in action.</w:t>
      </w:r>
    </w:p>
    <w:p w14:paraId="32154E5F" w14:textId="766C5678" w:rsidR="00612AD9" w:rsidRDefault="00612AD9" w:rsidP="003D26D8"/>
    <w:p w14:paraId="353E3022" w14:textId="2DC9499E" w:rsidR="00612AD9" w:rsidRDefault="00612AD9" w:rsidP="003D26D8"/>
    <w:p w14:paraId="1E19EDE5" w14:textId="63C82635" w:rsidR="00612AD9" w:rsidRDefault="00612AD9" w:rsidP="003D26D8"/>
    <w:p w14:paraId="106EAC0E" w14:textId="77777777" w:rsidR="00612AD9" w:rsidRPr="003D26D8" w:rsidRDefault="00612AD9" w:rsidP="003D26D8"/>
    <w:p w14:paraId="62C962A1" w14:textId="085C5CA1" w:rsidR="001116F9" w:rsidRPr="00E33E3C" w:rsidRDefault="00A43237" w:rsidP="00E33E3C">
      <w:pPr>
        <w:spacing w:line="480" w:lineRule="auto"/>
        <w:jc w:val="both"/>
        <w:rPr>
          <w:rFonts w:ascii="Arial" w:hAnsi="Arial" w:cs="Arial"/>
          <w:sz w:val="24"/>
          <w:szCs w:val="24"/>
          <w:lang w:val="en-US"/>
        </w:rPr>
      </w:pPr>
      <w:r w:rsidRPr="003D26D8">
        <w:rPr>
          <w:rFonts w:ascii="Arial" w:hAnsi="Arial" w:cs="Arial"/>
          <w:sz w:val="24"/>
          <w:szCs w:val="24"/>
          <w:lang w:val="en-US"/>
        </w:rPr>
        <w:t xml:space="preserve">This section of the report will </w:t>
      </w:r>
      <w:r w:rsidR="00CA0802" w:rsidRPr="003D26D8">
        <w:rPr>
          <w:rFonts w:ascii="Arial" w:hAnsi="Arial" w:cs="Arial"/>
          <w:sz w:val="24"/>
          <w:szCs w:val="24"/>
          <w:lang w:val="en-US"/>
        </w:rPr>
        <w:t xml:space="preserve">define what is Strategic management/an overview of the chosen company </w:t>
      </w:r>
      <w:r w:rsidR="00A07D4D" w:rsidRPr="003D26D8">
        <w:rPr>
          <w:rFonts w:ascii="Arial" w:hAnsi="Arial" w:cs="Arial"/>
          <w:sz w:val="24"/>
          <w:szCs w:val="24"/>
          <w:lang w:val="en-US"/>
        </w:rPr>
        <w:t>/</w:t>
      </w:r>
      <w:r w:rsidRPr="003D26D8">
        <w:rPr>
          <w:rFonts w:ascii="Arial" w:hAnsi="Arial" w:cs="Arial"/>
          <w:sz w:val="24"/>
          <w:szCs w:val="24"/>
          <w:lang w:val="en-US"/>
        </w:rPr>
        <w:t xml:space="preserve">discuss the </w:t>
      </w:r>
      <w:r w:rsidR="00A07D4D" w:rsidRPr="003D26D8">
        <w:rPr>
          <w:rFonts w:ascii="Arial" w:hAnsi="Arial" w:cs="Arial"/>
          <w:sz w:val="24"/>
          <w:szCs w:val="24"/>
          <w:lang w:val="en-US"/>
        </w:rPr>
        <w:t xml:space="preserve">strategic position of the </w:t>
      </w:r>
      <w:proofErr w:type="spellStart"/>
      <w:r w:rsidR="00A07D4D" w:rsidRPr="003D26D8">
        <w:rPr>
          <w:rFonts w:ascii="Arial" w:hAnsi="Arial" w:cs="Arial"/>
          <w:sz w:val="24"/>
          <w:szCs w:val="24"/>
          <w:lang w:val="en-US"/>
        </w:rPr>
        <w:t>organisation</w:t>
      </w:r>
      <w:proofErr w:type="spellEnd"/>
      <w:r w:rsidR="00A07D4D" w:rsidRPr="003D26D8">
        <w:rPr>
          <w:rFonts w:ascii="Arial" w:hAnsi="Arial" w:cs="Arial"/>
          <w:sz w:val="24"/>
          <w:szCs w:val="24"/>
          <w:lang w:val="en-US"/>
        </w:rPr>
        <w:t>.</w:t>
      </w:r>
    </w:p>
    <w:p w14:paraId="11B2A43C" w14:textId="3DE54234" w:rsidR="001116F9" w:rsidRPr="00E33E3C" w:rsidRDefault="001354DA" w:rsidP="001354DA">
      <w:pPr>
        <w:pStyle w:val="Heading2"/>
        <w:rPr>
          <w:rFonts w:ascii="Arial" w:hAnsi="Arial" w:cs="Arial"/>
          <w:b w:val="0"/>
          <w:color w:val="auto"/>
          <w:lang w:val="en-US"/>
        </w:rPr>
      </w:pPr>
      <w:r w:rsidRPr="00E33E3C">
        <w:rPr>
          <w:rFonts w:ascii="Arial" w:hAnsi="Arial" w:cs="Arial"/>
          <w:b w:val="0"/>
          <w:color w:val="auto"/>
          <w:lang w:val="en-US"/>
        </w:rPr>
        <w:t xml:space="preserve">The definition of </w:t>
      </w:r>
      <w:r w:rsidR="001116F9" w:rsidRPr="00E33E3C">
        <w:rPr>
          <w:rFonts w:ascii="Arial" w:hAnsi="Arial" w:cs="Arial"/>
          <w:b w:val="0"/>
          <w:color w:val="auto"/>
          <w:lang w:val="en-US"/>
        </w:rPr>
        <w:t>strategic management</w:t>
      </w:r>
      <w:r w:rsidRPr="00E33E3C">
        <w:rPr>
          <w:rFonts w:ascii="Arial" w:hAnsi="Arial" w:cs="Arial"/>
          <w:b w:val="0"/>
          <w:color w:val="auto"/>
          <w:lang w:val="en-US"/>
        </w:rPr>
        <w:t>.</w:t>
      </w:r>
    </w:p>
    <w:p w14:paraId="1F29AB78" w14:textId="77777777" w:rsidR="001354DA" w:rsidRPr="001354DA" w:rsidRDefault="001354DA" w:rsidP="001354DA">
      <w:pPr>
        <w:rPr>
          <w:lang w:val="en-US"/>
        </w:rPr>
      </w:pPr>
    </w:p>
    <w:p w14:paraId="08E6CF76" w14:textId="5982CC66" w:rsidR="00224995" w:rsidRDefault="00A42102" w:rsidP="001354DA">
      <w:pPr>
        <w:spacing w:line="480" w:lineRule="auto"/>
        <w:jc w:val="both"/>
        <w:rPr>
          <w:rFonts w:ascii="Arial" w:hAnsi="Arial" w:cs="Arial"/>
          <w:sz w:val="24"/>
          <w:szCs w:val="24"/>
          <w:lang w:val="en-US"/>
        </w:rPr>
      </w:pPr>
      <w:r w:rsidRPr="00A42102">
        <w:rPr>
          <w:rFonts w:ascii="Arial" w:hAnsi="Arial" w:cs="Arial"/>
          <w:sz w:val="24"/>
          <w:szCs w:val="24"/>
          <w:lang w:val="en-US"/>
        </w:rPr>
        <w:lastRenderedPageBreak/>
        <w:t xml:space="preserve">Strategic management is to identify, select and implement a long-term goal and objectives for an </w:t>
      </w:r>
      <w:proofErr w:type="spellStart"/>
      <w:r w:rsidRPr="00A42102">
        <w:rPr>
          <w:rFonts w:ascii="Arial" w:hAnsi="Arial" w:cs="Arial"/>
          <w:sz w:val="24"/>
          <w:szCs w:val="24"/>
          <w:lang w:val="en-US"/>
        </w:rPr>
        <w:t>organisation</w:t>
      </w:r>
      <w:proofErr w:type="spellEnd"/>
      <w:r w:rsidRPr="00A42102">
        <w:rPr>
          <w:rFonts w:ascii="Arial" w:hAnsi="Arial" w:cs="Arial"/>
          <w:sz w:val="24"/>
          <w:szCs w:val="24"/>
          <w:lang w:val="en-US"/>
        </w:rPr>
        <w:t>.</w:t>
      </w:r>
      <w:r>
        <w:rPr>
          <w:rFonts w:ascii="Arial" w:hAnsi="Arial" w:cs="Arial"/>
          <w:sz w:val="24"/>
          <w:szCs w:val="24"/>
          <w:lang w:val="en-US"/>
        </w:rPr>
        <w:t xml:space="preserve"> </w:t>
      </w:r>
      <w:r w:rsidRPr="00A42102">
        <w:rPr>
          <w:rFonts w:ascii="Arial" w:hAnsi="Arial" w:cs="Arial"/>
          <w:sz w:val="24"/>
          <w:szCs w:val="24"/>
          <w:lang w:val="en-US"/>
        </w:rPr>
        <w:t xml:space="preserve">According to this definition, </w:t>
      </w:r>
      <w:r>
        <w:rPr>
          <w:rFonts w:ascii="Arial" w:hAnsi="Arial" w:cs="Arial"/>
          <w:sz w:val="24"/>
          <w:szCs w:val="24"/>
          <w:lang w:val="en-US"/>
        </w:rPr>
        <w:t>s</w:t>
      </w:r>
      <w:r w:rsidRPr="00A42102">
        <w:rPr>
          <w:rFonts w:ascii="Arial" w:hAnsi="Arial" w:cs="Arial"/>
          <w:sz w:val="24"/>
          <w:szCs w:val="24"/>
          <w:lang w:val="en-US"/>
        </w:rPr>
        <w:t xml:space="preserve">trategic management includes understanding the strategic position for an </w:t>
      </w:r>
      <w:proofErr w:type="spellStart"/>
      <w:r w:rsidRPr="00A42102">
        <w:rPr>
          <w:rFonts w:ascii="Arial" w:hAnsi="Arial" w:cs="Arial"/>
          <w:sz w:val="24"/>
          <w:szCs w:val="24"/>
          <w:lang w:val="en-US"/>
        </w:rPr>
        <w:t>organisation</w:t>
      </w:r>
      <w:proofErr w:type="spellEnd"/>
      <w:r w:rsidRPr="00A42102">
        <w:rPr>
          <w:rFonts w:ascii="Arial" w:hAnsi="Arial" w:cs="Arial"/>
          <w:sz w:val="24"/>
          <w:szCs w:val="24"/>
          <w:lang w:val="en-US"/>
        </w:rPr>
        <w:t>, making strategic choices for the future and implementing the strategy by putting it in action</w:t>
      </w:r>
      <w:r w:rsidR="006C10CF">
        <w:rPr>
          <w:rFonts w:ascii="Arial" w:hAnsi="Arial" w:cs="Arial"/>
          <w:sz w:val="24"/>
          <w:szCs w:val="24"/>
          <w:lang w:val="en-US"/>
        </w:rPr>
        <w:t xml:space="preserve">. </w:t>
      </w:r>
      <w:bookmarkStart w:id="3" w:name="_Hlk8258543"/>
      <w:r w:rsidR="00F407FE">
        <w:rPr>
          <w:rFonts w:ascii="Arial" w:hAnsi="Arial" w:cs="Arial"/>
          <w:sz w:val="24"/>
          <w:szCs w:val="24"/>
          <w:lang w:val="en-US"/>
        </w:rPr>
        <w:t>Figure</w:t>
      </w:r>
      <w:r w:rsidR="002029FB">
        <w:rPr>
          <w:rFonts w:ascii="Arial" w:hAnsi="Arial" w:cs="Arial"/>
          <w:sz w:val="24"/>
          <w:szCs w:val="24"/>
          <w:lang w:val="en-US"/>
        </w:rPr>
        <w:t xml:space="preserve"> 1</w:t>
      </w:r>
      <w:r w:rsidR="00F407FE">
        <w:rPr>
          <w:rFonts w:ascii="Arial" w:hAnsi="Arial" w:cs="Arial"/>
          <w:sz w:val="24"/>
          <w:szCs w:val="24"/>
          <w:lang w:val="en-US"/>
        </w:rPr>
        <w:t>(</w:t>
      </w:r>
      <w:r w:rsidR="008B4571">
        <w:rPr>
          <w:rFonts w:ascii="Arial" w:hAnsi="Arial" w:cs="Arial"/>
          <w:sz w:val="24"/>
          <w:szCs w:val="24"/>
          <w:lang w:val="en-US"/>
        </w:rPr>
        <w:t>the Exploring corporate strategy model)</w:t>
      </w:r>
      <w:r w:rsidR="002029FB">
        <w:rPr>
          <w:rFonts w:ascii="Arial" w:hAnsi="Arial" w:cs="Arial"/>
          <w:sz w:val="24"/>
          <w:szCs w:val="24"/>
          <w:lang w:val="en-US"/>
        </w:rPr>
        <w:t xml:space="preserve"> </w:t>
      </w:r>
      <w:bookmarkEnd w:id="3"/>
      <w:r w:rsidR="00816AE0">
        <w:rPr>
          <w:rFonts w:ascii="Arial" w:hAnsi="Arial" w:cs="Arial"/>
          <w:sz w:val="24"/>
          <w:szCs w:val="24"/>
          <w:lang w:val="en-US"/>
        </w:rPr>
        <w:t>show</w:t>
      </w:r>
      <w:r w:rsidR="008B4571">
        <w:rPr>
          <w:rFonts w:ascii="Arial" w:hAnsi="Arial" w:cs="Arial"/>
          <w:sz w:val="24"/>
          <w:szCs w:val="24"/>
          <w:lang w:val="en-US"/>
        </w:rPr>
        <w:t>s</w:t>
      </w:r>
      <w:r w:rsidR="00816AE0">
        <w:rPr>
          <w:rFonts w:ascii="Arial" w:hAnsi="Arial" w:cs="Arial"/>
          <w:sz w:val="24"/>
          <w:szCs w:val="24"/>
          <w:lang w:val="en-US"/>
        </w:rPr>
        <w:t xml:space="preserve"> the elements of the strategic </w:t>
      </w:r>
      <w:r w:rsidR="00F407FE">
        <w:rPr>
          <w:rFonts w:ascii="Arial" w:hAnsi="Arial" w:cs="Arial"/>
          <w:sz w:val="24"/>
          <w:szCs w:val="24"/>
          <w:lang w:val="en-US"/>
        </w:rPr>
        <w:t xml:space="preserve">management. </w:t>
      </w:r>
      <w:r w:rsidR="006C10CF">
        <w:rPr>
          <w:rFonts w:ascii="Arial" w:hAnsi="Arial" w:cs="Arial"/>
          <w:sz w:val="24"/>
          <w:szCs w:val="24"/>
          <w:lang w:val="en-US"/>
        </w:rPr>
        <w:t>Howe</w:t>
      </w:r>
      <w:r w:rsidR="00DB4DED">
        <w:rPr>
          <w:rFonts w:ascii="Arial" w:hAnsi="Arial" w:cs="Arial"/>
          <w:sz w:val="24"/>
          <w:szCs w:val="24"/>
          <w:lang w:val="en-US"/>
        </w:rPr>
        <w:t xml:space="preserve">ver, in practice </w:t>
      </w:r>
      <w:r w:rsidR="00BA1882">
        <w:rPr>
          <w:rFonts w:ascii="Arial" w:hAnsi="Arial" w:cs="Arial"/>
          <w:sz w:val="24"/>
          <w:szCs w:val="24"/>
          <w:lang w:val="en-US"/>
        </w:rPr>
        <w:t xml:space="preserve">the three elements of </w:t>
      </w:r>
      <w:r w:rsidR="00381672">
        <w:rPr>
          <w:rFonts w:ascii="Arial" w:hAnsi="Arial" w:cs="Arial"/>
          <w:sz w:val="24"/>
          <w:szCs w:val="24"/>
          <w:lang w:val="en-US"/>
        </w:rPr>
        <w:t xml:space="preserve">strategic management do not follow this </w:t>
      </w:r>
      <w:r w:rsidR="00E55392">
        <w:rPr>
          <w:rFonts w:ascii="Arial" w:hAnsi="Arial" w:cs="Arial"/>
          <w:sz w:val="24"/>
          <w:szCs w:val="24"/>
          <w:lang w:val="en-US"/>
        </w:rPr>
        <w:t>order, they</w:t>
      </w:r>
      <w:r w:rsidR="00084DA2">
        <w:rPr>
          <w:rFonts w:ascii="Arial" w:hAnsi="Arial" w:cs="Arial"/>
          <w:sz w:val="24"/>
          <w:szCs w:val="24"/>
          <w:lang w:val="en-US"/>
        </w:rPr>
        <w:t xml:space="preserve"> are </w:t>
      </w:r>
      <w:r w:rsidR="00E55392">
        <w:rPr>
          <w:rFonts w:ascii="Arial" w:hAnsi="Arial" w:cs="Arial"/>
          <w:sz w:val="24"/>
          <w:szCs w:val="24"/>
          <w:lang w:val="en-US"/>
        </w:rPr>
        <w:t>interlinking</w:t>
      </w:r>
      <w:r w:rsidR="00084DA2">
        <w:rPr>
          <w:rFonts w:ascii="Arial" w:hAnsi="Arial" w:cs="Arial"/>
          <w:sz w:val="24"/>
          <w:szCs w:val="24"/>
          <w:lang w:val="en-US"/>
        </w:rPr>
        <w:t xml:space="preserve"> on each other </w:t>
      </w:r>
      <w:r>
        <w:rPr>
          <w:rFonts w:ascii="Arial" w:hAnsi="Arial" w:cs="Arial"/>
          <w:sz w:val="24"/>
          <w:szCs w:val="24"/>
          <w:lang w:val="en-US"/>
        </w:rPr>
        <w:t>(</w:t>
      </w:r>
      <w:sdt>
        <w:sdtPr>
          <w:rPr>
            <w:rFonts w:ascii="Arial" w:hAnsi="Arial" w:cs="Arial"/>
            <w:sz w:val="24"/>
            <w:szCs w:val="24"/>
            <w:lang w:val="en-US"/>
          </w:rPr>
          <w:id w:val="83190382"/>
          <w:citation/>
        </w:sdtPr>
        <w:sdtEndPr/>
        <w:sdtContent>
          <w:r w:rsidR="00217E05">
            <w:rPr>
              <w:rFonts w:ascii="Arial" w:hAnsi="Arial" w:cs="Arial"/>
              <w:sz w:val="24"/>
              <w:szCs w:val="24"/>
              <w:lang w:val="en-US"/>
            </w:rPr>
            <w:fldChar w:fldCharType="begin"/>
          </w:r>
          <w:r w:rsidR="00217E05">
            <w:rPr>
              <w:rFonts w:ascii="Arial" w:hAnsi="Arial" w:cs="Arial"/>
              <w:sz w:val="24"/>
              <w:szCs w:val="24"/>
              <w:lang w:val="en-US"/>
            </w:rPr>
            <w:instrText xml:space="preserve"> CITATION Joh08 \l 1033 </w:instrText>
          </w:r>
          <w:r w:rsidR="00217E05">
            <w:rPr>
              <w:rFonts w:ascii="Arial" w:hAnsi="Arial" w:cs="Arial"/>
              <w:sz w:val="24"/>
              <w:szCs w:val="24"/>
              <w:lang w:val="en-US"/>
            </w:rPr>
            <w:fldChar w:fldCharType="separate"/>
          </w:r>
          <w:r w:rsidR="00217E05">
            <w:rPr>
              <w:rFonts w:ascii="Arial" w:hAnsi="Arial" w:cs="Arial"/>
              <w:noProof/>
              <w:sz w:val="24"/>
              <w:szCs w:val="24"/>
              <w:lang w:val="en-US"/>
            </w:rPr>
            <w:t xml:space="preserve"> </w:t>
          </w:r>
          <w:r w:rsidR="00217E05" w:rsidRPr="00217E05">
            <w:rPr>
              <w:rFonts w:ascii="Arial" w:eastAsiaTheme="minorHAnsi" w:hAnsi="Arial" w:cs="Arial"/>
              <w:noProof/>
              <w:sz w:val="24"/>
              <w:szCs w:val="24"/>
              <w:lang w:val="en-US"/>
            </w:rPr>
            <w:t>(Johnson, et al., 2008)</w:t>
          </w:r>
          <w:r w:rsidR="00217E05">
            <w:rPr>
              <w:rFonts w:ascii="Arial" w:hAnsi="Arial" w:cs="Arial"/>
              <w:sz w:val="24"/>
              <w:szCs w:val="24"/>
              <w:lang w:val="en-US"/>
            </w:rPr>
            <w:fldChar w:fldCharType="end"/>
          </w:r>
        </w:sdtContent>
      </w:sdt>
      <w:r w:rsidR="005E7E43">
        <w:rPr>
          <w:rFonts w:ascii="Arial" w:hAnsi="Arial" w:cs="Arial"/>
          <w:sz w:val="24"/>
          <w:szCs w:val="24"/>
          <w:lang w:val="en-US"/>
        </w:rPr>
        <w:t>.</w:t>
      </w:r>
    </w:p>
    <w:p w14:paraId="1B75F351" w14:textId="27129563" w:rsidR="008B4571" w:rsidRDefault="00E1284F" w:rsidP="001354DA">
      <w:pPr>
        <w:spacing w:line="480" w:lineRule="auto"/>
        <w:jc w:val="both"/>
        <w:rPr>
          <w:rFonts w:ascii="Arial" w:hAnsi="Arial" w:cs="Arial"/>
          <w:sz w:val="24"/>
          <w:szCs w:val="24"/>
          <w:lang w:val="en-US"/>
        </w:rPr>
      </w:pPr>
      <w:r w:rsidRPr="00E1284F">
        <w:rPr>
          <w:noProof/>
        </w:rPr>
        <w:drawing>
          <wp:inline distT="0" distB="0" distL="0" distR="0" wp14:anchorId="473C3C47" wp14:editId="07C1DADB">
            <wp:extent cx="5778500" cy="3321050"/>
            <wp:effectExtent l="38100" t="38100" r="31750" b="317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8092" t="7502" r="9868" b="5299"/>
                    <a:stretch/>
                  </pic:blipFill>
                  <pic:spPr bwMode="auto">
                    <a:xfrm>
                      <a:off x="0" y="0"/>
                      <a:ext cx="5891824" cy="3386180"/>
                    </a:xfrm>
                    <a:prstGeom prst="rect">
                      <a:avLst/>
                    </a:prstGeom>
                    <a:ln w="28575">
                      <a:solidFill>
                        <a:schemeClr val="tx1"/>
                      </a:solidFill>
                    </a:ln>
                    <a:extLst>
                      <a:ext uri="{53640926-AAD7-44D8-BBD7-CCE9431645EC}">
                        <a14:shadowObscured xmlns:a14="http://schemas.microsoft.com/office/drawing/2010/main"/>
                      </a:ext>
                    </a:extLst>
                  </pic:spPr>
                </pic:pic>
              </a:graphicData>
            </a:graphic>
          </wp:inline>
        </w:drawing>
      </w:r>
    </w:p>
    <w:p w14:paraId="0EF9B41C" w14:textId="224B5880" w:rsidR="00097DEF" w:rsidRDefault="00DA4469" w:rsidP="00871BE5">
      <w:pPr>
        <w:spacing w:line="480" w:lineRule="auto"/>
        <w:jc w:val="center"/>
        <w:rPr>
          <w:rFonts w:ascii="Arial" w:hAnsi="Arial" w:cs="Arial"/>
          <w:sz w:val="24"/>
          <w:szCs w:val="24"/>
          <w:lang w:val="en-US"/>
        </w:rPr>
      </w:pPr>
      <w:r w:rsidRPr="00DA4469">
        <w:rPr>
          <w:rFonts w:ascii="Arial" w:hAnsi="Arial" w:cs="Arial"/>
          <w:sz w:val="24"/>
          <w:szCs w:val="24"/>
          <w:lang w:val="en-US"/>
        </w:rPr>
        <w:t>Figure 1(the Exploring corporate strategy model)</w:t>
      </w:r>
    </w:p>
    <w:p w14:paraId="08C3DCC4" w14:textId="4C87F821" w:rsidR="00A07D4D" w:rsidRPr="00E33E3C" w:rsidRDefault="00B559C2" w:rsidP="00E33E3C">
      <w:pPr>
        <w:pStyle w:val="Heading2"/>
        <w:rPr>
          <w:rFonts w:ascii="Arial" w:hAnsi="Arial" w:cs="Arial"/>
          <w:b w:val="0"/>
          <w:color w:val="auto"/>
          <w:lang w:val="en-US"/>
        </w:rPr>
      </w:pPr>
      <w:r>
        <w:rPr>
          <w:rFonts w:ascii="Arial" w:hAnsi="Arial" w:cs="Arial"/>
          <w:b w:val="0"/>
          <w:color w:val="auto"/>
          <w:lang w:val="en-US"/>
        </w:rPr>
        <w:t>a</w:t>
      </w:r>
      <w:r w:rsidR="00A07D4D" w:rsidRPr="00E33E3C">
        <w:rPr>
          <w:rFonts w:ascii="Arial" w:hAnsi="Arial" w:cs="Arial"/>
          <w:b w:val="0"/>
          <w:color w:val="auto"/>
          <w:lang w:val="en-US"/>
        </w:rPr>
        <w:t xml:space="preserve">n overview of </w:t>
      </w:r>
      <w:proofErr w:type="spellStart"/>
      <w:r>
        <w:rPr>
          <w:rFonts w:ascii="Arial" w:hAnsi="Arial" w:cs="Arial"/>
          <w:b w:val="0"/>
          <w:color w:val="auto"/>
          <w:lang w:val="en-US"/>
        </w:rPr>
        <w:t>l</w:t>
      </w:r>
      <w:r w:rsidR="00A07D4D" w:rsidRPr="00E33E3C">
        <w:rPr>
          <w:rFonts w:ascii="Arial" w:hAnsi="Arial" w:cs="Arial"/>
          <w:b w:val="0"/>
          <w:color w:val="auto"/>
          <w:lang w:val="en-US"/>
        </w:rPr>
        <w:t>ego</w:t>
      </w:r>
      <w:proofErr w:type="spellEnd"/>
      <w:r w:rsidR="00A07D4D" w:rsidRPr="00E33E3C">
        <w:rPr>
          <w:rFonts w:ascii="Arial" w:hAnsi="Arial" w:cs="Arial"/>
          <w:b w:val="0"/>
          <w:color w:val="auto"/>
          <w:lang w:val="en-US"/>
        </w:rPr>
        <w:t xml:space="preserve"> </w:t>
      </w:r>
      <w:r>
        <w:rPr>
          <w:rFonts w:ascii="Arial" w:hAnsi="Arial" w:cs="Arial"/>
          <w:b w:val="0"/>
          <w:color w:val="auto"/>
          <w:lang w:val="en-US"/>
        </w:rPr>
        <w:t>g</w:t>
      </w:r>
      <w:r w:rsidR="00A07D4D" w:rsidRPr="00E33E3C">
        <w:rPr>
          <w:rFonts w:ascii="Arial" w:hAnsi="Arial" w:cs="Arial"/>
          <w:b w:val="0"/>
          <w:color w:val="auto"/>
          <w:lang w:val="en-US"/>
        </w:rPr>
        <w:t>roup</w:t>
      </w:r>
    </w:p>
    <w:p w14:paraId="7E60E702" w14:textId="77777777" w:rsidR="00E33E3C" w:rsidRPr="00E33E3C" w:rsidRDefault="00E33E3C" w:rsidP="00E33E3C">
      <w:pPr>
        <w:rPr>
          <w:lang w:val="en-US"/>
        </w:rPr>
      </w:pPr>
    </w:p>
    <w:p w14:paraId="4090B788" w14:textId="5648766A" w:rsidR="00CF0155" w:rsidRDefault="00CF0155" w:rsidP="00B559C2">
      <w:pPr>
        <w:spacing w:line="480" w:lineRule="auto"/>
        <w:jc w:val="both"/>
        <w:rPr>
          <w:rFonts w:ascii="Arial" w:hAnsi="Arial" w:cs="Arial"/>
          <w:sz w:val="24"/>
          <w:szCs w:val="24"/>
          <w:lang w:val="en-US"/>
        </w:rPr>
      </w:pPr>
      <w:r w:rsidRPr="00CF0155">
        <w:rPr>
          <w:rFonts w:ascii="Arial" w:hAnsi="Arial" w:cs="Arial"/>
          <w:sz w:val="24"/>
          <w:szCs w:val="24"/>
          <w:lang w:val="en-US"/>
        </w:rPr>
        <w:t xml:space="preserve">Lego is a privately held consumer product company, which designs, manufactures and markets a wide range of toys, and play materials. The company offers creativity development products, and teaching materials for children. Lego’s products are focused on the concept of learning and development through play. Its product line </w:t>
      </w:r>
      <w:r w:rsidRPr="00CF0155">
        <w:rPr>
          <w:rFonts w:ascii="Arial" w:hAnsi="Arial" w:cs="Arial"/>
          <w:sz w:val="24"/>
          <w:szCs w:val="24"/>
          <w:lang w:val="en-US"/>
        </w:rPr>
        <w:lastRenderedPageBreak/>
        <w:t>includes traditional toys, brick building sets, education products, robots, video games and online games. The company markets its products under the brand name LEGO. Along with its subsidiaries, the company has presence across Europe, Americas, Africa, and Asia-pacific. Lego is headquartered in Billund, Denmark (MarketLine, 2018).</w:t>
      </w:r>
    </w:p>
    <w:p w14:paraId="34F39D32" w14:textId="61164300" w:rsidR="00C17A55" w:rsidRDefault="00CE0AA0" w:rsidP="006D3ECC">
      <w:pPr>
        <w:pStyle w:val="Heading2"/>
        <w:rPr>
          <w:lang w:val="en-US"/>
        </w:rPr>
      </w:pPr>
      <w:r>
        <w:rPr>
          <w:lang w:val="en-US"/>
        </w:rPr>
        <w:t xml:space="preserve">Identifying the Level </w:t>
      </w:r>
      <w:r w:rsidR="00AB7A2F">
        <w:rPr>
          <w:lang w:val="en-US"/>
        </w:rPr>
        <w:t xml:space="preserve">and the </w:t>
      </w:r>
      <w:r w:rsidR="006D3ECC">
        <w:rPr>
          <w:lang w:val="en-US"/>
        </w:rPr>
        <w:t>horizons of strategy</w:t>
      </w:r>
    </w:p>
    <w:p w14:paraId="2FCE5B43" w14:textId="4D28D257" w:rsidR="009D3CCB" w:rsidRDefault="00190DC5" w:rsidP="00190DC5">
      <w:pPr>
        <w:pStyle w:val="Heading2"/>
        <w:rPr>
          <w:rFonts w:ascii="Arial" w:hAnsi="Arial" w:cs="Arial"/>
          <w:b w:val="0"/>
          <w:lang w:val="en-US"/>
        </w:rPr>
      </w:pPr>
      <w:r>
        <w:rPr>
          <w:rFonts w:ascii="Arial" w:hAnsi="Arial" w:cs="Arial"/>
          <w:b w:val="0"/>
          <w:lang w:val="en-US"/>
        </w:rPr>
        <w:t>i</w:t>
      </w:r>
      <w:r w:rsidRPr="00190DC5">
        <w:rPr>
          <w:rFonts w:ascii="Arial" w:hAnsi="Arial" w:cs="Arial"/>
          <w:b w:val="0"/>
          <w:lang w:val="en-US"/>
        </w:rPr>
        <w:t xml:space="preserve">dentifying the strategic management for </w:t>
      </w:r>
      <w:proofErr w:type="spellStart"/>
      <w:r>
        <w:rPr>
          <w:rFonts w:ascii="Arial" w:hAnsi="Arial" w:cs="Arial"/>
          <w:b w:val="0"/>
          <w:lang w:val="en-US"/>
        </w:rPr>
        <w:t>l</w:t>
      </w:r>
      <w:r w:rsidRPr="00190DC5">
        <w:rPr>
          <w:rFonts w:ascii="Arial" w:hAnsi="Arial" w:cs="Arial"/>
          <w:b w:val="0"/>
          <w:lang w:val="en-US"/>
        </w:rPr>
        <w:t>ego</w:t>
      </w:r>
      <w:proofErr w:type="spellEnd"/>
      <w:r w:rsidRPr="00190DC5">
        <w:rPr>
          <w:rFonts w:ascii="Arial" w:hAnsi="Arial" w:cs="Arial"/>
          <w:b w:val="0"/>
          <w:lang w:val="en-US"/>
        </w:rPr>
        <w:t>.</w:t>
      </w:r>
    </w:p>
    <w:p w14:paraId="321A4366" w14:textId="77777777" w:rsidR="002B3AA7" w:rsidRPr="002B3AA7" w:rsidRDefault="002B3AA7" w:rsidP="002B3AA7">
      <w:pPr>
        <w:rPr>
          <w:lang w:val="en-US"/>
        </w:rPr>
      </w:pPr>
    </w:p>
    <w:p w14:paraId="7E6756F7" w14:textId="3D52C5E2" w:rsidR="00A86345" w:rsidRDefault="0091352E" w:rsidP="00B559C2">
      <w:pPr>
        <w:spacing w:line="480" w:lineRule="auto"/>
        <w:jc w:val="both"/>
        <w:rPr>
          <w:rFonts w:ascii="Arial" w:hAnsi="Arial" w:cs="Arial"/>
          <w:sz w:val="24"/>
          <w:szCs w:val="24"/>
          <w:lang w:val="en-US"/>
        </w:rPr>
      </w:pPr>
      <w:r>
        <w:rPr>
          <w:rFonts w:ascii="Arial" w:hAnsi="Arial" w:cs="Arial"/>
          <w:sz w:val="24"/>
          <w:szCs w:val="24"/>
          <w:lang w:val="en-US"/>
        </w:rPr>
        <w:t xml:space="preserve">To </w:t>
      </w:r>
      <w:r w:rsidR="00C8556E" w:rsidRPr="00C8556E">
        <w:rPr>
          <w:rFonts w:ascii="Arial" w:hAnsi="Arial" w:cs="Arial"/>
          <w:sz w:val="24"/>
          <w:szCs w:val="24"/>
          <w:lang w:val="en-US"/>
        </w:rPr>
        <w:t>reshape Lego's strategic direction to meet rising customer expectations and to ensure a sustainable competitive advantag</w:t>
      </w:r>
      <w:r w:rsidR="00125F2B">
        <w:rPr>
          <w:rFonts w:ascii="Arial" w:hAnsi="Arial" w:cs="Arial"/>
          <w:sz w:val="24"/>
          <w:szCs w:val="24"/>
          <w:lang w:val="en-US"/>
        </w:rPr>
        <w:t xml:space="preserve">e there are need to </w:t>
      </w:r>
      <w:r w:rsidR="00770EBF">
        <w:rPr>
          <w:rFonts w:ascii="Arial" w:hAnsi="Arial" w:cs="Arial"/>
          <w:sz w:val="24"/>
          <w:szCs w:val="24"/>
          <w:lang w:val="en-US"/>
        </w:rPr>
        <w:t xml:space="preserve">identify strategic management for </w:t>
      </w:r>
      <w:r w:rsidR="00E6021A">
        <w:rPr>
          <w:rFonts w:ascii="Arial" w:hAnsi="Arial" w:cs="Arial"/>
          <w:sz w:val="24"/>
          <w:szCs w:val="24"/>
          <w:lang w:val="en-US"/>
        </w:rPr>
        <w:t>Lego,</w:t>
      </w:r>
      <w:r w:rsidR="00A86345">
        <w:rPr>
          <w:rFonts w:ascii="Arial" w:hAnsi="Arial" w:cs="Arial"/>
          <w:sz w:val="24"/>
          <w:szCs w:val="24"/>
          <w:lang w:val="en-US"/>
        </w:rPr>
        <w:t xml:space="preserve"> </w:t>
      </w:r>
      <w:r w:rsidR="00E66449">
        <w:rPr>
          <w:rFonts w:ascii="Arial" w:hAnsi="Arial" w:cs="Arial"/>
          <w:sz w:val="24"/>
          <w:szCs w:val="24"/>
          <w:lang w:val="en-US"/>
        </w:rPr>
        <w:t xml:space="preserve">by answering the questions in the </w:t>
      </w:r>
      <w:r w:rsidR="0058575C">
        <w:rPr>
          <w:rFonts w:ascii="Arial" w:hAnsi="Arial" w:cs="Arial"/>
          <w:sz w:val="24"/>
          <w:szCs w:val="24"/>
          <w:lang w:val="en-US"/>
        </w:rPr>
        <w:t xml:space="preserve">diagram figure 2. </w:t>
      </w:r>
    </w:p>
    <w:p w14:paraId="41D224FC" w14:textId="3E325F38" w:rsidR="0058575C" w:rsidRDefault="0058575C" w:rsidP="00B559C2">
      <w:pPr>
        <w:spacing w:line="480" w:lineRule="auto"/>
        <w:jc w:val="both"/>
        <w:rPr>
          <w:rFonts w:ascii="Arial" w:hAnsi="Arial" w:cs="Arial"/>
          <w:sz w:val="24"/>
          <w:szCs w:val="24"/>
          <w:lang w:val="en-US"/>
        </w:rPr>
      </w:pPr>
      <w:r>
        <w:rPr>
          <w:rFonts w:ascii="Arial" w:hAnsi="Arial" w:cs="Arial"/>
          <w:noProof/>
          <w:sz w:val="24"/>
          <w:szCs w:val="24"/>
          <w:lang w:val="en-US"/>
        </w:rPr>
        <w:drawing>
          <wp:inline distT="0" distB="0" distL="0" distR="0" wp14:anchorId="6C49C4B5" wp14:editId="0A35CD53">
            <wp:extent cx="5759450" cy="1974670"/>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3237" cy="1993111"/>
                    </a:xfrm>
                    <a:prstGeom prst="rect">
                      <a:avLst/>
                    </a:prstGeom>
                    <a:noFill/>
                  </pic:spPr>
                </pic:pic>
              </a:graphicData>
            </a:graphic>
          </wp:inline>
        </w:drawing>
      </w:r>
    </w:p>
    <w:p w14:paraId="7B75AE04" w14:textId="697A77A2" w:rsidR="00E6021A" w:rsidRPr="00835717" w:rsidRDefault="00627874" w:rsidP="00835717">
      <w:pPr>
        <w:pStyle w:val="Heading1"/>
        <w:rPr>
          <w:rFonts w:ascii="Arial" w:hAnsi="Arial" w:cs="Arial"/>
          <w:b w:val="0"/>
          <w:lang w:val="en-US"/>
        </w:rPr>
      </w:pPr>
      <w:r w:rsidRPr="00835717">
        <w:rPr>
          <w:rFonts w:ascii="Arial" w:hAnsi="Arial" w:cs="Arial"/>
          <w:b w:val="0"/>
          <w:lang w:val="en-US"/>
        </w:rPr>
        <w:t>u</w:t>
      </w:r>
      <w:r w:rsidR="00025FF0" w:rsidRPr="00835717">
        <w:rPr>
          <w:rFonts w:ascii="Arial" w:hAnsi="Arial" w:cs="Arial"/>
          <w:b w:val="0"/>
          <w:lang w:val="en-US"/>
        </w:rPr>
        <w:t>nderstand</w:t>
      </w:r>
      <w:r w:rsidR="006B4B7A" w:rsidRPr="00835717">
        <w:rPr>
          <w:rFonts w:ascii="Arial" w:hAnsi="Arial" w:cs="Arial"/>
          <w:b w:val="0"/>
          <w:lang w:val="en-US"/>
        </w:rPr>
        <w:t xml:space="preserve"> the strategic </w:t>
      </w:r>
      <w:r w:rsidRPr="00835717">
        <w:rPr>
          <w:rFonts w:ascii="Arial" w:hAnsi="Arial" w:cs="Arial"/>
          <w:b w:val="0"/>
          <w:lang w:val="en-US"/>
        </w:rPr>
        <w:t>p</w:t>
      </w:r>
      <w:r w:rsidR="006B4B7A" w:rsidRPr="00835717">
        <w:rPr>
          <w:rFonts w:ascii="Arial" w:hAnsi="Arial" w:cs="Arial"/>
          <w:b w:val="0"/>
          <w:lang w:val="en-US"/>
        </w:rPr>
        <w:t xml:space="preserve">osition of </w:t>
      </w:r>
      <w:proofErr w:type="spellStart"/>
      <w:r w:rsidR="00835717">
        <w:rPr>
          <w:rFonts w:ascii="Arial" w:hAnsi="Arial" w:cs="Arial"/>
          <w:b w:val="0"/>
          <w:lang w:val="en-US"/>
        </w:rPr>
        <w:t>l</w:t>
      </w:r>
      <w:r w:rsidRPr="00835717">
        <w:rPr>
          <w:rFonts w:ascii="Arial" w:hAnsi="Arial" w:cs="Arial"/>
          <w:b w:val="0"/>
          <w:lang w:val="en-US"/>
        </w:rPr>
        <w:t>ego</w:t>
      </w:r>
      <w:proofErr w:type="spellEnd"/>
      <w:r w:rsidR="006B4B7A" w:rsidRPr="00835717">
        <w:rPr>
          <w:rFonts w:ascii="Arial" w:hAnsi="Arial" w:cs="Arial"/>
          <w:b w:val="0"/>
          <w:lang w:val="en-US"/>
        </w:rPr>
        <w:t>.</w:t>
      </w:r>
    </w:p>
    <w:p w14:paraId="2511262D" w14:textId="77777777" w:rsidR="00627874" w:rsidRPr="00627874" w:rsidRDefault="00627874" w:rsidP="00627874">
      <w:pPr>
        <w:rPr>
          <w:lang w:val="en-US"/>
        </w:rPr>
      </w:pPr>
    </w:p>
    <w:p w14:paraId="572BA8AB" w14:textId="43A944D6" w:rsidR="00882F42" w:rsidRPr="00F9507D" w:rsidRDefault="00710CCA" w:rsidP="00B559C2">
      <w:pPr>
        <w:spacing w:line="480" w:lineRule="auto"/>
        <w:jc w:val="both"/>
        <w:rPr>
          <w:rFonts w:ascii="Arial" w:eastAsia="Times New Roman" w:hAnsi="Arial" w:cs="Arial"/>
          <w:color w:val="000000"/>
          <w:kern w:val="24"/>
          <w:sz w:val="24"/>
          <w:szCs w:val="24"/>
          <w:lang w:eastAsia="en-GB"/>
        </w:rPr>
      </w:pPr>
      <w:r w:rsidRPr="00F9507D">
        <w:rPr>
          <w:rFonts w:ascii="Arial" w:hAnsi="Arial" w:cs="Arial"/>
          <w:sz w:val="24"/>
          <w:szCs w:val="24"/>
          <w:lang w:val="en-US"/>
        </w:rPr>
        <w:t xml:space="preserve">To understand the strategy position for an </w:t>
      </w:r>
      <w:proofErr w:type="spellStart"/>
      <w:r w:rsidRPr="00F9507D">
        <w:rPr>
          <w:rFonts w:ascii="Arial" w:hAnsi="Arial" w:cs="Arial"/>
          <w:sz w:val="24"/>
          <w:szCs w:val="24"/>
          <w:lang w:val="en-US"/>
        </w:rPr>
        <w:t>organi</w:t>
      </w:r>
      <w:r w:rsidR="00882F42" w:rsidRPr="00F9507D">
        <w:rPr>
          <w:rFonts w:ascii="Arial" w:hAnsi="Arial" w:cs="Arial"/>
          <w:sz w:val="24"/>
          <w:szCs w:val="24"/>
          <w:lang w:val="en-US"/>
        </w:rPr>
        <w:t>s</w:t>
      </w:r>
      <w:r w:rsidRPr="00F9507D">
        <w:rPr>
          <w:rFonts w:ascii="Arial" w:hAnsi="Arial" w:cs="Arial"/>
          <w:sz w:val="24"/>
          <w:szCs w:val="24"/>
          <w:lang w:val="en-US"/>
        </w:rPr>
        <w:t>ation</w:t>
      </w:r>
      <w:proofErr w:type="spellEnd"/>
      <w:r w:rsidRPr="00F9507D">
        <w:rPr>
          <w:rFonts w:ascii="Arial" w:hAnsi="Arial" w:cs="Arial"/>
          <w:sz w:val="24"/>
          <w:szCs w:val="24"/>
          <w:lang w:val="en-US"/>
        </w:rPr>
        <w:t xml:space="preserve"> there is a need to </w:t>
      </w:r>
      <w:r w:rsidR="00D4347F" w:rsidRPr="00F9507D">
        <w:rPr>
          <w:rFonts w:ascii="Arial" w:hAnsi="Arial" w:cs="Arial"/>
          <w:sz w:val="24"/>
          <w:szCs w:val="24"/>
          <w:lang w:val="en-US"/>
        </w:rPr>
        <w:t>find out about the e</w:t>
      </w:r>
      <w:proofErr w:type="spellStart"/>
      <w:r w:rsidR="007758EC" w:rsidRPr="007758EC">
        <w:rPr>
          <w:rFonts w:ascii="Arial" w:eastAsia="Times New Roman" w:hAnsi="Arial" w:cs="Arial"/>
          <w:color w:val="000000"/>
          <w:kern w:val="24"/>
          <w:sz w:val="24"/>
          <w:szCs w:val="24"/>
          <w:lang w:eastAsia="en-GB"/>
        </w:rPr>
        <w:t>nvironmental</w:t>
      </w:r>
      <w:proofErr w:type="spellEnd"/>
      <w:r w:rsidR="007758EC" w:rsidRPr="007758EC">
        <w:rPr>
          <w:rFonts w:ascii="Arial" w:eastAsia="Times New Roman" w:hAnsi="Arial" w:cs="Arial"/>
          <w:color w:val="000000"/>
          <w:kern w:val="24"/>
          <w:sz w:val="24"/>
          <w:szCs w:val="24"/>
          <w:lang w:eastAsia="en-GB"/>
        </w:rPr>
        <w:t xml:space="preserve"> opportunities and threats</w:t>
      </w:r>
      <w:r w:rsidR="00D4347F" w:rsidRPr="00F9507D">
        <w:rPr>
          <w:rFonts w:ascii="Arial" w:eastAsia="Times New Roman" w:hAnsi="Arial" w:cs="Arial"/>
          <w:color w:val="000000"/>
          <w:kern w:val="24"/>
          <w:sz w:val="24"/>
          <w:szCs w:val="24"/>
          <w:lang w:eastAsia="en-GB"/>
        </w:rPr>
        <w:t>, t</w:t>
      </w:r>
      <w:r w:rsidR="007758EC" w:rsidRPr="007758EC">
        <w:rPr>
          <w:rFonts w:ascii="Arial" w:eastAsia="Times New Roman" w:hAnsi="Arial" w:cs="Arial"/>
          <w:color w:val="000000"/>
          <w:kern w:val="24"/>
          <w:sz w:val="24"/>
          <w:szCs w:val="24"/>
          <w:lang w:eastAsia="en-GB"/>
        </w:rPr>
        <w:t>he organisation’s strengths and weaknesses</w:t>
      </w:r>
      <w:r w:rsidR="00F9507D" w:rsidRPr="00F9507D">
        <w:rPr>
          <w:rFonts w:ascii="Arial" w:eastAsia="Times New Roman" w:hAnsi="Arial" w:cs="Arial"/>
          <w:color w:val="000000"/>
          <w:kern w:val="24"/>
          <w:sz w:val="24"/>
          <w:szCs w:val="24"/>
          <w:lang w:eastAsia="en-GB"/>
        </w:rPr>
        <w:t xml:space="preserve">, </w:t>
      </w:r>
      <w:r w:rsidR="007758EC" w:rsidRPr="007758EC">
        <w:rPr>
          <w:rFonts w:ascii="Arial" w:eastAsia="Times New Roman" w:hAnsi="Arial" w:cs="Arial"/>
          <w:color w:val="000000"/>
          <w:kern w:val="24"/>
          <w:sz w:val="24"/>
          <w:szCs w:val="24"/>
          <w:lang w:eastAsia="en-GB"/>
        </w:rPr>
        <w:t>the basic purpose of the organisation</w:t>
      </w:r>
      <w:r w:rsidR="00F9507D" w:rsidRPr="00F9507D">
        <w:rPr>
          <w:rFonts w:ascii="Arial" w:eastAsia="Times New Roman" w:hAnsi="Arial" w:cs="Arial"/>
          <w:color w:val="000000"/>
          <w:kern w:val="24"/>
          <w:sz w:val="24"/>
          <w:szCs w:val="24"/>
          <w:lang w:eastAsia="en-GB"/>
        </w:rPr>
        <w:t xml:space="preserve"> and the effects of </w:t>
      </w:r>
      <w:r w:rsidR="007758EC" w:rsidRPr="007758EC">
        <w:rPr>
          <w:rFonts w:ascii="Arial" w:eastAsia="Times New Roman" w:hAnsi="Arial" w:cs="Arial"/>
          <w:color w:val="000000"/>
          <w:kern w:val="24"/>
          <w:sz w:val="24"/>
          <w:szCs w:val="24"/>
          <w:lang w:eastAsia="en-GB"/>
        </w:rPr>
        <w:t xml:space="preserve">culture </w:t>
      </w:r>
      <w:r w:rsidR="00F9507D" w:rsidRPr="00F9507D">
        <w:rPr>
          <w:rFonts w:ascii="Arial" w:eastAsia="Times New Roman" w:hAnsi="Arial" w:cs="Arial"/>
          <w:color w:val="000000"/>
          <w:kern w:val="24"/>
          <w:sz w:val="24"/>
          <w:szCs w:val="24"/>
          <w:lang w:eastAsia="en-GB"/>
        </w:rPr>
        <w:t xml:space="preserve">on the </w:t>
      </w:r>
      <w:r w:rsidR="007758EC" w:rsidRPr="007758EC">
        <w:rPr>
          <w:rFonts w:ascii="Arial" w:eastAsia="Times New Roman" w:hAnsi="Arial" w:cs="Arial"/>
          <w:color w:val="000000"/>
          <w:kern w:val="24"/>
          <w:sz w:val="24"/>
          <w:szCs w:val="24"/>
          <w:lang w:eastAsia="en-GB"/>
        </w:rPr>
        <w:t>strategy</w:t>
      </w:r>
      <w:r w:rsidR="00160C41">
        <w:rPr>
          <w:rFonts w:ascii="Arial" w:eastAsia="Times New Roman" w:hAnsi="Arial" w:cs="Arial"/>
          <w:color w:val="000000"/>
          <w:kern w:val="24"/>
          <w:sz w:val="24"/>
          <w:szCs w:val="24"/>
          <w:lang w:eastAsia="en-GB"/>
        </w:rPr>
        <w:t xml:space="preserve"> ()</w:t>
      </w:r>
      <w:r w:rsidR="0033777B">
        <w:rPr>
          <w:rFonts w:ascii="Arial" w:eastAsia="Times New Roman" w:hAnsi="Arial" w:cs="Arial"/>
          <w:color w:val="000000"/>
          <w:kern w:val="24"/>
          <w:sz w:val="24"/>
          <w:szCs w:val="24"/>
          <w:lang w:eastAsia="en-GB"/>
        </w:rPr>
        <w:t xml:space="preserve">. </w:t>
      </w:r>
    </w:p>
    <w:p w14:paraId="72EED8EA" w14:textId="26B2E9F6" w:rsidR="002B01DF" w:rsidRDefault="00160C41" w:rsidP="00B559C2">
      <w:pPr>
        <w:spacing w:line="480" w:lineRule="auto"/>
        <w:jc w:val="both"/>
        <w:rPr>
          <w:rFonts w:ascii="Arial" w:hAnsi="Arial" w:cs="Arial"/>
          <w:sz w:val="24"/>
          <w:szCs w:val="24"/>
          <w:lang w:val="en-US"/>
        </w:rPr>
      </w:pPr>
      <w:r>
        <w:rPr>
          <w:rFonts w:ascii="Arial" w:hAnsi="Arial" w:cs="Arial"/>
          <w:sz w:val="24"/>
          <w:szCs w:val="24"/>
          <w:lang w:val="en-US"/>
        </w:rPr>
        <w:lastRenderedPageBreak/>
        <w:t>A</w:t>
      </w:r>
      <w:r w:rsidR="005F322E">
        <w:rPr>
          <w:rFonts w:ascii="Arial" w:hAnsi="Arial" w:cs="Arial"/>
          <w:sz w:val="24"/>
          <w:szCs w:val="24"/>
          <w:lang w:val="en-US"/>
        </w:rPr>
        <w:t xml:space="preserve">pplying this in </w:t>
      </w:r>
      <w:r w:rsidR="00252A10">
        <w:rPr>
          <w:rFonts w:ascii="Arial" w:hAnsi="Arial" w:cs="Arial"/>
          <w:sz w:val="24"/>
          <w:szCs w:val="24"/>
          <w:lang w:val="en-US"/>
        </w:rPr>
        <w:t>L</w:t>
      </w:r>
      <w:r w:rsidR="005F322E">
        <w:rPr>
          <w:rFonts w:ascii="Arial" w:hAnsi="Arial" w:cs="Arial"/>
          <w:sz w:val="24"/>
          <w:szCs w:val="24"/>
          <w:lang w:val="en-US"/>
        </w:rPr>
        <w:t xml:space="preserve">ego case there are need to </w:t>
      </w:r>
      <w:r w:rsidR="00E93613">
        <w:rPr>
          <w:rFonts w:ascii="Arial" w:hAnsi="Arial" w:cs="Arial"/>
          <w:sz w:val="24"/>
          <w:szCs w:val="24"/>
          <w:lang w:val="en-US"/>
        </w:rPr>
        <w:t xml:space="preserve">identify the </w:t>
      </w:r>
      <w:r w:rsidR="00AC269A">
        <w:rPr>
          <w:rFonts w:ascii="Arial" w:hAnsi="Arial" w:cs="Arial"/>
          <w:sz w:val="24"/>
          <w:szCs w:val="24"/>
          <w:lang w:val="en-US"/>
        </w:rPr>
        <w:t xml:space="preserve">internal </w:t>
      </w:r>
      <w:r w:rsidR="00252A10">
        <w:rPr>
          <w:rFonts w:ascii="Arial" w:hAnsi="Arial" w:cs="Arial"/>
          <w:sz w:val="24"/>
          <w:szCs w:val="24"/>
          <w:lang w:val="en-US"/>
        </w:rPr>
        <w:t xml:space="preserve">and the external </w:t>
      </w:r>
      <w:r w:rsidR="00AC269A">
        <w:rPr>
          <w:rFonts w:ascii="Arial" w:hAnsi="Arial" w:cs="Arial"/>
          <w:sz w:val="24"/>
          <w:szCs w:val="24"/>
          <w:lang w:val="en-US"/>
        </w:rPr>
        <w:t>environment</w:t>
      </w:r>
      <w:r w:rsidR="00524F5B">
        <w:rPr>
          <w:rFonts w:ascii="Arial" w:hAnsi="Arial" w:cs="Arial"/>
          <w:sz w:val="24"/>
          <w:szCs w:val="24"/>
          <w:lang w:val="en-US"/>
        </w:rPr>
        <w:t xml:space="preserve"> </w:t>
      </w:r>
      <w:r w:rsidR="0033777B">
        <w:rPr>
          <w:rFonts w:ascii="Arial" w:hAnsi="Arial" w:cs="Arial"/>
          <w:sz w:val="24"/>
          <w:szCs w:val="24"/>
          <w:lang w:val="en-US"/>
        </w:rPr>
        <w:t>analysis,</w:t>
      </w:r>
      <w:r w:rsidR="00653195">
        <w:rPr>
          <w:rFonts w:ascii="Arial" w:hAnsi="Arial" w:cs="Arial"/>
          <w:sz w:val="24"/>
          <w:szCs w:val="24"/>
          <w:lang w:val="en-US"/>
        </w:rPr>
        <w:t xml:space="preserve"> the external environment analysis</w:t>
      </w:r>
      <w:r w:rsidR="00B352BF">
        <w:rPr>
          <w:rFonts w:ascii="Arial" w:hAnsi="Arial" w:cs="Arial"/>
          <w:sz w:val="24"/>
          <w:szCs w:val="24"/>
          <w:lang w:val="en-US"/>
        </w:rPr>
        <w:t xml:space="preserve">. </w:t>
      </w:r>
    </w:p>
    <w:p w14:paraId="03669FFD" w14:textId="77777777" w:rsidR="00614F3C" w:rsidRDefault="002C1844" w:rsidP="00801FC5">
      <w:pPr>
        <w:pStyle w:val="Heading2"/>
        <w:rPr>
          <w:rFonts w:ascii="Arial" w:hAnsi="Arial" w:cs="Arial"/>
          <w:sz w:val="24"/>
          <w:szCs w:val="24"/>
          <w:lang w:val="en-US"/>
        </w:rPr>
      </w:pPr>
      <w:r>
        <w:rPr>
          <w:rStyle w:val="Heading3Char"/>
          <w:rFonts w:ascii="Arial" w:hAnsi="Arial" w:cs="Arial"/>
          <w:sz w:val="24"/>
          <w:szCs w:val="24"/>
        </w:rPr>
        <w:t>i</w:t>
      </w:r>
      <w:r w:rsidR="00801FC5" w:rsidRPr="002C1844">
        <w:rPr>
          <w:rStyle w:val="Heading3Char"/>
          <w:rFonts w:ascii="Arial" w:hAnsi="Arial" w:cs="Arial"/>
          <w:sz w:val="24"/>
          <w:szCs w:val="24"/>
        </w:rPr>
        <w:t>nternal environment analysis</w:t>
      </w:r>
      <w:r w:rsidR="00627874" w:rsidRPr="002C1844">
        <w:rPr>
          <w:rFonts w:ascii="Arial" w:hAnsi="Arial" w:cs="Arial"/>
          <w:sz w:val="24"/>
          <w:szCs w:val="24"/>
          <w:lang w:val="en-US"/>
        </w:rPr>
        <w:t>.</w:t>
      </w:r>
    </w:p>
    <w:p w14:paraId="120FCD21" w14:textId="77777777" w:rsidR="00614F3C" w:rsidRDefault="00614F3C" w:rsidP="00614F3C">
      <w:pPr>
        <w:rPr>
          <w:lang w:val="en-US"/>
        </w:rPr>
      </w:pPr>
    </w:p>
    <w:p w14:paraId="2711FA89" w14:textId="2EFA57F4" w:rsidR="00801FC5" w:rsidRDefault="00614F3C" w:rsidP="00614F3C">
      <w:pPr>
        <w:rPr>
          <w:lang w:val="en-US"/>
        </w:rPr>
      </w:pPr>
      <w:r>
        <w:rPr>
          <w:lang w:val="en-US"/>
        </w:rPr>
        <w:t xml:space="preserve">To </w:t>
      </w:r>
      <w:proofErr w:type="spellStart"/>
      <w:r>
        <w:rPr>
          <w:lang w:val="en-US"/>
        </w:rPr>
        <w:t>analysi</w:t>
      </w:r>
      <w:proofErr w:type="spellEnd"/>
      <w:r>
        <w:rPr>
          <w:lang w:val="en-US"/>
        </w:rPr>
        <w:t xml:space="preserve"> the internal factor of </w:t>
      </w:r>
      <w:proofErr w:type="gramStart"/>
      <w:r>
        <w:rPr>
          <w:lang w:val="en-US"/>
        </w:rPr>
        <w:t>Lego ,</w:t>
      </w:r>
      <w:proofErr w:type="gramEnd"/>
      <w:r>
        <w:rPr>
          <w:lang w:val="en-US"/>
        </w:rPr>
        <w:t xml:space="preserve"> </w:t>
      </w:r>
      <w:r w:rsidR="00627874" w:rsidRPr="002C1844">
        <w:rPr>
          <w:lang w:val="en-US"/>
        </w:rPr>
        <w:t xml:space="preserve"> </w:t>
      </w:r>
    </w:p>
    <w:p w14:paraId="7013158B" w14:textId="04481DC1" w:rsidR="00614F3C" w:rsidRDefault="00614F3C" w:rsidP="00614F3C">
      <w:pPr>
        <w:rPr>
          <w:rStyle w:val="Heading3Char"/>
          <w:rFonts w:ascii="Arial" w:hAnsi="Arial" w:cs="Arial"/>
          <w:b w:val="0"/>
          <w:bCs w:val="0"/>
          <w:smallCaps/>
          <w:sz w:val="24"/>
          <w:szCs w:val="24"/>
        </w:rPr>
      </w:pPr>
    </w:p>
    <w:p w14:paraId="5DAA1FAC" w14:textId="347FC681" w:rsidR="00614F3C" w:rsidRPr="00614F3C" w:rsidRDefault="00614F3C" w:rsidP="00614F3C">
      <w:pPr>
        <w:rPr>
          <w:lang w:val="en-US"/>
        </w:rPr>
      </w:pPr>
      <w:r>
        <w:rPr>
          <w:rStyle w:val="Heading3Char"/>
          <w:rFonts w:ascii="Arial" w:hAnsi="Arial" w:cs="Arial"/>
          <w:b w:val="0"/>
          <w:bCs w:val="0"/>
          <w:smallCaps/>
          <w:sz w:val="24"/>
          <w:szCs w:val="24"/>
        </w:rPr>
        <w:t xml:space="preserve">to </w:t>
      </w:r>
      <w:proofErr w:type="spellStart"/>
      <w:r>
        <w:rPr>
          <w:rStyle w:val="Heading3Char"/>
          <w:rFonts w:ascii="Arial" w:hAnsi="Arial" w:cs="Arial"/>
          <w:b w:val="0"/>
          <w:bCs w:val="0"/>
          <w:smallCaps/>
          <w:sz w:val="24"/>
          <w:szCs w:val="24"/>
        </w:rPr>
        <w:t>ana</w:t>
      </w:r>
      <w:proofErr w:type="spellEnd"/>
    </w:p>
    <w:p w14:paraId="0B4E2C4F" w14:textId="0C79065D" w:rsidR="007678FA" w:rsidRDefault="00067112" w:rsidP="00B825AD">
      <w:pPr>
        <w:pStyle w:val="Heading3"/>
      </w:pPr>
      <w:r w:rsidRPr="00160FC4">
        <w:rPr>
          <w:rStyle w:val="Heading3Char"/>
          <w:rFonts w:ascii="Arial" w:hAnsi="Arial" w:cs="Arial"/>
          <w:smallCaps/>
          <w:sz w:val="24"/>
          <w:szCs w:val="24"/>
        </w:rPr>
        <w:t>External environment analysis</w:t>
      </w:r>
      <w:r w:rsidRPr="00067112">
        <w:t xml:space="preserve"> </w:t>
      </w:r>
    </w:p>
    <w:p w14:paraId="19F5D47C" w14:textId="77777777" w:rsidR="00160FC4" w:rsidRPr="00160FC4" w:rsidRDefault="00160FC4" w:rsidP="00160FC4"/>
    <w:p w14:paraId="184F4579" w14:textId="2C3ED4A8" w:rsidR="00A15DC2" w:rsidRDefault="007678FA" w:rsidP="00160FC4">
      <w:pPr>
        <w:spacing w:line="480" w:lineRule="auto"/>
        <w:jc w:val="both"/>
        <w:rPr>
          <w:rFonts w:ascii="Arial" w:hAnsi="Arial" w:cs="Arial"/>
        </w:rPr>
      </w:pPr>
      <w:r w:rsidRPr="00160FC4">
        <w:rPr>
          <w:rFonts w:ascii="Arial" w:hAnsi="Arial" w:cs="Arial"/>
        </w:rPr>
        <w:t xml:space="preserve">Stated by </w:t>
      </w:r>
      <w:r w:rsidR="00991AF8" w:rsidRPr="00160FC4">
        <w:rPr>
          <w:rFonts w:ascii="Arial" w:hAnsi="Arial" w:cs="Arial"/>
        </w:rPr>
        <w:t xml:space="preserve">Singh &amp; Srivastava </w:t>
      </w:r>
      <w:sdt>
        <w:sdtPr>
          <w:rPr>
            <w:rFonts w:ascii="Arial" w:hAnsi="Arial" w:cs="Arial"/>
          </w:rPr>
          <w:id w:val="-1713567110"/>
          <w:citation/>
        </w:sdtPr>
        <w:sdtEndPr/>
        <w:sdtContent>
          <w:r w:rsidR="00991AF8" w:rsidRPr="00160FC4">
            <w:rPr>
              <w:rFonts w:ascii="Arial" w:hAnsi="Arial" w:cs="Arial"/>
            </w:rPr>
            <w:fldChar w:fldCharType="begin"/>
          </w:r>
          <w:r w:rsidR="00991AF8" w:rsidRPr="00160FC4">
            <w:rPr>
              <w:rFonts w:ascii="Arial" w:hAnsi="Arial" w:cs="Arial"/>
              <w:lang w:val="en-US"/>
            </w:rPr>
            <w:instrText xml:space="preserve">CITATION Sin19 \n  \l 1033 </w:instrText>
          </w:r>
          <w:r w:rsidR="00991AF8" w:rsidRPr="00160FC4">
            <w:rPr>
              <w:rFonts w:ascii="Arial" w:hAnsi="Arial" w:cs="Arial"/>
            </w:rPr>
            <w:fldChar w:fldCharType="separate"/>
          </w:r>
          <w:r w:rsidR="00991AF8" w:rsidRPr="00160FC4">
            <w:rPr>
              <w:rFonts w:ascii="Arial" w:hAnsi="Arial" w:cs="Arial"/>
              <w:noProof/>
              <w:lang w:val="en-US"/>
            </w:rPr>
            <w:t xml:space="preserve"> (2019)</w:t>
          </w:r>
          <w:r w:rsidR="00991AF8" w:rsidRPr="00160FC4">
            <w:rPr>
              <w:rFonts w:ascii="Arial" w:hAnsi="Arial" w:cs="Arial"/>
            </w:rPr>
            <w:fldChar w:fldCharType="end"/>
          </w:r>
        </w:sdtContent>
      </w:sdt>
      <w:r w:rsidR="00160FC4">
        <w:rPr>
          <w:rFonts w:ascii="Arial" w:hAnsi="Arial" w:cs="Arial"/>
        </w:rPr>
        <w:t>,</w:t>
      </w:r>
      <w:r w:rsidRPr="00160FC4">
        <w:rPr>
          <w:rFonts w:ascii="Arial" w:hAnsi="Arial" w:cs="Arial"/>
        </w:rPr>
        <w:t xml:space="preserve"> PEST</w:t>
      </w:r>
      <w:r w:rsidR="00CB0F72">
        <w:rPr>
          <w:rFonts w:ascii="Arial" w:hAnsi="Arial" w:cs="Arial"/>
        </w:rPr>
        <w:t>LE</w:t>
      </w:r>
      <w:r w:rsidRPr="00160FC4">
        <w:rPr>
          <w:rFonts w:ascii="Arial" w:hAnsi="Arial" w:cs="Arial"/>
        </w:rPr>
        <w:t xml:space="preserve"> analysis is an important measure to study about the macro environmental factors affecting the business. </w:t>
      </w:r>
      <w:r w:rsidR="00D52D2A" w:rsidRPr="00160FC4">
        <w:rPr>
          <w:rFonts w:ascii="Arial" w:hAnsi="Arial" w:cs="Arial"/>
        </w:rPr>
        <w:t>Founded</w:t>
      </w:r>
      <w:r w:rsidR="006364DD" w:rsidRPr="00160FC4">
        <w:rPr>
          <w:rFonts w:ascii="Arial" w:hAnsi="Arial" w:cs="Arial"/>
        </w:rPr>
        <w:t xml:space="preserve"> by </w:t>
      </w:r>
      <w:r w:rsidRPr="00160FC4">
        <w:rPr>
          <w:rFonts w:ascii="Arial" w:hAnsi="Arial" w:cs="Arial"/>
        </w:rPr>
        <w:t>Francis J. Aguilar (1967)</w:t>
      </w:r>
      <w:r w:rsidR="00E067BC" w:rsidRPr="00160FC4">
        <w:rPr>
          <w:rFonts w:ascii="Arial" w:hAnsi="Arial" w:cs="Arial"/>
        </w:rPr>
        <w:t xml:space="preserve"> and </w:t>
      </w:r>
      <w:r w:rsidR="00262242" w:rsidRPr="00160FC4">
        <w:rPr>
          <w:rFonts w:ascii="Arial" w:hAnsi="Arial" w:cs="Arial"/>
        </w:rPr>
        <w:t>stand</w:t>
      </w:r>
      <w:r w:rsidR="00E067BC" w:rsidRPr="00160FC4">
        <w:rPr>
          <w:rFonts w:ascii="Arial" w:hAnsi="Arial" w:cs="Arial"/>
        </w:rPr>
        <w:t>s</w:t>
      </w:r>
      <w:r w:rsidR="00262242" w:rsidRPr="00160FC4">
        <w:rPr>
          <w:rFonts w:ascii="Arial" w:hAnsi="Arial" w:cs="Arial"/>
        </w:rPr>
        <w:t xml:space="preserve"> for Political, Econom</w:t>
      </w:r>
      <w:r w:rsidR="00DB088E" w:rsidRPr="00160FC4">
        <w:rPr>
          <w:rFonts w:ascii="Arial" w:hAnsi="Arial" w:cs="Arial"/>
        </w:rPr>
        <w:t xml:space="preserve">ic, </w:t>
      </w:r>
      <w:r w:rsidR="00A15DC2" w:rsidRPr="00160FC4">
        <w:rPr>
          <w:rFonts w:ascii="Arial" w:hAnsi="Arial" w:cs="Arial"/>
        </w:rPr>
        <w:t>Social,</w:t>
      </w:r>
      <w:r w:rsidR="00DB088E" w:rsidRPr="00160FC4">
        <w:rPr>
          <w:rFonts w:ascii="Arial" w:hAnsi="Arial" w:cs="Arial"/>
        </w:rPr>
        <w:t xml:space="preserve"> </w:t>
      </w:r>
      <w:r w:rsidR="00A15DC2" w:rsidRPr="00160FC4">
        <w:rPr>
          <w:rFonts w:ascii="Arial" w:hAnsi="Arial" w:cs="Arial"/>
        </w:rPr>
        <w:t>Technological,</w:t>
      </w:r>
      <w:r w:rsidR="00DB088E" w:rsidRPr="00160FC4">
        <w:rPr>
          <w:rFonts w:ascii="Arial" w:hAnsi="Arial" w:cs="Arial"/>
        </w:rPr>
        <w:t xml:space="preserve"> Environmental </w:t>
      </w:r>
      <w:r w:rsidR="00AD3BB7" w:rsidRPr="00160FC4">
        <w:rPr>
          <w:rFonts w:ascii="Arial" w:hAnsi="Arial" w:cs="Arial"/>
        </w:rPr>
        <w:t xml:space="preserve">and Legal </w:t>
      </w:r>
      <w:r w:rsidR="00E067BC" w:rsidRPr="00160FC4">
        <w:rPr>
          <w:rFonts w:ascii="Arial" w:hAnsi="Arial" w:cs="Arial"/>
        </w:rPr>
        <w:t>influence</w:t>
      </w:r>
      <w:r w:rsidR="00163A52" w:rsidRPr="00160FC4">
        <w:rPr>
          <w:rFonts w:ascii="Arial" w:hAnsi="Arial" w:cs="Arial"/>
        </w:rPr>
        <w:t xml:space="preserve">s. Applying the </w:t>
      </w:r>
      <w:r w:rsidR="0022443B" w:rsidRPr="00160FC4">
        <w:rPr>
          <w:rFonts w:ascii="Arial" w:hAnsi="Arial" w:cs="Arial"/>
        </w:rPr>
        <w:t xml:space="preserve">framework </w:t>
      </w:r>
      <w:r w:rsidR="00475676" w:rsidRPr="00160FC4">
        <w:rPr>
          <w:rFonts w:ascii="Arial" w:hAnsi="Arial" w:cs="Arial"/>
        </w:rPr>
        <w:t xml:space="preserve">on Lego to </w:t>
      </w:r>
      <w:r w:rsidR="002274A7" w:rsidRPr="00160FC4">
        <w:rPr>
          <w:rFonts w:ascii="Arial" w:hAnsi="Arial" w:cs="Arial"/>
        </w:rPr>
        <w:t xml:space="preserve">the </w:t>
      </w:r>
      <w:r w:rsidR="009D1B35" w:rsidRPr="00160FC4">
        <w:rPr>
          <w:rFonts w:ascii="Arial" w:hAnsi="Arial" w:cs="Arial"/>
        </w:rPr>
        <w:t xml:space="preserve">external influences on </w:t>
      </w:r>
      <w:r w:rsidR="00A15DC2" w:rsidRPr="00160FC4">
        <w:rPr>
          <w:rFonts w:ascii="Arial" w:hAnsi="Arial" w:cs="Arial"/>
        </w:rPr>
        <w:t>company.</w:t>
      </w:r>
    </w:p>
    <w:p w14:paraId="0170EA95" w14:textId="12278BFE" w:rsidR="0063144B" w:rsidRDefault="0063144B" w:rsidP="00160FC4">
      <w:pPr>
        <w:spacing w:line="480" w:lineRule="auto"/>
        <w:jc w:val="both"/>
        <w:rPr>
          <w:rFonts w:ascii="Arial" w:hAnsi="Arial" w:cs="Arial"/>
        </w:rPr>
      </w:pPr>
      <w:r>
        <w:rPr>
          <w:rFonts w:ascii="Arial" w:hAnsi="Arial" w:cs="Arial"/>
        </w:rPr>
        <w:t xml:space="preserve">Regarding the </w:t>
      </w:r>
      <w:r w:rsidR="0081060E">
        <w:rPr>
          <w:rFonts w:ascii="Arial" w:hAnsi="Arial" w:cs="Arial"/>
        </w:rPr>
        <w:t xml:space="preserve">Political factor, </w:t>
      </w:r>
      <w:r w:rsidR="0081060E" w:rsidRPr="0081060E">
        <w:rPr>
          <w:rFonts w:ascii="Arial" w:hAnsi="Arial" w:cs="Arial"/>
        </w:rPr>
        <w:t>Lego has political neutrality to be involved in any event, program or movement with political connection</w:t>
      </w:r>
      <w:r w:rsidR="009B5D97">
        <w:rPr>
          <w:rFonts w:ascii="Arial" w:hAnsi="Arial" w:cs="Arial"/>
        </w:rPr>
        <w:t xml:space="preserve"> </w:t>
      </w:r>
      <w:r w:rsidR="005B5D60">
        <w:rPr>
          <w:rFonts w:ascii="Arial" w:hAnsi="Arial" w:cs="Arial"/>
        </w:rPr>
        <w:t xml:space="preserve">to avoid </w:t>
      </w:r>
      <w:r w:rsidR="009B5D97" w:rsidRPr="009B5D97">
        <w:rPr>
          <w:rFonts w:ascii="Arial" w:hAnsi="Arial" w:cs="Arial"/>
        </w:rPr>
        <w:t>risk</w:t>
      </w:r>
      <w:r w:rsidR="005B5D60">
        <w:rPr>
          <w:rFonts w:ascii="Arial" w:hAnsi="Arial" w:cs="Arial"/>
        </w:rPr>
        <w:t xml:space="preserve">s such </w:t>
      </w:r>
      <w:r w:rsidR="009B5D97" w:rsidRPr="009B5D97">
        <w:rPr>
          <w:rFonts w:ascii="Arial" w:hAnsi="Arial" w:cs="Arial"/>
        </w:rPr>
        <w:t xml:space="preserve">breaking the laws in local or international markets </w:t>
      </w:r>
      <w:sdt>
        <w:sdtPr>
          <w:rPr>
            <w:rFonts w:ascii="Arial" w:hAnsi="Arial" w:cs="Arial"/>
          </w:rPr>
          <w:id w:val="1008877726"/>
          <w:citation/>
        </w:sdtPr>
        <w:sdtEndPr/>
        <w:sdtContent>
          <w:r w:rsidR="00380A31">
            <w:rPr>
              <w:rFonts w:ascii="Arial" w:hAnsi="Arial" w:cs="Arial"/>
            </w:rPr>
            <w:fldChar w:fldCharType="begin"/>
          </w:r>
          <w:r w:rsidR="00380A31">
            <w:rPr>
              <w:rFonts w:ascii="Arial" w:hAnsi="Arial" w:cs="Arial"/>
              <w:lang w:val="en-US"/>
            </w:rPr>
            <w:instrText xml:space="preserve"> CITATION Ber15 \l 1033 </w:instrText>
          </w:r>
          <w:r w:rsidR="00380A31">
            <w:rPr>
              <w:rFonts w:ascii="Arial" w:hAnsi="Arial" w:cs="Arial"/>
            </w:rPr>
            <w:fldChar w:fldCharType="separate"/>
          </w:r>
          <w:r w:rsidR="00380A31">
            <w:rPr>
              <w:rFonts w:ascii="Arial" w:hAnsi="Arial" w:cs="Arial"/>
              <w:noProof/>
              <w:lang w:val="en-US"/>
            </w:rPr>
            <w:t xml:space="preserve"> </w:t>
          </w:r>
          <w:r w:rsidR="00380A31" w:rsidRPr="00380A31">
            <w:rPr>
              <w:rFonts w:ascii="Arial" w:hAnsi="Arial" w:cs="Arial"/>
              <w:noProof/>
              <w:lang w:val="en-US"/>
            </w:rPr>
            <w:t>(Berg, 2015)</w:t>
          </w:r>
          <w:r w:rsidR="00380A31">
            <w:rPr>
              <w:rFonts w:ascii="Arial" w:hAnsi="Arial" w:cs="Arial"/>
            </w:rPr>
            <w:fldChar w:fldCharType="end"/>
          </w:r>
        </w:sdtContent>
      </w:sdt>
      <w:r w:rsidR="00812543">
        <w:rPr>
          <w:rFonts w:ascii="Arial" w:hAnsi="Arial" w:cs="Arial"/>
        </w:rPr>
        <w:t xml:space="preserve"> </w:t>
      </w:r>
      <w:r w:rsidR="0081060E" w:rsidRPr="0081060E">
        <w:rPr>
          <w:rFonts w:ascii="Arial" w:hAnsi="Arial" w:cs="Arial"/>
        </w:rPr>
        <w:t xml:space="preserve">. However this political neutrality was </w:t>
      </w:r>
      <w:proofErr w:type="spellStart"/>
      <w:r w:rsidR="0081060E" w:rsidRPr="0081060E">
        <w:rPr>
          <w:rFonts w:ascii="Arial" w:hAnsi="Arial" w:cs="Arial"/>
        </w:rPr>
        <w:t>criti</w:t>
      </w:r>
      <w:r w:rsidR="005623EF">
        <w:rPr>
          <w:rFonts w:ascii="Arial" w:hAnsi="Arial" w:cs="Arial"/>
        </w:rPr>
        <w:t>c</w:t>
      </w:r>
      <w:r w:rsidR="0081060E" w:rsidRPr="0081060E">
        <w:rPr>
          <w:rFonts w:ascii="Arial" w:hAnsi="Arial" w:cs="Arial"/>
        </w:rPr>
        <w:t>ed</w:t>
      </w:r>
      <w:proofErr w:type="spellEnd"/>
      <w:r w:rsidR="0081060E" w:rsidRPr="0081060E">
        <w:rPr>
          <w:rFonts w:ascii="Arial" w:hAnsi="Arial" w:cs="Arial"/>
        </w:rPr>
        <w:t xml:space="preserve"> in 2015 when it refused to supply leg</w:t>
      </w:r>
      <w:r w:rsidR="0081060E">
        <w:rPr>
          <w:rFonts w:ascii="Arial" w:hAnsi="Arial" w:cs="Arial"/>
        </w:rPr>
        <w:t xml:space="preserve"> </w:t>
      </w:r>
      <w:r w:rsidR="0081060E" w:rsidRPr="0081060E">
        <w:rPr>
          <w:rFonts w:ascii="Arial" w:hAnsi="Arial" w:cs="Arial"/>
        </w:rPr>
        <w:t>bricks to Chinese artist to used them in an exhibition related to freedom of speech and political art</w:t>
      </w:r>
      <w:r w:rsidR="00A65169">
        <w:rPr>
          <w:rFonts w:ascii="Arial" w:hAnsi="Arial" w:cs="Arial"/>
        </w:rPr>
        <w:t xml:space="preserve"> </w:t>
      </w:r>
      <w:sdt>
        <w:sdtPr>
          <w:rPr>
            <w:rFonts w:ascii="Arial" w:hAnsi="Arial" w:cs="Arial"/>
          </w:rPr>
          <w:id w:val="-1619519169"/>
          <w:citation/>
        </w:sdtPr>
        <w:sdtEndPr/>
        <w:sdtContent>
          <w:r w:rsidR="008C1B8A">
            <w:rPr>
              <w:rFonts w:ascii="Arial" w:hAnsi="Arial" w:cs="Arial"/>
            </w:rPr>
            <w:fldChar w:fldCharType="begin"/>
          </w:r>
          <w:r w:rsidR="008C1B8A">
            <w:rPr>
              <w:rFonts w:ascii="Arial" w:hAnsi="Arial" w:cs="Arial"/>
              <w:lang w:val="en-US"/>
            </w:rPr>
            <w:instrText xml:space="preserve"> CITATION Low15 \l 1033 </w:instrText>
          </w:r>
          <w:r w:rsidR="008C1B8A">
            <w:rPr>
              <w:rFonts w:ascii="Arial" w:hAnsi="Arial" w:cs="Arial"/>
            </w:rPr>
            <w:fldChar w:fldCharType="separate"/>
          </w:r>
          <w:r w:rsidR="008C1B8A" w:rsidRPr="008C1B8A">
            <w:rPr>
              <w:rFonts w:ascii="Arial" w:hAnsi="Arial" w:cs="Arial"/>
              <w:noProof/>
              <w:lang w:val="en-US"/>
            </w:rPr>
            <w:t>(Lowe, et al., 2015)</w:t>
          </w:r>
          <w:r w:rsidR="008C1B8A">
            <w:rPr>
              <w:rFonts w:ascii="Arial" w:hAnsi="Arial" w:cs="Arial"/>
            </w:rPr>
            <w:fldChar w:fldCharType="end"/>
          </w:r>
        </w:sdtContent>
      </w:sdt>
      <w:r w:rsidR="0081060E" w:rsidRPr="0081060E">
        <w:rPr>
          <w:rFonts w:ascii="Arial" w:hAnsi="Arial" w:cs="Arial"/>
        </w:rPr>
        <w:t>.</w:t>
      </w:r>
    </w:p>
    <w:p w14:paraId="32F17C48" w14:textId="4AC7BCED" w:rsidR="009A69ED" w:rsidRDefault="009A69ED" w:rsidP="00160FC4">
      <w:pPr>
        <w:spacing w:line="480" w:lineRule="auto"/>
        <w:jc w:val="both"/>
        <w:rPr>
          <w:rFonts w:ascii="Arial" w:hAnsi="Arial" w:cs="Arial"/>
        </w:rPr>
      </w:pPr>
      <w:r>
        <w:rPr>
          <w:rFonts w:ascii="Arial" w:hAnsi="Arial" w:cs="Arial"/>
        </w:rPr>
        <w:t>Regarding the Economic factor</w:t>
      </w:r>
      <w:r w:rsidR="00085D65">
        <w:rPr>
          <w:rFonts w:ascii="Arial" w:hAnsi="Arial" w:cs="Arial"/>
        </w:rPr>
        <w:t xml:space="preserve">, Lego </w:t>
      </w:r>
      <w:r w:rsidR="00085D65" w:rsidRPr="00085D65">
        <w:rPr>
          <w:rFonts w:ascii="Arial" w:hAnsi="Arial" w:cs="Arial"/>
        </w:rPr>
        <w:t>operates through an extensive network of subsidiaries in Americas, Europe, Africa and Asia-Pacific region.</w:t>
      </w:r>
      <w:r w:rsidR="0063144B" w:rsidRPr="0063144B">
        <w:t xml:space="preserve"> </w:t>
      </w:r>
      <w:r w:rsidR="0063144B" w:rsidRPr="0063144B">
        <w:rPr>
          <w:rFonts w:ascii="Arial" w:hAnsi="Arial" w:cs="Arial"/>
        </w:rPr>
        <w:t>enter new markets through production units as well as enhance its position in existing markets, Lego emphasizes on new product development, as new products account for approximately 60% its total sales every year</w:t>
      </w:r>
      <w:r w:rsidR="0063144B">
        <w:rPr>
          <w:rFonts w:ascii="Arial" w:hAnsi="Arial" w:cs="Arial"/>
        </w:rPr>
        <w:t xml:space="preserve"> </w:t>
      </w:r>
      <w:sdt>
        <w:sdtPr>
          <w:rPr>
            <w:rFonts w:ascii="Arial" w:hAnsi="Arial" w:cs="Arial"/>
          </w:rPr>
          <w:id w:val="-436060039"/>
          <w:citation/>
        </w:sdtPr>
        <w:sdtEndPr/>
        <w:sdtContent>
          <w:r w:rsidR="0063144B">
            <w:rPr>
              <w:rFonts w:ascii="Arial" w:hAnsi="Arial" w:cs="Arial"/>
            </w:rPr>
            <w:fldChar w:fldCharType="begin"/>
          </w:r>
          <w:r w:rsidR="0063144B">
            <w:rPr>
              <w:rFonts w:ascii="Arial" w:hAnsi="Arial" w:cs="Arial"/>
              <w:lang w:val="en-US"/>
            </w:rPr>
            <w:instrText xml:space="preserve"> CITATION Mar18 \l 1033 </w:instrText>
          </w:r>
          <w:r w:rsidR="0063144B">
            <w:rPr>
              <w:rFonts w:ascii="Arial" w:hAnsi="Arial" w:cs="Arial"/>
            </w:rPr>
            <w:fldChar w:fldCharType="separate"/>
          </w:r>
          <w:r w:rsidR="0063144B" w:rsidRPr="0063144B">
            <w:rPr>
              <w:rFonts w:ascii="Arial" w:hAnsi="Arial" w:cs="Arial"/>
              <w:noProof/>
              <w:lang w:val="en-US"/>
            </w:rPr>
            <w:t>(MarketLine, 2018)</w:t>
          </w:r>
          <w:r w:rsidR="0063144B">
            <w:rPr>
              <w:rFonts w:ascii="Arial" w:hAnsi="Arial" w:cs="Arial"/>
            </w:rPr>
            <w:fldChar w:fldCharType="end"/>
          </w:r>
        </w:sdtContent>
      </w:sdt>
      <w:r w:rsidR="0063144B" w:rsidRPr="0063144B">
        <w:rPr>
          <w:rFonts w:ascii="Arial" w:hAnsi="Arial" w:cs="Arial"/>
        </w:rPr>
        <w:t>.</w:t>
      </w:r>
    </w:p>
    <w:p w14:paraId="3C511088" w14:textId="10C0F90B" w:rsidR="001F3701" w:rsidRDefault="00F53830" w:rsidP="005B5C89">
      <w:pPr>
        <w:spacing w:line="480" w:lineRule="auto"/>
        <w:jc w:val="both"/>
        <w:rPr>
          <w:rFonts w:ascii="Arial" w:hAnsi="Arial" w:cs="Arial"/>
        </w:rPr>
      </w:pPr>
      <w:r>
        <w:rPr>
          <w:rFonts w:ascii="Arial" w:hAnsi="Arial" w:cs="Arial"/>
        </w:rPr>
        <w:t xml:space="preserve">Regarding </w:t>
      </w:r>
      <w:r w:rsidR="005B5C89">
        <w:rPr>
          <w:rFonts w:ascii="Arial" w:hAnsi="Arial" w:cs="Arial"/>
        </w:rPr>
        <w:t>the environmental factor:</w:t>
      </w:r>
      <w:r w:rsidR="005B5C89" w:rsidRPr="005B5C89">
        <w:rPr>
          <w:rFonts w:ascii="Arial" w:hAnsi="Arial" w:cs="Arial"/>
        </w:rPr>
        <w:t xml:space="preserve"> Lego emphasi</w:t>
      </w:r>
      <w:r w:rsidR="00816B04">
        <w:rPr>
          <w:rFonts w:ascii="Arial" w:hAnsi="Arial" w:cs="Arial"/>
        </w:rPr>
        <w:t>s</w:t>
      </w:r>
      <w:r w:rsidR="005B5C89" w:rsidRPr="005B5C89">
        <w:rPr>
          <w:rFonts w:ascii="Arial" w:hAnsi="Arial" w:cs="Arial"/>
        </w:rPr>
        <w:t xml:space="preserve">es on manufacturing products with sustainable and </w:t>
      </w:r>
      <w:r w:rsidR="007405DA" w:rsidRPr="005B5C89">
        <w:rPr>
          <w:rFonts w:ascii="Arial" w:hAnsi="Arial" w:cs="Arial"/>
        </w:rPr>
        <w:t>environmentally</w:t>
      </w:r>
      <w:r w:rsidR="005B5C89" w:rsidRPr="005B5C89">
        <w:rPr>
          <w:rFonts w:ascii="Arial" w:hAnsi="Arial" w:cs="Arial"/>
        </w:rPr>
        <w:t xml:space="preserve"> friendly materials</w:t>
      </w:r>
      <w:r w:rsidR="009A69ED">
        <w:rPr>
          <w:rFonts w:ascii="Arial" w:hAnsi="Arial" w:cs="Arial"/>
        </w:rPr>
        <w:t xml:space="preserve"> </w:t>
      </w:r>
      <w:r w:rsidR="006A68A5">
        <w:rPr>
          <w:rFonts w:ascii="Arial" w:hAnsi="Arial" w:cs="Arial"/>
        </w:rPr>
        <w:t>(</w:t>
      </w:r>
      <w:sdt>
        <w:sdtPr>
          <w:rPr>
            <w:rFonts w:ascii="Arial" w:hAnsi="Arial" w:cs="Arial"/>
          </w:rPr>
          <w:id w:val="617801993"/>
          <w:citation/>
        </w:sdtPr>
        <w:sdtEndPr/>
        <w:sdtContent>
          <w:r w:rsidR="006A68A5">
            <w:rPr>
              <w:rFonts w:ascii="Arial" w:hAnsi="Arial" w:cs="Arial"/>
            </w:rPr>
            <w:fldChar w:fldCharType="begin"/>
          </w:r>
          <w:r w:rsidR="006A68A5">
            <w:rPr>
              <w:rFonts w:ascii="Arial" w:hAnsi="Arial" w:cs="Arial"/>
              <w:lang w:val="en-US"/>
            </w:rPr>
            <w:instrText xml:space="preserve"> CITATION Mar18 \l 1033 </w:instrText>
          </w:r>
          <w:r w:rsidR="006A68A5">
            <w:rPr>
              <w:rFonts w:ascii="Arial" w:hAnsi="Arial" w:cs="Arial"/>
            </w:rPr>
            <w:fldChar w:fldCharType="separate"/>
          </w:r>
          <w:r w:rsidR="006A68A5">
            <w:rPr>
              <w:rFonts w:ascii="Arial" w:hAnsi="Arial" w:cs="Arial"/>
              <w:noProof/>
              <w:lang w:val="en-US"/>
            </w:rPr>
            <w:t xml:space="preserve"> </w:t>
          </w:r>
          <w:r w:rsidR="006A68A5" w:rsidRPr="006A68A5">
            <w:rPr>
              <w:rFonts w:ascii="Arial" w:hAnsi="Arial" w:cs="Arial"/>
              <w:noProof/>
              <w:lang w:val="en-US"/>
            </w:rPr>
            <w:t>(MarketLine, 2018)</w:t>
          </w:r>
          <w:r w:rsidR="006A68A5">
            <w:rPr>
              <w:rFonts w:ascii="Arial" w:hAnsi="Arial" w:cs="Arial"/>
            </w:rPr>
            <w:fldChar w:fldCharType="end"/>
          </w:r>
        </w:sdtContent>
      </w:sdt>
      <w:r w:rsidR="006A68A5">
        <w:rPr>
          <w:rFonts w:ascii="Arial" w:hAnsi="Arial" w:cs="Arial"/>
        </w:rPr>
        <w:t>.</w:t>
      </w:r>
      <w:r w:rsidR="00B90BD4" w:rsidRPr="00B90BD4">
        <w:t xml:space="preserve"> </w:t>
      </w:r>
      <w:r w:rsidR="00B90BD4">
        <w:t xml:space="preserve"> </w:t>
      </w:r>
      <w:proofErr w:type="spellStart"/>
      <w:r w:rsidR="00B90BD4" w:rsidRPr="00B90BD4">
        <w:rPr>
          <w:rFonts w:ascii="Arial" w:hAnsi="Arial" w:cs="Arial"/>
        </w:rPr>
        <w:t>Howevr</w:t>
      </w:r>
      <w:proofErr w:type="spellEnd"/>
      <w:r w:rsidR="00B90BD4" w:rsidRPr="00B90BD4">
        <w:rPr>
          <w:rFonts w:ascii="Arial" w:hAnsi="Arial" w:cs="Arial"/>
        </w:rPr>
        <w:t xml:space="preserve">, </w:t>
      </w:r>
      <w:r w:rsidR="008E3516">
        <w:rPr>
          <w:rFonts w:ascii="Arial" w:hAnsi="Arial" w:cs="Arial"/>
        </w:rPr>
        <w:t xml:space="preserve">the alternative </w:t>
      </w:r>
      <w:r w:rsidR="008F5236">
        <w:rPr>
          <w:rFonts w:ascii="Arial" w:hAnsi="Arial" w:cs="Arial"/>
        </w:rPr>
        <w:t>options</w:t>
      </w:r>
      <w:r w:rsidR="008E3516">
        <w:rPr>
          <w:rFonts w:ascii="Arial" w:hAnsi="Arial" w:cs="Arial"/>
        </w:rPr>
        <w:t xml:space="preserve"> Lego </w:t>
      </w:r>
      <w:r w:rsidR="00B90BD4" w:rsidRPr="00B90BD4">
        <w:rPr>
          <w:rFonts w:ascii="Arial" w:hAnsi="Arial" w:cs="Arial"/>
        </w:rPr>
        <w:t xml:space="preserve">is trying to move toward </w:t>
      </w:r>
      <w:proofErr w:type="gramStart"/>
      <w:r w:rsidR="00A8321C">
        <w:rPr>
          <w:rFonts w:ascii="Arial" w:hAnsi="Arial" w:cs="Arial"/>
        </w:rPr>
        <w:t xml:space="preserve">from </w:t>
      </w:r>
      <w:r w:rsidR="00B90BD4" w:rsidRPr="00B90BD4">
        <w:rPr>
          <w:rFonts w:ascii="Arial" w:hAnsi="Arial" w:cs="Arial"/>
        </w:rPr>
        <w:t xml:space="preserve"> sugar</w:t>
      </w:r>
      <w:proofErr w:type="gramEnd"/>
      <w:r w:rsidR="00B90BD4" w:rsidRPr="00B90BD4">
        <w:rPr>
          <w:rFonts w:ascii="Arial" w:hAnsi="Arial" w:cs="Arial"/>
        </w:rPr>
        <w:t xml:space="preserve"> cane</w:t>
      </w:r>
      <w:r w:rsidR="00A8321C">
        <w:rPr>
          <w:rFonts w:ascii="Arial" w:hAnsi="Arial" w:cs="Arial"/>
        </w:rPr>
        <w:t xml:space="preserve"> </w:t>
      </w:r>
      <w:r w:rsidR="008F5236">
        <w:rPr>
          <w:rFonts w:ascii="Arial" w:hAnsi="Arial" w:cs="Arial"/>
        </w:rPr>
        <w:t xml:space="preserve">still </w:t>
      </w:r>
      <w:r w:rsidR="00B90BD4" w:rsidRPr="00B90BD4">
        <w:rPr>
          <w:rFonts w:ascii="Arial" w:hAnsi="Arial" w:cs="Arial"/>
        </w:rPr>
        <w:t>hard-wearing plastic</w:t>
      </w:r>
      <w:r w:rsidR="00B90BD4">
        <w:rPr>
          <w:rFonts w:ascii="Arial" w:hAnsi="Arial" w:cs="Arial"/>
        </w:rPr>
        <w:t xml:space="preserve"> </w:t>
      </w:r>
      <w:sdt>
        <w:sdtPr>
          <w:rPr>
            <w:rFonts w:ascii="Arial" w:hAnsi="Arial" w:cs="Arial"/>
          </w:rPr>
          <w:id w:val="479662198"/>
          <w:citation/>
        </w:sdtPr>
        <w:sdtEndPr/>
        <w:sdtContent>
          <w:r w:rsidR="008F5236">
            <w:rPr>
              <w:rFonts w:ascii="Arial" w:hAnsi="Arial" w:cs="Arial"/>
            </w:rPr>
            <w:fldChar w:fldCharType="begin"/>
          </w:r>
          <w:r w:rsidR="008F5236">
            <w:rPr>
              <w:rFonts w:ascii="Arial" w:hAnsi="Arial" w:cs="Arial"/>
              <w:lang w:val="en-US"/>
            </w:rPr>
            <w:instrText xml:space="preserve"> CITATION Esp18 \l 1033 </w:instrText>
          </w:r>
          <w:r w:rsidR="008F5236">
            <w:rPr>
              <w:rFonts w:ascii="Arial" w:hAnsi="Arial" w:cs="Arial"/>
            </w:rPr>
            <w:fldChar w:fldCharType="separate"/>
          </w:r>
          <w:r w:rsidR="008F5236" w:rsidRPr="008F5236">
            <w:rPr>
              <w:rFonts w:ascii="Arial" w:hAnsi="Arial" w:cs="Arial"/>
              <w:noProof/>
              <w:lang w:val="en-US"/>
            </w:rPr>
            <w:t>(Espiner, 2018)</w:t>
          </w:r>
          <w:r w:rsidR="008F5236">
            <w:rPr>
              <w:rFonts w:ascii="Arial" w:hAnsi="Arial" w:cs="Arial"/>
            </w:rPr>
            <w:fldChar w:fldCharType="end"/>
          </w:r>
        </w:sdtContent>
      </w:sdt>
      <w:r w:rsidR="00B90BD4" w:rsidRPr="00B90BD4">
        <w:rPr>
          <w:rFonts w:ascii="Arial" w:hAnsi="Arial" w:cs="Arial"/>
        </w:rPr>
        <w:t>.</w:t>
      </w:r>
    </w:p>
    <w:p w14:paraId="3734A229" w14:textId="2549418F" w:rsidR="00260E8F" w:rsidRDefault="00260E8F" w:rsidP="00673049">
      <w:pPr>
        <w:spacing w:line="480" w:lineRule="auto"/>
        <w:jc w:val="both"/>
        <w:rPr>
          <w:rFonts w:ascii="Arial" w:hAnsi="Arial" w:cs="Arial"/>
        </w:rPr>
      </w:pPr>
      <w:r>
        <w:rPr>
          <w:rFonts w:ascii="Arial" w:hAnsi="Arial" w:cs="Arial"/>
        </w:rPr>
        <w:lastRenderedPageBreak/>
        <w:t xml:space="preserve">Regarding the </w:t>
      </w:r>
      <w:r w:rsidRPr="00260E8F">
        <w:rPr>
          <w:rFonts w:ascii="Arial" w:hAnsi="Arial" w:cs="Arial"/>
        </w:rPr>
        <w:t>Social</w:t>
      </w:r>
      <w:r>
        <w:rPr>
          <w:rFonts w:ascii="Arial" w:hAnsi="Arial" w:cs="Arial"/>
        </w:rPr>
        <w:t xml:space="preserve"> </w:t>
      </w:r>
      <w:r w:rsidR="00F16166">
        <w:rPr>
          <w:rFonts w:ascii="Arial" w:hAnsi="Arial" w:cs="Arial"/>
        </w:rPr>
        <w:t xml:space="preserve">factor: </w:t>
      </w:r>
      <w:r w:rsidR="001B2F1B">
        <w:rPr>
          <w:rFonts w:ascii="Arial" w:hAnsi="Arial" w:cs="Arial"/>
        </w:rPr>
        <w:t xml:space="preserve">as </w:t>
      </w:r>
      <w:r w:rsidR="00450CD2">
        <w:rPr>
          <w:rFonts w:ascii="Arial" w:hAnsi="Arial" w:cs="Arial"/>
        </w:rPr>
        <w:t>Lego o</w:t>
      </w:r>
      <w:r w:rsidR="0084675C" w:rsidRPr="0084675C">
        <w:rPr>
          <w:rFonts w:ascii="Arial" w:hAnsi="Arial" w:cs="Arial"/>
        </w:rPr>
        <w:t>perates in more than 100 countries</w:t>
      </w:r>
      <w:r w:rsidR="001B2F1B">
        <w:rPr>
          <w:rFonts w:ascii="Arial" w:hAnsi="Arial" w:cs="Arial"/>
        </w:rPr>
        <w:t xml:space="preserve"> the company </w:t>
      </w:r>
      <w:r w:rsidR="0084675C" w:rsidRPr="0084675C">
        <w:rPr>
          <w:rFonts w:ascii="Arial" w:hAnsi="Arial" w:cs="Arial"/>
        </w:rPr>
        <w:t xml:space="preserve">announced a partnership with </w:t>
      </w:r>
      <w:proofErr w:type="spellStart"/>
      <w:r w:rsidR="0084675C" w:rsidRPr="0084675C">
        <w:rPr>
          <w:rFonts w:ascii="Arial" w:hAnsi="Arial" w:cs="Arial"/>
        </w:rPr>
        <w:t>Unicef</w:t>
      </w:r>
      <w:proofErr w:type="spellEnd"/>
      <w:r w:rsidR="0084675C" w:rsidRPr="0084675C">
        <w:rPr>
          <w:rFonts w:ascii="Arial" w:hAnsi="Arial" w:cs="Arial"/>
        </w:rPr>
        <w:t xml:space="preserve"> to promote the agency’s program for ensuring businesses respect and support children’s rights </w:t>
      </w:r>
      <w:r w:rsidR="00B2769E">
        <w:rPr>
          <w:rFonts w:ascii="Arial" w:hAnsi="Arial" w:cs="Arial"/>
        </w:rPr>
        <w:t>beside</w:t>
      </w:r>
      <w:r w:rsidR="00471BB6">
        <w:rPr>
          <w:rFonts w:ascii="Arial" w:hAnsi="Arial" w:cs="Arial"/>
        </w:rPr>
        <w:t xml:space="preserve">, </w:t>
      </w:r>
      <w:r w:rsidR="0084675C" w:rsidRPr="0084675C">
        <w:rPr>
          <w:rFonts w:ascii="Arial" w:hAnsi="Arial" w:cs="Arial"/>
        </w:rPr>
        <w:t>is protecting children online</w:t>
      </w:r>
      <w:r w:rsidR="00450CD2">
        <w:rPr>
          <w:rFonts w:ascii="Arial" w:hAnsi="Arial" w:cs="Arial"/>
        </w:rPr>
        <w:t xml:space="preserve"> by</w:t>
      </w:r>
      <w:r w:rsidR="0084675C" w:rsidRPr="0084675C">
        <w:rPr>
          <w:rFonts w:ascii="Arial" w:hAnsi="Arial" w:cs="Arial"/>
        </w:rPr>
        <w:t xml:space="preserve"> working to ensure that it markets to children responsibly</w:t>
      </w:r>
      <w:r w:rsidR="001F3701">
        <w:rPr>
          <w:rFonts w:ascii="Arial" w:hAnsi="Arial" w:cs="Arial"/>
        </w:rPr>
        <w:t xml:space="preserve"> </w:t>
      </w:r>
      <w:r w:rsidR="0084675C" w:rsidRPr="0084675C">
        <w:rPr>
          <w:rFonts w:ascii="Arial" w:hAnsi="Arial" w:cs="Arial"/>
        </w:rPr>
        <w:t>(</w:t>
      </w:r>
      <w:proofErr w:type="spellStart"/>
      <w:r w:rsidR="0084675C" w:rsidRPr="0084675C">
        <w:rPr>
          <w:rFonts w:ascii="Arial" w:hAnsi="Arial" w:cs="Arial"/>
        </w:rPr>
        <w:t>Confino</w:t>
      </w:r>
      <w:proofErr w:type="spellEnd"/>
      <w:r w:rsidR="0084675C" w:rsidRPr="0084675C">
        <w:rPr>
          <w:rFonts w:ascii="Arial" w:hAnsi="Arial" w:cs="Arial"/>
        </w:rPr>
        <w:t>, 2015)</w:t>
      </w:r>
      <w:r w:rsidR="001F3701">
        <w:rPr>
          <w:rFonts w:ascii="Arial" w:hAnsi="Arial" w:cs="Arial"/>
        </w:rPr>
        <w:t>.</w:t>
      </w:r>
      <w:r w:rsidR="00673049">
        <w:rPr>
          <w:rFonts w:ascii="Arial" w:hAnsi="Arial" w:cs="Arial"/>
        </w:rPr>
        <w:t>In addition, Lego</w:t>
      </w:r>
      <w:r w:rsidR="00673049" w:rsidRPr="00673049">
        <w:rPr>
          <w:rFonts w:ascii="Arial" w:hAnsi="Arial" w:cs="Arial"/>
        </w:rPr>
        <w:t xml:space="preserve"> operates in collaboration with several education institutions covering various research projects such as children’s play area and new technologies. In FY2017, the company spent DKK550 million on its R&amp;D activities, which stood at 1.6% of the company’s revenue</w:t>
      </w:r>
      <w:sdt>
        <w:sdtPr>
          <w:rPr>
            <w:rFonts w:ascii="Arial" w:hAnsi="Arial" w:cs="Arial"/>
          </w:rPr>
          <w:id w:val="42341087"/>
          <w:citation/>
        </w:sdtPr>
        <w:sdtEndPr/>
        <w:sdtContent>
          <w:r w:rsidR="00F14986">
            <w:rPr>
              <w:rFonts w:ascii="Arial" w:hAnsi="Arial" w:cs="Arial"/>
            </w:rPr>
            <w:fldChar w:fldCharType="begin"/>
          </w:r>
          <w:r w:rsidR="00F14986">
            <w:rPr>
              <w:rFonts w:ascii="Arial" w:hAnsi="Arial" w:cs="Arial"/>
              <w:lang w:val="en-US"/>
            </w:rPr>
            <w:instrText xml:space="preserve"> CITATION Mar18 \l 1033 </w:instrText>
          </w:r>
          <w:r w:rsidR="00F14986">
            <w:rPr>
              <w:rFonts w:ascii="Arial" w:hAnsi="Arial" w:cs="Arial"/>
            </w:rPr>
            <w:fldChar w:fldCharType="separate"/>
          </w:r>
          <w:r w:rsidR="00F14986">
            <w:rPr>
              <w:rFonts w:ascii="Arial" w:hAnsi="Arial" w:cs="Arial"/>
              <w:noProof/>
              <w:lang w:val="en-US"/>
            </w:rPr>
            <w:t xml:space="preserve"> </w:t>
          </w:r>
          <w:r w:rsidR="00F14986" w:rsidRPr="00F14986">
            <w:rPr>
              <w:rFonts w:ascii="Arial" w:hAnsi="Arial" w:cs="Arial"/>
              <w:noProof/>
              <w:lang w:val="en-US"/>
            </w:rPr>
            <w:t>(MarketLine, 2018)</w:t>
          </w:r>
          <w:r w:rsidR="00F14986">
            <w:rPr>
              <w:rFonts w:ascii="Arial" w:hAnsi="Arial" w:cs="Arial"/>
            </w:rPr>
            <w:fldChar w:fldCharType="end"/>
          </w:r>
        </w:sdtContent>
      </w:sdt>
      <w:r w:rsidR="00F46273">
        <w:rPr>
          <w:rFonts w:ascii="Arial" w:hAnsi="Arial" w:cs="Arial"/>
        </w:rPr>
        <w:t>.</w:t>
      </w:r>
    </w:p>
    <w:p w14:paraId="0664CB2B" w14:textId="2238395A" w:rsidR="00C740E4" w:rsidRDefault="00C740E4" w:rsidP="00673049">
      <w:pPr>
        <w:spacing w:line="480" w:lineRule="auto"/>
        <w:jc w:val="both"/>
        <w:rPr>
          <w:rFonts w:ascii="Arial" w:hAnsi="Arial" w:cs="Arial"/>
        </w:rPr>
      </w:pPr>
      <w:r>
        <w:rPr>
          <w:rFonts w:ascii="Arial" w:hAnsi="Arial" w:cs="Arial"/>
        </w:rPr>
        <w:t xml:space="preserve">Regarding the Technological </w:t>
      </w:r>
      <w:r w:rsidR="006C7488">
        <w:rPr>
          <w:rFonts w:ascii="Arial" w:hAnsi="Arial" w:cs="Arial"/>
        </w:rPr>
        <w:t>factored</w:t>
      </w:r>
      <w:r w:rsidR="008965D0">
        <w:rPr>
          <w:rFonts w:ascii="Arial" w:hAnsi="Arial" w:cs="Arial"/>
        </w:rPr>
        <w:t xml:space="preserve">, </w:t>
      </w:r>
      <w:r w:rsidR="00E72BDA" w:rsidRPr="006C7488">
        <w:rPr>
          <w:rFonts w:ascii="Arial" w:hAnsi="Arial" w:cs="Arial"/>
        </w:rPr>
        <w:t>for</w:t>
      </w:r>
      <w:r w:rsidR="006C7488">
        <w:rPr>
          <w:rFonts w:ascii="Arial" w:hAnsi="Arial" w:cs="Arial"/>
        </w:rPr>
        <w:t xml:space="preserve"> Lego </w:t>
      </w:r>
      <w:r w:rsidR="006C7488" w:rsidRPr="006C7488">
        <w:rPr>
          <w:rFonts w:ascii="Arial" w:hAnsi="Arial" w:cs="Arial"/>
        </w:rPr>
        <w:t>to build on the strength of an enterprise platform and to develop the company, Lego had transformed itself to become a digital company. However, the digitals transformation posed some challenges, such as the risk of failing to respond quickly enough to the opportunities and the threat of the digital economy posed</w:t>
      </w:r>
      <w:r w:rsidR="00E72BDA">
        <w:rPr>
          <w:rFonts w:ascii="Arial" w:hAnsi="Arial" w:cs="Arial"/>
        </w:rPr>
        <w:t xml:space="preserve"> (</w:t>
      </w:r>
      <w:sdt>
        <w:sdtPr>
          <w:rPr>
            <w:rFonts w:ascii="Arial" w:hAnsi="Arial" w:cs="Arial"/>
          </w:rPr>
          <w:id w:val="2039002915"/>
          <w:citation/>
        </w:sdtPr>
        <w:sdtEndPr/>
        <w:sdtContent>
          <w:r w:rsidR="004D027F">
            <w:rPr>
              <w:rFonts w:ascii="Arial" w:hAnsi="Arial" w:cs="Arial"/>
            </w:rPr>
            <w:fldChar w:fldCharType="begin"/>
          </w:r>
          <w:r w:rsidR="004D027F">
            <w:rPr>
              <w:rFonts w:ascii="Arial" w:hAnsi="Arial" w:cs="Arial"/>
              <w:lang w:val="en-US"/>
            </w:rPr>
            <w:instrText xml:space="preserve"> CITATION And16 \l 1033 </w:instrText>
          </w:r>
          <w:r w:rsidR="004D027F">
            <w:rPr>
              <w:rFonts w:ascii="Arial" w:hAnsi="Arial" w:cs="Arial"/>
            </w:rPr>
            <w:fldChar w:fldCharType="separate"/>
          </w:r>
          <w:r w:rsidR="004D027F">
            <w:rPr>
              <w:rFonts w:ascii="Arial" w:hAnsi="Arial" w:cs="Arial"/>
              <w:noProof/>
              <w:lang w:val="en-US"/>
            </w:rPr>
            <w:t xml:space="preserve"> </w:t>
          </w:r>
          <w:r w:rsidR="004D027F" w:rsidRPr="004D027F">
            <w:rPr>
              <w:rFonts w:ascii="Arial" w:hAnsi="Arial" w:cs="Arial"/>
              <w:noProof/>
              <w:lang w:val="en-US"/>
            </w:rPr>
            <w:t>(Andersen &amp; Ross, 2016)</w:t>
          </w:r>
          <w:r w:rsidR="004D027F">
            <w:rPr>
              <w:rFonts w:ascii="Arial" w:hAnsi="Arial" w:cs="Arial"/>
            </w:rPr>
            <w:fldChar w:fldCharType="end"/>
          </w:r>
        </w:sdtContent>
      </w:sdt>
      <w:r w:rsidR="006C7488" w:rsidRPr="006C7488">
        <w:rPr>
          <w:rFonts w:ascii="Arial" w:hAnsi="Arial" w:cs="Arial"/>
        </w:rPr>
        <w:t>.</w:t>
      </w:r>
    </w:p>
    <w:p w14:paraId="44846CAC" w14:textId="410D446D" w:rsidR="00981BCB" w:rsidRDefault="00981BCB" w:rsidP="00673049">
      <w:pPr>
        <w:spacing w:line="480" w:lineRule="auto"/>
        <w:jc w:val="both"/>
        <w:rPr>
          <w:rFonts w:ascii="Arial" w:hAnsi="Arial" w:cs="Arial"/>
        </w:rPr>
      </w:pPr>
      <w:r w:rsidRPr="00981BCB">
        <w:rPr>
          <w:rFonts w:ascii="Arial" w:hAnsi="Arial" w:cs="Arial"/>
        </w:rPr>
        <w:t>Regarding the Legal factors,</w:t>
      </w:r>
      <w:r>
        <w:rPr>
          <w:rFonts w:ascii="Arial" w:hAnsi="Arial" w:cs="Arial"/>
        </w:rPr>
        <w:t xml:space="preserve"> stated by</w:t>
      </w:r>
      <w:r w:rsidR="00A5691A">
        <w:rPr>
          <w:rFonts w:ascii="Arial" w:hAnsi="Arial" w:cs="Arial"/>
        </w:rPr>
        <w:t xml:space="preserve"> </w:t>
      </w:r>
      <w:proofErr w:type="spellStart"/>
      <w:r w:rsidR="00A5691A" w:rsidRPr="00A5691A">
        <w:rPr>
          <w:rFonts w:ascii="Arial" w:hAnsi="Arial" w:cs="Arial"/>
        </w:rPr>
        <w:t>Bason</w:t>
      </w:r>
      <w:proofErr w:type="spellEnd"/>
      <w:r w:rsidR="00A5691A" w:rsidRPr="00A5691A">
        <w:rPr>
          <w:rFonts w:ascii="Arial" w:hAnsi="Arial" w:cs="Arial"/>
        </w:rPr>
        <w:t xml:space="preserve"> </w:t>
      </w:r>
      <w:sdt>
        <w:sdtPr>
          <w:rPr>
            <w:rFonts w:ascii="Arial" w:hAnsi="Arial" w:cs="Arial"/>
          </w:rPr>
          <w:id w:val="500160789"/>
          <w:citation/>
        </w:sdtPr>
        <w:sdtEndPr/>
        <w:sdtContent>
          <w:r w:rsidR="00A5691A">
            <w:rPr>
              <w:rFonts w:ascii="Arial" w:hAnsi="Arial" w:cs="Arial"/>
            </w:rPr>
            <w:fldChar w:fldCharType="begin"/>
          </w:r>
          <w:r w:rsidR="00A5691A">
            <w:rPr>
              <w:rFonts w:ascii="Arial" w:hAnsi="Arial" w:cs="Arial"/>
              <w:lang w:val="en-US"/>
            </w:rPr>
            <w:instrText xml:space="preserve">CITATION Bas12 \n  \l 1033 </w:instrText>
          </w:r>
          <w:r w:rsidR="00A5691A">
            <w:rPr>
              <w:rFonts w:ascii="Arial" w:hAnsi="Arial" w:cs="Arial"/>
            </w:rPr>
            <w:fldChar w:fldCharType="separate"/>
          </w:r>
          <w:r w:rsidR="00A5691A" w:rsidRPr="00A5691A">
            <w:rPr>
              <w:rFonts w:ascii="Arial" w:hAnsi="Arial" w:cs="Arial"/>
              <w:noProof/>
              <w:lang w:val="en-US"/>
            </w:rPr>
            <w:t>(2012)</w:t>
          </w:r>
          <w:r w:rsidR="00A5691A">
            <w:rPr>
              <w:rFonts w:ascii="Arial" w:hAnsi="Arial" w:cs="Arial"/>
            </w:rPr>
            <w:fldChar w:fldCharType="end"/>
          </w:r>
        </w:sdtContent>
      </w:sdt>
      <w:r>
        <w:rPr>
          <w:rFonts w:ascii="Arial" w:hAnsi="Arial" w:cs="Arial"/>
        </w:rPr>
        <w:t xml:space="preserve"> </w:t>
      </w:r>
      <w:r w:rsidRPr="00981BCB">
        <w:rPr>
          <w:rFonts w:ascii="Arial" w:hAnsi="Arial" w:cs="Arial"/>
        </w:rPr>
        <w:t xml:space="preserve">Lego has delayed filing its lawsuit against its other companies that imitate Lego miniature figures. </w:t>
      </w:r>
      <w:r w:rsidR="00D73B98" w:rsidRPr="00981BCB">
        <w:rPr>
          <w:rFonts w:ascii="Arial" w:hAnsi="Arial" w:cs="Arial"/>
        </w:rPr>
        <w:t>Furthermore,</w:t>
      </w:r>
      <w:r w:rsidRPr="00981BCB">
        <w:rPr>
          <w:rFonts w:ascii="Arial" w:hAnsi="Arial" w:cs="Arial"/>
        </w:rPr>
        <w:t xml:space="preserve"> court</w:t>
      </w:r>
      <w:r w:rsidR="00D73B98">
        <w:rPr>
          <w:rFonts w:ascii="Arial" w:hAnsi="Arial" w:cs="Arial"/>
        </w:rPr>
        <w:t>s</w:t>
      </w:r>
      <w:r w:rsidRPr="00981BCB">
        <w:rPr>
          <w:rFonts w:ascii="Arial" w:hAnsi="Arial" w:cs="Arial"/>
        </w:rPr>
        <w:t xml:space="preserve"> rejected some of Lego’s allegation </w:t>
      </w:r>
      <w:r w:rsidR="00227201" w:rsidRPr="00981BCB">
        <w:rPr>
          <w:rFonts w:ascii="Arial" w:hAnsi="Arial" w:cs="Arial"/>
        </w:rPr>
        <w:t>as the</w:t>
      </w:r>
      <w:r w:rsidRPr="00981BCB">
        <w:rPr>
          <w:rFonts w:ascii="Arial" w:hAnsi="Arial" w:cs="Arial"/>
        </w:rPr>
        <w:t xml:space="preserve"> court argue that Lego's miniature figures are functional and thus not subject to copyright. also, some elements such the arm and legs of the toys are functional. However, other elements, such as the cylindrical shape of the head and the trapezoidal shape of the body are sculptural elements subject to copyright protection. Therefore, Lego must be </w:t>
      </w:r>
      <w:r w:rsidR="00577054" w:rsidRPr="00981BCB">
        <w:rPr>
          <w:rFonts w:ascii="Arial" w:hAnsi="Arial" w:cs="Arial"/>
        </w:rPr>
        <w:t>vigilant</w:t>
      </w:r>
      <w:r w:rsidRPr="00981BCB">
        <w:rPr>
          <w:rFonts w:ascii="Arial" w:hAnsi="Arial" w:cs="Arial"/>
        </w:rPr>
        <w:t xml:space="preserve"> and </w:t>
      </w:r>
      <w:r w:rsidR="00577054" w:rsidRPr="00981BCB">
        <w:rPr>
          <w:rFonts w:ascii="Arial" w:hAnsi="Arial" w:cs="Arial"/>
        </w:rPr>
        <w:t>cautious</w:t>
      </w:r>
      <w:r w:rsidRPr="00981BCB">
        <w:rPr>
          <w:rFonts w:ascii="Arial" w:hAnsi="Arial" w:cs="Arial"/>
        </w:rPr>
        <w:t xml:space="preserve"> about its designs and make use of patents and copyrights Law. </w:t>
      </w:r>
    </w:p>
    <w:p w14:paraId="5BB6F6D2" w14:textId="2298370B" w:rsidR="00EF5D5E" w:rsidRDefault="00EF5D5E" w:rsidP="00673049">
      <w:pPr>
        <w:spacing w:line="480" w:lineRule="auto"/>
        <w:jc w:val="both"/>
        <w:rPr>
          <w:rFonts w:ascii="Arial" w:hAnsi="Arial" w:cs="Arial"/>
        </w:rPr>
      </w:pPr>
      <w:r>
        <w:rPr>
          <w:rFonts w:ascii="Arial" w:hAnsi="Arial" w:cs="Arial"/>
        </w:rPr>
        <w:t xml:space="preserve">According to Lage </w:t>
      </w:r>
      <w:proofErr w:type="spellStart"/>
      <w:r>
        <w:rPr>
          <w:rFonts w:ascii="Arial" w:hAnsi="Arial" w:cs="Arial"/>
        </w:rPr>
        <w:t>Pestel</w:t>
      </w:r>
      <w:proofErr w:type="spellEnd"/>
      <w:r>
        <w:rPr>
          <w:rFonts w:ascii="Arial" w:hAnsi="Arial" w:cs="Arial"/>
        </w:rPr>
        <w:t xml:space="preserve"> </w:t>
      </w:r>
      <w:r w:rsidR="00096D62">
        <w:rPr>
          <w:rFonts w:ascii="Arial" w:hAnsi="Arial" w:cs="Arial"/>
        </w:rPr>
        <w:t xml:space="preserve">analysis the table below </w:t>
      </w:r>
      <w:r w:rsidR="00472B3C">
        <w:rPr>
          <w:rFonts w:ascii="Arial" w:hAnsi="Arial" w:cs="Arial"/>
        </w:rPr>
        <w:t>Summarise the factors on the organisation.</w:t>
      </w:r>
    </w:p>
    <w:p w14:paraId="73CE482E" w14:textId="2C376D7D" w:rsidR="00FF5490" w:rsidRDefault="00FF5490" w:rsidP="00FF5490">
      <w:pPr>
        <w:spacing w:line="480" w:lineRule="auto"/>
        <w:jc w:val="both"/>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8D4B10" w14:paraId="68CDC1F4" w14:textId="77777777" w:rsidTr="008D4B10">
        <w:tc>
          <w:tcPr>
            <w:tcW w:w="3005" w:type="dxa"/>
          </w:tcPr>
          <w:p w14:paraId="6AEB828B" w14:textId="77777777" w:rsidR="00FF5490" w:rsidRPr="00FF5490" w:rsidRDefault="00FF5490" w:rsidP="00FF5490">
            <w:pPr>
              <w:spacing w:line="480" w:lineRule="auto"/>
              <w:jc w:val="both"/>
              <w:rPr>
                <w:rFonts w:ascii="Arial" w:hAnsi="Arial" w:cs="Arial"/>
              </w:rPr>
            </w:pPr>
            <w:r w:rsidRPr="00FF5490">
              <w:rPr>
                <w:rFonts w:ascii="Arial" w:hAnsi="Arial" w:cs="Arial"/>
              </w:rPr>
              <w:t xml:space="preserve">Political </w:t>
            </w:r>
          </w:p>
          <w:p w14:paraId="754553EC" w14:textId="4F386787" w:rsidR="008D4B10" w:rsidRDefault="00762D82" w:rsidP="00BF3603">
            <w:pPr>
              <w:spacing w:line="480" w:lineRule="auto"/>
              <w:rPr>
                <w:rFonts w:ascii="Arial" w:hAnsi="Arial" w:cs="Arial"/>
              </w:rPr>
            </w:pPr>
            <w:r>
              <w:rPr>
                <w:rFonts w:ascii="Arial" w:hAnsi="Arial" w:cs="Arial"/>
              </w:rPr>
              <w:t xml:space="preserve">One of Lego core value is to </w:t>
            </w:r>
            <w:r w:rsidR="00BF3603" w:rsidRPr="00762D82">
              <w:rPr>
                <w:rFonts w:ascii="Arial" w:hAnsi="Arial" w:cs="Arial"/>
              </w:rPr>
              <w:t>maintain</w:t>
            </w:r>
            <w:r w:rsidRPr="00762D82">
              <w:rPr>
                <w:rFonts w:ascii="Arial" w:hAnsi="Arial" w:cs="Arial"/>
              </w:rPr>
              <w:t xml:space="preserve"> political neutrality</w:t>
            </w:r>
          </w:p>
        </w:tc>
        <w:tc>
          <w:tcPr>
            <w:tcW w:w="3005" w:type="dxa"/>
          </w:tcPr>
          <w:p w14:paraId="7D07F6AE" w14:textId="77777777" w:rsidR="00FF5490" w:rsidRPr="00FF5490" w:rsidRDefault="00FF5490" w:rsidP="00FF5490">
            <w:pPr>
              <w:spacing w:line="480" w:lineRule="auto"/>
              <w:jc w:val="both"/>
              <w:rPr>
                <w:rFonts w:ascii="Arial" w:hAnsi="Arial" w:cs="Arial"/>
              </w:rPr>
            </w:pPr>
            <w:r w:rsidRPr="00FF5490">
              <w:rPr>
                <w:rFonts w:ascii="Arial" w:hAnsi="Arial" w:cs="Arial"/>
              </w:rPr>
              <w:t>Economical</w:t>
            </w:r>
          </w:p>
          <w:p w14:paraId="7FB1744D" w14:textId="0F0B7800" w:rsidR="008D4B10" w:rsidRDefault="00C66152" w:rsidP="00673049">
            <w:pPr>
              <w:spacing w:line="480" w:lineRule="auto"/>
              <w:jc w:val="both"/>
              <w:rPr>
                <w:rFonts w:ascii="Arial" w:hAnsi="Arial" w:cs="Arial"/>
              </w:rPr>
            </w:pPr>
            <w:r>
              <w:rPr>
                <w:rFonts w:ascii="Arial" w:hAnsi="Arial" w:cs="Arial"/>
              </w:rPr>
              <w:lastRenderedPageBreak/>
              <w:t xml:space="preserve">Expanding geographically and </w:t>
            </w:r>
            <w:r w:rsidR="004B4945">
              <w:rPr>
                <w:rFonts w:ascii="Arial" w:hAnsi="Arial" w:cs="Arial"/>
              </w:rPr>
              <w:t>introducing</w:t>
            </w:r>
            <w:r w:rsidR="00BD7656">
              <w:rPr>
                <w:rFonts w:ascii="Arial" w:hAnsi="Arial" w:cs="Arial"/>
              </w:rPr>
              <w:t xml:space="preserve"> a </w:t>
            </w:r>
            <w:r w:rsidR="00BF3603">
              <w:rPr>
                <w:rFonts w:ascii="Arial" w:hAnsi="Arial" w:cs="Arial"/>
              </w:rPr>
              <w:t>new product</w:t>
            </w:r>
            <w:r w:rsidR="00BD7656">
              <w:rPr>
                <w:rFonts w:ascii="Arial" w:hAnsi="Arial" w:cs="Arial"/>
              </w:rPr>
              <w:t xml:space="preserve"> </w:t>
            </w:r>
            <w:r w:rsidR="004B4945">
              <w:rPr>
                <w:rFonts w:ascii="Arial" w:hAnsi="Arial" w:cs="Arial"/>
              </w:rPr>
              <w:t>continuously</w:t>
            </w:r>
            <w:r w:rsidR="00BD7656">
              <w:rPr>
                <w:rFonts w:ascii="Arial" w:hAnsi="Arial" w:cs="Arial"/>
              </w:rPr>
              <w:t>.</w:t>
            </w:r>
          </w:p>
        </w:tc>
        <w:tc>
          <w:tcPr>
            <w:tcW w:w="3006" w:type="dxa"/>
          </w:tcPr>
          <w:p w14:paraId="5EAF01A4" w14:textId="6F6F22B0" w:rsidR="00FF5490" w:rsidRDefault="00FF5490" w:rsidP="00FF5490">
            <w:pPr>
              <w:spacing w:line="480" w:lineRule="auto"/>
              <w:jc w:val="both"/>
              <w:rPr>
                <w:rFonts w:ascii="Arial" w:hAnsi="Arial" w:cs="Arial"/>
              </w:rPr>
            </w:pPr>
            <w:r w:rsidRPr="00FF5490">
              <w:rPr>
                <w:rFonts w:ascii="Arial" w:hAnsi="Arial" w:cs="Arial"/>
              </w:rPr>
              <w:lastRenderedPageBreak/>
              <w:t>Social</w:t>
            </w:r>
          </w:p>
          <w:p w14:paraId="1592A17E" w14:textId="78467144" w:rsidR="009B7068" w:rsidRDefault="009B7068" w:rsidP="00FF5490">
            <w:pPr>
              <w:spacing w:line="480" w:lineRule="auto"/>
              <w:jc w:val="both"/>
              <w:rPr>
                <w:rFonts w:ascii="Arial" w:hAnsi="Arial" w:cs="Arial"/>
              </w:rPr>
            </w:pPr>
            <w:r w:rsidRPr="009B7068">
              <w:rPr>
                <w:rFonts w:ascii="Arial" w:hAnsi="Arial" w:cs="Arial"/>
              </w:rPr>
              <w:lastRenderedPageBreak/>
              <w:t xml:space="preserve">partnership with </w:t>
            </w:r>
            <w:r w:rsidR="00A73A5B" w:rsidRPr="009B7068">
              <w:rPr>
                <w:rFonts w:ascii="Arial" w:hAnsi="Arial" w:cs="Arial"/>
              </w:rPr>
              <w:t>UNICEF</w:t>
            </w:r>
            <w:r w:rsidRPr="009B7068">
              <w:rPr>
                <w:rFonts w:ascii="Arial" w:hAnsi="Arial" w:cs="Arial"/>
              </w:rPr>
              <w:t xml:space="preserve"> to promote</w:t>
            </w:r>
            <w:r>
              <w:rPr>
                <w:rFonts w:ascii="Arial" w:hAnsi="Arial" w:cs="Arial"/>
              </w:rPr>
              <w:t xml:space="preserve"> and support children’ rights.</w:t>
            </w:r>
          </w:p>
          <w:p w14:paraId="7C7FF530" w14:textId="0655C16D" w:rsidR="009B7068" w:rsidRPr="00FF5490" w:rsidRDefault="00E53F1E" w:rsidP="00FF5490">
            <w:pPr>
              <w:spacing w:line="480" w:lineRule="auto"/>
              <w:jc w:val="both"/>
              <w:rPr>
                <w:rFonts w:ascii="Arial" w:hAnsi="Arial" w:cs="Arial"/>
              </w:rPr>
            </w:pPr>
            <w:r>
              <w:rPr>
                <w:rFonts w:ascii="Arial" w:hAnsi="Arial" w:cs="Arial"/>
              </w:rPr>
              <w:t>E</w:t>
            </w:r>
            <w:r w:rsidRPr="00E53F1E">
              <w:rPr>
                <w:rFonts w:ascii="Arial" w:hAnsi="Arial" w:cs="Arial"/>
              </w:rPr>
              <w:t xml:space="preserve">nsure </w:t>
            </w:r>
            <w:r w:rsidR="00536FE9">
              <w:rPr>
                <w:rFonts w:ascii="Arial" w:hAnsi="Arial" w:cs="Arial"/>
              </w:rPr>
              <w:t xml:space="preserve">its </w:t>
            </w:r>
            <w:r w:rsidR="00841366">
              <w:rPr>
                <w:rFonts w:ascii="Arial" w:hAnsi="Arial" w:cs="Arial"/>
              </w:rPr>
              <w:t xml:space="preserve">children </w:t>
            </w:r>
            <w:r w:rsidR="00536FE9">
              <w:rPr>
                <w:rFonts w:ascii="Arial" w:hAnsi="Arial" w:cs="Arial"/>
              </w:rPr>
              <w:t xml:space="preserve">online </w:t>
            </w:r>
            <w:r w:rsidR="00841366">
              <w:rPr>
                <w:rFonts w:ascii="Arial" w:hAnsi="Arial" w:cs="Arial"/>
              </w:rPr>
              <w:t xml:space="preserve">game </w:t>
            </w:r>
            <w:r w:rsidR="00841366" w:rsidRPr="00E53F1E">
              <w:rPr>
                <w:rFonts w:ascii="Arial" w:hAnsi="Arial" w:cs="Arial"/>
              </w:rPr>
              <w:t>markets</w:t>
            </w:r>
            <w:r w:rsidRPr="00E53F1E">
              <w:rPr>
                <w:rFonts w:ascii="Arial" w:hAnsi="Arial" w:cs="Arial"/>
              </w:rPr>
              <w:t xml:space="preserve"> responsibly</w:t>
            </w:r>
            <w:r w:rsidR="002F0512">
              <w:rPr>
                <w:rFonts w:ascii="Arial" w:hAnsi="Arial" w:cs="Arial"/>
              </w:rPr>
              <w:t>.</w:t>
            </w:r>
            <w:r w:rsidR="00536FE9">
              <w:rPr>
                <w:rFonts w:ascii="Arial" w:hAnsi="Arial" w:cs="Arial"/>
              </w:rPr>
              <w:t xml:space="preserve"> </w:t>
            </w:r>
          </w:p>
          <w:p w14:paraId="55C7B092" w14:textId="77777777" w:rsidR="008D4B10" w:rsidRDefault="008D4B10" w:rsidP="00673049">
            <w:pPr>
              <w:spacing w:line="480" w:lineRule="auto"/>
              <w:jc w:val="both"/>
              <w:rPr>
                <w:rFonts w:ascii="Arial" w:hAnsi="Arial" w:cs="Arial"/>
              </w:rPr>
            </w:pPr>
          </w:p>
        </w:tc>
      </w:tr>
      <w:tr w:rsidR="008D4B10" w14:paraId="4E20750A" w14:textId="77777777" w:rsidTr="00214E9D">
        <w:trPr>
          <w:trHeight w:val="2933"/>
        </w:trPr>
        <w:tc>
          <w:tcPr>
            <w:tcW w:w="3005" w:type="dxa"/>
          </w:tcPr>
          <w:p w14:paraId="3BE1CD6E" w14:textId="77777777" w:rsidR="00FF5490" w:rsidRPr="00FF5490" w:rsidRDefault="00FF5490" w:rsidP="00FF5490">
            <w:pPr>
              <w:spacing w:line="480" w:lineRule="auto"/>
              <w:jc w:val="both"/>
              <w:rPr>
                <w:rFonts w:ascii="Arial" w:hAnsi="Arial" w:cs="Arial"/>
              </w:rPr>
            </w:pPr>
            <w:r w:rsidRPr="00FF5490">
              <w:rPr>
                <w:rFonts w:ascii="Arial" w:hAnsi="Arial" w:cs="Arial"/>
              </w:rPr>
              <w:lastRenderedPageBreak/>
              <w:t>Technological</w:t>
            </w:r>
          </w:p>
          <w:p w14:paraId="3896A394" w14:textId="7E391E67" w:rsidR="008D4B10" w:rsidRDefault="00485C4E" w:rsidP="00673049">
            <w:pPr>
              <w:spacing w:line="480" w:lineRule="auto"/>
              <w:jc w:val="both"/>
              <w:rPr>
                <w:rFonts w:ascii="Arial" w:hAnsi="Arial" w:cs="Arial"/>
              </w:rPr>
            </w:pPr>
            <w:r>
              <w:rPr>
                <w:rFonts w:ascii="Arial" w:hAnsi="Arial" w:cs="Arial"/>
              </w:rPr>
              <w:t>The digital tra</w:t>
            </w:r>
            <w:r w:rsidR="00FE5F54">
              <w:rPr>
                <w:rFonts w:ascii="Arial" w:hAnsi="Arial" w:cs="Arial"/>
              </w:rPr>
              <w:t>nsformation.</w:t>
            </w:r>
          </w:p>
        </w:tc>
        <w:tc>
          <w:tcPr>
            <w:tcW w:w="3005" w:type="dxa"/>
          </w:tcPr>
          <w:p w14:paraId="4D8EBEAD" w14:textId="51105C92" w:rsidR="00FF5490" w:rsidRDefault="00FF5490" w:rsidP="00FF5490">
            <w:pPr>
              <w:spacing w:line="480" w:lineRule="auto"/>
              <w:jc w:val="both"/>
              <w:rPr>
                <w:rFonts w:ascii="Arial" w:hAnsi="Arial" w:cs="Arial"/>
              </w:rPr>
            </w:pPr>
            <w:r w:rsidRPr="00FF5490">
              <w:rPr>
                <w:rFonts w:ascii="Arial" w:hAnsi="Arial" w:cs="Arial"/>
              </w:rPr>
              <w:t>Legal</w:t>
            </w:r>
          </w:p>
          <w:p w14:paraId="7D7C91EF" w14:textId="77777777" w:rsidR="00214E9D" w:rsidRDefault="006B5400" w:rsidP="006B5400">
            <w:pPr>
              <w:spacing w:line="480" w:lineRule="auto"/>
              <w:jc w:val="both"/>
              <w:rPr>
                <w:rFonts w:ascii="Arial" w:hAnsi="Arial" w:cs="Arial"/>
              </w:rPr>
            </w:pPr>
            <w:r w:rsidRPr="006B5400">
              <w:rPr>
                <w:rFonts w:ascii="Arial" w:hAnsi="Arial" w:cs="Arial"/>
              </w:rPr>
              <w:t>poor copyright laws in many subsidiaries.</w:t>
            </w:r>
          </w:p>
          <w:p w14:paraId="7BBC321D" w14:textId="3B7D70B0" w:rsidR="006B5400" w:rsidRPr="00FF5490" w:rsidRDefault="006B5400" w:rsidP="006B5400">
            <w:pPr>
              <w:spacing w:line="480" w:lineRule="auto"/>
              <w:jc w:val="both"/>
              <w:rPr>
                <w:rFonts w:ascii="Arial" w:hAnsi="Arial" w:cs="Arial"/>
              </w:rPr>
            </w:pPr>
            <w:r w:rsidRPr="006B5400">
              <w:rPr>
                <w:rFonts w:ascii="Arial" w:hAnsi="Arial" w:cs="Arial"/>
              </w:rPr>
              <w:t xml:space="preserve">involvement in multiple lawsuits against other rivals </w:t>
            </w:r>
            <w:r w:rsidR="007405DA" w:rsidRPr="006B5400">
              <w:rPr>
                <w:rFonts w:ascii="Arial" w:hAnsi="Arial" w:cs="Arial"/>
              </w:rPr>
              <w:t>of imitations</w:t>
            </w:r>
            <w:r w:rsidRPr="006B5400">
              <w:rPr>
                <w:rFonts w:ascii="Arial" w:hAnsi="Arial" w:cs="Arial"/>
              </w:rPr>
              <w:t>.</w:t>
            </w:r>
          </w:p>
          <w:p w14:paraId="060E3ADD" w14:textId="77777777" w:rsidR="008D4B10" w:rsidRDefault="008D4B10" w:rsidP="00673049">
            <w:pPr>
              <w:spacing w:line="480" w:lineRule="auto"/>
              <w:jc w:val="both"/>
              <w:rPr>
                <w:rFonts w:ascii="Arial" w:hAnsi="Arial" w:cs="Arial"/>
              </w:rPr>
            </w:pPr>
          </w:p>
        </w:tc>
        <w:tc>
          <w:tcPr>
            <w:tcW w:w="3006" w:type="dxa"/>
          </w:tcPr>
          <w:p w14:paraId="47AE513D" w14:textId="77777777" w:rsidR="008D4B10" w:rsidRDefault="00FF5490" w:rsidP="00673049">
            <w:pPr>
              <w:spacing w:line="480" w:lineRule="auto"/>
              <w:jc w:val="both"/>
              <w:rPr>
                <w:rFonts w:ascii="Arial" w:hAnsi="Arial" w:cs="Arial"/>
              </w:rPr>
            </w:pPr>
            <w:r w:rsidRPr="00FF5490">
              <w:rPr>
                <w:rFonts w:ascii="Arial" w:hAnsi="Arial" w:cs="Arial"/>
              </w:rPr>
              <w:t>Environmental</w:t>
            </w:r>
          </w:p>
          <w:p w14:paraId="6AF4D872" w14:textId="10C97961" w:rsidR="00A40815" w:rsidRDefault="00A40815" w:rsidP="00673049">
            <w:pPr>
              <w:spacing w:line="480" w:lineRule="auto"/>
              <w:jc w:val="both"/>
              <w:rPr>
                <w:rFonts w:ascii="Arial" w:hAnsi="Arial" w:cs="Arial"/>
              </w:rPr>
            </w:pPr>
            <w:r>
              <w:rPr>
                <w:rFonts w:ascii="Arial" w:hAnsi="Arial" w:cs="Arial"/>
              </w:rPr>
              <w:t xml:space="preserve">Use a </w:t>
            </w:r>
            <w:r w:rsidR="004D2810" w:rsidRPr="00A40815">
              <w:rPr>
                <w:rFonts w:ascii="Arial" w:hAnsi="Arial" w:cs="Arial"/>
              </w:rPr>
              <w:t>friendly material</w:t>
            </w:r>
            <w:r>
              <w:rPr>
                <w:rFonts w:ascii="Arial" w:hAnsi="Arial" w:cs="Arial"/>
              </w:rPr>
              <w:t>.</w:t>
            </w:r>
          </w:p>
        </w:tc>
      </w:tr>
    </w:tbl>
    <w:p w14:paraId="011E65E9" w14:textId="4D0D898B" w:rsidR="006828FE" w:rsidRDefault="009B586F" w:rsidP="00673049">
      <w:pPr>
        <w:spacing w:line="480" w:lineRule="auto"/>
        <w:jc w:val="both"/>
        <w:rPr>
          <w:rFonts w:ascii="Arial" w:hAnsi="Arial" w:cs="Arial"/>
        </w:rPr>
      </w:pPr>
      <w:r>
        <w:rPr>
          <w:rFonts w:ascii="Arial" w:hAnsi="Arial" w:cs="Arial"/>
        </w:rPr>
        <w:t xml:space="preserve"> </w:t>
      </w:r>
      <w:r w:rsidR="006828FE">
        <w:rPr>
          <w:rFonts w:ascii="Arial" w:hAnsi="Arial" w:cs="Arial"/>
        </w:rPr>
        <w:t xml:space="preserve">I need to draw </w:t>
      </w:r>
      <w:r w:rsidR="006828FE" w:rsidRPr="006828FE">
        <w:rPr>
          <w:rFonts w:ascii="Arial" w:hAnsi="Arial" w:cs="Arial"/>
        </w:rPr>
        <w:t xml:space="preserve">sociogram of </w:t>
      </w:r>
      <w:r w:rsidR="006828FE">
        <w:rPr>
          <w:rFonts w:ascii="Arial" w:hAnsi="Arial" w:cs="Arial"/>
        </w:rPr>
        <w:t>Lego</w:t>
      </w:r>
      <w:r w:rsidR="006828FE" w:rsidRPr="006828FE">
        <w:rPr>
          <w:rFonts w:ascii="Arial" w:hAnsi="Arial" w:cs="Arial"/>
        </w:rPr>
        <w:t>’s network</w:t>
      </w:r>
      <w:r w:rsidR="006828FE">
        <w:rPr>
          <w:rFonts w:ascii="Arial" w:hAnsi="Arial" w:cs="Arial"/>
        </w:rPr>
        <w:t xml:space="preserve">, to analyse the </w:t>
      </w:r>
      <w:proofErr w:type="gramStart"/>
      <w:r w:rsidR="006828FE">
        <w:rPr>
          <w:rFonts w:ascii="Arial" w:hAnsi="Arial" w:cs="Arial"/>
        </w:rPr>
        <w:t>stakeholders .after</w:t>
      </w:r>
      <w:proofErr w:type="gramEnd"/>
      <w:r w:rsidR="006828FE">
        <w:rPr>
          <w:rFonts w:ascii="Arial" w:hAnsi="Arial" w:cs="Arial"/>
        </w:rPr>
        <w:t xml:space="preserve"> pestle.</w:t>
      </w:r>
    </w:p>
    <w:p w14:paraId="4BF5EF49" w14:textId="1709463A" w:rsidR="006828FE" w:rsidRDefault="00186421" w:rsidP="00673049">
      <w:pPr>
        <w:spacing w:line="480" w:lineRule="auto"/>
        <w:jc w:val="both"/>
        <w:rPr>
          <w:rFonts w:ascii="Arial" w:hAnsi="Arial" w:cs="Arial"/>
        </w:rPr>
      </w:pPr>
      <w:r>
        <w:rPr>
          <w:rFonts w:ascii="Arial" w:hAnsi="Arial" w:cs="Arial"/>
        </w:rPr>
        <w:t xml:space="preserve">To </w:t>
      </w:r>
      <w:r w:rsidR="00845686">
        <w:rPr>
          <w:rFonts w:ascii="Arial" w:hAnsi="Arial" w:cs="Arial"/>
        </w:rPr>
        <w:t xml:space="preserve">identify </w:t>
      </w:r>
      <w:r>
        <w:rPr>
          <w:rFonts w:ascii="Arial" w:hAnsi="Arial" w:cs="Arial"/>
        </w:rPr>
        <w:t xml:space="preserve">the organisation position there are need to analyse </w:t>
      </w:r>
      <w:r w:rsidR="00CC4168">
        <w:rPr>
          <w:rFonts w:ascii="Arial" w:hAnsi="Arial" w:cs="Arial"/>
        </w:rPr>
        <w:t>t</w:t>
      </w:r>
      <w:r w:rsidR="00CC4168" w:rsidRPr="00CC4168">
        <w:rPr>
          <w:rFonts w:ascii="Arial" w:hAnsi="Arial" w:cs="Arial"/>
        </w:rPr>
        <w:t xml:space="preserve">he determinants of strategic </w:t>
      </w:r>
    </w:p>
    <w:p w14:paraId="0A9663B2" w14:textId="03EBF653" w:rsidR="003A31F4" w:rsidRDefault="008F529F" w:rsidP="00673049">
      <w:pPr>
        <w:spacing w:line="480" w:lineRule="auto"/>
        <w:jc w:val="both"/>
        <w:rPr>
          <w:rFonts w:ascii="Arial" w:hAnsi="Arial" w:cs="Arial"/>
        </w:rPr>
      </w:pPr>
      <w:r w:rsidRPr="00CC4168">
        <w:rPr>
          <w:rFonts w:ascii="Arial" w:hAnsi="Arial" w:cs="Arial"/>
        </w:rPr>
        <w:t>capability,</w:t>
      </w:r>
      <w:r w:rsidR="00CC4168" w:rsidRPr="00CC4168">
        <w:rPr>
          <w:rFonts w:ascii="Arial" w:hAnsi="Arial" w:cs="Arial"/>
        </w:rPr>
        <w:t xml:space="preserve"> resources, competences and the linkages between them.</w:t>
      </w:r>
    </w:p>
    <w:p w14:paraId="61C20BA9" w14:textId="1D84D48F" w:rsidR="00953AEE" w:rsidRDefault="00FD6C3B" w:rsidP="00FD6C3B">
      <w:pPr>
        <w:spacing w:line="480" w:lineRule="auto"/>
        <w:jc w:val="both"/>
        <w:rPr>
          <w:rFonts w:ascii="Arial" w:hAnsi="Arial" w:cs="Arial"/>
          <w:sz w:val="24"/>
          <w:szCs w:val="24"/>
        </w:rPr>
      </w:pPr>
      <w:r w:rsidRPr="00FD6C3B">
        <w:rPr>
          <w:rFonts w:ascii="Arial" w:hAnsi="Arial" w:cs="Arial"/>
          <w:sz w:val="24"/>
          <w:szCs w:val="24"/>
        </w:rPr>
        <w:t>T</w:t>
      </w:r>
      <w:r w:rsidR="00E93767" w:rsidRPr="00FD6C3B">
        <w:rPr>
          <w:rFonts w:ascii="Arial" w:hAnsi="Arial" w:cs="Arial"/>
          <w:sz w:val="24"/>
          <w:szCs w:val="24"/>
        </w:rPr>
        <w:t xml:space="preserve">he main core of the internal analysis is to identify the strengths and weaknesses </w:t>
      </w:r>
      <w:r w:rsidR="00AA49C9" w:rsidRPr="00FD6C3B">
        <w:rPr>
          <w:rFonts w:ascii="Arial" w:hAnsi="Arial" w:cs="Arial"/>
          <w:sz w:val="24"/>
          <w:szCs w:val="24"/>
        </w:rPr>
        <w:t xml:space="preserve">for the organisation </w:t>
      </w:r>
      <w:r w:rsidR="00E93767" w:rsidRPr="00FD6C3B">
        <w:rPr>
          <w:rFonts w:ascii="Arial" w:hAnsi="Arial" w:cs="Arial"/>
          <w:sz w:val="24"/>
          <w:szCs w:val="24"/>
        </w:rPr>
        <w:t xml:space="preserve">in order to build on </w:t>
      </w:r>
      <w:r w:rsidR="007F1A54" w:rsidRPr="00FD6C3B">
        <w:rPr>
          <w:rFonts w:ascii="Arial" w:hAnsi="Arial" w:cs="Arial"/>
          <w:sz w:val="24"/>
          <w:szCs w:val="24"/>
        </w:rPr>
        <w:t xml:space="preserve">the </w:t>
      </w:r>
      <w:r w:rsidR="00E93767" w:rsidRPr="00FD6C3B">
        <w:rPr>
          <w:rFonts w:ascii="Arial" w:hAnsi="Arial" w:cs="Arial"/>
          <w:sz w:val="24"/>
          <w:szCs w:val="24"/>
        </w:rPr>
        <w:t xml:space="preserve">strengths and overcome the weaknesses when implementing the </w:t>
      </w:r>
      <w:r w:rsidR="007F1A54" w:rsidRPr="00FD6C3B">
        <w:rPr>
          <w:rFonts w:ascii="Arial" w:hAnsi="Arial" w:cs="Arial"/>
          <w:sz w:val="24"/>
          <w:szCs w:val="24"/>
        </w:rPr>
        <w:t xml:space="preserve">strategic </w:t>
      </w:r>
      <w:r w:rsidR="00E93767" w:rsidRPr="00FD6C3B">
        <w:rPr>
          <w:rFonts w:ascii="Arial" w:hAnsi="Arial" w:cs="Arial"/>
          <w:sz w:val="24"/>
          <w:szCs w:val="24"/>
        </w:rPr>
        <w:t>strategy</w:t>
      </w:r>
      <w:r w:rsidR="009C7AF7" w:rsidRPr="00FD6C3B">
        <w:rPr>
          <w:rFonts w:ascii="Arial" w:hAnsi="Arial" w:cs="Arial"/>
          <w:sz w:val="24"/>
          <w:szCs w:val="24"/>
        </w:rPr>
        <w:t xml:space="preserve"> </w:t>
      </w:r>
      <w:sdt>
        <w:sdtPr>
          <w:rPr>
            <w:rFonts w:ascii="Arial" w:hAnsi="Arial" w:cs="Arial"/>
            <w:sz w:val="24"/>
            <w:szCs w:val="24"/>
          </w:rPr>
          <w:id w:val="-471288346"/>
          <w:citation/>
        </w:sdtPr>
        <w:sdtEndPr/>
        <w:sdtContent>
          <w:r w:rsidR="009D1BA8" w:rsidRPr="00FD6C3B">
            <w:rPr>
              <w:rFonts w:ascii="Arial" w:hAnsi="Arial" w:cs="Arial"/>
              <w:sz w:val="24"/>
              <w:szCs w:val="24"/>
            </w:rPr>
            <w:fldChar w:fldCharType="begin"/>
          </w:r>
          <w:r w:rsidR="009D1BA8" w:rsidRPr="00FD6C3B">
            <w:rPr>
              <w:rFonts w:ascii="Arial" w:hAnsi="Arial" w:cs="Arial"/>
              <w:sz w:val="24"/>
              <w:szCs w:val="24"/>
              <w:lang w:val="en-US"/>
            </w:rPr>
            <w:instrText xml:space="preserve"> CITATION Joh08 \l 1033 </w:instrText>
          </w:r>
          <w:r w:rsidR="009D1BA8" w:rsidRPr="00FD6C3B">
            <w:rPr>
              <w:rFonts w:ascii="Arial" w:hAnsi="Arial" w:cs="Arial"/>
              <w:sz w:val="24"/>
              <w:szCs w:val="24"/>
            </w:rPr>
            <w:fldChar w:fldCharType="separate"/>
          </w:r>
          <w:r w:rsidR="009D1BA8" w:rsidRPr="00FD6C3B">
            <w:rPr>
              <w:rFonts w:ascii="Arial" w:hAnsi="Arial" w:cs="Arial"/>
              <w:noProof/>
              <w:sz w:val="24"/>
              <w:szCs w:val="24"/>
              <w:lang w:val="en-US"/>
            </w:rPr>
            <w:t>(Johnson, et al., 2008)</w:t>
          </w:r>
          <w:r w:rsidR="009D1BA8" w:rsidRPr="00FD6C3B">
            <w:rPr>
              <w:rFonts w:ascii="Arial" w:hAnsi="Arial" w:cs="Arial"/>
              <w:sz w:val="24"/>
              <w:szCs w:val="24"/>
            </w:rPr>
            <w:fldChar w:fldCharType="end"/>
          </w:r>
        </w:sdtContent>
      </w:sdt>
      <w:r w:rsidR="00E93767" w:rsidRPr="00FD6C3B">
        <w:rPr>
          <w:rFonts w:ascii="Arial" w:hAnsi="Arial" w:cs="Arial"/>
          <w:sz w:val="24"/>
          <w:szCs w:val="24"/>
        </w:rPr>
        <w:t>.</w:t>
      </w:r>
      <w:r w:rsidR="009D1BA8" w:rsidRPr="00FD6C3B">
        <w:rPr>
          <w:rFonts w:ascii="Arial" w:hAnsi="Arial" w:cs="Arial"/>
          <w:sz w:val="24"/>
          <w:szCs w:val="24"/>
        </w:rPr>
        <w:t xml:space="preserve"> </w:t>
      </w:r>
      <w:r w:rsidR="00BE1FCB" w:rsidRPr="00FD6C3B">
        <w:rPr>
          <w:rFonts w:ascii="Arial" w:hAnsi="Arial" w:cs="Arial"/>
          <w:sz w:val="24"/>
          <w:szCs w:val="24"/>
        </w:rPr>
        <w:t>stated by (</w:t>
      </w:r>
      <w:sdt>
        <w:sdtPr>
          <w:rPr>
            <w:rFonts w:ascii="Arial" w:hAnsi="Arial" w:cs="Arial"/>
            <w:sz w:val="24"/>
            <w:szCs w:val="24"/>
          </w:rPr>
          <w:id w:val="1745679694"/>
          <w:citation/>
        </w:sdtPr>
        <w:sdtEndPr/>
        <w:sdtContent>
          <w:r w:rsidR="00976E99">
            <w:rPr>
              <w:rFonts w:ascii="Arial" w:hAnsi="Arial" w:cs="Arial"/>
              <w:sz w:val="24"/>
              <w:szCs w:val="24"/>
            </w:rPr>
            <w:fldChar w:fldCharType="begin"/>
          </w:r>
          <w:r w:rsidR="00976E99">
            <w:rPr>
              <w:rFonts w:ascii="Arial" w:hAnsi="Arial" w:cs="Arial"/>
              <w:sz w:val="24"/>
              <w:szCs w:val="24"/>
              <w:lang w:val="en-US"/>
            </w:rPr>
            <w:instrText xml:space="preserve"> CITATION She09 \l 1033 </w:instrText>
          </w:r>
          <w:r w:rsidR="00976E99">
            <w:rPr>
              <w:rFonts w:ascii="Arial" w:hAnsi="Arial" w:cs="Arial"/>
              <w:sz w:val="24"/>
              <w:szCs w:val="24"/>
            </w:rPr>
            <w:fldChar w:fldCharType="separate"/>
          </w:r>
          <w:r w:rsidR="00976E99">
            <w:rPr>
              <w:rFonts w:ascii="Arial" w:hAnsi="Arial" w:cs="Arial"/>
              <w:noProof/>
              <w:sz w:val="24"/>
              <w:szCs w:val="24"/>
              <w:lang w:val="en-US"/>
            </w:rPr>
            <w:t xml:space="preserve"> </w:t>
          </w:r>
          <w:r w:rsidR="00976E99" w:rsidRPr="00976E99">
            <w:rPr>
              <w:rFonts w:ascii="Arial" w:hAnsi="Arial" w:cs="Arial"/>
              <w:noProof/>
              <w:sz w:val="24"/>
              <w:szCs w:val="24"/>
              <w:lang w:val="en-US"/>
            </w:rPr>
            <w:t>(Sheehan &amp; Foss, 2009)</w:t>
          </w:r>
          <w:r w:rsidR="00976E99">
            <w:rPr>
              <w:rFonts w:ascii="Arial" w:hAnsi="Arial" w:cs="Arial"/>
              <w:sz w:val="24"/>
              <w:szCs w:val="24"/>
            </w:rPr>
            <w:fldChar w:fldCharType="end"/>
          </w:r>
        </w:sdtContent>
      </w:sdt>
      <w:r w:rsidR="00841381">
        <w:rPr>
          <w:rFonts w:ascii="Arial" w:hAnsi="Arial" w:cs="Arial"/>
          <w:sz w:val="24"/>
          <w:szCs w:val="24"/>
        </w:rPr>
        <w:t xml:space="preserve"> </w:t>
      </w:r>
      <w:r w:rsidR="00BE1FCB" w:rsidRPr="00FD6C3B">
        <w:rPr>
          <w:rFonts w:ascii="Arial" w:hAnsi="Arial" w:cs="Arial"/>
          <w:sz w:val="24"/>
          <w:szCs w:val="24"/>
        </w:rPr>
        <w:t>organisations engage in several activities in the process of converting inputs to outputs. These activities classified by Porter (1985) as primary activities such as inbound and outbound logistics, operation, marketing and sales, and service. The support activities that all businesses must undertake in some form such as, human resource management, technological development and infrastructure.</w:t>
      </w:r>
      <w:r w:rsidRPr="00FD6C3B">
        <w:rPr>
          <w:rFonts w:ascii="Arial" w:hAnsi="Arial" w:cs="Arial"/>
          <w:sz w:val="24"/>
          <w:szCs w:val="24"/>
        </w:rPr>
        <w:t xml:space="preserve"> </w:t>
      </w:r>
      <w:r w:rsidR="00BE1FCB" w:rsidRPr="00FD6C3B">
        <w:rPr>
          <w:rFonts w:ascii="Arial" w:hAnsi="Arial" w:cs="Arial"/>
          <w:sz w:val="24"/>
          <w:szCs w:val="24"/>
        </w:rPr>
        <w:t xml:space="preserve">Applying the </w:t>
      </w:r>
      <w:r w:rsidR="005458A7" w:rsidRPr="00FD6C3B">
        <w:rPr>
          <w:rFonts w:ascii="Arial" w:hAnsi="Arial" w:cs="Arial"/>
          <w:sz w:val="24"/>
          <w:szCs w:val="24"/>
        </w:rPr>
        <w:t xml:space="preserve">value chain </w:t>
      </w:r>
      <w:r w:rsidR="00BE1FCB" w:rsidRPr="00FD6C3B">
        <w:rPr>
          <w:rFonts w:ascii="Arial" w:hAnsi="Arial" w:cs="Arial"/>
          <w:sz w:val="24"/>
          <w:szCs w:val="24"/>
        </w:rPr>
        <w:t xml:space="preserve">on </w:t>
      </w:r>
      <w:r w:rsidR="00280608" w:rsidRPr="00FD6C3B">
        <w:rPr>
          <w:rFonts w:ascii="Arial" w:hAnsi="Arial" w:cs="Arial"/>
          <w:sz w:val="24"/>
          <w:szCs w:val="24"/>
        </w:rPr>
        <w:t xml:space="preserve">Lego case </w:t>
      </w:r>
      <w:r w:rsidR="00C25BB9" w:rsidRPr="00FD6C3B">
        <w:rPr>
          <w:rFonts w:ascii="Arial" w:hAnsi="Arial" w:cs="Arial"/>
          <w:sz w:val="24"/>
          <w:szCs w:val="24"/>
        </w:rPr>
        <w:t xml:space="preserve">will identify the </w:t>
      </w:r>
      <w:r w:rsidR="00A63C34" w:rsidRPr="00FD6C3B">
        <w:rPr>
          <w:rFonts w:ascii="Arial" w:hAnsi="Arial" w:cs="Arial"/>
          <w:sz w:val="24"/>
          <w:szCs w:val="24"/>
        </w:rPr>
        <w:t xml:space="preserve">resources and competences </w:t>
      </w:r>
      <w:r w:rsidR="00D169B9" w:rsidRPr="00FD6C3B">
        <w:rPr>
          <w:rFonts w:ascii="Arial" w:hAnsi="Arial" w:cs="Arial"/>
          <w:sz w:val="24"/>
          <w:szCs w:val="24"/>
        </w:rPr>
        <w:t>L</w:t>
      </w:r>
      <w:r w:rsidR="00A63C34" w:rsidRPr="00FD6C3B">
        <w:rPr>
          <w:rFonts w:ascii="Arial" w:hAnsi="Arial" w:cs="Arial"/>
          <w:sz w:val="24"/>
          <w:szCs w:val="24"/>
        </w:rPr>
        <w:t>EGO have enabled them</w:t>
      </w:r>
      <w:r w:rsidR="001144C3" w:rsidRPr="00FD6C3B">
        <w:rPr>
          <w:rFonts w:ascii="Arial" w:hAnsi="Arial" w:cs="Arial"/>
          <w:sz w:val="24"/>
          <w:szCs w:val="24"/>
        </w:rPr>
        <w:t xml:space="preserve"> </w:t>
      </w:r>
      <w:r w:rsidR="00A63C34" w:rsidRPr="00FD6C3B">
        <w:rPr>
          <w:rFonts w:ascii="Arial" w:hAnsi="Arial" w:cs="Arial"/>
          <w:sz w:val="24"/>
          <w:szCs w:val="24"/>
        </w:rPr>
        <w:t>to regain their successful position in the global toy market</w:t>
      </w:r>
      <w:r w:rsidR="00C25BB9" w:rsidRPr="00FD6C3B">
        <w:rPr>
          <w:rFonts w:ascii="Arial" w:hAnsi="Arial" w:cs="Arial"/>
          <w:sz w:val="24"/>
          <w:szCs w:val="24"/>
        </w:rPr>
        <w:t>.</w:t>
      </w:r>
      <w:r w:rsidR="003E3ADE" w:rsidRPr="00FD6C3B">
        <w:rPr>
          <w:rFonts w:ascii="Arial" w:hAnsi="Arial" w:cs="Arial"/>
          <w:sz w:val="24"/>
          <w:szCs w:val="24"/>
        </w:rPr>
        <w:t xml:space="preserve"> </w:t>
      </w:r>
    </w:p>
    <w:p w14:paraId="0BDB40DA" w14:textId="1C7B2AB2" w:rsidR="00AD5EEB" w:rsidRPr="00AD5EEB" w:rsidRDefault="00AD5EEB" w:rsidP="00AD5EEB">
      <w:pPr>
        <w:pStyle w:val="Heading3"/>
        <w:rPr>
          <w:rFonts w:ascii="Arial" w:hAnsi="Arial" w:cs="Arial"/>
          <w:b w:val="0"/>
          <w:sz w:val="24"/>
          <w:szCs w:val="24"/>
        </w:rPr>
      </w:pPr>
      <w:r>
        <w:rPr>
          <w:rFonts w:ascii="Arial" w:hAnsi="Arial" w:cs="Arial"/>
          <w:b w:val="0"/>
          <w:sz w:val="24"/>
          <w:szCs w:val="24"/>
        </w:rPr>
        <w:lastRenderedPageBreak/>
        <w:t>R</w:t>
      </w:r>
      <w:r w:rsidRPr="00AD5EEB">
        <w:rPr>
          <w:rFonts w:ascii="Arial" w:hAnsi="Arial" w:cs="Arial"/>
          <w:b w:val="0"/>
          <w:sz w:val="24"/>
          <w:szCs w:val="24"/>
        </w:rPr>
        <w:t>esources</w:t>
      </w:r>
    </w:p>
    <w:p w14:paraId="07225191" w14:textId="11C86F50" w:rsidR="00841381" w:rsidRDefault="00FA7F2A" w:rsidP="00FD6C3B">
      <w:pPr>
        <w:spacing w:line="480" w:lineRule="auto"/>
        <w:jc w:val="both"/>
        <w:rPr>
          <w:rFonts w:ascii="Arial" w:hAnsi="Arial" w:cs="Arial"/>
          <w:sz w:val="24"/>
          <w:szCs w:val="24"/>
        </w:rPr>
      </w:pPr>
      <w:r w:rsidRPr="00FA7F2A">
        <w:rPr>
          <w:rFonts w:ascii="Arial" w:hAnsi="Arial" w:cs="Arial"/>
          <w:sz w:val="24"/>
          <w:szCs w:val="24"/>
        </w:rPr>
        <w:t xml:space="preserve">Lego in one of the leading toy manufacturers in the world and has both tangible and intangible resources, such as, </w:t>
      </w:r>
      <w:r w:rsidR="00A117B1" w:rsidRPr="00A117B1">
        <w:rPr>
          <w:rFonts w:ascii="Arial" w:hAnsi="Arial" w:cs="Arial"/>
          <w:sz w:val="24"/>
          <w:szCs w:val="24"/>
        </w:rPr>
        <w:t xml:space="preserve">positive brand, associated with learning and quality; and the bricks are as iconic in some parts of the world </w:t>
      </w:r>
      <w:r w:rsidR="00A117B1">
        <w:rPr>
          <w:rFonts w:ascii="Arial" w:hAnsi="Arial" w:cs="Arial"/>
          <w:sz w:val="24"/>
          <w:szCs w:val="24"/>
        </w:rPr>
        <w:t>,</w:t>
      </w:r>
      <w:r w:rsidRPr="00FA7F2A">
        <w:rPr>
          <w:rFonts w:ascii="Arial" w:hAnsi="Arial" w:cs="Arial"/>
          <w:sz w:val="24"/>
          <w:szCs w:val="24"/>
        </w:rPr>
        <w:t xml:space="preserve"> design, develop, produce and market of toy and play materials. the company produces a wide range of learning toys, produce video games and online game for different ag groups. The company also has attractive productions such as LEGOLAND</w:t>
      </w:r>
      <w:r>
        <w:rPr>
          <w:rFonts w:ascii="Arial" w:hAnsi="Arial" w:cs="Arial"/>
          <w:sz w:val="24"/>
          <w:szCs w:val="24"/>
        </w:rPr>
        <w:t xml:space="preserve"> </w:t>
      </w:r>
      <w:sdt>
        <w:sdtPr>
          <w:rPr>
            <w:rFonts w:ascii="Arial" w:hAnsi="Arial" w:cs="Arial"/>
            <w:sz w:val="24"/>
            <w:szCs w:val="24"/>
          </w:rPr>
          <w:id w:val="597217444"/>
          <w:citation/>
        </w:sdtPr>
        <w:sdtEndPr/>
        <w:sdtContent>
          <w:r>
            <w:rPr>
              <w:rFonts w:ascii="Arial" w:hAnsi="Arial" w:cs="Arial"/>
              <w:sz w:val="24"/>
              <w:szCs w:val="24"/>
            </w:rPr>
            <w:fldChar w:fldCharType="begin"/>
          </w:r>
          <w:r>
            <w:rPr>
              <w:rFonts w:ascii="Arial" w:hAnsi="Arial" w:cs="Arial"/>
              <w:sz w:val="24"/>
              <w:szCs w:val="24"/>
              <w:lang w:val="en-US"/>
            </w:rPr>
            <w:instrText xml:space="preserve"> CITATION Mar18 \l 1033 </w:instrText>
          </w:r>
          <w:r>
            <w:rPr>
              <w:rFonts w:ascii="Arial" w:hAnsi="Arial" w:cs="Arial"/>
              <w:sz w:val="24"/>
              <w:szCs w:val="24"/>
            </w:rPr>
            <w:fldChar w:fldCharType="separate"/>
          </w:r>
          <w:r w:rsidRPr="00FA7F2A">
            <w:rPr>
              <w:rFonts w:ascii="Arial" w:hAnsi="Arial" w:cs="Arial"/>
              <w:noProof/>
              <w:sz w:val="24"/>
              <w:szCs w:val="24"/>
              <w:lang w:val="en-US"/>
            </w:rPr>
            <w:t>(MarketLine, 2018)</w:t>
          </w:r>
          <w:r>
            <w:rPr>
              <w:rFonts w:ascii="Arial" w:hAnsi="Arial" w:cs="Arial"/>
              <w:sz w:val="24"/>
              <w:szCs w:val="24"/>
            </w:rPr>
            <w:fldChar w:fldCharType="end"/>
          </w:r>
        </w:sdtContent>
      </w:sdt>
      <w:r w:rsidR="0035752B">
        <w:rPr>
          <w:rFonts w:ascii="Arial" w:hAnsi="Arial" w:cs="Arial"/>
          <w:sz w:val="24"/>
          <w:szCs w:val="24"/>
        </w:rPr>
        <w:t>.</w:t>
      </w:r>
      <w:r w:rsidR="00D3426B" w:rsidRPr="00D3426B">
        <w:rPr>
          <w:rFonts w:ascii="Arial" w:hAnsi="Arial" w:cs="Arial"/>
          <w:sz w:val="24"/>
          <w:szCs w:val="24"/>
        </w:rPr>
        <w:t xml:space="preserve"> </w:t>
      </w:r>
    </w:p>
    <w:p w14:paraId="22A9F6C1" w14:textId="613BA1F0" w:rsidR="00AC0B47" w:rsidRPr="00AD5EEB" w:rsidRDefault="00AC0B47" w:rsidP="00EE4FD3">
      <w:pPr>
        <w:pStyle w:val="Heading3"/>
        <w:rPr>
          <w:rFonts w:ascii="Arial" w:hAnsi="Arial" w:cs="Arial"/>
          <w:b w:val="0"/>
          <w:sz w:val="24"/>
          <w:szCs w:val="24"/>
        </w:rPr>
      </w:pPr>
      <w:r w:rsidRPr="00AD5EEB">
        <w:rPr>
          <w:rFonts w:ascii="Arial" w:hAnsi="Arial" w:cs="Arial"/>
          <w:b w:val="0"/>
          <w:sz w:val="24"/>
          <w:szCs w:val="24"/>
        </w:rPr>
        <w:t xml:space="preserve">Lego’s capabilities. </w:t>
      </w:r>
    </w:p>
    <w:p w14:paraId="09DCE8CC" w14:textId="76F33B61" w:rsidR="0077047C" w:rsidRPr="0077047C" w:rsidRDefault="0077047C" w:rsidP="0077047C">
      <w:pPr>
        <w:spacing w:line="480" w:lineRule="auto"/>
        <w:jc w:val="both"/>
        <w:rPr>
          <w:rFonts w:ascii="Arial" w:hAnsi="Arial" w:cs="Arial"/>
          <w:sz w:val="24"/>
          <w:szCs w:val="24"/>
        </w:rPr>
      </w:pPr>
      <w:r w:rsidRPr="0077047C">
        <w:rPr>
          <w:rFonts w:ascii="Arial" w:hAnsi="Arial" w:cs="Arial"/>
          <w:sz w:val="24"/>
          <w:szCs w:val="24"/>
        </w:rPr>
        <w:t>In inbound logistics part</w:t>
      </w:r>
      <w:r w:rsidR="00544050">
        <w:rPr>
          <w:rFonts w:ascii="Arial" w:hAnsi="Arial" w:cs="Arial"/>
          <w:sz w:val="24"/>
          <w:szCs w:val="24"/>
        </w:rPr>
        <w:t xml:space="preserve">, </w:t>
      </w:r>
      <w:r w:rsidR="007E06BB" w:rsidRPr="007E06BB">
        <w:rPr>
          <w:rFonts w:ascii="Arial" w:hAnsi="Arial" w:cs="Arial"/>
          <w:sz w:val="24"/>
          <w:szCs w:val="24"/>
        </w:rPr>
        <w:t>Most Lego pieces are made from high-quality plastic called ABS, meets safety, durability and quality rules and provides good connective grip, high gloss with the suitable colour</w:t>
      </w:r>
      <w:r w:rsidR="00C51C91">
        <w:rPr>
          <w:rFonts w:ascii="Arial" w:hAnsi="Arial" w:cs="Arial"/>
          <w:sz w:val="24"/>
          <w:szCs w:val="24"/>
        </w:rPr>
        <w:t xml:space="preserve"> </w:t>
      </w:r>
      <w:sdt>
        <w:sdtPr>
          <w:rPr>
            <w:rFonts w:ascii="Arial" w:hAnsi="Arial" w:cs="Arial"/>
            <w:sz w:val="24"/>
            <w:szCs w:val="24"/>
          </w:rPr>
          <w:id w:val="290246796"/>
          <w:citation/>
        </w:sdtPr>
        <w:sdtEndPr/>
        <w:sdtContent>
          <w:r w:rsidR="00C51C91">
            <w:rPr>
              <w:rFonts w:ascii="Arial" w:hAnsi="Arial" w:cs="Arial"/>
              <w:sz w:val="24"/>
              <w:szCs w:val="24"/>
            </w:rPr>
            <w:fldChar w:fldCharType="begin"/>
          </w:r>
          <w:r w:rsidR="00C51C91">
            <w:rPr>
              <w:rFonts w:ascii="Arial" w:hAnsi="Arial" w:cs="Arial"/>
              <w:sz w:val="24"/>
              <w:szCs w:val="24"/>
              <w:lang w:val="en-US"/>
            </w:rPr>
            <w:instrText xml:space="preserve"> CITATION LEG19 \l 1033 </w:instrText>
          </w:r>
          <w:r w:rsidR="00C51C91">
            <w:rPr>
              <w:rFonts w:ascii="Arial" w:hAnsi="Arial" w:cs="Arial"/>
              <w:sz w:val="24"/>
              <w:szCs w:val="24"/>
            </w:rPr>
            <w:fldChar w:fldCharType="separate"/>
          </w:r>
          <w:r w:rsidR="00C51C91" w:rsidRPr="00C51C91">
            <w:rPr>
              <w:rFonts w:ascii="Arial" w:hAnsi="Arial" w:cs="Arial"/>
              <w:noProof/>
              <w:sz w:val="24"/>
              <w:szCs w:val="24"/>
              <w:lang w:val="en-US"/>
            </w:rPr>
            <w:t>(LEGO, 2019)</w:t>
          </w:r>
          <w:r w:rsidR="00C51C91">
            <w:rPr>
              <w:rFonts w:ascii="Arial" w:hAnsi="Arial" w:cs="Arial"/>
              <w:sz w:val="24"/>
              <w:szCs w:val="24"/>
            </w:rPr>
            <w:fldChar w:fldCharType="end"/>
          </w:r>
        </w:sdtContent>
      </w:sdt>
      <w:r w:rsidR="00C51C91">
        <w:rPr>
          <w:rFonts w:ascii="Arial" w:hAnsi="Arial" w:cs="Arial"/>
          <w:sz w:val="24"/>
          <w:szCs w:val="24"/>
        </w:rPr>
        <w:t>.</w:t>
      </w:r>
      <w:r w:rsidR="00CE5AE8">
        <w:rPr>
          <w:rFonts w:ascii="Arial" w:hAnsi="Arial" w:cs="Arial"/>
          <w:sz w:val="24"/>
          <w:szCs w:val="24"/>
        </w:rPr>
        <w:t>However, Lego c</w:t>
      </w:r>
      <w:r w:rsidR="00C07C3C">
        <w:rPr>
          <w:rFonts w:ascii="Arial" w:hAnsi="Arial" w:cs="Arial"/>
          <w:sz w:val="24"/>
          <w:szCs w:val="24"/>
        </w:rPr>
        <w:t xml:space="preserve">riticise of being very expensive </w:t>
      </w:r>
      <w:sdt>
        <w:sdtPr>
          <w:rPr>
            <w:rFonts w:ascii="Arial" w:hAnsi="Arial" w:cs="Arial"/>
            <w:sz w:val="24"/>
            <w:szCs w:val="24"/>
          </w:rPr>
          <w:id w:val="182941729"/>
          <w:citation/>
        </w:sdtPr>
        <w:sdtEndPr/>
        <w:sdtContent>
          <w:r w:rsidR="00C07C3C">
            <w:rPr>
              <w:rFonts w:ascii="Arial" w:hAnsi="Arial" w:cs="Arial"/>
              <w:sz w:val="24"/>
              <w:szCs w:val="24"/>
            </w:rPr>
            <w:fldChar w:fldCharType="begin"/>
          </w:r>
          <w:r w:rsidR="00C07C3C">
            <w:rPr>
              <w:rFonts w:ascii="Arial" w:hAnsi="Arial" w:cs="Arial"/>
              <w:sz w:val="24"/>
              <w:szCs w:val="24"/>
              <w:lang w:val="en-US"/>
            </w:rPr>
            <w:instrText xml:space="preserve"> CITATION Esp18 \l 1033 </w:instrText>
          </w:r>
          <w:r w:rsidR="00C07C3C">
            <w:rPr>
              <w:rFonts w:ascii="Arial" w:hAnsi="Arial" w:cs="Arial"/>
              <w:sz w:val="24"/>
              <w:szCs w:val="24"/>
            </w:rPr>
            <w:fldChar w:fldCharType="separate"/>
          </w:r>
          <w:r w:rsidR="00C07C3C" w:rsidRPr="00C07C3C">
            <w:rPr>
              <w:rFonts w:ascii="Arial" w:hAnsi="Arial" w:cs="Arial"/>
              <w:noProof/>
              <w:sz w:val="24"/>
              <w:szCs w:val="24"/>
              <w:lang w:val="en-US"/>
            </w:rPr>
            <w:t>(Espiner, 2018)</w:t>
          </w:r>
          <w:r w:rsidR="00C07C3C">
            <w:rPr>
              <w:rFonts w:ascii="Arial" w:hAnsi="Arial" w:cs="Arial"/>
              <w:sz w:val="24"/>
              <w:szCs w:val="24"/>
            </w:rPr>
            <w:fldChar w:fldCharType="end"/>
          </w:r>
        </w:sdtContent>
      </w:sdt>
      <w:r w:rsidR="00C07C3C">
        <w:rPr>
          <w:rFonts w:ascii="Arial" w:hAnsi="Arial" w:cs="Arial"/>
          <w:sz w:val="24"/>
          <w:szCs w:val="24"/>
        </w:rPr>
        <w:t>.</w:t>
      </w:r>
    </w:p>
    <w:p w14:paraId="7ADB984C" w14:textId="4F37EF17" w:rsidR="0077047C" w:rsidRPr="00AD5EEB" w:rsidRDefault="0077047C" w:rsidP="00AD5EEB">
      <w:pPr>
        <w:pStyle w:val="Heading3"/>
        <w:rPr>
          <w:rFonts w:ascii="Arial" w:hAnsi="Arial" w:cs="Arial"/>
          <w:b w:val="0"/>
          <w:sz w:val="24"/>
          <w:szCs w:val="24"/>
        </w:rPr>
      </w:pPr>
      <w:r w:rsidRPr="00AD5EEB">
        <w:rPr>
          <w:rFonts w:ascii="Arial" w:hAnsi="Arial" w:cs="Arial"/>
          <w:b w:val="0"/>
          <w:sz w:val="24"/>
          <w:szCs w:val="24"/>
        </w:rPr>
        <w:t>In operations part</w:t>
      </w:r>
      <w:r w:rsidR="0035752B" w:rsidRPr="00AD5EEB">
        <w:rPr>
          <w:rFonts w:ascii="Arial" w:hAnsi="Arial" w:cs="Arial"/>
          <w:b w:val="0"/>
          <w:sz w:val="24"/>
          <w:szCs w:val="24"/>
        </w:rPr>
        <w:t>.</w:t>
      </w:r>
    </w:p>
    <w:p w14:paraId="2FDC239E" w14:textId="77777777" w:rsidR="0035752B" w:rsidRPr="0077047C" w:rsidRDefault="0035752B" w:rsidP="0077047C">
      <w:pPr>
        <w:spacing w:line="480" w:lineRule="auto"/>
        <w:jc w:val="both"/>
        <w:rPr>
          <w:rFonts w:ascii="Arial" w:hAnsi="Arial" w:cs="Arial"/>
          <w:sz w:val="24"/>
          <w:szCs w:val="24"/>
        </w:rPr>
      </w:pPr>
    </w:p>
    <w:p w14:paraId="75E7FC1D" w14:textId="5FB3A51B" w:rsidR="00AD5EEB" w:rsidRDefault="0077047C" w:rsidP="00AD5EEB">
      <w:pPr>
        <w:pStyle w:val="Heading3"/>
        <w:rPr>
          <w:rFonts w:ascii="Arial" w:hAnsi="Arial" w:cs="Arial"/>
          <w:b w:val="0"/>
          <w:sz w:val="24"/>
          <w:szCs w:val="24"/>
        </w:rPr>
      </w:pPr>
      <w:r w:rsidRPr="00AD5EEB">
        <w:rPr>
          <w:rFonts w:ascii="Arial" w:hAnsi="Arial" w:cs="Arial"/>
          <w:b w:val="0"/>
          <w:sz w:val="24"/>
          <w:szCs w:val="24"/>
        </w:rPr>
        <w:t>In outbound logistics par</w:t>
      </w:r>
    </w:p>
    <w:p w14:paraId="09D1E39D" w14:textId="77777777" w:rsidR="00A6185D" w:rsidRPr="00A6185D" w:rsidRDefault="00A6185D" w:rsidP="00A6185D"/>
    <w:p w14:paraId="11303133" w14:textId="31BD1515" w:rsidR="00EB4E91" w:rsidRDefault="0036625F" w:rsidP="0077047C">
      <w:pPr>
        <w:spacing w:line="480" w:lineRule="auto"/>
        <w:jc w:val="both"/>
        <w:rPr>
          <w:rFonts w:ascii="Arial" w:hAnsi="Arial" w:cs="Arial"/>
          <w:sz w:val="24"/>
          <w:szCs w:val="24"/>
        </w:rPr>
      </w:pPr>
      <w:r w:rsidRPr="0036625F">
        <w:rPr>
          <w:rFonts w:ascii="Arial" w:hAnsi="Arial" w:cs="Arial"/>
          <w:sz w:val="24"/>
          <w:szCs w:val="24"/>
        </w:rPr>
        <w:t>LEGO developed its supply chain</w:t>
      </w:r>
      <w:r w:rsidR="00372B7A">
        <w:rPr>
          <w:rFonts w:ascii="Arial" w:hAnsi="Arial" w:cs="Arial"/>
          <w:sz w:val="24"/>
          <w:szCs w:val="24"/>
        </w:rPr>
        <w:t xml:space="preserve"> by </w:t>
      </w:r>
      <w:proofErr w:type="gramStart"/>
      <w:r w:rsidR="00372B7A">
        <w:rPr>
          <w:rFonts w:ascii="Arial" w:hAnsi="Arial" w:cs="Arial"/>
          <w:sz w:val="24"/>
          <w:szCs w:val="24"/>
        </w:rPr>
        <w:t>bu</w:t>
      </w:r>
      <w:r w:rsidRPr="0036625F">
        <w:rPr>
          <w:rFonts w:ascii="Arial" w:hAnsi="Arial" w:cs="Arial"/>
          <w:sz w:val="24"/>
          <w:szCs w:val="24"/>
        </w:rPr>
        <w:t>il</w:t>
      </w:r>
      <w:r w:rsidR="00372B7A">
        <w:rPr>
          <w:rFonts w:ascii="Arial" w:hAnsi="Arial" w:cs="Arial"/>
          <w:sz w:val="24"/>
          <w:szCs w:val="24"/>
        </w:rPr>
        <w:t xml:space="preserve">ding </w:t>
      </w:r>
      <w:r w:rsidRPr="0036625F">
        <w:rPr>
          <w:rFonts w:ascii="Arial" w:hAnsi="Arial" w:cs="Arial"/>
          <w:sz w:val="24"/>
          <w:szCs w:val="24"/>
        </w:rPr>
        <w:t xml:space="preserve"> good</w:t>
      </w:r>
      <w:proofErr w:type="gramEnd"/>
      <w:r w:rsidRPr="0036625F">
        <w:rPr>
          <w:rFonts w:ascii="Arial" w:hAnsi="Arial" w:cs="Arial"/>
          <w:sz w:val="24"/>
          <w:szCs w:val="24"/>
        </w:rPr>
        <w:t xml:space="preserve"> relations with its suppliers in order to collect expectations to enhance market feedback, therefore, improve innovation capability; obtain market information to improve fast adjustments of sales in both the short and the long run</w:t>
      </w:r>
      <w:r w:rsidR="00E00576">
        <w:rPr>
          <w:rFonts w:ascii="Arial" w:hAnsi="Arial" w:cs="Arial"/>
          <w:sz w:val="24"/>
          <w:szCs w:val="24"/>
        </w:rPr>
        <w:t>.</w:t>
      </w:r>
    </w:p>
    <w:p w14:paraId="3DDE8921" w14:textId="1D3F858E" w:rsidR="00EB4E91" w:rsidRDefault="00EB4E91" w:rsidP="0077047C">
      <w:pPr>
        <w:spacing w:line="480" w:lineRule="auto"/>
        <w:jc w:val="both"/>
        <w:rPr>
          <w:rFonts w:ascii="Arial" w:hAnsi="Arial" w:cs="Arial"/>
          <w:sz w:val="24"/>
          <w:szCs w:val="24"/>
        </w:rPr>
      </w:pPr>
    </w:p>
    <w:p w14:paraId="28F34A31" w14:textId="77777777" w:rsidR="00EB4E91" w:rsidRDefault="00EB4E91" w:rsidP="0077047C">
      <w:pPr>
        <w:spacing w:line="480" w:lineRule="auto"/>
        <w:jc w:val="both"/>
        <w:rPr>
          <w:rFonts w:ascii="Arial" w:hAnsi="Arial" w:cs="Arial"/>
          <w:sz w:val="24"/>
          <w:szCs w:val="24"/>
        </w:rPr>
      </w:pPr>
    </w:p>
    <w:p w14:paraId="196DDF97" w14:textId="18594AFA" w:rsidR="00A6185D" w:rsidRDefault="0077047C" w:rsidP="00EB4E91">
      <w:pPr>
        <w:pStyle w:val="Heading3"/>
        <w:rPr>
          <w:rFonts w:ascii="Arial" w:hAnsi="Arial" w:cs="Arial"/>
          <w:b w:val="0"/>
          <w:sz w:val="24"/>
          <w:szCs w:val="24"/>
        </w:rPr>
      </w:pPr>
      <w:r w:rsidRPr="00EB4E91">
        <w:rPr>
          <w:rFonts w:ascii="Arial" w:hAnsi="Arial" w:cs="Arial"/>
          <w:b w:val="0"/>
          <w:sz w:val="24"/>
          <w:szCs w:val="24"/>
        </w:rPr>
        <w:t>In marketing and sales part</w:t>
      </w:r>
      <w:r w:rsidR="00547789" w:rsidRPr="00EB4E91">
        <w:rPr>
          <w:rFonts w:ascii="Arial" w:hAnsi="Arial" w:cs="Arial"/>
          <w:b w:val="0"/>
          <w:sz w:val="24"/>
          <w:szCs w:val="24"/>
        </w:rPr>
        <w:t>:</w:t>
      </w:r>
    </w:p>
    <w:p w14:paraId="349E234D" w14:textId="77777777" w:rsidR="00EB4E91" w:rsidRPr="00EB4E91" w:rsidRDefault="00EB4E91" w:rsidP="00EB4E91"/>
    <w:p w14:paraId="0DFD9C17" w14:textId="1266D0B9" w:rsidR="0077047C" w:rsidRPr="0077047C" w:rsidRDefault="00547789" w:rsidP="0077047C">
      <w:pPr>
        <w:spacing w:line="480" w:lineRule="auto"/>
        <w:jc w:val="both"/>
        <w:rPr>
          <w:rFonts w:ascii="Arial" w:hAnsi="Arial" w:cs="Arial"/>
          <w:sz w:val="24"/>
          <w:szCs w:val="24"/>
        </w:rPr>
      </w:pPr>
      <w:r>
        <w:rPr>
          <w:rFonts w:ascii="Arial" w:hAnsi="Arial" w:cs="Arial"/>
          <w:sz w:val="24"/>
          <w:szCs w:val="24"/>
        </w:rPr>
        <w:t xml:space="preserve"> </w:t>
      </w:r>
      <w:r w:rsidR="00F01CC9" w:rsidRPr="00F01CC9">
        <w:rPr>
          <w:rFonts w:ascii="Arial" w:hAnsi="Arial" w:cs="Arial"/>
          <w:sz w:val="24"/>
          <w:szCs w:val="24"/>
        </w:rPr>
        <w:t xml:space="preserve">Lego tend to </w:t>
      </w:r>
      <w:r w:rsidR="00EB4E91" w:rsidRPr="00F01CC9">
        <w:rPr>
          <w:rFonts w:ascii="Arial" w:hAnsi="Arial" w:cs="Arial"/>
          <w:sz w:val="24"/>
          <w:szCs w:val="24"/>
        </w:rPr>
        <w:t>create</w:t>
      </w:r>
      <w:r w:rsidR="00F01CC9" w:rsidRPr="00F01CC9">
        <w:rPr>
          <w:rFonts w:ascii="Arial" w:hAnsi="Arial" w:cs="Arial"/>
          <w:sz w:val="24"/>
          <w:szCs w:val="24"/>
        </w:rPr>
        <w:t xml:space="preserve"> animated series such as Lego Ninjago, Lago </w:t>
      </w:r>
      <w:proofErr w:type="spellStart"/>
      <w:r w:rsidR="00F01CC9" w:rsidRPr="00F01CC9">
        <w:rPr>
          <w:rFonts w:ascii="Arial" w:hAnsi="Arial" w:cs="Arial"/>
          <w:sz w:val="24"/>
          <w:szCs w:val="24"/>
        </w:rPr>
        <w:t>predect</w:t>
      </w:r>
      <w:proofErr w:type="spellEnd"/>
      <w:r w:rsidR="00F01CC9" w:rsidRPr="00F01CC9">
        <w:rPr>
          <w:rFonts w:ascii="Arial" w:hAnsi="Arial" w:cs="Arial"/>
          <w:sz w:val="24"/>
          <w:szCs w:val="24"/>
        </w:rPr>
        <w:t xml:space="preserve"> that the more children will watch such series the more they will be emotionally attached to the </w:t>
      </w:r>
      <w:proofErr w:type="spellStart"/>
      <w:r w:rsidR="00F01CC9" w:rsidRPr="00F01CC9">
        <w:rPr>
          <w:rFonts w:ascii="Arial" w:hAnsi="Arial" w:cs="Arial"/>
          <w:sz w:val="24"/>
          <w:szCs w:val="24"/>
        </w:rPr>
        <w:lastRenderedPageBreak/>
        <w:t>charactor</w:t>
      </w:r>
      <w:proofErr w:type="spellEnd"/>
      <w:r w:rsidR="00F01CC9" w:rsidRPr="00F01CC9">
        <w:rPr>
          <w:rFonts w:ascii="Arial" w:hAnsi="Arial" w:cs="Arial"/>
          <w:sz w:val="24"/>
          <w:szCs w:val="24"/>
        </w:rPr>
        <w:t xml:space="preserve"> thus will demand that </w:t>
      </w:r>
      <w:proofErr w:type="spellStart"/>
      <w:r w:rsidR="00F01CC9" w:rsidRPr="00F01CC9">
        <w:rPr>
          <w:rFonts w:ascii="Arial" w:hAnsi="Arial" w:cs="Arial"/>
          <w:sz w:val="24"/>
          <w:szCs w:val="24"/>
        </w:rPr>
        <w:t>chacracter</w:t>
      </w:r>
      <w:proofErr w:type="spellEnd"/>
      <w:r w:rsidR="00F01CC9" w:rsidRPr="00F01CC9">
        <w:rPr>
          <w:rFonts w:ascii="Arial" w:hAnsi="Arial" w:cs="Arial"/>
          <w:sz w:val="24"/>
          <w:szCs w:val="24"/>
        </w:rPr>
        <w:t xml:space="preserve"> specific </w:t>
      </w:r>
      <w:proofErr w:type="gramStart"/>
      <w:r w:rsidR="00F01CC9" w:rsidRPr="00F01CC9">
        <w:rPr>
          <w:rFonts w:ascii="Arial" w:hAnsi="Arial" w:cs="Arial"/>
          <w:sz w:val="24"/>
          <w:szCs w:val="24"/>
        </w:rPr>
        <w:t>toy .</w:t>
      </w:r>
      <w:proofErr w:type="gramEnd"/>
      <w:r w:rsidR="00F01CC9" w:rsidRPr="00F01CC9">
        <w:rPr>
          <w:rFonts w:ascii="Arial" w:hAnsi="Arial" w:cs="Arial"/>
          <w:sz w:val="24"/>
          <w:szCs w:val="24"/>
        </w:rPr>
        <w:t xml:space="preserve"> (Brook, 2013)</w:t>
      </w:r>
      <w:r w:rsidR="00AB0DD6">
        <w:rPr>
          <w:rFonts w:ascii="Arial" w:hAnsi="Arial" w:cs="Arial"/>
          <w:sz w:val="24"/>
          <w:szCs w:val="24"/>
        </w:rPr>
        <w:t xml:space="preserve"> However,</w:t>
      </w:r>
      <w:r w:rsidR="00FF7835">
        <w:t xml:space="preserve"> </w:t>
      </w:r>
      <w:r w:rsidR="00FF7835" w:rsidRPr="00FF7835">
        <w:rPr>
          <w:rFonts w:ascii="Arial" w:hAnsi="Arial" w:cs="Arial"/>
          <w:sz w:val="24"/>
          <w:szCs w:val="24"/>
        </w:rPr>
        <w:t xml:space="preserve">Lego </w:t>
      </w:r>
      <w:proofErr w:type="spellStart"/>
      <w:r w:rsidR="00FF7835" w:rsidRPr="00FF7835">
        <w:rPr>
          <w:rFonts w:ascii="Arial" w:hAnsi="Arial" w:cs="Arial"/>
          <w:sz w:val="24"/>
          <w:szCs w:val="24"/>
        </w:rPr>
        <w:t>citicise</w:t>
      </w:r>
      <w:proofErr w:type="spellEnd"/>
      <w:r w:rsidR="00FF7835" w:rsidRPr="00FF7835">
        <w:rPr>
          <w:rFonts w:ascii="Arial" w:hAnsi="Arial" w:cs="Arial"/>
          <w:sz w:val="24"/>
          <w:szCs w:val="24"/>
        </w:rPr>
        <w:t xml:space="preserve"> of its expensive compare with their competitors, as it pays licensing that are linked to blockbuster brand , so the cost directly passed to the consumer</w:t>
      </w:r>
      <w:r w:rsidR="00FF7835">
        <w:rPr>
          <w:rFonts w:ascii="Arial" w:hAnsi="Arial" w:cs="Arial"/>
          <w:sz w:val="24"/>
          <w:szCs w:val="24"/>
        </w:rPr>
        <w:t xml:space="preserve"> </w:t>
      </w:r>
      <w:sdt>
        <w:sdtPr>
          <w:rPr>
            <w:rFonts w:ascii="Arial" w:hAnsi="Arial" w:cs="Arial"/>
            <w:sz w:val="24"/>
            <w:szCs w:val="24"/>
          </w:rPr>
          <w:id w:val="1961454574"/>
          <w:citation/>
        </w:sdtPr>
        <w:sdtEndPr/>
        <w:sdtContent>
          <w:r w:rsidR="00FF7835">
            <w:rPr>
              <w:rFonts w:ascii="Arial" w:hAnsi="Arial" w:cs="Arial"/>
              <w:sz w:val="24"/>
              <w:szCs w:val="24"/>
            </w:rPr>
            <w:fldChar w:fldCharType="begin"/>
          </w:r>
          <w:r w:rsidR="00FF7835">
            <w:rPr>
              <w:rFonts w:ascii="Arial" w:hAnsi="Arial" w:cs="Arial"/>
              <w:sz w:val="24"/>
              <w:szCs w:val="24"/>
              <w:lang w:val="en-US"/>
            </w:rPr>
            <w:instrText xml:space="preserve"> CITATION Esp18 \l 1033 </w:instrText>
          </w:r>
          <w:r w:rsidR="00FF7835">
            <w:rPr>
              <w:rFonts w:ascii="Arial" w:hAnsi="Arial" w:cs="Arial"/>
              <w:sz w:val="24"/>
              <w:szCs w:val="24"/>
            </w:rPr>
            <w:fldChar w:fldCharType="separate"/>
          </w:r>
          <w:r w:rsidR="00FF7835" w:rsidRPr="00FF7835">
            <w:rPr>
              <w:rFonts w:ascii="Arial" w:hAnsi="Arial" w:cs="Arial"/>
              <w:noProof/>
              <w:sz w:val="24"/>
              <w:szCs w:val="24"/>
              <w:lang w:val="en-US"/>
            </w:rPr>
            <w:t>(Espiner, 2018)</w:t>
          </w:r>
          <w:r w:rsidR="00FF7835">
            <w:rPr>
              <w:rFonts w:ascii="Arial" w:hAnsi="Arial" w:cs="Arial"/>
              <w:sz w:val="24"/>
              <w:szCs w:val="24"/>
            </w:rPr>
            <w:fldChar w:fldCharType="end"/>
          </w:r>
        </w:sdtContent>
      </w:sdt>
      <w:r w:rsidR="00FF7835" w:rsidRPr="00FF7835">
        <w:rPr>
          <w:rFonts w:ascii="Arial" w:hAnsi="Arial" w:cs="Arial"/>
          <w:sz w:val="24"/>
          <w:szCs w:val="24"/>
        </w:rPr>
        <w:t>.</w:t>
      </w:r>
      <w:r w:rsidR="00AB0DD6">
        <w:rPr>
          <w:rFonts w:ascii="Arial" w:hAnsi="Arial" w:cs="Arial"/>
          <w:sz w:val="24"/>
          <w:szCs w:val="24"/>
        </w:rPr>
        <w:t xml:space="preserve"> </w:t>
      </w:r>
    </w:p>
    <w:p w14:paraId="5559DC65" w14:textId="0D61FBB7" w:rsidR="0077047C" w:rsidRDefault="0077047C" w:rsidP="00FF7835">
      <w:pPr>
        <w:pStyle w:val="Heading3"/>
        <w:rPr>
          <w:rFonts w:ascii="Arial" w:hAnsi="Arial" w:cs="Arial"/>
          <w:b w:val="0"/>
          <w:sz w:val="24"/>
          <w:szCs w:val="24"/>
        </w:rPr>
      </w:pPr>
      <w:r w:rsidRPr="00FF7835">
        <w:rPr>
          <w:rFonts w:ascii="Arial" w:hAnsi="Arial" w:cs="Arial"/>
          <w:b w:val="0"/>
          <w:sz w:val="24"/>
          <w:szCs w:val="24"/>
        </w:rPr>
        <w:t>In technology development part</w:t>
      </w:r>
    </w:p>
    <w:p w14:paraId="03024FEF" w14:textId="77777777" w:rsidR="00FF7835" w:rsidRPr="00FF7835" w:rsidRDefault="00FF7835" w:rsidP="00FF7835"/>
    <w:p w14:paraId="49A1A478" w14:textId="236D22BA" w:rsidR="00646C10" w:rsidRDefault="0077047C" w:rsidP="00646C10">
      <w:pPr>
        <w:pStyle w:val="Heading3"/>
        <w:rPr>
          <w:rFonts w:ascii="Arial" w:hAnsi="Arial" w:cs="Arial"/>
          <w:b w:val="0"/>
          <w:sz w:val="24"/>
          <w:szCs w:val="24"/>
        </w:rPr>
      </w:pPr>
      <w:r w:rsidRPr="00646C10">
        <w:rPr>
          <w:rFonts w:ascii="Arial" w:hAnsi="Arial" w:cs="Arial"/>
          <w:b w:val="0"/>
          <w:sz w:val="24"/>
          <w:szCs w:val="24"/>
        </w:rPr>
        <w:t>In firm infrastructure part</w:t>
      </w:r>
    </w:p>
    <w:p w14:paraId="2CD9F91C" w14:textId="77777777" w:rsidR="00646C10" w:rsidRPr="00646C10" w:rsidRDefault="00646C10" w:rsidP="00646C10"/>
    <w:p w14:paraId="47C064BB" w14:textId="2B05CC14" w:rsidR="00AC0B47" w:rsidRDefault="0026786F" w:rsidP="0077047C">
      <w:pPr>
        <w:spacing w:line="480" w:lineRule="auto"/>
        <w:jc w:val="both"/>
        <w:rPr>
          <w:rFonts w:ascii="Arial" w:hAnsi="Arial" w:cs="Arial"/>
          <w:sz w:val="24"/>
          <w:szCs w:val="24"/>
        </w:rPr>
      </w:pPr>
      <w:r w:rsidRPr="0026786F">
        <w:t xml:space="preserve"> </w:t>
      </w:r>
      <w:r w:rsidRPr="0026786F">
        <w:rPr>
          <w:rFonts w:ascii="Arial" w:hAnsi="Arial" w:cs="Arial"/>
          <w:sz w:val="24"/>
          <w:szCs w:val="24"/>
        </w:rPr>
        <w:t xml:space="preserve">Lego has been shifting its production to low-cost countries and is building a new factory in Hungary </w:t>
      </w:r>
      <w:proofErr w:type="gramStart"/>
      <w:r w:rsidRPr="0026786F">
        <w:rPr>
          <w:rFonts w:ascii="Arial" w:hAnsi="Arial" w:cs="Arial"/>
          <w:sz w:val="24"/>
          <w:szCs w:val="24"/>
        </w:rPr>
        <w:t>( (</w:t>
      </w:r>
      <w:proofErr w:type="gramEnd"/>
      <w:r w:rsidRPr="0026786F">
        <w:rPr>
          <w:rFonts w:ascii="Arial" w:hAnsi="Arial" w:cs="Arial"/>
          <w:sz w:val="24"/>
          <w:szCs w:val="24"/>
        </w:rPr>
        <w:t>Harrington, 2013).</w:t>
      </w:r>
    </w:p>
    <w:p w14:paraId="1872E2C0" w14:textId="5C315866" w:rsidR="001125AD" w:rsidRDefault="00BD1544" w:rsidP="00BD1544">
      <w:pPr>
        <w:pStyle w:val="Heading3"/>
        <w:rPr>
          <w:rFonts w:ascii="Arial" w:hAnsi="Arial" w:cs="Arial"/>
          <w:b w:val="0"/>
          <w:sz w:val="24"/>
          <w:szCs w:val="24"/>
        </w:rPr>
      </w:pPr>
      <w:r w:rsidRPr="00BD1544">
        <w:rPr>
          <w:rFonts w:ascii="Arial" w:hAnsi="Arial" w:cs="Arial"/>
          <w:b w:val="0"/>
          <w:sz w:val="24"/>
          <w:szCs w:val="24"/>
        </w:rPr>
        <w:t>services</w:t>
      </w:r>
    </w:p>
    <w:p w14:paraId="6B1BFE42" w14:textId="77777777" w:rsidR="00E74C00" w:rsidRDefault="00E74C00" w:rsidP="001125AD">
      <w:pPr>
        <w:rPr>
          <w:rFonts w:ascii="Arial" w:hAnsi="Arial" w:cs="Arial"/>
          <w:b/>
          <w:sz w:val="24"/>
          <w:szCs w:val="24"/>
        </w:rPr>
      </w:pPr>
    </w:p>
    <w:p w14:paraId="2825450D" w14:textId="77777777" w:rsidR="00E74C00" w:rsidRPr="00E74C00" w:rsidRDefault="00E74C00" w:rsidP="00E74C00">
      <w:pPr>
        <w:rPr>
          <w:rFonts w:ascii="Arial" w:hAnsi="Arial" w:cs="Arial"/>
          <w:b/>
          <w:sz w:val="24"/>
          <w:szCs w:val="24"/>
        </w:rPr>
      </w:pPr>
    </w:p>
    <w:p w14:paraId="38D6D52C" w14:textId="154CB09A" w:rsidR="00E74C00" w:rsidRPr="00D442CD" w:rsidRDefault="00E74C00" w:rsidP="00D442CD">
      <w:pPr>
        <w:pStyle w:val="Heading2"/>
        <w:rPr>
          <w:rFonts w:ascii="Arial" w:hAnsi="Arial" w:cs="Arial"/>
          <w:b w:val="0"/>
          <w:sz w:val="24"/>
          <w:szCs w:val="24"/>
        </w:rPr>
      </w:pPr>
      <w:r w:rsidRPr="00D442CD">
        <w:rPr>
          <w:rFonts w:ascii="Arial" w:hAnsi="Arial" w:cs="Arial"/>
          <w:b w:val="0"/>
          <w:sz w:val="24"/>
          <w:szCs w:val="24"/>
        </w:rPr>
        <w:t xml:space="preserve">SWOT ANALYSIS, </w:t>
      </w:r>
    </w:p>
    <w:p w14:paraId="45C37CE4" w14:textId="77777777" w:rsidR="00332B9A" w:rsidRDefault="00332B9A" w:rsidP="00E74C00">
      <w:pPr>
        <w:rPr>
          <w:rFonts w:ascii="Arial" w:hAnsi="Arial" w:cs="Arial"/>
          <w:b/>
          <w:sz w:val="24"/>
          <w:szCs w:val="24"/>
        </w:rPr>
      </w:pPr>
    </w:p>
    <w:p w14:paraId="24BCBD79" w14:textId="0DB9BBFD" w:rsidR="00E74C00" w:rsidRPr="00332B9A" w:rsidRDefault="00332B9A" w:rsidP="00332B9A">
      <w:pPr>
        <w:spacing w:line="480" w:lineRule="auto"/>
        <w:rPr>
          <w:rFonts w:ascii="Arial" w:hAnsi="Arial" w:cs="Arial"/>
          <w:sz w:val="24"/>
          <w:szCs w:val="24"/>
        </w:rPr>
      </w:pPr>
      <w:r w:rsidRPr="00332B9A">
        <w:rPr>
          <w:rFonts w:ascii="Arial" w:hAnsi="Arial" w:cs="Arial"/>
          <w:sz w:val="24"/>
          <w:szCs w:val="24"/>
        </w:rPr>
        <w:t xml:space="preserve">SWOT </w:t>
      </w:r>
      <w:proofErr w:type="gramStart"/>
      <w:r w:rsidR="00E74C00" w:rsidRPr="00332B9A">
        <w:rPr>
          <w:rFonts w:ascii="Arial" w:hAnsi="Arial" w:cs="Arial"/>
          <w:sz w:val="24"/>
          <w:szCs w:val="24"/>
        </w:rPr>
        <w:t>FRAME WORK</w:t>
      </w:r>
      <w:proofErr w:type="gramEnd"/>
      <w:r w:rsidR="00E74C00" w:rsidRPr="00332B9A">
        <w:rPr>
          <w:rFonts w:ascii="Arial" w:hAnsi="Arial" w:cs="Arial"/>
          <w:sz w:val="24"/>
          <w:szCs w:val="24"/>
        </w:rPr>
        <w:t xml:space="preserve"> WILL BE ALSO USED </w:t>
      </w:r>
    </w:p>
    <w:p w14:paraId="77BD7F2E" w14:textId="77777777" w:rsidR="00E74C00" w:rsidRPr="00332B9A" w:rsidRDefault="00E74C00" w:rsidP="00332B9A">
      <w:pPr>
        <w:spacing w:line="480" w:lineRule="auto"/>
        <w:rPr>
          <w:rFonts w:ascii="Arial" w:hAnsi="Arial" w:cs="Arial"/>
          <w:sz w:val="24"/>
          <w:szCs w:val="24"/>
        </w:rPr>
      </w:pPr>
      <w:r w:rsidRPr="00332B9A">
        <w:rPr>
          <w:rFonts w:ascii="Arial" w:hAnsi="Arial" w:cs="Arial"/>
          <w:sz w:val="24"/>
          <w:szCs w:val="24"/>
        </w:rPr>
        <w:t>According to (</w:t>
      </w:r>
      <w:proofErr w:type="spellStart"/>
      <w:r w:rsidRPr="00332B9A">
        <w:rPr>
          <w:rFonts w:ascii="Arial" w:hAnsi="Arial" w:cs="Arial"/>
          <w:sz w:val="24"/>
          <w:szCs w:val="24"/>
        </w:rPr>
        <w:t>Espiner</w:t>
      </w:r>
      <w:proofErr w:type="spellEnd"/>
      <w:r w:rsidRPr="00332B9A">
        <w:rPr>
          <w:rFonts w:ascii="Arial" w:hAnsi="Arial" w:cs="Arial"/>
          <w:sz w:val="24"/>
          <w:szCs w:val="24"/>
        </w:rPr>
        <w:t xml:space="preserve">, 2018) Lego state that </w:t>
      </w:r>
      <w:proofErr w:type="spellStart"/>
      <w:r w:rsidRPr="00332B9A">
        <w:rPr>
          <w:rFonts w:ascii="Arial" w:hAnsi="Arial" w:cs="Arial"/>
          <w:sz w:val="24"/>
          <w:szCs w:val="24"/>
        </w:rPr>
        <w:t>lego</w:t>
      </w:r>
      <w:proofErr w:type="spellEnd"/>
      <w:r w:rsidRPr="00332B9A">
        <w:rPr>
          <w:rFonts w:ascii="Arial" w:hAnsi="Arial" w:cs="Arial"/>
          <w:sz w:val="24"/>
          <w:szCs w:val="24"/>
        </w:rPr>
        <w:t xml:space="preserve"> products are unique, meet the highest safety and quality </w:t>
      </w:r>
      <w:proofErr w:type="spellStart"/>
      <w:r w:rsidRPr="00332B9A">
        <w:rPr>
          <w:rFonts w:ascii="Arial" w:hAnsi="Arial" w:cs="Arial"/>
          <w:sz w:val="24"/>
          <w:szCs w:val="24"/>
        </w:rPr>
        <w:t>standred</w:t>
      </w:r>
      <w:proofErr w:type="spellEnd"/>
      <w:r w:rsidRPr="00332B9A">
        <w:rPr>
          <w:rFonts w:ascii="Arial" w:hAnsi="Arial" w:cs="Arial"/>
          <w:sz w:val="24"/>
          <w:szCs w:val="24"/>
        </w:rPr>
        <w:t xml:space="preserve"> .</w:t>
      </w:r>
      <w:proofErr w:type="spellStart"/>
      <w:r w:rsidRPr="00332B9A">
        <w:rPr>
          <w:rFonts w:ascii="Arial" w:hAnsi="Arial" w:cs="Arial"/>
          <w:sz w:val="24"/>
          <w:szCs w:val="24"/>
        </w:rPr>
        <w:t>Howevr</w:t>
      </w:r>
      <w:proofErr w:type="spellEnd"/>
      <w:r w:rsidRPr="00332B9A">
        <w:rPr>
          <w:rFonts w:ascii="Arial" w:hAnsi="Arial" w:cs="Arial"/>
          <w:sz w:val="24"/>
          <w:szCs w:val="24"/>
        </w:rPr>
        <w:t xml:space="preserve">, Lego </w:t>
      </w:r>
      <w:proofErr w:type="spellStart"/>
      <w:r w:rsidRPr="00332B9A">
        <w:rPr>
          <w:rFonts w:ascii="Arial" w:hAnsi="Arial" w:cs="Arial"/>
          <w:sz w:val="24"/>
          <w:szCs w:val="24"/>
        </w:rPr>
        <w:t>citicise</w:t>
      </w:r>
      <w:proofErr w:type="spellEnd"/>
      <w:r w:rsidRPr="00332B9A">
        <w:rPr>
          <w:rFonts w:ascii="Arial" w:hAnsi="Arial" w:cs="Arial"/>
          <w:sz w:val="24"/>
          <w:szCs w:val="24"/>
        </w:rPr>
        <w:t xml:space="preserve"> of its expensive compare with their competitors, as it pays licensing that are linked to blockbuster brand , so the cost directly passed to the consumer.</w:t>
      </w:r>
    </w:p>
    <w:p w14:paraId="3BC4F8B4" w14:textId="77777777" w:rsidR="00E74C00" w:rsidRPr="00332B9A" w:rsidRDefault="00E74C00" w:rsidP="00332B9A">
      <w:pPr>
        <w:spacing w:line="480" w:lineRule="auto"/>
        <w:rPr>
          <w:rFonts w:ascii="Arial" w:hAnsi="Arial" w:cs="Arial"/>
          <w:sz w:val="24"/>
          <w:szCs w:val="24"/>
        </w:rPr>
      </w:pPr>
    </w:p>
    <w:p w14:paraId="0E85E7F0" w14:textId="77777777" w:rsidR="00E74C00" w:rsidRPr="00332B9A" w:rsidRDefault="00E74C00" w:rsidP="00332B9A">
      <w:pPr>
        <w:spacing w:line="480" w:lineRule="auto"/>
        <w:rPr>
          <w:rFonts w:ascii="Arial" w:hAnsi="Arial" w:cs="Arial"/>
          <w:sz w:val="24"/>
          <w:szCs w:val="24"/>
        </w:rPr>
      </w:pPr>
      <w:r w:rsidRPr="00332B9A">
        <w:rPr>
          <w:rFonts w:ascii="Arial" w:hAnsi="Arial" w:cs="Arial"/>
          <w:sz w:val="24"/>
          <w:szCs w:val="24"/>
        </w:rPr>
        <w:t xml:space="preserve">Threats: the industry has suffered due the growing emergence of games on mobile devices. As children and their parents spend more time using smartphones and tablets, they spend less time with physical toys and weakness in Europe due to the eurozone crisis </w:t>
      </w:r>
      <w:proofErr w:type="gramStart"/>
      <w:r w:rsidRPr="00332B9A">
        <w:rPr>
          <w:rFonts w:ascii="Arial" w:hAnsi="Arial" w:cs="Arial"/>
          <w:sz w:val="24"/>
          <w:szCs w:val="24"/>
        </w:rPr>
        <w:t>( (</w:t>
      </w:r>
      <w:proofErr w:type="gramEnd"/>
      <w:r w:rsidRPr="00332B9A">
        <w:rPr>
          <w:rFonts w:ascii="Arial" w:hAnsi="Arial" w:cs="Arial"/>
          <w:sz w:val="24"/>
          <w:szCs w:val="24"/>
        </w:rPr>
        <w:t>Harrington, 2013)</w:t>
      </w:r>
    </w:p>
    <w:p w14:paraId="421F8DCC" w14:textId="77777777" w:rsidR="00E74C00" w:rsidRPr="00332B9A" w:rsidRDefault="00E74C00" w:rsidP="00332B9A">
      <w:pPr>
        <w:spacing w:line="480" w:lineRule="auto"/>
        <w:rPr>
          <w:rFonts w:ascii="Arial" w:hAnsi="Arial" w:cs="Arial"/>
          <w:sz w:val="24"/>
          <w:szCs w:val="24"/>
        </w:rPr>
      </w:pPr>
    </w:p>
    <w:p w14:paraId="4F8F9A02" w14:textId="77777777" w:rsidR="00E74C00" w:rsidRPr="00332B9A" w:rsidRDefault="00E74C00" w:rsidP="00332B9A">
      <w:pPr>
        <w:spacing w:line="480" w:lineRule="auto"/>
        <w:rPr>
          <w:rFonts w:ascii="Arial" w:hAnsi="Arial" w:cs="Arial"/>
          <w:sz w:val="24"/>
          <w:szCs w:val="24"/>
        </w:rPr>
      </w:pPr>
    </w:p>
    <w:p w14:paraId="468912A1" w14:textId="7E464749" w:rsidR="00E74C00" w:rsidRPr="00332B9A" w:rsidRDefault="00E74C00" w:rsidP="00332B9A">
      <w:pPr>
        <w:spacing w:line="480" w:lineRule="auto"/>
        <w:rPr>
          <w:rFonts w:ascii="Arial" w:hAnsi="Arial" w:cs="Arial"/>
          <w:sz w:val="24"/>
          <w:szCs w:val="24"/>
        </w:rPr>
      </w:pPr>
      <w:r w:rsidRPr="00332B9A">
        <w:rPr>
          <w:rFonts w:ascii="Arial" w:hAnsi="Arial" w:cs="Arial"/>
          <w:sz w:val="24"/>
          <w:szCs w:val="24"/>
        </w:rPr>
        <w:t xml:space="preserve">Lego says its consumer sales in 2017 were </w:t>
      </w:r>
      <w:proofErr w:type="spellStart"/>
      <w:proofErr w:type="gramStart"/>
      <w:r w:rsidRPr="00332B9A">
        <w:rPr>
          <w:rFonts w:ascii="Arial" w:hAnsi="Arial" w:cs="Arial"/>
          <w:sz w:val="24"/>
          <w:szCs w:val="24"/>
        </w:rPr>
        <w:t>flat,Lego</w:t>
      </w:r>
      <w:proofErr w:type="spellEnd"/>
      <w:proofErr w:type="gramEnd"/>
      <w:r w:rsidRPr="00332B9A">
        <w:rPr>
          <w:rFonts w:ascii="Arial" w:hAnsi="Arial" w:cs="Arial"/>
          <w:sz w:val="24"/>
          <w:szCs w:val="24"/>
        </w:rPr>
        <w:t xml:space="preserve"> lost its imagination, and it could be the (</w:t>
      </w:r>
      <w:proofErr w:type="spellStart"/>
      <w:r w:rsidRPr="00332B9A">
        <w:rPr>
          <w:rFonts w:ascii="Arial" w:hAnsi="Arial" w:cs="Arial"/>
          <w:sz w:val="24"/>
          <w:szCs w:val="24"/>
        </w:rPr>
        <w:t>Espiner</w:t>
      </w:r>
      <w:proofErr w:type="spellEnd"/>
      <w:r w:rsidRPr="00332B9A">
        <w:rPr>
          <w:rFonts w:ascii="Arial" w:hAnsi="Arial" w:cs="Arial"/>
          <w:sz w:val="24"/>
          <w:szCs w:val="24"/>
        </w:rPr>
        <w:t>, 2018).</w:t>
      </w:r>
    </w:p>
    <w:p w14:paraId="781CEA35" w14:textId="7B4439D5" w:rsidR="00E74C00" w:rsidRPr="00332B9A" w:rsidRDefault="00E74C00" w:rsidP="00332B9A">
      <w:pPr>
        <w:spacing w:line="480" w:lineRule="auto"/>
        <w:rPr>
          <w:rFonts w:ascii="Arial" w:hAnsi="Arial" w:cs="Arial"/>
          <w:sz w:val="24"/>
          <w:szCs w:val="24"/>
        </w:rPr>
      </w:pPr>
      <w:r w:rsidRPr="00332B9A">
        <w:rPr>
          <w:rFonts w:ascii="Arial" w:hAnsi="Arial" w:cs="Arial"/>
          <w:sz w:val="24"/>
          <w:szCs w:val="24"/>
        </w:rPr>
        <w:t xml:space="preserve">The cheap </w:t>
      </w:r>
      <w:proofErr w:type="spellStart"/>
      <w:r w:rsidRPr="00332B9A">
        <w:rPr>
          <w:rFonts w:ascii="Arial" w:hAnsi="Arial" w:cs="Arial"/>
          <w:sz w:val="24"/>
          <w:szCs w:val="24"/>
        </w:rPr>
        <w:t>iitation</w:t>
      </w:r>
      <w:proofErr w:type="spellEnd"/>
      <w:r w:rsidRPr="00332B9A">
        <w:rPr>
          <w:rFonts w:ascii="Arial" w:hAnsi="Arial" w:cs="Arial"/>
          <w:sz w:val="24"/>
          <w:szCs w:val="24"/>
        </w:rPr>
        <w:t xml:space="preserve"> </w:t>
      </w:r>
      <w:proofErr w:type="gramStart"/>
      <w:r w:rsidRPr="00332B9A">
        <w:rPr>
          <w:rFonts w:ascii="Arial" w:hAnsi="Arial" w:cs="Arial"/>
          <w:sz w:val="24"/>
          <w:szCs w:val="24"/>
        </w:rPr>
        <w:t>( (</w:t>
      </w:r>
      <w:proofErr w:type="spellStart"/>
      <w:proofErr w:type="gramEnd"/>
      <w:r w:rsidRPr="00332B9A">
        <w:rPr>
          <w:rFonts w:ascii="Arial" w:hAnsi="Arial" w:cs="Arial"/>
          <w:sz w:val="24"/>
          <w:szCs w:val="24"/>
        </w:rPr>
        <w:t>Bason</w:t>
      </w:r>
      <w:proofErr w:type="spellEnd"/>
      <w:r w:rsidRPr="00332B9A">
        <w:rPr>
          <w:rFonts w:ascii="Arial" w:hAnsi="Arial" w:cs="Arial"/>
          <w:sz w:val="24"/>
          <w:szCs w:val="24"/>
        </w:rPr>
        <w:t>, 2012)) However, but inferior imitations are able to threat the brand, because inferior imitations with lower cost to attract customers, whereas, customers buy inferior imitations for LEGO products. Therefore, to create greater products’ value is very important operation for the ELGO to remain and protect its brand power.</w:t>
      </w:r>
    </w:p>
    <w:p w14:paraId="0851F5A2" w14:textId="77777777" w:rsidR="00E74C00" w:rsidRPr="00332B9A" w:rsidRDefault="00E74C00" w:rsidP="00332B9A">
      <w:pPr>
        <w:spacing w:line="480" w:lineRule="auto"/>
        <w:rPr>
          <w:rFonts w:ascii="Arial" w:hAnsi="Arial" w:cs="Arial"/>
          <w:sz w:val="24"/>
          <w:szCs w:val="24"/>
        </w:rPr>
      </w:pPr>
      <w:r w:rsidRPr="00332B9A">
        <w:rPr>
          <w:rFonts w:ascii="Arial" w:hAnsi="Arial" w:cs="Arial"/>
          <w:sz w:val="24"/>
          <w:szCs w:val="24"/>
        </w:rPr>
        <w:t>The Lego group was founded in 1932 by the Kristiansen family, is the world’s third largest manufacturer of play materials and provides toys and teaching materials in more than 130 countries.</w:t>
      </w:r>
    </w:p>
    <w:p w14:paraId="527E8E99" w14:textId="15FC356A" w:rsidR="00D232B3" w:rsidRPr="001125AD" w:rsidRDefault="00E74C00" w:rsidP="00332B9A">
      <w:pPr>
        <w:spacing w:line="480" w:lineRule="auto"/>
        <w:rPr>
          <w:rFonts w:ascii="Arial" w:eastAsiaTheme="majorEastAsia" w:hAnsi="Arial" w:cs="Arial"/>
          <w:bCs/>
          <w:color w:val="000000" w:themeColor="text1"/>
          <w:sz w:val="24"/>
          <w:szCs w:val="24"/>
        </w:rPr>
      </w:pPr>
      <w:r w:rsidRPr="00332B9A">
        <w:rPr>
          <w:rFonts w:ascii="Arial" w:hAnsi="Arial" w:cs="Arial"/>
          <w:sz w:val="24"/>
          <w:szCs w:val="24"/>
        </w:rPr>
        <w:t xml:space="preserve">The strategic </w:t>
      </w:r>
      <w:r w:rsidR="00D442CD" w:rsidRPr="00332B9A">
        <w:rPr>
          <w:rFonts w:ascii="Arial" w:hAnsi="Arial" w:cs="Arial"/>
          <w:sz w:val="24"/>
          <w:szCs w:val="24"/>
        </w:rPr>
        <w:t>d</w:t>
      </w:r>
      <w:r w:rsidRPr="00332B9A">
        <w:rPr>
          <w:rFonts w:ascii="Arial" w:hAnsi="Arial" w:cs="Arial"/>
          <w:sz w:val="24"/>
          <w:szCs w:val="24"/>
        </w:rPr>
        <w:t xml:space="preserve">rift </w:t>
      </w:r>
      <w:r w:rsidR="001125AD">
        <w:rPr>
          <w:rFonts w:ascii="Arial" w:hAnsi="Arial" w:cs="Arial"/>
          <w:b/>
          <w:sz w:val="24"/>
          <w:szCs w:val="24"/>
        </w:rPr>
        <w:br w:type="page"/>
      </w:r>
    </w:p>
    <w:p w14:paraId="75587BB8" w14:textId="18612221" w:rsidR="007A57F8" w:rsidRPr="00EC2560" w:rsidRDefault="00097144" w:rsidP="001125AD">
      <w:pPr>
        <w:pStyle w:val="Heading1"/>
        <w:rPr>
          <w:rFonts w:ascii="Arial" w:hAnsi="Arial" w:cs="Arial"/>
          <w:b w:val="0"/>
        </w:rPr>
      </w:pPr>
      <w:r w:rsidRPr="00EC2560">
        <w:rPr>
          <w:rFonts w:ascii="Arial" w:hAnsi="Arial" w:cs="Arial"/>
          <w:b w:val="0"/>
        </w:rPr>
        <w:lastRenderedPageBreak/>
        <w:t>a</w:t>
      </w:r>
      <w:r w:rsidR="002774E7" w:rsidRPr="00EC2560">
        <w:rPr>
          <w:rFonts w:ascii="Arial" w:hAnsi="Arial" w:cs="Arial"/>
          <w:b w:val="0"/>
        </w:rPr>
        <w:t xml:space="preserve">lternative strategies available for </w:t>
      </w:r>
      <w:proofErr w:type="spellStart"/>
      <w:r w:rsidR="00EC2560" w:rsidRPr="00EC2560">
        <w:rPr>
          <w:rFonts w:ascii="Arial" w:hAnsi="Arial" w:cs="Arial"/>
          <w:b w:val="0"/>
        </w:rPr>
        <w:t>lego</w:t>
      </w:r>
      <w:proofErr w:type="spellEnd"/>
    </w:p>
    <w:p w14:paraId="07B8F954" w14:textId="77777777" w:rsidR="00D205E8" w:rsidRDefault="00D205E8" w:rsidP="00633CAE">
      <w:pPr>
        <w:spacing w:line="480" w:lineRule="auto"/>
        <w:jc w:val="both"/>
        <w:rPr>
          <w:rFonts w:ascii="Arial" w:hAnsi="Arial" w:cs="Arial"/>
          <w:sz w:val="24"/>
          <w:szCs w:val="24"/>
        </w:rPr>
      </w:pPr>
    </w:p>
    <w:p w14:paraId="2FCE451A" w14:textId="02E12975" w:rsidR="002C3EC8" w:rsidRPr="00D205E8" w:rsidRDefault="00D205E8" w:rsidP="00633CAE">
      <w:pPr>
        <w:spacing w:line="480" w:lineRule="auto"/>
        <w:jc w:val="both"/>
        <w:rPr>
          <w:rFonts w:ascii="Arial" w:hAnsi="Arial" w:cs="Arial"/>
          <w:sz w:val="24"/>
          <w:szCs w:val="24"/>
        </w:rPr>
      </w:pPr>
      <w:r w:rsidRPr="00D205E8">
        <w:rPr>
          <w:rFonts w:ascii="Arial" w:hAnsi="Arial" w:cs="Arial"/>
          <w:sz w:val="24"/>
          <w:szCs w:val="24"/>
        </w:rPr>
        <w:t>Analysing</w:t>
      </w:r>
      <w:r w:rsidR="007874B4" w:rsidRPr="00D205E8">
        <w:rPr>
          <w:rFonts w:ascii="Arial" w:hAnsi="Arial" w:cs="Arial"/>
          <w:sz w:val="24"/>
          <w:szCs w:val="24"/>
        </w:rPr>
        <w:t xml:space="preserve"> </w:t>
      </w:r>
      <w:r w:rsidR="00633CAE" w:rsidRPr="00D205E8">
        <w:rPr>
          <w:rFonts w:ascii="Arial" w:hAnsi="Arial" w:cs="Arial"/>
          <w:sz w:val="24"/>
          <w:szCs w:val="24"/>
        </w:rPr>
        <w:t>LEGO's position identified several internal as well as external factors which resulted in certain issues like there are</w:t>
      </w:r>
      <w:r w:rsidR="00C37EF5">
        <w:rPr>
          <w:rFonts w:ascii="Arial" w:hAnsi="Arial" w:cs="Arial"/>
          <w:sz w:val="24"/>
          <w:szCs w:val="24"/>
        </w:rPr>
        <w:t xml:space="preserve"> the brick material and how is </w:t>
      </w:r>
      <w:proofErr w:type="spellStart"/>
      <w:r w:rsidR="00C37EF5">
        <w:rPr>
          <w:rFonts w:ascii="Arial" w:hAnsi="Arial" w:cs="Arial"/>
          <w:sz w:val="24"/>
          <w:szCs w:val="24"/>
        </w:rPr>
        <w:t>non recyclable</w:t>
      </w:r>
      <w:proofErr w:type="spellEnd"/>
      <w:r w:rsidR="00C37EF5">
        <w:rPr>
          <w:rFonts w:ascii="Arial" w:hAnsi="Arial" w:cs="Arial"/>
          <w:sz w:val="24"/>
          <w:szCs w:val="24"/>
        </w:rPr>
        <w:t xml:space="preserve">. </w:t>
      </w:r>
      <w:r w:rsidR="007874B4" w:rsidRPr="00D205E8">
        <w:rPr>
          <w:rFonts w:ascii="Arial" w:hAnsi="Arial" w:cs="Arial"/>
          <w:sz w:val="24"/>
          <w:szCs w:val="24"/>
        </w:rPr>
        <w:t xml:space="preserve"> </w:t>
      </w:r>
      <w:r w:rsidR="00C37EF5">
        <w:rPr>
          <w:rFonts w:ascii="Arial" w:hAnsi="Arial" w:cs="Arial"/>
          <w:sz w:val="24"/>
          <w:szCs w:val="24"/>
        </w:rPr>
        <w:t xml:space="preserve">The other material which were planning to use but it has the same problem. </w:t>
      </w:r>
      <w:r w:rsidR="00633CAE" w:rsidRPr="00D205E8">
        <w:rPr>
          <w:rFonts w:ascii="Arial" w:hAnsi="Arial" w:cs="Arial"/>
          <w:sz w:val="24"/>
          <w:szCs w:val="24"/>
        </w:rPr>
        <w:t xml:space="preserve"> there </w:t>
      </w:r>
      <w:proofErr w:type="gramStart"/>
      <w:r w:rsidR="00633CAE" w:rsidRPr="00D205E8">
        <w:rPr>
          <w:rFonts w:ascii="Arial" w:hAnsi="Arial" w:cs="Arial"/>
          <w:sz w:val="24"/>
          <w:szCs w:val="24"/>
        </w:rPr>
        <w:t>were</w:t>
      </w:r>
      <w:proofErr w:type="gramEnd"/>
      <w:r w:rsidR="00633CAE" w:rsidRPr="00D205E8">
        <w:rPr>
          <w:rFonts w:ascii="Arial" w:hAnsi="Arial" w:cs="Arial"/>
          <w:sz w:val="24"/>
          <w:szCs w:val="24"/>
        </w:rPr>
        <w:t xml:space="preserve"> major strategic development which LEGO witnessed.</w:t>
      </w:r>
    </w:p>
    <w:p w14:paraId="1A6FC08F" w14:textId="77777777" w:rsidR="002C3EC8" w:rsidRDefault="002C3EC8" w:rsidP="00992E9D">
      <w:pPr>
        <w:spacing w:line="480" w:lineRule="auto"/>
        <w:jc w:val="both"/>
      </w:pPr>
    </w:p>
    <w:p w14:paraId="0DD21723" w14:textId="77777777" w:rsidR="002C3EC8" w:rsidRDefault="002C3EC8" w:rsidP="00992E9D">
      <w:pPr>
        <w:spacing w:line="480" w:lineRule="auto"/>
        <w:jc w:val="both"/>
      </w:pPr>
    </w:p>
    <w:p w14:paraId="757FBC14" w14:textId="4C3AFB93" w:rsidR="00992E9D" w:rsidRDefault="00992E9D" w:rsidP="00992E9D">
      <w:pPr>
        <w:spacing w:line="480" w:lineRule="auto"/>
        <w:jc w:val="both"/>
      </w:pPr>
      <w:r>
        <w:t xml:space="preserve">the </w:t>
      </w:r>
      <w:proofErr w:type="spellStart"/>
      <w:r>
        <w:t>diversivication</w:t>
      </w:r>
      <w:proofErr w:type="spellEnd"/>
      <w:r>
        <w:t xml:space="preserve"> </w:t>
      </w:r>
      <w:proofErr w:type="spellStart"/>
      <w:r>
        <w:t>startegy</w:t>
      </w:r>
      <w:proofErr w:type="spellEnd"/>
      <w:r>
        <w:t>.</w:t>
      </w:r>
    </w:p>
    <w:p w14:paraId="7988013D" w14:textId="0D8B3FE0" w:rsidR="00992E9D" w:rsidRDefault="00992E9D" w:rsidP="00992E9D">
      <w:pPr>
        <w:spacing w:line="480" w:lineRule="auto"/>
        <w:jc w:val="both"/>
      </w:pPr>
      <w:r>
        <w:t xml:space="preserve">Lego is main customer are boys, </w:t>
      </w:r>
      <w:proofErr w:type="spellStart"/>
      <w:r>
        <w:t>lego</w:t>
      </w:r>
      <w:proofErr w:type="spellEnd"/>
      <w:r>
        <w:t xml:space="preserve"> has been </w:t>
      </w:r>
      <w:proofErr w:type="spellStart"/>
      <w:r>
        <w:t>diversfying</w:t>
      </w:r>
      <w:proofErr w:type="spellEnd"/>
      <w:r>
        <w:t xml:space="preserve"> towards trying to attract more girls but boys remain the core customers .</w:t>
      </w:r>
      <w:proofErr w:type="spellStart"/>
      <w:r>
        <w:t>leo</w:t>
      </w:r>
      <w:proofErr w:type="spellEnd"/>
      <w:r>
        <w:t xml:space="preserve"> also tried to attract adult but fail because the adult product are very niche.</w:t>
      </w:r>
      <w:sdt>
        <w:sdtPr>
          <w:id w:val="1752005571"/>
          <w:citation/>
        </w:sdtPr>
        <w:sdtEndPr/>
        <w:sdtContent>
          <w:r>
            <w:fldChar w:fldCharType="begin"/>
          </w:r>
          <w:r>
            <w:rPr>
              <w:lang w:val="en-US"/>
            </w:rPr>
            <w:instrText xml:space="preserve"> CITATION Esp18 \l 1033 </w:instrText>
          </w:r>
          <w:r>
            <w:fldChar w:fldCharType="separate"/>
          </w:r>
          <w:r>
            <w:rPr>
              <w:noProof/>
              <w:lang w:val="en-US"/>
            </w:rPr>
            <w:t xml:space="preserve"> </w:t>
          </w:r>
          <w:r w:rsidRPr="00992E9D">
            <w:rPr>
              <w:noProof/>
              <w:lang w:val="en-US"/>
            </w:rPr>
            <w:t>(Espiner, 2018)</w:t>
          </w:r>
          <w:r>
            <w:fldChar w:fldCharType="end"/>
          </w:r>
        </w:sdtContent>
      </w:sdt>
      <w:r w:rsidR="00276F26">
        <w:t>.</w:t>
      </w:r>
    </w:p>
    <w:p w14:paraId="321E2AA9" w14:textId="2F56505E" w:rsidR="00276F26" w:rsidRDefault="00CB2AD4" w:rsidP="00992E9D">
      <w:pPr>
        <w:spacing w:line="480" w:lineRule="auto"/>
        <w:jc w:val="both"/>
      </w:pPr>
      <w:r>
        <w:t xml:space="preserve">Innovation </w:t>
      </w:r>
      <w:proofErr w:type="spellStart"/>
      <w:r>
        <w:t>Stragy</w:t>
      </w:r>
      <w:proofErr w:type="spellEnd"/>
    </w:p>
    <w:p w14:paraId="1D55E2FE" w14:textId="2003D1FF" w:rsidR="00CB2AD4" w:rsidRDefault="00CB2AD4" w:rsidP="00CB2AD4">
      <w:pPr>
        <w:spacing w:line="480" w:lineRule="auto"/>
        <w:jc w:val="both"/>
      </w:pPr>
      <w:r>
        <w:t xml:space="preserve">realising the important of the involving supply chain partner, </w:t>
      </w:r>
      <w:proofErr w:type="spellStart"/>
      <w:r>
        <w:t>lego</w:t>
      </w:r>
      <w:proofErr w:type="spellEnd"/>
      <w:r>
        <w:t xml:space="preserve"> change it </w:t>
      </w:r>
      <w:proofErr w:type="spellStart"/>
      <w:r>
        <w:t>stategy</w:t>
      </w:r>
      <w:proofErr w:type="spellEnd"/>
      <w:r>
        <w:t xml:space="preserve"> from closed product development with </w:t>
      </w:r>
      <w:r w:rsidR="00B91044">
        <w:t>confidentially</w:t>
      </w:r>
      <w:r>
        <w:t xml:space="preserve"> to involve the customer and suppliers in early product development processes. his effort has enabled LEGO to gain new perspectives on issues such as packaging, price, and other key selling points that will work in the retail outlets. Then, LEGO does what it is best at -focus on the play experience, the marketing efforts, and the story telling. However, </w:t>
      </w:r>
      <w:proofErr w:type="gramStart"/>
      <w:r>
        <w:t>There</w:t>
      </w:r>
      <w:proofErr w:type="gramEnd"/>
      <w:r>
        <w:t xml:space="preserve"> are cultural challenges with relying more on innovations from the supply chain networks</w:t>
      </w:r>
      <w:r w:rsidR="00484872">
        <w:t xml:space="preserve"> (</w:t>
      </w:r>
      <w:sdt>
        <w:sdtPr>
          <w:id w:val="1625191999"/>
          <w:citation/>
        </w:sdtPr>
        <w:sdtEndPr/>
        <w:sdtContent>
          <w:r w:rsidR="00484872">
            <w:fldChar w:fldCharType="begin"/>
          </w:r>
          <w:r w:rsidR="00484872">
            <w:rPr>
              <w:lang w:val="en-US"/>
            </w:rPr>
            <w:instrText xml:space="preserve"> CITATION Arl13 \l 1033 </w:instrText>
          </w:r>
          <w:r w:rsidR="00484872">
            <w:fldChar w:fldCharType="separate"/>
          </w:r>
          <w:r w:rsidR="00484872">
            <w:rPr>
              <w:noProof/>
              <w:lang w:val="en-US"/>
            </w:rPr>
            <w:t xml:space="preserve"> </w:t>
          </w:r>
          <w:r w:rsidR="00484872" w:rsidRPr="00484872">
            <w:rPr>
              <w:noProof/>
              <w:lang w:val="en-US"/>
            </w:rPr>
            <w:t>(Arlbjorn &amp; Paulraj, 2013)</w:t>
          </w:r>
          <w:r w:rsidR="00484872">
            <w:fldChar w:fldCharType="end"/>
          </w:r>
        </w:sdtContent>
      </w:sdt>
      <w:r>
        <w:t>.</w:t>
      </w:r>
    </w:p>
    <w:p w14:paraId="156171AE" w14:textId="2CAF7EAF" w:rsidR="005F322E" w:rsidRPr="007202BF" w:rsidRDefault="00801FC5" w:rsidP="007202BF">
      <w:r w:rsidRPr="00067112">
        <w:br w:type="page"/>
      </w:r>
    </w:p>
    <w:p w14:paraId="08981267" w14:textId="77777777" w:rsidR="00E2327D" w:rsidRDefault="00E2327D" w:rsidP="001116F9">
      <w:pPr>
        <w:rPr>
          <w:rFonts w:ascii="Arial" w:hAnsi="Arial" w:cs="Arial"/>
          <w:sz w:val="24"/>
          <w:szCs w:val="24"/>
          <w:lang w:val="en-US"/>
        </w:rPr>
      </w:pPr>
    </w:p>
    <w:p w14:paraId="4A122239" w14:textId="77777777" w:rsidR="002762E0" w:rsidRDefault="002762E0" w:rsidP="001116F9">
      <w:pPr>
        <w:rPr>
          <w:rFonts w:ascii="Arial" w:hAnsi="Arial" w:cs="Arial"/>
          <w:sz w:val="24"/>
          <w:szCs w:val="24"/>
          <w:lang w:val="en-US"/>
        </w:rPr>
      </w:pPr>
    </w:p>
    <w:p w14:paraId="3F8DDAC9" w14:textId="17EEDA55" w:rsidR="008C12BE" w:rsidRDefault="008C12BE" w:rsidP="008C12BE">
      <w:pPr>
        <w:pStyle w:val="Heading1"/>
        <w:rPr>
          <w:lang w:val="en-US"/>
        </w:rPr>
      </w:pPr>
      <w:bookmarkStart w:id="4" w:name="_Toc8232446"/>
      <w:r>
        <w:rPr>
          <w:lang w:val="en-US"/>
        </w:rPr>
        <w:t>Result</w:t>
      </w:r>
      <w:bookmarkEnd w:id="4"/>
    </w:p>
    <w:p w14:paraId="5FD409D2" w14:textId="78AB3129" w:rsidR="005D01C2" w:rsidRPr="005D01C2" w:rsidRDefault="005D01C2" w:rsidP="005D01C2">
      <w:pPr>
        <w:rPr>
          <w:lang w:val="en-US"/>
        </w:rPr>
      </w:pPr>
      <w:r>
        <w:rPr>
          <w:lang w:val="en-US"/>
        </w:rPr>
        <w:t>This section of the report will di</w:t>
      </w:r>
      <w:r w:rsidR="007C7722">
        <w:rPr>
          <w:lang w:val="en-US"/>
        </w:rPr>
        <w:t>scuss how to manage the strategy chosen for Lego Group in Action.</w:t>
      </w:r>
      <w:r w:rsidR="001A413E" w:rsidRPr="001A413E">
        <w:t xml:space="preserve"> </w:t>
      </w:r>
      <w:r w:rsidR="001A413E" w:rsidRPr="001A413E">
        <w:rPr>
          <w:lang w:val="en-US"/>
        </w:rPr>
        <w:t xml:space="preserve">to secure successful implementation, the strategy should be-be based on a realistic assessment of the </w:t>
      </w:r>
      <w:proofErr w:type="spellStart"/>
      <w:r w:rsidR="001A413E" w:rsidRPr="001A413E">
        <w:rPr>
          <w:lang w:val="en-US"/>
        </w:rPr>
        <w:t>organisation</w:t>
      </w:r>
      <w:proofErr w:type="spellEnd"/>
      <w:r w:rsidR="001A413E" w:rsidRPr="001A413E">
        <w:rPr>
          <w:lang w:val="en-US"/>
        </w:rPr>
        <w:t xml:space="preserve">' internal resources an </w:t>
      </w:r>
      <w:proofErr w:type="gramStart"/>
      <w:r w:rsidR="001A413E" w:rsidRPr="001A413E">
        <w:rPr>
          <w:lang w:val="en-US"/>
        </w:rPr>
        <w:t>capabilities,.</w:t>
      </w:r>
      <w:proofErr w:type="gramEnd"/>
    </w:p>
    <w:p w14:paraId="5418A37B" w14:textId="4534D51B" w:rsidR="008C12BE" w:rsidRDefault="003D3A1C" w:rsidP="008C12BE">
      <w:pPr>
        <w:pStyle w:val="Heading1"/>
        <w:rPr>
          <w:lang w:val="en-US"/>
        </w:rPr>
      </w:pPr>
      <w:bookmarkStart w:id="5" w:name="_Toc8232447"/>
      <w:r>
        <w:rPr>
          <w:lang w:val="en-US"/>
        </w:rPr>
        <w:t>Conclusion</w:t>
      </w:r>
      <w:bookmarkEnd w:id="5"/>
    </w:p>
    <w:p w14:paraId="643907D0" w14:textId="5E6E3873" w:rsidR="003D3A1C" w:rsidRDefault="00F965AF" w:rsidP="008C12BE">
      <w:pPr>
        <w:pStyle w:val="Heading1"/>
        <w:rPr>
          <w:lang w:val="en-US"/>
        </w:rPr>
      </w:pPr>
      <w:bookmarkStart w:id="6" w:name="_Toc8232448"/>
      <w:r>
        <w:rPr>
          <w:lang w:val="en-US"/>
        </w:rPr>
        <w:t>Recommendation</w:t>
      </w:r>
      <w:bookmarkEnd w:id="6"/>
    </w:p>
    <w:p w14:paraId="42C185B0" w14:textId="3FDF0BC5" w:rsidR="00F965AF" w:rsidRDefault="00F965AF" w:rsidP="00F965AF">
      <w:pPr>
        <w:pStyle w:val="Heading1"/>
        <w:rPr>
          <w:lang w:val="en-US"/>
        </w:rPr>
      </w:pPr>
      <w:bookmarkStart w:id="7" w:name="_Toc8232449"/>
      <w:r>
        <w:rPr>
          <w:lang w:val="en-US"/>
        </w:rPr>
        <w:t>Refence list</w:t>
      </w:r>
      <w:bookmarkEnd w:id="7"/>
    </w:p>
    <w:p w14:paraId="7D5322F3" w14:textId="4C481141" w:rsidR="00F965AF" w:rsidRPr="00F965AF" w:rsidRDefault="00F965AF" w:rsidP="00F965AF">
      <w:pPr>
        <w:pStyle w:val="Heading1"/>
        <w:rPr>
          <w:lang w:val="en-US"/>
        </w:rPr>
      </w:pPr>
      <w:bookmarkStart w:id="8" w:name="_Toc8232450"/>
      <w:r>
        <w:rPr>
          <w:lang w:val="en-US"/>
        </w:rPr>
        <w:t>Appendixes</w:t>
      </w:r>
      <w:bookmarkEnd w:id="8"/>
    </w:p>
    <w:p w14:paraId="27026B3A" w14:textId="3F881FCE" w:rsidR="00590A97" w:rsidRPr="007B0189" w:rsidRDefault="00590A97" w:rsidP="008C12BE">
      <w:pPr>
        <w:pStyle w:val="Heading1"/>
        <w:rPr>
          <w:lang w:val="en-US"/>
        </w:rPr>
      </w:pPr>
      <w:r w:rsidRPr="007B0189">
        <w:rPr>
          <w:lang w:val="en-US"/>
        </w:rPr>
        <w:br w:type="page"/>
      </w:r>
    </w:p>
    <w:p w14:paraId="2B66E9EB" w14:textId="0F7ED028" w:rsidR="006E7011" w:rsidRDefault="006E7011" w:rsidP="00806F41">
      <w:pPr>
        <w:rPr>
          <w:lang w:val="en-US"/>
        </w:rPr>
      </w:pPr>
      <w:r w:rsidRPr="006E7011">
        <w:rPr>
          <w:lang w:val="en-US"/>
        </w:rPr>
        <w:lastRenderedPageBreak/>
        <w:t>External environment analysis</w:t>
      </w:r>
    </w:p>
    <w:p w14:paraId="0F0438B8" w14:textId="77777777" w:rsidR="006431C2" w:rsidRPr="006431C2" w:rsidRDefault="006431C2" w:rsidP="006431C2">
      <w:pPr>
        <w:rPr>
          <w:lang w:val="en-US"/>
        </w:rPr>
      </w:pPr>
    </w:p>
    <w:p w14:paraId="4439A324" w14:textId="1C46980B" w:rsidR="00AC1928" w:rsidRDefault="006E7011" w:rsidP="00806F41">
      <w:pPr>
        <w:rPr>
          <w:lang w:val="en-US"/>
        </w:rPr>
      </w:pPr>
      <w:r w:rsidRPr="006E7011">
        <w:rPr>
          <w:lang w:val="en-US"/>
        </w:rPr>
        <w:t>Porter five forces</w:t>
      </w:r>
    </w:p>
    <w:p w14:paraId="5B439A2A" w14:textId="77777777" w:rsidR="00AC1928" w:rsidRPr="00AC1928" w:rsidRDefault="00AC1928" w:rsidP="00AC1928">
      <w:pPr>
        <w:rPr>
          <w:lang w:val="en-US"/>
        </w:rPr>
      </w:pPr>
    </w:p>
    <w:p w14:paraId="46760BB0" w14:textId="39357323" w:rsidR="00AC1928" w:rsidRPr="00AC1928" w:rsidRDefault="00AC1928" w:rsidP="00AC1928">
      <w:pPr>
        <w:spacing w:line="480" w:lineRule="auto"/>
        <w:jc w:val="both"/>
        <w:rPr>
          <w:rFonts w:ascii="Arial" w:hAnsi="Arial" w:cs="Arial"/>
          <w:sz w:val="24"/>
          <w:szCs w:val="24"/>
          <w:lang w:val="en-US"/>
        </w:rPr>
      </w:pPr>
      <w:r w:rsidRPr="00AC1928">
        <w:rPr>
          <w:rFonts w:ascii="Arial" w:hAnsi="Arial" w:cs="Arial"/>
          <w:sz w:val="24"/>
          <w:szCs w:val="24"/>
          <w:lang w:val="en-US"/>
        </w:rPr>
        <w:t>Porter (2004) outlines five forces which have an impact upon a business coming from the external environment and include the following elements which will now be considered individually</w:t>
      </w:r>
      <w:r>
        <w:rPr>
          <w:rFonts w:ascii="Arial" w:hAnsi="Arial" w:cs="Arial"/>
          <w:sz w:val="24"/>
          <w:szCs w:val="24"/>
          <w:lang w:val="en-US"/>
        </w:rPr>
        <w:t>:</w:t>
      </w:r>
      <w:r w:rsidRPr="00AC1928">
        <w:rPr>
          <w:rFonts w:ascii="Arial" w:hAnsi="Arial" w:cs="Arial"/>
          <w:sz w:val="24"/>
          <w:szCs w:val="24"/>
          <w:lang w:val="en-US"/>
        </w:rPr>
        <w:t xml:space="preserve"> Level of rivalry</w:t>
      </w:r>
      <w:r>
        <w:rPr>
          <w:rFonts w:ascii="Arial" w:hAnsi="Arial" w:cs="Arial"/>
          <w:sz w:val="24"/>
          <w:szCs w:val="24"/>
          <w:lang w:val="en-US"/>
        </w:rPr>
        <w:t>,</w:t>
      </w:r>
      <w:r w:rsidRPr="00AC1928">
        <w:rPr>
          <w:rFonts w:ascii="Arial" w:hAnsi="Arial" w:cs="Arial"/>
          <w:sz w:val="24"/>
          <w:szCs w:val="24"/>
          <w:lang w:val="en-US"/>
        </w:rPr>
        <w:t xml:space="preserve"> Power of buyers</w:t>
      </w:r>
      <w:r>
        <w:rPr>
          <w:rFonts w:ascii="Arial" w:hAnsi="Arial" w:cs="Arial"/>
          <w:sz w:val="24"/>
          <w:szCs w:val="24"/>
          <w:lang w:val="en-US"/>
        </w:rPr>
        <w:t>,</w:t>
      </w:r>
      <w:r w:rsidRPr="00AC1928">
        <w:rPr>
          <w:rFonts w:ascii="Arial" w:hAnsi="Arial" w:cs="Arial"/>
          <w:sz w:val="24"/>
          <w:szCs w:val="24"/>
          <w:lang w:val="en-US"/>
        </w:rPr>
        <w:t xml:space="preserve"> Power of suppliers</w:t>
      </w:r>
      <w:r>
        <w:rPr>
          <w:rFonts w:ascii="Arial" w:hAnsi="Arial" w:cs="Arial"/>
          <w:sz w:val="24"/>
          <w:szCs w:val="24"/>
          <w:lang w:val="en-US"/>
        </w:rPr>
        <w:t>,</w:t>
      </w:r>
      <w:r w:rsidRPr="00AC1928">
        <w:rPr>
          <w:rFonts w:ascii="Arial" w:hAnsi="Arial" w:cs="Arial"/>
          <w:sz w:val="24"/>
          <w:szCs w:val="24"/>
          <w:lang w:val="en-US"/>
        </w:rPr>
        <w:t xml:space="preserve"> Threat of substitutes</w:t>
      </w:r>
      <w:r>
        <w:rPr>
          <w:rFonts w:ascii="Arial" w:hAnsi="Arial" w:cs="Arial"/>
          <w:sz w:val="24"/>
          <w:szCs w:val="24"/>
          <w:lang w:val="en-US"/>
        </w:rPr>
        <w:t>,</w:t>
      </w:r>
      <w:r w:rsidRPr="00AC1928">
        <w:rPr>
          <w:rFonts w:ascii="Arial" w:hAnsi="Arial" w:cs="Arial"/>
          <w:sz w:val="24"/>
          <w:szCs w:val="24"/>
          <w:lang w:val="en-US"/>
        </w:rPr>
        <w:t xml:space="preserve"> Threat of entrants</w:t>
      </w:r>
      <w:r>
        <w:rPr>
          <w:rFonts w:ascii="Arial" w:hAnsi="Arial" w:cs="Arial"/>
          <w:sz w:val="24"/>
          <w:szCs w:val="24"/>
          <w:lang w:val="en-US"/>
        </w:rPr>
        <w:t>,</w:t>
      </w:r>
      <w:r w:rsidRPr="00AC1928">
        <w:rPr>
          <w:rFonts w:ascii="Arial" w:hAnsi="Arial" w:cs="Arial"/>
          <w:sz w:val="24"/>
          <w:szCs w:val="24"/>
          <w:lang w:val="en-US"/>
        </w:rPr>
        <w:t xml:space="preserve"> Level of rivalry</w:t>
      </w:r>
      <w:r>
        <w:rPr>
          <w:rFonts w:ascii="Arial" w:hAnsi="Arial" w:cs="Arial"/>
          <w:sz w:val="24"/>
          <w:szCs w:val="24"/>
          <w:lang w:val="en-US"/>
        </w:rPr>
        <w:t>.</w:t>
      </w:r>
    </w:p>
    <w:p w14:paraId="39AB4271" w14:textId="77777777" w:rsidR="00AC1928" w:rsidRPr="00AC1928" w:rsidRDefault="00AC1928" w:rsidP="00AC1928">
      <w:pPr>
        <w:spacing w:line="480" w:lineRule="auto"/>
        <w:jc w:val="both"/>
        <w:rPr>
          <w:rFonts w:ascii="Arial" w:hAnsi="Arial" w:cs="Arial"/>
          <w:sz w:val="24"/>
          <w:szCs w:val="24"/>
          <w:lang w:val="en-US"/>
        </w:rPr>
      </w:pPr>
      <w:r w:rsidRPr="00AC1928">
        <w:rPr>
          <w:rFonts w:ascii="Arial" w:hAnsi="Arial" w:cs="Arial"/>
          <w:sz w:val="24"/>
          <w:szCs w:val="24"/>
          <w:lang w:val="en-US"/>
        </w:rPr>
        <w:t xml:space="preserve">The overall level of rivalry may </w:t>
      </w:r>
      <w:proofErr w:type="gramStart"/>
      <w:r w:rsidRPr="00AC1928">
        <w:rPr>
          <w:rFonts w:ascii="Arial" w:hAnsi="Arial" w:cs="Arial"/>
          <w:sz w:val="24"/>
          <w:szCs w:val="24"/>
          <w:lang w:val="en-US"/>
        </w:rPr>
        <w:t>be seen as</w:t>
      </w:r>
      <w:proofErr w:type="gramEnd"/>
      <w:r w:rsidRPr="00AC1928">
        <w:rPr>
          <w:rFonts w:ascii="Arial" w:hAnsi="Arial" w:cs="Arial"/>
          <w:sz w:val="24"/>
          <w:szCs w:val="24"/>
          <w:lang w:val="en-US"/>
        </w:rPr>
        <w:t xml:space="preserve"> relatively intense for the Lego group in the run up until the end of 2004. Whilst Lego occupies a strong position in the market for construction toys with relatively few rivals one must consider that Lego is now competing in boarder market of children’s entertainment which in the lead up to 2004 began in include large incumbents from the electronics sector such as Sega and Nintendo.</w:t>
      </w:r>
    </w:p>
    <w:p w14:paraId="7A20CB47" w14:textId="77777777" w:rsidR="00AC1928" w:rsidRPr="00AC1928" w:rsidRDefault="00AC1928" w:rsidP="00AC1928">
      <w:pPr>
        <w:spacing w:line="480" w:lineRule="auto"/>
        <w:jc w:val="both"/>
        <w:rPr>
          <w:rFonts w:ascii="Arial" w:hAnsi="Arial" w:cs="Arial"/>
          <w:sz w:val="24"/>
          <w:szCs w:val="24"/>
          <w:lang w:val="en-US"/>
        </w:rPr>
      </w:pPr>
      <w:r w:rsidRPr="00AC1928">
        <w:rPr>
          <w:rFonts w:ascii="Arial" w:hAnsi="Arial" w:cs="Arial"/>
          <w:sz w:val="24"/>
          <w:szCs w:val="24"/>
          <w:lang w:val="en-US"/>
        </w:rPr>
        <w:t>Power of buys</w:t>
      </w:r>
    </w:p>
    <w:p w14:paraId="57236804" w14:textId="77777777" w:rsidR="00AC1928" w:rsidRPr="00AC1928" w:rsidRDefault="00AC1928" w:rsidP="00AC1928">
      <w:pPr>
        <w:spacing w:line="480" w:lineRule="auto"/>
        <w:jc w:val="both"/>
        <w:rPr>
          <w:rFonts w:ascii="Arial" w:hAnsi="Arial" w:cs="Arial"/>
          <w:sz w:val="24"/>
          <w:szCs w:val="24"/>
          <w:lang w:val="en-US"/>
        </w:rPr>
      </w:pPr>
      <w:r w:rsidRPr="00AC1928">
        <w:rPr>
          <w:rFonts w:ascii="Arial" w:hAnsi="Arial" w:cs="Arial"/>
          <w:sz w:val="24"/>
          <w:szCs w:val="24"/>
          <w:lang w:val="en-US"/>
        </w:rPr>
        <w:t xml:space="preserve">The power of the buyer in the case of Lego may </w:t>
      </w:r>
      <w:proofErr w:type="gramStart"/>
      <w:r w:rsidRPr="00AC1928">
        <w:rPr>
          <w:rFonts w:ascii="Arial" w:hAnsi="Arial" w:cs="Arial"/>
          <w:sz w:val="24"/>
          <w:szCs w:val="24"/>
          <w:lang w:val="en-US"/>
        </w:rPr>
        <w:t>be seen as</w:t>
      </w:r>
      <w:proofErr w:type="gramEnd"/>
      <w:r w:rsidRPr="00AC1928">
        <w:rPr>
          <w:rFonts w:ascii="Arial" w:hAnsi="Arial" w:cs="Arial"/>
          <w:sz w:val="24"/>
          <w:szCs w:val="24"/>
          <w:lang w:val="en-US"/>
        </w:rPr>
        <w:t xml:space="preserve"> relatively high with low switching costs between alternative toys and even substitute products such as video games and television.</w:t>
      </w:r>
    </w:p>
    <w:p w14:paraId="045A39CC" w14:textId="77777777" w:rsidR="00AC1928" w:rsidRPr="00AC1928" w:rsidRDefault="00AC1928" w:rsidP="00AC1928">
      <w:pPr>
        <w:spacing w:line="480" w:lineRule="auto"/>
        <w:jc w:val="both"/>
        <w:rPr>
          <w:rFonts w:ascii="Arial" w:hAnsi="Arial" w:cs="Arial"/>
          <w:sz w:val="24"/>
          <w:szCs w:val="24"/>
          <w:lang w:val="en-US"/>
        </w:rPr>
      </w:pPr>
      <w:r w:rsidRPr="00AC1928">
        <w:rPr>
          <w:rFonts w:ascii="Arial" w:hAnsi="Arial" w:cs="Arial"/>
          <w:sz w:val="24"/>
          <w:szCs w:val="24"/>
          <w:lang w:val="en-US"/>
        </w:rPr>
        <w:t>Power of suppliers</w:t>
      </w:r>
    </w:p>
    <w:p w14:paraId="14680082" w14:textId="77777777" w:rsidR="00AC1928" w:rsidRPr="00AC1928" w:rsidRDefault="00AC1928" w:rsidP="00AC1928">
      <w:pPr>
        <w:spacing w:line="480" w:lineRule="auto"/>
        <w:jc w:val="both"/>
        <w:rPr>
          <w:rFonts w:ascii="Arial" w:hAnsi="Arial" w:cs="Arial"/>
          <w:sz w:val="24"/>
          <w:szCs w:val="24"/>
          <w:lang w:val="en-US"/>
        </w:rPr>
      </w:pPr>
      <w:r w:rsidRPr="00AC1928">
        <w:rPr>
          <w:rFonts w:ascii="Arial" w:hAnsi="Arial" w:cs="Arial"/>
          <w:sz w:val="24"/>
          <w:szCs w:val="24"/>
          <w:lang w:val="en-US"/>
        </w:rPr>
        <w:t xml:space="preserve">The power of suppliers may </w:t>
      </w:r>
      <w:proofErr w:type="gramStart"/>
      <w:r w:rsidRPr="00AC1928">
        <w:rPr>
          <w:rFonts w:ascii="Arial" w:hAnsi="Arial" w:cs="Arial"/>
          <w:sz w:val="24"/>
          <w:szCs w:val="24"/>
          <w:lang w:val="en-US"/>
        </w:rPr>
        <w:t>be seen as</w:t>
      </w:r>
      <w:proofErr w:type="gramEnd"/>
      <w:r w:rsidRPr="00AC1928">
        <w:rPr>
          <w:rFonts w:ascii="Arial" w:hAnsi="Arial" w:cs="Arial"/>
          <w:sz w:val="24"/>
          <w:szCs w:val="24"/>
          <w:lang w:val="en-US"/>
        </w:rPr>
        <w:t xml:space="preserve"> average, Lego’s products on the whole may be seen as largely based upon </w:t>
      </w:r>
      <w:proofErr w:type="spellStart"/>
      <w:r w:rsidRPr="00AC1928">
        <w:rPr>
          <w:rFonts w:ascii="Arial" w:hAnsi="Arial" w:cs="Arial"/>
          <w:sz w:val="24"/>
          <w:szCs w:val="24"/>
          <w:lang w:val="en-US"/>
        </w:rPr>
        <w:t>standardised</w:t>
      </w:r>
      <w:proofErr w:type="spellEnd"/>
      <w:r w:rsidRPr="00AC1928">
        <w:rPr>
          <w:rFonts w:ascii="Arial" w:hAnsi="Arial" w:cs="Arial"/>
          <w:sz w:val="24"/>
          <w:szCs w:val="24"/>
          <w:lang w:val="en-US"/>
        </w:rPr>
        <w:t xml:space="preserve"> inputs such as plastics and chemicals. There is the consideration that were Lego chooses to move into non-traditional areas such as sets associated with films or games the power of suppliers will increase as a key input becomes that of </w:t>
      </w:r>
      <w:proofErr w:type="spellStart"/>
      <w:r w:rsidRPr="00AC1928">
        <w:rPr>
          <w:rFonts w:ascii="Arial" w:hAnsi="Arial" w:cs="Arial"/>
          <w:sz w:val="24"/>
          <w:szCs w:val="24"/>
          <w:lang w:val="en-US"/>
        </w:rPr>
        <w:t>licences</w:t>
      </w:r>
      <w:proofErr w:type="spellEnd"/>
      <w:r w:rsidRPr="00AC1928">
        <w:rPr>
          <w:rFonts w:ascii="Arial" w:hAnsi="Arial" w:cs="Arial"/>
          <w:sz w:val="24"/>
          <w:szCs w:val="24"/>
          <w:lang w:val="en-US"/>
        </w:rPr>
        <w:t xml:space="preserve"> which is a form of intellectual property.</w:t>
      </w:r>
    </w:p>
    <w:p w14:paraId="74E833F2" w14:textId="77777777" w:rsidR="00AC1928" w:rsidRPr="00AC1928" w:rsidRDefault="00AC1928" w:rsidP="00AC1928">
      <w:pPr>
        <w:spacing w:line="480" w:lineRule="auto"/>
        <w:jc w:val="both"/>
        <w:rPr>
          <w:rFonts w:ascii="Arial" w:hAnsi="Arial" w:cs="Arial"/>
          <w:sz w:val="24"/>
          <w:szCs w:val="24"/>
          <w:lang w:val="en-US"/>
        </w:rPr>
      </w:pPr>
      <w:r w:rsidRPr="00AC1928">
        <w:rPr>
          <w:rFonts w:ascii="Arial" w:hAnsi="Arial" w:cs="Arial"/>
          <w:sz w:val="24"/>
          <w:szCs w:val="24"/>
          <w:lang w:val="en-US"/>
        </w:rPr>
        <w:lastRenderedPageBreak/>
        <w:t>Threat of substitutes</w:t>
      </w:r>
    </w:p>
    <w:p w14:paraId="0B1DB803" w14:textId="77777777" w:rsidR="00AC1928" w:rsidRPr="00AC1928" w:rsidRDefault="00AC1928" w:rsidP="00AC1928">
      <w:pPr>
        <w:spacing w:line="480" w:lineRule="auto"/>
        <w:jc w:val="both"/>
        <w:rPr>
          <w:rFonts w:ascii="Arial" w:hAnsi="Arial" w:cs="Arial"/>
          <w:sz w:val="24"/>
          <w:szCs w:val="24"/>
          <w:lang w:val="en-US"/>
        </w:rPr>
      </w:pPr>
      <w:r w:rsidRPr="00AC1928">
        <w:rPr>
          <w:rFonts w:ascii="Arial" w:hAnsi="Arial" w:cs="Arial"/>
          <w:sz w:val="24"/>
          <w:szCs w:val="24"/>
          <w:lang w:val="en-US"/>
        </w:rPr>
        <w:t xml:space="preserve">This may </w:t>
      </w:r>
      <w:proofErr w:type="gramStart"/>
      <w:r w:rsidRPr="00AC1928">
        <w:rPr>
          <w:rFonts w:ascii="Arial" w:hAnsi="Arial" w:cs="Arial"/>
          <w:sz w:val="24"/>
          <w:szCs w:val="24"/>
          <w:lang w:val="en-US"/>
        </w:rPr>
        <w:t>be seen as</w:t>
      </w:r>
      <w:proofErr w:type="gramEnd"/>
      <w:r w:rsidRPr="00AC1928">
        <w:rPr>
          <w:rFonts w:ascii="Arial" w:hAnsi="Arial" w:cs="Arial"/>
          <w:sz w:val="24"/>
          <w:szCs w:val="24"/>
          <w:lang w:val="en-US"/>
        </w:rPr>
        <w:t xml:space="preserve"> the largest threat to the Lego group in the run up to the end of 2004. Although it is difficult to define what market a company occupies (Grant 2008, Porter 2004) for the purpose of considering the impact of substitution one must consider Lego to be a provider of children’s entertainment. In this case the threat from substitutes are rather high given that consumers may substitute between alternative traditional toys such as action figures or toy cars through to electronic products such as video games and television.</w:t>
      </w:r>
    </w:p>
    <w:p w14:paraId="0E29108D" w14:textId="77777777" w:rsidR="00AC1928" w:rsidRPr="00AC1928" w:rsidRDefault="00AC1928" w:rsidP="00AC1928">
      <w:pPr>
        <w:spacing w:line="480" w:lineRule="auto"/>
        <w:jc w:val="both"/>
        <w:rPr>
          <w:rFonts w:ascii="Arial" w:hAnsi="Arial" w:cs="Arial"/>
          <w:sz w:val="24"/>
          <w:szCs w:val="24"/>
          <w:lang w:val="en-US"/>
        </w:rPr>
      </w:pPr>
      <w:r w:rsidRPr="00AC1928">
        <w:rPr>
          <w:rFonts w:ascii="Arial" w:hAnsi="Arial" w:cs="Arial"/>
          <w:sz w:val="24"/>
          <w:szCs w:val="24"/>
          <w:lang w:val="en-US"/>
        </w:rPr>
        <w:t>Threat of new entrants</w:t>
      </w:r>
    </w:p>
    <w:p w14:paraId="2433A20E" w14:textId="4BAED6CA" w:rsidR="00AC1928" w:rsidRPr="00AC1928" w:rsidRDefault="00AC1928" w:rsidP="00AC1928">
      <w:pPr>
        <w:spacing w:line="480" w:lineRule="auto"/>
        <w:jc w:val="both"/>
        <w:rPr>
          <w:rFonts w:ascii="Arial" w:hAnsi="Arial" w:cs="Arial"/>
          <w:sz w:val="24"/>
          <w:szCs w:val="24"/>
          <w:lang w:val="en-US"/>
        </w:rPr>
      </w:pPr>
      <w:r w:rsidRPr="00AC1928">
        <w:rPr>
          <w:rFonts w:ascii="Arial" w:hAnsi="Arial" w:cs="Arial"/>
          <w:sz w:val="24"/>
          <w:szCs w:val="24"/>
          <w:lang w:val="en-US"/>
        </w:rPr>
        <w:t xml:space="preserve">The threat of new entrants into both the smaller traditional toys market and the wider children’s entrainments market may </w:t>
      </w:r>
      <w:proofErr w:type="gramStart"/>
      <w:r w:rsidRPr="00AC1928">
        <w:rPr>
          <w:rFonts w:ascii="Arial" w:hAnsi="Arial" w:cs="Arial"/>
          <w:sz w:val="24"/>
          <w:szCs w:val="24"/>
          <w:lang w:val="en-US"/>
        </w:rPr>
        <w:t>be seen as</w:t>
      </w:r>
      <w:proofErr w:type="gramEnd"/>
      <w:r w:rsidRPr="00AC1928">
        <w:rPr>
          <w:rFonts w:ascii="Arial" w:hAnsi="Arial" w:cs="Arial"/>
          <w:sz w:val="24"/>
          <w:szCs w:val="24"/>
          <w:lang w:val="en-US"/>
        </w:rPr>
        <w:t xml:space="preserve"> relatively low in the run up until 2004 largely for similar reasons. In order to enter these </w:t>
      </w:r>
      <w:proofErr w:type="gramStart"/>
      <w:r w:rsidRPr="00AC1928">
        <w:rPr>
          <w:rFonts w:ascii="Arial" w:hAnsi="Arial" w:cs="Arial"/>
          <w:sz w:val="24"/>
          <w:szCs w:val="24"/>
          <w:lang w:val="en-US"/>
        </w:rPr>
        <w:t>markets</w:t>
      </w:r>
      <w:proofErr w:type="gramEnd"/>
      <w:r w:rsidRPr="00AC1928">
        <w:rPr>
          <w:rFonts w:ascii="Arial" w:hAnsi="Arial" w:cs="Arial"/>
          <w:sz w:val="24"/>
          <w:szCs w:val="24"/>
          <w:lang w:val="en-US"/>
        </w:rPr>
        <w:t xml:space="preserve"> there is the requirement for significantly high levels of investment in both the form of capital investments and research and development costs both of which act as barriers to entry and thus restrict the number of new entrants (Porter 2004).</w:t>
      </w:r>
    </w:p>
    <w:p w14:paraId="33720D3B" w14:textId="22F6E649" w:rsidR="006E7011" w:rsidRPr="006E7011" w:rsidRDefault="006E7011" w:rsidP="006E7011">
      <w:pPr>
        <w:pStyle w:val="Heading2"/>
        <w:rPr>
          <w:rFonts w:ascii="Arial" w:hAnsi="Arial" w:cs="Arial"/>
          <w:color w:val="auto"/>
          <w:lang w:val="en-US"/>
        </w:rPr>
      </w:pPr>
      <w:bookmarkStart w:id="9" w:name="_Toc8232451"/>
      <w:r w:rsidRPr="006E7011">
        <w:rPr>
          <w:rFonts w:ascii="Arial" w:hAnsi="Arial" w:cs="Arial"/>
          <w:color w:val="auto"/>
          <w:lang w:val="en-US"/>
        </w:rPr>
        <w:t>Pestle analysis</w:t>
      </w:r>
      <w:bookmarkEnd w:id="9"/>
    </w:p>
    <w:p w14:paraId="244A9001" w14:textId="77777777" w:rsidR="006431C2" w:rsidRDefault="006431C2" w:rsidP="00D71FFE">
      <w:pPr>
        <w:rPr>
          <w:rFonts w:ascii="Arial" w:hAnsi="Arial" w:cs="Arial"/>
          <w:sz w:val="36"/>
          <w:szCs w:val="36"/>
          <w:lang w:val="en-US"/>
        </w:rPr>
      </w:pPr>
    </w:p>
    <w:p w14:paraId="2F6171AB" w14:textId="77777777" w:rsidR="006431C2" w:rsidRPr="006431C2" w:rsidRDefault="006431C2" w:rsidP="006431C2">
      <w:pPr>
        <w:rPr>
          <w:rFonts w:ascii="Arial" w:hAnsi="Arial" w:cs="Arial"/>
          <w:sz w:val="36"/>
          <w:szCs w:val="36"/>
          <w:lang w:val="en-US"/>
        </w:rPr>
      </w:pPr>
      <w:r w:rsidRPr="006431C2">
        <w:rPr>
          <w:rFonts w:ascii="Arial" w:hAnsi="Arial" w:cs="Arial"/>
          <w:sz w:val="36"/>
          <w:szCs w:val="36"/>
          <w:lang w:val="en-US"/>
        </w:rPr>
        <w:t>PEST analysis:</w:t>
      </w:r>
    </w:p>
    <w:p w14:paraId="20294AD7" w14:textId="33BC7D7F" w:rsidR="006431C2" w:rsidRPr="006431C2" w:rsidRDefault="006431C2" w:rsidP="006431C2">
      <w:pPr>
        <w:spacing w:line="480" w:lineRule="auto"/>
        <w:jc w:val="both"/>
        <w:rPr>
          <w:rFonts w:ascii="Arial" w:hAnsi="Arial" w:cs="Arial"/>
          <w:sz w:val="24"/>
          <w:szCs w:val="24"/>
          <w:lang w:val="en-US"/>
        </w:rPr>
      </w:pPr>
      <w:r w:rsidRPr="006431C2">
        <w:rPr>
          <w:rFonts w:ascii="Arial" w:hAnsi="Arial" w:cs="Arial"/>
          <w:sz w:val="24"/>
          <w:szCs w:val="24"/>
          <w:lang w:val="en-US"/>
        </w:rPr>
        <w:t>Economic:</w:t>
      </w:r>
    </w:p>
    <w:p w14:paraId="6B28D66C" w14:textId="77777777" w:rsidR="006431C2" w:rsidRPr="006431C2" w:rsidRDefault="006431C2" w:rsidP="006431C2">
      <w:pPr>
        <w:spacing w:line="480" w:lineRule="auto"/>
        <w:jc w:val="both"/>
        <w:rPr>
          <w:rFonts w:ascii="Arial" w:hAnsi="Arial" w:cs="Arial"/>
          <w:sz w:val="24"/>
          <w:szCs w:val="24"/>
          <w:lang w:val="en-US"/>
        </w:rPr>
      </w:pPr>
      <w:r w:rsidRPr="006431C2">
        <w:rPr>
          <w:rFonts w:ascii="Arial" w:hAnsi="Arial" w:cs="Arial"/>
          <w:sz w:val="24"/>
          <w:szCs w:val="24"/>
          <w:lang w:val="en-US"/>
        </w:rPr>
        <w:t>The Toy educational industry is developing and can be seen to be economically stable in the past few years. The economy is improving well so the LEGO also improve their products to gain the best for their customers. The business not only improves economic of the domestic market but also the external market in all over the world. For example, the US market has big opportunities to LEGO and other toy companies.</w:t>
      </w:r>
    </w:p>
    <w:p w14:paraId="41919F70" w14:textId="30E5F27B" w:rsidR="006431C2" w:rsidRPr="006431C2" w:rsidRDefault="006431C2" w:rsidP="006431C2">
      <w:pPr>
        <w:spacing w:line="480" w:lineRule="auto"/>
        <w:jc w:val="both"/>
        <w:rPr>
          <w:rFonts w:ascii="Arial" w:hAnsi="Arial" w:cs="Arial"/>
          <w:sz w:val="24"/>
          <w:szCs w:val="24"/>
          <w:lang w:val="en-US"/>
        </w:rPr>
      </w:pPr>
      <w:r w:rsidRPr="006431C2">
        <w:rPr>
          <w:rFonts w:ascii="Arial" w:hAnsi="Arial" w:cs="Arial"/>
          <w:sz w:val="24"/>
          <w:szCs w:val="24"/>
          <w:lang w:val="en-US"/>
        </w:rPr>
        <w:lastRenderedPageBreak/>
        <w:t>Technological:</w:t>
      </w:r>
    </w:p>
    <w:p w14:paraId="0A9E5DE3" w14:textId="77777777" w:rsidR="006431C2" w:rsidRPr="006431C2" w:rsidRDefault="006431C2" w:rsidP="006431C2">
      <w:pPr>
        <w:spacing w:line="480" w:lineRule="auto"/>
        <w:jc w:val="both"/>
        <w:rPr>
          <w:rFonts w:ascii="Arial" w:hAnsi="Arial" w:cs="Arial"/>
          <w:sz w:val="24"/>
          <w:szCs w:val="24"/>
          <w:lang w:val="en-US"/>
        </w:rPr>
      </w:pPr>
      <w:r w:rsidRPr="006431C2">
        <w:rPr>
          <w:rFonts w:ascii="Arial" w:hAnsi="Arial" w:cs="Arial"/>
          <w:sz w:val="24"/>
          <w:szCs w:val="24"/>
          <w:lang w:val="en-US"/>
        </w:rPr>
        <w:t>This is one important force in the Toy industry. In order to have new innovations and good product, LEGO Company also has and improving new technologies, also this is the way to compete with many other strong competitors in the market. LEGO Company makes sure they are updated to what happening in case to adjust the changes.</w:t>
      </w:r>
    </w:p>
    <w:p w14:paraId="7C73BAA0" w14:textId="53268892" w:rsidR="006431C2" w:rsidRPr="006431C2" w:rsidRDefault="006431C2" w:rsidP="006431C2">
      <w:pPr>
        <w:spacing w:line="480" w:lineRule="auto"/>
        <w:jc w:val="both"/>
        <w:rPr>
          <w:rFonts w:ascii="Arial" w:hAnsi="Arial" w:cs="Arial"/>
          <w:sz w:val="24"/>
          <w:szCs w:val="24"/>
          <w:lang w:val="en-US"/>
        </w:rPr>
      </w:pPr>
      <w:proofErr w:type="spellStart"/>
      <w:r w:rsidRPr="006431C2">
        <w:rPr>
          <w:rFonts w:ascii="Arial" w:hAnsi="Arial" w:cs="Arial"/>
          <w:sz w:val="24"/>
          <w:szCs w:val="24"/>
          <w:lang w:val="en-US"/>
        </w:rPr>
        <w:t>Eenvironmental</w:t>
      </w:r>
      <w:proofErr w:type="spellEnd"/>
      <w:r w:rsidRPr="006431C2">
        <w:rPr>
          <w:rFonts w:ascii="Arial" w:hAnsi="Arial" w:cs="Arial"/>
          <w:sz w:val="24"/>
          <w:szCs w:val="24"/>
          <w:lang w:val="en-US"/>
        </w:rPr>
        <w:t>:</w:t>
      </w:r>
    </w:p>
    <w:p w14:paraId="587DD74F" w14:textId="77777777" w:rsidR="00CB72F0" w:rsidRDefault="006431C2" w:rsidP="006431C2">
      <w:pPr>
        <w:spacing w:line="480" w:lineRule="auto"/>
        <w:jc w:val="both"/>
        <w:rPr>
          <w:rFonts w:ascii="Arial" w:hAnsi="Arial" w:cs="Arial"/>
          <w:sz w:val="24"/>
          <w:szCs w:val="24"/>
          <w:lang w:val="en-US"/>
        </w:rPr>
      </w:pPr>
      <w:r w:rsidRPr="006431C2">
        <w:rPr>
          <w:rFonts w:ascii="Arial" w:hAnsi="Arial" w:cs="Arial"/>
          <w:sz w:val="24"/>
          <w:szCs w:val="24"/>
          <w:lang w:val="en-US"/>
        </w:rPr>
        <w:t>Lego company is trying to make their products that they sell are proven to cause minimal problems to the environment. The company also introduced some strategies that aim to decline pollutants and create a good environment. The company also invested a huge amount of money in waste system to protect the environment near company’s factories.</w:t>
      </w:r>
    </w:p>
    <w:p w14:paraId="5F928D49" w14:textId="5D0A02E0" w:rsidR="00590A97" w:rsidRDefault="00590A97" w:rsidP="00CB72F0">
      <w:pPr>
        <w:spacing w:line="480" w:lineRule="auto"/>
        <w:jc w:val="both"/>
        <w:rPr>
          <w:rFonts w:ascii="Arial" w:eastAsiaTheme="majorEastAsia" w:hAnsi="Arial" w:cs="Arial"/>
          <w:sz w:val="36"/>
          <w:szCs w:val="36"/>
          <w:lang w:val="en-US"/>
        </w:rPr>
      </w:pPr>
      <w:r>
        <w:rPr>
          <w:rFonts w:ascii="Arial" w:hAnsi="Arial" w:cs="Arial"/>
          <w:sz w:val="36"/>
          <w:szCs w:val="36"/>
          <w:lang w:val="en-US"/>
        </w:rPr>
        <w:br w:type="page"/>
      </w:r>
    </w:p>
    <w:p w14:paraId="1C8ACB44" w14:textId="0B536F84" w:rsidR="006E7011" w:rsidRDefault="006E7011" w:rsidP="006E7011">
      <w:pPr>
        <w:pStyle w:val="Heading1"/>
        <w:rPr>
          <w:rFonts w:ascii="Arial" w:hAnsi="Arial" w:cs="Arial"/>
          <w:color w:val="auto"/>
          <w:lang w:val="en-US"/>
        </w:rPr>
      </w:pPr>
      <w:bookmarkStart w:id="10" w:name="_Toc8232452"/>
      <w:r w:rsidRPr="006E7011">
        <w:rPr>
          <w:rFonts w:ascii="Arial" w:hAnsi="Arial" w:cs="Arial"/>
          <w:color w:val="auto"/>
          <w:lang w:val="en-US"/>
        </w:rPr>
        <w:lastRenderedPageBreak/>
        <w:t>Internal environment analysis</w:t>
      </w:r>
      <w:bookmarkEnd w:id="10"/>
      <w:r w:rsidRPr="006E7011">
        <w:rPr>
          <w:rFonts w:ascii="Arial" w:hAnsi="Arial" w:cs="Arial"/>
          <w:color w:val="auto"/>
          <w:lang w:val="en-US"/>
        </w:rPr>
        <w:t xml:space="preserve"> </w:t>
      </w:r>
    </w:p>
    <w:p w14:paraId="1AE9DF71" w14:textId="77777777" w:rsidR="008444DF" w:rsidRPr="008444DF" w:rsidRDefault="008444DF" w:rsidP="008444DF">
      <w:pPr>
        <w:rPr>
          <w:lang w:val="en-US"/>
        </w:rPr>
      </w:pPr>
    </w:p>
    <w:p w14:paraId="0460BC90" w14:textId="60027979" w:rsidR="006E7011" w:rsidRDefault="006E7011" w:rsidP="006E7011">
      <w:pPr>
        <w:pStyle w:val="Heading2"/>
        <w:rPr>
          <w:rFonts w:ascii="Arial" w:hAnsi="Arial" w:cs="Arial"/>
          <w:color w:val="auto"/>
          <w:lang w:val="en-US"/>
        </w:rPr>
      </w:pPr>
      <w:bookmarkStart w:id="11" w:name="_Toc8232453"/>
      <w:r w:rsidRPr="006E7011">
        <w:rPr>
          <w:rFonts w:ascii="Arial" w:hAnsi="Arial" w:cs="Arial"/>
          <w:color w:val="auto"/>
          <w:lang w:val="en-US"/>
        </w:rPr>
        <w:t>Value of chain</w:t>
      </w:r>
      <w:bookmarkEnd w:id="11"/>
    </w:p>
    <w:p w14:paraId="59FAF344" w14:textId="77777777" w:rsidR="008444DF" w:rsidRPr="008444DF" w:rsidRDefault="008444DF" w:rsidP="008444DF">
      <w:pPr>
        <w:rPr>
          <w:lang w:val="en-US"/>
        </w:rPr>
      </w:pPr>
    </w:p>
    <w:p w14:paraId="27C1EE4C" w14:textId="4EEDF40D" w:rsidR="008444DF" w:rsidRPr="008444DF" w:rsidRDefault="008444DF" w:rsidP="008444DF">
      <w:pPr>
        <w:pStyle w:val="NormalWeb"/>
        <w:spacing w:before="0" w:beforeAutospacing="0" w:line="480" w:lineRule="auto"/>
        <w:jc w:val="both"/>
        <w:rPr>
          <w:rFonts w:ascii="Arial" w:hAnsi="Arial" w:cs="Arial"/>
          <w:color w:val="212529"/>
        </w:rPr>
      </w:pPr>
      <w:r w:rsidRPr="008444DF">
        <w:rPr>
          <w:rFonts w:ascii="Arial" w:hAnsi="Arial" w:cs="Arial"/>
          <w:color w:val="212529"/>
        </w:rPr>
        <w:t xml:space="preserve">Lego have a quite large in toy market share in this industry. The company has enough strength to continue increase sale revenue in next period. Organization of LEGO has a long history and </w:t>
      </w:r>
      <w:proofErr w:type="gramStart"/>
      <w:r w:rsidRPr="008444DF">
        <w:rPr>
          <w:rFonts w:ascii="Arial" w:hAnsi="Arial" w:cs="Arial"/>
          <w:color w:val="212529"/>
        </w:rPr>
        <w:t>many different kinds of</w:t>
      </w:r>
      <w:proofErr w:type="gramEnd"/>
      <w:r w:rsidRPr="008444DF">
        <w:rPr>
          <w:rFonts w:ascii="Arial" w:hAnsi="Arial" w:cs="Arial"/>
          <w:color w:val="212529"/>
        </w:rPr>
        <w:t xml:space="preserve"> toy. Moreover, LEGO’ toys are suitable with children and bring education meaning. In addition, the business has good website which are colourful, clearly, attractive, and helpful for customers when they have arrived.</w:t>
      </w:r>
    </w:p>
    <w:p w14:paraId="55DFA716" w14:textId="77777777" w:rsidR="008444DF" w:rsidRPr="008444DF" w:rsidRDefault="008444DF" w:rsidP="008444DF">
      <w:pPr>
        <w:pStyle w:val="NormalWeb"/>
        <w:spacing w:before="0" w:beforeAutospacing="0" w:line="480" w:lineRule="auto"/>
        <w:jc w:val="both"/>
        <w:rPr>
          <w:rFonts w:ascii="Arial" w:hAnsi="Arial" w:cs="Arial"/>
          <w:color w:val="212529"/>
        </w:rPr>
      </w:pPr>
      <w:r w:rsidRPr="008444DF">
        <w:rPr>
          <w:rFonts w:ascii="Arial" w:hAnsi="Arial" w:cs="Arial"/>
          <w:color w:val="212529"/>
        </w:rPr>
        <w:t>LEGO products are always new and popular material offers to improve their toys. Especially, the company is often focus on famous characters or superheroes in films and comic books such as Star War, Spider man, Pirate of the Caribbean, ninja, or Sorted activity programs by ages. This strategic becoming very successful to target children, it makes their products is more attractive with their customers. However, LEGO was focus on children, but they realized adults had created their big users who spent more money on their product than children. In fact, the price of LEGO is not cheap, therefore they need the satisfied of presents who pay money for their child’ toys. Then, they started connecting them; improve the relative with them and becoming successful by this plan. Following Jake McKee (</w:t>
      </w:r>
      <w:proofErr w:type="spellStart"/>
      <w:r w:rsidRPr="008444DF">
        <w:rPr>
          <w:rFonts w:ascii="Arial" w:hAnsi="Arial" w:cs="Arial"/>
          <w:color w:val="212529"/>
        </w:rPr>
        <w:t>formallyÂ</w:t>
      </w:r>
      <w:proofErr w:type="spellEnd"/>
      <w:r w:rsidRPr="008444DF">
        <w:rPr>
          <w:rFonts w:ascii="Arial" w:hAnsi="Arial" w:cs="Arial"/>
          <w:color w:val="212529"/>
        </w:rPr>
        <w:t> Lego’s Global Community Relations Specialist) said about strong social media strategy what made the high successful of LEGO Company nowadays. He suggests three incredibly simple points in this strategy:</w:t>
      </w:r>
    </w:p>
    <w:p w14:paraId="0019C9CB" w14:textId="77777777" w:rsidR="008444DF" w:rsidRPr="008444DF" w:rsidRDefault="008444DF" w:rsidP="008444DF">
      <w:pPr>
        <w:pStyle w:val="NormalWeb"/>
        <w:spacing w:before="0" w:beforeAutospacing="0" w:line="480" w:lineRule="auto"/>
        <w:jc w:val="both"/>
        <w:rPr>
          <w:rFonts w:ascii="Arial" w:hAnsi="Arial" w:cs="Arial"/>
          <w:color w:val="212529"/>
        </w:rPr>
      </w:pPr>
      <w:r w:rsidRPr="008444DF">
        <w:rPr>
          <w:rFonts w:ascii="Arial" w:hAnsi="Arial" w:cs="Arial"/>
          <w:color w:val="212529"/>
        </w:rPr>
        <w:t>– Look beyond your target customers</w:t>
      </w:r>
    </w:p>
    <w:p w14:paraId="785F1934" w14:textId="77777777" w:rsidR="008444DF" w:rsidRPr="008444DF" w:rsidRDefault="008444DF" w:rsidP="008444DF">
      <w:pPr>
        <w:pStyle w:val="NormalWeb"/>
        <w:spacing w:before="0" w:beforeAutospacing="0" w:line="480" w:lineRule="auto"/>
        <w:jc w:val="both"/>
        <w:rPr>
          <w:rFonts w:ascii="Arial" w:hAnsi="Arial" w:cs="Arial"/>
          <w:color w:val="212529"/>
        </w:rPr>
      </w:pPr>
      <w:r w:rsidRPr="008444DF">
        <w:rPr>
          <w:rFonts w:ascii="Arial" w:hAnsi="Arial" w:cs="Arial"/>
          <w:color w:val="212529"/>
        </w:rPr>
        <w:lastRenderedPageBreak/>
        <w:t>– Support existing fans</w:t>
      </w:r>
    </w:p>
    <w:p w14:paraId="7356E363" w14:textId="77777777" w:rsidR="008444DF" w:rsidRPr="008444DF" w:rsidRDefault="008444DF" w:rsidP="008444DF">
      <w:pPr>
        <w:pStyle w:val="NormalWeb"/>
        <w:spacing w:before="0" w:beforeAutospacing="0" w:line="480" w:lineRule="auto"/>
        <w:jc w:val="both"/>
        <w:rPr>
          <w:rFonts w:ascii="Arial" w:hAnsi="Arial" w:cs="Arial"/>
          <w:color w:val="212529"/>
        </w:rPr>
      </w:pPr>
      <w:r w:rsidRPr="008444DF">
        <w:rPr>
          <w:rFonts w:ascii="Arial" w:hAnsi="Arial" w:cs="Arial"/>
          <w:color w:val="212529"/>
        </w:rPr>
        <w:t>– Find what works and replicate</w:t>
      </w:r>
    </w:p>
    <w:p w14:paraId="675E5269" w14:textId="77777777" w:rsidR="008444DF" w:rsidRPr="008444DF" w:rsidRDefault="008444DF" w:rsidP="008444DF">
      <w:pPr>
        <w:pStyle w:val="NormalWeb"/>
        <w:spacing w:before="0" w:beforeAutospacing="0" w:line="480" w:lineRule="auto"/>
        <w:jc w:val="both"/>
        <w:rPr>
          <w:rFonts w:ascii="Arial" w:hAnsi="Arial" w:cs="Arial"/>
          <w:color w:val="212529"/>
        </w:rPr>
      </w:pPr>
      <w:r w:rsidRPr="008444DF">
        <w:rPr>
          <w:rFonts w:ascii="Arial" w:hAnsi="Arial" w:cs="Arial"/>
          <w:color w:val="212529"/>
        </w:rPr>
        <w:t xml:space="preserve">LEGO’s strategic is trying to open their market in all over the work. The company wants to more increase number of </w:t>
      </w:r>
      <w:proofErr w:type="gramStart"/>
      <w:r w:rsidRPr="008444DF">
        <w:rPr>
          <w:rFonts w:ascii="Arial" w:hAnsi="Arial" w:cs="Arial"/>
          <w:color w:val="212529"/>
        </w:rPr>
        <w:t>sale</w:t>
      </w:r>
      <w:proofErr w:type="gramEnd"/>
      <w:r w:rsidRPr="008444DF">
        <w:rPr>
          <w:rFonts w:ascii="Arial" w:hAnsi="Arial" w:cs="Arial"/>
          <w:color w:val="212529"/>
        </w:rPr>
        <w:t xml:space="preserve"> in the United States because they realize there are potential growth opportunities in this market. In addition, Eastern Europe and Asia are also two places where the market growing very rapidly; </w:t>
      </w:r>
      <w:proofErr w:type="gramStart"/>
      <w:r w:rsidRPr="008444DF">
        <w:rPr>
          <w:rFonts w:ascii="Arial" w:hAnsi="Arial" w:cs="Arial"/>
          <w:color w:val="212529"/>
        </w:rPr>
        <w:t>so</w:t>
      </w:r>
      <w:proofErr w:type="gramEnd"/>
      <w:r w:rsidRPr="008444DF">
        <w:rPr>
          <w:rFonts w:ascii="Arial" w:hAnsi="Arial" w:cs="Arial"/>
          <w:color w:val="212529"/>
        </w:rPr>
        <w:t xml:space="preserve"> LEGO want to make more revenue from here.</w:t>
      </w:r>
    </w:p>
    <w:p w14:paraId="288C7351" w14:textId="6F74BCB1" w:rsidR="008444DF" w:rsidRPr="008444DF" w:rsidRDefault="008444DF" w:rsidP="008444DF">
      <w:pPr>
        <w:pStyle w:val="NormalWeb"/>
        <w:spacing w:before="0" w:beforeAutospacing="0" w:line="480" w:lineRule="auto"/>
        <w:jc w:val="both"/>
        <w:rPr>
          <w:rFonts w:ascii="Arial" w:hAnsi="Arial" w:cs="Arial"/>
          <w:color w:val="212529"/>
        </w:rPr>
      </w:pPr>
      <w:r w:rsidRPr="008444DF">
        <w:rPr>
          <w:rFonts w:ascii="Arial" w:hAnsi="Arial" w:cs="Arial"/>
          <w:color w:val="212529"/>
        </w:rPr>
        <w:t xml:space="preserve">Moreover, LEGO organization is wanting to open and expand more activities that direct to customer – kids and their presents, to help </w:t>
      </w:r>
      <w:proofErr w:type="gramStart"/>
      <w:r w:rsidRPr="008444DF">
        <w:rPr>
          <w:rFonts w:ascii="Arial" w:hAnsi="Arial" w:cs="Arial"/>
          <w:color w:val="212529"/>
        </w:rPr>
        <w:t>more close</w:t>
      </w:r>
      <w:proofErr w:type="gramEnd"/>
      <w:r w:rsidRPr="008444DF">
        <w:rPr>
          <w:rFonts w:ascii="Arial" w:hAnsi="Arial" w:cs="Arial"/>
          <w:color w:val="212529"/>
        </w:rPr>
        <w:t xml:space="preserve"> and understand what their litter customers want. </w:t>
      </w:r>
      <w:r w:rsidR="003D26D8" w:rsidRPr="008444DF">
        <w:rPr>
          <w:rFonts w:ascii="Arial" w:hAnsi="Arial" w:cs="Arial"/>
          <w:color w:val="212529"/>
        </w:rPr>
        <w:t>also,</w:t>
      </w:r>
      <w:r w:rsidRPr="008444DF">
        <w:rPr>
          <w:rFonts w:ascii="Arial" w:hAnsi="Arial" w:cs="Arial"/>
          <w:color w:val="212529"/>
        </w:rPr>
        <w:t xml:space="preserve"> realize the important of understanding customers because their target customers are children with variable ages, who easy to attractive and persuade; but </w:t>
      </w:r>
      <w:r w:rsidR="003D26D8" w:rsidRPr="008444DF">
        <w:rPr>
          <w:rFonts w:ascii="Arial" w:hAnsi="Arial" w:cs="Arial"/>
          <w:color w:val="212529"/>
        </w:rPr>
        <w:t>also,</w:t>
      </w:r>
      <w:r w:rsidRPr="008444DF">
        <w:rPr>
          <w:rFonts w:ascii="Arial" w:hAnsi="Arial" w:cs="Arial"/>
          <w:color w:val="212529"/>
        </w:rPr>
        <w:t xml:space="preserve"> easy to change their mind when they see other toys that new, beautiful or maybe </w:t>
      </w:r>
      <w:proofErr w:type="spellStart"/>
      <w:r w:rsidRPr="008444DF">
        <w:rPr>
          <w:rFonts w:ascii="Arial" w:hAnsi="Arial" w:cs="Arial"/>
          <w:color w:val="212529"/>
        </w:rPr>
        <w:t>colorful</w:t>
      </w:r>
      <w:proofErr w:type="spellEnd"/>
      <w:r w:rsidRPr="008444DF">
        <w:rPr>
          <w:rFonts w:ascii="Arial" w:hAnsi="Arial" w:cs="Arial"/>
          <w:color w:val="212529"/>
        </w:rPr>
        <w:t xml:space="preserve"> than their own toys. On the other hand, LEGO are improving online strategy. They built new website with attractive design, </w:t>
      </w:r>
      <w:proofErr w:type="spellStart"/>
      <w:r w:rsidRPr="008444DF">
        <w:rPr>
          <w:rFonts w:ascii="Arial" w:hAnsi="Arial" w:cs="Arial"/>
          <w:color w:val="212529"/>
        </w:rPr>
        <w:t>colorful</w:t>
      </w:r>
      <w:proofErr w:type="spellEnd"/>
      <w:r w:rsidRPr="008444DF">
        <w:rPr>
          <w:rFonts w:ascii="Arial" w:hAnsi="Arial" w:cs="Arial"/>
          <w:color w:val="212529"/>
        </w:rPr>
        <w:t xml:space="preserve"> for children; developing online stores, and online activities, for example children online games</w:t>
      </w:r>
    </w:p>
    <w:p w14:paraId="6CD5D035" w14:textId="05B41263" w:rsidR="00590A97" w:rsidRDefault="008444DF">
      <w:pPr>
        <w:rPr>
          <w:rFonts w:ascii="Arial" w:eastAsiaTheme="majorEastAsia" w:hAnsi="Arial" w:cs="Arial"/>
          <w:sz w:val="36"/>
          <w:szCs w:val="36"/>
          <w:lang w:val="en-US"/>
        </w:rPr>
      </w:pPr>
      <w:r w:rsidRPr="008444DF">
        <w:rPr>
          <w:noProof/>
        </w:rPr>
        <w:lastRenderedPageBreak/>
        <w:drawing>
          <wp:inline distT="0" distB="0" distL="0" distR="0" wp14:anchorId="15F62720" wp14:editId="3DEA880A">
            <wp:extent cx="5731510" cy="87845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8784590"/>
                    </a:xfrm>
                    <a:prstGeom prst="rect">
                      <a:avLst/>
                    </a:prstGeom>
                    <a:noFill/>
                    <a:ln>
                      <a:noFill/>
                    </a:ln>
                  </pic:spPr>
                </pic:pic>
              </a:graphicData>
            </a:graphic>
          </wp:inline>
        </w:drawing>
      </w:r>
      <w:r w:rsidR="00590A97">
        <w:rPr>
          <w:rFonts w:ascii="Arial" w:hAnsi="Arial" w:cs="Arial"/>
          <w:sz w:val="36"/>
          <w:szCs w:val="36"/>
          <w:lang w:val="en-US"/>
        </w:rPr>
        <w:br w:type="page"/>
      </w:r>
    </w:p>
    <w:p w14:paraId="1A8785E6" w14:textId="0331E952" w:rsidR="006E7011" w:rsidRDefault="006E7011" w:rsidP="00233DC7">
      <w:pPr>
        <w:pStyle w:val="Heading1"/>
        <w:rPr>
          <w:rFonts w:ascii="Arial" w:hAnsi="Arial" w:cs="Arial"/>
          <w:color w:val="auto"/>
          <w:lang w:val="en-US"/>
        </w:rPr>
      </w:pPr>
      <w:bookmarkStart w:id="12" w:name="_Toc8232454"/>
      <w:r w:rsidRPr="00233DC7">
        <w:rPr>
          <w:rFonts w:ascii="Arial" w:hAnsi="Arial" w:cs="Arial"/>
          <w:color w:val="auto"/>
          <w:lang w:val="en-US"/>
        </w:rPr>
        <w:lastRenderedPageBreak/>
        <w:t>Lego’s core competence and the strategic capability</w:t>
      </w:r>
      <w:bookmarkEnd w:id="12"/>
    </w:p>
    <w:p w14:paraId="2CD09D52" w14:textId="5A3024E9" w:rsidR="00C65B1A" w:rsidRPr="00572826" w:rsidRDefault="00C65B1A" w:rsidP="00572826">
      <w:pPr>
        <w:spacing w:line="480" w:lineRule="auto"/>
        <w:rPr>
          <w:rFonts w:ascii="Arial" w:hAnsi="Arial" w:cs="Arial"/>
          <w:sz w:val="24"/>
          <w:szCs w:val="24"/>
          <w:lang w:val="en-US"/>
        </w:rPr>
      </w:pPr>
    </w:p>
    <w:p w14:paraId="0404F27D" w14:textId="078F7581" w:rsidR="00C65B1A" w:rsidRPr="00572826" w:rsidRDefault="00C65B1A" w:rsidP="00572826">
      <w:pPr>
        <w:spacing w:line="480" w:lineRule="auto"/>
        <w:rPr>
          <w:rFonts w:ascii="Arial" w:hAnsi="Arial" w:cs="Arial"/>
          <w:sz w:val="24"/>
          <w:szCs w:val="24"/>
          <w:lang w:val="en-US"/>
        </w:rPr>
      </w:pPr>
      <w:r w:rsidRPr="00572826">
        <w:rPr>
          <w:rFonts w:ascii="Arial" w:hAnsi="Arial" w:cs="Arial"/>
          <w:sz w:val="24"/>
          <w:szCs w:val="24"/>
          <w:lang w:val="en-US"/>
        </w:rPr>
        <w:t xml:space="preserve">Lego has three strategic capabilities: </w:t>
      </w:r>
    </w:p>
    <w:p w14:paraId="0904A5A4" w14:textId="77777777" w:rsidR="00A21B4C" w:rsidRDefault="00C65B1A" w:rsidP="00A21B4C">
      <w:pPr>
        <w:pStyle w:val="Heading2"/>
        <w:spacing w:line="480" w:lineRule="auto"/>
        <w:rPr>
          <w:rFonts w:ascii="Arial" w:hAnsi="Arial" w:cs="Arial"/>
          <w:color w:val="auto"/>
          <w:sz w:val="24"/>
          <w:szCs w:val="24"/>
          <w:lang w:val="en-US"/>
        </w:rPr>
      </w:pPr>
      <w:bookmarkStart w:id="13" w:name="_Toc8232455"/>
      <w:r w:rsidRPr="00C65B1A">
        <w:rPr>
          <w:rFonts w:ascii="Arial" w:hAnsi="Arial" w:cs="Arial"/>
          <w:color w:val="auto"/>
          <w:sz w:val="24"/>
          <w:szCs w:val="24"/>
          <w:lang w:val="en-US"/>
        </w:rPr>
        <w:t>Customer focused innovation</w:t>
      </w:r>
      <w:r w:rsidR="00572826">
        <w:rPr>
          <w:rFonts w:ascii="Arial" w:hAnsi="Arial" w:cs="Arial"/>
          <w:color w:val="auto"/>
          <w:sz w:val="24"/>
          <w:szCs w:val="24"/>
          <w:lang w:val="en-US"/>
        </w:rPr>
        <w:t>:</w:t>
      </w:r>
      <w:bookmarkEnd w:id="13"/>
    </w:p>
    <w:p w14:paraId="7B806520" w14:textId="73275B89" w:rsidR="00572826" w:rsidRPr="00A21B4C" w:rsidRDefault="00A21B4C" w:rsidP="00A21B4C">
      <w:pPr>
        <w:rPr>
          <w:rFonts w:ascii="Arial" w:hAnsi="Arial" w:cs="Arial"/>
          <w:sz w:val="24"/>
          <w:szCs w:val="24"/>
          <w:lang w:val="en-US"/>
        </w:rPr>
      </w:pPr>
      <w:r>
        <w:rPr>
          <w:rFonts w:ascii="Arial" w:hAnsi="Arial" w:cs="Arial"/>
          <w:sz w:val="24"/>
          <w:szCs w:val="24"/>
          <w:lang w:val="en-US"/>
        </w:rPr>
        <w:t>B</w:t>
      </w:r>
      <w:r w:rsidRPr="00A21B4C">
        <w:rPr>
          <w:rFonts w:ascii="Arial" w:hAnsi="Arial" w:cs="Arial"/>
          <w:sz w:val="24"/>
          <w:szCs w:val="24"/>
          <w:lang w:val="en-US"/>
        </w:rPr>
        <w:t>y involving customer to get ideas</w:t>
      </w:r>
      <w:r>
        <w:rPr>
          <w:rFonts w:ascii="Arial" w:hAnsi="Arial" w:cs="Arial"/>
          <w:sz w:val="24"/>
          <w:szCs w:val="24"/>
          <w:lang w:val="en-US"/>
        </w:rPr>
        <w:t>,,,,,,,</w:t>
      </w:r>
    </w:p>
    <w:p w14:paraId="1B238512" w14:textId="0683EBBF" w:rsidR="00C65B1A" w:rsidRDefault="00C65B1A" w:rsidP="00C65B1A">
      <w:pPr>
        <w:pStyle w:val="Heading2"/>
        <w:spacing w:line="480" w:lineRule="auto"/>
        <w:rPr>
          <w:rFonts w:ascii="Arial" w:hAnsi="Arial" w:cs="Arial"/>
          <w:color w:val="auto"/>
          <w:sz w:val="24"/>
          <w:szCs w:val="24"/>
          <w:lang w:val="en-US"/>
        </w:rPr>
      </w:pPr>
      <w:bookmarkStart w:id="14" w:name="_Toc8232456"/>
      <w:r w:rsidRPr="00C65B1A">
        <w:rPr>
          <w:rFonts w:ascii="Arial" w:hAnsi="Arial" w:cs="Arial"/>
          <w:color w:val="auto"/>
          <w:sz w:val="24"/>
          <w:szCs w:val="24"/>
          <w:lang w:val="en-US"/>
        </w:rPr>
        <w:t>Core brand identity</w:t>
      </w:r>
      <w:r w:rsidR="00A245F1">
        <w:rPr>
          <w:rFonts w:ascii="Arial" w:hAnsi="Arial" w:cs="Arial"/>
          <w:color w:val="auto"/>
          <w:sz w:val="24"/>
          <w:szCs w:val="24"/>
          <w:lang w:val="en-US"/>
        </w:rPr>
        <w:t>:</w:t>
      </w:r>
      <w:bookmarkEnd w:id="14"/>
    </w:p>
    <w:p w14:paraId="0DF7B4DD" w14:textId="0D03D446" w:rsidR="00A245F1" w:rsidRPr="00A245F1" w:rsidRDefault="00A245F1" w:rsidP="00A245F1">
      <w:pPr>
        <w:spacing w:line="480" w:lineRule="auto"/>
        <w:jc w:val="both"/>
        <w:rPr>
          <w:rFonts w:ascii="Arial" w:hAnsi="Arial" w:cs="Arial"/>
          <w:sz w:val="24"/>
          <w:szCs w:val="24"/>
          <w:lang w:val="en-US"/>
        </w:rPr>
      </w:pPr>
      <w:r w:rsidRPr="00A245F1">
        <w:rPr>
          <w:rFonts w:ascii="Arial" w:hAnsi="Arial" w:cs="Arial"/>
          <w:sz w:val="24"/>
          <w:szCs w:val="24"/>
          <w:lang w:val="en-US"/>
        </w:rPr>
        <w:t xml:space="preserve">Consumer value a Lego version of a </w:t>
      </w:r>
      <w:proofErr w:type="gramStart"/>
      <w:r w:rsidRPr="00A245F1">
        <w:rPr>
          <w:rFonts w:ascii="Arial" w:hAnsi="Arial" w:cs="Arial"/>
          <w:sz w:val="24"/>
          <w:szCs w:val="24"/>
          <w:lang w:val="en-US"/>
        </w:rPr>
        <w:t>particular movie</w:t>
      </w:r>
      <w:proofErr w:type="gramEnd"/>
      <w:r w:rsidRPr="00A245F1">
        <w:rPr>
          <w:rFonts w:ascii="Arial" w:hAnsi="Arial" w:cs="Arial"/>
          <w:sz w:val="24"/>
          <w:szCs w:val="24"/>
          <w:lang w:val="en-US"/>
        </w:rPr>
        <w:t xml:space="preserve"> themed toy more than they would value a similar toy made by a competing manufacturer and that because of their previous positive experiences with Lego products. </w:t>
      </w:r>
    </w:p>
    <w:p w14:paraId="0EED3719" w14:textId="32438E49" w:rsidR="00C65B1A" w:rsidRDefault="00C65B1A" w:rsidP="00C65B1A">
      <w:pPr>
        <w:pStyle w:val="Heading2"/>
        <w:spacing w:line="480" w:lineRule="auto"/>
        <w:rPr>
          <w:rFonts w:ascii="Arial" w:hAnsi="Arial" w:cs="Arial"/>
          <w:color w:val="auto"/>
          <w:sz w:val="24"/>
          <w:szCs w:val="24"/>
          <w:lang w:val="en-US"/>
        </w:rPr>
      </w:pPr>
      <w:bookmarkStart w:id="15" w:name="_Toc8232457"/>
      <w:r w:rsidRPr="00C65B1A">
        <w:rPr>
          <w:rFonts w:ascii="Arial" w:hAnsi="Arial" w:cs="Arial"/>
          <w:color w:val="auto"/>
          <w:sz w:val="24"/>
          <w:szCs w:val="24"/>
          <w:lang w:val="en-US"/>
        </w:rPr>
        <w:t>Efficient operation</w:t>
      </w:r>
      <w:r w:rsidR="00F87CDF">
        <w:rPr>
          <w:rFonts w:ascii="Arial" w:hAnsi="Arial" w:cs="Arial"/>
          <w:color w:val="auto"/>
          <w:sz w:val="24"/>
          <w:szCs w:val="24"/>
          <w:lang w:val="en-US"/>
        </w:rPr>
        <w:t>:</w:t>
      </w:r>
      <w:bookmarkEnd w:id="15"/>
    </w:p>
    <w:p w14:paraId="64B65F75" w14:textId="09A0B909" w:rsidR="00F87CDF" w:rsidRPr="006A7548" w:rsidRDefault="00F87CDF" w:rsidP="006A7548">
      <w:pPr>
        <w:spacing w:line="480" w:lineRule="auto"/>
        <w:jc w:val="both"/>
        <w:rPr>
          <w:rFonts w:ascii="Arial" w:hAnsi="Arial" w:cs="Arial"/>
          <w:sz w:val="24"/>
          <w:szCs w:val="24"/>
          <w:lang w:val="en-US"/>
        </w:rPr>
      </w:pPr>
      <w:r w:rsidRPr="006A7548">
        <w:rPr>
          <w:rFonts w:ascii="Arial" w:hAnsi="Arial" w:cs="Arial"/>
          <w:sz w:val="24"/>
          <w:szCs w:val="24"/>
          <w:lang w:val="en-US"/>
        </w:rPr>
        <w:t xml:space="preserve">Lego can make a toy more cheaply than another toy manufacturer, because they can </w:t>
      </w:r>
      <w:proofErr w:type="spellStart"/>
      <w:r w:rsidRPr="006A7548">
        <w:rPr>
          <w:rFonts w:ascii="Arial" w:hAnsi="Arial" w:cs="Arial"/>
          <w:sz w:val="24"/>
          <w:szCs w:val="24"/>
          <w:lang w:val="en-US"/>
        </w:rPr>
        <w:t>utili</w:t>
      </w:r>
      <w:r w:rsidR="00B407A8">
        <w:rPr>
          <w:rFonts w:ascii="Arial" w:hAnsi="Arial" w:cs="Arial"/>
          <w:sz w:val="24"/>
          <w:szCs w:val="24"/>
          <w:lang w:val="en-US"/>
        </w:rPr>
        <w:t>s</w:t>
      </w:r>
      <w:r w:rsidRPr="006A7548">
        <w:rPr>
          <w:rFonts w:ascii="Arial" w:hAnsi="Arial" w:cs="Arial"/>
          <w:sz w:val="24"/>
          <w:szCs w:val="24"/>
          <w:lang w:val="en-US"/>
        </w:rPr>
        <w:t>e</w:t>
      </w:r>
      <w:proofErr w:type="spellEnd"/>
      <w:r w:rsidRPr="006A7548">
        <w:rPr>
          <w:rFonts w:ascii="Arial" w:hAnsi="Arial" w:cs="Arial"/>
          <w:sz w:val="24"/>
          <w:szCs w:val="24"/>
          <w:lang w:val="en-US"/>
        </w:rPr>
        <w:t xml:space="preserve"> parts that they have already designed and already have the equipment to produce for another toy.</w:t>
      </w:r>
    </w:p>
    <w:p w14:paraId="0B0A419A" w14:textId="77777777" w:rsidR="00590A97" w:rsidRDefault="00590A97">
      <w:pPr>
        <w:rPr>
          <w:rFonts w:ascii="Arial" w:eastAsiaTheme="majorEastAsia" w:hAnsi="Arial" w:cs="Arial"/>
          <w:sz w:val="36"/>
          <w:szCs w:val="36"/>
          <w:lang w:val="en-US"/>
        </w:rPr>
      </w:pPr>
      <w:r>
        <w:rPr>
          <w:rFonts w:ascii="Arial" w:hAnsi="Arial" w:cs="Arial"/>
          <w:sz w:val="36"/>
          <w:szCs w:val="36"/>
          <w:lang w:val="en-US"/>
        </w:rPr>
        <w:br w:type="page"/>
      </w:r>
    </w:p>
    <w:p w14:paraId="422D7FDD" w14:textId="0A21B218" w:rsidR="006E7011" w:rsidRDefault="006E7011" w:rsidP="00233DC7">
      <w:pPr>
        <w:pStyle w:val="Heading1"/>
        <w:rPr>
          <w:rFonts w:ascii="Arial" w:hAnsi="Arial" w:cs="Arial"/>
          <w:color w:val="auto"/>
          <w:lang w:val="en-US"/>
        </w:rPr>
      </w:pPr>
      <w:bookmarkStart w:id="16" w:name="_Toc8232458"/>
      <w:r w:rsidRPr="00233DC7">
        <w:rPr>
          <w:rFonts w:ascii="Arial" w:hAnsi="Arial" w:cs="Arial"/>
          <w:color w:val="auto"/>
          <w:lang w:val="en-US"/>
        </w:rPr>
        <w:lastRenderedPageBreak/>
        <w:t xml:space="preserve">Market analysis and </w:t>
      </w:r>
      <w:r w:rsidR="00233DC7" w:rsidRPr="00233DC7">
        <w:rPr>
          <w:rFonts w:ascii="Arial" w:hAnsi="Arial" w:cs="Arial"/>
          <w:color w:val="auto"/>
          <w:lang w:val="en-US"/>
        </w:rPr>
        <w:t>forecasting</w:t>
      </w:r>
      <w:bookmarkEnd w:id="16"/>
    </w:p>
    <w:p w14:paraId="49BA07F4" w14:textId="0B7B9C27" w:rsidR="00027EF1" w:rsidRDefault="004E22BD" w:rsidP="00027EF1">
      <w:pPr>
        <w:rPr>
          <w:lang w:val="en-US"/>
        </w:rPr>
      </w:pPr>
      <w:r w:rsidRPr="004E22BD">
        <w:rPr>
          <w:lang w:val="en-US"/>
        </w:rPr>
        <w:t>enter new markets through production units as well as enhance its position in existing markets</w:t>
      </w:r>
      <w:r>
        <w:rPr>
          <w:lang w:val="en-US"/>
        </w:rPr>
        <w:t>,</w:t>
      </w:r>
      <w:r w:rsidRPr="004E22BD">
        <w:t xml:space="preserve"> </w:t>
      </w:r>
      <w:r w:rsidRPr="004E22BD">
        <w:rPr>
          <w:lang w:val="en-US"/>
        </w:rPr>
        <w:t>Lego emphasizes on new product development, as new products account for approximately 60% its total sales every year.</w:t>
      </w:r>
    </w:p>
    <w:p w14:paraId="0F69EC23" w14:textId="3844EB56" w:rsidR="00027EF1" w:rsidRPr="00027EF1" w:rsidRDefault="00027EF1" w:rsidP="00027EF1">
      <w:pPr>
        <w:jc w:val="both"/>
        <w:rPr>
          <w:rFonts w:ascii="Arial" w:hAnsi="Arial" w:cs="Arial"/>
          <w:sz w:val="24"/>
          <w:szCs w:val="24"/>
          <w:lang w:val="en-US"/>
        </w:rPr>
      </w:pPr>
      <w:proofErr w:type="spellStart"/>
      <w:r w:rsidRPr="00027EF1">
        <w:rPr>
          <w:rFonts w:ascii="Arial" w:hAnsi="Arial" w:cs="Arial"/>
          <w:sz w:val="24"/>
          <w:szCs w:val="24"/>
          <w:lang w:val="en-US"/>
        </w:rPr>
        <w:t>Globali</w:t>
      </w:r>
      <w:r>
        <w:rPr>
          <w:rFonts w:ascii="Arial" w:hAnsi="Arial" w:cs="Arial"/>
          <w:sz w:val="24"/>
          <w:szCs w:val="24"/>
          <w:lang w:val="en-US"/>
        </w:rPr>
        <w:t>s</w:t>
      </w:r>
      <w:r w:rsidRPr="00027EF1">
        <w:rPr>
          <w:rFonts w:ascii="Arial" w:hAnsi="Arial" w:cs="Arial"/>
          <w:sz w:val="24"/>
          <w:szCs w:val="24"/>
          <w:lang w:val="en-US"/>
        </w:rPr>
        <w:t>ation</w:t>
      </w:r>
      <w:proofErr w:type="spellEnd"/>
      <w:r>
        <w:rPr>
          <w:rFonts w:ascii="Arial" w:hAnsi="Arial" w:cs="Arial"/>
          <w:sz w:val="24"/>
          <w:szCs w:val="24"/>
          <w:lang w:val="en-US"/>
        </w:rPr>
        <w:t>.</w:t>
      </w:r>
    </w:p>
    <w:p w14:paraId="6D94A7AB" w14:textId="77777777" w:rsidR="00027EF1" w:rsidRPr="00027EF1" w:rsidRDefault="00027EF1" w:rsidP="00027EF1">
      <w:pPr>
        <w:jc w:val="both"/>
        <w:rPr>
          <w:rFonts w:ascii="Arial" w:hAnsi="Arial" w:cs="Arial"/>
          <w:sz w:val="24"/>
          <w:szCs w:val="24"/>
          <w:lang w:val="en-US"/>
        </w:rPr>
      </w:pPr>
      <w:r w:rsidRPr="00027EF1">
        <w:rPr>
          <w:rFonts w:ascii="Arial" w:hAnsi="Arial" w:cs="Arial"/>
          <w:sz w:val="24"/>
          <w:szCs w:val="24"/>
          <w:lang w:val="en-US"/>
        </w:rPr>
        <w:t xml:space="preserve">The company focuses on globalizing its operations. It intends to enter new markets through production units as well as enhance its position in existing markets. In line with this, the company-initiated expansion projects in Mexico and Hungary. It also started new plant in Jiaxing, China. </w:t>
      </w:r>
    </w:p>
    <w:p w14:paraId="15CC81F0" w14:textId="77777777" w:rsidR="00027EF1" w:rsidRPr="00027EF1" w:rsidRDefault="00027EF1" w:rsidP="00027EF1">
      <w:pPr>
        <w:jc w:val="both"/>
        <w:rPr>
          <w:rFonts w:ascii="Arial" w:hAnsi="Arial" w:cs="Arial"/>
          <w:sz w:val="24"/>
          <w:szCs w:val="24"/>
          <w:lang w:val="en-US"/>
        </w:rPr>
      </w:pPr>
      <w:r w:rsidRPr="00027EF1">
        <w:rPr>
          <w:rFonts w:ascii="Arial" w:hAnsi="Arial" w:cs="Arial"/>
          <w:sz w:val="24"/>
          <w:szCs w:val="24"/>
          <w:lang w:val="en-US"/>
        </w:rPr>
        <w:t>New Products</w:t>
      </w:r>
    </w:p>
    <w:p w14:paraId="61A188DC" w14:textId="77777777" w:rsidR="00027EF1" w:rsidRPr="00027EF1" w:rsidRDefault="00027EF1" w:rsidP="00027EF1">
      <w:pPr>
        <w:jc w:val="both"/>
        <w:rPr>
          <w:rFonts w:ascii="Arial" w:hAnsi="Arial" w:cs="Arial"/>
          <w:sz w:val="24"/>
          <w:szCs w:val="24"/>
          <w:lang w:val="en-US"/>
        </w:rPr>
      </w:pPr>
      <w:r w:rsidRPr="00027EF1">
        <w:rPr>
          <w:rFonts w:ascii="Arial" w:hAnsi="Arial" w:cs="Arial"/>
          <w:sz w:val="24"/>
          <w:szCs w:val="24"/>
          <w:lang w:val="en-US"/>
        </w:rPr>
        <w:t xml:space="preserve">Lego emphasizes on new product development, as new products account for approximately 60% its total sales every year. </w:t>
      </w:r>
    </w:p>
    <w:p w14:paraId="0D0C545D" w14:textId="77777777" w:rsidR="00027EF1" w:rsidRPr="00027EF1" w:rsidRDefault="00027EF1" w:rsidP="00027EF1">
      <w:pPr>
        <w:jc w:val="both"/>
        <w:rPr>
          <w:rFonts w:ascii="Arial" w:hAnsi="Arial" w:cs="Arial"/>
          <w:sz w:val="24"/>
          <w:szCs w:val="24"/>
          <w:lang w:val="en-US"/>
        </w:rPr>
      </w:pPr>
      <w:r w:rsidRPr="00027EF1">
        <w:rPr>
          <w:rFonts w:ascii="Arial" w:hAnsi="Arial" w:cs="Arial"/>
          <w:sz w:val="24"/>
          <w:szCs w:val="24"/>
          <w:lang w:val="en-US"/>
        </w:rPr>
        <w:t>Digitalization</w:t>
      </w:r>
    </w:p>
    <w:p w14:paraId="2D0D319A" w14:textId="77777777" w:rsidR="00027EF1" w:rsidRPr="00027EF1" w:rsidRDefault="00027EF1" w:rsidP="00027EF1">
      <w:pPr>
        <w:jc w:val="both"/>
        <w:rPr>
          <w:rFonts w:ascii="Arial" w:hAnsi="Arial" w:cs="Arial"/>
          <w:sz w:val="24"/>
          <w:szCs w:val="24"/>
          <w:lang w:val="en-US"/>
        </w:rPr>
      </w:pPr>
      <w:r w:rsidRPr="00027EF1">
        <w:rPr>
          <w:rFonts w:ascii="Arial" w:hAnsi="Arial" w:cs="Arial"/>
          <w:sz w:val="24"/>
          <w:szCs w:val="24"/>
          <w:lang w:val="en-US"/>
        </w:rPr>
        <w:t xml:space="preserve">The company also focuses on digitization through integrating physical and digital play, e-commerce, marketing and business/enterprise system. Lego also </w:t>
      </w:r>
    </w:p>
    <w:p w14:paraId="6E34B52A" w14:textId="77777777" w:rsidR="00027EF1" w:rsidRPr="00027EF1" w:rsidRDefault="00027EF1" w:rsidP="00027EF1">
      <w:pPr>
        <w:jc w:val="both"/>
        <w:rPr>
          <w:rFonts w:ascii="Arial" w:hAnsi="Arial" w:cs="Arial"/>
          <w:sz w:val="24"/>
          <w:szCs w:val="24"/>
          <w:lang w:val="en-US"/>
        </w:rPr>
      </w:pPr>
      <w:r w:rsidRPr="00027EF1">
        <w:rPr>
          <w:rFonts w:ascii="Arial" w:hAnsi="Arial" w:cs="Arial"/>
          <w:sz w:val="24"/>
          <w:szCs w:val="24"/>
          <w:lang w:val="en-US"/>
        </w:rPr>
        <w:t>Restructure</w:t>
      </w:r>
    </w:p>
    <w:p w14:paraId="4417CC38" w14:textId="7716EC63" w:rsidR="00027EF1" w:rsidRPr="00027EF1" w:rsidRDefault="00027EF1" w:rsidP="00027EF1">
      <w:pPr>
        <w:jc w:val="both"/>
        <w:rPr>
          <w:rFonts w:ascii="Arial" w:hAnsi="Arial" w:cs="Arial"/>
          <w:sz w:val="24"/>
          <w:szCs w:val="24"/>
          <w:lang w:val="en-US"/>
        </w:rPr>
      </w:pPr>
      <w:r w:rsidRPr="00027EF1">
        <w:rPr>
          <w:rFonts w:ascii="Arial" w:hAnsi="Arial" w:cs="Arial"/>
          <w:sz w:val="24"/>
          <w:szCs w:val="24"/>
          <w:lang w:val="en-US"/>
        </w:rPr>
        <w:t>Plans to restructure its operations in order to meet challenges, gain competitive advantage against intensifying competition and fulfil environment,</w:t>
      </w:r>
    </w:p>
    <w:p w14:paraId="555BD96F" w14:textId="3FB15655" w:rsidR="00027EF1" w:rsidRDefault="00027EF1" w:rsidP="00027EF1">
      <w:pPr>
        <w:rPr>
          <w:lang w:val="en-US"/>
        </w:rPr>
      </w:pPr>
    </w:p>
    <w:p w14:paraId="1149E102" w14:textId="5A49D34E" w:rsidR="00027EF1" w:rsidRDefault="00027EF1" w:rsidP="00027EF1">
      <w:pPr>
        <w:rPr>
          <w:lang w:val="en-US"/>
        </w:rPr>
      </w:pPr>
    </w:p>
    <w:p w14:paraId="5D3C3F69" w14:textId="6B598472" w:rsidR="00027EF1" w:rsidRDefault="00027EF1" w:rsidP="00027EF1">
      <w:pPr>
        <w:rPr>
          <w:lang w:val="en-US"/>
        </w:rPr>
      </w:pPr>
    </w:p>
    <w:p w14:paraId="643AF96E" w14:textId="457FE014" w:rsidR="00027EF1" w:rsidRDefault="00027EF1" w:rsidP="00027EF1">
      <w:pPr>
        <w:rPr>
          <w:lang w:val="en-US"/>
        </w:rPr>
      </w:pPr>
    </w:p>
    <w:p w14:paraId="55C4476A" w14:textId="65F499C7" w:rsidR="00027EF1" w:rsidRDefault="00027EF1" w:rsidP="00027EF1">
      <w:pPr>
        <w:rPr>
          <w:lang w:val="en-US"/>
        </w:rPr>
      </w:pPr>
    </w:p>
    <w:p w14:paraId="73BC5330" w14:textId="77777777" w:rsidR="00027EF1" w:rsidRPr="00027EF1" w:rsidRDefault="00027EF1" w:rsidP="00027EF1">
      <w:pPr>
        <w:rPr>
          <w:lang w:val="en-US"/>
        </w:rPr>
      </w:pPr>
    </w:p>
    <w:p w14:paraId="1985E4FE" w14:textId="77777777" w:rsidR="00F44D4B" w:rsidRPr="00F44D4B" w:rsidRDefault="00F44D4B" w:rsidP="00F44D4B">
      <w:pPr>
        <w:rPr>
          <w:lang w:val="en-US"/>
        </w:rPr>
      </w:pPr>
    </w:p>
    <w:p w14:paraId="1A3F6DCD" w14:textId="77777777" w:rsidR="00F44D4B" w:rsidRPr="00F44D4B" w:rsidRDefault="00F44D4B" w:rsidP="00F44D4B">
      <w:pPr>
        <w:pStyle w:val="ListParagraph"/>
        <w:numPr>
          <w:ilvl w:val="0"/>
          <w:numId w:val="1"/>
        </w:numPr>
        <w:spacing w:line="480" w:lineRule="auto"/>
        <w:rPr>
          <w:rFonts w:ascii="Arial" w:hAnsi="Arial" w:cs="Arial"/>
          <w:sz w:val="24"/>
          <w:szCs w:val="24"/>
          <w:lang w:val="en-US"/>
        </w:rPr>
      </w:pPr>
      <w:r w:rsidRPr="00F44D4B">
        <w:rPr>
          <w:rFonts w:ascii="Arial" w:hAnsi="Arial" w:cs="Arial"/>
          <w:sz w:val="24"/>
          <w:szCs w:val="24"/>
          <w:lang w:val="en-US"/>
        </w:rPr>
        <w:t>the company offers play themes based on movies or books.</w:t>
      </w:r>
    </w:p>
    <w:p w14:paraId="2F32A389" w14:textId="77777777" w:rsidR="00F44D4B" w:rsidRPr="00F44D4B" w:rsidRDefault="00F44D4B" w:rsidP="00F44D4B">
      <w:pPr>
        <w:pStyle w:val="ListParagraph"/>
        <w:numPr>
          <w:ilvl w:val="0"/>
          <w:numId w:val="1"/>
        </w:numPr>
        <w:spacing w:line="480" w:lineRule="auto"/>
        <w:rPr>
          <w:rFonts w:ascii="Arial" w:hAnsi="Arial" w:cs="Arial"/>
          <w:sz w:val="24"/>
          <w:szCs w:val="24"/>
          <w:lang w:val="en-US"/>
        </w:rPr>
      </w:pPr>
      <w:r w:rsidRPr="00F44D4B">
        <w:rPr>
          <w:rFonts w:ascii="Arial" w:hAnsi="Arial" w:cs="Arial"/>
          <w:sz w:val="24"/>
          <w:szCs w:val="24"/>
          <w:lang w:val="en-US"/>
        </w:rPr>
        <w:t xml:space="preserve">It provides toys and games for kindergarten toddlers, school children and teenagers and others. </w:t>
      </w:r>
    </w:p>
    <w:p w14:paraId="76E63FCF" w14:textId="77777777" w:rsidR="00F44D4B" w:rsidRPr="00F44D4B" w:rsidRDefault="00F44D4B" w:rsidP="00F44D4B">
      <w:pPr>
        <w:pStyle w:val="ListParagraph"/>
        <w:numPr>
          <w:ilvl w:val="0"/>
          <w:numId w:val="1"/>
        </w:numPr>
        <w:spacing w:line="480" w:lineRule="auto"/>
        <w:rPr>
          <w:rFonts w:ascii="Arial" w:hAnsi="Arial" w:cs="Arial"/>
          <w:sz w:val="24"/>
          <w:szCs w:val="24"/>
          <w:lang w:val="en-US"/>
        </w:rPr>
      </w:pPr>
      <w:r w:rsidRPr="00F44D4B">
        <w:rPr>
          <w:rFonts w:ascii="Arial" w:hAnsi="Arial" w:cs="Arial"/>
          <w:sz w:val="24"/>
          <w:szCs w:val="24"/>
          <w:lang w:val="en-US"/>
        </w:rPr>
        <w:t>Lego offers an array of pre-school products for children who have not started attending school. The products are specially developed to sharpen the capabilities of young children through creative play.</w:t>
      </w:r>
    </w:p>
    <w:p w14:paraId="5A1A1510" w14:textId="77777777" w:rsidR="00F44D4B" w:rsidRPr="00F44D4B" w:rsidRDefault="00F44D4B" w:rsidP="00F44D4B">
      <w:pPr>
        <w:pStyle w:val="ListParagraph"/>
        <w:numPr>
          <w:ilvl w:val="0"/>
          <w:numId w:val="1"/>
        </w:numPr>
        <w:spacing w:line="480" w:lineRule="auto"/>
        <w:rPr>
          <w:rFonts w:ascii="Arial" w:hAnsi="Arial" w:cs="Arial"/>
          <w:sz w:val="24"/>
          <w:szCs w:val="24"/>
          <w:lang w:val="en-US"/>
        </w:rPr>
      </w:pPr>
      <w:r w:rsidRPr="00F44D4B">
        <w:rPr>
          <w:rFonts w:ascii="Arial" w:hAnsi="Arial" w:cs="Arial"/>
          <w:sz w:val="24"/>
          <w:szCs w:val="24"/>
          <w:lang w:val="en-US"/>
        </w:rPr>
        <w:lastRenderedPageBreak/>
        <w:t xml:space="preserve">The company’s LEGO Education products category caters specially to the educational sector. Lego provides learning solutions based on LEGO brick, </w:t>
      </w:r>
      <w:proofErr w:type="spellStart"/>
      <w:r w:rsidRPr="00F44D4B">
        <w:rPr>
          <w:rFonts w:ascii="Arial" w:hAnsi="Arial" w:cs="Arial"/>
          <w:sz w:val="24"/>
          <w:szCs w:val="24"/>
          <w:lang w:val="en-US"/>
        </w:rPr>
        <w:t>curriculumrelevant</w:t>
      </w:r>
      <w:proofErr w:type="spellEnd"/>
      <w:r w:rsidRPr="00F44D4B">
        <w:rPr>
          <w:rFonts w:ascii="Arial" w:hAnsi="Arial" w:cs="Arial"/>
          <w:sz w:val="24"/>
          <w:szCs w:val="24"/>
          <w:lang w:val="en-US"/>
        </w:rPr>
        <w:t xml:space="preserve"> material, and physical and digital resources for children at preschool, elementary, middle school, and after school. </w:t>
      </w:r>
    </w:p>
    <w:p w14:paraId="5E55B4B8" w14:textId="77777777" w:rsidR="00F44D4B" w:rsidRPr="00F44D4B" w:rsidRDefault="00F44D4B" w:rsidP="00F44D4B">
      <w:pPr>
        <w:pStyle w:val="ListParagraph"/>
        <w:numPr>
          <w:ilvl w:val="0"/>
          <w:numId w:val="1"/>
        </w:numPr>
        <w:spacing w:line="480" w:lineRule="auto"/>
        <w:rPr>
          <w:rFonts w:ascii="Arial" w:hAnsi="Arial" w:cs="Arial"/>
          <w:sz w:val="24"/>
          <w:szCs w:val="24"/>
          <w:lang w:val="en-US"/>
        </w:rPr>
      </w:pPr>
      <w:r w:rsidRPr="00F44D4B">
        <w:rPr>
          <w:rFonts w:ascii="Arial" w:hAnsi="Arial" w:cs="Arial"/>
          <w:sz w:val="24"/>
          <w:szCs w:val="24"/>
          <w:lang w:val="en-US"/>
        </w:rPr>
        <w:t xml:space="preserve">It also offers online games covering action, strategy, adventure, creative and preschool </w:t>
      </w:r>
      <w:proofErr w:type="spellStart"/>
      <w:r w:rsidRPr="00F44D4B">
        <w:rPr>
          <w:rFonts w:ascii="Arial" w:hAnsi="Arial" w:cs="Arial"/>
          <w:sz w:val="24"/>
          <w:szCs w:val="24"/>
          <w:lang w:val="en-US"/>
        </w:rPr>
        <w:t>categorie</w:t>
      </w:r>
      <w:proofErr w:type="spellEnd"/>
      <w:r w:rsidRPr="00F44D4B">
        <w:rPr>
          <w:rFonts w:ascii="Arial" w:hAnsi="Arial" w:cs="Arial"/>
          <w:sz w:val="24"/>
          <w:szCs w:val="24"/>
          <w:lang w:val="en-US"/>
        </w:rPr>
        <w:t>.</w:t>
      </w:r>
    </w:p>
    <w:p w14:paraId="1902CFF0" w14:textId="13B40ADD" w:rsidR="00F44D4B" w:rsidRPr="00F44D4B" w:rsidRDefault="00F44D4B" w:rsidP="00F44D4B">
      <w:pPr>
        <w:pStyle w:val="ListParagraph"/>
        <w:numPr>
          <w:ilvl w:val="0"/>
          <w:numId w:val="1"/>
        </w:numPr>
        <w:spacing w:line="480" w:lineRule="auto"/>
        <w:rPr>
          <w:rFonts w:ascii="Arial" w:hAnsi="Arial" w:cs="Arial"/>
          <w:sz w:val="24"/>
          <w:szCs w:val="24"/>
          <w:lang w:val="en-US"/>
        </w:rPr>
      </w:pPr>
      <w:r w:rsidRPr="00F44D4B">
        <w:rPr>
          <w:rFonts w:ascii="Arial" w:hAnsi="Arial" w:cs="Arial"/>
          <w:sz w:val="24"/>
          <w:szCs w:val="24"/>
          <w:lang w:val="en-US"/>
        </w:rPr>
        <w:t xml:space="preserve">It also operates Legoland parks that comprise kid-powered rides, building challenges, coasters and interactive attractions. </w:t>
      </w:r>
    </w:p>
    <w:p w14:paraId="624305A3" w14:textId="77777777" w:rsidR="00976058" w:rsidRPr="00976058" w:rsidRDefault="00F44D4B" w:rsidP="00F44D4B">
      <w:pPr>
        <w:pStyle w:val="ListParagraph"/>
        <w:numPr>
          <w:ilvl w:val="0"/>
          <w:numId w:val="1"/>
        </w:numPr>
        <w:spacing w:line="480" w:lineRule="auto"/>
        <w:rPr>
          <w:rFonts w:ascii="Arial" w:eastAsiaTheme="majorEastAsia" w:hAnsi="Arial" w:cs="Arial"/>
          <w:sz w:val="36"/>
          <w:szCs w:val="36"/>
          <w:lang w:val="en-US"/>
        </w:rPr>
      </w:pPr>
      <w:r w:rsidRPr="00F44D4B">
        <w:rPr>
          <w:rFonts w:ascii="Arial" w:hAnsi="Arial" w:cs="Arial"/>
          <w:sz w:val="24"/>
          <w:szCs w:val="24"/>
          <w:lang w:val="en-US"/>
        </w:rPr>
        <w:t xml:space="preserve">The company reached nearly 100 million children through joint activities of LEGO Group, LEGO Education and the LEGO </w:t>
      </w:r>
      <w:proofErr w:type="spellStart"/>
      <w:r w:rsidRPr="00F44D4B">
        <w:rPr>
          <w:rFonts w:ascii="Arial" w:hAnsi="Arial" w:cs="Arial"/>
          <w:sz w:val="24"/>
          <w:szCs w:val="24"/>
          <w:lang w:val="en-US"/>
        </w:rPr>
        <w:t>Foundatio</w:t>
      </w:r>
      <w:proofErr w:type="spellEnd"/>
      <w:r w:rsidRPr="00F44D4B">
        <w:rPr>
          <w:rFonts w:ascii="Arial" w:hAnsi="Arial" w:cs="Arial"/>
          <w:sz w:val="24"/>
          <w:szCs w:val="24"/>
          <w:lang w:val="en-US"/>
        </w:rPr>
        <w:t>.</w:t>
      </w:r>
    </w:p>
    <w:p w14:paraId="0154848F" w14:textId="61B3163A" w:rsidR="00590A97" w:rsidRPr="00F44D4B" w:rsidRDefault="00590A97" w:rsidP="00976058">
      <w:pPr>
        <w:pStyle w:val="ListParagraph"/>
        <w:numPr>
          <w:ilvl w:val="0"/>
          <w:numId w:val="1"/>
        </w:numPr>
        <w:spacing w:line="480" w:lineRule="auto"/>
        <w:rPr>
          <w:rFonts w:ascii="Arial" w:eastAsiaTheme="majorEastAsia" w:hAnsi="Arial" w:cs="Arial"/>
          <w:sz w:val="36"/>
          <w:szCs w:val="36"/>
          <w:lang w:val="en-US"/>
        </w:rPr>
      </w:pPr>
      <w:r w:rsidRPr="00F44D4B">
        <w:rPr>
          <w:rFonts w:ascii="Arial" w:hAnsi="Arial" w:cs="Arial"/>
          <w:sz w:val="24"/>
          <w:szCs w:val="24"/>
          <w:lang w:val="en-US"/>
        </w:rPr>
        <w:br w:type="page"/>
      </w:r>
    </w:p>
    <w:p w14:paraId="43F5F92E" w14:textId="4B534C59" w:rsidR="006E7011" w:rsidRDefault="006E7011" w:rsidP="00233DC7">
      <w:pPr>
        <w:pStyle w:val="Heading1"/>
        <w:rPr>
          <w:rFonts w:ascii="Arial" w:hAnsi="Arial" w:cs="Arial"/>
          <w:color w:val="auto"/>
          <w:lang w:val="en-US"/>
        </w:rPr>
      </w:pPr>
      <w:bookmarkStart w:id="17" w:name="_Toc8232459"/>
      <w:r w:rsidRPr="00233DC7">
        <w:rPr>
          <w:rFonts w:ascii="Arial" w:hAnsi="Arial" w:cs="Arial"/>
          <w:color w:val="auto"/>
          <w:lang w:val="en-US"/>
        </w:rPr>
        <w:lastRenderedPageBreak/>
        <w:t>Strategic choices</w:t>
      </w:r>
      <w:bookmarkEnd w:id="17"/>
    </w:p>
    <w:p w14:paraId="55A4CE45" w14:textId="6971BDF3" w:rsidR="008444DF" w:rsidRDefault="008444DF" w:rsidP="008444DF">
      <w:pPr>
        <w:rPr>
          <w:lang w:val="en-US"/>
        </w:rPr>
      </w:pPr>
      <w:r w:rsidRPr="008444DF">
        <w:rPr>
          <w:lang w:val="en-US"/>
        </w:rPr>
        <w:t>Generating Strategic Options</w:t>
      </w:r>
      <w:r>
        <w:rPr>
          <w:lang w:val="en-US"/>
        </w:rPr>
        <w:t xml:space="preserve"> out of the internal and the external analysis. </w:t>
      </w:r>
    </w:p>
    <w:p w14:paraId="4B90F6B5" w14:textId="57DA8F1A" w:rsidR="008444DF" w:rsidRDefault="008444DF" w:rsidP="008444DF">
      <w:pPr>
        <w:rPr>
          <w:lang w:val="en-US"/>
        </w:rPr>
      </w:pPr>
      <w:r>
        <w:rPr>
          <w:noProof/>
          <w:lang w:val="en-US"/>
        </w:rPr>
        <w:drawing>
          <wp:inline distT="0" distB="0" distL="0" distR="0" wp14:anchorId="74264E21" wp14:editId="3B05321D">
            <wp:extent cx="5405120" cy="1403350"/>
            <wp:effectExtent l="0" t="0" r="508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5120" cy="1403350"/>
                    </a:xfrm>
                    <a:prstGeom prst="rect">
                      <a:avLst/>
                    </a:prstGeom>
                    <a:noFill/>
                  </pic:spPr>
                </pic:pic>
              </a:graphicData>
            </a:graphic>
          </wp:inline>
        </w:drawing>
      </w:r>
    </w:p>
    <w:p w14:paraId="4C44D16F" w14:textId="77777777" w:rsidR="008444DF" w:rsidRDefault="008444DF" w:rsidP="008444DF">
      <w:pPr>
        <w:rPr>
          <w:lang w:val="en-US"/>
        </w:rPr>
      </w:pPr>
    </w:p>
    <w:p w14:paraId="7098A418" w14:textId="4C568CD1" w:rsidR="008444DF" w:rsidRDefault="002C7554" w:rsidP="008444DF">
      <w:pPr>
        <w:rPr>
          <w:lang w:val="en-US"/>
        </w:rPr>
      </w:pPr>
      <w:r>
        <w:rPr>
          <w:lang w:val="en-US"/>
        </w:rPr>
        <w:t>Business strategy</w:t>
      </w:r>
    </w:p>
    <w:p w14:paraId="2F6506F1" w14:textId="15C4BD2B" w:rsidR="002C7554" w:rsidRDefault="002C7554" w:rsidP="008444DF">
      <w:pPr>
        <w:rPr>
          <w:lang w:val="en-US"/>
        </w:rPr>
      </w:pPr>
      <w:r>
        <w:rPr>
          <w:lang w:val="en-US"/>
        </w:rPr>
        <w:t>Business position map</w:t>
      </w:r>
    </w:p>
    <w:p w14:paraId="3799CE19" w14:textId="518BAB56" w:rsidR="000F5F37" w:rsidRDefault="000F5F37" w:rsidP="008444DF">
      <w:pPr>
        <w:rPr>
          <w:lang w:val="en-US"/>
        </w:rPr>
      </w:pPr>
      <w:r>
        <w:rPr>
          <w:lang w:val="en-US"/>
        </w:rPr>
        <w:t>Where is Lego position in the market?</w:t>
      </w:r>
    </w:p>
    <w:p w14:paraId="28720D32" w14:textId="301F170F" w:rsidR="006E7011" w:rsidRPr="00233DC7" w:rsidRDefault="000F5F37" w:rsidP="00233DC7">
      <w:pPr>
        <w:pStyle w:val="Heading2"/>
        <w:rPr>
          <w:rFonts w:ascii="Arial" w:hAnsi="Arial" w:cs="Arial"/>
          <w:color w:val="auto"/>
          <w:lang w:val="en-US"/>
        </w:rPr>
      </w:pPr>
      <w:bookmarkStart w:id="18" w:name="_Toc8232460"/>
      <w:r>
        <w:rPr>
          <w:rFonts w:ascii="Arial" w:hAnsi="Arial" w:cs="Arial"/>
          <w:color w:val="auto"/>
          <w:lang w:val="en-US"/>
        </w:rPr>
        <w:t xml:space="preserve">1: </w:t>
      </w:r>
      <w:r w:rsidR="006E7011" w:rsidRPr="00233DC7">
        <w:rPr>
          <w:rFonts w:ascii="Arial" w:hAnsi="Arial" w:cs="Arial"/>
          <w:color w:val="auto"/>
          <w:lang w:val="en-US"/>
        </w:rPr>
        <w:t>Cost leadership strategy</w:t>
      </w:r>
      <w:bookmarkEnd w:id="18"/>
    </w:p>
    <w:p w14:paraId="1182669A" w14:textId="613A185C" w:rsidR="006E7011" w:rsidRDefault="006E7011" w:rsidP="00233DC7">
      <w:pPr>
        <w:pStyle w:val="Heading3"/>
        <w:rPr>
          <w:rFonts w:ascii="Arial" w:hAnsi="Arial" w:cs="Arial"/>
          <w:color w:val="auto"/>
          <w:lang w:val="en-US"/>
        </w:rPr>
      </w:pPr>
      <w:bookmarkStart w:id="19" w:name="_Toc8232461"/>
      <w:r w:rsidRPr="00233DC7">
        <w:rPr>
          <w:rFonts w:ascii="Arial" w:hAnsi="Arial" w:cs="Arial"/>
          <w:color w:val="auto"/>
          <w:lang w:val="en-US"/>
        </w:rPr>
        <w:t>Innovative design</w:t>
      </w:r>
      <w:r w:rsidR="000F5F37">
        <w:rPr>
          <w:rFonts w:ascii="Arial" w:hAnsi="Arial" w:cs="Arial"/>
          <w:color w:val="auto"/>
          <w:lang w:val="en-US"/>
        </w:rPr>
        <w:t>.</w:t>
      </w:r>
      <w:bookmarkEnd w:id="19"/>
    </w:p>
    <w:p w14:paraId="4B62CA58" w14:textId="77777777" w:rsidR="003E45D8" w:rsidRPr="003E45D8" w:rsidRDefault="003E45D8" w:rsidP="003E45D8">
      <w:pPr>
        <w:rPr>
          <w:lang w:val="en-US"/>
        </w:rPr>
      </w:pPr>
    </w:p>
    <w:p w14:paraId="4644999D" w14:textId="77777777" w:rsidR="000F5F37" w:rsidRPr="000F5F37" w:rsidRDefault="000F5F37" w:rsidP="000F5F37">
      <w:pPr>
        <w:rPr>
          <w:rFonts w:ascii="Arial" w:hAnsi="Arial" w:cs="Arial"/>
          <w:sz w:val="28"/>
          <w:szCs w:val="28"/>
          <w:lang w:val="en-US"/>
        </w:rPr>
      </w:pPr>
      <w:r>
        <w:rPr>
          <w:rFonts w:ascii="Arial" w:hAnsi="Arial" w:cs="Arial"/>
          <w:sz w:val="28"/>
          <w:szCs w:val="28"/>
          <w:lang w:val="en-US"/>
        </w:rPr>
        <w:t xml:space="preserve">2: </w:t>
      </w:r>
      <w:r w:rsidRPr="000F5F37">
        <w:rPr>
          <w:rFonts w:ascii="Arial" w:hAnsi="Arial" w:cs="Arial"/>
          <w:sz w:val="28"/>
          <w:szCs w:val="28"/>
          <w:lang w:val="en-US"/>
        </w:rPr>
        <w:t>Differentiative strategy</w:t>
      </w:r>
    </w:p>
    <w:p w14:paraId="50C5FE0A" w14:textId="77777777" w:rsidR="000F5F37" w:rsidRPr="000F5F37" w:rsidRDefault="000F5F37" w:rsidP="000F5F37">
      <w:pPr>
        <w:rPr>
          <w:rFonts w:ascii="Arial" w:hAnsi="Arial" w:cs="Arial"/>
          <w:sz w:val="28"/>
          <w:szCs w:val="28"/>
          <w:lang w:val="en-US"/>
        </w:rPr>
      </w:pPr>
      <w:r w:rsidRPr="000F5F37">
        <w:rPr>
          <w:rFonts w:ascii="Arial" w:hAnsi="Arial" w:cs="Arial"/>
          <w:sz w:val="28"/>
          <w:szCs w:val="28"/>
          <w:lang w:val="en-US"/>
        </w:rPr>
        <w:t>Marketing position</w:t>
      </w:r>
    </w:p>
    <w:p w14:paraId="56AFB5F3" w14:textId="77777777" w:rsidR="000F5F37" w:rsidRPr="000F5F37" w:rsidRDefault="000F5F37" w:rsidP="000F5F37">
      <w:pPr>
        <w:rPr>
          <w:rFonts w:ascii="Arial" w:hAnsi="Arial" w:cs="Arial"/>
          <w:sz w:val="28"/>
          <w:szCs w:val="28"/>
          <w:lang w:val="en-US"/>
        </w:rPr>
      </w:pPr>
      <w:r w:rsidRPr="000F5F37">
        <w:rPr>
          <w:rFonts w:ascii="Arial" w:hAnsi="Arial" w:cs="Arial"/>
          <w:sz w:val="28"/>
          <w:szCs w:val="28"/>
          <w:lang w:val="en-US"/>
        </w:rPr>
        <w:t>Product design</w:t>
      </w:r>
    </w:p>
    <w:p w14:paraId="02D8B5B4" w14:textId="56BA1966" w:rsidR="000F5F37" w:rsidRDefault="000F5F37" w:rsidP="00A62AAA">
      <w:pPr>
        <w:rPr>
          <w:rFonts w:ascii="Arial" w:hAnsi="Arial" w:cs="Arial"/>
          <w:sz w:val="28"/>
          <w:szCs w:val="28"/>
          <w:lang w:val="en-US"/>
        </w:rPr>
      </w:pPr>
      <w:r w:rsidRPr="000F5F37">
        <w:rPr>
          <w:rFonts w:ascii="Arial" w:hAnsi="Arial" w:cs="Arial"/>
          <w:sz w:val="28"/>
          <w:szCs w:val="28"/>
          <w:lang w:val="en-US"/>
        </w:rPr>
        <w:t>Operating concept</w:t>
      </w:r>
      <w:r>
        <w:rPr>
          <w:rFonts w:ascii="Arial" w:hAnsi="Arial" w:cs="Arial"/>
          <w:sz w:val="28"/>
          <w:szCs w:val="28"/>
          <w:lang w:val="en-US"/>
        </w:rPr>
        <w:t>.</w:t>
      </w:r>
    </w:p>
    <w:p w14:paraId="3C6D3E43" w14:textId="3415A962" w:rsidR="000F5F37" w:rsidRDefault="000F5F37" w:rsidP="00A62AAA">
      <w:pPr>
        <w:rPr>
          <w:rFonts w:ascii="Arial" w:hAnsi="Arial" w:cs="Arial"/>
          <w:sz w:val="28"/>
          <w:szCs w:val="28"/>
          <w:lang w:val="en-US"/>
        </w:rPr>
      </w:pPr>
    </w:p>
    <w:p w14:paraId="46FD0719" w14:textId="1417FBD6" w:rsidR="000F5F37" w:rsidRPr="000F5F37" w:rsidRDefault="000F5F37" w:rsidP="000F5F37">
      <w:pPr>
        <w:rPr>
          <w:rFonts w:ascii="Arial" w:hAnsi="Arial" w:cs="Arial"/>
          <w:sz w:val="28"/>
          <w:szCs w:val="28"/>
          <w:lang w:val="en-US"/>
        </w:rPr>
      </w:pPr>
      <w:r>
        <w:rPr>
          <w:rFonts w:ascii="Arial" w:hAnsi="Arial" w:cs="Arial"/>
          <w:sz w:val="28"/>
          <w:szCs w:val="28"/>
          <w:lang w:val="en-US"/>
        </w:rPr>
        <w:t>3:</w:t>
      </w:r>
      <w:r w:rsidRPr="000F5F37">
        <w:t xml:space="preserve"> </w:t>
      </w:r>
      <w:r w:rsidRPr="000F5F37">
        <w:rPr>
          <w:rFonts w:ascii="Arial" w:hAnsi="Arial" w:cs="Arial"/>
          <w:sz w:val="28"/>
          <w:szCs w:val="28"/>
          <w:lang w:val="en-US"/>
        </w:rPr>
        <w:t xml:space="preserve">Corpora strategy </w:t>
      </w:r>
    </w:p>
    <w:p w14:paraId="1BF3585B" w14:textId="0F856F86" w:rsidR="000F5F37" w:rsidRPr="000F5F37" w:rsidRDefault="000F5F37" w:rsidP="000F5F37">
      <w:pPr>
        <w:rPr>
          <w:rFonts w:ascii="Arial" w:hAnsi="Arial" w:cs="Arial"/>
          <w:sz w:val="28"/>
          <w:szCs w:val="28"/>
          <w:lang w:val="en-US"/>
        </w:rPr>
      </w:pPr>
      <w:r w:rsidRPr="000F5F37">
        <w:rPr>
          <w:rFonts w:ascii="Arial" w:hAnsi="Arial" w:cs="Arial"/>
          <w:sz w:val="28"/>
          <w:szCs w:val="28"/>
          <w:lang w:val="en-US"/>
        </w:rPr>
        <w:t>Diversification</w:t>
      </w:r>
    </w:p>
    <w:p w14:paraId="619150C8" w14:textId="77777777" w:rsidR="000F5F37" w:rsidRPr="000F5F37" w:rsidRDefault="000F5F37" w:rsidP="000F5F37">
      <w:pPr>
        <w:rPr>
          <w:rFonts w:ascii="Arial" w:hAnsi="Arial" w:cs="Arial"/>
          <w:sz w:val="28"/>
          <w:szCs w:val="28"/>
          <w:lang w:val="en-US"/>
        </w:rPr>
      </w:pPr>
      <w:r w:rsidRPr="000F5F37">
        <w:rPr>
          <w:rFonts w:ascii="Arial" w:hAnsi="Arial" w:cs="Arial"/>
          <w:sz w:val="28"/>
          <w:szCs w:val="28"/>
          <w:lang w:val="en-US"/>
        </w:rPr>
        <w:t>Vertical integration</w:t>
      </w:r>
    </w:p>
    <w:p w14:paraId="634DAE5C" w14:textId="0D141BD5" w:rsidR="00590A97" w:rsidRDefault="00590A97" w:rsidP="000F5F37">
      <w:pPr>
        <w:rPr>
          <w:rFonts w:ascii="Arial" w:eastAsiaTheme="majorEastAsia" w:hAnsi="Arial" w:cs="Arial"/>
          <w:sz w:val="28"/>
          <w:szCs w:val="28"/>
          <w:lang w:val="en-US"/>
        </w:rPr>
      </w:pPr>
      <w:r>
        <w:rPr>
          <w:rFonts w:ascii="Arial" w:hAnsi="Arial" w:cs="Arial"/>
          <w:sz w:val="28"/>
          <w:szCs w:val="28"/>
          <w:lang w:val="en-US"/>
        </w:rPr>
        <w:br w:type="page"/>
      </w:r>
    </w:p>
    <w:p w14:paraId="09EE8211" w14:textId="477E051C" w:rsidR="006E7011" w:rsidRPr="00233DC7" w:rsidRDefault="006E7011" w:rsidP="00233DC7">
      <w:pPr>
        <w:pStyle w:val="Heading1"/>
        <w:rPr>
          <w:rFonts w:ascii="Arial" w:hAnsi="Arial" w:cs="Arial"/>
          <w:color w:val="auto"/>
          <w:lang w:val="en-US"/>
        </w:rPr>
      </w:pPr>
      <w:bookmarkStart w:id="20" w:name="_Toc8232462"/>
      <w:r w:rsidRPr="00233DC7">
        <w:rPr>
          <w:rFonts w:ascii="Arial" w:hAnsi="Arial" w:cs="Arial"/>
          <w:color w:val="auto"/>
          <w:lang w:val="en-US"/>
        </w:rPr>
        <w:lastRenderedPageBreak/>
        <w:t>Main findings</w:t>
      </w:r>
      <w:bookmarkEnd w:id="20"/>
    </w:p>
    <w:p w14:paraId="379C1936" w14:textId="77777777" w:rsidR="00590A97" w:rsidRDefault="00590A97">
      <w:pPr>
        <w:rPr>
          <w:rFonts w:ascii="Arial" w:eastAsiaTheme="majorEastAsia" w:hAnsi="Arial" w:cs="Arial"/>
          <w:sz w:val="36"/>
          <w:szCs w:val="36"/>
          <w:lang w:val="en-US"/>
        </w:rPr>
      </w:pPr>
      <w:r>
        <w:rPr>
          <w:rFonts w:ascii="Arial" w:hAnsi="Arial" w:cs="Arial"/>
          <w:sz w:val="36"/>
          <w:szCs w:val="36"/>
          <w:lang w:val="en-US"/>
        </w:rPr>
        <w:br w:type="page"/>
      </w:r>
    </w:p>
    <w:p w14:paraId="78D2C0AC" w14:textId="5DD7B733" w:rsidR="00233DC7" w:rsidRPr="00233DC7" w:rsidRDefault="006E7011" w:rsidP="00233DC7">
      <w:pPr>
        <w:pStyle w:val="Heading1"/>
        <w:rPr>
          <w:rFonts w:ascii="Arial" w:hAnsi="Arial" w:cs="Arial"/>
          <w:color w:val="auto"/>
          <w:lang w:val="en-US"/>
        </w:rPr>
      </w:pPr>
      <w:bookmarkStart w:id="21" w:name="_Toc8232463"/>
      <w:r w:rsidRPr="00233DC7">
        <w:rPr>
          <w:rFonts w:ascii="Arial" w:hAnsi="Arial" w:cs="Arial"/>
          <w:color w:val="auto"/>
          <w:lang w:val="en-US"/>
        </w:rPr>
        <w:lastRenderedPageBreak/>
        <w:t>Conclusion</w:t>
      </w:r>
      <w:bookmarkEnd w:id="21"/>
    </w:p>
    <w:p w14:paraId="1C6D8936" w14:textId="77777777" w:rsidR="00590A97" w:rsidRDefault="00590A97">
      <w:pPr>
        <w:rPr>
          <w:rFonts w:ascii="Arial" w:eastAsiaTheme="majorEastAsia" w:hAnsi="Arial" w:cs="Arial"/>
          <w:sz w:val="36"/>
          <w:szCs w:val="36"/>
          <w:lang w:val="en-US"/>
        </w:rPr>
      </w:pPr>
      <w:r>
        <w:rPr>
          <w:rFonts w:ascii="Arial" w:hAnsi="Arial" w:cs="Arial"/>
          <w:sz w:val="36"/>
          <w:szCs w:val="36"/>
          <w:lang w:val="en-US"/>
        </w:rPr>
        <w:br w:type="page"/>
      </w:r>
    </w:p>
    <w:p w14:paraId="719E3477" w14:textId="2AFD294E" w:rsidR="00233DC7" w:rsidRPr="00233DC7" w:rsidRDefault="00233DC7" w:rsidP="002E5121">
      <w:pPr>
        <w:rPr>
          <w:rFonts w:ascii="Arial" w:hAnsi="Arial" w:cs="Arial"/>
          <w:sz w:val="36"/>
          <w:szCs w:val="36"/>
          <w:lang w:val="en-US"/>
        </w:rPr>
      </w:pPr>
      <w:r w:rsidRPr="00233DC7">
        <w:rPr>
          <w:rFonts w:ascii="Arial" w:hAnsi="Arial" w:cs="Arial"/>
          <w:sz w:val="36"/>
          <w:szCs w:val="36"/>
          <w:lang w:val="en-US"/>
        </w:rPr>
        <w:lastRenderedPageBreak/>
        <w:t>Recommendations</w:t>
      </w:r>
    </w:p>
    <w:p w14:paraId="268C648D" w14:textId="77777777" w:rsidR="00590A97" w:rsidRDefault="00590A97">
      <w:pPr>
        <w:rPr>
          <w:rFonts w:ascii="Arial" w:eastAsiaTheme="majorEastAsia" w:hAnsi="Arial" w:cs="Arial"/>
          <w:sz w:val="36"/>
          <w:szCs w:val="36"/>
          <w:lang w:val="en-US"/>
        </w:rPr>
      </w:pPr>
      <w:r>
        <w:rPr>
          <w:rFonts w:ascii="Arial" w:hAnsi="Arial" w:cs="Arial"/>
          <w:sz w:val="36"/>
          <w:szCs w:val="36"/>
          <w:lang w:val="en-US"/>
        </w:rPr>
        <w:br w:type="page"/>
      </w:r>
    </w:p>
    <w:p w14:paraId="0098B1FF" w14:textId="4E18C00C" w:rsidR="00233DC7" w:rsidRPr="00233DC7" w:rsidRDefault="00233DC7" w:rsidP="00233DC7">
      <w:pPr>
        <w:pStyle w:val="Heading1"/>
        <w:rPr>
          <w:rFonts w:ascii="Arial" w:hAnsi="Arial" w:cs="Arial"/>
          <w:color w:val="auto"/>
          <w:lang w:val="en-US"/>
        </w:rPr>
      </w:pPr>
      <w:bookmarkStart w:id="22" w:name="_Toc8232464"/>
      <w:r w:rsidRPr="00233DC7">
        <w:rPr>
          <w:rFonts w:ascii="Arial" w:hAnsi="Arial" w:cs="Arial"/>
          <w:color w:val="auto"/>
          <w:lang w:val="en-US"/>
        </w:rPr>
        <w:lastRenderedPageBreak/>
        <w:t>References</w:t>
      </w:r>
      <w:bookmarkEnd w:id="22"/>
    </w:p>
    <w:p w14:paraId="06845853" w14:textId="77777777" w:rsidR="00590A97" w:rsidRDefault="00590A97">
      <w:pPr>
        <w:rPr>
          <w:lang w:val="en-US"/>
        </w:rPr>
      </w:pPr>
      <w:r>
        <w:rPr>
          <w:lang w:val="en-US"/>
        </w:rPr>
        <w:br w:type="page"/>
      </w:r>
    </w:p>
    <w:p w14:paraId="6C64B9BF" w14:textId="72FA470B" w:rsidR="006E7011" w:rsidRPr="00590A97" w:rsidRDefault="00233DC7" w:rsidP="00590A97">
      <w:pPr>
        <w:pStyle w:val="Heading1"/>
        <w:rPr>
          <w:rFonts w:ascii="Arial" w:hAnsi="Arial" w:cs="Arial"/>
          <w:color w:val="auto"/>
          <w:lang w:val="en-US"/>
        </w:rPr>
      </w:pPr>
      <w:bookmarkStart w:id="23" w:name="_Toc8232465"/>
      <w:r w:rsidRPr="00590A97">
        <w:rPr>
          <w:rFonts w:ascii="Arial" w:hAnsi="Arial" w:cs="Arial"/>
          <w:color w:val="auto"/>
          <w:lang w:val="en-US"/>
        </w:rPr>
        <w:lastRenderedPageBreak/>
        <w:t>Appendix</w:t>
      </w:r>
      <w:bookmarkEnd w:id="23"/>
    </w:p>
    <w:sectPr w:rsidR="006E7011" w:rsidRPr="00590A97" w:rsidSect="00973E8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2775B"/>
    <w:multiLevelType w:val="multilevel"/>
    <w:tmpl w:val="E87A33F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FCC2C8B"/>
    <w:multiLevelType w:val="hybridMultilevel"/>
    <w:tmpl w:val="269A2AA2"/>
    <w:lvl w:ilvl="0" w:tplc="0158D470">
      <w:start w:val="1"/>
      <w:numFmt w:val="bullet"/>
      <w:lvlText w:val="•"/>
      <w:lvlJc w:val="left"/>
      <w:pPr>
        <w:tabs>
          <w:tab w:val="num" w:pos="720"/>
        </w:tabs>
        <w:ind w:left="720" w:hanging="360"/>
      </w:pPr>
      <w:rPr>
        <w:rFonts w:ascii="Arial" w:hAnsi="Arial" w:hint="default"/>
      </w:rPr>
    </w:lvl>
    <w:lvl w:ilvl="1" w:tplc="7CAEA0BC" w:tentative="1">
      <w:start w:val="1"/>
      <w:numFmt w:val="bullet"/>
      <w:lvlText w:val="•"/>
      <w:lvlJc w:val="left"/>
      <w:pPr>
        <w:tabs>
          <w:tab w:val="num" w:pos="1440"/>
        </w:tabs>
        <w:ind w:left="1440" w:hanging="360"/>
      </w:pPr>
      <w:rPr>
        <w:rFonts w:ascii="Arial" w:hAnsi="Arial" w:hint="default"/>
      </w:rPr>
    </w:lvl>
    <w:lvl w:ilvl="2" w:tplc="FDAC6874" w:tentative="1">
      <w:start w:val="1"/>
      <w:numFmt w:val="bullet"/>
      <w:lvlText w:val="•"/>
      <w:lvlJc w:val="left"/>
      <w:pPr>
        <w:tabs>
          <w:tab w:val="num" w:pos="2160"/>
        </w:tabs>
        <w:ind w:left="2160" w:hanging="360"/>
      </w:pPr>
      <w:rPr>
        <w:rFonts w:ascii="Arial" w:hAnsi="Arial" w:hint="default"/>
      </w:rPr>
    </w:lvl>
    <w:lvl w:ilvl="3" w:tplc="A8427FB0" w:tentative="1">
      <w:start w:val="1"/>
      <w:numFmt w:val="bullet"/>
      <w:lvlText w:val="•"/>
      <w:lvlJc w:val="left"/>
      <w:pPr>
        <w:tabs>
          <w:tab w:val="num" w:pos="2880"/>
        </w:tabs>
        <w:ind w:left="2880" w:hanging="360"/>
      </w:pPr>
      <w:rPr>
        <w:rFonts w:ascii="Arial" w:hAnsi="Arial" w:hint="default"/>
      </w:rPr>
    </w:lvl>
    <w:lvl w:ilvl="4" w:tplc="F50A2ABE" w:tentative="1">
      <w:start w:val="1"/>
      <w:numFmt w:val="bullet"/>
      <w:lvlText w:val="•"/>
      <w:lvlJc w:val="left"/>
      <w:pPr>
        <w:tabs>
          <w:tab w:val="num" w:pos="3600"/>
        </w:tabs>
        <w:ind w:left="3600" w:hanging="360"/>
      </w:pPr>
      <w:rPr>
        <w:rFonts w:ascii="Arial" w:hAnsi="Arial" w:hint="default"/>
      </w:rPr>
    </w:lvl>
    <w:lvl w:ilvl="5" w:tplc="1FDC7B26" w:tentative="1">
      <w:start w:val="1"/>
      <w:numFmt w:val="bullet"/>
      <w:lvlText w:val="•"/>
      <w:lvlJc w:val="left"/>
      <w:pPr>
        <w:tabs>
          <w:tab w:val="num" w:pos="4320"/>
        </w:tabs>
        <w:ind w:left="4320" w:hanging="360"/>
      </w:pPr>
      <w:rPr>
        <w:rFonts w:ascii="Arial" w:hAnsi="Arial" w:hint="default"/>
      </w:rPr>
    </w:lvl>
    <w:lvl w:ilvl="6" w:tplc="08866F8A" w:tentative="1">
      <w:start w:val="1"/>
      <w:numFmt w:val="bullet"/>
      <w:lvlText w:val="•"/>
      <w:lvlJc w:val="left"/>
      <w:pPr>
        <w:tabs>
          <w:tab w:val="num" w:pos="5040"/>
        </w:tabs>
        <w:ind w:left="5040" w:hanging="360"/>
      </w:pPr>
      <w:rPr>
        <w:rFonts w:ascii="Arial" w:hAnsi="Arial" w:hint="default"/>
      </w:rPr>
    </w:lvl>
    <w:lvl w:ilvl="7" w:tplc="7824A358" w:tentative="1">
      <w:start w:val="1"/>
      <w:numFmt w:val="bullet"/>
      <w:lvlText w:val="•"/>
      <w:lvlJc w:val="left"/>
      <w:pPr>
        <w:tabs>
          <w:tab w:val="num" w:pos="5760"/>
        </w:tabs>
        <w:ind w:left="5760" w:hanging="360"/>
      </w:pPr>
      <w:rPr>
        <w:rFonts w:ascii="Arial" w:hAnsi="Arial" w:hint="default"/>
      </w:rPr>
    </w:lvl>
    <w:lvl w:ilvl="8" w:tplc="EB5AA0A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B764B08"/>
    <w:multiLevelType w:val="hybridMultilevel"/>
    <w:tmpl w:val="85F8D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1"/>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011"/>
    <w:rsid w:val="00025FF0"/>
    <w:rsid w:val="00027EF1"/>
    <w:rsid w:val="00044F98"/>
    <w:rsid w:val="00067112"/>
    <w:rsid w:val="00080544"/>
    <w:rsid w:val="00084DA2"/>
    <w:rsid w:val="00085D65"/>
    <w:rsid w:val="00091BAA"/>
    <w:rsid w:val="00096D62"/>
    <w:rsid w:val="00097144"/>
    <w:rsid w:val="00097DEF"/>
    <w:rsid w:val="000E5605"/>
    <w:rsid w:val="000F23FB"/>
    <w:rsid w:val="000F5F37"/>
    <w:rsid w:val="00100252"/>
    <w:rsid w:val="0010293A"/>
    <w:rsid w:val="001116F9"/>
    <w:rsid w:val="001125AD"/>
    <w:rsid w:val="001144C3"/>
    <w:rsid w:val="00125F2B"/>
    <w:rsid w:val="001354DA"/>
    <w:rsid w:val="0014362B"/>
    <w:rsid w:val="00144BFB"/>
    <w:rsid w:val="001548C6"/>
    <w:rsid w:val="00160C41"/>
    <w:rsid w:val="00160FC4"/>
    <w:rsid w:val="00163A52"/>
    <w:rsid w:val="00163D01"/>
    <w:rsid w:val="001669E1"/>
    <w:rsid w:val="00176719"/>
    <w:rsid w:val="00176A57"/>
    <w:rsid w:val="00182DCB"/>
    <w:rsid w:val="00186421"/>
    <w:rsid w:val="001867FC"/>
    <w:rsid w:val="00190DC5"/>
    <w:rsid w:val="00193392"/>
    <w:rsid w:val="001A0583"/>
    <w:rsid w:val="001A17F8"/>
    <w:rsid w:val="001A413E"/>
    <w:rsid w:val="001B2F1B"/>
    <w:rsid w:val="001D0298"/>
    <w:rsid w:val="001D5481"/>
    <w:rsid w:val="001E487C"/>
    <w:rsid w:val="001F3701"/>
    <w:rsid w:val="00202918"/>
    <w:rsid w:val="002029FB"/>
    <w:rsid w:val="00214E9D"/>
    <w:rsid w:val="00217E05"/>
    <w:rsid w:val="0022443B"/>
    <w:rsid w:val="00224995"/>
    <w:rsid w:val="00227201"/>
    <w:rsid w:val="002274A7"/>
    <w:rsid w:val="00233DC7"/>
    <w:rsid w:val="00237340"/>
    <w:rsid w:val="00252A10"/>
    <w:rsid w:val="00253107"/>
    <w:rsid w:val="002579BE"/>
    <w:rsid w:val="00260E8F"/>
    <w:rsid w:val="00262242"/>
    <w:rsid w:val="00265DAD"/>
    <w:rsid w:val="0026786F"/>
    <w:rsid w:val="002762E0"/>
    <w:rsid w:val="00276F26"/>
    <w:rsid w:val="002774E7"/>
    <w:rsid w:val="00280608"/>
    <w:rsid w:val="00295B2B"/>
    <w:rsid w:val="002B01DF"/>
    <w:rsid w:val="002B3AA7"/>
    <w:rsid w:val="002C1844"/>
    <w:rsid w:val="002C3EC8"/>
    <w:rsid w:val="002C7554"/>
    <w:rsid w:val="002E5121"/>
    <w:rsid w:val="002F0512"/>
    <w:rsid w:val="002F2436"/>
    <w:rsid w:val="00332B9A"/>
    <w:rsid w:val="003355D0"/>
    <w:rsid w:val="0033777B"/>
    <w:rsid w:val="0035752B"/>
    <w:rsid w:val="0036625F"/>
    <w:rsid w:val="00372B7A"/>
    <w:rsid w:val="00380A31"/>
    <w:rsid w:val="00381672"/>
    <w:rsid w:val="003A31F4"/>
    <w:rsid w:val="003A6A8C"/>
    <w:rsid w:val="003C6DF4"/>
    <w:rsid w:val="003D26D8"/>
    <w:rsid w:val="003D3A1C"/>
    <w:rsid w:val="003E01E4"/>
    <w:rsid w:val="003E3ADE"/>
    <w:rsid w:val="003E45D8"/>
    <w:rsid w:val="003F358C"/>
    <w:rsid w:val="003F4376"/>
    <w:rsid w:val="00400CCA"/>
    <w:rsid w:val="004161C7"/>
    <w:rsid w:val="0041676F"/>
    <w:rsid w:val="00424650"/>
    <w:rsid w:val="00450CD2"/>
    <w:rsid w:val="00471BB6"/>
    <w:rsid w:val="00472B3C"/>
    <w:rsid w:val="00474DD8"/>
    <w:rsid w:val="00475676"/>
    <w:rsid w:val="00477C94"/>
    <w:rsid w:val="00484872"/>
    <w:rsid w:val="00485C4E"/>
    <w:rsid w:val="004B3DED"/>
    <w:rsid w:val="004B4945"/>
    <w:rsid w:val="004D027F"/>
    <w:rsid w:val="004D1827"/>
    <w:rsid w:val="004D2810"/>
    <w:rsid w:val="004D5207"/>
    <w:rsid w:val="004E22BD"/>
    <w:rsid w:val="0050609A"/>
    <w:rsid w:val="00524F5B"/>
    <w:rsid w:val="00536E78"/>
    <w:rsid w:val="00536FE9"/>
    <w:rsid w:val="00544050"/>
    <w:rsid w:val="005458A7"/>
    <w:rsid w:val="00547789"/>
    <w:rsid w:val="00547971"/>
    <w:rsid w:val="005617BF"/>
    <w:rsid w:val="005623EF"/>
    <w:rsid w:val="00572826"/>
    <w:rsid w:val="00577054"/>
    <w:rsid w:val="0058575C"/>
    <w:rsid w:val="00590A97"/>
    <w:rsid w:val="00595C5E"/>
    <w:rsid w:val="005B5C89"/>
    <w:rsid w:val="005B5D60"/>
    <w:rsid w:val="005C5200"/>
    <w:rsid w:val="005D01C2"/>
    <w:rsid w:val="005D6891"/>
    <w:rsid w:val="005E7E43"/>
    <w:rsid w:val="005F322E"/>
    <w:rsid w:val="005F5149"/>
    <w:rsid w:val="00612AD9"/>
    <w:rsid w:val="00614F3C"/>
    <w:rsid w:val="00626D4F"/>
    <w:rsid w:val="006273E5"/>
    <w:rsid w:val="00627874"/>
    <w:rsid w:val="0063144B"/>
    <w:rsid w:val="00632EA2"/>
    <w:rsid w:val="00633CAE"/>
    <w:rsid w:val="006364DD"/>
    <w:rsid w:val="00642391"/>
    <w:rsid w:val="006431C2"/>
    <w:rsid w:val="006464D6"/>
    <w:rsid w:val="00646C10"/>
    <w:rsid w:val="00653195"/>
    <w:rsid w:val="00673049"/>
    <w:rsid w:val="006828FE"/>
    <w:rsid w:val="006A07FE"/>
    <w:rsid w:val="006A68A5"/>
    <w:rsid w:val="006A7548"/>
    <w:rsid w:val="006B4B7A"/>
    <w:rsid w:val="006B5400"/>
    <w:rsid w:val="006C10CF"/>
    <w:rsid w:val="006C72C3"/>
    <w:rsid w:val="006C7488"/>
    <w:rsid w:val="006D3ECC"/>
    <w:rsid w:val="006E7011"/>
    <w:rsid w:val="00710CCA"/>
    <w:rsid w:val="007202BF"/>
    <w:rsid w:val="007405DA"/>
    <w:rsid w:val="007412A4"/>
    <w:rsid w:val="00750F62"/>
    <w:rsid w:val="00751FCE"/>
    <w:rsid w:val="00762D82"/>
    <w:rsid w:val="007678FA"/>
    <w:rsid w:val="0077047C"/>
    <w:rsid w:val="00770EBF"/>
    <w:rsid w:val="007758EC"/>
    <w:rsid w:val="00782E2C"/>
    <w:rsid w:val="007874B4"/>
    <w:rsid w:val="007A57F8"/>
    <w:rsid w:val="007B0189"/>
    <w:rsid w:val="007C3073"/>
    <w:rsid w:val="007C7722"/>
    <w:rsid w:val="007D2499"/>
    <w:rsid w:val="007E06BB"/>
    <w:rsid w:val="007E7801"/>
    <w:rsid w:val="007F1A54"/>
    <w:rsid w:val="007F7010"/>
    <w:rsid w:val="008017F2"/>
    <w:rsid w:val="00801FC5"/>
    <w:rsid w:val="00806F41"/>
    <w:rsid w:val="008102FC"/>
    <w:rsid w:val="0081060E"/>
    <w:rsid w:val="00812543"/>
    <w:rsid w:val="00816AE0"/>
    <w:rsid w:val="00816B04"/>
    <w:rsid w:val="008224A1"/>
    <w:rsid w:val="0082488A"/>
    <w:rsid w:val="00835717"/>
    <w:rsid w:val="0083674B"/>
    <w:rsid w:val="00841366"/>
    <w:rsid w:val="00841381"/>
    <w:rsid w:val="008444DF"/>
    <w:rsid w:val="00845686"/>
    <w:rsid w:val="0084675C"/>
    <w:rsid w:val="008470F1"/>
    <w:rsid w:val="00855F00"/>
    <w:rsid w:val="00860B93"/>
    <w:rsid w:val="00871BE5"/>
    <w:rsid w:val="00882F42"/>
    <w:rsid w:val="0088443F"/>
    <w:rsid w:val="00887F73"/>
    <w:rsid w:val="008965D0"/>
    <w:rsid w:val="00896D04"/>
    <w:rsid w:val="008B4188"/>
    <w:rsid w:val="008B4571"/>
    <w:rsid w:val="008C12BE"/>
    <w:rsid w:val="008C164A"/>
    <w:rsid w:val="008C1B8A"/>
    <w:rsid w:val="008D41F7"/>
    <w:rsid w:val="008D4B10"/>
    <w:rsid w:val="008E3516"/>
    <w:rsid w:val="008F1AD5"/>
    <w:rsid w:val="008F442A"/>
    <w:rsid w:val="008F5236"/>
    <w:rsid w:val="008F529F"/>
    <w:rsid w:val="0091352E"/>
    <w:rsid w:val="00923074"/>
    <w:rsid w:val="00932CAB"/>
    <w:rsid w:val="009462FC"/>
    <w:rsid w:val="00953AEE"/>
    <w:rsid w:val="00973E8E"/>
    <w:rsid w:val="00976058"/>
    <w:rsid w:val="00976E99"/>
    <w:rsid w:val="00981BCB"/>
    <w:rsid w:val="00983404"/>
    <w:rsid w:val="00991AF8"/>
    <w:rsid w:val="0099283B"/>
    <w:rsid w:val="00992E9D"/>
    <w:rsid w:val="009A69ED"/>
    <w:rsid w:val="009B3203"/>
    <w:rsid w:val="009B5022"/>
    <w:rsid w:val="009B586F"/>
    <w:rsid w:val="009B5D97"/>
    <w:rsid w:val="009B5FA1"/>
    <w:rsid w:val="009B7068"/>
    <w:rsid w:val="009C53F8"/>
    <w:rsid w:val="009C7AF7"/>
    <w:rsid w:val="009D18DD"/>
    <w:rsid w:val="009D1B35"/>
    <w:rsid w:val="009D1BA8"/>
    <w:rsid w:val="009D3CCB"/>
    <w:rsid w:val="009E101A"/>
    <w:rsid w:val="00A07D4D"/>
    <w:rsid w:val="00A117B1"/>
    <w:rsid w:val="00A15DC2"/>
    <w:rsid w:val="00A17A8B"/>
    <w:rsid w:val="00A21B4C"/>
    <w:rsid w:val="00A245F1"/>
    <w:rsid w:val="00A32063"/>
    <w:rsid w:val="00A40815"/>
    <w:rsid w:val="00A417E0"/>
    <w:rsid w:val="00A42102"/>
    <w:rsid w:val="00A43237"/>
    <w:rsid w:val="00A5691A"/>
    <w:rsid w:val="00A6185D"/>
    <w:rsid w:val="00A62AAA"/>
    <w:rsid w:val="00A63C34"/>
    <w:rsid w:val="00A65169"/>
    <w:rsid w:val="00A73A5B"/>
    <w:rsid w:val="00A7540F"/>
    <w:rsid w:val="00A8321C"/>
    <w:rsid w:val="00A86345"/>
    <w:rsid w:val="00A86C90"/>
    <w:rsid w:val="00A951A3"/>
    <w:rsid w:val="00AA13F3"/>
    <w:rsid w:val="00AA32EA"/>
    <w:rsid w:val="00AA49C9"/>
    <w:rsid w:val="00AB0DD6"/>
    <w:rsid w:val="00AB7A2F"/>
    <w:rsid w:val="00AC0B47"/>
    <w:rsid w:val="00AC1928"/>
    <w:rsid w:val="00AC269A"/>
    <w:rsid w:val="00AC324F"/>
    <w:rsid w:val="00AD23AA"/>
    <w:rsid w:val="00AD3BB7"/>
    <w:rsid w:val="00AD5EEB"/>
    <w:rsid w:val="00B03F0F"/>
    <w:rsid w:val="00B05228"/>
    <w:rsid w:val="00B272D0"/>
    <w:rsid w:val="00B2769E"/>
    <w:rsid w:val="00B31C42"/>
    <w:rsid w:val="00B352BF"/>
    <w:rsid w:val="00B407A8"/>
    <w:rsid w:val="00B42FD2"/>
    <w:rsid w:val="00B469E8"/>
    <w:rsid w:val="00B559C2"/>
    <w:rsid w:val="00B67B16"/>
    <w:rsid w:val="00B67EBE"/>
    <w:rsid w:val="00B739A7"/>
    <w:rsid w:val="00B825AD"/>
    <w:rsid w:val="00B90BD4"/>
    <w:rsid w:val="00B91044"/>
    <w:rsid w:val="00B92B6F"/>
    <w:rsid w:val="00B93857"/>
    <w:rsid w:val="00B94B11"/>
    <w:rsid w:val="00B96C6E"/>
    <w:rsid w:val="00BA1882"/>
    <w:rsid w:val="00BD1544"/>
    <w:rsid w:val="00BD7656"/>
    <w:rsid w:val="00BE1FCB"/>
    <w:rsid w:val="00BE2107"/>
    <w:rsid w:val="00BF3603"/>
    <w:rsid w:val="00C07C3C"/>
    <w:rsid w:val="00C17A55"/>
    <w:rsid w:val="00C20764"/>
    <w:rsid w:val="00C23528"/>
    <w:rsid w:val="00C25BB9"/>
    <w:rsid w:val="00C37EF5"/>
    <w:rsid w:val="00C43344"/>
    <w:rsid w:val="00C45E40"/>
    <w:rsid w:val="00C461B4"/>
    <w:rsid w:val="00C51C91"/>
    <w:rsid w:val="00C55505"/>
    <w:rsid w:val="00C65B1A"/>
    <w:rsid w:val="00C66152"/>
    <w:rsid w:val="00C67BDB"/>
    <w:rsid w:val="00C740E4"/>
    <w:rsid w:val="00C8556E"/>
    <w:rsid w:val="00C85C90"/>
    <w:rsid w:val="00CA0802"/>
    <w:rsid w:val="00CB0F72"/>
    <w:rsid w:val="00CB2AD4"/>
    <w:rsid w:val="00CB72F0"/>
    <w:rsid w:val="00CC4168"/>
    <w:rsid w:val="00CE0AA0"/>
    <w:rsid w:val="00CE25D8"/>
    <w:rsid w:val="00CE5AE8"/>
    <w:rsid w:val="00CF0155"/>
    <w:rsid w:val="00CF188D"/>
    <w:rsid w:val="00D03901"/>
    <w:rsid w:val="00D11E8B"/>
    <w:rsid w:val="00D169B9"/>
    <w:rsid w:val="00D205E8"/>
    <w:rsid w:val="00D232B3"/>
    <w:rsid w:val="00D3426B"/>
    <w:rsid w:val="00D35605"/>
    <w:rsid w:val="00D41A19"/>
    <w:rsid w:val="00D4347F"/>
    <w:rsid w:val="00D442CD"/>
    <w:rsid w:val="00D451ED"/>
    <w:rsid w:val="00D52D2A"/>
    <w:rsid w:val="00D53B77"/>
    <w:rsid w:val="00D6409B"/>
    <w:rsid w:val="00D71FFE"/>
    <w:rsid w:val="00D73B98"/>
    <w:rsid w:val="00DA3C7D"/>
    <w:rsid w:val="00DA4469"/>
    <w:rsid w:val="00DB088E"/>
    <w:rsid w:val="00DB090A"/>
    <w:rsid w:val="00DB4DED"/>
    <w:rsid w:val="00DC0AFC"/>
    <w:rsid w:val="00DD4C7E"/>
    <w:rsid w:val="00E00576"/>
    <w:rsid w:val="00E067BC"/>
    <w:rsid w:val="00E1284F"/>
    <w:rsid w:val="00E2327D"/>
    <w:rsid w:val="00E25A26"/>
    <w:rsid w:val="00E3365F"/>
    <w:rsid w:val="00E33E3C"/>
    <w:rsid w:val="00E45B44"/>
    <w:rsid w:val="00E531AC"/>
    <w:rsid w:val="00E53F1E"/>
    <w:rsid w:val="00E55392"/>
    <w:rsid w:val="00E6021A"/>
    <w:rsid w:val="00E66449"/>
    <w:rsid w:val="00E72BDA"/>
    <w:rsid w:val="00E74C00"/>
    <w:rsid w:val="00E93613"/>
    <w:rsid w:val="00E93767"/>
    <w:rsid w:val="00EB4E91"/>
    <w:rsid w:val="00EC2560"/>
    <w:rsid w:val="00EC6A49"/>
    <w:rsid w:val="00EE43CE"/>
    <w:rsid w:val="00EE4FD3"/>
    <w:rsid w:val="00EF5D5E"/>
    <w:rsid w:val="00F01CC9"/>
    <w:rsid w:val="00F04F03"/>
    <w:rsid w:val="00F06DED"/>
    <w:rsid w:val="00F10047"/>
    <w:rsid w:val="00F14986"/>
    <w:rsid w:val="00F16166"/>
    <w:rsid w:val="00F257F5"/>
    <w:rsid w:val="00F26974"/>
    <w:rsid w:val="00F407FE"/>
    <w:rsid w:val="00F44D4B"/>
    <w:rsid w:val="00F46273"/>
    <w:rsid w:val="00F53830"/>
    <w:rsid w:val="00F6187D"/>
    <w:rsid w:val="00F77F5A"/>
    <w:rsid w:val="00F8334B"/>
    <w:rsid w:val="00F87CDF"/>
    <w:rsid w:val="00F90B52"/>
    <w:rsid w:val="00F9507D"/>
    <w:rsid w:val="00F965AF"/>
    <w:rsid w:val="00F97273"/>
    <w:rsid w:val="00F9782E"/>
    <w:rsid w:val="00FA28F4"/>
    <w:rsid w:val="00FA7F2A"/>
    <w:rsid w:val="00FC0BE9"/>
    <w:rsid w:val="00FD373E"/>
    <w:rsid w:val="00FD60B1"/>
    <w:rsid w:val="00FD6C3B"/>
    <w:rsid w:val="00FE3088"/>
    <w:rsid w:val="00FE3BCD"/>
    <w:rsid w:val="00FE5F54"/>
    <w:rsid w:val="00FF1387"/>
    <w:rsid w:val="00FF5490"/>
    <w:rsid w:val="00FF7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CB328"/>
  <w15:chartTrackingRefBased/>
  <w15:docId w15:val="{BB4F398A-5B37-413B-84C6-D18BE74D4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E3C"/>
  </w:style>
  <w:style w:type="paragraph" w:styleId="Heading1">
    <w:name w:val="heading 1"/>
    <w:basedOn w:val="Normal"/>
    <w:next w:val="Normal"/>
    <w:link w:val="Heading1Char"/>
    <w:uiPriority w:val="9"/>
    <w:qFormat/>
    <w:rsid w:val="00E33E3C"/>
    <w:pPr>
      <w:keepNext/>
      <w:keepLines/>
      <w:numPr>
        <w:numId w:val="1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E33E3C"/>
    <w:pPr>
      <w:keepNext/>
      <w:keepLines/>
      <w:numPr>
        <w:ilvl w:val="1"/>
        <w:numId w:val="1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E33E3C"/>
    <w:pPr>
      <w:keepNext/>
      <w:keepLines/>
      <w:numPr>
        <w:ilvl w:val="2"/>
        <w:numId w:val="1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E33E3C"/>
    <w:pPr>
      <w:keepNext/>
      <w:keepLines/>
      <w:numPr>
        <w:ilvl w:val="3"/>
        <w:numId w:val="1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E33E3C"/>
    <w:pPr>
      <w:keepNext/>
      <w:keepLines/>
      <w:numPr>
        <w:ilvl w:val="4"/>
        <w:numId w:val="1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E33E3C"/>
    <w:pPr>
      <w:keepNext/>
      <w:keepLines/>
      <w:numPr>
        <w:ilvl w:val="5"/>
        <w:numId w:val="1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E33E3C"/>
    <w:pPr>
      <w:keepNext/>
      <w:keepLines/>
      <w:numPr>
        <w:ilvl w:val="6"/>
        <w:numId w:val="1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33E3C"/>
    <w:pPr>
      <w:keepNext/>
      <w:keepLines/>
      <w:numPr>
        <w:ilvl w:val="7"/>
        <w:numId w:val="1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33E3C"/>
    <w:pPr>
      <w:keepNext/>
      <w:keepLines/>
      <w:numPr>
        <w:ilvl w:val="8"/>
        <w:numId w:val="1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E3C"/>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E33E3C"/>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E33E3C"/>
    <w:rPr>
      <w:rFonts w:asciiTheme="majorHAnsi" w:eastAsiaTheme="majorEastAsia" w:hAnsiTheme="majorHAnsi" w:cstheme="majorBidi"/>
      <w:b/>
      <w:bCs/>
      <w:color w:val="000000" w:themeColor="text1"/>
    </w:rPr>
  </w:style>
  <w:style w:type="paragraph" w:styleId="NoSpacing">
    <w:name w:val="No Spacing"/>
    <w:link w:val="NoSpacingChar"/>
    <w:uiPriority w:val="1"/>
    <w:qFormat/>
    <w:rsid w:val="00E33E3C"/>
    <w:pPr>
      <w:spacing w:after="0" w:line="240" w:lineRule="auto"/>
    </w:pPr>
  </w:style>
  <w:style w:type="character" w:customStyle="1" w:styleId="NoSpacingChar">
    <w:name w:val="No Spacing Char"/>
    <w:basedOn w:val="DefaultParagraphFont"/>
    <w:link w:val="NoSpacing"/>
    <w:uiPriority w:val="1"/>
    <w:rsid w:val="00973E8E"/>
  </w:style>
  <w:style w:type="character" w:styleId="Hyperlink">
    <w:name w:val="Hyperlink"/>
    <w:basedOn w:val="DefaultParagraphFont"/>
    <w:uiPriority w:val="99"/>
    <w:unhideWhenUsed/>
    <w:rsid w:val="009D18DD"/>
    <w:rPr>
      <w:color w:val="0563C1" w:themeColor="hyperlink"/>
      <w:u w:val="single"/>
    </w:rPr>
  </w:style>
  <w:style w:type="character" w:styleId="UnresolvedMention">
    <w:name w:val="Unresolved Mention"/>
    <w:basedOn w:val="DefaultParagraphFont"/>
    <w:uiPriority w:val="99"/>
    <w:semiHidden/>
    <w:unhideWhenUsed/>
    <w:rsid w:val="009D18DD"/>
    <w:rPr>
      <w:color w:val="605E5C"/>
      <w:shd w:val="clear" w:color="auto" w:fill="E1DFDD"/>
    </w:rPr>
  </w:style>
  <w:style w:type="paragraph" w:styleId="ListParagraph">
    <w:name w:val="List Paragraph"/>
    <w:basedOn w:val="Normal"/>
    <w:uiPriority w:val="34"/>
    <w:qFormat/>
    <w:rsid w:val="00F44D4B"/>
    <w:pPr>
      <w:ind w:left="720"/>
      <w:contextualSpacing/>
    </w:pPr>
  </w:style>
  <w:style w:type="paragraph" w:styleId="TOCHeading">
    <w:name w:val="TOC Heading"/>
    <w:basedOn w:val="Heading1"/>
    <w:next w:val="Normal"/>
    <w:uiPriority w:val="39"/>
    <w:unhideWhenUsed/>
    <w:qFormat/>
    <w:rsid w:val="00E33E3C"/>
  </w:style>
  <w:style w:type="paragraph" w:styleId="TOC1">
    <w:name w:val="toc 1"/>
    <w:basedOn w:val="Normal"/>
    <w:next w:val="Normal"/>
    <w:autoRedefine/>
    <w:uiPriority w:val="39"/>
    <w:unhideWhenUsed/>
    <w:rsid w:val="00782E2C"/>
    <w:pPr>
      <w:spacing w:after="100"/>
    </w:pPr>
  </w:style>
  <w:style w:type="paragraph" w:styleId="TOC2">
    <w:name w:val="toc 2"/>
    <w:basedOn w:val="Normal"/>
    <w:next w:val="Normal"/>
    <w:autoRedefine/>
    <w:uiPriority w:val="39"/>
    <w:unhideWhenUsed/>
    <w:rsid w:val="00782E2C"/>
    <w:pPr>
      <w:spacing w:after="100"/>
      <w:ind w:left="220"/>
    </w:pPr>
  </w:style>
  <w:style w:type="paragraph" w:styleId="TOC3">
    <w:name w:val="toc 3"/>
    <w:basedOn w:val="Normal"/>
    <w:next w:val="Normal"/>
    <w:autoRedefine/>
    <w:uiPriority w:val="39"/>
    <w:unhideWhenUsed/>
    <w:rsid w:val="00782E2C"/>
    <w:pPr>
      <w:spacing w:after="100"/>
      <w:ind w:left="440"/>
    </w:pPr>
  </w:style>
  <w:style w:type="paragraph" w:styleId="NormalWeb">
    <w:name w:val="Normal (Web)"/>
    <w:basedOn w:val="Normal"/>
    <w:uiPriority w:val="99"/>
    <w:semiHidden/>
    <w:unhideWhenUsed/>
    <w:rsid w:val="008444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E33E3C"/>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E33E3C"/>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E33E3C"/>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E33E3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33E3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33E3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E33E3C"/>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E33E3C"/>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E33E3C"/>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E33E3C"/>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E33E3C"/>
    <w:rPr>
      <w:color w:val="5A5A5A" w:themeColor="text1" w:themeTint="A5"/>
      <w:spacing w:val="10"/>
    </w:rPr>
  </w:style>
  <w:style w:type="character" w:styleId="Strong">
    <w:name w:val="Strong"/>
    <w:basedOn w:val="DefaultParagraphFont"/>
    <w:uiPriority w:val="22"/>
    <w:qFormat/>
    <w:rsid w:val="00E33E3C"/>
    <w:rPr>
      <w:b/>
      <w:bCs/>
      <w:color w:val="000000" w:themeColor="text1"/>
    </w:rPr>
  </w:style>
  <w:style w:type="character" w:styleId="Emphasis">
    <w:name w:val="Emphasis"/>
    <w:basedOn w:val="DefaultParagraphFont"/>
    <w:uiPriority w:val="20"/>
    <w:qFormat/>
    <w:rsid w:val="00E33E3C"/>
    <w:rPr>
      <w:i/>
      <w:iCs/>
      <w:color w:val="auto"/>
    </w:rPr>
  </w:style>
  <w:style w:type="paragraph" w:styleId="Quote">
    <w:name w:val="Quote"/>
    <w:basedOn w:val="Normal"/>
    <w:next w:val="Normal"/>
    <w:link w:val="QuoteChar"/>
    <w:uiPriority w:val="29"/>
    <w:qFormat/>
    <w:rsid w:val="00E33E3C"/>
    <w:pPr>
      <w:spacing w:before="160"/>
      <w:ind w:left="720" w:right="720"/>
    </w:pPr>
    <w:rPr>
      <w:i/>
      <w:iCs/>
      <w:color w:val="000000" w:themeColor="text1"/>
    </w:rPr>
  </w:style>
  <w:style w:type="character" w:customStyle="1" w:styleId="QuoteChar">
    <w:name w:val="Quote Char"/>
    <w:basedOn w:val="DefaultParagraphFont"/>
    <w:link w:val="Quote"/>
    <w:uiPriority w:val="29"/>
    <w:rsid w:val="00E33E3C"/>
    <w:rPr>
      <w:i/>
      <w:iCs/>
      <w:color w:val="000000" w:themeColor="text1"/>
    </w:rPr>
  </w:style>
  <w:style w:type="paragraph" w:styleId="IntenseQuote">
    <w:name w:val="Intense Quote"/>
    <w:basedOn w:val="Normal"/>
    <w:next w:val="Normal"/>
    <w:link w:val="IntenseQuoteChar"/>
    <w:uiPriority w:val="30"/>
    <w:qFormat/>
    <w:rsid w:val="00E33E3C"/>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E33E3C"/>
    <w:rPr>
      <w:color w:val="000000" w:themeColor="text1"/>
      <w:shd w:val="clear" w:color="auto" w:fill="F2F2F2" w:themeFill="background1" w:themeFillShade="F2"/>
    </w:rPr>
  </w:style>
  <w:style w:type="character" w:styleId="SubtleEmphasis">
    <w:name w:val="Subtle Emphasis"/>
    <w:basedOn w:val="DefaultParagraphFont"/>
    <w:uiPriority w:val="19"/>
    <w:qFormat/>
    <w:rsid w:val="00E33E3C"/>
    <w:rPr>
      <w:i/>
      <w:iCs/>
      <w:color w:val="404040" w:themeColor="text1" w:themeTint="BF"/>
    </w:rPr>
  </w:style>
  <w:style w:type="character" w:styleId="IntenseEmphasis">
    <w:name w:val="Intense Emphasis"/>
    <w:basedOn w:val="DefaultParagraphFont"/>
    <w:uiPriority w:val="21"/>
    <w:qFormat/>
    <w:rsid w:val="00E33E3C"/>
    <w:rPr>
      <w:b/>
      <w:bCs/>
      <w:i/>
      <w:iCs/>
      <w:caps/>
    </w:rPr>
  </w:style>
  <w:style w:type="character" w:styleId="SubtleReference">
    <w:name w:val="Subtle Reference"/>
    <w:basedOn w:val="DefaultParagraphFont"/>
    <w:uiPriority w:val="31"/>
    <w:qFormat/>
    <w:rsid w:val="00E33E3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33E3C"/>
    <w:rPr>
      <w:b/>
      <w:bCs/>
      <w:smallCaps/>
      <w:u w:val="single"/>
    </w:rPr>
  </w:style>
  <w:style w:type="character" w:styleId="BookTitle">
    <w:name w:val="Book Title"/>
    <w:basedOn w:val="DefaultParagraphFont"/>
    <w:uiPriority w:val="33"/>
    <w:qFormat/>
    <w:rsid w:val="00E33E3C"/>
    <w:rPr>
      <w:b w:val="0"/>
      <w:bCs w:val="0"/>
      <w:smallCaps/>
      <w:spacing w:val="5"/>
    </w:rPr>
  </w:style>
  <w:style w:type="table" w:styleId="TableGrid">
    <w:name w:val="Table Grid"/>
    <w:basedOn w:val="TableNormal"/>
    <w:uiPriority w:val="39"/>
    <w:rsid w:val="008D4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169348">
      <w:bodyDiv w:val="1"/>
      <w:marLeft w:val="0"/>
      <w:marRight w:val="0"/>
      <w:marTop w:val="0"/>
      <w:marBottom w:val="0"/>
      <w:divBdr>
        <w:top w:val="none" w:sz="0" w:space="0" w:color="auto"/>
        <w:left w:val="none" w:sz="0" w:space="0" w:color="auto"/>
        <w:bottom w:val="none" w:sz="0" w:space="0" w:color="auto"/>
        <w:right w:val="none" w:sz="0" w:space="0" w:color="auto"/>
      </w:divBdr>
    </w:div>
    <w:div w:id="200171561">
      <w:bodyDiv w:val="1"/>
      <w:marLeft w:val="0"/>
      <w:marRight w:val="0"/>
      <w:marTop w:val="0"/>
      <w:marBottom w:val="0"/>
      <w:divBdr>
        <w:top w:val="none" w:sz="0" w:space="0" w:color="auto"/>
        <w:left w:val="none" w:sz="0" w:space="0" w:color="auto"/>
        <w:bottom w:val="none" w:sz="0" w:space="0" w:color="auto"/>
        <w:right w:val="none" w:sz="0" w:space="0" w:color="auto"/>
      </w:divBdr>
    </w:div>
    <w:div w:id="290018186">
      <w:bodyDiv w:val="1"/>
      <w:marLeft w:val="0"/>
      <w:marRight w:val="0"/>
      <w:marTop w:val="0"/>
      <w:marBottom w:val="0"/>
      <w:divBdr>
        <w:top w:val="none" w:sz="0" w:space="0" w:color="auto"/>
        <w:left w:val="none" w:sz="0" w:space="0" w:color="auto"/>
        <w:bottom w:val="none" w:sz="0" w:space="0" w:color="auto"/>
        <w:right w:val="none" w:sz="0" w:space="0" w:color="auto"/>
      </w:divBdr>
    </w:div>
    <w:div w:id="310066935">
      <w:bodyDiv w:val="1"/>
      <w:marLeft w:val="0"/>
      <w:marRight w:val="0"/>
      <w:marTop w:val="0"/>
      <w:marBottom w:val="0"/>
      <w:divBdr>
        <w:top w:val="none" w:sz="0" w:space="0" w:color="auto"/>
        <w:left w:val="none" w:sz="0" w:space="0" w:color="auto"/>
        <w:bottom w:val="none" w:sz="0" w:space="0" w:color="auto"/>
        <w:right w:val="none" w:sz="0" w:space="0" w:color="auto"/>
      </w:divBdr>
    </w:div>
    <w:div w:id="347294734">
      <w:bodyDiv w:val="1"/>
      <w:marLeft w:val="0"/>
      <w:marRight w:val="0"/>
      <w:marTop w:val="0"/>
      <w:marBottom w:val="0"/>
      <w:divBdr>
        <w:top w:val="none" w:sz="0" w:space="0" w:color="auto"/>
        <w:left w:val="none" w:sz="0" w:space="0" w:color="auto"/>
        <w:bottom w:val="none" w:sz="0" w:space="0" w:color="auto"/>
        <w:right w:val="none" w:sz="0" w:space="0" w:color="auto"/>
      </w:divBdr>
    </w:div>
    <w:div w:id="362096798">
      <w:bodyDiv w:val="1"/>
      <w:marLeft w:val="0"/>
      <w:marRight w:val="0"/>
      <w:marTop w:val="0"/>
      <w:marBottom w:val="0"/>
      <w:divBdr>
        <w:top w:val="none" w:sz="0" w:space="0" w:color="auto"/>
        <w:left w:val="none" w:sz="0" w:space="0" w:color="auto"/>
        <w:bottom w:val="none" w:sz="0" w:space="0" w:color="auto"/>
        <w:right w:val="none" w:sz="0" w:space="0" w:color="auto"/>
      </w:divBdr>
    </w:div>
    <w:div w:id="421610659">
      <w:bodyDiv w:val="1"/>
      <w:marLeft w:val="0"/>
      <w:marRight w:val="0"/>
      <w:marTop w:val="0"/>
      <w:marBottom w:val="0"/>
      <w:divBdr>
        <w:top w:val="none" w:sz="0" w:space="0" w:color="auto"/>
        <w:left w:val="none" w:sz="0" w:space="0" w:color="auto"/>
        <w:bottom w:val="none" w:sz="0" w:space="0" w:color="auto"/>
        <w:right w:val="none" w:sz="0" w:space="0" w:color="auto"/>
      </w:divBdr>
    </w:div>
    <w:div w:id="745036628">
      <w:bodyDiv w:val="1"/>
      <w:marLeft w:val="0"/>
      <w:marRight w:val="0"/>
      <w:marTop w:val="0"/>
      <w:marBottom w:val="0"/>
      <w:divBdr>
        <w:top w:val="none" w:sz="0" w:space="0" w:color="auto"/>
        <w:left w:val="none" w:sz="0" w:space="0" w:color="auto"/>
        <w:bottom w:val="none" w:sz="0" w:space="0" w:color="auto"/>
        <w:right w:val="none" w:sz="0" w:space="0" w:color="auto"/>
      </w:divBdr>
    </w:div>
    <w:div w:id="766002477">
      <w:bodyDiv w:val="1"/>
      <w:marLeft w:val="0"/>
      <w:marRight w:val="0"/>
      <w:marTop w:val="0"/>
      <w:marBottom w:val="0"/>
      <w:divBdr>
        <w:top w:val="none" w:sz="0" w:space="0" w:color="auto"/>
        <w:left w:val="none" w:sz="0" w:space="0" w:color="auto"/>
        <w:bottom w:val="none" w:sz="0" w:space="0" w:color="auto"/>
        <w:right w:val="none" w:sz="0" w:space="0" w:color="auto"/>
      </w:divBdr>
    </w:div>
    <w:div w:id="830557319">
      <w:bodyDiv w:val="1"/>
      <w:marLeft w:val="0"/>
      <w:marRight w:val="0"/>
      <w:marTop w:val="0"/>
      <w:marBottom w:val="0"/>
      <w:divBdr>
        <w:top w:val="none" w:sz="0" w:space="0" w:color="auto"/>
        <w:left w:val="none" w:sz="0" w:space="0" w:color="auto"/>
        <w:bottom w:val="none" w:sz="0" w:space="0" w:color="auto"/>
        <w:right w:val="none" w:sz="0" w:space="0" w:color="auto"/>
      </w:divBdr>
    </w:div>
    <w:div w:id="985234939">
      <w:bodyDiv w:val="1"/>
      <w:marLeft w:val="0"/>
      <w:marRight w:val="0"/>
      <w:marTop w:val="0"/>
      <w:marBottom w:val="0"/>
      <w:divBdr>
        <w:top w:val="none" w:sz="0" w:space="0" w:color="auto"/>
        <w:left w:val="none" w:sz="0" w:space="0" w:color="auto"/>
        <w:bottom w:val="none" w:sz="0" w:space="0" w:color="auto"/>
        <w:right w:val="none" w:sz="0" w:space="0" w:color="auto"/>
      </w:divBdr>
    </w:div>
    <w:div w:id="1129082706">
      <w:bodyDiv w:val="1"/>
      <w:marLeft w:val="0"/>
      <w:marRight w:val="0"/>
      <w:marTop w:val="0"/>
      <w:marBottom w:val="0"/>
      <w:divBdr>
        <w:top w:val="none" w:sz="0" w:space="0" w:color="auto"/>
        <w:left w:val="none" w:sz="0" w:space="0" w:color="auto"/>
        <w:bottom w:val="none" w:sz="0" w:space="0" w:color="auto"/>
        <w:right w:val="none" w:sz="0" w:space="0" w:color="auto"/>
      </w:divBdr>
    </w:div>
    <w:div w:id="1152405721">
      <w:bodyDiv w:val="1"/>
      <w:marLeft w:val="0"/>
      <w:marRight w:val="0"/>
      <w:marTop w:val="0"/>
      <w:marBottom w:val="0"/>
      <w:divBdr>
        <w:top w:val="none" w:sz="0" w:space="0" w:color="auto"/>
        <w:left w:val="none" w:sz="0" w:space="0" w:color="auto"/>
        <w:bottom w:val="none" w:sz="0" w:space="0" w:color="auto"/>
        <w:right w:val="none" w:sz="0" w:space="0" w:color="auto"/>
      </w:divBdr>
    </w:div>
    <w:div w:id="1181310761">
      <w:bodyDiv w:val="1"/>
      <w:marLeft w:val="0"/>
      <w:marRight w:val="0"/>
      <w:marTop w:val="0"/>
      <w:marBottom w:val="0"/>
      <w:divBdr>
        <w:top w:val="none" w:sz="0" w:space="0" w:color="auto"/>
        <w:left w:val="none" w:sz="0" w:space="0" w:color="auto"/>
        <w:bottom w:val="none" w:sz="0" w:space="0" w:color="auto"/>
        <w:right w:val="none" w:sz="0" w:space="0" w:color="auto"/>
      </w:divBdr>
    </w:div>
    <w:div w:id="1255473589">
      <w:bodyDiv w:val="1"/>
      <w:marLeft w:val="0"/>
      <w:marRight w:val="0"/>
      <w:marTop w:val="0"/>
      <w:marBottom w:val="0"/>
      <w:divBdr>
        <w:top w:val="none" w:sz="0" w:space="0" w:color="auto"/>
        <w:left w:val="none" w:sz="0" w:space="0" w:color="auto"/>
        <w:bottom w:val="none" w:sz="0" w:space="0" w:color="auto"/>
        <w:right w:val="none" w:sz="0" w:space="0" w:color="auto"/>
      </w:divBdr>
    </w:div>
    <w:div w:id="1329138077">
      <w:bodyDiv w:val="1"/>
      <w:marLeft w:val="0"/>
      <w:marRight w:val="0"/>
      <w:marTop w:val="0"/>
      <w:marBottom w:val="0"/>
      <w:divBdr>
        <w:top w:val="none" w:sz="0" w:space="0" w:color="auto"/>
        <w:left w:val="none" w:sz="0" w:space="0" w:color="auto"/>
        <w:bottom w:val="none" w:sz="0" w:space="0" w:color="auto"/>
        <w:right w:val="none" w:sz="0" w:space="0" w:color="auto"/>
      </w:divBdr>
    </w:div>
    <w:div w:id="1335302421">
      <w:bodyDiv w:val="1"/>
      <w:marLeft w:val="0"/>
      <w:marRight w:val="0"/>
      <w:marTop w:val="0"/>
      <w:marBottom w:val="0"/>
      <w:divBdr>
        <w:top w:val="none" w:sz="0" w:space="0" w:color="auto"/>
        <w:left w:val="none" w:sz="0" w:space="0" w:color="auto"/>
        <w:bottom w:val="none" w:sz="0" w:space="0" w:color="auto"/>
        <w:right w:val="none" w:sz="0" w:space="0" w:color="auto"/>
      </w:divBdr>
    </w:div>
    <w:div w:id="1540316945">
      <w:bodyDiv w:val="1"/>
      <w:marLeft w:val="0"/>
      <w:marRight w:val="0"/>
      <w:marTop w:val="0"/>
      <w:marBottom w:val="0"/>
      <w:divBdr>
        <w:top w:val="none" w:sz="0" w:space="0" w:color="auto"/>
        <w:left w:val="none" w:sz="0" w:space="0" w:color="auto"/>
        <w:bottom w:val="none" w:sz="0" w:space="0" w:color="auto"/>
        <w:right w:val="none" w:sz="0" w:space="0" w:color="auto"/>
      </w:divBdr>
    </w:div>
    <w:div w:id="1575164914">
      <w:bodyDiv w:val="1"/>
      <w:marLeft w:val="0"/>
      <w:marRight w:val="0"/>
      <w:marTop w:val="0"/>
      <w:marBottom w:val="0"/>
      <w:divBdr>
        <w:top w:val="none" w:sz="0" w:space="0" w:color="auto"/>
        <w:left w:val="none" w:sz="0" w:space="0" w:color="auto"/>
        <w:bottom w:val="none" w:sz="0" w:space="0" w:color="auto"/>
        <w:right w:val="none" w:sz="0" w:space="0" w:color="auto"/>
      </w:divBdr>
    </w:div>
    <w:div w:id="1633754589">
      <w:bodyDiv w:val="1"/>
      <w:marLeft w:val="0"/>
      <w:marRight w:val="0"/>
      <w:marTop w:val="0"/>
      <w:marBottom w:val="0"/>
      <w:divBdr>
        <w:top w:val="none" w:sz="0" w:space="0" w:color="auto"/>
        <w:left w:val="none" w:sz="0" w:space="0" w:color="auto"/>
        <w:bottom w:val="none" w:sz="0" w:space="0" w:color="auto"/>
        <w:right w:val="none" w:sz="0" w:space="0" w:color="auto"/>
      </w:divBdr>
    </w:div>
    <w:div w:id="1637636211">
      <w:bodyDiv w:val="1"/>
      <w:marLeft w:val="0"/>
      <w:marRight w:val="0"/>
      <w:marTop w:val="0"/>
      <w:marBottom w:val="0"/>
      <w:divBdr>
        <w:top w:val="none" w:sz="0" w:space="0" w:color="auto"/>
        <w:left w:val="none" w:sz="0" w:space="0" w:color="auto"/>
        <w:bottom w:val="none" w:sz="0" w:space="0" w:color="auto"/>
        <w:right w:val="none" w:sz="0" w:space="0" w:color="auto"/>
      </w:divBdr>
    </w:div>
    <w:div w:id="1670787004">
      <w:bodyDiv w:val="1"/>
      <w:marLeft w:val="0"/>
      <w:marRight w:val="0"/>
      <w:marTop w:val="0"/>
      <w:marBottom w:val="0"/>
      <w:divBdr>
        <w:top w:val="none" w:sz="0" w:space="0" w:color="auto"/>
        <w:left w:val="none" w:sz="0" w:space="0" w:color="auto"/>
        <w:bottom w:val="none" w:sz="0" w:space="0" w:color="auto"/>
        <w:right w:val="none" w:sz="0" w:space="0" w:color="auto"/>
      </w:divBdr>
    </w:div>
    <w:div w:id="1703968598">
      <w:bodyDiv w:val="1"/>
      <w:marLeft w:val="0"/>
      <w:marRight w:val="0"/>
      <w:marTop w:val="0"/>
      <w:marBottom w:val="0"/>
      <w:divBdr>
        <w:top w:val="none" w:sz="0" w:space="0" w:color="auto"/>
        <w:left w:val="none" w:sz="0" w:space="0" w:color="auto"/>
        <w:bottom w:val="none" w:sz="0" w:space="0" w:color="auto"/>
        <w:right w:val="none" w:sz="0" w:space="0" w:color="auto"/>
      </w:divBdr>
    </w:div>
    <w:div w:id="1736582009">
      <w:bodyDiv w:val="1"/>
      <w:marLeft w:val="0"/>
      <w:marRight w:val="0"/>
      <w:marTop w:val="0"/>
      <w:marBottom w:val="0"/>
      <w:divBdr>
        <w:top w:val="none" w:sz="0" w:space="0" w:color="auto"/>
        <w:left w:val="none" w:sz="0" w:space="0" w:color="auto"/>
        <w:bottom w:val="none" w:sz="0" w:space="0" w:color="auto"/>
        <w:right w:val="none" w:sz="0" w:space="0" w:color="auto"/>
      </w:divBdr>
    </w:div>
    <w:div w:id="1736775315">
      <w:bodyDiv w:val="1"/>
      <w:marLeft w:val="0"/>
      <w:marRight w:val="0"/>
      <w:marTop w:val="0"/>
      <w:marBottom w:val="0"/>
      <w:divBdr>
        <w:top w:val="none" w:sz="0" w:space="0" w:color="auto"/>
        <w:left w:val="none" w:sz="0" w:space="0" w:color="auto"/>
        <w:bottom w:val="none" w:sz="0" w:space="0" w:color="auto"/>
        <w:right w:val="none" w:sz="0" w:space="0" w:color="auto"/>
      </w:divBdr>
    </w:div>
    <w:div w:id="1753889945">
      <w:bodyDiv w:val="1"/>
      <w:marLeft w:val="0"/>
      <w:marRight w:val="0"/>
      <w:marTop w:val="0"/>
      <w:marBottom w:val="0"/>
      <w:divBdr>
        <w:top w:val="none" w:sz="0" w:space="0" w:color="auto"/>
        <w:left w:val="none" w:sz="0" w:space="0" w:color="auto"/>
        <w:bottom w:val="none" w:sz="0" w:space="0" w:color="auto"/>
        <w:right w:val="none" w:sz="0" w:space="0" w:color="auto"/>
      </w:divBdr>
    </w:div>
    <w:div w:id="1785998379">
      <w:bodyDiv w:val="1"/>
      <w:marLeft w:val="0"/>
      <w:marRight w:val="0"/>
      <w:marTop w:val="0"/>
      <w:marBottom w:val="0"/>
      <w:divBdr>
        <w:top w:val="none" w:sz="0" w:space="0" w:color="auto"/>
        <w:left w:val="none" w:sz="0" w:space="0" w:color="auto"/>
        <w:bottom w:val="none" w:sz="0" w:space="0" w:color="auto"/>
        <w:right w:val="none" w:sz="0" w:space="0" w:color="auto"/>
      </w:divBdr>
    </w:div>
    <w:div w:id="1845516237">
      <w:bodyDiv w:val="1"/>
      <w:marLeft w:val="0"/>
      <w:marRight w:val="0"/>
      <w:marTop w:val="0"/>
      <w:marBottom w:val="0"/>
      <w:divBdr>
        <w:top w:val="none" w:sz="0" w:space="0" w:color="auto"/>
        <w:left w:val="none" w:sz="0" w:space="0" w:color="auto"/>
        <w:bottom w:val="none" w:sz="0" w:space="0" w:color="auto"/>
        <w:right w:val="none" w:sz="0" w:space="0" w:color="auto"/>
      </w:divBdr>
    </w:div>
    <w:div w:id="1855219726">
      <w:bodyDiv w:val="1"/>
      <w:marLeft w:val="0"/>
      <w:marRight w:val="0"/>
      <w:marTop w:val="0"/>
      <w:marBottom w:val="0"/>
      <w:divBdr>
        <w:top w:val="none" w:sz="0" w:space="0" w:color="auto"/>
        <w:left w:val="none" w:sz="0" w:space="0" w:color="auto"/>
        <w:bottom w:val="none" w:sz="0" w:space="0" w:color="auto"/>
        <w:right w:val="none" w:sz="0" w:space="0" w:color="auto"/>
      </w:divBdr>
    </w:div>
    <w:div w:id="1864827050">
      <w:bodyDiv w:val="1"/>
      <w:marLeft w:val="0"/>
      <w:marRight w:val="0"/>
      <w:marTop w:val="0"/>
      <w:marBottom w:val="0"/>
      <w:divBdr>
        <w:top w:val="none" w:sz="0" w:space="0" w:color="auto"/>
        <w:left w:val="none" w:sz="0" w:space="0" w:color="auto"/>
        <w:bottom w:val="none" w:sz="0" w:space="0" w:color="auto"/>
        <w:right w:val="none" w:sz="0" w:space="0" w:color="auto"/>
      </w:divBdr>
    </w:div>
    <w:div w:id="2035885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hcpl.net/category/tags/lego"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Mar18</b:Tag>
    <b:SourceType>InternetSite</b:SourceType>
    <b:Guid>{0EFCBE23-B688-40BD-A02A-EBE76C567F1B}</b:Guid>
    <b:Author>
      <b:Author>
        <b:Corporate>MarketLine</b:Corporate>
      </b:Author>
    </b:Author>
    <b:Title>COMPANY PROFILE Lego A/S</b:Title>
    <b:Year>2018</b:Year>
    <b:YearAccessed>2019</b:YearAccessed>
    <b:MonthAccessed>April</b:MonthAccessed>
    <b:DayAccessed>11</b:DayAccessed>
    <b:URL>file:///C:/Users/44796/AppData/Local/Packages/Microsoft.MicrosoftEdge_8wekyb3d8bbwe/TempState/Downloads/5E368622-C0D1-4D80-B2EF-AC1040E7DD03%20(1).pdf</b:URL>
    <b:RefOrder>5</b:RefOrder>
  </b:Source>
  <b:Source>
    <b:Tag>Joh08</b:Tag>
    <b:SourceType>Book</b:SourceType>
    <b:Guid>{1F1DF7F2-75AA-4D84-BD98-DC107ACBE7F5}</b:Guid>
    <b:Title>Exploring Corporate Strategy Text &amp; Cases</b:Title>
    <b:Year>2008</b:Year>
    <b:Author>
      <b:Author>
        <b:NameList>
          <b:Person>
            <b:Last>Johnson</b:Last>
            <b:First>G</b:First>
          </b:Person>
          <b:Person>
            <b:Last>Scholes</b:Last>
          </b:Person>
          <b:Person>
            <b:Last>K</b:Last>
          </b:Person>
          <b:Person>
            <b:Last>Whittington</b:Last>
            <b:First>R</b:First>
          </b:Person>
        </b:NameList>
      </b:Author>
    </b:Author>
    <b:City>Harlow</b:City>
    <b:Publisher>Pearson Education Limited</b:Publisher>
    <b:Edition>8th</b:Edition>
    <b:RefOrder>1</b:RefOrder>
  </b:Source>
  <b:Source>
    <b:Tag>Sin19</b:Tag>
    <b:SourceType>JournalArticle</b:SourceType>
    <b:Guid>{AB98BBFC-F3D0-42D1-8947-0B92191FB25A}</b:Guid>
    <b:Title>External Factors Affecting Indian Hand loom Industry: A Paradigm Shift</b:Title>
    <b:Year>2019</b:Year>
    <b:Author>
      <b:Author>
        <b:NameList>
          <b:Person>
            <b:Last>Singh</b:Last>
            <b:First>S</b:First>
          </b:Person>
          <b:Person>
            <b:Last>Srivastava</b:Last>
            <b:First>S</b:First>
          </b:Person>
        </b:NameList>
      </b:Author>
    </b:Author>
    <b:JournalName>International Journal of Business Insights and Transformation</b:JournalName>
    <b:Pages>33-41</b:Pages>
    <b:Volume>1</b:Volume>
    <b:Issue>12</b:Issue>
    <b:RefOrder>2</b:RefOrder>
  </b:Source>
  <b:Source>
    <b:Tag>Har13</b:Tag>
    <b:SourceType>InternetSite</b:SourceType>
    <b:Guid>{99F20971-B41D-4819-9025-1D13BE4A4C01}</b:Guid>
    <b:Title>Lego builds on success as new ranges send sales soaring</b:Title>
    <b:Year>2013</b:Year>
    <b:Author>
      <b:Author>
        <b:NameList>
          <b:Person>
            <b:Last>Harrington</b:Last>
            <b:First>B</b:First>
          </b:Person>
        </b:NameList>
      </b:Author>
    </b:Author>
    <b:YearAccessed>2019</b:YearAccessed>
    <b:MonthAccessed>May</b:MonthAccessed>
    <b:DayAccessed>8</b:DayAccessed>
    <b:URL>https://www.telegraph.co.uk/finance/newsbysector/retailandconsumer/9886221/Lego-builds-on-success-as-new-ranges-send-sales-soaring.html</b:URL>
    <b:RefOrder>13</b:RefOrder>
  </b:Source>
  <b:Source>
    <b:Tag>Bro13</b:Tag>
    <b:SourceType>InternetSite</b:SourceType>
    <b:Guid>{9777788B-3301-4187-8E50-4628C5F57506}</b:Guid>
    <b:Author>
      <b:Author>
        <b:NameList>
          <b:Person>
            <b:Last>Brook</b:Last>
            <b:First>J</b:First>
          </b:Person>
        </b:NameList>
      </b:Author>
    </b:Author>
    <b:Title>Lego to open its own school</b:Title>
    <b:Year>2013</b:Year>
    <b:YearAccessed>2019</b:YearAccessed>
    <b:MonthAccessed>May</b:MonthAccessed>
    <b:DayAccessed>8</b:DayAccessed>
    <b:URL>https://www.telegraph.co.uk/news/worldnews/europe/denmark/10013215/Lego-to-open-its-own-school.html</b:URL>
    <b:RefOrder>14</b:RefOrder>
  </b:Source>
  <b:Source>
    <b:Tag>Con15</b:Tag>
    <b:SourceType>InternetSite</b:SourceType>
    <b:Guid>{19EB5DE0-4EA9-4989-8847-A3DDB3475828}</b:Guid>
    <b:Author>
      <b:Author>
        <b:NameList>
          <b:Person>
            <b:Last>Confino</b:Last>
            <b:First>j</b:First>
          </b:Person>
        </b:NameList>
      </b:Author>
    </b:Author>
    <b:Title>Lego CEO: if we don't deal with children's basic rights, we will have a difficult future</b:Title>
    <b:Year>2015</b:Year>
    <b:YearAccessed>2019</b:YearAccessed>
    <b:MonthAccessed>May</b:MonthAccessed>
    <b:DayAccessed>6</b:DayAccessed>
    <b:URL>https://www.theguardian.com/sustainable-business/2015/mar/13/lego-ceo-if-we-dont-deal-with-childrent-basic-rights-we-will-have-a-difficult-future</b:URL>
    <b:RefOrder>15</b:RefOrder>
  </b:Source>
  <b:Source>
    <b:Tag>Bas12</b:Tag>
    <b:SourceType>InternetSite</b:SourceType>
    <b:Guid>{0AFC46EF-DF6E-4B67-9205-2D5208970C95}</b:Guid>
    <b:Author>
      <b:Author>
        <b:NameList>
          <b:Person>
            <b:Last>Bason</b:Last>
            <b:First>T</b:First>
          </b:Person>
        </b:NameList>
      </b:Author>
    </b:Author>
    <b:Title>Copyrights on Toys Valid, But Laches May Bar Lego's Infringement Claims Against Rival</b:Title>
    <b:Year>2012</b:Year>
    <b:YearAccessed>2019</b:YearAccessed>
    <b:MonthAccessed>May</b:MonthAccessed>
    <b:DayAccessed>6</b:DayAccessed>
    <b:URL>https://www.bna.com/copyrights-toys-valid-n12884910829/</b:URL>
    <b:RefOrder>8</b:RefOrder>
  </b:Source>
  <b:Source>
    <b:Tag>Placeholder1</b:Tag>
    <b:SourceType>JournalArticle</b:SourceType>
    <b:Guid>{594694FA-9E54-46F0-8D77-8077DF0CCC77}</b:Guid>
    <b:RefOrder>16</b:RefOrder>
  </b:Source>
  <b:Source>
    <b:Tag>Low15</b:Tag>
    <b:SourceType>JournalArticle</b:SourceType>
    <b:Guid>{E4E9CE1A-9CC9-401A-B81C-6177D02FD280}</b:Guid>
    <b:Author>
      <b:Author>
        <b:NameList>
          <b:Person>
            <b:Last>Lowe</b:Last>
            <b:First>S</b:First>
          </b:Person>
          <b:Person>
            <b:Last>Kainzbauer</b:Last>
            <b:First>A</b:First>
          </b:Person>
          <b:Person>
            <b:Last>Magala</b:Last>
            <b:First>S</b:First>
          </b:Person>
          <b:Person>
            <b:Last>Daskalaki</b:Last>
            <b:First>M</b:First>
          </b:Person>
        </b:NameList>
      </b:Author>
    </b:Author>
    <b:Title>International business and the Balti of meaning: food for thought</b:Title>
    <b:JournalName>Journal of Organizational Change Management</b:JournalName>
    <b:Year>2015</b:Year>
    <b:Pages>177-193</b:Pages>
    <b:Volume>2</b:Volume>
    <b:Issue>28</b:Issue>
    <b:RefOrder>4</b:RefOrder>
  </b:Source>
  <b:Source>
    <b:Tag>Ber15</b:Tag>
    <b:SourceType>InternetSite</b:SourceType>
    <b:Guid>{75559823-844A-4FFF-800B-91956A80D7A1}</b:Guid>
    <b:Title>Lego Can Avoid Ai Weiwei, But It Can't Avoid Politics</b:Title>
    <b:Year>2015</b:Year>
    <b:Author>
      <b:Author>
        <b:NameList>
          <b:Person>
            <b:Last>Berg</b:Last>
            <b:First>C</b:First>
          </b:Person>
        </b:NameList>
      </b:Author>
    </b:Author>
    <b:YearAccessed>2019</b:YearAccessed>
    <b:MonthAccessed>May</b:MonthAccessed>
    <b:DayAccessed>8</b:DayAccessed>
    <b:URL>https://www.abc.net.au/news/2015-10-26/berg-lego-can-avoid-ai-weiwei,-but-it-cant-avoid-politics/6885244</b:URL>
    <b:RefOrder>3</b:RefOrder>
  </b:Source>
  <b:Source>
    <b:Tag>And16</b:Tag>
    <b:SourceType>InternetSite</b:SourceType>
    <b:Guid>{8B4F6962-4513-4730-B745-1958F91B4514}</b:Guid>
    <b:Author>
      <b:Author>
        <b:NameList>
          <b:Person>
            <b:Last>Andersen</b:Last>
            <b:First>P</b:First>
          </b:Person>
          <b:Person>
            <b:Last>Ross</b:Last>
            <b:First>J</b:First>
          </b:Person>
        </b:NameList>
      </b:Author>
    </b:Author>
    <b:Title>Transforming The Lego Group For Digital Economy </b:Title>
    <b:Year>2016</b:Year>
    <b:YearAccessed>2019</b:YearAccessed>
    <b:MonthAccessed>May</b:MonthAccessed>
    <b:DayAccessed>8</b:DayAccessed>
    <b:URL>https://ctl.mit.edu/sites/ctl.mit.edu/files/attachments/MIT_CISRwp407_TheLEGOGroup_AndersenRoss_0.pdf</b:URL>
    <b:RefOrder>7</b:RefOrder>
  </b:Source>
  <b:Source>
    <b:Tag>Placeholder2</b:Tag>
    <b:SourceType>JournalArticle</b:SourceType>
    <b:Guid>{0B70A240-399A-4C9E-8DE0-AEB99FD5E129}</b:Guid>
    <b:RefOrder>17</b:RefOrder>
  </b:Source>
  <b:Source>
    <b:Tag>She09</b:Tag>
    <b:SourceType>JournalArticle</b:SourceType>
    <b:Guid>{71566A3D-DA85-4900-AE9D-2545583963AB}</b:Guid>
    <b:Author>
      <b:Author>
        <b:NameList>
          <b:Person>
            <b:Last>Sheehan</b:Last>
            <b:First>N</b:First>
          </b:Person>
          <b:Person>
            <b:Last>Foss</b:Last>
            <b:First>N</b:First>
          </b:Person>
        </b:NameList>
      </b:Author>
    </b:Author>
    <b:Title> Exploring The Roots of Porter's Activity-based View</b:Title>
    <b:JournalName>Journal of Strategy and Management</b:JournalName>
    <b:Year>2009</b:Year>
    <b:Pages>240-260</b:Pages>
    <b:Volume>3</b:Volume>
    <b:Issue>2</b:Issue>
    <b:RefOrder>9</b:RefOrder>
  </b:Source>
  <b:Source>
    <b:Tag>LEG19</b:Tag>
    <b:SourceType>InternetSite</b:SourceType>
    <b:Guid>{5BDD07D1-8CC7-4702-B406-341AE76C531A}</b:Guid>
    <b:Title>What LEGO® bricks are made from</b:Title>
    <b:Year>2019</b:Year>
    <b:Author>
      <b:Author>
        <b:Corporate>LEGO</b:Corporate>
      </b:Author>
    </b:Author>
    <b:YearAccessed>2019</b:YearAccessed>
    <b:MonthAccessed>May</b:MonthAccessed>
    <b:DayAccessed>8</b:DayAccessed>
    <b:URL>https://www.lego.com/en-gb/service/help/bricks-building/brick-facts/what-lego-bricks-are-made-from-408100000007855</b:URL>
    <b:RefOrder>10</b:RefOrder>
  </b:Source>
  <b:Source>
    <b:Tag>Mar13</b:Tag>
    <b:SourceType>InternetSite</b:SourceType>
    <b:Guid>{196176DA-84F3-47AC-8EFA-55B0839E10F5}</b:Guid>
    <b:Author>
      <b:Author>
        <b:Corporate>MarketLine</b:Corporate>
      </b:Author>
    </b:Author>
    <b:Title>Case Study The Lego Group And better business models. </b:Title>
    <b:Year>2013</b:Year>
    <b:YearAccessed>2019</b:YearAccessed>
    <b:MonthAccessed>May</b:MonthAccessed>
    <b:DayAccessed>2</b:DayAccessed>
    <b:URL>https://advantage-marketline-com.ezproxy.uwtsd.ac.uk/Product?ptype=Case+Studies&amp;pid=ML00007-077</b:URL>
    <b:RefOrder>11</b:RefOrder>
  </b:Source>
  <b:Source>
    <b:Tag>Esp18</b:Tag>
    <b:SourceType>Report</b:SourceType>
    <b:Guid>{6F4D9BBA-1327-4338-9EDF-7D539CF82EAF}</b:Guid>
    <b:Title>Why is Lego not clicking with customers?</b:Title>
    <b:Year>2018</b:Year>
    <b:Author>
      <b:Author>
        <b:NameList>
          <b:Person>
            <b:Last>Espiner</b:Last>
            <b:First>T</b:First>
          </b:Person>
        </b:NameList>
      </b:Author>
    </b:Author>
    <b:Publisher>BBC</b:Publisher>
    <b:RefOrder>6</b:RefOrder>
  </b:Source>
  <b:Source>
    <b:Tag>Arl13</b:Tag>
    <b:SourceType>JournalArticle</b:SourceType>
    <b:Guid>{8686CC81-78CE-4375-854C-4CF9C0C7CFE1}</b:Guid>
    <b:Title>SPECIAL TOPIC FORUM ON INNOVATION IN BUSINESS NETWORKS FROM A SUPPLY CHAIN PERSPECTIVE: CURRENT STATUS AND OPPORTUNITIES FOR FUTURE RESEARCH</b:Title>
    <b:Year>2013</b:Year>
    <b:Author>
      <b:Author>
        <b:NameList>
          <b:Person>
            <b:Last>Arlbjorn</b:Last>
            <b:First>J</b:First>
          </b:Person>
          <b:Person>
            <b:Last>Paulraj</b:Last>
            <b:First>A</b:First>
          </b:Person>
        </b:NameList>
      </b:Author>
    </b:Author>
    <b:JournalName>Journal of Supply Chain Management</b:JournalName>
    <b:Pages>3-11</b:Pages>
    <b:Volume>4</b:Volume>
    <b:Issue>49</b:Issue>
    <b:RefOrder>12</b:RefOrder>
  </b:Source>
</b:Sources>
</file>

<file path=customXml/itemProps1.xml><?xml version="1.0" encoding="utf-8"?>
<ds:datastoreItem xmlns:ds="http://schemas.openxmlformats.org/officeDocument/2006/customXml" ds:itemID="{A19FF149-75F5-4D3B-82F3-7A5250519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1203</TotalTime>
  <Pages>29</Pages>
  <Words>3738</Words>
  <Characters>21312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strategic analysis of Lego</vt:lpstr>
    </vt:vector>
  </TitlesOfParts>
  <Company/>
  <LinksUpToDate>false</LinksUpToDate>
  <CharactersWithSpaces>25001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analysis of Lego</dc:title>
  <dc:subject/>
  <dc:creator>44796</dc:creator>
  <cp:keywords/>
  <dc:description/>
  <cp:lastModifiedBy>Latifa Ebdiwi (P138180)</cp:lastModifiedBy>
  <cp:revision>2</cp:revision>
  <dcterms:created xsi:type="dcterms:W3CDTF">2019-05-08T16:56:00Z</dcterms:created>
  <dcterms:modified xsi:type="dcterms:W3CDTF">2019-05-10T03:00:00Z</dcterms:modified>
</cp:coreProperties>
</file>