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2EDE6230"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39891449" wp14:editId="5ADC067D">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4699BC3"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0006243E" w14:textId="77777777" w:rsidTr="33113901">
            <w:tc>
              <w:tcPr>
                <w:tcW w:w="3438" w:type="dxa"/>
                <w:shd w:val="clear" w:color="auto" w:fill="D9D9D9" w:themeFill="background1" w:themeFillShade="D9"/>
              </w:tcPr>
              <w:p w14:paraId="028956E5"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9D73481" w14:textId="77777777" w:rsidR="00A930CB" w:rsidRPr="00A930CB" w:rsidRDefault="00EA2A3B" w:rsidP="00A930CB">
                <w:pPr>
                  <w:spacing w:before="120" w:after="120" w:line="360" w:lineRule="auto"/>
                  <w:rPr>
                    <w:rFonts w:ascii="Tahoma" w:hAnsi="Tahoma" w:cs="Tahoma"/>
                    <w:sz w:val="32"/>
                    <w:szCs w:val="32"/>
                  </w:rPr>
                </w:pPr>
                <w:r>
                  <w:rPr>
                    <w:rFonts w:ascii="Tahoma" w:hAnsi="Tahoma" w:cs="Tahoma"/>
                    <w:sz w:val="32"/>
                    <w:szCs w:val="32"/>
                  </w:rPr>
                  <w:t xml:space="preserve">Sarah Richardson </w:t>
                </w:r>
              </w:p>
            </w:tc>
          </w:tr>
          <w:tr w:rsidR="00A930CB" w:rsidRPr="00A930CB" w14:paraId="317692A7" w14:textId="77777777" w:rsidTr="33113901">
            <w:tc>
              <w:tcPr>
                <w:tcW w:w="3438" w:type="dxa"/>
                <w:shd w:val="clear" w:color="auto" w:fill="D9D9D9" w:themeFill="background1" w:themeFillShade="D9"/>
              </w:tcPr>
              <w:p w14:paraId="06A90DCF"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E8362EB" w14:textId="77777777" w:rsidR="00A930CB" w:rsidRPr="00A930CB" w:rsidRDefault="00EA2A3B" w:rsidP="00A930CB">
                <w:pPr>
                  <w:spacing w:before="120" w:after="120" w:line="360" w:lineRule="auto"/>
                  <w:rPr>
                    <w:rFonts w:ascii="Tahoma" w:hAnsi="Tahoma" w:cs="Tahoma"/>
                    <w:sz w:val="32"/>
                    <w:szCs w:val="32"/>
                  </w:rPr>
                </w:pPr>
                <w:r>
                  <w:rPr>
                    <w:rFonts w:ascii="Tahoma" w:hAnsi="Tahoma" w:cs="Tahoma"/>
                    <w:sz w:val="32"/>
                    <w:szCs w:val="32"/>
                  </w:rPr>
                  <w:t>1911315</w:t>
                </w:r>
              </w:p>
            </w:tc>
          </w:tr>
          <w:tr w:rsidR="00A930CB" w:rsidRPr="00A930CB" w14:paraId="743D7AB9" w14:textId="77777777" w:rsidTr="33113901">
            <w:tc>
              <w:tcPr>
                <w:tcW w:w="3438" w:type="dxa"/>
                <w:shd w:val="clear" w:color="auto" w:fill="D9D9D9" w:themeFill="background1" w:themeFillShade="D9"/>
              </w:tcPr>
              <w:p w14:paraId="2CE4EAA9"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650B0EA3" w14:textId="77777777" w:rsidR="00A930CB" w:rsidRPr="00A930CB" w:rsidRDefault="00EA2A3B" w:rsidP="00A930CB">
                <w:pPr>
                  <w:spacing w:before="120" w:after="120" w:line="360" w:lineRule="auto"/>
                  <w:rPr>
                    <w:rFonts w:ascii="Tahoma" w:hAnsi="Tahoma" w:cs="Tahoma"/>
                    <w:color w:val="FF0000"/>
                    <w:sz w:val="32"/>
                    <w:szCs w:val="32"/>
                  </w:rPr>
                </w:pPr>
                <w:r w:rsidRPr="33113901">
                  <w:rPr>
                    <w:rFonts w:ascii="Tahoma" w:hAnsi="Tahoma" w:cs="Tahoma"/>
                    <w:color w:val="FF0000"/>
                    <w:sz w:val="32"/>
                    <w:szCs w:val="32"/>
                  </w:rPr>
                  <w:t>BMSK5001</w:t>
                </w:r>
              </w:p>
            </w:tc>
          </w:tr>
          <w:tr w:rsidR="00A930CB" w:rsidRPr="00A930CB" w14:paraId="00AECCFD" w14:textId="77777777" w:rsidTr="33113901">
            <w:trPr>
              <w:trHeight w:val="413"/>
            </w:trPr>
            <w:tc>
              <w:tcPr>
                <w:tcW w:w="3438" w:type="dxa"/>
                <w:shd w:val="clear" w:color="auto" w:fill="D9D9D9" w:themeFill="background1" w:themeFillShade="D9"/>
              </w:tcPr>
              <w:p w14:paraId="759A008B"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3013BFB8" w14:textId="77777777" w:rsidR="00A930CB" w:rsidRPr="00A930CB" w:rsidRDefault="00A930CB" w:rsidP="00A930CB">
                <w:pPr>
                  <w:spacing w:before="120" w:after="120" w:line="360" w:lineRule="auto"/>
                  <w:rPr>
                    <w:rFonts w:ascii="Tahoma" w:hAnsi="Tahoma" w:cs="Tahoma"/>
                    <w:color w:val="FF0000"/>
                    <w:sz w:val="32"/>
                    <w:szCs w:val="32"/>
                  </w:rPr>
                </w:pPr>
              </w:p>
            </w:tc>
          </w:tr>
        </w:tbl>
        <w:p w14:paraId="4CFAC2E7" w14:textId="77777777" w:rsidR="00A930CB" w:rsidRPr="00A930CB" w:rsidRDefault="00A930CB" w:rsidP="00A930CB">
          <w:pPr>
            <w:spacing w:before="120" w:after="120" w:line="360" w:lineRule="auto"/>
            <w:rPr>
              <w:rFonts w:ascii="Calibri" w:hAnsi="Calibri"/>
              <w:color w:val="FF0000"/>
              <w:sz w:val="24"/>
              <w:szCs w:val="24"/>
            </w:rPr>
          </w:pPr>
        </w:p>
        <w:p w14:paraId="4B13EC37"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5659C62E"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D14C87F"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15C9EA8" w14:textId="77777777" w:rsidR="007A0F0B" w:rsidRDefault="007A0F0B" w:rsidP="00832A46">
          <w:pPr>
            <w:spacing w:before="120" w:after="120"/>
            <w:rPr>
              <w:rFonts w:ascii="Tahoma" w:hAnsi="Tahoma" w:cs="Tahoma"/>
              <w:color w:val="000000"/>
              <w:sz w:val="24"/>
              <w:szCs w:val="24"/>
            </w:rPr>
          </w:pPr>
        </w:p>
        <w:p w14:paraId="493F69CC"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20CA9DFD" w14:textId="77777777" w:rsidR="00885114" w:rsidRDefault="00885114">
              <w:pPr>
                <w:pStyle w:val="TOCHeading"/>
              </w:pPr>
              <w:r>
                <w:t>Table of Contents</w:t>
              </w:r>
            </w:p>
            <w:p w14:paraId="4593834F" w14:textId="3422444D" w:rsidR="00EC1091" w:rsidRDefault="00885114">
              <w:pPr>
                <w:pStyle w:val="TOC1"/>
                <w:tabs>
                  <w:tab w:val="right" w:leader="dot" w:pos="9350"/>
                </w:tabs>
                <w:rPr>
                  <w:rFonts w:eastAsiaTheme="minorEastAsia"/>
                  <w:noProof/>
                  <w:lang w:eastAsia="zh-CN"/>
                </w:rPr>
              </w:pPr>
              <w:r>
                <w:fldChar w:fldCharType="begin"/>
              </w:r>
              <w:r>
                <w:instrText xml:space="preserve"> TOC \o "1-3" \h \z \u </w:instrText>
              </w:r>
              <w:r>
                <w:fldChar w:fldCharType="separate"/>
              </w:r>
              <w:hyperlink w:anchor="_Toc102249231" w:history="1">
                <w:r w:rsidR="00EC1091" w:rsidRPr="0023334D">
                  <w:rPr>
                    <w:rStyle w:val="Hyperlink"/>
                    <w:rFonts w:ascii="Arial" w:eastAsia="Arial" w:hAnsi="Arial" w:cs="Arial"/>
                    <w:b/>
                    <w:bCs/>
                    <w:noProof/>
                  </w:rPr>
                  <w:t>Critically assess the impact of beliefs, attitudes, and values on your own workplace behaviour.</w:t>
                </w:r>
                <w:r w:rsidR="00EC1091">
                  <w:rPr>
                    <w:noProof/>
                    <w:webHidden/>
                  </w:rPr>
                  <w:tab/>
                </w:r>
                <w:r w:rsidR="00EC1091">
                  <w:rPr>
                    <w:noProof/>
                    <w:webHidden/>
                  </w:rPr>
                  <w:fldChar w:fldCharType="begin"/>
                </w:r>
                <w:r w:rsidR="00EC1091">
                  <w:rPr>
                    <w:noProof/>
                    <w:webHidden/>
                  </w:rPr>
                  <w:instrText xml:space="preserve"> PAGEREF _Toc102249231 \h </w:instrText>
                </w:r>
                <w:r w:rsidR="00EC1091">
                  <w:rPr>
                    <w:noProof/>
                    <w:webHidden/>
                  </w:rPr>
                </w:r>
                <w:r w:rsidR="00EC1091">
                  <w:rPr>
                    <w:noProof/>
                    <w:webHidden/>
                  </w:rPr>
                  <w:fldChar w:fldCharType="separate"/>
                </w:r>
                <w:r w:rsidR="00EC1091">
                  <w:rPr>
                    <w:noProof/>
                    <w:webHidden/>
                  </w:rPr>
                  <w:t>3</w:t>
                </w:r>
                <w:r w:rsidR="00EC1091">
                  <w:rPr>
                    <w:noProof/>
                    <w:webHidden/>
                  </w:rPr>
                  <w:fldChar w:fldCharType="end"/>
                </w:r>
              </w:hyperlink>
            </w:p>
            <w:p w14:paraId="47214750" w14:textId="6CC993E7" w:rsidR="00EC1091" w:rsidRDefault="00AF66FC">
              <w:pPr>
                <w:pStyle w:val="TOC2"/>
                <w:tabs>
                  <w:tab w:val="right" w:leader="dot" w:pos="9350"/>
                </w:tabs>
                <w:rPr>
                  <w:rFonts w:eastAsiaTheme="minorEastAsia"/>
                  <w:noProof/>
                  <w:lang w:eastAsia="zh-CN"/>
                </w:rPr>
              </w:pPr>
              <w:hyperlink w:anchor="_Toc102249232" w:history="1">
                <w:r w:rsidR="00EC1091" w:rsidRPr="0023334D">
                  <w:rPr>
                    <w:rStyle w:val="Hyperlink"/>
                    <w:rFonts w:ascii="Arial" w:eastAsia="Arial" w:hAnsi="Arial" w:cs="Arial"/>
                    <w:b/>
                    <w:bCs/>
                    <w:noProof/>
                  </w:rPr>
                  <w:t>Values</w:t>
                </w:r>
                <w:r w:rsidR="00EC1091">
                  <w:rPr>
                    <w:noProof/>
                    <w:webHidden/>
                  </w:rPr>
                  <w:tab/>
                </w:r>
                <w:r w:rsidR="00EC1091">
                  <w:rPr>
                    <w:noProof/>
                    <w:webHidden/>
                  </w:rPr>
                  <w:fldChar w:fldCharType="begin"/>
                </w:r>
                <w:r w:rsidR="00EC1091">
                  <w:rPr>
                    <w:noProof/>
                    <w:webHidden/>
                  </w:rPr>
                  <w:instrText xml:space="preserve"> PAGEREF _Toc102249232 \h </w:instrText>
                </w:r>
                <w:r w:rsidR="00EC1091">
                  <w:rPr>
                    <w:noProof/>
                    <w:webHidden/>
                  </w:rPr>
                </w:r>
                <w:r w:rsidR="00EC1091">
                  <w:rPr>
                    <w:noProof/>
                    <w:webHidden/>
                  </w:rPr>
                  <w:fldChar w:fldCharType="separate"/>
                </w:r>
                <w:r w:rsidR="00EC1091">
                  <w:rPr>
                    <w:noProof/>
                    <w:webHidden/>
                  </w:rPr>
                  <w:t>3</w:t>
                </w:r>
                <w:r w:rsidR="00EC1091">
                  <w:rPr>
                    <w:noProof/>
                    <w:webHidden/>
                  </w:rPr>
                  <w:fldChar w:fldCharType="end"/>
                </w:r>
              </w:hyperlink>
            </w:p>
            <w:p w14:paraId="62B9AB31" w14:textId="587DD41F" w:rsidR="00EC1091" w:rsidRDefault="00AF66FC">
              <w:pPr>
                <w:pStyle w:val="TOC2"/>
                <w:tabs>
                  <w:tab w:val="right" w:leader="dot" w:pos="9350"/>
                </w:tabs>
                <w:rPr>
                  <w:rFonts w:eastAsiaTheme="minorEastAsia"/>
                  <w:noProof/>
                  <w:lang w:eastAsia="zh-CN"/>
                </w:rPr>
              </w:pPr>
              <w:hyperlink w:anchor="_Toc102249233" w:history="1">
                <w:r w:rsidR="00EC1091" w:rsidRPr="0023334D">
                  <w:rPr>
                    <w:rStyle w:val="Hyperlink"/>
                    <w:rFonts w:ascii="Arial" w:eastAsia="Arial" w:hAnsi="Arial" w:cs="Arial"/>
                    <w:b/>
                    <w:bCs/>
                    <w:noProof/>
                  </w:rPr>
                  <w:t>Importance of Values</w:t>
                </w:r>
                <w:r w:rsidR="00EC1091">
                  <w:rPr>
                    <w:noProof/>
                    <w:webHidden/>
                  </w:rPr>
                  <w:tab/>
                </w:r>
                <w:r w:rsidR="00EC1091">
                  <w:rPr>
                    <w:noProof/>
                    <w:webHidden/>
                  </w:rPr>
                  <w:fldChar w:fldCharType="begin"/>
                </w:r>
                <w:r w:rsidR="00EC1091">
                  <w:rPr>
                    <w:noProof/>
                    <w:webHidden/>
                  </w:rPr>
                  <w:instrText xml:space="preserve"> PAGEREF _Toc102249233 \h </w:instrText>
                </w:r>
                <w:r w:rsidR="00EC1091">
                  <w:rPr>
                    <w:noProof/>
                    <w:webHidden/>
                  </w:rPr>
                </w:r>
                <w:r w:rsidR="00EC1091">
                  <w:rPr>
                    <w:noProof/>
                    <w:webHidden/>
                  </w:rPr>
                  <w:fldChar w:fldCharType="separate"/>
                </w:r>
                <w:r w:rsidR="00EC1091">
                  <w:rPr>
                    <w:noProof/>
                    <w:webHidden/>
                  </w:rPr>
                  <w:t>3</w:t>
                </w:r>
                <w:r w:rsidR="00EC1091">
                  <w:rPr>
                    <w:noProof/>
                    <w:webHidden/>
                  </w:rPr>
                  <w:fldChar w:fldCharType="end"/>
                </w:r>
              </w:hyperlink>
            </w:p>
            <w:p w14:paraId="07E95C8F" w14:textId="55F188D1" w:rsidR="00EC1091" w:rsidRDefault="00AF66FC">
              <w:pPr>
                <w:pStyle w:val="TOC2"/>
                <w:tabs>
                  <w:tab w:val="right" w:leader="dot" w:pos="9350"/>
                </w:tabs>
                <w:rPr>
                  <w:rFonts w:eastAsiaTheme="minorEastAsia"/>
                  <w:noProof/>
                  <w:lang w:eastAsia="zh-CN"/>
                </w:rPr>
              </w:pPr>
              <w:hyperlink w:anchor="_Toc102249234" w:history="1">
                <w:r w:rsidR="00EC1091" w:rsidRPr="0023334D">
                  <w:rPr>
                    <w:rStyle w:val="Hyperlink"/>
                    <w:rFonts w:ascii="Arial" w:eastAsia="Arial" w:hAnsi="Arial" w:cs="Arial"/>
                    <w:b/>
                    <w:bCs/>
                    <w:noProof/>
                  </w:rPr>
                  <w:t>My Values</w:t>
                </w:r>
                <w:r w:rsidR="00EC1091">
                  <w:rPr>
                    <w:noProof/>
                    <w:webHidden/>
                  </w:rPr>
                  <w:tab/>
                </w:r>
                <w:r w:rsidR="00EC1091">
                  <w:rPr>
                    <w:noProof/>
                    <w:webHidden/>
                  </w:rPr>
                  <w:fldChar w:fldCharType="begin"/>
                </w:r>
                <w:r w:rsidR="00EC1091">
                  <w:rPr>
                    <w:noProof/>
                    <w:webHidden/>
                  </w:rPr>
                  <w:instrText xml:space="preserve"> PAGEREF _Toc102249234 \h </w:instrText>
                </w:r>
                <w:r w:rsidR="00EC1091">
                  <w:rPr>
                    <w:noProof/>
                    <w:webHidden/>
                  </w:rPr>
                </w:r>
                <w:r w:rsidR="00EC1091">
                  <w:rPr>
                    <w:noProof/>
                    <w:webHidden/>
                  </w:rPr>
                  <w:fldChar w:fldCharType="separate"/>
                </w:r>
                <w:r w:rsidR="00EC1091">
                  <w:rPr>
                    <w:noProof/>
                    <w:webHidden/>
                  </w:rPr>
                  <w:t>4</w:t>
                </w:r>
                <w:r w:rsidR="00EC1091">
                  <w:rPr>
                    <w:noProof/>
                    <w:webHidden/>
                  </w:rPr>
                  <w:fldChar w:fldCharType="end"/>
                </w:r>
              </w:hyperlink>
            </w:p>
            <w:p w14:paraId="1E9080B1" w14:textId="7534D231" w:rsidR="00EC1091" w:rsidRDefault="00AF66FC">
              <w:pPr>
                <w:pStyle w:val="TOC2"/>
                <w:tabs>
                  <w:tab w:val="right" w:leader="dot" w:pos="9350"/>
                </w:tabs>
                <w:rPr>
                  <w:rFonts w:eastAsiaTheme="minorEastAsia"/>
                  <w:noProof/>
                  <w:lang w:eastAsia="zh-CN"/>
                </w:rPr>
              </w:pPr>
              <w:hyperlink w:anchor="_Toc102249235" w:history="1">
                <w:r w:rsidR="00EC1091" w:rsidRPr="0023334D">
                  <w:rPr>
                    <w:rStyle w:val="Hyperlink"/>
                    <w:rFonts w:ascii="Arial" w:eastAsia="Arial" w:hAnsi="Arial" w:cs="Arial"/>
                    <w:b/>
                    <w:bCs/>
                    <w:noProof/>
                    <w:lang w:val="en-US"/>
                  </w:rPr>
                  <w:t>Attitude</w:t>
                </w:r>
                <w:r w:rsidR="00EC1091">
                  <w:rPr>
                    <w:noProof/>
                    <w:webHidden/>
                  </w:rPr>
                  <w:tab/>
                </w:r>
                <w:r w:rsidR="00EC1091">
                  <w:rPr>
                    <w:noProof/>
                    <w:webHidden/>
                  </w:rPr>
                  <w:fldChar w:fldCharType="begin"/>
                </w:r>
                <w:r w:rsidR="00EC1091">
                  <w:rPr>
                    <w:noProof/>
                    <w:webHidden/>
                  </w:rPr>
                  <w:instrText xml:space="preserve"> PAGEREF _Toc102249235 \h </w:instrText>
                </w:r>
                <w:r w:rsidR="00EC1091">
                  <w:rPr>
                    <w:noProof/>
                    <w:webHidden/>
                  </w:rPr>
                </w:r>
                <w:r w:rsidR="00EC1091">
                  <w:rPr>
                    <w:noProof/>
                    <w:webHidden/>
                  </w:rPr>
                  <w:fldChar w:fldCharType="separate"/>
                </w:r>
                <w:r w:rsidR="00EC1091">
                  <w:rPr>
                    <w:noProof/>
                    <w:webHidden/>
                  </w:rPr>
                  <w:t>4</w:t>
                </w:r>
                <w:r w:rsidR="00EC1091">
                  <w:rPr>
                    <w:noProof/>
                    <w:webHidden/>
                  </w:rPr>
                  <w:fldChar w:fldCharType="end"/>
                </w:r>
              </w:hyperlink>
            </w:p>
            <w:p w14:paraId="28A5B642" w14:textId="496BA286" w:rsidR="00EC1091" w:rsidRDefault="00AF66FC">
              <w:pPr>
                <w:pStyle w:val="TOC2"/>
                <w:tabs>
                  <w:tab w:val="right" w:leader="dot" w:pos="9350"/>
                </w:tabs>
                <w:rPr>
                  <w:rFonts w:eastAsiaTheme="minorEastAsia"/>
                  <w:noProof/>
                  <w:lang w:eastAsia="zh-CN"/>
                </w:rPr>
              </w:pPr>
              <w:hyperlink w:anchor="_Toc102249236" w:history="1">
                <w:r w:rsidR="00EC1091" w:rsidRPr="0023334D">
                  <w:rPr>
                    <w:rStyle w:val="Hyperlink"/>
                    <w:rFonts w:ascii="Arial" w:eastAsia="Arial" w:hAnsi="Arial" w:cs="Arial"/>
                    <w:b/>
                    <w:bCs/>
                    <w:noProof/>
                  </w:rPr>
                  <w:t>Belief</w:t>
                </w:r>
                <w:r w:rsidR="00EC1091">
                  <w:rPr>
                    <w:noProof/>
                    <w:webHidden/>
                  </w:rPr>
                  <w:tab/>
                </w:r>
                <w:r w:rsidR="00EC1091">
                  <w:rPr>
                    <w:noProof/>
                    <w:webHidden/>
                  </w:rPr>
                  <w:fldChar w:fldCharType="begin"/>
                </w:r>
                <w:r w:rsidR="00EC1091">
                  <w:rPr>
                    <w:noProof/>
                    <w:webHidden/>
                  </w:rPr>
                  <w:instrText xml:space="preserve"> PAGEREF _Toc102249236 \h </w:instrText>
                </w:r>
                <w:r w:rsidR="00EC1091">
                  <w:rPr>
                    <w:noProof/>
                    <w:webHidden/>
                  </w:rPr>
                </w:r>
                <w:r w:rsidR="00EC1091">
                  <w:rPr>
                    <w:noProof/>
                    <w:webHidden/>
                  </w:rPr>
                  <w:fldChar w:fldCharType="separate"/>
                </w:r>
                <w:r w:rsidR="00EC1091">
                  <w:rPr>
                    <w:noProof/>
                    <w:webHidden/>
                  </w:rPr>
                  <w:t>5</w:t>
                </w:r>
                <w:r w:rsidR="00EC1091">
                  <w:rPr>
                    <w:noProof/>
                    <w:webHidden/>
                  </w:rPr>
                  <w:fldChar w:fldCharType="end"/>
                </w:r>
              </w:hyperlink>
            </w:p>
            <w:p w14:paraId="784DBF0A" w14:textId="4FB2E0C1" w:rsidR="00EC1091" w:rsidRDefault="00AF66FC">
              <w:pPr>
                <w:pStyle w:val="TOC2"/>
                <w:tabs>
                  <w:tab w:val="right" w:leader="dot" w:pos="9350"/>
                </w:tabs>
                <w:rPr>
                  <w:rFonts w:eastAsiaTheme="minorEastAsia"/>
                  <w:noProof/>
                  <w:lang w:eastAsia="zh-CN"/>
                </w:rPr>
              </w:pPr>
              <w:hyperlink w:anchor="_Toc102249237" w:history="1">
                <w:r w:rsidR="00EC1091" w:rsidRPr="0023334D">
                  <w:rPr>
                    <w:rStyle w:val="Hyperlink"/>
                    <w:rFonts w:ascii="Arial" w:eastAsia="Arial" w:hAnsi="Arial" w:cs="Arial"/>
                    <w:b/>
                    <w:bCs/>
                    <w:noProof/>
                  </w:rPr>
                  <w:t>Shelter Cymru</w:t>
                </w:r>
                <w:r w:rsidR="00EC1091">
                  <w:rPr>
                    <w:noProof/>
                    <w:webHidden/>
                  </w:rPr>
                  <w:tab/>
                </w:r>
                <w:r w:rsidR="00EC1091">
                  <w:rPr>
                    <w:noProof/>
                    <w:webHidden/>
                  </w:rPr>
                  <w:fldChar w:fldCharType="begin"/>
                </w:r>
                <w:r w:rsidR="00EC1091">
                  <w:rPr>
                    <w:noProof/>
                    <w:webHidden/>
                  </w:rPr>
                  <w:instrText xml:space="preserve"> PAGEREF _Toc102249237 \h </w:instrText>
                </w:r>
                <w:r w:rsidR="00EC1091">
                  <w:rPr>
                    <w:noProof/>
                    <w:webHidden/>
                  </w:rPr>
                </w:r>
                <w:r w:rsidR="00EC1091">
                  <w:rPr>
                    <w:noProof/>
                    <w:webHidden/>
                  </w:rPr>
                  <w:fldChar w:fldCharType="separate"/>
                </w:r>
                <w:r w:rsidR="00EC1091">
                  <w:rPr>
                    <w:noProof/>
                    <w:webHidden/>
                  </w:rPr>
                  <w:t>5</w:t>
                </w:r>
                <w:r w:rsidR="00EC1091">
                  <w:rPr>
                    <w:noProof/>
                    <w:webHidden/>
                  </w:rPr>
                  <w:fldChar w:fldCharType="end"/>
                </w:r>
              </w:hyperlink>
            </w:p>
            <w:p w14:paraId="59A6E442" w14:textId="31D6D9E1" w:rsidR="00EC1091" w:rsidRDefault="00AF66FC">
              <w:pPr>
                <w:pStyle w:val="TOC1"/>
                <w:tabs>
                  <w:tab w:val="right" w:leader="dot" w:pos="9350"/>
                </w:tabs>
                <w:rPr>
                  <w:rFonts w:eastAsiaTheme="minorEastAsia"/>
                  <w:noProof/>
                  <w:lang w:eastAsia="zh-CN"/>
                </w:rPr>
              </w:pPr>
              <w:hyperlink w:anchor="_Toc102249238" w:history="1">
                <w:r w:rsidR="00EC1091" w:rsidRPr="0023334D">
                  <w:rPr>
                    <w:rStyle w:val="Hyperlink"/>
                    <w:rFonts w:ascii="Arial" w:eastAsia="Arial" w:hAnsi="Arial" w:cs="Arial"/>
                    <w:b/>
                    <w:bCs/>
                    <w:noProof/>
                  </w:rPr>
                  <w:t>Identify a management theory relevant to your role and critically assess its impact on your own beliefs, attitudes and values.</w:t>
                </w:r>
                <w:r w:rsidR="00EC1091">
                  <w:rPr>
                    <w:noProof/>
                    <w:webHidden/>
                  </w:rPr>
                  <w:tab/>
                </w:r>
                <w:r w:rsidR="00EC1091">
                  <w:rPr>
                    <w:noProof/>
                    <w:webHidden/>
                  </w:rPr>
                  <w:fldChar w:fldCharType="begin"/>
                </w:r>
                <w:r w:rsidR="00EC1091">
                  <w:rPr>
                    <w:noProof/>
                    <w:webHidden/>
                  </w:rPr>
                  <w:instrText xml:space="preserve"> PAGEREF _Toc102249238 \h </w:instrText>
                </w:r>
                <w:r w:rsidR="00EC1091">
                  <w:rPr>
                    <w:noProof/>
                    <w:webHidden/>
                  </w:rPr>
                </w:r>
                <w:r w:rsidR="00EC1091">
                  <w:rPr>
                    <w:noProof/>
                    <w:webHidden/>
                  </w:rPr>
                  <w:fldChar w:fldCharType="separate"/>
                </w:r>
                <w:r w:rsidR="00EC1091">
                  <w:rPr>
                    <w:noProof/>
                    <w:webHidden/>
                  </w:rPr>
                  <w:t>7</w:t>
                </w:r>
                <w:r w:rsidR="00EC1091">
                  <w:rPr>
                    <w:noProof/>
                    <w:webHidden/>
                  </w:rPr>
                  <w:fldChar w:fldCharType="end"/>
                </w:r>
              </w:hyperlink>
            </w:p>
            <w:p w14:paraId="728F9B1B" w14:textId="62DC573B" w:rsidR="00EC1091" w:rsidRDefault="00AF66FC">
              <w:pPr>
                <w:pStyle w:val="TOC2"/>
                <w:tabs>
                  <w:tab w:val="right" w:leader="dot" w:pos="9350"/>
                </w:tabs>
                <w:rPr>
                  <w:rFonts w:eastAsiaTheme="minorEastAsia"/>
                  <w:noProof/>
                  <w:lang w:eastAsia="zh-CN"/>
                </w:rPr>
              </w:pPr>
              <w:hyperlink w:anchor="_Toc102249239" w:history="1">
                <w:r w:rsidR="00EC1091" w:rsidRPr="0023334D">
                  <w:rPr>
                    <w:rStyle w:val="Hyperlink"/>
                    <w:noProof/>
                  </w:rPr>
                  <w:t>Section 1</w:t>
                </w:r>
                <w:r w:rsidR="00EC1091">
                  <w:rPr>
                    <w:noProof/>
                    <w:webHidden/>
                  </w:rPr>
                  <w:tab/>
                </w:r>
                <w:r w:rsidR="00EC1091">
                  <w:rPr>
                    <w:noProof/>
                    <w:webHidden/>
                  </w:rPr>
                  <w:fldChar w:fldCharType="begin"/>
                </w:r>
                <w:r w:rsidR="00EC1091">
                  <w:rPr>
                    <w:noProof/>
                    <w:webHidden/>
                  </w:rPr>
                  <w:instrText xml:space="preserve"> PAGEREF _Toc102249239 \h </w:instrText>
                </w:r>
                <w:r w:rsidR="00EC1091">
                  <w:rPr>
                    <w:noProof/>
                    <w:webHidden/>
                  </w:rPr>
                </w:r>
                <w:r w:rsidR="00EC1091">
                  <w:rPr>
                    <w:noProof/>
                    <w:webHidden/>
                  </w:rPr>
                  <w:fldChar w:fldCharType="separate"/>
                </w:r>
                <w:r w:rsidR="00EC1091">
                  <w:rPr>
                    <w:noProof/>
                    <w:webHidden/>
                  </w:rPr>
                  <w:t>10</w:t>
                </w:r>
                <w:r w:rsidR="00EC1091">
                  <w:rPr>
                    <w:noProof/>
                    <w:webHidden/>
                  </w:rPr>
                  <w:fldChar w:fldCharType="end"/>
                </w:r>
              </w:hyperlink>
            </w:p>
            <w:p w14:paraId="0A3E4091" w14:textId="0DDAE809" w:rsidR="00EC1091" w:rsidRDefault="00AF66FC">
              <w:pPr>
                <w:pStyle w:val="TOC2"/>
                <w:tabs>
                  <w:tab w:val="right" w:leader="dot" w:pos="9350"/>
                </w:tabs>
                <w:rPr>
                  <w:rFonts w:eastAsiaTheme="minorEastAsia"/>
                  <w:noProof/>
                  <w:lang w:eastAsia="zh-CN"/>
                </w:rPr>
              </w:pPr>
              <w:hyperlink w:anchor="_Toc102249240" w:history="1">
                <w:r w:rsidR="00EC1091" w:rsidRPr="0023334D">
                  <w:rPr>
                    <w:rStyle w:val="Hyperlink"/>
                    <w:noProof/>
                  </w:rPr>
                  <w:t>Section 2</w:t>
                </w:r>
                <w:r w:rsidR="00EC1091">
                  <w:rPr>
                    <w:noProof/>
                    <w:webHidden/>
                  </w:rPr>
                  <w:tab/>
                </w:r>
                <w:r w:rsidR="00EC1091">
                  <w:rPr>
                    <w:noProof/>
                    <w:webHidden/>
                  </w:rPr>
                  <w:fldChar w:fldCharType="begin"/>
                </w:r>
                <w:r w:rsidR="00EC1091">
                  <w:rPr>
                    <w:noProof/>
                    <w:webHidden/>
                  </w:rPr>
                  <w:instrText xml:space="preserve"> PAGEREF _Toc102249240 \h </w:instrText>
                </w:r>
                <w:r w:rsidR="00EC1091">
                  <w:rPr>
                    <w:noProof/>
                    <w:webHidden/>
                  </w:rPr>
                </w:r>
                <w:r w:rsidR="00EC1091">
                  <w:rPr>
                    <w:noProof/>
                    <w:webHidden/>
                  </w:rPr>
                  <w:fldChar w:fldCharType="separate"/>
                </w:r>
                <w:r w:rsidR="00EC1091">
                  <w:rPr>
                    <w:noProof/>
                    <w:webHidden/>
                  </w:rPr>
                  <w:t>10</w:t>
                </w:r>
                <w:r w:rsidR="00EC1091">
                  <w:rPr>
                    <w:noProof/>
                    <w:webHidden/>
                  </w:rPr>
                  <w:fldChar w:fldCharType="end"/>
                </w:r>
              </w:hyperlink>
            </w:p>
            <w:p w14:paraId="113FA191" w14:textId="63848511" w:rsidR="00EC1091" w:rsidRDefault="00AF66FC">
              <w:pPr>
                <w:pStyle w:val="TOC2"/>
                <w:tabs>
                  <w:tab w:val="right" w:leader="dot" w:pos="9350"/>
                </w:tabs>
                <w:rPr>
                  <w:rFonts w:eastAsiaTheme="minorEastAsia"/>
                  <w:noProof/>
                  <w:lang w:eastAsia="zh-CN"/>
                </w:rPr>
              </w:pPr>
              <w:hyperlink w:anchor="_Toc102249241" w:history="1">
                <w:r w:rsidR="00EC1091" w:rsidRPr="0023334D">
                  <w:rPr>
                    <w:rStyle w:val="Hyperlink"/>
                    <w:noProof/>
                  </w:rPr>
                  <w:t>Section 3</w:t>
                </w:r>
                <w:r w:rsidR="00EC1091">
                  <w:rPr>
                    <w:noProof/>
                    <w:webHidden/>
                  </w:rPr>
                  <w:tab/>
                </w:r>
                <w:r w:rsidR="00EC1091">
                  <w:rPr>
                    <w:noProof/>
                    <w:webHidden/>
                  </w:rPr>
                  <w:fldChar w:fldCharType="begin"/>
                </w:r>
                <w:r w:rsidR="00EC1091">
                  <w:rPr>
                    <w:noProof/>
                    <w:webHidden/>
                  </w:rPr>
                  <w:instrText xml:space="preserve"> PAGEREF _Toc102249241 \h </w:instrText>
                </w:r>
                <w:r w:rsidR="00EC1091">
                  <w:rPr>
                    <w:noProof/>
                    <w:webHidden/>
                  </w:rPr>
                </w:r>
                <w:r w:rsidR="00EC1091">
                  <w:rPr>
                    <w:noProof/>
                    <w:webHidden/>
                  </w:rPr>
                  <w:fldChar w:fldCharType="separate"/>
                </w:r>
                <w:r w:rsidR="00EC1091">
                  <w:rPr>
                    <w:noProof/>
                    <w:webHidden/>
                  </w:rPr>
                  <w:t>10</w:t>
                </w:r>
                <w:r w:rsidR="00EC1091">
                  <w:rPr>
                    <w:noProof/>
                    <w:webHidden/>
                  </w:rPr>
                  <w:fldChar w:fldCharType="end"/>
                </w:r>
              </w:hyperlink>
            </w:p>
            <w:p w14:paraId="5125F591" w14:textId="79CBA6F3" w:rsidR="00EC1091" w:rsidRDefault="00AF66FC">
              <w:pPr>
                <w:pStyle w:val="TOC2"/>
                <w:tabs>
                  <w:tab w:val="right" w:leader="dot" w:pos="9350"/>
                </w:tabs>
                <w:rPr>
                  <w:rFonts w:eastAsiaTheme="minorEastAsia"/>
                  <w:noProof/>
                  <w:lang w:eastAsia="zh-CN"/>
                </w:rPr>
              </w:pPr>
              <w:hyperlink w:anchor="_Toc102249242" w:history="1">
                <w:r w:rsidR="00EC1091" w:rsidRPr="0023334D">
                  <w:rPr>
                    <w:rStyle w:val="Hyperlink"/>
                    <w:noProof/>
                  </w:rPr>
                  <w:t>Section 4</w:t>
                </w:r>
                <w:r w:rsidR="00EC1091">
                  <w:rPr>
                    <w:noProof/>
                    <w:webHidden/>
                  </w:rPr>
                  <w:tab/>
                </w:r>
                <w:r w:rsidR="00EC1091">
                  <w:rPr>
                    <w:noProof/>
                    <w:webHidden/>
                  </w:rPr>
                  <w:fldChar w:fldCharType="begin"/>
                </w:r>
                <w:r w:rsidR="00EC1091">
                  <w:rPr>
                    <w:noProof/>
                    <w:webHidden/>
                  </w:rPr>
                  <w:instrText xml:space="preserve"> PAGEREF _Toc102249242 \h </w:instrText>
                </w:r>
                <w:r w:rsidR="00EC1091">
                  <w:rPr>
                    <w:noProof/>
                    <w:webHidden/>
                  </w:rPr>
                </w:r>
                <w:r w:rsidR="00EC1091">
                  <w:rPr>
                    <w:noProof/>
                    <w:webHidden/>
                  </w:rPr>
                  <w:fldChar w:fldCharType="separate"/>
                </w:r>
                <w:r w:rsidR="00EC1091">
                  <w:rPr>
                    <w:noProof/>
                    <w:webHidden/>
                  </w:rPr>
                  <w:t>10</w:t>
                </w:r>
                <w:r w:rsidR="00EC1091">
                  <w:rPr>
                    <w:noProof/>
                    <w:webHidden/>
                  </w:rPr>
                  <w:fldChar w:fldCharType="end"/>
                </w:r>
              </w:hyperlink>
            </w:p>
            <w:p w14:paraId="384A96DD" w14:textId="6AFA1209" w:rsidR="00EC1091" w:rsidRDefault="00AF66FC">
              <w:pPr>
                <w:pStyle w:val="TOC2"/>
                <w:tabs>
                  <w:tab w:val="right" w:leader="dot" w:pos="9350"/>
                </w:tabs>
                <w:rPr>
                  <w:rFonts w:eastAsiaTheme="minorEastAsia"/>
                  <w:noProof/>
                  <w:lang w:eastAsia="zh-CN"/>
                </w:rPr>
              </w:pPr>
              <w:hyperlink w:anchor="_Toc102249243" w:history="1">
                <w:r w:rsidR="00EC1091" w:rsidRPr="0023334D">
                  <w:rPr>
                    <w:rStyle w:val="Hyperlink"/>
                    <w:noProof/>
                  </w:rPr>
                  <w:t>Section 5</w:t>
                </w:r>
                <w:r w:rsidR="00EC1091">
                  <w:rPr>
                    <w:noProof/>
                    <w:webHidden/>
                  </w:rPr>
                  <w:tab/>
                </w:r>
                <w:r w:rsidR="00EC1091">
                  <w:rPr>
                    <w:noProof/>
                    <w:webHidden/>
                  </w:rPr>
                  <w:fldChar w:fldCharType="begin"/>
                </w:r>
                <w:r w:rsidR="00EC1091">
                  <w:rPr>
                    <w:noProof/>
                    <w:webHidden/>
                  </w:rPr>
                  <w:instrText xml:space="preserve"> PAGEREF _Toc102249243 \h </w:instrText>
                </w:r>
                <w:r w:rsidR="00EC1091">
                  <w:rPr>
                    <w:noProof/>
                    <w:webHidden/>
                  </w:rPr>
                </w:r>
                <w:r w:rsidR="00EC1091">
                  <w:rPr>
                    <w:noProof/>
                    <w:webHidden/>
                  </w:rPr>
                  <w:fldChar w:fldCharType="separate"/>
                </w:r>
                <w:r w:rsidR="00EC1091">
                  <w:rPr>
                    <w:noProof/>
                    <w:webHidden/>
                  </w:rPr>
                  <w:t>11</w:t>
                </w:r>
                <w:r w:rsidR="00EC1091">
                  <w:rPr>
                    <w:noProof/>
                    <w:webHidden/>
                  </w:rPr>
                  <w:fldChar w:fldCharType="end"/>
                </w:r>
              </w:hyperlink>
            </w:p>
            <w:p w14:paraId="208A784D" w14:textId="427094C6" w:rsidR="00EC1091" w:rsidRDefault="00AF66FC">
              <w:pPr>
                <w:pStyle w:val="TOC2"/>
                <w:tabs>
                  <w:tab w:val="right" w:leader="dot" w:pos="9350"/>
                </w:tabs>
                <w:rPr>
                  <w:rFonts w:eastAsiaTheme="minorEastAsia"/>
                  <w:noProof/>
                  <w:lang w:eastAsia="zh-CN"/>
                </w:rPr>
              </w:pPr>
              <w:hyperlink w:anchor="_Toc102249244" w:history="1">
                <w:r w:rsidR="00EC1091" w:rsidRPr="0023334D">
                  <w:rPr>
                    <w:rStyle w:val="Hyperlink"/>
                    <w:noProof/>
                  </w:rPr>
                  <w:t>Section 6</w:t>
                </w:r>
                <w:r w:rsidR="00EC1091">
                  <w:rPr>
                    <w:noProof/>
                    <w:webHidden/>
                  </w:rPr>
                  <w:tab/>
                </w:r>
                <w:r w:rsidR="00EC1091">
                  <w:rPr>
                    <w:noProof/>
                    <w:webHidden/>
                  </w:rPr>
                  <w:fldChar w:fldCharType="begin"/>
                </w:r>
                <w:r w:rsidR="00EC1091">
                  <w:rPr>
                    <w:noProof/>
                    <w:webHidden/>
                  </w:rPr>
                  <w:instrText xml:space="preserve"> PAGEREF _Toc102249244 \h </w:instrText>
                </w:r>
                <w:r w:rsidR="00EC1091">
                  <w:rPr>
                    <w:noProof/>
                    <w:webHidden/>
                  </w:rPr>
                </w:r>
                <w:r w:rsidR="00EC1091">
                  <w:rPr>
                    <w:noProof/>
                    <w:webHidden/>
                  </w:rPr>
                  <w:fldChar w:fldCharType="separate"/>
                </w:r>
                <w:r w:rsidR="00EC1091">
                  <w:rPr>
                    <w:noProof/>
                    <w:webHidden/>
                  </w:rPr>
                  <w:t>11</w:t>
                </w:r>
                <w:r w:rsidR="00EC1091">
                  <w:rPr>
                    <w:noProof/>
                    <w:webHidden/>
                  </w:rPr>
                  <w:fldChar w:fldCharType="end"/>
                </w:r>
              </w:hyperlink>
            </w:p>
            <w:p w14:paraId="7B35D78B" w14:textId="787F9AF3" w:rsidR="00EC1091" w:rsidRDefault="00AF66FC">
              <w:pPr>
                <w:pStyle w:val="TOC2"/>
                <w:tabs>
                  <w:tab w:val="right" w:leader="dot" w:pos="9350"/>
                </w:tabs>
                <w:rPr>
                  <w:rFonts w:eastAsiaTheme="minorEastAsia"/>
                  <w:noProof/>
                  <w:lang w:eastAsia="zh-CN"/>
                </w:rPr>
              </w:pPr>
              <w:hyperlink w:anchor="_Toc102249245" w:history="1">
                <w:r w:rsidR="00EC1091" w:rsidRPr="0023334D">
                  <w:rPr>
                    <w:rStyle w:val="Hyperlink"/>
                    <w:noProof/>
                  </w:rPr>
                  <w:t>Conclusion</w:t>
                </w:r>
                <w:r w:rsidR="00EC1091">
                  <w:rPr>
                    <w:noProof/>
                    <w:webHidden/>
                  </w:rPr>
                  <w:tab/>
                </w:r>
                <w:r w:rsidR="00EC1091">
                  <w:rPr>
                    <w:noProof/>
                    <w:webHidden/>
                  </w:rPr>
                  <w:fldChar w:fldCharType="begin"/>
                </w:r>
                <w:r w:rsidR="00EC1091">
                  <w:rPr>
                    <w:noProof/>
                    <w:webHidden/>
                  </w:rPr>
                  <w:instrText xml:space="preserve"> PAGEREF _Toc102249245 \h </w:instrText>
                </w:r>
                <w:r w:rsidR="00EC1091">
                  <w:rPr>
                    <w:noProof/>
                    <w:webHidden/>
                  </w:rPr>
                </w:r>
                <w:r w:rsidR="00EC1091">
                  <w:rPr>
                    <w:noProof/>
                    <w:webHidden/>
                  </w:rPr>
                  <w:fldChar w:fldCharType="separate"/>
                </w:r>
                <w:r w:rsidR="00EC1091">
                  <w:rPr>
                    <w:noProof/>
                    <w:webHidden/>
                  </w:rPr>
                  <w:t>11</w:t>
                </w:r>
                <w:r w:rsidR="00EC1091">
                  <w:rPr>
                    <w:noProof/>
                    <w:webHidden/>
                  </w:rPr>
                  <w:fldChar w:fldCharType="end"/>
                </w:r>
              </w:hyperlink>
            </w:p>
            <w:p w14:paraId="5B9AEAD4" w14:textId="28E32132" w:rsidR="00EC1091" w:rsidRDefault="00AF66FC">
              <w:pPr>
                <w:pStyle w:val="TOC2"/>
                <w:tabs>
                  <w:tab w:val="right" w:leader="dot" w:pos="9350"/>
                </w:tabs>
                <w:rPr>
                  <w:rFonts w:eastAsiaTheme="minorEastAsia"/>
                  <w:noProof/>
                  <w:lang w:eastAsia="zh-CN"/>
                </w:rPr>
              </w:pPr>
              <w:hyperlink w:anchor="_Toc102249246" w:history="1">
                <w:r w:rsidR="00EC1091" w:rsidRPr="0023334D">
                  <w:rPr>
                    <w:rStyle w:val="Hyperlink"/>
                    <w:noProof/>
                  </w:rPr>
                  <w:t>Bibliography</w:t>
                </w:r>
                <w:r w:rsidR="00EC1091">
                  <w:rPr>
                    <w:noProof/>
                    <w:webHidden/>
                  </w:rPr>
                  <w:tab/>
                </w:r>
                <w:r w:rsidR="00EC1091">
                  <w:rPr>
                    <w:noProof/>
                    <w:webHidden/>
                  </w:rPr>
                  <w:fldChar w:fldCharType="begin"/>
                </w:r>
                <w:r w:rsidR="00EC1091">
                  <w:rPr>
                    <w:noProof/>
                    <w:webHidden/>
                  </w:rPr>
                  <w:instrText xml:space="preserve"> PAGEREF _Toc102249246 \h </w:instrText>
                </w:r>
                <w:r w:rsidR="00EC1091">
                  <w:rPr>
                    <w:noProof/>
                    <w:webHidden/>
                  </w:rPr>
                </w:r>
                <w:r w:rsidR="00EC1091">
                  <w:rPr>
                    <w:noProof/>
                    <w:webHidden/>
                  </w:rPr>
                  <w:fldChar w:fldCharType="separate"/>
                </w:r>
                <w:r w:rsidR="00EC1091">
                  <w:rPr>
                    <w:noProof/>
                    <w:webHidden/>
                  </w:rPr>
                  <w:t>13</w:t>
                </w:r>
                <w:r w:rsidR="00EC1091">
                  <w:rPr>
                    <w:noProof/>
                    <w:webHidden/>
                  </w:rPr>
                  <w:fldChar w:fldCharType="end"/>
                </w:r>
              </w:hyperlink>
            </w:p>
            <w:p w14:paraId="612FA041" w14:textId="7F013633" w:rsidR="00EC1091" w:rsidRDefault="00AF66FC">
              <w:pPr>
                <w:pStyle w:val="TOC2"/>
                <w:tabs>
                  <w:tab w:val="right" w:leader="dot" w:pos="9350"/>
                </w:tabs>
                <w:rPr>
                  <w:rFonts w:eastAsiaTheme="minorEastAsia"/>
                  <w:noProof/>
                  <w:lang w:eastAsia="zh-CN"/>
                </w:rPr>
              </w:pPr>
              <w:hyperlink w:anchor="_Toc102249247" w:history="1">
                <w:r w:rsidR="00EC1091" w:rsidRPr="0023334D">
                  <w:rPr>
                    <w:rStyle w:val="Hyperlink"/>
                    <w:noProof/>
                  </w:rPr>
                  <w:t>Appendix 1</w:t>
                </w:r>
                <w:r w:rsidR="00EC1091">
                  <w:rPr>
                    <w:noProof/>
                    <w:webHidden/>
                  </w:rPr>
                  <w:tab/>
                </w:r>
                <w:r w:rsidR="00EC1091">
                  <w:rPr>
                    <w:noProof/>
                    <w:webHidden/>
                  </w:rPr>
                  <w:fldChar w:fldCharType="begin"/>
                </w:r>
                <w:r w:rsidR="00EC1091">
                  <w:rPr>
                    <w:noProof/>
                    <w:webHidden/>
                  </w:rPr>
                  <w:instrText xml:space="preserve"> PAGEREF _Toc102249247 \h </w:instrText>
                </w:r>
                <w:r w:rsidR="00EC1091">
                  <w:rPr>
                    <w:noProof/>
                    <w:webHidden/>
                  </w:rPr>
                </w:r>
                <w:r w:rsidR="00EC1091">
                  <w:rPr>
                    <w:noProof/>
                    <w:webHidden/>
                  </w:rPr>
                  <w:fldChar w:fldCharType="separate"/>
                </w:r>
                <w:r w:rsidR="00EC1091">
                  <w:rPr>
                    <w:noProof/>
                    <w:webHidden/>
                  </w:rPr>
                  <w:t>14</w:t>
                </w:r>
                <w:r w:rsidR="00EC1091">
                  <w:rPr>
                    <w:noProof/>
                    <w:webHidden/>
                  </w:rPr>
                  <w:fldChar w:fldCharType="end"/>
                </w:r>
              </w:hyperlink>
            </w:p>
            <w:p w14:paraId="7B23C443" w14:textId="2A222AA5" w:rsidR="00EC1091" w:rsidRDefault="00AF66FC">
              <w:pPr>
                <w:pStyle w:val="TOC2"/>
                <w:tabs>
                  <w:tab w:val="right" w:leader="dot" w:pos="9350"/>
                </w:tabs>
                <w:rPr>
                  <w:rFonts w:eastAsiaTheme="minorEastAsia"/>
                  <w:noProof/>
                  <w:lang w:eastAsia="zh-CN"/>
                </w:rPr>
              </w:pPr>
              <w:hyperlink w:anchor="_Toc102249248" w:history="1">
                <w:r w:rsidR="00EC1091" w:rsidRPr="0023334D">
                  <w:rPr>
                    <w:rStyle w:val="Hyperlink"/>
                    <w:noProof/>
                  </w:rPr>
                  <w:t>Appendix 2</w:t>
                </w:r>
                <w:r w:rsidR="00EC1091">
                  <w:rPr>
                    <w:noProof/>
                    <w:webHidden/>
                  </w:rPr>
                  <w:tab/>
                </w:r>
                <w:r w:rsidR="00EC1091">
                  <w:rPr>
                    <w:noProof/>
                    <w:webHidden/>
                  </w:rPr>
                  <w:fldChar w:fldCharType="begin"/>
                </w:r>
                <w:r w:rsidR="00EC1091">
                  <w:rPr>
                    <w:noProof/>
                    <w:webHidden/>
                  </w:rPr>
                  <w:instrText xml:space="preserve"> PAGEREF _Toc102249248 \h </w:instrText>
                </w:r>
                <w:r w:rsidR="00EC1091">
                  <w:rPr>
                    <w:noProof/>
                    <w:webHidden/>
                  </w:rPr>
                </w:r>
                <w:r w:rsidR="00EC1091">
                  <w:rPr>
                    <w:noProof/>
                    <w:webHidden/>
                  </w:rPr>
                  <w:fldChar w:fldCharType="separate"/>
                </w:r>
                <w:r w:rsidR="00EC1091">
                  <w:rPr>
                    <w:noProof/>
                    <w:webHidden/>
                  </w:rPr>
                  <w:t>15</w:t>
                </w:r>
                <w:r w:rsidR="00EC1091">
                  <w:rPr>
                    <w:noProof/>
                    <w:webHidden/>
                  </w:rPr>
                  <w:fldChar w:fldCharType="end"/>
                </w:r>
              </w:hyperlink>
            </w:p>
            <w:p w14:paraId="7DC58C87" w14:textId="262D38B3" w:rsidR="00885114" w:rsidRDefault="00885114">
              <w:r>
                <w:rPr>
                  <w:b/>
                  <w:bCs/>
                  <w:noProof/>
                </w:rPr>
                <w:fldChar w:fldCharType="end"/>
              </w:r>
            </w:p>
          </w:sdtContent>
        </w:sdt>
        <w:p w14:paraId="1EAD105B" w14:textId="77777777" w:rsidR="00885114" w:rsidRPr="00D2291D" w:rsidRDefault="00885114" w:rsidP="00885114">
          <w:pPr>
            <w:pStyle w:val="TOCHeading"/>
          </w:pPr>
        </w:p>
        <w:p w14:paraId="70592987" w14:textId="77777777" w:rsidR="00715A8B" w:rsidRPr="008346D5" w:rsidRDefault="00AF66FC" w:rsidP="00885114">
          <w:pPr>
            <w:spacing w:before="120" w:after="120" w:line="360" w:lineRule="auto"/>
            <w:rPr>
              <w:rFonts w:ascii="Tahoma" w:hAnsi="Tahoma" w:cs="Tahoma"/>
              <w:color w:val="000000"/>
              <w:sz w:val="24"/>
              <w:szCs w:val="24"/>
            </w:rPr>
          </w:pPr>
        </w:p>
      </w:sdtContent>
    </w:sdt>
    <w:p w14:paraId="279B2245" w14:textId="77777777" w:rsidR="00F53EF8" w:rsidRPr="00885114" w:rsidRDefault="007A0F0B" w:rsidP="00885114">
      <w:r>
        <w:br w:type="page"/>
      </w:r>
    </w:p>
    <w:p w14:paraId="057E7F38" w14:textId="77777777" w:rsidR="33113901" w:rsidRPr="00883DB5" w:rsidRDefault="33113901" w:rsidP="33113901">
      <w:pPr>
        <w:pStyle w:val="Heading1"/>
        <w:spacing w:line="360" w:lineRule="auto"/>
        <w:rPr>
          <w:rFonts w:ascii="Arial" w:eastAsia="Arial" w:hAnsi="Arial" w:cs="Arial"/>
          <w:b/>
          <w:bCs/>
          <w:color w:val="auto"/>
          <w:sz w:val="24"/>
          <w:szCs w:val="24"/>
        </w:rPr>
      </w:pPr>
      <w:bookmarkStart w:id="0" w:name="_Toc102249231"/>
      <w:r w:rsidRPr="00883DB5">
        <w:rPr>
          <w:rFonts w:ascii="Arial" w:eastAsia="Arial" w:hAnsi="Arial" w:cs="Arial"/>
          <w:b/>
          <w:bCs/>
          <w:color w:val="auto"/>
          <w:sz w:val="24"/>
          <w:szCs w:val="24"/>
          <w:u w:val="single"/>
        </w:rPr>
        <w:lastRenderedPageBreak/>
        <w:t>Critically assess the impact of beliefs, attitudes, and values on your own workplace behaviour.</w:t>
      </w:r>
      <w:bookmarkEnd w:id="0"/>
      <w:r w:rsidRPr="00883DB5">
        <w:rPr>
          <w:rFonts w:ascii="Arial" w:eastAsia="Arial" w:hAnsi="Arial" w:cs="Arial"/>
          <w:b/>
          <w:bCs/>
          <w:color w:val="auto"/>
          <w:sz w:val="24"/>
          <w:szCs w:val="24"/>
          <w:u w:val="single"/>
        </w:rPr>
        <w:t> </w:t>
      </w:r>
    </w:p>
    <w:p w14:paraId="60E34C20" w14:textId="77777777" w:rsidR="33113901" w:rsidRPr="00883DB5" w:rsidRDefault="33113901" w:rsidP="33113901">
      <w:pPr>
        <w:spacing w:after="0" w:line="240" w:lineRule="auto"/>
        <w:rPr>
          <w:rFonts w:ascii="Arial" w:eastAsia="Times New Roman" w:hAnsi="Arial" w:cs="Arial"/>
          <w:sz w:val="24"/>
          <w:szCs w:val="24"/>
        </w:rPr>
      </w:pPr>
    </w:p>
    <w:p w14:paraId="0AEC5E17" w14:textId="77777777" w:rsidR="005E67FA" w:rsidRPr="00883DB5" w:rsidRDefault="005E67FA" w:rsidP="005E67FA">
      <w:pPr>
        <w:pStyle w:val="Heading2"/>
        <w:spacing w:line="360" w:lineRule="auto"/>
        <w:rPr>
          <w:rFonts w:ascii="Arial" w:eastAsia="Arial" w:hAnsi="Arial" w:cs="Arial"/>
          <w:b/>
          <w:bCs/>
          <w:color w:val="auto"/>
          <w:sz w:val="24"/>
          <w:szCs w:val="24"/>
        </w:rPr>
      </w:pPr>
      <w:bookmarkStart w:id="1" w:name="_Toc102249232"/>
      <w:r w:rsidRPr="00883DB5">
        <w:rPr>
          <w:rFonts w:ascii="Arial" w:eastAsia="Arial" w:hAnsi="Arial" w:cs="Arial"/>
          <w:b/>
          <w:bCs/>
          <w:color w:val="auto"/>
          <w:sz w:val="24"/>
          <w:szCs w:val="24"/>
          <w:u w:val="single"/>
        </w:rPr>
        <w:t>Values</w:t>
      </w:r>
      <w:bookmarkEnd w:id="1"/>
    </w:p>
    <w:p w14:paraId="28E25280" w14:textId="77777777" w:rsidR="33113901" w:rsidRPr="00883DB5" w:rsidRDefault="33113901" w:rsidP="33113901">
      <w:pPr>
        <w:spacing w:after="0" w:line="240" w:lineRule="auto"/>
        <w:rPr>
          <w:rFonts w:ascii="Arial" w:eastAsia="Times New Roman" w:hAnsi="Arial" w:cs="Arial"/>
          <w:color w:val="000000" w:themeColor="text1"/>
          <w:sz w:val="24"/>
          <w:szCs w:val="24"/>
        </w:rPr>
      </w:pPr>
    </w:p>
    <w:p w14:paraId="0D83D08B" w14:textId="77777777" w:rsidR="33113901" w:rsidRPr="00883DB5" w:rsidRDefault="33113901" w:rsidP="33113901">
      <w:pPr>
        <w:spacing w:after="0" w:line="360" w:lineRule="auto"/>
        <w:rPr>
          <w:rFonts w:ascii="Arial" w:eastAsia="Arial" w:hAnsi="Arial" w:cs="Arial"/>
          <w:color w:val="000000" w:themeColor="text1"/>
          <w:sz w:val="24"/>
          <w:szCs w:val="24"/>
        </w:rPr>
      </w:pPr>
      <w:r w:rsidRPr="00883DB5">
        <w:rPr>
          <w:rFonts w:ascii="Arial" w:eastAsia="Arial" w:hAnsi="Arial" w:cs="Arial"/>
          <w:color w:val="000000" w:themeColor="text1"/>
          <w:sz w:val="24"/>
          <w:szCs w:val="24"/>
        </w:rPr>
        <w:t xml:space="preserve">Values can be defined as the regard that something is held to deserve; the importance, worth, or usefulness of something. A belief is an acceptance that something exists or is true, especially one without proof and attitudes is a settled way of thinking or feeling about something. </w:t>
      </w:r>
    </w:p>
    <w:p w14:paraId="14E42862" w14:textId="77777777" w:rsidR="33113901" w:rsidRPr="00883DB5" w:rsidRDefault="33113901" w:rsidP="33113901">
      <w:pPr>
        <w:spacing w:after="0" w:line="360" w:lineRule="auto"/>
        <w:rPr>
          <w:rFonts w:ascii="Arial" w:eastAsia="Arial" w:hAnsi="Arial" w:cs="Arial"/>
          <w:color w:val="000000" w:themeColor="text1"/>
          <w:sz w:val="24"/>
          <w:szCs w:val="24"/>
        </w:rPr>
      </w:pPr>
    </w:p>
    <w:p w14:paraId="0FEE00CF" w14:textId="77777777" w:rsidR="33113901" w:rsidRPr="00883DB5" w:rsidRDefault="33113901" w:rsidP="33113901">
      <w:pPr>
        <w:spacing w:after="0" w:line="360" w:lineRule="auto"/>
        <w:rPr>
          <w:rFonts w:ascii="Arial" w:eastAsia="Arial" w:hAnsi="Arial" w:cs="Arial"/>
          <w:color w:val="222222"/>
          <w:sz w:val="24"/>
          <w:szCs w:val="24"/>
        </w:rPr>
      </w:pPr>
      <w:r w:rsidRPr="00883DB5">
        <w:rPr>
          <w:rFonts w:ascii="Arial" w:eastAsia="Arial" w:hAnsi="Arial" w:cs="Arial"/>
          <w:color w:val="000000" w:themeColor="text1"/>
          <w:sz w:val="24"/>
          <w:szCs w:val="24"/>
        </w:rPr>
        <w:t>As individuals we all have our own values, beliefs, and attitudes. As a team leader housing law case worker working with a variety of individuals with different values, attitudes, and beliefs, I must take these into consideration so that I do not force my own views upon them. The concept or idea of persuasion is conceptualised mostly by values, attitudes, and beliefs according to Rokeach (1968).</w:t>
      </w:r>
      <w:r w:rsidRPr="00883DB5">
        <w:rPr>
          <w:rFonts w:ascii="Arial" w:eastAsia="Arial" w:hAnsi="Arial" w:cs="Arial"/>
          <w:b/>
          <w:bCs/>
          <w:color w:val="222222"/>
          <w:sz w:val="24"/>
          <w:szCs w:val="24"/>
        </w:rPr>
        <w:t> </w:t>
      </w:r>
      <w:r w:rsidRPr="00883DB5">
        <w:rPr>
          <w:rFonts w:ascii="Arial" w:eastAsia="Arial" w:hAnsi="Arial" w:cs="Arial"/>
          <w:color w:val="222222"/>
          <w:sz w:val="24"/>
          <w:szCs w:val="24"/>
        </w:rPr>
        <w:t>It is a cognitive consistency theory, suggesting a person’s belief attitudes and values must be in harmony with one another, further explaining the importance of this whilst attempting to persuade an individual to understand what the beliefs, attitudes and values theory is. It is important to understand what each component of the theory represents and how they are related to each other, (Petty, n.d.). </w:t>
      </w:r>
    </w:p>
    <w:p w14:paraId="38A1CA6F" w14:textId="77777777" w:rsidR="33113901" w:rsidRPr="00883DB5" w:rsidRDefault="33113901" w:rsidP="33113901">
      <w:pPr>
        <w:spacing w:after="0" w:line="360" w:lineRule="auto"/>
        <w:rPr>
          <w:rFonts w:ascii="Arial" w:eastAsia="Arial" w:hAnsi="Arial" w:cs="Arial"/>
          <w:color w:val="000000" w:themeColor="text1"/>
          <w:sz w:val="24"/>
          <w:szCs w:val="24"/>
        </w:rPr>
      </w:pPr>
      <w:r w:rsidRPr="00883DB5">
        <w:rPr>
          <w:rFonts w:ascii="Arial" w:eastAsia="Arial" w:hAnsi="Arial" w:cs="Arial"/>
          <w:color w:val="000000" w:themeColor="text1"/>
          <w:sz w:val="24"/>
          <w:szCs w:val="24"/>
          <w:lang w:val="en-US"/>
        </w:rPr>
        <w:t> </w:t>
      </w:r>
    </w:p>
    <w:p w14:paraId="0BF0AD49" w14:textId="77777777" w:rsidR="0031571B" w:rsidRPr="00883DB5" w:rsidRDefault="0031571B" w:rsidP="33113901">
      <w:pPr>
        <w:pStyle w:val="Heading2"/>
        <w:spacing w:line="360" w:lineRule="auto"/>
        <w:rPr>
          <w:rFonts w:ascii="Arial" w:eastAsia="Arial" w:hAnsi="Arial" w:cs="Arial"/>
          <w:color w:val="000000" w:themeColor="text1"/>
          <w:sz w:val="24"/>
          <w:szCs w:val="24"/>
        </w:rPr>
      </w:pPr>
      <w:bookmarkStart w:id="2" w:name="_Toc102249233"/>
    </w:p>
    <w:p w14:paraId="73694DCA" w14:textId="77777777" w:rsidR="33113901" w:rsidRPr="00883DB5" w:rsidRDefault="33113901" w:rsidP="33113901">
      <w:pPr>
        <w:pStyle w:val="Heading2"/>
        <w:spacing w:line="360" w:lineRule="auto"/>
        <w:rPr>
          <w:rFonts w:ascii="Arial" w:eastAsia="Arial" w:hAnsi="Arial" w:cs="Arial"/>
          <w:b/>
          <w:bCs/>
          <w:color w:val="auto"/>
          <w:sz w:val="24"/>
          <w:szCs w:val="24"/>
        </w:rPr>
      </w:pPr>
      <w:r w:rsidRPr="00883DB5">
        <w:rPr>
          <w:rFonts w:ascii="Arial" w:eastAsia="Arial" w:hAnsi="Arial" w:cs="Arial"/>
          <w:b/>
          <w:bCs/>
          <w:color w:val="auto"/>
          <w:sz w:val="24"/>
          <w:szCs w:val="24"/>
          <w:u w:val="single"/>
        </w:rPr>
        <w:t>Importance of Values</w:t>
      </w:r>
      <w:bookmarkEnd w:id="2"/>
    </w:p>
    <w:p w14:paraId="29DA3F09" w14:textId="77777777" w:rsidR="33113901" w:rsidRPr="00883DB5" w:rsidRDefault="33113901" w:rsidP="33113901">
      <w:pPr>
        <w:spacing w:after="0" w:line="360" w:lineRule="auto"/>
        <w:rPr>
          <w:rFonts w:ascii="Arial" w:eastAsia="Arial" w:hAnsi="Arial" w:cs="Arial"/>
          <w:color w:val="000000" w:themeColor="text1"/>
          <w:sz w:val="24"/>
          <w:szCs w:val="24"/>
        </w:rPr>
      </w:pPr>
    </w:p>
    <w:p w14:paraId="34B11177" w14:textId="77777777" w:rsidR="33113901" w:rsidRPr="00883DB5" w:rsidRDefault="33113901" w:rsidP="33113901">
      <w:pPr>
        <w:spacing w:after="0" w:line="360" w:lineRule="auto"/>
        <w:rPr>
          <w:rFonts w:ascii="Arial" w:eastAsia="Arial" w:hAnsi="Arial" w:cs="Arial"/>
          <w:color w:val="333333"/>
          <w:sz w:val="24"/>
          <w:szCs w:val="24"/>
        </w:rPr>
      </w:pPr>
      <w:r w:rsidRPr="00883DB5">
        <w:rPr>
          <w:rFonts w:ascii="Arial" w:eastAsia="Arial" w:hAnsi="Arial" w:cs="Arial"/>
          <w:color w:val="000000" w:themeColor="text1"/>
          <w:sz w:val="24"/>
          <w:szCs w:val="24"/>
        </w:rPr>
        <w:t>We choose our values but there are lots of influences that lead and guide us. As children we are guided by our parents and as we get older, we learn through our friends, society, and life experiences. Our cultural surroundings also have an influence primarily through schools, churches, and community clubs. The environment we have grown up in has an important influence on our values</w:t>
      </w:r>
      <w:r w:rsidRPr="00883DB5">
        <w:rPr>
          <w:rFonts w:ascii="Arial" w:eastAsia="Arial" w:hAnsi="Arial" w:cs="Arial"/>
          <w:b/>
          <w:bCs/>
          <w:color w:val="666666"/>
          <w:sz w:val="24"/>
          <w:szCs w:val="24"/>
        </w:rPr>
        <w:t> (</w:t>
      </w:r>
      <w:r w:rsidRPr="00883DB5">
        <w:rPr>
          <w:rFonts w:ascii="Arial" w:eastAsia="Arial" w:hAnsi="Arial" w:cs="Arial"/>
          <w:color w:val="333333"/>
          <w:sz w:val="24"/>
          <w:szCs w:val="24"/>
        </w:rPr>
        <w:t>Inglehart, 1977). </w:t>
      </w:r>
    </w:p>
    <w:p w14:paraId="07F7C9DE" w14:textId="77777777" w:rsidR="33113901" w:rsidRPr="00883DB5" w:rsidRDefault="33113901" w:rsidP="33113901">
      <w:pPr>
        <w:spacing w:after="0" w:line="360" w:lineRule="auto"/>
        <w:rPr>
          <w:rFonts w:ascii="Arial" w:eastAsia="Arial" w:hAnsi="Arial" w:cs="Arial"/>
          <w:color w:val="333333"/>
          <w:sz w:val="24"/>
          <w:szCs w:val="24"/>
        </w:rPr>
      </w:pPr>
    </w:p>
    <w:p w14:paraId="4807EFA3" w14:textId="77777777" w:rsidR="33113901" w:rsidRPr="00883DB5" w:rsidRDefault="33113901" w:rsidP="33113901">
      <w:pPr>
        <w:spacing w:after="0" w:line="360" w:lineRule="auto"/>
        <w:rPr>
          <w:rFonts w:ascii="Arial" w:eastAsia="Arial" w:hAnsi="Arial" w:cs="Arial"/>
          <w:color w:val="333333"/>
          <w:sz w:val="24"/>
          <w:szCs w:val="24"/>
        </w:rPr>
      </w:pPr>
      <w:r w:rsidRPr="00883DB5">
        <w:rPr>
          <w:rFonts w:ascii="Arial" w:eastAsia="Arial" w:hAnsi="Arial" w:cs="Arial"/>
          <w:color w:val="333333"/>
          <w:sz w:val="24"/>
          <w:szCs w:val="24"/>
        </w:rPr>
        <w:t>The theory of intergenerational value change</w:t>
      </w:r>
      <w:r w:rsidRPr="00883DB5">
        <w:rPr>
          <w:rFonts w:ascii="Arial" w:eastAsia="Arial" w:hAnsi="Arial" w:cs="Arial"/>
          <w:color w:val="D13438"/>
          <w:sz w:val="24"/>
          <w:szCs w:val="24"/>
          <w:u w:val="single"/>
        </w:rPr>
        <w:t xml:space="preserve"> (REF)</w:t>
      </w:r>
      <w:r w:rsidRPr="00883DB5">
        <w:rPr>
          <w:rFonts w:ascii="Arial" w:eastAsia="Arial" w:hAnsi="Arial" w:cs="Arial"/>
          <w:color w:val="333333"/>
          <w:sz w:val="24"/>
          <w:szCs w:val="24"/>
        </w:rPr>
        <w:t xml:space="preserve"> asserts that a key determinant of one’s values relates to the conditions of their upbringing, how secure or insecure one </w:t>
      </w:r>
      <w:r w:rsidRPr="00883DB5">
        <w:rPr>
          <w:rFonts w:ascii="Arial" w:eastAsia="Arial" w:hAnsi="Arial" w:cs="Arial"/>
          <w:color w:val="333333"/>
          <w:sz w:val="24"/>
          <w:szCs w:val="24"/>
        </w:rPr>
        <w:lastRenderedPageBreak/>
        <w:t xml:space="preserve">felt. For instance, a child brought up in an insecure economic environment is likely to gravitate to modern values such as freedom of thought and expression, with their focus on achievement, growth, and economic success. Similarly, a child brought up in conditions of great economic environment, where financial security deters or prevents that concern, is more likely to gravitate to postmodern values based on religious and moral values (Forghani, Keshtiaray and Yousefy, 2015), with its emphasis on self-expression, well-being, and experience. </w:t>
      </w:r>
    </w:p>
    <w:p w14:paraId="73811D93" w14:textId="77777777" w:rsidR="33113901" w:rsidRPr="00883DB5" w:rsidRDefault="33113901" w:rsidP="33113901">
      <w:pPr>
        <w:spacing w:after="0" w:line="360" w:lineRule="auto"/>
        <w:rPr>
          <w:rFonts w:ascii="Arial" w:eastAsia="Arial" w:hAnsi="Arial" w:cs="Arial"/>
          <w:color w:val="333333"/>
          <w:sz w:val="24"/>
          <w:szCs w:val="24"/>
        </w:rPr>
      </w:pPr>
    </w:p>
    <w:p w14:paraId="3B5876AE" w14:textId="77777777" w:rsidR="33113901" w:rsidRPr="00883DB5" w:rsidRDefault="33113901" w:rsidP="33113901">
      <w:pPr>
        <w:spacing w:after="0" w:line="360" w:lineRule="auto"/>
        <w:rPr>
          <w:rFonts w:ascii="Arial" w:eastAsia="Arial" w:hAnsi="Arial" w:cs="Arial"/>
          <w:color w:val="333333"/>
          <w:sz w:val="24"/>
          <w:szCs w:val="24"/>
        </w:rPr>
      </w:pPr>
    </w:p>
    <w:p w14:paraId="4BCDC8CD" w14:textId="77777777" w:rsidR="33113901" w:rsidRPr="00883DB5" w:rsidRDefault="33113901" w:rsidP="33113901">
      <w:pPr>
        <w:pStyle w:val="Heading2"/>
        <w:spacing w:line="240" w:lineRule="auto"/>
        <w:rPr>
          <w:rFonts w:ascii="Arial" w:eastAsia="Arial" w:hAnsi="Arial" w:cs="Arial"/>
          <w:b/>
          <w:bCs/>
          <w:color w:val="auto"/>
          <w:sz w:val="24"/>
          <w:szCs w:val="24"/>
        </w:rPr>
      </w:pPr>
      <w:bookmarkStart w:id="3" w:name="_Toc102249234"/>
      <w:r w:rsidRPr="00883DB5">
        <w:rPr>
          <w:rFonts w:ascii="Arial" w:eastAsia="Arial" w:hAnsi="Arial" w:cs="Arial"/>
          <w:b/>
          <w:bCs/>
          <w:color w:val="auto"/>
          <w:sz w:val="24"/>
          <w:szCs w:val="24"/>
          <w:u w:val="single"/>
        </w:rPr>
        <w:t>My Values</w:t>
      </w:r>
      <w:bookmarkEnd w:id="3"/>
    </w:p>
    <w:p w14:paraId="309D4747" w14:textId="77777777" w:rsidR="33113901" w:rsidRPr="00883DB5" w:rsidRDefault="33113901" w:rsidP="33113901">
      <w:pPr>
        <w:spacing w:after="0" w:line="360" w:lineRule="auto"/>
        <w:rPr>
          <w:rFonts w:ascii="Arial" w:eastAsia="Arial" w:hAnsi="Arial" w:cs="Arial"/>
          <w:color w:val="333333"/>
          <w:sz w:val="24"/>
          <w:szCs w:val="24"/>
        </w:rPr>
      </w:pPr>
    </w:p>
    <w:p w14:paraId="1CC42A5D" w14:textId="77777777" w:rsidR="33113901" w:rsidRPr="00883DB5" w:rsidRDefault="33113901" w:rsidP="33113901">
      <w:pPr>
        <w:spacing w:after="0" w:line="360" w:lineRule="auto"/>
        <w:rPr>
          <w:rFonts w:ascii="Arial" w:eastAsia="Arial" w:hAnsi="Arial" w:cs="Arial"/>
          <w:color w:val="333333"/>
          <w:sz w:val="24"/>
          <w:szCs w:val="24"/>
        </w:rPr>
      </w:pPr>
      <w:r w:rsidRPr="00883DB5">
        <w:rPr>
          <w:rFonts w:ascii="Arial" w:eastAsia="Arial" w:hAnsi="Arial" w:cs="Arial"/>
          <w:color w:val="333333"/>
          <w:sz w:val="24"/>
          <w:szCs w:val="24"/>
        </w:rPr>
        <w:t>As an individual who was brought up in a middle-class working family, I can see how my own upbringing has influenced me to work hard to achieve success; I can identify my own values as I have been brought up to believe and understand that to have success you must strive to succeed.  </w:t>
      </w:r>
    </w:p>
    <w:p w14:paraId="2C99F4C6" w14:textId="77777777" w:rsidR="33113901" w:rsidRPr="00883DB5" w:rsidRDefault="33113901" w:rsidP="33113901">
      <w:pPr>
        <w:spacing w:after="0" w:line="360" w:lineRule="auto"/>
        <w:rPr>
          <w:rFonts w:ascii="Arial" w:eastAsia="Arial" w:hAnsi="Arial" w:cs="Arial"/>
          <w:color w:val="333333"/>
          <w:sz w:val="24"/>
          <w:szCs w:val="24"/>
        </w:rPr>
      </w:pPr>
      <w:r w:rsidRPr="00883DB5">
        <w:rPr>
          <w:rFonts w:ascii="Arial" w:eastAsia="Arial" w:hAnsi="Arial" w:cs="Arial"/>
          <w:color w:val="333333"/>
          <w:sz w:val="24"/>
          <w:szCs w:val="24"/>
        </w:rPr>
        <w:t> </w:t>
      </w:r>
      <w:r w:rsidRPr="00883DB5">
        <w:rPr>
          <w:rFonts w:ascii="Arial" w:eastAsia="Arial" w:hAnsi="Arial" w:cs="Arial"/>
          <w:color w:val="333333"/>
          <w:sz w:val="24"/>
          <w:szCs w:val="24"/>
          <w:lang w:val="en-US"/>
        </w:rPr>
        <w:t> </w:t>
      </w:r>
    </w:p>
    <w:p w14:paraId="2950123E" w14:textId="77777777" w:rsidR="33113901" w:rsidRPr="00883DB5" w:rsidRDefault="33113901" w:rsidP="33113901">
      <w:pPr>
        <w:spacing w:after="0" w:line="360" w:lineRule="auto"/>
        <w:rPr>
          <w:rFonts w:ascii="Arial" w:eastAsia="Arial" w:hAnsi="Arial" w:cs="Arial"/>
          <w:color w:val="222222"/>
          <w:sz w:val="24"/>
          <w:szCs w:val="24"/>
        </w:rPr>
      </w:pPr>
      <w:r w:rsidRPr="00883DB5">
        <w:rPr>
          <w:rFonts w:ascii="Arial" w:eastAsia="Arial" w:hAnsi="Arial" w:cs="Arial"/>
          <w:color w:val="222222"/>
          <w:sz w:val="24"/>
          <w:szCs w:val="24"/>
        </w:rPr>
        <w:t>My behaviour and attitude to different situations are influenced by my beliefs and attitude (Ajzen, 2007). I believe that in the workplace each member of staff should be aware of their role and be able to take responsibility for their workload and the actions they take. I value being hardworking, honest, and open with my colleagues and as these values are important to me, I expect the same from others. I have found that sometimes this is not the case.</w:t>
      </w:r>
      <w:r w:rsidRPr="00883DB5">
        <w:rPr>
          <w:rFonts w:ascii="Arial" w:eastAsia="Arial" w:hAnsi="Arial" w:cs="Arial"/>
          <w:color w:val="222222"/>
          <w:sz w:val="24"/>
          <w:szCs w:val="24"/>
          <w:lang w:val="en-US"/>
        </w:rPr>
        <w:t> </w:t>
      </w:r>
    </w:p>
    <w:p w14:paraId="7FD8A4D8" w14:textId="77777777" w:rsidR="33113901" w:rsidRPr="00883DB5" w:rsidRDefault="33113901" w:rsidP="33113901">
      <w:pPr>
        <w:spacing w:after="0" w:line="360" w:lineRule="auto"/>
        <w:rPr>
          <w:rFonts w:ascii="Arial" w:eastAsia="Arial" w:hAnsi="Arial" w:cs="Arial"/>
          <w:color w:val="222222"/>
          <w:sz w:val="24"/>
          <w:szCs w:val="24"/>
        </w:rPr>
      </w:pPr>
      <w:r w:rsidRPr="00883DB5">
        <w:rPr>
          <w:rFonts w:ascii="Arial" w:eastAsia="Arial" w:hAnsi="Arial" w:cs="Arial"/>
          <w:color w:val="222222"/>
          <w:sz w:val="24"/>
          <w:szCs w:val="24"/>
          <w:lang w:val="en-US"/>
        </w:rPr>
        <w:t> </w:t>
      </w:r>
    </w:p>
    <w:p w14:paraId="3538E7E2" w14:textId="77777777" w:rsidR="33113901" w:rsidRPr="00883DB5" w:rsidRDefault="33113901" w:rsidP="33113901">
      <w:pPr>
        <w:spacing w:after="0" w:line="360" w:lineRule="auto"/>
        <w:rPr>
          <w:rFonts w:ascii="Arial" w:eastAsia="Arial" w:hAnsi="Arial" w:cs="Arial"/>
          <w:color w:val="222222"/>
          <w:sz w:val="24"/>
          <w:szCs w:val="24"/>
        </w:rPr>
      </w:pPr>
      <w:r w:rsidRPr="00883DB5">
        <w:rPr>
          <w:rFonts w:ascii="Arial" w:eastAsia="Arial" w:hAnsi="Arial" w:cs="Arial"/>
          <w:color w:val="222222"/>
          <w:sz w:val="24"/>
          <w:szCs w:val="24"/>
        </w:rPr>
        <w:t xml:space="preserve">Leading a team, I have found not all staff take responsibility for their own workload and the outcome of this leads to the staff members falling behind with work and creating difficulties within the team. On occasions where this occurs, I find my behaviour and attitude towards that staff member changes as working relationships are built on trust. This led me to question their capability and their honesty. The impact of my behaviour then has a demotivating effect on the individual resulting in them becoming defensive and argumentative as they felt they were not trusted to get on with their work. Having </w:t>
      </w:r>
      <w:r w:rsidRPr="00883DB5">
        <w:rPr>
          <w:rFonts w:ascii="Arial" w:eastAsia="Arial" w:hAnsi="Arial" w:cs="Arial"/>
          <w:color w:val="222222"/>
          <w:sz w:val="24"/>
          <w:szCs w:val="24"/>
        </w:rPr>
        <w:lastRenderedPageBreak/>
        <w:t>realised the impact on my behaviour it was clear that we both had different beliefs and attitudes towards work. </w:t>
      </w:r>
      <w:r w:rsidRPr="00883DB5">
        <w:rPr>
          <w:rFonts w:ascii="Arial" w:eastAsia="Arial" w:hAnsi="Arial" w:cs="Arial"/>
          <w:color w:val="222222"/>
          <w:sz w:val="24"/>
          <w:szCs w:val="24"/>
          <w:lang w:val="en-US"/>
        </w:rPr>
        <w:t> </w:t>
      </w:r>
    </w:p>
    <w:p w14:paraId="632494DA" w14:textId="77777777" w:rsidR="33113901" w:rsidRPr="00883DB5" w:rsidRDefault="33113901" w:rsidP="33113901">
      <w:pPr>
        <w:spacing w:after="0" w:line="360" w:lineRule="auto"/>
        <w:rPr>
          <w:rFonts w:ascii="Arial" w:eastAsia="Times New Roman" w:hAnsi="Arial" w:cs="Arial"/>
          <w:color w:val="222222"/>
          <w:sz w:val="24"/>
          <w:szCs w:val="24"/>
        </w:rPr>
      </w:pPr>
      <w:r w:rsidRPr="00883DB5">
        <w:rPr>
          <w:rFonts w:ascii="Arial" w:eastAsia="Times New Roman" w:hAnsi="Arial" w:cs="Arial"/>
          <w:color w:val="222222"/>
          <w:sz w:val="24"/>
          <w:szCs w:val="24"/>
          <w:lang w:val="en-US"/>
        </w:rPr>
        <w:t> </w:t>
      </w:r>
    </w:p>
    <w:p w14:paraId="0D6F618A" w14:textId="77777777" w:rsidR="33113901" w:rsidRPr="00883DB5" w:rsidRDefault="33113901" w:rsidP="33113901">
      <w:pPr>
        <w:pStyle w:val="Heading2"/>
        <w:spacing w:line="240" w:lineRule="auto"/>
        <w:rPr>
          <w:rFonts w:ascii="Arial" w:eastAsia="Arial" w:hAnsi="Arial" w:cs="Arial"/>
          <w:b/>
          <w:bCs/>
          <w:color w:val="auto"/>
          <w:sz w:val="24"/>
          <w:szCs w:val="24"/>
        </w:rPr>
      </w:pPr>
      <w:bookmarkStart w:id="4" w:name="_Toc102249235"/>
      <w:r w:rsidRPr="00883DB5">
        <w:rPr>
          <w:rFonts w:ascii="Arial" w:eastAsia="Arial" w:hAnsi="Arial" w:cs="Arial"/>
          <w:b/>
          <w:bCs/>
          <w:color w:val="auto"/>
          <w:sz w:val="24"/>
          <w:szCs w:val="24"/>
          <w:u w:val="single"/>
          <w:lang w:val="en-US"/>
        </w:rPr>
        <w:t>Attitude</w:t>
      </w:r>
      <w:bookmarkEnd w:id="4"/>
    </w:p>
    <w:p w14:paraId="04FDA5A8" w14:textId="77777777" w:rsidR="33113901" w:rsidRPr="00883DB5" w:rsidRDefault="33113901" w:rsidP="33113901">
      <w:pPr>
        <w:spacing w:after="0" w:line="360" w:lineRule="auto"/>
        <w:rPr>
          <w:rFonts w:ascii="Arial" w:eastAsia="Arial" w:hAnsi="Arial" w:cs="Arial"/>
          <w:color w:val="212529"/>
          <w:sz w:val="24"/>
          <w:szCs w:val="24"/>
        </w:rPr>
      </w:pPr>
    </w:p>
    <w:p w14:paraId="11C8CC31" w14:textId="77777777" w:rsidR="33113901" w:rsidRPr="00883DB5" w:rsidRDefault="33113901" w:rsidP="33113901">
      <w:pPr>
        <w:spacing w:after="0" w:line="360" w:lineRule="auto"/>
        <w:rPr>
          <w:rFonts w:ascii="Arial" w:eastAsia="Arial" w:hAnsi="Arial" w:cs="Arial"/>
          <w:color w:val="212529"/>
          <w:sz w:val="24"/>
          <w:szCs w:val="24"/>
        </w:rPr>
      </w:pPr>
      <w:r w:rsidRPr="00883DB5">
        <w:rPr>
          <w:rFonts w:ascii="Arial" w:eastAsia="Arial" w:hAnsi="Arial" w:cs="Arial"/>
          <w:color w:val="212529"/>
          <w:sz w:val="24"/>
          <w:szCs w:val="24"/>
          <w:lang w:val="en"/>
        </w:rPr>
        <w:t xml:space="preserve">Attitude can be defined as the positive and negative feelings towards ideas, events, objects or people.  They are often expressed through words or behavior and is made up of three emotions, as described in the ‘ABC Model’.  Affective, Behavioral and Cognitive (Ellis, 1945). </w:t>
      </w:r>
    </w:p>
    <w:p w14:paraId="5F4E2314" w14:textId="77777777" w:rsidR="33113901" w:rsidRPr="00883DB5" w:rsidRDefault="33113901" w:rsidP="33113901">
      <w:pPr>
        <w:spacing w:after="0" w:line="360" w:lineRule="auto"/>
        <w:rPr>
          <w:rFonts w:ascii="Arial" w:eastAsia="Arial" w:hAnsi="Arial" w:cs="Arial"/>
          <w:color w:val="212529"/>
          <w:sz w:val="24"/>
          <w:szCs w:val="24"/>
        </w:rPr>
      </w:pPr>
    </w:p>
    <w:p w14:paraId="53A4A7B5" w14:textId="77777777" w:rsidR="33113901" w:rsidRPr="00883DB5" w:rsidRDefault="33113901" w:rsidP="33113901">
      <w:pPr>
        <w:spacing w:after="0" w:line="360" w:lineRule="auto"/>
        <w:rPr>
          <w:rFonts w:ascii="Arial" w:eastAsia="Arial" w:hAnsi="Arial" w:cs="Arial"/>
          <w:color w:val="212529"/>
          <w:sz w:val="24"/>
          <w:szCs w:val="24"/>
        </w:rPr>
      </w:pPr>
      <w:r w:rsidRPr="00883DB5">
        <w:rPr>
          <w:rFonts w:ascii="Arial" w:eastAsia="Arial" w:hAnsi="Arial" w:cs="Arial"/>
          <w:color w:val="212529"/>
          <w:sz w:val="24"/>
          <w:szCs w:val="24"/>
          <w:lang w:val="en"/>
        </w:rPr>
        <w:t>Affective is the emotional reaction someone has towards an object.  For example if someone has a phobia about dogs (object), when they see one they feel extreme anxiety and fear.  The ‘Behavioral’ response is the emotional response to seeing the dog and the ‘Cognitive’ response is the thoughts and beliefs we feel in seeing the dog. Rokeach (1968) similarly explains that attitude (like or dislike) is “a learnt predisposition to respond favorably or unfavorably towards a person, place or event”. </w:t>
      </w:r>
    </w:p>
    <w:p w14:paraId="6EC2A4BE" w14:textId="77777777" w:rsidR="33113901" w:rsidRPr="00883DB5" w:rsidRDefault="33113901" w:rsidP="33113901">
      <w:pPr>
        <w:spacing w:after="0" w:line="360" w:lineRule="auto"/>
        <w:rPr>
          <w:rFonts w:ascii="Arial" w:eastAsia="Arial" w:hAnsi="Arial" w:cs="Arial"/>
          <w:color w:val="212529"/>
          <w:sz w:val="24"/>
          <w:szCs w:val="24"/>
        </w:rPr>
      </w:pPr>
    </w:p>
    <w:p w14:paraId="3C36ECA2" w14:textId="7AA0A3C4" w:rsidR="33113901" w:rsidRPr="00883DB5" w:rsidRDefault="33113901" w:rsidP="33113901">
      <w:pPr>
        <w:spacing w:after="0" w:line="360" w:lineRule="auto"/>
        <w:rPr>
          <w:rFonts w:ascii="Arial" w:eastAsia="Arial" w:hAnsi="Arial" w:cs="Arial"/>
          <w:color w:val="000000" w:themeColor="text1"/>
          <w:sz w:val="24"/>
          <w:szCs w:val="24"/>
        </w:rPr>
      </w:pPr>
      <w:r w:rsidRPr="00883DB5">
        <w:rPr>
          <w:rFonts w:ascii="Arial" w:eastAsia="Arial" w:hAnsi="Arial" w:cs="Arial"/>
          <w:color w:val="212529"/>
          <w:sz w:val="24"/>
          <w:szCs w:val="24"/>
          <w:lang w:val="en"/>
        </w:rPr>
        <w:t>Attitude is important in the workplace as it can affect our behavior, consequently, if we have a good work attitude, it results in a productive workplace, (Mayo</w:t>
      </w:r>
      <w:r w:rsidRPr="00883DB5">
        <w:rPr>
          <w:rFonts w:ascii="Arial" w:eastAsia="Arial" w:hAnsi="Arial" w:cs="Arial"/>
          <w:color w:val="D13438"/>
          <w:sz w:val="24"/>
          <w:szCs w:val="24"/>
          <w:u w:val="single"/>
          <w:lang w:val="en"/>
        </w:rPr>
        <w:t>,</w:t>
      </w:r>
      <w:r w:rsidRPr="00883DB5">
        <w:rPr>
          <w:rFonts w:ascii="Arial" w:eastAsia="Arial" w:hAnsi="Arial" w:cs="Arial"/>
          <w:color w:val="212529"/>
          <w:sz w:val="24"/>
          <w:szCs w:val="24"/>
          <w:lang w:val="en"/>
        </w:rPr>
        <w:t xml:space="preserve"> </w:t>
      </w:r>
      <w:r w:rsidRPr="00883DB5">
        <w:rPr>
          <w:rFonts w:ascii="Arial" w:eastAsia="Arial" w:hAnsi="Arial" w:cs="Arial"/>
          <w:strike/>
          <w:color w:val="D13438"/>
          <w:sz w:val="24"/>
          <w:szCs w:val="24"/>
          <w:lang w:val="en"/>
        </w:rPr>
        <w:t>(</w:t>
      </w:r>
      <w:r w:rsidRPr="00883DB5">
        <w:rPr>
          <w:rFonts w:ascii="Arial" w:eastAsia="Arial" w:hAnsi="Arial" w:cs="Arial"/>
          <w:color w:val="212529"/>
          <w:sz w:val="24"/>
          <w:szCs w:val="24"/>
          <w:lang w:val="en"/>
        </w:rPr>
        <w:t>1924).  Higher levels of job satisfaction are experienced if we play a part in creating a work culture and environment t</w:t>
      </w:r>
      <w:r w:rsidR="008B7B29" w:rsidRPr="00883DB5">
        <w:rPr>
          <w:rFonts w:ascii="Arial" w:eastAsia="Arial" w:hAnsi="Arial" w:cs="Arial"/>
          <w:color w:val="212529"/>
          <w:sz w:val="24"/>
          <w:szCs w:val="24"/>
          <w:lang w:val="en"/>
        </w:rPr>
        <w:t xml:space="preserve">hat is motivating for everyone, </w:t>
      </w:r>
      <w:r w:rsidRPr="00883DB5">
        <w:rPr>
          <w:rFonts w:ascii="Arial" w:eastAsia="Arial" w:hAnsi="Arial" w:cs="Arial"/>
          <w:color w:val="000000" w:themeColor="text1"/>
          <w:sz w:val="24"/>
          <w:szCs w:val="24"/>
        </w:rPr>
        <w:t>changing employee behaviour (Kinley and Ben-Hur, n.d.).</w:t>
      </w:r>
    </w:p>
    <w:p w14:paraId="2220D400" w14:textId="77777777" w:rsidR="33113901" w:rsidRPr="00883DB5" w:rsidRDefault="33113901" w:rsidP="33113901">
      <w:pPr>
        <w:spacing w:after="0" w:line="360" w:lineRule="auto"/>
        <w:rPr>
          <w:rFonts w:ascii="Arial" w:eastAsia="Times New Roman" w:hAnsi="Arial" w:cs="Arial"/>
          <w:sz w:val="24"/>
          <w:szCs w:val="24"/>
        </w:rPr>
      </w:pPr>
    </w:p>
    <w:p w14:paraId="6071D2F9" w14:textId="77777777" w:rsidR="33113901" w:rsidRPr="00883DB5" w:rsidRDefault="33113901" w:rsidP="33113901">
      <w:pPr>
        <w:pStyle w:val="Heading2"/>
        <w:spacing w:line="240" w:lineRule="auto"/>
        <w:rPr>
          <w:rFonts w:ascii="Arial" w:eastAsia="Arial" w:hAnsi="Arial" w:cs="Arial"/>
          <w:b/>
          <w:bCs/>
          <w:color w:val="auto"/>
          <w:sz w:val="24"/>
          <w:szCs w:val="24"/>
        </w:rPr>
      </w:pPr>
      <w:bookmarkStart w:id="5" w:name="_Toc102249236"/>
      <w:r w:rsidRPr="00883DB5">
        <w:rPr>
          <w:rFonts w:ascii="Arial" w:eastAsia="Arial" w:hAnsi="Arial" w:cs="Arial"/>
          <w:b/>
          <w:bCs/>
          <w:color w:val="auto"/>
          <w:sz w:val="24"/>
          <w:szCs w:val="24"/>
          <w:u w:val="single"/>
        </w:rPr>
        <w:t>Belief</w:t>
      </w:r>
      <w:bookmarkEnd w:id="5"/>
    </w:p>
    <w:p w14:paraId="09B78588" w14:textId="77777777" w:rsidR="33113901" w:rsidRPr="00883DB5" w:rsidRDefault="33113901" w:rsidP="33113901">
      <w:pPr>
        <w:spacing w:after="0" w:line="360" w:lineRule="auto"/>
        <w:rPr>
          <w:rFonts w:ascii="Arial" w:eastAsia="Arial" w:hAnsi="Arial" w:cs="Arial"/>
          <w:color w:val="000000" w:themeColor="text1"/>
          <w:sz w:val="24"/>
          <w:szCs w:val="24"/>
        </w:rPr>
      </w:pPr>
    </w:p>
    <w:p w14:paraId="608A7B89" w14:textId="77777777" w:rsidR="33113901" w:rsidRPr="00883DB5" w:rsidRDefault="33113901" w:rsidP="33113901">
      <w:pPr>
        <w:spacing w:after="0" w:line="360" w:lineRule="auto"/>
        <w:rPr>
          <w:rFonts w:ascii="Arial" w:eastAsia="Arial" w:hAnsi="Arial" w:cs="Arial"/>
          <w:color w:val="000000" w:themeColor="text1"/>
          <w:sz w:val="24"/>
          <w:szCs w:val="24"/>
        </w:rPr>
      </w:pPr>
      <w:r w:rsidRPr="00883DB5">
        <w:rPr>
          <w:rFonts w:ascii="Arial" w:eastAsia="Arial" w:hAnsi="Arial" w:cs="Arial"/>
          <w:color w:val="000000" w:themeColor="text1"/>
          <w:sz w:val="24"/>
          <w:szCs w:val="24"/>
        </w:rPr>
        <w:t>Beliefs come from experiences and</w:t>
      </w:r>
      <w:r w:rsidRPr="00883DB5">
        <w:rPr>
          <w:rFonts w:ascii="Arial" w:eastAsia="Verdana" w:hAnsi="Arial" w:cs="Arial"/>
          <w:color w:val="000000" w:themeColor="text1"/>
          <w:sz w:val="24"/>
          <w:szCs w:val="24"/>
        </w:rPr>
        <w:t> </w:t>
      </w:r>
      <w:r w:rsidRPr="00883DB5">
        <w:rPr>
          <w:rFonts w:ascii="Arial" w:eastAsia="Arial" w:hAnsi="Arial" w:cs="Arial"/>
          <w:color w:val="000000" w:themeColor="text1"/>
          <w:sz w:val="24"/>
          <w:szCs w:val="24"/>
        </w:rPr>
        <w:t>are perceptions that something exists or is true. Our beliefs are important and help us understand part of our identity and may be religious, cultural, or moral being precious because they reflect who we are and how we live our lives</w:t>
      </w:r>
      <w:r w:rsidRPr="00883DB5">
        <w:rPr>
          <w:rFonts w:ascii="Arial" w:eastAsia="Arial" w:hAnsi="Arial" w:cs="Arial"/>
          <w:strike/>
          <w:color w:val="D13438"/>
          <w:sz w:val="24"/>
          <w:szCs w:val="24"/>
        </w:rPr>
        <w:t>.</w:t>
      </w:r>
      <w:r w:rsidRPr="00883DB5">
        <w:rPr>
          <w:rFonts w:ascii="Arial" w:eastAsia="Arial" w:hAnsi="Arial" w:cs="Arial"/>
          <w:color w:val="000000" w:themeColor="text1"/>
          <w:sz w:val="24"/>
          <w:szCs w:val="24"/>
        </w:rPr>
        <w:t xml:space="preserve"> (Audi, 1993). Typically, beliefs are divided into two categories core and dispositional. Core beliefs are those beliefs formed from childhood and created/altered throughout our lives. They are based on our thoughts and experiences about things we see others do and can be mistaken for a fact. Conversely, dispositional beliefs are those </w:t>
      </w:r>
      <w:r w:rsidRPr="00883DB5">
        <w:rPr>
          <w:rFonts w:ascii="Arial" w:eastAsia="Arial" w:hAnsi="Arial" w:cs="Arial"/>
          <w:color w:val="000000" w:themeColor="text1"/>
          <w:sz w:val="24"/>
          <w:szCs w:val="24"/>
        </w:rPr>
        <w:lastRenderedPageBreak/>
        <w:t>beliefs that people have not actively engaged in but judgements they make, based on their knowledge of related subjects when they encounter a proposition. </w:t>
      </w:r>
      <w:r w:rsidRPr="00883DB5">
        <w:rPr>
          <w:rFonts w:ascii="Arial" w:eastAsia="Arial" w:hAnsi="Arial" w:cs="Arial"/>
          <w:color w:val="000000" w:themeColor="text1"/>
          <w:sz w:val="24"/>
          <w:szCs w:val="24"/>
          <w:lang w:val="en-US"/>
        </w:rPr>
        <w:t> </w:t>
      </w:r>
    </w:p>
    <w:p w14:paraId="3BB21B66" w14:textId="77777777" w:rsidR="33113901" w:rsidRPr="00883DB5" w:rsidRDefault="33113901" w:rsidP="33113901">
      <w:pPr>
        <w:spacing w:after="0" w:line="360" w:lineRule="auto"/>
        <w:rPr>
          <w:rFonts w:ascii="Arial" w:eastAsia="Arial" w:hAnsi="Arial" w:cs="Arial"/>
          <w:color w:val="000000" w:themeColor="text1"/>
          <w:sz w:val="24"/>
          <w:szCs w:val="24"/>
        </w:rPr>
      </w:pPr>
    </w:p>
    <w:p w14:paraId="3AD1EFB9" w14:textId="77777777" w:rsidR="33113901" w:rsidRPr="00883DB5" w:rsidRDefault="33113901" w:rsidP="33113901">
      <w:pPr>
        <w:pStyle w:val="Heading2"/>
        <w:spacing w:line="240" w:lineRule="auto"/>
        <w:rPr>
          <w:rFonts w:ascii="Arial" w:eastAsia="Arial" w:hAnsi="Arial" w:cs="Arial"/>
          <w:b/>
          <w:bCs/>
          <w:color w:val="000000" w:themeColor="text1"/>
          <w:sz w:val="24"/>
          <w:szCs w:val="24"/>
        </w:rPr>
      </w:pPr>
      <w:bookmarkStart w:id="6" w:name="_Toc102249237"/>
      <w:r w:rsidRPr="00883DB5">
        <w:rPr>
          <w:rFonts w:ascii="Arial" w:eastAsia="Arial" w:hAnsi="Arial" w:cs="Arial"/>
          <w:b/>
          <w:bCs/>
          <w:color w:val="000000" w:themeColor="text1"/>
          <w:sz w:val="24"/>
          <w:szCs w:val="24"/>
        </w:rPr>
        <w:t>Shelter Cymru</w:t>
      </w:r>
      <w:bookmarkEnd w:id="6"/>
    </w:p>
    <w:p w14:paraId="22E6539E" w14:textId="77777777" w:rsidR="33113901" w:rsidRPr="00883DB5" w:rsidRDefault="33113901" w:rsidP="33113901">
      <w:pPr>
        <w:spacing w:after="0" w:line="360" w:lineRule="auto"/>
        <w:rPr>
          <w:rFonts w:ascii="Arial" w:eastAsia="Arial" w:hAnsi="Arial" w:cs="Arial"/>
          <w:color w:val="000000" w:themeColor="text1"/>
          <w:sz w:val="24"/>
          <w:szCs w:val="24"/>
        </w:rPr>
      </w:pPr>
    </w:p>
    <w:p w14:paraId="79228BD8" w14:textId="77777777" w:rsidR="33113901" w:rsidRPr="00883DB5" w:rsidRDefault="33113901" w:rsidP="00FC1730">
      <w:pPr>
        <w:rPr>
          <w:rFonts w:ascii="Arial" w:hAnsi="Arial" w:cs="Arial"/>
          <w:sz w:val="24"/>
          <w:szCs w:val="24"/>
        </w:rPr>
      </w:pPr>
      <w:r w:rsidRPr="00883DB5">
        <w:rPr>
          <w:rFonts w:ascii="Arial" w:hAnsi="Arial" w:cs="Arial"/>
          <w:sz w:val="24"/>
          <w:szCs w:val="24"/>
          <w:lang w:val="en-US"/>
        </w:rPr>
        <w:t xml:space="preserve">Shelter Cymru is a charitable organization who specialize in landlord and tenant law, providing independent specialist advice, advocacy, and legal support for anyone with housing problems. </w:t>
      </w:r>
    </w:p>
    <w:p w14:paraId="3506BD08" w14:textId="36D132C7" w:rsidR="33113901" w:rsidRPr="00883DB5" w:rsidRDefault="33113901" w:rsidP="573A1701">
      <w:pPr>
        <w:rPr>
          <w:rFonts w:ascii="Arial" w:hAnsi="Arial" w:cs="Arial"/>
          <w:sz w:val="24"/>
          <w:szCs w:val="24"/>
        </w:rPr>
      </w:pPr>
      <w:r w:rsidRPr="00883DB5">
        <w:rPr>
          <w:rFonts w:ascii="Arial" w:eastAsia="Times New Roman" w:hAnsi="Arial" w:cs="Arial"/>
          <w:sz w:val="24"/>
          <w:szCs w:val="24"/>
        </w:rPr>
        <w:t> </w:t>
      </w:r>
    </w:p>
    <w:p w14:paraId="04F58808" w14:textId="609E4C4F" w:rsidR="33113901" w:rsidRPr="00883DB5" w:rsidRDefault="33113901" w:rsidP="00FC1730">
      <w:pPr>
        <w:rPr>
          <w:rFonts w:ascii="Arial" w:hAnsi="Arial" w:cs="Arial"/>
          <w:sz w:val="24"/>
          <w:szCs w:val="24"/>
        </w:rPr>
      </w:pPr>
      <w:r w:rsidRPr="00883DB5">
        <w:rPr>
          <w:rFonts w:ascii="Arial" w:eastAsia="Times New Roman" w:hAnsi="Arial" w:cs="Arial"/>
          <w:sz w:val="24"/>
          <w:szCs w:val="24"/>
        </w:rPr>
        <w:t xml:space="preserve"> </w:t>
      </w:r>
      <w:r w:rsidRPr="00883DB5">
        <w:rPr>
          <w:rFonts w:ascii="Arial" w:hAnsi="Arial" w:cs="Arial"/>
          <w:color w:val="111111"/>
          <w:sz w:val="24"/>
          <w:szCs w:val="24"/>
        </w:rPr>
        <w:t>Shelter Cymru’s mission is to improve people’s lives through our advice and support services and through training, education, and information work.</w:t>
      </w:r>
      <w:r w:rsidRPr="00883DB5">
        <w:rPr>
          <w:rFonts w:ascii="Arial" w:hAnsi="Arial" w:cs="Arial"/>
          <w:strike/>
          <w:color w:val="D13438"/>
          <w:sz w:val="24"/>
          <w:szCs w:val="24"/>
        </w:rPr>
        <w:t>.</w:t>
      </w:r>
      <w:r w:rsidRPr="00883DB5">
        <w:rPr>
          <w:rFonts w:ascii="Arial" w:hAnsi="Arial" w:cs="Arial"/>
          <w:color w:val="111111"/>
          <w:sz w:val="24"/>
          <w:szCs w:val="24"/>
        </w:rPr>
        <w:t xml:space="preserve"> “Through our policy, research, campaigning, and lobbying, we will help overcome the barriers that stand in the way of people in Wales having a decent affordable home.</w:t>
      </w:r>
      <w:r w:rsidRPr="00883DB5">
        <w:rPr>
          <w:rFonts w:ascii="Arial" w:hAnsi="Arial" w:cs="Arial"/>
          <w:color w:val="D13438"/>
          <w:sz w:val="24"/>
          <w:szCs w:val="24"/>
          <w:u w:val="single"/>
        </w:rPr>
        <w:t>”</w:t>
      </w:r>
      <w:r w:rsidRPr="00883DB5">
        <w:rPr>
          <w:rFonts w:ascii="Arial" w:hAnsi="Arial" w:cs="Arial"/>
          <w:color w:val="111111"/>
          <w:sz w:val="24"/>
          <w:szCs w:val="24"/>
        </w:rPr>
        <w:t xml:space="preserve"> </w:t>
      </w:r>
      <w:r w:rsidRPr="00883DB5">
        <w:rPr>
          <w:rFonts w:ascii="Arial" w:hAnsi="Arial" w:cs="Arial"/>
          <w:sz w:val="24"/>
          <w:szCs w:val="24"/>
        </w:rPr>
        <w:t>(Shelter Cymru, 2021)</w:t>
      </w:r>
    </w:p>
    <w:p w14:paraId="3E44A082" w14:textId="093FEDFB" w:rsidR="573A1701" w:rsidRPr="00883DB5" w:rsidRDefault="573A1701" w:rsidP="573A1701">
      <w:pPr>
        <w:rPr>
          <w:rFonts w:ascii="Arial" w:hAnsi="Arial" w:cs="Arial"/>
          <w:sz w:val="24"/>
          <w:szCs w:val="24"/>
        </w:rPr>
      </w:pPr>
    </w:p>
    <w:p w14:paraId="23C35D06" w14:textId="6D7F4E66" w:rsidR="33113901" w:rsidRPr="00883DB5" w:rsidRDefault="33113901" w:rsidP="573A1701">
      <w:pPr>
        <w:rPr>
          <w:rFonts w:ascii="Arial" w:hAnsi="Arial" w:cs="Arial"/>
          <w:sz w:val="24"/>
          <w:szCs w:val="24"/>
        </w:rPr>
      </w:pPr>
      <w:r w:rsidRPr="00883DB5">
        <w:rPr>
          <w:rFonts w:ascii="Arial" w:hAnsi="Arial" w:cs="Arial"/>
          <w:sz w:val="24"/>
          <w:szCs w:val="24"/>
        </w:rPr>
        <w:t>Their values are to be independent and not compromised in any aspect of their work with people in housing needs, working as equals with people in housing need, respecting their needs, helping them take control of their own lives, through constructively challenging and ensuring people are properly assisted and to improve good practice</w:t>
      </w:r>
      <w:r w:rsidRPr="00883DB5">
        <w:rPr>
          <w:rFonts w:ascii="Arial" w:hAnsi="Arial" w:cs="Arial"/>
          <w:color w:val="4A4A4A"/>
          <w:sz w:val="24"/>
          <w:szCs w:val="24"/>
        </w:rPr>
        <w:t>.</w:t>
      </w:r>
      <w:r w:rsidRPr="00883DB5">
        <w:rPr>
          <w:rFonts w:ascii="Arial" w:hAnsi="Arial" w:cs="Arial"/>
          <w:sz w:val="24"/>
          <w:szCs w:val="24"/>
          <w:lang w:val="en-US"/>
        </w:rPr>
        <w:t xml:space="preserve"> (Shelter Cymru, 2021)</w:t>
      </w:r>
    </w:p>
    <w:p w14:paraId="18D469A0" w14:textId="77777777" w:rsidR="33113901" w:rsidRPr="00883DB5" w:rsidRDefault="33113901" w:rsidP="00FC1730">
      <w:pPr>
        <w:rPr>
          <w:rFonts w:ascii="Arial" w:hAnsi="Arial" w:cs="Arial"/>
          <w:sz w:val="24"/>
          <w:szCs w:val="24"/>
        </w:rPr>
      </w:pPr>
    </w:p>
    <w:p w14:paraId="27E4ECAD" w14:textId="77777777" w:rsidR="33113901" w:rsidRPr="00883DB5" w:rsidRDefault="33113901" w:rsidP="00FC1730">
      <w:pPr>
        <w:rPr>
          <w:rFonts w:ascii="Arial" w:hAnsi="Arial" w:cs="Arial"/>
          <w:sz w:val="24"/>
          <w:szCs w:val="24"/>
        </w:rPr>
      </w:pPr>
      <w:r w:rsidRPr="00883DB5">
        <w:rPr>
          <w:rFonts w:ascii="Arial" w:hAnsi="Arial" w:cs="Arial"/>
          <w:sz w:val="24"/>
          <w:szCs w:val="24"/>
          <w:lang w:val="en-US"/>
        </w:rPr>
        <w:t xml:space="preserve">Shelter encourages and recognizes employee values through independent thinking. Whilst a seemingly radical method, (Brown, Harris and Waltner-Toews, n.d.) this model works well for the organization and the employees alike. Likewise, as evidenced in the organization Crisis (2021) this methodology of employee independent thinking works well if it is managed properly and carefully monitored. Naturally, this calls for managers with the experience and ability to administer the process whilst encouraging employee performance through independent thinking whilst empowering them via motivation. This is evidenced in Shelter through a combination of Covey’s (1984) ‘starting with the end in mind’ model and Adair's action centered leadership management model (1984). </w:t>
      </w:r>
    </w:p>
    <w:p w14:paraId="1458829D" w14:textId="77777777" w:rsidR="33113901" w:rsidRPr="00883DB5" w:rsidRDefault="33113901" w:rsidP="00FC1730">
      <w:pPr>
        <w:rPr>
          <w:rFonts w:ascii="Arial" w:hAnsi="Arial" w:cs="Arial"/>
          <w:sz w:val="24"/>
          <w:szCs w:val="24"/>
        </w:rPr>
      </w:pPr>
    </w:p>
    <w:p w14:paraId="22978BBE" w14:textId="77777777" w:rsidR="33113901" w:rsidRPr="00883DB5" w:rsidRDefault="33113901" w:rsidP="00FC1730">
      <w:pPr>
        <w:rPr>
          <w:rFonts w:ascii="Arial" w:hAnsi="Arial" w:cs="Arial"/>
          <w:sz w:val="24"/>
          <w:szCs w:val="24"/>
        </w:rPr>
      </w:pPr>
      <w:r w:rsidRPr="00883DB5">
        <w:rPr>
          <w:rFonts w:ascii="Arial" w:hAnsi="Arial" w:cs="Arial"/>
          <w:sz w:val="24"/>
          <w:szCs w:val="24"/>
          <w:lang w:val="en-US"/>
        </w:rPr>
        <w:t xml:space="preserve">This combination works well and is effective because Shelter has adopted action centered leadership by empowering their staff to work independently through identifying and meeting their training needs. Shelter embraces the Covey (1984) model through a process of encouraging their employees to use their own values, encouraging them to work things out for themselves based on their own judgement this works well within Shelter as the staff feel trusted and valued to be able to do their jobs independently. </w:t>
      </w:r>
      <w:r w:rsidRPr="00883DB5">
        <w:rPr>
          <w:rFonts w:ascii="Arial" w:hAnsi="Arial" w:cs="Arial"/>
          <w:sz w:val="24"/>
          <w:szCs w:val="24"/>
          <w:lang w:val="en-US"/>
        </w:rPr>
        <w:lastRenderedPageBreak/>
        <w:t>Employees who feel valued will have a positive outlook on their work and work environment which inline will bring a positive attitude (Holbeche, n.d.).</w:t>
      </w:r>
    </w:p>
    <w:p w14:paraId="2AD8AF2C" w14:textId="77777777" w:rsidR="33113901" w:rsidRPr="00883DB5" w:rsidRDefault="33113901" w:rsidP="00FC1730">
      <w:pPr>
        <w:rPr>
          <w:rFonts w:ascii="Arial" w:hAnsi="Arial" w:cs="Arial"/>
          <w:sz w:val="24"/>
          <w:szCs w:val="24"/>
        </w:rPr>
      </w:pPr>
    </w:p>
    <w:p w14:paraId="55C4F8D5" w14:textId="77777777" w:rsidR="33113901" w:rsidRPr="00883DB5" w:rsidRDefault="33113901" w:rsidP="00FC1730">
      <w:pPr>
        <w:rPr>
          <w:rFonts w:ascii="Arial" w:hAnsi="Arial" w:cs="Arial"/>
          <w:sz w:val="24"/>
          <w:szCs w:val="24"/>
        </w:rPr>
      </w:pPr>
      <w:r w:rsidRPr="00883DB5">
        <w:rPr>
          <w:rFonts w:ascii="Arial" w:hAnsi="Arial" w:cs="Arial"/>
          <w:sz w:val="24"/>
          <w:szCs w:val="24"/>
          <w:lang w:val="en-US"/>
        </w:rPr>
        <w:t xml:space="preserve">Shelter determines the team's visions, aims, purpose and direction and continually monitors the team's integrity and focus by establishing roles within the team, implementing supervision, annual appraisals, staff feedback, continuous training and support and the opportunity for staff development through internal job opportunities. With or without awareness Shelter has adapted Adairs action centered management model, there is an identified strategy of independent working this giving structure to achieve the task, manage the team and individuals. </w:t>
      </w:r>
    </w:p>
    <w:p w14:paraId="008AF905" w14:textId="77777777" w:rsidR="33113901" w:rsidRPr="00883DB5" w:rsidRDefault="33113901" w:rsidP="00FC1730">
      <w:pPr>
        <w:rPr>
          <w:rFonts w:ascii="Arial" w:eastAsia="Times New Roman" w:hAnsi="Arial" w:cs="Arial"/>
          <w:sz w:val="24"/>
          <w:szCs w:val="24"/>
        </w:rPr>
      </w:pPr>
    </w:p>
    <w:p w14:paraId="6E7FEF08" w14:textId="77777777" w:rsidR="33113901" w:rsidRPr="00883DB5" w:rsidRDefault="33113901" w:rsidP="00FC1730">
      <w:pPr>
        <w:rPr>
          <w:rFonts w:ascii="Arial" w:hAnsi="Arial" w:cs="Arial"/>
          <w:sz w:val="24"/>
          <w:szCs w:val="24"/>
        </w:rPr>
      </w:pPr>
      <w:r w:rsidRPr="00883DB5">
        <w:rPr>
          <w:rFonts w:ascii="Arial" w:hAnsi="Arial" w:cs="Arial"/>
          <w:sz w:val="24"/>
          <w:szCs w:val="24"/>
          <w:lang w:val="en-US"/>
        </w:rPr>
        <w:t xml:space="preserve">However, Fayol (1984) contends this a problematic management process and, whilst on the surface appears to work efficiently, evidence exists that suggests this model will fail at some stage, resulting in deeper and more complex issues, requiring greater management resources to resolve then were it initially managed in the XYZ model as recommenced by Drucker (1984). Likewise, Likert asserts this style of management is also better suited to this type of organization (Schein, n.d.). </w:t>
      </w:r>
    </w:p>
    <w:p w14:paraId="3D020B48" w14:textId="77777777" w:rsidR="33113901" w:rsidRPr="00883DB5" w:rsidRDefault="33113901" w:rsidP="00FC1730">
      <w:pPr>
        <w:rPr>
          <w:rFonts w:ascii="Arial" w:hAnsi="Arial" w:cs="Arial"/>
          <w:sz w:val="24"/>
          <w:szCs w:val="24"/>
        </w:rPr>
      </w:pPr>
    </w:p>
    <w:p w14:paraId="12779476" w14:textId="44AC3E46" w:rsidR="33113901" w:rsidRPr="00883DB5" w:rsidRDefault="33113901" w:rsidP="00FC1730">
      <w:pPr>
        <w:rPr>
          <w:rFonts w:ascii="Arial" w:hAnsi="Arial" w:cs="Arial"/>
          <w:sz w:val="24"/>
          <w:szCs w:val="24"/>
        </w:rPr>
      </w:pPr>
      <w:r w:rsidRPr="00883DB5">
        <w:rPr>
          <w:rFonts w:ascii="Arial" w:hAnsi="Arial" w:cs="Arial"/>
          <w:sz w:val="24"/>
          <w:szCs w:val="24"/>
          <w:lang w:val="en-US"/>
        </w:rPr>
        <w:t>In conclusion it can be observed that whilst there is a compelling argument presented by the adoption of th</w:t>
      </w:r>
      <w:r w:rsidR="00C51C83">
        <w:rPr>
          <w:rFonts w:ascii="Arial" w:hAnsi="Arial" w:cs="Arial"/>
          <w:sz w:val="24"/>
          <w:szCs w:val="24"/>
          <w:lang w:val="en-US"/>
        </w:rPr>
        <w:t>e Fayol (1985) and Drucker (1984</w:t>
      </w:r>
      <w:r w:rsidRPr="00883DB5">
        <w:rPr>
          <w:rFonts w:ascii="Arial" w:hAnsi="Arial" w:cs="Arial"/>
          <w:sz w:val="24"/>
          <w:szCs w:val="24"/>
          <w:lang w:val="en-US"/>
        </w:rPr>
        <w:t>) models there is overwhelming evidence that the currently employed management models encourage free thinking. Independent learning works well for Shelter on the basis that regular meetings are undertaken and a closer, hands-off but clearly communicated management style (Likerts) is used.</w:t>
      </w:r>
    </w:p>
    <w:p w14:paraId="10873B67" w14:textId="77777777" w:rsidR="33113901" w:rsidRPr="00883DB5" w:rsidRDefault="33113901" w:rsidP="33113901">
      <w:pPr>
        <w:spacing w:before="40" w:after="0" w:line="360" w:lineRule="auto"/>
        <w:rPr>
          <w:rFonts w:ascii="Arial" w:eastAsia="Arial" w:hAnsi="Arial" w:cs="Arial"/>
          <w:b/>
          <w:bCs/>
          <w:color w:val="000000" w:themeColor="text1"/>
          <w:sz w:val="24"/>
          <w:szCs w:val="24"/>
        </w:rPr>
      </w:pPr>
    </w:p>
    <w:p w14:paraId="2EFE8B4D" w14:textId="77777777" w:rsidR="33113901" w:rsidRPr="00883DB5" w:rsidRDefault="33113901" w:rsidP="33113901">
      <w:pPr>
        <w:pStyle w:val="Heading1"/>
        <w:spacing w:line="360" w:lineRule="auto"/>
        <w:rPr>
          <w:rFonts w:ascii="Arial" w:eastAsia="Arial" w:hAnsi="Arial" w:cs="Arial"/>
          <w:b/>
          <w:bCs/>
          <w:color w:val="000000" w:themeColor="text1"/>
          <w:sz w:val="24"/>
          <w:szCs w:val="24"/>
        </w:rPr>
      </w:pPr>
      <w:bookmarkStart w:id="7" w:name="_Toc102249238"/>
      <w:r w:rsidRPr="00883DB5">
        <w:rPr>
          <w:rFonts w:ascii="Arial" w:eastAsia="Arial" w:hAnsi="Arial" w:cs="Arial"/>
          <w:b/>
          <w:bCs/>
          <w:color w:val="000000" w:themeColor="text1"/>
          <w:sz w:val="24"/>
          <w:szCs w:val="24"/>
        </w:rPr>
        <w:t>Identify a management theory relevant to your role and critically assess its impact on your own beliefs, attitudes and values.</w:t>
      </w:r>
      <w:bookmarkEnd w:id="7"/>
    </w:p>
    <w:p w14:paraId="7632DB3E" w14:textId="77777777" w:rsidR="33113901" w:rsidRPr="00883DB5" w:rsidRDefault="33113901" w:rsidP="33113901">
      <w:pPr>
        <w:spacing w:after="0" w:line="240" w:lineRule="auto"/>
        <w:rPr>
          <w:rFonts w:ascii="Arial" w:eastAsia="Arial" w:hAnsi="Arial" w:cs="Arial"/>
          <w:color w:val="222222"/>
          <w:sz w:val="24"/>
          <w:szCs w:val="24"/>
          <w:lang w:val="en-US"/>
        </w:rPr>
      </w:pPr>
    </w:p>
    <w:p w14:paraId="44E53B1A" w14:textId="10F7341E" w:rsidR="00322C2E" w:rsidRPr="00883DB5" w:rsidRDefault="00322C2E" w:rsidP="002049FE">
      <w:pPr>
        <w:pStyle w:val="Heading2"/>
        <w:rPr>
          <w:rFonts w:ascii="Arial" w:hAnsi="Arial" w:cs="Arial"/>
          <w:sz w:val="24"/>
          <w:szCs w:val="24"/>
        </w:rPr>
      </w:pPr>
    </w:p>
    <w:p w14:paraId="1E5EC5BF" w14:textId="77777777" w:rsidR="00A8233B" w:rsidRPr="00883DB5" w:rsidRDefault="00A8233B" w:rsidP="00A8233B">
      <w:pPr>
        <w:rPr>
          <w:rFonts w:ascii="Arial" w:hAnsi="Arial" w:cs="Arial"/>
          <w:b/>
          <w:bCs/>
          <w:sz w:val="24"/>
          <w:szCs w:val="24"/>
          <w:lang w:val="en-US"/>
        </w:rPr>
      </w:pPr>
      <w:r w:rsidRPr="00883DB5">
        <w:rPr>
          <w:rFonts w:ascii="Arial" w:hAnsi="Arial" w:cs="Arial"/>
          <w:b/>
          <w:bCs/>
          <w:sz w:val="24"/>
          <w:szCs w:val="24"/>
        </w:rPr>
        <w:t xml:space="preserve">Introduction </w:t>
      </w:r>
    </w:p>
    <w:p w14:paraId="34D4F180" w14:textId="77777777" w:rsidR="00A8233B" w:rsidRPr="00883DB5" w:rsidRDefault="00A8233B" w:rsidP="00A8233B">
      <w:pPr>
        <w:rPr>
          <w:rFonts w:ascii="Arial" w:hAnsi="Arial" w:cs="Arial"/>
          <w:sz w:val="24"/>
          <w:szCs w:val="24"/>
        </w:rPr>
      </w:pPr>
    </w:p>
    <w:p w14:paraId="68418F6B" w14:textId="77777777" w:rsidR="00A8233B" w:rsidRPr="00883DB5" w:rsidRDefault="00A8233B" w:rsidP="00A8233B">
      <w:pPr>
        <w:rPr>
          <w:rFonts w:ascii="Arial" w:hAnsi="Arial" w:cs="Arial"/>
          <w:sz w:val="24"/>
          <w:szCs w:val="24"/>
        </w:rPr>
      </w:pPr>
      <w:r w:rsidRPr="00883DB5">
        <w:rPr>
          <w:rFonts w:ascii="Arial" w:hAnsi="Arial" w:cs="Arial"/>
          <w:sz w:val="24"/>
          <w:szCs w:val="24"/>
        </w:rPr>
        <w:t>Management is both science and art, the trick lies in separating the good from the bad ideas, knowing when to be scientific and when to be artful.</w:t>
      </w:r>
      <w:r w:rsidRPr="00883DB5">
        <w:rPr>
          <w:rFonts w:ascii="Arial" w:hAnsi="Arial" w:cs="Arial"/>
          <w:sz w:val="24"/>
          <w:szCs w:val="24"/>
          <w:lang w:val="en-US"/>
        </w:rPr>
        <w:t xml:space="preserve"> </w:t>
      </w:r>
      <w:r w:rsidRPr="00883DB5">
        <w:rPr>
          <w:rFonts w:ascii="Arial" w:hAnsi="Arial" w:cs="Arial"/>
          <w:sz w:val="24"/>
          <w:szCs w:val="24"/>
        </w:rPr>
        <w:t xml:space="preserve">There are, therefore, many aspects to being a manager, however the following examination seeks to explore the aspect of management with respect to my values, attitude, and beliefs in the workplace, </w:t>
      </w:r>
      <w:r w:rsidRPr="00883DB5">
        <w:rPr>
          <w:rFonts w:ascii="Arial" w:hAnsi="Arial" w:cs="Arial"/>
          <w:sz w:val="24"/>
          <w:szCs w:val="24"/>
        </w:rPr>
        <w:lastRenderedPageBreak/>
        <w:t>examining the effect of appropriate management models that influence my management styles.</w:t>
      </w:r>
    </w:p>
    <w:p w14:paraId="1FFD20E3" w14:textId="77777777" w:rsidR="00A8233B" w:rsidRPr="00883DB5" w:rsidRDefault="00A8233B" w:rsidP="00A8233B">
      <w:pPr>
        <w:rPr>
          <w:rFonts w:ascii="Arial" w:hAnsi="Arial" w:cs="Arial"/>
          <w:sz w:val="24"/>
          <w:szCs w:val="24"/>
        </w:rPr>
      </w:pPr>
      <w:r w:rsidRPr="00883DB5">
        <w:rPr>
          <w:rFonts w:ascii="Arial" w:hAnsi="Arial" w:cs="Arial"/>
          <w:sz w:val="24"/>
          <w:szCs w:val="24"/>
        </w:rPr>
        <w:t>No simple solution exists, there is no one best way to manage, it is closely aligned to leadership and a good manager will recognise the appropriate qualities in subordinates and direct them accordingly. Therefore, the study of organisations, the structure, and management processes is still important for the modern and developing manager which remains an indispensable part of the role.</w:t>
      </w:r>
    </w:p>
    <w:p w14:paraId="2E5A35BF" w14:textId="77777777" w:rsidR="00A8233B" w:rsidRPr="00883DB5" w:rsidRDefault="00A8233B" w:rsidP="00A8233B">
      <w:pPr>
        <w:rPr>
          <w:rFonts w:ascii="Arial" w:eastAsiaTheme="majorEastAsia" w:hAnsi="Arial" w:cs="Arial"/>
          <w:b/>
          <w:bCs/>
          <w:sz w:val="24"/>
          <w:szCs w:val="24"/>
        </w:rPr>
      </w:pPr>
      <w:r w:rsidRPr="00883DB5">
        <w:rPr>
          <w:rFonts w:ascii="Arial" w:eastAsiaTheme="majorEastAsia" w:hAnsi="Arial" w:cs="Arial"/>
          <w:b/>
          <w:bCs/>
          <w:sz w:val="24"/>
          <w:szCs w:val="24"/>
        </w:rPr>
        <w:t>Management Theory relevant to my Values</w:t>
      </w:r>
    </w:p>
    <w:p w14:paraId="5C5DEA4D" w14:textId="058BB378" w:rsidR="00A8233B" w:rsidRPr="00883DB5" w:rsidRDefault="00A8233B" w:rsidP="00A8233B">
      <w:pPr>
        <w:rPr>
          <w:rFonts w:ascii="Arial" w:eastAsiaTheme="majorEastAsia" w:hAnsi="Arial" w:cs="Arial"/>
          <w:sz w:val="24"/>
          <w:szCs w:val="24"/>
          <w:lang w:val="en-US"/>
        </w:rPr>
      </w:pPr>
      <w:r w:rsidRPr="00883DB5">
        <w:rPr>
          <w:rFonts w:ascii="Arial" w:eastAsiaTheme="majorEastAsia" w:hAnsi="Arial" w:cs="Arial"/>
          <w:sz w:val="24"/>
          <w:szCs w:val="24"/>
          <w:lang w:val="en-US"/>
        </w:rPr>
        <w:t xml:space="preserve">Following careful consideration and research I have determined that my management style, as applied to my values, is very much influenced by Likert (DATE) &amp; Adairs action centered management model . Likerts (Date) model of </w:t>
      </w:r>
      <w:r w:rsidRPr="00883DB5">
        <w:rPr>
          <w:rFonts w:ascii="Arial" w:eastAsiaTheme="majorEastAsia" w:hAnsi="Arial" w:cs="Arial"/>
          <w:sz w:val="24"/>
          <w:szCs w:val="24"/>
        </w:rPr>
        <w:t>Participative system</w:t>
      </w:r>
      <w:r w:rsidRPr="00883DB5">
        <w:rPr>
          <w:rFonts w:ascii="Arial" w:eastAsiaTheme="majorEastAsia" w:hAnsi="Arial" w:cs="Arial"/>
          <w:sz w:val="24"/>
          <w:szCs w:val="24"/>
          <w:lang w:val="en-US"/>
        </w:rPr>
        <w:t xml:space="preserve"> is relevant because encouraged communication helps to bring openness and builds trust within the workplace, and this supports my values as I consider trust within a team to be of the utmost importance. Trust in the workplace means a culture of honesty, psychological safety, and mutual respect. They have pride in their job and their motivation brings more desire to do well for themselves and the organization (Schein, n.d.). Similarly Adairs action centered management model encompasses the concept of individual needs that focuses to create a team environment that fosters individual learning and knowledge collaboration along with individual performance and job satisfaction</w:t>
      </w:r>
    </w:p>
    <w:p w14:paraId="543E42E4" w14:textId="2FC0348A" w:rsidR="00A8233B" w:rsidRPr="00883DB5" w:rsidRDefault="00A8233B" w:rsidP="00A8233B">
      <w:pPr>
        <w:rPr>
          <w:rFonts w:ascii="Arial" w:eastAsiaTheme="majorEastAsia" w:hAnsi="Arial" w:cs="Arial"/>
          <w:sz w:val="24"/>
          <w:szCs w:val="24"/>
        </w:rPr>
      </w:pPr>
      <w:r w:rsidRPr="00883DB5">
        <w:rPr>
          <w:rFonts w:ascii="Arial" w:eastAsiaTheme="majorEastAsia" w:hAnsi="Arial" w:cs="Arial"/>
          <w:sz w:val="24"/>
          <w:szCs w:val="24"/>
        </w:rPr>
        <w:t>Likerts Participative system (REF) promotes participa</w:t>
      </w:r>
      <w:r w:rsidR="004C6738" w:rsidRPr="00883DB5">
        <w:rPr>
          <w:rFonts w:ascii="Arial" w:eastAsiaTheme="majorEastAsia" w:hAnsi="Arial" w:cs="Arial"/>
          <w:sz w:val="24"/>
          <w:szCs w:val="24"/>
        </w:rPr>
        <w:t>tion in decision making</w:t>
      </w:r>
      <w:r w:rsidRPr="00883DB5">
        <w:rPr>
          <w:rFonts w:ascii="Arial" w:eastAsiaTheme="majorEastAsia" w:hAnsi="Arial" w:cs="Arial"/>
          <w:sz w:val="24"/>
          <w:szCs w:val="24"/>
        </w:rPr>
        <w:t xml:space="preserve"> t</w:t>
      </w:r>
      <w:r w:rsidR="004C6738" w:rsidRPr="00883DB5">
        <w:rPr>
          <w:rFonts w:ascii="Arial" w:eastAsiaTheme="majorEastAsia" w:hAnsi="Arial" w:cs="Arial"/>
          <w:sz w:val="24"/>
          <w:szCs w:val="24"/>
        </w:rPr>
        <w:t xml:space="preserve">o promote a workplace where </w:t>
      </w:r>
      <w:r w:rsidRPr="00883DB5">
        <w:rPr>
          <w:rFonts w:ascii="Arial" w:eastAsiaTheme="majorEastAsia" w:hAnsi="Arial" w:cs="Arial"/>
          <w:sz w:val="24"/>
          <w:szCs w:val="24"/>
        </w:rPr>
        <w:t>individuals feel they are equally able to share information. Likert argues that the participative system is the most effective from if management within the systems (Morris and Pavett, 1992). Upper management have full trust in their staff and actively works with them as part of the decision-making process. Staff are free to discuss any issues or ideas with their superiors, knowing that their discussions may be conducive to at least some kind of change. The level of communication is high across all the organisation and teamwork is regular.</w:t>
      </w:r>
    </w:p>
    <w:p w14:paraId="0DD21C64" w14:textId="79A787E9" w:rsidR="00A8233B" w:rsidRPr="00883DB5" w:rsidRDefault="00A8233B" w:rsidP="00A8233B">
      <w:pPr>
        <w:rPr>
          <w:rFonts w:ascii="Arial" w:eastAsiaTheme="majorEastAsia" w:hAnsi="Arial" w:cs="Arial"/>
          <w:sz w:val="24"/>
          <w:szCs w:val="24"/>
        </w:rPr>
      </w:pPr>
      <w:r w:rsidRPr="00883DB5">
        <w:rPr>
          <w:rFonts w:ascii="Arial" w:eastAsiaTheme="majorEastAsia" w:hAnsi="Arial" w:cs="Arial"/>
          <w:sz w:val="24"/>
          <w:szCs w:val="24"/>
          <w:lang w:val="en-US"/>
        </w:rPr>
        <w:t>Adairs a</w:t>
      </w:r>
      <w:r w:rsidR="004C6738" w:rsidRPr="00883DB5">
        <w:rPr>
          <w:rFonts w:ascii="Arial" w:eastAsiaTheme="majorEastAsia" w:hAnsi="Arial" w:cs="Arial"/>
          <w:sz w:val="24"/>
          <w:szCs w:val="24"/>
          <w:lang w:val="en-US"/>
        </w:rPr>
        <w:t>ction centered management model</w:t>
      </w:r>
      <w:r w:rsidRPr="00883DB5">
        <w:rPr>
          <w:rFonts w:ascii="Arial" w:eastAsiaTheme="majorEastAsia" w:hAnsi="Arial" w:cs="Arial"/>
          <w:sz w:val="24"/>
          <w:szCs w:val="24"/>
        </w:rPr>
        <w:t xml:space="preserve"> is based on what the leader does to meet the needs of the task, group and individual. The theory recognized that there will not be a perfect match between the three elements of task group and individual so that the leader’s job is to be aware of the key variables and to manage each situation by giving suitable priorities to the interacting elements. Adair stressed that the success of a leader depend on his ability to balance the three elements (Adair, 2011). If you incorporate the relevant factors into the model to create your own interpretation. If the vision, aim and purpose are defined (task), then the group are able to agree and communicate standards of performance and behaviour (team). The manger is then able to understand individuals and assist and support them. Whilst identifying and developing individual capabilities and strengths (individual)</w:t>
      </w:r>
      <w:r w:rsidR="00E25790" w:rsidRPr="00883DB5">
        <w:rPr>
          <w:rFonts w:ascii="Arial" w:eastAsiaTheme="majorEastAsia" w:hAnsi="Arial" w:cs="Arial"/>
          <w:sz w:val="24"/>
          <w:szCs w:val="24"/>
        </w:rPr>
        <w:t>.</w:t>
      </w:r>
    </w:p>
    <w:p w14:paraId="5C99F163" w14:textId="77777777" w:rsidR="00A8233B" w:rsidRPr="00883DB5" w:rsidRDefault="00A8233B" w:rsidP="002049FE">
      <w:pPr>
        <w:pStyle w:val="Heading2"/>
        <w:rPr>
          <w:rFonts w:ascii="Arial" w:hAnsi="Arial" w:cs="Arial"/>
          <w:sz w:val="24"/>
          <w:szCs w:val="24"/>
        </w:rPr>
      </w:pPr>
      <w:bookmarkStart w:id="8" w:name="_Toc102249241"/>
    </w:p>
    <w:bookmarkEnd w:id="8"/>
    <w:p w14:paraId="1EE6FB98" w14:textId="71FA6642" w:rsidR="00A8233B" w:rsidRPr="00883DB5" w:rsidRDefault="00A8233B" w:rsidP="00A8233B">
      <w:pPr>
        <w:pStyle w:val="Heading2"/>
        <w:rPr>
          <w:rFonts w:ascii="Arial" w:hAnsi="Arial" w:cs="Arial"/>
          <w:b/>
          <w:bCs/>
          <w:color w:val="auto"/>
          <w:sz w:val="24"/>
          <w:szCs w:val="24"/>
          <w:lang w:val="en-US"/>
        </w:rPr>
      </w:pPr>
      <w:r w:rsidRPr="00883DB5">
        <w:rPr>
          <w:rFonts w:ascii="Arial" w:hAnsi="Arial" w:cs="Arial"/>
          <w:b/>
          <w:bCs/>
          <w:color w:val="auto"/>
          <w:sz w:val="24"/>
          <w:szCs w:val="24"/>
          <w:lang w:val="en-US"/>
        </w:rPr>
        <w:t>My Values</w:t>
      </w:r>
    </w:p>
    <w:p w14:paraId="2E31EA76" w14:textId="77777777" w:rsidR="0058394E" w:rsidRPr="00883DB5" w:rsidRDefault="0058394E" w:rsidP="0058394E">
      <w:pPr>
        <w:rPr>
          <w:rFonts w:ascii="Arial" w:hAnsi="Arial" w:cs="Arial"/>
          <w:sz w:val="24"/>
          <w:szCs w:val="24"/>
          <w:lang w:val="en-US"/>
        </w:rPr>
      </w:pPr>
    </w:p>
    <w:p w14:paraId="1E4EA9FF" w14:textId="057844F7" w:rsidR="00A8233B" w:rsidRPr="00883DB5" w:rsidRDefault="00A8233B" w:rsidP="00A8233B">
      <w:pPr>
        <w:pStyle w:val="Heading2"/>
        <w:rPr>
          <w:rFonts w:ascii="Arial" w:hAnsi="Arial" w:cs="Arial"/>
          <w:color w:val="auto"/>
          <w:sz w:val="24"/>
          <w:szCs w:val="24"/>
          <w:lang w:val="en-US"/>
        </w:rPr>
      </w:pPr>
      <w:r w:rsidRPr="00883DB5">
        <w:rPr>
          <w:rFonts w:ascii="Arial" w:hAnsi="Arial" w:cs="Arial"/>
          <w:color w:val="auto"/>
          <w:sz w:val="24"/>
          <w:szCs w:val="24"/>
          <w:lang w:val="en-US"/>
        </w:rPr>
        <w:t>For the role I undertake one of the most important values to me is that of honesty, specifically in the workplace. My role requires me to manage a team and demonstrate my ability to do so, honesty is the foundation for trust in a relationship and trust is necessary for a relationship to function and thrive. When you are honest with someone, they feel they can trust what you say and believe in your commitments and promises. Honesty is important as it builds trust in the organization and confidence in leadership (Friman et al., 2002).</w:t>
      </w:r>
    </w:p>
    <w:p w14:paraId="6F0A8759" w14:textId="77777777" w:rsidR="00CF25BE" w:rsidRPr="00883DB5" w:rsidRDefault="00CF25BE" w:rsidP="0058394E">
      <w:pPr>
        <w:rPr>
          <w:rFonts w:ascii="Arial" w:hAnsi="Arial" w:cs="Arial"/>
          <w:sz w:val="24"/>
          <w:szCs w:val="24"/>
        </w:rPr>
      </w:pPr>
    </w:p>
    <w:p w14:paraId="4C637294" w14:textId="0B3C4842" w:rsidR="0058394E" w:rsidRPr="00883DB5" w:rsidRDefault="0058394E" w:rsidP="0058394E">
      <w:pPr>
        <w:rPr>
          <w:rFonts w:ascii="Arial" w:hAnsi="Arial" w:cs="Arial"/>
          <w:sz w:val="24"/>
          <w:szCs w:val="24"/>
        </w:rPr>
      </w:pPr>
      <w:r w:rsidRPr="00883DB5">
        <w:rPr>
          <w:rFonts w:ascii="Arial" w:hAnsi="Arial" w:cs="Arial"/>
          <w:sz w:val="24"/>
          <w:szCs w:val="24"/>
        </w:rPr>
        <w:t xml:space="preserve">Honesty is the cornerstone of integrity. Honesty is much more than telling the truth; it is demonstrated in our communication and our actions. We often do not say what we really think in order to keep the peace. Agreeing with something that is against your moral values is not honesty. Being honest in your communication can be done in a professional manner. Saying “With all due respect, I do not agree with your solution, and I would be willing to discuss it further,” demonstrates your true feelings when there could be a major controversy. When honesty is required in meetings, committees or official capacity, your honest communication often helps confirm your values. Often people “cave” on important issues to avoid conflict and harbour resentment later (Macomber, 2019). </w:t>
      </w:r>
    </w:p>
    <w:p w14:paraId="22ACB1BE" w14:textId="77777777" w:rsidR="00A23F95" w:rsidRPr="00883DB5" w:rsidRDefault="00A23F95" w:rsidP="0058394E">
      <w:pPr>
        <w:rPr>
          <w:rFonts w:ascii="Arial" w:hAnsi="Arial" w:cs="Arial"/>
          <w:sz w:val="24"/>
          <w:szCs w:val="24"/>
        </w:rPr>
      </w:pPr>
    </w:p>
    <w:p w14:paraId="077B3DB2" w14:textId="7F9192FA" w:rsidR="0058394E" w:rsidRPr="00883DB5" w:rsidRDefault="0058394E" w:rsidP="0058394E">
      <w:pPr>
        <w:rPr>
          <w:rFonts w:ascii="Arial" w:hAnsi="Arial" w:cs="Arial"/>
          <w:sz w:val="24"/>
          <w:szCs w:val="24"/>
        </w:rPr>
      </w:pPr>
      <w:r w:rsidRPr="00883DB5">
        <w:rPr>
          <w:rFonts w:ascii="Arial" w:hAnsi="Arial" w:cs="Arial"/>
          <w:sz w:val="24"/>
          <w:szCs w:val="24"/>
          <w:lang w:val="en-US"/>
        </w:rPr>
        <w:t>Honesty is one of my highest held values, honesty is a way to encourage an open positive work environment. An organization that values honesty as a way encourage an open positive work environment, supports employees to understand how their organization operates based on strong values, they feel comfortable sharing ideas, connecting with the team, and being themselves. Upholding strong morals within the workplace helps promote an ethical approach to decision making, this helps team members make deliberate, thoughtful decisions</w:t>
      </w:r>
      <w:r w:rsidRPr="00883DB5">
        <w:rPr>
          <w:rFonts w:ascii="Arial" w:hAnsi="Arial" w:cs="Arial"/>
          <w:sz w:val="24"/>
          <w:szCs w:val="24"/>
        </w:rPr>
        <w:t xml:space="preserve"> (Su, 2013)</w:t>
      </w:r>
      <w:r w:rsidRPr="00883DB5">
        <w:rPr>
          <w:rFonts w:ascii="Arial" w:hAnsi="Arial" w:cs="Arial"/>
          <w:sz w:val="24"/>
          <w:szCs w:val="24"/>
          <w:lang w:val="en-US"/>
        </w:rPr>
        <w:t xml:space="preserve">. However, </w:t>
      </w:r>
      <w:r w:rsidRPr="00883DB5">
        <w:rPr>
          <w:rFonts w:ascii="Arial" w:hAnsi="Arial" w:cs="Arial"/>
          <w:sz w:val="24"/>
          <w:szCs w:val="24"/>
        </w:rPr>
        <w:t>(</w:t>
      </w:r>
      <w:r w:rsidRPr="00883DB5">
        <w:rPr>
          <w:rFonts w:ascii="Arial" w:hAnsi="Arial" w:cs="Arial"/>
          <w:b/>
          <w:bCs/>
          <w:sz w:val="24"/>
          <w:szCs w:val="24"/>
        </w:rPr>
        <w:t>Levine</w:t>
      </w:r>
      <w:r w:rsidRPr="00883DB5">
        <w:rPr>
          <w:rFonts w:ascii="Arial" w:hAnsi="Arial" w:cs="Arial"/>
          <w:sz w:val="24"/>
          <w:szCs w:val="24"/>
        </w:rPr>
        <w:t> &amp; </w:t>
      </w:r>
      <w:r w:rsidRPr="00883DB5">
        <w:rPr>
          <w:rFonts w:ascii="Arial" w:hAnsi="Arial" w:cs="Arial"/>
          <w:b/>
          <w:bCs/>
          <w:sz w:val="24"/>
          <w:szCs w:val="24"/>
        </w:rPr>
        <w:t>Schweitzer</w:t>
      </w:r>
      <w:r w:rsidRPr="00883DB5">
        <w:rPr>
          <w:rFonts w:ascii="Arial" w:hAnsi="Arial" w:cs="Arial"/>
          <w:sz w:val="24"/>
          <w:szCs w:val="24"/>
        </w:rPr>
        <w:t xml:space="preserve">, 2014) (Prooijen and Lange, n.d.) claims that in many circumstances, being kind and showing that you care about a customer, employee, or business partner is more important to the relationship and the business than it is to be fully honest. "When we, for example, tell a client that we're going to go with a different vendor, sometimes we want to phrase things in a way that is different from the complete unvarnished truth," Schweitzer says. "We find that we often really care about the benevolence that people signal through their communication and that's often more important than the harsh and complete truth." As a manger giving honest feedback could be seen as critical, harsh feedback and could bring negative impacts on the individual and the team.  </w:t>
      </w:r>
    </w:p>
    <w:p w14:paraId="0EC0885E" w14:textId="77777777" w:rsidR="00A23F95" w:rsidRPr="00883DB5" w:rsidRDefault="00A23F95" w:rsidP="0058394E">
      <w:pPr>
        <w:rPr>
          <w:rFonts w:ascii="Arial" w:hAnsi="Arial" w:cs="Arial"/>
          <w:sz w:val="24"/>
          <w:szCs w:val="24"/>
        </w:rPr>
      </w:pPr>
    </w:p>
    <w:p w14:paraId="768C1637" w14:textId="7C4021AF" w:rsidR="00A23F95" w:rsidRPr="00883DB5" w:rsidRDefault="00A23F95" w:rsidP="00A23F95">
      <w:pPr>
        <w:rPr>
          <w:rFonts w:ascii="Arial" w:hAnsi="Arial" w:cs="Arial"/>
          <w:sz w:val="24"/>
          <w:szCs w:val="24"/>
          <w:lang w:val="en-US"/>
        </w:rPr>
      </w:pPr>
      <w:r w:rsidRPr="00883DB5">
        <w:rPr>
          <w:rFonts w:ascii="Arial" w:hAnsi="Arial" w:cs="Arial"/>
          <w:sz w:val="24"/>
          <w:szCs w:val="24"/>
        </w:rPr>
        <w:lastRenderedPageBreak/>
        <w:t>As a man</w:t>
      </w:r>
      <w:r w:rsidR="00A56F98" w:rsidRPr="00883DB5">
        <w:rPr>
          <w:rFonts w:ascii="Arial" w:hAnsi="Arial" w:cs="Arial"/>
          <w:sz w:val="24"/>
          <w:szCs w:val="24"/>
        </w:rPr>
        <w:t>ager I</w:t>
      </w:r>
      <w:r w:rsidRPr="00883DB5">
        <w:rPr>
          <w:rFonts w:ascii="Arial" w:hAnsi="Arial" w:cs="Arial"/>
          <w:sz w:val="24"/>
          <w:szCs w:val="24"/>
        </w:rPr>
        <w:t xml:space="preserve"> values honest, I encourage staff to work independently and not micromanage to ensur</w:t>
      </w:r>
      <w:r w:rsidR="00A56F98" w:rsidRPr="00883DB5">
        <w:rPr>
          <w:rFonts w:ascii="Arial" w:hAnsi="Arial" w:cs="Arial"/>
          <w:sz w:val="24"/>
          <w:szCs w:val="24"/>
        </w:rPr>
        <w:t xml:space="preserve">e that staff feel that their </w:t>
      </w:r>
      <w:r w:rsidRPr="00883DB5">
        <w:rPr>
          <w:rFonts w:ascii="Arial" w:hAnsi="Arial" w:cs="Arial"/>
          <w:sz w:val="24"/>
          <w:szCs w:val="24"/>
        </w:rPr>
        <w:t xml:space="preserve">trusted to carry out their duties using their own initiative. </w:t>
      </w:r>
      <w:r w:rsidR="003E4CD3" w:rsidRPr="00883DB5">
        <w:rPr>
          <w:rFonts w:ascii="Arial" w:hAnsi="Arial" w:cs="Arial"/>
          <w:sz w:val="24"/>
          <w:szCs w:val="24"/>
        </w:rPr>
        <w:t>C</w:t>
      </w:r>
      <w:r w:rsidRPr="00883DB5">
        <w:rPr>
          <w:rFonts w:ascii="Arial" w:hAnsi="Arial" w:cs="Arial"/>
          <w:sz w:val="24"/>
          <w:szCs w:val="24"/>
        </w:rPr>
        <w:t>ommunication is en</w:t>
      </w:r>
      <w:r w:rsidR="007603B1" w:rsidRPr="00883DB5">
        <w:rPr>
          <w:rFonts w:ascii="Arial" w:hAnsi="Arial" w:cs="Arial"/>
          <w:sz w:val="24"/>
          <w:szCs w:val="24"/>
        </w:rPr>
        <w:t>couraged,</w:t>
      </w:r>
      <w:r w:rsidR="003E4CD3" w:rsidRPr="00883DB5">
        <w:rPr>
          <w:rFonts w:ascii="Arial" w:hAnsi="Arial" w:cs="Arial"/>
          <w:sz w:val="24"/>
          <w:szCs w:val="24"/>
        </w:rPr>
        <w:t xml:space="preserve"> staff set their own ag</w:t>
      </w:r>
      <w:r w:rsidR="007603B1" w:rsidRPr="00883DB5">
        <w:rPr>
          <w:rFonts w:ascii="Arial" w:hAnsi="Arial" w:cs="Arial"/>
          <w:sz w:val="24"/>
          <w:szCs w:val="24"/>
        </w:rPr>
        <w:t>endas within meetings and participate</w:t>
      </w:r>
      <w:r w:rsidR="003E4CD3" w:rsidRPr="00883DB5">
        <w:rPr>
          <w:rFonts w:ascii="Arial" w:hAnsi="Arial" w:cs="Arial"/>
          <w:sz w:val="24"/>
          <w:szCs w:val="24"/>
        </w:rPr>
        <w:t xml:space="preserve"> their ideas and thoughts.</w:t>
      </w:r>
      <w:r w:rsidRPr="00883DB5">
        <w:rPr>
          <w:rFonts w:ascii="Arial" w:hAnsi="Arial" w:cs="Arial"/>
          <w:sz w:val="24"/>
          <w:szCs w:val="24"/>
        </w:rPr>
        <w:t xml:space="preserve"> I do this by asking questions and listen to them respectfully</w:t>
      </w:r>
      <w:r w:rsidR="003E4CD3" w:rsidRPr="00883DB5">
        <w:rPr>
          <w:rFonts w:ascii="Arial" w:hAnsi="Arial" w:cs="Arial"/>
          <w:sz w:val="24"/>
          <w:szCs w:val="24"/>
        </w:rPr>
        <w:t xml:space="preserve"> and attentively. I share personal difficulties </w:t>
      </w:r>
      <w:r w:rsidRPr="00883DB5">
        <w:rPr>
          <w:rFonts w:ascii="Arial" w:hAnsi="Arial" w:cs="Arial"/>
          <w:sz w:val="24"/>
          <w:szCs w:val="24"/>
        </w:rPr>
        <w:t xml:space="preserve">showing them my willingness to share my thoughts and feelings and the difficulties the role can bring. I support individuals through an open-door policy where staff can reach out when they find they are struggling with </w:t>
      </w:r>
      <w:r w:rsidR="003E4CD3" w:rsidRPr="00883DB5">
        <w:rPr>
          <w:rFonts w:ascii="Arial" w:hAnsi="Arial" w:cs="Arial"/>
          <w:sz w:val="24"/>
          <w:szCs w:val="24"/>
        </w:rPr>
        <w:t>a particular task,</w:t>
      </w:r>
      <w:r w:rsidRPr="00883DB5">
        <w:rPr>
          <w:rFonts w:ascii="Arial" w:hAnsi="Arial" w:cs="Arial"/>
          <w:sz w:val="24"/>
          <w:szCs w:val="24"/>
        </w:rPr>
        <w:t xml:space="preserve"> in cases where I am not available, I give reassurance that they have been heard and set aside time to be available. When disagreeing with a staff member I am careful how I communicate I show appreciation for the ideas presented but give my reasons for disagreeing by fully explaining my reasons and being transparent. Managing a big team can be time consuming so I ensure that I do not give any false expectations of what I can and cannot do. Likerts Participative system (REF) is fitting within my management style as the centred approach of this management style is to promote participation so that individuals feel able to share information. The benefits of this helps to build trust within a team and with trust comes honesty. (Ref) Similarly </w:t>
      </w:r>
      <w:r w:rsidRPr="00883DB5">
        <w:rPr>
          <w:rFonts w:ascii="Arial" w:hAnsi="Arial" w:cs="Arial"/>
          <w:sz w:val="24"/>
          <w:szCs w:val="24"/>
          <w:lang w:val="en-US"/>
        </w:rPr>
        <w:t xml:space="preserve">Adairs action centered management model is to establish a team’s style and culture this also with honesty at the core of its values this helping the team to work towards to same goal with an open and honest approach. </w:t>
      </w:r>
      <w:r w:rsidR="007F0404" w:rsidRPr="00883DB5">
        <w:rPr>
          <w:rFonts w:ascii="Arial" w:hAnsi="Arial" w:cs="Arial"/>
          <w:sz w:val="24"/>
          <w:szCs w:val="24"/>
          <w:lang w:val="en-US"/>
        </w:rPr>
        <w:t xml:space="preserve">(Add something here). </w:t>
      </w:r>
    </w:p>
    <w:p w14:paraId="5C550FEE" w14:textId="21778694" w:rsidR="005E24E5" w:rsidRPr="00883DB5" w:rsidRDefault="00D66CF1" w:rsidP="00A41A99">
      <w:pPr>
        <w:rPr>
          <w:rFonts w:ascii="Arial" w:hAnsi="Arial" w:cs="Arial"/>
          <w:sz w:val="24"/>
          <w:szCs w:val="24"/>
        </w:rPr>
      </w:pPr>
      <w:r w:rsidRPr="00883DB5">
        <w:rPr>
          <w:rFonts w:ascii="Arial" w:hAnsi="Arial" w:cs="Arial"/>
          <w:sz w:val="24"/>
          <w:szCs w:val="24"/>
          <w:lang w:val="en-US"/>
        </w:rPr>
        <w:t xml:space="preserve">An example of this is demonstrated within the Homelessness charity crisis, they value integrity through knowledge &amp; fearlessness through independence </w:t>
      </w:r>
      <w:r w:rsidRPr="00883DB5">
        <w:rPr>
          <w:rFonts w:ascii="Arial" w:hAnsi="Arial" w:cs="Arial"/>
          <w:sz w:val="24"/>
          <w:szCs w:val="24"/>
        </w:rPr>
        <w:t>(Our values, 2022). With these core beliefs employees understand that honesty is of high importance. Staff are aware that if they are not able to help a homelessness person, they are encouraged to be transparent and not give false expectation. The same is fostered in a team environment, all though there is a vast knowledge of homelessness within the organisation staff are encouraged to share their difficulties and successes to give learning opportunities, helping to promote decision making and speak freely.</w:t>
      </w:r>
    </w:p>
    <w:p w14:paraId="16031ADB" w14:textId="06B241FB" w:rsidR="007F0404" w:rsidRPr="00883DB5" w:rsidRDefault="007F0404" w:rsidP="00A41A99">
      <w:pPr>
        <w:rPr>
          <w:rFonts w:ascii="Arial" w:hAnsi="Arial" w:cs="Arial"/>
          <w:sz w:val="24"/>
          <w:szCs w:val="24"/>
        </w:rPr>
      </w:pPr>
    </w:p>
    <w:p w14:paraId="76968568" w14:textId="7A909E08" w:rsidR="0005737E" w:rsidRPr="00883DB5" w:rsidRDefault="008D0218" w:rsidP="00A41A99">
      <w:pPr>
        <w:rPr>
          <w:rFonts w:ascii="Arial" w:hAnsi="Arial" w:cs="Arial"/>
          <w:sz w:val="24"/>
          <w:szCs w:val="24"/>
          <w:lang w:val="en-US"/>
        </w:rPr>
      </w:pPr>
      <w:r w:rsidRPr="00883DB5">
        <w:rPr>
          <w:rFonts w:ascii="Arial" w:hAnsi="Arial" w:cs="Arial"/>
          <w:sz w:val="24"/>
          <w:szCs w:val="24"/>
        </w:rPr>
        <w:t>However, although</w:t>
      </w:r>
      <w:r w:rsidR="00DA2B50" w:rsidRPr="00883DB5">
        <w:rPr>
          <w:rFonts w:ascii="Arial" w:hAnsi="Arial" w:cs="Arial"/>
          <w:sz w:val="24"/>
          <w:szCs w:val="24"/>
          <w:lang w:val="en-US"/>
        </w:rPr>
        <w:t xml:space="preserve"> my existing management mothed </w:t>
      </w:r>
      <w:r w:rsidR="00A43E85" w:rsidRPr="00883DB5">
        <w:rPr>
          <w:rFonts w:ascii="Arial" w:hAnsi="Arial" w:cs="Arial"/>
          <w:sz w:val="24"/>
          <w:szCs w:val="24"/>
          <w:lang w:val="en-US"/>
        </w:rPr>
        <w:t xml:space="preserve">has </w:t>
      </w:r>
      <w:r w:rsidRPr="00883DB5">
        <w:rPr>
          <w:rFonts w:ascii="Arial" w:hAnsi="Arial" w:cs="Arial"/>
          <w:sz w:val="24"/>
          <w:szCs w:val="24"/>
          <w:lang w:val="en-US"/>
        </w:rPr>
        <w:t>demonstrated</w:t>
      </w:r>
      <w:r w:rsidR="00A43E85" w:rsidRPr="00883DB5">
        <w:rPr>
          <w:rFonts w:ascii="Arial" w:hAnsi="Arial" w:cs="Arial"/>
          <w:sz w:val="24"/>
          <w:szCs w:val="24"/>
          <w:lang w:val="en-US"/>
        </w:rPr>
        <w:t xml:space="preserve"> </w:t>
      </w:r>
      <w:r w:rsidRPr="00883DB5">
        <w:rPr>
          <w:rFonts w:ascii="Arial" w:hAnsi="Arial" w:cs="Arial"/>
          <w:sz w:val="24"/>
          <w:szCs w:val="24"/>
          <w:lang w:val="en-US"/>
        </w:rPr>
        <w:t xml:space="preserve">positive benefits </w:t>
      </w:r>
      <w:r w:rsidR="006D5308" w:rsidRPr="00883DB5">
        <w:rPr>
          <w:rFonts w:ascii="Arial" w:hAnsi="Arial" w:cs="Arial"/>
          <w:sz w:val="24"/>
          <w:szCs w:val="24"/>
          <w:lang w:val="en-US"/>
        </w:rPr>
        <w:t>due to its values</w:t>
      </w:r>
      <w:r w:rsidR="00C7129C" w:rsidRPr="00883DB5">
        <w:rPr>
          <w:rFonts w:ascii="Arial" w:hAnsi="Arial" w:cs="Arial"/>
          <w:sz w:val="24"/>
          <w:szCs w:val="24"/>
          <w:lang w:val="en-US"/>
        </w:rPr>
        <w:t xml:space="preserve"> is it the most effective or </w:t>
      </w:r>
      <w:r w:rsidR="00360707" w:rsidRPr="00883DB5">
        <w:rPr>
          <w:rFonts w:ascii="Arial" w:hAnsi="Arial" w:cs="Arial"/>
          <w:sz w:val="24"/>
          <w:szCs w:val="24"/>
          <w:lang w:val="en-US"/>
        </w:rPr>
        <w:t>appropriate?</w:t>
      </w:r>
      <w:r w:rsidR="00C7129C" w:rsidRPr="00883DB5">
        <w:rPr>
          <w:rFonts w:ascii="Arial" w:hAnsi="Arial" w:cs="Arial"/>
          <w:sz w:val="24"/>
          <w:szCs w:val="24"/>
          <w:lang w:val="en-US"/>
        </w:rPr>
        <w:t xml:space="preserve"> </w:t>
      </w:r>
      <w:r w:rsidR="006D5308" w:rsidRPr="00883DB5">
        <w:rPr>
          <w:rFonts w:ascii="Arial" w:hAnsi="Arial" w:cs="Arial"/>
          <w:sz w:val="24"/>
          <w:szCs w:val="24"/>
          <w:lang w:val="en-US"/>
        </w:rPr>
        <w:t>I have encountered a different value that is exhibited by another manager the value of authority. Within the organization there are several teams and although the values of the organization are to promote independent working based on trust</w:t>
      </w:r>
      <w:r w:rsidR="009A1F7B" w:rsidRPr="00883DB5">
        <w:rPr>
          <w:rFonts w:ascii="Arial" w:hAnsi="Arial" w:cs="Arial"/>
          <w:sz w:val="24"/>
          <w:szCs w:val="24"/>
          <w:lang w:val="en-US"/>
        </w:rPr>
        <w:t>,</w:t>
      </w:r>
      <w:r w:rsidR="007603B1" w:rsidRPr="00883DB5">
        <w:rPr>
          <w:rFonts w:ascii="Arial" w:hAnsi="Arial" w:cs="Arial"/>
          <w:sz w:val="24"/>
          <w:szCs w:val="24"/>
          <w:lang w:val="en-US"/>
        </w:rPr>
        <w:t xml:space="preserve"> one </w:t>
      </w:r>
      <w:r w:rsidR="006D5308" w:rsidRPr="00883DB5">
        <w:rPr>
          <w:rFonts w:ascii="Arial" w:hAnsi="Arial" w:cs="Arial"/>
          <w:sz w:val="24"/>
          <w:szCs w:val="24"/>
          <w:lang w:val="en-US"/>
        </w:rPr>
        <w:t xml:space="preserve">manager does not manage </w:t>
      </w:r>
      <w:r w:rsidR="009A1F7B" w:rsidRPr="00883DB5">
        <w:rPr>
          <w:rFonts w:ascii="Arial" w:hAnsi="Arial" w:cs="Arial"/>
          <w:sz w:val="24"/>
          <w:szCs w:val="24"/>
          <w:lang w:val="en-US"/>
        </w:rPr>
        <w:t>with a hands off approach and this is identified by their actions and their communication. The manager exerts control over the team by setting strict agendas and time frames, whilst often challenging the team with negative c</w:t>
      </w:r>
      <w:r w:rsidR="007603B1" w:rsidRPr="00883DB5">
        <w:rPr>
          <w:rFonts w:ascii="Arial" w:hAnsi="Arial" w:cs="Arial"/>
          <w:sz w:val="24"/>
          <w:szCs w:val="24"/>
          <w:lang w:val="en-US"/>
        </w:rPr>
        <w:t xml:space="preserve">ommunication. During meetings they have expressed </w:t>
      </w:r>
      <w:r w:rsidR="009A1F7B" w:rsidRPr="00883DB5">
        <w:rPr>
          <w:rFonts w:ascii="Arial" w:hAnsi="Arial" w:cs="Arial"/>
          <w:sz w:val="24"/>
          <w:szCs w:val="24"/>
          <w:lang w:val="en-US"/>
        </w:rPr>
        <w:t xml:space="preserve">their views and opinions are of more importance than their subordinates and has expressed unhappiness with subordinates not following their commands. </w:t>
      </w:r>
      <w:r w:rsidR="0081044C" w:rsidRPr="00883DB5">
        <w:rPr>
          <w:rFonts w:ascii="Arial" w:hAnsi="Arial" w:cs="Arial"/>
          <w:sz w:val="24"/>
          <w:szCs w:val="24"/>
          <w:lang w:val="en-US"/>
        </w:rPr>
        <w:t xml:space="preserve">This approach has demonstrated both negative and positive impacts, the targets of the team </w:t>
      </w:r>
      <w:r w:rsidR="0081044C" w:rsidRPr="00883DB5">
        <w:rPr>
          <w:rFonts w:ascii="Arial" w:hAnsi="Arial" w:cs="Arial"/>
          <w:sz w:val="24"/>
          <w:szCs w:val="24"/>
          <w:lang w:val="en-US"/>
        </w:rPr>
        <w:lastRenderedPageBreak/>
        <w:t xml:space="preserve">are always met and always to a high standard but the turnover of staff is high compared to other teams throughout the organization. </w:t>
      </w:r>
    </w:p>
    <w:p w14:paraId="7D5FFEF4" w14:textId="77777777" w:rsidR="00670C58" w:rsidRPr="00883DB5" w:rsidRDefault="00670C58" w:rsidP="00A41A99">
      <w:pPr>
        <w:rPr>
          <w:rFonts w:ascii="Arial" w:hAnsi="Arial" w:cs="Arial"/>
          <w:sz w:val="24"/>
          <w:szCs w:val="24"/>
          <w:lang w:val="en-US"/>
        </w:rPr>
      </w:pPr>
    </w:p>
    <w:p w14:paraId="51C0D2CC" w14:textId="3A8EE4A8" w:rsidR="006D5308" w:rsidRPr="00883DB5" w:rsidRDefault="0005737E" w:rsidP="00A41A99">
      <w:pPr>
        <w:rPr>
          <w:rFonts w:ascii="Arial" w:hAnsi="Arial" w:cs="Arial"/>
          <w:sz w:val="24"/>
          <w:szCs w:val="24"/>
        </w:rPr>
      </w:pPr>
      <w:r w:rsidRPr="00883DB5">
        <w:rPr>
          <w:rFonts w:ascii="Arial" w:hAnsi="Arial" w:cs="Arial"/>
          <w:sz w:val="24"/>
          <w:szCs w:val="24"/>
          <w:lang w:val="en-US"/>
        </w:rPr>
        <w:t xml:space="preserve">The Value of authority can be demonstrated within </w:t>
      </w:r>
      <w:r w:rsidRPr="00883DB5">
        <w:rPr>
          <w:rFonts w:ascii="Arial" w:hAnsi="Arial" w:cs="Arial"/>
          <w:sz w:val="24"/>
          <w:szCs w:val="24"/>
        </w:rPr>
        <w:t>Max Weber (1</w:t>
      </w:r>
      <w:r w:rsidR="003164AA" w:rsidRPr="00883DB5">
        <w:rPr>
          <w:rFonts w:ascii="Arial" w:hAnsi="Arial" w:cs="Arial"/>
          <w:sz w:val="24"/>
          <w:szCs w:val="24"/>
        </w:rPr>
        <w:t>905</w:t>
      </w:r>
      <w:r w:rsidRPr="00883DB5">
        <w:rPr>
          <w:rFonts w:ascii="Arial" w:hAnsi="Arial" w:cs="Arial"/>
          <w:sz w:val="24"/>
          <w:szCs w:val="24"/>
        </w:rPr>
        <w:t xml:space="preserve">) Bureaucratic Model, his model </w:t>
      </w:r>
      <w:r w:rsidR="0092141C" w:rsidRPr="00883DB5">
        <w:rPr>
          <w:rFonts w:ascii="Arial" w:hAnsi="Arial" w:cs="Arial"/>
          <w:sz w:val="24"/>
          <w:szCs w:val="24"/>
        </w:rPr>
        <w:t>suggests</w:t>
      </w:r>
      <w:r w:rsidRPr="00883DB5">
        <w:rPr>
          <w:rFonts w:ascii="Arial" w:hAnsi="Arial" w:cs="Arial"/>
          <w:sz w:val="24"/>
          <w:szCs w:val="24"/>
        </w:rPr>
        <w:t xml:space="preserve"> the opposite to both Adair and Likert and </w:t>
      </w:r>
      <w:r w:rsidR="005B2898" w:rsidRPr="00883DB5">
        <w:rPr>
          <w:rFonts w:ascii="Arial" w:hAnsi="Arial" w:cs="Arial"/>
          <w:sz w:val="24"/>
          <w:szCs w:val="24"/>
        </w:rPr>
        <w:t>implies</w:t>
      </w:r>
      <w:r w:rsidRPr="00883DB5">
        <w:rPr>
          <w:rFonts w:ascii="Arial" w:hAnsi="Arial" w:cs="Arial"/>
          <w:sz w:val="24"/>
          <w:szCs w:val="24"/>
        </w:rPr>
        <w:t xml:space="preserve"> that his model opposes </w:t>
      </w:r>
      <w:r w:rsidR="00BA1CE0" w:rsidRPr="00883DB5">
        <w:rPr>
          <w:rFonts w:ascii="Arial" w:hAnsi="Arial" w:cs="Arial"/>
          <w:sz w:val="24"/>
          <w:szCs w:val="24"/>
        </w:rPr>
        <w:t>that</w:t>
      </w:r>
      <w:r w:rsidRPr="00883DB5">
        <w:rPr>
          <w:rFonts w:ascii="Arial" w:hAnsi="Arial" w:cs="Arial"/>
          <w:sz w:val="24"/>
          <w:szCs w:val="24"/>
        </w:rPr>
        <w:t xml:space="preserve"> with hierarchy of authority and a chain of command leads to consistency in employee behaviour. He contends that not everyone is motivated by emotions but are career driven and thrive more on financial incentives</w:t>
      </w:r>
      <w:r w:rsidR="00D179F5" w:rsidRPr="00883DB5">
        <w:rPr>
          <w:rFonts w:ascii="Arial" w:hAnsi="Arial" w:cs="Arial"/>
          <w:color w:val="000000"/>
          <w:sz w:val="24"/>
          <w:szCs w:val="24"/>
          <w:shd w:val="clear" w:color="auto" w:fill="FFFFFF"/>
        </w:rPr>
        <w:t xml:space="preserve"> </w:t>
      </w:r>
      <w:r w:rsidR="00D179F5" w:rsidRPr="00883DB5">
        <w:rPr>
          <w:rFonts w:ascii="Arial" w:hAnsi="Arial" w:cs="Arial"/>
          <w:sz w:val="24"/>
          <w:szCs w:val="24"/>
        </w:rPr>
        <w:t xml:space="preserve">(Achouri, 2012). </w:t>
      </w:r>
      <w:r w:rsidR="0092141C" w:rsidRPr="00883DB5">
        <w:rPr>
          <w:rFonts w:ascii="Arial" w:hAnsi="Arial" w:cs="Arial"/>
          <w:sz w:val="24"/>
          <w:szCs w:val="24"/>
        </w:rPr>
        <w:t xml:space="preserve"> Similarly Fayol’s administrative management theory</w:t>
      </w:r>
      <w:r w:rsidR="003164AA" w:rsidRPr="00883DB5">
        <w:rPr>
          <w:rFonts w:ascii="Arial" w:hAnsi="Arial" w:cs="Arial"/>
          <w:b/>
          <w:bCs/>
          <w:color w:val="111111"/>
          <w:sz w:val="24"/>
          <w:szCs w:val="24"/>
          <w:shd w:val="clear" w:color="auto" w:fill="FFFFFF"/>
        </w:rPr>
        <w:t xml:space="preserve"> </w:t>
      </w:r>
      <w:r w:rsidR="003164AA" w:rsidRPr="00883DB5">
        <w:rPr>
          <w:rFonts w:ascii="Arial" w:hAnsi="Arial" w:cs="Arial"/>
          <w:sz w:val="24"/>
          <w:szCs w:val="24"/>
        </w:rPr>
        <w:t>(1888)</w:t>
      </w:r>
      <w:r w:rsidR="0092141C" w:rsidRPr="00883DB5">
        <w:rPr>
          <w:rFonts w:ascii="Arial" w:hAnsi="Arial" w:cs="Arial"/>
          <w:sz w:val="24"/>
          <w:szCs w:val="24"/>
        </w:rPr>
        <w:t>, demonstrates similar ideas but had different strategies to achieve the same goal. The similarities between the two is that they both provided clear and appropriate set of guidelines that managers and subordinates can use to create a work setting that makes efficient and effective set of guidelines managers can follow.</w:t>
      </w:r>
      <w:r w:rsidR="00670C58" w:rsidRPr="00883DB5">
        <w:rPr>
          <w:rFonts w:ascii="Arial" w:hAnsi="Arial" w:cs="Arial"/>
          <w:sz w:val="24"/>
          <w:szCs w:val="24"/>
        </w:rPr>
        <w:t xml:space="preserve"> It</w:t>
      </w:r>
      <w:r w:rsidR="0092141C" w:rsidRPr="00883DB5">
        <w:rPr>
          <w:rFonts w:ascii="Arial" w:hAnsi="Arial" w:cs="Arial"/>
          <w:sz w:val="24"/>
          <w:szCs w:val="24"/>
        </w:rPr>
        <w:t xml:space="preserve"> </w:t>
      </w:r>
      <w:r w:rsidR="00670C58" w:rsidRPr="00883DB5">
        <w:rPr>
          <w:rFonts w:ascii="Arial" w:hAnsi="Arial" w:cs="Arial"/>
          <w:sz w:val="24"/>
          <w:szCs w:val="24"/>
        </w:rPr>
        <w:t>defines how people are structured and fit within an organization</w:t>
      </w:r>
      <w:r w:rsidR="00670C58" w:rsidRPr="00883DB5">
        <w:rPr>
          <w:rFonts w:ascii="Arial" w:hAnsi="Arial" w:cs="Arial"/>
          <w:sz w:val="24"/>
          <w:szCs w:val="24"/>
          <w:lang w:val="en-US"/>
        </w:rPr>
        <w:t xml:space="preserve"> </w:t>
      </w:r>
      <w:r w:rsidR="00670C58" w:rsidRPr="00883DB5">
        <w:rPr>
          <w:rFonts w:ascii="Arial" w:hAnsi="Arial" w:cs="Arial"/>
          <w:sz w:val="24"/>
          <w:szCs w:val="24"/>
        </w:rPr>
        <w:t>a</w:t>
      </w:r>
      <w:r w:rsidR="0092141C" w:rsidRPr="00883DB5">
        <w:rPr>
          <w:rFonts w:ascii="Arial" w:hAnsi="Arial" w:cs="Arial"/>
          <w:sz w:val="24"/>
          <w:szCs w:val="24"/>
        </w:rPr>
        <w:t xml:space="preserve">gain demonstrating the emphasis on hierarchy of authority. </w:t>
      </w:r>
    </w:p>
    <w:p w14:paraId="724C096F" w14:textId="486B5D16" w:rsidR="00F11327" w:rsidRPr="00883DB5" w:rsidRDefault="00F11327" w:rsidP="00A41A99">
      <w:pPr>
        <w:rPr>
          <w:rFonts w:ascii="Arial" w:hAnsi="Arial" w:cs="Arial"/>
          <w:sz w:val="24"/>
          <w:szCs w:val="24"/>
        </w:rPr>
      </w:pPr>
      <w:r w:rsidRPr="00883DB5">
        <w:rPr>
          <w:rFonts w:ascii="Arial" w:hAnsi="Arial" w:cs="Arial"/>
          <w:sz w:val="24"/>
          <w:szCs w:val="24"/>
        </w:rPr>
        <w:t>An example of</w:t>
      </w:r>
      <w:r w:rsidR="00B14DE4" w:rsidRPr="00883DB5">
        <w:rPr>
          <w:rFonts w:ascii="Arial" w:hAnsi="Arial" w:cs="Arial"/>
          <w:sz w:val="24"/>
          <w:szCs w:val="24"/>
        </w:rPr>
        <w:t xml:space="preserve"> these the</w:t>
      </w:r>
      <w:r w:rsidR="00E25790" w:rsidRPr="00883DB5">
        <w:rPr>
          <w:rFonts w:ascii="Arial" w:hAnsi="Arial" w:cs="Arial"/>
          <w:sz w:val="24"/>
          <w:szCs w:val="24"/>
        </w:rPr>
        <w:t>ories are</w:t>
      </w:r>
      <w:r w:rsidRPr="00883DB5">
        <w:rPr>
          <w:rFonts w:ascii="Arial" w:hAnsi="Arial" w:cs="Arial"/>
          <w:sz w:val="24"/>
          <w:szCs w:val="24"/>
        </w:rPr>
        <w:t xml:space="preserve"> </w:t>
      </w:r>
      <w:r w:rsidR="00B14DE4" w:rsidRPr="00883DB5">
        <w:rPr>
          <w:rFonts w:ascii="Arial" w:hAnsi="Arial" w:cs="Arial"/>
          <w:sz w:val="24"/>
          <w:szCs w:val="24"/>
        </w:rPr>
        <w:t>demonstrated</w:t>
      </w:r>
      <w:r w:rsidRPr="00883DB5">
        <w:rPr>
          <w:rFonts w:ascii="Arial" w:hAnsi="Arial" w:cs="Arial"/>
          <w:sz w:val="24"/>
          <w:szCs w:val="24"/>
        </w:rPr>
        <w:t xml:space="preserve"> within the government organisation DVLA</w:t>
      </w:r>
      <w:r w:rsidR="00B14DE4" w:rsidRPr="00883DB5">
        <w:rPr>
          <w:rFonts w:ascii="Arial" w:hAnsi="Arial" w:cs="Arial"/>
          <w:sz w:val="24"/>
          <w:szCs w:val="24"/>
        </w:rPr>
        <w:t xml:space="preserve">, </w:t>
      </w:r>
      <w:r w:rsidR="00061E94" w:rsidRPr="00883DB5">
        <w:rPr>
          <w:rFonts w:ascii="Arial" w:hAnsi="Arial" w:cs="Arial"/>
          <w:sz w:val="24"/>
          <w:szCs w:val="24"/>
        </w:rPr>
        <w:t>dur</w:t>
      </w:r>
      <w:r w:rsidR="00E25790" w:rsidRPr="00883DB5">
        <w:rPr>
          <w:rFonts w:ascii="Arial" w:hAnsi="Arial" w:cs="Arial"/>
          <w:sz w:val="24"/>
          <w:szCs w:val="24"/>
        </w:rPr>
        <w:t>ing the covid 19 pandemic they</w:t>
      </w:r>
      <w:r w:rsidR="00B14DE4" w:rsidRPr="00883DB5">
        <w:rPr>
          <w:rFonts w:ascii="Arial" w:hAnsi="Arial" w:cs="Arial"/>
          <w:sz w:val="24"/>
          <w:szCs w:val="24"/>
        </w:rPr>
        <w:t xml:space="preserve"> put business concerns over the safety of staff and enforced staff to continue to work within the offices despite government guidance leading staff to strike on the advice of the </w:t>
      </w:r>
      <w:r w:rsidR="00234B32" w:rsidRPr="00883DB5">
        <w:rPr>
          <w:rFonts w:ascii="Arial" w:hAnsi="Arial" w:cs="Arial"/>
          <w:sz w:val="24"/>
          <w:szCs w:val="24"/>
        </w:rPr>
        <w:t>unions.</w:t>
      </w:r>
      <w:r w:rsidR="001A06BC" w:rsidRPr="00883DB5">
        <w:rPr>
          <w:rFonts w:ascii="Arial" w:hAnsi="Arial" w:cs="Arial"/>
          <w:sz w:val="24"/>
          <w:szCs w:val="24"/>
        </w:rPr>
        <w:t xml:space="preserve"> </w:t>
      </w:r>
      <w:r w:rsidR="007F6923" w:rsidRPr="00883DB5">
        <w:rPr>
          <w:rFonts w:ascii="Arial" w:hAnsi="Arial" w:cs="Arial"/>
          <w:sz w:val="24"/>
          <w:szCs w:val="24"/>
        </w:rPr>
        <w:t xml:space="preserve">Top-down hierarchical structure was highlighted by their actions and responses to staff’s concerns. </w:t>
      </w:r>
      <w:r w:rsidR="00234B32" w:rsidRPr="00883DB5">
        <w:rPr>
          <w:rFonts w:ascii="Arial" w:hAnsi="Arial" w:cs="Arial"/>
          <w:sz w:val="24"/>
          <w:szCs w:val="24"/>
        </w:rPr>
        <w:t xml:space="preserve">Cash incentives where given to encourage staff to return to work </w:t>
      </w:r>
      <w:r w:rsidR="00B75FD4" w:rsidRPr="00883DB5">
        <w:rPr>
          <w:rFonts w:ascii="Arial" w:hAnsi="Arial" w:cs="Arial"/>
          <w:sz w:val="24"/>
          <w:szCs w:val="24"/>
        </w:rPr>
        <w:t>and to exert power and control.</w:t>
      </w:r>
      <w:r w:rsidR="007F6923" w:rsidRPr="00883DB5">
        <w:rPr>
          <w:rFonts w:ascii="Arial" w:hAnsi="Arial" w:cs="Arial"/>
          <w:sz w:val="24"/>
          <w:szCs w:val="24"/>
        </w:rPr>
        <w:t xml:space="preserve"> </w:t>
      </w:r>
      <w:r w:rsidR="00644E6B" w:rsidRPr="00883DB5">
        <w:rPr>
          <w:rFonts w:ascii="Arial" w:hAnsi="Arial" w:cs="Arial"/>
          <w:sz w:val="24"/>
          <w:szCs w:val="24"/>
        </w:rPr>
        <w:t>(Perkins, 2022).</w:t>
      </w:r>
    </w:p>
    <w:p w14:paraId="4B5D5294" w14:textId="5635E5FC" w:rsidR="00B35D84" w:rsidRPr="00883DB5" w:rsidRDefault="00B35D84" w:rsidP="00A41A99">
      <w:pPr>
        <w:rPr>
          <w:rFonts w:ascii="Arial" w:hAnsi="Arial" w:cs="Arial"/>
          <w:sz w:val="24"/>
          <w:szCs w:val="24"/>
        </w:rPr>
      </w:pPr>
    </w:p>
    <w:p w14:paraId="22B22867" w14:textId="01F9B8D7" w:rsidR="00B35D84" w:rsidRPr="00883DB5" w:rsidRDefault="007603B1" w:rsidP="00A41A99">
      <w:pPr>
        <w:rPr>
          <w:rFonts w:ascii="Arial" w:hAnsi="Arial" w:cs="Arial"/>
          <w:sz w:val="24"/>
          <w:szCs w:val="24"/>
        </w:rPr>
      </w:pPr>
      <w:r w:rsidRPr="00883DB5">
        <w:rPr>
          <w:rFonts w:ascii="Arial" w:hAnsi="Arial" w:cs="Arial"/>
          <w:sz w:val="24"/>
          <w:szCs w:val="24"/>
        </w:rPr>
        <w:t>Conclusion</w:t>
      </w:r>
    </w:p>
    <w:p w14:paraId="217433F3" w14:textId="77777777" w:rsidR="007603B1" w:rsidRPr="00883DB5" w:rsidRDefault="007603B1" w:rsidP="00A41A99">
      <w:pPr>
        <w:rPr>
          <w:rFonts w:ascii="Arial" w:hAnsi="Arial" w:cs="Arial"/>
          <w:sz w:val="24"/>
          <w:szCs w:val="24"/>
        </w:rPr>
      </w:pPr>
    </w:p>
    <w:p w14:paraId="4C239E83" w14:textId="76849B6B" w:rsidR="002F1837" w:rsidRPr="00883DB5" w:rsidRDefault="00D10F04" w:rsidP="00D10F04">
      <w:pPr>
        <w:rPr>
          <w:rFonts w:ascii="Arial" w:hAnsi="Arial" w:cs="Arial"/>
          <w:b/>
          <w:bCs/>
          <w:sz w:val="24"/>
          <w:szCs w:val="24"/>
        </w:rPr>
      </w:pPr>
      <w:r w:rsidRPr="00883DB5">
        <w:rPr>
          <w:rFonts w:ascii="Arial" w:hAnsi="Arial" w:cs="Arial"/>
          <w:b/>
          <w:bCs/>
          <w:sz w:val="24"/>
          <w:szCs w:val="24"/>
        </w:rPr>
        <w:t xml:space="preserve">Management Theory relevant to my Attitudes </w:t>
      </w:r>
    </w:p>
    <w:p w14:paraId="19DE74A2" w14:textId="2F8DF232" w:rsidR="0077761D" w:rsidRPr="00883DB5" w:rsidRDefault="003837FD" w:rsidP="00D10F04">
      <w:pPr>
        <w:rPr>
          <w:rFonts w:ascii="Arial" w:hAnsi="Arial" w:cs="Arial"/>
          <w:bCs/>
          <w:sz w:val="24"/>
          <w:szCs w:val="24"/>
        </w:rPr>
      </w:pPr>
      <w:r w:rsidRPr="00883DB5">
        <w:rPr>
          <w:rFonts w:ascii="Arial" w:hAnsi="Arial" w:cs="Arial"/>
          <w:bCs/>
          <w:sz w:val="24"/>
          <w:szCs w:val="24"/>
        </w:rPr>
        <w:t>As a man</w:t>
      </w:r>
      <w:r w:rsidR="00ED0B4E">
        <w:rPr>
          <w:rFonts w:ascii="Arial" w:hAnsi="Arial" w:cs="Arial"/>
          <w:bCs/>
          <w:sz w:val="24"/>
          <w:szCs w:val="24"/>
        </w:rPr>
        <w:t>ager and an individual I feel</w:t>
      </w:r>
      <w:r w:rsidRPr="00883DB5">
        <w:rPr>
          <w:rFonts w:ascii="Arial" w:hAnsi="Arial" w:cs="Arial"/>
          <w:bCs/>
          <w:sz w:val="24"/>
          <w:szCs w:val="24"/>
        </w:rPr>
        <w:t xml:space="preserve"> that a</w:t>
      </w:r>
      <w:r w:rsidR="00242DEF" w:rsidRPr="00883DB5">
        <w:rPr>
          <w:rFonts w:ascii="Arial" w:hAnsi="Arial" w:cs="Arial"/>
          <w:bCs/>
          <w:sz w:val="24"/>
          <w:szCs w:val="24"/>
        </w:rPr>
        <w:t xml:space="preserve"> positive</w:t>
      </w:r>
      <w:r w:rsidR="00AC5DF4" w:rsidRPr="00883DB5">
        <w:rPr>
          <w:rFonts w:ascii="Arial" w:hAnsi="Arial" w:cs="Arial"/>
          <w:bCs/>
          <w:sz w:val="24"/>
          <w:szCs w:val="24"/>
        </w:rPr>
        <w:t xml:space="preserve"> attitude is important as my role requires me to set an example to those who </w:t>
      </w:r>
      <w:r w:rsidR="008B7B29" w:rsidRPr="00883DB5">
        <w:rPr>
          <w:rFonts w:ascii="Arial" w:hAnsi="Arial" w:cs="Arial"/>
          <w:bCs/>
          <w:sz w:val="24"/>
          <w:szCs w:val="24"/>
        </w:rPr>
        <w:t>I manage and support.</w:t>
      </w:r>
      <w:r w:rsidR="0077761D" w:rsidRPr="00883DB5">
        <w:rPr>
          <w:rFonts w:ascii="Arial" w:hAnsi="Arial" w:cs="Arial"/>
          <w:bCs/>
          <w:sz w:val="24"/>
          <w:szCs w:val="24"/>
        </w:rPr>
        <w:t xml:space="preserve"> Your attitude can influence other people’s emotions and their emotional commitment to their </w:t>
      </w:r>
      <w:r w:rsidR="00E54113" w:rsidRPr="00883DB5">
        <w:rPr>
          <w:rFonts w:ascii="Arial" w:hAnsi="Arial" w:cs="Arial"/>
          <w:bCs/>
          <w:sz w:val="24"/>
          <w:szCs w:val="24"/>
        </w:rPr>
        <w:t>work. A positive person focuses on what is good and takes a general attitude that there are lots of things that cannot be controlled but choose to focus on what they can control and what they can help to improve. Positivity can inspire and influence others to reframe and to think about things differently. Without being pushy, a positive person can challenge individuals to focus on what they can control and help bring motivation in doing so (Cross and Carbery, 2009).</w:t>
      </w:r>
    </w:p>
    <w:p w14:paraId="7F4A545F" w14:textId="77777777" w:rsidR="00E54113" w:rsidRPr="00883DB5" w:rsidRDefault="00E54113" w:rsidP="00D10F04">
      <w:pPr>
        <w:rPr>
          <w:rFonts w:ascii="Arial" w:hAnsi="Arial" w:cs="Arial"/>
          <w:b/>
          <w:bCs/>
          <w:sz w:val="24"/>
          <w:szCs w:val="24"/>
        </w:rPr>
      </w:pPr>
    </w:p>
    <w:p w14:paraId="68DD3B64" w14:textId="142EDB2C" w:rsidR="008D0CDB" w:rsidRPr="00883DB5" w:rsidRDefault="00D10F04" w:rsidP="00DD6704">
      <w:pPr>
        <w:rPr>
          <w:rFonts w:ascii="Arial" w:hAnsi="Arial" w:cs="Arial"/>
          <w:bCs/>
          <w:sz w:val="24"/>
          <w:szCs w:val="24"/>
        </w:rPr>
      </w:pPr>
      <w:r w:rsidRPr="00883DB5">
        <w:rPr>
          <w:rFonts w:ascii="Arial" w:hAnsi="Arial" w:cs="Arial"/>
          <w:sz w:val="24"/>
          <w:szCs w:val="24"/>
          <w:lang w:val="en-US"/>
        </w:rPr>
        <w:t>When considering my attitudes wi</w:t>
      </w:r>
      <w:r w:rsidR="008B7B29" w:rsidRPr="00883DB5">
        <w:rPr>
          <w:rFonts w:ascii="Arial" w:hAnsi="Arial" w:cs="Arial"/>
          <w:sz w:val="24"/>
          <w:szCs w:val="24"/>
          <w:lang w:val="en-US"/>
        </w:rPr>
        <w:t xml:space="preserve">thin a work environment I </w:t>
      </w:r>
      <w:r w:rsidRPr="00883DB5">
        <w:rPr>
          <w:rFonts w:ascii="Arial" w:hAnsi="Arial" w:cs="Arial"/>
          <w:sz w:val="24"/>
          <w:szCs w:val="24"/>
          <w:lang w:val="en-US"/>
        </w:rPr>
        <w:t xml:space="preserve">consider </w:t>
      </w:r>
      <w:r w:rsidR="008B7B29" w:rsidRPr="00883DB5">
        <w:rPr>
          <w:rFonts w:ascii="Arial" w:hAnsi="Arial" w:cs="Arial"/>
          <w:sz w:val="24"/>
          <w:szCs w:val="24"/>
          <w:lang w:val="en-US"/>
        </w:rPr>
        <w:t>my own attitudes</w:t>
      </w:r>
      <w:r w:rsidR="00463CC7" w:rsidRPr="00883DB5">
        <w:rPr>
          <w:rFonts w:ascii="Arial" w:hAnsi="Arial" w:cs="Arial"/>
          <w:sz w:val="24"/>
          <w:szCs w:val="24"/>
          <w:lang w:val="en-US"/>
        </w:rPr>
        <w:t xml:space="preserve"> </w:t>
      </w:r>
      <w:r w:rsidR="001C1835" w:rsidRPr="00883DB5">
        <w:rPr>
          <w:rFonts w:ascii="Arial" w:hAnsi="Arial" w:cs="Arial"/>
          <w:sz w:val="24"/>
          <w:szCs w:val="24"/>
          <w:lang w:val="en-US"/>
        </w:rPr>
        <w:t>comparable</w:t>
      </w:r>
      <w:r w:rsidR="00DD6704" w:rsidRPr="00883DB5">
        <w:rPr>
          <w:rFonts w:ascii="Arial" w:hAnsi="Arial" w:cs="Arial"/>
          <w:sz w:val="24"/>
          <w:szCs w:val="24"/>
          <w:lang w:val="en-US"/>
        </w:rPr>
        <w:t xml:space="preserve"> with Elton </w:t>
      </w:r>
      <w:r w:rsidR="00DD6704" w:rsidRPr="00883DB5">
        <w:rPr>
          <w:rFonts w:ascii="Arial" w:hAnsi="Arial" w:cs="Arial"/>
          <w:bCs/>
          <w:sz w:val="24"/>
          <w:szCs w:val="24"/>
        </w:rPr>
        <w:t>Mayo's Motivation Theory.</w:t>
      </w:r>
      <w:r w:rsidR="008B7B29" w:rsidRPr="00883DB5">
        <w:rPr>
          <w:rFonts w:ascii="Arial" w:hAnsi="Arial" w:cs="Arial"/>
          <w:bCs/>
          <w:sz w:val="24"/>
          <w:szCs w:val="24"/>
        </w:rPr>
        <w:t xml:space="preserve"> Mayo believed that workers are not just concerned with money but could be better motivated by having their social needs </w:t>
      </w:r>
      <w:r w:rsidR="008B7B29" w:rsidRPr="00883DB5">
        <w:rPr>
          <w:rFonts w:ascii="Arial" w:hAnsi="Arial" w:cs="Arial"/>
          <w:bCs/>
          <w:sz w:val="24"/>
          <w:szCs w:val="24"/>
        </w:rPr>
        <w:lastRenderedPageBreak/>
        <w:t>met whilst at work. He focused on managers taking more interest in subordinates, treating them as people who have worthwhile opinions and realising that workers enjoy interacting together. Mayo concluded that workers are best motivated by better communication, greater management involvement and working in groups or teams</w:t>
      </w:r>
      <w:r w:rsidR="008B7B29" w:rsidRPr="00883DB5">
        <w:rPr>
          <w:rFonts w:ascii="Arial" w:hAnsi="Arial" w:cs="Arial"/>
          <w:color w:val="000000"/>
          <w:sz w:val="24"/>
          <w:szCs w:val="24"/>
          <w:shd w:val="clear" w:color="auto" w:fill="FFFFFF"/>
        </w:rPr>
        <w:t xml:space="preserve"> </w:t>
      </w:r>
      <w:r w:rsidR="008B7B29" w:rsidRPr="00883DB5">
        <w:rPr>
          <w:rFonts w:ascii="Arial" w:hAnsi="Arial" w:cs="Arial"/>
          <w:bCs/>
          <w:sz w:val="24"/>
          <w:szCs w:val="24"/>
        </w:rPr>
        <w:t>(Sanghi, 2014).</w:t>
      </w:r>
      <w:r w:rsidR="00937B68" w:rsidRPr="00883DB5">
        <w:rPr>
          <w:rFonts w:ascii="Arial" w:hAnsi="Arial" w:cs="Arial"/>
          <w:bCs/>
          <w:sz w:val="24"/>
          <w:szCs w:val="24"/>
        </w:rPr>
        <w:t>This model is significant and is rele</w:t>
      </w:r>
      <w:r w:rsidR="00BE22F3" w:rsidRPr="00883DB5">
        <w:rPr>
          <w:rFonts w:ascii="Arial" w:hAnsi="Arial" w:cs="Arial"/>
          <w:bCs/>
          <w:sz w:val="24"/>
          <w:szCs w:val="24"/>
        </w:rPr>
        <w:t>vant</w:t>
      </w:r>
      <w:r w:rsidR="003837FD" w:rsidRPr="00883DB5">
        <w:rPr>
          <w:rFonts w:ascii="Arial" w:hAnsi="Arial" w:cs="Arial"/>
          <w:bCs/>
          <w:sz w:val="24"/>
          <w:szCs w:val="24"/>
        </w:rPr>
        <w:t>, making sense of how peoples beliefs and how they</w:t>
      </w:r>
      <w:r w:rsidR="00BE22F3" w:rsidRPr="00883DB5">
        <w:rPr>
          <w:rFonts w:ascii="Arial" w:hAnsi="Arial" w:cs="Arial"/>
          <w:bCs/>
          <w:sz w:val="24"/>
          <w:szCs w:val="24"/>
        </w:rPr>
        <w:t xml:space="preserve"> behave depends on understanding their work attitudes.</w:t>
      </w:r>
      <w:r w:rsidR="00BE22F3" w:rsidRPr="00883DB5">
        <w:rPr>
          <w:rFonts w:ascii="Arial" w:hAnsi="Arial" w:cs="Arial"/>
          <w:color w:val="373D3F"/>
          <w:sz w:val="24"/>
          <w:szCs w:val="24"/>
          <w:shd w:val="clear" w:color="auto" w:fill="FFFFFF"/>
        </w:rPr>
        <w:t xml:space="preserve"> </w:t>
      </w:r>
    </w:p>
    <w:p w14:paraId="649AD2E4" w14:textId="77777777" w:rsidR="00C23E69" w:rsidRDefault="00C23E69" w:rsidP="00DD6704">
      <w:pPr>
        <w:rPr>
          <w:rFonts w:ascii="Arial" w:hAnsi="Arial" w:cs="Arial"/>
          <w:bCs/>
          <w:sz w:val="24"/>
          <w:szCs w:val="24"/>
        </w:rPr>
      </w:pPr>
    </w:p>
    <w:p w14:paraId="62F5079F" w14:textId="17A3F690" w:rsidR="005D18FB" w:rsidRPr="00883DB5" w:rsidRDefault="00BA1CE0" w:rsidP="00DD6704">
      <w:pPr>
        <w:rPr>
          <w:rFonts w:ascii="Arial" w:hAnsi="Arial" w:cs="Arial"/>
          <w:bCs/>
          <w:sz w:val="24"/>
          <w:szCs w:val="24"/>
        </w:rPr>
      </w:pPr>
      <w:r w:rsidRPr="00883DB5">
        <w:rPr>
          <w:rFonts w:ascii="Arial" w:hAnsi="Arial" w:cs="Arial"/>
          <w:bCs/>
          <w:sz w:val="24"/>
          <w:szCs w:val="24"/>
          <w:lang w:val="en-US"/>
        </w:rPr>
        <w:t xml:space="preserve">A positive attitude I believe is paramount within the work place, a positive attitude helps to encourage motivation. </w:t>
      </w:r>
      <w:r w:rsidR="008509B1" w:rsidRPr="00883DB5">
        <w:rPr>
          <w:rFonts w:ascii="Arial" w:hAnsi="Arial" w:cs="Arial"/>
          <w:bCs/>
          <w:sz w:val="24"/>
          <w:szCs w:val="24"/>
        </w:rPr>
        <w:t xml:space="preserve">Every individual in an organization is motivated by some different way. </w:t>
      </w:r>
      <w:r w:rsidR="00F43E3A" w:rsidRPr="00883DB5">
        <w:rPr>
          <w:rFonts w:ascii="Arial" w:hAnsi="Arial" w:cs="Arial"/>
          <w:bCs/>
          <w:sz w:val="24"/>
          <w:szCs w:val="24"/>
        </w:rPr>
        <w:t>Positivity is the frequent experience of positive emotions such as joy, hope, gratitude, interest, serenity or inspiration. It is the day-to-day pleasant experiences that leave a person feeling happy and satisfied. Evidence shows that increasing positivity in the workplace can provide a major competitive advantage for organizations (Achor, 2010). People who experience positive emotions at work have higher levels of engagement, organizational citizenship behaviour and job performance, and are less likely to experience burnout or engage in counterproductive behaviour</w:t>
      </w:r>
      <w:r w:rsidR="00C4657C" w:rsidRPr="00883DB5">
        <w:rPr>
          <w:rFonts w:ascii="Arial" w:hAnsi="Arial" w:cs="Arial"/>
          <w:bCs/>
          <w:sz w:val="24"/>
          <w:szCs w:val="24"/>
        </w:rPr>
        <w:t xml:space="preserve">. Positivity is good for staff and employees. It is beneficial for organisations because it leads to higher motivation and </w:t>
      </w:r>
      <w:r w:rsidR="002337EB" w:rsidRPr="00883DB5">
        <w:rPr>
          <w:rFonts w:ascii="Arial" w:hAnsi="Arial" w:cs="Arial"/>
          <w:bCs/>
          <w:sz w:val="24"/>
          <w:szCs w:val="24"/>
        </w:rPr>
        <w:t>performance</w:t>
      </w:r>
      <w:r w:rsidR="00F43E3A" w:rsidRPr="00883DB5">
        <w:rPr>
          <w:rFonts w:ascii="Arial" w:hAnsi="Arial" w:cs="Arial"/>
          <w:bCs/>
          <w:sz w:val="24"/>
          <w:szCs w:val="24"/>
        </w:rPr>
        <w:t xml:space="preserve"> (Lyu</w:t>
      </w:r>
      <w:r w:rsidR="003E4CD3" w:rsidRPr="00883DB5">
        <w:rPr>
          <w:rFonts w:ascii="Arial" w:hAnsi="Arial" w:cs="Arial"/>
          <w:bCs/>
          <w:sz w:val="24"/>
          <w:szCs w:val="24"/>
        </w:rPr>
        <w:t>bomirsky, King &amp; Diener, 2005).</w:t>
      </w:r>
    </w:p>
    <w:p w14:paraId="1B719BC5" w14:textId="77777777" w:rsidR="003E4CD3" w:rsidRPr="00883DB5" w:rsidRDefault="003E4CD3" w:rsidP="00DD6704">
      <w:pPr>
        <w:rPr>
          <w:rFonts w:ascii="Arial" w:hAnsi="Arial" w:cs="Arial"/>
          <w:bCs/>
          <w:sz w:val="24"/>
          <w:szCs w:val="24"/>
        </w:rPr>
      </w:pPr>
    </w:p>
    <w:p w14:paraId="78048FC3" w14:textId="6DBCAED9" w:rsidR="00E3317A" w:rsidRPr="00883DB5" w:rsidRDefault="00013A8C" w:rsidP="00E62638">
      <w:pPr>
        <w:rPr>
          <w:rFonts w:ascii="Arial" w:hAnsi="Arial" w:cs="Arial"/>
          <w:bCs/>
          <w:sz w:val="24"/>
          <w:szCs w:val="24"/>
        </w:rPr>
      </w:pPr>
      <w:r w:rsidRPr="00883DB5">
        <w:rPr>
          <w:rFonts w:ascii="Arial" w:hAnsi="Arial" w:cs="Arial"/>
          <w:bCs/>
          <w:sz w:val="24"/>
          <w:szCs w:val="24"/>
        </w:rPr>
        <w:t xml:space="preserve">As a manager </w:t>
      </w:r>
      <w:r w:rsidR="00016574" w:rsidRPr="00883DB5">
        <w:rPr>
          <w:rFonts w:ascii="Arial" w:hAnsi="Arial" w:cs="Arial"/>
          <w:bCs/>
          <w:sz w:val="24"/>
          <w:szCs w:val="24"/>
        </w:rPr>
        <w:t xml:space="preserve">I </w:t>
      </w:r>
      <w:r w:rsidR="004C6738" w:rsidRPr="00883DB5">
        <w:rPr>
          <w:rFonts w:ascii="Arial" w:hAnsi="Arial" w:cs="Arial"/>
          <w:bCs/>
          <w:sz w:val="24"/>
          <w:szCs w:val="24"/>
        </w:rPr>
        <w:t xml:space="preserve">have embraced a similar approach in my positive attitude, encouraging team working and demonstrate </w:t>
      </w:r>
      <w:r w:rsidR="00016574" w:rsidRPr="00883DB5">
        <w:rPr>
          <w:rFonts w:ascii="Arial" w:hAnsi="Arial" w:cs="Arial"/>
          <w:bCs/>
          <w:sz w:val="24"/>
          <w:szCs w:val="24"/>
        </w:rPr>
        <w:t>show enthusiasm for my own work</w:t>
      </w:r>
      <w:r w:rsidR="004C6738" w:rsidRPr="00883DB5">
        <w:rPr>
          <w:rFonts w:ascii="Arial" w:hAnsi="Arial" w:cs="Arial"/>
          <w:bCs/>
          <w:sz w:val="24"/>
          <w:szCs w:val="24"/>
        </w:rPr>
        <w:t xml:space="preserve">. </w:t>
      </w:r>
      <w:r w:rsidR="00016574" w:rsidRPr="00883DB5">
        <w:rPr>
          <w:rFonts w:ascii="Arial" w:hAnsi="Arial" w:cs="Arial"/>
          <w:bCs/>
          <w:sz w:val="24"/>
          <w:szCs w:val="24"/>
        </w:rPr>
        <w:t xml:space="preserve">I treat each staff member as an individual and treat them with fairness and consistency. </w:t>
      </w:r>
      <w:r w:rsidR="00070247" w:rsidRPr="00883DB5">
        <w:rPr>
          <w:rFonts w:ascii="Arial" w:hAnsi="Arial" w:cs="Arial"/>
          <w:bCs/>
          <w:sz w:val="24"/>
          <w:szCs w:val="24"/>
        </w:rPr>
        <w:t>I give opportunity to help staff grow their skills and knowledge by providing training enabling them to do their jo</w:t>
      </w:r>
      <w:r w:rsidR="004C6738" w:rsidRPr="00883DB5">
        <w:rPr>
          <w:rFonts w:ascii="Arial" w:hAnsi="Arial" w:cs="Arial"/>
          <w:bCs/>
          <w:sz w:val="24"/>
          <w:szCs w:val="24"/>
        </w:rPr>
        <w:t>b effectively. W</w:t>
      </w:r>
      <w:r w:rsidR="00070247" w:rsidRPr="00883DB5">
        <w:rPr>
          <w:rFonts w:ascii="Arial" w:hAnsi="Arial" w:cs="Arial"/>
          <w:bCs/>
          <w:sz w:val="24"/>
          <w:szCs w:val="24"/>
        </w:rPr>
        <w:t xml:space="preserve">orking agreements that set group expectations reducing confusion and giving everyone the opportunity to work together. </w:t>
      </w:r>
      <w:r w:rsidR="00C807E1" w:rsidRPr="00883DB5">
        <w:rPr>
          <w:rFonts w:ascii="Arial" w:hAnsi="Arial" w:cs="Arial"/>
          <w:bCs/>
          <w:sz w:val="24"/>
          <w:szCs w:val="24"/>
        </w:rPr>
        <w:t>R</w:t>
      </w:r>
      <w:r w:rsidR="00610BAF" w:rsidRPr="00883DB5">
        <w:rPr>
          <w:rFonts w:ascii="Arial" w:hAnsi="Arial" w:cs="Arial"/>
          <w:bCs/>
          <w:sz w:val="24"/>
          <w:szCs w:val="24"/>
        </w:rPr>
        <w:t>ecognition</w:t>
      </w:r>
      <w:r w:rsidR="00C807E1" w:rsidRPr="00883DB5">
        <w:rPr>
          <w:rFonts w:ascii="Arial" w:hAnsi="Arial" w:cs="Arial"/>
          <w:bCs/>
          <w:sz w:val="24"/>
          <w:szCs w:val="24"/>
        </w:rPr>
        <w:t xml:space="preserve"> for good work is </w:t>
      </w:r>
      <w:r w:rsidR="00610BAF" w:rsidRPr="00883DB5">
        <w:rPr>
          <w:rFonts w:ascii="Arial" w:hAnsi="Arial" w:cs="Arial"/>
          <w:bCs/>
          <w:sz w:val="24"/>
          <w:szCs w:val="24"/>
        </w:rPr>
        <w:t xml:space="preserve">regular and this is done thorough team meetings, supervisions and staff appraisals. </w:t>
      </w:r>
      <w:r w:rsidR="00207B8C" w:rsidRPr="00883DB5">
        <w:rPr>
          <w:rFonts w:ascii="Arial" w:hAnsi="Arial" w:cs="Arial"/>
          <w:bCs/>
          <w:sz w:val="24"/>
          <w:szCs w:val="24"/>
          <w:lang w:val="en-US"/>
        </w:rPr>
        <w:t xml:space="preserve">Elton </w:t>
      </w:r>
      <w:r w:rsidR="00BC419A" w:rsidRPr="00883DB5">
        <w:rPr>
          <w:rFonts w:ascii="Arial" w:hAnsi="Arial" w:cs="Arial"/>
          <w:bCs/>
          <w:sz w:val="24"/>
          <w:szCs w:val="24"/>
        </w:rPr>
        <w:t>Mayo's Motivation Theory promotes that</w:t>
      </w:r>
      <w:r w:rsidR="005D18FB" w:rsidRPr="00883DB5">
        <w:rPr>
          <w:rFonts w:ascii="Arial" w:hAnsi="Arial" w:cs="Arial"/>
          <w:bCs/>
          <w:sz w:val="24"/>
          <w:szCs w:val="24"/>
        </w:rPr>
        <w:t xml:space="preserve"> managers can increase efficiency by treating employees as unique individuals rather than interchangeable cogs in a machine.</w:t>
      </w:r>
      <w:r w:rsidR="005D18FB" w:rsidRPr="00883DB5">
        <w:rPr>
          <w:rFonts w:ascii="Arial" w:hAnsi="Arial" w:cs="Arial"/>
          <w:bCs/>
          <w:sz w:val="24"/>
          <w:szCs w:val="24"/>
          <w:vertAlign w:val="superscript"/>
        </w:rPr>
        <w:t xml:space="preserve"> </w:t>
      </w:r>
      <w:r w:rsidR="005D18FB" w:rsidRPr="00883DB5">
        <w:rPr>
          <w:rFonts w:ascii="Arial" w:hAnsi="Arial" w:cs="Arial"/>
          <w:bCs/>
          <w:sz w:val="24"/>
          <w:szCs w:val="24"/>
        </w:rPr>
        <w:t xml:space="preserve">My management style that is </w:t>
      </w:r>
      <w:r w:rsidR="00EF6AC0" w:rsidRPr="00883DB5">
        <w:rPr>
          <w:rFonts w:ascii="Arial" w:hAnsi="Arial" w:cs="Arial"/>
          <w:bCs/>
          <w:sz w:val="24"/>
          <w:szCs w:val="24"/>
        </w:rPr>
        <w:t>influenced by my attitudes</w:t>
      </w:r>
      <w:r w:rsidR="005D18FB" w:rsidRPr="00883DB5">
        <w:rPr>
          <w:rFonts w:ascii="Arial" w:hAnsi="Arial" w:cs="Arial"/>
          <w:bCs/>
          <w:sz w:val="24"/>
          <w:szCs w:val="24"/>
        </w:rPr>
        <w:t xml:space="preserve"> demonstrates a similar style and with structur</w:t>
      </w:r>
      <w:r w:rsidR="00016574" w:rsidRPr="00883DB5">
        <w:rPr>
          <w:rFonts w:ascii="Arial" w:hAnsi="Arial" w:cs="Arial"/>
          <w:bCs/>
          <w:sz w:val="24"/>
          <w:szCs w:val="24"/>
        </w:rPr>
        <w:t xml:space="preserve">e and regular communication establishes individual stances within the work place and as part of a team. </w:t>
      </w:r>
      <w:r w:rsidR="00E3317A" w:rsidRPr="00883DB5">
        <w:rPr>
          <w:rFonts w:ascii="Arial" w:hAnsi="Arial" w:cs="Arial"/>
          <w:bCs/>
          <w:sz w:val="24"/>
          <w:szCs w:val="24"/>
        </w:rPr>
        <w:t xml:space="preserve">Maslow's hierarchy of need (Appendix B) </w:t>
      </w:r>
      <w:r w:rsidR="00FD7991" w:rsidRPr="00883DB5">
        <w:rPr>
          <w:rFonts w:ascii="Arial" w:hAnsi="Arial" w:cs="Arial"/>
          <w:bCs/>
          <w:sz w:val="24"/>
          <w:szCs w:val="24"/>
        </w:rPr>
        <w:t>looks at comprising a five-tier model of human needs this demonstr</w:t>
      </w:r>
      <w:r w:rsidR="00E3317A" w:rsidRPr="00883DB5">
        <w:rPr>
          <w:rFonts w:ascii="Arial" w:hAnsi="Arial" w:cs="Arial"/>
          <w:bCs/>
          <w:sz w:val="24"/>
          <w:szCs w:val="24"/>
        </w:rPr>
        <w:t>ates practical and useful ideas. My attitudes as a manager without awareness incorporates this theory by providing confidence in work abilities through staff training giving a sense of job security (psychological needs). Encouraging communication through team meetings and the feeling of belonging (Social needs) and with job satisfaction can</w:t>
      </w:r>
      <w:r w:rsidR="00EF6AC0" w:rsidRPr="00883DB5">
        <w:rPr>
          <w:rFonts w:ascii="Arial" w:hAnsi="Arial" w:cs="Arial"/>
          <w:bCs/>
          <w:sz w:val="24"/>
          <w:szCs w:val="24"/>
        </w:rPr>
        <w:t xml:space="preserve"> lead to</w:t>
      </w:r>
      <w:r w:rsidR="00E3317A" w:rsidRPr="00883DB5">
        <w:rPr>
          <w:rFonts w:ascii="Arial" w:hAnsi="Arial" w:cs="Arial"/>
          <w:bCs/>
          <w:sz w:val="24"/>
          <w:szCs w:val="24"/>
        </w:rPr>
        <w:t xml:space="preserve"> bring self-actualization. </w:t>
      </w:r>
    </w:p>
    <w:p w14:paraId="70EDDE14" w14:textId="32400E00" w:rsidR="00E62638" w:rsidRPr="00883DB5" w:rsidRDefault="001F6DCB" w:rsidP="00E62638">
      <w:pPr>
        <w:rPr>
          <w:rFonts w:ascii="Arial" w:hAnsi="Arial" w:cs="Arial"/>
          <w:bCs/>
          <w:sz w:val="24"/>
          <w:szCs w:val="24"/>
        </w:rPr>
      </w:pPr>
      <w:r w:rsidRPr="00883DB5">
        <w:rPr>
          <w:rFonts w:ascii="Arial" w:hAnsi="Arial" w:cs="Arial"/>
          <w:bCs/>
          <w:sz w:val="24"/>
          <w:szCs w:val="24"/>
        </w:rPr>
        <w:t xml:space="preserve">An example of these theories being used in practice is demonstrated in the well-known company google, </w:t>
      </w:r>
      <w:r w:rsidR="00E25790" w:rsidRPr="00883DB5">
        <w:rPr>
          <w:rFonts w:ascii="Arial" w:hAnsi="Arial" w:cs="Arial"/>
          <w:bCs/>
          <w:sz w:val="24"/>
          <w:szCs w:val="24"/>
        </w:rPr>
        <w:t xml:space="preserve">they embrace staff motivation by team building and getting to know </w:t>
      </w:r>
      <w:r w:rsidR="00E25790" w:rsidRPr="00883DB5">
        <w:rPr>
          <w:rFonts w:ascii="Arial" w:hAnsi="Arial" w:cs="Arial"/>
          <w:bCs/>
          <w:sz w:val="24"/>
          <w:szCs w:val="24"/>
        </w:rPr>
        <w:lastRenderedPageBreak/>
        <w:t xml:space="preserve">their staff and their capabilities. </w:t>
      </w:r>
      <w:r w:rsidR="00E25790" w:rsidRPr="00883DB5">
        <w:rPr>
          <w:rFonts w:ascii="Arial" w:hAnsi="Arial" w:cs="Arial"/>
          <w:b/>
          <w:bCs/>
          <w:sz w:val="24"/>
          <w:szCs w:val="24"/>
        </w:rPr>
        <w:t> </w:t>
      </w:r>
      <w:r w:rsidR="00E25790" w:rsidRPr="00883DB5">
        <w:rPr>
          <w:rFonts w:ascii="Arial" w:hAnsi="Arial" w:cs="Arial"/>
          <w:bCs/>
          <w:sz w:val="24"/>
          <w:szCs w:val="24"/>
        </w:rPr>
        <w:t xml:space="preserve">(The best things about working for Google, according to employees, 2022). </w:t>
      </w:r>
    </w:p>
    <w:p w14:paraId="1268F99B" w14:textId="77777777" w:rsidR="00461B1D" w:rsidRPr="00883DB5" w:rsidRDefault="00556D84" w:rsidP="00C8676F">
      <w:pPr>
        <w:rPr>
          <w:rFonts w:ascii="Arial" w:hAnsi="Arial" w:cs="Arial"/>
          <w:bCs/>
          <w:sz w:val="24"/>
          <w:szCs w:val="24"/>
        </w:rPr>
      </w:pPr>
      <w:r w:rsidRPr="00883DB5">
        <w:rPr>
          <w:rFonts w:ascii="Arial" w:hAnsi="Arial" w:cs="Arial"/>
          <w:bCs/>
          <w:sz w:val="24"/>
          <w:szCs w:val="24"/>
        </w:rPr>
        <w:t xml:space="preserve">However scientific management as introduced by </w:t>
      </w:r>
      <w:r w:rsidR="00015662" w:rsidRPr="00883DB5">
        <w:rPr>
          <w:rFonts w:ascii="Arial" w:hAnsi="Arial" w:cs="Arial"/>
          <w:bCs/>
          <w:sz w:val="24"/>
          <w:szCs w:val="24"/>
        </w:rPr>
        <w:t>Federick W. Taylor suggests that a more efficient way to develop an organisation is to optimize the way work is done</w:t>
      </w:r>
      <w:r w:rsidR="00BB1A84" w:rsidRPr="00883DB5">
        <w:rPr>
          <w:rFonts w:ascii="Arial" w:hAnsi="Arial" w:cs="Arial"/>
          <w:bCs/>
          <w:sz w:val="24"/>
          <w:szCs w:val="24"/>
        </w:rPr>
        <w:t>.</w:t>
      </w:r>
      <w:r w:rsidR="00015662" w:rsidRPr="00883DB5">
        <w:rPr>
          <w:rFonts w:ascii="Arial" w:hAnsi="Arial" w:cs="Arial"/>
          <w:bCs/>
          <w:sz w:val="24"/>
          <w:szCs w:val="24"/>
        </w:rPr>
        <w:t xml:space="preserve"> </w:t>
      </w:r>
      <w:r w:rsidR="00BB1A84" w:rsidRPr="00883DB5">
        <w:rPr>
          <w:rFonts w:ascii="Arial" w:hAnsi="Arial" w:cs="Arial"/>
          <w:bCs/>
          <w:sz w:val="24"/>
          <w:szCs w:val="24"/>
        </w:rPr>
        <w:t xml:space="preserve">Taylor's terms, managers must do more than just </w:t>
      </w:r>
      <w:r w:rsidR="00A37C12" w:rsidRPr="00883DB5">
        <w:rPr>
          <w:rFonts w:ascii="Arial" w:hAnsi="Arial" w:cs="Arial"/>
          <w:bCs/>
          <w:sz w:val="24"/>
          <w:szCs w:val="24"/>
        </w:rPr>
        <w:t>analyse</w:t>
      </w:r>
      <w:r w:rsidR="00BB1A84" w:rsidRPr="00883DB5">
        <w:rPr>
          <w:rFonts w:ascii="Arial" w:hAnsi="Arial" w:cs="Arial"/>
          <w:bCs/>
          <w:sz w:val="24"/>
          <w:szCs w:val="24"/>
        </w:rPr>
        <w:t xml:space="preserve"> and reorganize work. They need to effect "a complete revolution in the mental attitude" of the worker</w:t>
      </w:r>
      <w:r w:rsidR="007A599B" w:rsidRPr="00883DB5">
        <w:rPr>
          <w:rFonts w:ascii="Arial" w:hAnsi="Arial" w:cs="Arial"/>
          <w:color w:val="000000"/>
          <w:sz w:val="24"/>
          <w:szCs w:val="24"/>
          <w:shd w:val="clear" w:color="auto" w:fill="FFFFFF"/>
        </w:rPr>
        <w:t xml:space="preserve"> </w:t>
      </w:r>
      <w:r w:rsidR="007A599B" w:rsidRPr="00883DB5">
        <w:rPr>
          <w:rFonts w:ascii="Arial" w:hAnsi="Arial" w:cs="Arial"/>
          <w:bCs/>
          <w:sz w:val="24"/>
          <w:szCs w:val="24"/>
        </w:rPr>
        <w:t>(The Palgrave Handbook of Organizational Change Thinkers, 2017.)</w:t>
      </w:r>
      <w:r w:rsidR="00BB1A84" w:rsidRPr="00883DB5">
        <w:rPr>
          <w:rFonts w:ascii="Arial" w:hAnsi="Arial" w:cs="Arial"/>
          <w:bCs/>
          <w:sz w:val="24"/>
          <w:szCs w:val="24"/>
        </w:rPr>
        <w:t xml:space="preserve">. However the way motivation is </w:t>
      </w:r>
      <w:r w:rsidR="00A37C12" w:rsidRPr="00883DB5">
        <w:rPr>
          <w:rFonts w:ascii="Arial" w:hAnsi="Arial" w:cs="Arial"/>
          <w:bCs/>
          <w:sz w:val="24"/>
          <w:szCs w:val="24"/>
        </w:rPr>
        <w:t xml:space="preserve">encouraged differs </w:t>
      </w:r>
      <w:r w:rsidR="00BB1A84" w:rsidRPr="00883DB5">
        <w:rPr>
          <w:rFonts w:ascii="Arial" w:hAnsi="Arial" w:cs="Arial"/>
          <w:bCs/>
          <w:sz w:val="24"/>
          <w:szCs w:val="24"/>
        </w:rPr>
        <w:t>by micromanaging, matching job to capabilities and planning for future needs. Considering my attitudes</w:t>
      </w:r>
      <w:r w:rsidR="00A37C12" w:rsidRPr="00883DB5">
        <w:rPr>
          <w:rFonts w:ascii="Arial" w:hAnsi="Arial" w:cs="Arial"/>
          <w:bCs/>
          <w:sz w:val="24"/>
          <w:szCs w:val="24"/>
        </w:rPr>
        <w:t xml:space="preserve"> and the values of my organisation</w:t>
      </w:r>
      <w:r w:rsidR="00BB1A84" w:rsidRPr="00883DB5">
        <w:rPr>
          <w:rFonts w:ascii="Arial" w:hAnsi="Arial" w:cs="Arial"/>
          <w:bCs/>
          <w:sz w:val="24"/>
          <w:szCs w:val="24"/>
        </w:rPr>
        <w:t xml:space="preserve"> this t</w:t>
      </w:r>
      <w:r w:rsidR="00461B1D" w:rsidRPr="00883DB5">
        <w:rPr>
          <w:rFonts w:ascii="Arial" w:hAnsi="Arial" w:cs="Arial"/>
          <w:bCs/>
          <w:sz w:val="24"/>
          <w:szCs w:val="24"/>
        </w:rPr>
        <w:t>heory would be a</w:t>
      </w:r>
      <w:r w:rsidR="00A37C12" w:rsidRPr="00883DB5">
        <w:rPr>
          <w:rFonts w:ascii="Arial" w:hAnsi="Arial" w:cs="Arial"/>
          <w:bCs/>
          <w:sz w:val="24"/>
          <w:szCs w:val="24"/>
        </w:rPr>
        <w:t xml:space="preserve"> reverse approach</w:t>
      </w:r>
      <w:r w:rsidR="00461B1D" w:rsidRPr="00883DB5">
        <w:rPr>
          <w:rFonts w:ascii="Arial" w:hAnsi="Arial" w:cs="Arial"/>
          <w:bCs/>
          <w:sz w:val="24"/>
          <w:szCs w:val="24"/>
        </w:rPr>
        <w:t xml:space="preserve"> and although I can see the benefits it would not be fitting with my management style or the organisations.</w:t>
      </w:r>
    </w:p>
    <w:p w14:paraId="642EF867" w14:textId="77777777" w:rsidR="00461B1D" w:rsidRPr="00883DB5" w:rsidRDefault="00461B1D" w:rsidP="00C8676F">
      <w:pPr>
        <w:rPr>
          <w:rFonts w:ascii="Arial" w:hAnsi="Arial" w:cs="Arial"/>
          <w:bCs/>
          <w:sz w:val="24"/>
          <w:szCs w:val="24"/>
        </w:rPr>
      </w:pPr>
    </w:p>
    <w:p w14:paraId="3D4105D1" w14:textId="78FC7DA7" w:rsidR="00C8676F" w:rsidRPr="00883DB5" w:rsidRDefault="00461B1D" w:rsidP="00C8676F">
      <w:pPr>
        <w:rPr>
          <w:rFonts w:ascii="Arial" w:hAnsi="Arial" w:cs="Arial"/>
          <w:bCs/>
          <w:sz w:val="24"/>
          <w:szCs w:val="24"/>
        </w:rPr>
      </w:pPr>
      <w:r w:rsidRPr="00883DB5">
        <w:rPr>
          <w:rFonts w:ascii="Arial" w:hAnsi="Arial" w:cs="Arial"/>
          <w:bCs/>
          <w:sz w:val="24"/>
          <w:szCs w:val="24"/>
        </w:rPr>
        <w:t xml:space="preserve">Conclusion </w:t>
      </w:r>
      <w:r w:rsidR="00A37C12" w:rsidRPr="00883DB5">
        <w:rPr>
          <w:rFonts w:ascii="Arial" w:hAnsi="Arial" w:cs="Arial"/>
          <w:bCs/>
          <w:sz w:val="24"/>
          <w:szCs w:val="24"/>
        </w:rPr>
        <w:t xml:space="preserve"> </w:t>
      </w:r>
    </w:p>
    <w:p w14:paraId="584AD263" w14:textId="5178B191" w:rsidR="00556D84" w:rsidRDefault="00556D84" w:rsidP="00E62638">
      <w:pPr>
        <w:rPr>
          <w:rFonts w:ascii="Arial" w:hAnsi="Arial" w:cs="Arial"/>
          <w:bCs/>
          <w:sz w:val="26"/>
          <w:szCs w:val="26"/>
        </w:rPr>
      </w:pPr>
    </w:p>
    <w:p w14:paraId="7391381C" w14:textId="2522831C" w:rsidR="00ED0B4E" w:rsidRDefault="006D202D" w:rsidP="006D202D">
      <w:pPr>
        <w:rPr>
          <w:rFonts w:ascii="Arial" w:hAnsi="Arial" w:cs="Arial"/>
          <w:b/>
          <w:bCs/>
          <w:sz w:val="26"/>
          <w:szCs w:val="26"/>
        </w:rPr>
      </w:pPr>
      <w:r w:rsidRPr="006D202D">
        <w:rPr>
          <w:rFonts w:ascii="Arial" w:hAnsi="Arial" w:cs="Arial"/>
          <w:b/>
          <w:bCs/>
          <w:sz w:val="26"/>
          <w:szCs w:val="26"/>
        </w:rPr>
        <w:t xml:space="preserve">Management </w:t>
      </w:r>
      <w:r>
        <w:rPr>
          <w:rFonts w:ascii="Arial" w:hAnsi="Arial" w:cs="Arial"/>
          <w:b/>
          <w:bCs/>
          <w:sz w:val="26"/>
          <w:szCs w:val="26"/>
        </w:rPr>
        <w:t>Theory relevant to my beliefs</w:t>
      </w:r>
    </w:p>
    <w:p w14:paraId="380C833E" w14:textId="77777777" w:rsidR="00ED0B4E" w:rsidRDefault="00ED0B4E" w:rsidP="006D202D">
      <w:pPr>
        <w:rPr>
          <w:rFonts w:ascii="Arial" w:hAnsi="Arial" w:cs="Arial"/>
          <w:b/>
          <w:bCs/>
          <w:sz w:val="26"/>
          <w:szCs w:val="26"/>
        </w:rPr>
      </w:pPr>
    </w:p>
    <w:p w14:paraId="3152A7A0" w14:textId="2F004D65" w:rsidR="006D202D" w:rsidRDefault="004B7F28" w:rsidP="006D202D">
      <w:pPr>
        <w:rPr>
          <w:rFonts w:ascii="Arial" w:hAnsi="Arial" w:cs="Arial"/>
          <w:bCs/>
          <w:sz w:val="26"/>
          <w:szCs w:val="26"/>
        </w:rPr>
      </w:pPr>
      <w:r w:rsidRPr="007363AB">
        <w:rPr>
          <w:rFonts w:ascii="Arial" w:hAnsi="Arial" w:cs="Arial"/>
          <w:bCs/>
          <w:sz w:val="26"/>
          <w:szCs w:val="26"/>
        </w:rPr>
        <w:t xml:space="preserve">Accountability is the belief that you are fully responsible for your own actions and consequences. It’s a choice, a mind-set </w:t>
      </w:r>
      <w:r w:rsidR="00CE7A40">
        <w:rPr>
          <w:rFonts w:ascii="Arial" w:hAnsi="Arial" w:cs="Arial"/>
          <w:bCs/>
          <w:sz w:val="26"/>
          <w:szCs w:val="26"/>
        </w:rPr>
        <w:t xml:space="preserve">and an expression of integrity </w:t>
      </w:r>
      <w:r w:rsidRPr="007363AB">
        <w:rPr>
          <w:rFonts w:ascii="Arial" w:hAnsi="Arial" w:cs="Arial"/>
          <w:bCs/>
          <w:sz w:val="26"/>
          <w:szCs w:val="26"/>
        </w:rPr>
        <w:t>(Wakeman, 2013)</w:t>
      </w:r>
      <w:r w:rsidR="00FC6CF0">
        <w:rPr>
          <w:rFonts w:ascii="Arial" w:hAnsi="Arial" w:cs="Arial"/>
          <w:bCs/>
          <w:sz w:val="26"/>
          <w:szCs w:val="26"/>
        </w:rPr>
        <w:t>.</w:t>
      </w:r>
      <w:r w:rsidRPr="007363AB">
        <w:rPr>
          <w:rFonts w:ascii="Arial" w:hAnsi="Arial" w:cs="Arial"/>
          <w:bCs/>
          <w:sz w:val="26"/>
          <w:szCs w:val="26"/>
        </w:rPr>
        <w:t xml:space="preserve"> I believe that everyone should be</w:t>
      </w:r>
      <w:r w:rsidR="00FC6CF0">
        <w:rPr>
          <w:rFonts w:ascii="Arial" w:hAnsi="Arial" w:cs="Arial"/>
          <w:bCs/>
          <w:sz w:val="26"/>
          <w:szCs w:val="26"/>
        </w:rPr>
        <w:t xml:space="preserve"> held accountable for their</w:t>
      </w:r>
      <w:r w:rsidR="001C6BF7">
        <w:rPr>
          <w:rFonts w:ascii="Arial" w:hAnsi="Arial" w:cs="Arial"/>
          <w:bCs/>
          <w:sz w:val="26"/>
          <w:szCs w:val="26"/>
        </w:rPr>
        <w:t xml:space="preserve"> actions within the work place a</w:t>
      </w:r>
      <w:r w:rsidR="001C6BF7" w:rsidRPr="001C6BF7">
        <w:rPr>
          <w:rFonts w:ascii="Arial" w:hAnsi="Arial" w:cs="Arial"/>
          <w:bCs/>
          <w:sz w:val="26"/>
          <w:szCs w:val="26"/>
        </w:rPr>
        <w:t>ccountability fosters better work relationships, improves job sat</w:t>
      </w:r>
      <w:r w:rsidR="001C6BF7">
        <w:rPr>
          <w:rFonts w:ascii="Arial" w:hAnsi="Arial" w:cs="Arial"/>
          <w:bCs/>
          <w:sz w:val="26"/>
          <w:szCs w:val="26"/>
        </w:rPr>
        <w:t xml:space="preserve">isfaction, and helps teams work more effectively together </w:t>
      </w:r>
      <w:r w:rsidR="001C6BF7" w:rsidRPr="001C6BF7">
        <w:rPr>
          <w:rFonts w:ascii="Arial" w:hAnsi="Arial" w:cs="Arial"/>
          <w:bCs/>
          <w:sz w:val="26"/>
          <w:szCs w:val="26"/>
        </w:rPr>
        <w:t>(Robertson-Smith and Markwick, 2009)</w:t>
      </w:r>
      <w:r w:rsidR="001C6BF7">
        <w:rPr>
          <w:rFonts w:ascii="Arial" w:hAnsi="Arial" w:cs="Arial"/>
          <w:bCs/>
          <w:sz w:val="26"/>
          <w:szCs w:val="26"/>
        </w:rPr>
        <w:t xml:space="preserve">. </w:t>
      </w:r>
    </w:p>
    <w:p w14:paraId="434024FD" w14:textId="77777777" w:rsidR="001C6BF7" w:rsidRDefault="001C6BF7" w:rsidP="006D202D">
      <w:pPr>
        <w:rPr>
          <w:rFonts w:ascii="Arial" w:hAnsi="Arial" w:cs="Arial"/>
          <w:bCs/>
          <w:sz w:val="26"/>
          <w:szCs w:val="26"/>
        </w:rPr>
      </w:pPr>
    </w:p>
    <w:p w14:paraId="0ED7CF23" w14:textId="77777777" w:rsidR="001C6BF7" w:rsidRPr="007363AB" w:rsidRDefault="001C6BF7" w:rsidP="006D202D">
      <w:pPr>
        <w:rPr>
          <w:rFonts w:ascii="Arial" w:hAnsi="Arial" w:cs="Arial"/>
          <w:bCs/>
          <w:sz w:val="26"/>
          <w:szCs w:val="26"/>
        </w:rPr>
      </w:pPr>
    </w:p>
    <w:p w14:paraId="509247C3" w14:textId="77777777" w:rsidR="00556D84" w:rsidRDefault="00556D84" w:rsidP="00E62638">
      <w:pPr>
        <w:rPr>
          <w:rFonts w:ascii="Arial" w:hAnsi="Arial" w:cs="Arial"/>
          <w:bCs/>
          <w:sz w:val="26"/>
          <w:szCs w:val="26"/>
        </w:rPr>
      </w:pPr>
    </w:p>
    <w:p w14:paraId="706D9F8C" w14:textId="77777777" w:rsidR="00E62638" w:rsidRPr="00E62638" w:rsidRDefault="00E62638" w:rsidP="00E62638">
      <w:pPr>
        <w:rPr>
          <w:rFonts w:ascii="Arial" w:hAnsi="Arial" w:cs="Arial"/>
          <w:bCs/>
          <w:sz w:val="26"/>
          <w:szCs w:val="26"/>
        </w:rPr>
      </w:pPr>
      <w:bookmarkStart w:id="9" w:name="_GoBack"/>
      <w:bookmarkEnd w:id="9"/>
    </w:p>
    <w:p w14:paraId="0541E19D" w14:textId="77777777" w:rsidR="00BA1CE0" w:rsidRDefault="00BA1CE0" w:rsidP="00DD6704">
      <w:pPr>
        <w:rPr>
          <w:rFonts w:ascii="Arial" w:hAnsi="Arial" w:cs="Arial"/>
          <w:bCs/>
          <w:sz w:val="26"/>
          <w:szCs w:val="26"/>
        </w:rPr>
      </w:pPr>
    </w:p>
    <w:p w14:paraId="4ADFAC56" w14:textId="77777777" w:rsidR="00001DAF" w:rsidRDefault="00001DAF" w:rsidP="00DD6704">
      <w:pPr>
        <w:rPr>
          <w:rFonts w:ascii="Arial" w:hAnsi="Arial" w:cs="Arial"/>
          <w:bCs/>
          <w:sz w:val="26"/>
          <w:szCs w:val="26"/>
        </w:rPr>
      </w:pPr>
    </w:p>
    <w:p w14:paraId="6A42EEB1" w14:textId="77777777" w:rsidR="00BE22F3" w:rsidRDefault="00BE22F3" w:rsidP="00DD6704">
      <w:pPr>
        <w:rPr>
          <w:rFonts w:ascii="Arial" w:hAnsi="Arial" w:cs="Arial"/>
          <w:bCs/>
          <w:sz w:val="26"/>
          <w:szCs w:val="26"/>
        </w:rPr>
      </w:pPr>
    </w:p>
    <w:p w14:paraId="16E6D5EE" w14:textId="77777777" w:rsidR="00BA1CE0" w:rsidRDefault="00BA1CE0" w:rsidP="00DD6704">
      <w:pPr>
        <w:rPr>
          <w:rFonts w:ascii="Arial" w:hAnsi="Arial" w:cs="Arial"/>
          <w:bCs/>
          <w:sz w:val="26"/>
          <w:szCs w:val="26"/>
        </w:rPr>
      </w:pPr>
    </w:p>
    <w:p w14:paraId="6FA2B020" w14:textId="77777777" w:rsidR="00DD6704" w:rsidRDefault="00DD6704" w:rsidP="00DD6704">
      <w:pPr>
        <w:rPr>
          <w:rFonts w:ascii="Arial" w:hAnsi="Arial" w:cs="Arial"/>
          <w:bCs/>
          <w:sz w:val="26"/>
          <w:szCs w:val="26"/>
        </w:rPr>
      </w:pPr>
    </w:p>
    <w:p w14:paraId="0AD9664B" w14:textId="77777777" w:rsidR="00C23E69" w:rsidRPr="00C23E69" w:rsidRDefault="00C23E69" w:rsidP="00C23E69">
      <w:pPr>
        <w:rPr>
          <w:rFonts w:ascii="Arial" w:hAnsi="Arial" w:cs="Arial"/>
          <w:bCs/>
          <w:sz w:val="26"/>
          <w:szCs w:val="26"/>
        </w:rPr>
      </w:pPr>
      <w:r w:rsidRPr="00C23E69">
        <w:rPr>
          <w:rFonts w:ascii="Arial" w:hAnsi="Arial" w:cs="Arial"/>
          <w:bCs/>
          <w:sz w:val="26"/>
          <w:szCs w:val="26"/>
        </w:rPr>
        <w:lastRenderedPageBreak/>
        <w:t>An attitude refers to our opinions, beliefs, and feelings about aspects of our environment. We have attitudes toward the food we eat, people we meet, courses we take, and things we do. At work, two job attitudes have the greatest potential to influence how we behave. These are job satisfaction and organizational commitment. Job satisfaction refers to the feelings people have toward their job, if someone has fulfilment in their job then they reflect a positive attitude. Organizational commitment is the emotional attachment people have toward the company they work for. A highly committed employee is one who accepts and believes in the company’s values, is willing to put out effort to meet the company’s goals, and has a strong desire to remain with the company (Cross and Carbery,2018).</w:t>
      </w:r>
    </w:p>
    <w:p w14:paraId="4F4BB515" w14:textId="77777777" w:rsidR="00DD6704" w:rsidRDefault="00DD6704" w:rsidP="00DD6704">
      <w:pPr>
        <w:rPr>
          <w:rFonts w:ascii="Arial" w:hAnsi="Arial" w:cs="Arial"/>
          <w:bCs/>
          <w:sz w:val="26"/>
          <w:szCs w:val="26"/>
        </w:rPr>
      </w:pPr>
    </w:p>
    <w:p w14:paraId="6EE07819" w14:textId="77777777" w:rsidR="00DD6704" w:rsidRDefault="00DD6704" w:rsidP="00A41A99">
      <w:pPr>
        <w:rPr>
          <w:rFonts w:ascii="Arial" w:hAnsi="Arial" w:cs="Arial"/>
          <w:sz w:val="26"/>
          <w:szCs w:val="26"/>
          <w:lang w:val="en-US"/>
        </w:rPr>
      </w:pPr>
    </w:p>
    <w:p w14:paraId="2740764B" w14:textId="77777777" w:rsidR="006D5308" w:rsidRDefault="006D5308" w:rsidP="00A41A99">
      <w:pPr>
        <w:rPr>
          <w:rFonts w:ascii="Arial" w:hAnsi="Arial" w:cs="Arial"/>
          <w:sz w:val="26"/>
          <w:szCs w:val="26"/>
          <w:lang w:val="en-US"/>
        </w:rPr>
      </w:pPr>
    </w:p>
    <w:p w14:paraId="45838FB4" w14:textId="77777777" w:rsidR="00DD6704" w:rsidRDefault="00DD6704" w:rsidP="00A41A99">
      <w:pPr>
        <w:rPr>
          <w:rFonts w:ascii="Arial" w:hAnsi="Arial" w:cs="Arial"/>
          <w:sz w:val="26"/>
          <w:szCs w:val="26"/>
          <w:lang w:val="en-US"/>
        </w:rPr>
      </w:pPr>
    </w:p>
    <w:p w14:paraId="4564D222" w14:textId="77777777" w:rsidR="00DD6704" w:rsidRDefault="00DD6704" w:rsidP="00A41A99">
      <w:pPr>
        <w:rPr>
          <w:rFonts w:ascii="Arial" w:hAnsi="Arial" w:cs="Arial"/>
          <w:sz w:val="26"/>
          <w:szCs w:val="26"/>
          <w:lang w:val="en-US"/>
        </w:rPr>
      </w:pPr>
    </w:p>
    <w:p w14:paraId="47DE4D0D" w14:textId="77777777" w:rsidR="00DD6704" w:rsidRDefault="00DD6704" w:rsidP="00A41A99">
      <w:pPr>
        <w:rPr>
          <w:rFonts w:ascii="Arial" w:hAnsi="Arial" w:cs="Arial"/>
          <w:sz w:val="26"/>
          <w:szCs w:val="26"/>
          <w:lang w:val="en-US"/>
        </w:rPr>
      </w:pPr>
    </w:p>
    <w:p w14:paraId="7260C77C" w14:textId="37B4E8BA" w:rsidR="00A02DA8" w:rsidRDefault="00F467B8" w:rsidP="00A41A99">
      <w:pPr>
        <w:rPr>
          <w:rFonts w:ascii="Arial" w:hAnsi="Arial" w:cs="Arial"/>
          <w:sz w:val="26"/>
          <w:szCs w:val="26"/>
          <w:lang w:val="en-US"/>
        </w:rPr>
      </w:pPr>
      <w:r>
        <w:rPr>
          <w:rFonts w:ascii="Arial" w:hAnsi="Arial" w:cs="Arial"/>
          <w:sz w:val="26"/>
          <w:szCs w:val="26"/>
          <w:lang w:val="en-US"/>
        </w:rPr>
        <w:t xml:space="preserve"> </w:t>
      </w:r>
    </w:p>
    <w:p w14:paraId="5C19DC4A" w14:textId="77777777" w:rsidR="00DD6704" w:rsidRDefault="00DD6704" w:rsidP="00A41A99">
      <w:pPr>
        <w:rPr>
          <w:rFonts w:ascii="Arial" w:hAnsi="Arial" w:cs="Arial"/>
          <w:sz w:val="26"/>
          <w:szCs w:val="26"/>
        </w:rPr>
      </w:pPr>
    </w:p>
    <w:p w14:paraId="3D880D9A" w14:textId="277E94CE" w:rsidR="003861DC" w:rsidRDefault="003861DC" w:rsidP="00A41A99">
      <w:pPr>
        <w:rPr>
          <w:rFonts w:ascii="Arial" w:hAnsi="Arial" w:cs="Arial"/>
          <w:sz w:val="26"/>
          <w:szCs w:val="26"/>
        </w:rPr>
      </w:pPr>
    </w:p>
    <w:p w14:paraId="3E1F5DBB" w14:textId="77777777" w:rsidR="003861DC" w:rsidRDefault="003861DC" w:rsidP="00A41A99">
      <w:pPr>
        <w:rPr>
          <w:rFonts w:ascii="Arial" w:hAnsi="Arial" w:cs="Arial"/>
          <w:sz w:val="26"/>
          <w:szCs w:val="26"/>
        </w:rPr>
      </w:pPr>
    </w:p>
    <w:p w14:paraId="29721D90" w14:textId="77777777" w:rsidR="003861DC" w:rsidRDefault="003861DC" w:rsidP="00A41A99">
      <w:pPr>
        <w:rPr>
          <w:rFonts w:ascii="Arial" w:hAnsi="Arial" w:cs="Arial"/>
          <w:sz w:val="26"/>
          <w:szCs w:val="26"/>
        </w:rPr>
      </w:pPr>
    </w:p>
    <w:p w14:paraId="19082773" w14:textId="0EAB4FFA" w:rsidR="00B014B2" w:rsidRDefault="00B014B2" w:rsidP="00A41A99">
      <w:pPr>
        <w:rPr>
          <w:rFonts w:ascii="Arial" w:hAnsi="Arial" w:cs="Arial"/>
          <w:sz w:val="26"/>
          <w:szCs w:val="26"/>
        </w:rPr>
      </w:pPr>
    </w:p>
    <w:p w14:paraId="5D27E40A" w14:textId="77777777" w:rsidR="00C97EF3" w:rsidRDefault="00C97EF3" w:rsidP="00A41A99">
      <w:pPr>
        <w:rPr>
          <w:rFonts w:ascii="Arial" w:hAnsi="Arial" w:cs="Arial"/>
          <w:sz w:val="26"/>
          <w:szCs w:val="26"/>
        </w:rPr>
      </w:pPr>
    </w:p>
    <w:p w14:paraId="276A86D8" w14:textId="77777777" w:rsidR="00DA2B50" w:rsidRDefault="00DA2B50" w:rsidP="00A41A99">
      <w:pPr>
        <w:rPr>
          <w:rFonts w:ascii="Arial" w:hAnsi="Arial" w:cs="Arial"/>
          <w:sz w:val="26"/>
          <w:szCs w:val="26"/>
          <w:lang w:val="en-US"/>
        </w:rPr>
      </w:pPr>
    </w:p>
    <w:p w14:paraId="3D31BF6F" w14:textId="77777777" w:rsidR="00101258" w:rsidRDefault="00101258" w:rsidP="00A41A99">
      <w:pPr>
        <w:rPr>
          <w:rFonts w:ascii="Arial" w:hAnsi="Arial" w:cs="Arial"/>
          <w:sz w:val="26"/>
          <w:szCs w:val="26"/>
        </w:rPr>
      </w:pPr>
    </w:p>
    <w:p w14:paraId="2ADB9A44" w14:textId="77777777" w:rsidR="005E24E5" w:rsidRDefault="005E24E5" w:rsidP="00A41A99">
      <w:pPr>
        <w:rPr>
          <w:rFonts w:ascii="Arial" w:hAnsi="Arial" w:cs="Arial"/>
          <w:sz w:val="26"/>
          <w:szCs w:val="26"/>
        </w:rPr>
      </w:pPr>
    </w:p>
    <w:p w14:paraId="4E99988D" w14:textId="77777777" w:rsidR="002F2EFF" w:rsidRPr="00A23F95" w:rsidRDefault="002F2EFF" w:rsidP="00A23F95">
      <w:pPr>
        <w:rPr>
          <w:rFonts w:ascii="Arial" w:hAnsi="Arial" w:cs="Arial"/>
          <w:sz w:val="26"/>
          <w:szCs w:val="26"/>
        </w:rPr>
      </w:pPr>
    </w:p>
    <w:p w14:paraId="1D984B43" w14:textId="77777777" w:rsidR="00A23F95" w:rsidRPr="0058394E" w:rsidRDefault="00A23F95" w:rsidP="0058394E">
      <w:pPr>
        <w:rPr>
          <w:rFonts w:ascii="Arial" w:hAnsi="Arial" w:cs="Arial"/>
          <w:sz w:val="26"/>
          <w:szCs w:val="26"/>
        </w:rPr>
      </w:pPr>
    </w:p>
    <w:p w14:paraId="00BA55D3" w14:textId="77777777" w:rsidR="0058394E" w:rsidRPr="0058394E" w:rsidRDefault="0058394E" w:rsidP="0058394E">
      <w:pPr>
        <w:rPr>
          <w:rFonts w:ascii="Arial" w:hAnsi="Arial" w:cs="Arial"/>
          <w:sz w:val="26"/>
          <w:szCs w:val="26"/>
          <w:lang w:val="en-US"/>
        </w:rPr>
      </w:pPr>
    </w:p>
    <w:p w14:paraId="58E10AAD" w14:textId="77777777" w:rsidR="0058394E" w:rsidRPr="0058394E" w:rsidRDefault="0058394E" w:rsidP="0058394E">
      <w:pPr>
        <w:rPr>
          <w:rFonts w:ascii="Arial" w:hAnsi="Arial" w:cs="Arial"/>
          <w:sz w:val="26"/>
          <w:szCs w:val="26"/>
        </w:rPr>
      </w:pPr>
    </w:p>
    <w:p w14:paraId="3805BEE8" w14:textId="77777777" w:rsidR="0058394E" w:rsidRPr="0058394E" w:rsidRDefault="0058394E" w:rsidP="0058394E">
      <w:pPr>
        <w:rPr>
          <w:lang w:val="en-US"/>
        </w:rPr>
      </w:pPr>
    </w:p>
    <w:p w14:paraId="792F3B3E" w14:textId="77777777" w:rsidR="00A8233B" w:rsidRPr="00A8233B" w:rsidRDefault="00A8233B" w:rsidP="00A8233B">
      <w:pPr>
        <w:pStyle w:val="Heading2"/>
      </w:pPr>
    </w:p>
    <w:p w14:paraId="70DE127D" w14:textId="77777777" w:rsidR="00A8233B" w:rsidRPr="00A8233B" w:rsidRDefault="00A8233B" w:rsidP="00A8233B">
      <w:pPr>
        <w:pStyle w:val="Heading2"/>
        <w:rPr>
          <w:lang w:val="en-US"/>
        </w:rPr>
      </w:pPr>
      <w:r w:rsidRPr="00A8233B">
        <w:br/>
      </w:r>
    </w:p>
    <w:p w14:paraId="2A10B56C" w14:textId="77777777" w:rsidR="00A8233B" w:rsidRPr="00A8233B" w:rsidRDefault="00A8233B" w:rsidP="00A8233B">
      <w:pPr>
        <w:pStyle w:val="Heading2"/>
        <w:rPr>
          <w:lang w:val="en-US"/>
        </w:rPr>
      </w:pPr>
    </w:p>
    <w:p w14:paraId="5E0CC3DA" w14:textId="77777777" w:rsidR="00A8233B" w:rsidRPr="00A8233B" w:rsidRDefault="00A8233B" w:rsidP="00A8233B">
      <w:pPr>
        <w:pStyle w:val="Heading2"/>
        <w:rPr>
          <w:lang w:val="en-US"/>
        </w:rPr>
      </w:pPr>
    </w:p>
    <w:p w14:paraId="2AC2774F" w14:textId="77777777" w:rsidR="00A8233B" w:rsidRPr="00A8233B" w:rsidRDefault="00A8233B" w:rsidP="00A8233B">
      <w:pPr>
        <w:pStyle w:val="Heading2"/>
        <w:rPr>
          <w:lang w:val="en-US"/>
        </w:rPr>
      </w:pPr>
    </w:p>
    <w:p w14:paraId="0167E7DF" w14:textId="77777777" w:rsidR="00A8233B" w:rsidRPr="00A8233B" w:rsidRDefault="00A8233B" w:rsidP="00A8233B">
      <w:pPr>
        <w:pStyle w:val="Heading2"/>
        <w:rPr>
          <w:lang w:val="en-US"/>
        </w:rPr>
      </w:pPr>
    </w:p>
    <w:p w14:paraId="0A370525" w14:textId="77777777" w:rsidR="00A8233B" w:rsidRPr="00A8233B" w:rsidRDefault="00A8233B" w:rsidP="00A8233B">
      <w:pPr>
        <w:pStyle w:val="Heading2"/>
        <w:rPr>
          <w:lang w:val="en-US"/>
        </w:rPr>
      </w:pPr>
    </w:p>
    <w:p w14:paraId="7BCD1995" w14:textId="77777777" w:rsidR="00A8233B" w:rsidRPr="00A8233B" w:rsidRDefault="00A8233B" w:rsidP="00A8233B">
      <w:pPr>
        <w:pStyle w:val="Heading2"/>
        <w:rPr>
          <w:lang w:val="en-US"/>
        </w:rPr>
      </w:pPr>
    </w:p>
    <w:p w14:paraId="065B56DE" w14:textId="77777777" w:rsidR="00A8233B" w:rsidRPr="00A8233B" w:rsidRDefault="00A8233B" w:rsidP="00A8233B">
      <w:pPr>
        <w:pStyle w:val="Heading2"/>
        <w:rPr>
          <w:lang w:val="en-US"/>
        </w:rPr>
      </w:pPr>
    </w:p>
    <w:p w14:paraId="61005B5E" w14:textId="77777777" w:rsidR="00A8233B" w:rsidRPr="00A8233B" w:rsidRDefault="00A8233B" w:rsidP="00A8233B">
      <w:pPr>
        <w:pStyle w:val="Heading2"/>
        <w:rPr>
          <w:lang w:val="en-US"/>
        </w:rPr>
      </w:pPr>
    </w:p>
    <w:p w14:paraId="488F57AE" w14:textId="77777777" w:rsidR="00A8233B" w:rsidRPr="00A8233B" w:rsidRDefault="00A8233B" w:rsidP="00A8233B">
      <w:pPr>
        <w:pStyle w:val="Heading2"/>
        <w:rPr>
          <w:lang w:val="en-US"/>
        </w:rPr>
      </w:pPr>
    </w:p>
    <w:p w14:paraId="7535603C" w14:textId="77777777" w:rsidR="00A8233B" w:rsidRPr="00A8233B" w:rsidRDefault="00A8233B" w:rsidP="00A8233B">
      <w:pPr>
        <w:pStyle w:val="Heading2"/>
        <w:rPr>
          <w:lang w:val="en-US"/>
        </w:rPr>
      </w:pPr>
    </w:p>
    <w:p w14:paraId="43E57EFD" w14:textId="77777777" w:rsidR="00A8233B" w:rsidRPr="00A8233B" w:rsidRDefault="00A8233B" w:rsidP="00A8233B">
      <w:pPr>
        <w:pStyle w:val="Heading2"/>
        <w:rPr>
          <w:lang w:val="en-US"/>
        </w:rPr>
      </w:pPr>
    </w:p>
    <w:p w14:paraId="45D37023" w14:textId="77777777" w:rsidR="00A8233B" w:rsidRPr="00A8233B" w:rsidRDefault="00A8233B" w:rsidP="00A8233B">
      <w:pPr>
        <w:pStyle w:val="Heading2"/>
        <w:rPr>
          <w:lang w:val="en-US"/>
        </w:rPr>
      </w:pPr>
    </w:p>
    <w:p w14:paraId="0B584FDF" w14:textId="77777777" w:rsidR="00A8233B" w:rsidRPr="00A8233B" w:rsidRDefault="00A8233B" w:rsidP="00A8233B">
      <w:pPr>
        <w:pStyle w:val="Heading2"/>
        <w:rPr>
          <w:lang w:val="en-US"/>
        </w:rPr>
      </w:pPr>
    </w:p>
    <w:p w14:paraId="61AD7897" w14:textId="77777777" w:rsidR="00A8233B" w:rsidRPr="00A8233B" w:rsidRDefault="00A8233B" w:rsidP="00A8233B">
      <w:pPr>
        <w:pStyle w:val="Heading2"/>
        <w:rPr>
          <w:lang w:val="en-US"/>
        </w:rPr>
      </w:pPr>
    </w:p>
    <w:p w14:paraId="05DDE93F" w14:textId="77777777" w:rsidR="00A8233B" w:rsidRPr="00A8233B" w:rsidRDefault="00A8233B" w:rsidP="00A8233B">
      <w:pPr>
        <w:pStyle w:val="Heading2"/>
        <w:rPr>
          <w:lang w:val="en-US"/>
        </w:rPr>
      </w:pPr>
    </w:p>
    <w:p w14:paraId="209ADC36" w14:textId="6E28663C" w:rsidR="009556EE" w:rsidRPr="00A8233B" w:rsidRDefault="009556EE" w:rsidP="002049FE">
      <w:pPr>
        <w:pStyle w:val="Heading2"/>
        <w:rPr>
          <w:lang w:val="en-US"/>
        </w:rPr>
      </w:pPr>
    </w:p>
    <w:p w14:paraId="6FFEB48B" w14:textId="77777777" w:rsidR="009556EE" w:rsidRPr="00A8233B" w:rsidRDefault="009556EE" w:rsidP="00D2291D">
      <w:pPr>
        <w:spacing w:line="360" w:lineRule="auto"/>
        <w:rPr>
          <w:rFonts w:ascii="Arial" w:hAnsi="Arial" w:cs="Arial"/>
          <w:sz w:val="24"/>
          <w:szCs w:val="24"/>
        </w:rPr>
      </w:pPr>
    </w:p>
    <w:p w14:paraId="196129CA" w14:textId="77777777" w:rsidR="008C2930" w:rsidRPr="00A8233B" w:rsidRDefault="008C2930" w:rsidP="00D2291D">
      <w:pPr>
        <w:spacing w:line="360" w:lineRule="auto"/>
        <w:rPr>
          <w:rFonts w:ascii="Arial" w:hAnsi="Arial" w:cs="Arial"/>
          <w:sz w:val="24"/>
          <w:szCs w:val="24"/>
        </w:rPr>
      </w:pPr>
    </w:p>
    <w:p w14:paraId="3F8CF66F" w14:textId="77777777" w:rsidR="0030173B" w:rsidRPr="00A8233B" w:rsidRDefault="0030173B" w:rsidP="00D2291D">
      <w:pPr>
        <w:spacing w:line="360" w:lineRule="auto"/>
        <w:rPr>
          <w:rFonts w:ascii="Arial" w:hAnsi="Arial" w:cs="Arial"/>
          <w:sz w:val="24"/>
          <w:szCs w:val="24"/>
        </w:rPr>
      </w:pPr>
    </w:p>
    <w:p w14:paraId="1DD6E82D" w14:textId="77777777" w:rsidR="0030173B" w:rsidRPr="00A8233B" w:rsidRDefault="0030173B" w:rsidP="00D2291D">
      <w:pPr>
        <w:spacing w:line="360" w:lineRule="auto"/>
        <w:rPr>
          <w:rFonts w:ascii="Arial" w:hAnsi="Arial" w:cs="Arial"/>
          <w:sz w:val="24"/>
          <w:szCs w:val="24"/>
        </w:rPr>
      </w:pPr>
    </w:p>
    <w:p w14:paraId="5895D6BF" w14:textId="77777777" w:rsidR="008C2930" w:rsidRPr="00BA3DA9" w:rsidRDefault="002049FE" w:rsidP="002049FE">
      <w:pPr>
        <w:pStyle w:val="Heading2"/>
      </w:pPr>
      <w:bookmarkStart w:id="10" w:name="_Toc102249242"/>
      <w:r w:rsidRPr="00BA3DA9">
        <w:t>Section 4</w:t>
      </w:r>
      <w:bookmarkEnd w:id="10"/>
    </w:p>
    <w:p w14:paraId="075C3368" w14:textId="77777777" w:rsidR="00285D09" w:rsidRPr="00BA3DA9" w:rsidRDefault="00285D09" w:rsidP="00D2291D">
      <w:pPr>
        <w:spacing w:line="360" w:lineRule="auto"/>
        <w:rPr>
          <w:rFonts w:ascii="Arial" w:hAnsi="Arial" w:cs="Arial"/>
          <w:sz w:val="24"/>
          <w:szCs w:val="24"/>
        </w:rPr>
      </w:pPr>
    </w:p>
    <w:p w14:paraId="772CE456" w14:textId="77777777" w:rsidR="00296FAF" w:rsidRPr="00BA3DA9" w:rsidRDefault="00296FAF" w:rsidP="00D2291D">
      <w:pPr>
        <w:spacing w:line="360" w:lineRule="auto"/>
        <w:rPr>
          <w:rFonts w:ascii="Arial" w:hAnsi="Arial" w:cs="Arial"/>
          <w:sz w:val="24"/>
          <w:szCs w:val="24"/>
        </w:rPr>
      </w:pPr>
    </w:p>
    <w:p w14:paraId="1040A2FE" w14:textId="77777777" w:rsidR="008C2930" w:rsidRPr="00BA3DA9" w:rsidRDefault="008C2930" w:rsidP="00D2291D">
      <w:pPr>
        <w:spacing w:line="360" w:lineRule="auto"/>
        <w:rPr>
          <w:rFonts w:ascii="Arial" w:hAnsi="Arial" w:cs="Arial"/>
          <w:sz w:val="24"/>
          <w:szCs w:val="24"/>
        </w:rPr>
      </w:pPr>
    </w:p>
    <w:p w14:paraId="1AB9A58B" w14:textId="77777777" w:rsidR="00D62B28" w:rsidRPr="00BA3DA9" w:rsidRDefault="00D62B28" w:rsidP="00D2291D">
      <w:pPr>
        <w:spacing w:line="360" w:lineRule="auto"/>
        <w:rPr>
          <w:rFonts w:ascii="Arial" w:hAnsi="Arial" w:cs="Arial"/>
          <w:sz w:val="24"/>
          <w:szCs w:val="24"/>
        </w:rPr>
      </w:pPr>
    </w:p>
    <w:p w14:paraId="5F1092F8" w14:textId="77777777" w:rsidR="00D62B28" w:rsidRPr="00BA3DA9" w:rsidRDefault="00D62B28" w:rsidP="00D2291D">
      <w:pPr>
        <w:spacing w:line="360" w:lineRule="auto"/>
        <w:rPr>
          <w:rFonts w:ascii="Arial" w:hAnsi="Arial" w:cs="Arial"/>
          <w:sz w:val="24"/>
          <w:szCs w:val="24"/>
        </w:rPr>
      </w:pPr>
    </w:p>
    <w:p w14:paraId="19E32D41" w14:textId="77777777" w:rsidR="00284720" w:rsidRPr="00BA3DA9" w:rsidRDefault="00284720" w:rsidP="00D2291D">
      <w:pPr>
        <w:spacing w:line="360" w:lineRule="auto"/>
        <w:rPr>
          <w:rFonts w:ascii="Arial" w:hAnsi="Arial" w:cs="Arial"/>
          <w:sz w:val="24"/>
          <w:szCs w:val="24"/>
        </w:rPr>
      </w:pPr>
    </w:p>
    <w:p w14:paraId="3B4BE570" w14:textId="77777777" w:rsidR="0030173B" w:rsidRPr="00BA3DA9" w:rsidRDefault="0030173B" w:rsidP="00D2291D">
      <w:pPr>
        <w:spacing w:line="360" w:lineRule="auto"/>
        <w:rPr>
          <w:rFonts w:ascii="Arial" w:hAnsi="Arial" w:cs="Arial"/>
          <w:sz w:val="24"/>
          <w:szCs w:val="24"/>
        </w:rPr>
      </w:pPr>
    </w:p>
    <w:p w14:paraId="69ADD6D2" w14:textId="77777777" w:rsidR="0030173B" w:rsidRPr="00BA3DA9" w:rsidRDefault="0030173B" w:rsidP="00D2291D">
      <w:pPr>
        <w:spacing w:line="360" w:lineRule="auto"/>
        <w:rPr>
          <w:rFonts w:ascii="Arial" w:hAnsi="Arial" w:cs="Arial"/>
          <w:sz w:val="24"/>
          <w:szCs w:val="24"/>
        </w:rPr>
      </w:pPr>
    </w:p>
    <w:p w14:paraId="4D172E06" w14:textId="77777777" w:rsidR="0030173B" w:rsidRPr="00BA3DA9" w:rsidRDefault="0030173B" w:rsidP="00D2291D">
      <w:pPr>
        <w:spacing w:line="360" w:lineRule="auto"/>
        <w:rPr>
          <w:rFonts w:ascii="Arial" w:hAnsi="Arial" w:cs="Arial"/>
          <w:sz w:val="24"/>
          <w:szCs w:val="24"/>
        </w:rPr>
      </w:pPr>
    </w:p>
    <w:p w14:paraId="0D4D8010" w14:textId="77777777" w:rsidR="0030173B" w:rsidRPr="00BA3DA9" w:rsidRDefault="0030173B" w:rsidP="00D2291D">
      <w:pPr>
        <w:spacing w:line="360" w:lineRule="auto"/>
        <w:rPr>
          <w:rFonts w:ascii="Arial" w:hAnsi="Arial" w:cs="Arial"/>
          <w:sz w:val="24"/>
          <w:szCs w:val="24"/>
        </w:rPr>
      </w:pPr>
    </w:p>
    <w:p w14:paraId="71369E28" w14:textId="77777777" w:rsidR="0030173B" w:rsidRPr="00BA3DA9" w:rsidRDefault="0030173B" w:rsidP="00D2291D">
      <w:pPr>
        <w:spacing w:line="360" w:lineRule="auto"/>
        <w:rPr>
          <w:rFonts w:ascii="Arial" w:hAnsi="Arial" w:cs="Arial"/>
          <w:sz w:val="24"/>
          <w:szCs w:val="24"/>
        </w:rPr>
      </w:pPr>
    </w:p>
    <w:p w14:paraId="575E5526" w14:textId="77777777" w:rsidR="00284720" w:rsidRPr="00BA3DA9" w:rsidRDefault="002049FE" w:rsidP="002049FE">
      <w:pPr>
        <w:pStyle w:val="Heading2"/>
      </w:pPr>
      <w:bookmarkStart w:id="11" w:name="_Toc102249243"/>
      <w:r w:rsidRPr="00BA3DA9">
        <w:t>Section 5</w:t>
      </w:r>
      <w:bookmarkEnd w:id="11"/>
    </w:p>
    <w:p w14:paraId="58F56CF1" w14:textId="77777777" w:rsidR="00284720" w:rsidRPr="00BA3DA9" w:rsidRDefault="00284720" w:rsidP="00D2291D">
      <w:pPr>
        <w:spacing w:line="360" w:lineRule="auto"/>
        <w:rPr>
          <w:rFonts w:ascii="Arial" w:hAnsi="Arial" w:cs="Arial"/>
          <w:sz w:val="24"/>
          <w:szCs w:val="24"/>
        </w:rPr>
      </w:pPr>
    </w:p>
    <w:p w14:paraId="5A614718" w14:textId="77777777" w:rsidR="00964538" w:rsidRPr="00BA3DA9" w:rsidRDefault="00964538" w:rsidP="00D2291D">
      <w:pPr>
        <w:spacing w:line="360" w:lineRule="auto"/>
        <w:rPr>
          <w:rFonts w:ascii="Arial" w:hAnsi="Arial" w:cs="Arial"/>
          <w:sz w:val="24"/>
          <w:szCs w:val="24"/>
        </w:rPr>
      </w:pPr>
    </w:p>
    <w:p w14:paraId="60F152FC" w14:textId="77777777" w:rsidR="0030173B" w:rsidRPr="00BA3DA9" w:rsidRDefault="0030173B" w:rsidP="00D2291D">
      <w:pPr>
        <w:spacing w:line="360" w:lineRule="auto"/>
        <w:rPr>
          <w:rFonts w:ascii="Arial" w:hAnsi="Arial" w:cs="Arial"/>
          <w:sz w:val="24"/>
          <w:szCs w:val="24"/>
        </w:rPr>
      </w:pPr>
    </w:p>
    <w:p w14:paraId="250983A3" w14:textId="77777777" w:rsidR="0030173B" w:rsidRPr="00BA3DA9" w:rsidRDefault="0030173B" w:rsidP="00D2291D">
      <w:pPr>
        <w:spacing w:line="360" w:lineRule="auto"/>
        <w:rPr>
          <w:rFonts w:ascii="Arial" w:hAnsi="Arial" w:cs="Arial"/>
          <w:sz w:val="24"/>
          <w:szCs w:val="24"/>
        </w:rPr>
      </w:pPr>
    </w:p>
    <w:p w14:paraId="790BC1E1" w14:textId="77777777" w:rsidR="0030173B" w:rsidRPr="00BA3DA9" w:rsidRDefault="0030173B" w:rsidP="00D2291D">
      <w:pPr>
        <w:spacing w:line="360" w:lineRule="auto"/>
        <w:rPr>
          <w:rFonts w:ascii="Arial" w:hAnsi="Arial" w:cs="Arial"/>
          <w:sz w:val="24"/>
          <w:szCs w:val="24"/>
        </w:rPr>
      </w:pPr>
    </w:p>
    <w:p w14:paraId="5319C162" w14:textId="77777777" w:rsidR="0030173B" w:rsidRPr="00BA3DA9" w:rsidRDefault="0030173B" w:rsidP="00D2291D">
      <w:pPr>
        <w:spacing w:line="360" w:lineRule="auto"/>
        <w:rPr>
          <w:rFonts w:ascii="Arial" w:hAnsi="Arial" w:cs="Arial"/>
          <w:sz w:val="24"/>
          <w:szCs w:val="24"/>
        </w:rPr>
      </w:pPr>
    </w:p>
    <w:p w14:paraId="1E1CB521" w14:textId="77777777" w:rsidR="00964538" w:rsidRPr="002049FE" w:rsidRDefault="002049FE" w:rsidP="002049FE">
      <w:pPr>
        <w:pStyle w:val="Heading2"/>
      </w:pPr>
      <w:bookmarkStart w:id="12" w:name="_Toc102249244"/>
      <w:r w:rsidRPr="002049FE">
        <w:t>Section 6</w:t>
      </w:r>
      <w:bookmarkEnd w:id="12"/>
    </w:p>
    <w:p w14:paraId="4E5D7560" w14:textId="77777777" w:rsidR="00D2291D" w:rsidRPr="00D2291D" w:rsidRDefault="00D2291D" w:rsidP="00D2291D"/>
    <w:p w14:paraId="726CBB2A" w14:textId="77777777" w:rsidR="005225BF" w:rsidRDefault="005225BF" w:rsidP="00D2291D">
      <w:pPr>
        <w:pStyle w:val="ListParagraph"/>
        <w:spacing w:line="360" w:lineRule="auto"/>
        <w:rPr>
          <w:rFonts w:ascii="Arial" w:hAnsi="Arial" w:cs="Arial"/>
          <w:sz w:val="24"/>
          <w:szCs w:val="24"/>
        </w:rPr>
      </w:pPr>
    </w:p>
    <w:p w14:paraId="50552B8C" w14:textId="77777777" w:rsidR="0030173B" w:rsidRDefault="0030173B" w:rsidP="00D2291D">
      <w:pPr>
        <w:pStyle w:val="ListParagraph"/>
        <w:spacing w:line="360" w:lineRule="auto"/>
        <w:rPr>
          <w:rFonts w:ascii="Arial" w:hAnsi="Arial" w:cs="Arial"/>
          <w:sz w:val="24"/>
          <w:szCs w:val="24"/>
        </w:rPr>
      </w:pPr>
    </w:p>
    <w:p w14:paraId="6E748C46" w14:textId="77777777" w:rsidR="00513050" w:rsidRDefault="00513050" w:rsidP="00D2291D">
      <w:pPr>
        <w:pStyle w:val="ListParagraph"/>
        <w:spacing w:line="360" w:lineRule="auto"/>
        <w:rPr>
          <w:rFonts w:ascii="Arial" w:hAnsi="Arial" w:cs="Arial"/>
          <w:sz w:val="24"/>
          <w:szCs w:val="24"/>
        </w:rPr>
      </w:pPr>
    </w:p>
    <w:p w14:paraId="08364149" w14:textId="77777777" w:rsidR="00513050" w:rsidRDefault="00513050" w:rsidP="00D2291D">
      <w:pPr>
        <w:pStyle w:val="ListParagraph"/>
        <w:spacing w:line="360" w:lineRule="auto"/>
        <w:rPr>
          <w:rFonts w:ascii="Arial" w:hAnsi="Arial" w:cs="Arial"/>
          <w:sz w:val="24"/>
          <w:szCs w:val="24"/>
        </w:rPr>
      </w:pPr>
    </w:p>
    <w:p w14:paraId="247337B5" w14:textId="77777777" w:rsidR="00513050" w:rsidRPr="00D2291D" w:rsidRDefault="00513050" w:rsidP="00D2291D">
      <w:pPr>
        <w:pStyle w:val="ListParagraph"/>
        <w:spacing w:line="360" w:lineRule="auto"/>
        <w:rPr>
          <w:rFonts w:ascii="Arial" w:hAnsi="Arial" w:cs="Arial"/>
          <w:sz w:val="24"/>
          <w:szCs w:val="24"/>
        </w:rPr>
      </w:pPr>
    </w:p>
    <w:p w14:paraId="732CD858" w14:textId="77777777" w:rsidR="005225BF" w:rsidRPr="002049FE" w:rsidRDefault="00513050" w:rsidP="002049FE">
      <w:pPr>
        <w:pStyle w:val="Heading2"/>
      </w:pPr>
      <w:bookmarkStart w:id="13" w:name="_Toc102249245"/>
      <w:r>
        <w:t>Conclusion</w:t>
      </w:r>
      <w:bookmarkEnd w:id="13"/>
    </w:p>
    <w:p w14:paraId="1A748DA6" w14:textId="77777777" w:rsidR="005225BF" w:rsidRPr="00D2291D" w:rsidRDefault="005225BF" w:rsidP="00D2291D">
      <w:pPr>
        <w:spacing w:line="360" w:lineRule="auto"/>
        <w:rPr>
          <w:rFonts w:ascii="Arial" w:hAnsi="Arial" w:cs="Arial"/>
          <w:sz w:val="24"/>
          <w:szCs w:val="24"/>
        </w:rPr>
      </w:pPr>
    </w:p>
    <w:p w14:paraId="046ADF84" w14:textId="77777777" w:rsidR="00885114" w:rsidRDefault="00885114" w:rsidP="003F69D6">
      <w:pPr>
        <w:pStyle w:val="Heading2"/>
      </w:pPr>
    </w:p>
    <w:p w14:paraId="130D8600" w14:textId="77777777" w:rsidR="5F60D539" w:rsidRDefault="5F60D539" w:rsidP="5F60D539">
      <w:bookmarkStart w:id="14" w:name="_Toc456901523"/>
    </w:p>
    <w:p w14:paraId="08DA6693" w14:textId="77777777" w:rsidR="0030173B" w:rsidRDefault="0030173B">
      <w:pPr>
        <w:rPr>
          <w:rFonts w:asciiTheme="majorHAnsi" w:eastAsiaTheme="majorEastAsia" w:hAnsiTheme="majorHAnsi" w:cstheme="majorBidi"/>
          <w:color w:val="2E74B5" w:themeColor="accent1" w:themeShade="BF"/>
          <w:sz w:val="26"/>
          <w:szCs w:val="26"/>
        </w:rPr>
      </w:pPr>
      <w:r>
        <w:lastRenderedPageBreak/>
        <w:br w:type="page"/>
      </w:r>
    </w:p>
    <w:p w14:paraId="3D9DCE33" w14:textId="77777777" w:rsidR="00885114" w:rsidRDefault="00885114" w:rsidP="003F69D6">
      <w:pPr>
        <w:pStyle w:val="Heading2"/>
      </w:pPr>
    </w:p>
    <w:p w14:paraId="69FC483A" w14:textId="77777777" w:rsidR="00885114" w:rsidRDefault="00885114" w:rsidP="003F69D6">
      <w:pPr>
        <w:pStyle w:val="Heading2"/>
      </w:pPr>
    </w:p>
    <w:p w14:paraId="0E6BC0C6" w14:textId="77777777" w:rsidR="003F69D6" w:rsidRDefault="002049FE" w:rsidP="002049FE">
      <w:pPr>
        <w:pStyle w:val="Heading2"/>
      </w:pPr>
      <w:bookmarkStart w:id="15" w:name="_Toc102249246"/>
      <w:bookmarkEnd w:id="14"/>
      <w:r>
        <w:t>Bibliography</w:t>
      </w:r>
      <w:bookmarkEnd w:id="15"/>
    </w:p>
    <w:p w14:paraId="56CF2E64" w14:textId="77777777" w:rsidR="003F69D6" w:rsidRDefault="003F69D6" w:rsidP="003F69D6"/>
    <w:p w14:paraId="65339096" w14:textId="77777777" w:rsidR="003F69D6" w:rsidRDefault="5F60D539" w:rsidP="5F60D539">
      <w:pPr>
        <w:rPr>
          <w:rFonts w:ascii="Open Sans" w:eastAsia="Open Sans" w:hAnsi="Open Sans" w:cs="Open Sans"/>
          <w:color w:val="000000" w:themeColor="text1"/>
          <w:sz w:val="19"/>
          <w:szCs w:val="19"/>
        </w:rPr>
      </w:pPr>
      <w:r w:rsidRPr="5F60D539">
        <w:rPr>
          <w:rFonts w:ascii="Open Sans" w:eastAsia="Open Sans" w:hAnsi="Open Sans" w:cs="Open Sans"/>
          <w:color w:val="000000" w:themeColor="text1"/>
          <w:sz w:val="19"/>
          <w:szCs w:val="19"/>
        </w:rPr>
        <w:t xml:space="preserve">Schein, E., n.d. </w:t>
      </w:r>
      <w:r w:rsidRPr="5F60D539">
        <w:rPr>
          <w:rFonts w:ascii="Open Sans" w:eastAsia="Open Sans" w:hAnsi="Open Sans" w:cs="Open Sans"/>
          <w:i/>
          <w:iCs/>
          <w:color w:val="000000" w:themeColor="text1"/>
          <w:sz w:val="19"/>
          <w:szCs w:val="19"/>
        </w:rPr>
        <w:t>Organizational Culture and Leadership</w:t>
      </w:r>
      <w:r w:rsidRPr="5F60D539">
        <w:rPr>
          <w:rFonts w:ascii="Open Sans" w:eastAsia="Open Sans" w:hAnsi="Open Sans" w:cs="Open Sans"/>
          <w:color w:val="000000" w:themeColor="text1"/>
          <w:sz w:val="19"/>
          <w:szCs w:val="19"/>
        </w:rPr>
        <w:t>.</w:t>
      </w:r>
    </w:p>
    <w:p w14:paraId="063EB7AB" w14:textId="77777777" w:rsidR="5F60D539" w:rsidRDefault="5F60D539" w:rsidP="5F60D539">
      <w:pPr>
        <w:rPr>
          <w:rFonts w:ascii="Open Sans" w:eastAsia="Open Sans" w:hAnsi="Open Sans" w:cs="Open Sans"/>
          <w:color w:val="000000" w:themeColor="text1"/>
          <w:sz w:val="19"/>
          <w:szCs w:val="19"/>
        </w:rPr>
      </w:pPr>
      <w:r w:rsidRPr="5F60D539">
        <w:rPr>
          <w:rFonts w:ascii="Open Sans" w:eastAsia="Open Sans" w:hAnsi="Open Sans" w:cs="Open Sans"/>
          <w:color w:val="000000" w:themeColor="text1"/>
          <w:sz w:val="19"/>
          <w:szCs w:val="19"/>
        </w:rPr>
        <w:t xml:space="preserve">Friman, M., Gärling, T., Millett, B., Mattsson, J. and Johnston, R., 2002. An analysis of international business-to-business relationships based on the Commitment–Trust theory. </w:t>
      </w:r>
      <w:r w:rsidRPr="5F60D539">
        <w:rPr>
          <w:rFonts w:ascii="Open Sans" w:eastAsia="Open Sans" w:hAnsi="Open Sans" w:cs="Open Sans"/>
          <w:i/>
          <w:iCs/>
          <w:color w:val="000000" w:themeColor="text1"/>
          <w:sz w:val="19"/>
          <w:szCs w:val="19"/>
        </w:rPr>
        <w:t>Industrial Marketing Management</w:t>
      </w:r>
      <w:r w:rsidRPr="5F60D539">
        <w:rPr>
          <w:rFonts w:ascii="Open Sans" w:eastAsia="Open Sans" w:hAnsi="Open Sans" w:cs="Open Sans"/>
          <w:color w:val="000000" w:themeColor="text1"/>
          <w:sz w:val="19"/>
          <w:szCs w:val="19"/>
        </w:rPr>
        <w:t>, 31(5), pp.403-409.</w:t>
      </w:r>
    </w:p>
    <w:p w14:paraId="2F18C130" w14:textId="77777777" w:rsidR="5F60D539" w:rsidRDefault="5F60D539" w:rsidP="5F60D539">
      <w:pPr>
        <w:rPr>
          <w:rFonts w:ascii="Open Sans" w:eastAsia="Open Sans" w:hAnsi="Open Sans" w:cs="Open Sans"/>
          <w:color w:val="000000" w:themeColor="text1"/>
          <w:sz w:val="19"/>
          <w:szCs w:val="19"/>
        </w:rPr>
      </w:pPr>
      <w:r w:rsidRPr="5F60D539">
        <w:rPr>
          <w:rFonts w:ascii="Open Sans" w:eastAsia="Open Sans" w:hAnsi="Open Sans" w:cs="Open Sans"/>
          <w:color w:val="000000" w:themeColor="text1"/>
          <w:sz w:val="19"/>
          <w:szCs w:val="19"/>
        </w:rPr>
        <w:t xml:space="preserve">Friman, M., Gärling, T., Millett, B., Mattsson, J. and Johnston, R., 2002. An analysis of international business-to-business relationships based on the Commitment–Trust theory. </w:t>
      </w:r>
      <w:r w:rsidRPr="5F60D539">
        <w:rPr>
          <w:rFonts w:ascii="Open Sans" w:eastAsia="Open Sans" w:hAnsi="Open Sans" w:cs="Open Sans"/>
          <w:i/>
          <w:iCs/>
          <w:color w:val="000000" w:themeColor="text1"/>
          <w:sz w:val="19"/>
          <w:szCs w:val="19"/>
        </w:rPr>
        <w:t>Industrial Marketing Management</w:t>
      </w:r>
      <w:r w:rsidRPr="5F60D539">
        <w:rPr>
          <w:rFonts w:ascii="Open Sans" w:eastAsia="Open Sans" w:hAnsi="Open Sans" w:cs="Open Sans"/>
          <w:color w:val="000000" w:themeColor="text1"/>
          <w:sz w:val="19"/>
          <w:szCs w:val="19"/>
        </w:rPr>
        <w:t>, 31(5), pp.403-409.</w:t>
      </w:r>
    </w:p>
    <w:p w14:paraId="63B80C67" w14:textId="56EFBAE3" w:rsidR="0030173B" w:rsidRDefault="00FC61A7" w:rsidP="003F69D6">
      <w:r w:rsidRPr="00FC61A7">
        <w:rPr>
          <w:b/>
          <w:bCs/>
        </w:rPr>
        <w:t> </w:t>
      </w:r>
      <w:r w:rsidRPr="00FC61A7">
        <w:t>Su, H., 2013. Business Ethics and the Development of Intellectual Capital. </w:t>
      </w:r>
      <w:r w:rsidRPr="00FC61A7">
        <w:rPr>
          <w:i/>
          <w:iCs/>
        </w:rPr>
        <w:t>Journal of Business Ethics</w:t>
      </w:r>
      <w:r w:rsidRPr="00FC61A7">
        <w:t>, 119(1), pp.87-98.</w:t>
      </w:r>
    </w:p>
    <w:p w14:paraId="24592434" w14:textId="77777777" w:rsidR="004F3760" w:rsidRDefault="00B5290C" w:rsidP="003F69D6">
      <w:r w:rsidRPr="00B5290C">
        <w:t>Crisis. 2022. </w:t>
      </w:r>
      <w:r w:rsidRPr="00B5290C">
        <w:rPr>
          <w:i/>
          <w:iCs/>
        </w:rPr>
        <w:t>Our values</w:t>
      </w:r>
      <w:r w:rsidRPr="00B5290C">
        <w:t xml:space="preserve">. [online] Available at: &lt;https://www.crisis.org.uk/about-us/how-we-work/our-values/&gt; [Accessed </w:t>
      </w:r>
      <w:r w:rsidR="007167E3">
        <w:t>march2020</w:t>
      </w:r>
    </w:p>
    <w:p w14:paraId="3939825C" w14:textId="77777777" w:rsidR="00F61573" w:rsidRDefault="004F3760" w:rsidP="003F69D6">
      <w:r w:rsidRPr="004F3760">
        <w:t>Prooijen, J. and Lange, P., n.d. </w:t>
      </w:r>
      <w:r w:rsidRPr="004F3760">
        <w:rPr>
          <w:i/>
          <w:iCs/>
        </w:rPr>
        <w:t>Cheating, corruption, and concealment</w:t>
      </w:r>
      <w:r w:rsidRPr="004F3760">
        <w:t xml:space="preserve">. </w:t>
      </w:r>
    </w:p>
    <w:p w14:paraId="2A50EFA4" w14:textId="77777777" w:rsidR="00FE4714" w:rsidRDefault="00F61573" w:rsidP="003F69D6">
      <w:r w:rsidRPr="00F61573">
        <w:t>Adair, J., 2011. </w:t>
      </w:r>
      <w:r w:rsidRPr="00F61573">
        <w:rPr>
          <w:i/>
          <w:iCs/>
        </w:rPr>
        <w:t>The action-centred leader</w:t>
      </w:r>
      <w:r w:rsidRPr="00F61573">
        <w:t>. Ahmedabad: Jaico.</w:t>
      </w:r>
    </w:p>
    <w:p w14:paraId="35B82483" w14:textId="77777777" w:rsidR="00D179F5" w:rsidRDefault="00FE4714" w:rsidP="003F69D6">
      <w:r w:rsidRPr="00FE4714">
        <w:t>Williams, M.,</w:t>
      </w:r>
      <w:r>
        <w:t xml:space="preserve"> 1986</w:t>
      </w:r>
      <w:r w:rsidRPr="00FE4714">
        <w:t>. </w:t>
      </w:r>
      <w:r w:rsidRPr="00FE4714">
        <w:rPr>
          <w:i/>
          <w:iCs/>
        </w:rPr>
        <w:t>Society Today</w:t>
      </w:r>
      <w:r w:rsidRPr="00FE4714">
        <w:t>.</w:t>
      </w:r>
    </w:p>
    <w:p w14:paraId="70446959" w14:textId="77777777" w:rsidR="00644E6B" w:rsidRDefault="00D179F5" w:rsidP="003F69D6">
      <w:r w:rsidRPr="00D179F5">
        <w:t xml:space="preserve">Achouri, C., </w:t>
      </w:r>
      <w:r>
        <w:t>2012</w:t>
      </w:r>
      <w:r w:rsidRPr="00D179F5">
        <w:t>. </w:t>
      </w:r>
      <w:r w:rsidRPr="00D179F5">
        <w:rPr>
          <w:i/>
          <w:iCs/>
        </w:rPr>
        <w:t>Modern Systemic Leadership</w:t>
      </w:r>
      <w:r w:rsidRPr="00D179F5">
        <w:t xml:space="preserve">. </w:t>
      </w:r>
    </w:p>
    <w:p w14:paraId="216239C6" w14:textId="77777777" w:rsidR="00BE22F3" w:rsidRDefault="00644E6B" w:rsidP="003F69D6">
      <w:r w:rsidRPr="00644E6B">
        <w:rPr>
          <w:b/>
          <w:bCs/>
        </w:rPr>
        <w:t> </w:t>
      </w:r>
      <w:r w:rsidRPr="00644E6B">
        <w:t>Perkins, L., 2022. </w:t>
      </w:r>
      <w:r w:rsidRPr="00644E6B">
        <w:rPr>
          <w:i/>
          <w:iCs/>
        </w:rPr>
        <w:t>DVLA staff in Swansea 'scared' to go to work</w:t>
      </w:r>
      <w:r w:rsidRPr="00644E6B">
        <w:t>. [online] WalesOnline. Available at: &lt;https://www.walesonline.co.uk/news/local-news/dvla-staff-swansea-scared-go-19691094?msclkid=d2b3947ccf1111ec9909f868f42b8176&gt; [Accessed 8 May 2022].</w:t>
      </w:r>
    </w:p>
    <w:p w14:paraId="6B0075DE" w14:textId="77777777" w:rsidR="00001DAF" w:rsidRDefault="00BE22F3" w:rsidP="003F69D6">
      <w:r>
        <w:t>Cross, C. and Carbery, R., 2018</w:t>
      </w:r>
      <w:r w:rsidRPr="00BE22F3">
        <w:t>. </w:t>
      </w:r>
      <w:r w:rsidRPr="00BE22F3">
        <w:rPr>
          <w:i/>
          <w:iCs/>
        </w:rPr>
        <w:t>Organisational behaviour</w:t>
      </w:r>
      <w:r w:rsidRPr="00BE22F3">
        <w:t>.</w:t>
      </w:r>
    </w:p>
    <w:p w14:paraId="49F28823" w14:textId="77777777" w:rsidR="00001DAF" w:rsidRDefault="00001DAF" w:rsidP="003F69D6">
      <w:r w:rsidRPr="00001DAF">
        <w:t>Achor, S. (2010). The happiness advantage. New York: Crown Business.</w:t>
      </w:r>
    </w:p>
    <w:p w14:paraId="36DA3098" w14:textId="344A9ACA" w:rsidR="00001DAF" w:rsidRDefault="00001DAF" w:rsidP="003F69D6">
      <w:r w:rsidRPr="00001DAF">
        <w:t>Fredrickson, B.L. &amp; Branigan, C. (2005). Positive emotions broaden the scope of attention and thought-action repertoires. Cognition and Emotion, 19, 313-332.</w:t>
      </w:r>
    </w:p>
    <w:p w14:paraId="5A6F0263" w14:textId="5817A684" w:rsidR="00E25790" w:rsidRDefault="00E25790" w:rsidP="003F69D6">
      <w:r w:rsidRPr="00E25790">
        <w:t>Sanghi, S., 2014. </w:t>
      </w:r>
      <w:r w:rsidRPr="00E25790">
        <w:rPr>
          <w:i/>
          <w:iCs/>
        </w:rPr>
        <w:t>Human resource management</w:t>
      </w:r>
      <w:r w:rsidRPr="00E25790">
        <w:t>. New Delhi: Vikas Publishing House.</w:t>
      </w:r>
    </w:p>
    <w:p w14:paraId="5E65D277" w14:textId="64175634" w:rsidR="00E25790" w:rsidRDefault="0086597D" w:rsidP="003F69D6">
      <w:r w:rsidRPr="0086597D">
        <w:t>Business Insider. 2022. </w:t>
      </w:r>
      <w:r w:rsidRPr="0086597D">
        <w:rPr>
          <w:i/>
          <w:iCs/>
        </w:rPr>
        <w:t>The best things about working for Google, according to employees</w:t>
      </w:r>
      <w:r w:rsidRPr="0086597D">
        <w:t>. [online] Available at: &lt;https://www.businessinsider.com/google-best-things-about-working-at-2016-8?r=US&amp;IR=T#top-executives-like-alphabet-ceo-larry-page-and-president-sergey-brin-frequently-hold-forums-on-fridays-called-tgif-where-employees-can-ask-questions-about-the-company-2&gt; [Accessed 16 May 2022].</w:t>
      </w:r>
    </w:p>
    <w:p w14:paraId="114318BA" w14:textId="6264E330" w:rsidR="007A599B" w:rsidRDefault="007A599B" w:rsidP="003F69D6">
      <w:r w:rsidRPr="007A599B">
        <w:t>n.d. </w:t>
      </w:r>
      <w:r w:rsidRPr="007A599B">
        <w:rPr>
          <w:i/>
          <w:iCs/>
        </w:rPr>
        <w:t>The Palgrave Handbook of Organizational Change Thinkers</w:t>
      </w:r>
      <w:r w:rsidRPr="007A599B">
        <w:t>. [Place of publication not identified]: Springer International Publishing.</w:t>
      </w:r>
    </w:p>
    <w:p w14:paraId="75E321F5" w14:textId="7E349A48" w:rsidR="004B7F28" w:rsidRDefault="004B7F28" w:rsidP="003F69D6">
      <w:r w:rsidRPr="004B7F28">
        <w:t>Wakeman, C., 2013. </w:t>
      </w:r>
      <w:r w:rsidRPr="004B7F28">
        <w:rPr>
          <w:i/>
          <w:iCs/>
        </w:rPr>
        <w:t>The reality-based rules of the workplace</w:t>
      </w:r>
      <w:r w:rsidRPr="004B7F28">
        <w:t>. San Francisco, Calif: Jossey-Bass.</w:t>
      </w:r>
    </w:p>
    <w:p w14:paraId="2B82F23E" w14:textId="77777777" w:rsidR="001C6BF7" w:rsidRDefault="001C6BF7" w:rsidP="003F69D6"/>
    <w:p w14:paraId="5993F7CF" w14:textId="3595BC2E" w:rsidR="001C6BF7" w:rsidRDefault="001C6BF7" w:rsidP="003F69D6">
      <w:r w:rsidRPr="001C6BF7">
        <w:t>Robertson-Smith, G. and Markwick, C., 2009. </w:t>
      </w:r>
      <w:r w:rsidRPr="001C6BF7">
        <w:rPr>
          <w:i/>
          <w:iCs/>
        </w:rPr>
        <w:t>Employee engagement</w:t>
      </w:r>
      <w:r w:rsidRPr="001C6BF7">
        <w:t>. Brighton: Inst. for Employment Studies.</w:t>
      </w:r>
    </w:p>
    <w:p w14:paraId="561848A6" w14:textId="77777777" w:rsidR="007A599B" w:rsidRDefault="007A599B" w:rsidP="003F69D6"/>
    <w:p w14:paraId="7D77AA1A" w14:textId="77777777" w:rsidR="0086597D" w:rsidRDefault="0086597D" w:rsidP="003F69D6"/>
    <w:p w14:paraId="72C59E5B" w14:textId="77777777" w:rsidR="0086597D" w:rsidRDefault="0086597D" w:rsidP="003F69D6"/>
    <w:p w14:paraId="6614E69B" w14:textId="77777777" w:rsidR="00001DAF" w:rsidRDefault="00001DAF" w:rsidP="003F69D6"/>
    <w:p w14:paraId="26C0AD93" w14:textId="785D8592" w:rsidR="0030173B" w:rsidRDefault="0030173B" w:rsidP="003F69D6">
      <w:r>
        <w:br w:type="page"/>
      </w:r>
    </w:p>
    <w:p w14:paraId="48CFB84B" w14:textId="77777777" w:rsidR="0030173B" w:rsidRDefault="0030173B" w:rsidP="003F69D6"/>
    <w:p w14:paraId="63DDF18E" w14:textId="77777777" w:rsidR="003F69D6" w:rsidRDefault="003F69D6" w:rsidP="002049FE">
      <w:pPr>
        <w:pStyle w:val="Heading2"/>
      </w:pPr>
      <w:r>
        <w:t xml:space="preserve"> </w:t>
      </w:r>
      <w:bookmarkStart w:id="16" w:name="_Toc102249247"/>
      <w:r w:rsidR="002049FE">
        <w:t>Appendix 1</w:t>
      </w:r>
      <w:bookmarkEnd w:id="16"/>
    </w:p>
    <w:p w14:paraId="5488CC65" w14:textId="77777777" w:rsidR="002049FE" w:rsidRDefault="002049FE" w:rsidP="003F69D6"/>
    <w:p w14:paraId="1F16298B" w14:textId="77777777" w:rsidR="0030173B" w:rsidRDefault="0030173B">
      <w:r>
        <w:br w:type="page"/>
      </w:r>
    </w:p>
    <w:p w14:paraId="30446DB9" w14:textId="77777777" w:rsidR="0030173B" w:rsidRDefault="0030173B" w:rsidP="003F69D6"/>
    <w:p w14:paraId="4C321CD6" w14:textId="77777777" w:rsidR="002049FE" w:rsidRPr="003F69D6" w:rsidRDefault="002049FE" w:rsidP="002049FE">
      <w:pPr>
        <w:pStyle w:val="Heading2"/>
      </w:pPr>
      <w:bookmarkStart w:id="17" w:name="_Toc102249248"/>
      <w:r>
        <w:t>Appendix 2</w:t>
      </w:r>
      <w:bookmarkEnd w:id="17"/>
    </w:p>
    <w:sectPr w:rsidR="002049FE" w:rsidRPr="003F69D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35D792" w14:textId="77777777" w:rsidR="00AF66FC" w:rsidRDefault="00AF66FC" w:rsidP="0058394E">
      <w:pPr>
        <w:spacing w:after="0" w:line="240" w:lineRule="auto"/>
      </w:pPr>
      <w:r>
        <w:separator/>
      </w:r>
    </w:p>
  </w:endnote>
  <w:endnote w:type="continuationSeparator" w:id="0">
    <w:p w14:paraId="48135C55" w14:textId="77777777" w:rsidR="00AF66FC" w:rsidRDefault="00AF66FC" w:rsidP="00583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Open Sans">
    <w:altName w:val="Arial"/>
    <w:charset w:val="00"/>
    <w:family w:val="swiss"/>
    <w:pitch w:val="variable"/>
    <w:sig w:usb0="00000001" w:usb1="4000205B" w:usb2="00000028"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30F450" w14:textId="77777777" w:rsidR="00AF66FC" w:rsidRDefault="00AF66FC" w:rsidP="0058394E">
      <w:pPr>
        <w:spacing w:after="0" w:line="240" w:lineRule="auto"/>
      </w:pPr>
      <w:r>
        <w:separator/>
      </w:r>
    </w:p>
  </w:footnote>
  <w:footnote w:type="continuationSeparator" w:id="0">
    <w:p w14:paraId="1617C072" w14:textId="77777777" w:rsidR="00AF66FC" w:rsidRDefault="00AF66FC" w:rsidP="0058394E">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e0dMsLOcF3PXGS" id="AMuMIhez"/>
    <int:WordHash hashCode="lbjAWrPZXJ2XH4" id="4vPOCGaO"/>
    <int:ParagraphRange paragraphId="2013480073" textId="341233222" start="191" length="2" invalidationStart="191" invalidationLength="2" id="zU9f57SG"/>
    <int:WordHash hashCode="gGjVY9pZaSGLMg" id="MrcRl8EY"/>
    <int:WordHash hashCode="u3BSmCSY4IVGtj" id="cvdIE2bN"/>
    <int:WordHash hashCode="pUldHmZLEx7axM" id="4IsEkS3l"/>
  </int:Manifest>
  <int:Observations>
    <int:Content id="AMuMIhez">
      <int:Rejection type="AugLoop_Text_Critique"/>
    </int:Content>
    <int:Content id="4vPOCGaO">
      <int:Rejection type="AugLoop_Text_Critique"/>
    </int:Content>
    <int:Content id="zU9f57SG">
      <int:Rejection type="LegacyProofing"/>
    </int:Content>
    <int:Content id="MrcRl8EY">
      <int:Rejection type="AugLoop_Text_Critique"/>
    </int:Content>
    <int:Content id="cvdIE2bN">
      <int:Rejection type="LegacyProofing"/>
    </int:Content>
    <int:Content id="4IsEkS3l">
      <int:Rejection type="AugLoop_Text_Critique"/>
    </int:Content>
  </int:Observations>
</int: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FEE4EEF"/>
    <w:multiLevelType w:val="multilevel"/>
    <w:tmpl w:val="CD7C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21F62"/>
    <w:multiLevelType w:val="multilevel"/>
    <w:tmpl w:val="30E05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7C41AB"/>
    <w:multiLevelType w:val="multilevel"/>
    <w:tmpl w:val="E160D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95C0870"/>
    <w:multiLevelType w:val="multilevel"/>
    <w:tmpl w:val="D28C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DB13B2E"/>
    <w:multiLevelType w:val="multilevel"/>
    <w:tmpl w:val="2EE42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2"/>
  </w:num>
  <w:num w:numId="3">
    <w:abstractNumId w:val="5"/>
  </w:num>
  <w:num w:numId="4">
    <w:abstractNumId w:val="10"/>
  </w:num>
  <w:num w:numId="5">
    <w:abstractNumId w:val="1"/>
  </w:num>
  <w:num w:numId="6">
    <w:abstractNumId w:val="6"/>
  </w:num>
  <w:num w:numId="7">
    <w:abstractNumId w:val="0"/>
  </w:num>
  <w:num w:numId="8">
    <w:abstractNumId w:val="15"/>
  </w:num>
  <w:num w:numId="9">
    <w:abstractNumId w:val="9"/>
  </w:num>
  <w:num w:numId="10">
    <w:abstractNumId w:val="13"/>
  </w:num>
  <w:num w:numId="11">
    <w:abstractNumId w:val="11"/>
  </w:num>
  <w:num w:numId="12">
    <w:abstractNumId w:val="4"/>
  </w:num>
  <w:num w:numId="13">
    <w:abstractNumId w:val="3"/>
  </w:num>
  <w:num w:numId="14">
    <w:abstractNumId w:val="16"/>
  </w:num>
  <w:num w:numId="15">
    <w:abstractNumId w:val="14"/>
  </w:num>
  <w:num w:numId="16">
    <w:abstractNumId w:val="8"/>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01DAF"/>
    <w:rsid w:val="00002ECC"/>
    <w:rsid w:val="00013A8C"/>
    <w:rsid w:val="00015662"/>
    <w:rsid w:val="00016574"/>
    <w:rsid w:val="00016992"/>
    <w:rsid w:val="000178FF"/>
    <w:rsid w:val="00042CA1"/>
    <w:rsid w:val="000446F5"/>
    <w:rsid w:val="00045C47"/>
    <w:rsid w:val="0005737E"/>
    <w:rsid w:val="000578CE"/>
    <w:rsid w:val="0006008A"/>
    <w:rsid w:val="00061E94"/>
    <w:rsid w:val="00070247"/>
    <w:rsid w:val="000A61C9"/>
    <w:rsid w:val="000C3FDD"/>
    <w:rsid w:val="000C5E1B"/>
    <w:rsid w:val="000D6610"/>
    <w:rsid w:val="000F3EE4"/>
    <w:rsid w:val="000F556C"/>
    <w:rsid w:val="000F557A"/>
    <w:rsid w:val="00101258"/>
    <w:rsid w:val="00102D6E"/>
    <w:rsid w:val="00110D73"/>
    <w:rsid w:val="001130F2"/>
    <w:rsid w:val="00126F90"/>
    <w:rsid w:val="001276BD"/>
    <w:rsid w:val="00137A87"/>
    <w:rsid w:val="0015027C"/>
    <w:rsid w:val="00161680"/>
    <w:rsid w:val="0016389E"/>
    <w:rsid w:val="00170DE3"/>
    <w:rsid w:val="001828EE"/>
    <w:rsid w:val="001836B1"/>
    <w:rsid w:val="0019144F"/>
    <w:rsid w:val="001931C5"/>
    <w:rsid w:val="001A06BC"/>
    <w:rsid w:val="001B4147"/>
    <w:rsid w:val="001C1835"/>
    <w:rsid w:val="001C6BF7"/>
    <w:rsid w:val="001D7A44"/>
    <w:rsid w:val="001E6757"/>
    <w:rsid w:val="001F5437"/>
    <w:rsid w:val="001F6C34"/>
    <w:rsid w:val="001F6DCB"/>
    <w:rsid w:val="002049FE"/>
    <w:rsid w:val="00207B8C"/>
    <w:rsid w:val="0021380A"/>
    <w:rsid w:val="002140B2"/>
    <w:rsid w:val="0021728F"/>
    <w:rsid w:val="002247AE"/>
    <w:rsid w:val="002337EB"/>
    <w:rsid w:val="00234B32"/>
    <w:rsid w:val="00242DEF"/>
    <w:rsid w:val="00252E68"/>
    <w:rsid w:val="00255FC4"/>
    <w:rsid w:val="002723ED"/>
    <w:rsid w:val="00276A31"/>
    <w:rsid w:val="00284720"/>
    <w:rsid w:val="0028532F"/>
    <w:rsid w:val="00285D09"/>
    <w:rsid w:val="00296943"/>
    <w:rsid w:val="00296FAF"/>
    <w:rsid w:val="002A3C8A"/>
    <w:rsid w:val="002B1C78"/>
    <w:rsid w:val="002B5F59"/>
    <w:rsid w:val="002C4CAC"/>
    <w:rsid w:val="002C64E5"/>
    <w:rsid w:val="002D229C"/>
    <w:rsid w:val="002D3DCA"/>
    <w:rsid w:val="002F1837"/>
    <w:rsid w:val="002F2EFF"/>
    <w:rsid w:val="0030173B"/>
    <w:rsid w:val="0030202B"/>
    <w:rsid w:val="00310E65"/>
    <w:rsid w:val="0031571B"/>
    <w:rsid w:val="003164AA"/>
    <w:rsid w:val="00322C2E"/>
    <w:rsid w:val="00327EE8"/>
    <w:rsid w:val="00331B7F"/>
    <w:rsid w:val="00334C4C"/>
    <w:rsid w:val="00360707"/>
    <w:rsid w:val="00372B7E"/>
    <w:rsid w:val="003837FD"/>
    <w:rsid w:val="003860FB"/>
    <w:rsid w:val="003861DC"/>
    <w:rsid w:val="00391011"/>
    <w:rsid w:val="003B602D"/>
    <w:rsid w:val="003C0BED"/>
    <w:rsid w:val="003C3B33"/>
    <w:rsid w:val="003C4A80"/>
    <w:rsid w:val="003D34E8"/>
    <w:rsid w:val="003D7EAD"/>
    <w:rsid w:val="003D7F51"/>
    <w:rsid w:val="003E4CD3"/>
    <w:rsid w:val="003E5B80"/>
    <w:rsid w:val="003E720F"/>
    <w:rsid w:val="003F64EA"/>
    <w:rsid w:val="003F69D6"/>
    <w:rsid w:val="004045D7"/>
    <w:rsid w:val="00407676"/>
    <w:rsid w:val="00415F52"/>
    <w:rsid w:val="00447E3C"/>
    <w:rsid w:val="004527E8"/>
    <w:rsid w:val="00461B1D"/>
    <w:rsid w:val="0046229B"/>
    <w:rsid w:val="00463CC7"/>
    <w:rsid w:val="00476C76"/>
    <w:rsid w:val="00481CB5"/>
    <w:rsid w:val="004874C1"/>
    <w:rsid w:val="004B59C3"/>
    <w:rsid w:val="004B7F28"/>
    <w:rsid w:val="004C6738"/>
    <w:rsid w:val="004E5278"/>
    <w:rsid w:val="004E7BE0"/>
    <w:rsid w:val="004F03CD"/>
    <w:rsid w:val="004F3760"/>
    <w:rsid w:val="004F41FE"/>
    <w:rsid w:val="00501F79"/>
    <w:rsid w:val="00505734"/>
    <w:rsid w:val="0051013F"/>
    <w:rsid w:val="00513050"/>
    <w:rsid w:val="005225BF"/>
    <w:rsid w:val="00525200"/>
    <w:rsid w:val="00554BA0"/>
    <w:rsid w:val="00556D84"/>
    <w:rsid w:val="00557C85"/>
    <w:rsid w:val="005767C6"/>
    <w:rsid w:val="0058394E"/>
    <w:rsid w:val="00586056"/>
    <w:rsid w:val="005906A8"/>
    <w:rsid w:val="00592CEE"/>
    <w:rsid w:val="005931E3"/>
    <w:rsid w:val="0059562E"/>
    <w:rsid w:val="005B2898"/>
    <w:rsid w:val="005D18FB"/>
    <w:rsid w:val="005E24E5"/>
    <w:rsid w:val="005E67FA"/>
    <w:rsid w:val="006054D4"/>
    <w:rsid w:val="0060663B"/>
    <w:rsid w:val="00610BAF"/>
    <w:rsid w:val="00613B82"/>
    <w:rsid w:val="00614EBE"/>
    <w:rsid w:val="006173C8"/>
    <w:rsid w:val="0062657F"/>
    <w:rsid w:val="00626DEB"/>
    <w:rsid w:val="006273F9"/>
    <w:rsid w:val="00634AE8"/>
    <w:rsid w:val="00637CA0"/>
    <w:rsid w:val="00644E6B"/>
    <w:rsid w:val="00670C58"/>
    <w:rsid w:val="00670D2E"/>
    <w:rsid w:val="00671CBC"/>
    <w:rsid w:val="00675A92"/>
    <w:rsid w:val="006905CE"/>
    <w:rsid w:val="00691A0D"/>
    <w:rsid w:val="00695C19"/>
    <w:rsid w:val="006B0CE0"/>
    <w:rsid w:val="006B2157"/>
    <w:rsid w:val="006D202D"/>
    <w:rsid w:val="006D5308"/>
    <w:rsid w:val="00702942"/>
    <w:rsid w:val="00712EAB"/>
    <w:rsid w:val="00715A8B"/>
    <w:rsid w:val="007167E3"/>
    <w:rsid w:val="00720FA8"/>
    <w:rsid w:val="00734CDA"/>
    <w:rsid w:val="007363AB"/>
    <w:rsid w:val="0075131B"/>
    <w:rsid w:val="007603B1"/>
    <w:rsid w:val="00766364"/>
    <w:rsid w:val="0077761D"/>
    <w:rsid w:val="007A0F0B"/>
    <w:rsid w:val="007A30FD"/>
    <w:rsid w:val="007A599B"/>
    <w:rsid w:val="007A7DB8"/>
    <w:rsid w:val="007B4DA4"/>
    <w:rsid w:val="007C1A8A"/>
    <w:rsid w:val="007E16EB"/>
    <w:rsid w:val="007E5E8E"/>
    <w:rsid w:val="007E6F20"/>
    <w:rsid w:val="007E734B"/>
    <w:rsid w:val="007F0404"/>
    <w:rsid w:val="007F6923"/>
    <w:rsid w:val="007F6D91"/>
    <w:rsid w:val="0081044C"/>
    <w:rsid w:val="008138EC"/>
    <w:rsid w:val="00832A46"/>
    <w:rsid w:val="00833865"/>
    <w:rsid w:val="008346D5"/>
    <w:rsid w:val="008509B1"/>
    <w:rsid w:val="00865790"/>
    <w:rsid w:val="0086597D"/>
    <w:rsid w:val="008660CB"/>
    <w:rsid w:val="00870DA9"/>
    <w:rsid w:val="00871213"/>
    <w:rsid w:val="0088285D"/>
    <w:rsid w:val="00883DB5"/>
    <w:rsid w:val="00885114"/>
    <w:rsid w:val="00886DA9"/>
    <w:rsid w:val="00887C32"/>
    <w:rsid w:val="008934B7"/>
    <w:rsid w:val="008A1155"/>
    <w:rsid w:val="008B498D"/>
    <w:rsid w:val="008B7B29"/>
    <w:rsid w:val="008C2930"/>
    <w:rsid w:val="008C4F0F"/>
    <w:rsid w:val="008D0218"/>
    <w:rsid w:val="008D0CDB"/>
    <w:rsid w:val="008E29F3"/>
    <w:rsid w:val="008F2B5B"/>
    <w:rsid w:val="008F7247"/>
    <w:rsid w:val="009008A8"/>
    <w:rsid w:val="0092141C"/>
    <w:rsid w:val="00924084"/>
    <w:rsid w:val="00937B68"/>
    <w:rsid w:val="009556EE"/>
    <w:rsid w:val="00964538"/>
    <w:rsid w:val="0098629D"/>
    <w:rsid w:val="00994744"/>
    <w:rsid w:val="009967C7"/>
    <w:rsid w:val="009A1F7B"/>
    <w:rsid w:val="009B271A"/>
    <w:rsid w:val="009D0524"/>
    <w:rsid w:val="009E4F68"/>
    <w:rsid w:val="009F0CC8"/>
    <w:rsid w:val="009F1E7F"/>
    <w:rsid w:val="00A02DA8"/>
    <w:rsid w:val="00A05145"/>
    <w:rsid w:val="00A14C77"/>
    <w:rsid w:val="00A160A8"/>
    <w:rsid w:val="00A23F95"/>
    <w:rsid w:val="00A3471E"/>
    <w:rsid w:val="00A37C12"/>
    <w:rsid w:val="00A41A99"/>
    <w:rsid w:val="00A4397C"/>
    <w:rsid w:val="00A43CC0"/>
    <w:rsid w:val="00A43E85"/>
    <w:rsid w:val="00A50FE0"/>
    <w:rsid w:val="00A51F56"/>
    <w:rsid w:val="00A56DCE"/>
    <w:rsid w:val="00A56F98"/>
    <w:rsid w:val="00A8233B"/>
    <w:rsid w:val="00A86FEB"/>
    <w:rsid w:val="00A90A1F"/>
    <w:rsid w:val="00A91384"/>
    <w:rsid w:val="00A930CB"/>
    <w:rsid w:val="00A976D8"/>
    <w:rsid w:val="00AB175B"/>
    <w:rsid w:val="00AB4149"/>
    <w:rsid w:val="00AC5DF4"/>
    <w:rsid w:val="00AD07C7"/>
    <w:rsid w:val="00AD15A7"/>
    <w:rsid w:val="00AD37E4"/>
    <w:rsid w:val="00AE79EE"/>
    <w:rsid w:val="00AF66FC"/>
    <w:rsid w:val="00B014B2"/>
    <w:rsid w:val="00B02818"/>
    <w:rsid w:val="00B0674F"/>
    <w:rsid w:val="00B14DE4"/>
    <w:rsid w:val="00B16F70"/>
    <w:rsid w:val="00B26C7E"/>
    <w:rsid w:val="00B35D84"/>
    <w:rsid w:val="00B5290C"/>
    <w:rsid w:val="00B6475F"/>
    <w:rsid w:val="00B75FD4"/>
    <w:rsid w:val="00B7675D"/>
    <w:rsid w:val="00B82E12"/>
    <w:rsid w:val="00B8462E"/>
    <w:rsid w:val="00B9330D"/>
    <w:rsid w:val="00BA1CE0"/>
    <w:rsid w:val="00BA3DA9"/>
    <w:rsid w:val="00BB07BE"/>
    <w:rsid w:val="00BB1A84"/>
    <w:rsid w:val="00BB3F63"/>
    <w:rsid w:val="00BC419A"/>
    <w:rsid w:val="00BD3AA5"/>
    <w:rsid w:val="00BE22F3"/>
    <w:rsid w:val="00BF2C08"/>
    <w:rsid w:val="00BF485C"/>
    <w:rsid w:val="00C12A03"/>
    <w:rsid w:val="00C23E69"/>
    <w:rsid w:val="00C33483"/>
    <w:rsid w:val="00C45BAB"/>
    <w:rsid w:val="00C4657C"/>
    <w:rsid w:val="00C46F94"/>
    <w:rsid w:val="00C47123"/>
    <w:rsid w:val="00C51C83"/>
    <w:rsid w:val="00C527AC"/>
    <w:rsid w:val="00C53B1A"/>
    <w:rsid w:val="00C570B5"/>
    <w:rsid w:val="00C57A57"/>
    <w:rsid w:val="00C7129C"/>
    <w:rsid w:val="00C74EB7"/>
    <w:rsid w:val="00C807E1"/>
    <w:rsid w:val="00C80AF8"/>
    <w:rsid w:val="00C8676F"/>
    <w:rsid w:val="00C97EF3"/>
    <w:rsid w:val="00CA2DC8"/>
    <w:rsid w:val="00CC6920"/>
    <w:rsid w:val="00CE6F3F"/>
    <w:rsid w:val="00CE7A40"/>
    <w:rsid w:val="00CF25BE"/>
    <w:rsid w:val="00CF46BE"/>
    <w:rsid w:val="00CF644C"/>
    <w:rsid w:val="00CF7171"/>
    <w:rsid w:val="00D01FF9"/>
    <w:rsid w:val="00D10F04"/>
    <w:rsid w:val="00D15FF5"/>
    <w:rsid w:val="00D179F5"/>
    <w:rsid w:val="00D2291D"/>
    <w:rsid w:val="00D2576A"/>
    <w:rsid w:val="00D34A4C"/>
    <w:rsid w:val="00D450BB"/>
    <w:rsid w:val="00D62B28"/>
    <w:rsid w:val="00D66CF1"/>
    <w:rsid w:val="00D67E1F"/>
    <w:rsid w:val="00D80036"/>
    <w:rsid w:val="00D80651"/>
    <w:rsid w:val="00DA2B50"/>
    <w:rsid w:val="00DA3853"/>
    <w:rsid w:val="00DB3101"/>
    <w:rsid w:val="00DB7A9F"/>
    <w:rsid w:val="00DC0E10"/>
    <w:rsid w:val="00DD3304"/>
    <w:rsid w:val="00DD6704"/>
    <w:rsid w:val="00DE0B35"/>
    <w:rsid w:val="00DF21D0"/>
    <w:rsid w:val="00E24560"/>
    <w:rsid w:val="00E25790"/>
    <w:rsid w:val="00E30FFF"/>
    <w:rsid w:val="00E3317A"/>
    <w:rsid w:val="00E410F6"/>
    <w:rsid w:val="00E54113"/>
    <w:rsid w:val="00E62638"/>
    <w:rsid w:val="00E642D3"/>
    <w:rsid w:val="00E71A05"/>
    <w:rsid w:val="00E750E6"/>
    <w:rsid w:val="00E82EAC"/>
    <w:rsid w:val="00E933DC"/>
    <w:rsid w:val="00E9394F"/>
    <w:rsid w:val="00EA2A3B"/>
    <w:rsid w:val="00EB0EF2"/>
    <w:rsid w:val="00EB1241"/>
    <w:rsid w:val="00EB1FDF"/>
    <w:rsid w:val="00EB39A6"/>
    <w:rsid w:val="00EC1091"/>
    <w:rsid w:val="00EC50C2"/>
    <w:rsid w:val="00EC64A7"/>
    <w:rsid w:val="00EC674C"/>
    <w:rsid w:val="00ED0B4E"/>
    <w:rsid w:val="00EF3ED4"/>
    <w:rsid w:val="00EF6AC0"/>
    <w:rsid w:val="00F11327"/>
    <w:rsid w:val="00F21E6D"/>
    <w:rsid w:val="00F32596"/>
    <w:rsid w:val="00F334D8"/>
    <w:rsid w:val="00F33BC5"/>
    <w:rsid w:val="00F432FD"/>
    <w:rsid w:val="00F43E3A"/>
    <w:rsid w:val="00F467B8"/>
    <w:rsid w:val="00F53EF8"/>
    <w:rsid w:val="00F5762F"/>
    <w:rsid w:val="00F61573"/>
    <w:rsid w:val="00F75D71"/>
    <w:rsid w:val="00F8019A"/>
    <w:rsid w:val="00F94AF4"/>
    <w:rsid w:val="00FA3DD1"/>
    <w:rsid w:val="00FA3F78"/>
    <w:rsid w:val="00FB42C7"/>
    <w:rsid w:val="00FC1730"/>
    <w:rsid w:val="00FC4F27"/>
    <w:rsid w:val="00FC61A7"/>
    <w:rsid w:val="00FC6CF0"/>
    <w:rsid w:val="00FD7587"/>
    <w:rsid w:val="00FD7991"/>
    <w:rsid w:val="00FE0D0F"/>
    <w:rsid w:val="00FE4714"/>
    <w:rsid w:val="00FE6DD3"/>
    <w:rsid w:val="00FE6F0A"/>
    <w:rsid w:val="00FF3E0A"/>
    <w:rsid w:val="00FF5532"/>
    <w:rsid w:val="0170DDC0"/>
    <w:rsid w:val="0198A5AB"/>
    <w:rsid w:val="01BFA41B"/>
    <w:rsid w:val="0334760C"/>
    <w:rsid w:val="068EE65E"/>
    <w:rsid w:val="069D048E"/>
    <w:rsid w:val="06F449D7"/>
    <w:rsid w:val="080294F2"/>
    <w:rsid w:val="09A3B790"/>
    <w:rsid w:val="0A2BEA99"/>
    <w:rsid w:val="0B3A35B4"/>
    <w:rsid w:val="0BCFDA56"/>
    <w:rsid w:val="0C06D91A"/>
    <w:rsid w:val="0C44046E"/>
    <w:rsid w:val="0DA2A97B"/>
    <w:rsid w:val="0EB09BAF"/>
    <w:rsid w:val="0F3E79DC"/>
    <w:rsid w:val="0FB2995C"/>
    <w:rsid w:val="1070E562"/>
    <w:rsid w:val="13454799"/>
    <w:rsid w:val="13748655"/>
    <w:rsid w:val="13B0039D"/>
    <w:rsid w:val="13DF6997"/>
    <w:rsid w:val="167CE85B"/>
    <w:rsid w:val="186A4C63"/>
    <w:rsid w:val="18A0335D"/>
    <w:rsid w:val="18D341D2"/>
    <w:rsid w:val="18F99716"/>
    <w:rsid w:val="19FDF2A3"/>
    <w:rsid w:val="1A7B759F"/>
    <w:rsid w:val="1AA84C10"/>
    <w:rsid w:val="1B3DF0B2"/>
    <w:rsid w:val="1B5D9941"/>
    <w:rsid w:val="1BB3E037"/>
    <w:rsid w:val="1C020F1A"/>
    <w:rsid w:val="1DEEE642"/>
    <w:rsid w:val="1E87FA40"/>
    <w:rsid w:val="214B652A"/>
    <w:rsid w:val="21BF9B02"/>
    <w:rsid w:val="22E7358B"/>
    <w:rsid w:val="236358E9"/>
    <w:rsid w:val="23E4528A"/>
    <w:rsid w:val="23FE5FB3"/>
    <w:rsid w:val="25658E08"/>
    <w:rsid w:val="27735D72"/>
    <w:rsid w:val="2807C8B9"/>
    <w:rsid w:val="293765F8"/>
    <w:rsid w:val="29BF28C7"/>
    <w:rsid w:val="2A3EB60F"/>
    <w:rsid w:val="2A8E4B2A"/>
    <w:rsid w:val="2B5AF928"/>
    <w:rsid w:val="2B9407AA"/>
    <w:rsid w:val="2BEF646F"/>
    <w:rsid w:val="2CF6C989"/>
    <w:rsid w:val="2D2FD80B"/>
    <w:rsid w:val="2EC4796F"/>
    <w:rsid w:val="303FA522"/>
    <w:rsid w:val="31449854"/>
    <w:rsid w:val="31EB3969"/>
    <w:rsid w:val="325EA5F3"/>
    <w:rsid w:val="32BD9925"/>
    <w:rsid w:val="33113901"/>
    <w:rsid w:val="33182BA1"/>
    <w:rsid w:val="331B3C77"/>
    <w:rsid w:val="33E39E9B"/>
    <w:rsid w:val="35154D14"/>
    <w:rsid w:val="35F539E7"/>
    <w:rsid w:val="367ECDB6"/>
    <w:rsid w:val="378BB80B"/>
    <w:rsid w:val="379EE05B"/>
    <w:rsid w:val="384AB707"/>
    <w:rsid w:val="384CEDD6"/>
    <w:rsid w:val="393AB0BC"/>
    <w:rsid w:val="3A7B3018"/>
    <w:rsid w:val="3ADC812A"/>
    <w:rsid w:val="3DFAF98F"/>
    <w:rsid w:val="3E984C2B"/>
    <w:rsid w:val="3EC79CF5"/>
    <w:rsid w:val="3F0F6103"/>
    <w:rsid w:val="3F67C89D"/>
    <w:rsid w:val="40527AAD"/>
    <w:rsid w:val="40636D56"/>
    <w:rsid w:val="40AB3164"/>
    <w:rsid w:val="42CE6AB2"/>
    <w:rsid w:val="42F4078E"/>
    <w:rsid w:val="43955734"/>
    <w:rsid w:val="439B0E18"/>
    <w:rsid w:val="44177ECA"/>
    <w:rsid w:val="45907503"/>
    <w:rsid w:val="46B7C110"/>
    <w:rsid w:val="46D48007"/>
    <w:rsid w:val="475C02C9"/>
    <w:rsid w:val="47A1DBD5"/>
    <w:rsid w:val="47F36F7C"/>
    <w:rsid w:val="48539171"/>
    <w:rsid w:val="4881B250"/>
    <w:rsid w:val="48DC5B24"/>
    <w:rsid w:val="493DAC36"/>
    <w:rsid w:val="498F3FDD"/>
    <w:rsid w:val="49E9B5B3"/>
    <w:rsid w:val="4A6546BF"/>
    <w:rsid w:val="4B414DDB"/>
    <w:rsid w:val="4B8740BC"/>
    <w:rsid w:val="4D630FDE"/>
    <w:rsid w:val="4D9CE781"/>
    <w:rsid w:val="4E62B100"/>
    <w:rsid w:val="4F13D9BC"/>
    <w:rsid w:val="4F82D9D0"/>
    <w:rsid w:val="4FFE8161"/>
    <w:rsid w:val="54B827EA"/>
    <w:rsid w:val="54E83021"/>
    <w:rsid w:val="56C9F363"/>
    <w:rsid w:val="573A1701"/>
    <w:rsid w:val="576D30DC"/>
    <w:rsid w:val="578A7B8B"/>
    <w:rsid w:val="591093B9"/>
    <w:rsid w:val="59D1AD0B"/>
    <w:rsid w:val="5A286A89"/>
    <w:rsid w:val="5ACB80F1"/>
    <w:rsid w:val="5AFB0DFC"/>
    <w:rsid w:val="5B5F5F2B"/>
    <w:rsid w:val="5BA1BAA4"/>
    <w:rsid w:val="5BEB771D"/>
    <w:rsid w:val="5C7DB600"/>
    <w:rsid w:val="5E32AEBE"/>
    <w:rsid w:val="5E3CBBC0"/>
    <w:rsid w:val="5E4D9C88"/>
    <w:rsid w:val="5F60D539"/>
    <w:rsid w:val="611A285F"/>
    <w:rsid w:val="614B703F"/>
    <w:rsid w:val="6198EB31"/>
    <w:rsid w:val="62E740A0"/>
    <w:rsid w:val="631952F6"/>
    <w:rsid w:val="64FCE765"/>
    <w:rsid w:val="6926EA81"/>
    <w:rsid w:val="69414B3E"/>
    <w:rsid w:val="6AF25285"/>
    <w:rsid w:val="6AF80969"/>
    <w:rsid w:val="6C835311"/>
    <w:rsid w:val="6C93D9CA"/>
    <w:rsid w:val="6D841CA8"/>
    <w:rsid w:val="6E29F347"/>
    <w:rsid w:val="71E1F75A"/>
    <w:rsid w:val="73A0A1E3"/>
    <w:rsid w:val="73F1275D"/>
    <w:rsid w:val="7442080E"/>
    <w:rsid w:val="74E40489"/>
    <w:rsid w:val="74EE9D43"/>
    <w:rsid w:val="75428781"/>
    <w:rsid w:val="760CE9AD"/>
    <w:rsid w:val="762BB7DB"/>
    <w:rsid w:val="76B0857F"/>
    <w:rsid w:val="76B829DC"/>
    <w:rsid w:val="7792D032"/>
    <w:rsid w:val="7853FA3D"/>
    <w:rsid w:val="78C6CF4F"/>
    <w:rsid w:val="79157931"/>
    <w:rsid w:val="791862F6"/>
    <w:rsid w:val="79E3928D"/>
    <w:rsid w:val="79E82641"/>
    <w:rsid w:val="7A3F928A"/>
    <w:rsid w:val="7ACA70F4"/>
    <w:rsid w:val="7B052810"/>
    <w:rsid w:val="7B3D3A46"/>
    <w:rsid w:val="7B5DDEC7"/>
    <w:rsid w:val="7B83F6A2"/>
    <w:rsid w:val="7BDB62EB"/>
    <w:rsid w:val="7C664155"/>
    <w:rsid w:val="7C835A01"/>
    <w:rsid w:val="7F84BA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85096"/>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9F1E7F"/>
    <w:pPr>
      <w:spacing w:after="100"/>
    </w:pPr>
  </w:style>
  <w:style w:type="character" w:customStyle="1" w:styleId="UnresolvedMention">
    <w:name w:val="Unresolved Mention"/>
    <w:basedOn w:val="DefaultParagraphFont"/>
    <w:uiPriority w:val="99"/>
    <w:semiHidden/>
    <w:unhideWhenUsed/>
    <w:rsid w:val="00B82E12"/>
    <w:rPr>
      <w:color w:val="605E5C"/>
      <w:shd w:val="clear" w:color="auto" w:fill="E1DFDD"/>
    </w:rPr>
  </w:style>
  <w:style w:type="paragraph" w:styleId="Footer">
    <w:name w:val="footer"/>
    <w:basedOn w:val="Normal"/>
    <w:link w:val="FooterChar"/>
    <w:uiPriority w:val="99"/>
    <w:unhideWhenUsed/>
    <w:rsid w:val="00583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9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153664">
      <w:bodyDiv w:val="1"/>
      <w:marLeft w:val="0"/>
      <w:marRight w:val="0"/>
      <w:marTop w:val="0"/>
      <w:marBottom w:val="0"/>
      <w:divBdr>
        <w:top w:val="none" w:sz="0" w:space="0" w:color="auto"/>
        <w:left w:val="none" w:sz="0" w:space="0" w:color="auto"/>
        <w:bottom w:val="none" w:sz="0" w:space="0" w:color="auto"/>
        <w:right w:val="none" w:sz="0" w:space="0" w:color="auto"/>
      </w:divBdr>
    </w:div>
    <w:div w:id="937909107">
      <w:bodyDiv w:val="1"/>
      <w:marLeft w:val="0"/>
      <w:marRight w:val="0"/>
      <w:marTop w:val="0"/>
      <w:marBottom w:val="0"/>
      <w:divBdr>
        <w:top w:val="none" w:sz="0" w:space="0" w:color="auto"/>
        <w:left w:val="none" w:sz="0" w:space="0" w:color="auto"/>
        <w:bottom w:val="none" w:sz="0" w:space="0" w:color="auto"/>
        <w:right w:val="none" w:sz="0" w:space="0" w:color="auto"/>
      </w:divBdr>
    </w:div>
    <w:div w:id="997730560">
      <w:bodyDiv w:val="1"/>
      <w:marLeft w:val="0"/>
      <w:marRight w:val="0"/>
      <w:marTop w:val="0"/>
      <w:marBottom w:val="0"/>
      <w:divBdr>
        <w:top w:val="none" w:sz="0" w:space="0" w:color="auto"/>
        <w:left w:val="none" w:sz="0" w:space="0" w:color="auto"/>
        <w:bottom w:val="none" w:sz="0" w:space="0" w:color="auto"/>
        <w:right w:val="none" w:sz="0" w:space="0" w:color="auto"/>
      </w:divBdr>
    </w:div>
    <w:div w:id="1066683904">
      <w:bodyDiv w:val="1"/>
      <w:marLeft w:val="0"/>
      <w:marRight w:val="0"/>
      <w:marTop w:val="0"/>
      <w:marBottom w:val="0"/>
      <w:divBdr>
        <w:top w:val="none" w:sz="0" w:space="0" w:color="auto"/>
        <w:left w:val="none" w:sz="0" w:space="0" w:color="auto"/>
        <w:bottom w:val="none" w:sz="0" w:space="0" w:color="auto"/>
        <w:right w:val="none" w:sz="0" w:space="0" w:color="auto"/>
      </w:divBdr>
    </w:div>
    <w:div w:id="1184176214">
      <w:bodyDiv w:val="1"/>
      <w:marLeft w:val="0"/>
      <w:marRight w:val="0"/>
      <w:marTop w:val="0"/>
      <w:marBottom w:val="0"/>
      <w:divBdr>
        <w:top w:val="none" w:sz="0" w:space="0" w:color="auto"/>
        <w:left w:val="none" w:sz="0" w:space="0" w:color="auto"/>
        <w:bottom w:val="none" w:sz="0" w:space="0" w:color="auto"/>
        <w:right w:val="none" w:sz="0" w:space="0" w:color="auto"/>
      </w:divBdr>
    </w:div>
    <w:div w:id="1188325140">
      <w:bodyDiv w:val="1"/>
      <w:marLeft w:val="0"/>
      <w:marRight w:val="0"/>
      <w:marTop w:val="0"/>
      <w:marBottom w:val="0"/>
      <w:divBdr>
        <w:top w:val="none" w:sz="0" w:space="0" w:color="auto"/>
        <w:left w:val="none" w:sz="0" w:space="0" w:color="auto"/>
        <w:bottom w:val="none" w:sz="0" w:space="0" w:color="auto"/>
        <w:right w:val="none" w:sz="0" w:space="0" w:color="auto"/>
      </w:divBdr>
    </w:div>
    <w:div w:id="152563041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0624184">
      <w:bodyDiv w:val="1"/>
      <w:marLeft w:val="0"/>
      <w:marRight w:val="0"/>
      <w:marTop w:val="0"/>
      <w:marBottom w:val="0"/>
      <w:divBdr>
        <w:top w:val="none" w:sz="0" w:space="0" w:color="auto"/>
        <w:left w:val="none" w:sz="0" w:space="0" w:color="auto"/>
        <w:bottom w:val="none" w:sz="0" w:space="0" w:color="auto"/>
        <w:right w:val="none" w:sz="0" w:space="0" w:color="auto"/>
      </w:divBdr>
    </w:div>
    <w:div w:id="1805270487">
      <w:bodyDiv w:val="1"/>
      <w:marLeft w:val="0"/>
      <w:marRight w:val="0"/>
      <w:marTop w:val="0"/>
      <w:marBottom w:val="0"/>
      <w:divBdr>
        <w:top w:val="none" w:sz="0" w:space="0" w:color="auto"/>
        <w:left w:val="none" w:sz="0" w:space="0" w:color="auto"/>
        <w:bottom w:val="none" w:sz="0" w:space="0" w:color="auto"/>
        <w:right w:val="none" w:sz="0" w:space="0" w:color="auto"/>
      </w:divBdr>
    </w:div>
    <w:div w:id="194248834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6b7a52cf4fcb4e86" Type="http://schemas.microsoft.com/office/2019/09/relationships/intelligence" Target="intelligenc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11" ma:contentTypeDescription="Create a new document." ma:contentTypeScope="" ma:versionID="6fdf2ecc0d1a84455f95c1e265092d1c">
  <xsd:schema xmlns:xsd="http://www.w3.org/2001/XMLSchema" xmlns:xs="http://www.w3.org/2001/XMLSchema" xmlns:p="http://schemas.microsoft.com/office/2006/metadata/properties" xmlns:ns3="edbf9fe2-eb7e-429e-8af3-87d9664b8ad0" xmlns:ns4="e09bcaf6-7e56-4537-8119-affe38ca28ab" targetNamespace="http://schemas.microsoft.com/office/2006/metadata/properties" ma:root="true" ma:fieldsID="bee28db491c5cd21bc81eed5abd0c8ed" ns3:_="" ns4:_="">
    <xsd:import namespace="edbf9fe2-eb7e-429e-8af3-87d9664b8ad0"/>
    <xsd:import namespace="e09bcaf6-7e56-4537-8119-affe38ca28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9bcaf6-7e56-4537-8119-affe38ca28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EC4D597-6F6A-4236-82EE-E69EE8B7F3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e09bcaf6-7e56-4537-8119-affe38ca28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E030C566-892B-4FA3-B81D-47B1CD310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Pages>
  <Words>4718</Words>
  <Characters>26898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SfWP Generic Assignment template 2018</vt:lpstr>
    </vt:vector>
  </TitlesOfParts>
  <Company/>
  <LinksUpToDate>false</LinksUpToDate>
  <CharactersWithSpaces>31553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Generic Assignment template 2018</dc:title>
  <dc:subject/>
  <dc:creator>Julia Ault</dc:creator>
  <cp:keywords/>
  <dc:description/>
  <cp:lastModifiedBy>Sarah Richardson</cp:lastModifiedBy>
  <cp:revision>72</cp:revision>
  <dcterms:created xsi:type="dcterms:W3CDTF">2022-05-11T10:44:00Z</dcterms:created>
  <dcterms:modified xsi:type="dcterms:W3CDTF">2022-06-06T12:50:00Z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