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13208" w:rsidRPr="00BA7457" w:rsidRDefault="0094351A" w:rsidP="00E13208">
      <w:pPr>
        <w:pStyle w:val="BodyText"/>
        <w:ind w:left="220"/>
        <w:rPr>
          <w:sz w:val="20"/>
        </w:rPr>
      </w:pPr>
      <w:r w:rsidRPr="00BA7457">
        <w:rPr>
          <w:noProof/>
          <w:sz w:val="20"/>
        </w:rPr>
        <w:drawing>
          <wp:inline distT="0" distB="0" distL="0" distR="0" wp14:anchorId="27FFD0F5" wp14:editId="1C000B1E">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1816670" cy="600075"/>
                    </a:xfrm>
                    <a:prstGeom prst="rect">
                      <a:avLst/>
                    </a:prstGeom>
                  </pic:spPr>
                </pic:pic>
              </a:graphicData>
            </a:graphic>
          </wp:inline>
        </w:drawing>
      </w:r>
    </w:p>
    <w:p w:rsidR="00E13208" w:rsidRPr="00BA7457" w:rsidRDefault="00E13208" w:rsidP="00E13208">
      <w:pPr>
        <w:spacing w:before="100"/>
        <w:ind w:right="212"/>
        <w:jc w:val="right"/>
        <w:rPr>
          <w:rFonts w:cs="Times New Roman"/>
          <w:b/>
          <w:sz w:val="28"/>
        </w:rPr>
      </w:pPr>
    </w:p>
    <w:p w:rsidR="00E13208" w:rsidRPr="00BA7457" w:rsidRDefault="0094351A" w:rsidP="00E13208">
      <w:pPr>
        <w:pStyle w:val="BodyText"/>
        <w:spacing w:before="8"/>
        <w:rPr>
          <w:rFonts w:ascii="Arial"/>
          <w:b/>
          <w:sz w:val="16"/>
        </w:rPr>
      </w:pPr>
      <w:r w:rsidRPr="00BA7457">
        <w:rPr>
          <w:rFonts w:ascii="Arial MT"/>
          <w:noProof/>
          <w:sz w:val="22"/>
        </w:rPr>
        <mc:AlternateContent>
          <mc:Choice Requires="wps">
            <w:drawing>
              <wp:anchor distT="0" distB="0" distL="0" distR="0" simplePos="0" relativeHeight="251658240" behindDoc="1" locked="0" layoutInCell="1" allowOverlap="1" wp14:anchorId="48B735A5" wp14:editId="3791DA2D">
                <wp:simplePos x="0" y="0"/>
                <wp:positionH relativeFrom="page">
                  <wp:posOffset>708660</wp:posOffset>
                </wp:positionH>
                <wp:positionV relativeFrom="paragraph">
                  <wp:posOffset>150495</wp:posOffset>
                </wp:positionV>
                <wp:extent cx="6303010" cy="451485"/>
                <wp:effectExtent l="13335" t="12065" r="8255" b="12700"/>
                <wp:wrapTopAndBottom/>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rsidR="00E13208" w:rsidRPr="00E13208" w:rsidRDefault="0094351A" w:rsidP="00E13208">
                            <w:pPr>
                              <w:spacing w:before="121"/>
                              <w:ind w:left="1108"/>
                              <w:rPr>
                                <w:rFonts w:cs="Times New Roman"/>
                                <w:b/>
                                <w:sz w:val="40"/>
                              </w:rPr>
                            </w:pPr>
                            <w:r w:rsidRPr="00E13208">
                              <w:rPr>
                                <w:rFonts w:cs="Times New Roman"/>
                                <w:b/>
                                <w:sz w:val="40"/>
                              </w:rPr>
                              <w:t>LEVEL</w:t>
                            </w:r>
                            <w:r w:rsidRPr="00E13208">
                              <w:rPr>
                                <w:rFonts w:cs="Times New Roman"/>
                                <w:b/>
                                <w:spacing w:val="-2"/>
                                <w:sz w:val="40"/>
                              </w:rPr>
                              <w:t xml:space="preserve"> </w:t>
                            </w:r>
                            <w:r w:rsidRPr="00E13208">
                              <w:rPr>
                                <w:rFonts w:cs="Times New Roman"/>
                                <w:b/>
                                <w:sz w:val="40"/>
                              </w:rPr>
                              <w:t>4</w:t>
                            </w:r>
                            <w:r w:rsidRPr="00E13208">
                              <w:rPr>
                                <w:rFonts w:cs="Times New Roman"/>
                                <w:b/>
                                <w:spacing w:val="1"/>
                                <w:sz w:val="40"/>
                              </w:rPr>
                              <w:t xml:space="preserve"> </w:t>
                            </w:r>
                            <w:r w:rsidRPr="00E13208">
                              <w:rPr>
                                <w:rFonts w:cs="Times New Roman"/>
                                <w:b/>
                                <w:sz w:val="40"/>
                              </w:rPr>
                              <w:t>ASSESSMENT</w:t>
                            </w:r>
                            <w:r w:rsidRPr="00E13208">
                              <w:rPr>
                                <w:rFonts w:cs="Times New Roman"/>
                                <w:b/>
                                <w:spacing w:val="-1"/>
                                <w:sz w:val="40"/>
                              </w:rPr>
                              <w:t xml:space="preserve"> </w:t>
                            </w:r>
                            <w:r w:rsidRPr="00E13208">
                              <w:rPr>
                                <w:rFonts w:cs="Times New Roman"/>
                                <w:b/>
                                <w:sz w:val="40"/>
                              </w:rPr>
                              <w:t>SPECIFICATION</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25" type="#_x0000_t202" style="width:496.3pt;height:35.55pt;margin-top:11.85pt;margin-left:55.8pt;mso-height-percent:0;mso-height-relative:page;mso-position-horizontal-relative:page;mso-width-percent:0;mso-width-relative:page;mso-wrap-distance-bottom:0;mso-wrap-distance-left:0;mso-wrap-distance-right:0;mso-wrap-distance-top:0;mso-wrap-style:square;position:absolute;visibility:visible;v-text-anchor:top;z-index:-251657216" fillcolor="silver" strokeweight="0.48pt">
                <v:textbox inset="0,0,0,0">
                  <w:txbxContent>
                    <w:p w:rsidR="00E13208" w:rsidRPr="00E13208" w:rsidP="00E13208">
                      <w:pPr>
                        <w:spacing w:before="121"/>
                        <w:ind w:left="1108"/>
                        <w:rPr>
                          <w:rFonts w:cs="Times New Roman"/>
                          <w:b/>
                          <w:sz w:val="40"/>
                        </w:rPr>
                      </w:pPr>
                      <w:r w:rsidRPr="00E13208">
                        <w:rPr>
                          <w:rFonts w:cs="Times New Roman"/>
                          <w:b/>
                          <w:sz w:val="40"/>
                        </w:rPr>
                        <w:t>LEVEL</w:t>
                      </w:r>
                      <w:r w:rsidRPr="00E13208">
                        <w:rPr>
                          <w:rFonts w:cs="Times New Roman"/>
                          <w:b/>
                          <w:spacing w:val="-2"/>
                          <w:sz w:val="40"/>
                        </w:rPr>
                        <w:t xml:space="preserve"> </w:t>
                      </w:r>
                      <w:r w:rsidRPr="00E13208">
                        <w:rPr>
                          <w:rFonts w:cs="Times New Roman"/>
                          <w:b/>
                          <w:sz w:val="40"/>
                        </w:rPr>
                        <w:t>4</w:t>
                      </w:r>
                      <w:r w:rsidRPr="00E13208">
                        <w:rPr>
                          <w:rFonts w:cs="Times New Roman"/>
                          <w:b/>
                          <w:spacing w:val="1"/>
                          <w:sz w:val="40"/>
                        </w:rPr>
                        <w:t xml:space="preserve"> </w:t>
                      </w:r>
                      <w:r w:rsidRPr="00E13208">
                        <w:rPr>
                          <w:rFonts w:cs="Times New Roman"/>
                          <w:b/>
                          <w:sz w:val="40"/>
                        </w:rPr>
                        <w:t>ASSESSMENT</w:t>
                      </w:r>
                      <w:r w:rsidRPr="00E13208">
                        <w:rPr>
                          <w:rFonts w:cs="Times New Roman"/>
                          <w:b/>
                          <w:spacing w:val="-1"/>
                          <w:sz w:val="40"/>
                        </w:rPr>
                        <w:t xml:space="preserve"> </w:t>
                      </w:r>
                      <w:r w:rsidRPr="00E13208">
                        <w:rPr>
                          <w:rFonts w:cs="Times New Roman"/>
                          <w:b/>
                          <w:sz w:val="40"/>
                        </w:rPr>
                        <w:t>SPECIFICATION</w:t>
                      </w:r>
                    </w:p>
                  </w:txbxContent>
                </v:textbox>
                <w10:wrap type="topAndBottom"/>
              </v:shape>
            </w:pict>
          </mc:Fallback>
        </mc:AlternateContent>
      </w:r>
    </w:p>
    <w:p w:rsidR="00E13208" w:rsidRPr="00BA7457" w:rsidRDefault="00E13208" w:rsidP="00E13208">
      <w:pPr>
        <w:pStyle w:val="BodyText"/>
        <w:spacing w:before="4"/>
        <w:rPr>
          <w:rFonts w:ascii="Arial"/>
          <w:b/>
          <w:sz w:val="29"/>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104"/>
        <w:gridCol w:w="3059"/>
        <w:gridCol w:w="2094"/>
        <w:gridCol w:w="2093"/>
      </w:tblGrid>
      <w:tr w:rsidR="00BA7457" w:rsidRPr="00BA7457" w:rsidTr="00BA7457">
        <w:trPr>
          <w:trHeight w:val="494"/>
        </w:trPr>
        <w:tc>
          <w:tcPr>
            <w:tcW w:w="1125" w:type="pct"/>
            <w:shd w:val="clear" w:color="auto" w:fill="D9D9D9"/>
          </w:tcPr>
          <w:p w:rsidR="00E13208" w:rsidRPr="00BA7457" w:rsidRDefault="0094351A" w:rsidP="00E13208">
            <w:pPr>
              <w:pStyle w:val="TableParagraph"/>
              <w:spacing w:before="120"/>
              <w:ind w:left="107"/>
              <w:jc w:val="both"/>
              <w:rPr>
                <w:rFonts w:ascii="Times New Roman" w:hAnsi="Times New Roman" w:cs="Times New Roman"/>
                <w:b/>
                <w:sz w:val="24"/>
                <w:szCs w:val="24"/>
              </w:rPr>
            </w:pPr>
            <w:r w:rsidRPr="00BA7457">
              <w:rPr>
                <w:rFonts w:ascii="Times New Roman" w:hAnsi="Times New Roman" w:cs="Times New Roman"/>
                <w:b/>
                <w:sz w:val="24"/>
                <w:szCs w:val="24"/>
              </w:rPr>
              <w:t>Programme:</w:t>
            </w:r>
          </w:p>
        </w:tc>
        <w:tc>
          <w:tcPr>
            <w:tcW w:w="3875" w:type="pct"/>
            <w:gridSpan w:val="3"/>
          </w:tcPr>
          <w:p w:rsidR="00E13208" w:rsidRPr="00BA7457" w:rsidRDefault="0094351A" w:rsidP="00E13208">
            <w:pPr>
              <w:pStyle w:val="TableParagraph"/>
              <w:spacing w:before="120"/>
              <w:ind w:left="105"/>
              <w:jc w:val="both"/>
              <w:rPr>
                <w:rFonts w:ascii="Times New Roman" w:hAnsi="Times New Roman" w:cs="Times New Roman"/>
                <w:b/>
                <w:sz w:val="24"/>
                <w:szCs w:val="24"/>
              </w:rPr>
            </w:pPr>
            <w:r w:rsidRPr="00BA7457">
              <w:rPr>
                <w:rFonts w:ascii="Times New Roman" w:hAnsi="Times New Roman" w:cs="Times New Roman"/>
                <w:b/>
                <w:sz w:val="24"/>
                <w:szCs w:val="24"/>
              </w:rPr>
              <w:t>BA Business</w:t>
            </w:r>
            <w:r w:rsidRPr="00BA7457">
              <w:rPr>
                <w:rFonts w:ascii="Times New Roman" w:hAnsi="Times New Roman" w:cs="Times New Roman"/>
                <w:b/>
                <w:spacing w:val="-4"/>
                <w:sz w:val="24"/>
                <w:szCs w:val="24"/>
              </w:rPr>
              <w:t xml:space="preserve"> </w:t>
            </w:r>
            <w:r w:rsidRPr="00BA7457">
              <w:rPr>
                <w:rFonts w:ascii="Times New Roman" w:hAnsi="Times New Roman" w:cs="Times New Roman"/>
                <w:b/>
                <w:sz w:val="24"/>
                <w:szCs w:val="24"/>
              </w:rPr>
              <w:t>Management</w:t>
            </w:r>
          </w:p>
        </w:tc>
      </w:tr>
      <w:tr w:rsidR="00BA7457" w:rsidRPr="00BA7457" w:rsidTr="00BA7457">
        <w:trPr>
          <w:trHeight w:val="491"/>
        </w:trPr>
        <w:tc>
          <w:tcPr>
            <w:tcW w:w="1125" w:type="pct"/>
            <w:shd w:val="clear" w:color="auto" w:fill="D9D9D9"/>
          </w:tcPr>
          <w:p w:rsidR="00E13208" w:rsidRPr="00BA7457" w:rsidRDefault="0094351A" w:rsidP="00E13208">
            <w:pPr>
              <w:pStyle w:val="TableParagraph"/>
              <w:spacing w:before="120"/>
              <w:ind w:left="107"/>
              <w:jc w:val="both"/>
              <w:rPr>
                <w:rFonts w:ascii="Times New Roman" w:hAnsi="Times New Roman" w:cs="Times New Roman"/>
                <w:b/>
                <w:sz w:val="24"/>
                <w:szCs w:val="24"/>
              </w:rPr>
            </w:pPr>
            <w:r w:rsidRPr="00BA7457">
              <w:rPr>
                <w:rFonts w:ascii="Times New Roman" w:hAnsi="Times New Roman" w:cs="Times New Roman"/>
                <w:b/>
                <w:sz w:val="24"/>
                <w:szCs w:val="24"/>
              </w:rPr>
              <w:t>Module:</w:t>
            </w:r>
          </w:p>
        </w:tc>
        <w:tc>
          <w:tcPr>
            <w:tcW w:w="3875" w:type="pct"/>
            <w:gridSpan w:val="3"/>
          </w:tcPr>
          <w:p w:rsidR="00E13208" w:rsidRPr="00BA7457" w:rsidRDefault="0094351A" w:rsidP="00E13208">
            <w:pPr>
              <w:pStyle w:val="TableParagraph"/>
              <w:spacing w:before="120"/>
              <w:ind w:left="105"/>
              <w:jc w:val="both"/>
              <w:rPr>
                <w:rFonts w:ascii="Times New Roman" w:hAnsi="Times New Roman" w:cs="Times New Roman"/>
                <w:b/>
                <w:sz w:val="24"/>
                <w:szCs w:val="24"/>
              </w:rPr>
            </w:pPr>
            <w:r w:rsidRPr="00BA7457">
              <w:rPr>
                <w:rFonts w:ascii="Times New Roman" w:hAnsi="Times New Roman" w:cs="Times New Roman"/>
                <w:b/>
                <w:sz w:val="24"/>
                <w:szCs w:val="24"/>
              </w:rPr>
              <w:t>Marketing</w:t>
            </w:r>
            <w:r w:rsidRPr="00BA7457">
              <w:rPr>
                <w:rFonts w:ascii="Times New Roman" w:hAnsi="Times New Roman" w:cs="Times New Roman"/>
                <w:b/>
                <w:spacing w:val="-6"/>
                <w:sz w:val="24"/>
                <w:szCs w:val="24"/>
              </w:rPr>
              <w:t xml:space="preserve"> </w:t>
            </w:r>
            <w:r w:rsidRPr="00BA7457">
              <w:rPr>
                <w:rFonts w:ascii="Times New Roman" w:hAnsi="Times New Roman" w:cs="Times New Roman"/>
                <w:b/>
                <w:sz w:val="24"/>
                <w:szCs w:val="24"/>
              </w:rPr>
              <w:t>Fundamentals</w:t>
            </w:r>
          </w:p>
        </w:tc>
      </w:tr>
      <w:tr w:rsidR="00BA7457" w:rsidRPr="00BA7457" w:rsidTr="00BA7457">
        <w:trPr>
          <w:trHeight w:val="866"/>
        </w:trPr>
        <w:tc>
          <w:tcPr>
            <w:tcW w:w="1125" w:type="pct"/>
            <w:shd w:val="clear" w:color="auto" w:fill="D9D9D9"/>
          </w:tcPr>
          <w:p w:rsidR="00E13208" w:rsidRPr="00BA7457" w:rsidRDefault="00E13208" w:rsidP="00E13208">
            <w:pPr>
              <w:pStyle w:val="TableParagraph"/>
              <w:jc w:val="both"/>
              <w:rPr>
                <w:rFonts w:ascii="Times New Roman" w:hAnsi="Times New Roman" w:cs="Times New Roman"/>
                <w:b/>
                <w:sz w:val="24"/>
                <w:szCs w:val="24"/>
              </w:rPr>
            </w:pPr>
          </w:p>
          <w:p w:rsidR="00E13208" w:rsidRPr="00BA7457" w:rsidRDefault="00E13208" w:rsidP="00E13208">
            <w:pPr>
              <w:pStyle w:val="TableParagraph"/>
              <w:spacing w:before="11"/>
              <w:jc w:val="both"/>
              <w:rPr>
                <w:rFonts w:ascii="Times New Roman" w:hAnsi="Times New Roman" w:cs="Times New Roman"/>
                <w:b/>
                <w:sz w:val="24"/>
                <w:szCs w:val="24"/>
              </w:rPr>
            </w:pPr>
          </w:p>
          <w:p w:rsidR="00E13208" w:rsidRPr="00BA7457" w:rsidRDefault="0094351A" w:rsidP="00E13208">
            <w:pPr>
              <w:pStyle w:val="TableParagraph"/>
              <w:ind w:left="107"/>
              <w:jc w:val="both"/>
              <w:rPr>
                <w:rFonts w:ascii="Times New Roman" w:hAnsi="Times New Roman" w:cs="Times New Roman"/>
                <w:b/>
                <w:sz w:val="24"/>
                <w:szCs w:val="24"/>
              </w:rPr>
            </w:pPr>
            <w:r w:rsidRPr="00BA7457">
              <w:rPr>
                <w:rFonts w:ascii="Times New Roman" w:hAnsi="Times New Roman" w:cs="Times New Roman"/>
                <w:b/>
                <w:sz w:val="24"/>
                <w:szCs w:val="24"/>
              </w:rPr>
              <w:t>Module</w:t>
            </w:r>
            <w:r w:rsidRPr="00BA7457">
              <w:rPr>
                <w:rFonts w:ascii="Times New Roman" w:hAnsi="Times New Roman" w:cs="Times New Roman"/>
                <w:b/>
                <w:spacing w:val="-2"/>
                <w:sz w:val="24"/>
                <w:szCs w:val="24"/>
              </w:rPr>
              <w:t xml:space="preserve"> </w:t>
            </w:r>
            <w:r w:rsidRPr="00BA7457">
              <w:rPr>
                <w:rFonts w:ascii="Times New Roman" w:hAnsi="Times New Roman" w:cs="Times New Roman"/>
                <w:b/>
                <w:sz w:val="24"/>
                <w:szCs w:val="24"/>
              </w:rPr>
              <w:t>code:</w:t>
            </w:r>
          </w:p>
        </w:tc>
        <w:tc>
          <w:tcPr>
            <w:tcW w:w="1636" w:type="pct"/>
          </w:tcPr>
          <w:p w:rsidR="00E13208" w:rsidRPr="00BA7457" w:rsidRDefault="00E13208" w:rsidP="00E13208">
            <w:pPr>
              <w:pStyle w:val="TableParagraph"/>
              <w:jc w:val="both"/>
              <w:rPr>
                <w:rFonts w:ascii="Times New Roman" w:hAnsi="Times New Roman" w:cs="Times New Roman"/>
                <w:b/>
                <w:sz w:val="24"/>
                <w:szCs w:val="24"/>
              </w:rPr>
            </w:pPr>
          </w:p>
          <w:p w:rsidR="00E13208" w:rsidRPr="00BA7457" w:rsidRDefault="00E13208" w:rsidP="00E13208">
            <w:pPr>
              <w:pStyle w:val="TableParagraph"/>
              <w:spacing w:before="11"/>
              <w:jc w:val="both"/>
              <w:rPr>
                <w:rFonts w:ascii="Times New Roman" w:hAnsi="Times New Roman" w:cs="Times New Roman"/>
                <w:b/>
                <w:sz w:val="24"/>
                <w:szCs w:val="24"/>
              </w:rPr>
            </w:pPr>
          </w:p>
          <w:p w:rsidR="00E13208" w:rsidRPr="00BA7457" w:rsidRDefault="0094351A" w:rsidP="00E13208">
            <w:pPr>
              <w:pStyle w:val="TableParagraph"/>
              <w:ind w:left="105"/>
              <w:jc w:val="both"/>
              <w:rPr>
                <w:rFonts w:ascii="Times New Roman" w:hAnsi="Times New Roman" w:cs="Times New Roman"/>
                <w:b/>
                <w:sz w:val="24"/>
                <w:szCs w:val="24"/>
              </w:rPr>
            </w:pPr>
            <w:r w:rsidRPr="00BA7457">
              <w:rPr>
                <w:rFonts w:ascii="Times New Roman" w:hAnsi="Times New Roman" w:cs="Times New Roman"/>
                <w:b/>
                <w:sz w:val="24"/>
                <w:szCs w:val="24"/>
              </w:rPr>
              <w:t>LCBB4004</w:t>
            </w:r>
          </w:p>
        </w:tc>
        <w:tc>
          <w:tcPr>
            <w:tcW w:w="1120" w:type="pct"/>
            <w:shd w:val="clear" w:color="auto" w:fill="D9D9D9"/>
          </w:tcPr>
          <w:p w:rsidR="00E13208" w:rsidRPr="00BA7457" w:rsidRDefault="0094351A" w:rsidP="00E13208">
            <w:pPr>
              <w:pStyle w:val="TableParagraph"/>
              <w:spacing w:before="2"/>
              <w:ind w:left="107" w:right="370"/>
              <w:jc w:val="both"/>
              <w:rPr>
                <w:rFonts w:ascii="Arial"/>
                <w:b/>
              </w:rPr>
            </w:pPr>
            <w:r w:rsidRPr="00BA7457">
              <w:rPr>
                <w:rFonts w:ascii="Arial"/>
                <w:b/>
              </w:rPr>
              <w:t>Contribution to</w:t>
            </w:r>
            <w:r w:rsidRPr="00BA7457">
              <w:rPr>
                <w:rFonts w:ascii="Arial"/>
                <w:b/>
                <w:spacing w:val="1"/>
              </w:rPr>
              <w:t xml:space="preserve"> </w:t>
            </w:r>
            <w:r w:rsidRPr="00BA7457">
              <w:rPr>
                <w:rFonts w:ascii="Arial"/>
                <w:b/>
              </w:rPr>
              <w:t>Overall Module</w:t>
            </w:r>
            <w:r w:rsidRPr="00BA7457">
              <w:rPr>
                <w:rFonts w:ascii="Arial"/>
                <w:b/>
                <w:spacing w:val="1"/>
              </w:rPr>
              <w:t xml:space="preserve"> </w:t>
            </w:r>
            <w:r w:rsidRPr="00BA7457">
              <w:rPr>
                <w:rFonts w:ascii="Arial"/>
                <w:b/>
              </w:rPr>
              <w:t>Assessment</w:t>
            </w:r>
            <w:r w:rsidRPr="00BA7457">
              <w:rPr>
                <w:rFonts w:ascii="Arial"/>
                <w:b/>
                <w:spacing w:val="-12"/>
              </w:rPr>
              <w:t xml:space="preserve"> </w:t>
            </w:r>
            <w:r w:rsidRPr="00BA7457">
              <w:rPr>
                <w:rFonts w:ascii="Arial"/>
                <w:b/>
              </w:rPr>
              <w:t>(%):</w:t>
            </w:r>
          </w:p>
        </w:tc>
        <w:tc>
          <w:tcPr>
            <w:tcW w:w="1120" w:type="pct"/>
          </w:tcPr>
          <w:p w:rsidR="00E13208" w:rsidRPr="00BA7457" w:rsidRDefault="00E13208" w:rsidP="00E13208">
            <w:pPr>
              <w:pStyle w:val="TableParagraph"/>
              <w:jc w:val="both"/>
              <w:rPr>
                <w:rFonts w:ascii="Arial"/>
                <w:b/>
                <w:sz w:val="24"/>
              </w:rPr>
            </w:pPr>
          </w:p>
          <w:p w:rsidR="00E13208" w:rsidRPr="00BA7457" w:rsidRDefault="00E13208" w:rsidP="00E13208">
            <w:pPr>
              <w:pStyle w:val="TableParagraph"/>
              <w:spacing w:before="11"/>
              <w:jc w:val="both"/>
              <w:rPr>
                <w:rFonts w:ascii="Arial"/>
                <w:b/>
                <w:sz w:val="18"/>
              </w:rPr>
            </w:pPr>
          </w:p>
          <w:p w:rsidR="00E13208" w:rsidRPr="00BA7457" w:rsidRDefault="0094351A" w:rsidP="00E13208">
            <w:pPr>
              <w:pStyle w:val="TableParagraph"/>
              <w:ind w:left="108"/>
              <w:jc w:val="both"/>
              <w:rPr>
                <w:rFonts w:ascii="Arial"/>
                <w:b/>
              </w:rPr>
            </w:pPr>
            <w:r w:rsidRPr="00BA7457">
              <w:rPr>
                <w:rFonts w:ascii="Arial"/>
                <w:b/>
              </w:rPr>
              <w:t>30%</w:t>
            </w:r>
          </w:p>
        </w:tc>
      </w:tr>
      <w:tr w:rsidR="00BA7457" w:rsidRPr="00BA7457" w:rsidTr="00BA7457">
        <w:trPr>
          <w:trHeight w:val="1120"/>
        </w:trPr>
        <w:tc>
          <w:tcPr>
            <w:tcW w:w="1125" w:type="pct"/>
            <w:shd w:val="clear" w:color="auto" w:fill="D9D9D9"/>
          </w:tcPr>
          <w:p w:rsidR="00E13208" w:rsidRPr="00BA7457" w:rsidRDefault="0094351A" w:rsidP="00E13208">
            <w:pPr>
              <w:pStyle w:val="TableParagraph"/>
              <w:spacing w:before="122"/>
              <w:ind w:left="107" w:right="639"/>
              <w:jc w:val="both"/>
              <w:rPr>
                <w:rFonts w:ascii="Times New Roman" w:hAnsi="Times New Roman" w:cs="Times New Roman"/>
                <w:b/>
                <w:sz w:val="24"/>
                <w:szCs w:val="24"/>
              </w:rPr>
            </w:pPr>
            <w:r w:rsidRPr="00BA7457">
              <w:rPr>
                <w:rFonts w:ascii="Times New Roman" w:hAnsi="Times New Roman" w:cs="Times New Roman"/>
                <w:b/>
                <w:sz w:val="24"/>
                <w:szCs w:val="24"/>
              </w:rPr>
              <w:t>Module</w:t>
            </w:r>
            <w:r w:rsidRPr="00BA7457">
              <w:rPr>
                <w:rFonts w:ascii="Times New Roman" w:hAnsi="Times New Roman" w:cs="Times New Roman"/>
                <w:b/>
                <w:spacing w:val="1"/>
                <w:sz w:val="24"/>
                <w:szCs w:val="24"/>
              </w:rPr>
              <w:t xml:space="preserve"> </w:t>
            </w:r>
            <w:r w:rsidRPr="00BA7457">
              <w:rPr>
                <w:rFonts w:ascii="Times New Roman" w:hAnsi="Times New Roman" w:cs="Times New Roman"/>
                <w:b/>
                <w:sz w:val="24"/>
                <w:szCs w:val="24"/>
              </w:rPr>
              <w:t>Coordinator/</w:t>
            </w:r>
            <w:r w:rsidRPr="00BA7457">
              <w:rPr>
                <w:rFonts w:ascii="Times New Roman" w:hAnsi="Times New Roman" w:cs="Times New Roman"/>
                <w:b/>
                <w:spacing w:val="-59"/>
                <w:sz w:val="24"/>
                <w:szCs w:val="24"/>
              </w:rPr>
              <w:t xml:space="preserve"> </w:t>
            </w:r>
            <w:r w:rsidRPr="00BA7457">
              <w:rPr>
                <w:rFonts w:ascii="Times New Roman" w:hAnsi="Times New Roman" w:cs="Times New Roman"/>
                <w:b/>
                <w:sz w:val="24"/>
                <w:szCs w:val="24"/>
              </w:rPr>
              <w:t>Lecturer:</w:t>
            </w:r>
          </w:p>
        </w:tc>
        <w:tc>
          <w:tcPr>
            <w:tcW w:w="1636" w:type="pct"/>
          </w:tcPr>
          <w:p w:rsidR="00E13208" w:rsidRPr="00BA7457" w:rsidRDefault="00E13208" w:rsidP="00E13208">
            <w:pPr>
              <w:pStyle w:val="TableParagraph"/>
              <w:jc w:val="both"/>
              <w:rPr>
                <w:rFonts w:ascii="Times New Roman" w:hAnsi="Times New Roman" w:cs="Times New Roman"/>
                <w:b/>
                <w:sz w:val="24"/>
                <w:szCs w:val="24"/>
              </w:rPr>
            </w:pPr>
          </w:p>
          <w:p w:rsidR="00E13208" w:rsidRPr="00BA7457" w:rsidRDefault="00E13208" w:rsidP="00E13208">
            <w:pPr>
              <w:pStyle w:val="TableParagraph"/>
              <w:spacing w:before="11"/>
              <w:jc w:val="both"/>
              <w:rPr>
                <w:rFonts w:ascii="Times New Roman" w:hAnsi="Times New Roman" w:cs="Times New Roman"/>
                <w:b/>
                <w:sz w:val="24"/>
                <w:szCs w:val="24"/>
              </w:rPr>
            </w:pPr>
          </w:p>
          <w:p w:rsidR="00E13208" w:rsidRPr="00BA7457" w:rsidRDefault="0094351A" w:rsidP="00E13208">
            <w:pPr>
              <w:pStyle w:val="TableParagraph"/>
              <w:ind w:left="105"/>
              <w:jc w:val="both"/>
              <w:rPr>
                <w:rFonts w:ascii="Times New Roman" w:hAnsi="Times New Roman" w:cs="Times New Roman"/>
                <w:b/>
                <w:sz w:val="24"/>
                <w:szCs w:val="24"/>
              </w:rPr>
            </w:pPr>
            <w:r w:rsidRPr="00BA7457">
              <w:rPr>
                <w:rFonts w:ascii="Times New Roman" w:hAnsi="Times New Roman" w:cs="Times New Roman"/>
                <w:b/>
                <w:spacing w:val="-3"/>
                <w:sz w:val="24"/>
                <w:szCs w:val="24"/>
              </w:rPr>
              <w:t xml:space="preserve"> </w:t>
            </w:r>
          </w:p>
        </w:tc>
        <w:tc>
          <w:tcPr>
            <w:tcW w:w="1120" w:type="pct"/>
            <w:shd w:val="clear" w:color="auto" w:fill="D9D9D9"/>
          </w:tcPr>
          <w:p w:rsidR="00E13208" w:rsidRPr="00BA7457" w:rsidRDefault="00E13208" w:rsidP="00E13208">
            <w:pPr>
              <w:pStyle w:val="TableParagraph"/>
              <w:jc w:val="both"/>
              <w:rPr>
                <w:rFonts w:ascii="Arial"/>
                <w:b/>
                <w:sz w:val="24"/>
              </w:rPr>
            </w:pPr>
          </w:p>
          <w:p w:rsidR="00E13208" w:rsidRPr="00BA7457" w:rsidRDefault="00E13208" w:rsidP="00E13208">
            <w:pPr>
              <w:pStyle w:val="TableParagraph"/>
              <w:spacing w:before="11"/>
              <w:jc w:val="both"/>
              <w:rPr>
                <w:rFonts w:ascii="Arial"/>
                <w:b/>
                <w:sz w:val="18"/>
              </w:rPr>
            </w:pPr>
          </w:p>
          <w:p w:rsidR="00E13208" w:rsidRPr="00BA7457" w:rsidRDefault="0094351A" w:rsidP="00E13208">
            <w:pPr>
              <w:pStyle w:val="TableParagraph"/>
              <w:ind w:left="107"/>
              <w:jc w:val="both"/>
              <w:rPr>
                <w:rFonts w:ascii="Arial"/>
                <w:b/>
              </w:rPr>
            </w:pPr>
            <w:r w:rsidRPr="00BA7457">
              <w:rPr>
                <w:rFonts w:ascii="Arial"/>
                <w:b/>
              </w:rPr>
              <w:t>Internal</w:t>
            </w:r>
            <w:r w:rsidRPr="00BA7457">
              <w:rPr>
                <w:rFonts w:ascii="Arial"/>
                <w:b/>
                <w:spacing w:val="-1"/>
              </w:rPr>
              <w:t xml:space="preserve"> </w:t>
            </w:r>
            <w:r w:rsidRPr="00BA7457">
              <w:rPr>
                <w:rFonts w:ascii="Arial"/>
                <w:b/>
              </w:rPr>
              <w:t>Verifier:</w:t>
            </w:r>
          </w:p>
        </w:tc>
        <w:tc>
          <w:tcPr>
            <w:tcW w:w="1120" w:type="pct"/>
          </w:tcPr>
          <w:p w:rsidR="00E13208" w:rsidRPr="00BA7457" w:rsidRDefault="00E13208" w:rsidP="00E13208">
            <w:pPr>
              <w:pStyle w:val="TableParagraph"/>
              <w:jc w:val="both"/>
              <w:rPr>
                <w:rFonts w:ascii="Arial"/>
                <w:b/>
                <w:sz w:val="24"/>
              </w:rPr>
            </w:pPr>
          </w:p>
          <w:p w:rsidR="00E13208" w:rsidRPr="00BA7457" w:rsidRDefault="00E13208" w:rsidP="00E13208">
            <w:pPr>
              <w:pStyle w:val="TableParagraph"/>
              <w:spacing w:before="11"/>
              <w:jc w:val="both"/>
              <w:rPr>
                <w:rFonts w:ascii="Arial"/>
                <w:b/>
                <w:sz w:val="18"/>
              </w:rPr>
            </w:pPr>
          </w:p>
          <w:p w:rsidR="00E13208" w:rsidRPr="00BA7457" w:rsidRDefault="0094351A" w:rsidP="00E13208">
            <w:pPr>
              <w:pStyle w:val="TableParagraph"/>
              <w:ind w:left="108" w:right="198"/>
              <w:jc w:val="both"/>
              <w:rPr>
                <w:rFonts w:ascii="Arial"/>
                <w:b/>
              </w:rPr>
            </w:pPr>
            <w:r w:rsidRPr="00BA7457">
              <w:rPr>
                <w:rFonts w:ascii="Arial"/>
                <w:b/>
              </w:rPr>
              <w:t>Md Sadeque Imam</w:t>
            </w:r>
            <w:r w:rsidRPr="00BA7457">
              <w:rPr>
                <w:rFonts w:ascii="Arial"/>
                <w:b/>
                <w:spacing w:val="-59"/>
              </w:rPr>
              <w:t xml:space="preserve"> </w:t>
            </w:r>
            <w:r w:rsidRPr="00BA7457">
              <w:rPr>
                <w:rFonts w:ascii="Arial"/>
                <w:b/>
              </w:rPr>
              <w:t>Shaikh</w:t>
            </w:r>
          </w:p>
        </w:tc>
      </w:tr>
      <w:tr w:rsidR="00BA7457" w:rsidRPr="00BA7457" w:rsidTr="00BA7457">
        <w:trPr>
          <w:trHeight w:val="746"/>
        </w:trPr>
        <w:tc>
          <w:tcPr>
            <w:tcW w:w="1125" w:type="pct"/>
            <w:shd w:val="clear" w:color="auto" w:fill="D9D9D9"/>
          </w:tcPr>
          <w:p w:rsidR="00E13208" w:rsidRPr="00BA7457" w:rsidRDefault="0094351A" w:rsidP="00E13208">
            <w:pPr>
              <w:pStyle w:val="TableParagraph"/>
              <w:spacing w:before="120"/>
              <w:ind w:left="107"/>
              <w:jc w:val="both"/>
              <w:rPr>
                <w:rFonts w:ascii="Times New Roman" w:hAnsi="Times New Roman" w:cs="Times New Roman"/>
                <w:b/>
                <w:sz w:val="24"/>
                <w:szCs w:val="24"/>
              </w:rPr>
            </w:pPr>
            <w:r w:rsidRPr="00BA7457">
              <w:rPr>
                <w:rFonts w:ascii="Times New Roman" w:hAnsi="Times New Roman" w:cs="Times New Roman"/>
                <w:b/>
                <w:sz w:val="24"/>
                <w:szCs w:val="24"/>
              </w:rPr>
              <w:t>Assignment</w:t>
            </w:r>
            <w:r w:rsidRPr="00BA7457">
              <w:rPr>
                <w:rFonts w:ascii="Times New Roman" w:hAnsi="Times New Roman" w:cs="Times New Roman"/>
                <w:b/>
                <w:spacing w:val="-5"/>
                <w:sz w:val="24"/>
                <w:szCs w:val="24"/>
              </w:rPr>
              <w:t xml:space="preserve"> </w:t>
            </w:r>
            <w:r w:rsidRPr="00BA7457">
              <w:rPr>
                <w:rFonts w:ascii="Times New Roman" w:hAnsi="Times New Roman" w:cs="Times New Roman"/>
                <w:b/>
                <w:sz w:val="24"/>
                <w:szCs w:val="24"/>
              </w:rPr>
              <w:t>Title:</w:t>
            </w:r>
          </w:p>
        </w:tc>
        <w:tc>
          <w:tcPr>
            <w:tcW w:w="1636" w:type="pct"/>
          </w:tcPr>
          <w:p w:rsidR="00E13208" w:rsidRPr="00BA7457" w:rsidRDefault="0094351A" w:rsidP="00E13208">
            <w:pPr>
              <w:pStyle w:val="TableParagraph"/>
              <w:spacing w:before="120" w:line="252" w:lineRule="exact"/>
              <w:ind w:left="105"/>
              <w:jc w:val="both"/>
              <w:rPr>
                <w:rFonts w:ascii="Times New Roman" w:hAnsi="Times New Roman" w:cs="Times New Roman"/>
                <w:b/>
                <w:sz w:val="24"/>
                <w:szCs w:val="24"/>
              </w:rPr>
            </w:pPr>
            <w:r w:rsidRPr="00BA7457">
              <w:rPr>
                <w:rFonts w:ascii="Times New Roman" w:hAnsi="Times New Roman" w:cs="Times New Roman"/>
                <w:b/>
                <w:sz w:val="24"/>
                <w:szCs w:val="24"/>
              </w:rPr>
              <w:t>Assessment 1</w:t>
            </w:r>
          </w:p>
          <w:p w:rsidR="00E13208" w:rsidRPr="00BA7457" w:rsidRDefault="0094351A" w:rsidP="00E13208">
            <w:pPr>
              <w:pStyle w:val="TableParagraph"/>
              <w:spacing w:line="252" w:lineRule="exact"/>
              <w:ind w:left="105"/>
              <w:jc w:val="both"/>
              <w:rPr>
                <w:rFonts w:ascii="Times New Roman" w:hAnsi="Times New Roman" w:cs="Times New Roman"/>
                <w:b/>
                <w:sz w:val="24"/>
                <w:szCs w:val="24"/>
              </w:rPr>
            </w:pPr>
            <w:r w:rsidRPr="00BA7457">
              <w:rPr>
                <w:rFonts w:ascii="Times New Roman" w:hAnsi="Times New Roman" w:cs="Times New Roman"/>
                <w:b/>
                <w:sz w:val="24"/>
                <w:szCs w:val="24"/>
              </w:rPr>
              <w:t>Blogging</w:t>
            </w:r>
            <w:r w:rsidRPr="00BA7457">
              <w:rPr>
                <w:rFonts w:ascii="Times New Roman" w:hAnsi="Times New Roman" w:cs="Times New Roman"/>
                <w:b/>
                <w:spacing w:val="-4"/>
                <w:sz w:val="24"/>
                <w:szCs w:val="24"/>
              </w:rPr>
              <w:t xml:space="preserve"> </w:t>
            </w:r>
            <w:r w:rsidRPr="00BA7457">
              <w:rPr>
                <w:rFonts w:ascii="Times New Roman" w:hAnsi="Times New Roman" w:cs="Times New Roman"/>
                <w:b/>
                <w:sz w:val="24"/>
                <w:szCs w:val="24"/>
              </w:rPr>
              <w:t>to</w:t>
            </w:r>
            <w:r w:rsidRPr="00BA7457">
              <w:rPr>
                <w:rFonts w:ascii="Times New Roman" w:hAnsi="Times New Roman" w:cs="Times New Roman"/>
                <w:b/>
                <w:spacing w:val="-1"/>
                <w:sz w:val="24"/>
                <w:szCs w:val="24"/>
              </w:rPr>
              <w:t xml:space="preserve"> </w:t>
            </w:r>
            <w:r w:rsidRPr="00BA7457">
              <w:rPr>
                <w:rFonts w:ascii="Times New Roman" w:hAnsi="Times New Roman" w:cs="Times New Roman"/>
                <w:b/>
                <w:sz w:val="24"/>
                <w:szCs w:val="24"/>
              </w:rPr>
              <w:t>communicate</w:t>
            </w:r>
          </w:p>
        </w:tc>
        <w:tc>
          <w:tcPr>
            <w:tcW w:w="1120" w:type="pct"/>
            <w:shd w:val="clear" w:color="auto" w:fill="D9D9D9"/>
          </w:tcPr>
          <w:p w:rsidR="00E13208" w:rsidRPr="00BA7457" w:rsidRDefault="0094351A" w:rsidP="00E13208">
            <w:pPr>
              <w:pStyle w:val="TableParagraph"/>
              <w:spacing w:before="120"/>
              <w:ind w:left="107" w:right="554"/>
              <w:jc w:val="both"/>
              <w:rPr>
                <w:rFonts w:ascii="Arial"/>
                <w:b/>
              </w:rPr>
            </w:pPr>
            <w:r w:rsidRPr="00BA7457">
              <w:rPr>
                <w:rFonts w:ascii="Arial"/>
                <w:b/>
              </w:rPr>
              <w:t>Word count (or</w:t>
            </w:r>
            <w:r w:rsidRPr="00BA7457">
              <w:rPr>
                <w:rFonts w:ascii="Arial"/>
                <w:b/>
                <w:spacing w:val="-59"/>
              </w:rPr>
              <w:t xml:space="preserve"> </w:t>
            </w:r>
            <w:r w:rsidRPr="00BA7457">
              <w:rPr>
                <w:rFonts w:ascii="Arial"/>
                <w:b/>
              </w:rPr>
              <w:t>equivalent):</w:t>
            </w:r>
          </w:p>
        </w:tc>
        <w:tc>
          <w:tcPr>
            <w:tcW w:w="1120" w:type="pct"/>
          </w:tcPr>
          <w:p w:rsidR="00E13208" w:rsidRPr="00BA7457" w:rsidRDefault="0094351A" w:rsidP="00E13208">
            <w:pPr>
              <w:pStyle w:val="TableParagraph"/>
              <w:spacing w:before="120"/>
              <w:ind w:left="108"/>
              <w:jc w:val="both"/>
              <w:rPr>
                <w:rFonts w:ascii="Arial"/>
                <w:b/>
              </w:rPr>
            </w:pPr>
            <w:r w:rsidRPr="00BA7457">
              <w:rPr>
                <w:rFonts w:ascii="Arial"/>
                <w:b/>
              </w:rPr>
              <w:t>1500-2000</w:t>
            </w:r>
          </w:p>
        </w:tc>
      </w:tr>
      <w:tr w:rsidR="00BA7457" w:rsidRPr="00BA7457" w:rsidTr="00BA7457">
        <w:trPr>
          <w:trHeight w:val="1434"/>
        </w:trPr>
        <w:tc>
          <w:tcPr>
            <w:tcW w:w="1125" w:type="pct"/>
            <w:shd w:val="clear" w:color="auto" w:fill="D9D9D9"/>
          </w:tcPr>
          <w:p w:rsidR="00E13208" w:rsidRDefault="0094351A" w:rsidP="00E13208">
            <w:pPr>
              <w:pStyle w:val="TableParagraph"/>
              <w:spacing w:before="120"/>
              <w:ind w:left="107" w:right="712"/>
              <w:jc w:val="both"/>
              <w:rPr>
                <w:rFonts w:ascii="Times New Roman" w:hAnsi="Times New Roman" w:cs="Times New Roman"/>
                <w:b/>
                <w:sz w:val="24"/>
                <w:szCs w:val="24"/>
              </w:rPr>
            </w:pPr>
            <w:r w:rsidRPr="00BA7457">
              <w:rPr>
                <w:rFonts w:ascii="Times New Roman" w:hAnsi="Times New Roman" w:cs="Times New Roman"/>
                <w:b/>
                <w:sz w:val="24"/>
                <w:szCs w:val="24"/>
              </w:rPr>
              <w:t>Submission</w:t>
            </w:r>
            <w:r w:rsidRPr="00BA7457">
              <w:rPr>
                <w:rFonts w:ascii="Times New Roman" w:hAnsi="Times New Roman" w:cs="Times New Roman"/>
                <w:b/>
                <w:spacing w:val="-59"/>
                <w:sz w:val="24"/>
                <w:szCs w:val="24"/>
              </w:rPr>
              <w:t xml:space="preserve"> </w:t>
            </w:r>
            <w:r w:rsidRPr="00BA7457">
              <w:rPr>
                <w:rFonts w:ascii="Times New Roman" w:hAnsi="Times New Roman" w:cs="Times New Roman"/>
                <w:b/>
                <w:sz w:val="24"/>
                <w:szCs w:val="24"/>
              </w:rPr>
              <w:t>deadline:</w:t>
            </w:r>
          </w:p>
          <w:p w:rsidR="0076638A" w:rsidRDefault="0076638A" w:rsidP="00E13208">
            <w:pPr>
              <w:pStyle w:val="TableParagraph"/>
              <w:spacing w:before="120"/>
              <w:ind w:left="107" w:right="712"/>
              <w:jc w:val="both"/>
              <w:rPr>
                <w:rFonts w:ascii="Times New Roman" w:hAnsi="Times New Roman" w:cs="Times New Roman"/>
                <w:b/>
                <w:sz w:val="24"/>
                <w:szCs w:val="24"/>
              </w:rPr>
            </w:pPr>
          </w:p>
          <w:p w:rsidR="0076638A" w:rsidRDefault="0076638A" w:rsidP="00E13208">
            <w:pPr>
              <w:pStyle w:val="TableParagraph"/>
              <w:spacing w:before="120"/>
              <w:ind w:left="107" w:right="712"/>
              <w:jc w:val="both"/>
              <w:rPr>
                <w:rFonts w:ascii="Times New Roman" w:hAnsi="Times New Roman" w:cs="Times New Roman"/>
                <w:b/>
                <w:sz w:val="24"/>
                <w:szCs w:val="24"/>
              </w:rPr>
            </w:pPr>
          </w:p>
          <w:p w:rsidR="0076638A" w:rsidRDefault="0076638A" w:rsidP="00E13208">
            <w:pPr>
              <w:pStyle w:val="TableParagraph"/>
              <w:spacing w:before="120"/>
              <w:ind w:left="107" w:right="712"/>
              <w:jc w:val="both"/>
              <w:rPr>
                <w:rFonts w:ascii="Times New Roman" w:hAnsi="Times New Roman" w:cs="Times New Roman"/>
                <w:b/>
                <w:sz w:val="24"/>
                <w:szCs w:val="24"/>
              </w:rPr>
            </w:pPr>
          </w:p>
          <w:p w:rsidR="0076638A" w:rsidRDefault="0076638A" w:rsidP="00E13208">
            <w:pPr>
              <w:pStyle w:val="TableParagraph"/>
              <w:spacing w:before="120"/>
              <w:ind w:left="107" w:right="712"/>
              <w:jc w:val="both"/>
              <w:rPr>
                <w:rFonts w:ascii="Times New Roman" w:hAnsi="Times New Roman" w:cs="Times New Roman"/>
                <w:b/>
                <w:sz w:val="24"/>
                <w:szCs w:val="24"/>
              </w:rPr>
            </w:pPr>
          </w:p>
          <w:p w:rsidR="0076638A" w:rsidRPr="00BA7457" w:rsidRDefault="0076638A" w:rsidP="00E13208">
            <w:pPr>
              <w:pStyle w:val="TableParagraph"/>
              <w:spacing w:before="120"/>
              <w:ind w:left="107" w:right="712"/>
              <w:jc w:val="both"/>
              <w:rPr>
                <w:rFonts w:ascii="Times New Roman" w:hAnsi="Times New Roman" w:cs="Times New Roman"/>
                <w:b/>
                <w:sz w:val="24"/>
                <w:szCs w:val="24"/>
              </w:rPr>
            </w:pPr>
            <w:r>
              <w:rPr>
                <w:rFonts w:ascii="Times New Roman" w:hAnsi="Times New Roman" w:cs="Times New Roman"/>
                <w:b/>
                <w:sz w:val="24"/>
                <w:szCs w:val="24"/>
              </w:rPr>
              <w:t>Student name</w:t>
            </w:r>
          </w:p>
        </w:tc>
        <w:tc>
          <w:tcPr>
            <w:tcW w:w="1636" w:type="pct"/>
          </w:tcPr>
          <w:p w:rsidR="00E13208" w:rsidRPr="00BA7457" w:rsidRDefault="0094351A" w:rsidP="00E13208">
            <w:pPr>
              <w:pStyle w:val="TableParagraph"/>
              <w:spacing w:before="120"/>
              <w:ind w:left="105" w:right="645"/>
              <w:jc w:val="both"/>
              <w:rPr>
                <w:rFonts w:ascii="Times New Roman" w:hAnsi="Times New Roman" w:cs="Times New Roman"/>
                <w:b/>
                <w:sz w:val="24"/>
                <w:szCs w:val="24"/>
              </w:rPr>
            </w:pPr>
            <w:r w:rsidRPr="00BA7457">
              <w:rPr>
                <w:rFonts w:ascii="Times New Roman" w:hAnsi="Times New Roman" w:cs="Times New Roman"/>
                <w:b/>
                <w:sz w:val="24"/>
                <w:szCs w:val="24"/>
              </w:rPr>
              <w:t>To</w:t>
            </w:r>
            <w:r w:rsidRPr="00BA7457">
              <w:rPr>
                <w:rFonts w:ascii="Times New Roman" w:hAnsi="Times New Roman" w:cs="Times New Roman"/>
                <w:b/>
                <w:spacing w:val="-5"/>
                <w:sz w:val="24"/>
                <w:szCs w:val="24"/>
              </w:rPr>
              <w:t xml:space="preserve"> </w:t>
            </w:r>
            <w:r w:rsidRPr="00BA7457">
              <w:rPr>
                <w:rFonts w:ascii="Times New Roman" w:hAnsi="Times New Roman" w:cs="Times New Roman"/>
                <w:b/>
                <w:sz w:val="24"/>
                <w:szCs w:val="24"/>
              </w:rPr>
              <w:t>be</w:t>
            </w:r>
            <w:r w:rsidRPr="00BA7457">
              <w:rPr>
                <w:rFonts w:ascii="Times New Roman" w:hAnsi="Times New Roman" w:cs="Times New Roman"/>
                <w:b/>
                <w:spacing w:val="-3"/>
                <w:sz w:val="24"/>
                <w:szCs w:val="24"/>
              </w:rPr>
              <w:t xml:space="preserve"> </w:t>
            </w:r>
            <w:r w:rsidRPr="00BA7457">
              <w:rPr>
                <w:rFonts w:ascii="Times New Roman" w:hAnsi="Times New Roman" w:cs="Times New Roman"/>
                <w:b/>
                <w:sz w:val="24"/>
                <w:szCs w:val="24"/>
              </w:rPr>
              <w:t>announced</w:t>
            </w:r>
            <w:r w:rsidRPr="00BA7457">
              <w:rPr>
                <w:rFonts w:ascii="Times New Roman" w:hAnsi="Times New Roman" w:cs="Times New Roman"/>
                <w:b/>
                <w:spacing w:val="-5"/>
                <w:sz w:val="24"/>
                <w:szCs w:val="24"/>
              </w:rPr>
              <w:t xml:space="preserve"> </w:t>
            </w:r>
            <w:r w:rsidRPr="00BA7457">
              <w:rPr>
                <w:rFonts w:ascii="Times New Roman" w:hAnsi="Times New Roman" w:cs="Times New Roman"/>
                <w:b/>
                <w:sz w:val="24"/>
                <w:szCs w:val="24"/>
              </w:rPr>
              <w:t>by</w:t>
            </w:r>
            <w:r w:rsidRPr="00BA7457">
              <w:rPr>
                <w:rFonts w:ascii="Times New Roman" w:hAnsi="Times New Roman" w:cs="Times New Roman"/>
                <w:b/>
                <w:spacing w:val="-5"/>
                <w:sz w:val="24"/>
                <w:szCs w:val="24"/>
              </w:rPr>
              <w:t xml:space="preserve"> </w:t>
            </w:r>
            <w:r w:rsidRPr="00BA7457">
              <w:rPr>
                <w:rFonts w:ascii="Times New Roman" w:hAnsi="Times New Roman" w:cs="Times New Roman"/>
                <w:b/>
                <w:sz w:val="24"/>
                <w:szCs w:val="24"/>
              </w:rPr>
              <w:t>the</w:t>
            </w:r>
            <w:r w:rsidRPr="00BA7457">
              <w:rPr>
                <w:rFonts w:ascii="Times New Roman" w:hAnsi="Times New Roman" w:cs="Times New Roman"/>
                <w:b/>
                <w:spacing w:val="-58"/>
                <w:sz w:val="24"/>
                <w:szCs w:val="24"/>
              </w:rPr>
              <w:t xml:space="preserve"> </w:t>
            </w:r>
            <w:r w:rsidRPr="00BA7457">
              <w:rPr>
                <w:rFonts w:ascii="Times New Roman" w:hAnsi="Times New Roman" w:cs="Times New Roman"/>
                <w:b/>
                <w:sz w:val="24"/>
                <w:szCs w:val="24"/>
              </w:rPr>
              <w:t>Assessment</w:t>
            </w:r>
            <w:r w:rsidRPr="00BA7457">
              <w:rPr>
                <w:rFonts w:ascii="Times New Roman" w:hAnsi="Times New Roman" w:cs="Times New Roman"/>
                <w:b/>
                <w:spacing w:val="-2"/>
                <w:sz w:val="24"/>
                <w:szCs w:val="24"/>
              </w:rPr>
              <w:t xml:space="preserve"> </w:t>
            </w:r>
            <w:r w:rsidRPr="00BA7457">
              <w:rPr>
                <w:rFonts w:ascii="Times New Roman" w:hAnsi="Times New Roman" w:cs="Times New Roman"/>
                <w:b/>
                <w:sz w:val="24"/>
                <w:szCs w:val="24"/>
              </w:rPr>
              <w:t>team-</w:t>
            </w:r>
          </w:p>
          <w:p w:rsidR="00E13208" w:rsidRDefault="00E13208" w:rsidP="00E13208">
            <w:pPr>
              <w:pStyle w:val="TableParagraph"/>
              <w:ind w:left="105" w:right="132"/>
              <w:jc w:val="both"/>
              <w:rPr>
                <w:rFonts w:ascii="Times New Roman" w:hAnsi="Times New Roman" w:cs="Times New Roman"/>
                <w:b/>
                <w:sz w:val="24"/>
                <w:szCs w:val="24"/>
              </w:rPr>
            </w:pPr>
          </w:p>
          <w:p w:rsidR="0076638A" w:rsidRDefault="0076638A" w:rsidP="00E13208">
            <w:pPr>
              <w:pStyle w:val="TableParagraph"/>
              <w:ind w:left="105" w:right="132"/>
              <w:jc w:val="both"/>
              <w:rPr>
                <w:rFonts w:ascii="Times New Roman" w:hAnsi="Times New Roman" w:cs="Times New Roman"/>
                <w:b/>
                <w:sz w:val="24"/>
                <w:szCs w:val="24"/>
              </w:rPr>
            </w:pPr>
          </w:p>
          <w:p w:rsidR="0076638A" w:rsidRDefault="0076638A" w:rsidP="00E13208">
            <w:pPr>
              <w:pStyle w:val="TableParagraph"/>
              <w:ind w:left="105" w:right="132"/>
              <w:jc w:val="both"/>
              <w:rPr>
                <w:rFonts w:ascii="Times New Roman" w:hAnsi="Times New Roman" w:cs="Times New Roman"/>
                <w:b/>
                <w:sz w:val="24"/>
                <w:szCs w:val="24"/>
              </w:rPr>
            </w:pPr>
          </w:p>
          <w:p w:rsidR="0076638A" w:rsidRDefault="0076638A" w:rsidP="00E13208">
            <w:pPr>
              <w:pStyle w:val="TableParagraph"/>
              <w:ind w:left="105" w:right="132"/>
              <w:jc w:val="both"/>
              <w:rPr>
                <w:rFonts w:ascii="Times New Roman" w:hAnsi="Times New Roman" w:cs="Times New Roman"/>
                <w:b/>
                <w:sz w:val="24"/>
                <w:szCs w:val="24"/>
              </w:rPr>
            </w:pPr>
          </w:p>
          <w:p w:rsidR="0076638A" w:rsidRPr="00BA7457" w:rsidRDefault="0076638A" w:rsidP="00E13208">
            <w:pPr>
              <w:pStyle w:val="TableParagraph"/>
              <w:ind w:left="105" w:right="132"/>
              <w:jc w:val="both"/>
              <w:rPr>
                <w:rFonts w:ascii="Times New Roman" w:hAnsi="Times New Roman" w:cs="Times New Roman"/>
                <w:b/>
                <w:sz w:val="24"/>
                <w:szCs w:val="24"/>
              </w:rPr>
            </w:pPr>
            <w:proofErr w:type="spellStart"/>
            <w:r>
              <w:rPr>
                <w:rFonts w:ascii="Times New Roman" w:hAnsi="Times New Roman" w:cs="Times New Roman"/>
                <w:b/>
                <w:sz w:val="24"/>
                <w:szCs w:val="24"/>
              </w:rPr>
              <w:t>Andreea</w:t>
            </w:r>
            <w:proofErr w:type="spellEnd"/>
            <w:r>
              <w:rPr>
                <w:rFonts w:ascii="Times New Roman" w:hAnsi="Times New Roman" w:cs="Times New Roman"/>
                <w:b/>
                <w:sz w:val="24"/>
                <w:szCs w:val="24"/>
              </w:rPr>
              <w:t xml:space="preserve"> David </w:t>
            </w:r>
            <w:r w:rsidR="0064732F">
              <w:rPr>
                <w:rFonts w:ascii="Times New Roman" w:hAnsi="Times New Roman" w:cs="Times New Roman"/>
                <w:b/>
                <w:sz w:val="24"/>
                <w:szCs w:val="24"/>
              </w:rPr>
              <w:t>( student number 2120246)</w:t>
            </w:r>
          </w:p>
        </w:tc>
        <w:tc>
          <w:tcPr>
            <w:tcW w:w="1120" w:type="pct"/>
            <w:shd w:val="clear" w:color="auto" w:fill="D9D9D9"/>
          </w:tcPr>
          <w:p w:rsidR="00E13208" w:rsidRPr="00BA7457" w:rsidRDefault="0094351A" w:rsidP="00E13208">
            <w:pPr>
              <w:pStyle w:val="TableParagraph"/>
              <w:spacing w:before="120"/>
              <w:ind w:left="107" w:right="480"/>
              <w:jc w:val="both"/>
              <w:rPr>
                <w:rFonts w:ascii="Arial"/>
                <w:b/>
              </w:rPr>
            </w:pPr>
            <w:r w:rsidRPr="00BA7457">
              <w:rPr>
                <w:rFonts w:ascii="Arial"/>
                <w:b/>
              </w:rPr>
              <w:t>Return date of</w:t>
            </w:r>
            <w:r w:rsidRPr="00BA7457">
              <w:rPr>
                <w:rFonts w:ascii="Arial"/>
                <w:b/>
                <w:spacing w:val="1"/>
              </w:rPr>
              <w:t xml:space="preserve"> </w:t>
            </w:r>
            <w:r w:rsidRPr="00BA7457">
              <w:rPr>
                <w:rFonts w:ascii="Arial"/>
                <w:b/>
              </w:rPr>
              <w:t>marks &amp; written</w:t>
            </w:r>
            <w:r w:rsidRPr="00BA7457">
              <w:rPr>
                <w:rFonts w:ascii="Arial"/>
                <w:b/>
                <w:spacing w:val="-59"/>
              </w:rPr>
              <w:t xml:space="preserve"> </w:t>
            </w:r>
            <w:r w:rsidRPr="00BA7457">
              <w:rPr>
                <w:rFonts w:ascii="Arial"/>
                <w:b/>
              </w:rPr>
              <w:t>feedback:</w:t>
            </w:r>
          </w:p>
        </w:tc>
        <w:tc>
          <w:tcPr>
            <w:tcW w:w="1120" w:type="pct"/>
          </w:tcPr>
          <w:p w:rsidR="00E13208" w:rsidRPr="00BA7457" w:rsidRDefault="0094351A" w:rsidP="00E13208">
            <w:pPr>
              <w:pStyle w:val="TableParagraph"/>
              <w:spacing w:before="120"/>
              <w:ind w:left="108" w:right="382"/>
              <w:jc w:val="both"/>
              <w:rPr>
                <w:rFonts w:ascii="Arial"/>
                <w:b/>
              </w:rPr>
            </w:pPr>
            <w:r w:rsidRPr="00BA7457">
              <w:rPr>
                <w:rFonts w:ascii="Arial"/>
                <w:b/>
              </w:rPr>
              <w:t>20 Working days</w:t>
            </w:r>
            <w:r w:rsidRPr="00BA7457">
              <w:rPr>
                <w:rFonts w:ascii="Arial"/>
                <w:b/>
                <w:spacing w:val="-59"/>
              </w:rPr>
              <w:t xml:space="preserve"> </w:t>
            </w:r>
            <w:r w:rsidRPr="00BA7457">
              <w:rPr>
                <w:rFonts w:ascii="Arial"/>
                <w:b/>
              </w:rPr>
              <w:t>after submission</w:t>
            </w:r>
            <w:r w:rsidRPr="00BA7457">
              <w:rPr>
                <w:rFonts w:ascii="Arial"/>
                <w:b/>
                <w:spacing w:val="-59"/>
              </w:rPr>
              <w:t xml:space="preserve"> </w:t>
            </w:r>
            <w:r w:rsidRPr="00BA7457">
              <w:rPr>
                <w:rFonts w:ascii="Arial"/>
                <w:b/>
              </w:rPr>
              <w:t>deadline</w:t>
            </w:r>
          </w:p>
        </w:tc>
      </w:tr>
    </w:tbl>
    <w:p w:rsidR="00E13208" w:rsidRPr="00BA7457" w:rsidRDefault="0094351A">
      <w:pPr>
        <w:spacing w:line="259" w:lineRule="auto"/>
        <w:jc w:val="left"/>
        <w:rPr>
          <w:rFonts w:eastAsiaTheme="majorEastAsia" w:cstheme="majorBidi"/>
          <w:b/>
          <w:spacing w:val="-10"/>
          <w:kern w:val="28"/>
          <w:sz w:val="36"/>
          <w:szCs w:val="56"/>
        </w:rPr>
      </w:pPr>
      <w:r w:rsidRPr="00BA7457">
        <w:br w:type="page"/>
      </w:r>
    </w:p>
    <w:sdt>
      <w:sdtPr>
        <w:rPr>
          <w:rFonts w:ascii="Times New Roman" w:eastAsiaTheme="minorHAnsi" w:hAnsi="Times New Roman" w:cstheme="minorBidi"/>
          <w:color w:val="auto"/>
          <w:sz w:val="24"/>
          <w:szCs w:val="22"/>
          <w:lang w:val="en-GB"/>
        </w:rPr>
        <w:id w:val="-778187107"/>
        <w:docPartObj>
          <w:docPartGallery w:val="Table of Contents"/>
          <w:docPartUnique/>
        </w:docPartObj>
      </w:sdtPr>
      <w:sdtEndPr>
        <w:rPr>
          <w:b/>
          <w:bCs/>
          <w:noProof/>
        </w:rPr>
      </w:sdtEndPr>
      <w:sdtContent>
        <w:p w:rsidR="00E13208" w:rsidRPr="00BA7457" w:rsidRDefault="0094351A" w:rsidP="00E13208">
          <w:pPr>
            <w:pStyle w:val="TOCHeading"/>
            <w:spacing w:line="360" w:lineRule="auto"/>
            <w:jc w:val="center"/>
            <w:rPr>
              <w:rFonts w:ascii="Times New Roman" w:hAnsi="Times New Roman" w:cs="Times New Roman"/>
              <w:b/>
              <w:color w:val="auto"/>
              <w:sz w:val="24"/>
              <w:szCs w:val="24"/>
            </w:rPr>
          </w:pPr>
          <w:r w:rsidRPr="00BA7457">
            <w:rPr>
              <w:rFonts w:ascii="Times New Roman" w:hAnsi="Times New Roman" w:cs="Times New Roman"/>
              <w:b/>
              <w:color w:val="auto"/>
              <w:sz w:val="24"/>
              <w:szCs w:val="24"/>
            </w:rPr>
            <w:t>Table of Contents</w:t>
          </w:r>
        </w:p>
        <w:p w:rsidR="00E13208" w:rsidRPr="00BA7457" w:rsidRDefault="0094351A">
          <w:pPr>
            <w:pStyle w:val="TOC1"/>
            <w:tabs>
              <w:tab w:val="right" w:leader="dot" w:pos="9350"/>
            </w:tabs>
            <w:rPr>
              <w:rFonts w:asciiTheme="minorHAnsi" w:eastAsiaTheme="minorEastAsia" w:hAnsiTheme="minorHAnsi"/>
              <w:noProof/>
              <w:sz w:val="22"/>
              <w:lang w:eastAsia="en-GB"/>
            </w:rPr>
          </w:pPr>
          <w:r w:rsidRPr="00BA7457">
            <w:fldChar w:fldCharType="begin"/>
          </w:r>
          <w:r w:rsidRPr="00BA7457">
            <w:instrText xml:space="preserve"> TOC \o "1-3" \h \z \u </w:instrText>
          </w:r>
          <w:r w:rsidRPr="00BA7457">
            <w:fldChar w:fldCharType="separate"/>
          </w:r>
          <w:hyperlink w:anchor="_Toc109468764" w:history="1">
            <w:r w:rsidRPr="00BA7457">
              <w:rPr>
                <w:rStyle w:val="Hyperlink"/>
                <w:noProof/>
                <w:color w:val="auto"/>
              </w:rPr>
              <w:t>Tired of waiting for grocery delivery? Tesco is bringing the fastest home-delivery service EVER!!!!</w:t>
            </w:r>
            <w:r w:rsidRPr="00BA7457">
              <w:rPr>
                <w:noProof/>
                <w:webHidden/>
              </w:rPr>
              <w:tab/>
            </w:r>
            <w:r w:rsidRPr="00BA7457">
              <w:rPr>
                <w:noProof/>
                <w:webHidden/>
              </w:rPr>
              <w:fldChar w:fldCharType="begin"/>
            </w:r>
            <w:r w:rsidRPr="00BA7457">
              <w:rPr>
                <w:noProof/>
                <w:webHidden/>
              </w:rPr>
              <w:instrText xml:space="preserve"> PAGEREF _Toc109468764 \h </w:instrText>
            </w:r>
            <w:r w:rsidRPr="00BA7457">
              <w:rPr>
                <w:noProof/>
                <w:webHidden/>
              </w:rPr>
            </w:r>
            <w:r w:rsidRPr="00BA7457">
              <w:rPr>
                <w:noProof/>
                <w:webHidden/>
              </w:rPr>
              <w:fldChar w:fldCharType="separate"/>
            </w:r>
            <w:r w:rsidRPr="00BA7457">
              <w:rPr>
                <w:noProof/>
                <w:webHidden/>
              </w:rPr>
              <w:t>4</w:t>
            </w:r>
            <w:r w:rsidRPr="00BA7457">
              <w:rPr>
                <w:noProof/>
                <w:webHidden/>
              </w:rPr>
              <w:fldChar w:fldCharType="end"/>
            </w:r>
          </w:hyperlink>
        </w:p>
        <w:p w:rsidR="00E13208" w:rsidRPr="00BA7457" w:rsidRDefault="00B34461">
          <w:pPr>
            <w:pStyle w:val="TOC1"/>
            <w:tabs>
              <w:tab w:val="right" w:leader="dot" w:pos="9350"/>
            </w:tabs>
            <w:rPr>
              <w:rFonts w:asciiTheme="minorHAnsi" w:eastAsiaTheme="minorEastAsia" w:hAnsiTheme="minorHAnsi"/>
              <w:noProof/>
              <w:sz w:val="22"/>
              <w:lang w:eastAsia="en-GB"/>
            </w:rPr>
          </w:pPr>
          <w:hyperlink w:anchor="_Toc109468765" w:history="1">
            <w:r w:rsidR="0094351A" w:rsidRPr="00BA7457">
              <w:rPr>
                <w:rStyle w:val="Hyperlink"/>
                <w:noProof/>
                <w:color w:val="auto"/>
              </w:rPr>
              <w:t>ROBOTS!! The solution to customer’s delivery problems.</w:t>
            </w:r>
            <w:r w:rsidR="0094351A" w:rsidRPr="00BA7457">
              <w:rPr>
                <w:noProof/>
                <w:webHidden/>
              </w:rPr>
              <w:tab/>
            </w:r>
            <w:r w:rsidR="0094351A" w:rsidRPr="00BA7457">
              <w:rPr>
                <w:noProof/>
                <w:webHidden/>
              </w:rPr>
              <w:fldChar w:fldCharType="begin"/>
            </w:r>
            <w:r w:rsidR="0094351A" w:rsidRPr="00BA7457">
              <w:rPr>
                <w:noProof/>
                <w:webHidden/>
              </w:rPr>
              <w:instrText xml:space="preserve"> PAGEREF _Toc109468765 \h </w:instrText>
            </w:r>
            <w:r w:rsidR="0094351A" w:rsidRPr="00BA7457">
              <w:rPr>
                <w:noProof/>
                <w:webHidden/>
              </w:rPr>
            </w:r>
            <w:r w:rsidR="0094351A" w:rsidRPr="00BA7457">
              <w:rPr>
                <w:noProof/>
                <w:webHidden/>
              </w:rPr>
              <w:fldChar w:fldCharType="separate"/>
            </w:r>
            <w:r w:rsidR="0094351A" w:rsidRPr="00BA7457">
              <w:rPr>
                <w:noProof/>
                <w:webHidden/>
              </w:rPr>
              <w:t>6</w:t>
            </w:r>
            <w:r w:rsidR="0094351A" w:rsidRPr="00BA7457">
              <w:rPr>
                <w:noProof/>
                <w:webHidden/>
              </w:rPr>
              <w:fldChar w:fldCharType="end"/>
            </w:r>
          </w:hyperlink>
        </w:p>
        <w:p w:rsidR="00E13208" w:rsidRPr="00BA7457" w:rsidRDefault="00B34461">
          <w:pPr>
            <w:pStyle w:val="TOC1"/>
            <w:tabs>
              <w:tab w:val="right" w:leader="dot" w:pos="9350"/>
            </w:tabs>
            <w:rPr>
              <w:rFonts w:asciiTheme="minorHAnsi" w:eastAsiaTheme="minorEastAsia" w:hAnsiTheme="minorHAnsi"/>
              <w:noProof/>
              <w:sz w:val="22"/>
              <w:lang w:eastAsia="en-GB"/>
            </w:rPr>
          </w:pPr>
          <w:hyperlink w:anchor="_Toc109468766" w:history="1">
            <w:r w:rsidR="0094351A" w:rsidRPr="00BA7457">
              <w:rPr>
                <w:rStyle w:val="Hyperlink"/>
                <w:noProof/>
                <w:color w:val="auto"/>
              </w:rPr>
              <w:t>Tesco will soon be rolling out their automated delivery robots</w:t>
            </w:r>
            <w:r w:rsidR="0094351A" w:rsidRPr="00BA7457">
              <w:rPr>
                <w:noProof/>
                <w:webHidden/>
              </w:rPr>
              <w:tab/>
            </w:r>
            <w:r w:rsidR="0094351A" w:rsidRPr="00BA7457">
              <w:rPr>
                <w:noProof/>
                <w:webHidden/>
              </w:rPr>
              <w:fldChar w:fldCharType="begin"/>
            </w:r>
            <w:r w:rsidR="0094351A" w:rsidRPr="00BA7457">
              <w:rPr>
                <w:noProof/>
                <w:webHidden/>
              </w:rPr>
              <w:instrText xml:space="preserve"> PAGEREF _Toc109468766 \h </w:instrText>
            </w:r>
            <w:r w:rsidR="0094351A" w:rsidRPr="00BA7457">
              <w:rPr>
                <w:noProof/>
                <w:webHidden/>
              </w:rPr>
            </w:r>
            <w:r w:rsidR="0094351A" w:rsidRPr="00BA7457">
              <w:rPr>
                <w:noProof/>
                <w:webHidden/>
              </w:rPr>
              <w:fldChar w:fldCharType="separate"/>
            </w:r>
            <w:r w:rsidR="0094351A" w:rsidRPr="00BA7457">
              <w:rPr>
                <w:noProof/>
                <w:webHidden/>
              </w:rPr>
              <w:t>8</w:t>
            </w:r>
            <w:r w:rsidR="0094351A" w:rsidRPr="00BA7457">
              <w:rPr>
                <w:noProof/>
                <w:webHidden/>
              </w:rPr>
              <w:fldChar w:fldCharType="end"/>
            </w:r>
          </w:hyperlink>
        </w:p>
        <w:p w:rsidR="00E13208" w:rsidRPr="00BA7457" w:rsidRDefault="00B34461">
          <w:pPr>
            <w:pStyle w:val="TOC1"/>
            <w:tabs>
              <w:tab w:val="right" w:leader="dot" w:pos="9350"/>
            </w:tabs>
            <w:rPr>
              <w:rFonts w:asciiTheme="minorHAnsi" w:eastAsiaTheme="minorEastAsia" w:hAnsiTheme="minorHAnsi"/>
              <w:noProof/>
              <w:sz w:val="22"/>
              <w:lang w:eastAsia="en-GB"/>
            </w:rPr>
          </w:pPr>
          <w:hyperlink w:anchor="_Toc109468767" w:history="1">
            <w:r w:rsidR="0094351A" w:rsidRPr="00BA7457">
              <w:rPr>
                <w:rStyle w:val="Hyperlink"/>
                <w:noProof/>
                <w:color w:val="auto"/>
              </w:rPr>
              <w:t>How do Tesco's delivery robots work?</w:t>
            </w:r>
            <w:r w:rsidR="0094351A" w:rsidRPr="00BA7457">
              <w:rPr>
                <w:noProof/>
                <w:webHidden/>
              </w:rPr>
              <w:tab/>
            </w:r>
            <w:r w:rsidR="0094351A" w:rsidRPr="00BA7457">
              <w:rPr>
                <w:noProof/>
                <w:webHidden/>
              </w:rPr>
              <w:fldChar w:fldCharType="begin"/>
            </w:r>
            <w:r w:rsidR="0094351A" w:rsidRPr="00BA7457">
              <w:rPr>
                <w:noProof/>
                <w:webHidden/>
              </w:rPr>
              <w:instrText xml:space="preserve"> PAGEREF _Toc109468767 \h </w:instrText>
            </w:r>
            <w:r w:rsidR="0094351A" w:rsidRPr="00BA7457">
              <w:rPr>
                <w:noProof/>
                <w:webHidden/>
              </w:rPr>
            </w:r>
            <w:r w:rsidR="0094351A" w:rsidRPr="00BA7457">
              <w:rPr>
                <w:noProof/>
                <w:webHidden/>
              </w:rPr>
              <w:fldChar w:fldCharType="separate"/>
            </w:r>
            <w:r w:rsidR="0094351A" w:rsidRPr="00BA7457">
              <w:rPr>
                <w:noProof/>
                <w:webHidden/>
              </w:rPr>
              <w:t>8</w:t>
            </w:r>
            <w:r w:rsidR="0094351A" w:rsidRPr="00BA7457">
              <w:rPr>
                <w:noProof/>
                <w:webHidden/>
              </w:rPr>
              <w:fldChar w:fldCharType="end"/>
            </w:r>
          </w:hyperlink>
        </w:p>
        <w:p w:rsidR="00E13208" w:rsidRPr="00BA7457" w:rsidRDefault="00B34461">
          <w:pPr>
            <w:pStyle w:val="TOC1"/>
            <w:tabs>
              <w:tab w:val="right" w:leader="dot" w:pos="9350"/>
            </w:tabs>
            <w:rPr>
              <w:rFonts w:asciiTheme="minorHAnsi" w:eastAsiaTheme="minorEastAsia" w:hAnsiTheme="minorHAnsi"/>
              <w:noProof/>
              <w:sz w:val="22"/>
              <w:lang w:eastAsia="en-GB"/>
            </w:rPr>
          </w:pPr>
          <w:hyperlink w:anchor="_Toc109468768" w:history="1">
            <w:r w:rsidR="0094351A" w:rsidRPr="00BA7457">
              <w:rPr>
                <w:rStyle w:val="Hyperlink"/>
                <w:noProof/>
                <w:color w:val="auto"/>
              </w:rPr>
              <w:t>Tesco to introduce drones to its automated delivery fleet?!</w:t>
            </w:r>
            <w:r w:rsidR="0094351A" w:rsidRPr="00BA7457">
              <w:rPr>
                <w:noProof/>
                <w:webHidden/>
              </w:rPr>
              <w:tab/>
            </w:r>
            <w:r w:rsidR="0094351A" w:rsidRPr="00BA7457">
              <w:rPr>
                <w:noProof/>
                <w:webHidden/>
              </w:rPr>
              <w:fldChar w:fldCharType="begin"/>
            </w:r>
            <w:r w:rsidR="0094351A" w:rsidRPr="00BA7457">
              <w:rPr>
                <w:noProof/>
                <w:webHidden/>
              </w:rPr>
              <w:instrText xml:space="preserve"> PAGEREF _Toc109468768 \h </w:instrText>
            </w:r>
            <w:r w:rsidR="0094351A" w:rsidRPr="00BA7457">
              <w:rPr>
                <w:noProof/>
                <w:webHidden/>
              </w:rPr>
            </w:r>
            <w:r w:rsidR="0094351A" w:rsidRPr="00BA7457">
              <w:rPr>
                <w:noProof/>
                <w:webHidden/>
              </w:rPr>
              <w:fldChar w:fldCharType="separate"/>
            </w:r>
            <w:r w:rsidR="0094351A" w:rsidRPr="00BA7457">
              <w:rPr>
                <w:noProof/>
                <w:webHidden/>
              </w:rPr>
              <w:t>11</w:t>
            </w:r>
            <w:r w:rsidR="0094351A" w:rsidRPr="00BA7457">
              <w:rPr>
                <w:noProof/>
                <w:webHidden/>
              </w:rPr>
              <w:fldChar w:fldCharType="end"/>
            </w:r>
          </w:hyperlink>
        </w:p>
        <w:p w:rsidR="00E13208" w:rsidRPr="00BA7457" w:rsidRDefault="00B34461">
          <w:pPr>
            <w:pStyle w:val="TOC1"/>
            <w:tabs>
              <w:tab w:val="right" w:leader="dot" w:pos="9350"/>
            </w:tabs>
            <w:rPr>
              <w:rFonts w:asciiTheme="minorHAnsi" w:eastAsiaTheme="minorEastAsia" w:hAnsiTheme="minorHAnsi"/>
              <w:noProof/>
              <w:sz w:val="22"/>
              <w:lang w:eastAsia="en-GB"/>
            </w:rPr>
          </w:pPr>
          <w:hyperlink w:anchor="_Toc109468769" w:history="1">
            <w:r w:rsidR="0094351A" w:rsidRPr="00BA7457">
              <w:rPr>
                <w:rStyle w:val="Hyperlink"/>
                <w:noProof/>
                <w:color w:val="auto"/>
              </w:rPr>
              <w:t>Tesco’s delivery Robots are heading to Northampton</w:t>
            </w:r>
            <w:r w:rsidR="0094351A" w:rsidRPr="00BA7457">
              <w:rPr>
                <w:noProof/>
                <w:webHidden/>
              </w:rPr>
              <w:tab/>
            </w:r>
            <w:r w:rsidR="0094351A" w:rsidRPr="00BA7457">
              <w:rPr>
                <w:noProof/>
                <w:webHidden/>
              </w:rPr>
              <w:fldChar w:fldCharType="begin"/>
            </w:r>
            <w:r w:rsidR="0094351A" w:rsidRPr="00BA7457">
              <w:rPr>
                <w:noProof/>
                <w:webHidden/>
              </w:rPr>
              <w:instrText xml:space="preserve"> PAGEREF _Toc109468769 \h </w:instrText>
            </w:r>
            <w:r w:rsidR="0094351A" w:rsidRPr="00BA7457">
              <w:rPr>
                <w:noProof/>
                <w:webHidden/>
              </w:rPr>
            </w:r>
            <w:r w:rsidR="0094351A" w:rsidRPr="00BA7457">
              <w:rPr>
                <w:noProof/>
                <w:webHidden/>
              </w:rPr>
              <w:fldChar w:fldCharType="separate"/>
            </w:r>
            <w:r w:rsidR="0094351A" w:rsidRPr="00BA7457">
              <w:rPr>
                <w:noProof/>
                <w:webHidden/>
              </w:rPr>
              <w:t>12</w:t>
            </w:r>
            <w:r w:rsidR="0094351A" w:rsidRPr="00BA7457">
              <w:rPr>
                <w:noProof/>
                <w:webHidden/>
              </w:rPr>
              <w:fldChar w:fldCharType="end"/>
            </w:r>
          </w:hyperlink>
        </w:p>
        <w:p w:rsidR="00E13208" w:rsidRPr="00BA7457" w:rsidRDefault="00B34461">
          <w:pPr>
            <w:pStyle w:val="TOC1"/>
            <w:tabs>
              <w:tab w:val="right" w:leader="dot" w:pos="9350"/>
            </w:tabs>
            <w:rPr>
              <w:rFonts w:asciiTheme="minorHAnsi" w:eastAsiaTheme="minorEastAsia" w:hAnsiTheme="minorHAnsi"/>
              <w:noProof/>
              <w:sz w:val="22"/>
              <w:lang w:eastAsia="en-GB"/>
            </w:rPr>
          </w:pPr>
          <w:hyperlink w:anchor="_Toc109468770" w:history="1">
            <w:r w:rsidR="0094351A" w:rsidRPr="00BA7457">
              <w:rPr>
                <w:rStyle w:val="Hyperlink"/>
                <w:noProof/>
                <w:color w:val="auto"/>
              </w:rPr>
              <w:t>References</w:t>
            </w:r>
            <w:r w:rsidR="0094351A" w:rsidRPr="00BA7457">
              <w:rPr>
                <w:noProof/>
                <w:webHidden/>
              </w:rPr>
              <w:tab/>
            </w:r>
            <w:r w:rsidR="0094351A" w:rsidRPr="00BA7457">
              <w:rPr>
                <w:noProof/>
                <w:webHidden/>
              </w:rPr>
              <w:fldChar w:fldCharType="begin"/>
            </w:r>
            <w:r w:rsidR="0094351A" w:rsidRPr="00BA7457">
              <w:rPr>
                <w:noProof/>
                <w:webHidden/>
              </w:rPr>
              <w:instrText xml:space="preserve"> PAGEREF _Toc109468770 \h </w:instrText>
            </w:r>
            <w:r w:rsidR="0094351A" w:rsidRPr="00BA7457">
              <w:rPr>
                <w:noProof/>
                <w:webHidden/>
              </w:rPr>
            </w:r>
            <w:r w:rsidR="0094351A" w:rsidRPr="00BA7457">
              <w:rPr>
                <w:noProof/>
                <w:webHidden/>
              </w:rPr>
              <w:fldChar w:fldCharType="separate"/>
            </w:r>
            <w:r w:rsidR="0094351A" w:rsidRPr="00BA7457">
              <w:rPr>
                <w:noProof/>
                <w:webHidden/>
              </w:rPr>
              <w:t>14</w:t>
            </w:r>
            <w:r w:rsidR="0094351A" w:rsidRPr="00BA7457">
              <w:rPr>
                <w:noProof/>
                <w:webHidden/>
              </w:rPr>
              <w:fldChar w:fldCharType="end"/>
            </w:r>
          </w:hyperlink>
        </w:p>
        <w:p w:rsidR="00E13208" w:rsidRPr="00BA7457" w:rsidRDefault="0094351A">
          <w:r w:rsidRPr="00BA7457">
            <w:rPr>
              <w:b/>
              <w:bCs/>
              <w:noProof/>
            </w:rPr>
            <w:fldChar w:fldCharType="end"/>
          </w:r>
        </w:p>
      </w:sdtContent>
    </w:sdt>
    <w:p w:rsidR="00E13208" w:rsidRPr="00BA7457" w:rsidRDefault="00E13208">
      <w:pPr>
        <w:spacing w:line="259" w:lineRule="auto"/>
        <w:jc w:val="left"/>
        <w:rPr>
          <w:rFonts w:eastAsiaTheme="majorEastAsia" w:cstheme="majorBidi"/>
          <w:b/>
          <w:spacing w:val="-10"/>
          <w:kern w:val="28"/>
          <w:sz w:val="36"/>
          <w:szCs w:val="56"/>
        </w:rPr>
      </w:pPr>
    </w:p>
    <w:p w:rsidR="00E13208" w:rsidRPr="00BA7457" w:rsidRDefault="0094351A">
      <w:pPr>
        <w:spacing w:line="259" w:lineRule="auto"/>
        <w:jc w:val="left"/>
        <w:rPr>
          <w:rFonts w:eastAsiaTheme="majorEastAsia" w:cstheme="majorBidi"/>
          <w:b/>
          <w:spacing w:val="-10"/>
          <w:kern w:val="28"/>
          <w:sz w:val="36"/>
          <w:szCs w:val="56"/>
        </w:rPr>
      </w:pPr>
      <w:r w:rsidRPr="00BA7457">
        <w:br w:type="page"/>
      </w:r>
    </w:p>
    <w:p w:rsidR="000D62F8" w:rsidRPr="00BA7457" w:rsidRDefault="0094351A" w:rsidP="00B261B8">
      <w:pPr>
        <w:pStyle w:val="Heading1"/>
      </w:pPr>
      <w:bookmarkStart w:id="0" w:name="_Toc109468764"/>
      <w:r w:rsidRPr="00BA7457">
        <w:t xml:space="preserve">Tired of waiting for grocery delivery? </w:t>
      </w:r>
      <w:r w:rsidR="00BE2333" w:rsidRPr="00BA7457">
        <w:t>Tesco is</w:t>
      </w:r>
      <w:r w:rsidRPr="00BA7457">
        <w:t xml:space="preserve"> bringing th</w:t>
      </w:r>
      <w:r w:rsidR="00BE2333" w:rsidRPr="00BA7457">
        <w:t>e fastest home-delivery service</w:t>
      </w:r>
      <w:r w:rsidRPr="00BA7457">
        <w:t xml:space="preserve"> EVER!!!!</w:t>
      </w:r>
      <w:bookmarkEnd w:id="0"/>
    </w:p>
    <w:p w:rsidR="006079C1" w:rsidRPr="00BA7457" w:rsidRDefault="0094351A" w:rsidP="006079C1">
      <w:pPr>
        <w:rPr>
          <w:b/>
          <w:sz w:val="28"/>
          <w:szCs w:val="28"/>
        </w:rPr>
      </w:pPr>
      <w:r w:rsidRPr="00BA7457">
        <w:rPr>
          <w:b/>
          <w:sz w:val="28"/>
          <w:szCs w:val="28"/>
        </w:rPr>
        <w:t>Delays are a frustrating aspect of home-delivery services</w:t>
      </w:r>
    </w:p>
    <w:p w:rsidR="006079C1" w:rsidRPr="00BA7457" w:rsidRDefault="0094351A" w:rsidP="004A157D">
      <w:r w:rsidRPr="00BA7457">
        <w:t xml:space="preserve">Waiting for orders for hours after the allotted drop-off time is surely frustrating, especially when it comes to essential commodities like food and groceries. Customers expect delivery services get </w:t>
      </w:r>
      <w:r w:rsidR="003F1E5C" w:rsidRPr="00BA7457">
        <w:t xml:space="preserve">the ordered </w:t>
      </w:r>
      <w:r w:rsidRPr="00BA7457">
        <w:t>goods to the</w:t>
      </w:r>
      <w:r w:rsidR="003F1E5C" w:rsidRPr="00BA7457">
        <w:t>ir</w:t>
      </w:r>
      <w:r w:rsidRPr="00BA7457">
        <w:t xml:space="preserve"> doorstep</w:t>
      </w:r>
      <w:r w:rsidR="003F1E5C" w:rsidRPr="00BA7457">
        <w:t>s</w:t>
      </w:r>
      <w:r w:rsidRPr="00BA7457">
        <w:t xml:space="preserve"> without having to physically exert themselves to go shopping and save time for other necessary work, chores, or much-needed relaxation from the all-consuming hustle and bustle of daily life. But late drop-offs or damaged goods beat t</w:t>
      </w:r>
      <w:r w:rsidR="003F1E5C" w:rsidRPr="00BA7457">
        <w:t>he very essence of its purpose by making you think and worry about its eventual arrival. But delivery services are prone to many unexpected disruptions or general delays due to a variety of circumstances like traffic, human errors, lack of efficiency among the logistics team</w:t>
      </w:r>
      <w:r w:rsidR="00092EDF" w:rsidRPr="00BA7457">
        <w:t>,</w:t>
      </w:r>
      <w:r w:rsidR="003F1E5C" w:rsidRPr="00BA7457">
        <w:t xml:space="preserve"> and several other</w:t>
      </w:r>
      <w:r w:rsidR="003248DA" w:rsidRPr="00BA7457">
        <w:t>s</w:t>
      </w:r>
      <w:r w:rsidR="00B261B8" w:rsidRPr="00BA7457">
        <w:t xml:space="preserve"> (Shieber, 2018)</w:t>
      </w:r>
      <w:r w:rsidR="003248DA" w:rsidRPr="00BA7457">
        <w:t>.</w:t>
      </w:r>
    </w:p>
    <w:p w:rsidR="00B261B8" w:rsidRPr="00BA7457" w:rsidRDefault="0094351A" w:rsidP="004A157D">
      <w:r w:rsidRPr="00BA7457">
        <w:rPr>
          <w:noProof/>
          <w:lang w:val="en-US"/>
        </w:rPr>
        <w:drawing>
          <wp:inline distT="0" distB="0" distL="0" distR="0" wp14:anchorId="716BC504" wp14:editId="4E720E08">
            <wp:extent cx="5943600" cy="3343275"/>
            <wp:effectExtent l="76200" t="76200" r="133350" b="142875"/>
            <wp:docPr id="8" name="Picture 8" descr="Tesco sales fall amid 'incredibly challenging' cost of living crisis |  Business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2" descr="Tesco sales fall amid 'incredibly challenging' cost of living crisis |  Business News | Sky New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943600" cy="3343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011AD" w:rsidRPr="00BA7457" w:rsidRDefault="0094351A" w:rsidP="004A157D">
      <w:r w:rsidRPr="00BA7457">
        <w:t xml:space="preserve">The people at Tesco’s marketing department are well aware of the expectations of our customers and as such, we are working towards developing a solution to meet them. </w:t>
      </w:r>
      <w:r w:rsidR="00B261B8" w:rsidRPr="00BA7457">
        <w:t>They</w:t>
      </w:r>
      <w:r w:rsidRPr="00BA7457">
        <w:t xml:space="preserve"> have been exploring various options to resolve the problems faced by customers and the people of the UK in general and have come up with a variety of solutions. </w:t>
      </w:r>
      <w:r w:rsidR="00AA1748" w:rsidRPr="00BA7457">
        <w:t xml:space="preserve">After extensive R&amp;D and market research, </w:t>
      </w:r>
      <w:r w:rsidR="00B261B8" w:rsidRPr="00BA7457">
        <w:t>they</w:t>
      </w:r>
      <w:r w:rsidR="00AA1748" w:rsidRPr="00BA7457">
        <w:t xml:space="preserve"> have finally come up with the most innovative end-to-end solution for </w:t>
      </w:r>
      <w:r w:rsidR="00B261B8" w:rsidRPr="00BA7457">
        <w:t xml:space="preserve">the customer’s </w:t>
      </w:r>
      <w:r w:rsidR="00AA1748" w:rsidRPr="00BA7457">
        <w:t xml:space="preserve">delivery problems. </w:t>
      </w:r>
      <w:r w:rsidR="00B261B8" w:rsidRPr="00BA7457">
        <w:t xml:space="preserve">Their </w:t>
      </w:r>
      <w:r w:rsidRPr="00BA7457">
        <w:t xml:space="preserve">methods are in the </w:t>
      </w:r>
      <w:r w:rsidR="00AA1748" w:rsidRPr="00BA7457">
        <w:t xml:space="preserve">final </w:t>
      </w:r>
      <w:r w:rsidRPr="00BA7457">
        <w:t>testing phase</w:t>
      </w:r>
      <w:r w:rsidR="00AA1748" w:rsidRPr="00BA7457">
        <w:t xml:space="preserve"> and after some more live runs,</w:t>
      </w:r>
      <w:r w:rsidRPr="00BA7457">
        <w:t xml:space="preserve"> will be impl</w:t>
      </w:r>
      <w:r w:rsidR="00AA1748" w:rsidRPr="00BA7457">
        <w:t xml:space="preserve">emented commercially </w:t>
      </w:r>
      <w:r w:rsidR="00092EDF" w:rsidRPr="00BA7457">
        <w:t xml:space="preserve">very soon! </w:t>
      </w:r>
      <w:r w:rsidR="007C2C41" w:rsidRPr="00BA7457">
        <w:t xml:space="preserve">People </w:t>
      </w:r>
      <w:r w:rsidR="00092EDF" w:rsidRPr="00BA7457">
        <w:t xml:space="preserve">are sure that </w:t>
      </w:r>
      <w:r w:rsidR="007C2C41" w:rsidRPr="00BA7457">
        <w:t xml:space="preserve">their revelation will surprise them </w:t>
      </w:r>
      <w:r w:rsidR="00092EDF" w:rsidRPr="00BA7457">
        <w:t xml:space="preserve">and meet the expectations that </w:t>
      </w:r>
      <w:r w:rsidR="007C2C41" w:rsidRPr="00BA7457">
        <w:t>they</w:t>
      </w:r>
      <w:r w:rsidR="00092EDF" w:rsidRPr="00BA7457">
        <w:t xml:space="preserve"> have about </w:t>
      </w:r>
      <w:r w:rsidR="007C2C41" w:rsidRPr="00BA7457">
        <w:t xml:space="preserve">delivery </w:t>
      </w:r>
      <w:r w:rsidR="00092EDF" w:rsidRPr="00BA7457">
        <w:t xml:space="preserve">services. </w:t>
      </w:r>
    </w:p>
    <w:p w:rsidR="00B261B8" w:rsidRPr="00BA7457" w:rsidRDefault="0094351A">
      <w:pPr>
        <w:spacing w:line="259" w:lineRule="auto"/>
        <w:jc w:val="left"/>
        <w:rPr>
          <w:rFonts w:eastAsiaTheme="majorEastAsia" w:cstheme="majorBidi"/>
          <w:b/>
          <w:spacing w:val="-10"/>
          <w:kern w:val="28"/>
          <w:sz w:val="36"/>
          <w:szCs w:val="56"/>
        </w:rPr>
      </w:pPr>
      <w:r w:rsidRPr="00BA7457">
        <w:br w:type="page"/>
      </w:r>
    </w:p>
    <w:p w:rsidR="00092EDF" w:rsidRPr="00BA7457" w:rsidRDefault="0094351A" w:rsidP="00B261B8">
      <w:pPr>
        <w:pStyle w:val="Heading1"/>
      </w:pPr>
      <w:bookmarkStart w:id="1" w:name="_Toc109468765"/>
      <w:r w:rsidRPr="00BA7457">
        <w:t>ROBOTS</w:t>
      </w:r>
      <w:r w:rsidR="003F1E5C" w:rsidRPr="00BA7457">
        <w:t xml:space="preserve">!! </w:t>
      </w:r>
      <w:r w:rsidR="00BE2333" w:rsidRPr="00BA7457">
        <w:t xml:space="preserve">The solution </w:t>
      </w:r>
      <w:r w:rsidR="003F1E5C" w:rsidRPr="00BA7457">
        <w:t xml:space="preserve">to </w:t>
      </w:r>
      <w:r w:rsidR="00BE2333" w:rsidRPr="00BA7457">
        <w:t xml:space="preserve">customer’s </w:t>
      </w:r>
      <w:r w:rsidR="003F1E5C" w:rsidRPr="00BA7457">
        <w:t>delivery problems.</w:t>
      </w:r>
      <w:bookmarkEnd w:id="1"/>
    </w:p>
    <w:p w:rsidR="00B261B8" w:rsidRPr="00BA7457" w:rsidRDefault="0094351A" w:rsidP="00B261B8">
      <w:pPr>
        <w:rPr>
          <w:b/>
          <w:sz w:val="28"/>
          <w:szCs w:val="28"/>
        </w:rPr>
      </w:pPr>
      <w:r w:rsidRPr="00BA7457">
        <w:rPr>
          <w:b/>
          <w:sz w:val="28"/>
          <w:szCs w:val="28"/>
        </w:rPr>
        <w:t>Tesco have successfully tested their new delivery robots</w:t>
      </w:r>
    </w:p>
    <w:p w:rsidR="006079C1" w:rsidRPr="00BA7457" w:rsidRDefault="0094351A" w:rsidP="006079C1">
      <w:r w:rsidRPr="00BA7457">
        <w:t>Robots are a new addition to the retail sector which has risen in recent years. Many retail giants like Amazon have already introduced automated robot fleets for their delivery and distribution operations. Robots provide more efficiency and control over delivery patterns which are more or less the only practical way to progress in the delivery aspect. Further</w:t>
      </w:r>
      <w:r w:rsidR="003248DA" w:rsidRPr="00BA7457">
        <w:t xml:space="preserve">more, it is also more cost-efficient and also less prone to errors. </w:t>
      </w:r>
      <w:r w:rsidRPr="00BA7457">
        <w:t xml:space="preserve">Tesco is always looking to improve the experience of their </w:t>
      </w:r>
      <w:r w:rsidR="00F11463" w:rsidRPr="00BA7457">
        <w:t xml:space="preserve">customers by listening to their problems and coming up with the most effective and innovative ways to tackle them. Delivery delays have been one of the problems highlighted by customers in recent years and the company has been working on a way to improve the situation. </w:t>
      </w:r>
      <w:r w:rsidR="005B4296" w:rsidRPr="00BA7457">
        <w:t xml:space="preserve">The "go-economy" is placing increasing importance on delivery times and it is likely to become </w:t>
      </w:r>
      <w:r w:rsidR="00A14312" w:rsidRPr="00BA7457">
        <w:t>a</w:t>
      </w:r>
      <w:r w:rsidR="005B4296" w:rsidRPr="00BA7457">
        <w:t xml:space="preserve"> necessity for retail businesses to improve upon this aspect.  </w:t>
      </w:r>
      <w:r w:rsidR="00F11463" w:rsidRPr="00BA7457">
        <w:t xml:space="preserve">After a lot of time invested in this project, the company has finally been able to introduce a prototype of the final product. </w:t>
      </w:r>
      <w:r w:rsidR="00751DB1" w:rsidRPr="00BA7457">
        <w:t>What is it? - It is a fully automated robot that will provide the best home-delivery experience to customers.</w:t>
      </w:r>
      <w:r w:rsidR="00A14312" w:rsidRPr="00BA7457">
        <w:t xml:space="preserve"> According to reports, the robots will have a slew of cameras, radars ultrasound sensors, and GPS, will be able to see 360 degrees and will have a “situational awareness bubble” and sophisticated computer vision allowing them to detect and avoid obstacles like </w:t>
      </w:r>
      <w:r w:rsidR="000307C8" w:rsidRPr="00BA7457">
        <w:t>pedestrians, cars</w:t>
      </w:r>
      <w:r w:rsidR="00A14312" w:rsidRPr="00BA7457">
        <w:t xml:space="preserve">, </w:t>
      </w:r>
      <w:r w:rsidR="000307C8" w:rsidRPr="00BA7457">
        <w:t>pavements, and traffic lights (BBC, 2020)</w:t>
      </w:r>
      <w:r w:rsidR="00A14312" w:rsidRPr="00BA7457">
        <w:t xml:space="preserve">. </w:t>
      </w:r>
    </w:p>
    <w:p w:rsidR="00812C60" w:rsidRPr="00BA7457" w:rsidRDefault="0094351A" w:rsidP="0025062B">
      <w:pPr>
        <w:rPr>
          <w:b/>
        </w:rPr>
      </w:pPr>
      <w:r w:rsidRPr="00BA7457">
        <w:rPr>
          <w:b/>
        </w:rPr>
        <w:t>The Solution</w:t>
      </w:r>
    </w:p>
    <w:p w:rsidR="00751DB1" w:rsidRPr="00BA7457" w:rsidRDefault="0094351A" w:rsidP="00092EDF">
      <w:r w:rsidRPr="00BA7457">
        <w:t xml:space="preserve">The UK’s biggest supermarket </w:t>
      </w:r>
      <w:r w:rsidR="00092EDF" w:rsidRPr="00BA7457">
        <w:t xml:space="preserve">has been working on </w:t>
      </w:r>
      <w:r w:rsidRPr="00BA7457">
        <w:t>this</w:t>
      </w:r>
      <w:r w:rsidR="00BE2333" w:rsidRPr="00BA7457">
        <w:t xml:space="preserve"> robot delivery project </w:t>
      </w:r>
      <w:r w:rsidRPr="00BA7457">
        <w:t xml:space="preserve">for a long time. The company has now successfully completed some real-life tests with its first one-hour delivery. The company is attempting to foray into the automated delivery sector and compete against Amazon. Tesco’s delivery robot is a six-wheeled automated machine which has been reported to be capable of delivering goods and commodities within a three-mile radius from stores or distribution centres. Developed in partnership with Starship Technologies, </w:t>
      </w:r>
      <w:r w:rsidR="006079C1" w:rsidRPr="00BA7457">
        <w:t>the robots can be tracked remotely through an app. The machines will also come installed with anti-theft technology which will alert the police if a human takes cont</w:t>
      </w:r>
      <w:r w:rsidRPr="00BA7457">
        <w:t xml:space="preserve">rol of the machine or if it is </w:t>
      </w:r>
      <w:r w:rsidR="006079C1" w:rsidRPr="00BA7457">
        <w:t xml:space="preserve">tampered with. </w:t>
      </w:r>
      <w:r w:rsidRPr="00BA7457">
        <w:t>Following the successful trial, the company is considering rolling out this service to locations around London</w:t>
      </w:r>
      <w:r w:rsidR="007C2C41" w:rsidRPr="00BA7457">
        <w:t xml:space="preserve"> (Atherton, 2017)</w:t>
      </w:r>
      <w:r w:rsidRPr="00BA7457">
        <w:t>.</w:t>
      </w:r>
    </w:p>
    <w:p w:rsidR="00812C60" w:rsidRPr="00BA7457" w:rsidRDefault="0094351A" w:rsidP="00B261B8">
      <w:pPr>
        <w:jc w:val="center"/>
      </w:pPr>
      <w:r w:rsidRPr="00BA7457">
        <w:rPr>
          <w:noProof/>
          <w:lang w:val="en-US"/>
        </w:rPr>
        <w:drawing>
          <wp:inline distT="0" distB="0" distL="0" distR="0" wp14:anchorId="0891322F" wp14:editId="453EF06B">
            <wp:extent cx="4981575" cy="2802137"/>
            <wp:effectExtent l="76200" t="76200" r="123825" b="132080"/>
            <wp:docPr id="3" name="Picture 3" descr="ro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robo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984770" cy="28039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12C60" w:rsidRPr="00BA7457" w:rsidRDefault="0094351A" w:rsidP="00812C60">
      <w:pPr>
        <w:jc w:val="center"/>
        <w:rPr>
          <w:b/>
        </w:rPr>
      </w:pPr>
      <w:r w:rsidRPr="00BA7457">
        <w:rPr>
          <w:b/>
        </w:rPr>
        <w:t>The Robot was produced by Starship Technologies and Tesco</w:t>
      </w:r>
    </w:p>
    <w:p w:rsidR="00812C60" w:rsidRPr="00BA7457" w:rsidRDefault="0094351A" w:rsidP="00812C60">
      <w:pPr>
        <w:jc w:val="center"/>
      </w:pPr>
      <w:r w:rsidRPr="00BA7457">
        <w:t>(Source: BBC, 2020)</w:t>
      </w:r>
    </w:p>
    <w:p w:rsidR="00B261B8" w:rsidRPr="00BA7457" w:rsidRDefault="0094351A">
      <w:pPr>
        <w:spacing w:line="259" w:lineRule="auto"/>
        <w:jc w:val="left"/>
        <w:rPr>
          <w:rFonts w:eastAsiaTheme="majorEastAsia" w:cstheme="majorBidi"/>
          <w:b/>
          <w:spacing w:val="-10"/>
          <w:kern w:val="28"/>
          <w:sz w:val="36"/>
          <w:szCs w:val="56"/>
        </w:rPr>
      </w:pPr>
      <w:r w:rsidRPr="00BA7457">
        <w:br w:type="page"/>
      </w:r>
    </w:p>
    <w:p w:rsidR="008C1374" w:rsidRPr="00BA7457" w:rsidRDefault="0094351A" w:rsidP="00B261B8">
      <w:pPr>
        <w:pStyle w:val="Heading1"/>
      </w:pPr>
      <w:bookmarkStart w:id="2" w:name="_Toc109468766"/>
      <w:r w:rsidRPr="00BA7457">
        <w:t>Tesco will soon be rolling out their automated delivery robots</w:t>
      </w:r>
      <w:bookmarkEnd w:id="2"/>
    </w:p>
    <w:p w:rsidR="00B261B8" w:rsidRPr="00BA7457" w:rsidRDefault="0094351A" w:rsidP="00B261B8">
      <w:pPr>
        <w:rPr>
          <w:b/>
          <w:sz w:val="28"/>
          <w:szCs w:val="28"/>
        </w:rPr>
      </w:pPr>
      <w:r w:rsidRPr="00BA7457">
        <w:rPr>
          <w:b/>
          <w:sz w:val="28"/>
          <w:szCs w:val="28"/>
        </w:rPr>
        <w:t>Tesco have completed their tests and the ROBOTS will be on the streets</w:t>
      </w:r>
    </w:p>
    <w:p w:rsidR="00C46CFB" w:rsidRPr="00BA7457" w:rsidRDefault="0094351A" w:rsidP="00E57BF6">
      <w:r w:rsidRPr="00BA7457">
        <w:t xml:space="preserve">Tesco has been investing in and testing its autonomous delivery robots for a few years already. In 2017, when the first inklings of this were heard, Tesco was test-driving their robots through mock-delivery runs. </w:t>
      </w:r>
      <w:r w:rsidR="001B73A8" w:rsidRPr="00BA7457">
        <w:t xml:space="preserve">To recap, Tesco has developed these robots in partnership with Starship Technologies, the company behind the autonomous delivery operation by Co-op. </w:t>
      </w:r>
      <w:r w:rsidRPr="00BA7457">
        <w:t xml:space="preserve">Now in 2019, </w:t>
      </w:r>
      <w:r w:rsidR="0061702E" w:rsidRPr="00BA7457">
        <w:t xml:space="preserve">during Capital Markets Day, </w:t>
      </w:r>
      <w:r w:rsidRPr="00BA7457">
        <w:t>the company revealed that it is set to roll out its autonomous robot fleet in an effort to increase customer satisfaction while boosting efficiency. They performed a one-off delivery in London in 2017, both for testing and publicity purposes but this will be the first time that customers will be able to use this service.</w:t>
      </w:r>
      <w:r w:rsidR="00A14312" w:rsidRPr="00BA7457">
        <w:t xml:space="preserve"> </w:t>
      </w:r>
    </w:p>
    <w:p w:rsidR="00B8746E" w:rsidRPr="00BA7457" w:rsidRDefault="0094351A" w:rsidP="00E57BF6">
      <w:r w:rsidRPr="00BA7457">
        <w:t>Tesco</w:t>
      </w:r>
      <w:r w:rsidR="0061702E" w:rsidRPr="00BA7457">
        <w:t xml:space="preserve"> announced its intent to improve its delivery options with a primary focus on providing cost-efficient delivery for its smaller "top-up" stores.</w:t>
      </w:r>
      <w:r w:rsidR="001B73A8" w:rsidRPr="00BA7457">
        <w:t xml:space="preserve"> In this venture, the company has also announced that it is going to introduce subscription-based services like auto-replenishment and others.</w:t>
      </w:r>
      <w:r w:rsidRPr="00BA7457">
        <w:t xml:space="preserve"> It has</w:t>
      </w:r>
      <w:r w:rsidR="001B73A8" w:rsidRPr="00BA7457">
        <w:t xml:space="preserve"> </w:t>
      </w:r>
      <w:r w:rsidRPr="00BA7457">
        <w:t xml:space="preserve">started </w:t>
      </w:r>
      <w:r w:rsidR="001B73A8" w:rsidRPr="00BA7457">
        <w:t>testing its delivery robo</w:t>
      </w:r>
      <w:r w:rsidRPr="00BA7457">
        <w:t xml:space="preserve">ts at its Milton Keynes stores (Stevens, 2019). Tesco customers in and around the Milton Keynes area will now be able to order delivery via the delivery robots developed by Tesco and Starship, within a four-mile radius, using Starship’s delivery app. Using this app, customers will be able to order from the Tesco Extra store at the Kingston Centre in Milton Keynes. The app lists over a thousand Tesco products with most of the popular ones being included. The process involves Starship workers picking up orders in-store and placing them in their robots which use the installed camera and sensors to make an automated journey </w:t>
      </w:r>
      <w:r w:rsidR="00D8135E" w:rsidRPr="00BA7457">
        <w:t xml:space="preserve">at an average speed of 4 mph. The orders are stored in a locked compartment which the customer will be able to open using the app (Farrell, 2019). This is surely a welcome development for customers in Milton Keynes and there is no doubt that the people of the UK will also welcome this service in their neighbourhood Tesco stores. </w:t>
      </w:r>
    </w:p>
    <w:p w:rsidR="00E10419" w:rsidRPr="00BA7457" w:rsidRDefault="0094351A" w:rsidP="00B261B8">
      <w:pPr>
        <w:pStyle w:val="Heading1"/>
      </w:pPr>
      <w:bookmarkStart w:id="3" w:name="_Toc109468767"/>
      <w:r w:rsidRPr="00BA7457">
        <w:t>How do Tesco's delivery robots work?</w:t>
      </w:r>
      <w:bookmarkEnd w:id="3"/>
    </w:p>
    <w:p w:rsidR="00E10419" w:rsidRPr="00BA7457" w:rsidRDefault="0094351A" w:rsidP="00E10419">
      <w:pPr>
        <w:rPr>
          <w:sz w:val="28"/>
          <w:szCs w:val="28"/>
        </w:rPr>
      </w:pPr>
      <w:r w:rsidRPr="00BA7457">
        <w:rPr>
          <w:sz w:val="28"/>
          <w:szCs w:val="28"/>
        </w:rPr>
        <w:t>Tesco is testing ROBOTs that deliver groceries within 15 minutes</w:t>
      </w:r>
    </w:p>
    <w:p w:rsidR="00E10419" w:rsidRPr="00BA7457" w:rsidRDefault="0094351A" w:rsidP="00E10419">
      <w:r w:rsidRPr="00BA7457">
        <w:t>Tesco and Starship Technologies have partnered to develop and start a robot delivery service which they have been testing since 2017. Come 2019, the tests entered the final phase. Recently, according to reports, Starship Technologies has launched an app that allows users to order food and groceries from Tesco's stores directly through it. The vice president of marketing at Starship Technologies, Henry Harris-Burland, has Tesco as a partner in its autonomous robot delivery project has enabled them to push their launch forward by a lot. The bots have been tested thoroughly and have been shown to be capable of thousands of autonomous deliveries every week. Based on reports, the orders have to be placed using Starship Technology's free mobile application and these features will not be available on Tesco's own apps or websites. Initial news slips have to say that the delivery charge has been set at £1 on orders with no minimum spend. Also, the prices of Tesco’s products on the app may differ with some costing more and others being cheaper. During initial tests, the Robots had to be unlocked with a PIN to get access to the delivered goods but Starship has changed the technology to make it more convenient. Now, the robots do not need a PIN to be accessed but unlock through a button on the registered app</w:t>
      </w:r>
      <w:r w:rsidR="007C2C41" w:rsidRPr="00BA7457">
        <w:t xml:space="preserve"> (Knapman, 2019)</w:t>
      </w:r>
      <w:r w:rsidRPr="00BA7457">
        <w:t>.</w:t>
      </w:r>
    </w:p>
    <w:p w:rsidR="00E10419" w:rsidRPr="00BA7457" w:rsidRDefault="0094351A" w:rsidP="00E10419">
      <w:r w:rsidRPr="00BA7457">
        <w:t xml:space="preserve">The process of ordering on the app is very simple. The customers will have to place orders using the app provided by Starship Technology. Starship Technologies then pick the order up from the nearest Tesco store within a three-mile radius and move at 4 mph to deliver the orders. The app can be used to track the progress of the delivery and the location of the robot. Upon the arrival of the robot, a </w:t>
      </w:r>
      <w:r w:rsidR="00812C60" w:rsidRPr="00BA7457">
        <w:t>button ha</w:t>
      </w:r>
      <w:r w:rsidRPr="00BA7457">
        <w:t xml:space="preserve">s </w:t>
      </w:r>
      <w:r w:rsidR="00812C60" w:rsidRPr="00BA7457">
        <w:t xml:space="preserve">to be tapped </w:t>
      </w:r>
      <w:r w:rsidRPr="00BA7457">
        <w:t xml:space="preserve">on the app in order to unlock the robot. Additionally, the robot has cameras that can film any attempt to steal or damage the device and upload them to authorities and YouTube. </w:t>
      </w:r>
    </w:p>
    <w:p w:rsidR="00E10419" w:rsidRPr="00BA7457" w:rsidRDefault="0094351A" w:rsidP="00E10419">
      <w:r w:rsidRPr="00BA7457">
        <w:t xml:space="preserve"> </w:t>
      </w:r>
      <w:r w:rsidRPr="00BA7457">
        <w:rPr>
          <w:noProof/>
          <w:lang w:val="en-US"/>
        </w:rPr>
        <w:drawing>
          <wp:inline distT="0" distB="0" distL="0" distR="0" wp14:anchorId="1A9A0D51" wp14:editId="22FDAB1A">
            <wp:extent cx="5943600" cy="3962400"/>
            <wp:effectExtent l="76200" t="76200" r="133350" b="133350"/>
            <wp:docPr id="2" name="Picture 2" descr=" Here's how the robots worked in Tesco's 2017 trial. This time round the robots have been updated and a PIN is no longer needed to unlock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 Here's how the robots worked in Tesco's 2017 trial. This time round the robots have been updated and a PIN is no longer needed to unlock them"/>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3962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10419" w:rsidRPr="00BA7457" w:rsidRDefault="0094351A" w:rsidP="00812C60">
      <w:pPr>
        <w:jc w:val="center"/>
        <w:rPr>
          <w:b/>
        </w:rPr>
      </w:pPr>
      <w:r w:rsidRPr="00BA7457">
        <w:rPr>
          <w:b/>
        </w:rPr>
        <w:t>How the robot and the delivery service work</w:t>
      </w:r>
    </w:p>
    <w:p w:rsidR="00812C60" w:rsidRPr="00BA7457" w:rsidRDefault="0094351A" w:rsidP="00812C60">
      <w:pPr>
        <w:jc w:val="center"/>
      </w:pPr>
      <w:r w:rsidRPr="00BA7457">
        <w:t>(Source: The Sun, 2019)</w:t>
      </w:r>
    </w:p>
    <w:p w:rsidR="00B261B8" w:rsidRPr="00BA7457" w:rsidRDefault="0094351A">
      <w:pPr>
        <w:spacing w:line="259" w:lineRule="auto"/>
        <w:jc w:val="left"/>
        <w:rPr>
          <w:rFonts w:eastAsiaTheme="majorEastAsia" w:cstheme="majorBidi"/>
          <w:b/>
          <w:spacing w:val="-10"/>
          <w:kern w:val="28"/>
          <w:sz w:val="36"/>
          <w:szCs w:val="56"/>
        </w:rPr>
      </w:pPr>
      <w:r w:rsidRPr="00BA7457">
        <w:br w:type="page"/>
      </w:r>
    </w:p>
    <w:p w:rsidR="00767CE8" w:rsidRPr="00BA7457" w:rsidRDefault="0094351A" w:rsidP="00B261B8">
      <w:pPr>
        <w:pStyle w:val="Heading1"/>
      </w:pPr>
      <w:bookmarkStart w:id="4" w:name="_Toc109468768"/>
      <w:r w:rsidRPr="00BA7457">
        <w:t>Tesco to introduce drones to its automated delivery fleet?!</w:t>
      </w:r>
      <w:bookmarkEnd w:id="4"/>
    </w:p>
    <w:p w:rsidR="009154E0" w:rsidRPr="00BA7457" w:rsidRDefault="0094351A" w:rsidP="009154E0">
      <w:pPr>
        <w:rPr>
          <w:sz w:val="28"/>
          <w:szCs w:val="28"/>
        </w:rPr>
      </w:pPr>
      <w:r w:rsidRPr="00BA7457">
        <w:rPr>
          <w:sz w:val="28"/>
          <w:szCs w:val="28"/>
        </w:rPr>
        <w:t>Tesco's spokesperson revealed in September 2020, that it will be experimenting with drones as a</w:t>
      </w:r>
      <w:r w:rsidR="00923439" w:rsidRPr="00BA7457">
        <w:rPr>
          <w:sz w:val="28"/>
          <w:szCs w:val="28"/>
        </w:rPr>
        <w:t>n</w:t>
      </w:r>
      <w:r w:rsidRPr="00BA7457">
        <w:rPr>
          <w:sz w:val="28"/>
          <w:szCs w:val="28"/>
        </w:rPr>
        <w:t xml:space="preserve"> alternative method to offer delivery services to its customers</w:t>
      </w:r>
      <w:r w:rsidR="00923439" w:rsidRPr="00BA7457">
        <w:rPr>
          <w:sz w:val="28"/>
          <w:szCs w:val="28"/>
        </w:rPr>
        <w:t>.</w:t>
      </w:r>
    </w:p>
    <w:p w:rsidR="00923439" w:rsidRPr="00BA7457" w:rsidRDefault="0094351A" w:rsidP="00767CE8">
      <w:r w:rsidRPr="00BA7457">
        <w:t xml:space="preserve">After the successful implementation of its delivery robots which were introduced with a partnership with Starship Technology in 2019, the company is contemplating adding other modes of delivery to its automated fleet. The company's Chief Executive Officer Dave Lewis told newspapers that the tests and experimentations will take place in Ireland. The company will be partnering with Manna in this venture, which already has a license to operate in the country. This comes in the wake of robot delivery services spreading their wings in the UK and global market and food retailers around the world have started to invest in their pick-up and delivery services. This has been further boosted by the Covid-19 pandemic with several businesses walking in the steps of Amazon in trialling drones. </w:t>
      </w:r>
      <w:r w:rsidR="0094038B" w:rsidRPr="00BA7457">
        <w:t>Furthermore, Tesco is delivering up on the fact that robots are the new trend, which is what it is banking on to improve its customer satisfaction. Robots are surely going to improve the overall efficiency and effectiveness of their delivery service. This is going to affect its overall operational model in the long run in return for the best delivery service which will affect the company's future</w:t>
      </w:r>
      <w:r w:rsidR="00B261B8" w:rsidRPr="00BA7457">
        <w:t xml:space="preserve"> (Reuters, 2020)</w:t>
      </w:r>
      <w:r w:rsidR="0094038B" w:rsidRPr="00BA7457">
        <w:t>.</w:t>
      </w:r>
    </w:p>
    <w:p w:rsidR="0094038B" w:rsidRPr="00BA7457" w:rsidRDefault="0094351A" w:rsidP="00767CE8">
      <w:r w:rsidRPr="00BA7457">
        <w:t xml:space="preserve">According to Lewis, their partners Manna has already proven its expertise in the field and now the only question that remains is how to apply this technology to its delivery operations. Apparently, the trials in Ireland are to test just that. Claire Lorains, the company's innovation director told Reuters that the trials would specifically focus on the delivery of a few grocery items, with the expected delivery times to be within 30 minutes after the order has been made. If the trials are successful, Tesco is going to implement this into their already stacked delivery services which will allow them to reach many customers. </w:t>
      </w:r>
      <w:r w:rsidR="00BB45BF" w:rsidRPr="00BA7457">
        <w:t xml:space="preserve">This is a part of Tesco’s “Red Door” initiative to focus on innovation in four areas of priority in the retail space, which are food and beverages technology, technology, data, automation, and </w:t>
      </w:r>
      <w:r w:rsidR="00812C60" w:rsidRPr="00BA7457">
        <w:t xml:space="preserve">packaging. </w:t>
      </w:r>
    </w:p>
    <w:p w:rsidR="00D8135E" w:rsidRPr="00BA7457" w:rsidRDefault="0094351A">
      <w:pPr>
        <w:spacing w:line="259" w:lineRule="auto"/>
        <w:jc w:val="left"/>
        <w:rPr>
          <w:rFonts w:eastAsiaTheme="majorEastAsia" w:cstheme="majorBidi"/>
          <w:b/>
          <w:spacing w:val="-10"/>
          <w:kern w:val="28"/>
          <w:sz w:val="36"/>
          <w:szCs w:val="56"/>
        </w:rPr>
      </w:pPr>
      <w:r w:rsidRPr="00BA7457">
        <w:br w:type="page"/>
      </w:r>
    </w:p>
    <w:p w:rsidR="00CA36B1" w:rsidRPr="00BA7457" w:rsidRDefault="0094351A" w:rsidP="00B261B8">
      <w:pPr>
        <w:pStyle w:val="Heading1"/>
      </w:pPr>
      <w:bookmarkStart w:id="5" w:name="_Toc109468769"/>
      <w:r w:rsidRPr="00BA7457">
        <w:t>Tesco’s delivery Robots are heading to Northampton</w:t>
      </w:r>
      <w:bookmarkEnd w:id="5"/>
    </w:p>
    <w:p w:rsidR="00D8135E" w:rsidRPr="00BA7457" w:rsidRDefault="0094351A" w:rsidP="00D8135E">
      <w:pPr>
        <w:rPr>
          <w:sz w:val="28"/>
          <w:szCs w:val="28"/>
        </w:rPr>
      </w:pPr>
      <w:r w:rsidRPr="00BA7457">
        <w:rPr>
          <w:sz w:val="28"/>
          <w:szCs w:val="28"/>
        </w:rPr>
        <w:t>On-demand automated grocery service will now be available all over Northampton</w:t>
      </w:r>
    </w:p>
    <w:p w:rsidR="00D8135E" w:rsidRPr="00BA7457" w:rsidRDefault="0094351A" w:rsidP="00D8135E">
      <w:r w:rsidRPr="00BA7457">
        <w:t>The UK supermarket's grocery retail service that has started operations in some selected areas in the UK like the Milton Keynes Township has expanded to a second town, Northampton. The co-op has already started similar delivery operations in the area with the same delivery partners as Tesco, as in Starship Technologies. Now, Tesco will</w:t>
      </w:r>
      <w:r w:rsidR="000307C8" w:rsidRPr="00BA7457">
        <w:t xml:space="preserve"> also be starting robot delivery services from its stores in the town in December 2021</w:t>
      </w:r>
      <w:r w:rsidR="003248DA" w:rsidRPr="00BA7457">
        <w:t xml:space="preserve"> (MacLeod, 2021)</w:t>
      </w:r>
      <w:r w:rsidR="000307C8" w:rsidRPr="00BA7457">
        <w:t xml:space="preserve">. After the expansion, this automated robot delivery will be available at three more branches of Tesco in Northampton. </w:t>
      </w:r>
      <w:r w:rsidR="009154E0" w:rsidRPr="00BA7457">
        <w:t>As per early reports, Tesco’s Spinney Hill, Link Road, and Limehurst Road branches will have the service available. After this expansion, about 150,000 residents in Northampton will be able to enjoy this innovative delivery service</w:t>
      </w:r>
      <w:r w:rsidR="00BB45BF" w:rsidRPr="00BA7457">
        <w:t xml:space="preserve"> (BBC, 2020)</w:t>
      </w:r>
      <w:r w:rsidR="009154E0" w:rsidRPr="00BA7457">
        <w:t>.</w:t>
      </w:r>
    </w:p>
    <w:p w:rsidR="00812C60" w:rsidRPr="00BA7457" w:rsidRDefault="0094351A" w:rsidP="00D8135E">
      <w:pPr>
        <w:rPr>
          <w:b/>
          <w:i/>
        </w:rPr>
      </w:pPr>
      <w:r w:rsidRPr="00BA7457">
        <w:rPr>
          <w:b/>
          <w:i/>
        </w:rPr>
        <w:t>Customers take on the initiative</w:t>
      </w:r>
    </w:p>
    <w:p w:rsidR="00BB45BF" w:rsidRPr="00BA7457" w:rsidRDefault="0094351A" w:rsidP="00BB45BF">
      <w:r w:rsidRPr="00BA7457">
        <w:t xml:space="preserve">UK supermarket Tesco is experimenting with its innovative delivery methods in partnership with Starship technologies for quite a while. It has been a while since Tesco slowly started to introduce its automated robot delivery services across some of its stores in the UK. As of now, the company has implemented this service in stores in and around Milton Keynes and Northampton. </w:t>
      </w:r>
      <w:r w:rsidR="00812C60" w:rsidRPr="00BA7457">
        <w:t>According to Henry Harris- Burland, Starship Technology's vice president of marketing, the robot delivery service has received a great welcome and reviews from the residents of Milton Keynes and is sure to have a similar impact at the Northampton site as well. Customers in these areas have praised the service as a success and the orders are growing each week which is surely positive for Tesco’s growth and future development and initiatives</w:t>
      </w:r>
      <w:r w:rsidR="00B261B8" w:rsidRPr="00BA7457">
        <w:t xml:space="preserve"> (Lucio, 2019)</w:t>
      </w:r>
      <w:r w:rsidR="00812C60" w:rsidRPr="00BA7457">
        <w:t xml:space="preserve">. </w:t>
      </w:r>
    </w:p>
    <w:p w:rsidR="007C2C41" w:rsidRPr="00BA7457" w:rsidRDefault="0094351A" w:rsidP="007C2C41">
      <w:pPr>
        <w:spacing w:line="259" w:lineRule="auto"/>
        <w:jc w:val="center"/>
      </w:pPr>
      <w:r w:rsidRPr="00BA7457">
        <w:rPr>
          <w:noProof/>
          <w:lang w:val="en-US"/>
        </w:rPr>
        <w:drawing>
          <wp:inline distT="0" distB="0" distL="0" distR="0" wp14:anchorId="7899D3A4" wp14:editId="40593A8E">
            <wp:extent cx="5190359" cy="2920441"/>
            <wp:effectExtent l="76200" t="76200" r="125095" b="127635"/>
            <wp:docPr id="4" name="Picture 4" descr=" Tesco Labs talks Starship Technologies robot delivery t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 Tesco Labs talks Starship Technologies robot delivery trial"/>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193339" cy="29221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2C41" w:rsidRPr="00BA7457" w:rsidRDefault="0094351A" w:rsidP="007C2C41">
      <w:pPr>
        <w:spacing w:line="259" w:lineRule="auto"/>
        <w:jc w:val="center"/>
        <w:rPr>
          <w:b/>
        </w:rPr>
      </w:pPr>
      <w:r w:rsidRPr="00BA7457">
        <w:rPr>
          <w:b/>
        </w:rPr>
        <w:t>Customers have praised the robots delivery services</w:t>
      </w:r>
    </w:p>
    <w:p w:rsidR="00BB45BF" w:rsidRPr="00BA7457" w:rsidRDefault="0094351A" w:rsidP="007C2C41">
      <w:pPr>
        <w:spacing w:line="259" w:lineRule="auto"/>
        <w:jc w:val="center"/>
        <w:rPr>
          <w:rFonts w:eastAsiaTheme="majorEastAsia" w:cstheme="majorBidi"/>
          <w:b/>
          <w:spacing w:val="-10"/>
          <w:kern w:val="28"/>
          <w:sz w:val="36"/>
          <w:szCs w:val="56"/>
        </w:rPr>
      </w:pPr>
      <w:r w:rsidRPr="00BA7457">
        <w:t>(Source: The Sun, 2022)</w:t>
      </w:r>
      <w:r w:rsidRPr="00BA7457">
        <w:br w:type="page"/>
      </w:r>
    </w:p>
    <w:p w:rsidR="005B4296" w:rsidRPr="00BA7457" w:rsidRDefault="0094351A" w:rsidP="00E13208">
      <w:pPr>
        <w:pStyle w:val="Heading1"/>
      </w:pPr>
      <w:bookmarkStart w:id="6" w:name="_Toc109468770"/>
      <w:r w:rsidRPr="00BA7457">
        <w:t>References</w:t>
      </w:r>
      <w:bookmarkEnd w:id="6"/>
    </w:p>
    <w:p w:rsidR="00BC4BF1" w:rsidRPr="00BA7457" w:rsidRDefault="00BC4BF1" w:rsidP="00E57BF6">
      <w:r w:rsidRPr="00BA7457">
        <w:t xml:space="preserve">Atherton, M., 2017. </w:t>
      </w:r>
      <w:r w:rsidRPr="00BA7457">
        <w:rPr>
          <w:i/>
        </w:rPr>
        <w:t>Robot delivery service being ‘evaluated’ by Tesco</w:t>
      </w:r>
      <w:r w:rsidRPr="00BA7457">
        <w:t xml:space="preserve"> [online] Available at: https://www.foodmanufacture.co.uk/Article/2017/06/05/Tesco-and-Amazon-consider-automated-delivery-service [Accessed 22 July 2022]</w:t>
      </w:r>
    </w:p>
    <w:p w:rsidR="00BC4BF1" w:rsidRPr="00BA7457" w:rsidRDefault="00BC4BF1" w:rsidP="00E57BF6">
      <w:r w:rsidRPr="00BA7457">
        <w:t xml:space="preserve">BBC, 2020. </w:t>
      </w:r>
      <w:r w:rsidRPr="00BA7457">
        <w:rPr>
          <w:i/>
        </w:rPr>
        <w:t>Robot grocery delivery service expands to Northampton</w:t>
      </w:r>
      <w:r w:rsidRPr="00BA7457">
        <w:t xml:space="preserve"> [online] Available at: https://www.bbc.com/news/uk-england-northamptonshire-55076342 [Accessed 22 July 2022]</w:t>
      </w:r>
    </w:p>
    <w:p w:rsidR="00BC4BF1" w:rsidRPr="00BA7457" w:rsidRDefault="00BC4BF1" w:rsidP="00E57BF6">
      <w:r w:rsidRPr="00BA7457">
        <w:t xml:space="preserve">Farrell, S., 2019. </w:t>
      </w:r>
      <w:r w:rsidRPr="00BA7457">
        <w:rPr>
          <w:i/>
        </w:rPr>
        <w:t>Starship offers Tesco deliveries by robot in Milton Keynes</w:t>
      </w:r>
      <w:r w:rsidRPr="00BA7457">
        <w:t xml:space="preserve"> [online] Available at: https://www.thegrocer.co.uk/online/robots-delivering-groceries-from-tesco/575292.article [Accessed 22 July 2022]</w:t>
      </w:r>
    </w:p>
    <w:p w:rsidR="00BC4BF1" w:rsidRPr="00BA7457" w:rsidRDefault="00BC4BF1" w:rsidP="00E57BF6">
      <w:r w:rsidRPr="00BA7457">
        <w:t xml:space="preserve">Knapman, H., 2019. </w:t>
      </w:r>
      <w:r w:rsidRPr="00BA7457">
        <w:rPr>
          <w:i/>
        </w:rPr>
        <w:t>ROBOSHOP Tesco and Co-op testing ROBOT delivery that whizzes groceries to your door in 15 minutes</w:t>
      </w:r>
      <w:r w:rsidRPr="00BA7457">
        <w:t xml:space="preserve"> [online] Available at: https://www.thesun.co.uk/money/8152853/tesco-co-op-testing-delivery-groceries-15-minutes/ [Accessed 22 July 2022]</w:t>
      </w:r>
    </w:p>
    <w:p w:rsidR="00BC4BF1" w:rsidRPr="00BA7457" w:rsidRDefault="00BC4BF1" w:rsidP="00E57BF6">
      <w:r w:rsidRPr="00BA7457">
        <w:t xml:space="preserve">Lucio, R., 2019. </w:t>
      </w:r>
      <w:r w:rsidRPr="00BA7457">
        <w:rPr>
          <w:i/>
        </w:rPr>
        <w:t>Tesco shoppers enjoy grocery delivery via robots</w:t>
      </w:r>
      <w:r w:rsidRPr="00BA7457">
        <w:t xml:space="preserve"> [online] Available at: https://insidefmcg.com.au/2019/01/14/tesco-shoppers-enjoy-grocery-delivery-via-robots/ [Accessed 22 July 2022]</w:t>
      </w:r>
    </w:p>
    <w:p w:rsidR="00BC4BF1" w:rsidRPr="00BA7457" w:rsidRDefault="00BC4BF1" w:rsidP="00E57BF6">
      <w:r w:rsidRPr="00BA7457">
        <w:t xml:space="preserve">MacLeod, L., 2021. </w:t>
      </w:r>
      <w:r w:rsidRPr="00BA7457">
        <w:rPr>
          <w:i/>
        </w:rPr>
        <w:t>Starship Technologies announces robot delivery service now available at six more Tesco and Co-op shops in Northampton</w:t>
      </w:r>
      <w:r w:rsidRPr="00BA7457">
        <w:t xml:space="preserve"> [online] Available at: https://www.northamptonchron.co.uk/business/consumer/robots-now-delivering-from-six-more-tesco-and-co-op-shops-and-a-chippy-3489165 [Accessed 22 July 2022]</w:t>
      </w:r>
    </w:p>
    <w:p w:rsidR="00BC4BF1" w:rsidRPr="00BA7457" w:rsidRDefault="00BC4BF1" w:rsidP="005B4296">
      <w:r w:rsidRPr="00BA7457">
        <w:t xml:space="preserve">Reuters, 2020. </w:t>
      </w:r>
      <w:r w:rsidRPr="00BA7457">
        <w:rPr>
          <w:i/>
        </w:rPr>
        <w:t>Britain's Tesco to trial drone deliveries</w:t>
      </w:r>
      <w:r w:rsidRPr="00BA7457">
        <w:t xml:space="preserve"> [online] Available at: https://www.reuters.com/article/us-tesco-drone-delivery-idUKKBN2602PM [Accessed 22 July 2022]</w:t>
      </w:r>
    </w:p>
    <w:p w:rsidR="00BC4BF1" w:rsidRPr="00BA7457" w:rsidRDefault="00BC4BF1" w:rsidP="005B4296">
      <w:r w:rsidRPr="00BA7457">
        <w:t xml:space="preserve">Shieber, J., 2018. </w:t>
      </w:r>
      <w:r w:rsidRPr="00BA7457">
        <w:rPr>
          <w:i/>
        </w:rPr>
        <w:t>The race to build autonomous delivery robots rolls on</w:t>
      </w:r>
      <w:r w:rsidRPr="00BA7457">
        <w:t xml:space="preserve"> [online] Available at: https://techcrunch.com/ [Accessed 22 July 2022]</w:t>
      </w:r>
    </w:p>
    <w:p w:rsidR="00BC4BF1" w:rsidRPr="00BA7457" w:rsidRDefault="00BC4BF1" w:rsidP="00BA7457">
      <w:r w:rsidRPr="00BA7457">
        <w:t xml:space="preserve">Stevens, B., 2019. </w:t>
      </w:r>
      <w:r w:rsidRPr="00BA7457">
        <w:rPr>
          <w:i/>
        </w:rPr>
        <w:t>Tesco could soon roll out autonomous delivery robots</w:t>
      </w:r>
      <w:r w:rsidRPr="00BA7457">
        <w:t xml:space="preserve"> [online] Available at: https://www.chargedretail.co.uk/2019/06/19/tesco-could-soon-roll-out-autonomous-delivery-robots/ [Accessed 22 July 2022]</w:t>
      </w:r>
    </w:p>
    <w:sectPr w:rsidR="00BC4BF1" w:rsidRPr="00BA745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81062" w:rsidRDefault="00581062">
      <w:pPr>
        <w:spacing w:after="0" w:line="240" w:lineRule="auto"/>
      </w:pPr>
      <w:r>
        <w:separator/>
      </w:r>
    </w:p>
  </w:endnote>
  <w:endnote w:type="continuationSeparator" w:id="0">
    <w:p w:rsidR="00581062" w:rsidRDefault="00581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244279"/>
      <w:docPartObj>
        <w:docPartGallery w:val="Page Numbers (Bottom of Page)"/>
        <w:docPartUnique/>
      </w:docPartObj>
    </w:sdtPr>
    <w:sdtEndPr>
      <w:rPr>
        <w:noProof/>
      </w:rPr>
    </w:sdtEndPr>
    <w:sdtContent>
      <w:p w:rsidR="00E13208" w:rsidRDefault="0094351A">
        <w:pPr>
          <w:pStyle w:val="Footer"/>
          <w:jc w:val="right"/>
        </w:pPr>
        <w:r>
          <w:fldChar w:fldCharType="begin"/>
        </w:r>
        <w:r>
          <w:instrText xml:space="preserve"> PAGE   \* MERGEFORMAT </w:instrText>
        </w:r>
        <w:r>
          <w:fldChar w:fldCharType="separate"/>
        </w:r>
        <w:r w:rsidR="00BC4BF1">
          <w:rPr>
            <w:noProof/>
          </w:rPr>
          <w:t>12</w:t>
        </w:r>
        <w:r>
          <w:rPr>
            <w:noProof/>
          </w:rPr>
          <w:fldChar w:fldCharType="end"/>
        </w:r>
      </w:p>
    </w:sdtContent>
  </w:sdt>
  <w:p w:rsidR="00E13208" w:rsidRDefault="00E13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81062" w:rsidRDefault="00581062">
      <w:pPr>
        <w:spacing w:after="0" w:line="240" w:lineRule="auto"/>
      </w:pPr>
      <w:r>
        <w:separator/>
      </w:r>
    </w:p>
  </w:footnote>
  <w:footnote w:type="continuationSeparator" w:id="0">
    <w:p w:rsidR="00581062" w:rsidRDefault="005810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MzI3NjY3NTA2sDRW0lEKTi0uzszPAykwqgUA3Yg68CwAAAA="/>
  </w:docVars>
  <w:rsids>
    <w:rsidRoot w:val="004A157D"/>
    <w:rsid w:val="000307C8"/>
    <w:rsid w:val="000421EE"/>
    <w:rsid w:val="00092EDF"/>
    <w:rsid w:val="000D62F8"/>
    <w:rsid w:val="000E2CAD"/>
    <w:rsid w:val="000F2B5C"/>
    <w:rsid w:val="00103AC5"/>
    <w:rsid w:val="00146076"/>
    <w:rsid w:val="001B73A8"/>
    <w:rsid w:val="0025062B"/>
    <w:rsid w:val="003011AD"/>
    <w:rsid w:val="003248DA"/>
    <w:rsid w:val="00380DFF"/>
    <w:rsid w:val="003D0120"/>
    <w:rsid w:val="003F1E5C"/>
    <w:rsid w:val="004A157D"/>
    <w:rsid w:val="00581062"/>
    <w:rsid w:val="005B4296"/>
    <w:rsid w:val="005D3B8D"/>
    <w:rsid w:val="006079C1"/>
    <w:rsid w:val="0061702E"/>
    <w:rsid w:val="0064732F"/>
    <w:rsid w:val="00751DB1"/>
    <w:rsid w:val="0076638A"/>
    <w:rsid w:val="00767CE8"/>
    <w:rsid w:val="007C2C41"/>
    <w:rsid w:val="007D74A5"/>
    <w:rsid w:val="007E42B8"/>
    <w:rsid w:val="00812C60"/>
    <w:rsid w:val="008C1374"/>
    <w:rsid w:val="008D2F56"/>
    <w:rsid w:val="009154E0"/>
    <w:rsid w:val="00921C21"/>
    <w:rsid w:val="00923439"/>
    <w:rsid w:val="0094038B"/>
    <w:rsid w:val="0094351A"/>
    <w:rsid w:val="00964487"/>
    <w:rsid w:val="009B23E6"/>
    <w:rsid w:val="00A14312"/>
    <w:rsid w:val="00A37548"/>
    <w:rsid w:val="00A52765"/>
    <w:rsid w:val="00AA1748"/>
    <w:rsid w:val="00B261B8"/>
    <w:rsid w:val="00B8746E"/>
    <w:rsid w:val="00BA7457"/>
    <w:rsid w:val="00BB45BF"/>
    <w:rsid w:val="00BC4BF1"/>
    <w:rsid w:val="00BE2333"/>
    <w:rsid w:val="00C46CFB"/>
    <w:rsid w:val="00C47896"/>
    <w:rsid w:val="00C60748"/>
    <w:rsid w:val="00CA36B1"/>
    <w:rsid w:val="00CE1973"/>
    <w:rsid w:val="00D8135E"/>
    <w:rsid w:val="00D9635F"/>
    <w:rsid w:val="00E10419"/>
    <w:rsid w:val="00E13208"/>
    <w:rsid w:val="00E57BF6"/>
    <w:rsid w:val="00F11463"/>
    <w:rsid w:val="00F407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1968D"/>
  <w15:chartTrackingRefBased/>
  <w15:docId w15:val="{E6358884-B558-4019-A55B-39886C698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296"/>
    <w:pPr>
      <w:spacing w:line="360" w:lineRule="auto"/>
      <w:jc w:val="both"/>
    </w:pPr>
    <w:rPr>
      <w:rFonts w:ascii="Times New Roman" w:hAnsi="Times New Roman"/>
      <w:sz w:val="24"/>
      <w:lang w:val="en-GB"/>
    </w:rPr>
  </w:style>
  <w:style w:type="paragraph" w:styleId="Heading1">
    <w:name w:val="heading 1"/>
    <w:basedOn w:val="Title"/>
    <w:next w:val="Normal"/>
    <w:link w:val="Heading1Char"/>
    <w:uiPriority w:val="9"/>
    <w:qFormat/>
    <w:rsid w:val="00B261B8"/>
    <w:pPr>
      <w:outlineLvl w:val="0"/>
    </w:pPr>
  </w:style>
  <w:style w:type="paragraph" w:styleId="Heading2">
    <w:name w:val="heading 2"/>
    <w:basedOn w:val="Normal"/>
    <w:next w:val="Normal"/>
    <w:link w:val="Heading2Char"/>
    <w:autoRedefine/>
    <w:uiPriority w:val="9"/>
    <w:unhideWhenUsed/>
    <w:qFormat/>
    <w:rsid w:val="000421EE"/>
    <w:pPr>
      <w:keepNext/>
      <w:keepLines/>
      <w:spacing w:before="40"/>
      <w:ind w:left="720"/>
      <w:outlineLvl w:val="1"/>
    </w:pPr>
    <w:rPr>
      <w:rFonts w:eastAsiaTheme="majorEastAsia" w:cstheme="majorBidi"/>
      <w:b/>
      <w:szCs w:val="26"/>
      <w:lang w:bidi="gu-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1B8"/>
    <w:rPr>
      <w:rFonts w:ascii="Times New Roman" w:eastAsiaTheme="majorEastAsia" w:hAnsi="Times New Roman" w:cstheme="majorBidi"/>
      <w:b/>
      <w:spacing w:val="-10"/>
      <w:kern w:val="28"/>
      <w:sz w:val="36"/>
      <w:szCs w:val="56"/>
      <w:lang w:val="en-GB"/>
    </w:rPr>
  </w:style>
  <w:style w:type="paragraph" w:styleId="Title">
    <w:name w:val="Title"/>
    <w:basedOn w:val="Normal"/>
    <w:next w:val="Normal"/>
    <w:link w:val="TitleChar"/>
    <w:autoRedefine/>
    <w:uiPriority w:val="10"/>
    <w:qFormat/>
    <w:rsid w:val="00F40797"/>
    <w:pPr>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40797"/>
    <w:rPr>
      <w:rFonts w:ascii="Times New Roman" w:eastAsiaTheme="majorEastAsia" w:hAnsi="Times New Roman" w:cstheme="majorBidi"/>
      <w:b/>
      <w:spacing w:val="-10"/>
      <w:kern w:val="28"/>
      <w:sz w:val="36"/>
      <w:szCs w:val="56"/>
      <w:lang w:val="en-GB"/>
    </w:rPr>
  </w:style>
  <w:style w:type="character" w:customStyle="1" w:styleId="Heading2Char">
    <w:name w:val="Heading 2 Char"/>
    <w:basedOn w:val="DefaultParagraphFont"/>
    <w:link w:val="Heading2"/>
    <w:uiPriority w:val="9"/>
    <w:rsid w:val="000421EE"/>
    <w:rPr>
      <w:rFonts w:ascii="Times New Roman" w:eastAsiaTheme="majorEastAsia" w:hAnsi="Times New Roman" w:cstheme="majorBidi"/>
      <w:b/>
      <w:sz w:val="24"/>
      <w:szCs w:val="26"/>
      <w:lang w:val="en-GB" w:bidi="gu-IN"/>
    </w:rPr>
  </w:style>
  <w:style w:type="paragraph" w:styleId="BodyText">
    <w:name w:val="Body Text"/>
    <w:basedOn w:val="Normal"/>
    <w:link w:val="BodyTextChar"/>
    <w:autoRedefine/>
    <w:uiPriority w:val="1"/>
    <w:qFormat/>
    <w:rsid w:val="009B23E6"/>
    <w:pPr>
      <w:widowControl w:val="0"/>
      <w:autoSpaceDE w:val="0"/>
      <w:autoSpaceDN w:val="0"/>
      <w:spacing w:after="0"/>
    </w:pPr>
    <w:rPr>
      <w:rFonts w:eastAsia="Arial MT" w:cs="Times New Roman"/>
      <w:szCs w:val="24"/>
      <w:lang w:val="en-US"/>
    </w:rPr>
  </w:style>
  <w:style w:type="character" w:customStyle="1" w:styleId="BodyTextChar">
    <w:name w:val="Body Text Char"/>
    <w:basedOn w:val="DefaultParagraphFont"/>
    <w:link w:val="BodyText"/>
    <w:uiPriority w:val="1"/>
    <w:rsid w:val="009B23E6"/>
    <w:rPr>
      <w:rFonts w:ascii="Times New Roman" w:eastAsia="Arial MT" w:hAnsi="Times New Roman" w:cs="Times New Roman"/>
      <w:sz w:val="24"/>
      <w:szCs w:val="24"/>
    </w:rPr>
  </w:style>
  <w:style w:type="paragraph" w:customStyle="1" w:styleId="Harvard">
    <w:name w:val="Harvard"/>
    <w:basedOn w:val="BodyText"/>
    <w:qFormat/>
    <w:rsid w:val="003D0120"/>
    <w:rPr>
      <w:rFonts w:eastAsia="Arial" w:cs="Arial"/>
      <w:szCs w:val="22"/>
    </w:rPr>
  </w:style>
  <w:style w:type="character" w:styleId="Hyperlink">
    <w:name w:val="Hyperlink"/>
    <w:basedOn w:val="DefaultParagraphFont"/>
    <w:uiPriority w:val="99"/>
    <w:unhideWhenUsed/>
    <w:rsid w:val="00CA36B1"/>
    <w:rPr>
      <w:color w:val="0563C1" w:themeColor="hyperlink"/>
      <w:u w:val="single"/>
    </w:rPr>
  </w:style>
  <w:style w:type="paragraph" w:customStyle="1" w:styleId="TableParagraph">
    <w:name w:val="Table Paragraph"/>
    <w:basedOn w:val="Normal"/>
    <w:uiPriority w:val="1"/>
    <w:qFormat/>
    <w:rsid w:val="00E13208"/>
    <w:pPr>
      <w:widowControl w:val="0"/>
      <w:autoSpaceDE w:val="0"/>
      <w:autoSpaceDN w:val="0"/>
      <w:spacing w:after="0" w:line="240" w:lineRule="auto"/>
      <w:jc w:val="left"/>
    </w:pPr>
    <w:rPr>
      <w:rFonts w:ascii="Arial MT" w:eastAsia="Arial MT" w:hAnsi="Arial MT" w:cs="Arial MT"/>
      <w:sz w:val="22"/>
      <w:lang w:val="en-US"/>
    </w:rPr>
  </w:style>
  <w:style w:type="paragraph" w:styleId="TOCHeading">
    <w:name w:val="TOC Heading"/>
    <w:basedOn w:val="Heading1"/>
    <w:next w:val="Normal"/>
    <w:uiPriority w:val="39"/>
    <w:unhideWhenUsed/>
    <w:qFormat/>
    <w:rsid w:val="00E13208"/>
    <w:pPr>
      <w:keepNext/>
      <w:keepLines/>
      <w:spacing w:before="240" w:after="0" w:line="259" w:lineRule="auto"/>
      <w:contextualSpacing w:val="0"/>
      <w:jc w:val="left"/>
      <w:outlineLvl w:val="9"/>
    </w:pPr>
    <w:rPr>
      <w:rFonts w:asciiTheme="majorHAnsi" w:hAnsiTheme="majorHAnsi"/>
      <w:b w:val="0"/>
      <w:color w:val="2E74B5" w:themeColor="accent1" w:themeShade="BF"/>
      <w:spacing w:val="0"/>
      <w:kern w:val="0"/>
      <w:sz w:val="32"/>
      <w:szCs w:val="32"/>
      <w:lang w:val="en-US"/>
    </w:rPr>
  </w:style>
  <w:style w:type="paragraph" w:styleId="TOC1">
    <w:name w:val="toc 1"/>
    <w:basedOn w:val="Normal"/>
    <w:next w:val="Normal"/>
    <w:autoRedefine/>
    <w:uiPriority w:val="39"/>
    <w:unhideWhenUsed/>
    <w:rsid w:val="00E13208"/>
    <w:pPr>
      <w:spacing w:after="100"/>
    </w:pPr>
  </w:style>
  <w:style w:type="paragraph" w:styleId="Header">
    <w:name w:val="header"/>
    <w:basedOn w:val="Normal"/>
    <w:link w:val="HeaderChar"/>
    <w:uiPriority w:val="99"/>
    <w:unhideWhenUsed/>
    <w:rsid w:val="00E132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3208"/>
    <w:rPr>
      <w:rFonts w:ascii="Times New Roman" w:hAnsi="Times New Roman"/>
      <w:sz w:val="24"/>
      <w:lang w:val="en-GB"/>
    </w:rPr>
  </w:style>
  <w:style w:type="paragraph" w:styleId="Footer">
    <w:name w:val="footer"/>
    <w:basedOn w:val="Normal"/>
    <w:link w:val="FooterChar"/>
    <w:uiPriority w:val="99"/>
    <w:unhideWhenUsed/>
    <w:rsid w:val="00E132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3208"/>
    <w:rPr>
      <w:rFonts w:ascii="Times New Roman" w:hAnsi="Times New Roman"/>
      <w:sz w:val="24"/>
      <w:lang w:val="en-GB"/>
    </w:rPr>
  </w:style>
  <w:style w:type="character" w:styleId="UnresolvedMention">
    <w:name w:val="Unresolved Mention"/>
    <w:basedOn w:val="DefaultParagraphFont"/>
    <w:uiPriority w:val="99"/>
    <w:semiHidden/>
    <w:unhideWhenUsed/>
    <w:rsid w:val="006473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C317F-F648-4112-B05B-B3BB626328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2387</Words>
  <Characters>13610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David</cp:lastModifiedBy>
  <cp:revision>2</cp:revision>
  <dcterms:created xsi:type="dcterms:W3CDTF">2022-09-02T05:00:00Z</dcterms:created>
  <dcterms:modified xsi:type="dcterms:W3CDTF">2022-09-02T05:00:00Z</dcterms:modified>
</cp:coreProperties>
</file>