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E3E10" w14:textId="77777777" w:rsidR="00CD04E5" w:rsidRPr="00F76AFF" w:rsidRDefault="00277637" w:rsidP="00DC6ACE">
      <w:pPr>
        <w:pStyle w:val="Normal1"/>
        <w:spacing w:line="360" w:lineRule="auto"/>
        <w:jc w:val="center"/>
        <w:rPr>
          <w:rFonts w:ascii="Times New Roman" w:hAnsi="Times New Roman" w:cs="Times New Roman"/>
          <w:b/>
          <w:color w:val="FF0000"/>
          <w:sz w:val="24"/>
          <w:szCs w:val="24"/>
          <w:highlight w:val="white"/>
          <w:lang w:val="en-GB"/>
        </w:rPr>
      </w:pPr>
      <w:r w:rsidRPr="00F76AFF">
        <w:rPr>
          <w:rFonts w:cs="Times New Roman"/>
          <w:b/>
          <w:noProof/>
          <w:color w:val="FF0000"/>
          <w:szCs w:val="24"/>
        </w:rPr>
        <w:drawing>
          <wp:inline distT="0" distB="0" distL="0" distR="0" wp14:anchorId="3872ED11" wp14:editId="2BFD6D55">
            <wp:extent cx="2438400" cy="10001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438400" cy="1000125"/>
                    </a:xfrm>
                    <a:prstGeom prst="rect">
                      <a:avLst/>
                    </a:prstGeom>
                    <a:noFill/>
                    <a:ln w="9525">
                      <a:noFill/>
                      <a:miter lim="800000"/>
                      <a:headEnd/>
                      <a:tailEnd/>
                    </a:ln>
                  </pic:spPr>
                </pic:pic>
              </a:graphicData>
            </a:graphic>
          </wp:inline>
        </w:drawing>
      </w:r>
    </w:p>
    <w:p w14:paraId="253FD1DE" w14:textId="77777777" w:rsidR="00277637" w:rsidRPr="00F76AFF" w:rsidRDefault="00277637" w:rsidP="00277637">
      <w:pPr>
        <w:spacing w:line="276" w:lineRule="auto"/>
        <w:jc w:val="center"/>
        <w:rPr>
          <w:rFonts w:cs="Times New Roman"/>
          <w:b/>
          <w:szCs w:val="24"/>
          <w:highlight w:val="white"/>
        </w:rPr>
      </w:pPr>
    </w:p>
    <w:p w14:paraId="1C62F443" w14:textId="77777777" w:rsidR="00277637" w:rsidRPr="00F76AFF" w:rsidRDefault="00277637" w:rsidP="00277637">
      <w:pPr>
        <w:spacing w:line="276" w:lineRule="auto"/>
        <w:jc w:val="center"/>
        <w:rPr>
          <w:rFonts w:cs="Times New Roman"/>
          <w:b/>
          <w:szCs w:val="24"/>
          <w:highlight w:val="white"/>
        </w:rPr>
      </w:pPr>
    </w:p>
    <w:p w14:paraId="1B41742D" w14:textId="77777777" w:rsidR="00277637" w:rsidRPr="00F76AFF" w:rsidRDefault="00277637" w:rsidP="00277637">
      <w:pPr>
        <w:spacing w:line="276" w:lineRule="auto"/>
        <w:jc w:val="center"/>
        <w:rPr>
          <w:rFonts w:cs="Times New Roman"/>
          <w:b/>
          <w:szCs w:val="24"/>
          <w:highlight w:val="white"/>
        </w:rPr>
      </w:pPr>
    </w:p>
    <w:p w14:paraId="3912A0EA" w14:textId="77777777" w:rsidR="00277637" w:rsidRPr="00F76AFF" w:rsidRDefault="00277637" w:rsidP="00277637">
      <w:pPr>
        <w:spacing w:line="276" w:lineRule="auto"/>
        <w:jc w:val="center"/>
        <w:rPr>
          <w:rFonts w:cs="Times New Roman"/>
          <w:b/>
          <w:szCs w:val="24"/>
          <w:highlight w:val="white"/>
        </w:rPr>
      </w:pPr>
    </w:p>
    <w:p w14:paraId="1AB3FE30" w14:textId="77777777" w:rsidR="00F76AFF" w:rsidRPr="00775CD3" w:rsidRDefault="00277637" w:rsidP="00277637">
      <w:pPr>
        <w:spacing w:line="276" w:lineRule="auto"/>
        <w:jc w:val="center"/>
        <w:rPr>
          <w:rFonts w:cs="Times New Roman"/>
          <w:b/>
          <w:i/>
          <w:sz w:val="48"/>
          <w:szCs w:val="48"/>
        </w:rPr>
      </w:pPr>
      <w:r w:rsidRPr="00775CD3">
        <w:rPr>
          <w:rFonts w:cs="Times New Roman"/>
          <w:b/>
          <w:i/>
          <w:sz w:val="56"/>
          <w:szCs w:val="48"/>
        </w:rPr>
        <w:t>Acad</w:t>
      </w:r>
      <w:r w:rsidR="00F76AFF" w:rsidRPr="00775CD3">
        <w:rPr>
          <w:rFonts w:cs="Times New Roman"/>
          <w:b/>
          <w:i/>
          <w:sz w:val="56"/>
          <w:szCs w:val="48"/>
        </w:rPr>
        <w:t>emic and Employability Skills</w:t>
      </w:r>
    </w:p>
    <w:p w14:paraId="062B2E5D" w14:textId="77777777" w:rsidR="00775CD3" w:rsidRPr="00775CD3" w:rsidRDefault="00775CD3" w:rsidP="00277637">
      <w:pPr>
        <w:spacing w:line="276" w:lineRule="auto"/>
        <w:jc w:val="center"/>
        <w:rPr>
          <w:rFonts w:cs="Times New Roman"/>
          <w:b/>
          <w:i/>
          <w:sz w:val="48"/>
          <w:szCs w:val="48"/>
        </w:rPr>
      </w:pPr>
    </w:p>
    <w:p w14:paraId="419E5EBB" w14:textId="77777777" w:rsidR="00277637" w:rsidRPr="00775CD3" w:rsidRDefault="00F76AFF" w:rsidP="00277637">
      <w:pPr>
        <w:spacing w:line="276" w:lineRule="auto"/>
        <w:jc w:val="center"/>
        <w:rPr>
          <w:rFonts w:cs="Times New Roman"/>
          <w:b/>
          <w:i/>
          <w:sz w:val="48"/>
          <w:szCs w:val="48"/>
          <w:highlight w:val="white"/>
        </w:rPr>
      </w:pPr>
      <w:r w:rsidRPr="00775CD3">
        <w:rPr>
          <w:rFonts w:cs="Times New Roman"/>
          <w:b/>
          <w:i/>
          <w:sz w:val="48"/>
          <w:szCs w:val="48"/>
        </w:rPr>
        <w:t>Reflective Report</w:t>
      </w:r>
    </w:p>
    <w:p w14:paraId="73A50791" w14:textId="77777777" w:rsidR="00277637" w:rsidRPr="00F76AFF" w:rsidRDefault="00277637" w:rsidP="00277637">
      <w:pPr>
        <w:spacing w:line="276" w:lineRule="auto"/>
        <w:jc w:val="center"/>
        <w:rPr>
          <w:rFonts w:cs="Times New Roman"/>
          <w:b/>
          <w:sz w:val="48"/>
          <w:szCs w:val="48"/>
          <w:highlight w:val="white"/>
        </w:rPr>
      </w:pPr>
    </w:p>
    <w:p w14:paraId="1D204B80" w14:textId="77777777" w:rsidR="00DC6ACE" w:rsidRPr="00F76AFF" w:rsidRDefault="00DC6ACE" w:rsidP="00277637">
      <w:pPr>
        <w:spacing w:line="276" w:lineRule="auto"/>
        <w:jc w:val="center"/>
        <w:rPr>
          <w:rFonts w:cs="Times New Roman"/>
          <w:b/>
          <w:sz w:val="48"/>
          <w:szCs w:val="48"/>
          <w:highlight w:val="white"/>
        </w:rPr>
      </w:pPr>
    </w:p>
    <w:p w14:paraId="7AFD30DB" w14:textId="77777777" w:rsidR="00DC6ACE" w:rsidRPr="00F76AFF" w:rsidRDefault="00DC6ACE" w:rsidP="00277637">
      <w:pPr>
        <w:spacing w:line="276" w:lineRule="auto"/>
        <w:jc w:val="center"/>
        <w:rPr>
          <w:rFonts w:cs="Times New Roman"/>
          <w:b/>
          <w:sz w:val="48"/>
          <w:szCs w:val="48"/>
          <w:highlight w:val="white"/>
        </w:rPr>
      </w:pPr>
    </w:p>
    <w:p w14:paraId="5E484D13" w14:textId="77777777" w:rsidR="00DC6ACE" w:rsidRPr="00F76AFF" w:rsidRDefault="00DC6ACE" w:rsidP="00277637">
      <w:pPr>
        <w:spacing w:line="276" w:lineRule="auto"/>
        <w:jc w:val="center"/>
        <w:rPr>
          <w:rFonts w:cs="Times New Roman"/>
          <w:b/>
          <w:sz w:val="48"/>
          <w:szCs w:val="48"/>
          <w:highlight w:val="white"/>
        </w:rPr>
      </w:pPr>
    </w:p>
    <w:p w14:paraId="16C1B423" w14:textId="18404972" w:rsidR="00277637" w:rsidRPr="00775CD3" w:rsidRDefault="00277637" w:rsidP="00277637">
      <w:pPr>
        <w:spacing w:line="276" w:lineRule="auto"/>
        <w:jc w:val="center"/>
        <w:rPr>
          <w:rFonts w:cs="Times New Roman"/>
          <w:b/>
          <w:sz w:val="32"/>
          <w:szCs w:val="36"/>
          <w:highlight w:val="white"/>
        </w:rPr>
      </w:pPr>
      <w:r w:rsidRPr="00775CD3">
        <w:rPr>
          <w:rFonts w:cs="Times New Roman"/>
          <w:b/>
          <w:sz w:val="32"/>
          <w:szCs w:val="36"/>
          <w:highlight w:val="white"/>
        </w:rPr>
        <w:t>Name</w:t>
      </w:r>
      <w:r w:rsidR="00775CD3" w:rsidRPr="00775CD3">
        <w:rPr>
          <w:rFonts w:cs="Times New Roman"/>
          <w:b/>
          <w:sz w:val="32"/>
          <w:szCs w:val="36"/>
          <w:highlight w:val="white"/>
        </w:rPr>
        <w:t>:</w:t>
      </w:r>
      <w:r w:rsidR="00476194">
        <w:rPr>
          <w:rFonts w:cs="Times New Roman"/>
          <w:b/>
          <w:sz w:val="32"/>
          <w:szCs w:val="36"/>
          <w:highlight w:val="white"/>
        </w:rPr>
        <w:t xml:space="preserve"> Mihai Cicu</w:t>
      </w:r>
    </w:p>
    <w:p w14:paraId="20285B37" w14:textId="77777777" w:rsidR="00DC6ACE" w:rsidRPr="00775CD3" w:rsidRDefault="00DC6ACE" w:rsidP="00277637">
      <w:pPr>
        <w:spacing w:line="276" w:lineRule="auto"/>
        <w:jc w:val="center"/>
        <w:rPr>
          <w:rFonts w:cs="Times New Roman"/>
          <w:b/>
          <w:sz w:val="32"/>
          <w:szCs w:val="36"/>
          <w:highlight w:val="white"/>
        </w:rPr>
      </w:pPr>
    </w:p>
    <w:p w14:paraId="473FFECF" w14:textId="124D9D60" w:rsidR="00277637" w:rsidRPr="00775CD3" w:rsidRDefault="00277637" w:rsidP="00277637">
      <w:pPr>
        <w:spacing w:line="276" w:lineRule="auto"/>
        <w:jc w:val="center"/>
        <w:rPr>
          <w:rFonts w:cs="Times New Roman"/>
          <w:b/>
          <w:sz w:val="32"/>
          <w:szCs w:val="36"/>
        </w:rPr>
      </w:pPr>
      <w:r w:rsidRPr="00775CD3">
        <w:rPr>
          <w:rFonts w:cs="Times New Roman"/>
          <w:b/>
          <w:sz w:val="32"/>
          <w:szCs w:val="36"/>
          <w:highlight w:val="white"/>
        </w:rPr>
        <w:t>ID</w:t>
      </w:r>
      <w:r w:rsidR="00775CD3" w:rsidRPr="00775CD3">
        <w:rPr>
          <w:rFonts w:cs="Times New Roman"/>
          <w:b/>
          <w:sz w:val="32"/>
          <w:szCs w:val="36"/>
        </w:rPr>
        <w:t>:</w:t>
      </w:r>
      <w:r w:rsidR="00476194">
        <w:rPr>
          <w:rFonts w:cs="Times New Roman"/>
          <w:b/>
          <w:sz w:val="32"/>
          <w:szCs w:val="36"/>
        </w:rPr>
        <w:t>2028265</w:t>
      </w:r>
    </w:p>
    <w:p w14:paraId="7D1F1D04" w14:textId="77777777" w:rsidR="00277637" w:rsidRPr="00F76AFF" w:rsidRDefault="00277637">
      <w:pPr>
        <w:spacing w:line="276" w:lineRule="auto"/>
        <w:jc w:val="left"/>
        <w:rPr>
          <w:rFonts w:cs="Times New Roman"/>
          <w:b/>
          <w:szCs w:val="24"/>
          <w:highlight w:val="white"/>
        </w:rPr>
      </w:pPr>
      <w:r w:rsidRPr="00F76AFF">
        <w:rPr>
          <w:rFonts w:cs="Times New Roman"/>
          <w:b/>
          <w:szCs w:val="24"/>
          <w:highlight w:val="white"/>
        </w:rPr>
        <w:br w:type="page"/>
      </w:r>
    </w:p>
    <w:p w14:paraId="2DA93025" w14:textId="77777777" w:rsidR="00CD04E5" w:rsidRPr="00F76AFF" w:rsidRDefault="00F76AFF" w:rsidP="00277637">
      <w:pPr>
        <w:pStyle w:val="Normal1"/>
        <w:spacing w:line="360" w:lineRule="auto"/>
        <w:jc w:val="center"/>
        <w:rPr>
          <w:rFonts w:ascii="Times New Roman" w:hAnsi="Times New Roman" w:cs="Times New Roman"/>
          <w:b/>
          <w:sz w:val="24"/>
          <w:szCs w:val="24"/>
          <w:highlight w:val="white"/>
          <w:lang w:val="en-GB"/>
        </w:rPr>
      </w:pPr>
      <w:r>
        <w:rPr>
          <w:rFonts w:ascii="Times New Roman" w:hAnsi="Times New Roman" w:cs="Times New Roman"/>
          <w:b/>
          <w:sz w:val="24"/>
          <w:szCs w:val="24"/>
          <w:highlight w:val="white"/>
          <w:lang w:val="en-GB"/>
        </w:rPr>
        <w:lastRenderedPageBreak/>
        <w:t>Executive S</w:t>
      </w:r>
      <w:r w:rsidR="008E4A16" w:rsidRPr="00F76AFF">
        <w:rPr>
          <w:rFonts w:ascii="Times New Roman" w:hAnsi="Times New Roman" w:cs="Times New Roman"/>
          <w:b/>
          <w:sz w:val="24"/>
          <w:szCs w:val="24"/>
          <w:highlight w:val="white"/>
          <w:lang w:val="en-GB"/>
        </w:rPr>
        <w:t>ummary</w:t>
      </w:r>
    </w:p>
    <w:p w14:paraId="4EA8C180" w14:textId="77777777" w:rsidR="00896F44" w:rsidRPr="00F76AFF" w:rsidRDefault="008E4A16" w:rsidP="00DC6ACE">
      <w:pPr>
        <w:rPr>
          <w:highlight w:val="white"/>
        </w:rPr>
      </w:pPr>
      <w:r w:rsidRPr="00F76AFF">
        <w:rPr>
          <w:highlight w:val="white"/>
        </w:rPr>
        <w:t xml:space="preserve">The assessment </w:t>
      </w:r>
      <w:r w:rsidR="00DC6ACE" w:rsidRPr="00F76AFF">
        <w:rPr>
          <w:highlight w:val="white"/>
        </w:rPr>
        <w:t>has been</w:t>
      </w:r>
      <w:r w:rsidRPr="00F76AFF">
        <w:rPr>
          <w:highlight w:val="white"/>
        </w:rPr>
        <w:t xml:space="preserve"> written in a reflective format. It </w:t>
      </w:r>
      <w:r w:rsidR="00DC6ACE" w:rsidRPr="00F76AFF">
        <w:rPr>
          <w:highlight w:val="white"/>
        </w:rPr>
        <w:t>has studied</w:t>
      </w:r>
      <w:r w:rsidRPr="00F76AFF">
        <w:rPr>
          <w:highlight w:val="white"/>
        </w:rPr>
        <w:t xml:space="preserve"> the experience of the candidate studying Business Management</w:t>
      </w:r>
      <w:r w:rsidR="009502E1" w:rsidRPr="00F76AFF">
        <w:rPr>
          <w:highlight w:val="white"/>
        </w:rPr>
        <w:t xml:space="preserve"> and the way the candidate has completed the course. Effective reflective models </w:t>
      </w:r>
      <w:r w:rsidR="00DC6ACE" w:rsidRPr="00F76AFF">
        <w:rPr>
          <w:highlight w:val="white"/>
        </w:rPr>
        <w:t>have been</w:t>
      </w:r>
      <w:r w:rsidR="009502E1" w:rsidRPr="00F76AFF">
        <w:rPr>
          <w:highlight w:val="white"/>
        </w:rPr>
        <w:t xml:space="preserve"> used to understand the journey of the student regarding the time management and academic writing experience. The reflective model </w:t>
      </w:r>
      <w:r w:rsidR="00DC6ACE" w:rsidRPr="00F76AFF">
        <w:rPr>
          <w:highlight w:val="white"/>
        </w:rPr>
        <w:t>has also been</w:t>
      </w:r>
      <w:r w:rsidR="009502E1" w:rsidRPr="00F76AFF">
        <w:rPr>
          <w:highlight w:val="white"/>
        </w:rPr>
        <w:t xml:space="preserve"> used to give a detailed glimpse regarding the experience of online learning. The conclusive aspect </w:t>
      </w:r>
      <w:r w:rsidR="00DC6ACE" w:rsidRPr="00F76AFF">
        <w:rPr>
          <w:highlight w:val="white"/>
        </w:rPr>
        <w:t>has touched</w:t>
      </w:r>
      <w:r w:rsidR="009502E1" w:rsidRPr="00F76AFF">
        <w:rPr>
          <w:highlight w:val="white"/>
        </w:rPr>
        <w:t xml:space="preserve"> upon the overall experience and suggestive measures for improvisation.</w:t>
      </w:r>
    </w:p>
    <w:p w14:paraId="3B141EF9" w14:textId="77777777" w:rsidR="00CD04E5" w:rsidRPr="00F76AFF" w:rsidRDefault="00CD04E5" w:rsidP="00FC6A2C">
      <w:pPr>
        <w:pStyle w:val="Normal1"/>
        <w:spacing w:line="360" w:lineRule="auto"/>
        <w:rPr>
          <w:rFonts w:ascii="Times New Roman" w:hAnsi="Times New Roman" w:cs="Times New Roman"/>
          <w:sz w:val="24"/>
          <w:szCs w:val="24"/>
          <w:highlight w:val="white"/>
          <w:lang w:val="en-GB"/>
        </w:rPr>
      </w:pPr>
    </w:p>
    <w:p w14:paraId="0DF4F746" w14:textId="77777777" w:rsidR="00277637" w:rsidRPr="00F76AFF" w:rsidRDefault="00277637">
      <w:pPr>
        <w:spacing w:line="276" w:lineRule="auto"/>
        <w:jc w:val="left"/>
        <w:rPr>
          <w:b/>
          <w:szCs w:val="40"/>
          <w:highlight w:val="white"/>
        </w:rPr>
      </w:pPr>
      <w:r w:rsidRPr="00F76AFF">
        <w:rPr>
          <w:highlight w:val="white"/>
        </w:rPr>
        <w:br w:type="page"/>
      </w:r>
    </w:p>
    <w:sdt>
      <w:sdtPr>
        <w:rPr>
          <w:rFonts w:ascii="Times New Roman" w:eastAsia="Arial" w:hAnsi="Times New Roman" w:cs="Arial"/>
          <w:b w:val="0"/>
          <w:bCs w:val="0"/>
          <w:color w:val="auto"/>
          <w:sz w:val="24"/>
          <w:szCs w:val="22"/>
          <w:lang w:val="en-GB"/>
        </w:rPr>
        <w:id w:val="1619725218"/>
        <w:docPartObj>
          <w:docPartGallery w:val="Table of Contents"/>
          <w:docPartUnique/>
        </w:docPartObj>
      </w:sdtPr>
      <w:sdtEndPr/>
      <w:sdtContent>
        <w:p w14:paraId="09BEF07B" w14:textId="77777777" w:rsidR="0076746E" w:rsidRPr="00F76AFF" w:rsidRDefault="0076746E" w:rsidP="0076746E">
          <w:pPr>
            <w:pStyle w:val="TOCHeading"/>
            <w:jc w:val="center"/>
            <w:rPr>
              <w:rFonts w:ascii="Times New Roman" w:hAnsi="Times New Roman" w:cs="Times New Roman"/>
              <w:color w:val="000000" w:themeColor="text1"/>
              <w:sz w:val="24"/>
              <w:szCs w:val="24"/>
              <w:lang w:val="en-GB"/>
            </w:rPr>
          </w:pPr>
          <w:r w:rsidRPr="00F76AFF">
            <w:rPr>
              <w:rFonts w:ascii="Times New Roman" w:hAnsi="Times New Roman" w:cs="Times New Roman"/>
              <w:color w:val="000000" w:themeColor="text1"/>
              <w:sz w:val="24"/>
              <w:szCs w:val="24"/>
              <w:lang w:val="en-GB"/>
            </w:rPr>
            <w:t>Table of Contents</w:t>
          </w:r>
        </w:p>
        <w:p w14:paraId="7D1C4D10" w14:textId="77777777" w:rsidR="00DC6D6B" w:rsidRDefault="00AB530A">
          <w:pPr>
            <w:pStyle w:val="TOC1"/>
            <w:tabs>
              <w:tab w:val="right" w:leader="dot" w:pos="9350"/>
            </w:tabs>
            <w:rPr>
              <w:rFonts w:asciiTheme="minorHAnsi" w:eastAsiaTheme="minorEastAsia" w:hAnsiTheme="minorHAnsi" w:cstheme="minorBidi"/>
              <w:noProof/>
              <w:sz w:val="22"/>
              <w:lang w:val="en-US"/>
            </w:rPr>
          </w:pPr>
          <w:r w:rsidRPr="00F76AFF">
            <w:fldChar w:fldCharType="begin"/>
          </w:r>
          <w:r w:rsidR="0076746E" w:rsidRPr="00F76AFF">
            <w:instrText xml:space="preserve"> TOC \o "1-3" \h \z \u </w:instrText>
          </w:r>
          <w:r w:rsidRPr="00F76AFF">
            <w:fldChar w:fldCharType="separate"/>
          </w:r>
          <w:hyperlink w:anchor="_Toc79172626" w:history="1">
            <w:r w:rsidR="00DC6D6B" w:rsidRPr="00B325AE">
              <w:rPr>
                <w:rStyle w:val="Hyperlink"/>
                <w:noProof/>
              </w:rPr>
              <w:t>Introduction</w:t>
            </w:r>
            <w:r w:rsidR="00DC6D6B">
              <w:rPr>
                <w:noProof/>
                <w:webHidden/>
              </w:rPr>
              <w:tab/>
            </w:r>
            <w:r>
              <w:rPr>
                <w:noProof/>
                <w:webHidden/>
              </w:rPr>
              <w:fldChar w:fldCharType="begin"/>
            </w:r>
            <w:r w:rsidR="00DC6D6B">
              <w:rPr>
                <w:noProof/>
                <w:webHidden/>
              </w:rPr>
              <w:instrText xml:space="preserve"> PAGEREF _Toc79172626 \h </w:instrText>
            </w:r>
            <w:r>
              <w:rPr>
                <w:noProof/>
                <w:webHidden/>
              </w:rPr>
            </w:r>
            <w:r>
              <w:rPr>
                <w:noProof/>
                <w:webHidden/>
              </w:rPr>
              <w:fldChar w:fldCharType="separate"/>
            </w:r>
            <w:r w:rsidR="00DC6D6B">
              <w:rPr>
                <w:noProof/>
                <w:webHidden/>
              </w:rPr>
              <w:t>3</w:t>
            </w:r>
            <w:r>
              <w:rPr>
                <w:noProof/>
                <w:webHidden/>
              </w:rPr>
              <w:fldChar w:fldCharType="end"/>
            </w:r>
          </w:hyperlink>
        </w:p>
        <w:p w14:paraId="41C5495C" w14:textId="77777777" w:rsidR="00DC6D6B" w:rsidRDefault="00120879">
          <w:pPr>
            <w:pStyle w:val="TOC1"/>
            <w:tabs>
              <w:tab w:val="right" w:leader="dot" w:pos="9350"/>
            </w:tabs>
            <w:rPr>
              <w:rFonts w:asciiTheme="minorHAnsi" w:eastAsiaTheme="minorEastAsia" w:hAnsiTheme="minorHAnsi" w:cstheme="minorBidi"/>
              <w:noProof/>
              <w:sz w:val="22"/>
              <w:lang w:val="en-US"/>
            </w:rPr>
          </w:pPr>
          <w:hyperlink w:anchor="_Toc79172627" w:history="1">
            <w:r w:rsidR="00DC6D6B" w:rsidRPr="00B325AE">
              <w:rPr>
                <w:rStyle w:val="Hyperlink"/>
                <w:noProof/>
              </w:rPr>
              <w:t>My Reflection on Online Learning Experience using the Gibbs Model</w:t>
            </w:r>
            <w:r w:rsidR="00DC6D6B">
              <w:rPr>
                <w:noProof/>
                <w:webHidden/>
              </w:rPr>
              <w:tab/>
            </w:r>
            <w:r w:rsidR="00AB530A">
              <w:rPr>
                <w:noProof/>
                <w:webHidden/>
              </w:rPr>
              <w:fldChar w:fldCharType="begin"/>
            </w:r>
            <w:r w:rsidR="00DC6D6B">
              <w:rPr>
                <w:noProof/>
                <w:webHidden/>
              </w:rPr>
              <w:instrText xml:space="preserve"> PAGEREF _Toc79172627 \h </w:instrText>
            </w:r>
            <w:r w:rsidR="00AB530A">
              <w:rPr>
                <w:noProof/>
                <w:webHidden/>
              </w:rPr>
            </w:r>
            <w:r w:rsidR="00AB530A">
              <w:rPr>
                <w:noProof/>
                <w:webHidden/>
              </w:rPr>
              <w:fldChar w:fldCharType="separate"/>
            </w:r>
            <w:r w:rsidR="00DC6D6B">
              <w:rPr>
                <w:noProof/>
                <w:webHidden/>
              </w:rPr>
              <w:t>3</w:t>
            </w:r>
            <w:r w:rsidR="00AB530A">
              <w:rPr>
                <w:noProof/>
                <w:webHidden/>
              </w:rPr>
              <w:fldChar w:fldCharType="end"/>
            </w:r>
          </w:hyperlink>
        </w:p>
        <w:p w14:paraId="489C33A6" w14:textId="77777777" w:rsidR="00DC6D6B" w:rsidRDefault="00120879">
          <w:pPr>
            <w:pStyle w:val="TOC1"/>
            <w:tabs>
              <w:tab w:val="right" w:leader="dot" w:pos="9350"/>
            </w:tabs>
            <w:rPr>
              <w:rFonts w:asciiTheme="minorHAnsi" w:eastAsiaTheme="minorEastAsia" w:hAnsiTheme="minorHAnsi" w:cstheme="minorBidi"/>
              <w:noProof/>
              <w:sz w:val="22"/>
              <w:lang w:val="en-US"/>
            </w:rPr>
          </w:pPr>
          <w:hyperlink w:anchor="_Toc79172628" w:history="1">
            <w:r w:rsidR="00DC6D6B" w:rsidRPr="00B325AE">
              <w:rPr>
                <w:rStyle w:val="Hyperlink"/>
                <w:noProof/>
              </w:rPr>
              <w:t>My Reflection on Time Management using the Gibbs Model</w:t>
            </w:r>
            <w:r w:rsidR="00DC6D6B">
              <w:rPr>
                <w:noProof/>
                <w:webHidden/>
              </w:rPr>
              <w:tab/>
            </w:r>
            <w:r w:rsidR="00AB530A">
              <w:rPr>
                <w:noProof/>
                <w:webHidden/>
              </w:rPr>
              <w:fldChar w:fldCharType="begin"/>
            </w:r>
            <w:r w:rsidR="00DC6D6B">
              <w:rPr>
                <w:noProof/>
                <w:webHidden/>
              </w:rPr>
              <w:instrText xml:space="preserve"> PAGEREF _Toc79172628 \h </w:instrText>
            </w:r>
            <w:r w:rsidR="00AB530A">
              <w:rPr>
                <w:noProof/>
                <w:webHidden/>
              </w:rPr>
            </w:r>
            <w:r w:rsidR="00AB530A">
              <w:rPr>
                <w:noProof/>
                <w:webHidden/>
              </w:rPr>
              <w:fldChar w:fldCharType="separate"/>
            </w:r>
            <w:r w:rsidR="00DC6D6B">
              <w:rPr>
                <w:noProof/>
                <w:webHidden/>
              </w:rPr>
              <w:t>7</w:t>
            </w:r>
            <w:r w:rsidR="00AB530A">
              <w:rPr>
                <w:noProof/>
                <w:webHidden/>
              </w:rPr>
              <w:fldChar w:fldCharType="end"/>
            </w:r>
          </w:hyperlink>
        </w:p>
        <w:p w14:paraId="2B76505B" w14:textId="77777777" w:rsidR="00DC6D6B" w:rsidRDefault="00120879">
          <w:pPr>
            <w:pStyle w:val="TOC1"/>
            <w:tabs>
              <w:tab w:val="right" w:leader="dot" w:pos="9350"/>
            </w:tabs>
            <w:rPr>
              <w:rFonts w:asciiTheme="minorHAnsi" w:eastAsiaTheme="minorEastAsia" w:hAnsiTheme="minorHAnsi" w:cstheme="minorBidi"/>
              <w:noProof/>
              <w:sz w:val="22"/>
              <w:lang w:val="en-US"/>
            </w:rPr>
          </w:pPr>
          <w:hyperlink w:anchor="_Toc79172629" w:history="1">
            <w:r w:rsidR="00DC6D6B" w:rsidRPr="00B325AE">
              <w:rPr>
                <w:rStyle w:val="Hyperlink"/>
                <w:noProof/>
              </w:rPr>
              <w:t>My Reflection on Academic Writing using the Gibbs Model</w:t>
            </w:r>
            <w:r w:rsidR="00DC6D6B">
              <w:rPr>
                <w:noProof/>
                <w:webHidden/>
              </w:rPr>
              <w:tab/>
            </w:r>
            <w:r w:rsidR="00AB530A">
              <w:rPr>
                <w:noProof/>
                <w:webHidden/>
              </w:rPr>
              <w:fldChar w:fldCharType="begin"/>
            </w:r>
            <w:r w:rsidR="00DC6D6B">
              <w:rPr>
                <w:noProof/>
                <w:webHidden/>
              </w:rPr>
              <w:instrText xml:space="preserve"> PAGEREF _Toc79172629 \h </w:instrText>
            </w:r>
            <w:r w:rsidR="00AB530A">
              <w:rPr>
                <w:noProof/>
                <w:webHidden/>
              </w:rPr>
            </w:r>
            <w:r w:rsidR="00AB530A">
              <w:rPr>
                <w:noProof/>
                <w:webHidden/>
              </w:rPr>
              <w:fldChar w:fldCharType="separate"/>
            </w:r>
            <w:r w:rsidR="00DC6D6B">
              <w:rPr>
                <w:noProof/>
                <w:webHidden/>
              </w:rPr>
              <w:t>9</w:t>
            </w:r>
            <w:r w:rsidR="00AB530A">
              <w:rPr>
                <w:noProof/>
                <w:webHidden/>
              </w:rPr>
              <w:fldChar w:fldCharType="end"/>
            </w:r>
          </w:hyperlink>
        </w:p>
        <w:p w14:paraId="74F57FDB" w14:textId="77777777" w:rsidR="00DC6D6B" w:rsidRDefault="00120879">
          <w:pPr>
            <w:pStyle w:val="TOC1"/>
            <w:tabs>
              <w:tab w:val="right" w:leader="dot" w:pos="9350"/>
            </w:tabs>
            <w:rPr>
              <w:rFonts w:asciiTheme="minorHAnsi" w:eastAsiaTheme="minorEastAsia" w:hAnsiTheme="minorHAnsi" w:cstheme="minorBidi"/>
              <w:noProof/>
              <w:sz w:val="22"/>
              <w:lang w:val="en-US"/>
            </w:rPr>
          </w:pPr>
          <w:hyperlink w:anchor="_Toc79172630" w:history="1">
            <w:r w:rsidR="00DC6D6B" w:rsidRPr="00B325AE">
              <w:rPr>
                <w:rStyle w:val="Hyperlink"/>
                <w:noProof/>
              </w:rPr>
              <w:t>Conclusion</w:t>
            </w:r>
            <w:r w:rsidR="00DC6D6B">
              <w:rPr>
                <w:noProof/>
                <w:webHidden/>
              </w:rPr>
              <w:tab/>
            </w:r>
            <w:r w:rsidR="00AB530A">
              <w:rPr>
                <w:noProof/>
                <w:webHidden/>
              </w:rPr>
              <w:fldChar w:fldCharType="begin"/>
            </w:r>
            <w:r w:rsidR="00DC6D6B">
              <w:rPr>
                <w:noProof/>
                <w:webHidden/>
              </w:rPr>
              <w:instrText xml:space="preserve"> PAGEREF _Toc79172630 \h </w:instrText>
            </w:r>
            <w:r w:rsidR="00AB530A">
              <w:rPr>
                <w:noProof/>
                <w:webHidden/>
              </w:rPr>
            </w:r>
            <w:r w:rsidR="00AB530A">
              <w:rPr>
                <w:noProof/>
                <w:webHidden/>
              </w:rPr>
              <w:fldChar w:fldCharType="separate"/>
            </w:r>
            <w:r w:rsidR="00DC6D6B">
              <w:rPr>
                <w:noProof/>
                <w:webHidden/>
              </w:rPr>
              <w:t>11</w:t>
            </w:r>
            <w:r w:rsidR="00AB530A">
              <w:rPr>
                <w:noProof/>
                <w:webHidden/>
              </w:rPr>
              <w:fldChar w:fldCharType="end"/>
            </w:r>
          </w:hyperlink>
        </w:p>
        <w:p w14:paraId="0936FBBC" w14:textId="77777777" w:rsidR="00DC6D6B" w:rsidRDefault="00120879">
          <w:pPr>
            <w:pStyle w:val="TOC1"/>
            <w:tabs>
              <w:tab w:val="right" w:leader="dot" w:pos="9350"/>
            </w:tabs>
            <w:rPr>
              <w:rFonts w:asciiTheme="minorHAnsi" w:eastAsiaTheme="minorEastAsia" w:hAnsiTheme="minorHAnsi" w:cstheme="minorBidi"/>
              <w:noProof/>
              <w:sz w:val="22"/>
              <w:lang w:val="en-US"/>
            </w:rPr>
          </w:pPr>
          <w:hyperlink w:anchor="_Toc79172631" w:history="1">
            <w:r w:rsidR="00DC6D6B" w:rsidRPr="00B325AE">
              <w:rPr>
                <w:rStyle w:val="Hyperlink"/>
                <w:noProof/>
              </w:rPr>
              <w:t>References</w:t>
            </w:r>
            <w:r w:rsidR="00DC6D6B">
              <w:rPr>
                <w:noProof/>
                <w:webHidden/>
              </w:rPr>
              <w:tab/>
            </w:r>
            <w:r w:rsidR="00AB530A">
              <w:rPr>
                <w:noProof/>
                <w:webHidden/>
              </w:rPr>
              <w:fldChar w:fldCharType="begin"/>
            </w:r>
            <w:r w:rsidR="00DC6D6B">
              <w:rPr>
                <w:noProof/>
                <w:webHidden/>
              </w:rPr>
              <w:instrText xml:space="preserve"> PAGEREF _Toc79172631 \h </w:instrText>
            </w:r>
            <w:r w:rsidR="00AB530A">
              <w:rPr>
                <w:noProof/>
                <w:webHidden/>
              </w:rPr>
            </w:r>
            <w:r w:rsidR="00AB530A">
              <w:rPr>
                <w:noProof/>
                <w:webHidden/>
              </w:rPr>
              <w:fldChar w:fldCharType="separate"/>
            </w:r>
            <w:r w:rsidR="00DC6D6B">
              <w:rPr>
                <w:noProof/>
                <w:webHidden/>
              </w:rPr>
              <w:t>12</w:t>
            </w:r>
            <w:r w:rsidR="00AB530A">
              <w:rPr>
                <w:noProof/>
                <w:webHidden/>
              </w:rPr>
              <w:fldChar w:fldCharType="end"/>
            </w:r>
          </w:hyperlink>
        </w:p>
        <w:p w14:paraId="1D64027D" w14:textId="77777777" w:rsidR="0076746E" w:rsidRPr="00F76AFF" w:rsidRDefault="00AB530A">
          <w:r w:rsidRPr="00F76AFF">
            <w:rPr>
              <w:b/>
              <w:bCs/>
            </w:rPr>
            <w:fldChar w:fldCharType="end"/>
          </w:r>
        </w:p>
      </w:sdtContent>
    </w:sdt>
    <w:p w14:paraId="20C028D0" w14:textId="77777777" w:rsidR="00F76EBB" w:rsidRPr="00F76AFF" w:rsidRDefault="00F76EBB">
      <w:pPr>
        <w:spacing w:line="276" w:lineRule="auto"/>
        <w:jc w:val="left"/>
        <w:rPr>
          <w:b/>
          <w:szCs w:val="40"/>
          <w:highlight w:val="white"/>
        </w:rPr>
      </w:pPr>
      <w:r w:rsidRPr="00F76AFF">
        <w:rPr>
          <w:highlight w:val="white"/>
        </w:rPr>
        <w:br w:type="page"/>
      </w:r>
    </w:p>
    <w:p w14:paraId="06EA7E45" w14:textId="77777777" w:rsidR="00CD04E5" w:rsidRPr="00F76AFF" w:rsidRDefault="008E4A16" w:rsidP="00FC6A2C">
      <w:pPr>
        <w:pStyle w:val="Heading1"/>
        <w:rPr>
          <w:highlight w:val="white"/>
          <w:lang w:val="en-GB"/>
        </w:rPr>
      </w:pPr>
      <w:bookmarkStart w:id="0" w:name="_Toc79172626"/>
      <w:r w:rsidRPr="00F76AFF">
        <w:rPr>
          <w:highlight w:val="white"/>
          <w:lang w:val="en-GB"/>
        </w:rPr>
        <w:lastRenderedPageBreak/>
        <w:t>Introduction</w:t>
      </w:r>
      <w:bookmarkEnd w:id="0"/>
    </w:p>
    <w:p w14:paraId="6CFAD436" w14:textId="77777777" w:rsidR="009502E1" w:rsidRPr="00F76AFF" w:rsidRDefault="008E4A16" w:rsidP="00D07F0A">
      <w:pPr>
        <w:rPr>
          <w:highlight w:val="white"/>
        </w:rPr>
      </w:pPr>
      <w:r w:rsidRPr="00F76AFF">
        <w:rPr>
          <w:highlight w:val="white"/>
        </w:rPr>
        <w:t>The student of Business Management needs to maintain the time management, the impeccable skill of Academic Writing as well as regularly attending the online lectures and webinars</w:t>
      </w:r>
      <w:r w:rsidR="00F76AFF" w:rsidRPr="00F76AFF">
        <w:rPr>
          <w:highlight w:val="white"/>
        </w:rPr>
        <w:t xml:space="preserve">. </w:t>
      </w:r>
      <w:r w:rsidRPr="00F76AFF">
        <w:rPr>
          <w:highlight w:val="white"/>
        </w:rPr>
        <w:t>In this assessment, I will discuss my experience regarding time management, academic writing and online classes. I have chosen Gibb's Reflective Model to describe my journey</w:t>
      </w:r>
      <w:r w:rsidR="0047366D" w:rsidRPr="00F76AFF">
        <w:rPr>
          <w:highlight w:val="white"/>
        </w:rPr>
        <w:t xml:space="preserve"> meticulously</w:t>
      </w:r>
      <w:r w:rsidRPr="00F76AFF">
        <w:rPr>
          <w:highlight w:val="white"/>
        </w:rPr>
        <w:t xml:space="preserve"> as a student of Business Management amidst discontinuation of the regular classes and switching to online classes due to the Covid-19 pandemic. I will critically depict my experience by focusing on the evaluation and action plan to present a clear picture of my </w:t>
      </w:r>
      <w:r w:rsidR="0056601C" w:rsidRPr="00F76AFF">
        <w:rPr>
          <w:highlight w:val="white"/>
        </w:rPr>
        <w:t>journey</w:t>
      </w:r>
      <w:r w:rsidRPr="00F76AFF">
        <w:rPr>
          <w:highlight w:val="white"/>
        </w:rPr>
        <w:t>.</w:t>
      </w:r>
    </w:p>
    <w:p w14:paraId="6DAC0FD4" w14:textId="77777777" w:rsidR="00CD04E5" w:rsidRPr="00F76AFF" w:rsidRDefault="0047366D" w:rsidP="00FC6A2C">
      <w:pPr>
        <w:pStyle w:val="Heading1"/>
        <w:rPr>
          <w:highlight w:val="white"/>
          <w:lang w:val="en-GB"/>
        </w:rPr>
      </w:pPr>
      <w:bookmarkStart w:id="1" w:name="_Toc79172627"/>
      <w:r w:rsidRPr="00F76AFF">
        <w:rPr>
          <w:highlight w:val="white"/>
          <w:lang w:val="en-GB"/>
        </w:rPr>
        <w:t>My Reflection on O</w:t>
      </w:r>
      <w:r w:rsidR="008E4A16" w:rsidRPr="00F76AFF">
        <w:rPr>
          <w:highlight w:val="white"/>
          <w:lang w:val="en-GB"/>
        </w:rPr>
        <w:t xml:space="preserve">nline Learning </w:t>
      </w:r>
      <w:r w:rsidRPr="00F76AFF">
        <w:rPr>
          <w:highlight w:val="white"/>
          <w:lang w:val="en-GB"/>
        </w:rPr>
        <w:t>E</w:t>
      </w:r>
      <w:r w:rsidR="008E4A16" w:rsidRPr="00F76AFF">
        <w:rPr>
          <w:highlight w:val="white"/>
          <w:lang w:val="en-GB"/>
        </w:rPr>
        <w:t xml:space="preserve">xperience </w:t>
      </w:r>
      <w:r w:rsidRPr="00F76AFF">
        <w:rPr>
          <w:highlight w:val="white"/>
          <w:lang w:val="en-GB"/>
        </w:rPr>
        <w:t>using the Gibbs M</w:t>
      </w:r>
      <w:r w:rsidR="008E4A16" w:rsidRPr="00F76AFF">
        <w:rPr>
          <w:highlight w:val="white"/>
          <w:lang w:val="en-GB"/>
        </w:rPr>
        <w:t>odel</w:t>
      </w:r>
      <w:bookmarkEnd w:id="1"/>
    </w:p>
    <w:p w14:paraId="7CE82DB9" w14:textId="77777777" w:rsidR="00D12E2D" w:rsidRPr="00F76AFF" w:rsidRDefault="00D12E2D" w:rsidP="00D12E2D">
      <w:pPr>
        <w:keepNext/>
        <w:jc w:val="center"/>
      </w:pPr>
      <w:r w:rsidRPr="00F76AFF">
        <w:rPr>
          <w:noProof/>
          <w:lang w:val="en-US"/>
        </w:rPr>
        <w:drawing>
          <wp:inline distT="0" distB="0" distL="0" distR="0" wp14:anchorId="34582CA6" wp14:editId="35B59CD2">
            <wp:extent cx="3781091" cy="3105150"/>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bbs-reflective-cycle.png"/>
                    <pic:cNvPicPr/>
                  </pic:nvPicPr>
                  <pic:blipFill>
                    <a:blip r:embed="rId8">
                      <a:extLst>
                        <a:ext uri="{28A0092B-C50C-407E-A947-70E740481C1C}">
                          <a14:useLocalDpi xmlns:a14="http://schemas.microsoft.com/office/drawing/2010/main" val="0"/>
                        </a:ext>
                      </a:extLst>
                    </a:blip>
                    <a:stretch>
                      <a:fillRect/>
                    </a:stretch>
                  </pic:blipFill>
                  <pic:spPr>
                    <a:xfrm>
                      <a:off x="0" y="0"/>
                      <a:ext cx="3784792" cy="3108189"/>
                    </a:xfrm>
                    <a:prstGeom prst="rect">
                      <a:avLst/>
                    </a:prstGeom>
                  </pic:spPr>
                </pic:pic>
              </a:graphicData>
            </a:graphic>
          </wp:inline>
        </w:drawing>
      </w:r>
    </w:p>
    <w:p w14:paraId="722F2032" w14:textId="77777777" w:rsidR="00D12E2D" w:rsidRPr="00332F82" w:rsidRDefault="00D12E2D" w:rsidP="00775CD3">
      <w:pPr>
        <w:jc w:val="center"/>
        <w:rPr>
          <w:b/>
        </w:rPr>
      </w:pPr>
      <w:r w:rsidRPr="00332F82">
        <w:rPr>
          <w:b/>
        </w:rPr>
        <w:t xml:space="preserve">Figure </w:t>
      </w:r>
      <w:r w:rsidR="00AB530A" w:rsidRPr="00332F82">
        <w:rPr>
          <w:b/>
        </w:rPr>
        <w:fldChar w:fldCharType="begin"/>
      </w:r>
      <w:r w:rsidRPr="00332F82">
        <w:rPr>
          <w:b/>
        </w:rPr>
        <w:instrText xml:space="preserve"> SEQ Figure \* ARABIC </w:instrText>
      </w:r>
      <w:r w:rsidR="00AB530A" w:rsidRPr="00332F82">
        <w:rPr>
          <w:b/>
        </w:rPr>
        <w:fldChar w:fldCharType="separate"/>
      </w:r>
      <w:r w:rsidRPr="00332F82">
        <w:rPr>
          <w:b/>
        </w:rPr>
        <w:t>1</w:t>
      </w:r>
      <w:r w:rsidR="00AB530A" w:rsidRPr="00332F82">
        <w:rPr>
          <w:b/>
        </w:rPr>
        <w:fldChar w:fldCharType="end"/>
      </w:r>
      <w:r w:rsidRPr="00332F82">
        <w:rPr>
          <w:b/>
        </w:rPr>
        <w:t xml:space="preserve"> -</w:t>
      </w:r>
      <w:r w:rsidR="00332F82">
        <w:rPr>
          <w:b/>
        </w:rPr>
        <w:t xml:space="preserve"> Gibbs Reflection M</w:t>
      </w:r>
      <w:r w:rsidRPr="00332F82">
        <w:rPr>
          <w:b/>
        </w:rPr>
        <w:t>odel</w:t>
      </w:r>
    </w:p>
    <w:p w14:paraId="14F30019" w14:textId="77777777" w:rsidR="00D12E2D" w:rsidRPr="00F76AFF" w:rsidRDefault="00D12E2D" w:rsidP="00D12E2D">
      <w:pPr>
        <w:jc w:val="center"/>
      </w:pPr>
      <w:r w:rsidRPr="00F76AFF">
        <w:t xml:space="preserve">(Source: </w:t>
      </w:r>
      <w:r w:rsidR="00BF4190" w:rsidRPr="00F76AFF">
        <w:t>Ahmed, 2019</w:t>
      </w:r>
      <w:r w:rsidRPr="00F76AFF">
        <w:t>)</w:t>
      </w:r>
    </w:p>
    <w:p w14:paraId="49578225" w14:textId="77777777" w:rsidR="00D07F0A" w:rsidRPr="00F76AFF" w:rsidRDefault="008E4A16" w:rsidP="00D07F0A">
      <w:pPr>
        <w:rPr>
          <w:b/>
          <w:highlight w:val="white"/>
        </w:rPr>
      </w:pPr>
      <w:r w:rsidRPr="00F76AFF">
        <w:rPr>
          <w:b/>
          <w:highlight w:val="white"/>
        </w:rPr>
        <w:t>Description</w:t>
      </w:r>
    </w:p>
    <w:p w14:paraId="3D288EB9" w14:textId="77777777" w:rsidR="00CD04E5" w:rsidRPr="00F76AFF" w:rsidRDefault="0056601C" w:rsidP="0034122B">
      <w:pPr>
        <w:rPr>
          <w:highlight w:val="white"/>
        </w:rPr>
      </w:pPr>
      <w:r w:rsidRPr="00F76AFF">
        <w:rPr>
          <w:highlight w:val="white"/>
        </w:rPr>
        <w:t xml:space="preserve">My </w:t>
      </w:r>
      <w:proofErr w:type="gramStart"/>
      <w:r w:rsidRPr="00F76AFF">
        <w:rPr>
          <w:highlight w:val="white"/>
        </w:rPr>
        <w:t>University</w:t>
      </w:r>
      <w:proofErr w:type="gramEnd"/>
      <w:r w:rsidRPr="00F76AFF">
        <w:rPr>
          <w:highlight w:val="white"/>
        </w:rPr>
        <w:t xml:space="preserve"> has been arranging online </w:t>
      </w:r>
      <w:r w:rsidR="00CB482E" w:rsidRPr="00F76AFF">
        <w:rPr>
          <w:highlight w:val="white"/>
        </w:rPr>
        <w:t>classes</w:t>
      </w:r>
      <w:r w:rsidRPr="00F76AFF">
        <w:rPr>
          <w:highlight w:val="white"/>
        </w:rPr>
        <w:t xml:space="preserve"> for my Business </w:t>
      </w:r>
      <w:r w:rsidR="00CB482E" w:rsidRPr="00F76AFF">
        <w:rPr>
          <w:highlight w:val="white"/>
        </w:rPr>
        <w:t>Management</w:t>
      </w:r>
      <w:r w:rsidRPr="00F76AFF">
        <w:rPr>
          <w:highlight w:val="white"/>
        </w:rPr>
        <w:t xml:space="preserve"> curriculum as per the </w:t>
      </w:r>
      <w:r w:rsidR="00CB482E" w:rsidRPr="00F76AFF">
        <w:rPr>
          <w:highlight w:val="white"/>
        </w:rPr>
        <w:t>Government directives</w:t>
      </w:r>
      <w:r w:rsidRPr="00F76AFF">
        <w:rPr>
          <w:highlight w:val="white"/>
        </w:rPr>
        <w:t xml:space="preserve"> issue </w:t>
      </w:r>
      <w:r w:rsidR="00CB482E" w:rsidRPr="00F76AFF">
        <w:rPr>
          <w:highlight w:val="white"/>
        </w:rPr>
        <w:t>against</w:t>
      </w:r>
      <w:r w:rsidRPr="00F76AFF">
        <w:rPr>
          <w:highlight w:val="white"/>
        </w:rPr>
        <w:t xml:space="preserve"> the outbreak of the Covid-19 pandemic. Online classes have </w:t>
      </w:r>
      <w:r w:rsidR="00CB482E" w:rsidRPr="00F76AFF">
        <w:rPr>
          <w:highlight w:val="white"/>
        </w:rPr>
        <w:t>now</w:t>
      </w:r>
      <w:r w:rsidRPr="00F76AFF">
        <w:rPr>
          <w:highlight w:val="white"/>
        </w:rPr>
        <w:t xml:space="preserve"> become a new norm </w:t>
      </w:r>
      <w:r w:rsidR="00CB482E" w:rsidRPr="00F76AFF">
        <w:rPr>
          <w:highlight w:val="white"/>
        </w:rPr>
        <w:t>even</w:t>
      </w:r>
      <w:r w:rsidRPr="00F76AFF">
        <w:rPr>
          <w:highlight w:val="white"/>
        </w:rPr>
        <w:t xml:space="preserve"> after the mass vaccination as </w:t>
      </w:r>
      <w:r w:rsidR="00CB482E" w:rsidRPr="00F76AFF">
        <w:rPr>
          <w:highlight w:val="white"/>
        </w:rPr>
        <w:t>most</w:t>
      </w:r>
      <w:r w:rsidRPr="00F76AFF">
        <w:rPr>
          <w:highlight w:val="white"/>
        </w:rPr>
        <w:t xml:space="preserve"> of the </w:t>
      </w:r>
      <w:r w:rsidR="00CB482E" w:rsidRPr="00F76AFF">
        <w:rPr>
          <w:highlight w:val="white"/>
        </w:rPr>
        <w:t>students</w:t>
      </w:r>
      <w:r w:rsidRPr="00F76AFF">
        <w:rPr>
          <w:highlight w:val="white"/>
        </w:rPr>
        <w:t xml:space="preserve"> and </w:t>
      </w:r>
      <w:r w:rsidR="00CB482E" w:rsidRPr="00F76AFF">
        <w:rPr>
          <w:highlight w:val="white"/>
        </w:rPr>
        <w:lastRenderedPageBreak/>
        <w:t>instructors</w:t>
      </w:r>
      <w:r w:rsidRPr="00F76AFF">
        <w:rPr>
          <w:highlight w:val="white"/>
        </w:rPr>
        <w:t xml:space="preserve"> have </w:t>
      </w:r>
      <w:r w:rsidR="008E4A16" w:rsidRPr="00F76AFF">
        <w:rPr>
          <w:highlight w:val="white"/>
        </w:rPr>
        <w:t>been</w:t>
      </w:r>
      <w:r w:rsidRPr="00F76AFF">
        <w:rPr>
          <w:highlight w:val="white"/>
        </w:rPr>
        <w:t xml:space="preserve"> </w:t>
      </w:r>
      <w:r w:rsidR="00F76AFF">
        <w:rPr>
          <w:highlight w:val="white"/>
        </w:rPr>
        <w:t>adjusting</w:t>
      </w:r>
      <w:r w:rsidRPr="00F76AFF">
        <w:rPr>
          <w:highlight w:val="white"/>
        </w:rPr>
        <w:t xml:space="preserve"> with the routine. The </w:t>
      </w:r>
      <w:r w:rsidR="00CB482E" w:rsidRPr="00F76AFF">
        <w:rPr>
          <w:highlight w:val="white"/>
        </w:rPr>
        <w:t>frequent</w:t>
      </w:r>
      <w:r w:rsidRPr="00F76AFF">
        <w:rPr>
          <w:highlight w:val="white"/>
        </w:rPr>
        <w:t xml:space="preserve"> business </w:t>
      </w:r>
      <w:r w:rsidR="00CB482E" w:rsidRPr="00F76AFF">
        <w:rPr>
          <w:highlight w:val="white"/>
        </w:rPr>
        <w:t>seminars, placement sessions and mock interviews too have switched online</w:t>
      </w:r>
      <w:r w:rsidR="00FC6A2C" w:rsidRPr="00F76AFF">
        <w:rPr>
          <w:highlight w:val="white"/>
        </w:rPr>
        <w:t xml:space="preserve"> (</w:t>
      </w:r>
      <w:proofErr w:type="spellStart"/>
      <w:r w:rsidR="00FC6A2C" w:rsidRPr="00F76AFF">
        <w:t>Adeani</w:t>
      </w:r>
      <w:proofErr w:type="spellEnd"/>
      <w:r w:rsidR="00F76AFF" w:rsidRPr="00F76AFF">
        <w:t xml:space="preserve"> </w:t>
      </w:r>
      <w:r w:rsidR="00FC6A2C" w:rsidRPr="00F76AFF">
        <w:rPr>
          <w:i/>
          <w:highlight w:val="white"/>
        </w:rPr>
        <w:t>et al</w:t>
      </w:r>
      <w:r w:rsidR="00CB482E" w:rsidRPr="00F76AFF">
        <w:rPr>
          <w:highlight w:val="white"/>
        </w:rPr>
        <w:t>.</w:t>
      </w:r>
      <w:r w:rsidR="00FC6A2C" w:rsidRPr="00F76AFF">
        <w:rPr>
          <w:highlight w:val="white"/>
        </w:rPr>
        <w:t>, 2020).</w:t>
      </w:r>
    </w:p>
    <w:p w14:paraId="57F81B68" w14:textId="77777777" w:rsidR="0034122B" w:rsidRPr="00F76AFF" w:rsidRDefault="008E4A16" w:rsidP="0034122B">
      <w:pPr>
        <w:rPr>
          <w:b/>
          <w:highlight w:val="white"/>
        </w:rPr>
      </w:pPr>
      <w:r w:rsidRPr="00F76AFF">
        <w:rPr>
          <w:b/>
          <w:highlight w:val="white"/>
        </w:rPr>
        <w:t>Feelings</w:t>
      </w:r>
    </w:p>
    <w:p w14:paraId="64405A91" w14:textId="45463919" w:rsidR="00CD04E5" w:rsidRPr="00F76AFF" w:rsidRDefault="00CB482E" w:rsidP="0034122B">
      <w:pPr>
        <w:rPr>
          <w:highlight w:val="white"/>
        </w:rPr>
      </w:pPr>
      <w:r w:rsidRPr="00F76AFF">
        <w:rPr>
          <w:highlight w:val="white"/>
        </w:rPr>
        <w:t xml:space="preserve">Online classes have been convenient for me as my </w:t>
      </w:r>
      <w:r w:rsidR="00476194" w:rsidRPr="00F76AFF">
        <w:rPr>
          <w:highlight w:val="white"/>
        </w:rPr>
        <w:t>university</w:t>
      </w:r>
      <w:r w:rsidRPr="00F76AFF">
        <w:rPr>
          <w:highlight w:val="white"/>
        </w:rPr>
        <w:t xml:space="preserve"> is a bit far away from my accommodation. It has lessened my risk of being exposed to the virus. My morning routine starts with the classes on the Zoom class, Google Meet and Skype however the instructor is </w:t>
      </w:r>
      <w:r w:rsidR="00476194" w:rsidRPr="00F76AFF">
        <w:rPr>
          <w:highlight w:val="white"/>
        </w:rPr>
        <w:t>comfortable,</w:t>
      </w:r>
      <w:r w:rsidRPr="00F76AFF">
        <w:rPr>
          <w:highlight w:val="white"/>
        </w:rPr>
        <w:t xml:space="preserve"> and the day ends sometimes with the informative webinar. However, I feel that problem arises when there is a network issue from either end, especially during communication </w:t>
      </w:r>
      <w:proofErr w:type="gramStart"/>
      <w:r w:rsidRPr="00F76AFF">
        <w:rPr>
          <w:highlight w:val="white"/>
        </w:rPr>
        <w:t>and</w:t>
      </w:r>
      <w:proofErr w:type="gramEnd"/>
      <w:r w:rsidRPr="00F76AFF">
        <w:rPr>
          <w:highlight w:val="white"/>
        </w:rPr>
        <w:t xml:space="preserve"> doubt clearing sessions. </w:t>
      </w:r>
    </w:p>
    <w:p w14:paraId="13DF5B33" w14:textId="77777777" w:rsidR="0034122B" w:rsidRPr="00F76AFF" w:rsidRDefault="008E4A16" w:rsidP="0034122B">
      <w:pPr>
        <w:rPr>
          <w:b/>
          <w:highlight w:val="white"/>
        </w:rPr>
      </w:pPr>
      <w:r w:rsidRPr="00F76AFF">
        <w:rPr>
          <w:b/>
          <w:highlight w:val="white"/>
        </w:rPr>
        <w:t>Evaluation</w:t>
      </w:r>
    </w:p>
    <w:p w14:paraId="7ABA63EE" w14:textId="77777777" w:rsidR="00CD04E5" w:rsidRPr="00F76AFF" w:rsidRDefault="00CB482E" w:rsidP="0034122B">
      <w:pPr>
        <w:rPr>
          <w:highlight w:val="white"/>
        </w:rPr>
      </w:pPr>
      <w:r w:rsidRPr="00F76AFF">
        <w:rPr>
          <w:highlight w:val="white"/>
        </w:rPr>
        <w:t>Initially, it was fun as I could comfortably sit at my home and still attend every class. I had ample time for my task and life. It also helped me to attend more than one webinar and online class as I could toggle the screen of the video conferencing in between my classes. It also saved my time on the journey. However, long screen time soon put a strain on my eyes. Classes became monotonous, as there were options to mute and turn off the video. The lack of proper evaluation online also made the classes less interesting</w:t>
      </w:r>
      <w:r w:rsidR="00FC6A2C" w:rsidRPr="00F76AFF">
        <w:rPr>
          <w:highlight w:val="white"/>
        </w:rPr>
        <w:t xml:space="preserve"> (</w:t>
      </w:r>
      <w:proofErr w:type="spellStart"/>
      <w:r w:rsidR="00FC6A2C" w:rsidRPr="00F76AFF">
        <w:t>Rienties</w:t>
      </w:r>
      <w:proofErr w:type="spellEnd"/>
      <w:r w:rsidR="00F76AFF" w:rsidRPr="00F76AFF">
        <w:t xml:space="preserve"> </w:t>
      </w:r>
      <w:r w:rsidR="00FC6A2C" w:rsidRPr="00F76AFF">
        <w:rPr>
          <w:i/>
          <w:highlight w:val="white"/>
        </w:rPr>
        <w:t>et al</w:t>
      </w:r>
      <w:r w:rsidRPr="00F76AFF">
        <w:rPr>
          <w:highlight w:val="white"/>
        </w:rPr>
        <w:t>.</w:t>
      </w:r>
      <w:r w:rsidR="00FC6A2C" w:rsidRPr="00F76AFF">
        <w:rPr>
          <w:highlight w:val="white"/>
        </w:rPr>
        <w:t>, 2017).</w:t>
      </w:r>
    </w:p>
    <w:p w14:paraId="5B988856" w14:textId="77777777" w:rsidR="0034122B" w:rsidRPr="00F76AFF" w:rsidRDefault="008E4A16" w:rsidP="0034122B">
      <w:pPr>
        <w:rPr>
          <w:b/>
          <w:highlight w:val="white"/>
        </w:rPr>
      </w:pPr>
      <w:r w:rsidRPr="00F76AFF">
        <w:rPr>
          <w:b/>
          <w:highlight w:val="white"/>
        </w:rPr>
        <w:t>Analysis</w:t>
      </w:r>
    </w:p>
    <w:p w14:paraId="05B33438" w14:textId="77777777" w:rsidR="00CD04E5" w:rsidRPr="00F76AFF" w:rsidRDefault="004A60C4" w:rsidP="0034122B">
      <w:pPr>
        <w:rPr>
          <w:highlight w:val="white"/>
        </w:rPr>
      </w:pPr>
      <w:r w:rsidRPr="00F76AFF">
        <w:rPr>
          <w:highlight w:val="white"/>
        </w:rPr>
        <w:t xml:space="preserve">The main </w:t>
      </w:r>
      <w:r w:rsidR="00B960E3" w:rsidRPr="00F76AFF">
        <w:rPr>
          <w:highlight w:val="white"/>
        </w:rPr>
        <w:t>issue that has</w:t>
      </w:r>
      <w:r w:rsidRPr="00F76AFF">
        <w:rPr>
          <w:highlight w:val="white"/>
        </w:rPr>
        <w:t xml:space="preserve"> been arising during the online class is communication during network disturbance. It is very difficult for </w:t>
      </w:r>
      <w:r w:rsidR="00F76AFF" w:rsidRPr="00F76AFF">
        <w:rPr>
          <w:highlight w:val="white"/>
        </w:rPr>
        <w:t>both the students and</w:t>
      </w:r>
      <w:r w:rsidRPr="00F76AFF">
        <w:rPr>
          <w:highlight w:val="white"/>
        </w:rPr>
        <w:t xml:space="preserve"> </w:t>
      </w:r>
      <w:r w:rsidR="00B960E3" w:rsidRPr="00F76AFF">
        <w:rPr>
          <w:highlight w:val="white"/>
        </w:rPr>
        <w:t xml:space="preserve">instructors to listen to what the other person </w:t>
      </w:r>
      <w:r w:rsidRPr="00F76AFF">
        <w:rPr>
          <w:highlight w:val="white"/>
        </w:rPr>
        <w:t xml:space="preserve">is saying if the voice is constantly breaking. Strictly online </w:t>
      </w:r>
      <w:r w:rsidR="00B960E3" w:rsidRPr="00F76AFF">
        <w:rPr>
          <w:highlight w:val="white"/>
        </w:rPr>
        <w:t>classes in</w:t>
      </w:r>
      <w:r w:rsidRPr="00F76AFF">
        <w:rPr>
          <w:highlight w:val="white"/>
        </w:rPr>
        <w:t xml:space="preserve"> the </w:t>
      </w:r>
      <w:r w:rsidR="00B960E3" w:rsidRPr="00F76AFF">
        <w:rPr>
          <w:highlight w:val="white"/>
        </w:rPr>
        <w:t>end</w:t>
      </w:r>
      <w:r w:rsidRPr="00F76AFF">
        <w:rPr>
          <w:highlight w:val="white"/>
        </w:rPr>
        <w:t xml:space="preserve"> slow down the student assessment on a real-time basis and classes are stretched unnecessarily</w:t>
      </w:r>
      <w:r w:rsidR="00FC6A2C" w:rsidRPr="00F76AFF">
        <w:rPr>
          <w:highlight w:val="white"/>
        </w:rPr>
        <w:t xml:space="preserve"> (</w:t>
      </w:r>
      <w:r w:rsidR="00FC6A2C" w:rsidRPr="00F76AFF">
        <w:t>Saadeh</w:t>
      </w:r>
      <w:r w:rsidR="00F76AFF" w:rsidRPr="00F76AFF">
        <w:t xml:space="preserve"> </w:t>
      </w:r>
      <w:r w:rsidR="00FC6A2C" w:rsidRPr="00F76AFF">
        <w:rPr>
          <w:i/>
          <w:highlight w:val="white"/>
        </w:rPr>
        <w:t>et al</w:t>
      </w:r>
      <w:r w:rsidRPr="00F76AFF">
        <w:rPr>
          <w:highlight w:val="white"/>
        </w:rPr>
        <w:t>.</w:t>
      </w:r>
      <w:r w:rsidR="00FC6A2C" w:rsidRPr="00F76AFF">
        <w:rPr>
          <w:highlight w:val="white"/>
        </w:rPr>
        <w:t>, 2021).</w:t>
      </w:r>
      <w:r w:rsidRPr="00F76AFF">
        <w:rPr>
          <w:highlight w:val="white"/>
        </w:rPr>
        <w:t xml:space="preserve"> It has been however beneficial for the </w:t>
      </w:r>
      <w:r w:rsidR="00B960E3" w:rsidRPr="00F76AFF">
        <w:rPr>
          <w:highlight w:val="white"/>
        </w:rPr>
        <w:t>short-term</w:t>
      </w:r>
      <w:r w:rsidRPr="00F76AFF">
        <w:rPr>
          <w:highlight w:val="white"/>
        </w:rPr>
        <w:t xml:space="preserve"> certification courses</w:t>
      </w:r>
      <w:r w:rsidR="00F76AFF" w:rsidRPr="00F76AFF">
        <w:rPr>
          <w:highlight w:val="white"/>
        </w:rPr>
        <w:t>,</w:t>
      </w:r>
      <w:r w:rsidRPr="00F76AFF">
        <w:rPr>
          <w:highlight w:val="white"/>
        </w:rPr>
        <w:t xml:space="preserve"> </w:t>
      </w:r>
      <w:r w:rsidR="00B960E3" w:rsidRPr="00F76AFF">
        <w:rPr>
          <w:highlight w:val="white"/>
        </w:rPr>
        <w:t>for which I did not ha</w:t>
      </w:r>
      <w:r w:rsidRPr="00F76AFF">
        <w:rPr>
          <w:highlight w:val="white"/>
        </w:rPr>
        <w:t>ve time previously</w:t>
      </w:r>
      <w:r w:rsidR="00B960E3" w:rsidRPr="00F76AFF">
        <w:rPr>
          <w:highlight w:val="white"/>
        </w:rPr>
        <w:t xml:space="preserve"> fo</w:t>
      </w:r>
      <w:r w:rsidRPr="00F76AFF">
        <w:rPr>
          <w:highlight w:val="white"/>
        </w:rPr>
        <w:t>r attending regular classes.</w:t>
      </w:r>
    </w:p>
    <w:p w14:paraId="46E70E2D" w14:textId="77777777" w:rsidR="0034122B" w:rsidRPr="00F76AFF" w:rsidRDefault="008E4A16" w:rsidP="0034122B">
      <w:pPr>
        <w:rPr>
          <w:b/>
          <w:highlight w:val="white"/>
        </w:rPr>
      </w:pPr>
      <w:r w:rsidRPr="00F76AFF">
        <w:rPr>
          <w:b/>
          <w:highlight w:val="white"/>
        </w:rPr>
        <w:t>Conclusion</w:t>
      </w:r>
    </w:p>
    <w:p w14:paraId="2917B947" w14:textId="77777777" w:rsidR="00CD04E5" w:rsidRPr="00F76AFF" w:rsidRDefault="008E4A16" w:rsidP="0034122B">
      <w:pPr>
        <w:rPr>
          <w:highlight w:val="white"/>
        </w:rPr>
      </w:pPr>
      <w:r w:rsidRPr="00F76AFF">
        <w:rPr>
          <w:highlight w:val="white"/>
        </w:rPr>
        <w:t xml:space="preserve">Online classes have changed the way we attend the class for even the regular degree course for Business Management. I am happy that it has reduced the need to unnecessarily attending University every day. It has also reduced virus exposure. However, the campus </w:t>
      </w:r>
      <w:r w:rsidR="00F76AFF" w:rsidRPr="00F76AFF">
        <w:rPr>
          <w:highlight w:val="white"/>
        </w:rPr>
        <w:t>lives, discussion with the friends, and hanging out with the classmates have</w:t>
      </w:r>
      <w:r w:rsidRPr="00F76AFF">
        <w:rPr>
          <w:highlight w:val="white"/>
        </w:rPr>
        <w:t xml:space="preserve"> contr</w:t>
      </w:r>
      <w:r w:rsidR="00F76AFF">
        <w:rPr>
          <w:highlight w:val="white"/>
        </w:rPr>
        <w:t>ibuted to the lack of enjoyment.</w:t>
      </w:r>
      <w:r w:rsidRPr="00F76AFF">
        <w:rPr>
          <w:highlight w:val="white"/>
        </w:rPr>
        <w:t xml:space="preserve"> In the </w:t>
      </w:r>
      <w:r w:rsidR="00F76AFF" w:rsidRPr="00F76AFF">
        <w:rPr>
          <w:highlight w:val="white"/>
        </w:rPr>
        <w:t>end</w:t>
      </w:r>
      <w:r w:rsidRPr="00F76AFF">
        <w:rPr>
          <w:highlight w:val="white"/>
        </w:rPr>
        <w:t xml:space="preserve">, it has affected my interest in the class. </w:t>
      </w:r>
    </w:p>
    <w:p w14:paraId="0E2BA5F9" w14:textId="77777777" w:rsidR="0034122B" w:rsidRPr="00F76AFF" w:rsidRDefault="008E4A16" w:rsidP="0034122B">
      <w:pPr>
        <w:rPr>
          <w:b/>
          <w:highlight w:val="white"/>
        </w:rPr>
      </w:pPr>
      <w:r w:rsidRPr="00F76AFF">
        <w:rPr>
          <w:b/>
          <w:highlight w:val="white"/>
        </w:rPr>
        <w:lastRenderedPageBreak/>
        <w:t>Action Plan</w:t>
      </w:r>
    </w:p>
    <w:p w14:paraId="3B8AF861" w14:textId="77777777" w:rsidR="00CD04E5" w:rsidRPr="00F76AFF" w:rsidRDefault="008E4A16" w:rsidP="0034122B">
      <w:pPr>
        <w:rPr>
          <w:highlight w:val="white"/>
        </w:rPr>
      </w:pPr>
      <w:r w:rsidRPr="00F76AFF">
        <w:rPr>
          <w:highlight w:val="white"/>
        </w:rPr>
        <w:t xml:space="preserve">As </w:t>
      </w:r>
      <w:proofErr w:type="gramStart"/>
      <w:r w:rsidRPr="00F76AFF">
        <w:rPr>
          <w:highlight w:val="white"/>
        </w:rPr>
        <w:t>all of</w:t>
      </w:r>
      <w:proofErr w:type="gramEnd"/>
      <w:r w:rsidRPr="00F76AFF">
        <w:rPr>
          <w:highlight w:val="white"/>
        </w:rPr>
        <w:t xml:space="preserve"> my classmates and instructors at the University have completed the vaccination dose, the management must start the offline class and bring back the activity on campus. Judging by the threat of the delta strain, it could be the blended approach of online-offline on alternative days. The activity and the face-to-face presence in front of classmates and instructors will help in the better progression of the course</w:t>
      </w:r>
      <w:r w:rsidR="00FC6A2C" w:rsidRPr="00F76AFF">
        <w:rPr>
          <w:highlight w:val="white"/>
        </w:rPr>
        <w:t xml:space="preserve"> (</w:t>
      </w:r>
      <w:proofErr w:type="spellStart"/>
      <w:r w:rsidR="00FC6A2C" w:rsidRPr="00F76AFF">
        <w:t>Watermeyer</w:t>
      </w:r>
      <w:proofErr w:type="spellEnd"/>
      <w:r w:rsidR="00F76AFF" w:rsidRPr="00F76AFF">
        <w:t xml:space="preserve"> </w:t>
      </w:r>
      <w:r w:rsidR="00FC6A2C" w:rsidRPr="00F76AFF">
        <w:rPr>
          <w:i/>
          <w:highlight w:val="white"/>
        </w:rPr>
        <w:t>et al</w:t>
      </w:r>
      <w:r w:rsidRPr="00F76AFF">
        <w:rPr>
          <w:highlight w:val="white"/>
        </w:rPr>
        <w:t>.</w:t>
      </w:r>
      <w:r w:rsidR="00FC6A2C" w:rsidRPr="00F76AFF">
        <w:rPr>
          <w:highlight w:val="white"/>
        </w:rPr>
        <w:t>, 2021).</w:t>
      </w:r>
      <w:r w:rsidRPr="00F76AFF">
        <w:rPr>
          <w:highlight w:val="white"/>
        </w:rPr>
        <w:t xml:space="preserve"> Overall, online learning should be restricted to few oversea</w:t>
      </w:r>
      <w:r w:rsidR="00B64F2C" w:rsidRPr="00F76AFF">
        <w:rPr>
          <w:highlight w:val="white"/>
        </w:rPr>
        <w:t>s and short-term courses only.</w:t>
      </w:r>
    </w:p>
    <w:tbl>
      <w:tblPr>
        <w:tblStyle w:val="TableGrid"/>
        <w:tblW w:w="0" w:type="auto"/>
        <w:tblLook w:val="04A0" w:firstRow="1" w:lastRow="0" w:firstColumn="1" w:lastColumn="0" w:noHBand="0" w:noVBand="1"/>
      </w:tblPr>
      <w:tblGrid>
        <w:gridCol w:w="2336"/>
        <w:gridCol w:w="2619"/>
        <w:gridCol w:w="2088"/>
        <w:gridCol w:w="2307"/>
      </w:tblGrid>
      <w:tr w:rsidR="00B64F2C" w:rsidRPr="00F76AFF" w14:paraId="34B23FF7" w14:textId="77777777" w:rsidTr="00D07F0A">
        <w:tc>
          <w:tcPr>
            <w:tcW w:w="2394" w:type="dxa"/>
          </w:tcPr>
          <w:p w14:paraId="5D67808C" w14:textId="77777777" w:rsidR="00B64F2C" w:rsidRPr="00F76AFF" w:rsidRDefault="00B64F2C" w:rsidP="0034122B">
            <w:pPr>
              <w:jc w:val="center"/>
              <w:rPr>
                <w:b/>
              </w:rPr>
            </w:pPr>
            <w:r w:rsidRPr="00F76AFF">
              <w:rPr>
                <w:b/>
              </w:rPr>
              <w:t>Objectives</w:t>
            </w:r>
          </w:p>
        </w:tc>
        <w:tc>
          <w:tcPr>
            <w:tcW w:w="2676" w:type="dxa"/>
          </w:tcPr>
          <w:p w14:paraId="66BB567F" w14:textId="77777777" w:rsidR="00B64F2C" w:rsidRPr="00F76AFF" w:rsidRDefault="00B64F2C" w:rsidP="0034122B">
            <w:pPr>
              <w:jc w:val="center"/>
              <w:rPr>
                <w:b/>
              </w:rPr>
            </w:pPr>
            <w:r w:rsidRPr="00F76AFF">
              <w:rPr>
                <w:b/>
              </w:rPr>
              <w:t>Action plan</w:t>
            </w:r>
          </w:p>
        </w:tc>
        <w:tc>
          <w:tcPr>
            <w:tcW w:w="2112" w:type="dxa"/>
          </w:tcPr>
          <w:p w14:paraId="3BF22599" w14:textId="77777777" w:rsidR="00B64F2C" w:rsidRPr="00F76AFF" w:rsidRDefault="00B64F2C" w:rsidP="0034122B">
            <w:pPr>
              <w:jc w:val="center"/>
              <w:rPr>
                <w:b/>
              </w:rPr>
            </w:pPr>
            <w:r w:rsidRPr="00F76AFF">
              <w:rPr>
                <w:b/>
              </w:rPr>
              <w:t>Resource</w:t>
            </w:r>
          </w:p>
        </w:tc>
        <w:tc>
          <w:tcPr>
            <w:tcW w:w="2394" w:type="dxa"/>
          </w:tcPr>
          <w:p w14:paraId="539921CB" w14:textId="77777777" w:rsidR="00B64F2C" w:rsidRPr="00F76AFF" w:rsidRDefault="00B64F2C" w:rsidP="0034122B">
            <w:pPr>
              <w:jc w:val="center"/>
              <w:rPr>
                <w:b/>
              </w:rPr>
            </w:pPr>
            <w:r w:rsidRPr="00F76AFF">
              <w:rPr>
                <w:b/>
              </w:rPr>
              <w:t>Time</w:t>
            </w:r>
          </w:p>
        </w:tc>
      </w:tr>
      <w:tr w:rsidR="00B64F2C" w:rsidRPr="00F76AFF" w14:paraId="3CF74967" w14:textId="77777777" w:rsidTr="00D07F0A">
        <w:tc>
          <w:tcPr>
            <w:tcW w:w="2394" w:type="dxa"/>
          </w:tcPr>
          <w:p w14:paraId="354CAAB1" w14:textId="77777777" w:rsidR="00B64F2C" w:rsidRPr="00F76AFF" w:rsidRDefault="00B64F2C" w:rsidP="0034122B">
            <w:r w:rsidRPr="00F76AFF">
              <w:t xml:space="preserve">Need to </w:t>
            </w:r>
            <w:r w:rsidR="00D224B3" w:rsidRPr="00F76AFF">
              <w:t>improve my online learning capabilities and coordination</w:t>
            </w:r>
          </w:p>
          <w:p w14:paraId="593D1879" w14:textId="77777777" w:rsidR="00B64F2C" w:rsidRPr="00F76AFF" w:rsidRDefault="00B64F2C" w:rsidP="0034122B"/>
        </w:tc>
        <w:tc>
          <w:tcPr>
            <w:tcW w:w="2676" w:type="dxa"/>
          </w:tcPr>
          <w:p w14:paraId="17E0C170" w14:textId="77777777" w:rsidR="00B64F2C" w:rsidRPr="00F76AFF" w:rsidRDefault="00D224B3" w:rsidP="0034122B">
            <w:r w:rsidRPr="00F76AFF">
              <w:rPr>
                <w:szCs w:val="24"/>
                <w:highlight w:val="white"/>
              </w:rPr>
              <w:t xml:space="preserve">As </w:t>
            </w:r>
            <w:proofErr w:type="gramStart"/>
            <w:r w:rsidRPr="00F76AFF">
              <w:rPr>
                <w:szCs w:val="24"/>
                <w:highlight w:val="white"/>
              </w:rPr>
              <w:t>all of</w:t>
            </w:r>
            <w:proofErr w:type="gramEnd"/>
            <w:r w:rsidRPr="00F76AFF">
              <w:rPr>
                <w:szCs w:val="24"/>
                <w:highlight w:val="white"/>
              </w:rPr>
              <w:t xml:space="preserve"> my classmates and instructors at the University have completed the vaccination dose, the management must start the offline class and bring back the activity on campus. Judging by the threat of the delta strain, it could be the blended approach of online-offline on alternative days. The activity and the face-to-face presence in front of classmates and instructors will help in the better progression of the course (</w:t>
            </w:r>
            <w:proofErr w:type="spellStart"/>
            <w:r w:rsidRPr="00F76AFF">
              <w:rPr>
                <w:szCs w:val="24"/>
              </w:rPr>
              <w:t>Watermeyer</w:t>
            </w:r>
            <w:proofErr w:type="spellEnd"/>
            <w:r w:rsidRPr="00F76AFF">
              <w:rPr>
                <w:szCs w:val="24"/>
              </w:rPr>
              <w:t xml:space="preserve"> </w:t>
            </w:r>
            <w:r w:rsidRPr="00F76AFF">
              <w:rPr>
                <w:i/>
                <w:szCs w:val="24"/>
                <w:highlight w:val="white"/>
              </w:rPr>
              <w:t>et al</w:t>
            </w:r>
            <w:r w:rsidRPr="00F76AFF">
              <w:rPr>
                <w:szCs w:val="24"/>
                <w:highlight w:val="white"/>
              </w:rPr>
              <w:t>., 2021).</w:t>
            </w:r>
            <w:r w:rsidR="00037FAA" w:rsidRPr="00F76AFF">
              <w:rPr>
                <w:szCs w:val="24"/>
              </w:rPr>
              <w:t xml:space="preserve"> Thus, I </w:t>
            </w:r>
            <w:proofErr w:type="gramStart"/>
            <w:r w:rsidR="00037FAA" w:rsidRPr="00F76AFF">
              <w:rPr>
                <w:szCs w:val="24"/>
              </w:rPr>
              <w:t>have to</w:t>
            </w:r>
            <w:proofErr w:type="gramEnd"/>
            <w:r w:rsidR="00037FAA" w:rsidRPr="00F76AFF">
              <w:rPr>
                <w:szCs w:val="24"/>
              </w:rPr>
              <w:t xml:space="preserve"> practice face-to-face </w:t>
            </w:r>
            <w:r w:rsidR="00037FAA" w:rsidRPr="00F76AFF">
              <w:rPr>
                <w:szCs w:val="24"/>
              </w:rPr>
              <w:lastRenderedPageBreak/>
              <w:t>communication to enhance my online learning experience.</w:t>
            </w:r>
          </w:p>
        </w:tc>
        <w:tc>
          <w:tcPr>
            <w:tcW w:w="2112" w:type="dxa"/>
          </w:tcPr>
          <w:p w14:paraId="2469933F" w14:textId="77777777" w:rsidR="00B64F2C" w:rsidRPr="00F76AFF" w:rsidRDefault="00037FAA" w:rsidP="0034122B">
            <w:r w:rsidRPr="00F76AFF">
              <w:lastRenderedPageBreak/>
              <w:t>Face-to-face communication platforms</w:t>
            </w:r>
          </w:p>
        </w:tc>
        <w:tc>
          <w:tcPr>
            <w:tcW w:w="2394" w:type="dxa"/>
          </w:tcPr>
          <w:p w14:paraId="01429C27" w14:textId="77777777" w:rsidR="00B64F2C" w:rsidRPr="00F76AFF" w:rsidRDefault="00B64F2C" w:rsidP="0034122B">
            <w:pPr>
              <w:jc w:val="center"/>
            </w:pPr>
            <w:r w:rsidRPr="00F76AFF">
              <w:t>3 months</w:t>
            </w:r>
          </w:p>
          <w:p w14:paraId="736D237C" w14:textId="77777777" w:rsidR="00B64F2C" w:rsidRPr="00F76AFF" w:rsidRDefault="00B64F2C" w:rsidP="0034122B"/>
        </w:tc>
      </w:tr>
    </w:tbl>
    <w:p w14:paraId="75C7D572" w14:textId="77777777" w:rsidR="0047366D" w:rsidRPr="00F76AFF" w:rsidRDefault="0047366D" w:rsidP="0047366D">
      <w:pPr>
        <w:pStyle w:val="Normal1"/>
        <w:spacing w:line="360" w:lineRule="auto"/>
        <w:jc w:val="center"/>
        <w:rPr>
          <w:rFonts w:ascii="Times New Roman" w:hAnsi="Times New Roman" w:cs="Times New Roman"/>
          <w:b/>
          <w:sz w:val="24"/>
          <w:szCs w:val="24"/>
          <w:highlight w:val="white"/>
          <w:lang w:val="en-GB"/>
        </w:rPr>
      </w:pPr>
    </w:p>
    <w:p w14:paraId="0E547F3D" w14:textId="77777777" w:rsidR="00B64F2C" w:rsidRPr="00F76AFF" w:rsidRDefault="0047366D" w:rsidP="0047366D">
      <w:pPr>
        <w:pStyle w:val="Normal1"/>
        <w:spacing w:line="360" w:lineRule="auto"/>
        <w:jc w:val="center"/>
        <w:rPr>
          <w:rFonts w:ascii="Times New Roman" w:hAnsi="Times New Roman" w:cs="Times New Roman"/>
          <w:sz w:val="24"/>
          <w:szCs w:val="24"/>
          <w:highlight w:val="white"/>
          <w:lang w:val="en-GB"/>
        </w:rPr>
      </w:pPr>
      <w:r w:rsidRPr="00F76AFF">
        <w:rPr>
          <w:rFonts w:ascii="Times New Roman" w:hAnsi="Times New Roman" w:cs="Times New Roman"/>
          <w:b/>
          <w:sz w:val="24"/>
          <w:szCs w:val="24"/>
          <w:lang w:val="en-GB"/>
        </w:rPr>
        <w:t>Table 1 - My Personal Action Plan</w:t>
      </w:r>
    </w:p>
    <w:p w14:paraId="5AA1EE59" w14:textId="77777777" w:rsidR="0047366D" w:rsidRPr="00F76AFF" w:rsidRDefault="0047366D">
      <w:pPr>
        <w:spacing w:after="0" w:line="276" w:lineRule="auto"/>
        <w:jc w:val="left"/>
        <w:rPr>
          <w:b/>
          <w:szCs w:val="40"/>
        </w:rPr>
      </w:pPr>
      <w:r w:rsidRPr="00F76AFF">
        <w:br w:type="page"/>
      </w:r>
    </w:p>
    <w:p w14:paraId="1141A619" w14:textId="77777777" w:rsidR="0076746E" w:rsidRPr="00F76AFF" w:rsidRDefault="0047366D" w:rsidP="00D12E2D">
      <w:pPr>
        <w:pStyle w:val="Heading1"/>
        <w:rPr>
          <w:lang w:val="en-GB"/>
        </w:rPr>
      </w:pPr>
      <w:bookmarkStart w:id="2" w:name="_Toc79172628"/>
      <w:r w:rsidRPr="00F76AFF">
        <w:rPr>
          <w:lang w:val="en-GB"/>
        </w:rPr>
        <w:lastRenderedPageBreak/>
        <w:t>My Reflection on Time M</w:t>
      </w:r>
      <w:r w:rsidR="0076746E" w:rsidRPr="00F76AFF">
        <w:rPr>
          <w:lang w:val="en-GB"/>
        </w:rPr>
        <w:t xml:space="preserve">anagement using the Gibbs </w:t>
      </w:r>
      <w:r w:rsidR="00DC6D6B">
        <w:rPr>
          <w:lang w:val="en-GB"/>
        </w:rPr>
        <w:t>M</w:t>
      </w:r>
      <w:r w:rsidR="0076746E" w:rsidRPr="00F76AFF">
        <w:rPr>
          <w:lang w:val="en-GB"/>
        </w:rPr>
        <w:t>odel</w:t>
      </w:r>
      <w:bookmarkEnd w:id="2"/>
    </w:p>
    <w:p w14:paraId="1E8DD7CA" w14:textId="77777777" w:rsidR="0076746E" w:rsidRPr="00F76AFF" w:rsidRDefault="0076746E" w:rsidP="0076746E">
      <w:pPr>
        <w:rPr>
          <w:b/>
        </w:rPr>
      </w:pPr>
      <w:r w:rsidRPr="00F76AFF">
        <w:rPr>
          <w:b/>
        </w:rPr>
        <w:t>Description</w:t>
      </w:r>
    </w:p>
    <w:p w14:paraId="429C1788" w14:textId="77777777" w:rsidR="0081027A" w:rsidRPr="00F76AFF" w:rsidRDefault="0076746E" w:rsidP="0076746E">
      <w:r w:rsidRPr="00F76AFF">
        <w:t>Time management skill is a very useful skill that is helpful to achieve someone's academic and employability skills (Abu Mostafa</w:t>
      </w:r>
      <w:r w:rsidR="0081027A" w:rsidRPr="00F76AFF">
        <w:t xml:space="preserve"> </w:t>
      </w:r>
      <w:r w:rsidRPr="00F76AFF">
        <w:rPr>
          <w:i/>
        </w:rPr>
        <w:t>et al.,</w:t>
      </w:r>
      <w:r w:rsidRPr="00F76AFF">
        <w:t xml:space="preserve"> 2021). In this reflection model, I will discuss my personal reflection on time management at the time of learning academic and employability skills. Furthermore, by using the time management tools I improve myself. On the other hand, still now I need more essential time management strategies that help me in my future employability. I used the </w:t>
      </w:r>
      <w:proofErr w:type="spellStart"/>
      <w:r w:rsidRPr="00F76AFF">
        <w:t>Scoro</w:t>
      </w:r>
      <w:proofErr w:type="spellEnd"/>
      <w:r w:rsidRPr="00F76AFF">
        <w:t xml:space="preserve"> and </w:t>
      </w:r>
      <w:proofErr w:type="spellStart"/>
      <w:r w:rsidRPr="00F76AFF">
        <w:t>ActiveCollab</w:t>
      </w:r>
      <w:proofErr w:type="spellEnd"/>
      <w:r w:rsidRPr="00F76AFF">
        <w:t xml:space="preserve"> tools to improve my time management skills. These tools help me to work reporting, time tracking, measure my task, and project management. The </w:t>
      </w:r>
      <w:proofErr w:type="spellStart"/>
      <w:r w:rsidRPr="00F76AFF">
        <w:t>ActiveCollab</w:t>
      </w:r>
      <w:proofErr w:type="spellEnd"/>
      <w:r w:rsidRPr="00F76AFF">
        <w:t xml:space="preserve"> tools also provide me with the feature of real-time communication and team collaboration.</w:t>
      </w:r>
    </w:p>
    <w:p w14:paraId="793F8A41" w14:textId="77777777" w:rsidR="0076746E" w:rsidRPr="00F76AFF" w:rsidRDefault="0076746E" w:rsidP="0076746E">
      <w:pPr>
        <w:rPr>
          <w:b/>
        </w:rPr>
      </w:pPr>
      <w:r w:rsidRPr="00F76AFF">
        <w:rPr>
          <w:b/>
        </w:rPr>
        <w:t>Feelings</w:t>
      </w:r>
    </w:p>
    <w:p w14:paraId="15A7D541" w14:textId="77777777" w:rsidR="0076746E" w:rsidRPr="00F76AFF" w:rsidRDefault="0076746E" w:rsidP="0076746E">
      <w:r w:rsidRPr="00F76AFF">
        <w:t xml:space="preserve">I feel that from the time management skill we are learning and establishing our task and time goals. To make the regular schedules and by maintaining them we can make ourselves more productive and increase our efficiency level. Before focusing on the time management skill, I was not able to do a task within the time. Furthermore, I thought that I could do so many things at a time that threw me into so many problems. I feel more confident by focusing on time management skills and by identifying and setting my goals now, I enhance my confidence levels. </w:t>
      </w:r>
    </w:p>
    <w:p w14:paraId="62ACD8FB" w14:textId="77777777" w:rsidR="0076746E" w:rsidRPr="00F76AFF" w:rsidRDefault="0076746E" w:rsidP="0076746E">
      <w:pPr>
        <w:rPr>
          <w:b/>
        </w:rPr>
      </w:pPr>
      <w:r w:rsidRPr="00F76AFF">
        <w:rPr>
          <w:b/>
        </w:rPr>
        <w:t>Evaluation</w:t>
      </w:r>
    </w:p>
    <w:p w14:paraId="1C0D0222" w14:textId="77777777" w:rsidR="0076746E" w:rsidRPr="00F76AFF" w:rsidRDefault="0076746E" w:rsidP="0076746E">
      <w:r w:rsidRPr="00F76AFF">
        <w:t>During the time to use the time management tool, I learned that the time management strategy covers the four basic areas. The areas consist of people, time, tasks and information (</w:t>
      </w:r>
      <w:proofErr w:type="spellStart"/>
      <w:r w:rsidRPr="00F76AFF">
        <w:t>Ghiasvand</w:t>
      </w:r>
      <w:proofErr w:type="spellEnd"/>
      <w:r w:rsidR="00F76AFF" w:rsidRPr="00F76AFF">
        <w:t xml:space="preserve"> </w:t>
      </w:r>
      <w:r w:rsidRPr="00F76AFF">
        <w:rPr>
          <w:i/>
        </w:rPr>
        <w:t>et al.,</w:t>
      </w:r>
      <w:r w:rsidRPr="00F76AFF">
        <w:t xml:space="preserve"> 2017). The </w:t>
      </w:r>
      <w:proofErr w:type="spellStart"/>
      <w:r w:rsidRPr="00F76AFF">
        <w:t>Scoro</w:t>
      </w:r>
      <w:proofErr w:type="spellEnd"/>
      <w:r w:rsidRPr="00F76AFF">
        <w:t xml:space="preserve"> software provides me with the features of reporting on my work, performance and budget. Furthermore, it helps me to make my schedule and it provides the automated late invoice reminders (Alias</w:t>
      </w:r>
      <w:r w:rsidR="00F76AFF" w:rsidRPr="00F76AFF">
        <w:t xml:space="preserve"> </w:t>
      </w:r>
      <w:r w:rsidRPr="00F76AFF">
        <w:rPr>
          <w:i/>
        </w:rPr>
        <w:t>et al.,</w:t>
      </w:r>
      <w:r w:rsidRPr="00F76AFF">
        <w:t xml:space="preserve"> 2019). On the other hand, the </w:t>
      </w:r>
      <w:proofErr w:type="spellStart"/>
      <w:r w:rsidRPr="00F76AFF">
        <w:t>ActiveCollab</w:t>
      </w:r>
      <w:proofErr w:type="spellEnd"/>
      <w:r w:rsidRPr="00F76AFF">
        <w:t xml:space="preserve"> tool helps me with the time billing with my tasks and project management. It also helps to make my plan easier and track the creative projects for myself. </w:t>
      </w:r>
    </w:p>
    <w:p w14:paraId="3A1789E0" w14:textId="77777777" w:rsidR="0076746E" w:rsidRPr="00F76AFF" w:rsidRDefault="0076746E" w:rsidP="0076746E">
      <w:pPr>
        <w:rPr>
          <w:b/>
        </w:rPr>
      </w:pPr>
      <w:r w:rsidRPr="00F76AFF">
        <w:rPr>
          <w:b/>
        </w:rPr>
        <w:t>Analysis</w:t>
      </w:r>
    </w:p>
    <w:p w14:paraId="341120B4" w14:textId="77777777" w:rsidR="0076746E" w:rsidRPr="00F76AFF" w:rsidRDefault="0076746E" w:rsidP="0076746E">
      <w:r w:rsidRPr="00F76AFF">
        <w:t xml:space="preserve">At this time, after attending those tools, I analyse that it will help me to reduce my stress, make me more proactive and help me to complete my academic works within the deadlines. This is </w:t>
      </w:r>
      <w:r w:rsidRPr="00F76AFF">
        <w:lastRenderedPageBreak/>
        <w:t xml:space="preserve">very helpful for me in the future to make me employable in my workplace. The time management techniques make me intentional. Now I focused on my work and start to </w:t>
      </w:r>
      <w:proofErr w:type="gramStart"/>
      <w:r w:rsidRPr="00F76AFF">
        <w:t>analyses</w:t>
      </w:r>
      <w:proofErr w:type="gramEnd"/>
      <w:r w:rsidRPr="00F76AFF">
        <w:t xml:space="preserve"> the prioriti</w:t>
      </w:r>
      <w:r w:rsidR="00F76AFF" w:rsidRPr="00F76AFF">
        <w:t>s</w:t>
      </w:r>
      <w:r w:rsidRPr="00F76AFF">
        <w:t xml:space="preserve">ed rank of my task. I realised that I was not able to make the structure of my work within the timetable. Furthermore, I realised that the time management skill makes me more efficient, productive and manage my regular lives on time. </w:t>
      </w:r>
    </w:p>
    <w:p w14:paraId="10207A6D" w14:textId="77777777" w:rsidR="0076746E" w:rsidRPr="00F76AFF" w:rsidRDefault="0076746E" w:rsidP="0076746E">
      <w:pPr>
        <w:rPr>
          <w:b/>
        </w:rPr>
      </w:pPr>
      <w:r w:rsidRPr="00F76AFF">
        <w:rPr>
          <w:b/>
        </w:rPr>
        <w:t>Conclusion</w:t>
      </w:r>
    </w:p>
    <w:p w14:paraId="490563B1" w14:textId="77777777" w:rsidR="0076746E" w:rsidRPr="00F76AFF" w:rsidRDefault="0076746E" w:rsidP="0076746E">
      <w:r w:rsidRPr="00F76AFF">
        <w:t xml:space="preserve">After this study, I understood what my weakness was and what my strength was. After realising, it is much easier for me to improve my weakness, which is part of time management skills that will help me in future. The various tools of time management make our academic and employability skill and by giving the feedback it </w:t>
      </w:r>
      <w:proofErr w:type="gramStart"/>
      <w:r w:rsidRPr="00F76AFF">
        <w:t>enhance</w:t>
      </w:r>
      <w:proofErr w:type="gramEnd"/>
      <w:r w:rsidRPr="00F76AFF">
        <w:t xml:space="preserve"> our learning process. I will use more tools of time management that help me to increase my strength in my weakest sections. Time management is a very important topic to improve our academic and business skills. </w:t>
      </w:r>
    </w:p>
    <w:p w14:paraId="6ECE4AB3" w14:textId="77777777" w:rsidR="0076746E" w:rsidRPr="00F76AFF" w:rsidRDefault="0076746E" w:rsidP="0076746E">
      <w:pPr>
        <w:rPr>
          <w:b/>
        </w:rPr>
      </w:pPr>
      <w:r w:rsidRPr="00F76AFF">
        <w:rPr>
          <w:b/>
        </w:rPr>
        <w:t>Action Plan</w:t>
      </w:r>
    </w:p>
    <w:tbl>
      <w:tblPr>
        <w:tblStyle w:val="TableGrid"/>
        <w:tblW w:w="0" w:type="auto"/>
        <w:jc w:val="center"/>
        <w:tblLook w:val="04A0" w:firstRow="1" w:lastRow="0" w:firstColumn="1" w:lastColumn="0" w:noHBand="0" w:noVBand="1"/>
      </w:tblPr>
      <w:tblGrid>
        <w:gridCol w:w="2340"/>
        <w:gridCol w:w="2340"/>
        <w:gridCol w:w="2348"/>
        <w:gridCol w:w="2322"/>
      </w:tblGrid>
      <w:tr w:rsidR="0076746E" w:rsidRPr="00F76AFF" w14:paraId="54D018C1" w14:textId="77777777" w:rsidTr="0081027A">
        <w:trPr>
          <w:jc w:val="center"/>
        </w:trPr>
        <w:tc>
          <w:tcPr>
            <w:tcW w:w="2394" w:type="dxa"/>
          </w:tcPr>
          <w:p w14:paraId="7B14A737" w14:textId="77777777" w:rsidR="0076746E" w:rsidRPr="00F76AFF" w:rsidRDefault="0076746E" w:rsidP="00D07F0A">
            <w:pPr>
              <w:jc w:val="center"/>
              <w:rPr>
                <w:b/>
              </w:rPr>
            </w:pPr>
            <w:r w:rsidRPr="00F76AFF">
              <w:rPr>
                <w:b/>
              </w:rPr>
              <w:t>Objectives</w:t>
            </w:r>
          </w:p>
        </w:tc>
        <w:tc>
          <w:tcPr>
            <w:tcW w:w="2394" w:type="dxa"/>
          </w:tcPr>
          <w:p w14:paraId="625FE24A" w14:textId="77777777" w:rsidR="0076746E" w:rsidRPr="00F76AFF" w:rsidRDefault="0076746E" w:rsidP="00D07F0A">
            <w:pPr>
              <w:jc w:val="center"/>
              <w:rPr>
                <w:b/>
              </w:rPr>
            </w:pPr>
            <w:r w:rsidRPr="00F76AFF">
              <w:rPr>
                <w:b/>
              </w:rPr>
              <w:t>Action plan</w:t>
            </w:r>
          </w:p>
        </w:tc>
        <w:tc>
          <w:tcPr>
            <w:tcW w:w="2394" w:type="dxa"/>
          </w:tcPr>
          <w:p w14:paraId="13790DB9" w14:textId="77777777" w:rsidR="0076746E" w:rsidRPr="00F76AFF" w:rsidRDefault="0076746E" w:rsidP="00D07F0A">
            <w:pPr>
              <w:jc w:val="center"/>
              <w:rPr>
                <w:b/>
              </w:rPr>
            </w:pPr>
            <w:r w:rsidRPr="00F76AFF">
              <w:rPr>
                <w:b/>
              </w:rPr>
              <w:t>Resource</w:t>
            </w:r>
          </w:p>
        </w:tc>
        <w:tc>
          <w:tcPr>
            <w:tcW w:w="2394" w:type="dxa"/>
          </w:tcPr>
          <w:p w14:paraId="261027B5" w14:textId="77777777" w:rsidR="0076746E" w:rsidRPr="00F76AFF" w:rsidRDefault="0076746E" w:rsidP="00D07F0A">
            <w:pPr>
              <w:jc w:val="center"/>
              <w:rPr>
                <w:b/>
              </w:rPr>
            </w:pPr>
            <w:r w:rsidRPr="00F76AFF">
              <w:rPr>
                <w:b/>
              </w:rPr>
              <w:t>Time</w:t>
            </w:r>
          </w:p>
        </w:tc>
      </w:tr>
      <w:tr w:rsidR="0076746E" w:rsidRPr="00F76AFF" w14:paraId="7B5433F5" w14:textId="77777777" w:rsidTr="0081027A">
        <w:trPr>
          <w:jc w:val="center"/>
        </w:trPr>
        <w:tc>
          <w:tcPr>
            <w:tcW w:w="2394" w:type="dxa"/>
          </w:tcPr>
          <w:p w14:paraId="4E528153" w14:textId="77777777" w:rsidR="0076746E" w:rsidRPr="00F76AFF" w:rsidRDefault="0076746E" w:rsidP="00E97194">
            <w:r w:rsidRPr="00F76AFF">
              <w:t>Need to make a proper structure of my work within time.</w:t>
            </w:r>
          </w:p>
          <w:p w14:paraId="4E38257E" w14:textId="77777777" w:rsidR="0076746E" w:rsidRPr="00F76AFF" w:rsidRDefault="0076746E" w:rsidP="00E97194"/>
        </w:tc>
        <w:tc>
          <w:tcPr>
            <w:tcW w:w="2394" w:type="dxa"/>
          </w:tcPr>
          <w:p w14:paraId="5B033288" w14:textId="77777777" w:rsidR="0076746E" w:rsidRPr="00F76AFF" w:rsidRDefault="0076746E" w:rsidP="00E97194">
            <w:r w:rsidRPr="00F76AFF">
              <w:t xml:space="preserve">I will focus more on planning and my work structure that helps me to set the time more usefully. </w:t>
            </w:r>
          </w:p>
          <w:p w14:paraId="24B66A7E" w14:textId="77777777" w:rsidR="0076746E" w:rsidRPr="00F76AFF" w:rsidRDefault="0076746E" w:rsidP="00E97194"/>
        </w:tc>
        <w:tc>
          <w:tcPr>
            <w:tcW w:w="2394" w:type="dxa"/>
          </w:tcPr>
          <w:p w14:paraId="05202A82" w14:textId="77777777" w:rsidR="0076746E" w:rsidRPr="00F76AFF" w:rsidRDefault="0076746E" w:rsidP="00E97194">
            <w:r w:rsidRPr="00F76AFF">
              <w:t>Use more time management and structure management tools.</w:t>
            </w:r>
          </w:p>
        </w:tc>
        <w:tc>
          <w:tcPr>
            <w:tcW w:w="2394" w:type="dxa"/>
          </w:tcPr>
          <w:p w14:paraId="3E0B82AF" w14:textId="77777777" w:rsidR="0076746E" w:rsidRPr="00F76AFF" w:rsidRDefault="0076746E" w:rsidP="00D07F0A">
            <w:pPr>
              <w:jc w:val="center"/>
            </w:pPr>
            <w:r w:rsidRPr="00F76AFF">
              <w:t>3 months</w:t>
            </w:r>
          </w:p>
          <w:p w14:paraId="5AA15C06" w14:textId="77777777" w:rsidR="0076746E" w:rsidRPr="00F76AFF" w:rsidRDefault="0076746E" w:rsidP="00E97194"/>
        </w:tc>
      </w:tr>
      <w:tr w:rsidR="0076746E" w:rsidRPr="00F76AFF" w14:paraId="3E5A3541" w14:textId="77777777" w:rsidTr="0081027A">
        <w:trPr>
          <w:jc w:val="center"/>
        </w:trPr>
        <w:tc>
          <w:tcPr>
            <w:tcW w:w="2394" w:type="dxa"/>
          </w:tcPr>
          <w:p w14:paraId="685A3FC7" w14:textId="77777777" w:rsidR="0076746E" w:rsidRPr="00F76AFF" w:rsidRDefault="0076746E" w:rsidP="00E97194">
            <w:r w:rsidRPr="00F76AFF">
              <w:t xml:space="preserve">I need to do only one work at a time. </w:t>
            </w:r>
          </w:p>
          <w:p w14:paraId="694DA635" w14:textId="77777777" w:rsidR="0076746E" w:rsidRPr="00F76AFF" w:rsidRDefault="0076746E" w:rsidP="00E97194"/>
        </w:tc>
        <w:tc>
          <w:tcPr>
            <w:tcW w:w="2394" w:type="dxa"/>
          </w:tcPr>
          <w:p w14:paraId="62EE3530" w14:textId="77777777" w:rsidR="0076746E" w:rsidRPr="00F76AFF" w:rsidRDefault="0076746E" w:rsidP="00E97194">
            <w:r w:rsidRPr="00F76AFF">
              <w:t xml:space="preserve">I will change my working thoughts and try to do one work completely at a time. </w:t>
            </w:r>
          </w:p>
          <w:p w14:paraId="677B6EE4" w14:textId="77777777" w:rsidR="0076746E" w:rsidRPr="00F76AFF" w:rsidRDefault="0076746E" w:rsidP="00E97194"/>
        </w:tc>
        <w:tc>
          <w:tcPr>
            <w:tcW w:w="2394" w:type="dxa"/>
          </w:tcPr>
          <w:p w14:paraId="055A15B8" w14:textId="77777777" w:rsidR="0076746E" w:rsidRPr="00F76AFF" w:rsidRDefault="0076746E" w:rsidP="00E97194">
            <w:r w:rsidRPr="00F76AFF">
              <w:t>My friends are my resource</w:t>
            </w:r>
            <w:r w:rsidR="0081027A" w:rsidRPr="00F76AFF">
              <w:t>s</w:t>
            </w:r>
            <w:r w:rsidRPr="00F76AFF">
              <w:t xml:space="preserve">. </w:t>
            </w:r>
          </w:p>
          <w:p w14:paraId="6BFFF51B" w14:textId="77777777" w:rsidR="0076746E" w:rsidRPr="00F76AFF" w:rsidRDefault="0076746E" w:rsidP="00E97194"/>
        </w:tc>
        <w:tc>
          <w:tcPr>
            <w:tcW w:w="2394" w:type="dxa"/>
          </w:tcPr>
          <w:p w14:paraId="556AEEAA" w14:textId="77777777" w:rsidR="0076746E" w:rsidRPr="00F76AFF" w:rsidRDefault="00D07F5E" w:rsidP="0081027A">
            <w:pPr>
              <w:jc w:val="center"/>
            </w:pPr>
            <w:r w:rsidRPr="00F76AFF">
              <w:t>2</w:t>
            </w:r>
            <w:r w:rsidR="0076746E" w:rsidRPr="00F76AFF">
              <w:t xml:space="preserve"> month</w:t>
            </w:r>
            <w:r w:rsidRPr="00F76AFF">
              <w:t>s</w:t>
            </w:r>
          </w:p>
          <w:p w14:paraId="0252D24B" w14:textId="77777777" w:rsidR="0076746E" w:rsidRPr="00F76AFF" w:rsidRDefault="0076746E" w:rsidP="00E97194"/>
        </w:tc>
      </w:tr>
    </w:tbl>
    <w:p w14:paraId="25B9C653" w14:textId="77777777" w:rsidR="0076746E" w:rsidRPr="00F76AFF" w:rsidRDefault="0076746E" w:rsidP="0076746E">
      <w:pPr>
        <w:jc w:val="center"/>
        <w:rPr>
          <w:b/>
        </w:rPr>
      </w:pPr>
    </w:p>
    <w:p w14:paraId="62FA221C" w14:textId="77777777" w:rsidR="0076746E" w:rsidRPr="00F76AFF" w:rsidRDefault="0076746E" w:rsidP="00B64F2C">
      <w:pPr>
        <w:jc w:val="center"/>
        <w:rPr>
          <w:b/>
        </w:rPr>
      </w:pPr>
      <w:r w:rsidRPr="00F76AFF">
        <w:rPr>
          <w:b/>
        </w:rPr>
        <w:t xml:space="preserve">Table </w:t>
      </w:r>
      <w:r w:rsidR="00D12E2D" w:rsidRPr="00F76AFF">
        <w:rPr>
          <w:b/>
        </w:rPr>
        <w:t>2</w:t>
      </w:r>
      <w:r w:rsidRPr="00F76AFF">
        <w:rPr>
          <w:b/>
        </w:rPr>
        <w:t xml:space="preserve"> - My Personal Action Plan</w:t>
      </w:r>
    </w:p>
    <w:p w14:paraId="30FB82B6" w14:textId="77777777" w:rsidR="0081027A" w:rsidRPr="00F76AFF" w:rsidRDefault="0081027A">
      <w:pPr>
        <w:spacing w:after="0" w:line="276" w:lineRule="auto"/>
        <w:jc w:val="left"/>
        <w:rPr>
          <w:b/>
          <w:szCs w:val="40"/>
        </w:rPr>
      </w:pPr>
      <w:r w:rsidRPr="00F76AFF">
        <w:br w:type="page"/>
      </w:r>
    </w:p>
    <w:p w14:paraId="3BD2413B" w14:textId="77777777" w:rsidR="0076746E" w:rsidRPr="00F76AFF" w:rsidRDefault="0076746E" w:rsidP="0076746E">
      <w:pPr>
        <w:pStyle w:val="Heading1"/>
        <w:rPr>
          <w:lang w:val="en-GB"/>
        </w:rPr>
      </w:pPr>
      <w:bookmarkStart w:id="3" w:name="_Toc79172629"/>
      <w:r w:rsidRPr="00F76AFF">
        <w:rPr>
          <w:lang w:val="en-GB"/>
        </w:rPr>
        <w:lastRenderedPageBreak/>
        <w:t xml:space="preserve">My Reflection </w:t>
      </w:r>
      <w:r w:rsidR="0081027A" w:rsidRPr="00F76AFF">
        <w:rPr>
          <w:lang w:val="en-GB"/>
        </w:rPr>
        <w:t xml:space="preserve">on </w:t>
      </w:r>
      <w:r w:rsidRPr="00F76AFF">
        <w:rPr>
          <w:lang w:val="en-GB"/>
        </w:rPr>
        <w:t>Ac</w:t>
      </w:r>
      <w:r w:rsidR="00DC6D6B">
        <w:rPr>
          <w:lang w:val="en-GB"/>
        </w:rPr>
        <w:t>ademic Writing using the Gibbs M</w:t>
      </w:r>
      <w:r w:rsidRPr="00F76AFF">
        <w:rPr>
          <w:lang w:val="en-GB"/>
        </w:rPr>
        <w:t>odel</w:t>
      </w:r>
      <w:bookmarkEnd w:id="3"/>
    </w:p>
    <w:p w14:paraId="0C1D485B" w14:textId="77777777" w:rsidR="0076746E" w:rsidRPr="00F76AFF" w:rsidRDefault="0076746E" w:rsidP="0076746E">
      <w:pPr>
        <w:rPr>
          <w:b/>
        </w:rPr>
      </w:pPr>
      <w:r w:rsidRPr="00F76AFF">
        <w:rPr>
          <w:b/>
        </w:rPr>
        <w:t>Description</w:t>
      </w:r>
    </w:p>
    <w:p w14:paraId="5A6D8F51" w14:textId="77777777" w:rsidR="0076746E" w:rsidRPr="00F76AFF" w:rsidRDefault="0076746E" w:rsidP="0076746E">
      <w:r w:rsidRPr="00F76AFF">
        <w:t xml:space="preserve">To improve our academic and employability skills, academic writing skills are very useful because they make us more disciplined and increase our analysis nature (Zhang and Zhang, 2021). Academic writing skills are generally four types, analysis, descriptive, critical and persuasive. The writing skills make a clear idea about the topic and help us to understand the main position of my essays. We </w:t>
      </w:r>
      <w:proofErr w:type="gramStart"/>
      <w:r w:rsidRPr="00F76AFF">
        <w:t>have to</w:t>
      </w:r>
      <w:proofErr w:type="gramEnd"/>
      <w:r w:rsidRPr="00F76AFF">
        <w:t xml:space="preserve"> make some features from academic writing. This also helps us to think critically and focus on our working techniques and styles (</w:t>
      </w:r>
      <w:proofErr w:type="spellStart"/>
      <w:r w:rsidRPr="00F76AFF">
        <w:t>Wischgoll</w:t>
      </w:r>
      <w:proofErr w:type="spellEnd"/>
      <w:r w:rsidRPr="00F76AFF">
        <w:t xml:space="preserve">, 2017). This helps us to make our writing perfect by using the proper tense, verb and grammar. </w:t>
      </w:r>
    </w:p>
    <w:p w14:paraId="38200279" w14:textId="77777777" w:rsidR="0076746E" w:rsidRPr="00F76AFF" w:rsidRDefault="0076746E" w:rsidP="0076746E">
      <w:pPr>
        <w:rPr>
          <w:b/>
        </w:rPr>
      </w:pPr>
      <w:r w:rsidRPr="00F76AFF">
        <w:rPr>
          <w:b/>
        </w:rPr>
        <w:t xml:space="preserve">Feelings </w:t>
      </w:r>
    </w:p>
    <w:p w14:paraId="3F0BB2F3" w14:textId="77777777" w:rsidR="0076746E" w:rsidRPr="00F76AFF" w:rsidRDefault="0076746E" w:rsidP="0076746E">
      <w:r w:rsidRPr="00F76AFF">
        <w:t xml:space="preserve">I thought that academic writing skills were not a very important thing for us. Before focusing on my writing skills, I was not able to write precise, concise and clear writing. However, after giving more focus on my writing skills I enhance my descriptive nature and feel that I </w:t>
      </w:r>
      <w:proofErr w:type="gramStart"/>
      <w:r w:rsidRPr="00F76AFF">
        <w:t>am able to</w:t>
      </w:r>
      <w:proofErr w:type="gramEnd"/>
      <w:r w:rsidRPr="00F76AFF">
        <w:t xml:space="preserve"> make a self-analysis. I feel that now I have reduced the complexity of my sentences and it does not require me to write very long sentences. </w:t>
      </w:r>
    </w:p>
    <w:p w14:paraId="3EDCE9B2" w14:textId="77777777" w:rsidR="0076746E" w:rsidRPr="00F76AFF" w:rsidRDefault="0076746E" w:rsidP="0076746E">
      <w:pPr>
        <w:rPr>
          <w:b/>
        </w:rPr>
      </w:pPr>
      <w:r w:rsidRPr="00F76AFF">
        <w:rPr>
          <w:b/>
        </w:rPr>
        <w:t xml:space="preserve">Evaluation </w:t>
      </w:r>
    </w:p>
    <w:p w14:paraId="3BFE2E33" w14:textId="77777777" w:rsidR="0076746E" w:rsidRPr="00F76AFF" w:rsidRDefault="0076746E" w:rsidP="0076746E">
      <w:r w:rsidRPr="00F76AFF">
        <w:t>The evolution of academic writing skills is related to make formality, reduce complexity, taking responsibility, understanding the objectives and extensive accuracy (El Tantawi</w:t>
      </w:r>
      <w:r w:rsidR="00D07F5E" w:rsidRPr="00F76AFF">
        <w:t xml:space="preserve"> </w:t>
      </w:r>
      <w:r w:rsidRPr="00F76AFF">
        <w:rPr>
          <w:i/>
        </w:rPr>
        <w:t>et al.,</w:t>
      </w:r>
      <w:r w:rsidRPr="00F76AFF">
        <w:t xml:space="preserve"> 2018). Furthermore, it makes the explicitness of my writing and I have a clear idea about my writing. It has also improved my writing capacity and competitiveness. It also helps me to remember my readers' needs and I </w:t>
      </w:r>
      <w:proofErr w:type="gramStart"/>
      <w:r w:rsidRPr="00F76AFF">
        <w:t>make a plan</w:t>
      </w:r>
      <w:proofErr w:type="gramEnd"/>
      <w:r w:rsidRPr="00F76AFF">
        <w:t xml:space="preserve"> and structure before starts my writing. I try to read and write </w:t>
      </w:r>
      <w:proofErr w:type="gramStart"/>
      <w:r w:rsidRPr="00F76AFF">
        <w:t>both of these</w:t>
      </w:r>
      <w:proofErr w:type="gramEnd"/>
      <w:r w:rsidRPr="00F76AFF">
        <w:t xml:space="preserve"> as much as I can. In addition, by enhancing my academic writing skills I also found more sources of working and motivated myself much better than previous. However, the lack of critical judgement of my writing has been a bad influenced on me. </w:t>
      </w:r>
    </w:p>
    <w:p w14:paraId="213F40E2" w14:textId="77777777" w:rsidR="0076746E" w:rsidRPr="00F76AFF" w:rsidRDefault="0076746E" w:rsidP="0076746E">
      <w:pPr>
        <w:rPr>
          <w:b/>
        </w:rPr>
      </w:pPr>
      <w:r w:rsidRPr="00F76AFF">
        <w:rPr>
          <w:b/>
        </w:rPr>
        <w:t xml:space="preserve">Analysis </w:t>
      </w:r>
    </w:p>
    <w:p w14:paraId="12A8D63A" w14:textId="77777777" w:rsidR="0076746E" w:rsidRPr="00F76AFF" w:rsidRDefault="0076746E" w:rsidP="0076746E">
      <w:r w:rsidRPr="00F76AFF">
        <w:t xml:space="preserve">I realised the academic writing skills provides me with evidence of my viewpoint and helps me to summarise accurately </w:t>
      </w:r>
      <w:proofErr w:type="gramStart"/>
      <w:r w:rsidRPr="00F76AFF">
        <w:t>all of</w:t>
      </w:r>
      <w:proofErr w:type="gramEnd"/>
      <w:r w:rsidRPr="00F76AFF">
        <w:t xml:space="preserve"> my work. I also analysed that academic writing skills help me to identify the main assumption, interpretations and methodology of my works. After following the academic skills, I realised that I </w:t>
      </w:r>
      <w:proofErr w:type="gramStart"/>
      <w:r w:rsidRPr="00F76AFF">
        <w:t>have to</w:t>
      </w:r>
      <w:proofErr w:type="gramEnd"/>
      <w:r w:rsidRPr="00F76AFF">
        <w:t xml:space="preserve"> be able to make clear communication and be able to </w:t>
      </w:r>
      <w:r w:rsidRPr="00F76AFF">
        <w:lastRenderedPageBreak/>
        <w:t xml:space="preserve">write clear, concise and quoting paragraphs. I am also able to edit and summarise my work by writing paragraphs or essays. Furthermore, I also realised that I am not able to paraphrase writing and not able to critically judge of my writing. </w:t>
      </w:r>
    </w:p>
    <w:p w14:paraId="722F246B" w14:textId="77777777" w:rsidR="0076746E" w:rsidRPr="00F76AFF" w:rsidRDefault="0076746E" w:rsidP="0076746E">
      <w:pPr>
        <w:rPr>
          <w:b/>
        </w:rPr>
      </w:pPr>
      <w:r w:rsidRPr="00F76AFF">
        <w:rPr>
          <w:b/>
        </w:rPr>
        <w:t>Conclusion</w:t>
      </w:r>
    </w:p>
    <w:p w14:paraId="1595034D" w14:textId="77777777" w:rsidR="0076746E" w:rsidRPr="00F76AFF" w:rsidRDefault="0076746E" w:rsidP="0076746E">
      <w:r w:rsidRPr="00F76AFF">
        <w:t xml:space="preserve">After the discussion about academic writing skills, </w:t>
      </w:r>
      <w:proofErr w:type="gramStart"/>
      <w:r w:rsidRPr="00F76AFF">
        <w:t>it is clear that it</w:t>
      </w:r>
      <w:proofErr w:type="gramEnd"/>
      <w:r w:rsidRPr="00F76AFF">
        <w:t xml:space="preserve"> will improve my language skills also. The regular writing habit increases my grammatical knowledge and tense sense in my writing. Furthermore, this enhances my analysis and descriptive skills. The characteristics of writing skills are making plans and focusing on the subjects. Moreover, it makes the structure, evidence and formal style of mine. I started to make the balance in my writing and started to gather knowledge in my week’s areas of writing. </w:t>
      </w:r>
    </w:p>
    <w:p w14:paraId="10AC6024" w14:textId="77777777" w:rsidR="0076746E" w:rsidRPr="00F76AFF" w:rsidRDefault="00B64F2C" w:rsidP="00B64F2C">
      <w:pPr>
        <w:rPr>
          <w:b/>
        </w:rPr>
      </w:pPr>
      <w:r w:rsidRPr="00F76AFF">
        <w:rPr>
          <w:b/>
        </w:rPr>
        <w:t>Action Plan</w:t>
      </w:r>
    </w:p>
    <w:tbl>
      <w:tblPr>
        <w:tblStyle w:val="TableGrid"/>
        <w:tblW w:w="0" w:type="auto"/>
        <w:jc w:val="center"/>
        <w:tblLook w:val="04A0" w:firstRow="1" w:lastRow="0" w:firstColumn="1" w:lastColumn="0" w:noHBand="0" w:noVBand="1"/>
      </w:tblPr>
      <w:tblGrid>
        <w:gridCol w:w="2340"/>
        <w:gridCol w:w="2349"/>
        <w:gridCol w:w="2340"/>
        <w:gridCol w:w="2321"/>
      </w:tblGrid>
      <w:tr w:rsidR="0076746E" w:rsidRPr="00F76AFF" w14:paraId="12655CE1" w14:textId="77777777" w:rsidTr="0081027A">
        <w:trPr>
          <w:jc w:val="center"/>
        </w:trPr>
        <w:tc>
          <w:tcPr>
            <w:tcW w:w="2394" w:type="dxa"/>
          </w:tcPr>
          <w:p w14:paraId="3FF0FD46" w14:textId="77777777" w:rsidR="0076746E" w:rsidRPr="00F76AFF" w:rsidRDefault="0076746E" w:rsidP="0081027A">
            <w:pPr>
              <w:jc w:val="center"/>
              <w:rPr>
                <w:b/>
              </w:rPr>
            </w:pPr>
            <w:r w:rsidRPr="00F76AFF">
              <w:rPr>
                <w:b/>
              </w:rPr>
              <w:t>Objectives</w:t>
            </w:r>
          </w:p>
        </w:tc>
        <w:tc>
          <w:tcPr>
            <w:tcW w:w="2394" w:type="dxa"/>
          </w:tcPr>
          <w:p w14:paraId="1B31491D" w14:textId="77777777" w:rsidR="0076746E" w:rsidRPr="00F76AFF" w:rsidRDefault="0076746E" w:rsidP="0081027A">
            <w:pPr>
              <w:jc w:val="center"/>
              <w:rPr>
                <w:b/>
              </w:rPr>
            </w:pPr>
            <w:r w:rsidRPr="00F76AFF">
              <w:rPr>
                <w:b/>
              </w:rPr>
              <w:t>Action plan</w:t>
            </w:r>
          </w:p>
        </w:tc>
        <w:tc>
          <w:tcPr>
            <w:tcW w:w="2394" w:type="dxa"/>
          </w:tcPr>
          <w:p w14:paraId="4CCE997A" w14:textId="77777777" w:rsidR="0076746E" w:rsidRPr="00F76AFF" w:rsidRDefault="0076746E" w:rsidP="0081027A">
            <w:pPr>
              <w:jc w:val="center"/>
              <w:rPr>
                <w:b/>
              </w:rPr>
            </w:pPr>
            <w:r w:rsidRPr="00F76AFF">
              <w:rPr>
                <w:b/>
              </w:rPr>
              <w:t>Resource</w:t>
            </w:r>
          </w:p>
        </w:tc>
        <w:tc>
          <w:tcPr>
            <w:tcW w:w="2394" w:type="dxa"/>
          </w:tcPr>
          <w:p w14:paraId="2CE2C326" w14:textId="77777777" w:rsidR="0076746E" w:rsidRPr="00F76AFF" w:rsidRDefault="0076746E" w:rsidP="0081027A">
            <w:pPr>
              <w:jc w:val="center"/>
              <w:rPr>
                <w:b/>
              </w:rPr>
            </w:pPr>
            <w:r w:rsidRPr="00F76AFF">
              <w:rPr>
                <w:b/>
              </w:rPr>
              <w:t>Time</w:t>
            </w:r>
          </w:p>
        </w:tc>
      </w:tr>
      <w:tr w:rsidR="0076746E" w:rsidRPr="00F76AFF" w14:paraId="040D541E" w14:textId="77777777" w:rsidTr="0081027A">
        <w:trPr>
          <w:jc w:val="center"/>
        </w:trPr>
        <w:tc>
          <w:tcPr>
            <w:tcW w:w="2394" w:type="dxa"/>
          </w:tcPr>
          <w:p w14:paraId="55A8CF92" w14:textId="77777777" w:rsidR="0076746E" w:rsidRPr="00F76AFF" w:rsidRDefault="0076746E" w:rsidP="00355613">
            <w:r w:rsidRPr="00F76AFF">
              <w:t xml:space="preserve">I need to </w:t>
            </w:r>
            <w:r w:rsidR="00355613" w:rsidRPr="00F76AFF">
              <w:t>judge my writing critically and improve it.</w:t>
            </w:r>
          </w:p>
        </w:tc>
        <w:tc>
          <w:tcPr>
            <w:tcW w:w="2394" w:type="dxa"/>
          </w:tcPr>
          <w:p w14:paraId="482FF7D8" w14:textId="77777777" w:rsidR="0076746E" w:rsidRPr="00F76AFF" w:rsidRDefault="0076746E" w:rsidP="00E97194">
            <w:r w:rsidRPr="00F76AFF">
              <w:t>I will do more essays writing to improve my paraphrase skills. Furthermore, I will take the critical judgment of my writing from others and compare my writing with others.</w:t>
            </w:r>
          </w:p>
        </w:tc>
        <w:tc>
          <w:tcPr>
            <w:tcW w:w="2394" w:type="dxa"/>
          </w:tcPr>
          <w:p w14:paraId="7343F135" w14:textId="77777777" w:rsidR="0076746E" w:rsidRPr="00F76AFF" w:rsidRDefault="0076746E" w:rsidP="00E97194">
            <w:r w:rsidRPr="00F76AFF">
              <w:t>My friends and some assignment tools are resources here.</w:t>
            </w:r>
          </w:p>
        </w:tc>
        <w:tc>
          <w:tcPr>
            <w:tcW w:w="2394" w:type="dxa"/>
          </w:tcPr>
          <w:p w14:paraId="108972FF" w14:textId="77777777" w:rsidR="0076746E" w:rsidRPr="00F76AFF" w:rsidRDefault="0076746E" w:rsidP="00355613">
            <w:pPr>
              <w:jc w:val="center"/>
            </w:pPr>
            <w:r w:rsidRPr="00F76AFF">
              <w:t>5 months</w:t>
            </w:r>
          </w:p>
        </w:tc>
      </w:tr>
    </w:tbl>
    <w:p w14:paraId="0E60AE36" w14:textId="77777777" w:rsidR="0076746E" w:rsidRPr="00F76AFF" w:rsidRDefault="0076746E" w:rsidP="0076746E">
      <w:pPr>
        <w:jc w:val="center"/>
        <w:rPr>
          <w:b/>
        </w:rPr>
      </w:pPr>
    </w:p>
    <w:p w14:paraId="2E0800A5" w14:textId="77777777" w:rsidR="0076746E" w:rsidRPr="00F76AFF" w:rsidRDefault="0076746E" w:rsidP="00B64F2C">
      <w:pPr>
        <w:jc w:val="center"/>
        <w:rPr>
          <w:b/>
        </w:rPr>
      </w:pPr>
      <w:r w:rsidRPr="00F76AFF">
        <w:rPr>
          <w:b/>
        </w:rPr>
        <w:t xml:space="preserve">Table </w:t>
      </w:r>
      <w:r w:rsidR="00D12E2D" w:rsidRPr="00F76AFF">
        <w:rPr>
          <w:b/>
        </w:rPr>
        <w:t>3</w:t>
      </w:r>
      <w:r w:rsidRPr="00F76AFF">
        <w:rPr>
          <w:b/>
        </w:rPr>
        <w:t xml:space="preserve"> - My Personal Action Plan</w:t>
      </w:r>
    </w:p>
    <w:p w14:paraId="040D882C" w14:textId="77777777" w:rsidR="00D12E2D" w:rsidRPr="00F76AFF" w:rsidRDefault="00D12E2D">
      <w:pPr>
        <w:spacing w:after="0" w:line="276" w:lineRule="auto"/>
        <w:jc w:val="left"/>
        <w:rPr>
          <w:b/>
          <w:szCs w:val="40"/>
          <w:highlight w:val="white"/>
        </w:rPr>
      </w:pPr>
      <w:r w:rsidRPr="00F76AFF">
        <w:rPr>
          <w:highlight w:val="white"/>
        </w:rPr>
        <w:br w:type="page"/>
      </w:r>
    </w:p>
    <w:p w14:paraId="162DA560" w14:textId="77777777" w:rsidR="004D1B3A" w:rsidRPr="00F76AFF" w:rsidRDefault="008E4A16" w:rsidP="00FC6A2C">
      <w:pPr>
        <w:pStyle w:val="Heading1"/>
        <w:rPr>
          <w:highlight w:val="white"/>
          <w:lang w:val="en-GB"/>
        </w:rPr>
      </w:pPr>
      <w:bookmarkStart w:id="4" w:name="_Toc79172630"/>
      <w:r w:rsidRPr="00F76AFF">
        <w:rPr>
          <w:highlight w:val="white"/>
          <w:lang w:val="en-GB"/>
        </w:rPr>
        <w:lastRenderedPageBreak/>
        <w:t>Conclusion</w:t>
      </w:r>
      <w:bookmarkEnd w:id="4"/>
    </w:p>
    <w:p w14:paraId="702E1FDA" w14:textId="77777777" w:rsidR="00456184" w:rsidRPr="00F76AFF" w:rsidRDefault="008E4A16" w:rsidP="00B64F2C">
      <w:pPr>
        <w:rPr>
          <w:highlight w:val="white"/>
        </w:rPr>
      </w:pPr>
      <w:r w:rsidRPr="00F76AFF">
        <w:rPr>
          <w:highlight w:val="white"/>
        </w:rPr>
        <w:t xml:space="preserve">The assessment concluded that time management requires more attention. I need to improvise my academic writing </w:t>
      </w:r>
      <w:r w:rsidR="00F76AFF" w:rsidRPr="00F76AFF">
        <w:rPr>
          <w:highlight w:val="white"/>
        </w:rPr>
        <w:t xml:space="preserve">constantly </w:t>
      </w:r>
      <w:r w:rsidRPr="00F76AFF">
        <w:rPr>
          <w:highlight w:val="white"/>
        </w:rPr>
        <w:t xml:space="preserve">despite getting good marks previously as vocabulary and terms keep on updating. They are the easy grade </w:t>
      </w:r>
      <w:proofErr w:type="gramStart"/>
      <w:r w:rsidRPr="00F76AFF">
        <w:rPr>
          <w:highlight w:val="white"/>
        </w:rPr>
        <w:t>scorer</w:t>
      </w:r>
      <w:proofErr w:type="gramEnd"/>
      <w:r w:rsidRPr="00F76AFF">
        <w:rPr>
          <w:highlight w:val="white"/>
        </w:rPr>
        <w:t xml:space="preserve"> and I must give my best in writing the assessment properly. As for online learning, I am glad that my </w:t>
      </w:r>
      <w:proofErr w:type="gramStart"/>
      <w:r w:rsidRPr="00F76AFF">
        <w:rPr>
          <w:highlight w:val="white"/>
        </w:rPr>
        <w:t>University</w:t>
      </w:r>
      <w:proofErr w:type="gramEnd"/>
      <w:r w:rsidRPr="00F76AFF">
        <w:rPr>
          <w:highlight w:val="white"/>
        </w:rPr>
        <w:t xml:space="preserve"> will soon make provision to opt for the blended online-offline approach instead of either strictly online and offline</w:t>
      </w:r>
      <w:r w:rsidR="00F76AFF" w:rsidRPr="00F76AFF">
        <w:rPr>
          <w:highlight w:val="white"/>
        </w:rPr>
        <w:t>,</w:t>
      </w:r>
      <w:r w:rsidRPr="00F76AFF">
        <w:rPr>
          <w:highlight w:val="white"/>
        </w:rPr>
        <w:t xml:space="preserve"> which will help in keeping a healthy balance of interest and productivity. </w:t>
      </w:r>
    </w:p>
    <w:p w14:paraId="3488CF14" w14:textId="77777777" w:rsidR="00B64F2C" w:rsidRPr="00F76AFF" w:rsidRDefault="00B64F2C">
      <w:pPr>
        <w:spacing w:after="0" w:line="276" w:lineRule="auto"/>
        <w:jc w:val="left"/>
        <w:rPr>
          <w:b/>
          <w:szCs w:val="40"/>
          <w:highlight w:val="white"/>
        </w:rPr>
      </w:pPr>
      <w:r w:rsidRPr="00F76AFF">
        <w:rPr>
          <w:highlight w:val="white"/>
        </w:rPr>
        <w:br w:type="page"/>
      </w:r>
    </w:p>
    <w:p w14:paraId="7F7D06DB" w14:textId="77777777" w:rsidR="00CD04E5" w:rsidRPr="00F76AFF" w:rsidRDefault="008E4A16" w:rsidP="00FC6A2C">
      <w:pPr>
        <w:pStyle w:val="Heading1"/>
        <w:rPr>
          <w:highlight w:val="white"/>
          <w:lang w:val="en-GB"/>
        </w:rPr>
      </w:pPr>
      <w:bookmarkStart w:id="5" w:name="_Toc79172631"/>
      <w:r w:rsidRPr="00F76AFF">
        <w:rPr>
          <w:highlight w:val="white"/>
          <w:lang w:val="en-GB"/>
        </w:rPr>
        <w:lastRenderedPageBreak/>
        <w:t>References</w:t>
      </w:r>
      <w:bookmarkEnd w:id="5"/>
    </w:p>
    <w:p w14:paraId="7A7D0288" w14:textId="77777777" w:rsidR="00BF4190" w:rsidRPr="00F76AFF" w:rsidRDefault="00BF4190" w:rsidP="0076746E">
      <w:r w:rsidRPr="00F76AFF">
        <w:t xml:space="preserve">Abu Mostafa, Y., Salama, A.A., Abu </w:t>
      </w:r>
      <w:proofErr w:type="spellStart"/>
      <w:r w:rsidRPr="00F76AFF">
        <w:t>Amuna</w:t>
      </w:r>
      <w:proofErr w:type="spellEnd"/>
      <w:r w:rsidRPr="00F76AFF">
        <w:t xml:space="preserve">, Y.M. and </w:t>
      </w:r>
      <w:proofErr w:type="spellStart"/>
      <w:r w:rsidRPr="00F76AFF">
        <w:t>Aqel</w:t>
      </w:r>
      <w:proofErr w:type="spellEnd"/>
      <w:r w:rsidRPr="00F76AFF">
        <w:t>, A. (2021). The Role of Strategic Leadership in Activating Time Management Strategies to Enhance Administrative Creativity Skills. </w:t>
      </w:r>
      <w:r w:rsidRPr="00F76AFF">
        <w:rPr>
          <w:i/>
          <w:iCs/>
        </w:rPr>
        <w:t>International Journal of Academic Management Science Research (IJAMSR) Vol</w:t>
      </w:r>
      <w:r w:rsidRPr="00F76AFF">
        <w:t>, </w:t>
      </w:r>
      <w:r w:rsidRPr="00F76AFF">
        <w:rPr>
          <w:i/>
          <w:iCs/>
        </w:rPr>
        <w:t>5</w:t>
      </w:r>
      <w:r w:rsidRPr="00F76AFF">
        <w:t xml:space="preserve">, pp.36-48. </w:t>
      </w:r>
    </w:p>
    <w:p w14:paraId="28D708BA" w14:textId="77777777" w:rsidR="00BF4190" w:rsidRPr="00F76AFF" w:rsidRDefault="00BF4190" w:rsidP="00FC6A2C">
      <w:pPr>
        <w:rPr>
          <w:highlight w:val="white"/>
        </w:rPr>
      </w:pPr>
      <w:proofErr w:type="spellStart"/>
      <w:r w:rsidRPr="00F76AFF">
        <w:t>Adeani</w:t>
      </w:r>
      <w:proofErr w:type="spellEnd"/>
      <w:r w:rsidRPr="00F76AFF">
        <w:t xml:space="preserve">, I.S., </w:t>
      </w:r>
      <w:proofErr w:type="spellStart"/>
      <w:r w:rsidRPr="00F76AFF">
        <w:t>Febriani</w:t>
      </w:r>
      <w:proofErr w:type="spellEnd"/>
      <w:r w:rsidRPr="00F76AFF">
        <w:t xml:space="preserve">, R.B. and </w:t>
      </w:r>
      <w:proofErr w:type="spellStart"/>
      <w:r w:rsidRPr="00F76AFF">
        <w:t>Syafryadin</w:t>
      </w:r>
      <w:proofErr w:type="spellEnd"/>
      <w:r w:rsidRPr="00F76AFF">
        <w:t xml:space="preserve">, S. </w:t>
      </w:r>
      <w:r w:rsidRPr="00F76AFF">
        <w:rPr>
          <w:highlight w:val="white"/>
        </w:rPr>
        <w:t>(</w:t>
      </w:r>
      <w:r w:rsidRPr="00F76AFF">
        <w:t>2020</w:t>
      </w:r>
      <w:r w:rsidRPr="00F76AFF">
        <w:rPr>
          <w:highlight w:val="white"/>
        </w:rPr>
        <w:t>)</w:t>
      </w:r>
      <w:r w:rsidRPr="00F76AFF">
        <w:t>. USING GIBBS’REFLECTIVE CYCLE IN MAKING REFLECTIONS OF LITERARY ANALYSIS. </w:t>
      </w:r>
      <w:r w:rsidRPr="00F76AFF">
        <w:rPr>
          <w:i/>
          <w:iCs/>
        </w:rPr>
        <w:t>Indonesian EFL Journal</w:t>
      </w:r>
      <w:r w:rsidRPr="00F76AFF">
        <w:t>, </w:t>
      </w:r>
      <w:r w:rsidRPr="00F76AFF">
        <w:rPr>
          <w:i/>
          <w:iCs/>
        </w:rPr>
        <w:t>6</w:t>
      </w:r>
      <w:r w:rsidRPr="00F76AFF">
        <w:t>(2), pp.139-148.</w:t>
      </w:r>
    </w:p>
    <w:p w14:paraId="5C76A202" w14:textId="77777777" w:rsidR="00BF4190" w:rsidRPr="00F76AFF" w:rsidRDefault="00BF4190" w:rsidP="00BF4190">
      <w:r w:rsidRPr="00F76AFF">
        <w:t>Ahmed, A.M. (2019). Students’ reflective journaling: an impactful strategy that informs instructional practices in an EFL writing university context in Qatar. </w:t>
      </w:r>
      <w:r w:rsidRPr="00F76AFF">
        <w:rPr>
          <w:i/>
          <w:iCs/>
        </w:rPr>
        <w:t>Reflective Practice</w:t>
      </w:r>
      <w:r w:rsidRPr="00F76AFF">
        <w:t>, </w:t>
      </w:r>
      <w:r w:rsidRPr="00F76AFF">
        <w:rPr>
          <w:i/>
          <w:iCs/>
        </w:rPr>
        <w:t>20</w:t>
      </w:r>
      <w:r w:rsidRPr="00F76AFF">
        <w:t>(4), pp.483-500.</w:t>
      </w:r>
    </w:p>
    <w:p w14:paraId="4E3209C8" w14:textId="77777777" w:rsidR="00BF4190" w:rsidRPr="00F76AFF" w:rsidRDefault="00BF4190" w:rsidP="0076746E">
      <w:r w:rsidRPr="00F76AFF">
        <w:t xml:space="preserve">Alias, A., Noor, N.A.M., </w:t>
      </w:r>
      <w:proofErr w:type="spellStart"/>
      <w:r w:rsidRPr="00F76AFF">
        <w:t>Bhkari</w:t>
      </w:r>
      <w:proofErr w:type="spellEnd"/>
      <w:r w:rsidRPr="00F76AFF">
        <w:t xml:space="preserve">, N.M. and </w:t>
      </w:r>
      <w:proofErr w:type="spellStart"/>
      <w:r w:rsidRPr="00F76AFF">
        <w:t>Ariffin</w:t>
      </w:r>
      <w:proofErr w:type="spellEnd"/>
      <w:r w:rsidRPr="00F76AFF">
        <w:t>, K. (2019). Student learning time: A needs analysis for university students’ time management skills. In </w:t>
      </w:r>
      <w:r w:rsidRPr="00F76AFF">
        <w:rPr>
          <w:i/>
          <w:iCs/>
        </w:rPr>
        <w:t>Proceedings of the Regional Conference on Science, Technology and Social Sciences (RCSTSS 2016)</w:t>
      </w:r>
      <w:r w:rsidRPr="00F76AFF">
        <w:t> (pp. 125-134). Springer, Singapore.</w:t>
      </w:r>
    </w:p>
    <w:p w14:paraId="70AE1C70" w14:textId="77777777" w:rsidR="00BF4190" w:rsidRPr="00F76AFF" w:rsidRDefault="00BF4190" w:rsidP="0076746E">
      <w:r w:rsidRPr="00F76AFF">
        <w:t xml:space="preserve">Bacon, E.D. and Bounty, T. (2020). Utilizing peer feedback by synthesizing a peer-assisted learning </w:t>
      </w:r>
      <w:proofErr w:type="spellStart"/>
      <w:r w:rsidRPr="00F76AFF">
        <w:t>center</w:t>
      </w:r>
      <w:proofErr w:type="spellEnd"/>
      <w:r w:rsidRPr="00F76AFF">
        <w:t xml:space="preserve"> with an English course to develop English grammar and academic writing skills. </w:t>
      </w:r>
      <w:proofErr w:type="spellStart"/>
      <w:r w:rsidRPr="00F76AFF">
        <w:rPr>
          <w:i/>
          <w:iCs/>
        </w:rPr>
        <w:t>Rangsit</w:t>
      </w:r>
      <w:proofErr w:type="spellEnd"/>
      <w:r w:rsidRPr="00F76AFF">
        <w:rPr>
          <w:i/>
          <w:iCs/>
        </w:rPr>
        <w:t xml:space="preserve"> Journal of Educational Studies</w:t>
      </w:r>
      <w:r w:rsidRPr="00F76AFF">
        <w:t>, </w:t>
      </w:r>
      <w:r w:rsidRPr="00F76AFF">
        <w:rPr>
          <w:i/>
          <w:iCs/>
        </w:rPr>
        <w:t>7</w:t>
      </w:r>
      <w:r w:rsidRPr="00F76AFF">
        <w:t>(1), pp.34-45.</w:t>
      </w:r>
    </w:p>
    <w:p w14:paraId="6285EC45" w14:textId="77777777" w:rsidR="00BF4190" w:rsidRPr="00F76AFF" w:rsidRDefault="00BF4190" w:rsidP="0076746E">
      <w:r w:rsidRPr="00F76AFF">
        <w:t xml:space="preserve">El Tantawi, M., Sadaf, S. and </w:t>
      </w:r>
      <w:proofErr w:type="spellStart"/>
      <w:r w:rsidRPr="00F76AFF">
        <w:t>AlHumaid</w:t>
      </w:r>
      <w:proofErr w:type="spellEnd"/>
      <w:r w:rsidRPr="00F76AFF">
        <w:t>, J. (2018). Using gamification to develop academic writing skills in dental undergraduate students. </w:t>
      </w:r>
      <w:r w:rsidRPr="00F76AFF">
        <w:rPr>
          <w:i/>
          <w:iCs/>
        </w:rPr>
        <w:t>European Journal of Dental Education</w:t>
      </w:r>
      <w:r w:rsidRPr="00F76AFF">
        <w:t>, </w:t>
      </w:r>
      <w:r w:rsidRPr="00F76AFF">
        <w:rPr>
          <w:i/>
          <w:iCs/>
        </w:rPr>
        <w:t>22</w:t>
      </w:r>
      <w:r w:rsidRPr="00F76AFF">
        <w:t>(1), pp.15-22.</w:t>
      </w:r>
    </w:p>
    <w:p w14:paraId="46C60F5F" w14:textId="77777777" w:rsidR="00BF4190" w:rsidRPr="00F76AFF" w:rsidRDefault="00BF4190" w:rsidP="0076746E">
      <w:proofErr w:type="spellStart"/>
      <w:r w:rsidRPr="00F76AFF">
        <w:t>Ghiasvand</w:t>
      </w:r>
      <w:proofErr w:type="spellEnd"/>
      <w:r w:rsidRPr="00F76AFF">
        <w:t xml:space="preserve">, A.M., </w:t>
      </w:r>
      <w:proofErr w:type="spellStart"/>
      <w:r w:rsidRPr="00F76AFF">
        <w:t>Naderi</w:t>
      </w:r>
      <w:proofErr w:type="spellEnd"/>
      <w:r w:rsidRPr="00F76AFF">
        <w:t xml:space="preserve">, M., </w:t>
      </w:r>
      <w:proofErr w:type="spellStart"/>
      <w:r w:rsidRPr="00F76AFF">
        <w:t>Tafreshi</w:t>
      </w:r>
      <w:proofErr w:type="spellEnd"/>
      <w:r w:rsidRPr="00F76AFF">
        <w:t>, M.Z., Ahmadi, F. and Hosseini, M. (2017). Relationship between time management skills and anxiety and academic motivation of nursing students in Tehran. </w:t>
      </w:r>
      <w:r w:rsidRPr="00F76AFF">
        <w:rPr>
          <w:i/>
          <w:iCs/>
        </w:rPr>
        <w:t>Electronic physician</w:t>
      </w:r>
      <w:r w:rsidRPr="00F76AFF">
        <w:t>, </w:t>
      </w:r>
      <w:r w:rsidRPr="00F76AFF">
        <w:rPr>
          <w:i/>
          <w:iCs/>
        </w:rPr>
        <w:t>9</w:t>
      </w:r>
      <w:r w:rsidRPr="00F76AFF">
        <w:t>(1), p.3678.</w:t>
      </w:r>
    </w:p>
    <w:p w14:paraId="37489677" w14:textId="77777777" w:rsidR="00BF4190" w:rsidRPr="00F76AFF" w:rsidRDefault="00BF4190" w:rsidP="0076746E">
      <w:proofErr w:type="spellStart"/>
      <w:r w:rsidRPr="00F76AFF">
        <w:t>Humpherys</w:t>
      </w:r>
      <w:proofErr w:type="spellEnd"/>
      <w:r w:rsidRPr="00F76AFF">
        <w:t xml:space="preserve">, S.L. and </w:t>
      </w:r>
      <w:proofErr w:type="spellStart"/>
      <w:r w:rsidRPr="00F76AFF">
        <w:t>Lazrig</w:t>
      </w:r>
      <w:proofErr w:type="spellEnd"/>
      <w:r w:rsidRPr="00F76AFF">
        <w:t>, I. (2021). Effects of Teaching and Practice of Time Management Skills on Academic Performance in Computer Information Systems Courses. </w:t>
      </w:r>
      <w:r w:rsidRPr="00F76AFF">
        <w:rPr>
          <w:i/>
          <w:iCs/>
        </w:rPr>
        <w:t>INFORMATION SYSTEMS EDUCATION JOURNAL</w:t>
      </w:r>
      <w:r w:rsidRPr="00F76AFF">
        <w:t>, </w:t>
      </w:r>
      <w:r w:rsidRPr="00F76AFF">
        <w:rPr>
          <w:i/>
          <w:iCs/>
        </w:rPr>
        <w:t>19</w:t>
      </w:r>
      <w:r w:rsidRPr="00F76AFF">
        <w:t>(2), p.2.</w:t>
      </w:r>
    </w:p>
    <w:p w14:paraId="76C11CBB" w14:textId="77777777" w:rsidR="00BF4190" w:rsidRPr="00F76AFF" w:rsidRDefault="00BF4190" w:rsidP="00FC6A2C">
      <w:pPr>
        <w:rPr>
          <w:highlight w:val="white"/>
        </w:rPr>
      </w:pPr>
      <w:proofErr w:type="spellStart"/>
      <w:r w:rsidRPr="00F76AFF">
        <w:lastRenderedPageBreak/>
        <w:t>Rienties</w:t>
      </w:r>
      <w:proofErr w:type="spellEnd"/>
      <w:r w:rsidRPr="00F76AFF">
        <w:t xml:space="preserve">, B., Nguyen, Q., Holmes, W. and Reedy, K. </w:t>
      </w:r>
      <w:r w:rsidRPr="00F76AFF">
        <w:rPr>
          <w:highlight w:val="white"/>
        </w:rPr>
        <w:t>(</w:t>
      </w:r>
      <w:r w:rsidRPr="00F76AFF">
        <w:t>2017</w:t>
      </w:r>
      <w:r w:rsidRPr="00F76AFF">
        <w:rPr>
          <w:highlight w:val="white"/>
        </w:rPr>
        <w:t>)</w:t>
      </w:r>
      <w:r w:rsidRPr="00F76AFF">
        <w:t>. A review of ten years of implementation and research in aligning learning design with learning analytics at the Open University UK. </w:t>
      </w:r>
      <w:r w:rsidRPr="00F76AFF">
        <w:rPr>
          <w:i/>
          <w:iCs/>
        </w:rPr>
        <w:t>Interaction Design and Architecture (s)</w:t>
      </w:r>
      <w:r w:rsidRPr="00F76AFF">
        <w:t>, </w:t>
      </w:r>
      <w:r w:rsidRPr="00F76AFF">
        <w:rPr>
          <w:i/>
          <w:iCs/>
        </w:rPr>
        <w:t>33</w:t>
      </w:r>
      <w:r w:rsidRPr="00F76AFF">
        <w:t>, pp.134-154.</w:t>
      </w:r>
    </w:p>
    <w:p w14:paraId="69783967" w14:textId="77777777" w:rsidR="00BF4190" w:rsidRPr="00F76AFF" w:rsidRDefault="00BF4190" w:rsidP="00FC6A2C">
      <w:pPr>
        <w:rPr>
          <w:highlight w:val="white"/>
        </w:rPr>
      </w:pPr>
      <w:r w:rsidRPr="00F76AFF">
        <w:t xml:space="preserve">Saadeh, K., Henderson, V., </w:t>
      </w:r>
      <w:proofErr w:type="spellStart"/>
      <w:r w:rsidRPr="00F76AFF">
        <w:t>Paramasivam</w:t>
      </w:r>
      <w:proofErr w:type="spellEnd"/>
      <w:r w:rsidRPr="00F76AFF">
        <w:t xml:space="preserve">, S.J. and </w:t>
      </w:r>
      <w:proofErr w:type="spellStart"/>
      <w:r w:rsidRPr="00F76AFF">
        <w:t>Jeevaratnam</w:t>
      </w:r>
      <w:proofErr w:type="spellEnd"/>
      <w:r w:rsidRPr="00F76AFF">
        <w:t xml:space="preserve">, K. </w:t>
      </w:r>
      <w:r w:rsidRPr="00F76AFF">
        <w:rPr>
          <w:highlight w:val="white"/>
        </w:rPr>
        <w:t>(</w:t>
      </w:r>
      <w:r w:rsidRPr="00F76AFF">
        <w:t>2021</w:t>
      </w:r>
      <w:r w:rsidRPr="00F76AFF">
        <w:rPr>
          <w:highlight w:val="white"/>
        </w:rPr>
        <w:t>)</w:t>
      </w:r>
      <w:r w:rsidRPr="00F76AFF">
        <w:t>. To what extent do preclinical veterinary students in the UK utilize online resources to study physiology. </w:t>
      </w:r>
      <w:r w:rsidRPr="00F76AFF">
        <w:rPr>
          <w:i/>
          <w:iCs/>
        </w:rPr>
        <w:t>Advances in Physiology Education</w:t>
      </w:r>
      <w:r w:rsidRPr="00F76AFF">
        <w:t>, </w:t>
      </w:r>
      <w:r w:rsidRPr="00F76AFF">
        <w:rPr>
          <w:i/>
          <w:iCs/>
        </w:rPr>
        <w:t>45</w:t>
      </w:r>
      <w:r w:rsidRPr="00F76AFF">
        <w:t>(1), pp.160-171.</w:t>
      </w:r>
    </w:p>
    <w:p w14:paraId="443F0DD8" w14:textId="77777777" w:rsidR="00BF4190" w:rsidRPr="00F76AFF" w:rsidRDefault="00BF4190" w:rsidP="00FC6A2C">
      <w:proofErr w:type="spellStart"/>
      <w:r w:rsidRPr="00F76AFF">
        <w:t>Watermeyer</w:t>
      </w:r>
      <w:proofErr w:type="spellEnd"/>
      <w:r w:rsidRPr="00F76AFF">
        <w:t xml:space="preserve">, R., Crick, T., Knight, C. and Goodall, J. </w:t>
      </w:r>
      <w:r w:rsidRPr="00F76AFF">
        <w:rPr>
          <w:highlight w:val="white"/>
        </w:rPr>
        <w:t>(</w:t>
      </w:r>
      <w:r w:rsidRPr="00F76AFF">
        <w:t>2021</w:t>
      </w:r>
      <w:r w:rsidRPr="00F76AFF">
        <w:rPr>
          <w:highlight w:val="white"/>
        </w:rPr>
        <w:t>)</w:t>
      </w:r>
      <w:r w:rsidRPr="00F76AFF">
        <w:t>. COVID-19 and digital disruption in UK universities: Afflictions and affordances of emergency online migration. </w:t>
      </w:r>
      <w:r w:rsidRPr="00F76AFF">
        <w:rPr>
          <w:i/>
          <w:iCs/>
        </w:rPr>
        <w:t>Higher Education</w:t>
      </w:r>
      <w:r w:rsidRPr="00F76AFF">
        <w:t>, </w:t>
      </w:r>
      <w:r w:rsidRPr="00F76AFF">
        <w:rPr>
          <w:i/>
          <w:iCs/>
        </w:rPr>
        <w:t>81</w:t>
      </w:r>
      <w:r w:rsidRPr="00F76AFF">
        <w:t>, pp.623-641.</w:t>
      </w:r>
    </w:p>
    <w:p w14:paraId="4202E0C0" w14:textId="77777777" w:rsidR="00BF4190" w:rsidRPr="00F76AFF" w:rsidRDefault="00BF4190" w:rsidP="0076746E">
      <w:proofErr w:type="spellStart"/>
      <w:r w:rsidRPr="00F76AFF">
        <w:t>Wischgoll</w:t>
      </w:r>
      <w:proofErr w:type="spellEnd"/>
      <w:r w:rsidRPr="00F76AFF">
        <w:t>, A. (2017). Improving undergraduates’ and postgraduates’ academic writing skills with strategy training and feedback. In </w:t>
      </w:r>
      <w:r w:rsidRPr="00F76AFF">
        <w:rPr>
          <w:i/>
          <w:iCs/>
        </w:rPr>
        <w:t>Frontiers in Education</w:t>
      </w:r>
      <w:r w:rsidRPr="00F76AFF">
        <w:t> (Vol. 2, p. 33). Frontiers.</w:t>
      </w:r>
    </w:p>
    <w:p w14:paraId="0374F1F5" w14:textId="77777777" w:rsidR="00BF4190" w:rsidRPr="00F76AFF" w:rsidRDefault="00BF4190" w:rsidP="0076746E">
      <w:r w:rsidRPr="00F76AFF">
        <w:t>Zhang, L. and Zhang, L.J. (2021). Fostering stance-taking as a sustainable goal in developing EFL students’ academic writing skills: Exploring the effects of explicit instruction on academic writing skills and stance deployment. </w:t>
      </w:r>
      <w:r w:rsidRPr="00F76AFF">
        <w:rPr>
          <w:i/>
          <w:iCs/>
        </w:rPr>
        <w:t>Sustainability</w:t>
      </w:r>
      <w:r w:rsidRPr="00F76AFF">
        <w:t>, </w:t>
      </w:r>
      <w:r w:rsidRPr="00F76AFF">
        <w:rPr>
          <w:i/>
          <w:iCs/>
        </w:rPr>
        <w:t>13</w:t>
      </w:r>
      <w:r w:rsidRPr="00F76AFF">
        <w:t>(8), p.4270.</w:t>
      </w:r>
    </w:p>
    <w:sectPr w:rsidR="00BF4190" w:rsidRPr="00F76AFF" w:rsidSect="00DC6D6B">
      <w:footerReference w:type="default" r:id="rId9"/>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CC1A0" w14:textId="77777777" w:rsidR="00120879" w:rsidRDefault="00120879" w:rsidP="00277637">
      <w:pPr>
        <w:spacing w:line="240" w:lineRule="auto"/>
      </w:pPr>
      <w:r>
        <w:separator/>
      </w:r>
    </w:p>
  </w:endnote>
  <w:endnote w:type="continuationSeparator" w:id="0">
    <w:p w14:paraId="0E1D330B" w14:textId="77777777" w:rsidR="00120879" w:rsidRDefault="00120879" w:rsidP="002776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638563"/>
      <w:docPartObj>
        <w:docPartGallery w:val="Page Numbers (Bottom of Page)"/>
        <w:docPartUnique/>
      </w:docPartObj>
    </w:sdtPr>
    <w:sdtEndPr/>
    <w:sdtContent>
      <w:p w14:paraId="2021440E" w14:textId="77777777" w:rsidR="00277637" w:rsidRDefault="00AB530A" w:rsidP="00F76AFF">
        <w:pPr>
          <w:pStyle w:val="Footer"/>
          <w:jc w:val="right"/>
        </w:pPr>
        <w:r>
          <w:fldChar w:fldCharType="begin"/>
        </w:r>
        <w:r w:rsidR="00172C07">
          <w:instrText xml:space="preserve"> PAGE   \* MERGEFORMAT </w:instrText>
        </w:r>
        <w:r>
          <w:fldChar w:fldCharType="separate"/>
        </w:r>
        <w:r w:rsidR="00932B51">
          <w:rPr>
            <w:noProof/>
          </w:rPr>
          <w:t>13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79AB7" w14:textId="77777777" w:rsidR="00120879" w:rsidRDefault="00120879" w:rsidP="00277637">
      <w:pPr>
        <w:spacing w:line="240" w:lineRule="auto"/>
      </w:pPr>
      <w:r>
        <w:separator/>
      </w:r>
    </w:p>
  </w:footnote>
  <w:footnote w:type="continuationSeparator" w:id="0">
    <w:p w14:paraId="5C510CEC" w14:textId="77777777" w:rsidR="00120879" w:rsidRDefault="00120879" w:rsidP="0027763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4E5"/>
    <w:rsid w:val="00037FAA"/>
    <w:rsid w:val="000832E7"/>
    <w:rsid w:val="00120879"/>
    <w:rsid w:val="00172C07"/>
    <w:rsid w:val="002310CF"/>
    <w:rsid w:val="00277637"/>
    <w:rsid w:val="00332F82"/>
    <w:rsid w:val="0034122B"/>
    <w:rsid w:val="00355613"/>
    <w:rsid w:val="00456184"/>
    <w:rsid w:val="0047366D"/>
    <w:rsid w:val="00476194"/>
    <w:rsid w:val="004A60C4"/>
    <w:rsid w:val="004D1B3A"/>
    <w:rsid w:val="0056601C"/>
    <w:rsid w:val="005E1783"/>
    <w:rsid w:val="0076746E"/>
    <w:rsid w:val="00775CD3"/>
    <w:rsid w:val="0081027A"/>
    <w:rsid w:val="00896F44"/>
    <w:rsid w:val="008E4A16"/>
    <w:rsid w:val="00932B51"/>
    <w:rsid w:val="009502E1"/>
    <w:rsid w:val="00963B29"/>
    <w:rsid w:val="00AB530A"/>
    <w:rsid w:val="00B64F2C"/>
    <w:rsid w:val="00B960E3"/>
    <w:rsid w:val="00BF4190"/>
    <w:rsid w:val="00C16979"/>
    <w:rsid w:val="00C76FF1"/>
    <w:rsid w:val="00CB482E"/>
    <w:rsid w:val="00CD04E5"/>
    <w:rsid w:val="00D07F0A"/>
    <w:rsid w:val="00D07F5E"/>
    <w:rsid w:val="00D12E2D"/>
    <w:rsid w:val="00D224B3"/>
    <w:rsid w:val="00DC6ACE"/>
    <w:rsid w:val="00DC6D6B"/>
    <w:rsid w:val="00EC426C"/>
    <w:rsid w:val="00F337D9"/>
    <w:rsid w:val="00F76AFF"/>
    <w:rsid w:val="00F76EBB"/>
    <w:rsid w:val="00FC6A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A85C9"/>
  <w15:docId w15:val="{927A9BEE-5AF7-48C0-82AD-E0C817F61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F0A"/>
    <w:pPr>
      <w:spacing w:after="120" w:line="360" w:lineRule="auto"/>
      <w:jc w:val="both"/>
    </w:pPr>
    <w:rPr>
      <w:rFonts w:ascii="Times New Roman" w:hAnsi="Times New Roman"/>
      <w:sz w:val="24"/>
      <w:lang w:val="en-GB"/>
    </w:rPr>
  </w:style>
  <w:style w:type="paragraph" w:styleId="Heading1">
    <w:name w:val="heading 1"/>
    <w:basedOn w:val="Normal1"/>
    <w:next w:val="Normal1"/>
    <w:autoRedefine/>
    <w:qFormat/>
    <w:rsid w:val="0047366D"/>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autoRedefine/>
    <w:qFormat/>
    <w:rsid w:val="00D07F0A"/>
    <w:pPr>
      <w:keepNext/>
      <w:keepLines/>
      <w:spacing w:before="240" w:after="120" w:line="360" w:lineRule="auto"/>
      <w:jc w:val="both"/>
      <w:outlineLvl w:val="1"/>
    </w:pPr>
    <w:rPr>
      <w:rFonts w:ascii="Times New Roman" w:hAnsi="Times New Roman"/>
      <w:b/>
      <w:sz w:val="24"/>
      <w:szCs w:val="32"/>
    </w:rPr>
  </w:style>
  <w:style w:type="paragraph" w:styleId="Heading3">
    <w:name w:val="heading 3"/>
    <w:basedOn w:val="Normal1"/>
    <w:next w:val="Normal1"/>
    <w:rsid w:val="00CD04E5"/>
    <w:pPr>
      <w:keepNext/>
      <w:keepLines/>
      <w:spacing w:before="320" w:after="80"/>
      <w:outlineLvl w:val="2"/>
    </w:pPr>
    <w:rPr>
      <w:color w:val="434343"/>
      <w:sz w:val="28"/>
      <w:szCs w:val="28"/>
    </w:rPr>
  </w:style>
  <w:style w:type="paragraph" w:styleId="Heading4">
    <w:name w:val="heading 4"/>
    <w:basedOn w:val="Normal1"/>
    <w:next w:val="Normal1"/>
    <w:rsid w:val="00CD04E5"/>
    <w:pPr>
      <w:keepNext/>
      <w:keepLines/>
      <w:spacing w:before="280" w:after="80"/>
      <w:outlineLvl w:val="3"/>
    </w:pPr>
    <w:rPr>
      <w:color w:val="666666"/>
      <w:sz w:val="24"/>
      <w:szCs w:val="24"/>
    </w:rPr>
  </w:style>
  <w:style w:type="paragraph" w:styleId="Heading5">
    <w:name w:val="heading 5"/>
    <w:basedOn w:val="Normal1"/>
    <w:next w:val="Normal1"/>
    <w:rsid w:val="00CD04E5"/>
    <w:pPr>
      <w:keepNext/>
      <w:keepLines/>
      <w:spacing w:before="240" w:after="80"/>
      <w:outlineLvl w:val="4"/>
    </w:pPr>
    <w:rPr>
      <w:color w:val="666666"/>
    </w:rPr>
  </w:style>
  <w:style w:type="paragraph" w:styleId="Heading6">
    <w:name w:val="heading 6"/>
    <w:basedOn w:val="Normal1"/>
    <w:next w:val="Normal1"/>
    <w:rsid w:val="00CD04E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D04E5"/>
  </w:style>
  <w:style w:type="paragraph" w:styleId="Title">
    <w:name w:val="Title"/>
    <w:basedOn w:val="Normal1"/>
    <w:next w:val="Normal1"/>
    <w:rsid w:val="00CD04E5"/>
    <w:pPr>
      <w:keepNext/>
      <w:keepLines/>
      <w:spacing w:after="60"/>
    </w:pPr>
    <w:rPr>
      <w:sz w:val="52"/>
      <w:szCs w:val="52"/>
    </w:rPr>
  </w:style>
  <w:style w:type="paragraph" w:styleId="Subtitle">
    <w:name w:val="Subtitle"/>
    <w:basedOn w:val="Normal1"/>
    <w:next w:val="Normal1"/>
    <w:rsid w:val="00CD04E5"/>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7763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637"/>
    <w:rPr>
      <w:rFonts w:ascii="Tahoma" w:hAnsi="Tahoma" w:cs="Tahoma"/>
      <w:sz w:val="16"/>
      <w:szCs w:val="16"/>
    </w:rPr>
  </w:style>
  <w:style w:type="paragraph" w:styleId="Header">
    <w:name w:val="header"/>
    <w:basedOn w:val="Normal"/>
    <w:link w:val="HeaderChar"/>
    <w:uiPriority w:val="99"/>
    <w:semiHidden/>
    <w:unhideWhenUsed/>
    <w:rsid w:val="0027763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77637"/>
    <w:rPr>
      <w:rFonts w:ascii="Times New Roman" w:hAnsi="Times New Roman"/>
      <w:sz w:val="24"/>
    </w:rPr>
  </w:style>
  <w:style w:type="paragraph" w:styleId="Footer">
    <w:name w:val="footer"/>
    <w:basedOn w:val="Normal"/>
    <w:link w:val="FooterChar"/>
    <w:uiPriority w:val="99"/>
    <w:unhideWhenUsed/>
    <w:rsid w:val="00277637"/>
    <w:pPr>
      <w:tabs>
        <w:tab w:val="center" w:pos="4680"/>
        <w:tab w:val="right" w:pos="9360"/>
      </w:tabs>
      <w:spacing w:line="240" w:lineRule="auto"/>
    </w:pPr>
  </w:style>
  <w:style w:type="character" w:customStyle="1" w:styleId="FooterChar">
    <w:name w:val="Footer Char"/>
    <w:basedOn w:val="DefaultParagraphFont"/>
    <w:link w:val="Footer"/>
    <w:uiPriority w:val="99"/>
    <w:rsid w:val="00277637"/>
    <w:rPr>
      <w:rFonts w:ascii="Times New Roman" w:hAnsi="Times New Roman"/>
      <w:sz w:val="24"/>
    </w:rPr>
  </w:style>
  <w:style w:type="paragraph" w:styleId="TOCHeading">
    <w:name w:val="TOC Heading"/>
    <w:basedOn w:val="Heading1"/>
    <w:next w:val="Normal"/>
    <w:uiPriority w:val="39"/>
    <w:semiHidden/>
    <w:unhideWhenUsed/>
    <w:qFormat/>
    <w:rsid w:val="00F76EBB"/>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76EBB"/>
    <w:pPr>
      <w:spacing w:after="100"/>
    </w:pPr>
  </w:style>
  <w:style w:type="character" w:styleId="Hyperlink">
    <w:name w:val="Hyperlink"/>
    <w:basedOn w:val="DefaultParagraphFont"/>
    <w:uiPriority w:val="99"/>
    <w:unhideWhenUsed/>
    <w:rsid w:val="00F76EBB"/>
    <w:rPr>
      <w:color w:val="0000FF" w:themeColor="hyperlink"/>
      <w:u w:val="single"/>
    </w:rPr>
  </w:style>
  <w:style w:type="table" w:styleId="TableGrid">
    <w:name w:val="Table Grid"/>
    <w:basedOn w:val="TableNormal"/>
    <w:uiPriority w:val="59"/>
    <w:rsid w:val="0076746E"/>
    <w:pPr>
      <w:spacing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6746E"/>
    <w:pPr>
      <w:spacing w:after="200" w:line="240" w:lineRule="auto"/>
    </w:pPr>
    <w:rPr>
      <w:rFonts w:eastAsia="Times New Roman" w:cs="Times New Roman"/>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2C66FC-9820-44F3-AB2F-EE3B8A9BB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2463</Words>
  <Characters>14042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Mihai Cicu (2028265)</cp:lastModifiedBy>
  <cp:revision>2</cp:revision>
  <dcterms:created xsi:type="dcterms:W3CDTF">2021-08-22T08:48:00Z</dcterms:created>
  <dcterms:modified xsi:type="dcterms:W3CDTF">2021-08-22T08:48:00Z</dcterms:modified>
</cp:coreProperties>
</file>