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BFCBD5" w14:textId="498A9734" w:rsidR="007B1421" w:rsidRPr="00387516" w:rsidRDefault="007B1421" w:rsidP="007B1421">
      <w:pPr>
        <w:spacing w:after="0" w:line="240" w:lineRule="auto"/>
        <w:jc w:val="center"/>
        <w:rPr>
          <w:rFonts w:ascii="Arial" w:eastAsia="Times New Roman" w:hAnsi="Arial" w:cs="Arial"/>
          <w:b/>
          <w:bCs/>
          <w:kern w:val="0"/>
          <w:sz w:val="24"/>
          <w:szCs w:val="24"/>
          <w:lang w:eastAsia="en-GB"/>
          <w14:ligatures w14:val="none"/>
        </w:rPr>
      </w:pPr>
      <w:r w:rsidRPr="00387516">
        <w:rPr>
          <w:rFonts w:ascii="Arial" w:eastAsia="Times New Roman" w:hAnsi="Arial" w:cs="Arial"/>
          <w:b/>
          <w:bCs/>
          <w:kern w:val="0"/>
          <w:sz w:val="24"/>
          <w:szCs w:val="24"/>
          <w:lang w:eastAsia="en-GB"/>
          <w14:ligatures w14:val="none"/>
        </w:rPr>
        <w:t>Inclusive Leadership – Working together to support families.</w:t>
      </w:r>
    </w:p>
    <w:p w14:paraId="3DDF3125" w14:textId="77777777" w:rsidR="007B1421" w:rsidRPr="00387516" w:rsidRDefault="007B1421" w:rsidP="007B1421">
      <w:pPr>
        <w:spacing w:after="0" w:line="240" w:lineRule="auto"/>
        <w:rPr>
          <w:rFonts w:ascii="Arial" w:eastAsia="Times New Roman" w:hAnsi="Arial" w:cs="Arial"/>
          <w:kern w:val="0"/>
          <w:sz w:val="24"/>
          <w:szCs w:val="24"/>
          <w:lang w:eastAsia="en-GB"/>
          <w14:ligatures w14:val="none"/>
        </w:rPr>
      </w:pPr>
    </w:p>
    <w:p w14:paraId="76215178" w14:textId="77777777" w:rsidR="00387516" w:rsidRPr="00387516" w:rsidRDefault="00387516" w:rsidP="007B1421">
      <w:pPr>
        <w:spacing w:after="0" w:line="240" w:lineRule="auto"/>
        <w:rPr>
          <w:rFonts w:ascii="Arial" w:eastAsia="Times New Roman" w:hAnsi="Arial" w:cs="Arial"/>
          <w:kern w:val="0"/>
          <w:sz w:val="24"/>
          <w:szCs w:val="24"/>
          <w:lang w:eastAsia="en-GB"/>
          <w14:ligatures w14:val="none"/>
        </w:rPr>
      </w:pPr>
    </w:p>
    <w:p w14:paraId="564DEFBC" w14:textId="09F931D5" w:rsidR="00387516" w:rsidRPr="00387516" w:rsidRDefault="00387516" w:rsidP="007B1421">
      <w:pPr>
        <w:spacing w:after="0" w:line="240" w:lineRule="auto"/>
        <w:rPr>
          <w:rFonts w:ascii="Arial" w:eastAsia="Times New Roman" w:hAnsi="Arial" w:cs="Arial"/>
          <w:b/>
          <w:bCs/>
          <w:kern w:val="0"/>
          <w:sz w:val="24"/>
          <w:szCs w:val="24"/>
          <w:lang w:eastAsia="en-GB"/>
          <w14:ligatures w14:val="none"/>
        </w:rPr>
      </w:pPr>
      <w:r w:rsidRPr="00387516">
        <w:rPr>
          <w:rFonts w:ascii="Arial" w:eastAsia="Times New Roman" w:hAnsi="Arial" w:cs="Arial"/>
          <w:b/>
          <w:bCs/>
          <w:kern w:val="0"/>
          <w:sz w:val="24"/>
          <w:szCs w:val="24"/>
          <w:lang w:eastAsia="en-GB"/>
          <w14:ligatures w14:val="none"/>
        </w:rPr>
        <w:t>What is inclusive leadership?</w:t>
      </w:r>
    </w:p>
    <w:p w14:paraId="297A483D" w14:textId="44B4AD00" w:rsidR="007B1421" w:rsidRPr="00387516" w:rsidRDefault="00912AFF" w:rsidP="007B1421">
      <w:pPr>
        <w:spacing w:after="0" w:line="240" w:lineRule="auto"/>
        <w:rPr>
          <w:rFonts w:ascii="Arial" w:eastAsia="Times New Roman" w:hAnsi="Arial" w:cs="Arial"/>
          <w:kern w:val="0"/>
          <w:sz w:val="24"/>
          <w:szCs w:val="24"/>
          <w:lang w:eastAsia="en-GB"/>
          <w14:ligatures w14:val="none"/>
        </w:rPr>
      </w:pPr>
      <w:r w:rsidRPr="00912AFF">
        <w:rPr>
          <w:rFonts w:ascii="Arial" w:eastAsia="Times New Roman" w:hAnsi="Arial" w:cs="Arial"/>
          <w:kern w:val="0"/>
          <w:sz w:val="24"/>
          <w:szCs w:val="24"/>
          <w:lang w:eastAsia="en-GB"/>
          <w14:ligatures w14:val="none"/>
        </w:rPr>
        <w:t>Inclusive leadership refers to a leadership style that emphasi</w:t>
      </w:r>
      <w:r>
        <w:rPr>
          <w:rFonts w:ascii="Arial" w:eastAsia="Times New Roman" w:hAnsi="Arial" w:cs="Arial"/>
          <w:kern w:val="0"/>
          <w:sz w:val="24"/>
          <w:szCs w:val="24"/>
          <w:lang w:eastAsia="en-GB"/>
          <w14:ligatures w14:val="none"/>
        </w:rPr>
        <w:t>s</w:t>
      </w:r>
      <w:r w:rsidRPr="00912AFF">
        <w:rPr>
          <w:rFonts w:ascii="Arial" w:eastAsia="Times New Roman" w:hAnsi="Arial" w:cs="Arial"/>
          <w:kern w:val="0"/>
          <w:sz w:val="24"/>
          <w:szCs w:val="24"/>
          <w:lang w:eastAsia="en-GB"/>
          <w14:ligatures w14:val="none"/>
        </w:rPr>
        <w:t>es valuing and leveraging diversity within a</w:t>
      </w:r>
      <w:r w:rsidR="00545B29">
        <w:rPr>
          <w:rFonts w:ascii="Arial" w:eastAsia="Times New Roman" w:hAnsi="Arial" w:cs="Arial"/>
          <w:kern w:val="0"/>
          <w:sz w:val="24"/>
          <w:szCs w:val="24"/>
          <w:lang w:eastAsia="en-GB"/>
          <w14:ligatures w14:val="none"/>
        </w:rPr>
        <w:t>n organisation</w:t>
      </w:r>
      <w:r w:rsidRPr="00912AFF">
        <w:rPr>
          <w:rFonts w:ascii="Arial" w:eastAsia="Times New Roman" w:hAnsi="Arial" w:cs="Arial"/>
          <w:kern w:val="0"/>
          <w:sz w:val="24"/>
          <w:szCs w:val="24"/>
          <w:lang w:eastAsia="en-GB"/>
          <w14:ligatures w14:val="none"/>
        </w:rPr>
        <w:t>. This approach aims to create an environment where all team members feel respected, valued, and able to contribute to their fullest potential</w:t>
      </w:r>
      <w:r w:rsidR="008E31E3">
        <w:rPr>
          <w:rFonts w:ascii="Arial" w:eastAsia="Times New Roman" w:hAnsi="Arial" w:cs="Arial"/>
          <w:kern w:val="0"/>
          <w:sz w:val="24"/>
          <w:szCs w:val="24"/>
          <w:lang w:eastAsia="en-GB"/>
          <w14:ligatures w14:val="none"/>
        </w:rPr>
        <w:t xml:space="preserve"> (Bourke</w:t>
      </w:r>
      <w:r w:rsidR="00F84F9E">
        <w:rPr>
          <w:rFonts w:ascii="Arial" w:eastAsia="Times New Roman" w:hAnsi="Arial" w:cs="Arial"/>
          <w:kern w:val="0"/>
          <w:sz w:val="24"/>
          <w:szCs w:val="24"/>
          <w:lang w:eastAsia="en-GB"/>
          <w14:ligatures w14:val="none"/>
        </w:rPr>
        <w:t xml:space="preserve"> and Titus, 2020)</w:t>
      </w:r>
      <w:r w:rsidRPr="00912AFF">
        <w:rPr>
          <w:rFonts w:ascii="Arial" w:eastAsia="Times New Roman" w:hAnsi="Arial" w:cs="Arial"/>
          <w:kern w:val="0"/>
          <w:sz w:val="24"/>
          <w:szCs w:val="24"/>
          <w:lang w:eastAsia="en-GB"/>
          <w14:ligatures w14:val="none"/>
        </w:rPr>
        <w:t xml:space="preserve">. </w:t>
      </w:r>
      <w:r w:rsidR="007B1421" w:rsidRPr="00387516">
        <w:rPr>
          <w:rFonts w:ascii="Arial" w:eastAsia="Times New Roman" w:hAnsi="Arial" w:cs="Arial"/>
          <w:kern w:val="0"/>
          <w:sz w:val="24"/>
          <w:szCs w:val="24"/>
          <w:lang w:eastAsia="en-GB"/>
          <w14:ligatures w14:val="none"/>
        </w:rPr>
        <w:t xml:space="preserve">Inclusive leadership is prioritising efforts to enhance education at the local, regional, and national levels. Leaders </w:t>
      </w:r>
      <w:r w:rsidR="00F90CEF" w:rsidRPr="00387516">
        <w:rPr>
          <w:rFonts w:ascii="Arial" w:eastAsia="Times New Roman" w:hAnsi="Arial" w:cs="Arial"/>
          <w:kern w:val="0"/>
          <w:sz w:val="24"/>
          <w:szCs w:val="24"/>
          <w:lang w:eastAsia="en-GB"/>
          <w14:ligatures w14:val="none"/>
        </w:rPr>
        <w:t>of settings</w:t>
      </w:r>
      <w:r w:rsidR="007B1421" w:rsidRPr="00387516">
        <w:rPr>
          <w:rFonts w:ascii="Arial" w:eastAsia="Times New Roman" w:hAnsi="Arial" w:cs="Arial"/>
          <w:kern w:val="0"/>
          <w:sz w:val="24"/>
          <w:szCs w:val="24"/>
          <w:lang w:eastAsia="en-GB"/>
          <w14:ligatures w14:val="none"/>
        </w:rPr>
        <w:t xml:space="preserve"> who are effective spend time talking and listening to all parties involved, including the community, parents, teachers, and students</w:t>
      </w:r>
      <w:r w:rsidR="00F90CEF" w:rsidRPr="00387516">
        <w:rPr>
          <w:rFonts w:ascii="Arial" w:eastAsia="Times New Roman" w:hAnsi="Arial" w:cs="Arial"/>
          <w:kern w:val="0"/>
          <w:sz w:val="24"/>
          <w:szCs w:val="24"/>
          <w:lang w:eastAsia="en-GB"/>
          <w14:ligatures w14:val="none"/>
        </w:rPr>
        <w:t xml:space="preserve"> (Childhood Educational International, 2021)</w:t>
      </w:r>
      <w:r w:rsidR="007B1421" w:rsidRPr="00387516">
        <w:rPr>
          <w:rFonts w:ascii="Arial" w:eastAsia="Times New Roman" w:hAnsi="Arial" w:cs="Arial"/>
          <w:kern w:val="0"/>
          <w:sz w:val="24"/>
          <w:szCs w:val="24"/>
          <w:lang w:eastAsia="en-GB"/>
          <w14:ligatures w14:val="none"/>
        </w:rPr>
        <w:t>. These leaders also create strong management teams with a common goal of change and the tools to make it happen. Inclusive leaders are dedicated to equality and offering all children quality learning opportunities and experiences.</w:t>
      </w:r>
    </w:p>
    <w:p w14:paraId="49C598DD" w14:textId="4EC8ACAB" w:rsidR="00F90CEF" w:rsidRPr="00387516" w:rsidRDefault="00F90CEF" w:rsidP="007B1421">
      <w:pPr>
        <w:spacing w:after="0" w:line="240" w:lineRule="auto"/>
        <w:rPr>
          <w:rFonts w:ascii="Arial" w:eastAsia="Times New Roman" w:hAnsi="Arial" w:cs="Arial"/>
          <w:kern w:val="0"/>
          <w:sz w:val="24"/>
          <w:szCs w:val="24"/>
          <w:lang w:eastAsia="en-GB"/>
          <w14:ligatures w14:val="none"/>
        </w:rPr>
      </w:pPr>
      <w:r w:rsidRPr="00387516">
        <w:rPr>
          <w:rFonts w:ascii="Arial" w:eastAsia="Times New Roman" w:hAnsi="Arial" w:cs="Arial"/>
          <w:kern w:val="0"/>
          <w:sz w:val="24"/>
          <w:szCs w:val="24"/>
          <w:lang w:eastAsia="en-GB"/>
          <w14:ligatures w14:val="none"/>
        </w:rPr>
        <w:t>An inclusive leader understands ethnicity and cultural differences, invites, and welcomes everyone's individual contribution, and encourages full engagement with the procedures of making decisions and shaping reality (In</w:t>
      </w:r>
      <w:r w:rsidR="001C7599" w:rsidRPr="00387516">
        <w:rPr>
          <w:rFonts w:ascii="Arial" w:eastAsia="Times New Roman" w:hAnsi="Arial" w:cs="Arial"/>
          <w:kern w:val="0"/>
          <w:sz w:val="24"/>
          <w:szCs w:val="24"/>
          <w:lang w:eastAsia="en-GB"/>
          <w14:ligatures w14:val="none"/>
        </w:rPr>
        <w:t>clusive Leadership, 2018)</w:t>
      </w:r>
      <w:r w:rsidRPr="00387516">
        <w:rPr>
          <w:rFonts w:ascii="Arial" w:eastAsia="Times New Roman" w:hAnsi="Arial" w:cs="Arial"/>
          <w:kern w:val="0"/>
          <w:sz w:val="24"/>
          <w:szCs w:val="24"/>
          <w:lang w:eastAsia="en-GB"/>
          <w14:ligatures w14:val="none"/>
        </w:rPr>
        <w:t>. </w:t>
      </w:r>
      <w:r w:rsidR="006960ED" w:rsidRPr="006960ED">
        <w:rPr>
          <w:rFonts w:ascii="Arial" w:eastAsia="Times New Roman" w:hAnsi="Arial" w:cs="Arial"/>
          <w:kern w:val="0"/>
          <w:sz w:val="24"/>
          <w:szCs w:val="24"/>
          <w:lang w:eastAsia="en-GB"/>
          <w14:ligatures w14:val="none"/>
        </w:rPr>
        <w:t>In both current and future organisations and communities, successful and effective leadership demands a deep comprehension of and skills in developing and expanding opportunities for building on diversity in all its forms and nurture these capacities in oneself and others</w:t>
      </w:r>
      <w:r w:rsidR="006960ED">
        <w:rPr>
          <w:rFonts w:ascii="Arial" w:eastAsia="Times New Roman" w:hAnsi="Arial" w:cs="Arial"/>
          <w:kern w:val="0"/>
          <w:sz w:val="24"/>
          <w:szCs w:val="24"/>
          <w:lang w:eastAsia="en-GB"/>
          <w14:ligatures w14:val="none"/>
        </w:rPr>
        <w:t xml:space="preserve"> (Ferdman, </w:t>
      </w:r>
      <w:r w:rsidR="00DE4A7D">
        <w:rPr>
          <w:rFonts w:ascii="Arial" w:eastAsia="Times New Roman" w:hAnsi="Arial" w:cs="Arial"/>
          <w:kern w:val="0"/>
          <w:sz w:val="24"/>
          <w:szCs w:val="24"/>
          <w:lang w:eastAsia="en-GB"/>
          <w14:ligatures w14:val="none"/>
        </w:rPr>
        <w:t>2020).</w:t>
      </w:r>
    </w:p>
    <w:p w14:paraId="5892F601" w14:textId="77777777" w:rsidR="00497326" w:rsidRDefault="00497326">
      <w:pPr>
        <w:rPr>
          <w:rFonts w:ascii="Arial" w:hAnsi="Arial" w:cs="Arial"/>
          <w:sz w:val="24"/>
          <w:szCs w:val="24"/>
        </w:rPr>
      </w:pPr>
    </w:p>
    <w:p w14:paraId="51F72FAB" w14:textId="478FA6EA" w:rsidR="00787FAB" w:rsidRPr="00387516" w:rsidRDefault="0050060C" w:rsidP="0050060C">
      <w:pPr>
        <w:rPr>
          <w:rFonts w:ascii="Arial" w:hAnsi="Arial" w:cs="Arial"/>
          <w:sz w:val="24"/>
          <w:szCs w:val="24"/>
        </w:rPr>
      </w:pPr>
      <w:r>
        <w:rPr>
          <w:rFonts w:ascii="Arial" w:hAnsi="Arial" w:cs="Arial"/>
          <w:sz w:val="24"/>
          <w:szCs w:val="24"/>
        </w:rPr>
        <w:t>Radicioni (2023) defines inclusive leadership as a</w:t>
      </w:r>
      <w:r w:rsidRPr="0050060C">
        <w:rPr>
          <w:rFonts w:ascii="Arial" w:hAnsi="Arial" w:cs="Arial"/>
          <w:sz w:val="24"/>
          <w:szCs w:val="24"/>
        </w:rPr>
        <w:t xml:space="preserve"> genuine leadership approach that emphasises honesty and creating a diverse and inclusive work environment. Being able to mentor a diverse group of individuals while displaying unbiased respect for each person's distinctive qualities</w:t>
      </w:r>
      <w:r>
        <w:rPr>
          <w:rFonts w:ascii="Arial" w:hAnsi="Arial" w:cs="Arial"/>
          <w:sz w:val="24"/>
          <w:szCs w:val="24"/>
        </w:rPr>
        <w:t>.</w:t>
      </w:r>
      <w:r w:rsidR="00FC62B6" w:rsidRPr="00FC62B6">
        <w:t xml:space="preserve"> </w:t>
      </w:r>
      <w:r w:rsidR="00FC62B6" w:rsidRPr="00FC62B6">
        <w:rPr>
          <w:rFonts w:ascii="Arial" w:hAnsi="Arial" w:cs="Arial"/>
          <w:sz w:val="24"/>
          <w:szCs w:val="24"/>
        </w:rPr>
        <w:t>Inclusive leaders prioriti</w:t>
      </w:r>
      <w:r w:rsidR="00FC62B6">
        <w:rPr>
          <w:rFonts w:ascii="Arial" w:hAnsi="Arial" w:cs="Arial"/>
          <w:sz w:val="24"/>
          <w:szCs w:val="24"/>
        </w:rPr>
        <w:t>s</w:t>
      </w:r>
      <w:r w:rsidR="00FC62B6" w:rsidRPr="00FC62B6">
        <w:rPr>
          <w:rFonts w:ascii="Arial" w:hAnsi="Arial" w:cs="Arial"/>
          <w:sz w:val="24"/>
          <w:szCs w:val="24"/>
        </w:rPr>
        <w:t>e diversity and inclusion as core values, embedding these principles into the organi</w:t>
      </w:r>
      <w:r w:rsidR="00627429">
        <w:rPr>
          <w:rFonts w:ascii="Arial" w:hAnsi="Arial" w:cs="Arial"/>
          <w:sz w:val="24"/>
          <w:szCs w:val="24"/>
        </w:rPr>
        <w:t>s</w:t>
      </w:r>
      <w:r w:rsidR="00FC62B6" w:rsidRPr="00FC62B6">
        <w:rPr>
          <w:rFonts w:ascii="Arial" w:hAnsi="Arial" w:cs="Arial"/>
          <w:sz w:val="24"/>
          <w:szCs w:val="24"/>
        </w:rPr>
        <w:t xml:space="preserve">ation’s mission, strategies, and </w:t>
      </w:r>
      <w:r w:rsidR="00940BB4" w:rsidRPr="00FC62B6">
        <w:rPr>
          <w:rFonts w:ascii="Arial" w:hAnsi="Arial" w:cs="Arial"/>
          <w:sz w:val="24"/>
          <w:szCs w:val="24"/>
        </w:rPr>
        <w:t>practices.</w:t>
      </w:r>
    </w:p>
    <w:p w14:paraId="25FC20AE" w14:textId="5CD1AE6A" w:rsidR="007B1421" w:rsidRDefault="00F90CEF">
      <w:pPr>
        <w:rPr>
          <w:rFonts w:ascii="Arial" w:hAnsi="Arial" w:cs="Arial"/>
          <w:sz w:val="24"/>
          <w:szCs w:val="24"/>
        </w:rPr>
      </w:pPr>
      <w:r w:rsidRPr="00387516">
        <w:rPr>
          <w:rFonts w:ascii="Arial" w:hAnsi="Arial" w:cs="Arial"/>
          <w:sz w:val="24"/>
          <w:szCs w:val="24"/>
        </w:rPr>
        <w:t xml:space="preserve">Lambrecht </w:t>
      </w:r>
      <w:r w:rsidRPr="00387516">
        <w:rPr>
          <w:rFonts w:ascii="Arial" w:hAnsi="Arial" w:cs="Arial"/>
          <w:i/>
          <w:iCs/>
          <w:sz w:val="24"/>
          <w:szCs w:val="24"/>
        </w:rPr>
        <w:t>et al</w:t>
      </w:r>
      <w:r w:rsidRPr="00387516">
        <w:rPr>
          <w:rFonts w:ascii="Arial" w:hAnsi="Arial" w:cs="Arial"/>
          <w:sz w:val="24"/>
          <w:szCs w:val="24"/>
        </w:rPr>
        <w:t>. (2020)</w:t>
      </w:r>
      <w:r w:rsidR="007B1421" w:rsidRPr="00387516">
        <w:rPr>
          <w:rFonts w:ascii="Arial" w:hAnsi="Arial" w:cs="Arial"/>
          <w:sz w:val="24"/>
          <w:szCs w:val="24"/>
        </w:rPr>
        <w:t xml:space="preserve"> </w:t>
      </w:r>
      <w:r w:rsidRPr="00387516">
        <w:rPr>
          <w:rFonts w:ascii="Arial" w:hAnsi="Arial" w:cs="Arial"/>
          <w:sz w:val="24"/>
          <w:szCs w:val="24"/>
        </w:rPr>
        <w:t>states that i</w:t>
      </w:r>
      <w:r w:rsidR="007B1421" w:rsidRPr="00387516">
        <w:rPr>
          <w:rFonts w:ascii="Arial" w:hAnsi="Arial" w:cs="Arial"/>
          <w:sz w:val="24"/>
          <w:szCs w:val="24"/>
        </w:rPr>
        <w:t>nclusive leaders embrace a successful culture of working together, empowering individuals, and pay attention to varied ways of thinking and doing, to promote a unified vision for equality, social justice, and excellence for all.</w:t>
      </w:r>
      <w:r w:rsidR="00627429" w:rsidRPr="00627429">
        <w:t xml:space="preserve"> </w:t>
      </w:r>
      <w:r w:rsidR="00627429" w:rsidRPr="00627429">
        <w:rPr>
          <w:rFonts w:ascii="Arial" w:hAnsi="Arial" w:cs="Arial"/>
          <w:sz w:val="24"/>
          <w:szCs w:val="24"/>
        </w:rPr>
        <w:t>They ensure that policies, practices, and opportunities are fair and equitable. This involves actively working to remove biases and barriers that might disadvantage certain groups</w:t>
      </w:r>
      <w:r w:rsidR="00055295">
        <w:rPr>
          <w:rFonts w:ascii="Arial" w:hAnsi="Arial" w:cs="Arial"/>
          <w:sz w:val="24"/>
          <w:szCs w:val="24"/>
        </w:rPr>
        <w:t>.</w:t>
      </w:r>
    </w:p>
    <w:p w14:paraId="19836B98" w14:textId="77777777" w:rsidR="00387516" w:rsidRDefault="00387516">
      <w:pPr>
        <w:rPr>
          <w:rFonts w:ascii="Arial" w:hAnsi="Arial" w:cs="Arial"/>
          <w:sz w:val="24"/>
          <w:szCs w:val="24"/>
        </w:rPr>
      </w:pPr>
    </w:p>
    <w:p w14:paraId="1EAB0F75" w14:textId="2CAD50A8" w:rsidR="00387516" w:rsidRDefault="00203E75">
      <w:pPr>
        <w:rPr>
          <w:rFonts w:ascii="Arial" w:hAnsi="Arial" w:cs="Arial"/>
          <w:b/>
          <w:bCs/>
          <w:sz w:val="24"/>
          <w:szCs w:val="24"/>
        </w:rPr>
      </w:pPr>
      <w:r w:rsidRPr="0030059B">
        <w:rPr>
          <w:rFonts w:ascii="Arial" w:hAnsi="Arial" w:cs="Arial"/>
          <w:b/>
          <w:bCs/>
          <w:sz w:val="24"/>
          <w:szCs w:val="24"/>
        </w:rPr>
        <w:t>What is the importance of inclusive leadership?</w:t>
      </w:r>
    </w:p>
    <w:p w14:paraId="0AA03D1B" w14:textId="45C58A5B" w:rsidR="001369E4" w:rsidRPr="001369E4" w:rsidRDefault="003F3C8E" w:rsidP="001369E4">
      <w:pPr>
        <w:rPr>
          <w:rFonts w:ascii="Arial" w:hAnsi="Arial" w:cs="Arial"/>
          <w:sz w:val="24"/>
          <w:szCs w:val="24"/>
        </w:rPr>
      </w:pPr>
      <w:r w:rsidRPr="003F3C8E">
        <w:rPr>
          <w:rFonts w:ascii="Arial" w:hAnsi="Arial" w:cs="Arial"/>
          <w:sz w:val="24"/>
          <w:szCs w:val="24"/>
        </w:rPr>
        <w:t xml:space="preserve">Inclusive leadership is crucial for several reasons, impacting both the </w:t>
      </w:r>
      <w:r w:rsidR="0064134B">
        <w:rPr>
          <w:rFonts w:ascii="Arial" w:hAnsi="Arial" w:cs="Arial"/>
          <w:sz w:val="24"/>
          <w:szCs w:val="24"/>
        </w:rPr>
        <w:t>setting</w:t>
      </w:r>
      <w:r w:rsidRPr="003F3C8E">
        <w:rPr>
          <w:rFonts w:ascii="Arial" w:hAnsi="Arial" w:cs="Arial"/>
          <w:sz w:val="24"/>
          <w:szCs w:val="24"/>
        </w:rPr>
        <w:t xml:space="preserve"> and its employees in meaningful ways.</w:t>
      </w:r>
      <w:r w:rsidR="006703D8">
        <w:rPr>
          <w:rFonts w:ascii="Arial" w:hAnsi="Arial" w:cs="Arial"/>
          <w:sz w:val="24"/>
          <w:szCs w:val="24"/>
        </w:rPr>
        <w:t xml:space="preserve"> </w:t>
      </w:r>
      <w:r w:rsidR="00802E29" w:rsidRPr="00802E29">
        <w:rPr>
          <w:rFonts w:ascii="Arial" w:hAnsi="Arial" w:cs="Arial"/>
          <w:sz w:val="24"/>
          <w:szCs w:val="24"/>
        </w:rPr>
        <w:t>Inclusive leadership helps address social inequalities and contributes to a more just and equitable society</w:t>
      </w:r>
      <w:r w:rsidR="00BD7821">
        <w:rPr>
          <w:rFonts w:ascii="Arial" w:hAnsi="Arial" w:cs="Arial"/>
          <w:sz w:val="24"/>
          <w:szCs w:val="24"/>
        </w:rPr>
        <w:t>.</w:t>
      </w:r>
      <w:r w:rsidR="001369E4">
        <w:rPr>
          <w:rFonts w:ascii="Arial" w:hAnsi="Arial" w:cs="Arial"/>
          <w:sz w:val="24"/>
          <w:szCs w:val="24"/>
        </w:rPr>
        <w:t xml:space="preserve"> </w:t>
      </w:r>
      <w:r w:rsidR="001369E4" w:rsidRPr="001369E4">
        <w:rPr>
          <w:rFonts w:ascii="Arial" w:hAnsi="Arial" w:cs="Arial"/>
          <w:sz w:val="24"/>
          <w:szCs w:val="24"/>
        </w:rPr>
        <w:t xml:space="preserve">According to Randel </w:t>
      </w:r>
      <w:r w:rsidR="001369E4" w:rsidRPr="0024660F">
        <w:rPr>
          <w:rFonts w:ascii="Arial" w:hAnsi="Arial" w:cs="Arial"/>
          <w:i/>
          <w:iCs/>
          <w:sz w:val="24"/>
          <w:szCs w:val="24"/>
        </w:rPr>
        <w:t>et al</w:t>
      </w:r>
      <w:r w:rsidR="001369E4" w:rsidRPr="001369E4">
        <w:rPr>
          <w:rFonts w:ascii="Arial" w:hAnsi="Arial" w:cs="Arial"/>
          <w:sz w:val="24"/>
          <w:szCs w:val="24"/>
        </w:rPr>
        <w:t>. (2018), an inclusive leader prioritises cultivating a sense of belonging and value for each individual group member's uniqueness. Their approach to inclusion centres on the satisfaction of each team member's demand for individuality and a sense of belonging, with a particular emphasis on the individual's experience inside the work group. They suggested that leader inclusion precedes pro-diversity ideas. Pro-</w:t>
      </w:r>
      <w:r w:rsidR="001369E4" w:rsidRPr="001369E4">
        <w:rPr>
          <w:rFonts w:ascii="Arial" w:hAnsi="Arial" w:cs="Arial"/>
          <w:sz w:val="24"/>
          <w:szCs w:val="24"/>
        </w:rPr>
        <w:lastRenderedPageBreak/>
        <w:t>diversity beliefs are more common among leaders who believe that diversity improves group outcomes (Homan</w:t>
      </w:r>
      <w:r w:rsidR="0024660F">
        <w:rPr>
          <w:rFonts w:ascii="Arial" w:hAnsi="Arial" w:cs="Arial"/>
          <w:sz w:val="24"/>
          <w:szCs w:val="24"/>
        </w:rPr>
        <w:t xml:space="preserve"> </w:t>
      </w:r>
      <w:r w:rsidR="0024660F" w:rsidRPr="00C469ED">
        <w:rPr>
          <w:rFonts w:ascii="Arial" w:hAnsi="Arial" w:cs="Arial"/>
          <w:i/>
          <w:iCs/>
          <w:sz w:val="24"/>
          <w:szCs w:val="24"/>
        </w:rPr>
        <w:t>et al</w:t>
      </w:r>
      <w:r w:rsidR="00C469ED">
        <w:rPr>
          <w:rFonts w:ascii="Arial" w:hAnsi="Arial" w:cs="Arial"/>
          <w:sz w:val="24"/>
          <w:szCs w:val="24"/>
        </w:rPr>
        <w:t>.</w:t>
      </w:r>
      <w:r w:rsidR="001369E4" w:rsidRPr="001369E4">
        <w:rPr>
          <w:rFonts w:ascii="Arial" w:hAnsi="Arial" w:cs="Arial"/>
          <w:sz w:val="24"/>
          <w:szCs w:val="24"/>
        </w:rPr>
        <w:t xml:space="preserve"> 2007).</w:t>
      </w:r>
    </w:p>
    <w:p w14:paraId="63CABB98" w14:textId="6A5694DF" w:rsidR="003F3C8E" w:rsidRDefault="001369E4" w:rsidP="001369E4">
      <w:pPr>
        <w:rPr>
          <w:rFonts w:ascii="Arial" w:hAnsi="Arial" w:cs="Arial"/>
          <w:sz w:val="24"/>
          <w:szCs w:val="24"/>
        </w:rPr>
      </w:pPr>
      <w:r w:rsidRPr="001369E4">
        <w:rPr>
          <w:rFonts w:ascii="Arial" w:hAnsi="Arial" w:cs="Arial"/>
          <w:sz w:val="24"/>
          <w:szCs w:val="24"/>
        </w:rPr>
        <w:t>Pro-diversity attitudes also acknowledge and value the individual differences among group members, which need to be reflected in actions that promote a sense of identity and uniqueness.</w:t>
      </w:r>
      <w:r w:rsidR="006A4D16">
        <w:rPr>
          <w:rFonts w:ascii="Arial" w:hAnsi="Arial" w:cs="Arial"/>
          <w:sz w:val="24"/>
          <w:szCs w:val="24"/>
        </w:rPr>
        <w:t xml:space="preserve"> </w:t>
      </w:r>
      <w:r w:rsidR="006A4D16" w:rsidRPr="006A4D16">
        <w:rPr>
          <w:rFonts w:ascii="Arial" w:hAnsi="Arial" w:cs="Arial"/>
          <w:sz w:val="24"/>
          <w:szCs w:val="24"/>
        </w:rPr>
        <w:t>Diverse groups, organisations, and societies cannot succeed without inclusion (Ferdman, 2014). In addition to promoting equity and allowing people to benefit from each other's multifaceted talents and contributions, it encourages individual growth, development, participation, and self-determination.</w:t>
      </w:r>
    </w:p>
    <w:p w14:paraId="335A12B1" w14:textId="14634450" w:rsidR="00BD7821" w:rsidRPr="003F3C8E" w:rsidRDefault="00AF11D8">
      <w:pPr>
        <w:rPr>
          <w:rFonts w:ascii="Arial" w:hAnsi="Arial" w:cs="Arial"/>
          <w:sz w:val="24"/>
          <w:szCs w:val="24"/>
        </w:rPr>
      </w:pPr>
      <w:r w:rsidRPr="00AF11D8">
        <w:rPr>
          <w:rFonts w:ascii="Arial" w:hAnsi="Arial" w:cs="Arial"/>
          <w:sz w:val="24"/>
          <w:szCs w:val="24"/>
        </w:rPr>
        <w:t>When employees feel included and valued, their engagement and job satisfaction levels rise. Inclusive leadership helps in creating a workplace culture where everyone feels respected and empowered to contribute.</w:t>
      </w:r>
      <w:r w:rsidR="00FE3874" w:rsidRPr="00FE3874">
        <w:t xml:space="preserve"> </w:t>
      </w:r>
      <w:r w:rsidR="00FE3874" w:rsidRPr="00FE3874">
        <w:rPr>
          <w:rFonts w:ascii="Arial" w:hAnsi="Arial" w:cs="Arial"/>
          <w:sz w:val="24"/>
          <w:szCs w:val="24"/>
        </w:rPr>
        <w:t>Employees who have a sense of belonging and appreciation are less inclined to leave their jobs. Increased job satisfaction is associated with emotions of inclusion, and higher job satisfaction lowers turnover rates. Retention rates can be greatly increased by inclusive leaders that place a high priority on developing an equitable and supportive work environment</w:t>
      </w:r>
      <w:r w:rsidR="00B5013A">
        <w:rPr>
          <w:rFonts w:ascii="Arial" w:hAnsi="Arial" w:cs="Arial"/>
          <w:sz w:val="24"/>
          <w:szCs w:val="24"/>
        </w:rPr>
        <w:t xml:space="preserve"> (Horton International, </w:t>
      </w:r>
      <w:r w:rsidR="00060FFA">
        <w:rPr>
          <w:rFonts w:ascii="Arial" w:hAnsi="Arial" w:cs="Arial"/>
          <w:sz w:val="24"/>
          <w:szCs w:val="24"/>
        </w:rPr>
        <w:t>2024).</w:t>
      </w:r>
      <w:r w:rsidR="00FE3874">
        <w:rPr>
          <w:rFonts w:ascii="Arial" w:hAnsi="Arial" w:cs="Arial"/>
          <w:sz w:val="24"/>
          <w:szCs w:val="24"/>
        </w:rPr>
        <w:t xml:space="preserve"> </w:t>
      </w:r>
    </w:p>
    <w:p w14:paraId="54B5BE4E" w14:textId="77777777" w:rsidR="00203E75" w:rsidRPr="0030059B" w:rsidRDefault="00203E75">
      <w:pPr>
        <w:rPr>
          <w:rFonts w:ascii="Arial" w:hAnsi="Arial" w:cs="Arial"/>
          <w:b/>
          <w:bCs/>
          <w:sz w:val="24"/>
          <w:szCs w:val="24"/>
        </w:rPr>
      </w:pPr>
    </w:p>
    <w:p w14:paraId="096C2048" w14:textId="1DCE7583" w:rsidR="00203E75" w:rsidRDefault="00203E75">
      <w:pPr>
        <w:rPr>
          <w:rFonts w:ascii="Arial" w:hAnsi="Arial" w:cs="Arial"/>
          <w:b/>
          <w:bCs/>
          <w:sz w:val="24"/>
          <w:szCs w:val="24"/>
        </w:rPr>
      </w:pPr>
      <w:r w:rsidRPr="0030059B">
        <w:rPr>
          <w:rFonts w:ascii="Arial" w:hAnsi="Arial" w:cs="Arial"/>
          <w:b/>
          <w:bCs/>
          <w:sz w:val="24"/>
          <w:szCs w:val="24"/>
        </w:rPr>
        <w:t xml:space="preserve">What does inclusive leadership look like in an </w:t>
      </w:r>
      <w:proofErr w:type="gramStart"/>
      <w:r w:rsidRPr="0030059B">
        <w:rPr>
          <w:rFonts w:ascii="Arial" w:hAnsi="Arial" w:cs="Arial"/>
          <w:b/>
          <w:bCs/>
          <w:sz w:val="24"/>
          <w:szCs w:val="24"/>
        </w:rPr>
        <w:t>early years</w:t>
      </w:r>
      <w:proofErr w:type="gramEnd"/>
      <w:r w:rsidRPr="0030059B">
        <w:rPr>
          <w:rFonts w:ascii="Arial" w:hAnsi="Arial" w:cs="Arial"/>
          <w:b/>
          <w:bCs/>
          <w:sz w:val="24"/>
          <w:szCs w:val="24"/>
        </w:rPr>
        <w:t xml:space="preserve"> setting?</w:t>
      </w:r>
    </w:p>
    <w:p w14:paraId="14F0AB19" w14:textId="5C32D957" w:rsidR="005B0B50" w:rsidRDefault="003E223E">
      <w:pPr>
        <w:rPr>
          <w:rFonts w:ascii="Arial" w:hAnsi="Arial" w:cs="Arial"/>
          <w:sz w:val="24"/>
          <w:szCs w:val="24"/>
        </w:rPr>
      </w:pPr>
      <w:r w:rsidRPr="003E223E">
        <w:rPr>
          <w:rFonts w:ascii="Arial" w:hAnsi="Arial" w:cs="Arial"/>
          <w:sz w:val="24"/>
          <w:szCs w:val="24"/>
        </w:rPr>
        <w:t xml:space="preserve">Inclusive leadership in an </w:t>
      </w:r>
      <w:proofErr w:type="gramStart"/>
      <w:r w:rsidRPr="003E223E">
        <w:rPr>
          <w:rFonts w:ascii="Arial" w:hAnsi="Arial" w:cs="Arial"/>
          <w:sz w:val="24"/>
          <w:szCs w:val="24"/>
        </w:rPr>
        <w:t>early years</w:t>
      </w:r>
      <w:proofErr w:type="gramEnd"/>
      <w:r w:rsidRPr="003E223E">
        <w:rPr>
          <w:rFonts w:ascii="Arial" w:hAnsi="Arial" w:cs="Arial"/>
          <w:sz w:val="24"/>
          <w:szCs w:val="24"/>
        </w:rPr>
        <w:t xml:space="preserve"> setting in</w:t>
      </w:r>
      <w:r w:rsidR="00E32ED4">
        <w:rPr>
          <w:rFonts w:ascii="Arial" w:hAnsi="Arial" w:cs="Arial"/>
          <w:sz w:val="24"/>
          <w:szCs w:val="24"/>
        </w:rPr>
        <w:t>cludes</w:t>
      </w:r>
      <w:r w:rsidRPr="003E223E">
        <w:rPr>
          <w:rFonts w:ascii="Arial" w:hAnsi="Arial" w:cs="Arial"/>
          <w:sz w:val="24"/>
          <w:szCs w:val="24"/>
        </w:rPr>
        <w:t xml:space="preserve"> creating an environment where every child, regardless of their background, abilities, or needs, feels valued, supported, and included. This type of leadership ensures that all children have equal opportunities to learn, grow, and develop.</w:t>
      </w:r>
      <w:r w:rsidR="006119DA">
        <w:rPr>
          <w:rFonts w:ascii="Arial" w:hAnsi="Arial" w:cs="Arial"/>
          <w:sz w:val="24"/>
          <w:szCs w:val="24"/>
        </w:rPr>
        <w:t xml:space="preserve"> </w:t>
      </w:r>
      <w:r w:rsidR="006119DA" w:rsidRPr="0024669D">
        <w:rPr>
          <w:rFonts w:ascii="Arial" w:hAnsi="Arial" w:cs="Arial"/>
          <w:sz w:val="24"/>
          <w:szCs w:val="24"/>
        </w:rPr>
        <w:t>To help each child succeed, an equitable and inclusive setting considers and addresses specific challenges that each child faces</w:t>
      </w:r>
      <w:r w:rsidR="006119DA">
        <w:rPr>
          <w:rFonts w:ascii="Arial" w:hAnsi="Arial" w:cs="Arial"/>
          <w:sz w:val="24"/>
          <w:szCs w:val="24"/>
        </w:rPr>
        <w:t xml:space="preserve"> (</w:t>
      </w:r>
      <w:r w:rsidR="006F76F5">
        <w:rPr>
          <w:rFonts w:ascii="Arial" w:hAnsi="Arial" w:cs="Arial"/>
          <w:sz w:val="24"/>
          <w:szCs w:val="24"/>
        </w:rPr>
        <w:t>Welsh Government, 2021).</w:t>
      </w:r>
    </w:p>
    <w:p w14:paraId="60E43BFA" w14:textId="7BB826AA" w:rsidR="00203E75" w:rsidRDefault="00E1674A" w:rsidP="00387491">
      <w:pPr>
        <w:rPr>
          <w:rFonts w:ascii="Arial" w:hAnsi="Arial" w:cs="Arial"/>
          <w:sz w:val="24"/>
          <w:szCs w:val="24"/>
        </w:rPr>
      </w:pPr>
      <w:r w:rsidRPr="00E1674A">
        <w:rPr>
          <w:rFonts w:ascii="Arial" w:hAnsi="Arial" w:cs="Arial"/>
          <w:sz w:val="24"/>
          <w:szCs w:val="24"/>
        </w:rPr>
        <w:t>To ensure that everyone feels secure, at ease, and welcomed, inclusive communities scrutinise the regulations, practices, attitudes, and values that define them.</w:t>
      </w:r>
      <w:r>
        <w:rPr>
          <w:rFonts w:ascii="Arial" w:hAnsi="Arial" w:cs="Arial"/>
          <w:sz w:val="24"/>
          <w:szCs w:val="24"/>
        </w:rPr>
        <w:t xml:space="preserve"> </w:t>
      </w:r>
      <w:r w:rsidR="007D2807">
        <w:rPr>
          <w:rFonts w:ascii="Arial" w:hAnsi="Arial" w:cs="Arial"/>
          <w:sz w:val="24"/>
          <w:szCs w:val="24"/>
        </w:rPr>
        <w:t xml:space="preserve">A </w:t>
      </w:r>
      <w:r w:rsidR="00854677">
        <w:rPr>
          <w:rFonts w:ascii="Arial" w:hAnsi="Arial" w:cs="Arial"/>
          <w:sz w:val="24"/>
          <w:szCs w:val="24"/>
        </w:rPr>
        <w:t>child’s</w:t>
      </w:r>
      <w:r w:rsidR="007D2807">
        <w:rPr>
          <w:rFonts w:ascii="Arial" w:hAnsi="Arial" w:cs="Arial"/>
          <w:sz w:val="24"/>
          <w:szCs w:val="24"/>
        </w:rPr>
        <w:t xml:space="preserve"> </w:t>
      </w:r>
      <w:r w:rsidRPr="00E1674A">
        <w:rPr>
          <w:rFonts w:ascii="Arial" w:hAnsi="Arial" w:cs="Arial"/>
          <w:sz w:val="24"/>
          <w:szCs w:val="24"/>
        </w:rPr>
        <w:t>uniqueness and cultural history are acknowledged and valued, and they feel like they belong. They can contribute and their needs are satisfied</w:t>
      </w:r>
      <w:r>
        <w:rPr>
          <w:rFonts w:ascii="Arial" w:hAnsi="Arial" w:cs="Arial"/>
          <w:sz w:val="24"/>
          <w:szCs w:val="24"/>
        </w:rPr>
        <w:t xml:space="preserve"> </w:t>
      </w:r>
      <w:r w:rsidR="005E2538">
        <w:rPr>
          <w:rFonts w:ascii="Arial" w:hAnsi="Arial" w:cs="Arial"/>
          <w:sz w:val="24"/>
          <w:szCs w:val="24"/>
        </w:rPr>
        <w:t xml:space="preserve">(Nutbrown, </w:t>
      </w:r>
      <w:r w:rsidR="004070A9">
        <w:rPr>
          <w:rFonts w:ascii="Arial" w:hAnsi="Arial" w:cs="Arial"/>
          <w:sz w:val="24"/>
          <w:szCs w:val="24"/>
        </w:rPr>
        <w:t>2023)</w:t>
      </w:r>
      <w:r w:rsidRPr="00E1674A">
        <w:rPr>
          <w:rFonts w:ascii="Arial" w:hAnsi="Arial" w:cs="Arial"/>
          <w:sz w:val="24"/>
          <w:szCs w:val="24"/>
        </w:rPr>
        <w:t>.</w:t>
      </w:r>
      <w:r w:rsidR="004647E1">
        <w:rPr>
          <w:rFonts w:ascii="Arial" w:hAnsi="Arial" w:cs="Arial"/>
          <w:sz w:val="24"/>
          <w:szCs w:val="24"/>
        </w:rPr>
        <w:t xml:space="preserve"> </w:t>
      </w:r>
      <w:r w:rsidR="00387491" w:rsidRPr="00332251">
        <w:rPr>
          <w:rFonts w:ascii="Arial" w:hAnsi="Arial" w:cs="Arial"/>
          <w:sz w:val="24"/>
          <w:szCs w:val="24"/>
        </w:rPr>
        <w:t xml:space="preserve">Practitioners and leaders must be self-aware, recognise their own biases, and educate themselves on the negative effects of unconscious bias </w:t>
      </w:r>
      <w:r w:rsidR="00F15431" w:rsidRPr="00332251">
        <w:rPr>
          <w:rFonts w:ascii="Arial" w:hAnsi="Arial" w:cs="Arial"/>
          <w:sz w:val="24"/>
          <w:szCs w:val="24"/>
        </w:rPr>
        <w:t>to</w:t>
      </w:r>
      <w:r w:rsidR="00387491" w:rsidRPr="00332251">
        <w:rPr>
          <w:rFonts w:ascii="Arial" w:hAnsi="Arial" w:cs="Arial"/>
          <w:sz w:val="24"/>
          <w:szCs w:val="24"/>
        </w:rPr>
        <w:t xml:space="preserve"> implement inclusive and anti-discriminatory policies.</w:t>
      </w:r>
      <w:r w:rsidR="006151DC">
        <w:rPr>
          <w:rFonts w:ascii="Arial" w:hAnsi="Arial" w:cs="Arial"/>
          <w:sz w:val="24"/>
          <w:szCs w:val="24"/>
        </w:rPr>
        <w:t xml:space="preserve"> </w:t>
      </w:r>
      <w:r w:rsidR="00387491" w:rsidRPr="00332251">
        <w:rPr>
          <w:rFonts w:ascii="Arial" w:hAnsi="Arial" w:cs="Arial"/>
          <w:sz w:val="24"/>
          <w:szCs w:val="24"/>
        </w:rPr>
        <w:t xml:space="preserve">The principle of the unique child is only meaningful if practices are suitable for </w:t>
      </w:r>
      <w:r w:rsidR="00F15431" w:rsidRPr="00332251">
        <w:rPr>
          <w:rFonts w:ascii="Arial" w:hAnsi="Arial" w:cs="Arial"/>
          <w:sz w:val="24"/>
          <w:szCs w:val="24"/>
        </w:rPr>
        <w:t>each,</w:t>
      </w:r>
      <w:r w:rsidR="00387491" w:rsidRPr="00332251">
        <w:rPr>
          <w:rFonts w:ascii="Arial" w:hAnsi="Arial" w:cs="Arial"/>
          <w:sz w:val="24"/>
          <w:szCs w:val="24"/>
        </w:rPr>
        <w:t xml:space="preserve"> and every child will it have any real value</w:t>
      </w:r>
      <w:r w:rsidR="006151DC">
        <w:rPr>
          <w:rFonts w:ascii="Arial" w:hAnsi="Arial" w:cs="Arial"/>
          <w:sz w:val="24"/>
          <w:szCs w:val="24"/>
        </w:rPr>
        <w:t xml:space="preserve"> (Teach Early Years, </w:t>
      </w:r>
      <w:r w:rsidR="00F36F5F">
        <w:rPr>
          <w:rFonts w:ascii="Arial" w:hAnsi="Arial" w:cs="Arial"/>
          <w:sz w:val="24"/>
          <w:szCs w:val="24"/>
        </w:rPr>
        <w:t>2024)</w:t>
      </w:r>
      <w:r w:rsidR="00EE4564">
        <w:rPr>
          <w:rFonts w:ascii="Arial" w:hAnsi="Arial" w:cs="Arial"/>
          <w:sz w:val="24"/>
          <w:szCs w:val="24"/>
        </w:rPr>
        <w:t>.</w:t>
      </w:r>
      <w:r w:rsidR="00943071">
        <w:rPr>
          <w:rFonts w:ascii="Arial" w:hAnsi="Arial" w:cs="Arial"/>
          <w:sz w:val="24"/>
          <w:szCs w:val="24"/>
        </w:rPr>
        <w:t xml:space="preserve"> </w:t>
      </w:r>
      <w:r w:rsidR="00943071" w:rsidRPr="00854677">
        <w:rPr>
          <w:rFonts w:ascii="Arial" w:hAnsi="Arial" w:cs="Arial"/>
          <w:sz w:val="24"/>
          <w:szCs w:val="24"/>
        </w:rPr>
        <w:t>Within a setting, practitioners have a responsibility in fostering a lifelong passion for learning and demonstrating equality and diversity among children, regardless of their age</w:t>
      </w:r>
      <w:r w:rsidR="00943071">
        <w:rPr>
          <w:rFonts w:ascii="Arial" w:hAnsi="Arial" w:cs="Arial"/>
          <w:sz w:val="24"/>
          <w:szCs w:val="24"/>
        </w:rPr>
        <w:t xml:space="preserve"> (</w:t>
      </w:r>
      <w:r w:rsidR="00E04801">
        <w:rPr>
          <w:rFonts w:ascii="Arial" w:hAnsi="Arial" w:cs="Arial"/>
          <w:sz w:val="24"/>
          <w:szCs w:val="24"/>
        </w:rPr>
        <w:t>Lee, 2023).</w:t>
      </w:r>
    </w:p>
    <w:p w14:paraId="1279E3D4" w14:textId="7567C3A5" w:rsidR="00EE4564" w:rsidRDefault="00EE4564" w:rsidP="00387491">
      <w:pPr>
        <w:rPr>
          <w:rFonts w:ascii="Arial" w:hAnsi="Arial" w:cs="Arial"/>
          <w:sz w:val="24"/>
          <w:szCs w:val="24"/>
        </w:rPr>
      </w:pPr>
      <w:r w:rsidRPr="00EE4564">
        <w:rPr>
          <w:rFonts w:ascii="Arial" w:hAnsi="Arial" w:cs="Arial"/>
          <w:sz w:val="24"/>
          <w:szCs w:val="24"/>
        </w:rPr>
        <w:t xml:space="preserve">Being inclusive entails paying attention to the needs and interests of young children as well as their families. It includes building relationships and getting to know each child on a deep and personal level, as well as their </w:t>
      </w:r>
      <w:r w:rsidR="00F15431" w:rsidRPr="00EE4564">
        <w:rPr>
          <w:rFonts w:ascii="Arial" w:hAnsi="Arial" w:cs="Arial"/>
          <w:sz w:val="24"/>
          <w:szCs w:val="24"/>
        </w:rPr>
        <w:t>communication</w:t>
      </w:r>
      <w:r w:rsidRPr="00EE4564">
        <w:rPr>
          <w:rFonts w:ascii="Arial" w:hAnsi="Arial" w:cs="Arial"/>
          <w:sz w:val="24"/>
          <w:szCs w:val="24"/>
        </w:rPr>
        <w:t xml:space="preserve"> styles (Nutbrown and Clough, 2006).</w:t>
      </w:r>
      <w:r w:rsidR="00854677">
        <w:rPr>
          <w:rFonts w:ascii="Arial" w:hAnsi="Arial" w:cs="Arial"/>
          <w:sz w:val="24"/>
          <w:szCs w:val="24"/>
        </w:rPr>
        <w:t xml:space="preserve"> </w:t>
      </w:r>
    </w:p>
    <w:p w14:paraId="46A78024" w14:textId="77777777" w:rsidR="00F97113" w:rsidRDefault="00F97113" w:rsidP="00387491">
      <w:pPr>
        <w:rPr>
          <w:rFonts w:ascii="Arial" w:hAnsi="Arial" w:cs="Arial"/>
          <w:sz w:val="24"/>
          <w:szCs w:val="24"/>
        </w:rPr>
      </w:pPr>
    </w:p>
    <w:p w14:paraId="49A19DAD" w14:textId="77777777" w:rsidR="00501AAD" w:rsidRPr="00332251" w:rsidRDefault="00501AAD" w:rsidP="00387491">
      <w:pPr>
        <w:rPr>
          <w:rFonts w:ascii="Arial" w:hAnsi="Arial" w:cs="Arial"/>
          <w:sz w:val="24"/>
          <w:szCs w:val="24"/>
        </w:rPr>
      </w:pPr>
    </w:p>
    <w:p w14:paraId="0C9B61BC" w14:textId="0CC04CA0" w:rsidR="00203E75" w:rsidRDefault="004A6C12" w:rsidP="00E2087B">
      <w:pPr>
        <w:pBdr>
          <w:top w:val="single" w:sz="4" w:space="1" w:color="auto"/>
          <w:left w:val="single" w:sz="4" w:space="4" w:color="auto"/>
          <w:bottom w:val="single" w:sz="4" w:space="1" w:color="auto"/>
          <w:right w:val="single" w:sz="4" w:space="4" w:color="auto"/>
        </w:pBdr>
        <w:rPr>
          <w:rFonts w:ascii="Arial" w:hAnsi="Arial" w:cs="Arial"/>
          <w:b/>
          <w:bCs/>
          <w:sz w:val="24"/>
          <w:szCs w:val="24"/>
        </w:rPr>
      </w:pPr>
      <w:r w:rsidRPr="0030059B">
        <w:rPr>
          <w:rFonts w:ascii="Arial" w:hAnsi="Arial" w:cs="Arial"/>
          <w:b/>
          <w:bCs/>
          <w:sz w:val="24"/>
          <w:szCs w:val="24"/>
        </w:rPr>
        <w:lastRenderedPageBreak/>
        <w:t>Scenario</w:t>
      </w:r>
    </w:p>
    <w:p w14:paraId="01134313" w14:textId="77777777" w:rsidR="002C08B8" w:rsidRDefault="003C55CD" w:rsidP="00E2087B">
      <w:pPr>
        <w:pBdr>
          <w:top w:val="single" w:sz="4" w:space="1" w:color="auto"/>
          <w:left w:val="single" w:sz="4" w:space="4" w:color="auto"/>
          <w:bottom w:val="single" w:sz="4" w:space="1" w:color="auto"/>
          <w:right w:val="single" w:sz="4" w:space="4" w:color="auto"/>
        </w:pBdr>
        <w:rPr>
          <w:rFonts w:ascii="Arial" w:hAnsi="Arial" w:cs="Arial"/>
          <w:b/>
          <w:bCs/>
          <w:sz w:val="24"/>
          <w:szCs w:val="24"/>
        </w:rPr>
      </w:pPr>
      <w:r>
        <w:rPr>
          <w:rFonts w:ascii="Arial" w:hAnsi="Arial" w:cs="Arial"/>
          <w:b/>
          <w:bCs/>
          <w:sz w:val="24"/>
          <w:szCs w:val="24"/>
        </w:rPr>
        <w:t xml:space="preserve">Kira, aged </w:t>
      </w:r>
      <w:r w:rsidR="003D046C">
        <w:rPr>
          <w:rFonts w:ascii="Arial" w:hAnsi="Arial" w:cs="Arial"/>
          <w:b/>
          <w:bCs/>
          <w:sz w:val="24"/>
          <w:szCs w:val="24"/>
        </w:rPr>
        <w:t>6</w:t>
      </w:r>
      <w:r w:rsidR="00825436">
        <w:rPr>
          <w:rFonts w:ascii="Arial" w:hAnsi="Arial" w:cs="Arial"/>
          <w:b/>
          <w:bCs/>
          <w:sz w:val="24"/>
          <w:szCs w:val="24"/>
        </w:rPr>
        <w:t>, fled t</w:t>
      </w:r>
      <w:r w:rsidR="003D046C">
        <w:rPr>
          <w:rFonts w:ascii="Arial" w:hAnsi="Arial" w:cs="Arial"/>
          <w:b/>
          <w:bCs/>
          <w:sz w:val="24"/>
          <w:szCs w:val="24"/>
        </w:rPr>
        <w:t>he war in Ukraine</w:t>
      </w:r>
      <w:r w:rsidR="00A11A2E">
        <w:rPr>
          <w:rFonts w:ascii="Arial" w:hAnsi="Arial" w:cs="Arial"/>
          <w:b/>
          <w:bCs/>
          <w:sz w:val="24"/>
          <w:szCs w:val="24"/>
        </w:rPr>
        <w:t xml:space="preserve"> to Wales</w:t>
      </w:r>
      <w:r w:rsidR="00825436">
        <w:rPr>
          <w:rFonts w:ascii="Arial" w:hAnsi="Arial" w:cs="Arial"/>
          <w:b/>
          <w:bCs/>
          <w:sz w:val="24"/>
          <w:szCs w:val="24"/>
        </w:rPr>
        <w:t xml:space="preserve"> with her mother</w:t>
      </w:r>
      <w:r w:rsidR="00996410">
        <w:rPr>
          <w:rFonts w:ascii="Arial" w:hAnsi="Arial" w:cs="Arial"/>
          <w:b/>
          <w:bCs/>
          <w:sz w:val="24"/>
          <w:szCs w:val="24"/>
        </w:rPr>
        <w:t>. Her mother ha</w:t>
      </w:r>
      <w:r w:rsidR="002C7090">
        <w:rPr>
          <w:rFonts w:ascii="Arial" w:hAnsi="Arial" w:cs="Arial"/>
          <w:b/>
          <w:bCs/>
          <w:sz w:val="24"/>
          <w:szCs w:val="24"/>
        </w:rPr>
        <w:t>d</w:t>
      </w:r>
      <w:r w:rsidR="00996410">
        <w:rPr>
          <w:rFonts w:ascii="Arial" w:hAnsi="Arial" w:cs="Arial"/>
          <w:b/>
          <w:bCs/>
          <w:sz w:val="24"/>
          <w:szCs w:val="24"/>
        </w:rPr>
        <w:t xml:space="preserve"> very limited English and Kira </w:t>
      </w:r>
      <w:r w:rsidR="00A11A2E">
        <w:rPr>
          <w:rFonts w:ascii="Arial" w:hAnsi="Arial" w:cs="Arial"/>
          <w:b/>
          <w:bCs/>
          <w:sz w:val="24"/>
          <w:szCs w:val="24"/>
        </w:rPr>
        <w:t>only knew ‘yes’ and ‘no’</w:t>
      </w:r>
      <w:r w:rsidR="00996410">
        <w:rPr>
          <w:rFonts w:ascii="Arial" w:hAnsi="Arial" w:cs="Arial"/>
          <w:b/>
          <w:bCs/>
          <w:sz w:val="24"/>
          <w:szCs w:val="24"/>
        </w:rPr>
        <w:t>.</w:t>
      </w:r>
      <w:r w:rsidR="006C1E8E">
        <w:rPr>
          <w:rFonts w:ascii="Arial" w:hAnsi="Arial" w:cs="Arial"/>
          <w:b/>
          <w:bCs/>
          <w:sz w:val="24"/>
          <w:szCs w:val="24"/>
        </w:rPr>
        <w:t xml:space="preserve"> </w:t>
      </w:r>
      <w:r w:rsidR="00560F78">
        <w:rPr>
          <w:rFonts w:ascii="Arial" w:hAnsi="Arial" w:cs="Arial"/>
          <w:b/>
          <w:bCs/>
          <w:sz w:val="24"/>
          <w:szCs w:val="24"/>
        </w:rPr>
        <w:t xml:space="preserve">Their home language is </w:t>
      </w:r>
      <w:proofErr w:type="spellStart"/>
      <w:r w:rsidR="008C3278">
        <w:rPr>
          <w:rFonts w:ascii="Arial" w:hAnsi="Arial" w:cs="Arial"/>
          <w:b/>
          <w:bCs/>
          <w:sz w:val="24"/>
          <w:szCs w:val="24"/>
        </w:rPr>
        <w:t>Ukra</w:t>
      </w:r>
      <w:r w:rsidR="002C08B8">
        <w:rPr>
          <w:rFonts w:ascii="Arial" w:hAnsi="Arial" w:cs="Arial"/>
          <w:b/>
          <w:bCs/>
          <w:sz w:val="24"/>
          <w:szCs w:val="24"/>
        </w:rPr>
        <w:t>nian</w:t>
      </w:r>
      <w:proofErr w:type="spellEnd"/>
      <w:r w:rsidR="002C08B8">
        <w:rPr>
          <w:rFonts w:ascii="Arial" w:hAnsi="Arial" w:cs="Arial"/>
          <w:b/>
          <w:bCs/>
          <w:sz w:val="24"/>
          <w:szCs w:val="24"/>
        </w:rPr>
        <w:t xml:space="preserve">. </w:t>
      </w:r>
    </w:p>
    <w:p w14:paraId="6E5898AF" w14:textId="7777EEE9" w:rsidR="003C55CD" w:rsidRDefault="006C1E8E" w:rsidP="00E2087B">
      <w:pPr>
        <w:pBdr>
          <w:top w:val="single" w:sz="4" w:space="1" w:color="auto"/>
          <w:left w:val="single" w:sz="4" w:space="4" w:color="auto"/>
          <w:bottom w:val="single" w:sz="4" w:space="1" w:color="auto"/>
          <w:right w:val="single" w:sz="4" w:space="4" w:color="auto"/>
        </w:pBdr>
        <w:rPr>
          <w:rFonts w:ascii="Arial" w:hAnsi="Arial" w:cs="Arial"/>
          <w:b/>
          <w:bCs/>
          <w:sz w:val="24"/>
          <w:szCs w:val="24"/>
        </w:rPr>
      </w:pPr>
      <w:r>
        <w:rPr>
          <w:rFonts w:ascii="Arial" w:hAnsi="Arial" w:cs="Arial"/>
          <w:b/>
          <w:bCs/>
          <w:sz w:val="24"/>
          <w:szCs w:val="24"/>
        </w:rPr>
        <w:t>She joined the Year 2 class</w:t>
      </w:r>
      <w:r w:rsidR="00BD7B6B">
        <w:rPr>
          <w:rFonts w:ascii="Arial" w:hAnsi="Arial" w:cs="Arial"/>
          <w:b/>
          <w:bCs/>
          <w:sz w:val="24"/>
          <w:szCs w:val="24"/>
        </w:rPr>
        <w:t xml:space="preserve"> in </w:t>
      </w:r>
      <w:r w:rsidR="00962566">
        <w:rPr>
          <w:rFonts w:ascii="Arial" w:hAnsi="Arial" w:cs="Arial"/>
          <w:b/>
          <w:bCs/>
          <w:sz w:val="24"/>
          <w:szCs w:val="24"/>
        </w:rPr>
        <w:t>an English medium mainstream primary school</w:t>
      </w:r>
      <w:r w:rsidR="00BD7B6B">
        <w:rPr>
          <w:rFonts w:ascii="Arial" w:hAnsi="Arial" w:cs="Arial"/>
          <w:b/>
          <w:bCs/>
          <w:sz w:val="24"/>
          <w:szCs w:val="24"/>
        </w:rPr>
        <w:t>.</w:t>
      </w:r>
      <w:r w:rsidR="00B30FE5">
        <w:rPr>
          <w:rFonts w:ascii="Arial" w:hAnsi="Arial" w:cs="Arial"/>
          <w:b/>
          <w:bCs/>
          <w:sz w:val="24"/>
          <w:szCs w:val="24"/>
        </w:rPr>
        <w:t xml:space="preserve"> </w:t>
      </w:r>
      <w:r w:rsidR="0036554E">
        <w:rPr>
          <w:rFonts w:ascii="Arial" w:hAnsi="Arial" w:cs="Arial"/>
          <w:b/>
          <w:bCs/>
          <w:sz w:val="24"/>
          <w:szCs w:val="24"/>
        </w:rPr>
        <w:t>There was a practitioner in the school</w:t>
      </w:r>
      <w:r w:rsidR="00AC2BBD">
        <w:rPr>
          <w:rFonts w:ascii="Arial" w:hAnsi="Arial" w:cs="Arial"/>
          <w:b/>
          <w:bCs/>
          <w:sz w:val="24"/>
          <w:szCs w:val="24"/>
        </w:rPr>
        <w:t xml:space="preserve">, Miss </w:t>
      </w:r>
      <w:proofErr w:type="spellStart"/>
      <w:r w:rsidR="00AC2BBD">
        <w:rPr>
          <w:rFonts w:ascii="Arial" w:hAnsi="Arial" w:cs="Arial"/>
          <w:b/>
          <w:bCs/>
          <w:sz w:val="24"/>
          <w:szCs w:val="24"/>
        </w:rPr>
        <w:t>Zackarova</w:t>
      </w:r>
      <w:proofErr w:type="spellEnd"/>
      <w:r w:rsidR="00AC2BBD">
        <w:rPr>
          <w:rFonts w:ascii="Arial" w:hAnsi="Arial" w:cs="Arial"/>
          <w:b/>
          <w:bCs/>
          <w:sz w:val="24"/>
          <w:szCs w:val="24"/>
        </w:rPr>
        <w:t>,</w:t>
      </w:r>
      <w:r w:rsidR="0036554E">
        <w:rPr>
          <w:rFonts w:ascii="Arial" w:hAnsi="Arial" w:cs="Arial"/>
          <w:b/>
          <w:bCs/>
          <w:sz w:val="24"/>
          <w:szCs w:val="24"/>
        </w:rPr>
        <w:t xml:space="preserve"> who spoke Russian</w:t>
      </w:r>
      <w:r w:rsidR="00714469">
        <w:rPr>
          <w:rFonts w:ascii="Arial" w:hAnsi="Arial" w:cs="Arial"/>
          <w:b/>
          <w:bCs/>
          <w:sz w:val="24"/>
          <w:szCs w:val="24"/>
        </w:rPr>
        <w:t xml:space="preserve">. She would converse with Kira often in the early days to help her settle </w:t>
      </w:r>
      <w:r w:rsidR="009F0E03">
        <w:rPr>
          <w:rFonts w:ascii="Arial" w:hAnsi="Arial" w:cs="Arial"/>
          <w:b/>
          <w:bCs/>
          <w:sz w:val="24"/>
          <w:szCs w:val="24"/>
        </w:rPr>
        <w:t>into</w:t>
      </w:r>
      <w:r w:rsidR="00714469">
        <w:rPr>
          <w:rFonts w:ascii="Arial" w:hAnsi="Arial" w:cs="Arial"/>
          <w:b/>
          <w:bCs/>
          <w:sz w:val="24"/>
          <w:szCs w:val="24"/>
        </w:rPr>
        <w:t xml:space="preserve"> the class</w:t>
      </w:r>
      <w:r w:rsidR="009F0E03">
        <w:rPr>
          <w:rFonts w:ascii="Arial" w:hAnsi="Arial" w:cs="Arial"/>
          <w:b/>
          <w:bCs/>
          <w:sz w:val="24"/>
          <w:szCs w:val="24"/>
        </w:rPr>
        <w:t xml:space="preserve"> and learn the routine. </w:t>
      </w:r>
      <w:r w:rsidR="00D8084D">
        <w:rPr>
          <w:rFonts w:ascii="Arial" w:hAnsi="Arial" w:cs="Arial"/>
          <w:b/>
          <w:bCs/>
          <w:sz w:val="24"/>
          <w:szCs w:val="24"/>
        </w:rPr>
        <w:t>Practitioners in her class attended EAL training</w:t>
      </w:r>
      <w:r w:rsidR="00D007DF">
        <w:rPr>
          <w:rFonts w:ascii="Arial" w:hAnsi="Arial" w:cs="Arial"/>
          <w:b/>
          <w:bCs/>
          <w:sz w:val="24"/>
          <w:szCs w:val="24"/>
        </w:rPr>
        <w:t xml:space="preserve">. </w:t>
      </w:r>
      <w:r w:rsidR="009F0E03">
        <w:rPr>
          <w:rFonts w:ascii="Arial" w:hAnsi="Arial" w:cs="Arial"/>
          <w:b/>
          <w:bCs/>
          <w:sz w:val="24"/>
          <w:szCs w:val="24"/>
        </w:rPr>
        <w:t>Practitioners made her visuals and a visual timetable which Kira could follo</w:t>
      </w:r>
      <w:r w:rsidR="00D519CB">
        <w:rPr>
          <w:rFonts w:ascii="Arial" w:hAnsi="Arial" w:cs="Arial"/>
          <w:b/>
          <w:bCs/>
          <w:sz w:val="24"/>
          <w:szCs w:val="24"/>
        </w:rPr>
        <w:t xml:space="preserve">w. An EAL practitioner from Bridgend County Borough Council would come in to school once a week </w:t>
      </w:r>
      <w:r w:rsidR="004268FF">
        <w:rPr>
          <w:rFonts w:ascii="Arial" w:hAnsi="Arial" w:cs="Arial"/>
          <w:b/>
          <w:bCs/>
          <w:sz w:val="24"/>
          <w:szCs w:val="24"/>
        </w:rPr>
        <w:t xml:space="preserve">for a session with Kira on a </w:t>
      </w:r>
      <w:r w:rsidR="00A52F1B">
        <w:rPr>
          <w:rFonts w:ascii="Arial" w:hAnsi="Arial" w:cs="Arial"/>
          <w:b/>
          <w:bCs/>
          <w:sz w:val="24"/>
          <w:szCs w:val="24"/>
        </w:rPr>
        <w:t>one-to-one</w:t>
      </w:r>
      <w:r w:rsidR="004268FF">
        <w:rPr>
          <w:rFonts w:ascii="Arial" w:hAnsi="Arial" w:cs="Arial"/>
          <w:b/>
          <w:bCs/>
          <w:sz w:val="24"/>
          <w:szCs w:val="24"/>
        </w:rPr>
        <w:t xml:space="preserve"> basis. The </w:t>
      </w:r>
      <w:r w:rsidR="00A52F1B">
        <w:rPr>
          <w:rFonts w:ascii="Arial" w:hAnsi="Arial" w:cs="Arial"/>
          <w:b/>
          <w:bCs/>
          <w:sz w:val="24"/>
          <w:szCs w:val="24"/>
        </w:rPr>
        <w:t>first</w:t>
      </w:r>
      <w:r w:rsidR="004268FF">
        <w:rPr>
          <w:rFonts w:ascii="Arial" w:hAnsi="Arial" w:cs="Arial"/>
          <w:b/>
          <w:bCs/>
          <w:sz w:val="24"/>
          <w:szCs w:val="24"/>
        </w:rPr>
        <w:t xml:space="preserve"> mo</w:t>
      </w:r>
      <w:r w:rsidR="00A52F1B">
        <w:rPr>
          <w:rFonts w:ascii="Arial" w:hAnsi="Arial" w:cs="Arial"/>
          <w:b/>
          <w:bCs/>
          <w:sz w:val="24"/>
          <w:szCs w:val="24"/>
        </w:rPr>
        <w:t>n</w:t>
      </w:r>
      <w:r w:rsidR="004268FF">
        <w:rPr>
          <w:rFonts w:ascii="Arial" w:hAnsi="Arial" w:cs="Arial"/>
          <w:b/>
          <w:bCs/>
          <w:sz w:val="24"/>
          <w:szCs w:val="24"/>
        </w:rPr>
        <w:t xml:space="preserve">th was building </w:t>
      </w:r>
      <w:r w:rsidR="006F66F2">
        <w:rPr>
          <w:rFonts w:ascii="Arial" w:hAnsi="Arial" w:cs="Arial"/>
          <w:b/>
          <w:bCs/>
          <w:sz w:val="24"/>
          <w:szCs w:val="24"/>
        </w:rPr>
        <w:t>on a relationship</w:t>
      </w:r>
      <w:r w:rsidR="004268FF">
        <w:rPr>
          <w:rFonts w:ascii="Arial" w:hAnsi="Arial" w:cs="Arial"/>
          <w:b/>
          <w:bCs/>
          <w:sz w:val="24"/>
          <w:szCs w:val="24"/>
        </w:rPr>
        <w:t xml:space="preserve"> with her</w:t>
      </w:r>
      <w:r w:rsidR="009E7E50">
        <w:rPr>
          <w:rFonts w:ascii="Arial" w:hAnsi="Arial" w:cs="Arial"/>
          <w:b/>
          <w:bCs/>
          <w:sz w:val="24"/>
          <w:szCs w:val="24"/>
        </w:rPr>
        <w:t>, then the sessions moved on to teach Kira objects in class, and requests, such as, ‘Can I go to the toilet</w:t>
      </w:r>
      <w:r w:rsidR="00E11C5D">
        <w:rPr>
          <w:rFonts w:ascii="Arial" w:hAnsi="Arial" w:cs="Arial"/>
          <w:b/>
          <w:bCs/>
          <w:sz w:val="24"/>
          <w:szCs w:val="24"/>
        </w:rPr>
        <w:t>’.</w:t>
      </w:r>
      <w:r w:rsidR="00D007DF">
        <w:rPr>
          <w:rFonts w:ascii="Arial" w:hAnsi="Arial" w:cs="Arial"/>
          <w:b/>
          <w:bCs/>
          <w:sz w:val="24"/>
          <w:szCs w:val="24"/>
        </w:rPr>
        <w:t xml:space="preserve"> Once Kira had settled and was learning </w:t>
      </w:r>
      <w:r w:rsidR="00470498">
        <w:rPr>
          <w:rFonts w:ascii="Arial" w:hAnsi="Arial" w:cs="Arial"/>
          <w:b/>
          <w:bCs/>
          <w:sz w:val="24"/>
          <w:szCs w:val="24"/>
        </w:rPr>
        <w:t xml:space="preserve">broadening her English language skills, a book was made for her with sounds she would </w:t>
      </w:r>
      <w:r w:rsidR="00F22D43">
        <w:rPr>
          <w:rFonts w:ascii="Arial" w:hAnsi="Arial" w:cs="Arial"/>
          <w:b/>
          <w:bCs/>
          <w:sz w:val="24"/>
          <w:szCs w:val="24"/>
        </w:rPr>
        <w:t xml:space="preserve">practice </w:t>
      </w:r>
      <w:r w:rsidR="00E2087B">
        <w:rPr>
          <w:rFonts w:ascii="Arial" w:hAnsi="Arial" w:cs="Arial"/>
          <w:b/>
          <w:bCs/>
          <w:sz w:val="24"/>
          <w:szCs w:val="24"/>
        </w:rPr>
        <w:t>saying</w:t>
      </w:r>
      <w:r w:rsidR="00F22D43">
        <w:rPr>
          <w:rFonts w:ascii="Arial" w:hAnsi="Arial" w:cs="Arial"/>
          <w:b/>
          <w:bCs/>
          <w:sz w:val="24"/>
          <w:szCs w:val="24"/>
        </w:rPr>
        <w:t xml:space="preserve"> and write.</w:t>
      </w:r>
    </w:p>
    <w:p w14:paraId="173155C4" w14:textId="77777777" w:rsidR="00753F27" w:rsidRDefault="00E11C5D" w:rsidP="00E2087B">
      <w:pPr>
        <w:pBdr>
          <w:top w:val="single" w:sz="4" w:space="1" w:color="auto"/>
          <w:left w:val="single" w:sz="4" w:space="4" w:color="auto"/>
          <w:bottom w:val="single" w:sz="4" w:space="1" w:color="auto"/>
          <w:right w:val="single" w:sz="4" w:space="4" w:color="auto"/>
        </w:pBdr>
        <w:rPr>
          <w:rFonts w:ascii="Arial" w:hAnsi="Arial" w:cs="Arial"/>
          <w:b/>
          <w:bCs/>
          <w:sz w:val="24"/>
          <w:szCs w:val="24"/>
        </w:rPr>
      </w:pPr>
      <w:r>
        <w:rPr>
          <w:rFonts w:ascii="Arial" w:hAnsi="Arial" w:cs="Arial"/>
          <w:b/>
          <w:bCs/>
          <w:sz w:val="24"/>
          <w:szCs w:val="24"/>
        </w:rPr>
        <w:t>An app called Fla</w:t>
      </w:r>
      <w:r w:rsidR="00AF0D9C">
        <w:rPr>
          <w:rFonts w:ascii="Arial" w:hAnsi="Arial" w:cs="Arial"/>
          <w:b/>
          <w:bCs/>
          <w:sz w:val="24"/>
          <w:szCs w:val="24"/>
        </w:rPr>
        <w:t>s</w:t>
      </w:r>
      <w:r>
        <w:rPr>
          <w:rFonts w:ascii="Arial" w:hAnsi="Arial" w:cs="Arial"/>
          <w:b/>
          <w:bCs/>
          <w:sz w:val="24"/>
          <w:szCs w:val="24"/>
        </w:rPr>
        <w:t xml:space="preserve">h Academy was downloaded on to an iPad </w:t>
      </w:r>
      <w:r w:rsidR="00EC52EB">
        <w:rPr>
          <w:rFonts w:ascii="Arial" w:hAnsi="Arial" w:cs="Arial"/>
          <w:b/>
          <w:bCs/>
          <w:sz w:val="24"/>
          <w:szCs w:val="24"/>
        </w:rPr>
        <w:t xml:space="preserve">for Kira to use for translation and assessments. Google translate was also used. </w:t>
      </w:r>
      <w:r w:rsidR="0094530A">
        <w:rPr>
          <w:rFonts w:ascii="Arial" w:hAnsi="Arial" w:cs="Arial"/>
          <w:b/>
          <w:bCs/>
          <w:sz w:val="24"/>
          <w:szCs w:val="24"/>
        </w:rPr>
        <w:t>This was very useful</w:t>
      </w:r>
      <w:r w:rsidR="00042211">
        <w:rPr>
          <w:rFonts w:ascii="Arial" w:hAnsi="Arial" w:cs="Arial"/>
          <w:b/>
          <w:bCs/>
          <w:sz w:val="24"/>
          <w:szCs w:val="24"/>
        </w:rPr>
        <w:t xml:space="preserve">, however where some words </w:t>
      </w:r>
      <w:r w:rsidR="00667067">
        <w:rPr>
          <w:rFonts w:ascii="Arial" w:hAnsi="Arial" w:cs="Arial"/>
          <w:b/>
          <w:bCs/>
          <w:sz w:val="24"/>
          <w:szCs w:val="24"/>
        </w:rPr>
        <w:t xml:space="preserve">are translated into written language, with Kiras age, she could not read it. </w:t>
      </w:r>
    </w:p>
    <w:p w14:paraId="6EEBFF19" w14:textId="5B561575" w:rsidR="00E11C5D" w:rsidRDefault="00BC3C37" w:rsidP="00E2087B">
      <w:pPr>
        <w:pBdr>
          <w:top w:val="single" w:sz="4" w:space="1" w:color="auto"/>
          <w:left w:val="single" w:sz="4" w:space="4" w:color="auto"/>
          <w:bottom w:val="single" w:sz="4" w:space="1" w:color="auto"/>
          <w:right w:val="single" w:sz="4" w:space="4" w:color="auto"/>
        </w:pBdr>
        <w:rPr>
          <w:rFonts w:ascii="Arial" w:hAnsi="Arial" w:cs="Arial"/>
          <w:b/>
          <w:bCs/>
          <w:sz w:val="24"/>
          <w:szCs w:val="24"/>
        </w:rPr>
      </w:pPr>
      <w:r>
        <w:rPr>
          <w:rFonts w:ascii="Arial" w:hAnsi="Arial" w:cs="Arial"/>
          <w:b/>
          <w:bCs/>
          <w:sz w:val="24"/>
          <w:szCs w:val="24"/>
        </w:rPr>
        <w:t xml:space="preserve">Messages for home and newsletters were translated </w:t>
      </w:r>
      <w:r w:rsidR="00D8084D">
        <w:rPr>
          <w:rFonts w:ascii="Arial" w:hAnsi="Arial" w:cs="Arial"/>
          <w:b/>
          <w:bCs/>
          <w:sz w:val="24"/>
          <w:szCs w:val="24"/>
        </w:rPr>
        <w:t>and sent to Kira’s mother</w:t>
      </w:r>
      <w:r w:rsidR="00DE2B43">
        <w:rPr>
          <w:rFonts w:ascii="Arial" w:hAnsi="Arial" w:cs="Arial"/>
          <w:b/>
          <w:bCs/>
          <w:sz w:val="24"/>
          <w:szCs w:val="24"/>
        </w:rPr>
        <w:t xml:space="preserve"> or to ensure that Kira and her mother fully understand</w:t>
      </w:r>
      <w:r w:rsidR="002775C4">
        <w:rPr>
          <w:rFonts w:ascii="Arial" w:hAnsi="Arial" w:cs="Arial"/>
          <w:b/>
          <w:bCs/>
          <w:sz w:val="24"/>
          <w:szCs w:val="24"/>
        </w:rPr>
        <w:t xml:space="preserve"> an important message,</w:t>
      </w:r>
      <w:r w:rsidR="00C94CFF">
        <w:rPr>
          <w:rFonts w:ascii="Arial" w:hAnsi="Arial" w:cs="Arial"/>
          <w:b/>
          <w:bCs/>
          <w:sz w:val="24"/>
          <w:szCs w:val="24"/>
        </w:rPr>
        <w:t xml:space="preserve"> Miss </w:t>
      </w:r>
      <w:proofErr w:type="spellStart"/>
      <w:r w:rsidR="00C94CFF">
        <w:rPr>
          <w:rFonts w:ascii="Arial" w:hAnsi="Arial" w:cs="Arial"/>
          <w:b/>
          <w:bCs/>
          <w:sz w:val="24"/>
          <w:szCs w:val="24"/>
        </w:rPr>
        <w:t>Zackarova</w:t>
      </w:r>
      <w:proofErr w:type="spellEnd"/>
      <w:r w:rsidR="00C94CFF">
        <w:rPr>
          <w:rFonts w:ascii="Arial" w:hAnsi="Arial" w:cs="Arial"/>
          <w:b/>
          <w:bCs/>
          <w:sz w:val="24"/>
          <w:szCs w:val="24"/>
        </w:rPr>
        <w:t xml:space="preserve"> would speak to mum at the end of the day</w:t>
      </w:r>
      <w:r w:rsidR="00D8084D">
        <w:rPr>
          <w:rFonts w:ascii="Arial" w:hAnsi="Arial" w:cs="Arial"/>
          <w:b/>
          <w:bCs/>
          <w:sz w:val="24"/>
          <w:szCs w:val="24"/>
        </w:rPr>
        <w:t>.</w:t>
      </w:r>
    </w:p>
    <w:p w14:paraId="04A13730" w14:textId="6942C16D" w:rsidR="00901C25" w:rsidRDefault="00901C25" w:rsidP="00E2087B">
      <w:pPr>
        <w:pBdr>
          <w:top w:val="single" w:sz="4" w:space="1" w:color="auto"/>
          <w:left w:val="single" w:sz="4" w:space="4" w:color="auto"/>
          <w:bottom w:val="single" w:sz="4" w:space="1" w:color="auto"/>
          <w:right w:val="single" w:sz="4" w:space="4" w:color="auto"/>
        </w:pBdr>
        <w:rPr>
          <w:rFonts w:ascii="Arial" w:hAnsi="Arial" w:cs="Arial"/>
          <w:b/>
          <w:bCs/>
          <w:sz w:val="24"/>
          <w:szCs w:val="24"/>
        </w:rPr>
      </w:pPr>
      <w:r>
        <w:rPr>
          <w:rFonts w:ascii="Arial" w:hAnsi="Arial" w:cs="Arial"/>
          <w:b/>
          <w:bCs/>
          <w:sz w:val="24"/>
          <w:szCs w:val="24"/>
        </w:rPr>
        <w:t xml:space="preserve">With the support that Kira </w:t>
      </w:r>
      <w:r w:rsidR="00AA73E4">
        <w:rPr>
          <w:rFonts w:ascii="Arial" w:hAnsi="Arial" w:cs="Arial"/>
          <w:b/>
          <w:bCs/>
          <w:sz w:val="24"/>
          <w:szCs w:val="24"/>
        </w:rPr>
        <w:t>received and continues to receive</w:t>
      </w:r>
      <w:r>
        <w:rPr>
          <w:rFonts w:ascii="Arial" w:hAnsi="Arial" w:cs="Arial"/>
          <w:b/>
          <w:bCs/>
          <w:sz w:val="24"/>
          <w:szCs w:val="24"/>
        </w:rPr>
        <w:t xml:space="preserve">, she had time to settle </w:t>
      </w:r>
      <w:r w:rsidR="00AA73E4">
        <w:rPr>
          <w:rFonts w:ascii="Arial" w:hAnsi="Arial" w:cs="Arial"/>
          <w:b/>
          <w:bCs/>
          <w:sz w:val="24"/>
          <w:szCs w:val="24"/>
        </w:rPr>
        <w:t xml:space="preserve">happily </w:t>
      </w:r>
      <w:r>
        <w:rPr>
          <w:rFonts w:ascii="Arial" w:hAnsi="Arial" w:cs="Arial"/>
          <w:b/>
          <w:bCs/>
          <w:sz w:val="24"/>
          <w:szCs w:val="24"/>
        </w:rPr>
        <w:t xml:space="preserve">into her new school, </w:t>
      </w:r>
      <w:r w:rsidR="006A398A">
        <w:rPr>
          <w:rFonts w:ascii="Arial" w:hAnsi="Arial" w:cs="Arial"/>
          <w:b/>
          <w:bCs/>
          <w:sz w:val="24"/>
          <w:szCs w:val="24"/>
        </w:rPr>
        <w:t>and her English vocabulary is very broad</w:t>
      </w:r>
      <w:r w:rsidR="00AA73E4">
        <w:rPr>
          <w:rFonts w:ascii="Arial" w:hAnsi="Arial" w:cs="Arial"/>
          <w:b/>
          <w:bCs/>
          <w:sz w:val="24"/>
          <w:szCs w:val="24"/>
        </w:rPr>
        <w:t xml:space="preserve"> and increasing all the time</w:t>
      </w:r>
      <w:r w:rsidR="006A398A">
        <w:rPr>
          <w:rFonts w:ascii="Arial" w:hAnsi="Arial" w:cs="Arial"/>
          <w:b/>
          <w:bCs/>
          <w:sz w:val="24"/>
          <w:szCs w:val="24"/>
        </w:rPr>
        <w:t>.</w:t>
      </w:r>
    </w:p>
    <w:p w14:paraId="6A66D278" w14:textId="77777777" w:rsidR="00412EF8" w:rsidRDefault="00412EF8">
      <w:pPr>
        <w:rPr>
          <w:rFonts w:ascii="Arial" w:hAnsi="Arial" w:cs="Arial"/>
          <w:b/>
          <w:bCs/>
          <w:sz w:val="24"/>
          <w:szCs w:val="24"/>
        </w:rPr>
      </w:pPr>
    </w:p>
    <w:p w14:paraId="2FB5BD51" w14:textId="2919228F" w:rsidR="00412EF8" w:rsidRDefault="00412EF8">
      <w:pPr>
        <w:rPr>
          <w:rFonts w:ascii="Arial" w:hAnsi="Arial" w:cs="Arial"/>
          <w:b/>
          <w:bCs/>
          <w:sz w:val="24"/>
          <w:szCs w:val="24"/>
        </w:rPr>
      </w:pPr>
      <w:r>
        <w:rPr>
          <w:rFonts w:ascii="Arial" w:hAnsi="Arial" w:cs="Arial"/>
          <w:b/>
          <w:bCs/>
          <w:sz w:val="24"/>
          <w:szCs w:val="24"/>
        </w:rPr>
        <w:t>English as an Additional Language</w:t>
      </w:r>
    </w:p>
    <w:p w14:paraId="3BB42E70" w14:textId="08A809EE" w:rsidR="00412EF8" w:rsidRDefault="00874C42">
      <w:pPr>
        <w:rPr>
          <w:rFonts w:ascii="Arial" w:hAnsi="Arial" w:cs="Arial"/>
          <w:sz w:val="24"/>
          <w:szCs w:val="24"/>
        </w:rPr>
      </w:pPr>
      <w:r>
        <w:rPr>
          <w:rFonts w:ascii="Arial" w:hAnsi="Arial" w:cs="Arial"/>
          <w:sz w:val="24"/>
          <w:szCs w:val="24"/>
        </w:rPr>
        <w:t>The Department for Education (</w:t>
      </w:r>
      <w:r w:rsidR="004168F6">
        <w:rPr>
          <w:rFonts w:ascii="Arial" w:hAnsi="Arial" w:cs="Arial"/>
          <w:sz w:val="24"/>
          <w:szCs w:val="24"/>
        </w:rPr>
        <w:t>2020)</w:t>
      </w:r>
      <w:r w:rsidR="00C17AE9">
        <w:rPr>
          <w:rFonts w:ascii="Arial" w:hAnsi="Arial" w:cs="Arial"/>
          <w:sz w:val="24"/>
          <w:szCs w:val="24"/>
        </w:rPr>
        <w:t xml:space="preserve"> defines English as an additional language (EAL) as a</w:t>
      </w:r>
      <w:r w:rsidR="00C17AE9" w:rsidRPr="00C17AE9">
        <w:rPr>
          <w:rFonts w:ascii="Arial" w:hAnsi="Arial" w:cs="Arial"/>
          <w:sz w:val="24"/>
          <w:szCs w:val="24"/>
        </w:rPr>
        <w:t>ny language other than English that a child was exposed to during their early development and is still exposed to in their household or community is considered their first language.</w:t>
      </w:r>
      <w:r w:rsidR="00C31955">
        <w:rPr>
          <w:rFonts w:ascii="Arial" w:hAnsi="Arial" w:cs="Arial"/>
          <w:sz w:val="24"/>
          <w:szCs w:val="24"/>
        </w:rPr>
        <w:t xml:space="preserve"> </w:t>
      </w:r>
      <w:r w:rsidR="00C31955" w:rsidRPr="00C31955">
        <w:rPr>
          <w:rFonts w:ascii="Arial" w:hAnsi="Arial" w:cs="Arial"/>
          <w:sz w:val="24"/>
          <w:szCs w:val="24"/>
        </w:rPr>
        <w:t>Children whose first language is not English are referred to as having English as an additional language</w:t>
      </w:r>
      <w:r w:rsidR="00C31955">
        <w:rPr>
          <w:rFonts w:ascii="Arial" w:hAnsi="Arial" w:cs="Arial"/>
          <w:sz w:val="24"/>
          <w:szCs w:val="24"/>
        </w:rPr>
        <w:t xml:space="preserve"> (O</w:t>
      </w:r>
      <w:r w:rsidR="00115EE7">
        <w:rPr>
          <w:rFonts w:ascii="Arial" w:hAnsi="Arial" w:cs="Arial"/>
          <w:sz w:val="24"/>
          <w:szCs w:val="24"/>
        </w:rPr>
        <w:t>xfordshire County Council</w:t>
      </w:r>
      <w:r w:rsidR="00C31955">
        <w:rPr>
          <w:rFonts w:ascii="Arial" w:hAnsi="Arial" w:cs="Arial"/>
          <w:sz w:val="24"/>
          <w:szCs w:val="24"/>
        </w:rPr>
        <w:t>,</w:t>
      </w:r>
      <w:r w:rsidR="00115EE7">
        <w:rPr>
          <w:rFonts w:ascii="Arial" w:hAnsi="Arial" w:cs="Arial"/>
          <w:sz w:val="24"/>
          <w:szCs w:val="24"/>
        </w:rPr>
        <w:t xml:space="preserve"> </w:t>
      </w:r>
      <w:r w:rsidR="007421FA">
        <w:rPr>
          <w:rFonts w:ascii="Arial" w:hAnsi="Arial" w:cs="Arial"/>
          <w:sz w:val="24"/>
          <w:szCs w:val="24"/>
        </w:rPr>
        <w:t>2017).</w:t>
      </w:r>
      <w:r w:rsidR="00C31955">
        <w:rPr>
          <w:rFonts w:ascii="Arial" w:hAnsi="Arial" w:cs="Arial"/>
          <w:sz w:val="24"/>
          <w:szCs w:val="24"/>
        </w:rPr>
        <w:t xml:space="preserve"> </w:t>
      </w:r>
      <w:r w:rsidR="00E3184C" w:rsidRPr="00E3184C">
        <w:rPr>
          <w:rFonts w:ascii="Arial" w:hAnsi="Arial" w:cs="Arial"/>
          <w:sz w:val="24"/>
          <w:szCs w:val="24"/>
        </w:rPr>
        <w:t>The language that a child is exposed to at home or in the community, having first learnt it when they are very young</w:t>
      </w:r>
      <w:r w:rsidR="00E3184C">
        <w:rPr>
          <w:rFonts w:ascii="Arial" w:hAnsi="Arial" w:cs="Arial"/>
          <w:sz w:val="24"/>
          <w:szCs w:val="24"/>
        </w:rPr>
        <w:t xml:space="preserve"> (Welsh Government, </w:t>
      </w:r>
      <w:r w:rsidR="007A23FA">
        <w:rPr>
          <w:rFonts w:ascii="Arial" w:hAnsi="Arial" w:cs="Arial"/>
          <w:sz w:val="24"/>
          <w:szCs w:val="24"/>
        </w:rPr>
        <w:t>2011).</w:t>
      </w:r>
      <w:r w:rsidR="000C1DCC">
        <w:rPr>
          <w:rFonts w:ascii="Arial" w:hAnsi="Arial" w:cs="Arial"/>
          <w:sz w:val="24"/>
          <w:szCs w:val="24"/>
        </w:rPr>
        <w:t xml:space="preserve"> </w:t>
      </w:r>
      <w:r w:rsidR="000C1DCC" w:rsidRPr="000C1DCC">
        <w:rPr>
          <w:rFonts w:ascii="Arial" w:hAnsi="Arial" w:cs="Arial"/>
          <w:sz w:val="24"/>
          <w:szCs w:val="24"/>
        </w:rPr>
        <w:t>A child's language is an essential part of who they are. Acknowledging the linguistic diversity of children can help schools become more integrated into the communities they serve and promote community collaboration.</w:t>
      </w:r>
    </w:p>
    <w:p w14:paraId="74BDE416" w14:textId="297AAFBF" w:rsidR="00083248" w:rsidRDefault="00083248">
      <w:pPr>
        <w:rPr>
          <w:rFonts w:ascii="Arial" w:hAnsi="Arial" w:cs="Arial"/>
          <w:sz w:val="24"/>
          <w:szCs w:val="24"/>
        </w:rPr>
      </w:pPr>
      <w:r w:rsidRPr="00083248">
        <w:rPr>
          <w:rFonts w:ascii="Arial" w:hAnsi="Arial" w:cs="Arial"/>
          <w:sz w:val="24"/>
          <w:szCs w:val="24"/>
        </w:rPr>
        <w:t>If a child is exposed to a language at home that is recognised in school or assumed to be different from English, that language is reported as English as an additional language</w:t>
      </w:r>
      <w:r>
        <w:rPr>
          <w:rFonts w:ascii="Arial" w:hAnsi="Arial" w:cs="Arial"/>
          <w:sz w:val="24"/>
          <w:szCs w:val="24"/>
        </w:rPr>
        <w:t xml:space="preserve"> (</w:t>
      </w:r>
      <w:r w:rsidR="008A44A5">
        <w:rPr>
          <w:rFonts w:ascii="Arial" w:hAnsi="Arial" w:cs="Arial"/>
          <w:sz w:val="24"/>
          <w:szCs w:val="24"/>
        </w:rPr>
        <w:t xml:space="preserve">Department for Education, </w:t>
      </w:r>
      <w:r w:rsidR="006255E8">
        <w:rPr>
          <w:rFonts w:ascii="Arial" w:hAnsi="Arial" w:cs="Arial"/>
          <w:sz w:val="24"/>
          <w:szCs w:val="24"/>
        </w:rPr>
        <w:t>2020).</w:t>
      </w:r>
    </w:p>
    <w:p w14:paraId="1A199527" w14:textId="77777777" w:rsidR="004A6C12" w:rsidRPr="0030059B" w:rsidRDefault="004A6C12">
      <w:pPr>
        <w:rPr>
          <w:rFonts w:ascii="Arial" w:hAnsi="Arial" w:cs="Arial"/>
          <w:b/>
          <w:bCs/>
          <w:sz w:val="24"/>
          <w:szCs w:val="24"/>
        </w:rPr>
      </w:pPr>
    </w:p>
    <w:p w14:paraId="27113DFD" w14:textId="76633C85" w:rsidR="00962DDC" w:rsidRPr="00962DDC" w:rsidRDefault="004A6C12" w:rsidP="00962DDC">
      <w:pPr>
        <w:rPr>
          <w:rFonts w:ascii="Arial" w:hAnsi="Arial" w:cs="Arial"/>
          <w:b/>
          <w:bCs/>
          <w:sz w:val="24"/>
          <w:szCs w:val="24"/>
        </w:rPr>
      </w:pPr>
      <w:r w:rsidRPr="0030059B">
        <w:rPr>
          <w:rFonts w:ascii="Arial" w:hAnsi="Arial" w:cs="Arial"/>
          <w:b/>
          <w:bCs/>
          <w:sz w:val="24"/>
          <w:szCs w:val="24"/>
        </w:rPr>
        <w:lastRenderedPageBreak/>
        <w:t>Inclusive leadership with children</w:t>
      </w:r>
    </w:p>
    <w:p w14:paraId="043A1F2A" w14:textId="5B2B5B8F" w:rsidR="00FB5146" w:rsidRDefault="00962DDC" w:rsidP="00950605">
      <w:pPr>
        <w:rPr>
          <w:rFonts w:ascii="Arial" w:hAnsi="Arial" w:cs="Arial"/>
          <w:sz w:val="24"/>
          <w:szCs w:val="24"/>
        </w:rPr>
      </w:pPr>
      <w:r w:rsidRPr="00962DDC">
        <w:rPr>
          <w:rFonts w:ascii="Arial" w:hAnsi="Arial" w:cs="Arial"/>
          <w:sz w:val="24"/>
          <w:szCs w:val="24"/>
        </w:rPr>
        <w:t>Inclusive leadership with children involves actively fostering an environment where every child feels valued, respected, and supported</w:t>
      </w:r>
      <w:r w:rsidR="00C914D6">
        <w:rPr>
          <w:rFonts w:ascii="Arial" w:hAnsi="Arial" w:cs="Arial"/>
          <w:sz w:val="24"/>
          <w:szCs w:val="24"/>
        </w:rPr>
        <w:t xml:space="preserve"> (Learning Journals, 2024)</w:t>
      </w:r>
      <w:r w:rsidRPr="00962DDC">
        <w:rPr>
          <w:rFonts w:ascii="Arial" w:hAnsi="Arial" w:cs="Arial"/>
          <w:sz w:val="24"/>
          <w:szCs w:val="24"/>
        </w:rPr>
        <w:t>. This approach emphasi</w:t>
      </w:r>
      <w:r w:rsidR="00A95C27">
        <w:rPr>
          <w:rFonts w:ascii="Arial" w:hAnsi="Arial" w:cs="Arial"/>
          <w:sz w:val="24"/>
          <w:szCs w:val="24"/>
        </w:rPr>
        <w:t>s</w:t>
      </w:r>
      <w:r w:rsidRPr="00962DDC">
        <w:rPr>
          <w:rFonts w:ascii="Arial" w:hAnsi="Arial" w:cs="Arial"/>
          <w:sz w:val="24"/>
          <w:szCs w:val="24"/>
        </w:rPr>
        <w:t>es the inclusion of all children, recogni</w:t>
      </w:r>
      <w:r w:rsidR="00BD7B6B">
        <w:rPr>
          <w:rFonts w:ascii="Arial" w:hAnsi="Arial" w:cs="Arial"/>
          <w:sz w:val="24"/>
          <w:szCs w:val="24"/>
        </w:rPr>
        <w:t>s</w:t>
      </w:r>
      <w:r w:rsidRPr="00962DDC">
        <w:rPr>
          <w:rFonts w:ascii="Arial" w:hAnsi="Arial" w:cs="Arial"/>
          <w:sz w:val="24"/>
          <w:szCs w:val="24"/>
        </w:rPr>
        <w:t>ing and embracing their diverse backgrounds, abilities, and needs.</w:t>
      </w:r>
      <w:r w:rsidR="003137FF">
        <w:rPr>
          <w:rFonts w:ascii="Arial" w:hAnsi="Arial" w:cs="Arial"/>
          <w:sz w:val="24"/>
          <w:szCs w:val="24"/>
        </w:rPr>
        <w:t xml:space="preserve"> </w:t>
      </w:r>
      <w:r w:rsidR="00950605" w:rsidRPr="00950605">
        <w:rPr>
          <w:rFonts w:ascii="Arial" w:hAnsi="Arial" w:cs="Arial"/>
          <w:sz w:val="24"/>
          <w:szCs w:val="24"/>
        </w:rPr>
        <w:t>Children learning English as an additional language should be interacting with practitioners and hearing English spoken in a variety of contexts in the setting. Children are far more likely to pick up spoken English from practitioners when they understand the context.</w:t>
      </w:r>
      <w:r w:rsidR="00950605">
        <w:rPr>
          <w:rFonts w:ascii="Arial" w:hAnsi="Arial" w:cs="Arial"/>
          <w:sz w:val="24"/>
          <w:szCs w:val="24"/>
        </w:rPr>
        <w:t xml:space="preserve"> </w:t>
      </w:r>
      <w:r w:rsidR="00950605" w:rsidRPr="00950605">
        <w:rPr>
          <w:rFonts w:ascii="Arial" w:hAnsi="Arial" w:cs="Arial"/>
          <w:sz w:val="24"/>
          <w:szCs w:val="24"/>
        </w:rPr>
        <w:t>It is important for practitioners to model accurate use of the English language for the child by observing their spoken vocabulary and expanding on their prior knowledge</w:t>
      </w:r>
      <w:r w:rsidR="00950605">
        <w:rPr>
          <w:rFonts w:ascii="Arial" w:hAnsi="Arial" w:cs="Arial"/>
          <w:sz w:val="24"/>
          <w:szCs w:val="24"/>
        </w:rPr>
        <w:t xml:space="preserve"> (</w:t>
      </w:r>
      <w:r w:rsidR="007C4B98">
        <w:rPr>
          <w:rFonts w:ascii="Arial" w:hAnsi="Arial" w:cs="Arial"/>
          <w:sz w:val="24"/>
          <w:szCs w:val="24"/>
        </w:rPr>
        <w:t xml:space="preserve">Department for Education, </w:t>
      </w:r>
      <w:r w:rsidR="00D7153A">
        <w:rPr>
          <w:rFonts w:ascii="Arial" w:hAnsi="Arial" w:cs="Arial"/>
          <w:sz w:val="24"/>
          <w:szCs w:val="24"/>
        </w:rPr>
        <w:t>2021).</w:t>
      </w:r>
      <w:r w:rsidR="00C8501A">
        <w:rPr>
          <w:rFonts w:ascii="Arial" w:hAnsi="Arial" w:cs="Arial"/>
          <w:sz w:val="24"/>
          <w:szCs w:val="24"/>
        </w:rPr>
        <w:t xml:space="preserve"> </w:t>
      </w:r>
      <w:r w:rsidR="00C8501A" w:rsidRPr="00C8501A">
        <w:rPr>
          <w:rFonts w:ascii="Arial" w:hAnsi="Arial" w:cs="Arial"/>
          <w:sz w:val="24"/>
          <w:szCs w:val="24"/>
        </w:rPr>
        <w:t>The foundation of inclusive practice is listening to children's voices and understanding how they express themselves in a multitude of ways, including nonverbally</w:t>
      </w:r>
      <w:r w:rsidR="004569C4">
        <w:rPr>
          <w:rFonts w:ascii="Arial" w:hAnsi="Arial" w:cs="Arial"/>
          <w:sz w:val="24"/>
          <w:szCs w:val="24"/>
        </w:rPr>
        <w:t xml:space="preserve"> (</w:t>
      </w:r>
      <w:r w:rsidR="00A41F2A">
        <w:rPr>
          <w:rFonts w:ascii="Arial" w:hAnsi="Arial" w:cs="Arial"/>
          <w:sz w:val="24"/>
          <w:szCs w:val="24"/>
        </w:rPr>
        <w:t>Birth</w:t>
      </w:r>
      <w:r w:rsidR="004569C4">
        <w:rPr>
          <w:rFonts w:ascii="Arial" w:hAnsi="Arial" w:cs="Arial"/>
          <w:sz w:val="24"/>
          <w:szCs w:val="24"/>
        </w:rPr>
        <w:t xml:space="preserve"> to 5 Matters, 2021</w:t>
      </w:r>
      <w:r w:rsidR="00A41F2A">
        <w:rPr>
          <w:rFonts w:ascii="Arial" w:hAnsi="Arial" w:cs="Arial"/>
          <w:sz w:val="24"/>
          <w:szCs w:val="24"/>
        </w:rPr>
        <w:t>).</w:t>
      </w:r>
      <w:r w:rsidR="0003780A">
        <w:rPr>
          <w:rFonts w:ascii="Arial" w:hAnsi="Arial" w:cs="Arial"/>
          <w:sz w:val="24"/>
          <w:szCs w:val="24"/>
        </w:rPr>
        <w:t xml:space="preserve"> </w:t>
      </w:r>
      <w:r w:rsidR="0003780A" w:rsidRPr="0003780A">
        <w:rPr>
          <w:rFonts w:ascii="Arial" w:hAnsi="Arial" w:cs="Arial"/>
          <w:sz w:val="24"/>
          <w:szCs w:val="24"/>
        </w:rPr>
        <w:t>Article 12 of the United Nations Convention on the Rights of the Child (UNCRC 1989) establishes children's right to be heard and to have what they say taken seriously</w:t>
      </w:r>
      <w:r w:rsidR="0069216D">
        <w:rPr>
          <w:rFonts w:ascii="Arial" w:hAnsi="Arial" w:cs="Arial"/>
          <w:sz w:val="24"/>
          <w:szCs w:val="24"/>
        </w:rPr>
        <w:t xml:space="preserve"> (UNICEF, no date</w:t>
      </w:r>
      <w:r w:rsidR="003D5D35">
        <w:rPr>
          <w:rFonts w:ascii="Arial" w:hAnsi="Arial" w:cs="Arial"/>
          <w:sz w:val="24"/>
          <w:szCs w:val="24"/>
        </w:rPr>
        <w:t>).</w:t>
      </w:r>
    </w:p>
    <w:p w14:paraId="0791E9D4" w14:textId="77777777" w:rsidR="00092B32" w:rsidRDefault="00092B32" w:rsidP="00950605">
      <w:pPr>
        <w:rPr>
          <w:rFonts w:ascii="Arial" w:hAnsi="Arial" w:cs="Arial"/>
          <w:sz w:val="24"/>
          <w:szCs w:val="24"/>
        </w:rPr>
      </w:pPr>
    </w:p>
    <w:p w14:paraId="14562BD7" w14:textId="113B8924" w:rsidR="00092B32" w:rsidRDefault="00092B32" w:rsidP="00950605">
      <w:pPr>
        <w:rPr>
          <w:rFonts w:ascii="Arial" w:hAnsi="Arial" w:cs="Arial"/>
          <w:sz w:val="24"/>
          <w:szCs w:val="24"/>
        </w:rPr>
      </w:pPr>
      <w:r w:rsidRPr="00092B32">
        <w:rPr>
          <w:rFonts w:ascii="Arial" w:hAnsi="Arial" w:cs="Arial"/>
          <w:sz w:val="24"/>
          <w:szCs w:val="24"/>
        </w:rPr>
        <w:t xml:space="preserve">Language is a barrier to inclusive </w:t>
      </w:r>
      <w:r w:rsidR="00D62109">
        <w:rPr>
          <w:rFonts w:ascii="Arial" w:hAnsi="Arial" w:cs="Arial"/>
          <w:sz w:val="24"/>
          <w:szCs w:val="24"/>
        </w:rPr>
        <w:t xml:space="preserve">childcare and </w:t>
      </w:r>
      <w:r w:rsidR="00D62109" w:rsidRPr="00092B32">
        <w:rPr>
          <w:rFonts w:ascii="Arial" w:hAnsi="Arial" w:cs="Arial"/>
          <w:sz w:val="24"/>
          <w:szCs w:val="24"/>
        </w:rPr>
        <w:t>education</w:t>
      </w:r>
      <w:r w:rsidRPr="00092B32">
        <w:rPr>
          <w:rFonts w:ascii="Arial" w:hAnsi="Arial" w:cs="Arial"/>
          <w:sz w:val="24"/>
          <w:szCs w:val="24"/>
        </w:rPr>
        <w:t>. It applies to both children and their parents, some of whom may not speak English as their first language. Minority parents' requirements are frequently disregarded, but since parental involvement is seen to be a stronger indicator of student achievement than education itself, schools need to prioritise involving all parents</w:t>
      </w:r>
      <w:r w:rsidR="00D62109">
        <w:rPr>
          <w:rFonts w:ascii="Arial" w:hAnsi="Arial" w:cs="Arial"/>
          <w:sz w:val="24"/>
          <w:szCs w:val="24"/>
        </w:rPr>
        <w:t xml:space="preserve"> (</w:t>
      </w:r>
      <w:r w:rsidR="0020005C">
        <w:rPr>
          <w:rFonts w:ascii="Arial" w:hAnsi="Arial" w:cs="Arial"/>
          <w:sz w:val="24"/>
          <w:szCs w:val="24"/>
        </w:rPr>
        <w:t>WEDUC, 2022).</w:t>
      </w:r>
    </w:p>
    <w:p w14:paraId="2C3E48FD" w14:textId="77777777" w:rsidR="00E31982" w:rsidRDefault="00E31982" w:rsidP="00950605">
      <w:pPr>
        <w:rPr>
          <w:rFonts w:ascii="Arial" w:hAnsi="Arial" w:cs="Arial"/>
          <w:sz w:val="24"/>
          <w:szCs w:val="24"/>
        </w:rPr>
      </w:pPr>
    </w:p>
    <w:p w14:paraId="707671A7" w14:textId="0EFE9203" w:rsidR="00E31982" w:rsidRDefault="00E31982" w:rsidP="00950605">
      <w:pPr>
        <w:rPr>
          <w:rFonts w:ascii="Arial" w:hAnsi="Arial" w:cs="Arial"/>
          <w:sz w:val="24"/>
          <w:szCs w:val="24"/>
        </w:rPr>
      </w:pPr>
      <w:r w:rsidRPr="00E31982">
        <w:rPr>
          <w:rFonts w:ascii="Arial" w:hAnsi="Arial" w:cs="Arial"/>
          <w:sz w:val="24"/>
          <w:szCs w:val="24"/>
        </w:rPr>
        <w:t xml:space="preserve">There are </w:t>
      </w:r>
      <w:r w:rsidR="00735EA7" w:rsidRPr="00E31982">
        <w:rPr>
          <w:rFonts w:ascii="Arial" w:hAnsi="Arial" w:cs="Arial"/>
          <w:sz w:val="24"/>
          <w:szCs w:val="24"/>
        </w:rPr>
        <w:t>several</w:t>
      </w:r>
      <w:r w:rsidRPr="00E31982">
        <w:rPr>
          <w:rFonts w:ascii="Arial" w:hAnsi="Arial" w:cs="Arial"/>
          <w:sz w:val="24"/>
          <w:szCs w:val="24"/>
        </w:rPr>
        <w:t xml:space="preserve"> EAL teaching strategies which impart social and academic English</w:t>
      </w:r>
      <w:r>
        <w:rPr>
          <w:rFonts w:ascii="Arial" w:hAnsi="Arial" w:cs="Arial"/>
          <w:sz w:val="24"/>
          <w:szCs w:val="24"/>
        </w:rPr>
        <w:t xml:space="preserve"> </w:t>
      </w:r>
      <w:r w:rsidRPr="00E31982">
        <w:rPr>
          <w:rFonts w:ascii="Arial" w:hAnsi="Arial" w:cs="Arial"/>
          <w:sz w:val="24"/>
          <w:szCs w:val="24"/>
        </w:rPr>
        <w:t xml:space="preserve">language skills, and progress is monitored by reference to a five-stage model. The five stages begin with a child being ‘new to English’ and they end with ‘full fluency’, when the pupil </w:t>
      </w:r>
      <w:r w:rsidR="00735EA7" w:rsidRPr="00E31982">
        <w:rPr>
          <w:rFonts w:ascii="Arial" w:hAnsi="Arial" w:cs="Arial"/>
          <w:sz w:val="24"/>
          <w:szCs w:val="24"/>
        </w:rPr>
        <w:t>can</w:t>
      </w:r>
      <w:r w:rsidRPr="00E31982">
        <w:rPr>
          <w:rFonts w:ascii="Arial" w:hAnsi="Arial" w:cs="Arial"/>
          <w:sz w:val="24"/>
          <w:szCs w:val="24"/>
        </w:rPr>
        <w:t xml:space="preserve"> operate across the curriculum to a level of competence equivalent to that of a pupil who uses English both as their first</w:t>
      </w:r>
      <w:r w:rsidR="00735EA7">
        <w:rPr>
          <w:rFonts w:ascii="Arial" w:hAnsi="Arial" w:cs="Arial"/>
          <w:sz w:val="24"/>
          <w:szCs w:val="24"/>
        </w:rPr>
        <w:t xml:space="preserve"> </w:t>
      </w:r>
      <w:r w:rsidRPr="00E31982">
        <w:rPr>
          <w:rFonts w:ascii="Arial" w:hAnsi="Arial" w:cs="Arial"/>
          <w:sz w:val="24"/>
          <w:szCs w:val="24"/>
        </w:rPr>
        <w:t>language and without the need for any EAL support</w:t>
      </w:r>
      <w:r w:rsidR="00735EA7">
        <w:rPr>
          <w:rFonts w:ascii="Arial" w:hAnsi="Arial" w:cs="Arial"/>
          <w:sz w:val="24"/>
          <w:szCs w:val="24"/>
        </w:rPr>
        <w:t xml:space="preserve"> (</w:t>
      </w:r>
      <w:r w:rsidR="00867F96">
        <w:rPr>
          <w:rFonts w:ascii="Arial" w:hAnsi="Arial" w:cs="Arial"/>
          <w:sz w:val="24"/>
          <w:szCs w:val="24"/>
        </w:rPr>
        <w:t>Welsh Government, 201</w:t>
      </w:r>
      <w:r w:rsidR="00694284">
        <w:rPr>
          <w:rFonts w:ascii="Arial" w:hAnsi="Arial" w:cs="Arial"/>
          <w:sz w:val="24"/>
          <w:szCs w:val="24"/>
        </w:rPr>
        <w:t>6</w:t>
      </w:r>
      <w:r w:rsidR="00867F96">
        <w:rPr>
          <w:rFonts w:ascii="Arial" w:hAnsi="Arial" w:cs="Arial"/>
          <w:sz w:val="24"/>
          <w:szCs w:val="24"/>
        </w:rPr>
        <w:t>).</w:t>
      </w:r>
    </w:p>
    <w:p w14:paraId="63D5DB69" w14:textId="77777777" w:rsidR="004A6C12" w:rsidRPr="0030059B" w:rsidRDefault="004A6C12">
      <w:pPr>
        <w:rPr>
          <w:rFonts w:ascii="Arial" w:hAnsi="Arial" w:cs="Arial"/>
          <w:b/>
          <w:bCs/>
          <w:sz w:val="24"/>
          <w:szCs w:val="24"/>
        </w:rPr>
      </w:pPr>
    </w:p>
    <w:p w14:paraId="628BECB1" w14:textId="5E361FC1" w:rsidR="004A6C12" w:rsidRDefault="0082214E">
      <w:pPr>
        <w:rPr>
          <w:rFonts w:ascii="Arial" w:hAnsi="Arial" w:cs="Arial"/>
          <w:b/>
          <w:bCs/>
          <w:sz w:val="24"/>
          <w:szCs w:val="24"/>
        </w:rPr>
      </w:pPr>
      <w:r w:rsidRPr="0030059B">
        <w:rPr>
          <w:rFonts w:ascii="Arial" w:hAnsi="Arial" w:cs="Arial"/>
          <w:b/>
          <w:bCs/>
          <w:sz w:val="24"/>
          <w:szCs w:val="24"/>
        </w:rPr>
        <w:t>Inclusive leadership with families</w:t>
      </w:r>
    </w:p>
    <w:p w14:paraId="583F9477" w14:textId="77777777" w:rsidR="00963C06" w:rsidRDefault="00CF2F29" w:rsidP="00207288">
      <w:pPr>
        <w:rPr>
          <w:rFonts w:ascii="Arial" w:hAnsi="Arial" w:cs="Arial"/>
          <w:sz w:val="24"/>
          <w:szCs w:val="24"/>
        </w:rPr>
      </w:pPr>
      <w:r w:rsidRPr="00CF2F29">
        <w:rPr>
          <w:rFonts w:ascii="Arial" w:hAnsi="Arial" w:cs="Arial"/>
          <w:sz w:val="24"/>
          <w:szCs w:val="24"/>
        </w:rPr>
        <w:t xml:space="preserve">Inclusive leadership with families in an </w:t>
      </w:r>
      <w:proofErr w:type="gramStart"/>
      <w:r w:rsidRPr="00CF2F29">
        <w:rPr>
          <w:rFonts w:ascii="Arial" w:hAnsi="Arial" w:cs="Arial"/>
          <w:sz w:val="24"/>
          <w:szCs w:val="24"/>
        </w:rPr>
        <w:t>early years</w:t>
      </w:r>
      <w:proofErr w:type="gramEnd"/>
      <w:r w:rsidRPr="00CF2F29">
        <w:rPr>
          <w:rFonts w:ascii="Arial" w:hAnsi="Arial" w:cs="Arial"/>
          <w:sz w:val="24"/>
          <w:szCs w:val="24"/>
        </w:rPr>
        <w:t xml:space="preserve"> setting </w:t>
      </w:r>
      <w:r w:rsidR="006D76F9">
        <w:rPr>
          <w:rFonts w:ascii="Arial" w:hAnsi="Arial" w:cs="Arial"/>
          <w:sz w:val="24"/>
          <w:szCs w:val="24"/>
        </w:rPr>
        <w:t>entails</w:t>
      </w:r>
      <w:r w:rsidRPr="00CF2F29">
        <w:rPr>
          <w:rFonts w:ascii="Arial" w:hAnsi="Arial" w:cs="Arial"/>
          <w:sz w:val="24"/>
          <w:szCs w:val="24"/>
        </w:rPr>
        <w:t xml:space="preserve"> actively </w:t>
      </w:r>
      <w:r w:rsidR="00665A81">
        <w:rPr>
          <w:rFonts w:ascii="Arial" w:hAnsi="Arial" w:cs="Arial"/>
          <w:sz w:val="24"/>
          <w:szCs w:val="24"/>
        </w:rPr>
        <w:t>and positively communicating</w:t>
      </w:r>
      <w:r w:rsidRPr="00CF2F29">
        <w:rPr>
          <w:rFonts w:ascii="Arial" w:hAnsi="Arial" w:cs="Arial"/>
          <w:sz w:val="24"/>
          <w:szCs w:val="24"/>
        </w:rPr>
        <w:t xml:space="preserve"> and collaborating with families to support the diverse needs of their children</w:t>
      </w:r>
      <w:r w:rsidR="005A00A3">
        <w:rPr>
          <w:rFonts w:ascii="Arial" w:hAnsi="Arial" w:cs="Arial"/>
          <w:sz w:val="24"/>
          <w:szCs w:val="24"/>
        </w:rPr>
        <w:t xml:space="preserve"> (Birth to 5 matters, </w:t>
      </w:r>
      <w:r w:rsidR="00DF3901">
        <w:rPr>
          <w:rFonts w:ascii="Arial" w:hAnsi="Arial" w:cs="Arial"/>
          <w:sz w:val="24"/>
          <w:szCs w:val="24"/>
        </w:rPr>
        <w:t>no date)</w:t>
      </w:r>
      <w:r w:rsidRPr="00CF2F29">
        <w:rPr>
          <w:rFonts w:ascii="Arial" w:hAnsi="Arial" w:cs="Arial"/>
          <w:sz w:val="24"/>
          <w:szCs w:val="24"/>
        </w:rPr>
        <w:t xml:space="preserve">. </w:t>
      </w:r>
      <w:r w:rsidR="00B82D18">
        <w:rPr>
          <w:rFonts w:ascii="Arial" w:hAnsi="Arial" w:cs="Arial"/>
          <w:sz w:val="24"/>
          <w:szCs w:val="24"/>
        </w:rPr>
        <w:t>It</w:t>
      </w:r>
      <w:r w:rsidRPr="00CF2F29">
        <w:rPr>
          <w:rFonts w:ascii="Arial" w:hAnsi="Arial" w:cs="Arial"/>
          <w:sz w:val="24"/>
          <w:szCs w:val="24"/>
        </w:rPr>
        <w:t xml:space="preserve"> recogni</w:t>
      </w:r>
      <w:r w:rsidR="00B82D18">
        <w:rPr>
          <w:rFonts w:ascii="Arial" w:hAnsi="Arial" w:cs="Arial"/>
          <w:sz w:val="24"/>
          <w:szCs w:val="24"/>
        </w:rPr>
        <w:t>s</w:t>
      </w:r>
      <w:r w:rsidRPr="00CF2F29">
        <w:rPr>
          <w:rFonts w:ascii="Arial" w:hAnsi="Arial" w:cs="Arial"/>
          <w:sz w:val="24"/>
          <w:szCs w:val="24"/>
        </w:rPr>
        <w:t xml:space="preserve">es the crucial role families play in their children’s development and seeks to create a partnership that </w:t>
      </w:r>
      <w:r w:rsidR="00E42383">
        <w:rPr>
          <w:rFonts w:ascii="Arial" w:hAnsi="Arial" w:cs="Arial"/>
          <w:sz w:val="24"/>
          <w:szCs w:val="24"/>
        </w:rPr>
        <w:t>promotes</w:t>
      </w:r>
      <w:r w:rsidRPr="00CF2F29">
        <w:rPr>
          <w:rFonts w:ascii="Arial" w:hAnsi="Arial" w:cs="Arial"/>
          <w:sz w:val="24"/>
          <w:szCs w:val="24"/>
        </w:rPr>
        <w:t xml:space="preserve"> mutual respect, understanding, and shared responsibility.</w:t>
      </w:r>
      <w:r w:rsidR="006838B3">
        <w:rPr>
          <w:rFonts w:ascii="Arial" w:hAnsi="Arial" w:cs="Arial"/>
          <w:sz w:val="24"/>
          <w:szCs w:val="24"/>
        </w:rPr>
        <w:t xml:space="preserve"> </w:t>
      </w:r>
    </w:p>
    <w:p w14:paraId="36188BA6" w14:textId="171A047D" w:rsidR="00D90CF2" w:rsidRDefault="00C630A5" w:rsidP="00C630A5">
      <w:pPr>
        <w:rPr>
          <w:rFonts w:ascii="Arial" w:hAnsi="Arial" w:cs="Arial"/>
          <w:sz w:val="24"/>
          <w:szCs w:val="24"/>
        </w:rPr>
      </w:pPr>
      <w:r w:rsidRPr="00C630A5">
        <w:rPr>
          <w:rFonts w:ascii="Arial" w:hAnsi="Arial" w:cs="Arial"/>
          <w:sz w:val="24"/>
          <w:szCs w:val="24"/>
        </w:rPr>
        <w:t>Making the child's parents feel at ease and comfortable is just as important as greeting EAL learners with a smile and using gestures to communicate. According to a study carried out by NALDIC, 72% of parents of EAL learners stated they desired greater involvement in their child's education (</w:t>
      </w:r>
      <w:r w:rsidR="00A52B7E">
        <w:rPr>
          <w:rFonts w:ascii="Arial" w:hAnsi="Arial" w:cs="Arial"/>
          <w:sz w:val="24"/>
          <w:szCs w:val="24"/>
        </w:rPr>
        <w:t>Benton and White, 2007</w:t>
      </w:r>
      <w:r w:rsidRPr="00C630A5">
        <w:rPr>
          <w:rFonts w:ascii="Arial" w:hAnsi="Arial" w:cs="Arial"/>
          <w:sz w:val="24"/>
          <w:szCs w:val="24"/>
        </w:rPr>
        <w:t>)</w:t>
      </w:r>
      <w:r>
        <w:rPr>
          <w:rFonts w:ascii="Arial" w:hAnsi="Arial" w:cs="Arial"/>
          <w:sz w:val="24"/>
          <w:szCs w:val="24"/>
        </w:rPr>
        <w:t xml:space="preserve">. </w:t>
      </w:r>
      <w:r w:rsidRPr="00C630A5">
        <w:rPr>
          <w:rFonts w:ascii="Arial" w:hAnsi="Arial" w:cs="Arial"/>
          <w:sz w:val="24"/>
          <w:szCs w:val="24"/>
        </w:rPr>
        <w:t xml:space="preserve">Building a relationship and respect between settings and parents will promote inclusiveness and make it easier for practitioners to learn about the background, customs, and life experiences of their students. It is important to keep in mind that students who are </w:t>
      </w:r>
      <w:r w:rsidRPr="00C630A5">
        <w:rPr>
          <w:rFonts w:ascii="Arial" w:hAnsi="Arial" w:cs="Arial"/>
          <w:sz w:val="24"/>
          <w:szCs w:val="24"/>
        </w:rPr>
        <w:lastRenderedPageBreak/>
        <w:t>just beginning to learn English will advance at significantly varying rates depending on their educational background and how well they are supported (British Council, 201</w:t>
      </w:r>
      <w:r w:rsidR="00C73CDD">
        <w:rPr>
          <w:rFonts w:ascii="Arial" w:hAnsi="Arial" w:cs="Arial"/>
          <w:sz w:val="24"/>
          <w:szCs w:val="24"/>
        </w:rPr>
        <w:t>4</w:t>
      </w:r>
      <w:r w:rsidRPr="00C630A5">
        <w:rPr>
          <w:rFonts w:ascii="Arial" w:hAnsi="Arial" w:cs="Arial"/>
          <w:sz w:val="24"/>
          <w:szCs w:val="24"/>
        </w:rPr>
        <w:t>).</w:t>
      </w:r>
    </w:p>
    <w:p w14:paraId="0FCA2A5F" w14:textId="5325581C" w:rsidR="00207288" w:rsidRPr="00326538" w:rsidRDefault="00207288" w:rsidP="00207288">
      <w:pPr>
        <w:rPr>
          <w:rFonts w:ascii="Arial" w:hAnsi="Arial" w:cs="Arial"/>
          <w:sz w:val="24"/>
          <w:szCs w:val="24"/>
        </w:rPr>
      </w:pPr>
      <w:r w:rsidRPr="00207288">
        <w:rPr>
          <w:rFonts w:ascii="Arial" w:eastAsia="Times New Roman" w:hAnsi="Arial" w:cs="Arial"/>
          <w:kern w:val="0"/>
          <w:sz w:val="24"/>
          <w:szCs w:val="24"/>
          <w:lang w:eastAsia="en-GB"/>
          <w14:ligatures w14:val="none"/>
        </w:rPr>
        <w:t>Engage with parents to learn the languages that members of the family speak. Get</w:t>
      </w:r>
      <w:r>
        <w:rPr>
          <w:rFonts w:ascii="Arial" w:eastAsia="Times New Roman" w:hAnsi="Arial" w:cs="Arial"/>
          <w:kern w:val="0"/>
          <w:sz w:val="24"/>
          <w:szCs w:val="24"/>
          <w:lang w:eastAsia="en-GB"/>
          <w14:ligatures w14:val="none"/>
        </w:rPr>
        <w:t>ting</w:t>
      </w:r>
      <w:r w:rsidRPr="00207288">
        <w:rPr>
          <w:rFonts w:ascii="Arial" w:eastAsia="Times New Roman" w:hAnsi="Arial" w:cs="Arial"/>
          <w:kern w:val="0"/>
          <w:sz w:val="24"/>
          <w:szCs w:val="24"/>
          <w:lang w:eastAsia="en-GB"/>
          <w14:ligatures w14:val="none"/>
        </w:rPr>
        <w:t xml:space="preserve"> to know the fundamental terms that their child uses</w:t>
      </w:r>
      <w:r>
        <w:rPr>
          <w:rFonts w:ascii="Arial" w:eastAsia="Times New Roman" w:hAnsi="Arial" w:cs="Arial"/>
          <w:kern w:val="0"/>
          <w:sz w:val="24"/>
          <w:szCs w:val="24"/>
          <w:lang w:eastAsia="en-GB"/>
          <w14:ligatures w14:val="none"/>
        </w:rPr>
        <w:t xml:space="preserve"> is useful</w:t>
      </w:r>
      <w:r w:rsidRPr="00207288">
        <w:rPr>
          <w:rFonts w:ascii="Arial" w:eastAsia="Times New Roman" w:hAnsi="Arial" w:cs="Arial"/>
          <w:kern w:val="0"/>
          <w:sz w:val="24"/>
          <w:szCs w:val="24"/>
          <w:lang w:eastAsia="en-GB"/>
          <w14:ligatures w14:val="none"/>
        </w:rPr>
        <w:t>, such as toilet and mum and dad. Create a book for every language. This is a helpful tool for practitioners to use in the setting. Place a picture of the word in the book and write the word in the child's script with the pronunciation of the term. Additionally, you can create a picture card or key ring card with visuals of crucial words that a child can carry and point to as needed, including the toilet, drink, and mum</w:t>
      </w:r>
      <w:r w:rsidR="00242393">
        <w:rPr>
          <w:rFonts w:ascii="Arial" w:eastAsia="Times New Roman" w:hAnsi="Arial" w:cs="Arial"/>
          <w:kern w:val="0"/>
          <w:sz w:val="24"/>
          <w:szCs w:val="24"/>
          <w:lang w:eastAsia="en-GB"/>
          <w14:ligatures w14:val="none"/>
        </w:rPr>
        <w:t xml:space="preserve"> (</w:t>
      </w:r>
      <w:r w:rsidR="00A66E64">
        <w:rPr>
          <w:rFonts w:ascii="Arial" w:eastAsia="Times New Roman" w:hAnsi="Arial" w:cs="Arial"/>
          <w:kern w:val="0"/>
          <w:sz w:val="24"/>
          <w:szCs w:val="24"/>
          <w:lang w:eastAsia="en-GB"/>
          <w14:ligatures w14:val="none"/>
        </w:rPr>
        <w:t>PACEY,</w:t>
      </w:r>
      <w:r w:rsidR="00C05053">
        <w:rPr>
          <w:rFonts w:ascii="Arial" w:eastAsia="Times New Roman" w:hAnsi="Arial" w:cs="Arial"/>
          <w:kern w:val="0"/>
          <w:sz w:val="24"/>
          <w:szCs w:val="24"/>
          <w:lang w:eastAsia="en-GB"/>
          <w14:ligatures w14:val="none"/>
        </w:rPr>
        <w:t xml:space="preserve"> 2024)</w:t>
      </w:r>
      <w:r w:rsidRPr="00207288">
        <w:rPr>
          <w:rFonts w:ascii="Arial" w:eastAsia="Times New Roman" w:hAnsi="Arial" w:cs="Arial"/>
          <w:kern w:val="0"/>
          <w:sz w:val="24"/>
          <w:szCs w:val="24"/>
          <w:lang w:eastAsia="en-GB"/>
          <w14:ligatures w14:val="none"/>
        </w:rPr>
        <w:t>.</w:t>
      </w:r>
      <w:r w:rsidRPr="00207288">
        <w:rPr>
          <w:rFonts w:ascii="Times New Roman" w:eastAsia="Times New Roman" w:hAnsi="Times New Roman" w:cs="Times New Roman"/>
          <w:kern w:val="0"/>
          <w:sz w:val="24"/>
          <w:szCs w:val="24"/>
          <w:lang w:eastAsia="en-GB"/>
          <w14:ligatures w14:val="none"/>
        </w:rPr>
        <w:t xml:space="preserve"> </w:t>
      </w:r>
      <w:r w:rsidR="003F56EC" w:rsidRPr="003F56EC">
        <w:rPr>
          <w:rFonts w:ascii="Arial" w:eastAsia="Times New Roman" w:hAnsi="Arial" w:cs="Arial"/>
          <w:kern w:val="0"/>
          <w:sz w:val="24"/>
          <w:szCs w:val="24"/>
          <w:lang w:eastAsia="en-GB"/>
          <w14:ligatures w14:val="none"/>
        </w:rPr>
        <w:t>It is important to keep parents in the loop with their child’s progress and ensure that any messages given are passed on to their parent and understood.</w:t>
      </w:r>
    </w:p>
    <w:p w14:paraId="794C4016" w14:textId="77777777" w:rsidR="0082214E" w:rsidRPr="0030059B" w:rsidRDefault="0082214E">
      <w:pPr>
        <w:rPr>
          <w:rFonts w:ascii="Arial" w:hAnsi="Arial" w:cs="Arial"/>
          <w:b/>
          <w:bCs/>
          <w:sz w:val="24"/>
          <w:szCs w:val="24"/>
        </w:rPr>
      </w:pPr>
    </w:p>
    <w:p w14:paraId="232F8E4C" w14:textId="15E99531" w:rsidR="0082214E" w:rsidRDefault="0082214E">
      <w:pPr>
        <w:rPr>
          <w:rFonts w:ascii="Arial" w:hAnsi="Arial" w:cs="Arial"/>
          <w:b/>
          <w:bCs/>
          <w:sz w:val="24"/>
          <w:szCs w:val="24"/>
        </w:rPr>
      </w:pPr>
      <w:r w:rsidRPr="0030059B">
        <w:rPr>
          <w:rFonts w:ascii="Arial" w:hAnsi="Arial" w:cs="Arial"/>
          <w:b/>
          <w:bCs/>
          <w:sz w:val="24"/>
          <w:szCs w:val="24"/>
        </w:rPr>
        <w:t>Inclusive leadership with professionals</w:t>
      </w:r>
    </w:p>
    <w:p w14:paraId="4366EF3E" w14:textId="4D8F0B44" w:rsidR="0054784D" w:rsidRPr="0054784D" w:rsidRDefault="0054784D">
      <w:pPr>
        <w:rPr>
          <w:rFonts w:ascii="Arial" w:hAnsi="Arial" w:cs="Arial"/>
          <w:sz w:val="24"/>
          <w:szCs w:val="24"/>
        </w:rPr>
      </w:pPr>
      <w:r w:rsidRPr="0054784D">
        <w:rPr>
          <w:rFonts w:ascii="Arial" w:hAnsi="Arial" w:cs="Arial"/>
          <w:sz w:val="24"/>
          <w:szCs w:val="24"/>
        </w:rPr>
        <w:t xml:space="preserve">Inclusive leadership with practitioners in an </w:t>
      </w:r>
      <w:proofErr w:type="gramStart"/>
      <w:r w:rsidRPr="0054784D">
        <w:rPr>
          <w:rFonts w:ascii="Arial" w:hAnsi="Arial" w:cs="Arial"/>
          <w:sz w:val="24"/>
          <w:szCs w:val="24"/>
        </w:rPr>
        <w:t>early years</w:t>
      </w:r>
      <w:proofErr w:type="gramEnd"/>
      <w:r w:rsidRPr="0054784D">
        <w:rPr>
          <w:rFonts w:ascii="Arial" w:hAnsi="Arial" w:cs="Arial"/>
          <w:sz w:val="24"/>
          <w:szCs w:val="24"/>
        </w:rPr>
        <w:t xml:space="preserve"> setting involves creating a supportive, collaborative, and respectful environment where all staff members feel valued, empowered, and </w:t>
      </w:r>
      <w:r w:rsidR="00DD330D">
        <w:rPr>
          <w:rFonts w:ascii="Arial" w:hAnsi="Arial" w:cs="Arial"/>
          <w:sz w:val="24"/>
          <w:szCs w:val="24"/>
        </w:rPr>
        <w:t>part of the team</w:t>
      </w:r>
      <w:r w:rsidRPr="0054784D">
        <w:rPr>
          <w:rFonts w:ascii="Arial" w:hAnsi="Arial" w:cs="Arial"/>
          <w:sz w:val="24"/>
          <w:szCs w:val="24"/>
        </w:rPr>
        <w:t xml:space="preserve">. This ensures that the diverse perspectives and </w:t>
      </w:r>
      <w:r w:rsidR="00DD330D">
        <w:rPr>
          <w:rFonts w:ascii="Arial" w:hAnsi="Arial" w:cs="Arial"/>
          <w:sz w:val="24"/>
          <w:szCs w:val="24"/>
        </w:rPr>
        <w:t>skills</w:t>
      </w:r>
      <w:r w:rsidRPr="0054784D">
        <w:rPr>
          <w:rFonts w:ascii="Arial" w:hAnsi="Arial" w:cs="Arial"/>
          <w:sz w:val="24"/>
          <w:szCs w:val="24"/>
        </w:rPr>
        <w:t xml:space="preserve"> of practitioners are recogni</w:t>
      </w:r>
      <w:r w:rsidR="00DD330D">
        <w:rPr>
          <w:rFonts w:ascii="Arial" w:hAnsi="Arial" w:cs="Arial"/>
          <w:sz w:val="24"/>
          <w:szCs w:val="24"/>
        </w:rPr>
        <w:t>s</w:t>
      </w:r>
      <w:r w:rsidRPr="0054784D">
        <w:rPr>
          <w:rFonts w:ascii="Arial" w:hAnsi="Arial" w:cs="Arial"/>
          <w:sz w:val="24"/>
          <w:szCs w:val="24"/>
        </w:rPr>
        <w:t>ed and utili</w:t>
      </w:r>
      <w:r w:rsidR="00865514">
        <w:rPr>
          <w:rFonts w:ascii="Arial" w:hAnsi="Arial" w:cs="Arial"/>
          <w:sz w:val="24"/>
          <w:szCs w:val="24"/>
        </w:rPr>
        <w:t>s</w:t>
      </w:r>
      <w:r w:rsidRPr="0054784D">
        <w:rPr>
          <w:rFonts w:ascii="Arial" w:hAnsi="Arial" w:cs="Arial"/>
          <w:sz w:val="24"/>
          <w:szCs w:val="24"/>
        </w:rPr>
        <w:t>ed to enhance the quality of care and education provided to children.</w:t>
      </w:r>
      <w:r w:rsidR="00890FEE">
        <w:rPr>
          <w:rFonts w:ascii="Arial" w:hAnsi="Arial" w:cs="Arial"/>
          <w:sz w:val="24"/>
          <w:szCs w:val="24"/>
        </w:rPr>
        <w:t xml:space="preserve"> </w:t>
      </w:r>
      <w:r w:rsidR="00890FEE" w:rsidRPr="00890FEE">
        <w:rPr>
          <w:rFonts w:ascii="Arial" w:hAnsi="Arial" w:cs="Arial"/>
          <w:sz w:val="24"/>
          <w:szCs w:val="24"/>
        </w:rPr>
        <w:t xml:space="preserve">Early years settings are essential for overcoming prejudice and discrimination. They will comply with the Equality Act 2010's requiring that no family or child be subjected to discrimination </w:t>
      </w:r>
      <w:r w:rsidR="00D82F5F" w:rsidRPr="00890FEE">
        <w:rPr>
          <w:rFonts w:ascii="Arial" w:hAnsi="Arial" w:cs="Arial"/>
          <w:sz w:val="24"/>
          <w:szCs w:val="24"/>
        </w:rPr>
        <w:t>based on</w:t>
      </w:r>
      <w:r w:rsidR="00890FEE" w:rsidRPr="00890FEE">
        <w:rPr>
          <w:rFonts w:ascii="Arial" w:hAnsi="Arial" w:cs="Arial"/>
          <w:sz w:val="24"/>
          <w:szCs w:val="24"/>
        </w:rPr>
        <w:t xml:space="preserve"> a protected feature, such as culture, language, age, se</w:t>
      </w:r>
      <w:r w:rsidR="008C74E4">
        <w:rPr>
          <w:rFonts w:ascii="Arial" w:hAnsi="Arial" w:cs="Arial"/>
          <w:sz w:val="24"/>
          <w:szCs w:val="24"/>
        </w:rPr>
        <w:t>x (</w:t>
      </w:r>
      <w:r w:rsidR="00467C81">
        <w:rPr>
          <w:rFonts w:ascii="Arial" w:hAnsi="Arial" w:cs="Arial"/>
          <w:sz w:val="24"/>
          <w:szCs w:val="24"/>
        </w:rPr>
        <w:t xml:space="preserve">EYCP, </w:t>
      </w:r>
      <w:r w:rsidR="007729A2">
        <w:rPr>
          <w:rFonts w:ascii="Arial" w:hAnsi="Arial" w:cs="Arial"/>
          <w:sz w:val="24"/>
          <w:szCs w:val="24"/>
        </w:rPr>
        <w:t>no date).</w:t>
      </w:r>
      <w:r w:rsidR="00636BDD" w:rsidRPr="00636BDD">
        <w:t xml:space="preserve"> </w:t>
      </w:r>
      <w:r w:rsidR="00636BDD" w:rsidRPr="00636BDD">
        <w:rPr>
          <w:rFonts w:ascii="Arial" w:hAnsi="Arial" w:cs="Arial"/>
          <w:sz w:val="24"/>
          <w:szCs w:val="24"/>
        </w:rPr>
        <w:t xml:space="preserve">Children </w:t>
      </w:r>
      <w:r w:rsidR="00092F69">
        <w:rPr>
          <w:rFonts w:ascii="Arial" w:hAnsi="Arial" w:cs="Arial"/>
          <w:sz w:val="24"/>
          <w:szCs w:val="24"/>
        </w:rPr>
        <w:t>with</w:t>
      </w:r>
      <w:r w:rsidR="00636BDD" w:rsidRPr="00636BDD">
        <w:rPr>
          <w:rFonts w:ascii="Arial" w:hAnsi="Arial" w:cs="Arial"/>
          <w:sz w:val="24"/>
          <w:szCs w:val="24"/>
        </w:rPr>
        <w:t xml:space="preserve"> EAL in Early Years settings can benefit with support from practitioners. Bilingualism and multilingualism are common in settings. It is a </w:t>
      </w:r>
      <w:r w:rsidR="00092F69" w:rsidRPr="00636BDD">
        <w:rPr>
          <w:rFonts w:ascii="Arial" w:hAnsi="Arial" w:cs="Arial"/>
          <w:sz w:val="24"/>
          <w:szCs w:val="24"/>
        </w:rPr>
        <w:t>practitioner’s</w:t>
      </w:r>
      <w:r w:rsidR="00636BDD" w:rsidRPr="00636BDD">
        <w:rPr>
          <w:rFonts w:ascii="Arial" w:hAnsi="Arial" w:cs="Arial"/>
          <w:sz w:val="24"/>
          <w:szCs w:val="24"/>
        </w:rPr>
        <w:t> responsibility to help children to communicate with their peers and adults in an effective manner and to make sure they are making progress in each area of learning</w:t>
      </w:r>
      <w:r w:rsidR="00092F69">
        <w:rPr>
          <w:rFonts w:ascii="Arial" w:hAnsi="Arial" w:cs="Arial"/>
          <w:sz w:val="24"/>
          <w:szCs w:val="24"/>
        </w:rPr>
        <w:t xml:space="preserve"> (</w:t>
      </w:r>
      <w:r w:rsidR="00AD6B3D">
        <w:rPr>
          <w:rFonts w:ascii="Arial" w:hAnsi="Arial" w:cs="Arial"/>
          <w:sz w:val="24"/>
          <w:szCs w:val="24"/>
        </w:rPr>
        <w:t>Oxfordshire County Council, 2017).</w:t>
      </w:r>
    </w:p>
    <w:p w14:paraId="7D3D4321" w14:textId="0A92B8B4" w:rsidR="008B2DAD" w:rsidRDefault="0093138D" w:rsidP="008B2DAD">
      <w:pPr>
        <w:rPr>
          <w:rFonts w:ascii="Arial" w:hAnsi="Arial" w:cs="Arial"/>
          <w:sz w:val="24"/>
          <w:szCs w:val="24"/>
        </w:rPr>
      </w:pPr>
      <w:r w:rsidRPr="0093138D">
        <w:rPr>
          <w:rFonts w:ascii="Arial" w:hAnsi="Arial" w:cs="Arial"/>
          <w:sz w:val="24"/>
          <w:szCs w:val="24"/>
        </w:rPr>
        <w:t xml:space="preserve">When working with young children who are acquiring English as an additional language, early years practitioners should make sure that </w:t>
      </w:r>
      <w:r w:rsidR="00ED7B1E" w:rsidRPr="0093138D">
        <w:rPr>
          <w:rFonts w:ascii="Arial" w:hAnsi="Arial" w:cs="Arial"/>
          <w:sz w:val="24"/>
          <w:szCs w:val="24"/>
        </w:rPr>
        <w:t>all</w:t>
      </w:r>
      <w:r w:rsidRPr="0093138D">
        <w:rPr>
          <w:rFonts w:ascii="Arial" w:hAnsi="Arial" w:cs="Arial"/>
          <w:sz w:val="24"/>
          <w:szCs w:val="24"/>
        </w:rPr>
        <w:t xml:space="preserve"> the children in their care have access to inclusive and comprehensive support.</w:t>
      </w:r>
      <w:r w:rsidR="008B2DAD">
        <w:rPr>
          <w:rFonts w:ascii="Arial" w:hAnsi="Arial" w:cs="Arial"/>
          <w:sz w:val="24"/>
          <w:szCs w:val="24"/>
        </w:rPr>
        <w:t xml:space="preserve"> Welsh Government (2015) states that s</w:t>
      </w:r>
      <w:r w:rsidR="008B2DAD" w:rsidRPr="00611E57">
        <w:rPr>
          <w:rFonts w:ascii="Arial" w:hAnsi="Arial" w:cs="Arial"/>
          <w:sz w:val="24"/>
          <w:szCs w:val="24"/>
        </w:rPr>
        <w:t>ettings should take special measures to support children whose first language is not English in learning language through the curriculum.</w:t>
      </w:r>
      <w:r w:rsidR="008B2DAD">
        <w:rPr>
          <w:rFonts w:ascii="Arial" w:hAnsi="Arial" w:cs="Arial"/>
          <w:sz w:val="24"/>
          <w:szCs w:val="24"/>
        </w:rPr>
        <w:t xml:space="preserve"> </w:t>
      </w:r>
      <w:r w:rsidR="008B2DAD" w:rsidRPr="00611E57">
        <w:rPr>
          <w:rFonts w:ascii="Arial" w:hAnsi="Arial" w:cs="Arial"/>
          <w:sz w:val="24"/>
          <w:szCs w:val="24"/>
        </w:rPr>
        <w:t xml:space="preserve">Children should be exposed to content in settings and schools that is appropriate for their level, their prior knowledge and experience, and that furthers their language development. Schools and other environments should promote the use of children's </w:t>
      </w:r>
      <w:r w:rsidR="007E5AF7">
        <w:rPr>
          <w:rFonts w:ascii="Arial" w:hAnsi="Arial" w:cs="Arial"/>
          <w:sz w:val="24"/>
          <w:szCs w:val="24"/>
        </w:rPr>
        <w:t>first</w:t>
      </w:r>
      <w:r w:rsidR="008B2DAD" w:rsidRPr="00611E57">
        <w:rPr>
          <w:rFonts w:ascii="Arial" w:hAnsi="Arial" w:cs="Arial"/>
          <w:sz w:val="24"/>
          <w:szCs w:val="24"/>
        </w:rPr>
        <w:t xml:space="preserve"> language for purposes of learning.</w:t>
      </w:r>
    </w:p>
    <w:p w14:paraId="303E1C9B" w14:textId="77777777" w:rsidR="00A16618" w:rsidRDefault="00A16618" w:rsidP="008B2DAD">
      <w:pPr>
        <w:rPr>
          <w:rFonts w:ascii="Arial" w:hAnsi="Arial" w:cs="Arial"/>
          <w:sz w:val="24"/>
          <w:szCs w:val="24"/>
        </w:rPr>
      </w:pPr>
    </w:p>
    <w:p w14:paraId="6DA1F0FF" w14:textId="2A9A9214" w:rsidR="00A16618" w:rsidRDefault="00A16618" w:rsidP="008B2DAD">
      <w:pPr>
        <w:rPr>
          <w:rFonts w:ascii="Arial" w:hAnsi="Arial" w:cs="Arial"/>
          <w:sz w:val="24"/>
          <w:szCs w:val="24"/>
        </w:rPr>
      </w:pPr>
      <w:r>
        <w:rPr>
          <w:rFonts w:ascii="Arial" w:hAnsi="Arial" w:cs="Arial"/>
          <w:sz w:val="24"/>
          <w:szCs w:val="24"/>
        </w:rPr>
        <w:t>Some practitioners</w:t>
      </w:r>
      <w:r w:rsidRPr="00A16618">
        <w:rPr>
          <w:rFonts w:ascii="Arial" w:hAnsi="Arial" w:cs="Arial"/>
          <w:sz w:val="24"/>
          <w:szCs w:val="24"/>
        </w:rPr>
        <w:t xml:space="preserve"> may lack the necessary training to understand and implement inclusive practices effectively</w:t>
      </w:r>
      <w:r w:rsidR="00672B81">
        <w:rPr>
          <w:rFonts w:ascii="Arial" w:hAnsi="Arial" w:cs="Arial"/>
          <w:sz w:val="24"/>
          <w:szCs w:val="24"/>
        </w:rPr>
        <w:t xml:space="preserve">. Staff need attend </w:t>
      </w:r>
      <w:r w:rsidR="00F76FB6">
        <w:rPr>
          <w:rFonts w:ascii="Arial" w:hAnsi="Arial" w:cs="Arial"/>
          <w:sz w:val="24"/>
          <w:szCs w:val="24"/>
        </w:rPr>
        <w:t xml:space="preserve">training to keep their knowledge of English as an additional language up to date to be able to fully support children in their care. </w:t>
      </w:r>
      <w:r w:rsidR="00FF62CD" w:rsidRPr="00FF62CD">
        <w:rPr>
          <w:rFonts w:ascii="Arial" w:hAnsi="Arial" w:cs="Arial"/>
          <w:sz w:val="24"/>
          <w:szCs w:val="24"/>
        </w:rPr>
        <w:t>Practitioners need support and continuous professional development to implement inclusive education effectively (Loreman</w:t>
      </w:r>
      <w:r w:rsidR="00E96953">
        <w:rPr>
          <w:rFonts w:ascii="Arial" w:hAnsi="Arial" w:cs="Arial"/>
          <w:sz w:val="24"/>
          <w:szCs w:val="24"/>
        </w:rPr>
        <w:t xml:space="preserve"> </w:t>
      </w:r>
      <w:r w:rsidR="00E96953" w:rsidRPr="00E96953">
        <w:rPr>
          <w:rFonts w:ascii="Arial" w:hAnsi="Arial" w:cs="Arial"/>
          <w:i/>
          <w:iCs/>
          <w:sz w:val="24"/>
          <w:szCs w:val="24"/>
        </w:rPr>
        <w:t>et al</w:t>
      </w:r>
      <w:r w:rsidR="00E96953">
        <w:rPr>
          <w:rFonts w:ascii="Arial" w:hAnsi="Arial" w:cs="Arial"/>
          <w:sz w:val="24"/>
          <w:szCs w:val="24"/>
        </w:rPr>
        <w:t>,</w:t>
      </w:r>
      <w:r w:rsidR="00FF62CD" w:rsidRPr="00FF62CD">
        <w:rPr>
          <w:rFonts w:ascii="Arial" w:hAnsi="Arial" w:cs="Arial"/>
          <w:sz w:val="24"/>
          <w:szCs w:val="24"/>
        </w:rPr>
        <w:t xml:space="preserve"> 201</w:t>
      </w:r>
      <w:r w:rsidR="00E96953">
        <w:rPr>
          <w:rFonts w:ascii="Arial" w:hAnsi="Arial" w:cs="Arial"/>
          <w:sz w:val="24"/>
          <w:szCs w:val="24"/>
        </w:rPr>
        <w:t>1</w:t>
      </w:r>
      <w:r w:rsidR="00FF62CD" w:rsidRPr="00FF62CD">
        <w:rPr>
          <w:rFonts w:ascii="Arial" w:hAnsi="Arial" w:cs="Arial"/>
          <w:sz w:val="24"/>
          <w:szCs w:val="24"/>
        </w:rPr>
        <w:t xml:space="preserve">). This includes opportunities for reflection and working together with </w:t>
      </w:r>
      <w:r w:rsidR="00A022F2">
        <w:rPr>
          <w:rFonts w:ascii="Arial" w:hAnsi="Arial" w:cs="Arial"/>
          <w:sz w:val="24"/>
          <w:szCs w:val="24"/>
        </w:rPr>
        <w:t>their colleagues</w:t>
      </w:r>
      <w:r w:rsidR="00FF62CD" w:rsidRPr="00FF62CD">
        <w:rPr>
          <w:rFonts w:ascii="Arial" w:hAnsi="Arial" w:cs="Arial"/>
          <w:sz w:val="24"/>
          <w:szCs w:val="24"/>
        </w:rPr>
        <w:t xml:space="preserve">, in addition to </w:t>
      </w:r>
      <w:r w:rsidR="00FF62CD" w:rsidRPr="00FF62CD">
        <w:rPr>
          <w:rFonts w:ascii="Arial" w:hAnsi="Arial" w:cs="Arial"/>
          <w:sz w:val="24"/>
          <w:szCs w:val="24"/>
        </w:rPr>
        <w:lastRenderedPageBreak/>
        <w:t>training in inclusive teaching practices (</w:t>
      </w:r>
      <w:proofErr w:type="spellStart"/>
      <w:r w:rsidR="00FF62CD" w:rsidRPr="00FF62CD">
        <w:rPr>
          <w:rFonts w:ascii="Arial" w:hAnsi="Arial" w:cs="Arial"/>
          <w:sz w:val="24"/>
          <w:szCs w:val="24"/>
        </w:rPr>
        <w:t>Forlin</w:t>
      </w:r>
      <w:proofErr w:type="spellEnd"/>
      <w:r w:rsidR="00FF62CD" w:rsidRPr="00FF62CD">
        <w:rPr>
          <w:rFonts w:ascii="Arial" w:hAnsi="Arial" w:cs="Arial"/>
          <w:sz w:val="24"/>
          <w:szCs w:val="24"/>
        </w:rPr>
        <w:t xml:space="preserve">, 2010). There will always be pressure to complete professional development on time. Practitioners can take several courses </w:t>
      </w:r>
      <w:r w:rsidR="00E43ABC">
        <w:rPr>
          <w:rFonts w:ascii="Arial" w:hAnsi="Arial" w:cs="Arial"/>
          <w:sz w:val="24"/>
          <w:szCs w:val="24"/>
        </w:rPr>
        <w:t>via the local authority and</w:t>
      </w:r>
      <w:r w:rsidR="00FF62CD" w:rsidRPr="00FF62CD">
        <w:rPr>
          <w:rFonts w:ascii="Arial" w:hAnsi="Arial" w:cs="Arial"/>
          <w:sz w:val="24"/>
          <w:szCs w:val="24"/>
        </w:rPr>
        <w:t xml:space="preserve"> </w:t>
      </w:r>
      <w:r w:rsidR="003D48E0">
        <w:rPr>
          <w:rFonts w:ascii="Arial" w:hAnsi="Arial" w:cs="Arial"/>
          <w:sz w:val="24"/>
          <w:szCs w:val="24"/>
        </w:rPr>
        <w:t xml:space="preserve">the information gained should be fed back to </w:t>
      </w:r>
      <w:r w:rsidR="00B20504">
        <w:rPr>
          <w:rFonts w:ascii="Arial" w:hAnsi="Arial" w:cs="Arial"/>
          <w:sz w:val="24"/>
          <w:szCs w:val="24"/>
        </w:rPr>
        <w:t>colleagues</w:t>
      </w:r>
      <w:r w:rsidR="003D48E0">
        <w:rPr>
          <w:rFonts w:ascii="Arial" w:hAnsi="Arial" w:cs="Arial"/>
          <w:sz w:val="24"/>
          <w:szCs w:val="24"/>
        </w:rPr>
        <w:t xml:space="preserve"> an</w:t>
      </w:r>
      <w:r w:rsidR="00B20504">
        <w:rPr>
          <w:rFonts w:ascii="Arial" w:hAnsi="Arial" w:cs="Arial"/>
          <w:sz w:val="24"/>
          <w:szCs w:val="24"/>
        </w:rPr>
        <w:t>d implemented in the setting.</w:t>
      </w:r>
    </w:p>
    <w:p w14:paraId="3DA1C69A" w14:textId="14FD2CA6" w:rsidR="00C51760" w:rsidRDefault="00C51760" w:rsidP="008B2DAD">
      <w:pPr>
        <w:rPr>
          <w:rFonts w:ascii="Arial" w:hAnsi="Arial" w:cs="Arial"/>
          <w:sz w:val="24"/>
          <w:szCs w:val="24"/>
        </w:rPr>
      </w:pPr>
      <w:r w:rsidRPr="00C51760">
        <w:rPr>
          <w:rFonts w:ascii="Arial" w:hAnsi="Arial" w:cs="Arial"/>
          <w:sz w:val="24"/>
          <w:szCs w:val="24"/>
        </w:rPr>
        <w:t xml:space="preserve">Inadequate resources and support could prevent the successful delivery of inclusive education. Hehir </w:t>
      </w:r>
      <w:r w:rsidRPr="005D5EEE">
        <w:rPr>
          <w:rFonts w:ascii="Arial" w:hAnsi="Arial" w:cs="Arial"/>
          <w:i/>
          <w:iCs/>
          <w:sz w:val="24"/>
          <w:szCs w:val="24"/>
        </w:rPr>
        <w:t>et al</w:t>
      </w:r>
      <w:r w:rsidRPr="00C51760">
        <w:rPr>
          <w:rFonts w:ascii="Arial" w:hAnsi="Arial" w:cs="Arial"/>
          <w:sz w:val="24"/>
          <w:szCs w:val="24"/>
        </w:rPr>
        <w:t>. (2016) suggest that there could be a lack of suitable learning materials, insufficient support staff, restricted access to assistive devices, and inadequate funding.</w:t>
      </w:r>
      <w:r w:rsidR="0069293D">
        <w:rPr>
          <w:rFonts w:ascii="Arial" w:hAnsi="Arial" w:cs="Arial"/>
          <w:sz w:val="24"/>
          <w:szCs w:val="24"/>
        </w:rPr>
        <w:t xml:space="preserve"> </w:t>
      </w:r>
      <w:r w:rsidR="00F6498C">
        <w:rPr>
          <w:rFonts w:ascii="Arial" w:hAnsi="Arial" w:cs="Arial"/>
          <w:sz w:val="24"/>
          <w:szCs w:val="24"/>
        </w:rPr>
        <w:t xml:space="preserve">In the scenario, </w:t>
      </w:r>
      <w:r w:rsidR="0069293D">
        <w:rPr>
          <w:rFonts w:ascii="Arial" w:hAnsi="Arial" w:cs="Arial"/>
          <w:sz w:val="24"/>
          <w:szCs w:val="24"/>
        </w:rPr>
        <w:t xml:space="preserve">Kira received a personal iPad as </w:t>
      </w:r>
      <w:r w:rsidR="005F4947">
        <w:rPr>
          <w:rFonts w:ascii="Arial" w:hAnsi="Arial" w:cs="Arial"/>
          <w:sz w:val="24"/>
          <w:szCs w:val="24"/>
        </w:rPr>
        <w:t>a translator.</w:t>
      </w:r>
    </w:p>
    <w:p w14:paraId="51784F8C" w14:textId="77777777" w:rsidR="0082214E" w:rsidRPr="0030059B" w:rsidRDefault="0082214E">
      <w:pPr>
        <w:rPr>
          <w:rFonts w:ascii="Arial" w:hAnsi="Arial" w:cs="Arial"/>
          <w:b/>
          <w:bCs/>
          <w:sz w:val="24"/>
          <w:szCs w:val="24"/>
        </w:rPr>
      </w:pPr>
    </w:p>
    <w:p w14:paraId="37F1C158" w14:textId="4E623838" w:rsidR="0082214E" w:rsidRDefault="0082214E">
      <w:pPr>
        <w:rPr>
          <w:rFonts w:ascii="Arial" w:hAnsi="Arial" w:cs="Arial"/>
          <w:b/>
          <w:bCs/>
          <w:sz w:val="24"/>
          <w:szCs w:val="24"/>
        </w:rPr>
      </w:pPr>
      <w:r w:rsidRPr="0030059B">
        <w:rPr>
          <w:rFonts w:ascii="Arial" w:hAnsi="Arial" w:cs="Arial"/>
          <w:b/>
          <w:bCs/>
          <w:sz w:val="24"/>
          <w:szCs w:val="24"/>
        </w:rPr>
        <w:t>Inclusive leadership with communities</w:t>
      </w:r>
    </w:p>
    <w:p w14:paraId="572EF596" w14:textId="77777777" w:rsidR="009C6EDA" w:rsidRDefault="00356154">
      <w:pPr>
        <w:rPr>
          <w:rFonts w:ascii="Arial" w:hAnsi="Arial" w:cs="Arial"/>
          <w:sz w:val="24"/>
          <w:szCs w:val="24"/>
        </w:rPr>
      </w:pPr>
      <w:r w:rsidRPr="00356154">
        <w:rPr>
          <w:rFonts w:ascii="Arial" w:hAnsi="Arial" w:cs="Arial"/>
          <w:sz w:val="24"/>
          <w:szCs w:val="24"/>
        </w:rPr>
        <w:t xml:space="preserve">Inclusive leadership with the community </w:t>
      </w:r>
      <w:r w:rsidR="00995415">
        <w:rPr>
          <w:rFonts w:ascii="Arial" w:hAnsi="Arial" w:cs="Arial"/>
          <w:sz w:val="24"/>
          <w:szCs w:val="24"/>
        </w:rPr>
        <w:t>around</w:t>
      </w:r>
      <w:r w:rsidRPr="00356154">
        <w:rPr>
          <w:rFonts w:ascii="Arial" w:hAnsi="Arial" w:cs="Arial"/>
          <w:sz w:val="24"/>
          <w:szCs w:val="24"/>
        </w:rPr>
        <w:t xml:space="preserve"> an </w:t>
      </w:r>
      <w:proofErr w:type="gramStart"/>
      <w:r w:rsidRPr="00356154">
        <w:rPr>
          <w:rFonts w:ascii="Arial" w:hAnsi="Arial" w:cs="Arial"/>
          <w:sz w:val="24"/>
          <w:szCs w:val="24"/>
        </w:rPr>
        <w:t>early years</w:t>
      </w:r>
      <w:proofErr w:type="gramEnd"/>
      <w:r w:rsidRPr="00356154">
        <w:rPr>
          <w:rFonts w:ascii="Arial" w:hAnsi="Arial" w:cs="Arial"/>
          <w:sz w:val="24"/>
          <w:szCs w:val="24"/>
        </w:rPr>
        <w:t xml:space="preserve"> setting </w:t>
      </w:r>
      <w:r>
        <w:rPr>
          <w:rFonts w:ascii="Arial" w:hAnsi="Arial" w:cs="Arial"/>
          <w:sz w:val="24"/>
          <w:szCs w:val="24"/>
        </w:rPr>
        <w:t>requires</w:t>
      </w:r>
      <w:r w:rsidRPr="00356154">
        <w:rPr>
          <w:rFonts w:ascii="Arial" w:hAnsi="Arial" w:cs="Arial"/>
          <w:sz w:val="24"/>
          <w:szCs w:val="24"/>
        </w:rPr>
        <w:t xml:space="preserve"> actively engaging with and building strong, mutually beneficial relationships with the broader community. This approach </w:t>
      </w:r>
      <w:r w:rsidR="003C55CD">
        <w:rPr>
          <w:rFonts w:ascii="Arial" w:hAnsi="Arial" w:cs="Arial"/>
          <w:sz w:val="24"/>
          <w:szCs w:val="24"/>
        </w:rPr>
        <w:t>identifies</w:t>
      </w:r>
      <w:r w:rsidRPr="00356154">
        <w:rPr>
          <w:rFonts w:ascii="Arial" w:hAnsi="Arial" w:cs="Arial"/>
          <w:sz w:val="24"/>
          <w:szCs w:val="24"/>
        </w:rPr>
        <w:t xml:space="preserve"> that the community plays a vital role in supporting the development and well-being of children and their families.</w:t>
      </w:r>
      <w:r w:rsidR="00840B8C" w:rsidRPr="00840B8C">
        <w:t xml:space="preserve"> </w:t>
      </w:r>
      <w:r w:rsidR="00840B8C" w:rsidRPr="00840B8C">
        <w:rPr>
          <w:rFonts w:ascii="Arial" w:hAnsi="Arial" w:cs="Arial"/>
          <w:sz w:val="24"/>
          <w:szCs w:val="24"/>
        </w:rPr>
        <w:t>The ecological framework for human development, as conceptualised by Bronfenbrenner (1979), which provides a theoretical framework for studying the use of inclusion (Guralnick &amp; Peck, 1993).</w:t>
      </w:r>
      <w:r w:rsidR="00C37BD6">
        <w:rPr>
          <w:rFonts w:ascii="Arial" w:hAnsi="Arial" w:cs="Arial"/>
          <w:sz w:val="24"/>
          <w:szCs w:val="24"/>
        </w:rPr>
        <w:t xml:space="preserve"> </w:t>
      </w:r>
      <w:r w:rsidR="00C37BD6" w:rsidRPr="00C37BD6">
        <w:rPr>
          <w:rFonts w:ascii="Arial" w:hAnsi="Arial" w:cs="Arial"/>
          <w:sz w:val="24"/>
          <w:szCs w:val="24"/>
        </w:rPr>
        <w:t>According to Bronfenbrenner, elements occurring at various system levels within an ecological structure have an impact on human development.</w:t>
      </w:r>
    </w:p>
    <w:p w14:paraId="1B5F7DA5" w14:textId="797CA249" w:rsidR="0027386D" w:rsidRPr="0027386D" w:rsidRDefault="0027386D" w:rsidP="0027386D">
      <w:pPr>
        <w:rPr>
          <w:rFonts w:ascii="Arial" w:hAnsi="Arial" w:cs="Arial"/>
          <w:sz w:val="24"/>
          <w:szCs w:val="24"/>
        </w:rPr>
      </w:pPr>
      <w:r w:rsidRPr="0027386D">
        <w:rPr>
          <w:rFonts w:ascii="Arial" w:hAnsi="Arial" w:cs="Arial"/>
          <w:sz w:val="24"/>
          <w:szCs w:val="24"/>
        </w:rPr>
        <w:t xml:space="preserve">The ecological system </w:t>
      </w:r>
      <w:r w:rsidR="00D7117F" w:rsidRPr="0027386D">
        <w:rPr>
          <w:rFonts w:ascii="Arial" w:hAnsi="Arial" w:cs="Arial"/>
          <w:sz w:val="24"/>
          <w:szCs w:val="24"/>
        </w:rPr>
        <w:t>consists of</w:t>
      </w:r>
      <w:r w:rsidRPr="0027386D">
        <w:rPr>
          <w:rFonts w:ascii="Arial" w:hAnsi="Arial" w:cs="Arial"/>
          <w:sz w:val="24"/>
          <w:szCs w:val="24"/>
        </w:rPr>
        <w:t> four layers that are closely associated with the application of inclusion in education.</w:t>
      </w:r>
      <w:r w:rsidR="00D7117F">
        <w:rPr>
          <w:rFonts w:ascii="Arial" w:hAnsi="Arial" w:cs="Arial"/>
          <w:sz w:val="24"/>
          <w:szCs w:val="24"/>
        </w:rPr>
        <w:t xml:space="preserve"> T</w:t>
      </w:r>
      <w:r w:rsidRPr="0027386D">
        <w:rPr>
          <w:rFonts w:ascii="Arial" w:hAnsi="Arial" w:cs="Arial"/>
          <w:sz w:val="24"/>
          <w:szCs w:val="24"/>
        </w:rPr>
        <w:t xml:space="preserve">he child's immediate environment in the classroom, or the </w:t>
      </w:r>
      <w:proofErr w:type="spellStart"/>
      <w:r w:rsidRPr="0027386D">
        <w:rPr>
          <w:rFonts w:ascii="Arial" w:hAnsi="Arial" w:cs="Arial"/>
          <w:sz w:val="24"/>
          <w:szCs w:val="24"/>
        </w:rPr>
        <w:t>mirco</w:t>
      </w:r>
      <w:proofErr w:type="spellEnd"/>
      <w:r w:rsidRPr="0027386D">
        <w:rPr>
          <w:rFonts w:ascii="Arial" w:hAnsi="Arial" w:cs="Arial"/>
          <w:sz w:val="24"/>
          <w:szCs w:val="24"/>
        </w:rPr>
        <w:t>-system.</w:t>
      </w:r>
    </w:p>
    <w:p w14:paraId="3963ED7F" w14:textId="77777777" w:rsidR="0027386D" w:rsidRPr="0027386D" w:rsidRDefault="0027386D" w:rsidP="0027386D">
      <w:pPr>
        <w:rPr>
          <w:rFonts w:ascii="Arial" w:hAnsi="Arial" w:cs="Arial"/>
          <w:sz w:val="24"/>
          <w:szCs w:val="24"/>
        </w:rPr>
      </w:pPr>
      <w:r w:rsidRPr="0027386D">
        <w:rPr>
          <w:rFonts w:ascii="Arial" w:hAnsi="Arial" w:cs="Arial"/>
          <w:sz w:val="24"/>
          <w:szCs w:val="24"/>
        </w:rPr>
        <w:t>Mesosystems show how professionals in the field of education collaborate, for instance when school rules and practices are combined with the aspirations and views of parents on inclusion.</w:t>
      </w:r>
    </w:p>
    <w:p w14:paraId="5B751378" w14:textId="1092F588" w:rsidR="00356154" w:rsidRDefault="0027386D" w:rsidP="0027386D">
      <w:pPr>
        <w:rPr>
          <w:rFonts w:ascii="Arial" w:hAnsi="Arial" w:cs="Arial"/>
          <w:sz w:val="24"/>
          <w:szCs w:val="24"/>
        </w:rPr>
      </w:pPr>
      <w:r w:rsidRPr="0027386D">
        <w:rPr>
          <w:rFonts w:ascii="Arial" w:hAnsi="Arial" w:cs="Arial"/>
          <w:sz w:val="24"/>
          <w:szCs w:val="24"/>
        </w:rPr>
        <w:t xml:space="preserve">Organisational framework and policies are represented by the </w:t>
      </w:r>
      <w:proofErr w:type="spellStart"/>
      <w:r w:rsidRPr="0027386D">
        <w:rPr>
          <w:rFonts w:ascii="Arial" w:hAnsi="Arial" w:cs="Arial"/>
          <w:sz w:val="24"/>
          <w:szCs w:val="24"/>
        </w:rPr>
        <w:t>Exosystem</w:t>
      </w:r>
      <w:proofErr w:type="spellEnd"/>
      <w:r w:rsidRPr="0027386D">
        <w:rPr>
          <w:rFonts w:ascii="Arial" w:hAnsi="Arial" w:cs="Arial"/>
          <w:sz w:val="24"/>
          <w:szCs w:val="24"/>
        </w:rPr>
        <w:t>. This system level shows how government agencies, local authorities, and settings are collaborating</w:t>
      </w:r>
      <w:r w:rsidR="00B73A82">
        <w:rPr>
          <w:rFonts w:ascii="Arial" w:hAnsi="Arial" w:cs="Arial"/>
          <w:sz w:val="24"/>
          <w:szCs w:val="24"/>
        </w:rPr>
        <w:t>.</w:t>
      </w:r>
      <w:r w:rsidR="009B4AF3">
        <w:rPr>
          <w:rFonts w:ascii="Arial" w:hAnsi="Arial" w:cs="Arial"/>
          <w:sz w:val="24"/>
          <w:szCs w:val="24"/>
        </w:rPr>
        <w:t xml:space="preserve"> T</w:t>
      </w:r>
      <w:r w:rsidR="009B4AF3" w:rsidRPr="009B4AF3">
        <w:rPr>
          <w:rFonts w:ascii="Arial" w:hAnsi="Arial" w:cs="Arial"/>
          <w:sz w:val="24"/>
          <w:szCs w:val="24"/>
        </w:rPr>
        <w:t>he fourth level represents cultural values. Every setting, regardless of level, responds to and supports cultural norms that are disguised as official government policy</w:t>
      </w:r>
      <w:r w:rsidR="009B4AF3">
        <w:rPr>
          <w:rFonts w:ascii="Arial" w:hAnsi="Arial" w:cs="Arial"/>
          <w:sz w:val="24"/>
          <w:szCs w:val="24"/>
        </w:rPr>
        <w:t xml:space="preserve"> (</w:t>
      </w:r>
      <w:proofErr w:type="spellStart"/>
      <w:r w:rsidR="000D6F6A">
        <w:rPr>
          <w:rFonts w:ascii="Arial" w:hAnsi="Arial" w:cs="Arial"/>
          <w:sz w:val="24"/>
          <w:szCs w:val="24"/>
        </w:rPr>
        <w:t>Wordpress</w:t>
      </w:r>
      <w:proofErr w:type="spellEnd"/>
      <w:r w:rsidR="000D6F6A">
        <w:rPr>
          <w:rFonts w:ascii="Arial" w:hAnsi="Arial" w:cs="Arial"/>
          <w:sz w:val="24"/>
          <w:szCs w:val="24"/>
        </w:rPr>
        <w:t>, no date)</w:t>
      </w:r>
      <w:r w:rsidR="00C40A2D">
        <w:rPr>
          <w:rFonts w:ascii="Arial" w:hAnsi="Arial" w:cs="Arial"/>
          <w:sz w:val="24"/>
          <w:szCs w:val="24"/>
        </w:rPr>
        <w:t>.</w:t>
      </w:r>
    </w:p>
    <w:p w14:paraId="48B1DA10" w14:textId="62374995" w:rsidR="007F6316" w:rsidRDefault="008925A9" w:rsidP="008925A9">
      <w:pPr>
        <w:rPr>
          <w:rFonts w:ascii="Arial" w:hAnsi="Arial" w:cs="Arial"/>
          <w:sz w:val="24"/>
          <w:szCs w:val="24"/>
        </w:rPr>
      </w:pPr>
      <w:r w:rsidRPr="008925A9">
        <w:rPr>
          <w:rFonts w:ascii="Arial" w:hAnsi="Arial" w:cs="Arial"/>
          <w:sz w:val="24"/>
          <w:szCs w:val="24"/>
        </w:rPr>
        <w:t>It is important to collaborate across agencies with other statutory bodies. It guarantees the school's ability to keep its own distinct focus on learning outcomes while also meeting the requirements of students with EAL, additional learning needs (ALN) or those from families dealing with a variety of issues. In addition to becoming partners in the children's education, other community partners can be very helpful in the school's family engagement initiatives. Schools can access a valuable source of help through them, enhancing their setting</w:t>
      </w:r>
      <w:r w:rsidR="00EA62D6">
        <w:rPr>
          <w:rFonts w:ascii="Arial" w:hAnsi="Arial" w:cs="Arial"/>
          <w:sz w:val="24"/>
          <w:szCs w:val="24"/>
        </w:rPr>
        <w:t xml:space="preserve"> </w:t>
      </w:r>
      <w:r w:rsidR="00715093">
        <w:rPr>
          <w:rFonts w:ascii="Arial" w:hAnsi="Arial" w:cs="Arial"/>
          <w:sz w:val="24"/>
          <w:szCs w:val="24"/>
        </w:rPr>
        <w:t>(Gillani, 2024).</w:t>
      </w:r>
    </w:p>
    <w:p w14:paraId="3D7444C0" w14:textId="2EEDAFA9" w:rsidR="007F6316" w:rsidRPr="00356154" w:rsidRDefault="007F6316" w:rsidP="007F6316">
      <w:pPr>
        <w:rPr>
          <w:rFonts w:ascii="Arial" w:hAnsi="Arial" w:cs="Arial"/>
          <w:sz w:val="24"/>
          <w:szCs w:val="24"/>
        </w:rPr>
      </w:pPr>
      <w:r w:rsidRPr="007F6316">
        <w:rPr>
          <w:rFonts w:ascii="Arial" w:hAnsi="Arial" w:cs="Arial"/>
          <w:sz w:val="24"/>
          <w:szCs w:val="24"/>
        </w:rPr>
        <w:t>Families and communities have a great influence on children’s ability to learn in school. Schools will have a strong lever for improving standards and enhance children’s well-being if they can collaborate with families and the community organisations as active and valuable partners in education</w:t>
      </w:r>
      <w:r>
        <w:rPr>
          <w:rFonts w:ascii="Arial" w:hAnsi="Arial" w:cs="Arial"/>
          <w:sz w:val="24"/>
          <w:szCs w:val="24"/>
        </w:rPr>
        <w:t xml:space="preserve"> (</w:t>
      </w:r>
      <w:r w:rsidR="00674982">
        <w:rPr>
          <w:rFonts w:ascii="Arial" w:hAnsi="Arial" w:cs="Arial"/>
          <w:sz w:val="24"/>
          <w:szCs w:val="24"/>
        </w:rPr>
        <w:t>Welsh Government, 2018).</w:t>
      </w:r>
    </w:p>
    <w:p w14:paraId="731B90B6" w14:textId="77777777" w:rsidR="0082214E" w:rsidRPr="0030059B" w:rsidRDefault="0082214E">
      <w:pPr>
        <w:rPr>
          <w:rFonts w:ascii="Arial" w:hAnsi="Arial" w:cs="Arial"/>
          <w:b/>
          <w:bCs/>
          <w:sz w:val="24"/>
          <w:szCs w:val="24"/>
        </w:rPr>
      </w:pPr>
    </w:p>
    <w:p w14:paraId="1D82B492" w14:textId="01310529" w:rsidR="0082214E" w:rsidRDefault="00F16222">
      <w:pPr>
        <w:rPr>
          <w:rFonts w:ascii="Arial" w:hAnsi="Arial" w:cs="Arial"/>
          <w:b/>
          <w:bCs/>
          <w:sz w:val="24"/>
          <w:szCs w:val="24"/>
        </w:rPr>
      </w:pPr>
      <w:r w:rsidRPr="0030059B">
        <w:rPr>
          <w:rFonts w:ascii="Arial" w:hAnsi="Arial" w:cs="Arial"/>
          <w:b/>
          <w:bCs/>
          <w:sz w:val="24"/>
          <w:szCs w:val="24"/>
        </w:rPr>
        <w:t>Critical evaluation</w:t>
      </w:r>
      <w:r w:rsidR="000E7382">
        <w:rPr>
          <w:rFonts w:ascii="Arial" w:hAnsi="Arial" w:cs="Arial"/>
          <w:b/>
          <w:bCs/>
          <w:sz w:val="24"/>
          <w:szCs w:val="24"/>
        </w:rPr>
        <w:t xml:space="preserve"> of Policy – The New Curriculum</w:t>
      </w:r>
      <w:r w:rsidR="004811AE">
        <w:rPr>
          <w:rFonts w:ascii="Arial" w:hAnsi="Arial" w:cs="Arial"/>
          <w:b/>
          <w:bCs/>
          <w:sz w:val="24"/>
          <w:szCs w:val="24"/>
        </w:rPr>
        <w:t xml:space="preserve"> for Wales</w:t>
      </w:r>
    </w:p>
    <w:p w14:paraId="20609D24" w14:textId="4C49BAD0" w:rsidR="009D5BEF" w:rsidRDefault="004F6A2D">
      <w:pPr>
        <w:rPr>
          <w:rFonts w:ascii="Arial" w:hAnsi="Arial" w:cs="Arial"/>
          <w:sz w:val="24"/>
          <w:szCs w:val="24"/>
        </w:rPr>
      </w:pPr>
      <w:r>
        <w:rPr>
          <w:rFonts w:ascii="Arial" w:hAnsi="Arial" w:cs="Arial"/>
          <w:sz w:val="24"/>
          <w:szCs w:val="24"/>
        </w:rPr>
        <w:t>The Collins Dictionary</w:t>
      </w:r>
      <w:r w:rsidR="008708DC">
        <w:rPr>
          <w:rFonts w:ascii="Arial" w:hAnsi="Arial" w:cs="Arial"/>
          <w:sz w:val="24"/>
          <w:szCs w:val="24"/>
        </w:rPr>
        <w:t xml:space="preserve"> (2024)</w:t>
      </w:r>
      <w:r>
        <w:rPr>
          <w:rFonts w:ascii="Arial" w:hAnsi="Arial" w:cs="Arial"/>
          <w:sz w:val="24"/>
          <w:szCs w:val="24"/>
        </w:rPr>
        <w:t xml:space="preserve"> </w:t>
      </w:r>
      <w:r w:rsidR="00333AFC">
        <w:rPr>
          <w:rFonts w:ascii="Arial" w:hAnsi="Arial" w:cs="Arial"/>
          <w:sz w:val="24"/>
          <w:szCs w:val="24"/>
        </w:rPr>
        <w:t>defines</w:t>
      </w:r>
      <w:r w:rsidRPr="004F6A2D">
        <w:rPr>
          <w:rFonts w:ascii="Arial" w:hAnsi="Arial" w:cs="Arial"/>
          <w:sz w:val="24"/>
          <w:szCs w:val="24"/>
        </w:rPr>
        <w:t xml:space="preserve"> policy </w:t>
      </w:r>
      <w:r w:rsidR="00333AFC">
        <w:rPr>
          <w:rFonts w:ascii="Arial" w:hAnsi="Arial" w:cs="Arial"/>
          <w:sz w:val="24"/>
          <w:szCs w:val="24"/>
        </w:rPr>
        <w:t>a</w:t>
      </w:r>
      <w:r w:rsidRPr="004F6A2D">
        <w:rPr>
          <w:rFonts w:ascii="Arial" w:hAnsi="Arial" w:cs="Arial"/>
          <w:sz w:val="24"/>
          <w:szCs w:val="24"/>
        </w:rPr>
        <w:t>s a collection of ideas or plans that serve as the foundation for decisions, particularly in business, politics, and economics.</w:t>
      </w:r>
      <w:r w:rsidR="002438F4">
        <w:rPr>
          <w:rFonts w:ascii="Arial" w:hAnsi="Arial" w:cs="Arial"/>
          <w:sz w:val="24"/>
          <w:szCs w:val="24"/>
        </w:rPr>
        <w:t xml:space="preserve"> </w:t>
      </w:r>
      <w:r w:rsidR="002D55A4" w:rsidRPr="002D55A4">
        <w:rPr>
          <w:rFonts w:ascii="Arial" w:hAnsi="Arial" w:cs="Arial"/>
          <w:sz w:val="24"/>
          <w:szCs w:val="24"/>
        </w:rPr>
        <w:t xml:space="preserve">Policy is the result of responsible parties </w:t>
      </w:r>
      <w:r w:rsidR="00730F2D" w:rsidRPr="002D55A4">
        <w:rPr>
          <w:rFonts w:ascii="Arial" w:hAnsi="Arial" w:cs="Arial"/>
          <w:sz w:val="24"/>
          <w:szCs w:val="24"/>
        </w:rPr>
        <w:t>acting</w:t>
      </w:r>
      <w:r w:rsidR="002D55A4" w:rsidRPr="002D55A4">
        <w:rPr>
          <w:rFonts w:ascii="Arial" w:hAnsi="Arial" w:cs="Arial"/>
          <w:sz w:val="24"/>
          <w:szCs w:val="24"/>
        </w:rPr>
        <w:t xml:space="preserve"> on a matter, for example the release of new guidelines and early years curriculum rules. </w:t>
      </w:r>
      <w:r w:rsidR="0059375A" w:rsidRPr="002D55A4">
        <w:rPr>
          <w:rFonts w:ascii="Arial" w:hAnsi="Arial" w:cs="Arial"/>
          <w:sz w:val="24"/>
          <w:szCs w:val="24"/>
        </w:rPr>
        <w:t>All</w:t>
      </w:r>
      <w:r w:rsidR="002D55A4" w:rsidRPr="002D55A4">
        <w:rPr>
          <w:rFonts w:ascii="Arial" w:hAnsi="Arial" w:cs="Arial"/>
          <w:sz w:val="24"/>
          <w:szCs w:val="24"/>
        </w:rPr>
        <w:t xml:space="preserve"> the initiatives the government or another organisation has taken in a specific area are collectively referred to as 'policies', such as everything the government has done </w:t>
      </w:r>
      <w:r w:rsidR="00C20D54" w:rsidRPr="002D55A4">
        <w:rPr>
          <w:rFonts w:ascii="Arial" w:hAnsi="Arial" w:cs="Arial"/>
          <w:sz w:val="24"/>
          <w:szCs w:val="24"/>
        </w:rPr>
        <w:t>regarding</w:t>
      </w:r>
      <w:r w:rsidR="002D55A4" w:rsidRPr="002D55A4">
        <w:rPr>
          <w:rFonts w:ascii="Arial" w:hAnsi="Arial" w:cs="Arial"/>
          <w:sz w:val="24"/>
          <w:szCs w:val="24"/>
        </w:rPr>
        <w:t xml:space="preserve"> childcare is included in the childcare policy</w:t>
      </w:r>
      <w:r w:rsidR="00F33603">
        <w:rPr>
          <w:rFonts w:ascii="Arial" w:hAnsi="Arial" w:cs="Arial"/>
          <w:sz w:val="24"/>
          <w:szCs w:val="24"/>
        </w:rPr>
        <w:t xml:space="preserve"> (</w:t>
      </w:r>
      <w:r w:rsidR="00F23F65">
        <w:rPr>
          <w:rFonts w:ascii="Arial" w:hAnsi="Arial" w:cs="Arial"/>
          <w:sz w:val="24"/>
          <w:szCs w:val="24"/>
        </w:rPr>
        <w:t xml:space="preserve">Baldock, Fitzgerald and Kay, </w:t>
      </w:r>
      <w:r w:rsidR="002C0832">
        <w:rPr>
          <w:rFonts w:ascii="Arial" w:hAnsi="Arial" w:cs="Arial"/>
          <w:sz w:val="24"/>
          <w:szCs w:val="24"/>
        </w:rPr>
        <w:t>2013).</w:t>
      </w:r>
    </w:p>
    <w:p w14:paraId="1D5AEB30" w14:textId="77777777" w:rsidR="007940F7" w:rsidRDefault="007940F7">
      <w:pPr>
        <w:rPr>
          <w:rFonts w:ascii="Arial" w:hAnsi="Arial" w:cs="Arial"/>
          <w:sz w:val="24"/>
          <w:szCs w:val="24"/>
        </w:rPr>
      </w:pPr>
    </w:p>
    <w:p w14:paraId="6A5C090D" w14:textId="1492D22F" w:rsidR="007940F7" w:rsidRDefault="007940F7">
      <w:pPr>
        <w:rPr>
          <w:rFonts w:ascii="Arial" w:hAnsi="Arial" w:cs="Arial"/>
          <w:sz w:val="24"/>
          <w:szCs w:val="24"/>
        </w:rPr>
      </w:pPr>
      <w:r w:rsidRPr="007940F7">
        <w:rPr>
          <w:rFonts w:ascii="Arial" w:hAnsi="Arial" w:cs="Arial"/>
          <w:sz w:val="24"/>
          <w:szCs w:val="24"/>
        </w:rPr>
        <w:t>With its introduction in January 2020 and gradual implementation which began in September 2022, the new Curriculum for Wales is dedicated to giving young people in Wales access to high quality education (Welsh Government, 2020).</w:t>
      </w:r>
      <w:r w:rsidR="00036787">
        <w:rPr>
          <w:rFonts w:ascii="Arial" w:hAnsi="Arial" w:cs="Arial"/>
          <w:sz w:val="24"/>
          <w:szCs w:val="24"/>
        </w:rPr>
        <w:t xml:space="preserve"> </w:t>
      </w:r>
      <w:r w:rsidR="00036787" w:rsidRPr="00036787">
        <w:rPr>
          <w:rFonts w:ascii="Arial" w:hAnsi="Arial" w:cs="Arial"/>
          <w:sz w:val="24"/>
          <w:szCs w:val="24"/>
        </w:rPr>
        <w:t xml:space="preserve">The new curriculum claims that the unique child is still its most important </w:t>
      </w:r>
      <w:r w:rsidR="00FE4660" w:rsidRPr="00036787">
        <w:rPr>
          <w:rFonts w:ascii="Arial" w:hAnsi="Arial" w:cs="Arial"/>
          <w:sz w:val="24"/>
          <w:szCs w:val="24"/>
        </w:rPr>
        <w:t>focus,</w:t>
      </w:r>
      <w:r w:rsidR="00036787" w:rsidRPr="00036787">
        <w:rPr>
          <w:rFonts w:ascii="Arial" w:hAnsi="Arial" w:cs="Arial"/>
          <w:sz w:val="24"/>
          <w:szCs w:val="24"/>
        </w:rPr>
        <w:t xml:space="preserve"> and that</w:t>
      </w:r>
      <w:r w:rsidR="00723E37">
        <w:rPr>
          <w:rFonts w:ascii="Arial" w:hAnsi="Arial" w:cs="Arial"/>
          <w:sz w:val="24"/>
          <w:szCs w:val="24"/>
        </w:rPr>
        <w:t xml:space="preserve"> </w:t>
      </w:r>
      <w:r w:rsidR="00036787" w:rsidRPr="00036787">
        <w:rPr>
          <w:rFonts w:ascii="Arial" w:hAnsi="Arial" w:cs="Arial"/>
          <w:sz w:val="24"/>
          <w:szCs w:val="24"/>
        </w:rPr>
        <w:t>assessment is necessary to allow each student to grow at a suitable rate while obtaining the challenges and support they require (Welsh Government, 202</w:t>
      </w:r>
      <w:r w:rsidR="00A72BBA">
        <w:rPr>
          <w:rFonts w:ascii="Arial" w:hAnsi="Arial" w:cs="Arial"/>
          <w:sz w:val="24"/>
          <w:szCs w:val="24"/>
        </w:rPr>
        <w:t>4</w:t>
      </w:r>
      <w:r w:rsidR="00036787" w:rsidRPr="00036787">
        <w:rPr>
          <w:rFonts w:ascii="Arial" w:hAnsi="Arial" w:cs="Arial"/>
          <w:sz w:val="24"/>
          <w:szCs w:val="24"/>
        </w:rPr>
        <w:t>). Every child is unique, and so is their rate of development.</w:t>
      </w:r>
    </w:p>
    <w:p w14:paraId="078B20C9" w14:textId="7722B178" w:rsidR="00E15997" w:rsidRDefault="00173F98" w:rsidP="00E15997">
      <w:pPr>
        <w:rPr>
          <w:rFonts w:ascii="Arial" w:hAnsi="Arial" w:cs="Arial"/>
          <w:sz w:val="24"/>
          <w:szCs w:val="24"/>
        </w:rPr>
      </w:pPr>
      <w:r>
        <w:rPr>
          <w:rFonts w:ascii="Arial" w:hAnsi="Arial" w:cs="Arial"/>
          <w:sz w:val="24"/>
          <w:szCs w:val="24"/>
        </w:rPr>
        <w:t>The new curriculum promotes four c</w:t>
      </w:r>
      <w:r w:rsidR="002A1D1E">
        <w:rPr>
          <w:rFonts w:ascii="Arial" w:hAnsi="Arial" w:cs="Arial"/>
          <w:sz w:val="24"/>
          <w:szCs w:val="24"/>
        </w:rPr>
        <w:t>ore purposes for children to achieve and become a</w:t>
      </w:r>
      <w:r w:rsidR="00E15997" w:rsidRPr="00E15997">
        <w:rPr>
          <w:rFonts w:ascii="Arial" w:hAnsi="Arial" w:cs="Arial"/>
          <w:sz w:val="24"/>
          <w:szCs w:val="24"/>
        </w:rPr>
        <w:t>mbitious, capable learners</w:t>
      </w:r>
      <w:r w:rsidR="0006613A">
        <w:rPr>
          <w:rFonts w:ascii="Arial" w:hAnsi="Arial" w:cs="Arial"/>
          <w:sz w:val="24"/>
          <w:szCs w:val="24"/>
        </w:rPr>
        <w:t xml:space="preserve"> by e</w:t>
      </w:r>
      <w:r w:rsidR="00E15997" w:rsidRPr="00E15997">
        <w:rPr>
          <w:rFonts w:ascii="Arial" w:hAnsi="Arial" w:cs="Arial"/>
          <w:sz w:val="24"/>
          <w:szCs w:val="24"/>
        </w:rPr>
        <w:t>ncourages students to be knowledgeable and apply that knowledge creatively.</w:t>
      </w:r>
      <w:r w:rsidR="00C17DF4">
        <w:rPr>
          <w:rFonts w:ascii="Arial" w:hAnsi="Arial" w:cs="Arial"/>
          <w:sz w:val="24"/>
          <w:szCs w:val="24"/>
        </w:rPr>
        <w:t xml:space="preserve"> Children are to become e</w:t>
      </w:r>
      <w:r w:rsidR="00E15997" w:rsidRPr="00E15997">
        <w:rPr>
          <w:rFonts w:ascii="Arial" w:hAnsi="Arial" w:cs="Arial"/>
          <w:sz w:val="24"/>
          <w:szCs w:val="24"/>
        </w:rPr>
        <w:t>nterprising, creative contributors</w:t>
      </w:r>
      <w:r w:rsidR="00C17DF4">
        <w:rPr>
          <w:rFonts w:ascii="Arial" w:hAnsi="Arial" w:cs="Arial"/>
          <w:sz w:val="24"/>
          <w:szCs w:val="24"/>
        </w:rPr>
        <w:t xml:space="preserve"> with an a</w:t>
      </w:r>
      <w:r w:rsidR="00E15997" w:rsidRPr="00E15997">
        <w:rPr>
          <w:rFonts w:ascii="Arial" w:hAnsi="Arial" w:cs="Arial"/>
          <w:sz w:val="24"/>
          <w:szCs w:val="24"/>
        </w:rPr>
        <w:t xml:space="preserve">im to develop </w:t>
      </w:r>
      <w:r w:rsidR="00C17DF4">
        <w:rPr>
          <w:rFonts w:ascii="Arial" w:hAnsi="Arial" w:cs="Arial"/>
          <w:sz w:val="24"/>
          <w:szCs w:val="24"/>
        </w:rPr>
        <w:t xml:space="preserve">their </w:t>
      </w:r>
      <w:r w:rsidR="00E15997" w:rsidRPr="00E15997">
        <w:rPr>
          <w:rFonts w:ascii="Arial" w:hAnsi="Arial" w:cs="Arial"/>
          <w:sz w:val="24"/>
          <w:szCs w:val="24"/>
        </w:rPr>
        <w:t>entrepreneurial and creative skills.</w:t>
      </w:r>
      <w:r w:rsidR="00D93A51">
        <w:rPr>
          <w:rFonts w:ascii="Arial" w:hAnsi="Arial" w:cs="Arial"/>
          <w:sz w:val="24"/>
          <w:szCs w:val="24"/>
        </w:rPr>
        <w:t xml:space="preserve"> To be h</w:t>
      </w:r>
      <w:r w:rsidR="00E15997" w:rsidRPr="00E15997">
        <w:rPr>
          <w:rFonts w:ascii="Arial" w:hAnsi="Arial" w:cs="Arial"/>
          <w:sz w:val="24"/>
          <w:szCs w:val="24"/>
        </w:rPr>
        <w:t>ealthy, confident individuals</w:t>
      </w:r>
      <w:r w:rsidR="00D93A51">
        <w:rPr>
          <w:rFonts w:ascii="Arial" w:hAnsi="Arial" w:cs="Arial"/>
          <w:sz w:val="24"/>
          <w:szCs w:val="24"/>
        </w:rPr>
        <w:t xml:space="preserve"> while f</w:t>
      </w:r>
      <w:r w:rsidR="00E15997" w:rsidRPr="00E15997">
        <w:rPr>
          <w:rFonts w:ascii="Arial" w:hAnsi="Arial" w:cs="Arial"/>
          <w:sz w:val="24"/>
          <w:szCs w:val="24"/>
        </w:rPr>
        <w:t>ocus</w:t>
      </w:r>
      <w:r w:rsidR="00D93A51">
        <w:rPr>
          <w:rFonts w:ascii="Arial" w:hAnsi="Arial" w:cs="Arial"/>
          <w:sz w:val="24"/>
          <w:szCs w:val="24"/>
        </w:rPr>
        <w:t>ing</w:t>
      </w:r>
      <w:r w:rsidR="00E15997" w:rsidRPr="00E15997">
        <w:rPr>
          <w:rFonts w:ascii="Arial" w:hAnsi="Arial" w:cs="Arial"/>
          <w:sz w:val="24"/>
          <w:szCs w:val="24"/>
        </w:rPr>
        <w:t xml:space="preserve"> on mental and physical well-being.</w:t>
      </w:r>
      <w:r w:rsidR="003F5923">
        <w:rPr>
          <w:rFonts w:ascii="Arial" w:hAnsi="Arial" w:cs="Arial"/>
          <w:sz w:val="24"/>
          <w:szCs w:val="24"/>
        </w:rPr>
        <w:t xml:space="preserve"> The final purpose is to be e</w:t>
      </w:r>
      <w:r w:rsidR="00E15997" w:rsidRPr="00E15997">
        <w:rPr>
          <w:rFonts w:ascii="Arial" w:hAnsi="Arial" w:cs="Arial"/>
          <w:sz w:val="24"/>
          <w:szCs w:val="24"/>
        </w:rPr>
        <w:t>thical, informed citizens</w:t>
      </w:r>
      <w:r w:rsidR="003F5923">
        <w:rPr>
          <w:rFonts w:ascii="Arial" w:hAnsi="Arial" w:cs="Arial"/>
          <w:sz w:val="24"/>
          <w:szCs w:val="24"/>
        </w:rPr>
        <w:t xml:space="preserve"> which s</w:t>
      </w:r>
      <w:r w:rsidR="00E15997" w:rsidRPr="00E15997">
        <w:rPr>
          <w:rFonts w:ascii="Arial" w:hAnsi="Arial" w:cs="Arial"/>
          <w:sz w:val="24"/>
          <w:szCs w:val="24"/>
        </w:rPr>
        <w:t>tresses the importance of moral and civic responsibility</w:t>
      </w:r>
      <w:r w:rsidR="003F5923">
        <w:rPr>
          <w:rFonts w:ascii="Arial" w:hAnsi="Arial" w:cs="Arial"/>
          <w:sz w:val="24"/>
          <w:szCs w:val="24"/>
        </w:rPr>
        <w:t xml:space="preserve"> (</w:t>
      </w:r>
      <w:r w:rsidR="003F5A9A">
        <w:rPr>
          <w:rFonts w:ascii="Arial" w:hAnsi="Arial" w:cs="Arial"/>
          <w:sz w:val="24"/>
          <w:szCs w:val="24"/>
        </w:rPr>
        <w:t xml:space="preserve">Senedd Cymru, </w:t>
      </w:r>
      <w:r w:rsidR="00B15557">
        <w:rPr>
          <w:rFonts w:ascii="Arial" w:hAnsi="Arial" w:cs="Arial"/>
          <w:sz w:val="24"/>
          <w:szCs w:val="24"/>
        </w:rPr>
        <w:t>2021).</w:t>
      </w:r>
    </w:p>
    <w:p w14:paraId="36AD501E" w14:textId="7E99B822" w:rsidR="008649B1" w:rsidRDefault="008649B1">
      <w:pPr>
        <w:rPr>
          <w:rFonts w:ascii="Arial" w:hAnsi="Arial" w:cs="Arial"/>
          <w:sz w:val="24"/>
          <w:szCs w:val="24"/>
        </w:rPr>
      </w:pPr>
      <w:r w:rsidRPr="008649B1">
        <w:rPr>
          <w:rFonts w:ascii="Arial" w:hAnsi="Arial" w:cs="Arial"/>
          <w:sz w:val="24"/>
          <w:szCs w:val="24"/>
        </w:rPr>
        <w:t>The new competency-based curriculum for Wales promotes an experienced, progressive approach to teaching and learning. As a result, it has been designed and presented in a way that should allow for the achievement of these outcomes through consistent goals and initiatives implemented in both the special and mainstream sectors. In addition, it seeks to allow practitioners the freedom and agency to modify their lesson plans and pedagogy </w:t>
      </w:r>
      <w:r w:rsidR="0059375A" w:rsidRPr="008649B1">
        <w:rPr>
          <w:rFonts w:ascii="Arial" w:hAnsi="Arial" w:cs="Arial"/>
          <w:sz w:val="24"/>
          <w:szCs w:val="24"/>
        </w:rPr>
        <w:t>to</w:t>
      </w:r>
      <w:r w:rsidRPr="008649B1">
        <w:rPr>
          <w:rFonts w:ascii="Arial" w:hAnsi="Arial" w:cs="Arial"/>
          <w:sz w:val="24"/>
          <w:szCs w:val="24"/>
        </w:rPr>
        <w:t xml:space="preserve"> differentiate teaching and establish an inclusive classroom. This could lead to the development of truly inclusive teaching strategies for the whole curriculum</w:t>
      </w:r>
      <w:r>
        <w:rPr>
          <w:rFonts w:ascii="Arial" w:hAnsi="Arial" w:cs="Arial"/>
          <w:sz w:val="24"/>
          <w:szCs w:val="24"/>
        </w:rPr>
        <w:t xml:space="preserve"> (</w:t>
      </w:r>
      <w:r w:rsidR="00A401CB">
        <w:rPr>
          <w:rFonts w:ascii="Arial" w:hAnsi="Arial" w:cs="Arial"/>
          <w:sz w:val="24"/>
          <w:szCs w:val="24"/>
        </w:rPr>
        <w:t>Knight and Crick, 2021).</w:t>
      </w:r>
      <w:r w:rsidR="00C2296B">
        <w:rPr>
          <w:rFonts w:ascii="Arial" w:hAnsi="Arial" w:cs="Arial"/>
          <w:sz w:val="24"/>
          <w:szCs w:val="24"/>
        </w:rPr>
        <w:t xml:space="preserve"> </w:t>
      </w:r>
      <w:r w:rsidR="00E27A96" w:rsidRPr="00E27A96">
        <w:rPr>
          <w:rFonts w:ascii="Arial" w:hAnsi="Arial" w:cs="Arial"/>
          <w:sz w:val="24"/>
          <w:szCs w:val="24"/>
        </w:rPr>
        <w:t xml:space="preserve">A non-inclusive curriculum would be a barrier to inclusive classrooms. Changing the curriculum is essential to understanding inclusive education. According to </w:t>
      </w:r>
      <w:proofErr w:type="spellStart"/>
      <w:r w:rsidR="00E27A96" w:rsidRPr="00E27A96">
        <w:rPr>
          <w:rFonts w:ascii="Arial" w:hAnsi="Arial" w:cs="Arial"/>
          <w:sz w:val="24"/>
          <w:szCs w:val="24"/>
        </w:rPr>
        <w:t>Opertti</w:t>
      </w:r>
      <w:proofErr w:type="spellEnd"/>
      <w:r w:rsidR="00E27A96" w:rsidRPr="00E27A96">
        <w:rPr>
          <w:rFonts w:ascii="Arial" w:hAnsi="Arial" w:cs="Arial"/>
          <w:sz w:val="24"/>
          <w:szCs w:val="24"/>
        </w:rPr>
        <w:t xml:space="preserve"> and Brady (2011), a curriculum must combine the density and strength of essential ideas (such as the importance of diversity, the right to lifelong learning, and comprehensive citizenship education) with options, flexibility, and consideration for every child in the classroom and school to ensure that each child's right to an education is upheld.</w:t>
      </w:r>
    </w:p>
    <w:p w14:paraId="7BDE6A80" w14:textId="77777777" w:rsidR="00DA709A" w:rsidRDefault="00DA709A">
      <w:pPr>
        <w:rPr>
          <w:rFonts w:ascii="Arial" w:hAnsi="Arial" w:cs="Arial"/>
          <w:sz w:val="24"/>
          <w:szCs w:val="24"/>
        </w:rPr>
      </w:pPr>
    </w:p>
    <w:p w14:paraId="4A8176F9" w14:textId="12A7AE5B" w:rsidR="008D7233" w:rsidRPr="008D7233" w:rsidRDefault="008D7233" w:rsidP="008D7233">
      <w:pPr>
        <w:rPr>
          <w:rFonts w:ascii="Arial" w:hAnsi="Arial" w:cs="Arial"/>
          <w:sz w:val="24"/>
          <w:szCs w:val="24"/>
        </w:rPr>
      </w:pPr>
      <w:r w:rsidRPr="008D7233">
        <w:rPr>
          <w:rFonts w:ascii="Arial" w:hAnsi="Arial" w:cs="Arial"/>
          <w:sz w:val="24"/>
          <w:szCs w:val="24"/>
        </w:rPr>
        <w:t>The new curriculum for Wales demonstrates a strong commitment to inclusion through its flexible and holistic approach to education</w:t>
      </w:r>
      <w:r w:rsidR="00F55600">
        <w:rPr>
          <w:rFonts w:ascii="Arial" w:hAnsi="Arial" w:cs="Arial"/>
          <w:sz w:val="24"/>
          <w:szCs w:val="24"/>
        </w:rPr>
        <w:t xml:space="preserve"> </w:t>
      </w:r>
      <w:r w:rsidR="007C3C24">
        <w:rPr>
          <w:rFonts w:ascii="Arial" w:hAnsi="Arial" w:cs="Arial"/>
          <w:sz w:val="24"/>
          <w:szCs w:val="24"/>
        </w:rPr>
        <w:t>(Donaldson, 2015)</w:t>
      </w:r>
      <w:r w:rsidRPr="008D7233">
        <w:rPr>
          <w:rFonts w:ascii="Arial" w:hAnsi="Arial" w:cs="Arial"/>
          <w:sz w:val="24"/>
          <w:szCs w:val="24"/>
        </w:rPr>
        <w:t xml:space="preserve">. Its </w:t>
      </w:r>
      <w:r w:rsidRPr="008D7233">
        <w:rPr>
          <w:rFonts w:ascii="Arial" w:hAnsi="Arial" w:cs="Arial"/>
          <w:sz w:val="24"/>
          <w:szCs w:val="24"/>
        </w:rPr>
        <w:lastRenderedPageBreak/>
        <w:t>emphasis on personali</w:t>
      </w:r>
      <w:r w:rsidR="00C502C3">
        <w:rPr>
          <w:rFonts w:ascii="Arial" w:hAnsi="Arial" w:cs="Arial"/>
          <w:sz w:val="24"/>
          <w:szCs w:val="24"/>
        </w:rPr>
        <w:t>s</w:t>
      </w:r>
      <w:r w:rsidRPr="008D7233">
        <w:rPr>
          <w:rFonts w:ascii="Arial" w:hAnsi="Arial" w:cs="Arial"/>
          <w:sz w:val="24"/>
          <w:szCs w:val="24"/>
        </w:rPr>
        <w:t>ed learning, well-being, and equity is commendable and aligns with contemporary understanding of inclusive education.</w:t>
      </w:r>
      <w:r w:rsidR="0015716A">
        <w:rPr>
          <w:rFonts w:ascii="Arial" w:hAnsi="Arial" w:cs="Arial"/>
          <w:sz w:val="24"/>
          <w:szCs w:val="24"/>
        </w:rPr>
        <w:t xml:space="preserve"> </w:t>
      </w:r>
      <w:r w:rsidR="0015716A" w:rsidRPr="0015716A">
        <w:rPr>
          <w:rFonts w:ascii="Arial" w:hAnsi="Arial" w:cs="Arial"/>
          <w:sz w:val="24"/>
          <w:szCs w:val="24"/>
        </w:rPr>
        <w:t>The new curriculum emphasises increasing children's learning experiences and giving practitioners and schools more flexibility to make decisions about education. Its objectives are to raise standards and lessen the impact of educational disadvantage (</w:t>
      </w:r>
      <w:r w:rsidR="00611812">
        <w:rPr>
          <w:rFonts w:ascii="Arial" w:hAnsi="Arial" w:cs="Arial"/>
          <w:sz w:val="24"/>
          <w:szCs w:val="24"/>
        </w:rPr>
        <w:t>Conn and Hutt, 2020)</w:t>
      </w:r>
      <w:r w:rsidR="0015716A" w:rsidRPr="0015716A">
        <w:rPr>
          <w:rFonts w:ascii="Arial" w:hAnsi="Arial" w:cs="Arial"/>
          <w:sz w:val="24"/>
          <w:szCs w:val="24"/>
        </w:rPr>
        <w:t>.</w:t>
      </w:r>
    </w:p>
    <w:p w14:paraId="63BE12C9" w14:textId="77777777" w:rsidR="008D7233" w:rsidRPr="008D7233" w:rsidRDefault="008D7233" w:rsidP="008D7233">
      <w:pPr>
        <w:rPr>
          <w:rFonts w:ascii="Arial" w:hAnsi="Arial" w:cs="Arial"/>
          <w:sz w:val="24"/>
          <w:szCs w:val="24"/>
        </w:rPr>
      </w:pPr>
    </w:p>
    <w:p w14:paraId="0DE38B2E" w14:textId="67D71443" w:rsidR="008D7233" w:rsidRPr="008D7233" w:rsidRDefault="00BE3A21" w:rsidP="008D7233">
      <w:pPr>
        <w:rPr>
          <w:rFonts w:ascii="Arial" w:hAnsi="Arial" w:cs="Arial"/>
          <w:sz w:val="24"/>
          <w:szCs w:val="24"/>
        </w:rPr>
      </w:pPr>
      <w:r>
        <w:rPr>
          <w:rFonts w:ascii="Arial" w:hAnsi="Arial" w:cs="Arial"/>
          <w:sz w:val="24"/>
          <w:szCs w:val="24"/>
        </w:rPr>
        <w:t>Th</w:t>
      </w:r>
      <w:r w:rsidR="008D7233" w:rsidRPr="008D7233">
        <w:rPr>
          <w:rFonts w:ascii="Arial" w:hAnsi="Arial" w:cs="Arial"/>
          <w:sz w:val="24"/>
          <w:szCs w:val="24"/>
        </w:rPr>
        <w:t>e success of inclusive principles depends heavily on effective implementation. Ensuring that all schools have access to the necessary resources, providing comprehensive and consistent teacher training, and developing inclusive assessment methods are critical steps</w:t>
      </w:r>
      <w:r w:rsidR="00CC6549">
        <w:rPr>
          <w:rFonts w:ascii="Arial" w:hAnsi="Arial" w:cs="Arial"/>
          <w:sz w:val="24"/>
          <w:szCs w:val="24"/>
        </w:rPr>
        <w:t xml:space="preserve"> (Senedd Cymru, 2021)</w:t>
      </w:r>
      <w:r w:rsidR="008D7233" w:rsidRPr="008D7233">
        <w:rPr>
          <w:rFonts w:ascii="Arial" w:hAnsi="Arial" w:cs="Arial"/>
          <w:sz w:val="24"/>
          <w:szCs w:val="24"/>
        </w:rPr>
        <w:t>. Additionally, fostering a collaborative environment that involves parents and the community will be essential for creating an inclusive educational experience for all learners.</w:t>
      </w:r>
      <w:r w:rsidR="00BD3CDD">
        <w:rPr>
          <w:rFonts w:ascii="Arial" w:hAnsi="Arial" w:cs="Arial"/>
          <w:sz w:val="24"/>
          <w:szCs w:val="24"/>
        </w:rPr>
        <w:t xml:space="preserve"> </w:t>
      </w:r>
      <w:r w:rsidR="00BD3CDD" w:rsidRPr="00BD3CDD">
        <w:rPr>
          <w:rFonts w:ascii="Arial" w:hAnsi="Arial" w:cs="Arial"/>
          <w:sz w:val="24"/>
          <w:szCs w:val="24"/>
        </w:rPr>
        <w:t xml:space="preserve">Fostering healthy relationships with parents is crucial to engaging them in meaningful and purposeful discussion. This can be achieved through consistent and effective communication. When done correctly, this can promote the growth of the learner by educating parents and carers on how to assist learning both inside and outside of the classroom, building a bridge between the home and the school. Parents can also be reassured about their child's achievement, the implementation of the curriculum, and the assistance being given to them by effective parent and carer involvement. Other individuals who are significant to a student, such their advocate or social worker, should also be </w:t>
      </w:r>
      <w:r w:rsidR="00095602" w:rsidRPr="00BD3CDD">
        <w:rPr>
          <w:rFonts w:ascii="Arial" w:hAnsi="Arial" w:cs="Arial"/>
          <w:sz w:val="24"/>
          <w:szCs w:val="24"/>
        </w:rPr>
        <w:t>considered</w:t>
      </w:r>
      <w:r w:rsidR="006807FA">
        <w:rPr>
          <w:rFonts w:ascii="Arial" w:hAnsi="Arial" w:cs="Arial"/>
          <w:sz w:val="24"/>
          <w:szCs w:val="24"/>
        </w:rPr>
        <w:t xml:space="preserve"> (</w:t>
      </w:r>
      <w:r w:rsidR="0012063F">
        <w:rPr>
          <w:rFonts w:ascii="Arial" w:hAnsi="Arial" w:cs="Arial"/>
          <w:sz w:val="24"/>
          <w:szCs w:val="24"/>
        </w:rPr>
        <w:t>Welsh Government, 2024)</w:t>
      </w:r>
    </w:p>
    <w:p w14:paraId="6D5F153C" w14:textId="3A8A037B" w:rsidR="008D7233" w:rsidRDefault="00A63DE7" w:rsidP="008D7233">
      <w:pPr>
        <w:rPr>
          <w:rFonts w:ascii="Arial" w:hAnsi="Arial" w:cs="Arial"/>
          <w:sz w:val="24"/>
          <w:szCs w:val="24"/>
        </w:rPr>
      </w:pPr>
      <w:r w:rsidRPr="00A63DE7">
        <w:rPr>
          <w:rFonts w:ascii="Arial" w:hAnsi="Arial" w:cs="Arial"/>
          <w:sz w:val="24"/>
          <w:szCs w:val="24"/>
        </w:rPr>
        <w:t xml:space="preserve">According to the new curriculum, professional development, reflective practice, and high-quality instruction are what will bring about change (Donaldson, 2015; Welsh Government, 2017b). This vision for transformation is best expressed in the Donaldson report, Successful Futures, which holds forth the possibility of reform as the realisation, in accordance with contemporary theorising, of a completely inclusive education system. There is not much discussion of students with special education needs as a group in this document. However, the term </w:t>
      </w:r>
      <w:r w:rsidR="000046E1">
        <w:rPr>
          <w:rFonts w:ascii="Arial" w:hAnsi="Arial" w:cs="Arial"/>
          <w:sz w:val="24"/>
          <w:szCs w:val="24"/>
        </w:rPr>
        <w:t>‘</w:t>
      </w:r>
      <w:r w:rsidRPr="00A63DE7">
        <w:rPr>
          <w:rFonts w:ascii="Arial" w:hAnsi="Arial" w:cs="Arial"/>
          <w:sz w:val="24"/>
          <w:szCs w:val="24"/>
        </w:rPr>
        <w:t>inclusion</w:t>
      </w:r>
      <w:r w:rsidR="000046E1">
        <w:rPr>
          <w:rFonts w:ascii="Arial" w:hAnsi="Arial" w:cs="Arial"/>
          <w:sz w:val="24"/>
          <w:szCs w:val="24"/>
        </w:rPr>
        <w:t>’</w:t>
      </w:r>
      <w:r w:rsidRPr="00A63DE7">
        <w:rPr>
          <w:rFonts w:ascii="Arial" w:hAnsi="Arial" w:cs="Arial"/>
          <w:sz w:val="24"/>
          <w:szCs w:val="24"/>
        </w:rPr>
        <w:t xml:space="preserve"> is often used to refer to instructional strategies that uphold the integrity of assessments and guarantee that all students have equal access to the curriculum.</w:t>
      </w:r>
    </w:p>
    <w:p w14:paraId="0BDBAA27" w14:textId="26E8C89D" w:rsidR="00897DF4" w:rsidRPr="008D7233" w:rsidRDefault="00897DF4" w:rsidP="008D7233">
      <w:pPr>
        <w:rPr>
          <w:rFonts w:ascii="Arial" w:hAnsi="Arial" w:cs="Arial"/>
          <w:sz w:val="24"/>
          <w:szCs w:val="24"/>
        </w:rPr>
      </w:pPr>
      <w:r w:rsidRPr="00897DF4">
        <w:rPr>
          <w:rFonts w:ascii="Arial" w:hAnsi="Arial" w:cs="Arial"/>
          <w:sz w:val="24"/>
          <w:szCs w:val="24"/>
        </w:rPr>
        <w:t>The new curriculum, according to a primary professional learning lead, is primarily designed for 'the average Joe'. </w:t>
      </w:r>
      <w:r w:rsidR="00FE3924">
        <w:rPr>
          <w:rFonts w:ascii="Arial" w:hAnsi="Arial" w:cs="Arial"/>
          <w:sz w:val="24"/>
          <w:szCs w:val="24"/>
        </w:rPr>
        <w:t>They</w:t>
      </w:r>
      <w:r w:rsidRPr="00897DF4">
        <w:rPr>
          <w:rFonts w:ascii="Arial" w:hAnsi="Arial" w:cs="Arial"/>
          <w:sz w:val="24"/>
          <w:szCs w:val="24"/>
        </w:rPr>
        <w:t xml:space="preserve"> found it difficult to think of progression phases that would be appropriate for all students, particularly those with complex needs.</w:t>
      </w:r>
      <w:r w:rsidR="00FE3924">
        <w:rPr>
          <w:rFonts w:ascii="Arial" w:hAnsi="Arial" w:cs="Arial"/>
          <w:sz w:val="24"/>
          <w:szCs w:val="24"/>
        </w:rPr>
        <w:t xml:space="preserve"> </w:t>
      </w:r>
      <w:r w:rsidRPr="00897DF4">
        <w:rPr>
          <w:rFonts w:ascii="Arial" w:hAnsi="Arial" w:cs="Arial"/>
          <w:sz w:val="24"/>
          <w:szCs w:val="24"/>
        </w:rPr>
        <w:t xml:space="preserve">They found it difficult to envision how the needs of every child could be achieved given the innovative curriculum being implemented in </w:t>
      </w:r>
      <w:r w:rsidR="009B2B4E">
        <w:rPr>
          <w:rFonts w:ascii="Arial" w:hAnsi="Arial" w:cs="Arial"/>
          <w:sz w:val="24"/>
          <w:szCs w:val="24"/>
        </w:rPr>
        <w:t>a</w:t>
      </w:r>
      <w:r w:rsidRPr="00897DF4">
        <w:rPr>
          <w:rFonts w:ascii="Arial" w:hAnsi="Arial" w:cs="Arial"/>
          <w:sz w:val="24"/>
          <w:szCs w:val="24"/>
        </w:rPr>
        <w:t xml:space="preserve"> </w:t>
      </w:r>
      <w:r w:rsidR="009B2B4E">
        <w:rPr>
          <w:rFonts w:ascii="Arial" w:hAnsi="Arial" w:cs="Arial"/>
          <w:sz w:val="24"/>
          <w:szCs w:val="24"/>
        </w:rPr>
        <w:t>p</w:t>
      </w:r>
      <w:r w:rsidRPr="00897DF4">
        <w:rPr>
          <w:rFonts w:ascii="Arial" w:hAnsi="Arial" w:cs="Arial"/>
          <w:sz w:val="24"/>
          <w:szCs w:val="24"/>
        </w:rPr>
        <w:t>ioneer school, which was centred on fostering children's independence as learners</w:t>
      </w:r>
      <w:r>
        <w:rPr>
          <w:rFonts w:ascii="Arial" w:hAnsi="Arial" w:cs="Arial"/>
          <w:sz w:val="24"/>
          <w:szCs w:val="24"/>
        </w:rPr>
        <w:t xml:space="preserve"> (</w:t>
      </w:r>
      <w:r w:rsidR="00E10C7D">
        <w:rPr>
          <w:rFonts w:ascii="Arial" w:hAnsi="Arial" w:cs="Arial"/>
          <w:sz w:val="24"/>
          <w:szCs w:val="24"/>
        </w:rPr>
        <w:t>Conn and Hutt, 2020).</w:t>
      </w:r>
    </w:p>
    <w:p w14:paraId="6A1D28E3" w14:textId="2BD62CE0" w:rsidR="00F16222" w:rsidRDefault="00BE3A21" w:rsidP="008D7233">
      <w:pPr>
        <w:rPr>
          <w:rFonts w:ascii="Arial" w:hAnsi="Arial" w:cs="Arial"/>
          <w:sz w:val="24"/>
          <w:szCs w:val="24"/>
        </w:rPr>
      </w:pPr>
      <w:r>
        <w:rPr>
          <w:rFonts w:ascii="Arial" w:hAnsi="Arial" w:cs="Arial"/>
          <w:sz w:val="24"/>
          <w:szCs w:val="24"/>
        </w:rPr>
        <w:t xml:space="preserve">Further </w:t>
      </w:r>
      <w:r w:rsidRPr="00BE3A21">
        <w:rPr>
          <w:rFonts w:ascii="Arial" w:hAnsi="Arial" w:cs="Arial"/>
          <w:sz w:val="24"/>
          <w:szCs w:val="24"/>
        </w:rPr>
        <w:t xml:space="preserve">barriers to inclusive education are financial, behavioural, and resources for teaching. This conclusion is consistent with the Salamanca Statement, which underlines that 'adequate resource requirements must be met in order for changes in policies and priorities to be effective' (UNESCO, </w:t>
      </w:r>
      <w:r w:rsidR="00C42BFF">
        <w:rPr>
          <w:rFonts w:ascii="Arial" w:hAnsi="Arial" w:cs="Arial"/>
          <w:sz w:val="24"/>
          <w:szCs w:val="24"/>
        </w:rPr>
        <w:t>2009</w:t>
      </w:r>
      <w:r w:rsidRPr="00BE3A21">
        <w:rPr>
          <w:rFonts w:ascii="Arial" w:hAnsi="Arial" w:cs="Arial"/>
          <w:sz w:val="24"/>
          <w:szCs w:val="24"/>
        </w:rPr>
        <w:t>).</w:t>
      </w:r>
      <w:r w:rsidR="00AA50A1">
        <w:rPr>
          <w:rFonts w:ascii="Arial" w:hAnsi="Arial" w:cs="Arial"/>
          <w:sz w:val="24"/>
          <w:szCs w:val="24"/>
        </w:rPr>
        <w:t xml:space="preserve"> </w:t>
      </w:r>
      <w:r w:rsidR="00A220DB">
        <w:rPr>
          <w:rFonts w:ascii="Arial" w:hAnsi="Arial" w:cs="Arial"/>
          <w:sz w:val="24"/>
          <w:szCs w:val="24"/>
        </w:rPr>
        <w:t>T</w:t>
      </w:r>
      <w:r w:rsidR="008D7233" w:rsidRPr="008D7233">
        <w:rPr>
          <w:rFonts w:ascii="Arial" w:hAnsi="Arial" w:cs="Arial"/>
          <w:sz w:val="24"/>
          <w:szCs w:val="24"/>
        </w:rPr>
        <w:t xml:space="preserve">he </w:t>
      </w:r>
      <w:r w:rsidR="00EC6877">
        <w:rPr>
          <w:rFonts w:ascii="Arial" w:hAnsi="Arial" w:cs="Arial"/>
          <w:sz w:val="24"/>
          <w:szCs w:val="24"/>
        </w:rPr>
        <w:t xml:space="preserve">new </w:t>
      </w:r>
      <w:r w:rsidR="008D7233" w:rsidRPr="008D7233">
        <w:rPr>
          <w:rFonts w:ascii="Arial" w:hAnsi="Arial" w:cs="Arial"/>
          <w:sz w:val="24"/>
          <w:szCs w:val="24"/>
        </w:rPr>
        <w:t xml:space="preserve">curriculum has the potential to create an inclusive educational environment that meets the diverse needs of all </w:t>
      </w:r>
      <w:r w:rsidR="00A220DB">
        <w:rPr>
          <w:rFonts w:ascii="Arial" w:hAnsi="Arial" w:cs="Arial"/>
          <w:sz w:val="24"/>
          <w:szCs w:val="24"/>
        </w:rPr>
        <w:t>children</w:t>
      </w:r>
      <w:r w:rsidR="008D7233" w:rsidRPr="008D7233">
        <w:rPr>
          <w:rFonts w:ascii="Arial" w:hAnsi="Arial" w:cs="Arial"/>
          <w:sz w:val="24"/>
          <w:szCs w:val="24"/>
        </w:rPr>
        <w:t xml:space="preserve"> in Wales, helping them to achieve their full potential</w:t>
      </w:r>
      <w:r w:rsidR="000E4F46">
        <w:rPr>
          <w:rFonts w:ascii="Arial" w:hAnsi="Arial" w:cs="Arial"/>
          <w:sz w:val="24"/>
          <w:szCs w:val="24"/>
        </w:rPr>
        <w:t>.</w:t>
      </w:r>
    </w:p>
    <w:p w14:paraId="4DFC4CB1" w14:textId="77777777" w:rsidR="00A220DB" w:rsidRPr="008D7233" w:rsidRDefault="00A220DB" w:rsidP="008D7233">
      <w:pPr>
        <w:rPr>
          <w:rFonts w:ascii="Arial" w:hAnsi="Arial" w:cs="Arial"/>
          <w:sz w:val="24"/>
          <w:szCs w:val="24"/>
        </w:rPr>
      </w:pPr>
    </w:p>
    <w:p w14:paraId="2356A3C8" w14:textId="21AEE778" w:rsidR="00F16222" w:rsidRDefault="00F16222">
      <w:pPr>
        <w:rPr>
          <w:rFonts w:ascii="Arial" w:hAnsi="Arial" w:cs="Arial"/>
          <w:b/>
          <w:bCs/>
          <w:sz w:val="24"/>
          <w:szCs w:val="24"/>
        </w:rPr>
      </w:pPr>
      <w:r w:rsidRPr="0030059B">
        <w:rPr>
          <w:rFonts w:ascii="Arial" w:hAnsi="Arial" w:cs="Arial"/>
          <w:b/>
          <w:bCs/>
          <w:sz w:val="24"/>
          <w:szCs w:val="24"/>
        </w:rPr>
        <w:t>Blog</w:t>
      </w:r>
    </w:p>
    <w:p w14:paraId="3E2F5E01" w14:textId="7D1FB6FB" w:rsidR="00100CE4" w:rsidRDefault="001221A1" w:rsidP="00100CE4">
      <w:pPr>
        <w:rPr>
          <w:rFonts w:ascii="Arial" w:hAnsi="Arial" w:cs="Arial"/>
          <w:sz w:val="24"/>
          <w:szCs w:val="24"/>
        </w:rPr>
      </w:pPr>
      <w:r w:rsidRPr="001221A1">
        <w:rPr>
          <w:rFonts w:ascii="Arial" w:hAnsi="Arial" w:cs="Arial"/>
          <w:sz w:val="24"/>
          <w:szCs w:val="24"/>
        </w:rPr>
        <w:t xml:space="preserve">By focusing on professional development as the main strategy, early years settings can build a knowledgeable, skilled, and reflective workforce capable of promoting and embedding inclusive leadership in their daily practices. This </w:t>
      </w:r>
      <w:r w:rsidR="00257424">
        <w:rPr>
          <w:rFonts w:ascii="Arial" w:hAnsi="Arial" w:cs="Arial"/>
          <w:sz w:val="24"/>
          <w:szCs w:val="24"/>
        </w:rPr>
        <w:t xml:space="preserve">would </w:t>
      </w:r>
      <w:r w:rsidRPr="001221A1">
        <w:rPr>
          <w:rFonts w:ascii="Arial" w:hAnsi="Arial" w:cs="Arial"/>
          <w:sz w:val="24"/>
          <w:szCs w:val="24"/>
        </w:rPr>
        <w:t xml:space="preserve">ensure that </w:t>
      </w:r>
      <w:r w:rsidR="00257424">
        <w:rPr>
          <w:rFonts w:ascii="Arial" w:hAnsi="Arial" w:cs="Arial"/>
          <w:sz w:val="24"/>
          <w:szCs w:val="24"/>
        </w:rPr>
        <w:t>practitioners</w:t>
      </w:r>
      <w:r w:rsidRPr="001221A1">
        <w:rPr>
          <w:rFonts w:ascii="Arial" w:hAnsi="Arial" w:cs="Arial"/>
          <w:sz w:val="24"/>
          <w:szCs w:val="24"/>
        </w:rPr>
        <w:t xml:space="preserve"> are not only aware of inclusive principles but are also equipped to apply them effectively in their work with children and families.</w:t>
      </w:r>
      <w:r w:rsidR="00FC78E6">
        <w:rPr>
          <w:rFonts w:ascii="Arial" w:hAnsi="Arial" w:cs="Arial"/>
          <w:sz w:val="24"/>
          <w:szCs w:val="24"/>
        </w:rPr>
        <w:t xml:space="preserve"> </w:t>
      </w:r>
      <w:r w:rsidR="009030A1" w:rsidRPr="009030A1">
        <w:rPr>
          <w:rFonts w:ascii="Arial" w:hAnsi="Arial" w:cs="Arial"/>
          <w:sz w:val="24"/>
          <w:szCs w:val="24"/>
        </w:rPr>
        <w:t>Children's accomplishments are encouraged when parents and early childhood practitioners communicate well and consistently. According to Sylva et al.'s (2004) research, secure parent-child collaboration and including parents in their children's education positively benefited the children's happiness and self-esteem.</w:t>
      </w:r>
      <w:r w:rsidR="00100CE4">
        <w:rPr>
          <w:rFonts w:ascii="Arial" w:hAnsi="Arial" w:cs="Arial"/>
          <w:sz w:val="24"/>
          <w:szCs w:val="24"/>
        </w:rPr>
        <w:t xml:space="preserve"> </w:t>
      </w:r>
      <w:r w:rsidR="00100CE4" w:rsidRPr="00E237AA">
        <w:rPr>
          <w:rFonts w:ascii="Arial" w:hAnsi="Arial" w:cs="Arial"/>
          <w:sz w:val="24"/>
          <w:szCs w:val="24"/>
        </w:rPr>
        <w:t>Practitioners must be aware of each child's learning ability and any barriers that may be affecting their future performance in school. They can then plan suitable lessons and activities and offer more support as needed.</w:t>
      </w:r>
      <w:r w:rsidR="00100CE4">
        <w:rPr>
          <w:rFonts w:ascii="Arial" w:hAnsi="Arial" w:cs="Arial"/>
          <w:sz w:val="24"/>
          <w:szCs w:val="24"/>
        </w:rPr>
        <w:t xml:space="preserve"> </w:t>
      </w:r>
      <w:r w:rsidR="00100CE4" w:rsidRPr="00E237AA">
        <w:rPr>
          <w:rFonts w:ascii="Arial" w:hAnsi="Arial" w:cs="Arial"/>
          <w:sz w:val="24"/>
          <w:szCs w:val="24"/>
        </w:rPr>
        <w:t>Children are likely to want to attend and learn in an inclusive, secure, and stimulating environment</w:t>
      </w:r>
      <w:r w:rsidR="00100CE4">
        <w:rPr>
          <w:rFonts w:ascii="Arial" w:hAnsi="Arial" w:cs="Arial"/>
          <w:sz w:val="24"/>
          <w:szCs w:val="24"/>
        </w:rPr>
        <w:t xml:space="preserve"> (Learning Journals, 2024).</w:t>
      </w:r>
    </w:p>
    <w:p w14:paraId="77B4F34F" w14:textId="53D70DE6" w:rsidR="00100CE4" w:rsidRPr="007C2EDE" w:rsidRDefault="00100CE4" w:rsidP="00100CE4">
      <w:pPr>
        <w:rPr>
          <w:rFonts w:ascii="Arial" w:hAnsi="Arial" w:cs="Arial"/>
          <w:sz w:val="24"/>
          <w:szCs w:val="24"/>
        </w:rPr>
      </w:pPr>
      <w:r>
        <w:rPr>
          <w:rFonts w:ascii="Arial" w:hAnsi="Arial" w:cs="Arial"/>
          <w:sz w:val="24"/>
          <w:szCs w:val="24"/>
        </w:rPr>
        <w:t xml:space="preserve">Inclusive environments, both indoors and outdoors are important for children to feel comfortable and happy. </w:t>
      </w:r>
      <w:r w:rsidR="00645A88">
        <w:rPr>
          <w:rFonts w:ascii="Arial" w:hAnsi="Arial" w:cs="Arial"/>
          <w:sz w:val="24"/>
          <w:szCs w:val="24"/>
        </w:rPr>
        <w:t>Settings need to ensure</w:t>
      </w:r>
      <w:r w:rsidR="004D153D">
        <w:rPr>
          <w:rFonts w:ascii="Arial" w:hAnsi="Arial" w:cs="Arial"/>
          <w:sz w:val="24"/>
          <w:szCs w:val="24"/>
        </w:rPr>
        <w:t xml:space="preserve"> that </w:t>
      </w:r>
      <w:r w:rsidR="00645A88" w:rsidRPr="00645A88">
        <w:rPr>
          <w:rFonts w:ascii="Arial" w:hAnsi="Arial" w:cs="Arial"/>
          <w:sz w:val="24"/>
          <w:szCs w:val="24"/>
        </w:rPr>
        <w:t>the physical environment is accessible to all children, including those with disabilities. This may involve ramps, adapted furniture, and sensory-friendly spaces</w:t>
      </w:r>
      <w:r w:rsidR="00645A88">
        <w:rPr>
          <w:rFonts w:ascii="Arial" w:hAnsi="Arial" w:cs="Arial"/>
          <w:sz w:val="24"/>
          <w:szCs w:val="24"/>
        </w:rPr>
        <w:t xml:space="preserve">. </w:t>
      </w:r>
      <w:r w:rsidRPr="00751C6F">
        <w:rPr>
          <w:rFonts w:ascii="Arial" w:hAnsi="Arial" w:cs="Arial"/>
          <w:sz w:val="24"/>
          <w:szCs w:val="24"/>
        </w:rPr>
        <w:t>Environments that are effective should show inclusivity, celebrate diversity, and appreciate it. They should encourage a feeling of inclusion so that every child feels appreciated. The environment should be communication-rich that promotes and develops newly acquired language. Additionally, they should make sure that children have access to a wide range of resources that help in developing any newly learned vocabulary. An efficient learning environment will provide children with opportunity to encounter number, shape, and pattern in real-world situations in both indoor and outdoor settings, as well as possibilities for visual and practical learning. Digital media and a variety of other resources should be used in effective environments to support learning in ways that are appropriate for each stage of development</w:t>
      </w:r>
      <w:r>
        <w:rPr>
          <w:rFonts w:ascii="Arial" w:hAnsi="Arial" w:cs="Arial"/>
          <w:sz w:val="24"/>
          <w:szCs w:val="24"/>
        </w:rPr>
        <w:t xml:space="preserve"> (Welsh Government, 2023).</w:t>
      </w:r>
    </w:p>
    <w:p w14:paraId="457D6F21" w14:textId="77777777" w:rsidR="00286FB0" w:rsidRDefault="00286FB0">
      <w:pPr>
        <w:rPr>
          <w:rFonts w:ascii="Arial" w:hAnsi="Arial" w:cs="Arial"/>
          <w:sz w:val="24"/>
          <w:szCs w:val="24"/>
        </w:rPr>
      </w:pPr>
    </w:p>
    <w:p w14:paraId="265A4FFE" w14:textId="19917049" w:rsidR="007C2EDE" w:rsidRDefault="00FC78E6">
      <w:pPr>
        <w:rPr>
          <w:rFonts w:ascii="Arial" w:hAnsi="Arial" w:cs="Arial"/>
          <w:sz w:val="24"/>
          <w:szCs w:val="24"/>
        </w:rPr>
      </w:pPr>
      <w:r>
        <w:rPr>
          <w:rFonts w:ascii="Arial" w:hAnsi="Arial" w:cs="Arial"/>
          <w:sz w:val="24"/>
          <w:szCs w:val="24"/>
        </w:rPr>
        <w:t xml:space="preserve">The New </w:t>
      </w:r>
      <w:r w:rsidR="00641C34">
        <w:rPr>
          <w:rFonts w:ascii="Arial" w:hAnsi="Arial" w:cs="Arial"/>
          <w:sz w:val="24"/>
          <w:szCs w:val="24"/>
        </w:rPr>
        <w:t>Curriculum</w:t>
      </w:r>
      <w:r>
        <w:rPr>
          <w:rFonts w:ascii="Arial" w:hAnsi="Arial" w:cs="Arial"/>
          <w:sz w:val="24"/>
          <w:szCs w:val="24"/>
        </w:rPr>
        <w:t xml:space="preserve"> for Wales</w:t>
      </w:r>
      <w:r w:rsidR="00641C34">
        <w:rPr>
          <w:rFonts w:ascii="Arial" w:hAnsi="Arial" w:cs="Arial"/>
          <w:sz w:val="24"/>
          <w:szCs w:val="24"/>
        </w:rPr>
        <w:t xml:space="preserve"> has created a section called ‘Enabling learning’</w:t>
      </w:r>
      <w:r w:rsidR="00641C34" w:rsidRPr="00641C34">
        <w:rPr>
          <w:rFonts w:ascii="Arial" w:hAnsi="Arial" w:cs="Arial"/>
          <w:sz w:val="24"/>
          <w:szCs w:val="24"/>
        </w:rPr>
        <w:t xml:space="preserve"> to help practitioners and senior </w:t>
      </w:r>
      <w:r w:rsidR="008163C1" w:rsidRPr="00641C34">
        <w:rPr>
          <w:rFonts w:ascii="Arial" w:hAnsi="Arial" w:cs="Arial"/>
          <w:sz w:val="24"/>
          <w:szCs w:val="24"/>
        </w:rPr>
        <w:t>leaders’</w:t>
      </w:r>
      <w:r w:rsidR="00641C34" w:rsidRPr="00641C34">
        <w:rPr>
          <w:rFonts w:ascii="Arial" w:hAnsi="Arial" w:cs="Arial"/>
          <w:sz w:val="24"/>
          <w:szCs w:val="24"/>
        </w:rPr>
        <w:t xml:space="preserve"> </w:t>
      </w:r>
      <w:r w:rsidR="009907C5">
        <w:rPr>
          <w:rFonts w:ascii="Arial" w:hAnsi="Arial" w:cs="Arial"/>
          <w:sz w:val="24"/>
          <w:szCs w:val="24"/>
        </w:rPr>
        <w:t xml:space="preserve">in </w:t>
      </w:r>
      <w:r w:rsidR="00641C34" w:rsidRPr="00641C34">
        <w:rPr>
          <w:rFonts w:ascii="Arial" w:hAnsi="Arial" w:cs="Arial"/>
          <w:sz w:val="24"/>
          <w:szCs w:val="24"/>
        </w:rPr>
        <w:t>settings </w:t>
      </w:r>
      <w:r w:rsidR="009907C5">
        <w:rPr>
          <w:rFonts w:ascii="Arial" w:hAnsi="Arial" w:cs="Arial"/>
          <w:sz w:val="24"/>
          <w:szCs w:val="24"/>
        </w:rPr>
        <w:t>with</w:t>
      </w:r>
      <w:r w:rsidR="00641C34" w:rsidRPr="00641C34">
        <w:rPr>
          <w:rFonts w:ascii="Arial" w:hAnsi="Arial" w:cs="Arial"/>
          <w:sz w:val="24"/>
          <w:szCs w:val="24"/>
        </w:rPr>
        <w:t xml:space="preserve"> planning, creating, and implementing a curriculum that is </w:t>
      </w:r>
      <w:r w:rsidR="001C683A" w:rsidRPr="00641C34">
        <w:rPr>
          <w:rFonts w:ascii="Arial" w:hAnsi="Arial" w:cs="Arial"/>
          <w:sz w:val="24"/>
          <w:szCs w:val="24"/>
        </w:rPr>
        <w:t>tailored</w:t>
      </w:r>
      <w:r w:rsidR="00641C34" w:rsidRPr="00641C34">
        <w:rPr>
          <w:rFonts w:ascii="Arial" w:hAnsi="Arial" w:cs="Arial"/>
          <w:sz w:val="24"/>
          <w:szCs w:val="24"/>
        </w:rPr>
        <w:t> for all children</w:t>
      </w:r>
      <w:r w:rsidR="001C683A">
        <w:rPr>
          <w:rFonts w:ascii="Arial" w:hAnsi="Arial" w:cs="Arial"/>
          <w:sz w:val="24"/>
          <w:szCs w:val="24"/>
        </w:rPr>
        <w:t xml:space="preserve"> (Welsh Government, </w:t>
      </w:r>
      <w:r w:rsidR="00712FF4">
        <w:rPr>
          <w:rFonts w:ascii="Arial" w:hAnsi="Arial" w:cs="Arial"/>
          <w:sz w:val="24"/>
          <w:szCs w:val="24"/>
        </w:rPr>
        <w:t>2023)</w:t>
      </w:r>
      <w:r w:rsidR="00641C34" w:rsidRPr="00641C34">
        <w:rPr>
          <w:rFonts w:ascii="Arial" w:hAnsi="Arial" w:cs="Arial"/>
          <w:sz w:val="24"/>
          <w:szCs w:val="24"/>
        </w:rPr>
        <w:t>.</w:t>
      </w:r>
    </w:p>
    <w:p w14:paraId="29771BC9" w14:textId="47F49918" w:rsidR="00566FE4" w:rsidRDefault="008B2F1D">
      <w:pPr>
        <w:rPr>
          <w:rFonts w:ascii="Arial" w:hAnsi="Arial" w:cs="Arial"/>
          <w:sz w:val="24"/>
          <w:szCs w:val="24"/>
        </w:rPr>
      </w:pPr>
      <w:r>
        <w:rPr>
          <w:rFonts w:ascii="Arial" w:hAnsi="Arial" w:cs="Arial"/>
          <w:sz w:val="24"/>
          <w:szCs w:val="24"/>
        </w:rPr>
        <w:t>Practitioners ne to p</w:t>
      </w:r>
      <w:r w:rsidRPr="008B2F1D">
        <w:rPr>
          <w:rFonts w:ascii="Arial" w:hAnsi="Arial" w:cs="Arial"/>
          <w:sz w:val="24"/>
          <w:szCs w:val="24"/>
        </w:rPr>
        <w:t>articipate in ongoing training and workshops on topics such as cultural competence, special education, and inclusive practices</w:t>
      </w:r>
      <w:r w:rsidR="00612F6E">
        <w:rPr>
          <w:rFonts w:ascii="Arial" w:hAnsi="Arial" w:cs="Arial"/>
          <w:sz w:val="24"/>
          <w:szCs w:val="24"/>
        </w:rPr>
        <w:t xml:space="preserve">. </w:t>
      </w:r>
      <w:r w:rsidR="00566FE4" w:rsidRPr="00566FE4">
        <w:rPr>
          <w:rFonts w:ascii="Arial" w:hAnsi="Arial" w:cs="Arial"/>
          <w:sz w:val="24"/>
          <w:szCs w:val="24"/>
        </w:rPr>
        <w:t xml:space="preserve">Singal (2009) states that practitioners frequently believe that inclusive education is something that is pushed upon them, often without support or resources, and that it is a managerial task rather than a team effort. Consequently, school leaders should foster an innovative and inclusive learning environment for </w:t>
      </w:r>
      <w:r w:rsidR="0054462A">
        <w:rPr>
          <w:rFonts w:ascii="Arial" w:hAnsi="Arial" w:cs="Arial"/>
          <w:sz w:val="24"/>
          <w:szCs w:val="24"/>
        </w:rPr>
        <w:t>practitioners</w:t>
      </w:r>
      <w:r w:rsidR="00566FE4" w:rsidRPr="00566FE4">
        <w:rPr>
          <w:rFonts w:ascii="Arial" w:hAnsi="Arial" w:cs="Arial"/>
          <w:sz w:val="24"/>
          <w:szCs w:val="24"/>
        </w:rPr>
        <w:t xml:space="preserve"> to thrive, and that </w:t>
      </w:r>
      <w:r w:rsidR="0054462A">
        <w:rPr>
          <w:rFonts w:ascii="Arial" w:hAnsi="Arial" w:cs="Arial"/>
          <w:sz w:val="24"/>
          <w:szCs w:val="24"/>
        </w:rPr>
        <w:t>practitioners</w:t>
      </w:r>
      <w:r w:rsidR="00566FE4" w:rsidRPr="00566FE4">
        <w:rPr>
          <w:rFonts w:ascii="Arial" w:hAnsi="Arial" w:cs="Arial"/>
          <w:sz w:val="24"/>
          <w:szCs w:val="24"/>
        </w:rPr>
        <w:t xml:space="preserve"> themselves display the expertise and skills needed to establish inclusive classrooms.</w:t>
      </w:r>
      <w:r w:rsidR="002471AB">
        <w:rPr>
          <w:rFonts w:ascii="Arial" w:hAnsi="Arial" w:cs="Arial"/>
          <w:sz w:val="24"/>
          <w:szCs w:val="24"/>
        </w:rPr>
        <w:t xml:space="preserve"> </w:t>
      </w:r>
      <w:r w:rsidR="00EA0417">
        <w:rPr>
          <w:rFonts w:ascii="Arial" w:hAnsi="Arial" w:cs="Arial"/>
          <w:sz w:val="24"/>
          <w:szCs w:val="24"/>
        </w:rPr>
        <w:t>Inclusive leaders should lead by example</w:t>
      </w:r>
      <w:r w:rsidR="005443C5">
        <w:rPr>
          <w:rFonts w:ascii="Arial" w:hAnsi="Arial" w:cs="Arial"/>
          <w:sz w:val="24"/>
          <w:szCs w:val="24"/>
        </w:rPr>
        <w:t xml:space="preserve">. </w:t>
      </w:r>
      <w:r w:rsidR="00AE61AF" w:rsidRPr="00AE61AF">
        <w:rPr>
          <w:rFonts w:ascii="Arial" w:hAnsi="Arial" w:cs="Arial"/>
          <w:sz w:val="24"/>
          <w:szCs w:val="24"/>
        </w:rPr>
        <w:t>Every level of leadership has clear role models who set an example of inclusive behaviour</w:t>
      </w:r>
      <w:r w:rsidR="00AE61AF">
        <w:rPr>
          <w:rFonts w:ascii="Arial" w:hAnsi="Arial" w:cs="Arial"/>
          <w:sz w:val="24"/>
          <w:szCs w:val="24"/>
        </w:rPr>
        <w:t xml:space="preserve"> (</w:t>
      </w:r>
      <w:r w:rsidR="004A3D57">
        <w:rPr>
          <w:rFonts w:ascii="Arial" w:hAnsi="Arial" w:cs="Arial"/>
          <w:sz w:val="24"/>
          <w:szCs w:val="24"/>
        </w:rPr>
        <w:t>CQC, 2024).</w:t>
      </w:r>
      <w:r w:rsidR="00C93BC2">
        <w:rPr>
          <w:rFonts w:ascii="Arial" w:hAnsi="Arial" w:cs="Arial"/>
          <w:sz w:val="24"/>
          <w:szCs w:val="24"/>
        </w:rPr>
        <w:t xml:space="preserve"> </w:t>
      </w:r>
      <w:r w:rsidR="00C93BC2" w:rsidRPr="00C93BC2">
        <w:rPr>
          <w:rFonts w:ascii="Arial" w:hAnsi="Arial" w:cs="Arial"/>
          <w:sz w:val="24"/>
          <w:szCs w:val="24"/>
        </w:rPr>
        <w:t xml:space="preserve">According to </w:t>
      </w:r>
      <w:proofErr w:type="spellStart"/>
      <w:r w:rsidR="00C93BC2" w:rsidRPr="00C93BC2">
        <w:rPr>
          <w:rFonts w:ascii="Arial" w:hAnsi="Arial" w:cs="Arial"/>
          <w:sz w:val="24"/>
          <w:szCs w:val="24"/>
        </w:rPr>
        <w:t>Schuelka</w:t>
      </w:r>
      <w:proofErr w:type="spellEnd"/>
      <w:r w:rsidR="00C93BC2" w:rsidRPr="00C93BC2">
        <w:rPr>
          <w:rFonts w:ascii="Arial" w:hAnsi="Arial" w:cs="Arial"/>
          <w:sz w:val="24"/>
          <w:szCs w:val="24"/>
        </w:rPr>
        <w:t xml:space="preserve">, Sherab, and </w:t>
      </w:r>
      <w:proofErr w:type="spellStart"/>
      <w:r w:rsidR="00C93BC2" w:rsidRPr="00C93BC2">
        <w:rPr>
          <w:rFonts w:ascii="Arial" w:hAnsi="Arial" w:cs="Arial"/>
          <w:sz w:val="24"/>
          <w:szCs w:val="24"/>
        </w:rPr>
        <w:t>Nidup</w:t>
      </w:r>
      <w:proofErr w:type="spellEnd"/>
      <w:r w:rsidR="00C93BC2" w:rsidRPr="00C93BC2">
        <w:rPr>
          <w:rFonts w:ascii="Arial" w:hAnsi="Arial" w:cs="Arial"/>
          <w:sz w:val="24"/>
          <w:szCs w:val="24"/>
        </w:rPr>
        <w:t xml:space="preserve"> (2018) and Sherab </w:t>
      </w:r>
      <w:r w:rsidR="00C93BC2" w:rsidRPr="00EC3457">
        <w:rPr>
          <w:rFonts w:ascii="Arial" w:hAnsi="Arial" w:cs="Arial"/>
          <w:i/>
          <w:iCs/>
          <w:sz w:val="24"/>
          <w:szCs w:val="24"/>
        </w:rPr>
        <w:t>et al</w:t>
      </w:r>
      <w:r w:rsidR="00C93BC2" w:rsidRPr="00C93BC2">
        <w:rPr>
          <w:rFonts w:ascii="Arial" w:hAnsi="Arial" w:cs="Arial"/>
          <w:sz w:val="24"/>
          <w:szCs w:val="24"/>
        </w:rPr>
        <w:t xml:space="preserve">. (2015), </w:t>
      </w:r>
      <w:r w:rsidR="00C93BC2" w:rsidRPr="00C93BC2">
        <w:rPr>
          <w:rFonts w:ascii="Arial" w:hAnsi="Arial" w:cs="Arial"/>
          <w:sz w:val="24"/>
          <w:szCs w:val="24"/>
        </w:rPr>
        <w:lastRenderedPageBreak/>
        <w:t>schools with school leaders that lead with vision, inclusive ideals, motivation, autonomy, and trust in school staff tend to be the most inclusive and high-quality settings</w:t>
      </w:r>
      <w:r w:rsidR="003C6135">
        <w:rPr>
          <w:rFonts w:ascii="Arial" w:hAnsi="Arial" w:cs="Arial"/>
          <w:sz w:val="24"/>
          <w:szCs w:val="24"/>
        </w:rPr>
        <w:t>.</w:t>
      </w:r>
    </w:p>
    <w:p w14:paraId="2BBA1B67" w14:textId="3FF6D045" w:rsidR="004C3BD3" w:rsidRDefault="004C3BD3">
      <w:pPr>
        <w:rPr>
          <w:rFonts w:ascii="Arial" w:hAnsi="Arial" w:cs="Arial"/>
          <w:sz w:val="24"/>
          <w:szCs w:val="24"/>
        </w:rPr>
      </w:pPr>
      <w:r w:rsidRPr="004C3BD3">
        <w:rPr>
          <w:rFonts w:ascii="Arial" w:hAnsi="Arial" w:cs="Arial"/>
          <w:sz w:val="24"/>
          <w:szCs w:val="24"/>
        </w:rPr>
        <w:t xml:space="preserve">By implementing these </w:t>
      </w:r>
      <w:r w:rsidR="0048198C">
        <w:rPr>
          <w:rFonts w:ascii="Arial" w:hAnsi="Arial" w:cs="Arial"/>
          <w:sz w:val="24"/>
          <w:szCs w:val="24"/>
        </w:rPr>
        <w:t>approaches as an inclusive leader</w:t>
      </w:r>
      <w:r w:rsidRPr="004C3BD3">
        <w:rPr>
          <w:rFonts w:ascii="Arial" w:hAnsi="Arial" w:cs="Arial"/>
          <w:sz w:val="24"/>
          <w:szCs w:val="24"/>
        </w:rPr>
        <w:t>, practitioners can create an inclusive environment where all children feel valued and supported, laying a strong foundation for their development and learning.</w:t>
      </w:r>
    </w:p>
    <w:sectPr w:rsidR="004C3BD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9981A4" w14:textId="77777777" w:rsidR="000A6BA5" w:rsidRDefault="000A6BA5" w:rsidP="007B1421">
      <w:pPr>
        <w:spacing w:after="0" w:line="240" w:lineRule="auto"/>
      </w:pPr>
      <w:r>
        <w:separator/>
      </w:r>
    </w:p>
  </w:endnote>
  <w:endnote w:type="continuationSeparator" w:id="0">
    <w:p w14:paraId="3F589D81" w14:textId="77777777" w:rsidR="000A6BA5" w:rsidRDefault="000A6BA5" w:rsidP="007B1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24659566"/>
      <w:docPartObj>
        <w:docPartGallery w:val="Page Numbers (Bottom of Page)"/>
        <w:docPartUnique/>
      </w:docPartObj>
    </w:sdtPr>
    <w:sdtEndPr>
      <w:rPr>
        <w:noProof/>
      </w:rPr>
    </w:sdtEndPr>
    <w:sdtContent>
      <w:p w14:paraId="147046A1" w14:textId="1CC443D9" w:rsidR="00C41D5D" w:rsidRDefault="00C41D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49E6C1" w14:textId="77777777" w:rsidR="00C41D5D" w:rsidRDefault="00C41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874206" w14:textId="77777777" w:rsidR="000A6BA5" w:rsidRDefault="000A6BA5" w:rsidP="007B1421">
      <w:pPr>
        <w:spacing w:after="0" w:line="240" w:lineRule="auto"/>
      </w:pPr>
      <w:r>
        <w:separator/>
      </w:r>
    </w:p>
  </w:footnote>
  <w:footnote w:type="continuationSeparator" w:id="0">
    <w:p w14:paraId="5D3FA613" w14:textId="77777777" w:rsidR="000A6BA5" w:rsidRDefault="000A6BA5" w:rsidP="007B1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22F12" w14:textId="0117A2A3" w:rsidR="007B1421" w:rsidRDefault="007B1421">
    <w:pPr>
      <w:pStyle w:val="Header"/>
    </w:pPr>
    <w:r>
      <w:t>ECEY6004</w:t>
    </w:r>
    <w:r>
      <w:ptab w:relativeTo="margin" w:alignment="center" w:leader="none"/>
    </w:r>
    <w:r>
      <w:t>2212269</w:t>
    </w:r>
    <w:r>
      <w:ptab w:relativeTo="margin" w:alignment="right" w:leader="none"/>
    </w:r>
    <w:r>
      <w:t>Word count:</w:t>
    </w:r>
    <w:r w:rsidR="00041E54">
      <w:t xml:space="preserve"> </w:t>
    </w:r>
    <w:r w:rsidR="00D8736C">
      <w:t>4122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1421"/>
    <w:rsid w:val="000046E1"/>
    <w:rsid w:val="00015D7F"/>
    <w:rsid w:val="00036787"/>
    <w:rsid w:val="0003780A"/>
    <w:rsid w:val="00041E54"/>
    <w:rsid w:val="00042211"/>
    <w:rsid w:val="00046D55"/>
    <w:rsid w:val="00055295"/>
    <w:rsid w:val="00060FFA"/>
    <w:rsid w:val="0006613A"/>
    <w:rsid w:val="0007352B"/>
    <w:rsid w:val="00080CBA"/>
    <w:rsid w:val="00083248"/>
    <w:rsid w:val="00092B32"/>
    <w:rsid w:val="00092F69"/>
    <w:rsid w:val="00095602"/>
    <w:rsid w:val="000A6BA5"/>
    <w:rsid w:val="000B7AA5"/>
    <w:rsid w:val="000C0369"/>
    <w:rsid w:val="000C0432"/>
    <w:rsid w:val="000C1DCC"/>
    <w:rsid w:val="000D6F6A"/>
    <w:rsid w:val="000E4F46"/>
    <w:rsid w:val="000E7382"/>
    <w:rsid w:val="00100CE4"/>
    <w:rsid w:val="00113380"/>
    <w:rsid w:val="00115EE7"/>
    <w:rsid w:val="0012063F"/>
    <w:rsid w:val="001221A1"/>
    <w:rsid w:val="0013450E"/>
    <w:rsid w:val="001369E4"/>
    <w:rsid w:val="001472F8"/>
    <w:rsid w:val="0015716A"/>
    <w:rsid w:val="00173F98"/>
    <w:rsid w:val="001C683A"/>
    <w:rsid w:val="001C7599"/>
    <w:rsid w:val="001D31E6"/>
    <w:rsid w:val="001E6A99"/>
    <w:rsid w:val="0020005C"/>
    <w:rsid w:val="00203E75"/>
    <w:rsid w:val="00207288"/>
    <w:rsid w:val="00233A27"/>
    <w:rsid w:val="00242393"/>
    <w:rsid w:val="002438F4"/>
    <w:rsid w:val="0024660F"/>
    <w:rsid w:val="0024669D"/>
    <w:rsid w:val="002471AB"/>
    <w:rsid w:val="00257424"/>
    <w:rsid w:val="0027386D"/>
    <w:rsid w:val="0027399A"/>
    <w:rsid w:val="002775C4"/>
    <w:rsid w:val="00284202"/>
    <w:rsid w:val="00286FB0"/>
    <w:rsid w:val="0029102C"/>
    <w:rsid w:val="002A1D1E"/>
    <w:rsid w:val="002C0832"/>
    <w:rsid w:val="002C08B8"/>
    <w:rsid w:val="002C7090"/>
    <w:rsid w:val="002D55A4"/>
    <w:rsid w:val="0030059B"/>
    <w:rsid w:val="00307151"/>
    <w:rsid w:val="003137FF"/>
    <w:rsid w:val="00315AB5"/>
    <w:rsid w:val="00326538"/>
    <w:rsid w:val="00327B22"/>
    <w:rsid w:val="00330421"/>
    <w:rsid w:val="00332251"/>
    <w:rsid w:val="00333AFC"/>
    <w:rsid w:val="00352E8B"/>
    <w:rsid w:val="00356154"/>
    <w:rsid w:val="0036554E"/>
    <w:rsid w:val="003802A3"/>
    <w:rsid w:val="00387491"/>
    <w:rsid w:val="00387516"/>
    <w:rsid w:val="003A7DE5"/>
    <w:rsid w:val="003C55CD"/>
    <w:rsid w:val="003C6135"/>
    <w:rsid w:val="003D046C"/>
    <w:rsid w:val="003D48E0"/>
    <w:rsid w:val="003D5D35"/>
    <w:rsid w:val="003E223E"/>
    <w:rsid w:val="003E4C1B"/>
    <w:rsid w:val="003F3C8E"/>
    <w:rsid w:val="003F56EC"/>
    <w:rsid w:val="003F5923"/>
    <w:rsid w:val="003F5A9A"/>
    <w:rsid w:val="004070A9"/>
    <w:rsid w:val="0040785D"/>
    <w:rsid w:val="00412E2E"/>
    <w:rsid w:val="00412EF8"/>
    <w:rsid w:val="004168F6"/>
    <w:rsid w:val="004268FF"/>
    <w:rsid w:val="004569C4"/>
    <w:rsid w:val="004647E1"/>
    <w:rsid w:val="00467C81"/>
    <w:rsid w:val="00470498"/>
    <w:rsid w:val="004811AE"/>
    <w:rsid w:val="0048198C"/>
    <w:rsid w:val="00497326"/>
    <w:rsid w:val="004A222F"/>
    <w:rsid w:val="004A3D57"/>
    <w:rsid w:val="004A6C12"/>
    <w:rsid w:val="004B548A"/>
    <w:rsid w:val="004B7478"/>
    <w:rsid w:val="004C3BD3"/>
    <w:rsid w:val="004D153D"/>
    <w:rsid w:val="004F6A2D"/>
    <w:rsid w:val="0050060C"/>
    <w:rsid w:val="00501AAD"/>
    <w:rsid w:val="005443C5"/>
    <w:rsid w:val="0054462A"/>
    <w:rsid w:val="00545B29"/>
    <w:rsid w:val="0054784D"/>
    <w:rsid w:val="00560F78"/>
    <w:rsid w:val="00566FE4"/>
    <w:rsid w:val="00591987"/>
    <w:rsid w:val="0059375A"/>
    <w:rsid w:val="005A00A3"/>
    <w:rsid w:val="005B0B50"/>
    <w:rsid w:val="005D5EEE"/>
    <w:rsid w:val="005E2538"/>
    <w:rsid w:val="005F4947"/>
    <w:rsid w:val="00611812"/>
    <w:rsid w:val="006119DA"/>
    <w:rsid w:val="00611E57"/>
    <w:rsid w:val="00612F6E"/>
    <w:rsid w:val="006151DC"/>
    <w:rsid w:val="006255E8"/>
    <w:rsid w:val="00627429"/>
    <w:rsid w:val="00636BDD"/>
    <w:rsid w:val="0064134B"/>
    <w:rsid w:val="00641C34"/>
    <w:rsid w:val="00645A88"/>
    <w:rsid w:val="00665A81"/>
    <w:rsid w:val="00667067"/>
    <w:rsid w:val="006703D8"/>
    <w:rsid w:val="00672B81"/>
    <w:rsid w:val="00674982"/>
    <w:rsid w:val="006807FA"/>
    <w:rsid w:val="00680F99"/>
    <w:rsid w:val="006838B3"/>
    <w:rsid w:val="0069216D"/>
    <w:rsid w:val="0069293D"/>
    <w:rsid w:val="00694284"/>
    <w:rsid w:val="006960ED"/>
    <w:rsid w:val="006A398A"/>
    <w:rsid w:val="006A4D16"/>
    <w:rsid w:val="006C1E8E"/>
    <w:rsid w:val="006D76F9"/>
    <w:rsid w:val="006F66F2"/>
    <w:rsid w:val="006F76F5"/>
    <w:rsid w:val="00712FF4"/>
    <w:rsid w:val="00714469"/>
    <w:rsid w:val="00715093"/>
    <w:rsid w:val="00723E37"/>
    <w:rsid w:val="00724D59"/>
    <w:rsid w:val="00730F2D"/>
    <w:rsid w:val="00735EA7"/>
    <w:rsid w:val="007421FA"/>
    <w:rsid w:val="00751C6F"/>
    <w:rsid w:val="00753F27"/>
    <w:rsid w:val="007729A2"/>
    <w:rsid w:val="00787FAB"/>
    <w:rsid w:val="007940F7"/>
    <w:rsid w:val="00796D3B"/>
    <w:rsid w:val="007A23FA"/>
    <w:rsid w:val="007B1421"/>
    <w:rsid w:val="007B4AF5"/>
    <w:rsid w:val="007C2EDE"/>
    <w:rsid w:val="007C3C24"/>
    <w:rsid w:val="007C4B98"/>
    <w:rsid w:val="007D2807"/>
    <w:rsid w:val="007E5AF7"/>
    <w:rsid w:val="007F6316"/>
    <w:rsid w:val="00802E29"/>
    <w:rsid w:val="008163C1"/>
    <w:rsid w:val="0082214E"/>
    <w:rsid w:val="00825436"/>
    <w:rsid w:val="008359FF"/>
    <w:rsid w:val="00840B8C"/>
    <w:rsid w:val="00854677"/>
    <w:rsid w:val="008649B1"/>
    <w:rsid w:val="00865514"/>
    <w:rsid w:val="00867F96"/>
    <w:rsid w:val="008708DC"/>
    <w:rsid w:val="00874C42"/>
    <w:rsid w:val="00890FEE"/>
    <w:rsid w:val="008925A9"/>
    <w:rsid w:val="00896836"/>
    <w:rsid w:val="00897DF4"/>
    <w:rsid w:val="008A44A5"/>
    <w:rsid w:val="008B2DAD"/>
    <w:rsid w:val="008B2F1D"/>
    <w:rsid w:val="008C3278"/>
    <w:rsid w:val="008C74E4"/>
    <w:rsid w:val="008D7233"/>
    <w:rsid w:val="008E31E3"/>
    <w:rsid w:val="00901C25"/>
    <w:rsid w:val="009030A1"/>
    <w:rsid w:val="00912AFF"/>
    <w:rsid w:val="00920AFA"/>
    <w:rsid w:val="00920E96"/>
    <w:rsid w:val="00922744"/>
    <w:rsid w:val="0093138D"/>
    <w:rsid w:val="00940BB4"/>
    <w:rsid w:val="00943071"/>
    <w:rsid w:val="0094530A"/>
    <w:rsid w:val="00950605"/>
    <w:rsid w:val="00962566"/>
    <w:rsid w:val="00962DDC"/>
    <w:rsid w:val="00963C06"/>
    <w:rsid w:val="009907C5"/>
    <w:rsid w:val="00995415"/>
    <w:rsid w:val="00996410"/>
    <w:rsid w:val="009B2B4E"/>
    <w:rsid w:val="009B4AF3"/>
    <w:rsid w:val="009C6EDA"/>
    <w:rsid w:val="009D5BEF"/>
    <w:rsid w:val="009E7E50"/>
    <w:rsid w:val="009F0E03"/>
    <w:rsid w:val="009F78F3"/>
    <w:rsid w:val="00A022F2"/>
    <w:rsid w:val="00A11A2E"/>
    <w:rsid w:val="00A16618"/>
    <w:rsid w:val="00A220DB"/>
    <w:rsid w:val="00A401CB"/>
    <w:rsid w:val="00A41F2A"/>
    <w:rsid w:val="00A46316"/>
    <w:rsid w:val="00A52B7E"/>
    <w:rsid w:val="00A52F1B"/>
    <w:rsid w:val="00A63DE7"/>
    <w:rsid w:val="00A66E64"/>
    <w:rsid w:val="00A72BBA"/>
    <w:rsid w:val="00A95C27"/>
    <w:rsid w:val="00AA50A1"/>
    <w:rsid w:val="00AA73E4"/>
    <w:rsid w:val="00AC2BBD"/>
    <w:rsid w:val="00AC548B"/>
    <w:rsid w:val="00AD6B3D"/>
    <w:rsid w:val="00AE61AF"/>
    <w:rsid w:val="00AF0D9C"/>
    <w:rsid w:val="00AF11D8"/>
    <w:rsid w:val="00B15557"/>
    <w:rsid w:val="00B20504"/>
    <w:rsid w:val="00B30FE5"/>
    <w:rsid w:val="00B5013A"/>
    <w:rsid w:val="00B57848"/>
    <w:rsid w:val="00B73A82"/>
    <w:rsid w:val="00B82D18"/>
    <w:rsid w:val="00BB5D13"/>
    <w:rsid w:val="00BC3C37"/>
    <w:rsid w:val="00BD3CDD"/>
    <w:rsid w:val="00BD7821"/>
    <w:rsid w:val="00BD7B6B"/>
    <w:rsid w:val="00BE3A21"/>
    <w:rsid w:val="00C05053"/>
    <w:rsid w:val="00C17AE9"/>
    <w:rsid w:val="00C17DF4"/>
    <w:rsid w:val="00C20D54"/>
    <w:rsid w:val="00C2296B"/>
    <w:rsid w:val="00C31955"/>
    <w:rsid w:val="00C37BD6"/>
    <w:rsid w:val="00C40A2D"/>
    <w:rsid w:val="00C41D5D"/>
    <w:rsid w:val="00C42B53"/>
    <w:rsid w:val="00C42BFF"/>
    <w:rsid w:val="00C469ED"/>
    <w:rsid w:val="00C502C3"/>
    <w:rsid w:val="00C504E6"/>
    <w:rsid w:val="00C51760"/>
    <w:rsid w:val="00C630A5"/>
    <w:rsid w:val="00C73CDD"/>
    <w:rsid w:val="00C8223C"/>
    <w:rsid w:val="00C8501A"/>
    <w:rsid w:val="00C914D6"/>
    <w:rsid w:val="00C93BC2"/>
    <w:rsid w:val="00C94503"/>
    <w:rsid w:val="00C94CFF"/>
    <w:rsid w:val="00CA1BC9"/>
    <w:rsid w:val="00CC6549"/>
    <w:rsid w:val="00CD5CD0"/>
    <w:rsid w:val="00CF2F29"/>
    <w:rsid w:val="00D007DF"/>
    <w:rsid w:val="00D05116"/>
    <w:rsid w:val="00D21C3E"/>
    <w:rsid w:val="00D31915"/>
    <w:rsid w:val="00D519CB"/>
    <w:rsid w:val="00D62109"/>
    <w:rsid w:val="00D7117F"/>
    <w:rsid w:val="00D7153A"/>
    <w:rsid w:val="00D8084D"/>
    <w:rsid w:val="00D82F5F"/>
    <w:rsid w:val="00D8736C"/>
    <w:rsid w:val="00D90CF2"/>
    <w:rsid w:val="00D93A51"/>
    <w:rsid w:val="00DA709A"/>
    <w:rsid w:val="00DB64E1"/>
    <w:rsid w:val="00DD330D"/>
    <w:rsid w:val="00DE2B43"/>
    <w:rsid w:val="00DE4A7D"/>
    <w:rsid w:val="00DF3901"/>
    <w:rsid w:val="00E04801"/>
    <w:rsid w:val="00E10C7D"/>
    <w:rsid w:val="00E11C5D"/>
    <w:rsid w:val="00E15997"/>
    <w:rsid w:val="00E1674A"/>
    <w:rsid w:val="00E2087B"/>
    <w:rsid w:val="00E22250"/>
    <w:rsid w:val="00E237AA"/>
    <w:rsid w:val="00E27A96"/>
    <w:rsid w:val="00E3184C"/>
    <w:rsid w:val="00E31982"/>
    <w:rsid w:val="00E32ED4"/>
    <w:rsid w:val="00E42383"/>
    <w:rsid w:val="00E43ABC"/>
    <w:rsid w:val="00E96953"/>
    <w:rsid w:val="00EA0417"/>
    <w:rsid w:val="00EA62D6"/>
    <w:rsid w:val="00EB4835"/>
    <w:rsid w:val="00EC3457"/>
    <w:rsid w:val="00EC52EB"/>
    <w:rsid w:val="00EC6877"/>
    <w:rsid w:val="00ED7B1E"/>
    <w:rsid w:val="00EE25A3"/>
    <w:rsid w:val="00EE4564"/>
    <w:rsid w:val="00EF62F4"/>
    <w:rsid w:val="00F15431"/>
    <w:rsid w:val="00F16222"/>
    <w:rsid w:val="00F22D43"/>
    <w:rsid w:val="00F23F65"/>
    <w:rsid w:val="00F33603"/>
    <w:rsid w:val="00F36E7F"/>
    <w:rsid w:val="00F36F5F"/>
    <w:rsid w:val="00F50A38"/>
    <w:rsid w:val="00F55600"/>
    <w:rsid w:val="00F6498C"/>
    <w:rsid w:val="00F76FB6"/>
    <w:rsid w:val="00F81671"/>
    <w:rsid w:val="00F81FBB"/>
    <w:rsid w:val="00F84480"/>
    <w:rsid w:val="00F84F9E"/>
    <w:rsid w:val="00F90CEF"/>
    <w:rsid w:val="00F97113"/>
    <w:rsid w:val="00FB0825"/>
    <w:rsid w:val="00FB5146"/>
    <w:rsid w:val="00FB5C91"/>
    <w:rsid w:val="00FC62B6"/>
    <w:rsid w:val="00FC78E6"/>
    <w:rsid w:val="00FE3874"/>
    <w:rsid w:val="00FE3924"/>
    <w:rsid w:val="00FE4660"/>
    <w:rsid w:val="00FF62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C5DB"/>
  <w15:chartTrackingRefBased/>
  <w15:docId w15:val="{18005809-456F-409A-9F29-C94B9F07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14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14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14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14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14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14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14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14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14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4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14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14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14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14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14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14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14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1421"/>
    <w:rPr>
      <w:rFonts w:eastAsiaTheme="majorEastAsia" w:cstheme="majorBidi"/>
      <w:color w:val="272727" w:themeColor="text1" w:themeTint="D8"/>
    </w:rPr>
  </w:style>
  <w:style w:type="paragraph" w:styleId="Title">
    <w:name w:val="Title"/>
    <w:basedOn w:val="Normal"/>
    <w:next w:val="Normal"/>
    <w:link w:val="TitleChar"/>
    <w:uiPriority w:val="10"/>
    <w:qFormat/>
    <w:rsid w:val="007B14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14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14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14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1421"/>
    <w:pPr>
      <w:spacing w:before="160"/>
      <w:jc w:val="center"/>
    </w:pPr>
    <w:rPr>
      <w:i/>
      <w:iCs/>
      <w:color w:val="404040" w:themeColor="text1" w:themeTint="BF"/>
    </w:rPr>
  </w:style>
  <w:style w:type="character" w:customStyle="1" w:styleId="QuoteChar">
    <w:name w:val="Quote Char"/>
    <w:basedOn w:val="DefaultParagraphFont"/>
    <w:link w:val="Quote"/>
    <w:uiPriority w:val="29"/>
    <w:rsid w:val="007B1421"/>
    <w:rPr>
      <w:i/>
      <w:iCs/>
      <w:color w:val="404040" w:themeColor="text1" w:themeTint="BF"/>
    </w:rPr>
  </w:style>
  <w:style w:type="paragraph" w:styleId="ListParagraph">
    <w:name w:val="List Paragraph"/>
    <w:basedOn w:val="Normal"/>
    <w:uiPriority w:val="34"/>
    <w:qFormat/>
    <w:rsid w:val="007B1421"/>
    <w:pPr>
      <w:ind w:left="720"/>
      <w:contextualSpacing/>
    </w:pPr>
  </w:style>
  <w:style w:type="character" w:styleId="IntenseEmphasis">
    <w:name w:val="Intense Emphasis"/>
    <w:basedOn w:val="DefaultParagraphFont"/>
    <w:uiPriority w:val="21"/>
    <w:qFormat/>
    <w:rsid w:val="007B1421"/>
    <w:rPr>
      <w:i/>
      <w:iCs/>
      <w:color w:val="0F4761" w:themeColor="accent1" w:themeShade="BF"/>
    </w:rPr>
  </w:style>
  <w:style w:type="paragraph" w:styleId="IntenseQuote">
    <w:name w:val="Intense Quote"/>
    <w:basedOn w:val="Normal"/>
    <w:next w:val="Normal"/>
    <w:link w:val="IntenseQuoteChar"/>
    <w:uiPriority w:val="30"/>
    <w:qFormat/>
    <w:rsid w:val="007B14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1421"/>
    <w:rPr>
      <w:i/>
      <w:iCs/>
      <w:color w:val="0F4761" w:themeColor="accent1" w:themeShade="BF"/>
    </w:rPr>
  </w:style>
  <w:style w:type="character" w:styleId="IntenseReference">
    <w:name w:val="Intense Reference"/>
    <w:basedOn w:val="DefaultParagraphFont"/>
    <w:uiPriority w:val="32"/>
    <w:qFormat/>
    <w:rsid w:val="007B1421"/>
    <w:rPr>
      <w:b/>
      <w:bCs/>
      <w:smallCaps/>
      <w:color w:val="0F4761" w:themeColor="accent1" w:themeShade="BF"/>
      <w:spacing w:val="5"/>
    </w:rPr>
  </w:style>
  <w:style w:type="paragraph" w:styleId="Header">
    <w:name w:val="header"/>
    <w:basedOn w:val="Normal"/>
    <w:link w:val="HeaderChar"/>
    <w:uiPriority w:val="99"/>
    <w:unhideWhenUsed/>
    <w:rsid w:val="007B1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421"/>
  </w:style>
  <w:style w:type="paragraph" w:styleId="Footer">
    <w:name w:val="footer"/>
    <w:basedOn w:val="Normal"/>
    <w:link w:val="FooterChar"/>
    <w:uiPriority w:val="99"/>
    <w:unhideWhenUsed/>
    <w:rsid w:val="007B1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4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596154">
      <w:bodyDiv w:val="1"/>
      <w:marLeft w:val="0"/>
      <w:marRight w:val="0"/>
      <w:marTop w:val="0"/>
      <w:marBottom w:val="0"/>
      <w:divBdr>
        <w:top w:val="none" w:sz="0" w:space="0" w:color="auto"/>
        <w:left w:val="none" w:sz="0" w:space="0" w:color="auto"/>
        <w:bottom w:val="none" w:sz="0" w:space="0" w:color="auto"/>
        <w:right w:val="none" w:sz="0" w:space="0" w:color="auto"/>
      </w:divBdr>
    </w:div>
    <w:div w:id="464733903">
      <w:bodyDiv w:val="1"/>
      <w:marLeft w:val="0"/>
      <w:marRight w:val="0"/>
      <w:marTop w:val="0"/>
      <w:marBottom w:val="0"/>
      <w:divBdr>
        <w:top w:val="none" w:sz="0" w:space="0" w:color="auto"/>
        <w:left w:val="none" w:sz="0" w:space="0" w:color="auto"/>
        <w:bottom w:val="none" w:sz="0" w:space="0" w:color="auto"/>
        <w:right w:val="none" w:sz="0" w:space="0" w:color="auto"/>
      </w:divBdr>
    </w:div>
    <w:div w:id="1154370718">
      <w:bodyDiv w:val="1"/>
      <w:marLeft w:val="0"/>
      <w:marRight w:val="0"/>
      <w:marTop w:val="0"/>
      <w:marBottom w:val="0"/>
      <w:divBdr>
        <w:top w:val="none" w:sz="0" w:space="0" w:color="auto"/>
        <w:left w:val="none" w:sz="0" w:space="0" w:color="auto"/>
        <w:bottom w:val="none" w:sz="0" w:space="0" w:color="auto"/>
        <w:right w:val="none" w:sz="0" w:space="0" w:color="auto"/>
      </w:divBdr>
    </w:div>
    <w:div w:id="1482232010">
      <w:bodyDiv w:val="1"/>
      <w:marLeft w:val="0"/>
      <w:marRight w:val="0"/>
      <w:marTop w:val="0"/>
      <w:marBottom w:val="0"/>
      <w:divBdr>
        <w:top w:val="none" w:sz="0" w:space="0" w:color="auto"/>
        <w:left w:val="none" w:sz="0" w:space="0" w:color="auto"/>
        <w:bottom w:val="none" w:sz="0" w:space="0" w:color="auto"/>
        <w:right w:val="none" w:sz="0" w:space="0" w:color="auto"/>
      </w:divBdr>
    </w:div>
    <w:div w:id="1490948075">
      <w:bodyDiv w:val="1"/>
      <w:marLeft w:val="0"/>
      <w:marRight w:val="0"/>
      <w:marTop w:val="0"/>
      <w:marBottom w:val="0"/>
      <w:divBdr>
        <w:top w:val="none" w:sz="0" w:space="0" w:color="auto"/>
        <w:left w:val="none" w:sz="0" w:space="0" w:color="auto"/>
        <w:bottom w:val="none" w:sz="0" w:space="0" w:color="auto"/>
        <w:right w:val="none" w:sz="0" w:space="0" w:color="auto"/>
      </w:divBdr>
    </w:div>
    <w:div w:id="1558397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3303</TotalTime>
  <Pages>10</Pages>
  <Words>4156</Words>
  <Characters>23690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lewis</dc:creator>
  <cp:keywords/>
  <dc:description/>
  <cp:lastModifiedBy>amy lewis</cp:lastModifiedBy>
  <cp:revision>325</cp:revision>
  <dcterms:created xsi:type="dcterms:W3CDTF">2024-05-21T18:34:00Z</dcterms:created>
  <dcterms:modified xsi:type="dcterms:W3CDTF">2024-06-16T16:42:00Z</dcterms:modified>
</cp:coreProperties>
</file>