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5EEE5" w14:textId="6AA9470F" w:rsidR="00727C51" w:rsidRDefault="00727C51" w:rsidP="00727C51">
      <w:pPr>
        <w:jc w:val="center"/>
        <w:rPr>
          <w:rFonts w:ascii="Arial" w:hAnsi="Arial" w:cs="Arial"/>
        </w:rPr>
      </w:pPr>
      <w:r>
        <w:rPr>
          <w:rFonts w:ascii="Arial" w:hAnsi="Arial" w:cs="Arial"/>
        </w:rPr>
        <w:t>Darren M Hembrow</w:t>
      </w:r>
    </w:p>
    <w:p w14:paraId="60A32546" w14:textId="5D041CCC" w:rsidR="00727C51" w:rsidRDefault="00727C51" w:rsidP="00727C51">
      <w:pPr>
        <w:jc w:val="center"/>
        <w:rPr>
          <w:rFonts w:ascii="Arial" w:hAnsi="Arial" w:cs="Arial"/>
        </w:rPr>
      </w:pPr>
      <w:r>
        <w:rPr>
          <w:rFonts w:ascii="Arial" w:hAnsi="Arial" w:cs="Arial"/>
        </w:rPr>
        <w:t>Job Description</w:t>
      </w:r>
    </w:p>
    <w:p w14:paraId="3FAA8286" w14:textId="59BDC167" w:rsidR="00727C51" w:rsidRDefault="00727C51" w:rsidP="00727C51">
      <w:pPr>
        <w:rPr>
          <w:rFonts w:ascii="Arial" w:hAnsi="Arial" w:cs="Arial"/>
        </w:rPr>
      </w:pPr>
      <w:r>
        <w:rPr>
          <w:rFonts w:ascii="Arial" w:hAnsi="Arial" w:cs="Arial"/>
        </w:rPr>
        <w:t xml:space="preserve">2022 – Present: </w:t>
      </w:r>
      <w:r w:rsidR="000C4D2D">
        <w:rPr>
          <w:rFonts w:ascii="Arial" w:hAnsi="Arial" w:cs="Arial"/>
        </w:rPr>
        <w:t>Owner of Darren Hembrow Coaching and Development:</w:t>
      </w:r>
    </w:p>
    <w:p w14:paraId="7ED04F1E" w14:textId="77777777" w:rsidR="0082415F" w:rsidRDefault="003D149F" w:rsidP="00D126AC">
      <w:pPr>
        <w:pStyle w:val="ListParagraph"/>
        <w:numPr>
          <w:ilvl w:val="0"/>
          <w:numId w:val="2"/>
        </w:numPr>
        <w:rPr>
          <w:rFonts w:ascii="Arial" w:hAnsi="Arial" w:cs="Arial"/>
        </w:rPr>
      </w:pPr>
      <w:r w:rsidRPr="0082415F">
        <w:rPr>
          <w:rFonts w:ascii="Arial" w:hAnsi="Arial" w:cs="Arial"/>
        </w:rPr>
        <w:t xml:space="preserve"> </w:t>
      </w:r>
      <w:r w:rsidR="00727C51" w:rsidRPr="0082415F">
        <w:rPr>
          <w:rFonts w:ascii="Arial" w:hAnsi="Arial" w:cs="Arial"/>
        </w:rPr>
        <w:t>Mind-Set Coach</w:t>
      </w:r>
      <w:r w:rsidRPr="0082415F">
        <w:rPr>
          <w:rFonts w:ascii="Arial" w:hAnsi="Arial" w:cs="Arial"/>
        </w:rPr>
        <w:t>ing for the Ageing Well Community</w:t>
      </w:r>
      <w:r w:rsidR="00654E1A" w:rsidRPr="0082415F">
        <w:rPr>
          <w:rFonts w:ascii="Arial" w:hAnsi="Arial" w:cs="Arial"/>
        </w:rPr>
        <w:t xml:space="preserve"> and related projects with Swansea Council</w:t>
      </w:r>
      <w:r w:rsidR="000C4D2D" w:rsidRPr="0082415F">
        <w:rPr>
          <w:rFonts w:ascii="Arial" w:hAnsi="Arial" w:cs="Arial"/>
        </w:rPr>
        <w:t xml:space="preserve">, </w:t>
      </w:r>
      <w:r w:rsidR="00654E1A" w:rsidRPr="0082415F">
        <w:rPr>
          <w:rFonts w:ascii="Arial" w:hAnsi="Arial" w:cs="Arial"/>
        </w:rPr>
        <w:t>as a specialisation.</w:t>
      </w:r>
      <w:r w:rsidR="003E45CD" w:rsidRPr="0082415F">
        <w:rPr>
          <w:rFonts w:ascii="Arial" w:hAnsi="Arial" w:cs="Arial"/>
        </w:rPr>
        <w:t xml:space="preserve"> Granted funded sessions are free at point of access to those attending</w:t>
      </w:r>
      <w:r w:rsidR="0082415F">
        <w:rPr>
          <w:rFonts w:ascii="Arial" w:hAnsi="Arial" w:cs="Arial"/>
        </w:rPr>
        <w:t xml:space="preserve">. </w:t>
      </w:r>
    </w:p>
    <w:p w14:paraId="53DF5B5F" w14:textId="77777777" w:rsidR="0082415F" w:rsidRDefault="0082415F" w:rsidP="0082415F">
      <w:pPr>
        <w:pStyle w:val="ListParagraph"/>
        <w:rPr>
          <w:rFonts w:ascii="Arial" w:hAnsi="Arial" w:cs="Arial"/>
        </w:rPr>
      </w:pPr>
    </w:p>
    <w:p w14:paraId="6DCBCEBA" w14:textId="228F582F" w:rsidR="0003489C" w:rsidRDefault="0003489C" w:rsidP="0082415F">
      <w:pPr>
        <w:pStyle w:val="ListParagraph"/>
        <w:rPr>
          <w:rFonts w:ascii="Arial" w:hAnsi="Arial" w:cs="Arial"/>
        </w:rPr>
      </w:pPr>
      <w:r w:rsidRPr="0082415F">
        <w:rPr>
          <w:rFonts w:ascii="Arial" w:hAnsi="Arial" w:cs="Arial"/>
        </w:rPr>
        <w:t xml:space="preserve">As a business owner, I need to create ongoing sessions for the Ageing Well </w:t>
      </w:r>
      <w:r w:rsidR="00283BF3">
        <w:rPr>
          <w:rFonts w:ascii="Arial" w:hAnsi="Arial" w:cs="Arial"/>
        </w:rPr>
        <w:t>C</w:t>
      </w:r>
      <w:r w:rsidRPr="0082415F">
        <w:rPr>
          <w:rFonts w:ascii="Arial" w:hAnsi="Arial" w:cs="Arial"/>
        </w:rPr>
        <w:t>ommunity</w:t>
      </w:r>
      <w:r w:rsidR="0082415F">
        <w:rPr>
          <w:rFonts w:ascii="Arial" w:hAnsi="Arial" w:cs="Arial"/>
        </w:rPr>
        <w:t xml:space="preserve"> by the following actions</w:t>
      </w:r>
      <w:r w:rsidRPr="0082415F">
        <w:rPr>
          <w:rFonts w:ascii="Arial" w:hAnsi="Arial" w:cs="Arial"/>
        </w:rPr>
        <w:t xml:space="preserve">: </w:t>
      </w:r>
    </w:p>
    <w:p w14:paraId="1D94ECF3" w14:textId="77777777" w:rsidR="0082415F" w:rsidRPr="0082415F" w:rsidRDefault="0082415F" w:rsidP="0082415F">
      <w:pPr>
        <w:pStyle w:val="ListParagraph"/>
        <w:rPr>
          <w:rFonts w:ascii="Arial" w:hAnsi="Arial" w:cs="Arial"/>
        </w:rPr>
      </w:pPr>
    </w:p>
    <w:p w14:paraId="4BF744D4" w14:textId="01FD84F3" w:rsidR="00B53FBE" w:rsidRPr="00B53FBE" w:rsidRDefault="309BCBB9" w:rsidP="0003489C">
      <w:pPr>
        <w:pStyle w:val="ListParagraph"/>
        <w:numPr>
          <w:ilvl w:val="0"/>
          <w:numId w:val="1"/>
        </w:numPr>
        <w:rPr>
          <w:rFonts w:ascii="Arial" w:hAnsi="Arial" w:cs="Arial"/>
          <w:color w:val="0E2841" w:themeColor="text2"/>
        </w:rPr>
      </w:pPr>
      <w:r w:rsidRPr="060AA6B4">
        <w:rPr>
          <w:rFonts w:ascii="Arial" w:hAnsi="Arial" w:cs="Arial"/>
          <w:color w:val="0E2841" w:themeColor="text2"/>
        </w:rPr>
        <w:t>Apply for funding via the online application process, address the aims and objectives of the company and</w:t>
      </w:r>
      <w:r w:rsidR="00683290">
        <w:rPr>
          <w:rFonts w:ascii="Arial" w:hAnsi="Arial" w:cs="Arial"/>
          <w:color w:val="0E2841" w:themeColor="text2"/>
        </w:rPr>
        <w:t xml:space="preserve"> the</w:t>
      </w:r>
      <w:r w:rsidRPr="060AA6B4">
        <w:rPr>
          <w:rFonts w:ascii="Arial" w:hAnsi="Arial" w:cs="Arial"/>
          <w:color w:val="0E2841" w:themeColor="text2"/>
        </w:rPr>
        <w:t xml:space="preserve"> delivery.</w:t>
      </w:r>
      <w:r w:rsidR="00E406FC">
        <w:rPr>
          <w:rFonts w:ascii="Arial" w:hAnsi="Arial" w:cs="Arial"/>
          <w:color w:val="0E2841" w:themeColor="text2"/>
        </w:rPr>
        <w:t xml:space="preserve"> </w:t>
      </w:r>
      <w:r w:rsidR="00E406FC">
        <w:rPr>
          <w:rFonts w:ascii="Arial" w:hAnsi="Arial" w:cs="Arial"/>
          <w:b/>
          <w:bCs/>
          <w:color w:val="156082" w:themeColor="accent1"/>
        </w:rPr>
        <w:t xml:space="preserve"> The application process is online and is very competitive. The council obtain a budget of £500,000</w:t>
      </w:r>
      <w:r w:rsidR="00B53FBE">
        <w:rPr>
          <w:rFonts w:ascii="Arial" w:hAnsi="Arial" w:cs="Arial"/>
          <w:b/>
          <w:bCs/>
          <w:color w:val="156082" w:themeColor="accent1"/>
        </w:rPr>
        <w:t xml:space="preserve"> from central government</w:t>
      </w:r>
      <w:r w:rsidR="00E406FC">
        <w:rPr>
          <w:rFonts w:ascii="Arial" w:hAnsi="Arial" w:cs="Arial"/>
          <w:b/>
          <w:bCs/>
          <w:color w:val="156082" w:themeColor="accent1"/>
        </w:rPr>
        <w:t xml:space="preserve"> for community-based projects and involvement projects. The last application cohort received over £850,000 worth of funding applications, which will highlight how competitive and finite the system is. </w:t>
      </w:r>
    </w:p>
    <w:p w14:paraId="5C2A4E03" w14:textId="666E1CC6" w:rsidR="0003489C" w:rsidRPr="00E406FC" w:rsidRDefault="00E406FC" w:rsidP="00B53FBE">
      <w:pPr>
        <w:pStyle w:val="ListParagraph"/>
        <w:rPr>
          <w:rFonts w:ascii="Arial" w:hAnsi="Arial" w:cs="Arial"/>
          <w:color w:val="0E2841" w:themeColor="text2"/>
        </w:rPr>
      </w:pPr>
      <w:r>
        <w:rPr>
          <w:rFonts w:ascii="Arial" w:hAnsi="Arial" w:cs="Arial"/>
          <w:b/>
          <w:bCs/>
          <w:color w:val="156082" w:themeColor="accent1"/>
        </w:rPr>
        <w:t>As a result, I have needed to complete a detailed application form</w:t>
      </w:r>
      <w:r w:rsidR="00E41D4C">
        <w:rPr>
          <w:rFonts w:ascii="Arial" w:hAnsi="Arial" w:cs="Arial"/>
          <w:b/>
          <w:bCs/>
          <w:color w:val="156082" w:themeColor="accent1"/>
        </w:rPr>
        <w:t xml:space="preserve"> (Appendix 1</w:t>
      </w:r>
      <w:r w:rsidR="00C8504A">
        <w:rPr>
          <w:rFonts w:ascii="Arial" w:hAnsi="Arial" w:cs="Arial"/>
          <w:b/>
          <w:bCs/>
          <w:color w:val="156082" w:themeColor="accent1"/>
        </w:rPr>
        <w:t xml:space="preserve"> cover sheet</w:t>
      </w:r>
      <w:r w:rsidR="00E41D4C">
        <w:rPr>
          <w:rFonts w:ascii="Arial" w:hAnsi="Arial" w:cs="Arial"/>
          <w:b/>
          <w:bCs/>
          <w:color w:val="156082" w:themeColor="accent1"/>
        </w:rPr>
        <w:t>)</w:t>
      </w:r>
      <w:r>
        <w:rPr>
          <w:rFonts w:ascii="Arial" w:hAnsi="Arial" w:cs="Arial"/>
          <w:b/>
          <w:bCs/>
          <w:color w:val="156082" w:themeColor="accent1"/>
        </w:rPr>
        <w:t>. I always budget for more than is allowed on the application process, with the knowledge of what the maximum allowance would be. This will demonstrate to the assessors of how involved I am in my work (refer to PL3b for copy of application and reply from assessors).</w:t>
      </w:r>
    </w:p>
    <w:p w14:paraId="1110590A" w14:textId="13F05854" w:rsidR="00E406FC" w:rsidRDefault="00E406FC" w:rsidP="00E406FC">
      <w:pPr>
        <w:pStyle w:val="ListParagraph"/>
        <w:rPr>
          <w:rFonts w:ascii="Arial" w:hAnsi="Arial" w:cs="Arial"/>
          <w:b/>
          <w:bCs/>
          <w:color w:val="156082" w:themeColor="accent1"/>
        </w:rPr>
      </w:pPr>
      <w:r>
        <w:rPr>
          <w:rFonts w:ascii="Arial" w:hAnsi="Arial" w:cs="Arial"/>
          <w:b/>
          <w:bCs/>
          <w:color w:val="156082" w:themeColor="accent1"/>
        </w:rPr>
        <w:t xml:space="preserve">I </w:t>
      </w:r>
      <w:r w:rsidR="00B53FBE">
        <w:rPr>
          <w:rFonts w:ascii="Arial" w:hAnsi="Arial" w:cs="Arial"/>
          <w:b/>
          <w:bCs/>
          <w:color w:val="156082" w:themeColor="accent1"/>
        </w:rPr>
        <w:t xml:space="preserve">have </w:t>
      </w:r>
      <w:r>
        <w:rPr>
          <w:rFonts w:ascii="Arial" w:hAnsi="Arial" w:cs="Arial"/>
          <w:b/>
          <w:bCs/>
          <w:color w:val="156082" w:themeColor="accent1"/>
        </w:rPr>
        <w:t>need</w:t>
      </w:r>
      <w:r w:rsidR="00B53FBE">
        <w:rPr>
          <w:rFonts w:ascii="Arial" w:hAnsi="Arial" w:cs="Arial"/>
          <w:b/>
          <w:bCs/>
          <w:color w:val="156082" w:themeColor="accent1"/>
        </w:rPr>
        <w:t>ed</w:t>
      </w:r>
      <w:r>
        <w:rPr>
          <w:rFonts w:ascii="Arial" w:hAnsi="Arial" w:cs="Arial"/>
          <w:b/>
          <w:bCs/>
          <w:color w:val="156082" w:themeColor="accent1"/>
        </w:rPr>
        <w:t xml:space="preserve"> to</w:t>
      </w:r>
      <w:r w:rsidR="00B53FBE">
        <w:rPr>
          <w:rFonts w:ascii="Arial" w:hAnsi="Arial" w:cs="Arial"/>
          <w:b/>
          <w:bCs/>
          <w:color w:val="156082" w:themeColor="accent1"/>
        </w:rPr>
        <w:t xml:space="preserve"> categorise the </w:t>
      </w:r>
      <w:r>
        <w:rPr>
          <w:rFonts w:ascii="Arial" w:hAnsi="Arial" w:cs="Arial"/>
          <w:b/>
          <w:bCs/>
          <w:color w:val="156082" w:themeColor="accent1"/>
        </w:rPr>
        <w:t xml:space="preserve">budget for the Sunday morning costs, in which the bereavement support group have paid tea and coffee and light snacks in a café. </w:t>
      </w:r>
    </w:p>
    <w:p w14:paraId="6B17DAB8" w14:textId="111F6BBC" w:rsidR="00E406FC" w:rsidRDefault="00E406FC" w:rsidP="00E406FC">
      <w:pPr>
        <w:pStyle w:val="ListParagraph"/>
        <w:rPr>
          <w:rFonts w:ascii="Arial" w:hAnsi="Arial" w:cs="Arial"/>
          <w:b/>
          <w:bCs/>
          <w:color w:val="156082" w:themeColor="accent1"/>
        </w:rPr>
      </w:pPr>
      <w:r>
        <w:rPr>
          <w:rFonts w:ascii="Arial" w:hAnsi="Arial" w:cs="Arial"/>
          <w:b/>
          <w:bCs/>
          <w:color w:val="156082" w:themeColor="accent1"/>
        </w:rPr>
        <w:t>The Tuesday afternoon sessions (refer to Learning Objectives and C.V.) have been costed from wages to printed materials.</w:t>
      </w:r>
    </w:p>
    <w:p w14:paraId="12B2D606" w14:textId="29A99B9D" w:rsidR="00B53FBE" w:rsidRDefault="00B53FBE" w:rsidP="00E406FC">
      <w:pPr>
        <w:pStyle w:val="ListParagraph"/>
        <w:rPr>
          <w:rFonts w:ascii="Arial" w:hAnsi="Arial" w:cs="Arial"/>
          <w:b/>
          <w:bCs/>
          <w:color w:val="156082" w:themeColor="accent1"/>
        </w:rPr>
      </w:pPr>
      <w:r>
        <w:rPr>
          <w:rFonts w:ascii="Arial" w:hAnsi="Arial" w:cs="Arial"/>
          <w:b/>
          <w:bCs/>
          <w:color w:val="156082" w:themeColor="accent1"/>
        </w:rPr>
        <w:t>I also link the needs of the community that use my services to the application process.</w:t>
      </w:r>
    </w:p>
    <w:p w14:paraId="00594E1E" w14:textId="279358B7" w:rsidR="00B53FBE" w:rsidRPr="00AE571A" w:rsidRDefault="00E41D4C" w:rsidP="00E406FC">
      <w:pPr>
        <w:pStyle w:val="ListParagraph"/>
        <w:rPr>
          <w:rFonts w:ascii="Arial" w:hAnsi="Arial" w:cs="Arial"/>
          <w:color w:val="4EA72E" w:themeColor="accent6"/>
        </w:rPr>
      </w:pPr>
      <w:r>
        <w:rPr>
          <w:rFonts w:ascii="Arial" w:hAnsi="Arial" w:cs="Arial"/>
          <w:b/>
          <w:bCs/>
          <w:color w:val="156082" w:themeColor="accent1"/>
        </w:rPr>
        <w:t xml:space="preserve">I have explored and investigated funding sources from relevant organisations and companies. Due to not yet being a charity or </w:t>
      </w:r>
      <w:r w:rsidR="00C8504A">
        <w:rPr>
          <w:rFonts w:ascii="Arial" w:hAnsi="Arial" w:cs="Arial"/>
          <w:b/>
          <w:bCs/>
          <w:color w:val="156082" w:themeColor="accent1"/>
        </w:rPr>
        <w:t>Community Impact Company, funding sources are limited.</w:t>
      </w:r>
    </w:p>
    <w:p w14:paraId="4D3F5A88" w14:textId="11E9AD89" w:rsidR="00E406FC" w:rsidRPr="0082415F" w:rsidRDefault="00E406FC" w:rsidP="00E406FC">
      <w:pPr>
        <w:pStyle w:val="ListParagraph"/>
        <w:rPr>
          <w:rFonts w:ascii="Arial" w:hAnsi="Arial" w:cs="Arial"/>
          <w:color w:val="0E2841" w:themeColor="text2"/>
        </w:rPr>
      </w:pPr>
    </w:p>
    <w:p w14:paraId="2E20D43C" w14:textId="7EB8A7FB" w:rsidR="006D377A" w:rsidRPr="006D377A" w:rsidRDefault="0003489C" w:rsidP="006D377A">
      <w:pPr>
        <w:pStyle w:val="ListParagraph"/>
        <w:numPr>
          <w:ilvl w:val="0"/>
          <w:numId w:val="1"/>
        </w:numPr>
        <w:rPr>
          <w:rFonts w:ascii="Arial" w:hAnsi="Arial" w:cs="Arial"/>
          <w:color w:val="0E2841" w:themeColor="text2"/>
        </w:rPr>
      </w:pPr>
      <w:r w:rsidRPr="0082415F">
        <w:rPr>
          <w:rFonts w:ascii="Arial" w:hAnsi="Arial" w:cs="Arial"/>
          <w:color w:val="0E2841" w:themeColor="text2"/>
        </w:rPr>
        <w:t>Hours to be worked</w:t>
      </w:r>
      <w:r w:rsidR="0082415F">
        <w:rPr>
          <w:rFonts w:ascii="Arial" w:hAnsi="Arial" w:cs="Arial"/>
          <w:color w:val="0E2841" w:themeColor="text2"/>
        </w:rPr>
        <w:t xml:space="preserve">: </w:t>
      </w:r>
      <w:r w:rsidR="0082415F" w:rsidRPr="000D3800">
        <w:rPr>
          <w:rFonts w:ascii="Arial" w:hAnsi="Arial" w:cs="Arial"/>
          <w:color w:val="156082" w:themeColor="accent1"/>
        </w:rPr>
        <w:t>Timetabled and advertised to ensure that the public know when and where the session will be held.</w:t>
      </w:r>
      <w:r w:rsidR="00B53FBE">
        <w:rPr>
          <w:rFonts w:ascii="Arial" w:hAnsi="Arial" w:cs="Arial"/>
          <w:color w:val="156082" w:themeColor="accent1"/>
        </w:rPr>
        <w:t xml:space="preserve"> </w:t>
      </w:r>
      <w:r w:rsidR="00B53FBE">
        <w:rPr>
          <w:rFonts w:ascii="Arial" w:hAnsi="Arial" w:cs="Arial"/>
          <w:b/>
          <w:bCs/>
          <w:color w:val="156082" w:themeColor="accent1"/>
        </w:rPr>
        <w:t>I ensure that t</w:t>
      </w:r>
      <w:r w:rsidR="00B53FBE" w:rsidRPr="00B53FBE">
        <w:rPr>
          <w:rFonts w:ascii="Arial" w:hAnsi="Arial" w:cs="Arial"/>
          <w:b/>
          <w:bCs/>
          <w:color w:val="156082" w:themeColor="accent1"/>
        </w:rPr>
        <w:t xml:space="preserve">he scheduling of </w:t>
      </w:r>
      <w:r w:rsidR="006D377A">
        <w:rPr>
          <w:rFonts w:ascii="Arial" w:hAnsi="Arial" w:cs="Arial"/>
          <w:b/>
          <w:bCs/>
          <w:color w:val="156082" w:themeColor="accent1"/>
        </w:rPr>
        <w:t xml:space="preserve">the wellbeing input sessions is advertised well in advance. This is to also ensure that there are no clashes with other community groups. Within the advert, I state the following: Time and Location as well as the day the sessions take place. I am legally required to also state where the funding is from:  </w:t>
      </w:r>
    </w:p>
    <w:p w14:paraId="4C57DB48" w14:textId="77777777" w:rsidR="006D377A" w:rsidRDefault="006D377A" w:rsidP="006D377A">
      <w:pPr>
        <w:pStyle w:val="ListParagraph"/>
        <w:rPr>
          <w:rFonts w:ascii="Arial" w:hAnsi="Arial" w:cs="Arial"/>
          <w:color w:val="0E2841" w:themeColor="text2"/>
        </w:rPr>
      </w:pPr>
    </w:p>
    <w:p w14:paraId="58B34104" w14:textId="77777777" w:rsidR="006D377A" w:rsidRDefault="006D377A" w:rsidP="006D377A">
      <w:pPr>
        <w:pStyle w:val="ListParagraph"/>
        <w:rPr>
          <w:rFonts w:ascii="Arial" w:hAnsi="Arial" w:cs="Arial"/>
          <w:color w:val="0E2841" w:themeColor="text2"/>
        </w:rPr>
      </w:pPr>
    </w:p>
    <w:p w14:paraId="6A2F2EC0" w14:textId="253D6609" w:rsidR="006D377A" w:rsidRDefault="006D377A" w:rsidP="006D377A">
      <w:pPr>
        <w:pStyle w:val="ListParagraph"/>
        <w:rPr>
          <w:rFonts w:ascii="Arial" w:hAnsi="Arial" w:cs="Arial"/>
          <w:color w:val="0E2841" w:themeColor="text2"/>
        </w:rPr>
      </w:pPr>
      <w:r>
        <w:rPr>
          <w:rFonts w:ascii="Arial" w:hAnsi="Arial" w:cs="Arial"/>
          <w:color w:val="0E2841" w:themeColor="text2"/>
        </w:rPr>
        <w:t>Figure 1:</w:t>
      </w:r>
    </w:p>
    <w:tbl>
      <w:tblPr>
        <w:tblStyle w:val="TableGrid"/>
        <w:tblW w:w="0" w:type="auto"/>
        <w:tblInd w:w="720" w:type="dxa"/>
        <w:tblLook w:val="04A0" w:firstRow="1" w:lastRow="0" w:firstColumn="1" w:lastColumn="0" w:noHBand="0" w:noVBand="1"/>
      </w:tblPr>
      <w:tblGrid>
        <w:gridCol w:w="8296"/>
      </w:tblGrid>
      <w:tr w:rsidR="006D377A" w14:paraId="4858F8A0" w14:textId="77777777" w:rsidTr="006D377A">
        <w:tc>
          <w:tcPr>
            <w:tcW w:w="9016" w:type="dxa"/>
          </w:tcPr>
          <w:p w14:paraId="32EFFEDB" w14:textId="77777777" w:rsidR="006D377A" w:rsidRDefault="006D377A" w:rsidP="006D377A">
            <w:pPr>
              <w:pStyle w:val="ListParagraph"/>
              <w:ind w:left="0"/>
              <w:rPr>
                <w:rFonts w:ascii="Arial" w:hAnsi="Arial" w:cs="Arial"/>
                <w:color w:val="0E2841" w:themeColor="text2"/>
              </w:rPr>
            </w:pPr>
            <w:r>
              <w:rPr>
                <w:rFonts w:ascii="Arial" w:hAnsi="Arial" w:cs="Arial"/>
                <w:color w:val="0E2841" w:themeColor="text2"/>
              </w:rPr>
              <w:t xml:space="preserve">  </w:t>
            </w:r>
          </w:p>
          <w:p w14:paraId="6CD0D85A" w14:textId="334A1E30" w:rsidR="006D377A" w:rsidRDefault="006D377A" w:rsidP="006D377A">
            <w:pPr>
              <w:pStyle w:val="ListParagraph"/>
              <w:ind w:left="0"/>
              <w:rPr>
                <w:rFonts w:ascii="Arial" w:hAnsi="Arial" w:cs="Arial"/>
                <w:color w:val="0E2841" w:themeColor="text2"/>
              </w:rPr>
            </w:pPr>
            <w:r>
              <w:rPr>
                <w:rFonts w:ascii="Arial" w:hAnsi="Arial" w:cs="Arial"/>
                <w:noProof/>
                <w:color w:val="0E2841" w:themeColor="text2"/>
              </w:rPr>
              <w:drawing>
                <wp:inline distT="0" distB="0" distL="0" distR="0" wp14:anchorId="09FA553B" wp14:editId="352632D3">
                  <wp:extent cx="5076882" cy="7124700"/>
                  <wp:effectExtent l="0" t="0" r="9525" b="0"/>
                  <wp:docPr id="452223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9878" cy="7142938"/>
                          </a:xfrm>
                          <a:prstGeom prst="rect">
                            <a:avLst/>
                          </a:prstGeom>
                          <a:noFill/>
                        </pic:spPr>
                      </pic:pic>
                    </a:graphicData>
                  </a:graphic>
                </wp:inline>
              </w:drawing>
            </w:r>
          </w:p>
          <w:p w14:paraId="361B1748" w14:textId="5935971A" w:rsidR="006D377A" w:rsidRDefault="006D377A" w:rsidP="006D377A">
            <w:pPr>
              <w:pStyle w:val="ListParagraph"/>
              <w:ind w:left="0"/>
              <w:rPr>
                <w:rFonts w:ascii="Arial" w:hAnsi="Arial" w:cs="Arial"/>
                <w:color w:val="0E2841" w:themeColor="text2"/>
              </w:rPr>
            </w:pPr>
          </w:p>
        </w:tc>
      </w:tr>
    </w:tbl>
    <w:p w14:paraId="3F369523" w14:textId="00CD2F7F" w:rsidR="006D377A" w:rsidRPr="006D377A" w:rsidRDefault="006D377A" w:rsidP="006D377A">
      <w:pPr>
        <w:pStyle w:val="ListParagraph"/>
        <w:rPr>
          <w:rFonts w:ascii="Arial" w:hAnsi="Arial" w:cs="Arial"/>
          <w:color w:val="0E2841" w:themeColor="text2"/>
        </w:rPr>
      </w:pPr>
      <w:r>
        <w:rPr>
          <w:rFonts w:ascii="Arial" w:hAnsi="Arial" w:cs="Arial"/>
          <w:color w:val="0E2841" w:themeColor="text2"/>
        </w:rPr>
        <w:t>Leaflet advertising wellbeing sessions (generic 2023 - 2025)</w:t>
      </w:r>
    </w:p>
    <w:p w14:paraId="25E1E69D" w14:textId="77777777" w:rsidR="006D377A" w:rsidRPr="006D377A" w:rsidRDefault="006D377A" w:rsidP="006D377A">
      <w:pPr>
        <w:ind w:left="360"/>
        <w:rPr>
          <w:rFonts w:ascii="Arial" w:hAnsi="Arial" w:cs="Arial"/>
          <w:color w:val="0E2841" w:themeColor="text2"/>
        </w:rPr>
      </w:pPr>
    </w:p>
    <w:p w14:paraId="7920AF33" w14:textId="77777777" w:rsidR="008D7AFA" w:rsidRDefault="008D7AFA" w:rsidP="008D7AFA">
      <w:pPr>
        <w:pStyle w:val="ListParagraph"/>
        <w:rPr>
          <w:rFonts w:ascii="Arial" w:hAnsi="Arial" w:cs="Arial"/>
          <w:b/>
          <w:bCs/>
          <w:color w:val="156082" w:themeColor="accent1"/>
        </w:rPr>
      </w:pPr>
      <w:r>
        <w:rPr>
          <w:rFonts w:ascii="Arial" w:hAnsi="Arial" w:cs="Arial"/>
          <w:b/>
          <w:bCs/>
          <w:color w:val="156082" w:themeColor="accent1"/>
        </w:rPr>
        <w:lastRenderedPageBreak/>
        <w:t xml:space="preserve">This will demonstrate the communication and legal obligations that have been met. I change the date with each cohort. </w:t>
      </w:r>
    </w:p>
    <w:p w14:paraId="110082AC" w14:textId="06FFF216" w:rsidR="008D7AFA" w:rsidRDefault="008D7AFA" w:rsidP="008D7AFA">
      <w:pPr>
        <w:pStyle w:val="ListParagraph"/>
        <w:rPr>
          <w:rFonts w:ascii="Arial" w:hAnsi="Arial" w:cs="Arial"/>
          <w:b/>
          <w:bCs/>
          <w:color w:val="156082" w:themeColor="accent1"/>
        </w:rPr>
      </w:pPr>
      <w:r>
        <w:rPr>
          <w:rFonts w:ascii="Arial" w:hAnsi="Arial" w:cs="Arial"/>
          <w:b/>
          <w:bCs/>
          <w:color w:val="156082" w:themeColor="accent1"/>
        </w:rPr>
        <w:t xml:space="preserve">The advert is designed by </w:t>
      </w:r>
      <w:proofErr w:type="gramStart"/>
      <w:r>
        <w:rPr>
          <w:rFonts w:ascii="Arial" w:hAnsi="Arial" w:cs="Arial"/>
          <w:b/>
          <w:bCs/>
          <w:color w:val="156082" w:themeColor="accent1"/>
        </w:rPr>
        <w:t>myself</w:t>
      </w:r>
      <w:proofErr w:type="gramEnd"/>
      <w:r>
        <w:rPr>
          <w:rFonts w:ascii="Arial" w:hAnsi="Arial" w:cs="Arial"/>
          <w:b/>
          <w:bCs/>
          <w:color w:val="156082" w:themeColor="accent1"/>
        </w:rPr>
        <w:t xml:space="preserve"> via an online site and is sent out to the community members via email and WhatsApp, thus utilising two digital platforms. </w:t>
      </w:r>
    </w:p>
    <w:p w14:paraId="38A32CAD" w14:textId="442D7205" w:rsidR="008D7AFA" w:rsidRDefault="008D7AFA" w:rsidP="008D7AFA">
      <w:pPr>
        <w:pStyle w:val="ListParagraph"/>
        <w:rPr>
          <w:rFonts w:ascii="Arial" w:hAnsi="Arial" w:cs="Arial"/>
          <w:b/>
          <w:bCs/>
          <w:color w:val="156082" w:themeColor="accent1"/>
        </w:rPr>
      </w:pPr>
      <w:r>
        <w:rPr>
          <w:rFonts w:ascii="Arial" w:hAnsi="Arial" w:cs="Arial"/>
          <w:b/>
          <w:bCs/>
          <w:color w:val="156082" w:themeColor="accent1"/>
        </w:rPr>
        <w:t xml:space="preserve">I ensure that the advert is disseminated at least three weeks before the sessions are to start. This is a critical process </w:t>
      </w:r>
      <w:r w:rsidR="00AE571A">
        <w:rPr>
          <w:rFonts w:ascii="Arial" w:hAnsi="Arial" w:cs="Arial"/>
          <w:b/>
          <w:bCs/>
          <w:color w:val="156082" w:themeColor="accent1"/>
        </w:rPr>
        <w:t>to</w:t>
      </w:r>
      <w:r>
        <w:rPr>
          <w:rFonts w:ascii="Arial" w:hAnsi="Arial" w:cs="Arial"/>
          <w:b/>
          <w:bCs/>
          <w:color w:val="156082" w:themeColor="accent1"/>
        </w:rPr>
        <w:t xml:space="preserve"> generate interest and to allow attendees to make plans to attend. </w:t>
      </w:r>
    </w:p>
    <w:p w14:paraId="7C3E62D9" w14:textId="3692F1A2" w:rsidR="0003489C" w:rsidRPr="006D377A" w:rsidRDefault="00B53FBE" w:rsidP="008D7AFA">
      <w:pPr>
        <w:pStyle w:val="ListParagraph"/>
        <w:rPr>
          <w:rFonts w:ascii="Arial" w:hAnsi="Arial" w:cs="Arial"/>
          <w:color w:val="0E2841" w:themeColor="text2"/>
        </w:rPr>
      </w:pPr>
      <w:r w:rsidRPr="006D377A">
        <w:rPr>
          <w:rFonts w:ascii="Arial" w:hAnsi="Arial" w:cs="Arial"/>
          <w:color w:val="156082" w:themeColor="accent1"/>
        </w:rPr>
        <w:t>.</w:t>
      </w:r>
    </w:p>
    <w:p w14:paraId="06699C40" w14:textId="19B7F271" w:rsidR="0003489C" w:rsidRPr="008D7AFA" w:rsidRDefault="309BCBB9" w:rsidP="0003489C">
      <w:pPr>
        <w:pStyle w:val="ListParagraph"/>
        <w:numPr>
          <w:ilvl w:val="0"/>
          <w:numId w:val="1"/>
        </w:numPr>
        <w:rPr>
          <w:rFonts w:ascii="Arial" w:hAnsi="Arial" w:cs="Arial"/>
          <w:color w:val="0E2841" w:themeColor="text2"/>
        </w:rPr>
      </w:pPr>
      <w:r w:rsidRPr="060AA6B4">
        <w:rPr>
          <w:rFonts w:ascii="Arial" w:hAnsi="Arial" w:cs="Arial"/>
          <w:color w:val="0E2841" w:themeColor="text2"/>
        </w:rPr>
        <w:t>Staffing levels and management of timing</w:t>
      </w:r>
      <w:r w:rsidR="008D7AFA">
        <w:rPr>
          <w:rFonts w:ascii="Arial" w:hAnsi="Arial" w:cs="Arial"/>
          <w:color w:val="0E2841" w:themeColor="text2"/>
        </w:rPr>
        <w:t xml:space="preserve"> </w:t>
      </w:r>
      <w:r w:rsidR="008D7AFA">
        <w:rPr>
          <w:rFonts w:ascii="Arial" w:hAnsi="Arial" w:cs="Arial"/>
          <w:b/>
          <w:bCs/>
          <w:color w:val="156082" w:themeColor="accent1"/>
        </w:rPr>
        <w:t xml:space="preserve">My business stands as a sole trader. I have one person who assists me in travel and planning. This individual also coaches me in relation to topics and how to dig deeper for the benefit of the over 50s community. </w:t>
      </w:r>
    </w:p>
    <w:p w14:paraId="3983FF89" w14:textId="08989C7C" w:rsidR="0003489C" w:rsidRDefault="008D7AFA" w:rsidP="008D7AFA">
      <w:pPr>
        <w:pStyle w:val="ListParagraph"/>
        <w:rPr>
          <w:rFonts w:ascii="Arial" w:hAnsi="Arial" w:cs="Arial"/>
          <w:color w:val="156082" w:themeColor="accent1"/>
        </w:rPr>
      </w:pPr>
      <w:r>
        <w:rPr>
          <w:rFonts w:ascii="Arial" w:hAnsi="Arial" w:cs="Arial"/>
          <w:b/>
          <w:bCs/>
          <w:color w:val="156082" w:themeColor="accent1"/>
        </w:rPr>
        <w:t xml:space="preserve">We discuss the timing of the sessions, ensure that the room is booked and is accessible to those with mobility issues. I also consider that transport may be an issue for many or that they attend later because of their attendance at another group. </w:t>
      </w:r>
      <w:r w:rsidRPr="00353C6D">
        <w:rPr>
          <w:rFonts w:ascii="Arial" w:hAnsi="Arial" w:cs="Arial"/>
          <w:b/>
          <w:bCs/>
          <w:color w:val="4EA72E" w:themeColor="accent6"/>
        </w:rPr>
        <w:t>S</w:t>
      </w:r>
      <w:r w:rsidR="003762A0" w:rsidRPr="00353C6D">
        <w:rPr>
          <w:rFonts w:ascii="Arial" w:hAnsi="Arial" w:cs="Arial"/>
          <w:b/>
          <w:bCs/>
          <w:color w:val="4EA72E" w:themeColor="accent6"/>
        </w:rPr>
        <w:t>ome attendees use public transport and may not be on time or need to leave early. The sessions are flexible.</w:t>
      </w:r>
      <w:r w:rsidR="003762A0" w:rsidRPr="00353C6D">
        <w:rPr>
          <w:rFonts w:ascii="Arial" w:hAnsi="Arial" w:cs="Arial"/>
          <w:color w:val="4EA72E" w:themeColor="accent6"/>
        </w:rPr>
        <w:t xml:space="preserve"> </w:t>
      </w:r>
    </w:p>
    <w:p w14:paraId="5C0A9D52" w14:textId="77777777" w:rsidR="008D7AFA" w:rsidRPr="008D7AFA" w:rsidRDefault="008D7AFA" w:rsidP="008D7AFA">
      <w:pPr>
        <w:pStyle w:val="ListParagraph"/>
        <w:rPr>
          <w:rFonts w:ascii="Arial" w:hAnsi="Arial" w:cs="Arial"/>
          <w:color w:val="0E2841" w:themeColor="text2"/>
        </w:rPr>
      </w:pPr>
    </w:p>
    <w:p w14:paraId="321073C5" w14:textId="25737FD3" w:rsidR="0003489C" w:rsidRPr="0082415F" w:rsidRDefault="0003489C" w:rsidP="0003489C">
      <w:pPr>
        <w:pStyle w:val="ListParagraph"/>
        <w:numPr>
          <w:ilvl w:val="0"/>
          <w:numId w:val="1"/>
        </w:numPr>
        <w:rPr>
          <w:rFonts w:ascii="Arial" w:hAnsi="Arial" w:cs="Arial"/>
          <w:color w:val="0E2841" w:themeColor="text2"/>
        </w:rPr>
      </w:pPr>
      <w:r w:rsidRPr="72A22FD2">
        <w:rPr>
          <w:rFonts w:ascii="Arial" w:hAnsi="Arial" w:cs="Arial"/>
          <w:color w:val="0E2841" w:themeColor="text2"/>
        </w:rPr>
        <w:t xml:space="preserve">Budget of materials </w:t>
      </w:r>
      <w:r w:rsidR="008D7AFA">
        <w:rPr>
          <w:rFonts w:ascii="Arial" w:hAnsi="Arial" w:cs="Arial"/>
          <w:b/>
          <w:bCs/>
          <w:color w:val="156082" w:themeColor="accent1"/>
        </w:rPr>
        <w:t xml:space="preserve">I need to ensure that materials bought for the sessions are within budget, for example, printing or can it be emailed to the attendees. I will send any emails within an hour of the sessions finishing in order that I do not forget to do it. </w:t>
      </w:r>
    </w:p>
    <w:p w14:paraId="3CAB6103" w14:textId="4EB57866" w:rsidR="0003489C" w:rsidRPr="0082415F" w:rsidRDefault="008D7AFA" w:rsidP="0003489C">
      <w:pPr>
        <w:pStyle w:val="ListParagraph"/>
        <w:numPr>
          <w:ilvl w:val="0"/>
          <w:numId w:val="1"/>
        </w:numPr>
        <w:rPr>
          <w:rFonts w:ascii="Arial" w:hAnsi="Arial" w:cs="Arial"/>
          <w:color w:val="0E2841" w:themeColor="text2"/>
        </w:rPr>
      </w:pPr>
      <w:r w:rsidRPr="00683290">
        <w:rPr>
          <w:rFonts w:ascii="Arial" w:hAnsi="Arial" w:cs="Arial"/>
          <w:color w:val="0E2841" w:themeColor="text2"/>
        </w:rPr>
        <w:t>Refreshments:</w:t>
      </w:r>
      <w:r>
        <w:rPr>
          <w:rFonts w:ascii="Arial" w:hAnsi="Arial" w:cs="Arial"/>
          <w:b/>
          <w:bCs/>
          <w:color w:val="0E2841" w:themeColor="text2"/>
        </w:rPr>
        <w:t xml:space="preserve"> </w:t>
      </w:r>
      <w:r w:rsidRPr="008D7AFA">
        <w:rPr>
          <w:rFonts w:ascii="Arial" w:hAnsi="Arial" w:cs="Arial"/>
          <w:b/>
          <w:bCs/>
          <w:color w:val="156082" w:themeColor="accent1"/>
        </w:rPr>
        <w:t xml:space="preserve">I apply for money to pay for teas and coffees, fresh fruit and snacks for all my sessions. This is a necessity, as some attendees only have such items at events and sessions like this. It is also part of the application process that there are some </w:t>
      </w:r>
      <w:proofErr w:type="gramStart"/>
      <w:r w:rsidR="00353C6D" w:rsidRPr="008D7AFA">
        <w:rPr>
          <w:rFonts w:ascii="Arial" w:hAnsi="Arial" w:cs="Arial"/>
          <w:b/>
          <w:bCs/>
          <w:color w:val="156082" w:themeColor="accent1"/>
        </w:rPr>
        <w:t>form</w:t>
      </w:r>
      <w:proofErr w:type="gramEnd"/>
      <w:r w:rsidR="00353C6D">
        <w:rPr>
          <w:rFonts w:ascii="Arial" w:hAnsi="Arial" w:cs="Arial"/>
          <w:b/>
          <w:bCs/>
          <w:color w:val="156082" w:themeColor="accent1"/>
        </w:rPr>
        <w:t xml:space="preserve"> </w:t>
      </w:r>
      <w:r w:rsidRPr="008D7AFA">
        <w:rPr>
          <w:rFonts w:ascii="Arial" w:hAnsi="Arial" w:cs="Arial"/>
          <w:b/>
          <w:bCs/>
          <w:color w:val="156082" w:themeColor="accent1"/>
        </w:rPr>
        <w:t>of refreshments, especially in the wintertime.</w:t>
      </w:r>
    </w:p>
    <w:p w14:paraId="61FD92D1" w14:textId="61C77B79" w:rsidR="000E15AC" w:rsidRPr="000E15AC" w:rsidRDefault="00353C6D" w:rsidP="00BC5AED">
      <w:pPr>
        <w:pStyle w:val="ListParagraph"/>
        <w:numPr>
          <w:ilvl w:val="0"/>
          <w:numId w:val="1"/>
        </w:numPr>
        <w:rPr>
          <w:rFonts w:ascii="Arial" w:hAnsi="Arial" w:cs="Arial"/>
          <w:color w:val="0E2841" w:themeColor="text2"/>
        </w:rPr>
      </w:pPr>
      <w:r>
        <w:rPr>
          <w:rFonts w:ascii="Arial" w:hAnsi="Arial" w:cs="Arial"/>
          <w:b/>
          <w:bCs/>
          <w:color w:val="156082" w:themeColor="accent1"/>
        </w:rPr>
        <w:t xml:space="preserve"> </w:t>
      </w:r>
      <w:r w:rsidRPr="00E41D4C">
        <w:rPr>
          <w:rFonts w:ascii="Arial" w:hAnsi="Arial" w:cs="Arial"/>
        </w:rPr>
        <w:t>Room Hire</w:t>
      </w:r>
      <w:r>
        <w:rPr>
          <w:rFonts w:ascii="Arial" w:hAnsi="Arial" w:cs="Arial"/>
          <w:color w:val="156082" w:themeColor="accent1"/>
        </w:rPr>
        <w:t xml:space="preserve">: </w:t>
      </w:r>
      <w:r w:rsidR="000E15AC" w:rsidRPr="000E15AC">
        <w:rPr>
          <w:rFonts w:ascii="Arial" w:hAnsi="Arial" w:cs="Arial"/>
          <w:b/>
          <w:bCs/>
          <w:color w:val="156082" w:themeColor="accent1"/>
        </w:rPr>
        <w:t>Budget need to be applied for to have</w:t>
      </w:r>
      <w:r>
        <w:rPr>
          <w:rFonts w:ascii="Arial" w:hAnsi="Arial" w:cs="Arial"/>
          <w:b/>
          <w:bCs/>
          <w:color w:val="156082" w:themeColor="accent1"/>
        </w:rPr>
        <w:t xml:space="preserve"> potential room hire fees. </w:t>
      </w:r>
      <w:r>
        <w:rPr>
          <w:rFonts w:ascii="Arial" w:hAnsi="Arial" w:cs="Arial"/>
          <w:b/>
          <w:bCs/>
          <w:color w:val="4EA72E" w:themeColor="accent6"/>
        </w:rPr>
        <w:t xml:space="preserve">Other considerations would include the accessibility of some of the attendees who are disabled. </w:t>
      </w:r>
    </w:p>
    <w:p w14:paraId="1B3754DA" w14:textId="77777777" w:rsidR="000E15AC" w:rsidRDefault="000E15AC" w:rsidP="000E15AC">
      <w:pPr>
        <w:pStyle w:val="ListParagraph"/>
        <w:rPr>
          <w:rFonts w:ascii="Arial" w:hAnsi="Arial" w:cs="Arial"/>
          <w:color w:val="0E2841" w:themeColor="text2"/>
        </w:rPr>
      </w:pPr>
    </w:p>
    <w:p w14:paraId="7289CF94" w14:textId="77777777" w:rsidR="0082415F" w:rsidRPr="0003489C" w:rsidRDefault="0082415F" w:rsidP="0082415F">
      <w:pPr>
        <w:pStyle w:val="ListParagraph"/>
        <w:rPr>
          <w:rFonts w:ascii="Arial" w:hAnsi="Arial" w:cs="Arial"/>
          <w:color w:val="196B24" w:themeColor="accent3"/>
        </w:rPr>
      </w:pPr>
    </w:p>
    <w:p w14:paraId="70AE582D" w14:textId="3A278051" w:rsidR="0003489C" w:rsidRPr="000E15AC" w:rsidRDefault="008179C8" w:rsidP="000E15AC">
      <w:pPr>
        <w:pStyle w:val="ListParagraph"/>
        <w:numPr>
          <w:ilvl w:val="0"/>
          <w:numId w:val="2"/>
        </w:numPr>
        <w:rPr>
          <w:rFonts w:ascii="Arial" w:hAnsi="Arial" w:cs="Arial"/>
          <w:color w:val="000000" w:themeColor="text1"/>
        </w:rPr>
      </w:pPr>
      <w:r w:rsidRPr="000E15AC">
        <w:rPr>
          <w:rFonts w:ascii="Arial" w:hAnsi="Arial" w:cs="Arial"/>
          <w:color w:val="000000" w:themeColor="text1"/>
        </w:rPr>
        <w:t xml:space="preserve">I need to consider the </w:t>
      </w:r>
      <w:r w:rsidR="007837A9" w:rsidRPr="000E15AC">
        <w:rPr>
          <w:rFonts w:ascii="Arial" w:hAnsi="Arial" w:cs="Arial"/>
          <w:color w:val="000000" w:themeColor="text1"/>
        </w:rPr>
        <w:t xml:space="preserve">planning and development of </w:t>
      </w:r>
      <w:r w:rsidR="00A82D2B" w:rsidRPr="000E15AC">
        <w:rPr>
          <w:rFonts w:ascii="Arial" w:hAnsi="Arial" w:cs="Arial"/>
          <w:color w:val="000000" w:themeColor="text1"/>
        </w:rPr>
        <w:t>the wellbeing input</w:t>
      </w:r>
      <w:r w:rsidR="007837A9" w:rsidRPr="000E15AC">
        <w:rPr>
          <w:rFonts w:ascii="Arial" w:hAnsi="Arial" w:cs="Arial"/>
          <w:color w:val="000000" w:themeColor="text1"/>
        </w:rPr>
        <w:t xml:space="preserve"> sessions</w:t>
      </w:r>
      <w:r w:rsidR="008723C7" w:rsidRPr="000E15AC">
        <w:rPr>
          <w:rFonts w:ascii="Arial" w:hAnsi="Arial" w:cs="Arial"/>
          <w:color w:val="000000" w:themeColor="text1"/>
        </w:rPr>
        <w:t xml:space="preserve"> and create </w:t>
      </w:r>
      <w:r w:rsidR="009B7ED9" w:rsidRPr="000E15AC">
        <w:rPr>
          <w:rFonts w:ascii="Arial" w:hAnsi="Arial" w:cs="Arial"/>
          <w:color w:val="000000" w:themeColor="text1"/>
        </w:rPr>
        <w:t>information for m</w:t>
      </w:r>
      <w:r w:rsidR="0003489C" w:rsidRPr="000E15AC">
        <w:rPr>
          <w:rFonts w:ascii="Arial" w:hAnsi="Arial" w:cs="Arial"/>
          <w:color w:val="000000" w:themeColor="text1"/>
        </w:rPr>
        <w:t>e</w:t>
      </w:r>
      <w:r w:rsidR="009B7ED9" w:rsidRPr="000E15AC">
        <w:rPr>
          <w:rFonts w:ascii="Arial" w:hAnsi="Arial" w:cs="Arial"/>
          <w:color w:val="000000" w:themeColor="text1"/>
        </w:rPr>
        <w:t xml:space="preserve"> use to help the ageing well to transform their thinking processes as they age</w:t>
      </w:r>
      <w:r w:rsidR="0082415F" w:rsidRPr="000E15AC">
        <w:rPr>
          <w:rFonts w:ascii="Arial" w:hAnsi="Arial" w:cs="Arial"/>
          <w:color w:val="000000" w:themeColor="text1"/>
        </w:rPr>
        <w:t xml:space="preserve"> by carrying out the following actions:</w:t>
      </w:r>
    </w:p>
    <w:p w14:paraId="3128FF5E" w14:textId="210CD50B" w:rsidR="0003489C" w:rsidRPr="000D3800" w:rsidRDefault="0003489C" w:rsidP="008A2AD8">
      <w:pPr>
        <w:pStyle w:val="ListParagraph"/>
        <w:rPr>
          <w:rFonts w:ascii="Arial" w:hAnsi="Arial" w:cs="Arial"/>
          <w:color w:val="156082" w:themeColor="accent1"/>
        </w:rPr>
      </w:pPr>
      <w:r w:rsidRPr="0082415F">
        <w:rPr>
          <w:rFonts w:ascii="Arial" w:hAnsi="Arial" w:cs="Arial"/>
          <w:color w:val="0E2841" w:themeColor="text2"/>
        </w:rPr>
        <w:t>Research up to date ageing well journals and related studies</w:t>
      </w:r>
      <w:r w:rsidR="0082415F">
        <w:rPr>
          <w:rFonts w:ascii="Arial" w:hAnsi="Arial" w:cs="Arial"/>
          <w:color w:val="0E2841" w:themeColor="text2"/>
        </w:rPr>
        <w:t xml:space="preserve">: </w:t>
      </w:r>
      <w:r w:rsidR="0082415F" w:rsidRPr="000C1C50">
        <w:rPr>
          <w:rFonts w:ascii="Arial" w:hAnsi="Arial" w:cs="Arial"/>
          <w:b/>
          <w:bCs/>
          <w:color w:val="156082" w:themeColor="accent1"/>
        </w:rPr>
        <w:t>This will ensure that the knowledge is current and necessary.</w:t>
      </w:r>
      <w:r w:rsidR="000C1C50" w:rsidRPr="000C1C50">
        <w:rPr>
          <w:rFonts w:ascii="Arial" w:hAnsi="Arial" w:cs="Arial"/>
          <w:b/>
          <w:bCs/>
          <w:color w:val="156082" w:themeColor="accent1"/>
        </w:rPr>
        <w:t xml:space="preserve"> I use Google as the main search engine, however, for more academic literature, I use Google Scholar.</w:t>
      </w:r>
      <w:r w:rsidR="000C1C50">
        <w:rPr>
          <w:rFonts w:ascii="Arial" w:hAnsi="Arial" w:cs="Arial"/>
          <w:color w:val="156082" w:themeColor="accent1"/>
        </w:rPr>
        <w:t xml:space="preserve"> </w:t>
      </w:r>
    </w:p>
    <w:p w14:paraId="7B24662D" w14:textId="158F3557" w:rsidR="0003489C" w:rsidRPr="008A2AD8" w:rsidRDefault="0003489C" w:rsidP="008A2AD8">
      <w:pPr>
        <w:pStyle w:val="ListParagraph"/>
        <w:rPr>
          <w:rFonts w:ascii="Arial" w:hAnsi="Arial" w:cs="Arial"/>
          <w:color w:val="156082" w:themeColor="accent1"/>
        </w:rPr>
      </w:pPr>
      <w:r w:rsidRPr="0082415F">
        <w:rPr>
          <w:rFonts w:ascii="Arial" w:hAnsi="Arial" w:cs="Arial"/>
          <w:color w:val="0E2841" w:themeColor="text2"/>
        </w:rPr>
        <w:t>Develop PowerPoint presentations</w:t>
      </w:r>
      <w:r w:rsidR="0082415F">
        <w:rPr>
          <w:rFonts w:ascii="Arial" w:hAnsi="Arial" w:cs="Arial"/>
          <w:color w:val="0E2841" w:themeColor="text2"/>
        </w:rPr>
        <w:t xml:space="preserve">: </w:t>
      </w:r>
      <w:r w:rsidR="0082415F" w:rsidRPr="000D3800">
        <w:rPr>
          <w:rFonts w:ascii="Arial" w:hAnsi="Arial" w:cs="Arial"/>
          <w:color w:val="156082" w:themeColor="accent1"/>
        </w:rPr>
        <w:t xml:space="preserve">This is an important part of the design process, because without it, the sessions </w:t>
      </w:r>
      <w:r w:rsidR="0082415F" w:rsidRPr="008A2AD8">
        <w:rPr>
          <w:rFonts w:ascii="Arial" w:hAnsi="Arial" w:cs="Arial"/>
          <w:color w:val="156082" w:themeColor="accent1"/>
        </w:rPr>
        <w:t>wou</w:t>
      </w:r>
      <w:r w:rsidR="0082415F" w:rsidRPr="000D3800">
        <w:rPr>
          <w:rFonts w:ascii="Arial" w:hAnsi="Arial" w:cs="Arial"/>
          <w:color w:val="156082" w:themeColor="accent1"/>
        </w:rPr>
        <w:t xml:space="preserve">ld become repetitive and will </w:t>
      </w:r>
      <w:r w:rsidR="0082415F" w:rsidRPr="000D3800">
        <w:rPr>
          <w:rFonts w:ascii="Arial" w:hAnsi="Arial" w:cs="Arial"/>
          <w:color w:val="156082" w:themeColor="accent1"/>
        </w:rPr>
        <w:lastRenderedPageBreak/>
        <w:t>show no progress for myself or the attendees</w:t>
      </w:r>
      <w:r w:rsidR="001D7615">
        <w:rPr>
          <w:rFonts w:ascii="Arial" w:hAnsi="Arial" w:cs="Arial"/>
          <w:color w:val="156082" w:themeColor="accent1"/>
        </w:rPr>
        <w:t xml:space="preserve">. </w:t>
      </w:r>
      <w:r w:rsidR="001D7615" w:rsidRPr="008A2AD8">
        <w:rPr>
          <w:rFonts w:ascii="Arial" w:hAnsi="Arial" w:cs="Arial"/>
          <w:color w:val="156082" w:themeColor="accent1"/>
        </w:rPr>
        <w:t>In the presentation, I thread coaching models throughout, I explain the benefits of action planning and creating a realistic to do list (see appendix 1 as an example of the PowerPoint</w:t>
      </w:r>
      <w:r w:rsidR="00816384" w:rsidRPr="008A2AD8">
        <w:rPr>
          <w:rFonts w:ascii="Arial" w:hAnsi="Arial" w:cs="Arial"/>
          <w:color w:val="156082" w:themeColor="accent1"/>
        </w:rPr>
        <w:t>)</w:t>
      </w:r>
    </w:p>
    <w:p w14:paraId="714A1C59" w14:textId="22E0C231" w:rsidR="0003489C" w:rsidRPr="008A2AD8" w:rsidRDefault="0003489C" w:rsidP="008A2AD8">
      <w:pPr>
        <w:pStyle w:val="ListParagraph"/>
        <w:rPr>
          <w:rFonts w:ascii="Arial" w:hAnsi="Arial" w:cs="Arial"/>
          <w:color w:val="156082" w:themeColor="accent1"/>
        </w:rPr>
      </w:pPr>
      <w:r w:rsidRPr="0082415F">
        <w:rPr>
          <w:rFonts w:ascii="Arial" w:hAnsi="Arial" w:cs="Arial"/>
          <w:color w:val="0E2841" w:themeColor="text2"/>
        </w:rPr>
        <w:t>Ask attendees for information they want an input on</w:t>
      </w:r>
      <w:r w:rsidR="0082415F" w:rsidRPr="0082415F">
        <w:rPr>
          <w:rFonts w:ascii="Arial" w:hAnsi="Arial" w:cs="Arial"/>
          <w:color w:val="0E2841" w:themeColor="text2"/>
        </w:rPr>
        <w:t xml:space="preserve">: </w:t>
      </w:r>
      <w:r w:rsidR="0082415F" w:rsidRPr="008A2AD8">
        <w:rPr>
          <w:rFonts w:ascii="Arial" w:hAnsi="Arial" w:cs="Arial"/>
          <w:color w:val="156082" w:themeColor="accent1"/>
        </w:rPr>
        <w:t>This will also ensure that the current and future content will both relevant and responsive to the ever-evolving needs of attendees.</w:t>
      </w:r>
    </w:p>
    <w:p w14:paraId="705E59BE" w14:textId="1EC751D0" w:rsidR="0082415F" w:rsidRPr="0082415F" w:rsidRDefault="0082415F" w:rsidP="008A2AD8">
      <w:pPr>
        <w:pStyle w:val="ListParagraph"/>
        <w:rPr>
          <w:rFonts w:ascii="Arial" w:hAnsi="Arial" w:cs="Arial"/>
          <w:color w:val="0E2841" w:themeColor="text2"/>
        </w:rPr>
      </w:pPr>
      <w:r w:rsidRPr="0082415F">
        <w:rPr>
          <w:rFonts w:ascii="Arial" w:hAnsi="Arial" w:cs="Arial"/>
          <w:color w:val="0E2841" w:themeColor="text2"/>
        </w:rPr>
        <w:t xml:space="preserve">Research breathing and meditation. </w:t>
      </w:r>
    </w:p>
    <w:p w14:paraId="3F18D9A6" w14:textId="4E15BE42" w:rsidR="0082415F" w:rsidRPr="0082415F" w:rsidRDefault="0082415F" w:rsidP="008A2AD8">
      <w:pPr>
        <w:pStyle w:val="ListParagraph"/>
        <w:rPr>
          <w:rFonts w:ascii="Arial" w:hAnsi="Arial" w:cs="Arial"/>
          <w:color w:val="0E2841" w:themeColor="text2"/>
        </w:rPr>
      </w:pPr>
      <w:r w:rsidRPr="0082415F">
        <w:rPr>
          <w:rFonts w:ascii="Arial" w:hAnsi="Arial" w:cs="Arial"/>
          <w:color w:val="0E2841" w:themeColor="text2"/>
        </w:rPr>
        <w:t>Research sleeping well protocols</w:t>
      </w:r>
    </w:p>
    <w:p w14:paraId="5FF51CBB" w14:textId="48409D2E" w:rsidR="00620E6F" w:rsidRDefault="00620E6F" w:rsidP="003762A0">
      <w:pPr>
        <w:rPr>
          <w:rFonts w:ascii="Arial" w:hAnsi="Arial" w:cs="Arial"/>
          <w:color w:val="215E99" w:themeColor="text2" w:themeTint="BF"/>
        </w:rPr>
      </w:pPr>
    </w:p>
    <w:p w14:paraId="710C5F0E" w14:textId="029A529A" w:rsidR="003762A0" w:rsidRDefault="003762A0" w:rsidP="000E15AC">
      <w:pPr>
        <w:pStyle w:val="ListParagraph"/>
        <w:numPr>
          <w:ilvl w:val="0"/>
          <w:numId w:val="2"/>
        </w:numPr>
        <w:rPr>
          <w:rFonts w:ascii="Arial" w:hAnsi="Arial" w:cs="Arial"/>
        </w:rPr>
      </w:pPr>
      <w:r>
        <w:rPr>
          <w:rFonts w:ascii="Arial" w:hAnsi="Arial" w:cs="Arial"/>
        </w:rPr>
        <w:t xml:space="preserve">Align to a professional body and reflect </w:t>
      </w:r>
      <w:r w:rsidR="008A2AD8">
        <w:rPr>
          <w:rFonts w:ascii="Arial" w:hAnsi="Arial" w:cs="Arial"/>
        </w:rPr>
        <w:t>alignment in</w:t>
      </w:r>
      <w:r>
        <w:rPr>
          <w:rFonts w:ascii="Arial" w:hAnsi="Arial" w:cs="Arial"/>
        </w:rPr>
        <w:t xml:space="preserve"> delivery, I do this through the following:  </w:t>
      </w:r>
    </w:p>
    <w:p w14:paraId="6A021461" w14:textId="263891E6" w:rsidR="003762A0" w:rsidRPr="008A2AD8" w:rsidRDefault="008A2AD8" w:rsidP="008A2AD8">
      <w:pPr>
        <w:pStyle w:val="ListParagraph"/>
        <w:rPr>
          <w:rFonts w:ascii="Arial" w:hAnsi="Arial" w:cs="Arial"/>
          <w:color w:val="156082" w:themeColor="accent1"/>
        </w:rPr>
      </w:pPr>
      <w:r>
        <w:rPr>
          <w:rFonts w:ascii="Arial" w:hAnsi="Arial" w:cs="Arial"/>
          <w:color w:val="153D63" w:themeColor="text2" w:themeTint="E6"/>
        </w:rPr>
        <w:t>I b</w:t>
      </w:r>
      <w:r w:rsidR="003762A0" w:rsidRPr="003762A0">
        <w:rPr>
          <w:rFonts w:ascii="Arial" w:hAnsi="Arial" w:cs="Arial"/>
          <w:color w:val="153D63" w:themeColor="text2" w:themeTint="E6"/>
        </w:rPr>
        <w:t xml:space="preserve">ecame a member of the European Mentoring and Coaching Council: </w:t>
      </w:r>
      <w:r w:rsidR="003762A0" w:rsidRPr="008A2AD8">
        <w:rPr>
          <w:rFonts w:ascii="Arial" w:hAnsi="Arial" w:cs="Arial"/>
          <w:color w:val="156082" w:themeColor="accent1"/>
        </w:rPr>
        <w:t>This will add authority to my practice and will advertise the fact that I align with their Code of Conduct and Code of Practice.</w:t>
      </w:r>
      <w:r w:rsidR="000C1C50">
        <w:rPr>
          <w:rFonts w:ascii="Arial" w:hAnsi="Arial" w:cs="Arial"/>
          <w:color w:val="156082" w:themeColor="accent1"/>
        </w:rPr>
        <w:t xml:space="preserve"> A</w:t>
      </w:r>
      <w:r w:rsidR="003762A0" w:rsidRPr="008A2AD8">
        <w:rPr>
          <w:rFonts w:ascii="Arial" w:hAnsi="Arial" w:cs="Arial"/>
          <w:color w:val="156082" w:themeColor="accent1"/>
        </w:rPr>
        <w:t>dditional</w:t>
      </w:r>
      <w:r w:rsidR="000C1C50">
        <w:rPr>
          <w:rFonts w:ascii="Arial" w:hAnsi="Arial" w:cs="Arial"/>
          <w:color w:val="156082" w:themeColor="accent1"/>
        </w:rPr>
        <w:t>ly, there is</w:t>
      </w:r>
      <w:r w:rsidR="003762A0" w:rsidRPr="008A2AD8">
        <w:rPr>
          <w:rFonts w:ascii="Arial" w:hAnsi="Arial" w:cs="Arial"/>
          <w:color w:val="156082" w:themeColor="accent1"/>
        </w:rPr>
        <w:t xml:space="preserve"> access to their training and supervision.</w:t>
      </w:r>
      <w:r w:rsidR="00545CE6" w:rsidRPr="008A2AD8">
        <w:rPr>
          <w:rFonts w:ascii="Arial" w:hAnsi="Arial" w:cs="Arial"/>
          <w:color w:val="156082" w:themeColor="accent1"/>
        </w:rPr>
        <w:t xml:space="preserve"> This will highlight my professionalism in the coaching industry.</w:t>
      </w:r>
    </w:p>
    <w:p w14:paraId="6E408F57" w14:textId="751C198F" w:rsidR="00FC1A16" w:rsidRPr="008A2AD8" w:rsidRDefault="003762A0" w:rsidP="008A2AD8">
      <w:pPr>
        <w:pStyle w:val="ListParagraph"/>
        <w:rPr>
          <w:rFonts w:ascii="Arial" w:hAnsi="Arial" w:cs="Arial"/>
          <w:color w:val="156082" w:themeColor="accent1"/>
        </w:rPr>
      </w:pPr>
      <w:r w:rsidRPr="00545CE6">
        <w:rPr>
          <w:rFonts w:ascii="Arial" w:hAnsi="Arial" w:cs="Arial"/>
          <w:color w:val="153D63" w:themeColor="text2" w:themeTint="E6"/>
        </w:rPr>
        <w:t xml:space="preserve">Reflect on delivery of sessions: </w:t>
      </w:r>
      <w:r w:rsidRPr="008A2AD8">
        <w:rPr>
          <w:rFonts w:ascii="Arial" w:hAnsi="Arial" w:cs="Arial"/>
          <w:color w:val="156082" w:themeColor="accent1"/>
        </w:rPr>
        <w:t xml:space="preserve">Highlight all aspects of the session with honesty. Internalise the areas of improvement and that of what can be enhanced due to no ongoing issues. </w:t>
      </w:r>
      <w:r w:rsidR="00545CE6" w:rsidRPr="008A2AD8">
        <w:rPr>
          <w:rFonts w:ascii="Arial" w:hAnsi="Arial" w:cs="Arial"/>
          <w:color w:val="156082" w:themeColor="accent1"/>
        </w:rPr>
        <w:t>B</w:t>
      </w:r>
      <w:r w:rsidR="00E24907" w:rsidRPr="008A2AD8">
        <w:rPr>
          <w:rFonts w:ascii="Arial" w:hAnsi="Arial" w:cs="Arial"/>
          <w:color w:val="156082" w:themeColor="accent1"/>
        </w:rPr>
        <w:t xml:space="preserve">y utilising </w:t>
      </w:r>
      <w:r w:rsidR="00D95189" w:rsidRPr="008A2AD8">
        <w:rPr>
          <w:rFonts w:ascii="Arial" w:hAnsi="Arial" w:cs="Arial"/>
          <w:color w:val="156082" w:themeColor="accent1"/>
        </w:rPr>
        <w:t>the Gibbs Reflective Cycle (1988)</w:t>
      </w:r>
      <w:r w:rsidR="00E3016E" w:rsidRPr="008A2AD8">
        <w:rPr>
          <w:rFonts w:ascii="Arial" w:hAnsi="Arial" w:cs="Arial"/>
          <w:color w:val="156082" w:themeColor="accent1"/>
        </w:rPr>
        <w:t xml:space="preserve">, I </w:t>
      </w:r>
      <w:r w:rsidR="00FC1A16" w:rsidRPr="008A2AD8">
        <w:rPr>
          <w:rFonts w:ascii="Arial" w:hAnsi="Arial" w:cs="Arial"/>
          <w:color w:val="156082" w:themeColor="accent1"/>
        </w:rPr>
        <w:t xml:space="preserve">can </w:t>
      </w:r>
      <w:r w:rsidR="00FC1A16" w:rsidRPr="008A2AD8">
        <w:rPr>
          <w:rFonts w:ascii="Arial" w:hAnsi="Arial" w:cs="Arial"/>
          <w:b/>
          <w:bCs/>
          <w:color w:val="156082" w:themeColor="accent1"/>
        </w:rPr>
        <w:t>critically</w:t>
      </w:r>
      <w:r w:rsidR="007837A9" w:rsidRPr="008A2AD8">
        <w:rPr>
          <w:rFonts w:ascii="Arial" w:hAnsi="Arial" w:cs="Arial"/>
          <w:b/>
          <w:bCs/>
          <w:color w:val="156082" w:themeColor="accent1"/>
        </w:rPr>
        <w:t xml:space="preserve"> reflect</w:t>
      </w:r>
      <w:r w:rsidR="00E3016E" w:rsidRPr="008A2AD8">
        <w:rPr>
          <w:rFonts w:ascii="Arial" w:hAnsi="Arial" w:cs="Arial"/>
          <w:color w:val="156082" w:themeColor="accent1"/>
        </w:rPr>
        <w:t xml:space="preserve"> </w:t>
      </w:r>
      <w:r w:rsidR="00E3016E" w:rsidRPr="008A2AD8">
        <w:rPr>
          <w:rFonts w:ascii="Arial" w:hAnsi="Arial" w:cs="Arial"/>
          <w:b/>
          <w:bCs/>
          <w:color w:val="156082" w:themeColor="accent1"/>
        </w:rPr>
        <w:t>on</w:t>
      </w:r>
      <w:r w:rsidR="00E3016E" w:rsidRPr="008A2AD8">
        <w:rPr>
          <w:rFonts w:ascii="Arial" w:hAnsi="Arial" w:cs="Arial"/>
          <w:color w:val="156082" w:themeColor="accent1"/>
        </w:rPr>
        <w:t xml:space="preserve"> these sessions, </w:t>
      </w:r>
      <w:r w:rsidR="00FC1A16" w:rsidRPr="008A2AD8">
        <w:rPr>
          <w:rFonts w:ascii="Arial" w:hAnsi="Arial" w:cs="Arial"/>
          <w:color w:val="156082" w:themeColor="accent1"/>
        </w:rPr>
        <w:t>by asking the questions of the cycle:</w:t>
      </w:r>
    </w:p>
    <w:p w14:paraId="0F18A686" w14:textId="16B6D426" w:rsidR="0055677A" w:rsidRDefault="0055677A" w:rsidP="007837A9">
      <w:pPr>
        <w:rPr>
          <w:rFonts w:ascii="Arial" w:hAnsi="Arial" w:cs="Arial"/>
          <w:color w:val="215E99" w:themeColor="text2" w:themeTint="BF"/>
        </w:rPr>
      </w:pPr>
      <w:r>
        <w:rPr>
          <w:rFonts w:ascii="Arial" w:hAnsi="Arial" w:cs="Arial"/>
          <w:color w:val="215E99" w:themeColor="text2" w:themeTint="BF"/>
        </w:rPr>
        <w:t>Figure 1:</w:t>
      </w:r>
    </w:p>
    <w:tbl>
      <w:tblPr>
        <w:tblStyle w:val="TableGrid"/>
        <w:tblW w:w="0" w:type="auto"/>
        <w:tblLook w:val="04A0" w:firstRow="1" w:lastRow="0" w:firstColumn="1" w:lastColumn="0" w:noHBand="0" w:noVBand="1"/>
      </w:tblPr>
      <w:tblGrid>
        <w:gridCol w:w="9016"/>
      </w:tblGrid>
      <w:tr w:rsidR="0055677A" w14:paraId="2C898D87" w14:textId="77777777" w:rsidTr="0055677A">
        <w:tc>
          <w:tcPr>
            <w:tcW w:w="9016" w:type="dxa"/>
          </w:tcPr>
          <w:p w14:paraId="47BF4CC9" w14:textId="25D4C463" w:rsidR="0055677A" w:rsidRDefault="0055677A" w:rsidP="0055677A">
            <w:pPr>
              <w:jc w:val="center"/>
              <w:rPr>
                <w:rFonts w:ascii="Arial" w:hAnsi="Arial" w:cs="Arial"/>
                <w:color w:val="215E99" w:themeColor="text2" w:themeTint="BF"/>
              </w:rPr>
            </w:pPr>
            <w:r>
              <w:rPr>
                <w:rFonts w:ascii="Arial" w:hAnsi="Arial" w:cs="Arial"/>
                <w:noProof/>
                <w:color w:val="215E99" w:themeColor="text2" w:themeTint="BF"/>
              </w:rPr>
              <w:drawing>
                <wp:inline distT="0" distB="0" distL="0" distR="0" wp14:anchorId="1194574B" wp14:editId="5613AA3E">
                  <wp:extent cx="2536190" cy="2536190"/>
                  <wp:effectExtent l="0" t="0" r="0" b="0"/>
                  <wp:docPr id="14568427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6190" cy="2536190"/>
                          </a:xfrm>
                          <a:prstGeom prst="rect">
                            <a:avLst/>
                          </a:prstGeom>
                          <a:noFill/>
                        </pic:spPr>
                      </pic:pic>
                    </a:graphicData>
                  </a:graphic>
                </wp:inline>
              </w:drawing>
            </w:r>
          </w:p>
          <w:p w14:paraId="7D2C6E1F" w14:textId="5F08F16B" w:rsidR="0055677A" w:rsidRDefault="0055677A" w:rsidP="007837A9">
            <w:pPr>
              <w:rPr>
                <w:rFonts w:ascii="Arial" w:hAnsi="Arial" w:cs="Arial"/>
                <w:color w:val="215E99" w:themeColor="text2" w:themeTint="BF"/>
              </w:rPr>
            </w:pPr>
          </w:p>
        </w:tc>
      </w:tr>
    </w:tbl>
    <w:p w14:paraId="0C57F63D" w14:textId="77777777" w:rsidR="00A07890" w:rsidRPr="00A07890" w:rsidRDefault="00A70BA8" w:rsidP="00A07890">
      <w:pPr>
        <w:spacing w:after="0"/>
        <w:rPr>
          <w:rFonts w:ascii="Arial" w:hAnsi="Arial" w:cs="Arial"/>
          <w:i/>
          <w:iCs/>
        </w:rPr>
      </w:pPr>
      <w:r>
        <w:rPr>
          <w:rFonts w:ascii="Arial" w:hAnsi="Arial" w:cs="Arial"/>
          <w:color w:val="215E99" w:themeColor="text2" w:themeTint="BF"/>
        </w:rPr>
        <w:t>Source</w:t>
      </w:r>
      <w:r w:rsidR="00A07890">
        <w:rPr>
          <w:rFonts w:ascii="Arial" w:hAnsi="Arial" w:cs="Arial"/>
          <w:color w:val="215E99" w:themeColor="text2" w:themeTint="BF"/>
        </w:rPr>
        <w:t xml:space="preserve"> Web: </w:t>
      </w:r>
      <w:hyperlink r:id="rId13" w:history="1">
        <w:r w:rsidR="00A07890" w:rsidRPr="00A07890">
          <w:rPr>
            <w:rStyle w:val="Hyperlink"/>
            <w:rFonts w:ascii="Arial" w:hAnsi="Arial" w:cs="Arial"/>
            <w:i/>
            <w:iCs/>
          </w:rPr>
          <w:t>www.ed.ac.uk</w:t>
        </w:r>
      </w:hyperlink>
      <w:r w:rsidR="00A07890" w:rsidRPr="00A07890">
        <w:rPr>
          <w:rFonts w:ascii="Arial" w:hAnsi="Arial" w:cs="Arial"/>
          <w:i/>
          <w:iCs/>
        </w:rPr>
        <w:t xml:space="preserve"> </w:t>
      </w:r>
      <w:hyperlink r:id="rId14" w:history="1">
        <w:r w:rsidR="00A07890" w:rsidRPr="00A07890">
          <w:rPr>
            <w:rStyle w:val="Hyperlink"/>
            <w:rFonts w:ascii="Arial" w:hAnsi="Arial" w:cs="Arial"/>
            <w:i/>
            <w:iCs/>
          </w:rPr>
          <w:t>Gibbs' Reflective Cycle | The University of Edinburgh</w:t>
        </w:r>
      </w:hyperlink>
    </w:p>
    <w:p w14:paraId="3BAD895C" w14:textId="64B4557C" w:rsidR="00FC1A16" w:rsidRDefault="00A07890" w:rsidP="00A07890">
      <w:pPr>
        <w:spacing w:after="0"/>
        <w:rPr>
          <w:rFonts w:ascii="Arial" w:hAnsi="Arial" w:cs="Arial"/>
          <w:i/>
          <w:iCs/>
          <w:color w:val="215E99" w:themeColor="text2" w:themeTint="BF"/>
        </w:rPr>
      </w:pPr>
      <w:r w:rsidRPr="00A07890">
        <w:rPr>
          <w:rFonts w:ascii="Arial" w:hAnsi="Arial" w:cs="Arial"/>
          <w:i/>
          <w:iCs/>
          <w:color w:val="215E99" w:themeColor="text2" w:themeTint="BF"/>
        </w:rPr>
        <w:t>October 2024</w:t>
      </w:r>
    </w:p>
    <w:p w14:paraId="1BDF42FD" w14:textId="77777777" w:rsidR="00EC572C" w:rsidRPr="00A07890" w:rsidRDefault="00EC572C" w:rsidP="00A07890">
      <w:pPr>
        <w:spacing w:after="0"/>
        <w:rPr>
          <w:rFonts w:ascii="Arial" w:hAnsi="Arial" w:cs="Arial"/>
          <w:i/>
          <w:iCs/>
          <w:color w:val="215E99" w:themeColor="text2" w:themeTint="BF"/>
        </w:rPr>
      </w:pPr>
    </w:p>
    <w:p w14:paraId="76DF6838" w14:textId="67D12646" w:rsidR="00B776ED" w:rsidRPr="00283BF3" w:rsidRDefault="00803B77" w:rsidP="00803B77">
      <w:pPr>
        <w:pStyle w:val="ListParagraph"/>
        <w:rPr>
          <w:rFonts w:ascii="Arial" w:hAnsi="Arial" w:cs="Arial"/>
          <w:color w:val="FF0000"/>
        </w:rPr>
      </w:pPr>
      <w:r>
        <w:rPr>
          <w:rFonts w:ascii="Arial" w:hAnsi="Arial" w:cs="Arial"/>
          <w:color w:val="156082" w:themeColor="accent1"/>
        </w:rPr>
        <w:t xml:space="preserve">I </w:t>
      </w:r>
      <w:r w:rsidR="000C1C50">
        <w:rPr>
          <w:rFonts w:ascii="Arial" w:hAnsi="Arial" w:cs="Arial"/>
          <w:color w:val="156082" w:themeColor="accent1"/>
        </w:rPr>
        <w:t>s</w:t>
      </w:r>
      <w:r w:rsidR="00C91B23" w:rsidRPr="00803B77">
        <w:rPr>
          <w:rFonts w:ascii="Arial" w:hAnsi="Arial" w:cs="Arial"/>
          <w:color w:val="156082" w:themeColor="accent1"/>
        </w:rPr>
        <w:t>tart at the description</w:t>
      </w:r>
      <w:r w:rsidR="00E63C58" w:rsidRPr="00803B77">
        <w:rPr>
          <w:rFonts w:ascii="Arial" w:hAnsi="Arial" w:cs="Arial"/>
          <w:color w:val="156082" w:themeColor="accent1"/>
        </w:rPr>
        <w:t xml:space="preserve"> this is an imp</w:t>
      </w:r>
      <w:r w:rsidR="00635CBF" w:rsidRPr="00803B77">
        <w:rPr>
          <w:rFonts w:ascii="Arial" w:hAnsi="Arial" w:cs="Arial"/>
          <w:color w:val="156082" w:themeColor="accent1"/>
        </w:rPr>
        <w:t xml:space="preserve">ortant starting point as from this, I can develop and analyse </w:t>
      </w:r>
      <w:r w:rsidR="00B04A37" w:rsidRPr="00803B77">
        <w:rPr>
          <w:rFonts w:ascii="Arial" w:hAnsi="Arial" w:cs="Arial"/>
          <w:color w:val="156082" w:themeColor="accent1"/>
        </w:rPr>
        <w:t>at a deeper level</w:t>
      </w:r>
      <w:r w:rsidR="00C91B23" w:rsidRPr="00803B77">
        <w:rPr>
          <w:rFonts w:ascii="Arial" w:hAnsi="Arial" w:cs="Arial"/>
          <w:color w:val="156082" w:themeColor="accent1"/>
        </w:rPr>
        <w:t xml:space="preserve">: what has happened during the </w:t>
      </w:r>
      <w:r w:rsidR="00C91B23" w:rsidRPr="00803B77">
        <w:rPr>
          <w:rFonts w:ascii="Arial" w:hAnsi="Arial" w:cs="Arial"/>
          <w:color w:val="156082" w:themeColor="accent1"/>
        </w:rPr>
        <w:lastRenderedPageBreak/>
        <w:t>sessions, for example, one male tends to take control over the input</w:t>
      </w:r>
      <w:r w:rsidR="00B776ED" w:rsidRPr="00803B77">
        <w:rPr>
          <w:rFonts w:ascii="Arial" w:hAnsi="Arial" w:cs="Arial"/>
          <w:color w:val="156082" w:themeColor="accent1"/>
        </w:rPr>
        <w:t xml:space="preserve">. </w:t>
      </w:r>
      <w:r w:rsidR="006D6F4E" w:rsidRPr="00803B77">
        <w:rPr>
          <w:rFonts w:ascii="Arial" w:hAnsi="Arial" w:cs="Arial"/>
          <w:color w:val="156082" w:themeColor="accent1"/>
        </w:rPr>
        <w:t xml:space="preserve">This is the start of critically analysing the </w:t>
      </w:r>
      <w:r w:rsidR="00283BF3" w:rsidRPr="00803B77">
        <w:rPr>
          <w:rFonts w:ascii="Arial" w:hAnsi="Arial" w:cs="Arial"/>
          <w:color w:val="156082" w:themeColor="accent1"/>
        </w:rPr>
        <w:t xml:space="preserve">session. I look at both aspects and to work towards formulating the finite </w:t>
      </w:r>
      <w:r w:rsidR="00EB7DB3" w:rsidRPr="00803B77">
        <w:rPr>
          <w:rFonts w:ascii="Arial" w:hAnsi="Arial" w:cs="Arial"/>
          <w:color w:val="156082" w:themeColor="accent1"/>
        </w:rPr>
        <w:t>analyses</w:t>
      </w:r>
      <w:r w:rsidR="00EB7DB3">
        <w:rPr>
          <w:rFonts w:ascii="Arial" w:hAnsi="Arial" w:cs="Arial"/>
          <w:color w:val="156082" w:themeColor="accent1"/>
        </w:rPr>
        <w:t xml:space="preserve"> </w:t>
      </w:r>
      <w:r w:rsidR="00EB7DB3" w:rsidRPr="00803B77">
        <w:rPr>
          <w:rFonts w:ascii="Arial" w:hAnsi="Arial" w:cs="Arial"/>
          <w:color w:val="156082" w:themeColor="accent1"/>
        </w:rPr>
        <w:t>(</w:t>
      </w:r>
      <w:r>
        <w:rPr>
          <w:rFonts w:ascii="Arial" w:hAnsi="Arial" w:cs="Arial"/>
          <w:color w:val="215E99" w:themeColor="text2" w:themeTint="BF"/>
        </w:rPr>
        <w:t>r</w:t>
      </w:r>
      <w:r w:rsidR="006D6F4E" w:rsidRPr="00283BF3">
        <w:rPr>
          <w:rFonts w:ascii="Arial" w:hAnsi="Arial" w:cs="Arial"/>
          <w:color w:val="215E99" w:themeColor="text2" w:themeTint="BF"/>
        </w:rPr>
        <w:t>efer to Learning Objective</w:t>
      </w:r>
      <w:r w:rsidR="00DD5C17">
        <w:rPr>
          <w:rFonts w:ascii="Arial" w:hAnsi="Arial" w:cs="Arial"/>
          <w:color w:val="215E99" w:themeColor="text2" w:themeTint="BF"/>
        </w:rPr>
        <w:t>s</w:t>
      </w:r>
      <w:r w:rsidR="006D6F4E" w:rsidRPr="00283BF3">
        <w:rPr>
          <w:rFonts w:ascii="Arial" w:hAnsi="Arial" w:cs="Arial"/>
          <w:color w:val="215E99" w:themeColor="text2" w:themeTint="BF"/>
        </w:rPr>
        <w:t xml:space="preserve"> Introduction). </w:t>
      </w:r>
    </w:p>
    <w:p w14:paraId="48F59564" w14:textId="77777777" w:rsidR="00283BF3" w:rsidRPr="00283BF3" w:rsidRDefault="00283BF3" w:rsidP="00283BF3">
      <w:pPr>
        <w:pStyle w:val="ListParagraph"/>
        <w:rPr>
          <w:rFonts w:ascii="Arial" w:hAnsi="Arial" w:cs="Arial"/>
          <w:color w:val="FF0000"/>
        </w:rPr>
      </w:pPr>
    </w:p>
    <w:p w14:paraId="21AF9B5A" w14:textId="0D2BB1DE" w:rsidR="0031769A" w:rsidRPr="00DD5C17" w:rsidRDefault="00283BF3" w:rsidP="000E15AC">
      <w:pPr>
        <w:pStyle w:val="ListParagraph"/>
        <w:numPr>
          <w:ilvl w:val="0"/>
          <w:numId w:val="2"/>
        </w:numPr>
        <w:rPr>
          <w:rFonts w:ascii="Arial" w:hAnsi="Arial" w:cs="Arial"/>
        </w:rPr>
      </w:pPr>
      <w:r>
        <w:rPr>
          <w:rFonts w:ascii="Arial" w:hAnsi="Arial" w:cs="Arial"/>
        </w:rPr>
        <w:t xml:space="preserve">Obtain additional qualifications: </w:t>
      </w:r>
      <w:r w:rsidR="00DD5C17">
        <w:rPr>
          <w:rFonts w:ascii="Arial" w:hAnsi="Arial" w:cs="Arial"/>
          <w:color w:val="156082" w:themeColor="accent1"/>
        </w:rPr>
        <w:t xml:space="preserve">This is important to create a fully holistic coaching practice. I have obtained a Postgraduate in Learning, Wellbeing and Professional Development. I have qualified in Rewind Therapy, which is a therapeutic system to reduce flashbacks after trauma. </w:t>
      </w:r>
    </w:p>
    <w:p w14:paraId="2848E80F" w14:textId="77777777" w:rsidR="00DD5C17" w:rsidRPr="00283BF3" w:rsidRDefault="00DD5C17" w:rsidP="00DD5C17">
      <w:pPr>
        <w:pStyle w:val="ListParagraph"/>
        <w:rPr>
          <w:rFonts w:ascii="Arial" w:hAnsi="Arial" w:cs="Arial"/>
        </w:rPr>
      </w:pPr>
    </w:p>
    <w:p w14:paraId="5AE83CA0" w14:textId="34C6E7D6" w:rsidR="00283BF3" w:rsidRPr="00DD5C17" w:rsidRDefault="00DD5C17" w:rsidP="000E15AC">
      <w:pPr>
        <w:pStyle w:val="ListParagraph"/>
        <w:numPr>
          <w:ilvl w:val="0"/>
          <w:numId w:val="2"/>
        </w:numPr>
        <w:rPr>
          <w:rFonts w:ascii="Arial" w:hAnsi="Arial" w:cs="Arial"/>
        </w:rPr>
      </w:pPr>
      <w:r>
        <w:rPr>
          <w:rFonts w:ascii="Arial" w:hAnsi="Arial" w:cs="Arial"/>
        </w:rPr>
        <w:t xml:space="preserve"> Attend business meetings: </w:t>
      </w:r>
      <w:r>
        <w:rPr>
          <w:rFonts w:ascii="Arial" w:hAnsi="Arial" w:cs="Arial"/>
          <w:color w:val="156082" w:themeColor="accent1"/>
        </w:rPr>
        <w:t xml:space="preserve">As part of the business, I attend a One Stop Shop held by Swansea Council monthly, whereby I </w:t>
      </w:r>
      <w:r w:rsidR="00EB7DB3" w:rsidRPr="00EB7DB3">
        <w:rPr>
          <w:rFonts w:ascii="Arial" w:hAnsi="Arial" w:cs="Arial"/>
          <w:b/>
          <w:bCs/>
          <w:color w:val="156082" w:themeColor="accent1"/>
        </w:rPr>
        <w:t>network and</w:t>
      </w:r>
      <w:r w:rsidR="00EB7DB3">
        <w:rPr>
          <w:rFonts w:ascii="Arial" w:hAnsi="Arial" w:cs="Arial"/>
          <w:color w:val="156082" w:themeColor="accent1"/>
        </w:rPr>
        <w:t xml:space="preserve"> </w:t>
      </w:r>
      <w:r>
        <w:rPr>
          <w:rFonts w:ascii="Arial" w:hAnsi="Arial" w:cs="Arial"/>
          <w:color w:val="156082" w:themeColor="accent1"/>
        </w:rPr>
        <w:t xml:space="preserve">highlight my coaching practice and engage with other businesses and organisations, as well as members of the public. </w:t>
      </w:r>
      <w:r w:rsidRPr="000E25D6">
        <w:rPr>
          <w:rFonts w:ascii="Arial" w:hAnsi="Arial" w:cs="Arial"/>
          <w:color w:val="156082" w:themeColor="accent1"/>
        </w:rPr>
        <w:t>Through this, I build on interaction and formulate business ideas. I also compile an email list to target potential customers with adverts. This helps build awareness</w:t>
      </w:r>
      <w:r w:rsidR="000E25D6">
        <w:rPr>
          <w:rFonts w:ascii="Arial" w:hAnsi="Arial" w:cs="Arial"/>
          <w:color w:val="156082" w:themeColor="accent1"/>
        </w:rPr>
        <w:t xml:space="preserve"> </w:t>
      </w:r>
      <w:r w:rsidR="000E25D6">
        <w:rPr>
          <w:rFonts w:ascii="Arial" w:hAnsi="Arial" w:cs="Arial"/>
          <w:b/>
          <w:bCs/>
          <w:color w:val="156082" w:themeColor="accent1"/>
        </w:rPr>
        <w:t>towards the target audience</w:t>
      </w:r>
      <w:r w:rsidRPr="000E25D6">
        <w:rPr>
          <w:rFonts w:ascii="Arial" w:hAnsi="Arial" w:cs="Arial"/>
          <w:color w:val="156082" w:themeColor="accent1"/>
        </w:rPr>
        <w:t>.</w:t>
      </w:r>
    </w:p>
    <w:p w14:paraId="4F3087DB" w14:textId="77777777" w:rsidR="00DD5C17" w:rsidRPr="00DD5C17" w:rsidRDefault="00DD5C17" w:rsidP="00DD5C17">
      <w:pPr>
        <w:pStyle w:val="ListParagraph"/>
        <w:rPr>
          <w:rFonts w:ascii="Arial" w:hAnsi="Arial" w:cs="Arial"/>
        </w:rPr>
      </w:pPr>
    </w:p>
    <w:p w14:paraId="509954D1" w14:textId="57793F77" w:rsidR="000E25D6" w:rsidRDefault="00DD5C17" w:rsidP="000E15AC">
      <w:pPr>
        <w:pStyle w:val="ListParagraph"/>
        <w:numPr>
          <w:ilvl w:val="0"/>
          <w:numId w:val="2"/>
        </w:numPr>
        <w:rPr>
          <w:rFonts w:ascii="Arial" w:hAnsi="Arial" w:cs="Arial"/>
          <w:color w:val="156082" w:themeColor="accent1"/>
        </w:rPr>
      </w:pPr>
      <w:r w:rsidRPr="001D7615">
        <w:rPr>
          <w:rFonts w:ascii="Arial" w:hAnsi="Arial" w:cs="Arial"/>
        </w:rPr>
        <w:t xml:space="preserve"> </w:t>
      </w:r>
      <w:r w:rsidR="00E900A0" w:rsidRPr="001D7615">
        <w:rPr>
          <w:rFonts w:ascii="Arial" w:hAnsi="Arial" w:cs="Arial"/>
        </w:rPr>
        <w:t>Promote mental wellbeing, resilience</w:t>
      </w:r>
      <w:r w:rsidR="005F5DA1" w:rsidRPr="001D7615">
        <w:rPr>
          <w:rFonts w:ascii="Arial" w:hAnsi="Arial" w:cs="Arial"/>
        </w:rPr>
        <w:t xml:space="preserve"> and sense of purpose with the public </w:t>
      </w:r>
      <w:r w:rsidR="00FF28DF" w:rsidRPr="001D7615">
        <w:rPr>
          <w:rFonts w:ascii="Arial" w:hAnsi="Arial" w:cs="Arial"/>
        </w:rPr>
        <w:t>within coaching and mentoring as well as voluntary practice.</w:t>
      </w:r>
      <w:r w:rsidRPr="001D7615">
        <w:rPr>
          <w:rFonts w:ascii="Arial" w:hAnsi="Arial" w:cs="Arial"/>
        </w:rPr>
        <w:t xml:space="preserve"> </w:t>
      </w:r>
      <w:r w:rsidR="000D3800" w:rsidRPr="000E25D6">
        <w:rPr>
          <w:rFonts w:ascii="Arial" w:hAnsi="Arial" w:cs="Arial"/>
          <w:color w:val="156082" w:themeColor="accent1"/>
        </w:rPr>
        <w:t xml:space="preserve">I work with groups and individuals to promote mental and emotional health wellbeing, signposting and </w:t>
      </w:r>
      <w:r w:rsidR="00EB7DB3">
        <w:rPr>
          <w:rFonts w:ascii="Arial" w:hAnsi="Arial" w:cs="Arial"/>
          <w:color w:val="156082" w:themeColor="accent1"/>
        </w:rPr>
        <w:t>identify</w:t>
      </w:r>
      <w:r w:rsidR="000D3800" w:rsidRPr="000E25D6">
        <w:rPr>
          <w:rFonts w:ascii="Arial" w:hAnsi="Arial" w:cs="Arial"/>
          <w:color w:val="156082" w:themeColor="accent1"/>
        </w:rPr>
        <w:t xml:space="preserve"> strategies to overcome barriers. </w:t>
      </w:r>
    </w:p>
    <w:p w14:paraId="2557BB88" w14:textId="77777777" w:rsidR="000E25D6" w:rsidRPr="000E25D6" w:rsidRDefault="000E25D6" w:rsidP="000E25D6">
      <w:pPr>
        <w:pStyle w:val="ListParagraph"/>
        <w:rPr>
          <w:rFonts w:ascii="Arial" w:hAnsi="Arial" w:cs="Arial"/>
          <w:color w:val="156082" w:themeColor="accent1"/>
        </w:rPr>
      </w:pPr>
    </w:p>
    <w:p w14:paraId="07B65C15" w14:textId="2657AB41" w:rsidR="001D7615" w:rsidRPr="000E25D6" w:rsidRDefault="000D3800" w:rsidP="000E25D6">
      <w:pPr>
        <w:pStyle w:val="ListParagraph"/>
        <w:rPr>
          <w:rFonts w:ascii="Arial" w:hAnsi="Arial" w:cs="Arial"/>
          <w:color w:val="156082" w:themeColor="accent1"/>
        </w:rPr>
      </w:pPr>
      <w:r w:rsidRPr="000E25D6">
        <w:rPr>
          <w:rFonts w:ascii="Arial" w:hAnsi="Arial" w:cs="Arial"/>
          <w:b/>
          <w:bCs/>
          <w:color w:val="156082" w:themeColor="accent1"/>
        </w:rPr>
        <w:t xml:space="preserve">I also </w:t>
      </w:r>
      <w:r w:rsidR="000E25D6" w:rsidRPr="000E25D6">
        <w:rPr>
          <w:rFonts w:ascii="Arial" w:hAnsi="Arial" w:cs="Arial"/>
          <w:b/>
          <w:bCs/>
          <w:color w:val="156082" w:themeColor="accent1"/>
        </w:rPr>
        <w:t>upskill</w:t>
      </w:r>
      <w:r w:rsidRPr="000E25D6">
        <w:rPr>
          <w:rFonts w:ascii="Arial" w:hAnsi="Arial" w:cs="Arial"/>
          <w:color w:val="156082" w:themeColor="accent1"/>
        </w:rPr>
        <w:t xml:space="preserve"> with additional reading and researching issues that are raised.</w:t>
      </w:r>
      <w:r w:rsidR="001D7615" w:rsidRPr="000E25D6">
        <w:rPr>
          <w:rFonts w:ascii="Arial" w:hAnsi="Arial" w:cs="Arial"/>
          <w:color w:val="156082" w:themeColor="accent1"/>
        </w:rPr>
        <w:t xml:space="preserve"> I encourage attendees in the practice of reflection and mindfulness, including meditation styles. </w:t>
      </w:r>
      <w:r w:rsidR="001D7615" w:rsidRPr="000E25D6">
        <w:rPr>
          <w:rFonts w:ascii="Arial" w:hAnsi="Arial" w:cs="Arial"/>
          <w:b/>
          <w:bCs/>
          <w:color w:val="156082" w:themeColor="accent1"/>
        </w:rPr>
        <w:t xml:space="preserve">I </w:t>
      </w:r>
      <w:r w:rsidR="00EB7DB3">
        <w:rPr>
          <w:rFonts w:ascii="Arial" w:hAnsi="Arial" w:cs="Arial"/>
          <w:b/>
          <w:bCs/>
          <w:color w:val="156082" w:themeColor="accent1"/>
        </w:rPr>
        <w:t>facilitate</w:t>
      </w:r>
      <w:r w:rsidR="000E25D6" w:rsidRPr="000E25D6">
        <w:rPr>
          <w:rFonts w:ascii="Arial" w:hAnsi="Arial" w:cs="Arial"/>
          <w:b/>
          <w:bCs/>
          <w:color w:val="156082" w:themeColor="accent1"/>
        </w:rPr>
        <w:t xml:space="preserve"> discussion within the group in relation</w:t>
      </w:r>
      <w:r w:rsidR="000E25D6">
        <w:rPr>
          <w:rFonts w:ascii="Arial" w:hAnsi="Arial" w:cs="Arial"/>
          <w:color w:val="156082" w:themeColor="accent1"/>
        </w:rPr>
        <w:t xml:space="preserve"> to</w:t>
      </w:r>
      <w:r w:rsidR="001D7615" w:rsidRPr="000E25D6">
        <w:rPr>
          <w:rFonts w:ascii="Arial" w:hAnsi="Arial" w:cs="Arial"/>
          <w:color w:val="156082" w:themeColor="accent1"/>
        </w:rPr>
        <w:t xml:space="preserve"> overcom</w:t>
      </w:r>
      <w:r w:rsidR="000E25D6">
        <w:rPr>
          <w:rFonts w:ascii="Arial" w:hAnsi="Arial" w:cs="Arial"/>
          <w:color w:val="156082" w:themeColor="accent1"/>
        </w:rPr>
        <w:t>e</w:t>
      </w:r>
      <w:r w:rsidR="001D7615" w:rsidRPr="000E25D6">
        <w:rPr>
          <w:rFonts w:ascii="Arial" w:hAnsi="Arial" w:cs="Arial"/>
          <w:color w:val="156082" w:themeColor="accent1"/>
        </w:rPr>
        <w:t xml:space="preserve"> difficulties, for example, I explain that sometimes we need to go through process to overcome the difficulty. I also explain that the sessions are generic, due to it being group based. </w:t>
      </w:r>
    </w:p>
    <w:p w14:paraId="49E0B9B2" w14:textId="77777777" w:rsidR="001D7615" w:rsidRPr="000E25D6" w:rsidRDefault="001D7615" w:rsidP="001D7615">
      <w:pPr>
        <w:pStyle w:val="ListParagraph"/>
        <w:rPr>
          <w:rFonts w:ascii="Arial" w:hAnsi="Arial" w:cs="Arial"/>
          <w:color w:val="156082" w:themeColor="accent1"/>
        </w:rPr>
      </w:pPr>
    </w:p>
    <w:p w14:paraId="7922DF62" w14:textId="77777777" w:rsidR="001D7615" w:rsidRPr="001D7615" w:rsidRDefault="001D7615" w:rsidP="001D7615">
      <w:pPr>
        <w:pStyle w:val="ListParagraph"/>
        <w:rPr>
          <w:rFonts w:ascii="Arial" w:hAnsi="Arial" w:cs="Arial"/>
        </w:rPr>
      </w:pPr>
    </w:p>
    <w:p w14:paraId="68AD186C" w14:textId="4942CC5B" w:rsidR="000D3800" w:rsidRDefault="000D3800" w:rsidP="000E15AC">
      <w:pPr>
        <w:pStyle w:val="ListParagraph"/>
        <w:numPr>
          <w:ilvl w:val="0"/>
          <w:numId w:val="2"/>
        </w:numPr>
        <w:rPr>
          <w:rFonts w:ascii="Arial" w:hAnsi="Arial" w:cs="Arial"/>
          <w:color w:val="156082" w:themeColor="accent1"/>
        </w:rPr>
      </w:pPr>
      <w:r>
        <w:rPr>
          <w:rFonts w:ascii="Arial" w:hAnsi="Arial" w:cs="Arial"/>
        </w:rPr>
        <w:t xml:space="preserve">Compile reports on the Ageing Well Wellbeing Sessions: </w:t>
      </w:r>
      <w:r w:rsidRPr="000E25D6">
        <w:rPr>
          <w:rFonts w:ascii="Arial" w:hAnsi="Arial" w:cs="Arial"/>
          <w:color w:val="156082" w:themeColor="accent1"/>
        </w:rPr>
        <w:t>The funding department require feedback on the sessions, as they require evidence to ensure the money is not misused. The council ask for one session to be recorded by a member of their staff, who also take photographs in relation to the sessions. I inform the attendees the next session will be recorded, due to the need for confidentiality. This is an important element of the session, as the attendees may discuss something</w:t>
      </w:r>
      <w:r w:rsidR="00663702" w:rsidRPr="000E25D6">
        <w:rPr>
          <w:rFonts w:ascii="Arial" w:hAnsi="Arial" w:cs="Arial"/>
          <w:color w:val="156082" w:themeColor="accent1"/>
        </w:rPr>
        <w:t xml:space="preserve"> personal:</w:t>
      </w:r>
    </w:p>
    <w:p w14:paraId="436B90DB" w14:textId="77777777" w:rsidR="00C46688" w:rsidRDefault="00C46688" w:rsidP="00C46688">
      <w:pPr>
        <w:rPr>
          <w:rFonts w:ascii="Arial" w:hAnsi="Arial" w:cs="Arial"/>
          <w:color w:val="156082" w:themeColor="accent1"/>
        </w:rPr>
      </w:pPr>
    </w:p>
    <w:p w14:paraId="0CC1FBB7" w14:textId="77777777" w:rsidR="00C46688" w:rsidRDefault="00C46688" w:rsidP="00C46688">
      <w:pPr>
        <w:rPr>
          <w:rFonts w:ascii="Arial" w:hAnsi="Arial" w:cs="Arial"/>
          <w:color w:val="156082" w:themeColor="accent1"/>
        </w:rPr>
      </w:pPr>
    </w:p>
    <w:p w14:paraId="6C32A7BA" w14:textId="77777777" w:rsidR="00C46688" w:rsidRPr="00C46688" w:rsidRDefault="00C46688" w:rsidP="00C46688">
      <w:pPr>
        <w:rPr>
          <w:rFonts w:ascii="Arial" w:hAnsi="Arial" w:cs="Arial"/>
          <w:color w:val="156082" w:themeColor="accent1"/>
        </w:rPr>
      </w:pPr>
    </w:p>
    <w:p w14:paraId="79EF769F" w14:textId="77777777" w:rsidR="00663702" w:rsidRDefault="00663702" w:rsidP="00663702">
      <w:pPr>
        <w:pStyle w:val="ListParagraph"/>
        <w:rPr>
          <w:rFonts w:ascii="Arial" w:hAnsi="Arial" w:cs="Arial"/>
        </w:rPr>
      </w:pPr>
    </w:p>
    <w:p w14:paraId="35B72AA3" w14:textId="6EDB4780" w:rsidR="00663702" w:rsidRPr="00663702" w:rsidRDefault="00663702" w:rsidP="00663702">
      <w:pPr>
        <w:pStyle w:val="ListParagraph"/>
        <w:rPr>
          <w:rFonts w:ascii="Arial" w:hAnsi="Arial" w:cs="Arial"/>
        </w:rPr>
      </w:pPr>
      <w:r>
        <w:rPr>
          <w:rFonts w:ascii="Arial" w:hAnsi="Arial" w:cs="Arial"/>
        </w:rPr>
        <w:t>Figure 2:</w:t>
      </w:r>
    </w:p>
    <w:tbl>
      <w:tblPr>
        <w:tblStyle w:val="TableGrid"/>
        <w:tblW w:w="0" w:type="auto"/>
        <w:tblInd w:w="720" w:type="dxa"/>
        <w:tblLook w:val="04A0" w:firstRow="1" w:lastRow="0" w:firstColumn="1" w:lastColumn="0" w:noHBand="0" w:noVBand="1"/>
      </w:tblPr>
      <w:tblGrid>
        <w:gridCol w:w="8296"/>
      </w:tblGrid>
      <w:tr w:rsidR="00663702" w14:paraId="130D22B9" w14:textId="77777777" w:rsidTr="00663702">
        <w:tc>
          <w:tcPr>
            <w:tcW w:w="9016" w:type="dxa"/>
          </w:tcPr>
          <w:p w14:paraId="6B35FFB6" w14:textId="77777777" w:rsidR="00663702" w:rsidRDefault="00663702" w:rsidP="00663702">
            <w:pPr>
              <w:pStyle w:val="ListParagraph"/>
              <w:ind w:left="0"/>
              <w:rPr>
                <w:rFonts w:ascii="Arial" w:hAnsi="Arial" w:cs="Arial"/>
              </w:rPr>
            </w:pPr>
            <w:r>
              <w:rPr>
                <w:rFonts w:ascii="Arial" w:hAnsi="Arial" w:cs="Arial"/>
              </w:rPr>
              <w:t xml:space="preserve"> </w:t>
            </w:r>
          </w:p>
          <w:p w14:paraId="3A7F91E2" w14:textId="48C90BDC" w:rsidR="00663702" w:rsidRDefault="00663702" w:rsidP="00663702">
            <w:pPr>
              <w:pStyle w:val="ListParagraph"/>
              <w:ind w:left="0"/>
              <w:jc w:val="center"/>
              <w:rPr>
                <w:rFonts w:ascii="Arial" w:hAnsi="Arial" w:cs="Arial"/>
              </w:rPr>
            </w:pPr>
            <w:r>
              <w:rPr>
                <w:rFonts w:ascii="Arial" w:hAnsi="Arial" w:cs="Arial"/>
                <w:noProof/>
              </w:rPr>
              <w:drawing>
                <wp:inline distT="0" distB="0" distL="0" distR="0" wp14:anchorId="396355AB" wp14:editId="57FC66F2">
                  <wp:extent cx="2647161" cy="2049098"/>
                  <wp:effectExtent l="0" t="0" r="1270" b="8890"/>
                  <wp:docPr id="188436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7511" cy="2064851"/>
                          </a:xfrm>
                          <a:prstGeom prst="rect">
                            <a:avLst/>
                          </a:prstGeom>
                          <a:noFill/>
                        </pic:spPr>
                      </pic:pic>
                    </a:graphicData>
                  </a:graphic>
                </wp:inline>
              </w:drawing>
            </w:r>
          </w:p>
          <w:p w14:paraId="372450BB" w14:textId="77777777" w:rsidR="00663702" w:rsidRDefault="00663702" w:rsidP="00663702">
            <w:pPr>
              <w:pStyle w:val="ListParagraph"/>
              <w:ind w:left="0"/>
              <w:rPr>
                <w:rFonts w:ascii="Arial" w:hAnsi="Arial" w:cs="Arial"/>
              </w:rPr>
            </w:pPr>
          </w:p>
          <w:p w14:paraId="528B494D" w14:textId="77777777" w:rsidR="00663702" w:rsidRDefault="00663702" w:rsidP="00663702">
            <w:pPr>
              <w:pStyle w:val="ListParagraph"/>
              <w:ind w:left="0"/>
              <w:rPr>
                <w:rFonts w:ascii="Arial" w:hAnsi="Arial" w:cs="Arial"/>
              </w:rPr>
            </w:pPr>
          </w:p>
          <w:p w14:paraId="6255DD06" w14:textId="33E0993E" w:rsidR="00663702" w:rsidRDefault="00663702" w:rsidP="00663702">
            <w:pPr>
              <w:pStyle w:val="ListParagraph"/>
              <w:ind w:left="0"/>
              <w:rPr>
                <w:rFonts w:ascii="Arial" w:hAnsi="Arial" w:cs="Arial"/>
              </w:rPr>
            </w:pPr>
          </w:p>
        </w:tc>
      </w:tr>
    </w:tbl>
    <w:p w14:paraId="6A813587" w14:textId="188E4D6B" w:rsidR="00663702" w:rsidRDefault="00663702" w:rsidP="00663702">
      <w:pPr>
        <w:pStyle w:val="ListParagraph"/>
        <w:rPr>
          <w:rFonts w:ascii="Arial" w:hAnsi="Arial" w:cs="Arial"/>
        </w:rPr>
      </w:pPr>
      <w:r>
        <w:rPr>
          <w:rFonts w:ascii="Arial" w:hAnsi="Arial" w:cs="Arial"/>
        </w:rPr>
        <w:t>Picture of wellbeing input – February 2025</w:t>
      </w:r>
    </w:p>
    <w:p w14:paraId="5296028B" w14:textId="77777777" w:rsidR="00EA049F" w:rsidRDefault="00EA049F" w:rsidP="00663702">
      <w:pPr>
        <w:pStyle w:val="ListParagraph"/>
        <w:rPr>
          <w:rFonts w:ascii="Arial" w:hAnsi="Arial" w:cs="Arial"/>
        </w:rPr>
      </w:pPr>
    </w:p>
    <w:p w14:paraId="29BF9B67" w14:textId="77777777" w:rsidR="00E62CFE" w:rsidRPr="00E62CFE" w:rsidRDefault="00EA049F" w:rsidP="000E15AC">
      <w:pPr>
        <w:pStyle w:val="ListParagraph"/>
        <w:numPr>
          <w:ilvl w:val="0"/>
          <w:numId w:val="2"/>
        </w:numPr>
        <w:rPr>
          <w:rFonts w:ascii="Arial" w:hAnsi="Arial" w:cs="Arial"/>
          <w:b/>
          <w:bCs/>
        </w:rPr>
      </w:pPr>
      <w:r>
        <w:rPr>
          <w:rFonts w:ascii="Arial" w:hAnsi="Arial" w:cs="Arial"/>
        </w:rPr>
        <w:t xml:space="preserve">Emotional Support Group Leader for Bereavement Care: </w:t>
      </w:r>
      <w:r w:rsidRPr="00C46688">
        <w:rPr>
          <w:rFonts w:ascii="Arial" w:hAnsi="Arial" w:cs="Arial"/>
          <w:color w:val="156082" w:themeColor="accent1"/>
        </w:rPr>
        <w:t>I have set up and run two bereavement support groups, offering emotional support to those who trying to cope with loss.</w:t>
      </w:r>
      <w:r w:rsidR="00595091">
        <w:rPr>
          <w:rFonts w:ascii="Arial" w:hAnsi="Arial" w:cs="Arial"/>
          <w:color w:val="156082" w:themeColor="accent1"/>
        </w:rPr>
        <w:t xml:space="preserve"> </w:t>
      </w:r>
      <w:r w:rsidR="00595091">
        <w:rPr>
          <w:rFonts w:ascii="Arial" w:hAnsi="Arial" w:cs="Arial"/>
          <w:b/>
          <w:bCs/>
          <w:color w:val="156082" w:themeColor="accent1"/>
        </w:rPr>
        <w:t>I have created a safe, empathic space, free of judgement to assist the service users.</w:t>
      </w:r>
      <w:r w:rsidR="00E62CFE">
        <w:rPr>
          <w:rFonts w:ascii="Arial" w:hAnsi="Arial" w:cs="Arial"/>
          <w:b/>
          <w:bCs/>
          <w:color w:val="156082" w:themeColor="accent1"/>
        </w:rPr>
        <w:t xml:space="preserve"> I apply recognised coaching models, for example, STEPPPA (McLeod, 2003). </w:t>
      </w:r>
      <w:r w:rsidR="00595091">
        <w:rPr>
          <w:rFonts w:ascii="Arial" w:hAnsi="Arial" w:cs="Arial"/>
          <w:b/>
          <w:bCs/>
          <w:color w:val="156082" w:themeColor="accent1"/>
        </w:rPr>
        <w:t xml:space="preserve"> </w:t>
      </w:r>
    </w:p>
    <w:p w14:paraId="04C8DF0E" w14:textId="77777777" w:rsidR="00E62CFE" w:rsidRDefault="00E62CFE" w:rsidP="00E62CFE">
      <w:pPr>
        <w:pStyle w:val="ListParagraph"/>
        <w:rPr>
          <w:rFonts w:ascii="Arial" w:hAnsi="Arial" w:cs="Arial"/>
          <w:b/>
          <w:bCs/>
          <w:color w:val="156082" w:themeColor="accent1"/>
        </w:rPr>
      </w:pPr>
    </w:p>
    <w:p w14:paraId="330D7DE0" w14:textId="76650E7E" w:rsidR="00E62CFE" w:rsidRDefault="00E62CFE" w:rsidP="00E62CFE">
      <w:pPr>
        <w:pStyle w:val="ListParagraph"/>
        <w:rPr>
          <w:rFonts w:ascii="Arial" w:hAnsi="Arial" w:cs="Arial"/>
          <w:b/>
          <w:bCs/>
          <w:color w:val="156082" w:themeColor="accent1"/>
        </w:rPr>
      </w:pPr>
      <w:r>
        <w:rPr>
          <w:rFonts w:ascii="Arial" w:hAnsi="Arial" w:cs="Arial"/>
          <w:b/>
          <w:bCs/>
          <w:color w:val="156082" w:themeColor="accent1"/>
        </w:rPr>
        <w:t>Figure 3</w:t>
      </w:r>
    </w:p>
    <w:tbl>
      <w:tblPr>
        <w:tblStyle w:val="TableGrid"/>
        <w:tblW w:w="0" w:type="auto"/>
        <w:tblInd w:w="720" w:type="dxa"/>
        <w:tblLook w:val="04A0" w:firstRow="1" w:lastRow="0" w:firstColumn="1" w:lastColumn="0" w:noHBand="0" w:noVBand="1"/>
      </w:tblPr>
      <w:tblGrid>
        <w:gridCol w:w="4662"/>
      </w:tblGrid>
      <w:tr w:rsidR="00E62CFE" w14:paraId="3FB471EE" w14:textId="77777777" w:rsidTr="00E62CFE">
        <w:tc>
          <w:tcPr>
            <w:tcW w:w="4662" w:type="dxa"/>
          </w:tcPr>
          <w:p w14:paraId="782EA8EB" w14:textId="77777777" w:rsidR="00E62CFE" w:rsidRDefault="00E62CFE" w:rsidP="00E62CFE">
            <w:pPr>
              <w:pStyle w:val="ListParagraph"/>
              <w:ind w:left="0"/>
              <w:rPr>
                <w:rFonts w:ascii="Arial" w:hAnsi="Arial" w:cs="Arial"/>
                <w:b/>
                <w:bCs/>
                <w:color w:val="156082" w:themeColor="accent1"/>
              </w:rPr>
            </w:pPr>
            <w:r>
              <w:rPr>
                <w:rFonts w:ascii="Arial" w:hAnsi="Arial" w:cs="Arial"/>
                <w:b/>
                <w:bCs/>
                <w:color w:val="156082" w:themeColor="accent1"/>
              </w:rPr>
              <w:t xml:space="preserve"> </w:t>
            </w:r>
          </w:p>
          <w:p w14:paraId="4A22B238" w14:textId="59A97EC7"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Subject</w:t>
            </w:r>
          </w:p>
          <w:p w14:paraId="301BE782" w14:textId="4291424E"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Target Identification</w:t>
            </w:r>
          </w:p>
          <w:p w14:paraId="398D45E9" w14:textId="7763967D"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Emotion</w:t>
            </w:r>
          </w:p>
          <w:p w14:paraId="7BBFD3C2" w14:textId="1B8278DE"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Perception</w:t>
            </w:r>
          </w:p>
          <w:p w14:paraId="092BAAB2" w14:textId="56E7F3D8"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Plan</w:t>
            </w:r>
          </w:p>
          <w:p w14:paraId="6B4033D2" w14:textId="44C8656E"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Pace</w:t>
            </w:r>
          </w:p>
          <w:p w14:paraId="1910F23B" w14:textId="351D6C16" w:rsidR="00E62CFE" w:rsidRPr="00E62CFE" w:rsidRDefault="00E62CFE" w:rsidP="00E62CFE">
            <w:pPr>
              <w:pStyle w:val="ListParagraph"/>
              <w:numPr>
                <w:ilvl w:val="0"/>
                <w:numId w:val="4"/>
              </w:numPr>
              <w:rPr>
                <w:rFonts w:ascii="Arial" w:hAnsi="Arial" w:cs="Arial"/>
                <w:b/>
                <w:bCs/>
                <w:color w:val="156082" w:themeColor="accent1"/>
              </w:rPr>
            </w:pPr>
            <w:r w:rsidRPr="00E62CFE">
              <w:rPr>
                <w:rFonts w:ascii="Arial" w:hAnsi="Arial" w:cs="Arial"/>
                <w:b/>
                <w:bCs/>
                <w:color w:val="156082" w:themeColor="accent1"/>
              </w:rPr>
              <w:t>Action/Amend</w:t>
            </w:r>
          </w:p>
          <w:p w14:paraId="48A3515C" w14:textId="77777777" w:rsidR="00E62CFE" w:rsidRDefault="00E62CFE" w:rsidP="00E62CFE">
            <w:pPr>
              <w:pStyle w:val="ListParagraph"/>
              <w:ind w:left="0"/>
              <w:rPr>
                <w:rFonts w:ascii="Arial" w:hAnsi="Arial" w:cs="Arial"/>
                <w:b/>
                <w:bCs/>
                <w:color w:val="156082" w:themeColor="accent1"/>
              </w:rPr>
            </w:pPr>
          </w:p>
          <w:p w14:paraId="74CEE1AC" w14:textId="202A5884" w:rsidR="00E62CFE" w:rsidRDefault="00E62CFE" w:rsidP="00E62CFE">
            <w:pPr>
              <w:pStyle w:val="ListParagraph"/>
              <w:ind w:left="0"/>
              <w:rPr>
                <w:rFonts w:ascii="Arial" w:hAnsi="Arial" w:cs="Arial"/>
                <w:b/>
                <w:bCs/>
                <w:color w:val="156082" w:themeColor="accent1"/>
              </w:rPr>
            </w:pPr>
          </w:p>
        </w:tc>
      </w:tr>
    </w:tbl>
    <w:p w14:paraId="11471770" w14:textId="4E244A93" w:rsidR="00E62CFE" w:rsidRDefault="00E62CFE" w:rsidP="00E62CFE">
      <w:pPr>
        <w:pStyle w:val="ListParagraph"/>
        <w:rPr>
          <w:rFonts w:ascii="Arial" w:hAnsi="Arial" w:cs="Arial"/>
          <w:b/>
          <w:bCs/>
          <w:color w:val="156082" w:themeColor="accent1"/>
        </w:rPr>
      </w:pPr>
      <w:r>
        <w:rPr>
          <w:rFonts w:ascii="Arial" w:hAnsi="Arial" w:cs="Arial"/>
          <w:b/>
          <w:bCs/>
          <w:color w:val="156082" w:themeColor="accent1"/>
        </w:rPr>
        <w:t xml:space="preserve">STEPPPA Model, McLeod, 2003 (web: </w:t>
      </w:r>
      <w:hyperlink r:id="rId16" w:history="1">
        <w:r w:rsidRPr="00E62CFE">
          <w:rPr>
            <w:rStyle w:val="Hyperlink"/>
            <w:rFonts w:ascii="Arial" w:hAnsi="Arial" w:cs="Arial"/>
            <w:b/>
            <w:bCs/>
          </w:rPr>
          <w:t>STEPPPA Model: a Coaching and Mentoring Tool – BusinessBalls.com</w:t>
        </w:r>
      </w:hyperlink>
      <w:r>
        <w:rPr>
          <w:rFonts w:ascii="Arial" w:hAnsi="Arial" w:cs="Arial"/>
          <w:b/>
          <w:bCs/>
          <w:color w:val="156082" w:themeColor="accent1"/>
        </w:rPr>
        <w:t>, November 2025)</w:t>
      </w:r>
    </w:p>
    <w:p w14:paraId="09428BD9" w14:textId="77777777" w:rsidR="00E62CFE" w:rsidRDefault="00E62CFE" w:rsidP="00E62CFE">
      <w:pPr>
        <w:pStyle w:val="ListParagraph"/>
        <w:rPr>
          <w:rFonts w:ascii="Arial" w:hAnsi="Arial" w:cs="Arial"/>
          <w:b/>
          <w:bCs/>
          <w:color w:val="156082" w:themeColor="accent1"/>
        </w:rPr>
      </w:pPr>
    </w:p>
    <w:p w14:paraId="0E037F0B" w14:textId="2921D076" w:rsidR="00EA049F" w:rsidRPr="00C46688" w:rsidRDefault="00EA049F" w:rsidP="00E62CFE">
      <w:pPr>
        <w:pStyle w:val="ListParagraph"/>
        <w:rPr>
          <w:rFonts w:ascii="Arial" w:hAnsi="Arial" w:cs="Arial"/>
          <w:b/>
          <w:bCs/>
        </w:rPr>
      </w:pPr>
      <w:r w:rsidRPr="00C46688">
        <w:rPr>
          <w:rFonts w:ascii="Arial" w:hAnsi="Arial" w:cs="Arial"/>
          <w:color w:val="156082" w:themeColor="accent1"/>
        </w:rPr>
        <w:t>This also extends to relatives of the terminally ill, as well as the patients themselves. The sessions run on a Thursday afternoon and Sunday morning</w:t>
      </w:r>
      <w:r w:rsidR="00C46688">
        <w:rPr>
          <w:rFonts w:ascii="Arial" w:hAnsi="Arial" w:cs="Arial"/>
          <w:color w:val="156082" w:themeColor="accent1"/>
        </w:rPr>
        <w:t xml:space="preserve"> and has been advertised on social media</w:t>
      </w:r>
      <w:r w:rsidRPr="00C46688">
        <w:rPr>
          <w:rFonts w:ascii="Arial" w:hAnsi="Arial" w:cs="Arial"/>
          <w:color w:val="156082" w:themeColor="accent1"/>
        </w:rPr>
        <w:t>. I encourage open conversation as well as to encourage inner strength of the attendees. This is a free at point of access service</w:t>
      </w:r>
      <w:r w:rsidR="00C46688">
        <w:rPr>
          <w:rFonts w:ascii="Arial" w:hAnsi="Arial" w:cs="Arial"/>
          <w:color w:val="156082" w:themeColor="accent1"/>
        </w:rPr>
        <w:t xml:space="preserve">, </w:t>
      </w:r>
      <w:r w:rsidR="00C46688" w:rsidRPr="00C46688">
        <w:rPr>
          <w:rFonts w:ascii="Arial" w:hAnsi="Arial" w:cs="Arial"/>
          <w:b/>
          <w:bCs/>
          <w:color w:val="156082" w:themeColor="accent1"/>
        </w:rPr>
        <w:t xml:space="preserve">which, compared to other organisations, they charge. This is not a critical point, as some services differentiate to mine. </w:t>
      </w:r>
    </w:p>
    <w:p w14:paraId="7885708E" w14:textId="4C388FA5" w:rsidR="0051031E" w:rsidRPr="00A44733" w:rsidRDefault="0051031E" w:rsidP="00846F59">
      <w:pPr>
        <w:rPr>
          <w:rFonts w:ascii="Arial" w:hAnsi="Arial" w:cs="Arial"/>
          <w:u w:val="single"/>
        </w:rPr>
      </w:pPr>
      <w:bookmarkStart w:id="0" w:name="_Hlk213130914"/>
      <w:r w:rsidRPr="00A44733">
        <w:rPr>
          <w:rFonts w:ascii="Arial" w:hAnsi="Arial" w:cs="Arial"/>
          <w:u w:val="single"/>
        </w:rPr>
        <w:lastRenderedPageBreak/>
        <w:t>References:</w:t>
      </w:r>
    </w:p>
    <w:p w14:paraId="2CB10577" w14:textId="7EB1823B" w:rsidR="00E62CFE" w:rsidRDefault="00E62CFE" w:rsidP="00846F59">
      <w:pPr>
        <w:rPr>
          <w:rFonts w:ascii="Arial" w:hAnsi="Arial" w:cs="Arial"/>
        </w:rPr>
      </w:pPr>
      <w:hyperlink r:id="rId17" w:history="1">
        <w:r w:rsidRPr="00E62CFE">
          <w:rPr>
            <w:rStyle w:val="Hyperlink"/>
            <w:rFonts w:ascii="Arial" w:hAnsi="Arial" w:cs="Arial"/>
          </w:rPr>
          <w:t xml:space="preserve">STEPPPA Model: </w:t>
        </w:r>
        <w:proofErr w:type="gramStart"/>
        <w:r w:rsidRPr="00E62CFE">
          <w:rPr>
            <w:rStyle w:val="Hyperlink"/>
            <w:rFonts w:ascii="Arial" w:hAnsi="Arial" w:cs="Arial"/>
          </w:rPr>
          <w:t>a</w:t>
        </w:r>
        <w:proofErr w:type="gramEnd"/>
        <w:r w:rsidRPr="00E62CFE">
          <w:rPr>
            <w:rStyle w:val="Hyperlink"/>
            <w:rFonts w:ascii="Arial" w:hAnsi="Arial" w:cs="Arial"/>
          </w:rPr>
          <w:t xml:space="preserve"> Coaching and Mentoring Tool – BusinessBalls.com</w:t>
        </w:r>
      </w:hyperlink>
      <w:r>
        <w:rPr>
          <w:rFonts w:ascii="Arial" w:hAnsi="Arial" w:cs="Arial"/>
        </w:rPr>
        <w:t xml:space="preserve"> (November 2025)</w:t>
      </w:r>
    </w:p>
    <w:p w14:paraId="39BD415C" w14:textId="25EDE1F8" w:rsidR="0051031E" w:rsidRDefault="00F03FF3" w:rsidP="00846F59">
      <w:pPr>
        <w:rPr>
          <w:rFonts w:ascii="Arial" w:hAnsi="Arial" w:cs="Arial"/>
        </w:rPr>
      </w:pPr>
      <w:hyperlink r:id="rId18" w:history="1">
        <w:r w:rsidRPr="00494801">
          <w:rPr>
            <w:rStyle w:val="Hyperlink"/>
            <w:rFonts w:ascii="Arial" w:hAnsi="Arial" w:cs="Arial"/>
          </w:rPr>
          <w:t>www.ed.ac.uk</w:t>
        </w:r>
      </w:hyperlink>
      <w:r>
        <w:rPr>
          <w:rFonts w:ascii="Arial" w:hAnsi="Arial" w:cs="Arial"/>
        </w:rPr>
        <w:t xml:space="preserve"> </w:t>
      </w:r>
      <w:hyperlink r:id="rId19" w:history="1">
        <w:r w:rsidR="0051031E" w:rsidRPr="0051031E">
          <w:rPr>
            <w:rStyle w:val="Hyperlink"/>
            <w:rFonts w:ascii="Arial" w:hAnsi="Arial" w:cs="Arial"/>
          </w:rPr>
          <w:t>Gibbs' Reflective Cycle | The University of Edinburgh</w:t>
        </w:r>
      </w:hyperlink>
      <w:r w:rsidR="00E62CFE">
        <w:t xml:space="preserve"> (October 2025)</w:t>
      </w:r>
    </w:p>
    <w:bookmarkEnd w:id="0"/>
    <w:p w14:paraId="0AC8C9CE" w14:textId="77777777" w:rsidR="00105444" w:rsidRDefault="00105444" w:rsidP="00846F59">
      <w:pPr>
        <w:rPr>
          <w:rFonts w:ascii="Arial" w:hAnsi="Arial" w:cs="Arial"/>
        </w:rPr>
      </w:pPr>
    </w:p>
    <w:p w14:paraId="09CCF24C" w14:textId="77777777" w:rsidR="0051031E" w:rsidRDefault="0051031E" w:rsidP="00846F59">
      <w:pPr>
        <w:rPr>
          <w:rFonts w:ascii="Arial" w:hAnsi="Arial" w:cs="Arial"/>
        </w:rPr>
      </w:pPr>
    </w:p>
    <w:p w14:paraId="41DFEF3B" w14:textId="77777777" w:rsidR="0051031E" w:rsidRPr="00846F59" w:rsidRDefault="0051031E" w:rsidP="00846F59">
      <w:pPr>
        <w:rPr>
          <w:rFonts w:ascii="Arial" w:hAnsi="Arial" w:cs="Arial"/>
        </w:rPr>
      </w:pPr>
    </w:p>
    <w:p w14:paraId="482DEF3D" w14:textId="77777777" w:rsidR="00846F59" w:rsidRDefault="00846F59" w:rsidP="00727C51">
      <w:pPr>
        <w:rPr>
          <w:rFonts w:ascii="Arial" w:hAnsi="Arial" w:cs="Arial"/>
        </w:rPr>
      </w:pPr>
    </w:p>
    <w:p w14:paraId="4FCCE883" w14:textId="77777777" w:rsidR="00816384" w:rsidRDefault="00816384" w:rsidP="00727C51">
      <w:pPr>
        <w:rPr>
          <w:rFonts w:ascii="Arial" w:hAnsi="Arial" w:cs="Arial"/>
        </w:rPr>
      </w:pPr>
    </w:p>
    <w:p w14:paraId="4DE63530" w14:textId="77777777" w:rsidR="00816384" w:rsidRDefault="00816384" w:rsidP="00727C51">
      <w:pPr>
        <w:rPr>
          <w:rFonts w:ascii="Arial" w:hAnsi="Arial" w:cs="Arial"/>
        </w:rPr>
      </w:pPr>
    </w:p>
    <w:p w14:paraId="1360F9CD" w14:textId="77777777" w:rsidR="00816384" w:rsidRDefault="00816384" w:rsidP="00727C51">
      <w:pPr>
        <w:rPr>
          <w:rFonts w:ascii="Arial" w:hAnsi="Arial" w:cs="Arial"/>
        </w:rPr>
      </w:pPr>
    </w:p>
    <w:p w14:paraId="02A93241" w14:textId="77777777" w:rsidR="00816384" w:rsidRDefault="00816384" w:rsidP="00727C51">
      <w:pPr>
        <w:rPr>
          <w:rFonts w:ascii="Arial" w:hAnsi="Arial" w:cs="Arial"/>
        </w:rPr>
      </w:pPr>
    </w:p>
    <w:p w14:paraId="155AF78F" w14:textId="77777777" w:rsidR="00816384" w:rsidRDefault="00816384" w:rsidP="00727C51">
      <w:pPr>
        <w:rPr>
          <w:rFonts w:ascii="Arial" w:hAnsi="Arial" w:cs="Arial"/>
        </w:rPr>
      </w:pPr>
    </w:p>
    <w:p w14:paraId="3F2FBC40" w14:textId="77777777" w:rsidR="00816384" w:rsidRDefault="00816384" w:rsidP="00727C51">
      <w:pPr>
        <w:rPr>
          <w:rFonts w:ascii="Arial" w:hAnsi="Arial" w:cs="Arial"/>
        </w:rPr>
      </w:pPr>
    </w:p>
    <w:p w14:paraId="648075D2" w14:textId="77777777" w:rsidR="00816384" w:rsidRDefault="00816384" w:rsidP="00727C51">
      <w:pPr>
        <w:rPr>
          <w:rFonts w:ascii="Arial" w:hAnsi="Arial" w:cs="Arial"/>
        </w:rPr>
      </w:pPr>
    </w:p>
    <w:p w14:paraId="1A439744" w14:textId="77777777" w:rsidR="00816384" w:rsidRDefault="00816384" w:rsidP="00727C51">
      <w:pPr>
        <w:rPr>
          <w:rFonts w:ascii="Arial" w:hAnsi="Arial" w:cs="Arial"/>
        </w:rPr>
      </w:pPr>
    </w:p>
    <w:p w14:paraId="061121AA" w14:textId="77777777" w:rsidR="00816384" w:rsidRDefault="00816384" w:rsidP="00727C51">
      <w:pPr>
        <w:rPr>
          <w:rFonts w:ascii="Arial" w:hAnsi="Arial" w:cs="Arial"/>
        </w:rPr>
      </w:pPr>
    </w:p>
    <w:p w14:paraId="29A8DA86" w14:textId="77777777" w:rsidR="00816384" w:rsidRDefault="00816384" w:rsidP="00727C51">
      <w:pPr>
        <w:rPr>
          <w:rFonts w:ascii="Arial" w:hAnsi="Arial" w:cs="Arial"/>
        </w:rPr>
      </w:pPr>
    </w:p>
    <w:p w14:paraId="5B1C0094" w14:textId="77777777" w:rsidR="00816384" w:rsidRDefault="00816384" w:rsidP="00727C51">
      <w:pPr>
        <w:rPr>
          <w:rFonts w:ascii="Arial" w:hAnsi="Arial" w:cs="Arial"/>
        </w:rPr>
      </w:pPr>
    </w:p>
    <w:p w14:paraId="5F39D319" w14:textId="77777777" w:rsidR="00816384" w:rsidRDefault="00816384" w:rsidP="00727C51">
      <w:pPr>
        <w:rPr>
          <w:rFonts w:ascii="Arial" w:hAnsi="Arial" w:cs="Arial"/>
        </w:rPr>
      </w:pPr>
    </w:p>
    <w:p w14:paraId="4D5BDFB6" w14:textId="77777777" w:rsidR="00816384" w:rsidRDefault="00816384" w:rsidP="00727C51">
      <w:pPr>
        <w:rPr>
          <w:rFonts w:ascii="Arial" w:hAnsi="Arial" w:cs="Arial"/>
        </w:rPr>
      </w:pPr>
    </w:p>
    <w:p w14:paraId="5E71AAB1" w14:textId="77777777" w:rsidR="00816384" w:rsidRDefault="00816384" w:rsidP="00727C51">
      <w:pPr>
        <w:rPr>
          <w:rFonts w:ascii="Arial" w:hAnsi="Arial" w:cs="Arial"/>
        </w:rPr>
      </w:pPr>
    </w:p>
    <w:p w14:paraId="3C1AE5D0" w14:textId="77777777" w:rsidR="00816384" w:rsidRDefault="00816384" w:rsidP="00727C51">
      <w:pPr>
        <w:rPr>
          <w:rFonts w:ascii="Arial" w:hAnsi="Arial" w:cs="Arial"/>
        </w:rPr>
      </w:pPr>
    </w:p>
    <w:p w14:paraId="6BE4099F" w14:textId="77777777" w:rsidR="00816384" w:rsidRDefault="00816384" w:rsidP="00727C51">
      <w:pPr>
        <w:rPr>
          <w:rFonts w:ascii="Arial" w:hAnsi="Arial" w:cs="Arial"/>
        </w:rPr>
      </w:pPr>
    </w:p>
    <w:p w14:paraId="31BAC559" w14:textId="77777777" w:rsidR="00816384" w:rsidRDefault="00816384" w:rsidP="00727C51">
      <w:pPr>
        <w:rPr>
          <w:rFonts w:ascii="Arial" w:hAnsi="Arial" w:cs="Arial"/>
        </w:rPr>
      </w:pPr>
    </w:p>
    <w:p w14:paraId="3E5CC2B8" w14:textId="77777777" w:rsidR="00816384" w:rsidRDefault="00816384" w:rsidP="00727C51">
      <w:pPr>
        <w:rPr>
          <w:rFonts w:ascii="Arial" w:hAnsi="Arial" w:cs="Arial"/>
        </w:rPr>
      </w:pPr>
    </w:p>
    <w:p w14:paraId="2AA46576" w14:textId="77777777" w:rsidR="00816384" w:rsidRDefault="00816384" w:rsidP="00727C51">
      <w:pPr>
        <w:rPr>
          <w:rFonts w:ascii="Arial" w:hAnsi="Arial" w:cs="Arial"/>
        </w:rPr>
      </w:pPr>
    </w:p>
    <w:p w14:paraId="2F81640B" w14:textId="77777777" w:rsidR="00816384" w:rsidRDefault="00816384" w:rsidP="00727C51">
      <w:pPr>
        <w:rPr>
          <w:rFonts w:ascii="Arial" w:hAnsi="Arial" w:cs="Arial"/>
        </w:rPr>
      </w:pPr>
    </w:p>
    <w:p w14:paraId="035AE594" w14:textId="77777777" w:rsidR="00816384" w:rsidRDefault="00816384" w:rsidP="00727C51">
      <w:pPr>
        <w:rPr>
          <w:rFonts w:ascii="Arial" w:hAnsi="Arial" w:cs="Arial"/>
        </w:rPr>
      </w:pPr>
    </w:p>
    <w:p w14:paraId="1BC0BAAC" w14:textId="1CCFBE06" w:rsidR="00816384" w:rsidRDefault="00816384" w:rsidP="00816384">
      <w:pPr>
        <w:jc w:val="center"/>
        <w:rPr>
          <w:rFonts w:ascii="Arial" w:hAnsi="Arial" w:cs="Arial"/>
          <w:u w:val="single"/>
        </w:rPr>
      </w:pPr>
      <w:r w:rsidRPr="00816384">
        <w:rPr>
          <w:rFonts w:ascii="Arial" w:hAnsi="Arial" w:cs="Arial"/>
          <w:u w:val="single"/>
        </w:rPr>
        <w:lastRenderedPageBreak/>
        <w:t>Appendix 1</w:t>
      </w:r>
    </w:p>
    <w:p w14:paraId="7E47DD3B" w14:textId="2E8A6859" w:rsidR="00E41D4C" w:rsidRPr="00E41D4C" w:rsidRDefault="00E41D4C" w:rsidP="00E41D4C">
      <w:pPr>
        <w:rPr>
          <w:rFonts w:ascii="Arial" w:hAnsi="Arial" w:cs="Arial"/>
        </w:rPr>
      </w:pPr>
      <w:r>
        <w:rPr>
          <w:rFonts w:ascii="Arial" w:hAnsi="Arial" w:cs="Arial"/>
        </w:rPr>
        <w:t xml:space="preserve">Funding Application cover </w:t>
      </w:r>
    </w:p>
    <w:p w14:paraId="36483A80" w14:textId="77777777" w:rsidR="00E41D4C" w:rsidRPr="00997403" w:rsidRDefault="00E41D4C" w:rsidP="00E41D4C">
      <w:pPr>
        <w:spacing w:after="0"/>
        <w:ind w:left="-142" w:right="-144"/>
        <w:jc w:val="both"/>
        <w:rPr>
          <w:rFonts w:ascii="Arial" w:hAnsi="Arial" w:cs="Arial"/>
          <w:b/>
          <w:bCs/>
          <w:sz w:val="22"/>
          <w:szCs w:val="22"/>
        </w:rPr>
      </w:pPr>
      <w:r w:rsidRPr="00997403">
        <w:rPr>
          <w:rFonts w:ascii="Arial" w:hAnsi="Arial" w:cs="Arial"/>
          <w:b/>
          <w:bCs/>
          <w:sz w:val="22"/>
          <w:szCs w:val="22"/>
        </w:rPr>
        <w:t>Winter Wellbeing Grant 2025</w:t>
      </w:r>
    </w:p>
    <w:tbl>
      <w:tblPr>
        <w:tblW w:w="0" w:type="auto"/>
        <w:tblCellSpacing w:w="15" w:type="dxa"/>
        <w:tblBorders>
          <w:top w:val="single" w:sz="6" w:space="0" w:color="CCCCCC"/>
          <w:left w:val="single" w:sz="6" w:space="0" w:color="CCCCCC"/>
        </w:tblBorders>
        <w:tblCellMar>
          <w:top w:w="15" w:type="dxa"/>
          <w:left w:w="15" w:type="dxa"/>
          <w:bottom w:w="15" w:type="dxa"/>
          <w:right w:w="15" w:type="dxa"/>
        </w:tblCellMar>
        <w:tblLook w:val="04A0" w:firstRow="1" w:lastRow="0" w:firstColumn="1" w:lastColumn="0" w:noHBand="0" w:noVBand="1"/>
      </w:tblPr>
      <w:tblGrid>
        <w:gridCol w:w="3026"/>
        <w:gridCol w:w="5973"/>
      </w:tblGrid>
      <w:tr w:rsidR="00E41D4C" w:rsidRPr="00997403" w14:paraId="6EA52B14" w14:textId="77777777" w:rsidTr="004219BE">
        <w:trPr>
          <w:tblCellSpacing w:w="15" w:type="dxa"/>
        </w:trPr>
        <w:tc>
          <w:tcPr>
            <w:tcW w:w="0" w:type="auto"/>
            <w:gridSpan w:val="2"/>
            <w:tcBorders>
              <w:bottom w:val="single" w:sz="6" w:space="0" w:color="CCCCCC"/>
              <w:right w:val="single" w:sz="6" w:space="0" w:color="CCCCCC"/>
            </w:tcBorders>
            <w:shd w:val="clear" w:color="auto" w:fill="F5F5F5"/>
            <w:tcMar>
              <w:top w:w="75" w:type="dxa"/>
              <w:left w:w="75" w:type="dxa"/>
              <w:bottom w:w="75" w:type="dxa"/>
              <w:right w:w="75" w:type="dxa"/>
            </w:tcMar>
            <w:vAlign w:val="center"/>
            <w:hideMark/>
          </w:tcPr>
          <w:p w14:paraId="0BF91B9E"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Section 1 - About your organisation</w:t>
            </w:r>
          </w:p>
        </w:tc>
      </w:tr>
      <w:tr w:rsidR="00E41D4C" w:rsidRPr="00997403" w14:paraId="2F5FDDBE"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51727E53"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Contact name</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30650AE6"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Darren Hembrow</w:t>
            </w:r>
          </w:p>
        </w:tc>
      </w:tr>
      <w:tr w:rsidR="00E41D4C" w:rsidRPr="00997403" w14:paraId="584C59F9"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0BCA80BE"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Name of organisation</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72B9ADC5"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Darren Hembrow Coaching and Mentoring</w:t>
            </w:r>
          </w:p>
        </w:tc>
      </w:tr>
      <w:tr w:rsidR="00E41D4C" w:rsidRPr="00997403" w14:paraId="0825CD6C" w14:textId="77777777" w:rsidTr="004219BE">
        <w:trPr>
          <w:tblCellSpacing w:w="15" w:type="dxa"/>
        </w:trPr>
        <w:tc>
          <w:tcPr>
            <w:tcW w:w="0" w:type="auto"/>
            <w:gridSpan w:val="2"/>
            <w:tcBorders>
              <w:bottom w:val="single" w:sz="6" w:space="0" w:color="CCCCCC"/>
              <w:right w:val="single" w:sz="6" w:space="0" w:color="CCCCCC"/>
            </w:tcBorders>
            <w:shd w:val="clear" w:color="auto" w:fill="F5F5F5"/>
            <w:tcMar>
              <w:top w:w="75" w:type="dxa"/>
              <w:left w:w="75" w:type="dxa"/>
              <w:bottom w:w="75" w:type="dxa"/>
              <w:right w:w="75" w:type="dxa"/>
            </w:tcMar>
            <w:vAlign w:val="center"/>
            <w:hideMark/>
          </w:tcPr>
          <w:p w14:paraId="04248598"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Organisation address</w:t>
            </w:r>
          </w:p>
        </w:tc>
      </w:tr>
      <w:tr w:rsidR="00E41D4C" w:rsidRPr="00997403" w14:paraId="13D79295"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2D465A5D"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Address</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7F05691D"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 xml:space="preserve">21 </w:t>
            </w:r>
            <w:proofErr w:type="spellStart"/>
            <w:r w:rsidRPr="00997403">
              <w:rPr>
                <w:rFonts w:ascii="Arial" w:hAnsi="Arial" w:cs="Arial"/>
                <w:b/>
                <w:bCs/>
                <w:sz w:val="22"/>
                <w:szCs w:val="22"/>
              </w:rPr>
              <w:t>benthall</w:t>
            </w:r>
            <w:proofErr w:type="spellEnd"/>
            <w:r w:rsidRPr="00997403">
              <w:rPr>
                <w:rFonts w:ascii="Arial" w:hAnsi="Arial" w:cs="Arial"/>
                <w:b/>
                <w:bCs/>
                <w:sz w:val="22"/>
                <w:szCs w:val="22"/>
              </w:rPr>
              <w:t xml:space="preserve"> place</w:t>
            </w:r>
          </w:p>
          <w:p w14:paraId="0D9E7ABE" w14:textId="77777777" w:rsidR="00E41D4C" w:rsidRPr="00997403" w:rsidRDefault="00E41D4C" w:rsidP="004219BE">
            <w:pPr>
              <w:ind w:left="-142" w:right="-144"/>
              <w:jc w:val="both"/>
              <w:rPr>
                <w:rFonts w:ascii="Arial" w:hAnsi="Arial" w:cs="Arial"/>
                <w:b/>
                <w:bCs/>
                <w:sz w:val="22"/>
                <w:szCs w:val="22"/>
              </w:rPr>
            </w:pPr>
            <w:proofErr w:type="spellStart"/>
            <w:r w:rsidRPr="00997403">
              <w:rPr>
                <w:rFonts w:ascii="Arial" w:hAnsi="Arial" w:cs="Arial"/>
                <w:b/>
                <w:bCs/>
                <w:sz w:val="22"/>
                <w:szCs w:val="22"/>
              </w:rPr>
              <w:t>st</w:t>
            </w:r>
            <w:proofErr w:type="spellEnd"/>
            <w:r w:rsidRPr="00997403">
              <w:rPr>
                <w:rFonts w:ascii="Arial" w:hAnsi="Arial" w:cs="Arial"/>
                <w:b/>
                <w:bCs/>
                <w:sz w:val="22"/>
                <w:szCs w:val="22"/>
              </w:rPr>
              <w:t xml:space="preserve"> </w:t>
            </w:r>
            <w:proofErr w:type="spellStart"/>
            <w:r w:rsidRPr="00997403">
              <w:rPr>
                <w:rFonts w:ascii="Arial" w:hAnsi="Arial" w:cs="Arial"/>
                <w:b/>
                <w:bCs/>
                <w:sz w:val="22"/>
                <w:szCs w:val="22"/>
              </w:rPr>
              <w:t>thomas</w:t>
            </w:r>
            <w:proofErr w:type="spellEnd"/>
          </w:p>
        </w:tc>
      </w:tr>
      <w:tr w:rsidR="00E41D4C" w:rsidRPr="00997403" w14:paraId="4B9AAA71"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501F2383"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Postcode</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55A23A12"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SA1 8AY</w:t>
            </w:r>
          </w:p>
        </w:tc>
      </w:tr>
      <w:tr w:rsidR="00E41D4C" w:rsidRPr="00997403" w14:paraId="44DF8C24"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07898C18"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Email</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42D01C6E"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darrenhembrow@yahoo.co.uk</w:t>
            </w:r>
          </w:p>
        </w:tc>
      </w:tr>
      <w:tr w:rsidR="00E41D4C" w:rsidRPr="00997403" w14:paraId="2B0D2896"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4F10154C"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Telephone</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370DE4BE"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07891113015</w:t>
            </w:r>
          </w:p>
        </w:tc>
      </w:tr>
      <w:tr w:rsidR="00E41D4C" w:rsidRPr="00997403" w14:paraId="23CDDA95"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32DADAFC"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Status of organisation</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110FBCE2"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Private, however, offering free at point of access to 50+</w:t>
            </w:r>
          </w:p>
        </w:tc>
      </w:tr>
      <w:tr w:rsidR="00E41D4C" w:rsidRPr="00997403" w14:paraId="6B5DA761"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2B474D9D"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When was your organisation established? (optional)</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69793E73"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2023-07-01</w:t>
            </w:r>
          </w:p>
        </w:tc>
      </w:tr>
      <w:tr w:rsidR="00E41D4C" w:rsidRPr="00997403" w14:paraId="419EC565"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02EB19C5"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Does your organisation have a bank account in its name requiring authorisation of two signatures for withdrawals or an appropriate business bank account?</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104852D7"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Yes</w:t>
            </w:r>
          </w:p>
        </w:tc>
      </w:tr>
      <w:tr w:rsidR="00E41D4C" w:rsidRPr="00997403" w14:paraId="384946BB"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03078285"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Does your organisation have a safeguarding policy for vulnerable adults / children?</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5226DF17"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Yes</w:t>
            </w:r>
          </w:p>
        </w:tc>
      </w:tr>
      <w:tr w:rsidR="00E41D4C" w:rsidRPr="00997403" w14:paraId="0AB8CD76"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2F1C1846"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Are you applying for COAST funding for activities for children, young people and families?</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63DC0500"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No</w:t>
            </w:r>
          </w:p>
        </w:tc>
      </w:tr>
      <w:tr w:rsidR="00E41D4C" w:rsidRPr="00997403" w14:paraId="282E478E"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6EAED007"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lastRenderedPageBreak/>
              <w:t>Are you applying for COAST funding for activities for people aged 50 plus?</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436F842B" w14:textId="77777777" w:rsidR="00E41D4C" w:rsidRPr="00997403" w:rsidRDefault="00E41D4C" w:rsidP="004219BE">
            <w:pPr>
              <w:ind w:left="-142" w:right="-144"/>
              <w:jc w:val="both"/>
              <w:rPr>
                <w:rFonts w:ascii="Arial" w:hAnsi="Arial" w:cs="Arial"/>
                <w:b/>
                <w:bCs/>
                <w:sz w:val="22"/>
                <w:szCs w:val="22"/>
              </w:rPr>
            </w:pPr>
            <w:r w:rsidRPr="00997403">
              <w:rPr>
                <w:rFonts w:ascii="Arial" w:hAnsi="Arial" w:cs="Arial"/>
                <w:b/>
                <w:bCs/>
                <w:sz w:val="22"/>
                <w:szCs w:val="22"/>
              </w:rPr>
              <w:t>Yes</w:t>
            </w:r>
          </w:p>
        </w:tc>
      </w:tr>
    </w:tbl>
    <w:p w14:paraId="5B9F992E" w14:textId="058D20C5" w:rsidR="00E41D4C" w:rsidRPr="00997403" w:rsidRDefault="00E41D4C" w:rsidP="00E41D4C">
      <w:pPr>
        <w:ind w:left="-142" w:right="-144"/>
        <w:jc w:val="both"/>
        <w:rPr>
          <w:rFonts w:ascii="Arial" w:hAnsi="Arial" w:cs="Arial"/>
          <w:b/>
          <w:bCs/>
          <w:sz w:val="22"/>
          <w:szCs w:val="22"/>
        </w:rPr>
      </w:pPr>
    </w:p>
    <w:p w14:paraId="14C46875" w14:textId="77777777" w:rsidR="00E41D4C" w:rsidRDefault="00E41D4C" w:rsidP="00E41D4C">
      <w:pPr>
        <w:ind w:left="-142" w:right="-144"/>
        <w:jc w:val="both"/>
        <w:rPr>
          <w:rFonts w:ascii="Arial" w:hAnsi="Arial" w:cs="Arial"/>
          <w:b/>
          <w:bCs/>
          <w:sz w:val="22"/>
          <w:szCs w:val="22"/>
        </w:rPr>
      </w:pPr>
    </w:p>
    <w:p w14:paraId="4DE815D0" w14:textId="77777777" w:rsidR="00E41D4C" w:rsidRDefault="00E41D4C" w:rsidP="00E41D4C">
      <w:pPr>
        <w:ind w:left="-142" w:right="-144"/>
        <w:jc w:val="both"/>
        <w:rPr>
          <w:rFonts w:ascii="Arial" w:hAnsi="Arial" w:cs="Arial"/>
          <w:b/>
          <w:bCs/>
          <w:sz w:val="22"/>
          <w:szCs w:val="22"/>
        </w:rPr>
      </w:pPr>
    </w:p>
    <w:p w14:paraId="5B99A713" w14:textId="77777777" w:rsidR="00E41D4C" w:rsidRDefault="00E41D4C" w:rsidP="00E41D4C">
      <w:pPr>
        <w:ind w:left="-142" w:right="-144"/>
        <w:jc w:val="both"/>
        <w:rPr>
          <w:rFonts w:ascii="Arial" w:hAnsi="Arial" w:cs="Arial"/>
          <w:b/>
          <w:bCs/>
          <w:sz w:val="22"/>
          <w:szCs w:val="22"/>
        </w:rPr>
      </w:pPr>
    </w:p>
    <w:p w14:paraId="30AB6DED" w14:textId="77777777" w:rsidR="00E41D4C" w:rsidRDefault="00E41D4C" w:rsidP="00E41D4C">
      <w:pPr>
        <w:ind w:left="-142" w:right="-144"/>
        <w:jc w:val="both"/>
        <w:rPr>
          <w:rFonts w:ascii="Arial" w:hAnsi="Arial" w:cs="Arial"/>
          <w:b/>
          <w:bCs/>
          <w:sz w:val="22"/>
          <w:szCs w:val="22"/>
        </w:rPr>
      </w:pPr>
    </w:p>
    <w:p w14:paraId="3BA4F7C3" w14:textId="77777777" w:rsidR="00E41D4C" w:rsidRDefault="00E41D4C" w:rsidP="00E41D4C">
      <w:pPr>
        <w:ind w:left="-142" w:right="-144"/>
        <w:jc w:val="both"/>
        <w:rPr>
          <w:rFonts w:ascii="Arial" w:hAnsi="Arial" w:cs="Arial"/>
          <w:b/>
          <w:bCs/>
          <w:sz w:val="22"/>
          <w:szCs w:val="22"/>
        </w:rPr>
      </w:pPr>
    </w:p>
    <w:p w14:paraId="42C1C570" w14:textId="77777777" w:rsidR="00E41D4C" w:rsidRDefault="00E41D4C" w:rsidP="00E41D4C">
      <w:pPr>
        <w:ind w:left="-142" w:right="-144"/>
        <w:jc w:val="both"/>
        <w:rPr>
          <w:rFonts w:ascii="Arial" w:hAnsi="Arial" w:cs="Arial"/>
          <w:b/>
          <w:bCs/>
          <w:sz w:val="22"/>
          <w:szCs w:val="22"/>
        </w:rPr>
      </w:pPr>
    </w:p>
    <w:p w14:paraId="1EC02C1C" w14:textId="77777777" w:rsidR="00E41D4C" w:rsidRDefault="00E41D4C" w:rsidP="00E41D4C">
      <w:pPr>
        <w:ind w:left="-142" w:right="-144"/>
        <w:jc w:val="both"/>
        <w:rPr>
          <w:rFonts w:ascii="Arial" w:hAnsi="Arial" w:cs="Arial"/>
          <w:b/>
          <w:bCs/>
          <w:sz w:val="22"/>
          <w:szCs w:val="22"/>
        </w:rPr>
      </w:pPr>
    </w:p>
    <w:p w14:paraId="4D690084" w14:textId="77777777" w:rsidR="00E41D4C" w:rsidRDefault="00E41D4C" w:rsidP="00E41D4C">
      <w:pPr>
        <w:ind w:left="-142" w:right="-144"/>
        <w:jc w:val="both"/>
        <w:rPr>
          <w:rFonts w:ascii="Arial" w:hAnsi="Arial" w:cs="Arial"/>
          <w:b/>
          <w:bCs/>
          <w:sz w:val="22"/>
          <w:szCs w:val="22"/>
        </w:rPr>
      </w:pPr>
    </w:p>
    <w:p w14:paraId="5045B9B2" w14:textId="2273B8CE" w:rsidR="00E41D4C" w:rsidRPr="00E41D4C" w:rsidRDefault="00E41D4C" w:rsidP="00E41D4C">
      <w:pPr>
        <w:ind w:left="-142" w:right="-144"/>
        <w:jc w:val="both"/>
        <w:rPr>
          <w:rFonts w:ascii="Arial" w:hAnsi="Arial" w:cs="Arial"/>
          <w:b/>
          <w:bCs/>
          <w:sz w:val="22"/>
          <w:szCs w:val="22"/>
          <w:u w:val="single"/>
        </w:rPr>
      </w:pPr>
      <w:r w:rsidRPr="00E41D4C">
        <w:rPr>
          <w:rFonts w:ascii="Arial" w:hAnsi="Arial" w:cs="Arial"/>
          <w:b/>
          <w:bCs/>
          <w:sz w:val="22"/>
          <w:szCs w:val="22"/>
          <w:u w:val="single"/>
        </w:rPr>
        <w:t>Appendix 2</w:t>
      </w:r>
    </w:p>
    <w:p w14:paraId="1DF1B12A" w14:textId="77777777" w:rsidR="00E41D4C" w:rsidRDefault="00E41D4C" w:rsidP="00E41D4C">
      <w:pPr>
        <w:ind w:left="-142" w:right="-144"/>
        <w:jc w:val="both"/>
        <w:rPr>
          <w:rFonts w:ascii="Arial" w:hAnsi="Arial" w:cs="Arial"/>
          <w:b/>
          <w:bCs/>
          <w:sz w:val="22"/>
          <w:szCs w:val="22"/>
        </w:rPr>
      </w:pPr>
    </w:p>
    <w:p w14:paraId="5C266761" w14:textId="738E4BF6" w:rsidR="00E41D4C" w:rsidRPr="00E41D4C" w:rsidRDefault="00E41D4C" w:rsidP="00E41D4C">
      <w:pPr>
        <w:ind w:left="-142" w:right="-144"/>
        <w:jc w:val="both"/>
        <w:rPr>
          <w:rFonts w:ascii="Arial" w:hAnsi="Arial" w:cs="Arial"/>
          <w:sz w:val="22"/>
          <w:szCs w:val="22"/>
        </w:rPr>
      </w:pPr>
      <w:r w:rsidRPr="00E41D4C">
        <w:rPr>
          <w:rFonts w:ascii="Arial" w:hAnsi="Arial" w:cs="Arial"/>
        </w:rPr>
        <w:t>PowerPoint Presentation</w:t>
      </w:r>
      <w:r>
        <w:rPr>
          <w:rFonts w:ascii="Arial" w:hAnsi="Arial" w:cs="Arial"/>
          <w:sz w:val="22"/>
          <w:szCs w:val="22"/>
        </w:rPr>
        <w:t>:</w:t>
      </w:r>
    </w:p>
    <w:p w14:paraId="4858ED3F" w14:textId="77777777" w:rsidR="00E41D4C" w:rsidRDefault="00E41D4C" w:rsidP="00E41D4C">
      <w:pPr>
        <w:ind w:left="-142" w:right="-144"/>
        <w:jc w:val="both"/>
        <w:rPr>
          <w:rFonts w:ascii="Arial" w:hAnsi="Arial" w:cs="Arial"/>
          <w:b/>
          <w:bCs/>
          <w:sz w:val="22"/>
          <w:szCs w:val="22"/>
        </w:rPr>
      </w:pPr>
    </w:p>
    <w:p w14:paraId="16927124" w14:textId="77777777" w:rsidR="00E41D4C" w:rsidRDefault="00E41D4C" w:rsidP="00E41D4C">
      <w:pPr>
        <w:ind w:left="-142" w:right="-144"/>
        <w:jc w:val="both"/>
        <w:rPr>
          <w:rFonts w:ascii="Arial" w:hAnsi="Arial" w:cs="Arial"/>
          <w:b/>
          <w:bCs/>
          <w:sz w:val="22"/>
          <w:szCs w:val="22"/>
        </w:rPr>
      </w:pPr>
    </w:p>
    <w:p w14:paraId="7A77BE1B" w14:textId="77777777" w:rsidR="00816384" w:rsidRDefault="00816384" w:rsidP="00727C51">
      <w:pPr>
        <w:rPr>
          <w:rFonts w:ascii="Arial" w:hAnsi="Arial" w:cs="Arial"/>
        </w:rPr>
      </w:pPr>
    </w:p>
    <w:p w14:paraId="38A10E7E" w14:textId="77777777" w:rsidR="00816384" w:rsidRDefault="00816384" w:rsidP="00727C51">
      <w:pPr>
        <w:rPr>
          <w:rFonts w:ascii="Arial" w:hAnsi="Arial" w:cs="Arial"/>
        </w:rPr>
      </w:pPr>
    </w:p>
    <w:p w14:paraId="7E7DAB74" w14:textId="3491CC0A" w:rsidR="00816384" w:rsidRDefault="00A13CC9" w:rsidP="00A13CC9">
      <w:pPr>
        <w:jc w:val="center"/>
      </w:pPr>
      <w:r>
        <w:object w:dxaOrig="1520" w:dyaOrig="987" w14:anchorId="0FB2A3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135pt" o:ole="">
            <v:imagedata r:id="rId20" o:title=""/>
          </v:shape>
          <o:OLEObject Type="Embed" ProgID="PowerPoint.Show.12" ShapeID="_x0000_i1025" DrawAspect="Icon" ObjectID="_1825768225" r:id="rId21"/>
        </w:object>
      </w:r>
    </w:p>
    <w:p w14:paraId="60CB690D" w14:textId="77777777" w:rsidR="00C8504A" w:rsidRDefault="00C8504A" w:rsidP="00A13CC9">
      <w:pPr>
        <w:jc w:val="center"/>
      </w:pPr>
    </w:p>
    <w:p w14:paraId="24B6CC89" w14:textId="77777777" w:rsidR="00C8504A" w:rsidRDefault="00C8504A" w:rsidP="00A13CC9">
      <w:pPr>
        <w:jc w:val="center"/>
      </w:pPr>
    </w:p>
    <w:p w14:paraId="63E13CF7" w14:textId="77777777" w:rsidR="00C8504A" w:rsidRDefault="00C8504A" w:rsidP="00A13CC9">
      <w:pPr>
        <w:jc w:val="center"/>
      </w:pPr>
    </w:p>
    <w:p w14:paraId="61791AED" w14:textId="77777777" w:rsidR="00C8504A" w:rsidRDefault="00C8504A" w:rsidP="00A13CC9">
      <w:pPr>
        <w:jc w:val="center"/>
      </w:pPr>
    </w:p>
    <w:p w14:paraId="02B7DAC2" w14:textId="77777777" w:rsidR="00C8504A" w:rsidRDefault="00C8504A" w:rsidP="00A13CC9">
      <w:pPr>
        <w:jc w:val="center"/>
      </w:pPr>
    </w:p>
    <w:p w14:paraId="72AB9D45" w14:textId="77777777" w:rsidR="00C8504A" w:rsidRPr="00046B38" w:rsidRDefault="00C8504A" w:rsidP="00C8504A">
      <w:pPr>
        <w:spacing w:after="0"/>
        <w:jc w:val="center"/>
        <w:rPr>
          <w:rFonts w:ascii="Arial" w:hAnsi="Arial" w:cs="Arial"/>
        </w:rPr>
      </w:pPr>
      <w:r w:rsidRPr="00046B38">
        <w:rPr>
          <w:rFonts w:ascii="Arial" w:hAnsi="Arial" w:cs="Arial"/>
        </w:rPr>
        <w:lastRenderedPageBreak/>
        <w:t>Darren Hembrow</w:t>
      </w:r>
    </w:p>
    <w:p w14:paraId="3CBD4C90" w14:textId="77777777" w:rsidR="00C8504A" w:rsidRPr="00046B38" w:rsidRDefault="00C8504A" w:rsidP="00C8504A">
      <w:pPr>
        <w:spacing w:after="0"/>
        <w:jc w:val="center"/>
        <w:rPr>
          <w:rFonts w:ascii="Arial" w:hAnsi="Arial" w:cs="Arial"/>
          <w:lang w:val="fr-FR"/>
        </w:rPr>
      </w:pPr>
      <w:r w:rsidRPr="00046B38">
        <w:rPr>
          <w:rFonts w:ascii="Arial" w:hAnsi="Arial" w:cs="Arial"/>
        </w:rPr>
        <w:t xml:space="preserve">21 Benthall Place, St Thomas, Swansea. </w:t>
      </w:r>
      <w:r w:rsidRPr="00046B38">
        <w:rPr>
          <w:rFonts w:ascii="Arial" w:hAnsi="Arial" w:cs="Arial"/>
          <w:lang w:val="fr-FR"/>
        </w:rPr>
        <w:t>SA1 8AY</w:t>
      </w:r>
    </w:p>
    <w:p w14:paraId="452F0AC0" w14:textId="77777777" w:rsidR="00C8504A" w:rsidRPr="00046B38" w:rsidRDefault="00C8504A" w:rsidP="00C8504A">
      <w:pPr>
        <w:spacing w:after="0"/>
        <w:jc w:val="center"/>
        <w:rPr>
          <w:rFonts w:ascii="Arial" w:hAnsi="Arial" w:cs="Arial"/>
          <w:lang w:val="fr-FR"/>
        </w:rPr>
      </w:pPr>
      <w:r w:rsidRPr="00046B38">
        <w:rPr>
          <w:rFonts w:ascii="Arial" w:hAnsi="Arial" w:cs="Arial"/>
          <w:lang w:val="fr-FR"/>
        </w:rPr>
        <w:t>07891113015</w:t>
      </w:r>
    </w:p>
    <w:p w14:paraId="38BC4ACE" w14:textId="77777777" w:rsidR="00C8504A" w:rsidRPr="00A37434" w:rsidRDefault="00C8504A" w:rsidP="00C8504A">
      <w:pPr>
        <w:spacing w:after="0"/>
        <w:jc w:val="center"/>
        <w:rPr>
          <w:rFonts w:ascii="Arial" w:hAnsi="Arial" w:cs="Arial"/>
          <w:color w:val="0E2841" w:themeColor="text2"/>
          <w:lang w:val="fr-FR"/>
        </w:rPr>
      </w:pPr>
      <w:hyperlink r:id="rId22" w:history="1">
        <w:r w:rsidRPr="00A37434">
          <w:rPr>
            <w:rStyle w:val="Hyperlink"/>
            <w:rFonts w:ascii="Arial" w:hAnsi="Arial" w:cs="Arial"/>
            <w:color w:val="0E2841" w:themeColor="text2"/>
            <w:lang w:val="fr-FR"/>
          </w:rPr>
          <w:t>Darrenhembrow@yahoo.co.uk</w:t>
        </w:r>
      </w:hyperlink>
      <w:r w:rsidRPr="00A37434">
        <w:rPr>
          <w:rFonts w:ascii="Arial" w:hAnsi="Arial" w:cs="Arial"/>
          <w:color w:val="0E2841" w:themeColor="text2"/>
          <w:lang w:val="fr-FR"/>
        </w:rPr>
        <w:t xml:space="preserve"> </w:t>
      </w:r>
    </w:p>
    <w:p w14:paraId="2A8E9F9F" w14:textId="77777777" w:rsidR="00C8504A" w:rsidRPr="00A37434" w:rsidRDefault="00C8504A" w:rsidP="00C8504A">
      <w:pPr>
        <w:spacing w:after="0"/>
        <w:jc w:val="center"/>
        <w:rPr>
          <w:rFonts w:ascii="Arial" w:hAnsi="Arial" w:cs="Arial"/>
          <w:color w:val="0E2841" w:themeColor="text2"/>
        </w:rPr>
      </w:pPr>
      <w:hyperlink r:id="rId23" w:history="1">
        <w:r w:rsidRPr="00A37434">
          <w:rPr>
            <w:rStyle w:val="Hyperlink"/>
            <w:rFonts w:ascii="Arial" w:hAnsi="Arial" w:cs="Arial"/>
            <w:color w:val="0E2841" w:themeColor="text2"/>
          </w:rPr>
          <w:t>www.darrenhembrow.com</w:t>
        </w:r>
      </w:hyperlink>
    </w:p>
    <w:p w14:paraId="3C8E67FC" w14:textId="77777777" w:rsidR="00C8504A" w:rsidRPr="00046B38" w:rsidRDefault="00C8504A" w:rsidP="00C8504A">
      <w:pPr>
        <w:pBdr>
          <w:bottom w:val="single" w:sz="6" w:space="1" w:color="auto"/>
        </w:pBdr>
        <w:spacing w:after="0"/>
        <w:jc w:val="center"/>
        <w:rPr>
          <w:rFonts w:ascii="Arial" w:hAnsi="Arial" w:cs="Arial"/>
        </w:rPr>
      </w:pPr>
    </w:p>
    <w:p w14:paraId="3E38047D" w14:textId="77777777" w:rsidR="00C8504A" w:rsidRPr="00046B38" w:rsidRDefault="00C8504A" w:rsidP="00C8504A">
      <w:pPr>
        <w:spacing w:after="0"/>
        <w:jc w:val="center"/>
        <w:rPr>
          <w:rFonts w:ascii="Arial" w:hAnsi="Arial" w:cs="Arial"/>
        </w:rPr>
      </w:pPr>
    </w:p>
    <w:p w14:paraId="0611165E" w14:textId="77777777" w:rsidR="00C8504A" w:rsidRPr="00046B38" w:rsidRDefault="00C8504A" w:rsidP="00C8504A">
      <w:pPr>
        <w:spacing w:after="0"/>
        <w:jc w:val="center"/>
        <w:rPr>
          <w:rFonts w:ascii="Arial" w:hAnsi="Arial" w:cs="Arial"/>
          <w:u w:val="single"/>
        </w:rPr>
      </w:pPr>
      <w:r w:rsidRPr="00046B38">
        <w:rPr>
          <w:rFonts w:ascii="Arial" w:hAnsi="Arial" w:cs="Arial"/>
          <w:highlight w:val="lightGray"/>
          <w:u w:val="single"/>
        </w:rPr>
        <w:t>Professional Profile</w:t>
      </w:r>
    </w:p>
    <w:p w14:paraId="5893B74A" w14:textId="77777777" w:rsidR="00C8504A" w:rsidRPr="00046B38" w:rsidRDefault="00C8504A" w:rsidP="00C8504A">
      <w:pPr>
        <w:spacing w:after="0"/>
        <w:jc w:val="center"/>
        <w:rPr>
          <w:rFonts w:ascii="Arial" w:hAnsi="Arial" w:cs="Arial"/>
          <w:u w:val="single"/>
        </w:rPr>
      </w:pPr>
    </w:p>
    <w:p w14:paraId="35EB72FE" w14:textId="77777777" w:rsidR="00C8504A" w:rsidRDefault="00C8504A" w:rsidP="00C8504A">
      <w:pPr>
        <w:pBdr>
          <w:bottom w:val="single" w:sz="6" w:space="1" w:color="auto"/>
        </w:pBdr>
        <w:spacing w:after="0"/>
        <w:rPr>
          <w:rFonts w:ascii="Arial" w:hAnsi="Arial" w:cs="Arial"/>
        </w:rPr>
      </w:pPr>
      <w:r>
        <w:rPr>
          <w:rFonts w:ascii="Arial" w:hAnsi="Arial" w:cs="Arial"/>
        </w:rPr>
        <w:t>I served South Wales Police as a police officer for nearly 20 years and have a depth of resilience and determination. Whilst working for South Wales Police, I trained as a tutor constable, Level 2 and 3 Coach and obtained a Level 6 teaching qualifications with distinctions. As a result of a developed disability, I took medical retirement in February 2022. I have successfully transitioned my skills into becoming self-employed as a mindset coach, specialising as an Ageing Well Coach, in which, I work in partnership with Swansea Council’s Inclusion Unit. I focus on mental resilience and sign posting. I have a strong desire to succeed as a sole-trader and personally as a coach. My continued drive towards upskilling my coaching practice makes a positive impact with the people I engage with.</w:t>
      </w:r>
    </w:p>
    <w:p w14:paraId="24A73D56" w14:textId="77777777" w:rsidR="00C8504A" w:rsidRDefault="00C8504A" w:rsidP="00C8504A">
      <w:pPr>
        <w:pBdr>
          <w:bottom w:val="single" w:sz="6" w:space="1" w:color="auto"/>
        </w:pBdr>
        <w:spacing w:after="0"/>
        <w:rPr>
          <w:rFonts w:ascii="Arial" w:hAnsi="Arial" w:cs="Arial"/>
        </w:rPr>
      </w:pPr>
    </w:p>
    <w:p w14:paraId="3EE8D586" w14:textId="77777777" w:rsidR="00C8504A" w:rsidRPr="00046B38" w:rsidRDefault="00C8504A" w:rsidP="00C8504A">
      <w:pPr>
        <w:pBdr>
          <w:bottom w:val="single" w:sz="6" w:space="1" w:color="auto"/>
        </w:pBdr>
        <w:spacing w:after="0"/>
        <w:rPr>
          <w:rFonts w:ascii="Arial" w:hAnsi="Arial" w:cs="Arial"/>
        </w:rPr>
      </w:pPr>
    </w:p>
    <w:p w14:paraId="055441E3" w14:textId="77777777" w:rsidR="00C8504A" w:rsidRPr="00046B38" w:rsidRDefault="00C8504A" w:rsidP="00C8504A">
      <w:pPr>
        <w:spacing w:after="0"/>
        <w:jc w:val="center"/>
        <w:rPr>
          <w:rFonts w:ascii="Arial" w:hAnsi="Arial" w:cs="Arial"/>
        </w:rPr>
      </w:pPr>
    </w:p>
    <w:p w14:paraId="0C704A87" w14:textId="77777777" w:rsidR="00C8504A" w:rsidRPr="00046B38" w:rsidRDefault="00C8504A" w:rsidP="00C8504A">
      <w:pPr>
        <w:spacing w:after="0"/>
        <w:jc w:val="center"/>
        <w:rPr>
          <w:rFonts w:ascii="Arial" w:hAnsi="Arial" w:cs="Arial"/>
          <w:u w:val="single"/>
        </w:rPr>
      </w:pPr>
      <w:r w:rsidRPr="00046B38">
        <w:rPr>
          <w:rFonts w:ascii="Arial" w:hAnsi="Arial" w:cs="Arial"/>
          <w:highlight w:val="lightGray"/>
          <w:u w:val="single"/>
        </w:rPr>
        <w:t>Career Summary</w:t>
      </w:r>
    </w:p>
    <w:p w14:paraId="4AE7E533" w14:textId="77777777" w:rsidR="00C8504A" w:rsidRPr="00046B38" w:rsidRDefault="00C8504A" w:rsidP="00C8504A">
      <w:pPr>
        <w:spacing w:after="0"/>
        <w:rPr>
          <w:rFonts w:ascii="Arial" w:hAnsi="Arial" w:cs="Arial"/>
        </w:rPr>
      </w:pPr>
    </w:p>
    <w:p w14:paraId="3D50AC4B" w14:textId="77777777" w:rsidR="00C8504A" w:rsidRDefault="00C8504A" w:rsidP="00C8504A">
      <w:pPr>
        <w:spacing w:after="0"/>
        <w:rPr>
          <w:rFonts w:ascii="Arial" w:hAnsi="Arial" w:cs="Arial"/>
        </w:rPr>
      </w:pPr>
      <w:r w:rsidRPr="00046B38">
        <w:rPr>
          <w:rFonts w:ascii="Arial" w:hAnsi="Arial" w:cs="Arial"/>
        </w:rPr>
        <w:t>2022 – current: Self-employed mindset coach, specialising in ageing well and psychological support with the ageing community within Swansea as well as online clients. I work in partnership with Swansea City Council in relation to the ageing-well programme. I also carry out business development from social media posts and advertising to financial administration.</w:t>
      </w:r>
    </w:p>
    <w:p w14:paraId="5AEEA01F" w14:textId="77777777" w:rsidR="00C8504A" w:rsidRPr="00AD0B0D" w:rsidRDefault="00C8504A" w:rsidP="00C8504A">
      <w:pPr>
        <w:spacing w:after="0"/>
        <w:rPr>
          <w:rFonts w:ascii="Arial" w:hAnsi="Arial" w:cs="Arial"/>
          <w:color w:val="A02B93" w:themeColor="accent5"/>
        </w:rPr>
      </w:pPr>
    </w:p>
    <w:p w14:paraId="0F81AE2A" w14:textId="77777777" w:rsidR="00C8504A" w:rsidRPr="00AD0B0D" w:rsidRDefault="00C8504A" w:rsidP="00C8504A">
      <w:pPr>
        <w:spacing w:after="0"/>
        <w:rPr>
          <w:rFonts w:ascii="Arial" w:hAnsi="Arial" w:cs="Arial"/>
          <w:color w:val="A02B93" w:themeColor="accent5"/>
        </w:rPr>
      </w:pPr>
      <w:r w:rsidRPr="00AD0B0D">
        <w:rPr>
          <w:rFonts w:ascii="Arial" w:hAnsi="Arial" w:cs="Arial"/>
          <w:color w:val="A02B93" w:themeColor="accent5"/>
        </w:rPr>
        <w:t>I am responsible for the content that is given during the wellbeing input process, ensuring that I adhere to the Code of Conduct and Code of Ethics as set out by the European Mentoring and Coaching Council,</w:t>
      </w:r>
    </w:p>
    <w:p w14:paraId="7D03401F" w14:textId="77777777" w:rsidR="00C8504A" w:rsidRPr="00AD0B0D" w:rsidRDefault="00C8504A" w:rsidP="00C8504A">
      <w:pPr>
        <w:spacing w:after="0"/>
        <w:rPr>
          <w:rFonts w:ascii="Arial" w:hAnsi="Arial" w:cs="Arial"/>
          <w:color w:val="A02B93" w:themeColor="accent5"/>
        </w:rPr>
      </w:pPr>
      <w:r w:rsidRPr="00AD0B0D">
        <w:rPr>
          <w:rFonts w:ascii="Arial" w:hAnsi="Arial" w:cs="Arial"/>
          <w:color w:val="A02B93" w:themeColor="accent5"/>
        </w:rPr>
        <w:t>I am responsible for the application of funding for grants to carry out the sessions and to make them free at point of access for the attendees. Furthermore, I am responsible for the budgeting and spending of funds received and will need to justify expenditures.</w:t>
      </w:r>
    </w:p>
    <w:p w14:paraId="00BFCE51" w14:textId="77777777" w:rsidR="00C8504A" w:rsidRDefault="00C8504A" w:rsidP="00C8504A">
      <w:pPr>
        <w:spacing w:after="0"/>
        <w:rPr>
          <w:rFonts w:ascii="Arial" w:hAnsi="Arial" w:cs="Arial"/>
          <w:color w:val="A02B93" w:themeColor="accent5"/>
        </w:rPr>
      </w:pPr>
      <w:r w:rsidRPr="00AD0B0D">
        <w:rPr>
          <w:rFonts w:ascii="Arial" w:hAnsi="Arial" w:cs="Arial"/>
          <w:color w:val="A02B93" w:themeColor="accent5"/>
        </w:rPr>
        <w:t>I also research and develop my coaching skills from current research that has been carried out, using the last five years for the recent reports and journals.</w:t>
      </w:r>
    </w:p>
    <w:p w14:paraId="595AA003" w14:textId="77777777" w:rsidR="00C8504A" w:rsidRPr="00AD0B0D" w:rsidRDefault="00C8504A" w:rsidP="00C8504A">
      <w:pPr>
        <w:spacing w:after="0"/>
        <w:rPr>
          <w:rFonts w:ascii="Arial" w:hAnsi="Arial" w:cs="Arial"/>
          <w:color w:val="A02B93" w:themeColor="accent5"/>
        </w:rPr>
      </w:pPr>
      <w:r>
        <w:rPr>
          <w:rFonts w:ascii="Arial" w:hAnsi="Arial" w:cs="Arial"/>
          <w:color w:val="A02B93" w:themeColor="accent5"/>
        </w:rPr>
        <w:t>The sessions also reduce social isolation, creating community cohesion and a safe space to stay warm in the winter.</w:t>
      </w:r>
    </w:p>
    <w:p w14:paraId="04B981D7" w14:textId="77777777" w:rsidR="00C8504A" w:rsidRDefault="00C8504A" w:rsidP="00C8504A">
      <w:pPr>
        <w:spacing w:after="0"/>
        <w:rPr>
          <w:rFonts w:ascii="Arial" w:hAnsi="Arial" w:cs="Arial"/>
          <w:i/>
          <w:iCs/>
        </w:rPr>
      </w:pPr>
    </w:p>
    <w:p w14:paraId="5BB6BF83" w14:textId="77777777" w:rsidR="00C8504A" w:rsidRDefault="00C8504A" w:rsidP="00C8504A">
      <w:pPr>
        <w:spacing w:after="0"/>
        <w:rPr>
          <w:rFonts w:ascii="Arial" w:hAnsi="Arial" w:cs="Arial"/>
        </w:rPr>
      </w:pPr>
      <w:r>
        <w:rPr>
          <w:rFonts w:ascii="Arial" w:hAnsi="Arial" w:cs="Arial"/>
        </w:rPr>
        <w:lastRenderedPageBreak/>
        <w:t xml:space="preserve">Devised and implemented a coaching training programme under the Continual Professional Development remit, set at a Level 4 standard. </w:t>
      </w:r>
    </w:p>
    <w:p w14:paraId="0CDDFD74" w14:textId="77777777" w:rsidR="00C8504A" w:rsidRDefault="00C8504A" w:rsidP="00C8504A">
      <w:pPr>
        <w:spacing w:after="0"/>
        <w:rPr>
          <w:rFonts w:ascii="Arial" w:hAnsi="Arial" w:cs="Arial"/>
        </w:rPr>
      </w:pPr>
    </w:p>
    <w:p w14:paraId="3B50FE18" w14:textId="77777777" w:rsidR="00C8504A" w:rsidRPr="00AD0B0D" w:rsidRDefault="00C8504A" w:rsidP="00C8504A">
      <w:pPr>
        <w:spacing w:after="0"/>
        <w:rPr>
          <w:rFonts w:ascii="Arial" w:hAnsi="Arial" w:cs="Arial"/>
          <w:color w:val="A02B93" w:themeColor="accent5"/>
        </w:rPr>
      </w:pPr>
      <w:r>
        <w:rPr>
          <w:rFonts w:ascii="Arial" w:hAnsi="Arial" w:cs="Arial"/>
          <w:color w:val="A02B93" w:themeColor="accent5"/>
        </w:rPr>
        <w:t xml:space="preserve">This course is available for purchase, and all attendees are now using their coaching skills (refer to emails attached to PL3b Form). </w:t>
      </w:r>
    </w:p>
    <w:p w14:paraId="2D30A5FA" w14:textId="77777777" w:rsidR="00C8504A" w:rsidRPr="00AD0B0D" w:rsidRDefault="00C8504A" w:rsidP="00C8504A">
      <w:pPr>
        <w:spacing w:after="0"/>
        <w:rPr>
          <w:rFonts w:ascii="Arial" w:hAnsi="Arial" w:cs="Arial"/>
        </w:rPr>
      </w:pPr>
    </w:p>
    <w:p w14:paraId="3E5C37B2" w14:textId="77777777" w:rsidR="00C8504A" w:rsidRPr="00046B38" w:rsidRDefault="00C8504A" w:rsidP="00C8504A">
      <w:pPr>
        <w:spacing w:after="0"/>
        <w:rPr>
          <w:rFonts w:ascii="Arial" w:hAnsi="Arial" w:cs="Arial"/>
        </w:rPr>
      </w:pPr>
    </w:p>
    <w:p w14:paraId="72D17344" w14:textId="77777777" w:rsidR="00C8504A" w:rsidRPr="00046B38" w:rsidRDefault="00C8504A" w:rsidP="00C8504A">
      <w:pPr>
        <w:spacing w:after="0"/>
        <w:rPr>
          <w:rFonts w:ascii="Arial" w:hAnsi="Arial" w:cs="Arial"/>
        </w:rPr>
      </w:pPr>
      <w:r w:rsidRPr="00046B38">
        <w:rPr>
          <w:rFonts w:ascii="Arial" w:hAnsi="Arial" w:cs="Arial"/>
        </w:rPr>
        <w:t xml:space="preserve">2005 – 2022: South Wales Police: Police Constable for South Wales Police, in which I was a response officer for ten years in Swansea Central Police Station, whereby my duties included investigation of crime, arrests and interviews of suspects and witnesses; identification procedures within the remits of the Police and Crime Act 1984; tutoring new officers  from training; swabbing of suspects; exhibiting officer at scenes; scene preservation. </w:t>
      </w:r>
    </w:p>
    <w:p w14:paraId="683FDC1B" w14:textId="77777777" w:rsidR="00C8504A" w:rsidRPr="00046B38" w:rsidRDefault="00C8504A" w:rsidP="00C8504A">
      <w:pPr>
        <w:spacing w:after="0"/>
        <w:rPr>
          <w:rFonts w:ascii="Arial" w:hAnsi="Arial" w:cs="Arial"/>
        </w:rPr>
      </w:pPr>
      <w:r w:rsidRPr="00046B38">
        <w:rPr>
          <w:rFonts w:ascii="Arial" w:hAnsi="Arial" w:cs="Arial"/>
        </w:rPr>
        <w:t>I also became a hate crime officer which I engaged with community leaders; stake holder panel member within the Refugee and Asylum Seeker Resettlement Programme; Prevent (Counter terrorism) as well as supporting members of the community that fall under the five hate crime strands</w:t>
      </w:r>
      <w:r>
        <w:rPr>
          <w:rFonts w:ascii="Arial" w:hAnsi="Arial" w:cs="Arial"/>
        </w:rPr>
        <w:t xml:space="preserve"> (disability, belief, sexual orientation, gender identity, race)</w:t>
      </w:r>
      <w:r w:rsidRPr="00046B38">
        <w:rPr>
          <w:rFonts w:ascii="Arial" w:hAnsi="Arial" w:cs="Arial"/>
        </w:rPr>
        <w:t>.</w:t>
      </w:r>
      <w:r>
        <w:rPr>
          <w:rFonts w:ascii="Arial" w:hAnsi="Arial" w:cs="Arial"/>
        </w:rPr>
        <w:t xml:space="preserve"> </w:t>
      </w:r>
    </w:p>
    <w:p w14:paraId="74EBE0EE" w14:textId="77777777" w:rsidR="00C8504A" w:rsidRDefault="00C8504A" w:rsidP="00C8504A">
      <w:pPr>
        <w:spacing w:after="0"/>
        <w:rPr>
          <w:rFonts w:ascii="Arial" w:hAnsi="Arial" w:cs="Arial"/>
        </w:rPr>
      </w:pPr>
      <w:r w:rsidRPr="00046B38">
        <w:rPr>
          <w:rFonts w:ascii="Arial" w:hAnsi="Arial" w:cs="Arial"/>
        </w:rPr>
        <w:t>Finally, I became a trainer, training the new officers from their first day to leaving the training unit to start work on division. As part of this role, I was also the first line supervisor for the new officers before the rank of Sergeant</w:t>
      </w:r>
      <w:r>
        <w:rPr>
          <w:rFonts w:ascii="Arial" w:hAnsi="Arial" w:cs="Arial"/>
        </w:rPr>
        <w:t>, within the Initial Learning and Assessment Unit in Headquarters. The duties included being first line supervisor of the class, developing and running role plays, planning and development of classroom input for the police student officers, developing PowerPoint presentations:</w:t>
      </w:r>
    </w:p>
    <w:p w14:paraId="18210499" w14:textId="77777777" w:rsidR="00C8504A" w:rsidRDefault="00C8504A" w:rsidP="00C8504A">
      <w:pPr>
        <w:spacing w:after="0"/>
        <w:rPr>
          <w:rFonts w:ascii="Arial" w:hAnsi="Arial" w:cs="Arial"/>
          <w:i/>
          <w:iCs/>
        </w:rPr>
      </w:pPr>
    </w:p>
    <w:p w14:paraId="45BA180E" w14:textId="77777777" w:rsidR="00C8504A" w:rsidRPr="00254EF2" w:rsidRDefault="00C8504A" w:rsidP="00C8504A">
      <w:pPr>
        <w:spacing w:after="0"/>
        <w:rPr>
          <w:rFonts w:ascii="Arial" w:hAnsi="Arial" w:cs="Arial"/>
          <w:color w:val="A02B93" w:themeColor="accent5"/>
        </w:rPr>
      </w:pPr>
      <w:r w:rsidRPr="00254EF2">
        <w:rPr>
          <w:rFonts w:ascii="Arial" w:hAnsi="Arial" w:cs="Arial"/>
          <w:color w:val="A02B93" w:themeColor="accent5"/>
        </w:rPr>
        <w:t xml:space="preserve">I was responsible for various duties within law and within employment regulations of the police. </w:t>
      </w:r>
    </w:p>
    <w:p w14:paraId="0F39ACF4" w14:textId="77777777" w:rsidR="00C8504A" w:rsidRPr="00254EF2" w:rsidRDefault="00C8504A" w:rsidP="00C8504A">
      <w:pPr>
        <w:spacing w:after="0"/>
        <w:rPr>
          <w:rFonts w:ascii="Arial" w:hAnsi="Arial" w:cs="Arial"/>
          <w:color w:val="A02B93" w:themeColor="accent5"/>
        </w:rPr>
      </w:pPr>
      <w:r w:rsidRPr="00254EF2">
        <w:rPr>
          <w:rFonts w:ascii="Arial" w:hAnsi="Arial" w:cs="Arial"/>
          <w:color w:val="A02B93" w:themeColor="accent5"/>
        </w:rPr>
        <w:t xml:space="preserve">From arresting and interviewing suspects, investigating crime, supporting members of the public, supporting hate crime victims, giving evidence in court, both magistrate and crown. </w:t>
      </w:r>
    </w:p>
    <w:p w14:paraId="32ACB447" w14:textId="77777777" w:rsidR="00C8504A" w:rsidRPr="00254EF2" w:rsidRDefault="00C8504A" w:rsidP="00C8504A">
      <w:pPr>
        <w:spacing w:after="0"/>
        <w:rPr>
          <w:rFonts w:ascii="Arial" w:hAnsi="Arial" w:cs="Arial"/>
          <w:color w:val="A02B93" w:themeColor="accent5"/>
        </w:rPr>
      </w:pPr>
      <w:r w:rsidRPr="00254EF2">
        <w:rPr>
          <w:rFonts w:ascii="Arial" w:hAnsi="Arial" w:cs="Arial"/>
          <w:color w:val="A02B93" w:themeColor="accent5"/>
        </w:rPr>
        <w:t>Other duties included supervising new officers, ensuring that the paperwork was accurate and at standard for the criminal justice system, for example, the courts.</w:t>
      </w:r>
    </w:p>
    <w:p w14:paraId="268CE501" w14:textId="77777777" w:rsidR="00C8504A" w:rsidRPr="00254EF2" w:rsidRDefault="00C8504A" w:rsidP="00C8504A">
      <w:pPr>
        <w:spacing w:after="0"/>
        <w:rPr>
          <w:rFonts w:ascii="Arial" w:hAnsi="Arial" w:cs="Arial"/>
          <w:color w:val="A02B93" w:themeColor="accent5"/>
        </w:rPr>
      </w:pPr>
      <w:r w:rsidRPr="00254EF2">
        <w:rPr>
          <w:rFonts w:ascii="Arial" w:hAnsi="Arial" w:cs="Arial"/>
          <w:color w:val="A02B93" w:themeColor="accent5"/>
        </w:rPr>
        <w:t xml:space="preserve">I also tutored officers, which I would assess their behaviour, standard of work and ability. </w:t>
      </w:r>
    </w:p>
    <w:p w14:paraId="063A2FB5" w14:textId="77777777" w:rsidR="00C8504A" w:rsidRPr="00254EF2" w:rsidRDefault="00C8504A" w:rsidP="00C8504A">
      <w:pPr>
        <w:spacing w:after="0"/>
        <w:rPr>
          <w:rFonts w:ascii="Arial" w:hAnsi="Arial" w:cs="Arial"/>
          <w:color w:val="A02B93" w:themeColor="accent5"/>
        </w:rPr>
      </w:pPr>
      <w:r w:rsidRPr="00254EF2">
        <w:rPr>
          <w:rFonts w:ascii="Arial" w:hAnsi="Arial" w:cs="Arial"/>
          <w:color w:val="A02B93" w:themeColor="accent5"/>
        </w:rPr>
        <w:t xml:space="preserve">Furthermore, I was a blue light trained and would need to drive safely as opposed to at speed and dealt with road safety issues. </w:t>
      </w:r>
    </w:p>
    <w:p w14:paraId="0144EC27" w14:textId="77777777" w:rsidR="00C8504A" w:rsidRDefault="00C8504A" w:rsidP="00C8504A">
      <w:pPr>
        <w:spacing w:after="0"/>
        <w:rPr>
          <w:rFonts w:ascii="Arial" w:hAnsi="Arial" w:cs="Arial"/>
          <w:color w:val="A02B93" w:themeColor="accent5"/>
        </w:rPr>
      </w:pPr>
      <w:r w:rsidRPr="00254EF2">
        <w:rPr>
          <w:rFonts w:ascii="Arial" w:hAnsi="Arial" w:cs="Arial"/>
          <w:color w:val="A02B93" w:themeColor="accent5"/>
        </w:rPr>
        <w:t xml:space="preserve">My behaviour both on and off duty was required to be impeccable </w:t>
      </w:r>
    </w:p>
    <w:p w14:paraId="4C244CE3" w14:textId="77777777" w:rsidR="00C8504A" w:rsidRDefault="00C8504A" w:rsidP="00C8504A">
      <w:pPr>
        <w:spacing w:after="0"/>
        <w:rPr>
          <w:rFonts w:ascii="Arial" w:hAnsi="Arial" w:cs="Arial"/>
          <w:color w:val="A02B93" w:themeColor="accent5"/>
        </w:rPr>
      </w:pPr>
    </w:p>
    <w:p w14:paraId="27A68D90" w14:textId="77777777" w:rsidR="00C8504A" w:rsidRPr="007C4D20" w:rsidRDefault="00C8504A" w:rsidP="00C8504A">
      <w:pPr>
        <w:rPr>
          <w:rFonts w:ascii="Arial" w:hAnsi="Arial" w:cs="Arial"/>
          <w:color w:val="A02B93" w:themeColor="accent5"/>
        </w:rPr>
      </w:pPr>
      <w:r w:rsidRPr="007C4D20">
        <w:rPr>
          <w:rFonts w:ascii="Arial" w:hAnsi="Arial" w:cs="Arial"/>
          <w:color w:val="A02B93" w:themeColor="accent5"/>
        </w:rPr>
        <w:t xml:space="preserve">As a Police Trainer within the Initial Learning and Assessment Unit at Headquarters, my primary duties involved serving as the first-line supervisor for police student officer classes. </w:t>
      </w:r>
    </w:p>
    <w:p w14:paraId="3B919E3C" w14:textId="77777777" w:rsidR="00C8504A" w:rsidRPr="007C4D20" w:rsidRDefault="00C8504A" w:rsidP="00C8504A">
      <w:pPr>
        <w:rPr>
          <w:rFonts w:ascii="Arial" w:hAnsi="Arial" w:cs="Arial"/>
          <w:color w:val="A02B93" w:themeColor="accent5"/>
        </w:rPr>
      </w:pPr>
      <w:r w:rsidRPr="007C4D20">
        <w:rPr>
          <w:rFonts w:ascii="Arial" w:hAnsi="Arial" w:cs="Arial"/>
          <w:color w:val="A02B93" w:themeColor="accent5"/>
        </w:rPr>
        <w:t xml:space="preserve">I </w:t>
      </w:r>
      <w:r>
        <w:rPr>
          <w:rFonts w:ascii="Arial" w:hAnsi="Arial" w:cs="Arial"/>
          <w:color w:val="A02B93" w:themeColor="accent5"/>
        </w:rPr>
        <w:t>taught</w:t>
      </w:r>
      <w:r w:rsidRPr="007C4D20">
        <w:rPr>
          <w:rFonts w:ascii="Arial" w:hAnsi="Arial" w:cs="Arial"/>
          <w:color w:val="A02B93" w:themeColor="accent5"/>
        </w:rPr>
        <w:t xml:space="preserve"> several lessons and was able to combine the lesson to my real-life experience, therefore, able to elaborate on the content and make it appropriate to </w:t>
      </w:r>
      <w:r w:rsidRPr="007C4D20">
        <w:rPr>
          <w:rFonts w:ascii="Arial" w:hAnsi="Arial" w:cs="Arial"/>
          <w:color w:val="A02B93" w:themeColor="accent5"/>
        </w:rPr>
        <w:lastRenderedPageBreak/>
        <w:t xml:space="preserve">the lesson. By constructing the lessons this was, it led to a cause-and-effect system of lesson content to example to a question and answer to the end of the lesson at the appropriate time. </w:t>
      </w:r>
    </w:p>
    <w:p w14:paraId="5C70443A" w14:textId="77777777" w:rsidR="00C8504A" w:rsidRPr="007C4D20" w:rsidRDefault="00C8504A" w:rsidP="00C8504A">
      <w:pPr>
        <w:rPr>
          <w:rFonts w:ascii="Arial" w:hAnsi="Arial" w:cs="Arial"/>
          <w:color w:val="A02B93" w:themeColor="accent5"/>
        </w:rPr>
      </w:pPr>
      <w:r w:rsidRPr="007C4D20">
        <w:rPr>
          <w:rFonts w:ascii="Arial" w:hAnsi="Arial" w:cs="Arial"/>
          <w:color w:val="A02B93" w:themeColor="accent5"/>
        </w:rPr>
        <w:t xml:space="preserve">This role required me to develop, plan and conduct realistic role-play scenarios to prepare recruits for real-world situations they might encounter in the field, which allowed me to carry out assessments on the student officer’s ability. I would also create the order in which the role plays would be carried out, as then create the teams in which they work. This would be listed and displayed so that the officers knew who they were working with. </w:t>
      </w:r>
    </w:p>
    <w:p w14:paraId="59F65C81" w14:textId="77777777" w:rsidR="00C8504A" w:rsidRPr="007C4D20" w:rsidRDefault="00C8504A" w:rsidP="00C8504A">
      <w:pPr>
        <w:rPr>
          <w:rFonts w:ascii="Arial" w:hAnsi="Arial" w:cs="Arial"/>
          <w:color w:val="A02B93" w:themeColor="accent5"/>
        </w:rPr>
      </w:pPr>
      <w:r w:rsidRPr="007C4D20">
        <w:rPr>
          <w:rFonts w:ascii="Arial" w:hAnsi="Arial" w:cs="Arial"/>
          <w:color w:val="A02B93" w:themeColor="accent5"/>
        </w:rPr>
        <w:t xml:space="preserve">Both documents would be written on a spreadsheet and used to instruct the students, who had to adhere to this strictly. </w:t>
      </w:r>
    </w:p>
    <w:p w14:paraId="5B47AF3B" w14:textId="77777777" w:rsidR="00C8504A" w:rsidRPr="00C426F8" w:rsidRDefault="00C8504A" w:rsidP="00C8504A">
      <w:pPr>
        <w:rPr>
          <w:rFonts w:ascii="Arial" w:hAnsi="Arial" w:cs="Arial"/>
          <w:color w:val="A02B93" w:themeColor="accent5"/>
        </w:rPr>
      </w:pPr>
      <w:r w:rsidRPr="007C4D20">
        <w:rPr>
          <w:rFonts w:ascii="Arial" w:hAnsi="Arial" w:cs="Arial"/>
          <w:color w:val="A02B93" w:themeColor="accent5"/>
        </w:rPr>
        <w:t>I was also able to perform as the control room operator, in which I would direct officers to the necessary incidents in the role plays. At this point, I would often carry out this task for two separate groups</w:t>
      </w:r>
      <w:r>
        <w:rPr>
          <w:rFonts w:ascii="Arial" w:hAnsi="Arial" w:cs="Arial"/>
          <w:color w:val="215E99" w:themeColor="text2" w:themeTint="BF"/>
        </w:rPr>
        <w:t xml:space="preserve">, </w:t>
      </w:r>
      <w:r w:rsidRPr="00C426F8">
        <w:rPr>
          <w:rFonts w:ascii="Arial" w:hAnsi="Arial" w:cs="Arial"/>
          <w:color w:val="A02B93" w:themeColor="accent5"/>
        </w:rPr>
        <w:t xml:space="preserve">creating a real-life process in which the officers would become accustomed to.  </w:t>
      </w:r>
    </w:p>
    <w:p w14:paraId="681A59A0" w14:textId="77777777" w:rsidR="00C8504A" w:rsidRPr="00046B38" w:rsidRDefault="00C8504A" w:rsidP="00C8504A">
      <w:pPr>
        <w:spacing w:after="0"/>
        <w:rPr>
          <w:rFonts w:ascii="Arial" w:hAnsi="Arial" w:cs="Arial"/>
        </w:rPr>
      </w:pPr>
    </w:p>
    <w:p w14:paraId="55ED3E3E" w14:textId="77777777" w:rsidR="00C8504A" w:rsidRDefault="00C8504A" w:rsidP="00C8504A">
      <w:pPr>
        <w:spacing w:after="0"/>
        <w:rPr>
          <w:rFonts w:ascii="Arial" w:hAnsi="Arial" w:cs="Arial"/>
        </w:rPr>
      </w:pPr>
      <w:r w:rsidRPr="00046B38">
        <w:rPr>
          <w:rFonts w:ascii="Arial" w:hAnsi="Arial" w:cs="Arial"/>
        </w:rPr>
        <w:t>2003 – 2005: South Wales Police: Civilian Officer, working in the Bridgend area.</w:t>
      </w:r>
    </w:p>
    <w:p w14:paraId="0979B8AD" w14:textId="77777777" w:rsidR="00C8504A" w:rsidRDefault="00C8504A" w:rsidP="00C8504A">
      <w:pPr>
        <w:spacing w:after="0"/>
        <w:rPr>
          <w:rFonts w:ascii="Arial" w:hAnsi="Arial" w:cs="Arial"/>
        </w:rPr>
      </w:pPr>
    </w:p>
    <w:p w14:paraId="1DAE8AC2" w14:textId="77777777" w:rsidR="00C8504A" w:rsidRPr="00254EF2" w:rsidRDefault="00C8504A" w:rsidP="00C8504A">
      <w:pPr>
        <w:spacing w:after="0"/>
        <w:rPr>
          <w:rFonts w:ascii="Arial" w:hAnsi="Arial" w:cs="Arial"/>
          <w:color w:val="A02B93" w:themeColor="accent5"/>
        </w:rPr>
      </w:pPr>
      <w:r w:rsidRPr="00254EF2">
        <w:rPr>
          <w:rFonts w:ascii="Arial" w:hAnsi="Arial" w:cs="Arial"/>
          <w:color w:val="A02B93" w:themeColor="accent5"/>
        </w:rPr>
        <w:t>My duties included road safety, traffic management and community liaison.</w:t>
      </w:r>
    </w:p>
    <w:p w14:paraId="4C0DFA02" w14:textId="77777777" w:rsidR="00C8504A" w:rsidRPr="00046B38" w:rsidRDefault="00C8504A" w:rsidP="00C8504A">
      <w:pPr>
        <w:spacing w:after="0"/>
        <w:rPr>
          <w:rFonts w:ascii="Arial" w:hAnsi="Arial" w:cs="Arial"/>
        </w:rPr>
      </w:pPr>
    </w:p>
    <w:p w14:paraId="4F3D0E25" w14:textId="77777777" w:rsidR="00C8504A" w:rsidRPr="00046B38" w:rsidRDefault="00C8504A" w:rsidP="00C8504A">
      <w:pPr>
        <w:spacing w:after="0"/>
        <w:rPr>
          <w:rFonts w:ascii="Arial" w:hAnsi="Arial" w:cs="Arial"/>
        </w:rPr>
      </w:pPr>
      <w:r w:rsidRPr="00046B38">
        <w:rPr>
          <w:rFonts w:ascii="Arial" w:hAnsi="Arial" w:cs="Arial"/>
        </w:rPr>
        <w:t>1999 – 2003: Moto Motorway Services: worked as a supervisor in the catering units in Swansea, as well as staff support in Cardiff, Tamworth and as a mystery shopper for the chain. I was then promoted to Assistant Manager in Toddington, Bedfordshire before promotion to Manager back to Cardiff, then back to Toddington. My duties included cash handling, stock control, recruitment, training, customer service, food hygiene standards and related criterion for example: control of cleaning chemicals and reporting as well as investigation into accidents.</w:t>
      </w:r>
    </w:p>
    <w:p w14:paraId="74547F19" w14:textId="77777777" w:rsidR="00C8504A" w:rsidRPr="00046B38" w:rsidRDefault="00C8504A" w:rsidP="00C8504A">
      <w:pPr>
        <w:spacing w:after="0"/>
        <w:rPr>
          <w:rFonts w:ascii="Arial" w:hAnsi="Arial" w:cs="Arial"/>
        </w:rPr>
      </w:pPr>
    </w:p>
    <w:p w14:paraId="689CE43B" w14:textId="77777777" w:rsidR="00C8504A" w:rsidRPr="00046B38" w:rsidRDefault="00C8504A" w:rsidP="00C8504A">
      <w:pPr>
        <w:spacing w:after="0"/>
        <w:rPr>
          <w:rFonts w:ascii="Arial" w:hAnsi="Arial" w:cs="Arial"/>
        </w:rPr>
      </w:pPr>
      <w:r w:rsidRPr="00046B38">
        <w:rPr>
          <w:rFonts w:ascii="Arial" w:hAnsi="Arial" w:cs="Arial"/>
        </w:rPr>
        <w:t xml:space="preserve">1997 – 1999: First Railways, working as a member of the catering team on board the trains, serving food and beverages to customers. Other duties included food hygiene standards, cleaning, cash handling. </w:t>
      </w:r>
    </w:p>
    <w:p w14:paraId="65EC98E7" w14:textId="77777777" w:rsidR="00C8504A" w:rsidRPr="00046B38" w:rsidRDefault="00C8504A" w:rsidP="00C8504A">
      <w:pPr>
        <w:spacing w:after="0"/>
        <w:rPr>
          <w:rFonts w:ascii="Arial" w:hAnsi="Arial" w:cs="Arial"/>
        </w:rPr>
      </w:pPr>
    </w:p>
    <w:p w14:paraId="40B2BE38" w14:textId="77777777" w:rsidR="00C8504A" w:rsidRPr="00046B38" w:rsidRDefault="00C8504A" w:rsidP="00C8504A">
      <w:pPr>
        <w:spacing w:after="0"/>
        <w:rPr>
          <w:rFonts w:ascii="Arial" w:hAnsi="Arial" w:cs="Arial"/>
        </w:rPr>
      </w:pPr>
      <w:r w:rsidRPr="00046B38">
        <w:rPr>
          <w:rFonts w:ascii="Arial" w:hAnsi="Arial" w:cs="Arial"/>
        </w:rPr>
        <w:t>1995 – 1997: Moto Motorway Services: Initially started out as a member of catering staff before being promoted to supervisor. Duties included cash handling, stock rotation and food hygiene standards.</w:t>
      </w:r>
    </w:p>
    <w:p w14:paraId="24383E31" w14:textId="77777777" w:rsidR="00C8504A" w:rsidRPr="00046B38" w:rsidRDefault="00C8504A" w:rsidP="00C8504A">
      <w:pPr>
        <w:spacing w:after="0"/>
        <w:rPr>
          <w:rFonts w:ascii="Arial" w:hAnsi="Arial" w:cs="Arial"/>
        </w:rPr>
      </w:pPr>
    </w:p>
    <w:p w14:paraId="1CB69B18" w14:textId="77777777" w:rsidR="00C8504A" w:rsidRPr="00046B38" w:rsidRDefault="00C8504A" w:rsidP="00C8504A">
      <w:pPr>
        <w:spacing w:after="0"/>
        <w:rPr>
          <w:rFonts w:ascii="Arial" w:hAnsi="Arial" w:cs="Arial"/>
        </w:rPr>
      </w:pPr>
      <w:r w:rsidRPr="00046B38">
        <w:rPr>
          <w:rFonts w:ascii="Arial" w:hAnsi="Arial" w:cs="Arial"/>
        </w:rPr>
        <w:t>1992 – 1995: Dragon Hotel, Swansea. Initially as a member of waiting staff in the restaurant and banqueting suite, before transferring to be a chef. Duties included serving food and beverages, food hygiene standards. Other duties included food preparation and cooking of meals, cleaning and operational standards.</w:t>
      </w:r>
    </w:p>
    <w:p w14:paraId="2468B186" w14:textId="77777777" w:rsidR="00C8504A" w:rsidRDefault="00C8504A" w:rsidP="00C8504A">
      <w:pPr>
        <w:spacing w:after="0"/>
        <w:rPr>
          <w:rFonts w:ascii="Arial" w:hAnsi="Arial" w:cs="Arial"/>
        </w:rPr>
      </w:pPr>
    </w:p>
    <w:p w14:paraId="5F6F384C"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lastRenderedPageBreak/>
        <w:t>Within my time in the catering industry, my duties included:</w:t>
      </w:r>
    </w:p>
    <w:p w14:paraId="48CF948D" w14:textId="77777777" w:rsidR="00C8504A" w:rsidRPr="007C4D20" w:rsidRDefault="00C8504A" w:rsidP="00C8504A">
      <w:pPr>
        <w:spacing w:after="0"/>
        <w:rPr>
          <w:rFonts w:ascii="Arial" w:hAnsi="Arial" w:cs="Arial"/>
          <w:color w:val="A02B93" w:themeColor="accent5"/>
        </w:rPr>
      </w:pPr>
    </w:p>
    <w:p w14:paraId="5E82B000"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Cash handling</w:t>
      </w:r>
    </w:p>
    <w:p w14:paraId="56A6D47A"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Food hygiene and rotation</w:t>
      </w:r>
    </w:p>
    <w:p w14:paraId="59323C69"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Food hygiene training</w:t>
      </w:r>
    </w:p>
    <w:p w14:paraId="77447E27"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Duty Management</w:t>
      </w:r>
    </w:p>
    <w:p w14:paraId="19A8A198"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Budgetary control, both cost of sales and staffing</w:t>
      </w:r>
    </w:p>
    <w:p w14:paraId="754C0EC5"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Recruitment</w:t>
      </w:r>
    </w:p>
    <w:p w14:paraId="01DF9182"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Customer Service</w:t>
      </w:r>
    </w:p>
    <w:p w14:paraId="78DDD81A"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Customer Service Training</w:t>
      </w:r>
    </w:p>
    <w:p w14:paraId="71B86045"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Weekly management meetings in which staffing and budgets were discussed, justified and analysed</w:t>
      </w:r>
    </w:p>
    <w:p w14:paraId="49522D87" w14:textId="77777777" w:rsidR="00C8504A" w:rsidRPr="007C4D20" w:rsidRDefault="00C8504A" w:rsidP="00C8504A">
      <w:pPr>
        <w:spacing w:after="0"/>
        <w:rPr>
          <w:rFonts w:ascii="Arial" w:hAnsi="Arial" w:cs="Arial"/>
          <w:color w:val="A02B93" w:themeColor="accent5"/>
        </w:rPr>
      </w:pPr>
      <w:r w:rsidRPr="007C4D20">
        <w:rPr>
          <w:rFonts w:ascii="Arial" w:hAnsi="Arial" w:cs="Arial"/>
          <w:color w:val="A02B93" w:themeColor="accent5"/>
        </w:rPr>
        <w:t>Cleaning</w:t>
      </w:r>
    </w:p>
    <w:p w14:paraId="70A9749F" w14:textId="77777777" w:rsidR="00C8504A" w:rsidRDefault="00C8504A" w:rsidP="00C8504A">
      <w:pPr>
        <w:spacing w:after="0"/>
        <w:rPr>
          <w:rFonts w:ascii="Arial" w:hAnsi="Arial" w:cs="Arial"/>
          <w:i/>
          <w:iCs/>
          <w:color w:val="215E99" w:themeColor="text2" w:themeTint="BF"/>
        </w:rPr>
      </w:pPr>
    </w:p>
    <w:p w14:paraId="2FEBFD23" w14:textId="77777777" w:rsidR="00C8504A" w:rsidRPr="00B8183F" w:rsidRDefault="00C8504A" w:rsidP="00C8504A">
      <w:pPr>
        <w:spacing w:after="0"/>
        <w:rPr>
          <w:rFonts w:ascii="Arial" w:hAnsi="Arial" w:cs="Arial"/>
          <w:i/>
          <w:iCs/>
          <w:color w:val="215E99" w:themeColor="text2" w:themeTint="BF"/>
        </w:rPr>
      </w:pPr>
    </w:p>
    <w:p w14:paraId="0B5AE77B" w14:textId="77777777" w:rsidR="00C8504A" w:rsidRPr="00046B38" w:rsidRDefault="00C8504A" w:rsidP="00C8504A">
      <w:pPr>
        <w:spacing w:after="0"/>
        <w:rPr>
          <w:rFonts w:ascii="Arial" w:hAnsi="Arial" w:cs="Arial"/>
        </w:rPr>
      </w:pPr>
    </w:p>
    <w:p w14:paraId="396F2344" w14:textId="77777777" w:rsidR="00C8504A" w:rsidRPr="00046B38" w:rsidRDefault="00C8504A" w:rsidP="00C8504A">
      <w:pPr>
        <w:spacing w:after="0"/>
        <w:jc w:val="center"/>
        <w:rPr>
          <w:rFonts w:ascii="Arial" w:hAnsi="Arial" w:cs="Arial"/>
          <w:u w:val="single"/>
        </w:rPr>
      </w:pPr>
      <w:r w:rsidRPr="00046B38">
        <w:rPr>
          <w:rFonts w:ascii="Arial" w:hAnsi="Arial" w:cs="Arial"/>
          <w:highlight w:val="lightGray"/>
          <w:u w:val="single"/>
        </w:rPr>
        <w:t>Educational Standard</w:t>
      </w:r>
    </w:p>
    <w:p w14:paraId="77A8A96A" w14:textId="77777777" w:rsidR="00C8504A" w:rsidRPr="00046B38" w:rsidRDefault="00C8504A" w:rsidP="00C8504A">
      <w:pPr>
        <w:spacing w:after="0"/>
        <w:rPr>
          <w:rFonts w:ascii="Arial" w:hAnsi="Arial" w:cs="Arial"/>
          <w:u w:val="single"/>
        </w:rPr>
      </w:pPr>
    </w:p>
    <w:p w14:paraId="1C782CD0" w14:textId="77777777" w:rsidR="00C8504A" w:rsidRPr="00046B38" w:rsidRDefault="00C8504A" w:rsidP="00C8504A">
      <w:pPr>
        <w:spacing w:after="0"/>
        <w:rPr>
          <w:rFonts w:ascii="Arial" w:hAnsi="Arial" w:cs="Arial"/>
        </w:rPr>
      </w:pPr>
      <w:r w:rsidRPr="00046B38">
        <w:rPr>
          <w:rFonts w:ascii="Arial" w:hAnsi="Arial" w:cs="Arial"/>
        </w:rPr>
        <w:t>GCSE B* Psychology (2004)</w:t>
      </w:r>
    </w:p>
    <w:p w14:paraId="495BF137" w14:textId="77777777" w:rsidR="00C8504A" w:rsidRPr="00046B38" w:rsidRDefault="00C8504A" w:rsidP="00C8504A">
      <w:pPr>
        <w:spacing w:after="0"/>
        <w:rPr>
          <w:rFonts w:ascii="Arial" w:hAnsi="Arial" w:cs="Arial"/>
        </w:rPr>
      </w:pPr>
      <w:r w:rsidRPr="00046B38">
        <w:rPr>
          <w:rFonts w:ascii="Arial" w:hAnsi="Arial" w:cs="Arial"/>
        </w:rPr>
        <w:t>GCSE C - E in other subjects (1990)</w:t>
      </w:r>
    </w:p>
    <w:p w14:paraId="6741BA06" w14:textId="77777777" w:rsidR="00C8504A" w:rsidRPr="00046B38" w:rsidRDefault="00C8504A" w:rsidP="00C8504A">
      <w:pPr>
        <w:spacing w:after="0"/>
        <w:rPr>
          <w:rFonts w:ascii="Arial" w:hAnsi="Arial" w:cs="Arial"/>
        </w:rPr>
      </w:pPr>
    </w:p>
    <w:p w14:paraId="5F8A595C" w14:textId="77777777" w:rsidR="00C8504A" w:rsidRPr="00046B38" w:rsidRDefault="00C8504A" w:rsidP="00C8504A">
      <w:pPr>
        <w:spacing w:after="0"/>
        <w:rPr>
          <w:rFonts w:ascii="Arial" w:hAnsi="Arial" w:cs="Arial"/>
        </w:rPr>
      </w:pPr>
      <w:r w:rsidRPr="00046B38">
        <w:rPr>
          <w:rFonts w:ascii="Arial" w:hAnsi="Arial" w:cs="Arial"/>
        </w:rPr>
        <w:t>BTEC First Diploma in Catering Studies (1991)</w:t>
      </w:r>
    </w:p>
    <w:p w14:paraId="59930ED0" w14:textId="77777777" w:rsidR="00C8504A" w:rsidRPr="00046B38" w:rsidRDefault="00C8504A" w:rsidP="00C8504A">
      <w:pPr>
        <w:spacing w:after="0"/>
        <w:rPr>
          <w:rFonts w:ascii="Arial" w:hAnsi="Arial" w:cs="Arial"/>
        </w:rPr>
      </w:pPr>
      <w:r w:rsidRPr="00046B38">
        <w:rPr>
          <w:rFonts w:ascii="Arial" w:hAnsi="Arial" w:cs="Arial"/>
        </w:rPr>
        <w:t>City and Guilds in Catering (1993)</w:t>
      </w:r>
    </w:p>
    <w:p w14:paraId="79AC2D15" w14:textId="77777777" w:rsidR="00C8504A" w:rsidRPr="00046B38" w:rsidRDefault="00C8504A" w:rsidP="00C8504A">
      <w:pPr>
        <w:spacing w:after="0"/>
        <w:rPr>
          <w:rFonts w:ascii="Arial" w:hAnsi="Arial" w:cs="Arial"/>
        </w:rPr>
      </w:pPr>
    </w:p>
    <w:p w14:paraId="5D4A7191" w14:textId="77777777" w:rsidR="00C8504A" w:rsidRPr="00046B38" w:rsidRDefault="00C8504A" w:rsidP="00C8504A">
      <w:pPr>
        <w:spacing w:after="0"/>
        <w:rPr>
          <w:rFonts w:ascii="Arial" w:hAnsi="Arial" w:cs="Arial"/>
        </w:rPr>
      </w:pPr>
      <w:r w:rsidRPr="00046B38">
        <w:rPr>
          <w:rFonts w:ascii="Arial" w:hAnsi="Arial" w:cs="Arial"/>
        </w:rPr>
        <w:t>Level 2 and 3 In Coaching and Mentoring (2018)</w:t>
      </w:r>
    </w:p>
    <w:p w14:paraId="0BF3BA18" w14:textId="77777777" w:rsidR="00C8504A" w:rsidRPr="00046B38" w:rsidRDefault="00C8504A" w:rsidP="00C8504A">
      <w:pPr>
        <w:spacing w:after="0"/>
        <w:rPr>
          <w:rFonts w:ascii="Arial" w:hAnsi="Arial" w:cs="Arial"/>
        </w:rPr>
      </w:pPr>
      <w:r w:rsidRPr="00046B38">
        <w:rPr>
          <w:rFonts w:ascii="Arial" w:hAnsi="Arial" w:cs="Arial"/>
        </w:rPr>
        <w:t>Level 6 PGCE (PCET) Training qualification (2022)</w:t>
      </w:r>
      <w:r>
        <w:rPr>
          <w:rFonts w:ascii="Arial" w:hAnsi="Arial" w:cs="Arial"/>
        </w:rPr>
        <w:t xml:space="preserve"> UWTSD</w:t>
      </w:r>
    </w:p>
    <w:p w14:paraId="2036EC35" w14:textId="77777777" w:rsidR="00C8504A" w:rsidRPr="00046B38" w:rsidRDefault="00C8504A" w:rsidP="00C8504A">
      <w:pPr>
        <w:spacing w:after="0"/>
        <w:rPr>
          <w:rFonts w:ascii="Arial" w:hAnsi="Arial" w:cs="Arial"/>
        </w:rPr>
      </w:pPr>
      <w:r w:rsidRPr="00046B38">
        <w:rPr>
          <w:rFonts w:ascii="Arial" w:hAnsi="Arial" w:cs="Arial"/>
        </w:rPr>
        <w:t>Post Graduate Diploma in Learning, Wellbeing and Professional Development (2024)</w:t>
      </w:r>
    </w:p>
    <w:p w14:paraId="76107DA6" w14:textId="77777777" w:rsidR="00C8504A" w:rsidRPr="00046B38" w:rsidRDefault="00C8504A" w:rsidP="00C8504A">
      <w:pPr>
        <w:spacing w:after="0"/>
        <w:rPr>
          <w:rFonts w:ascii="Arial" w:hAnsi="Arial" w:cs="Arial"/>
        </w:rPr>
      </w:pPr>
    </w:p>
    <w:p w14:paraId="71B145AF" w14:textId="77777777" w:rsidR="00C8504A" w:rsidRPr="00046B38" w:rsidRDefault="00C8504A" w:rsidP="00C8504A">
      <w:pPr>
        <w:spacing w:after="0"/>
        <w:rPr>
          <w:rFonts w:ascii="Arial" w:hAnsi="Arial" w:cs="Arial"/>
        </w:rPr>
      </w:pPr>
      <w:r w:rsidRPr="00046B38">
        <w:rPr>
          <w:rFonts w:ascii="Arial" w:hAnsi="Arial" w:cs="Arial"/>
        </w:rPr>
        <w:t>Currently studying a MA in Coaching and Mentoring</w:t>
      </w:r>
    </w:p>
    <w:p w14:paraId="38CB387F" w14:textId="77777777" w:rsidR="00C8504A" w:rsidRPr="00046B38" w:rsidRDefault="00C8504A" w:rsidP="00C8504A">
      <w:pPr>
        <w:spacing w:after="0"/>
        <w:rPr>
          <w:rFonts w:ascii="Arial" w:hAnsi="Arial" w:cs="Arial"/>
        </w:rPr>
      </w:pPr>
    </w:p>
    <w:p w14:paraId="67432598" w14:textId="77777777" w:rsidR="00C8504A" w:rsidRPr="00046B38" w:rsidRDefault="00C8504A" w:rsidP="00C8504A">
      <w:pPr>
        <w:spacing w:after="0"/>
        <w:jc w:val="center"/>
        <w:rPr>
          <w:rFonts w:ascii="Arial" w:hAnsi="Arial" w:cs="Arial"/>
          <w:u w:val="single"/>
        </w:rPr>
      </w:pPr>
      <w:r w:rsidRPr="00046B38">
        <w:rPr>
          <w:rFonts w:ascii="Arial" w:hAnsi="Arial" w:cs="Arial"/>
          <w:highlight w:val="lightGray"/>
          <w:u w:val="single"/>
        </w:rPr>
        <w:t>Voluntary Roles</w:t>
      </w:r>
    </w:p>
    <w:p w14:paraId="160620AC" w14:textId="77777777" w:rsidR="00C8504A" w:rsidRPr="00046B38" w:rsidRDefault="00C8504A" w:rsidP="00C8504A">
      <w:pPr>
        <w:spacing w:after="0"/>
        <w:rPr>
          <w:rFonts w:ascii="Arial" w:hAnsi="Arial" w:cs="Arial"/>
        </w:rPr>
      </w:pPr>
    </w:p>
    <w:p w14:paraId="042021E8" w14:textId="77777777" w:rsidR="00C8504A" w:rsidRDefault="00C8504A" w:rsidP="00C8504A">
      <w:pPr>
        <w:pStyle w:val="ListParagraph"/>
        <w:numPr>
          <w:ilvl w:val="0"/>
          <w:numId w:val="5"/>
        </w:numPr>
        <w:spacing w:after="0"/>
        <w:rPr>
          <w:rFonts w:ascii="Arial" w:hAnsi="Arial" w:cs="Arial"/>
        </w:rPr>
      </w:pPr>
      <w:r w:rsidRPr="007C4D20">
        <w:rPr>
          <w:rFonts w:ascii="Arial" w:hAnsi="Arial" w:cs="Arial"/>
        </w:rPr>
        <w:t xml:space="preserve">Assisting with Swansea Council Ageing Well staff in their recruitment processes, attending events and offering support where needed. </w:t>
      </w:r>
    </w:p>
    <w:p w14:paraId="5FC17654" w14:textId="77777777" w:rsidR="00C8504A" w:rsidRPr="00C426F8" w:rsidRDefault="00C8504A" w:rsidP="00C8504A">
      <w:pPr>
        <w:pStyle w:val="ListParagraph"/>
        <w:numPr>
          <w:ilvl w:val="0"/>
          <w:numId w:val="5"/>
        </w:numPr>
        <w:spacing w:after="0"/>
        <w:rPr>
          <w:rFonts w:ascii="Arial" w:hAnsi="Arial" w:cs="Arial"/>
        </w:rPr>
      </w:pPr>
      <w:r w:rsidRPr="007C4D20">
        <w:rPr>
          <w:rFonts w:ascii="Arial" w:hAnsi="Arial" w:cs="Arial"/>
        </w:rPr>
        <w:t xml:space="preserve"> </w:t>
      </w:r>
      <w:r w:rsidRPr="00C426F8">
        <w:rPr>
          <w:rFonts w:ascii="Arial" w:hAnsi="Arial" w:cs="Arial"/>
        </w:rPr>
        <w:t xml:space="preserve">Supporting the bereaved, every Sunday morning, I run a bereavement breakfast club, helping to support those who have had loss, giving a safe space to allow the group to talk freely: </w:t>
      </w:r>
      <w:r w:rsidRPr="00C426F8">
        <w:rPr>
          <w:rFonts w:ascii="Arial" w:hAnsi="Arial" w:cs="Arial"/>
          <w:color w:val="A02B93" w:themeColor="accent5"/>
        </w:rPr>
        <w:t>With the bereavement breakfast club, my approach integrates holistic, evidence-based strategies, which has been developed by many other practitioners as well as my own experience. I also use techniques to generate a positive psychological support process</w:t>
      </w:r>
      <w:r w:rsidRPr="00C426F8">
        <w:rPr>
          <w:rFonts w:ascii="Arial" w:hAnsi="Arial" w:cs="Arial"/>
          <w:color w:val="FF0000"/>
        </w:rPr>
        <w:t>.</w:t>
      </w:r>
    </w:p>
    <w:p w14:paraId="1BE5656F" w14:textId="77777777" w:rsidR="00C8504A" w:rsidRDefault="00C8504A" w:rsidP="00C8504A">
      <w:pPr>
        <w:pStyle w:val="ListParagraph"/>
        <w:numPr>
          <w:ilvl w:val="0"/>
          <w:numId w:val="5"/>
        </w:numPr>
        <w:spacing w:after="0"/>
        <w:rPr>
          <w:rFonts w:ascii="Arial" w:hAnsi="Arial" w:cs="Arial"/>
        </w:rPr>
      </w:pPr>
      <w:r w:rsidRPr="00C426F8">
        <w:rPr>
          <w:rFonts w:ascii="Arial" w:hAnsi="Arial" w:cs="Arial"/>
        </w:rPr>
        <w:t xml:space="preserve">Supporting the terminally ill, by attending the house/hospital and offer a safe talking space to the patients as well as their relatives. </w:t>
      </w:r>
    </w:p>
    <w:p w14:paraId="4A7122E6" w14:textId="77777777" w:rsidR="00C8504A" w:rsidRDefault="00C8504A" w:rsidP="00C8504A">
      <w:pPr>
        <w:spacing w:after="0"/>
        <w:rPr>
          <w:rFonts w:ascii="Arial" w:hAnsi="Arial" w:cs="Arial"/>
        </w:rPr>
      </w:pPr>
      <w:r w:rsidRPr="00C426F8">
        <w:rPr>
          <w:rFonts w:ascii="Arial" w:hAnsi="Arial" w:cs="Arial"/>
        </w:rPr>
        <w:lastRenderedPageBreak/>
        <w:t>References:</w:t>
      </w:r>
    </w:p>
    <w:p w14:paraId="7154A7A5" w14:textId="77777777" w:rsidR="00C8504A" w:rsidRPr="00C426F8" w:rsidRDefault="00C8504A" w:rsidP="00C8504A">
      <w:pPr>
        <w:spacing w:after="0"/>
        <w:rPr>
          <w:rFonts w:ascii="Arial" w:hAnsi="Arial" w:cs="Arial"/>
        </w:rPr>
      </w:pPr>
    </w:p>
    <w:p w14:paraId="57B059D4" w14:textId="77777777" w:rsidR="00C8504A" w:rsidRDefault="00C8504A" w:rsidP="00C8504A">
      <w:pPr>
        <w:rPr>
          <w:rFonts w:ascii="Arial" w:hAnsi="Arial" w:cs="Arial"/>
        </w:rPr>
      </w:pPr>
      <w:hyperlink r:id="rId24" w:history="1">
        <w:r w:rsidRPr="00494801">
          <w:rPr>
            <w:rStyle w:val="Hyperlink"/>
            <w:rFonts w:ascii="Arial" w:hAnsi="Arial" w:cs="Arial"/>
          </w:rPr>
          <w:t>www.ed.ac.uk</w:t>
        </w:r>
      </w:hyperlink>
      <w:r>
        <w:rPr>
          <w:rFonts w:ascii="Arial" w:hAnsi="Arial" w:cs="Arial"/>
        </w:rPr>
        <w:t xml:space="preserve"> </w:t>
      </w:r>
      <w:hyperlink r:id="rId25" w:history="1">
        <w:r w:rsidRPr="0051031E">
          <w:rPr>
            <w:rStyle w:val="Hyperlink"/>
            <w:rFonts w:ascii="Arial" w:hAnsi="Arial" w:cs="Arial"/>
          </w:rPr>
          <w:t>Gibbs' Reflective Cycle | The University of Edinburgh</w:t>
        </w:r>
      </w:hyperlink>
    </w:p>
    <w:p w14:paraId="237301A5" w14:textId="77777777" w:rsidR="00C8504A" w:rsidRPr="00A37434" w:rsidRDefault="00C8504A" w:rsidP="00C8504A">
      <w:pPr>
        <w:spacing w:after="0"/>
        <w:rPr>
          <w:rFonts w:ascii="Arial" w:hAnsi="Arial" w:cs="Arial"/>
        </w:rPr>
      </w:pPr>
    </w:p>
    <w:p w14:paraId="03FBEC79" w14:textId="77777777" w:rsidR="00C8504A" w:rsidRDefault="00C8504A" w:rsidP="00A13CC9">
      <w:pPr>
        <w:jc w:val="center"/>
      </w:pPr>
    </w:p>
    <w:p w14:paraId="2DFCBEF1" w14:textId="77777777" w:rsidR="00C8504A" w:rsidRDefault="00C8504A" w:rsidP="00A13CC9">
      <w:pPr>
        <w:jc w:val="center"/>
      </w:pPr>
    </w:p>
    <w:p w14:paraId="3380B6F2" w14:textId="77777777" w:rsidR="00C8504A" w:rsidRDefault="00C8504A" w:rsidP="00A13CC9">
      <w:pPr>
        <w:jc w:val="center"/>
      </w:pPr>
    </w:p>
    <w:sectPr w:rsidR="00C8504A">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97CE8" w14:textId="77777777" w:rsidR="00C55783" w:rsidRDefault="00C55783" w:rsidP="00727C51">
      <w:pPr>
        <w:spacing w:after="0" w:line="240" w:lineRule="auto"/>
      </w:pPr>
      <w:r>
        <w:separator/>
      </w:r>
    </w:p>
  </w:endnote>
  <w:endnote w:type="continuationSeparator" w:id="0">
    <w:p w14:paraId="240C9C5F" w14:textId="77777777" w:rsidR="00C55783" w:rsidRDefault="00C55783" w:rsidP="0072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803810"/>
      <w:docPartObj>
        <w:docPartGallery w:val="Page Numbers (Bottom of Page)"/>
        <w:docPartUnique/>
      </w:docPartObj>
    </w:sdtPr>
    <w:sdtEndPr>
      <w:rPr>
        <w:noProof/>
      </w:rPr>
    </w:sdtEndPr>
    <w:sdtContent>
      <w:p w14:paraId="4FE4A18B" w14:textId="7792F5F0" w:rsidR="00A13CC9" w:rsidRDefault="00A13C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10DE5E" w14:textId="77777777" w:rsidR="00A13CC9" w:rsidRDefault="00A13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76E9C" w14:textId="77777777" w:rsidR="00C55783" w:rsidRDefault="00C55783" w:rsidP="00727C51">
      <w:pPr>
        <w:spacing w:after="0" w:line="240" w:lineRule="auto"/>
      </w:pPr>
      <w:r>
        <w:separator/>
      </w:r>
    </w:p>
  </w:footnote>
  <w:footnote w:type="continuationSeparator" w:id="0">
    <w:p w14:paraId="102611D2" w14:textId="77777777" w:rsidR="00C55783" w:rsidRDefault="00C55783" w:rsidP="00727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4B32" w14:textId="7F475765" w:rsidR="00727C51" w:rsidRPr="00727C51" w:rsidRDefault="00727C51" w:rsidP="00727C51">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C1794"/>
    <w:multiLevelType w:val="hybridMultilevel"/>
    <w:tmpl w:val="5BA0673C"/>
    <w:lvl w:ilvl="0" w:tplc="D6307112">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B6037"/>
    <w:multiLevelType w:val="hybridMultilevel"/>
    <w:tmpl w:val="DB642B1C"/>
    <w:lvl w:ilvl="0" w:tplc="EDD6BE0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3422FE"/>
    <w:multiLevelType w:val="hybridMultilevel"/>
    <w:tmpl w:val="F5AC73AC"/>
    <w:lvl w:ilvl="0" w:tplc="025AA734">
      <w:start w:val="1"/>
      <w:numFmt w:val="decimalZero"/>
      <w:lvlText w:val="%1."/>
      <w:lvlJc w:val="left"/>
      <w:pPr>
        <w:ind w:left="1080" w:hanging="360"/>
      </w:pPr>
      <w:rPr>
        <w:rFonts w:hint="default"/>
        <w:b/>
        <w:color w:val="156082" w:themeColor="accen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46D7696"/>
    <w:multiLevelType w:val="multilevel"/>
    <w:tmpl w:val="5442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8F2D22"/>
    <w:multiLevelType w:val="hybridMultilevel"/>
    <w:tmpl w:val="34867256"/>
    <w:lvl w:ilvl="0" w:tplc="08E80AC2">
      <w:start w:val="1"/>
      <w:numFmt w:val="decimalZero"/>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569567">
    <w:abstractNumId w:val="0"/>
  </w:num>
  <w:num w:numId="2" w16cid:durableId="463937020">
    <w:abstractNumId w:val="1"/>
  </w:num>
  <w:num w:numId="3" w16cid:durableId="710423711">
    <w:abstractNumId w:val="2"/>
  </w:num>
  <w:num w:numId="4" w16cid:durableId="338896194">
    <w:abstractNumId w:val="3"/>
  </w:num>
  <w:num w:numId="5" w16cid:durableId="15817877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C51"/>
    <w:rsid w:val="0000242C"/>
    <w:rsid w:val="000046F7"/>
    <w:rsid w:val="00016860"/>
    <w:rsid w:val="00020587"/>
    <w:rsid w:val="00026D39"/>
    <w:rsid w:val="00033780"/>
    <w:rsid w:val="00033F7A"/>
    <w:rsid w:val="0003489C"/>
    <w:rsid w:val="00046D4F"/>
    <w:rsid w:val="0005078A"/>
    <w:rsid w:val="00050905"/>
    <w:rsid w:val="0006047B"/>
    <w:rsid w:val="00060A01"/>
    <w:rsid w:val="00074DDF"/>
    <w:rsid w:val="0008474F"/>
    <w:rsid w:val="00086FF6"/>
    <w:rsid w:val="000C0745"/>
    <w:rsid w:val="000C1C50"/>
    <w:rsid w:val="000C4314"/>
    <w:rsid w:val="000C4D2D"/>
    <w:rsid w:val="000D162E"/>
    <w:rsid w:val="000D26AA"/>
    <w:rsid w:val="000D3800"/>
    <w:rsid w:val="000D3F8E"/>
    <w:rsid w:val="000D65E7"/>
    <w:rsid w:val="000E15AC"/>
    <w:rsid w:val="000E25D6"/>
    <w:rsid w:val="000E4A1C"/>
    <w:rsid w:val="000E720A"/>
    <w:rsid w:val="00105444"/>
    <w:rsid w:val="00117550"/>
    <w:rsid w:val="001309AF"/>
    <w:rsid w:val="00130DF7"/>
    <w:rsid w:val="001406B4"/>
    <w:rsid w:val="00142815"/>
    <w:rsid w:val="00146BCD"/>
    <w:rsid w:val="00147D37"/>
    <w:rsid w:val="0016075C"/>
    <w:rsid w:val="00183899"/>
    <w:rsid w:val="00187504"/>
    <w:rsid w:val="0019221E"/>
    <w:rsid w:val="001A6CFF"/>
    <w:rsid w:val="001B24E5"/>
    <w:rsid w:val="001B2FB9"/>
    <w:rsid w:val="001C5D03"/>
    <w:rsid w:val="001C75C7"/>
    <w:rsid w:val="001D037D"/>
    <w:rsid w:val="001D1894"/>
    <w:rsid w:val="001D6BA9"/>
    <w:rsid w:val="001D7615"/>
    <w:rsid w:val="001E2612"/>
    <w:rsid w:val="001F11B4"/>
    <w:rsid w:val="001F4431"/>
    <w:rsid w:val="00205B62"/>
    <w:rsid w:val="002242DE"/>
    <w:rsid w:val="00237D11"/>
    <w:rsid w:val="00245D1B"/>
    <w:rsid w:val="0025040E"/>
    <w:rsid w:val="00255840"/>
    <w:rsid w:val="00260953"/>
    <w:rsid w:val="00266C66"/>
    <w:rsid w:val="00275191"/>
    <w:rsid w:val="00275888"/>
    <w:rsid w:val="002805DE"/>
    <w:rsid w:val="00283BF3"/>
    <w:rsid w:val="00285DB2"/>
    <w:rsid w:val="00293DA9"/>
    <w:rsid w:val="00295019"/>
    <w:rsid w:val="002A6163"/>
    <w:rsid w:val="002C31BE"/>
    <w:rsid w:val="002D2878"/>
    <w:rsid w:val="002F23D0"/>
    <w:rsid w:val="002F7EDB"/>
    <w:rsid w:val="00300B5E"/>
    <w:rsid w:val="0031497C"/>
    <w:rsid w:val="0031769A"/>
    <w:rsid w:val="00320BFF"/>
    <w:rsid w:val="00320C7F"/>
    <w:rsid w:val="00330780"/>
    <w:rsid w:val="003358B8"/>
    <w:rsid w:val="00344BB3"/>
    <w:rsid w:val="00353C6D"/>
    <w:rsid w:val="003762A0"/>
    <w:rsid w:val="003D149F"/>
    <w:rsid w:val="003D7E08"/>
    <w:rsid w:val="003E19D2"/>
    <w:rsid w:val="003E36EE"/>
    <w:rsid w:val="003E45CD"/>
    <w:rsid w:val="00412E18"/>
    <w:rsid w:val="0042636A"/>
    <w:rsid w:val="004302E2"/>
    <w:rsid w:val="004332A3"/>
    <w:rsid w:val="00461FB4"/>
    <w:rsid w:val="00465A82"/>
    <w:rsid w:val="0047226C"/>
    <w:rsid w:val="00474C71"/>
    <w:rsid w:val="0048236A"/>
    <w:rsid w:val="0048262D"/>
    <w:rsid w:val="0048538F"/>
    <w:rsid w:val="00485B3C"/>
    <w:rsid w:val="00486F04"/>
    <w:rsid w:val="004B1B22"/>
    <w:rsid w:val="004B38B8"/>
    <w:rsid w:val="004B6F18"/>
    <w:rsid w:val="004C49BA"/>
    <w:rsid w:val="004C5EE2"/>
    <w:rsid w:val="004D24E3"/>
    <w:rsid w:val="004D261A"/>
    <w:rsid w:val="004E14F7"/>
    <w:rsid w:val="004F1150"/>
    <w:rsid w:val="004F50F5"/>
    <w:rsid w:val="005077CE"/>
    <w:rsid w:val="0051031E"/>
    <w:rsid w:val="005357F7"/>
    <w:rsid w:val="005439F8"/>
    <w:rsid w:val="00545CE6"/>
    <w:rsid w:val="00553FEB"/>
    <w:rsid w:val="0055677A"/>
    <w:rsid w:val="005702F3"/>
    <w:rsid w:val="00583248"/>
    <w:rsid w:val="00584A06"/>
    <w:rsid w:val="00586F62"/>
    <w:rsid w:val="00595091"/>
    <w:rsid w:val="005A1743"/>
    <w:rsid w:val="005B0922"/>
    <w:rsid w:val="005B5379"/>
    <w:rsid w:val="005B58C2"/>
    <w:rsid w:val="005C252B"/>
    <w:rsid w:val="005D4EAE"/>
    <w:rsid w:val="005E44EF"/>
    <w:rsid w:val="005E54F2"/>
    <w:rsid w:val="005F0534"/>
    <w:rsid w:val="005F5DA1"/>
    <w:rsid w:val="005F5DA3"/>
    <w:rsid w:val="00601C49"/>
    <w:rsid w:val="006030F5"/>
    <w:rsid w:val="00617264"/>
    <w:rsid w:val="00620E6F"/>
    <w:rsid w:val="00635CBF"/>
    <w:rsid w:val="00642841"/>
    <w:rsid w:val="0064676B"/>
    <w:rsid w:val="00647972"/>
    <w:rsid w:val="00653E16"/>
    <w:rsid w:val="00654E1A"/>
    <w:rsid w:val="00662F27"/>
    <w:rsid w:val="00663702"/>
    <w:rsid w:val="00663D5B"/>
    <w:rsid w:val="00671F5D"/>
    <w:rsid w:val="00683290"/>
    <w:rsid w:val="00685E30"/>
    <w:rsid w:val="0069416C"/>
    <w:rsid w:val="00695505"/>
    <w:rsid w:val="006A0060"/>
    <w:rsid w:val="006C43FD"/>
    <w:rsid w:val="006D21F2"/>
    <w:rsid w:val="006D377A"/>
    <w:rsid w:val="006D480F"/>
    <w:rsid w:val="006D5B16"/>
    <w:rsid w:val="006D6F4E"/>
    <w:rsid w:val="006E35F5"/>
    <w:rsid w:val="006F1ABD"/>
    <w:rsid w:val="007229EA"/>
    <w:rsid w:val="00727C51"/>
    <w:rsid w:val="007424B9"/>
    <w:rsid w:val="00750648"/>
    <w:rsid w:val="00751F98"/>
    <w:rsid w:val="00752DEC"/>
    <w:rsid w:val="00774A8C"/>
    <w:rsid w:val="00776DBF"/>
    <w:rsid w:val="00777393"/>
    <w:rsid w:val="007813C2"/>
    <w:rsid w:val="00781B76"/>
    <w:rsid w:val="007837A9"/>
    <w:rsid w:val="007A5969"/>
    <w:rsid w:val="007A7556"/>
    <w:rsid w:val="007B0A64"/>
    <w:rsid w:val="007B5B57"/>
    <w:rsid w:val="007C72D1"/>
    <w:rsid w:val="007D7564"/>
    <w:rsid w:val="007E4B22"/>
    <w:rsid w:val="0080197E"/>
    <w:rsid w:val="00803B77"/>
    <w:rsid w:val="00810E45"/>
    <w:rsid w:val="00816384"/>
    <w:rsid w:val="008179C8"/>
    <w:rsid w:val="0082415F"/>
    <w:rsid w:val="00846F59"/>
    <w:rsid w:val="00854055"/>
    <w:rsid w:val="008675CD"/>
    <w:rsid w:val="008723C7"/>
    <w:rsid w:val="008906E0"/>
    <w:rsid w:val="00897778"/>
    <w:rsid w:val="008A2AD8"/>
    <w:rsid w:val="008C5F8F"/>
    <w:rsid w:val="008C6B84"/>
    <w:rsid w:val="008D6CFA"/>
    <w:rsid w:val="008D700B"/>
    <w:rsid w:val="008D7AFA"/>
    <w:rsid w:val="008E0582"/>
    <w:rsid w:val="008E7C65"/>
    <w:rsid w:val="008F7CF2"/>
    <w:rsid w:val="00901003"/>
    <w:rsid w:val="009043C5"/>
    <w:rsid w:val="00915CD3"/>
    <w:rsid w:val="00916EB7"/>
    <w:rsid w:val="00945124"/>
    <w:rsid w:val="00947004"/>
    <w:rsid w:val="00960DC8"/>
    <w:rsid w:val="009626D3"/>
    <w:rsid w:val="009651A4"/>
    <w:rsid w:val="00972BF8"/>
    <w:rsid w:val="0097576A"/>
    <w:rsid w:val="00975A0D"/>
    <w:rsid w:val="00976A4C"/>
    <w:rsid w:val="00982D3C"/>
    <w:rsid w:val="009838B1"/>
    <w:rsid w:val="009A404D"/>
    <w:rsid w:val="009B291C"/>
    <w:rsid w:val="009B7ED9"/>
    <w:rsid w:val="009D4B26"/>
    <w:rsid w:val="009D7D64"/>
    <w:rsid w:val="009E42ED"/>
    <w:rsid w:val="00A07890"/>
    <w:rsid w:val="00A1226F"/>
    <w:rsid w:val="00A13CC9"/>
    <w:rsid w:val="00A17378"/>
    <w:rsid w:val="00A174C3"/>
    <w:rsid w:val="00A25853"/>
    <w:rsid w:val="00A26AA6"/>
    <w:rsid w:val="00A27806"/>
    <w:rsid w:val="00A33D1F"/>
    <w:rsid w:val="00A44733"/>
    <w:rsid w:val="00A44858"/>
    <w:rsid w:val="00A610B4"/>
    <w:rsid w:val="00A612BC"/>
    <w:rsid w:val="00A62FEC"/>
    <w:rsid w:val="00A645CC"/>
    <w:rsid w:val="00A70BA8"/>
    <w:rsid w:val="00A82D2B"/>
    <w:rsid w:val="00A84A3F"/>
    <w:rsid w:val="00A92EA6"/>
    <w:rsid w:val="00AC21B9"/>
    <w:rsid w:val="00AC7BDB"/>
    <w:rsid w:val="00AD1C5D"/>
    <w:rsid w:val="00AD6F26"/>
    <w:rsid w:val="00AE0369"/>
    <w:rsid w:val="00AE070B"/>
    <w:rsid w:val="00AE571A"/>
    <w:rsid w:val="00AE5FBB"/>
    <w:rsid w:val="00AF1075"/>
    <w:rsid w:val="00B04A37"/>
    <w:rsid w:val="00B1082E"/>
    <w:rsid w:val="00B12C3F"/>
    <w:rsid w:val="00B176B9"/>
    <w:rsid w:val="00B2183D"/>
    <w:rsid w:val="00B30105"/>
    <w:rsid w:val="00B53FBE"/>
    <w:rsid w:val="00B74A26"/>
    <w:rsid w:val="00B776ED"/>
    <w:rsid w:val="00B934A7"/>
    <w:rsid w:val="00BA1066"/>
    <w:rsid w:val="00BA56C3"/>
    <w:rsid w:val="00BB0AD1"/>
    <w:rsid w:val="00BB4B87"/>
    <w:rsid w:val="00BE4ECB"/>
    <w:rsid w:val="00BF45A2"/>
    <w:rsid w:val="00C1613E"/>
    <w:rsid w:val="00C22A58"/>
    <w:rsid w:val="00C34D84"/>
    <w:rsid w:val="00C3560D"/>
    <w:rsid w:val="00C46688"/>
    <w:rsid w:val="00C55783"/>
    <w:rsid w:val="00C56F03"/>
    <w:rsid w:val="00C57ADF"/>
    <w:rsid w:val="00C660AB"/>
    <w:rsid w:val="00C84860"/>
    <w:rsid w:val="00C8504A"/>
    <w:rsid w:val="00C91B23"/>
    <w:rsid w:val="00C92BC2"/>
    <w:rsid w:val="00CA2C41"/>
    <w:rsid w:val="00CA3D14"/>
    <w:rsid w:val="00CA5966"/>
    <w:rsid w:val="00CC23D3"/>
    <w:rsid w:val="00CD07E5"/>
    <w:rsid w:val="00CD31DC"/>
    <w:rsid w:val="00CD5BD9"/>
    <w:rsid w:val="00CD5ED5"/>
    <w:rsid w:val="00CE50DB"/>
    <w:rsid w:val="00CF089D"/>
    <w:rsid w:val="00CF3189"/>
    <w:rsid w:val="00D02B90"/>
    <w:rsid w:val="00D21FF7"/>
    <w:rsid w:val="00D417A2"/>
    <w:rsid w:val="00D42A7C"/>
    <w:rsid w:val="00D50DC5"/>
    <w:rsid w:val="00D55797"/>
    <w:rsid w:val="00D5759E"/>
    <w:rsid w:val="00D71F10"/>
    <w:rsid w:val="00D77CA7"/>
    <w:rsid w:val="00D81134"/>
    <w:rsid w:val="00D84A23"/>
    <w:rsid w:val="00D95189"/>
    <w:rsid w:val="00DA0AEA"/>
    <w:rsid w:val="00DA6AFC"/>
    <w:rsid w:val="00DA7ACD"/>
    <w:rsid w:val="00DB7B97"/>
    <w:rsid w:val="00DC16CA"/>
    <w:rsid w:val="00DD0370"/>
    <w:rsid w:val="00DD5903"/>
    <w:rsid w:val="00DD5C17"/>
    <w:rsid w:val="00DE55F0"/>
    <w:rsid w:val="00DE5D42"/>
    <w:rsid w:val="00DF34C6"/>
    <w:rsid w:val="00DF5142"/>
    <w:rsid w:val="00E062AF"/>
    <w:rsid w:val="00E24907"/>
    <w:rsid w:val="00E26136"/>
    <w:rsid w:val="00E3016E"/>
    <w:rsid w:val="00E406FC"/>
    <w:rsid w:val="00E415CC"/>
    <w:rsid w:val="00E41D4C"/>
    <w:rsid w:val="00E44199"/>
    <w:rsid w:val="00E46704"/>
    <w:rsid w:val="00E47F44"/>
    <w:rsid w:val="00E62CFE"/>
    <w:rsid w:val="00E63C58"/>
    <w:rsid w:val="00E73F95"/>
    <w:rsid w:val="00E900A0"/>
    <w:rsid w:val="00EA049F"/>
    <w:rsid w:val="00EB1AB9"/>
    <w:rsid w:val="00EB7DB3"/>
    <w:rsid w:val="00EC572C"/>
    <w:rsid w:val="00ED143B"/>
    <w:rsid w:val="00ED7873"/>
    <w:rsid w:val="00EE568B"/>
    <w:rsid w:val="00EE68F9"/>
    <w:rsid w:val="00EF18E8"/>
    <w:rsid w:val="00F007C5"/>
    <w:rsid w:val="00F0192A"/>
    <w:rsid w:val="00F01FB8"/>
    <w:rsid w:val="00F03FF3"/>
    <w:rsid w:val="00F16681"/>
    <w:rsid w:val="00F177E5"/>
    <w:rsid w:val="00F2092E"/>
    <w:rsid w:val="00F404AF"/>
    <w:rsid w:val="00F548C1"/>
    <w:rsid w:val="00F6613F"/>
    <w:rsid w:val="00F716FF"/>
    <w:rsid w:val="00F74C34"/>
    <w:rsid w:val="00F74CD8"/>
    <w:rsid w:val="00F76383"/>
    <w:rsid w:val="00F9314D"/>
    <w:rsid w:val="00F93221"/>
    <w:rsid w:val="00F95C1A"/>
    <w:rsid w:val="00FA0DB4"/>
    <w:rsid w:val="00FC1179"/>
    <w:rsid w:val="00FC1A16"/>
    <w:rsid w:val="00FD5AD5"/>
    <w:rsid w:val="00FE783E"/>
    <w:rsid w:val="00FF1C52"/>
    <w:rsid w:val="00FF28DF"/>
    <w:rsid w:val="060AA6B4"/>
    <w:rsid w:val="309BCBB9"/>
    <w:rsid w:val="56CB2508"/>
    <w:rsid w:val="72A22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6A08"/>
  <w15:chartTrackingRefBased/>
  <w15:docId w15:val="{75989501-9EDD-48F3-9D33-1DC480BC9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C51"/>
    <w:rPr>
      <w:rFonts w:eastAsiaTheme="majorEastAsia" w:cstheme="majorBidi"/>
      <w:color w:val="272727" w:themeColor="text1" w:themeTint="D8"/>
    </w:rPr>
  </w:style>
  <w:style w:type="paragraph" w:styleId="Title">
    <w:name w:val="Title"/>
    <w:basedOn w:val="Normal"/>
    <w:next w:val="Normal"/>
    <w:link w:val="TitleChar"/>
    <w:uiPriority w:val="10"/>
    <w:qFormat/>
    <w:rsid w:val="00727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C51"/>
    <w:pPr>
      <w:spacing w:before="160"/>
      <w:jc w:val="center"/>
    </w:pPr>
    <w:rPr>
      <w:i/>
      <w:iCs/>
      <w:color w:val="404040" w:themeColor="text1" w:themeTint="BF"/>
    </w:rPr>
  </w:style>
  <w:style w:type="character" w:customStyle="1" w:styleId="QuoteChar">
    <w:name w:val="Quote Char"/>
    <w:basedOn w:val="DefaultParagraphFont"/>
    <w:link w:val="Quote"/>
    <w:uiPriority w:val="29"/>
    <w:rsid w:val="00727C51"/>
    <w:rPr>
      <w:i/>
      <w:iCs/>
      <w:color w:val="404040" w:themeColor="text1" w:themeTint="BF"/>
    </w:rPr>
  </w:style>
  <w:style w:type="paragraph" w:styleId="ListParagraph">
    <w:name w:val="List Paragraph"/>
    <w:basedOn w:val="Normal"/>
    <w:uiPriority w:val="34"/>
    <w:qFormat/>
    <w:rsid w:val="00727C51"/>
    <w:pPr>
      <w:ind w:left="720"/>
      <w:contextualSpacing/>
    </w:pPr>
  </w:style>
  <w:style w:type="character" w:styleId="IntenseEmphasis">
    <w:name w:val="Intense Emphasis"/>
    <w:basedOn w:val="DefaultParagraphFont"/>
    <w:uiPriority w:val="21"/>
    <w:qFormat/>
    <w:rsid w:val="00727C51"/>
    <w:rPr>
      <w:i/>
      <w:iCs/>
      <w:color w:val="0F4761" w:themeColor="accent1" w:themeShade="BF"/>
    </w:rPr>
  </w:style>
  <w:style w:type="paragraph" w:styleId="IntenseQuote">
    <w:name w:val="Intense Quote"/>
    <w:basedOn w:val="Normal"/>
    <w:next w:val="Normal"/>
    <w:link w:val="IntenseQuoteChar"/>
    <w:uiPriority w:val="30"/>
    <w:qFormat/>
    <w:rsid w:val="00727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C51"/>
    <w:rPr>
      <w:i/>
      <w:iCs/>
      <w:color w:val="0F4761" w:themeColor="accent1" w:themeShade="BF"/>
    </w:rPr>
  </w:style>
  <w:style w:type="character" w:styleId="IntenseReference">
    <w:name w:val="Intense Reference"/>
    <w:basedOn w:val="DefaultParagraphFont"/>
    <w:uiPriority w:val="32"/>
    <w:qFormat/>
    <w:rsid w:val="00727C51"/>
    <w:rPr>
      <w:b/>
      <w:bCs/>
      <w:smallCaps/>
      <w:color w:val="0F4761" w:themeColor="accent1" w:themeShade="BF"/>
      <w:spacing w:val="5"/>
    </w:rPr>
  </w:style>
  <w:style w:type="paragraph" w:styleId="Header">
    <w:name w:val="header"/>
    <w:basedOn w:val="Normal"/>
    <w:link w:val="HeaderChar"/>
    <w:uiPriority w:val="99"/>
    <w:unhideWhenUsed/>
    <w:rsid w:val="00727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C51"/>
  </w:style>
  <w:style w:type="paragraph" w:styleId="Footer">
    <w:name w:val="footer"/>
    <w:basedOn w:val="Normal"/>
    <w:link w:val="FooterChar"/>
    <w:uiPriority w:val="99"/>
    <w:unhideWhenUsed/>
    <w:rsid w:val="00727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C51"/>
  </w:style>
  <w:style w:type="paragraph" w:styleId="NormalWeb">
    <w:name w:val="Normal (Web)"/>
    <w:basedOn w:val="Normal"/>
    <w:uiPriority w:val="99"/>
    <w:semiHidden/>
    <w:unhideWhenUsed/>
    <w:rsid w:val="007837A9"/>
    <w:rPr>
      <w:rFonts w:ascii="Times New Roman" w:hAnsi="Times New Roman" w:cs="Times New Roman"/>
    </w:rPr>
  </w:style>
  <w:style w:type="table" w:styleId="TableGrid">
    <w:name w:val="Table Grid"/>
    <w:basedOn w:val="TableNormal"/>
    <w:uiPriority w:val="39"/>
    <w:rsid w:val="00556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031E"/>
    <w:rPr>
      <w:color w:val="467886" w:themeColor="hyperlink"/>
      <w:u w:val="single"/>
    </w:rPr>
  </w:style>
  <w:style w:type="character" w:styleId="UnresolvedMention">
    <w:name w:val="Unresolved Mention"/>
    <w:basedOn w:val="DefaultParagraphFont"/>
    <w:uiPriority w:val="99"/>
    <w:semiHidden/>
    <w:unhideWhenUsed/>
    <w:rsid w:val="0051031E"/>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E571A"/>
    <w:rPr>
      <w:b/>
      <w:bCs/>
    </w:rPr>
  </w:style>
  <w:style w:type="character" w:customStyle="1" w:styleId="CommentSubjectChar">
    <w:name w:val="Comment Subject Char"/>
    <w:basedOn w:val="CommentTextChar"/>
    <w:link w:val="CommentSubject"/>
    <w:uiPriority w:val="99"/>
    <w:semiHidden/>
    <w:rsid w:val="00AE57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78642">
      <w:bodyDiv w:val="1"/>
      <w:marLeft w:val="0"/>
      <w:marRight w:val="0"/>
      <w:marTop w:val="0"/>
      <w:marBottom w:val="0"/>
      <w:divBdr>
        <w:top w:val="none" w:sz="0" w:space="0" w:color="auto"/>
        <w:left w:val="none" w:sz="0" w:space="0" w:color="auto"/>
        <w:bottom w:val="none" w:sz="0" w:space="0" w:color="auto"/>
        <w:right w:val="none" w:sz="0" w:space="0" w:color="auto"/>
      </w:divBdr>
    </w:div>
    <w:div w:id="240261122">
      <w:bodyDiv w:val="1"/>
      <w:marLeft w:val="0"/>
      <w:marRight w:val="0"/>
      <w:marTop w:val="0"/>
      <w:marBottom w:val="0"/>
      <w:divBdr>
        <w:top w:val="none" w:sz="0" w:space="0" w:color="auto"/>
        <w:left w:val="none" w:sz="0" w:space="0" w:color="auto"/>
        <w:bottom w:val="none" w:sz="0" w:space="0" w:color="auto"/>
        <w:right w:val="none" w:sz="0" w:space="0" w:color="auto"/>
      </w:divBdr>
      <w:divsChild>
        <w:div w:id="1510439471">
          <w:marLeft w:val="0"/>
          <w:marRight w:val="0"/>
          <w:marTop w:val="0"/>
          <w:marBottom w:val="0"/>
          <w:divBdr>
            <w:top w:val="none" w:sz="0" w:space="0" w:color="auto"/>
            <w:left w:val="none" w:sz="0" w:space="0" w:color="auto"/>
            <w:bottom w:val="none" w:sz="0" w:space="0" w:color="auto"/>
            <w:right w:val="none" w:sz="0" w:space="0" w:color="auto"/>
          </w:divBdr>
          <w:divsChild>
            <w:div w:id="528103744">
              <w:marLeft w:val="0"/>
              <w:marRight w:val="0"/>
              <w:marTop w:val="0"/>
              <w:marBottom w:val="0"/>
              <w:divBdr>
                <w:top w:val="none" w:sz="0" w:space="0" w:color="auto"/>
                <w:left w:val="none" w:sz="0" w:space="0" w:color="auto"/>
                <w:bottom w:val="none" w:sz="0" w:space="0" w:color="auto"/>
                <w:right w:val="none" w:sz="0" w:space="0" w:color="auto"/>
              </w:divBdr>
              <w:divsChild>
                <w:div w:id="1995642736">
                  <w:marLeft w:val="0"/>
                  <w:marRight w:val="0"/>
                  <w:marTop w:val="0"/>
                  <w:marBottom w:val="0"/>
                  <w:divBdr>
                    <w:top w:val="none" w:sz="0" w:space="0" w:color="auto"/>
                    <w:left w:val="none" w:sz="0" w:space="0" w:color="auto"/>
                    <w:bottom w:val="none" w:sz="0" w:space="0" w:color="auto"/>
                    <w:right w:val="none" w:sz="0" w:space="0" w:color="auto"/>
                  </w:divBdr>
                  <w:divsChild>
                    <w:div w:id="755830147">
                      <w:marLeft w:val="0"/>
                      <w:marRight w:val="0"/>
                      <w:marTop w:val="0"/>
                      <w:marBottom w:val="0"/>
                      <w:divBdr>
                        <w:top w:val="none" w:sz="0" w:space="0" w:color="auto"/>
                        <w:left w:val="none" w:sz="0" w:space="0" w:color="auto"/>
                        <w:bottom w:val="none" w:sz="0" w:space="0" w:color="auto"/>
                        <w:right w:val="none" w:sz="0" w:space="0" w:color="auto"/>
                      </w:divBdr>
                      <w:divsChild>
                        <w:div w:id="1453939099">
                          <w:marLeft w:val="0"/>
                          <w:marRight w:val="0"/>
                          <w:marTop w:val="0"/>
                          <w:marBottom w:val="0"/>
                          <w:divBdr>
                            <w:top w:val="none" w:sz="0" w:space="0" w:color="auto"/>
                            <w:left w:val="none" w:sz="0" w:space="0" w:color="auto"/>
                            <w:bottom w:val="none" w:sz="0" w:space="0" w:color="auto"/>
                            <w:right w:val="none" w:sz="0" w:space="0" w:color="auto"/>
                          </w:divBdr>
                          <w:divsChild>
                            <w:div w:id="178776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550223">
      <w:bodyDiv w:val="1"/>
      <w:marLeft w:val="0"/>
      <w:marRight w:val="0"/>
      <w:marTop w:val="0"/>
      <w:marBottom w:val="0"/>
      <w:divBdr>
        <w:top w:val="none" w:sz="0" w:space="0" w:color="auto"/>
        <w:left w:val="none" w:sz="0" w:space="0" w:color="auto"/>
        <w:bottom w:val="none" w:sz="0" w:space="0" w:color="auto"/>
        <w:right w:val="none" w:sz="0" w:space="0" w:color="auto"/>
      </w:divBdr>
      <w:divsChild>
        <w:div w:id="110589554">
          <w:marLeft w:val="0"/>
          <w:marRight w:val="0"/>
          <w:marTop w:val="0"/>
          <w:marBottom w:val="0"/>
          <w:divBdr>
            <w:top w:val="none" w:sz="0" w:space="0" w:color="auto"/>
            <w:left w:val="none" w:sz="0" w:space="0" w:color="auto"/>
            <w:bottom w:val="none" w:sz="0" w:space="0" w:color="auto"/>
            <w:right w:val="none" w:sz="0" w:space="0" w:color="auto"/>
          </w:divBdr>
          <w:divsChild>
            <w:div w:id="2030138993">
              <w:marLeft w:val="0"/>
              <w:marRight w:val="0"/>
              <w:marTop w:val="0"/>
              <w:marBottom w:val="0"/>
              <w:divBdr>
                <w:top w:val="none" w:sz="0" w:space="0" w:color="auto"/>
                <w:left w:val="none" w:sz="0" w:space="0" w:color="auto"/>
                <w:bottom w:val="none" w:sz="0" w:space="0" w:color="auto"/>
                <w:right w:val="none" w:sz="0" w:space="0" w:color="auto"/>
              </w:divBdr>
              <w:divsChild>
                <w:div w:id="2020693952">
                  <w:marLeft w:val="0"/>
                  <w:marRight w:val="0"/>
                  <w:marTop w:val="0"/>
                  <w:marBottom w:val="0"/>
                  <w:divBdr>
                    <w:top w:val="none" w:sz="0" w:space="0" w:color="auto"/>
                    <w:left w:val="none" w:sz="0" w:space="0" w:color="auto"/>
                    <w:bottom w:val="none" w:sz="0" w:space="0" w:color="auto"/>
                    <w:right w:val="none" w:sz="0" w:space="0" w:color="auto"/>
                  </w:divBdr>
                  <w:divsChild>
                    <w:div w:id="521284147">
                      <w:marLeft w:val="0"/>
                      <w:marRight w:val="0"/>
                      <w:marTop w:val="0"/>
                      <w:marBottom w:val="0"/>
                      <w:divBdr>
                        <w:top w:val="none" w:sz="0" w:space="0" w:color="auto"/>
                        <w:left w:val="none" w:sz="0" w:space="0" w:color="auto"/>
                        <w:bottom w:val="none" w:sz="0" w:space="0" w:color="auto"/>
                        <w:right w:val="none" w:sz="0" w:space="0" w:color="auto"/>
                      </w:divBdr>
                      <w:divsChild>
                        <w:div w:id="189033760">
                          <w:marLeft w:val="0"/>
                          <w:marRight w:val="0"/>
                          <w:marTop w:val="0"/>
                          <w:marBottom w:val="0"/>
                          <w:divBdr>
                            <w:top w:val="none" w:sz="0" w:space="0" w:color="auto"/>
                            <w:left w:val="none" w:sz="0" w:space="0" w:color="auto"/>
                            <w:bottom w:val="none" w:sz="0" w:space="0" w:color="auto"/>
                            <w:right w:val="none" w:sz="0" w:space="0" w:color="auto"/>
                          </w:divBdr>
                          <w:divsChild>
                            <w:div w:id="124429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5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ac.uk" TargetMode="External"/><Relationship Id="rId18" Type="http://schemas.openxmlformats.org/officeDocument/2006/relationships/hyperlink" Target="http://www.ed.ac.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PowerPoint_Presentation.ppt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businessballs.com/coaching-and-mentoring/stepppa-coaching/"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businessballs.com/coaching-and-mentoring/stepppa-coaching/" TargetMode="External"/><Relationship Id="rId20" Type="http://schemas.openxmlformats.org/officeDocument/2006/relationships/image" Target="media/image4.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ed.ac.uk"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www.darrenhembrow.co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ac.uk/reflection/reflectors-toolkit/reflecting-on-experience/gibbs-reflective-cycle" TargetMode="External"/><Relationship Id="rId22" Type="http://schemas.openxmlformats.org/officeDocument/2006/relationships/hyperlink" Target="mailto:Darrenhembrow@yahoo.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169588466a955ccdb10e34e10da12cd2">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5ec0c97cfbba8a7062319a075722b5c6"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4D9C5-FE1B-4EA3-A5A5-D6E94A9E823B}">
  <ds:schemaRefs>
    <ds:schemaRef ds:uri="http://schemas.microsoft.com/sharepoint/v3/contenttype/forms"/>
  </ds:schemaRefs>
</ds:datastoreItem>
</file>

<file path=customXml/itemProps2.xml><?xml version="1.0" encoding="utf-8"?>
<ds:datastoreItem xmlns:ds="http://schemas.openxmlformats.org/officeDocument/2006/customXml" ds:itemID="{FB023E70-48B0-4A0F-850F-70C14312B398}">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3.xml><?xml version="1.0" encoding="utf-8"?>
<ds:datastoreItem xmlns:ds="http://schemas.openxmlformats.org/officeDocument/2006/customXml" ds:itemID="{0D1FC4F7-5D22-4801-99FE-69CC6260C3FB}">
  <ds:schemaRefs>
    <ds:schemaRef ds:uri="http://schemas.openxmlformats.org/officeDocument/2006/bibliography"/>
  </ds:schemaRefs>
</ds:datastoreItem>
</file>

<file path=customXml/itemProps4.xml><?xml version="1.0" encoding="utf-8"?>
<ds:datastoreItem xmlns:ds="http://schemas.openxmlformats.org/officeDocument/2006/customXml" ds:itemID="{2DCCA750-D895-4994-80DC-DE8D1AA18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3002</Words>
  <Characters>17114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Dazza's account H</dc:creator>
  <cp:keywords/>
  <dc:description/>
  <cp:lastModifiedBy>Darren Hembrow (1908926)</cp:lastModifiedBy>
  <cp:revision>2</cp:revision>
  <dcterms:created xsi:type="dcterms:W3CDTF">2025-11-27T17:04:00Z</dcterms:created>
  <dcterms:modified xsi:type="dcterms:W3CDTF">2025-11-27T17:04:00Z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