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r w:rsidDel="00000000" w:rsidR="00000000" w:rsidRPr="00000000">
        <w:rPr>
          <w:rtl w:val="0"/>
        </w:rPr>
        <w:t xml:space="preserve">School of International Hotel Management BA International Hotel Management</w:t>
      </w:r>
    </w:p>
    <w:p w:rsidR="00000000" w:rsidDel="00000000" w:rsidP="00000000" w:rsidRDefault="00000000" w:rsidRPr="00000000" w14:paraId="00000002">
      <w:pPr>
        <w:jc w:val="center"/>
        <w:rPr>
          <w:sz w:val="40"/>
          <w:szCs w:val="40"/>
        </w:rPr>
      </w:pPr>
      <w:r w:rsidDel="00000000" w:rsidR="00000000" w:rsidRPr="00000000">
        <w:rPr>
          <w:rtl w:val="0"/>
        </w:rPr>
      </w:r>
    </w:p>
    <w:p w:rsidR="00000000" w:rsidDel="00000000" w:rsidP="00000000" w:rsidRDefault="00000000" w:rsidRPr="00000000" w14:paraId="00000003">
      <w:pPr>
        <w:jc w:val="center"/>
        <w:rPr>
          <w:sz w:val="40"/>
          <w:szCs w:val="40"/>
        </w:rPr>
      </w:pPr>
      <w:r w:rsidDel="00000000" w:rsidR="00000000" w:rsidRPr="00000000">
        <w:rPr>
          <w:rtl w:val="0"/>
        </w:rPr>
      </w:r>
    </w:p>
    <w:p w:rsidR="00000000" w:rsidDel="00000000" w:rsidP="00000000" w:rsidRDefault="00000000" w:rsidRPr="00000000" w14:paraId="00000004">
      <w:pPr>
        <w:jc w:val="center"/>
        <w:rPr>
          <w:sz w:val="40"/>
          <w:szCs w:val="40"/>
        </w:rPr>
      </w:pPr>
      <w:r w:rsidDel="00000000" w:rsidR="00000000" w:rsidRPr="00000000">
        <w:rPr>
          <w:rtl w:val="0"/>
        </w:rPr>
      </w:r>
    </w:p>
    <w:p w:rsidR="00000000" w:rsidDel="00000000" w:rsidP="00000000" w:rsidRDefault="00000000" w:rsidRPr="00000000" w14:paraId="00000005">
      <w:pPr>
        <w:jc w:val="center"/>
        <w:rPr>
          <w:sz w:val="32"/>
          <w:szCs w:val="32"/>
        </w:rPr>
      </w:pPr>
      <w:r w:rsidDel="00000000" w:rsidR="00000000" w:rsidRPr="00000000">
        <w:rPr>
          <w:sz w:val="32"/>
          <w:szCs w:val="32"/>
          <w:rtl w:val="0"/>
        </w:rPr>
        <w:t xml:space="preserve">Navigating the Human-Technology Frontier: Strategic Guidance for Service Robot Integration in Hotels</w:t>
      </w:r>
    </w:p>
    <w:p w:rsidR="00000000" w:rsidDel="00000000" w:rsidP="00000000" w:rsidRDefault="00000000" w:rsidRPr="00000000" w14:paraId="00000006">
      <w:pPr>
        <w:rPr>
          <w:sz w:val="40"/>
          <w:szCs w:val="40"/>
        </w:rPr>
      </w:pPr>
      <w:r w:rsidDel="00000000" w:rsidR="00000000" w:rsidRPr="00000000">
        <w:rPr>
          <w:rtl w:val="0"/>
        </w:rPr>
      </w:r>
    </w:p>
    <w:p w:rsidR="00000000" w:rsidDel="00000000" w:rsidP="00000000" w:rsidRDefault="00000000" w:rsidRPr="00000000" w14:paraId="00000007">
      <w:pPr>
        <w:jc w:val="center"/>
        <w:rPr>
          <w:sz w:val="40"/>
          <w:szCs w:val="40"/>
        </w:rPr>
      </w:pPr>
      <w:r w:rsidDel="00000000" w:rsidR="00000000" w:rsidRPr="00000000">
        <w:rPr>
          <w:rtl w:val="0"/>
        </w:rPr>
      </w:r>
    </w:p>
    <w:p w:rsidR="00000000" w:rsidDel="00000000" w:rsidP="00000000" w:rsidRDefault="00000000" w:rsidRPr="00000000" w14:paraId="00000008">
      <w:pPr>
        <w:jc w:val="center"/>
        <w:rPr>
          <w:sz w:val="40"/>
          <w:szCs w:val="40"/>
        </w:rPr>
      </w:pPr>
      <w:r w:rsidDel="00000000" w:rsidR="00000000" w:rsidRPr="00000000">
        <w:rPr>
          <w:sz w:val="40"/>
          <w:szCs w:val="40"/>
          <w:rtl w:val="0"/>
        </w:rPr>
        <w:t xml:space="preserve">Student Name: Pirun Sheikh</w:t>
      </w:r>
    </w:p>
    <w:p w:rsidR="00000000" w:rsidDel="00000000" w:rsidP="00000000" w:rsidRDefault="00000000" w:rsidRPr="00000000" w14:paraId="00000009">
      <w:pPr>
        <w:jc w:val="center"/>
        <w:rPr>
          <w:sz w:val="40"/>
          <w:szCs w:val="40"/>
        </w:rPr>
      </w:pPr>
      <w:r w:rsidDel="00000000" w:rsidR="00000000" w:rsidRPr="00000000">
        <w:rPr>
          <w:sz w:val="40"/>
          <w:szCs w:val="40"/>
          <w:rtl w:val="0"/>
        </w:rPr>
        <w:t xml:space="preserve">Student ID: 1709532</w:t>
      </w:r>
    </w:p>
    <w:p w:rsidR="00000000" w:rsidDel="00000000" w:rsidP="00000000" w:rsidRDefault="00000000" w:rsidRPr="00000000" w14:paraId="0000000A">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literatures:</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Strengths:</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Weaknesses:</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Opportunities</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Threats</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Application to the hotel and hospitality sector:</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Benefits</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Challenges and Mitigations</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Evaluate future policy and management options for dealing with this issue.</w:t>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9</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11</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pStyle w:val="Title"/>
        <w:jc w:val="center"/>
        <w:rPr/>
      </w:pPr>
      <w:r w:rsidDel="00000000" w:rsidR="00000000" w:rsidRPr="00000000">
        <w:rPr>
          <w:rtl w:val="0"/>
        </w:rPr>
      </w:r>
    </w:p>
    <w:p w:rsidR="00000000" w:rsidDel="00000000" w:rsidP="00000000" w:rsidRDefault="00000000" w:rsidRPr="00000000" w14:paraId="0000001B">
      <w:pPr>
        <w:spacing w:line="259" w:lineRule="auto"/>
        <w:jc w:val="left"/>
        <w:rPr>
          <w:b w:val="1"/>
          <w:color w:val="000000"/>
          <w:sz w:val="32"/>
          <w:szCs w:val="32"/>
          <w:u w:val="single"/>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1D">
      <w:pPr>
        <w:rPr/>
      </w:pPr>
      <w:r w:rsidDel="00000000" w:rsidR="00000000" w:rsidRPr="00000000">
        <w:rPr>
          <w:rtl w:val="0"/>
        </w:rPr>
        <w:t xml:space="preserve">The hotel business is going through a big change because of technology. New technologies, like online bookings and technology made possible by the Internet of Things (IoT), are changing how businesses work and how guests feel. A new trend that is getting a lot of attention is the use of service robots powered by artificial intelligence (AI) to work at hotels' front desks and do other chores that involve talking to customers. Using technology could make things more efficient, save money, and give people new experiences, but it could also hurt the personal touch that hospitality is known for. Hotel managers need to carefully look at this complicated problem in order to come up with technology adoption strategies that are both in line with the brand's values and meet guests' changing needs.</w:t>
      </w:r>
    </w:p>
    <w:p w:rsidR="00000000" w:rsidDel="00000000" w:rsidP="00000000" w:rsidRDefault="00000000" w:rsidRPr="00000000" w14:paraId="0000001E">
      <w:pPr>
        <w:pStyle w:val="Heading1"/>
        <w:rPr/>
      </w:pPr>
      <w:bookmarkStart w:colFirst="0" w:colLast="0" w:name="_heading=h.1fob9te" w:id="2"/>
      <w:bookmarkEnd w:id="2"/>
      <w:r w:rsidDel="00000000" w:rsidR="00000000" w:rsidRPr="00000000">
        <w:rPr>
          <w:rtl w:val="0"/>
        </w:rPr>
        <w:t xml:space="preserve">Overview of literatures:</w:t>
      </w:r>
    </w:p>
    <w:p w:rsidR="00000000" w:rsidDel="00000000" w:rsidP="00000000" w:rsidRDefault="00000000" w:rsidRPr="00000000" w14:paraId="0000001F">
      <w:pPr>
        <w:rPr/>
      </w:pPr>
      <w:r w:rsidDel="00000000" w:rsidR="00000000" w:rsidRPr="00000000">
        <w:rPr>
          <w:rtl w:val="0"/>
        </w:rPr>
        <w:t xml:space="preserve">More and more people in both education and the real world are interested in how service robots can be used in the hospitality business. Automated technologies, such as service robots, are quickly changing how businesses work in many fields, including leisure. As more hotels use service robots to interact with guests, it's important to know about the possibilities and problems that have been written about in scholarly literature so that hotels can make smart decisions about how to adopt these robots (Bianchi, 2016). It looks at the pros and cons of current front desk and customer service applications, as well as the things that make them hard to adopt. It then suggests ways to keep the quality of the guest experience high while automation is used (Ekins, 2002). With pandemic pressures speeding up implementations, the complicated human-robot dynamics at play need careful evaluation to take advantage of potential productivity gains without sacrificing basic hospitality principles in the pursuit of innovation. This review sums up the most important findings from recent studies that looked at the pros and cons of using service robots in the hotel industry (Edwards, 2005). </w:t>
      </w:r>
    </w:p>
    <w:p w:rsidR="00000000" w:rsidDel="00000000" w:rsidP="00000000" w:rsidRDefault="00000000" w:rsidRPr="00000000" w14:paraId="00000020">
      <w:pPr>
        <w:pStyle w:val="Heading2"/>
        <w:rPr/>
      </w:pPr>
      <w:bookmarkStart w:colFirst="0" w:colLast="0" w:name="_heading=h.3znysh7" w:id="3"/>
      <w:bookmarkEnd w:id="3"/>
      <w:r w:rsidDel="00000000" w:rsidR="00000000" w:rsidRPr="00000000">
        <w:rPr>
          <w:rtl w:val="0"/>
        </w:rPr>
        <w:t xml:space="preserve">Strengths:</w:t>
      </w:r>
    </w:p>
    <w:p w:rsidR="00000000" w:rsidDel="00000000" w:rsidP="00000000" w:rsidRDefault="00000000" w:rsidRPr="00000000" w14:paraId="00000021">
      <w:pPr>
        <w:rPr>
          <w:b w:val="1"/>
        </w:rPr>
      </w:pPr>
      <w:r w:rsidDel="00000000" w:rsidR="00000000" w:rsidRPr="00000000">
        <w:rPr>
          <w:b w:val="1"/>
          <w:rtl w:val="0"/>
        </w:rPr>
        <w:t xml:space="preserve">Enhanced Efficiency and Productivity: </w:t>
      </w:r>
      <w:r w:rsidDel="00000000" w:rsidR="00000000" w:rsidRPr="00000000">
        <w:rPr>
          <w:rtl w:val="0"/>
        </w:rPr>
        <w:t xml:space="preserve">Studies have shown that service robots can make businesses more efficient by cutting costs, reducing mistakes, and providing fast, reliable service (Huang &amp; Rust, 2018). By automating manual chores, workers can take on roles that add more value (Edwards, 2005).</w:t>
      </w:r>
      <w:r w:rsidDel="00000000" w:rsidR="00000000" w:rsidRPr="00000000">
        <w:rPr>
          <w:rtl w:val="0"/>
        </w:rPr>
      </w:r>
    </w:p>
    <w:p w:rsidR="00000000" w:rsidDel="00000000" w:rsidP="00000000" w:rsidRDefault="00000000" w:rsidRPr="00000000" w14:paraId="00000022">
      <w:pPr>
        <w:rPr/>
      </w:pPr>
      <w:r w:rsidDel="00000000" w:rsidR="00000000" w:rsidRPr="00000000">
        <w:rPr>
          <w:b w:val="1"/>
          <w:rtl w:val="0"/>
        </w:rPr>
        <w:t xml:space="preserve">Effective Marketing Tool: </w:t>
      </w:r>
      <w:r w:rsidDel="00000000" w:rsidR="00000000" w:rsidRPr="00000000">
        <w:rPr>
          <w:rtl w:val="0"/>
        </w:rPr>
        <w:t xml:space="preserve">Service robots are interesting because they are new and pose fewer COVID-19 risks, which makes them a good marketing tool to get people to buy things (Ivanov &amp; Webster, 2020; Shin &amp; Kang, 2020). Their uniqueness gives hotels an edge over other businesses.</w:t>
      </w:r>
    </w:p>
    <w:p w:rsidR="00000000" w:rsidDel="00000000" w:rsidP="00000000" w:rsidRDefault="00000000" w:rsidRPr="00000000" w14:paraId="00000023">
      <w:pPr>
        <w:rPr>
          <w:b w:val="1"/>
        </w:rPr>
      </w:pPr>
      <w:r w:rsidDel="00000000" w:rsidR="00000000" w:rsidRPr="00000000">
        <w:rPr>
          <w:b w:val="1"/>
          <w:rtl w:val="0"/>
        </w:rPr>
        <w:t xml:space="preserve">Positive Attitudes Towards Humanoid Robots: </w:t>
      </w:r>
      <w:r w:rsidDel="00000000" w:rsidR="00000000" w:rsidRPr="00000000">
        <w:rPr>
          <w:rtl w:val="0"/>
        </w:rPr>
        <w:t xml:space="preserve">Service for humanoids People are more likely to like robots that look like people than robots that look like machines (Doorn et al., 2017). Their human-like shape makes people more open to accepting them.</w:t>
      </w:r>
      <w:r w:rsidDel="00000000" w:rsidR="00000000" w:rsidRPr="00000000">
        <w:rPr>
          <w:rtl w:val="0"/>
        </w:rPr>
      </w:r>
    </w:p>
    <w:p w:rsidR="00000000" w:rsidDel="00000000" w:rsidP="00000000" w:rsidRDefault="00000000" w:rsidRPr="00000000" w14:paraId="00000024">
      <w:pPr>
        <w:pStyle w:val="Heading2"/>
        <w:rPr/>
      </w:pPr>
      <w:bookmarkStart w:colFirst="0" w:colLast="0" w:name="_heading=h.2et92p0" w:id="4"/>
      <w:bookmarkEnd w:id="4"/>
      <w:r w:rsidDel="00000000" w:rsidR="00000000" w:rsidRPr="00000000">
        <w:rPr>
          <w:rtl w:val="0"/>
        </w:rPr>
        <w:t xml:space="preserve">Weaknesses:</w:t>
      </w:r>
    </w:p>
    <w:p w:rsidR="00000000" w:rsidDel="00000000" w:rsidP="00000000" w:rsidRDefault="00000000" w:rsidRPr="00000000" w14:paraId="00000025">
      <w:pPr>
        <w:rPr>
          <w:b w:val="1"/>
        </w:rPr>
      </w:pPr>
      <w:r w:rsidDel="00000000" w:rsidR="00000000" w:rsidRPr="00000000">
        <w:rPr>
          <w:b w:val="1"/>
          <w:rtl w:val="0"/>
        </w:rPr>
        <w:t xml:space="preserve">Resistance Due to Lack of Humanness: </w:t>
      </w:r>
      <w:r w:rsidDel="00000000" w:rsidR="00000000" w:rsidRPr="00000000">
        <w:rPr>
          <w:rtl w:val="0"/>
        </w:rPr>
        <w:t xml:space="preserve">Even though most people are positive about humanoid service robots, some may still not want them because they don't look like people (Fu et al., 2022). People still want to interact with others.</w:t>
      </w:r>
      <w:r w:rsidDel="00000000" w:rsidR="00000000" w:rsidRPr="00000000">
        <w:rPr>
          <w:rtl w:val="0"/>
        </w:rPr>
      </w:r>
    </w:p>
    <w:p w:rsidR="00000000" w:rsidDel="00000000" w:rsidP="00000000" w:rsidRDefault="00000000" w:rsidRPr="00000000" w14:paraId="00000026">
      <w:pPr>
        <w:rPr>
          <w:b w:val="1"/>
        </w:rPr>
      </w:pPr>
      <w:r w:rsidDel="00000000" w:rsidR="00000000" w:rsidRPr="00000000">
        <w:rPr>
          <w:b w:val="1"/>
          <w:rtl w:val="0"/>
        </w:rPr>
        <w:t xml:space="preserve">Ineffective for Solo Diners: </w:t>
      </w:r>
      <w:r w:rsidDel="00000000" w:rsidR="00000000" w:rsidRPr="00000000">
        <w:rPr>
          <w:rtl w:val="0"/>
        </w:rPr>
        <w:t xml:space="preserve">In a strange way, humanoid robots can fail when they are serving single guests who want less social interaction during their meal (Brown et al., 2020). They like useful robots that don't look like people.</w:t>
      </w:r>
      <w:r w:rsidDel="00000000" w:rsidR="00000000" w:rsidRPr="00000000">
        <w:rPr>
          <w:rtl w:val="0"/>
        </w:rPr>
      </w:r>
    </w:p>
    <w:p w:rsidR="00000000" w:rsidDel="00000000" w:rsidP="00000000" w:rsidRDefault="00000000" w:rsidRPr="00000000" w14:paraId="00000027">
      <w:pPr>
        <w:rPr>
          <w:b w:val="1"/>
        </w:rPr>
      </w:pPr>
      <w:r w:rsidDel="00000000" w:rsidR="00000000" w:rsidRPr="00000000">
        <w:rPr>
          <w:b w:val="1"/>
          <w:rtl w:val="0"/>
        </w:rPr>
        <w:t xml:space="preserve">Uncertainty from Required Consumer Involvement: </w:t>
      </w:r>
      <w:r w:rsidDel="00000000" w:rsidR="00000000" w:rsidRPr="00000000">
        <w:rPr>
          <w:rtl w:val="0"/>
        </w:rPr>
        <w:t xml:space="preserve">Service robots need feedback from customers to work well, which makes people feel more unsure during service interactions (Ivanov &amp; Webster, 2020). This makes it harder to use smoothly.</w:t>
      </w:r>
      <w:r w:rsidDel="00000000" w:rsidR="00000000" w:rsidRPr="00000000">
        <w:rPr>
          <w:rtl w:val="0"/>
        </w:rPr>
      </w:r>
    </w:p>
    <w:p w:rsidR="00000000" w:rsidDel="00000000" w:rsidP="00000000" w:rsidRDefault="00000000" w:rsidRPr="00000000" w14:paraId="00000028">
      <w:pPr>
        <w:pStyle w:val="Heading2"/>
        <w:rPr/>
      </w:pPr>
      <w:bookmarkStart w:colFirst="0" w:colLast="0" w:name="_heading=h.tyjcwt" w:id="5"/>
      <w:bookmarkEnd w:id="5"/>
      <w:r w:rsidDel="00000000" w:rsidR="00000000" w:rsidRPr="00000000">
        <w:rPr>
          <w:rtl w:val="0"/>
        </w:rPr>
        <w:t xml:space="preserve">Opportunities</w:t>
      </w:r>
    </w:p>
    <w:p w:rsidR="00000000" w:rsidDel="00000000" w:rsidP="00000000" w:rsidRDefault="00000000" w:rsidRPr="00000000" w14:paraId="00000029">
      <w:pPr>
        <w:rPr/>
      </w:pPr>
      <w:r w:rsidDel="00000000" w:rsidR="00000000" w:rsidRPr="00000000">
        <w:rPr>
          <w:b w:val="1"/>
          <w:rtl w:val="0"/>
        </w:rPr>
        <w:t xml:space="preserve">Pandemic Accelerator of Service Robot Adoption: </w:t>
      </w:r>
      <w:r w:rsidDel="00000000" w:rsidR="00000000" w:rsidRPr="00000000">
        <w:rPr>
          <w:rtl w:val="0"/>
        </w:rPr>
        <w:t xml:space="preserve">COVID19 risks have sped up the global adoption of service robots, which makes social distance safer (Romero &amp; Lado, 2021). They</w:t>
      </w:r>
    </w:p>
    <w:p w:rsidR="00000000" w:rsidDel="00000000" w:rsidP="00000000" w:rsidRDefault="00000000" w:rsidRPr="00000000" w14:paraId="0000002A">
      <w:pPr>
        <w:rPr/>
      </w:pPr>
      <w:r w:rsidDel="00000000" w:rsidR="00000000" w:rsidRPr="00000000">
        <w:rPr>
          <w:b w:val="1"/>
          <w:rtl w:val="0"/>
        </w:rPr>
        <w:t xml:space="preserve">Solo Diners as Emerging Target Segment: </w:t>
      </w:r>
      <w:r w:rsidDel="00000000" w:rsidR="00000000" w:rsidRPr="00000000">
        <w:rPr>
          <w:rtl w:val="0"/>
        </w:rPr>
        <w:t xml:space="preserve">Solo eating has become more popular because of changes in demographics (Bianchi, 2016). Restaurants that use service robots that are programmed to meet the needs of a single party can carefully target this new group.</w:t>
      </w:r>
    </w:p>
    <w:p w:rsidR="00000000" w:rsidDel="00000000" w:rsidP="00000000" w:rsidRDefault="00000000" w:rsidRPr="00000000" w14:paraId="0000002B">
      <w:pPr>
        <w:rPr/>
      </w:pPr>
      <w:r w:rsidDel="00000000" w:rsidR="00000000" w:rsidRPr="00000000">
        <w:rPr>
          <w:b w:val="1"/>
          <w:rtl w:val="0"/>
        </w:rPr>
        <w:t xml:space="preserve">Enhancing Overall Dining Experience: </w:t>
      </w:r>
      <w:r w:rsidDel="00000000" w:rsidR="00000000" w:rsidRPr="00000000">
        <w:rPr>
          <w:rtl w:val="0"/>
        </w:rPr>
        <w:t xml:space="preserve">When built and placed correctly, service robots can make eating more comfortable for people, which makes the whole experience better for them (Nakanishi et al., 2018). The result is good mental effects.</w:t>
      </w:r>
    </w:p>
    <w:p w:rsidR="00000000" w:rsidDel="00000000" w:rsidP="00000000" w:rsidRDefault="00000000" w:rsidRPr="00000000" w14:paraId="0000002C">
      <w:pPr>
        <w:pStyle w:val="Heading2"/>
        <w:rPr/>
      </w:pPr>
      <w:bookmarkStart w:colFirst="0" w:colLast="0" w:name="_heading=h.3dy6vkm" w:id="6"/>
      <w:bookmarkEnd w:id="6"/>
      <w:r w:rsidDel="00000000" w:rsidR="00000000" w:rsidRPr="00000000">
        <w:rPr>
          <w:rtl w:val="0"/>
        </w:rPr>
        <w:t xml:space="preserve">Threats </w:t>
      </w:r>
    </w:p>
    <w:p w:rsidR="00000000" w:rsidDel="00000000" w:rsidP="00000000" w:rsidRDefault="00000000" w:rsidRPr="00000000" w14:paraId="0000002D">
      <w:pPr>
        <w:rPr>
          <w:b w:val="1"/>
        </w:rPr>
      </w:pPr>
      <w:r w:rsidDel="00000000" w:rsidR="00000000" w:rsidRPr="00000000">
        <w:rPr>
          <w:b w:val="1"/>
          <w:rtl w:val="0"/>
        </w:rPr>
        <w:t xml:space="preserve">Loss of Hospitality Experience Quality: </w:t>
      </w:r>
      <w:r w:rsidDel="00000000" w:rsidR="00000000" w:rsidRPr="00000000">
        <w:rPr>
          <w:rtl w:val="0"/>
        </w:rPr>
        <w:t xml:space="preserve">Too much technology could hurt the quality of service for guests who want to connect with staff on an emotional level (McLeay et al., 2021). There needs to be balanced integration.</w:t>
      </w:r>
      <w:r w:rsidDel="00000000" w:rsidR="00000000" w:rsidRPr="00000000">
        <w:rPr>
          <w:rtl w:val="0"/>
        </w:rPr>
      </w:r>
    </w:p>
    <w:p w:rsidR="00000000" w:rsidDel="00000000" w:rsidP="00000000" w:rsidRDefault="00000000" w:rsidRPr="00000000" w14:paraId="0000002E">
      <w:pPr>
        <w:rPr>
          <w:b w:val="1"/>
        </w:rPr>
      </w:pPr>
      <w:r w:rsidDel="00000000" w:rsidR="00000000" w:rsidRPr="00000000">
        <w:rPr>
          <w:b w:val="1"/>
          <w:rtl w:val="0"/>
        </w:rPr>
        <w:t xml:space="preserve">Ethical Concerns on Data Privacy: </w:t>
      </w:r>
      <w:r w:rsidDel="00000000" w:rsidR="00000000" w:rsidRPr="00000000">
        <w:rPr>
          <w:rtl w:val="0"/>
        </w:rPr>
        <w:t xml:space="preserve">Service robots with AI that are used to collect data raise worries about privacy abuse and misuse, which calls for ethical limits (Kervenoael et al., 2020). If nothing is done, trust can be lost.</w:t>
      </w:r>
      <w:r w:rsidDel="00000000" w:rsidR="00000000" w:rsidRPr="00000000">
        <w:rPr>
          <w:rtl w:val="0"/>
        </w:rPr>
      </w:r>
    </w:p>
    <w:p w:rsidR="00000000" w:rsidDel="00000000" w:rsidP="00000000" w:rsidRDefault="00000000" w:rsidRPr="00000000" w14:paraId="0000002F">
      <w:pPr>
        <w:rPr/>
      </w:pPr>
      <w:r w:rsidDel="00000000" w:rsidR="00000000" w:rsidRPr="00000000">
        <w:rPr>
          <w:b w:val="1"/>
          <w:rtl w:val="0"/>
        </w:rPr>
        <w:t xml:space="preserve">Threat of Standardized Service Delivery: </w:t>
      </w:r>
      <w:r w:rsidDel="00000000" w:rsidR="00000000" w:rsidRPr="00000000">
        <w:rPr>
          <w:rtl w:val="0"/>
        </w:rPr>
        <w:t xml:space="preserve">Even though it works well, relying on service Standardised service is favoured over customisation when robots are used (Wirtz et al., 2018). Creative ways of fixing problems might go down (Edwards, 2005).</w:t>
      </w:r>
    </w:p>
    <w:p w:rsidR="00000000" w:rsidDel="00000000" w:rsidP="00000000" w:rsidRDefault="00000000" w:rsidRPr="00000000" w14:paraId="00000030">
      <w:pPr>
        <w:rPr/>
      </w:pPr>
      <w:r w:rsidDel="00000000" w:rsidR="00000000" w:rsidRPr="00000000">
        <w:rPr>
          <w:rtl w:val="0"/>
        </w:rPr>
        <w:t xml:space="preserve">Service robots are likely to change the hotel business in many ways, both for the better and for the worse. Adoption that is well-thought-out and in line with what customers want is key to taking advantage of their benefits. Even though technology is changing service so quickly, it is still important to understand people's wants and worries about right and wrong.</w:t>
      </w:r>
    </w:p>
    <w:p w:rsidR="00000000" w:rsidDel="00000000" w:rsidP="00000000" w:rsidRDefault="00000000" w:rsidRPr="00000000" w14:paraId="00000031">
      <w:pPr>
        <w:pStyle w:val="Heading1"/>
        <w:rPr/>
      </w:pPr>
      <w:bookmarkStart w:colFirst="0" w:colLast="0" w:name="_heading=h.1t3h5sf" w:id="7"/>
      <w:bookmarkEnd w:id="7"/>
      <w:r w:rsidDel="00000000" w:rsidR="00000000" w:rsidRPr="00000000">
        <w:rPr>
          <w:rtl w:val="0"/>
        </w:rPr>
        <w:t xml:space="preserve">Application to the hotel and hospitality sector:</w:t>
      </w:r>
    </w:p>
    <w:p w:rsidR="00000000" w:rsidDel="00000000" w:rsidP="00000000" w:rsidRDefault="00000000" w:rsidRPr="00000000" w14:paraId="00000032">
      <w:pPr>
        <w:rPr/>
      </w:pPr>
      <w:r w:rsidDel="00000000" w:rsidR="00000000" w:rsidRPr="00000000">
        <w:rPr>
          <w:rtl w:val="0"/>
        </w:rPr>
        <w:t xml:space="preserve">As service robots permeate customer-facing hotel operations, developing implementation strategies balancing operational efficiency and guest experience quality is imperative yet complex. This analysis translates preceding academic insights into an applied framework for the hospitality industry. More and more, the hotel industry is looking into and using service robots for front desk tasks like customer service, butler services, carrying bags, and check-in and check-out (Ivanov &amp; Webster, 2020). </w:t>
      </w:r>
    </w:p>
    <w:p w:rsidR="00000000" w:rsidDel="00000000" w:rsidP="00000000" w:rsidRDefault="00000000" w:rsidRPr="00000000" w14:paraId="00000033">
      <w:pPr>
        <w:rPr/>
      </w:pPr>
      <w:r w:rsidDel="00000000" w:rsidR="00000000" w:rsidRPr="00000000">
        <w:rPr>
          <w:rtl w:val="0"/>
        </w:rPr>
        <w:t xml:space="preserve">Potential cost savings, quickness, and hiring help are driving adoption.  It highlights visitor preferences and existing front desk and concierge use cases before discussing cost savings, customization, and dehumanization threats. Since disruptive technologies are inevitable, managing their development to support sector foundations is crucial. This human-centric application promotes positive service robot absorption in hotels while prioritising visitor rights and hospitality (Doorn et al., 2017).</w:t>
      </w:r>
    </w:p>
    <w:p w:rsidR="00000000" w:rsidDel="00000000" w:rsidP="00000000" w:rsidRDefault="00000000" w:rsidRPr="00000000" w14:paraId="00000034">
      <w:pPr>
        <w:pStyle w:val="Heading2"/>
        <w:rPr/>
      </w:pPr>
      <w:bookmarkStart w:colFirst="0" w:colLast="0" w:name="_heading=h.4d34og8" w:id="8"/>
      <w:bookmarkEnd w:id="8"/>
      <w:r w:rsidDel="00000000" w:rsidR="00000000" w:rsidRPr="00000000">
        <w:rPr>
          <w:rtl w:val="0"/>
        </w:rPr>
        <w:t xml:space="preserve">Key Benefits</w:t>
      </w:r>
    </w:p>
    <w:p w:rsidR="00000000" w:rsidDel="00000000" w:rsidP="00000000" w:rsidRDefault="00000000" w:rsidRPr="00000000" w14:paraId="00000035">
      <w:pPr>
        <w:rPr/>
      </w:pPr>
      <w:r w:rsidDel="00000000" w:rsidR="00000000" w:rsidRPr="00000000">
        <w:rPr>
          <w:b w:val="1"/>
          <w:rtl w:val="0"/>
        </w:rPr>
        <w:t xml:space="preserve">Substantial Cost Reductions: </w:t>
      </w:r>
      <w:r w:rsidDel="00000000" w:rsidR="00000000" w:rsidRPr="00000000">
        <w:rPr>
          <w:rtl w:val="0"/>
        </w:rPr>
        <w:t xml:space="preserve">Businesses may save money on salaries by automating repetitive, laborious tasks. As an example, the Henn-na hotel saved more than 80% by using robots at the front desk instead of people (Kikuchi, 2018). Support tasks are great places to automate so that employees can be moved to more important jobs.</w:t>
      </w:r>
    </w:p>
    <w:p w:rsidR="00000000" w:rsidDel="00000000" w:rsidP="00000000" w:rsidRDefault="00000000" w:rsidRPr="00000000" w14:paraId="00000036">
      <w:pPr>
        <w:rPr>
          <w:b w:val="1"/>
        </w:rPr>
      </w:pPr>
      <w:r w:rsidDel="00000000" w:rsidR="00000000" w:rsidRPr="00000000">
        <w:rPr>
          <w:b w:val="1"/>
          <w:rtl w:val="0"/>
        </w:rPr>
        <w:t xml:space="preserve">Productivity Improvements: </w:t>
      </w:r>
      <w:r w:rsidDel="00000000" w:rsidR="00000000" w:rsidRPr="00000000">
        <w:rPr>
          <w:rtl w:val="0"/>
        </w:rPr>
        <w:t xml:space="preserve">Adding service robots that are driven by AI and work nonstop, 24 hours a day, seven days a week will increase operational efficiency by speeding up processing times. For example, Hilton's Connie robot speeds up check-in by 30% (Albrecht, 2016). Making sure that technology functions work well is, however, the key to reaching full efficiency potential.</w:t>
      </w:r>
      <w:r w:rsidDel="00000000" w:rsidR="00000000" w:rsidRPr="00000000">
        <w:rPr>
          <w:rtl w:val="0"/>
        </w:rPr>
      </w:r>
    </w:p>
    <w:p w:rsidR="00000000" w:rsidDel="00000000" w:rsidP="00000000" w:rsidRDefault="00000000" w:rsidRPr="00000000" w14:paraId="00000037">
      <w:pPr>
        <w:rPr>
          <w:b w:val="1"/>
        </w:rPr>
      </w:pPr>
      <w:r w:rsidDel="00000000" w:rsidR="00000000" w:rsidRPr="00000000">
        <w:rPr>
          <w:b w:val="1"/>
          <w:rtl w:val="0"/>
        </w:rPr>
        <w:t xml:space="preserve">Enhanced Health Safety Assurances: </w:t>
      </w:r>
      <w:r w:rsidDel="00000000" w:rsidR="00000000" w:rsidRPr="00000000">
        <w:rPr>
          <w:rtl w:val="0"/>
        </w:rPr>
        <w:t xml:space="preserve">Because of COVID, service robots allow guests to communicate with each other without touching, which helps prevent the spread of the virus, which is a major benefit (Xenoma, 2022). These kinds of health and safety guarantees can be very effective at selling to people who don't like taking risks.</w:t>
      </w:r>
      <w:r w:rsidDel="00000000" w:rsidR="00000000" w:rsidRPr="00000000">
        <w:rPr>
          <w:rtl w:val="0"/>
        </w:rPr>
      </w:r>
    </w:p>
    <w:p w:rsidR="00000000" w:rsidDel="00000000" w:rsidP="00000000" w:rsidRDefault="00000000" w:rsidRPr="00000000" w14:paraId="00000038">
      <w:pPr>
        <w:rPr>
          <w:b w:val="1"/>
        </w:rPr>
      </w:pPr>
      <w:r w:rsidDel="00000000" w:rsidR="00000000" w:rsidRPr="00000000">
        <w:rPr>
          <w:b w:val="1"/>
          <w:rtl w:val="0"/>
        </w:rPr>
        <w:t xml:space="preserve">Novel and Interactive Experiences: </w:t>
      </w:r>
      <w:r w:rsidDel="00000000" w:rsidR="00000000" w:rsidRPr="00000000">
        <w:rPr>
          <w:rtl w:val="0"/>
        </w:rPr>
        <w:t xml:space="preserve">People are also interested in humanoid robots like Connie because they have unique traits and can connect with people (Albrecht, 2016). This attention and "wow" factor helps hotels set their brands apart in a crowded market. But the affects of surprise might wear off after a while.</w:t>
      </w:r>
      <w:r w:rsidDel="00000000" w:rsidR="00000000" w:rsidRPr="00000000">
        <w:rPr>
          <w:rtl w:val="0"/>
        </w:rPr>
      </w:r>
    </w:p>
    <w:p w:rsidR="00000000" w:rsidDel="00000000" w:rsidP="00000000" w:rsidRDefault="00000000" w:rsidRPr="00000000" w14:paraId="00000039">
      <w:pPr>
        <w:pStyle w:val="Heading2"/>
        <w:rPr/>
      </w:pPr>
      <w:bookmarkStart w:colFirst="0" w:colLast="0" w:name="_heading=h.2s8eyo1" w:id="9"/>
      <w:bookmarkEnd w:id="9"/>
      <w:r w:rsidDel="00000000" w:rsidR="00000000" w:rsidRPr="00000000">
        <w:rPr>
          <w:rtl w:val="0"/>
        </w:rPr>
        <w:t xml:space="preserve">Key Challenges and Mitigations</w:t>
      </w:r>
    </w:p>
    <w:p w:rsidR="00000000" w:rsidDel="00000000" w:rsidP="00000000" w:rsidRDefault="00000000" w:rsidRPr="00000000" w14:paraId="0000003A">
      <w:pPr>
        <w:rPr>
          <w:b w:val="1"/>
        </w:rPr>
      </w:pPr>
      <w:r w:rsidDel="00000000" w:rsidR="00000000" w:rsidRPr="00000000">
        <w:rPr>
          <w:b w:val="1"/>
          <w:rtl w:val="0"/>
        </w:rPr>
        <w:t xml:space="preserve">Over-reliance Risks Experience Deterioration: </w:t>
      </w:r>
      <w:r w:rsidDel="00000000" w:rsidR="00000000" w:rsidRPr="00000000">
        <w:rPr>
          <w:rtl w:val="0"/>
        </w:rPr>
        <w:t xml:space="preserve">Over-automation can make hotel service worse by removing the human touch, even though it has some good points. So, robots should help out, and people should still be able to do important tasks so that customers can get personalised service. Giving guests the choice between robots and people also gives them more freedom.</w:t>
      </w:r>
      <w:r w:rsidDel="00000000" w:rsidR="00000000" w:rsidRPr="00000000">
        <w:rPr>
          <w:rtl w:val="0"/>
        </w:rPr>
      </w:r>
    </w:p>
    <w:p w:rsidR="00000000" w:rsidDel="00000000" w:rsidP="00000000" w:rsidRDefault="00000000" w:rsidRPr="00000000" w14:paraId="0000003B">
      <w:pPr>
        <w:rPr>
          <w:b w:val="1"/>
        </w:rPr>
      </w:pPr>
      <w:r w:rsidDel="00000000" w:rsidR="00000000" w:rsidRPr="00000000">
        <w:rPr>
          <w:b w:val="1"/>
          <w:rtl w:val="0"/>
        </w:rPr>
        <w:t xml:space="preserve">Short-term Appeal of COVID-driven Demand: </w:t>
      </w:r>
      <w:r w:rsidDel="00000000" w:rsidR="00000000" w:rsidRPr="00000000">
        <w:rPr>
          <w:rtl w:val="0"/>
        </w:rPr>
        <w:t xml:space="preserve">Demand that was sparked by the pandemic may go down over time as people feel safer about their health. So, hotels shouldn't put too much money into service robots just because people are suddenly more interested in them for safety reasons (Doorn et al., 2017).</w:t>
      </w:r>
      <w:r w:rsidDel="00000000" w:rsidR="00000000" w:rsidRPr="00000000">
        <w:rPr>
          <w:rtl w:val="0"/>
        </w:rPr>
      </w:r>
    </w:p>
    <w:p w:rsidR="00000000" w:rsidDel="00000000" w:rsidP="00000000" w:rsidRDefault="00000000" w:rsidRPr="00000000" w14:paraId="0000003C">
      <w:pPr>
        <w:rPr/>
      </w:pPr>
      <w:r w:rsidDel="00000000" w:rsidR="00000000" w:rsidRPr="00000000">
        <w:rPr>
          <w:b w:val="1"/>
          <w:rtl w:val="0"/>
        </w:rPr>
        <w:t xml:space="preserve">Eliciting Discomfort to Excessive Replacement: </w:t>
      </w:r>
      <w:r w:rsidDel="00000000" w:rsidR="00000000" w:rsidRPr="00000000">
        <w:rPr>
          <w:rtl w:val="0"/>
        </w:rPr>
        <w:t xml:space="preserve"> At first, guests are drawn in by their interest, but too many artificial exchanges with people can make them feel uncomfortable in the long run. Long-term acceptance might be better if robots are used to help with efficiency rather than for core service tasks.</w:t>
      </w:r>
    </w:p>
    <w:p w:rsidR="00000000" w:rsidDel="00000000" w:rsidP="00000000" w:rsidRDefault="00000000" w:rsidRPr="00000000" w14:paraId="0000003D">
      <w:pPr>
        <w:rPr/>
      </w:pPr>
      <w:r w:rsidDel="00000000" w:rsidR="00000000" w:rsidRPr="00000000">
        <w:rPr>
          <w:rtl w:val="0"/>
        </w:rPr>
        <w:t xml:space="preserve">When service robots are used, it's important to find the right balance between usage and positioning so that they improve operating results without threatening the traditional hospitality service experience. When carefully put into place, they can lead to big productivity and cost savings if they are in line with what guests want in terms of personal touch. Design, usefulness, and personalised guest options are always being improved so that sustainable service robot integration can be even better. This is the next big step forward in hotel technology (Bianchi, 2016).</w:t>
      </w:r>
    </w:p>
    <w:p w:rsidR="00000000" w:rsidDel="00000000" w:rsidP="00000000" w:rsidRDefault="00000000" w:rsidRPr="00000000" w14:paraId="0000003E">
      <w:pPr>
        <w:pStyle w:val="Heading1"/>
        <w:rPr/>
      </w:pPr>
      <w:bookmarkStart w:colFirst="0" w:colLast="0" w:name="_heading=h.17dp8vu" w:id="10"/>
      <w:bookmarkEnd w:id="10"/>
      <w:r w:rsidDel="00000000" w:rsidR="00000000" w:rsidRPr="00000000">
        <w:rPr>
          <w:rtl w:val="0"/>
        </w:rPr>
        <w:t xml:space="preserve">Evaluate future policy and management options for dealing with this issue.</w:t>
      </w:r>
    </w:p>
    <w:p w:rsidR="00000000" w:rsidDel="00000000" w:rsidP="00000000" w:rsidRDefault="00000000" w:rsidRPr="00000000" w14:paraId="0000003F">
      <w:pPr>
        <w:rPr/>
      </w:pPr>
      <w:bookmarkStart w:colFirst="0" w:colLast="0" w:name="_heading=h.3rdcrjn" w:id="11"/>
      <w:bookmarkEnd w:id="11"/>
      <w:r w:rsidDel="00000000" w:rsidR="00000000" w:rsidRPr="00000000">
        <w:rPr>
          <w:rtl w:val="0"/>
        </w:rPr>
        <w:t xml:space="preserve">Robots will likely be used in many areas of a hotel, so it's important that the rules and ways of running the business are flexible and encourage integration. This evaluation supports being ready. It looks at the pros and cons of technology and offers ways for hotels to use robots to provide better customer service, train workers, follow responsible AI principles (Brown et al., 2020), and plan their investments in a smart way. Advice on how to work together with robots to provide services, how to make robots' social presences best, how to customize services for guests, and how to keep an eye on their attitudes all the time (Doorn et al., 2017) guides decisions. </w:t>
      </w:r>
    </w:p>
    <w:p w:rsidR="00000000" w:rsidDel="00000000" w:rsidP="00000000" w:rsidRDefault="00000000" w:rsidRPr="00000000" w14:paraId="00000040">
      <w:pPr>
        <w:rPr/>
      </w:pPr>
      <w:r w:rsidDel="00000000" w:rsidR="00000000" w:rsidRPr="00000000">
        <w:rPr>
          <w:rtl w:val="0"/>
        </w:rPr>
        <w:t xml:space="preserve">Visionary but fair rules that limit automation to protect customer rights can help hotels stay competitive while pushing technology forward and innovation in a responsible way. As more hotels use service robots, it's important to make sure that their rules and ways of managing them are in line with what customers want so that the robots can do their best work and keep up good customer service (Brown et al., 2020). As the use of service robots grows in hotels, smart rules and management methods that take into account what customers want are needed to get the most out of them while still protecting the basics of good customer service (Brown et al., 2020).</w:t>
      </w:r>
    </w:p>
    <w:p w:rsidR="00000000" w:rsidDel="00000000" w:rsidP="00000000" w:rsidRDefault="00000000" w:rsidRPr="00000000" w14:paraId="00000041">
      <w:pPr>
        <w:rPr/>
      </w:pPr>
      <w:r w:rsidDel="00000000" w:rsidR="00000000" w:rsidRPr="00000000">
        <w:rPr>
          <w:b w:val="1"/>
          <w:rtl w:val="0"/>
        </w:rPr>
        <w:t xml:space="preserve">Policies that focus on guests:</w:t>
      </w:r>
      <w:r w:rsidDel="00000000" w:rsidR="00000000" w:rsidRPr="00000000">
        <w:rPr>
          <w:rtl w:val="0"/>
        </w:rPr>
        <w:t xml:space="preserve"> To protect customers and make their stays better, hotels should have clear rules for care robots. Regular market research should show how people feel about robots that look like people vs. robots that don't look like people and about too much technology replacing people. People and machines should work together to provide services, not have everything done by tools. It can also be better for customers if they can choose the type of service they want (Brown et al., 2020).</w:t>
      </w:r>
    </w:p>
    <w:p w:rsidR="00000000" w:rsidDel="00000000" w:rsidP="00000000" w:rsidRDefault="00000000" w:rsidRPr="00000000" w14:paraId="00000042">
      <w:pPr>
        <w:rPr/>
      </w:pPr>
      <w:r w:rsidDel="00000000" w:rsidR="00000000" w:rsidRPr="00000000">
        <w:rPr>
          <w:b w:val="1"/>
          <w:rtl w:val="0"/>
        </w:rPr>
        <w:t xml:space="preserve">Programs for training:</w:t>
      </w:r>
      <w:r w:rsidDel="00000000" w:rsidR="00000000" w:rsidRPr="00000000">
        <w:rPr>
          <w:rtl w:val="0"/>
        </w:rPr>
        <w:t xml:space="preserve"> Hotel staff need more training in how to deal with people who are different from them, how to use technology, how to think of new ideas, and how to work with robots to provide services along with humans. This training helps people who work in IT jobs provide value.</w:t>
      </w:r>
    </w:p>
    <w:p w:rsidR="00000000" w:rsidDel="00000000" w:rsidP="00000000" w:rsidRDefault="00000000" w:rsidRPr="00000000" w14:paraId="00000043">
      <w:pPr>
        <w:rPr/>
      </w:pPr>
      <w:r w:rsidDel="00000000" w:rsidR="00000000" w:rsidRPr="00000000">
        <w:rPr>
          <w:b w:val="1"/>
          <w:rtl w:val="0"/>
        </w:rPr>
        <w:t xml:space="preserve">Responsible AI Protocols:</w:t>
      </w:r>
      <w:r w:rsidDel="00000000" w:rsidR="00000000" w:rsidRPr="00000000">
        <w:rPr>
          <w:rtl w:val="0"/>
        </w:rPr>
        <w:t xml:space="preserve"> Robot AI collects a lot of guest data, so it needs private and moral rules for how to store data, use it legally, and make decisions. This keeps guests' rights and trust safe.</w:t>
      </w:r>
    </w:p>
    <w:p w:rsidR="00000000" w:rsidDel="00000000" w:rsidP="00000000" w:rsidRDefault="00000000" w:rsidRPr="00000000" w14:paraId="00000044">
      <w:pPr>
        <w:pStyle w:val="Heading2"/>
        <w:rPr/>
      </w:pPr>
      <w:r w:rsidDel="00000000" w:rsidR="00000000" w:rsidRPr="00000000">
        <w:rPr>
          <w:rtl w:val="0"/>
        </w:rPr>
        <w:t xml:space="preserve">Recommendations</w:t>
      </w:r>
    </w:p>
    <w:p w:rsidR="00000000" w:rsidDel="00000000" w:rsidP="00000000" w:rsidRDefault="00000000" w:rsidRPr="00000000" w14:paraId="00000045">
      <w:pPr>
        <w:rPr/>
      </w:pPr>
      <w:r w:rsidDel="00000000" w:rsidR="00000000" w:rsidRPr="00000000">
        <w:rPr>
          <w:rtl w:val="0"/>
        </w:rPr>
        <w:t xml:space="preserve">Hotels should balance service. Robot integration that emphasizes collaborative human-robot service rather than impersonal complete automation preserves hospitality pillars. Attitude tracking tailored to guest expectations throughout revolutionary change. Automation may strengthen hospitality foundations today and in the future with creative planning (Ekins, 2002).</w:t>
      </w:r>
    </w:p>
    <w:p w:rsidR="00000000" w:rsidDel="00000000" w:rsidP="00000000" w:rsidRDefault="00000000" w:rsidRPr="00000000" w14:paraId="00000046">
      <w:pPr>
        <w:rPr/>
      </w:pPr>
      <w:r w:rsidDel="00000000" w:rsidR="00000000" w:rsidRPr="00000000">
        <w:rPr>
          <w:b w:val="1"/>
          <w:rtl w:val="0"/>
        </w:rPr>
        <w:t xml:space="preserve">Focus on Collaborative Human: </w:t>
      </w:r>
      <w:r w:rsidDel="00000000" w:rsidR="00000000" w:rsidRPr="00000000">
        <w:rPr>
          <w:rtl w:val="0"/>
        </w:rPr>
        <w:t xml:space="preserve">Robot Service: Instead of fully automating, hotels should carefully use service robots in supporting roles to encourage co-creation of the human-robot service experience. This keeps important human customisation going.</w:t>
      </w:r>
    </w:p>
    <w:p w:rsidR="00000000" w:rsidDel="00000000" w:rsidP="00000000" w:rsidRDefault="00000000" w:rsidRPr="00000000" w14:paraId="00000047">
      <w:pPr>
        <w:rPr/>
      </w:pPr>
      <w:r w:rsidDel="00000000" w:rsidR="00000000" w:rsidRPr="00000000">
        <w:rPr>
          <w:b w:val="1"/>
          <w:rtl w:val="0"/>
        </w:rPr>
        <w:t xml:space="preserve">Include the best elements of social design:</w:t>
      </w:r>
      <w:r w:rsidDel="00000000" w:rsidR="00000000" w:rsidRPr="00000000">
        <w:rPr>
          <w:rtl w:val="0"/>
        </w:rPr>
        <w:t xml:space="preserve"> Projective facial and vocal traits that help people see robots as humanoid improve their sense of social presence, as long as the robots don't look too much like people, which can make people feel disgusted (Zhang et al., 2021).</w:t>
      </w:r>
    </w:p>
    <w:p w:rsidR="00000000" w:rsidDel="00000000" w:rsidP="00000000" w:rsidRDefault="00000000" w:rsidRPr="00000000" w14:paraId="00000048">
      <w:pPr>
        <w:rPr/>
      </w:pPr>
      <w:r w:rsidDel="00000000" w:rsidR="00000000" w:rsidRPr="00000000">
        <w:rPr>
          <w:b w:val="1"/>
          <w:rtl w:val="0"/>
        </w:rPr>
        <w:t xml:space="preserve">The delivery Autonomy:</w:t>
      </w:r>
      <w:r w:rsidDel="00000000" w:rsidR="00000000" w:rsidRPr="00000000">
        <w:rPr>
          <w:rtl w:val="0"/>
        </w:rPr>
        <w:t xml:space="preserve"> Giving guests the choice between human and computer service staff matches experiences with comfort levels and gives people power to shape positive interactions. Setting defaults to human staff lets robots get used to things over time.</w:t>
      </w:r>
    </w:p>
    <w:p w:rsidR="00000000" w:rsidDel="00000000" w:rsidP="00000000" w:rsidRDefault="00000000" w:rsidRPr="00000000" w14:paraId="00000049">
      <w:pPr>
        <w:rPr/>
      </w:pPr>
      <w:r w:rsidDel="00000000" w:rsidR="00000000" w:rsidRPr="00000000">
        <w:rPr>
          <w:b w:val="1"/>
          <w:rtl w:val="0"/>
        </w:rPr>
        <w:t xml:space="preserve">Regularly Check for Changing Attitudes:</w:t>
      </w:r>
      <w:r w:rsidDel="00000000" w:rsidR="00000000" w:rsidRPr="00000000">
        <w:rPr>
          <w:rtl w:val="0"/>
        </w:rPr>
        <w:t xml:space="preserve"> Hotels should regularly check for changing guest attitudes towards automation, finding out about important issues like worry about human replacement and data privacy risks. This will help them make ethical policies that build trust and acceptance (Yoganathan et al., 2021).</w:t>
      </w:r>
    </w:p>
    <w:p w:rsidR="00000000" w:rsidDel="00000000" w:rsidP="00000000" w:rsidRDefault="00000000" w:rsidRPr="00000000" w14:paraId="0000004A">
      <w:pPr>
        <w:rPr/>
      </w:pPr>
      <w:r w:rsidDel="00000000" w:rsidR="00000000" w:rsidRPr="00000000">
        <w:rPr>
          <w:rtl w:val="0"/>
        </w:rPr>
        <w:t xml:space="preserve">Hotels should work towards a fair merger of service robots while still upholding the core values of hospitality. This can be done by promoting policies that encourage joint human-robot service over impersonal full automation. Building up the skills of the workforce also makes it possible to be ready for new technologies. Responsible AI concepts protect buyer rights even more (Brown et al., 2020). Tracking attitudes on a regular basis helps make sure that you're meeting the needs of your guests during times of transformation. With careful planning, technology can be used in a good way to support the roots of hospitality now and in the future (Brown et al., 2020).</w:t>
      </w:r>
    </w:p>
    <w:p w:rsidR="00000000" w:rsidDel="00000000" w:rsidP="00000000" w:rsidRDefault="00000000" w:rsidRPr="00000000" w14:paraId="0000004B">
      <w:pPr>
        <w:pStyle w:val="Heading1"/>
        <w:rPr/>
      </w:pPr>
      <w:bookmarkStart w:colFirst="0" w:colLast="0" w:name="_heading=h.26in1rg" w:id="12"/>
      <w:bookmarkEnd w:id="12"/>
      <w:r w:rsidDel="00000000" w:rsidR="00000000" w:rsidRPr="00000000">
        <w:rPr>
          <w:rtl w:val="0"/>
        </w:rPr>
        <w:t xml:space="preserve">Conclusion</w:t>
      </w:r>
    </w:p>
    <w:p w:rsidR="00000000" w:rsidDel="00000000" w:rsidP="00000000" w:rsidRDefault="00000000" w:rsidRPr="00000000" w14:paraId="0000004C">
      <w:pPr>
        <w:rPr/>
      </w:pPr>
      <w:r w:rsidDel="00000000" w:rsidR="00000000" w:rsidRPr="00000000">
        <w:rPr>
          <w:rtl w:val="0"/>
        </w:rPr>
        <w:t xml:space="preserve">Putting disturbing service robots in hotels could be a big step forward, but if it's not done right, it could hurt the idea of individual service. You can get tech benefits at a hotel while still keeping the personal touch by focusing on teamwork between humans and robots instead of full automation, giving robots tasks that are based on efficiency instead of emotional labour, and actively asking guests for feedback on a regular basis. To get more people to use it, workers need to be better trained, AI systems need to be responsible, and guests should be able to choose how much power they want over automdation. Technology and people's feelings about it change all the time. To stay competitive and keep their good name, hotels need to keep an eye on their guests' wants, comfort, and problems from a compassion point of view. There are always trade-offs between new technologies like AI-powered service robots and improving the core value propositions of hospitality. </w:t>
      </w:r>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1"/>
        <w:rPr/>
      </w:pPr>
      <w:bookmarkStart w:colFirst="0" w:colLast="0" w:name="_heading=h.lnxbz9" w:id="13"/>
      <w:bookmarkEnd w:id="13"/>
      <w:r w:rsidDel="00000000" w:rsidR="00000000" w:rsidRPr="00000000">
        <w:rPr>
          <w:rtl w:val="0"/>
        </w:rPr>
        <w:t xml:space="preserve">References</w:t>
      </w:r>
    </w:p>
    <w:p w:rsidR="00000000" w:rsidDel="00000000" w:rsidP="00000000" w:rsidRDefault="00000000" w:rsidRPr="00000000" w14:paraId="0000004E">
      <w:pPr>
        <w:rPr/>
      </w:pPr>
      <w:r w:rsidDel="00000000" w:rsidR="00000000" w:rsidRPr="00000000">
        <w:rPr>
          <w:rtl w:val="0"/>
        </w:rPr>
        <w:t xml:space="preserve">Bianchi, C. (2016). Solo holiday travellers: motivators and drivers of satisfaction and dissatisfaction. </w:t>
      </w:r>
      <w:r w:rsidDel="00000000" w:rsidR="00000000" w:rsidRPr="00000000">
        <w:rPr>
          <w:i w:val="1"/>
          <w:rtl w:val="0"/>
        </w:rPr>
        <w:t xml:space="preserve">International Journal of Tourism Research, 18</w:t>
      </w:r>
      <w:r w:rsidDel="00000000" w:rsidR="00000000" w:rsidRPr="00000000">
        <w:rPr>
          <w:rtl w:val="0"/>
        </w:rPr>
        <w:t xml:space="preserve">(2), 197–208.</w:t>
      </w:r>
    </w:p>
    <w:p w:rsidR="00000000" w:rsidDel="00000000" w:rsidP="00000000" w:rsidRDefault="00000000" w:rsidRPr="00000000" w14:paraId="0000004F">
      <w:pPr>
        <w:rPr/>
      </w:pPr>
      <w:r w:rsidDel="00000000" w:rsidR="00000000" w:rsidRPr="00000000">
        <w:rPr>
          <w:rtl w:val="0"/>
        </w:rPr>
        <w:t xml:space="preserve">Brown, L., Buhalis, D., &amp; Beer, S. (2020). Dining alone: improving the experience of solo restaurant goers. </w:t>
      </w:r>
      <w:r w:rsidDel="00000000" w:rsidR="00000000" w:rsidRPr="00000000">
        <w:rPr>
          <w:i w:val="1"/>
          <w:rtl w:val="0"/>
        </w:rPr>
        <w:t xml:space="preserve">International Journal of Contemporary Hospitality Management, 32</w:t>
      </w:r>
      <w:r w:rsidDel="00000000" w:rsidR="00000000" w:rsidRPr="00000000">
        <w:rPr>
          <w:rtl w:val="0"/>
        </w:rPr>
        <w:t xml:space="preserve">(3), 1347–1365.</w:t>
      </w:r>
    </w:p>
    <w:p w:rsidR="00000000" w:rsidDel="00000000" w:rsidP="00000000" w:rsidRDefault="00000000" w:rsidRPr="00000000" w14:paraId="00000050">
      <w:pPr>
        <w:rPr/>
      </w:pPr>
      <w:r w:rsidDel="00000000" w:rsidR="00000000" w:rsidRPr="00000000">
        <w:rPr>
          <w:rtl w:val="0"/>
        </w:rPr>
        <w:t xml:space="preserve">Doorn, J., Mende, M., Noble, S.M., Hulland, J., Ostrom, A.L., Grewal, D., &amp; Petersen, J.A. (2017). Domo arigato Mr. Roboto: Emergence of automated social presence in organizational frontlines and customers’ service experiences. </w:t>
      </w:r>
      <w:r w:rsidDel="00000000" w:rsidR="00000000" w:rsidRPr="00000000">
        <w:rPr>
          <w:i w:val="1"/>
          <w:rtl w:val="0"/>
        </w:rPr>
        <w:t xml:space="preserve">Journal of Service Research, 20</w:t>
      </w:r>
      <w:r w:rsidDel="00000000" w:rsidR="00000000" w:rsidRPr="00000000">
        <w:rPr>
          <w:rtl w:val="0"/>
        </w:rPr>
        <w:t xml:space="preserve">(1), 43–58.</w:t>
      </w:r>
    </w:p>
    <w:p w:rsidR="00000000" w:rsidDel="00000000" w:rsidP="00000000" w:rsidRDefault="00000000" w:rsidRPr="00000000" w14:paraId="00000051">
      <w:pPr>
        <w:rPr/>
      </w:pPr>
      <w:r w:rsidDel="00000000" w:rsidR="00000000" w:rsidRPr="00000000">
        <w:rPr>
          <w:rtl w:val="0"/>
        </w:rPr>
        <w:t xml:space="preserve">EarthCheck (2016),“EarthCheck”, available at: </w:t>
      </w:r>
      <w:hyperlink r:id="rId7">
        <w:r w:rsidDel="00000000" w:rsidR="00000000" w:rsidRPr="00000000">
          <w:rPr>
            <w:color w:val="0563c1"/>
            <w:u w:val="single"/>
            <w:rtl w:val="0"/>
          </w:rPr>
          <w:t xml:space="preserve">http://earthcheck.org/</w:t>
        </w:r>
      </w:hyperlink>
      <w:r w:rsidDel="00000000" w:rsidR="00000000" w:rsidRPr="00000000">
        <w:rPr>
          <w:rtl w:val="0"/>
        </w:rPr>
        <w:t xml:space="preserve"> (accessed 15 July 2016).</w:t>
      </w:r>
    </w:p>
    <w:p w:rsidR="00000000" w:rsidDel="00000000" w:rsidP="00000000" w:rsidRDefault="00000000" w:rsidRPr="00000000" w14:paraId="00000052">
      <w:pPr>
        <w:rPr/>
      </w:pPr>
      <w:r w:rsidDel="00000000" w:rsidR="00000000" w:rsidRPr="00000000">
        <w:rPr>
          <w:rtl w:val="0"/>
        </w:rPr>
        <w:t xml:space="preserve">Edwards, A.R. (2005). </w:t>
      </w:r>
      <w:r w:rsidDel="00000000" w:rsidR="00000000" w:rsidRPr="00000000">
        <w:rPr>
          <w:i w:val="1"/>
          <w:rtl w:val="0"/>
        </w:rPr>
        <w:t xml:space="preserve">The Sustainability Revolution: Portrait of a Paradigm Shift</w:t>
      </w:r>
      <w:r w:rsidDel="00000000" w:rsidR="00000000" w:rsidRPr="00000000">
        <w:rPr>
          <w:rtl w:val="0"/>
        </w:rPr>
        <w:t xml:space="preserve">. New Society Publishers, Gabriola Island, BC.</w:t>
      </w:r>
    </w:p>
    <w:p w:rsidR="00000000" w:rsidDel="00000000" w:rsidP="00000000" w:rsidRDefault="00000000" w:rsidRPr="00000000" w14:paraId="00000053">
      <w:pPr>
        <w:rPr/>
      </w:pPr>
      <w:r w:rsidDel="00000000" w:rsidR="00000000" w:rsidRPr="00000000">
        <w:rPr>
          <w:rtl w:val="0"/>
        </w:rPr>
        <w:t xml:space="preserve">Ekins, P. (2002). </w:t>
      </w:r>
      <w:r w:rsidDel="00000000" w:rsidR="00000000" w:rsidRPr="00000000">
        <w:rPr>
          <w:i w:val="1"/>
          <w:rtl w:val="0"/>
        </w:rPr>
        <w:t xml:space="preserve">Economic Growth and Environmental Sustainability: The Prospects for Green Growth</w:t>
      </w:r>
      <w:r w:rsidDel="00000000" w:rsidR="00000000" w:rsidRPr="00000000">
        <w:rPr>
          <w:rtl w:val="0"/>
        </w:rPr>
        <w:t xml:space="preserve">. Routledge, London.</w:t>
      </w:r>
    </w:p>
    <w:p w:rsidR="00000000" w:rsidDel="00000000" w:rsidP="00000000" w:rsidRDefault="00000000" w:rsidRPr="00000000" w14:paraId="00000054">
      <w:pPr>
        <w:rPr/>
      </w:pPr>
      <w:r w:rsidDel="00000000" w:rsidR="00000000" w:rsidRPr="00000000">
        <w:rPr>
          <w:rtl w:val="0"/>
        </w:rPr>
        <w:t xml:space="preserve">Fu, S., Zheng, X., &amp; Wong, I.A. (2022). The perils of hotel technology: The robot usage resistance model. </w:t>
      </w:r>
      <w:r w:rsidDel="00000000" w:rsidR="00000000" w:rsidRPr="00000000">
        <w:rPr>
          <w:i w:val="1"/>
          <w:rtl w:val="0"/>
        </w:rPr>
        <w:t xml:space="preserve">International Journal of Hospitality Management, 102</w:t>
      </w:r>
      <w:r w:rsidDel="00000000" w:rsidR="00000000" w:rsidRPr="00000000">
        <w:rPr>
          <w:rtl w:val="0"/>
        </w:rPr>
        <w:t xml:space="preserve">, 103174.</w:t>
      </w:r>
    </w:p>
    <w:p w:rsidR="00000000" w:rsidDel="00000000" w:rsidP="00000000" w:rsidRDefault="00000000" w:rsidRPr="00000000" w14:paraId="00000055">
      <w:pPr>
        <w:rPr/>
      </w:pPr>
      <w:r w:rsidDel="00000000" w:rsidR="00000000" w:rsidRPr="00000000">
        <w:rPr>
          <w:rtl w:val="0"/>
        </w:rPr>
        <w:t xml:space="preserve">Hwang, J., Park, S., &amp; Kim, I. (2020). Understanding motivated consumer innovativeness in the context of a robotic restaurant: the moderating role of product knowledge. </w:t>
      </w:r>
      <w:r w:rsidDel="00000000" w:rsidR="00000000" w:rsidRPr="00000000">
        <w:rPr>
          <w:i w:val="1"/>
          <w:rtl w:val="0"/>
        </w:rPr>
        <w:t xml:space="preserve">Journal of Hospitality &amp; Tourism Management, 44</w:t>
      </w:r>
      <w:r w:rsidDel="00000000" w:rsidR="00000000" w:rsidRPr="00000000">
        <w:rPr>
          <w:rtl w:val="0"/>
        </w:rPr>
        <w:t xml:space="preserve">, 272–282.</w:t>
      </w:r>
    </w:p>
    <w:p w:rsidR="00000000" w:rsidDel="00000000" w:rsidP="00000000" w:rsidRDefault="00000000" w:rsidRPr="00000000" w14:paraId="00000056">
      <w:pPr>
        <w:rPr/>
      </w:pPr>
      <w:r w:rsidDel="00000000" w:rsidR="00000000" w:rsidRPr="00000000">
        <w:rPr>
          <w:rtl w:val="0"/>
        </w:rPr>
        <w:t xml:space="preserve">Ivanov, S., &amp; Webster, C. (2020). Robots in tourism: a research agenda for tourism economics. </w:t>
      </w:r>
      <w:r w:rsidDel="00000000" w:rsidR="00000000" w:rsidRPr="00000000">
        <w:rPr>
          <w:i w:val="1"/>
          <w:rtl w:val="0"/>
        </w:rPr>
        <w:t xml:space="preserve">Tourism Economics, 26</w:t>
      </w:r>
      <w:r w:rsidDel="00000000" w:rsidR="00000000" w:rsidRPr="00000000">
        <w:rPr>
          <w:rtl w:val="0"/>
        </w:rPr>
        <w:t xml:space="preserve">(7), 1065–1085.</w:t>
      </w:r>
    </w:p>
    <w:p w:rsidR="00000000" w:rsidDel="00000000" w:rsidP="00000000" w:rsidRDefault="00000000" w:rsidRPr="00000000" w14:paraId="00000057">
      <w:pPr>
        <w:rPr/>
      </w:pPr>
      <w:r w:rsidDel="00000000" w:rsidR="00000000" w:rsidRPr="00000000">
        <w:rPr>
          <w:rtl w:val="0"/>
        </w:rPr>
        <w:t xml:space="preserve">Lukanova, G., &amp; Ilieva, G. (2019). Robots, artificial intelligence, and service automation in hotels. In Robots, artificial intelligence, and service automation in travel, tourism and hospitality (pp. 157-183). Emerald Publishing Limited.</w:t>
      </w:r>
    </w:p>
    <w:p w:rsidR="00000000" w:rsidDel="00000000" w:rsidP="00000000" w:rsidRDefault="00000000" w:rsidRPr="00000000" w14:paraId="00000058">
      <w:pPr>
        <w:rPr/>
      </w:pPr>
      <w:r w:rsidDel="00000000" w:rsidR="00000000" w:rsidRPr="00000000">
        <w:rPr>
          <w:rtl w:val="0"/>
        </w:rPr>
        <w:t xml:space="preserve">McDowell, L., Batnitzky, A., &amp; Dyer, S. (2009). Precarious work and economic migration: emerging immigrant divisions of labour in Greater London's service sector. </w:t>
      </w:r>
      <w:r w:rsidDel="00000000" w:rsidR="00000000" w:rsidRPr="00000000">
        <w:rPr>
          <w:i w:val="1"/>
          <w:rtl w:val="0"/>
        </w:rPr>
        <w:t xml:space="preserve">International Journal of Urban and Regional Research, 33</w:t>
      </w:r>
      <w:r w:rsidDel="00000000" w:rsidR="00000000" w:rsidRPr="00000000">
        <w:rPr>
          <w:rtl w:val="0"/>
        </w:rPr>
        <w:t xml:space="preserve">(1), 3-25.</w:t>
      </w:r>
    </w:p>
    <w:p w:rsidR="00000000" w:rsidDel="00000000" w:rsidP="00000000" w:rsidRDefault="00000000" w:rsidRPr="00000000" w14:paraId="00000059">
      <w:pPr>
        <w:rPr/>
      </w:pPr>
      <w:r w:rsidDel="00000000" w:rsidR="00000000" w:rsidRPr="00000000">
        <w:rPr>
          <w:rtl w:val="0"/>
        </w:rPr>
        <w:t xml:space="preserve">Migration and Remittances Factbook. (2016). The International Bank for Reconstruction and Development. Retrieved from Washington, DC.</w:t>
      </w:r>
      <w:hyperlink r:id="rId8">
        <w:r w:rsidDel="00000000" w:rsidR="00000000" w:rsidRPr="00000000">
          <w:rPr>
            <w:color w:val="0563c1"/>
            <w:u w:val="single"/>
            <w:rtl w:val="0"/>
          </w:rPr>
          <w:t xml:space="preserve">https://siteresources.worldbank.org/INTLAC/Resources/Factbook2011-Ebook.pdf</w:t>
        </w:r>
      </w:hyperlink>
      <w:r w:rsidDel="00000000" w:rsidR="00000000" w:rsidRPr="00000000">
        <w:rPr>
          <w:rtl w:val="0"/>
        </w:rPr>
        <w:t xml:space="preserve">. Accessed 1st November 2019</w:t>
      </w:r>
    </w:p>
    <w:p w:rsidR="00000000" w:rsidDel="00000000" w:rsidP="00000000" w:rsidRDefault="00000000" w:rsidRPr="00000000" w14:paraId="0000005A">
      <w:pPr>
        <w:rPr/>
      </w:pPr>
      <w:r w:rsidDel="00000000" w:rsidR="00000000" w:rsidRPr="00000000">
        <w:rPr>
          <w:rtl w:val="0"/>
        </w:rPr>
        <w:t xml:space="preserve">Mooney, S. K., Harris, C., &amp; Ryan, I. (2016). Long hospitality careers–a contradiction in terms? </w:t>
      </w:r>
      <w:r w:rsidDel="00000000" w:rsidR="00000000" w:rsidRPr="00000000">
        <w:rPr>
          <w:i w:val="1"/>
          <w:rtl w:val="0"/>
        </w:rPr>
        <w:t xml:space="preserve">International Journal of Contemporary Hospitality Management, 28</w:t>
      </w:r>
      <w:r w:rsidDel="00000000" w:rsidR="00000000" w:rsidRPr="00000000">
        <w:rPr>
          <w:rtl w:val="0"/>
        </w:rPr>
        <w:t xml:space="preserve">(11), 2589-2608.</w:t>
      </w:r>
    </w:p>
    <w:p w:rsidR="00000000" w:rsidDel="00000000" w:rsidP="00000000" w:rsidRDefault="00000000" w:rsidRPr="00000000" w14:paraId="0000005B">
      <w:pPr>
        <w:rPr/>
      </w:pPr>
      <w:r w:rsidDel="00000000" w:rsidR="00000000" w:rsidRPr="00000000">
        <w:rPr>
          <w:rtl w:val="0"/>
        </w:rPr>
        <w:t xml:space="preserve">Morgan, G., &amp; Smircich, L. (1980). The case for qualitative research. </w:t>
      </w:r>
      <w:r w:rsidDel="00000000" w:rsidR="00000000" w:rsidRPr="00000000">
        <w:rPr>
          <w:i w:val="1"/>
          <w:rtl w:val="0"/>
        </w:rPr>
        <w:t xml:space="preserve">Academy of Management Review, 5</w:t>
      </w:r>
      <w:r w:rsidDel="00000000" w:rsidR="00000000" w:rsidRPr="00000000">
        <w:rPr>
          <w:rtl w:val="0"/>
        </w:rPr>
        <w:t xml:space="preserve">(4), 491-500.</w:t>
      </w:r>
    </w:p>
    <w:p w:rsidR="00000000" w:rsidDel="00000000" w:rsidP="00000000" w:rsidRDefault="00000000" w:rsidRPr="00000000" w14:paraId="0000005C">
      <w:pPr>
        <w:rPr/>
      </w:pPr>
      <w:r w:rsidDel="00000000" w:rsidR="00000000" w:rsidRPr="00000000">
        <w:rPr>
          <w:rtl w:val="0"/>
        </w:rPr>
        <w:t xml:space="preserve">Nakanishi, J., Kuramoto, I., Baba, J., Kohei, O., Yoshikawa, Y., &amp; Ishiguro, H. (2018). Can a humanoid robot engage in heartwarming interaction service at a hotel? Paper presented at the Proceedings of the 6th International Conference on Human-Agent Interaction.</w:t>
      </w:r>
    </w:p>
    <w:p w:rsidR="00000000" w:rsidDel="00000000" w:rsidP="00000000" w:rsidRDefault="00000000" w:rsidRPr="00000000" w14:paraId="0000005D">
      <w:pPr>
        <w:rPr/>
      </w:pPr>
      <w:r w:rsidDel="00000000" w:rsidR="00000000" w:rsidRPr="00000000">
        <w:rPr>
          <w:rtl w:val="0"/>
        </w:rPr>
        <w:t xml:space="preserve">Nam, K., Dutt, C.S., Chathoth, P., Daghfous, A., &amp; Khan, M.S. (2021). The adoption of artificial intelligence and robotics in the hotel industry: prospects and challenges. </w:t>
      </w:r>
      <w:r w:rsidDel="00000000" w:rsidR="00000000" w:rsidRPr="00000000">
        <w:rPr>
          <w:i w:val="1"/>
          <w:rtl w:val="0"/>
        </w:rPr>
        <w:t xml:space="preserve">Electronic Markets, 31</w:t>
      </w:r>
      <w:r w:rsidDel="00000000" w:rsidR="00000000" w:rsidRPr="00000000">
        <w:rPr>
          <w:rtl w:val="0"/>
        </w:rPr>
        <w:t xml:space="preserve">, 553-574.</w:t>
      </w:r>
    </w:p>
    <w:p w:rsidR="00000000" w:rsidDel="00000000" w:rsidP="00000000" w:rsidRDefault="00000000" w:rsidRPr="00000000" w14:paraId="0000005E">
      <w:pPr>
        <w:rPr/>
      </w:pPr>
      <w:r w:rsidDel="00000000" w:rsidR="00000000" w:rsidRPr="00000000">
        <w:rPr>
          <w:rtl w:val="0"/>
        </w:rPr>
        <w:t xml:space="preserve">Romero, J., &amp; Lado, N. (2021). Service robots and COVID-19: exploring perceptions of prevention efficacy at hotels in generation Z. </w:t>
      </w:r>
      <w:r w:rsidDel="00000000" w:rsidR="00000000" w:rsidRPr="00000000">
        <w:rPr>
          <w:i w:val="1"/>
          <w:rtl w:val="0"/>
        </w:rPr>
        <w:t xml:space="preserve">International Journal of Contemporary Hospitality Management, 33</w:t>
      </w:r>
      <w:r w:rsidDel="00000000" w:rsidR="00000000" w:rsidRPr="00000000">
        <w:rPr>
          <w:rtl w:val="0"/>
        </w:rPr>
        <w:t xml:space="preserve">(11), 4057–4078.</w:t>
      </w:r>
    </w:p>
    <w:p w:rsidR="00000000" w:rsidDel="00000000" w:rsidP="00000000" w:rsidRDefault="00000000" w:rsidRPr="00000000" w14:paraId="0000005F">
      <w:pPr>
        <w:rPr/>
      </w:pPr>
      <w:r w:rsidDel="00000000" w:rsidR="00000000" w:rsidRPr="00000000">
        <w:rPr>
          <w:rtl w:val="0"/>
        </w:rPr>
        <w:t xml:space="preserve">Rosenbaum, M.S., &amp; Montoya, D.Y. (2007). Am I welcome here? Exploring how ethnic consumers assess their place identity. </w:t>
      </w:r>
      <w:r w:rsidDel="00000000" w:rsidR="00000000" w:rsidRPr="00000000">
        <w:rPr>
          <w:i w:val="1"/>
          <w:rtl w:val="0"/>
        </w:rPr>
        <w:t xml:space="preserve">Journal of Business Research, 60</w:t>
      </w:r>
      <w:r w:rsidDel="00000000" w:rsidR="00000000" w:rsidRPr="00000000">
        <w:rPr>
          <w:rtl w:val="0"/>
        </w:rPr>
        <w:t xml:space="preserve">(3), 206–214.</w:t>
      </w:r>
    </w:p>
    <w:p w:rsidR="00000000" w:rsidDel="00000000" w:rsidP="00000000" w:rsidRDefault="00000000" w:rsidRPr="00000000" w14:paraId="00000060">
      <w:pPr>
        <w:rPr/>
      </w:pPr>
      <w:r w:rsidDel="00000000" w:rsidR="00000000" w:rsidRPr="00000000">
        <w:rPr>
          <w:rtl w:val="0"/>
        </w:rPr>
        <w:t xml:space="preserve">Schepers, J., &amp; Wetzels, M. (2007). A meta-analysis of the technology acceptance model: investigating subjective norm and moderation effects. </w:t>
      </w:r>
      <w:r w:rsidDel="00000000" w:rsidR="00000000" w:rsidRPr="00000000">
        <w:rPr>
          <w:i w:val="1"/>
          <w:rtl w:val="0"/>
        </w:rPr>
        <w:t xml:space="preserve">Information &amp; Management, 44</w:t>
      </w:r>
      <w:r w:rsidDel="00000000" w:rsidR="00000000" w:rsidRPr="00000000">
        <w:rPr>
          <w:rtl w:val="0"/>
        </w:rPr>
        <w:t xml:space="preserve">(1), 90–103.</w:t>
      </w:r>
    </w:p>
    <w:p w:rsidR="00000000" w:rsidDel="00000000" w:rsidP="00000000" w:rsidRDefault="00000000" w:rsidRPr="00000000" w14:paraId="00000061">
      <w:pPr>
        <w:rPr/>
      </w:pPr>
      <w:r w:rsidDel="00000000" w:rsidR="00000000" w:rsidRPr="00000000">
        <w:rPr>
          <w:rtl w:val="0"/>
        </w:rPr>
        <w:t xml:space="preserve">Wan, L.C., Chan, E.K., &amp; Luo, X. (2020). Robot come to rescue: how to reduce perceived risk of infectious disease in Covid19-stricken consumers? </w:t>
      </w:r>
      <w:r w:rsidDel="00000000" w:rsidR="00000000" w:rsidRPr="00000000">
        <w:rPr>
          <w:i w:val="1"/>
          <w:rtl w:val="0"/>
        </w:rPr>
        <w:t xml:space="preserve">Annals of Tourism Research</w:t>
      </w:r>
      <w:r w:rsidDel="00000000" w:rsidR="00000000" w:rsidRPr="00000000">
        <w:rPr>
          <w:rtl w:val="0"/>
        </w:rPr>
        <w:t xml:space="preserve">. </w:t>
      </w:r>
      <w:hyperlink r:id="rId9">
        <w:r w:rsidDel="00000000" w:rsidR="00000000" w:rsidRPr="00000000">
          <w:rPr>
            <w:color w:val="0563c1"/>
            <w:u w:val="single"/>
            <w:rtl w:val="0"/>
          </w:rPr>
          <w:t xml:space="preserve">https://doi.org/10.1016/j.annals.2020.103069</w:t>
        </w:r>
      </w:hyperlink>
      <w:r w:rsidDel="00000000" w:rsidR="00000000" w:rsidRPr="00000000">
        <w:rPr>
          <w:rtl w:val="0"/>
        </w:rPr>
        <w:t xml:space="preserve">.</w:t>
      </w:r>
    </w:p>
    <w:p w:rsidR="00000000" w:rsidDel="00000000" w:rsidP="00000000" w:rsidRDefault="00000000" w:rsidRPr="00000000" w14:paraId="00000062">
      <w:pPr>
        <w:rPr/>
      </w:pPr>
      <w:r w:rsidDel="00000000" w:rsidR="00000000" w:rsidRPr="00000000">
        <w:rPr>
          <w:rtl w:val="0"/>
        </w:rPr>
        <w:t xml:space="preserve">Wirtz, J., Patterson, P.G., Kunz, W.H., Gruber, T., Lu, V.N., Paluch, S., &amp; Martins, A. (2018). Brave new world: service robots in the frontline. </w:t>
      </w:r>
      <w:r w:rsidDel="00000000" w:rsidR="00000000" w:rsidRPr="00000000">
        <w:rPr>
          <w:i w:val="1"/>
          <w:rtl w:val="0"/>
        </w:rPr>
        <w:t xml:space="preserve">Journal of Service Management, 29</w:t>
      </w:r>
      <w:r w:rsidDel="00000000" w:rsidR="00000000" w:rsidRPr="00000000">
        <w:rPr>
          <w:rtl w:val="0"/>
        </w:rPr>
        <w:t xml:space="preserve">(5), 907–931.</w:t>
      </w:r>
    </w:p>
    <w:p w:rsidR="00000000" w:rsidDel="00000000" w:rsidP="00000000" w:rsidRDefault="00000000" w:rsidRPr="00000000" w14:paraId="00000063">
      <w:pPr>
        <w:rPr/>
      </w:pPr>
      <w:r w:rsidDel="00000000" w:rsidR="00000000" w:rsidRPr="00000000">
        <w:rPr>
          <w:rtl w:val="0"/>
        </w:rPr>
        <w:t xml:space="preserve">Xu, Y., Jeong, E., Baiomy, A.E., &amp; Shao, X. (2020). Investigating onsite restaurant interactive self-service technology (ORISST) use: customer expectations and intentions. </w:t>
      </w:r>
      <w:r w:rsidDel="00000000" w:rsidR="00000000" w:rsidRPr="00000000">
        <w:rPr>
          <w:i w:val="1"/>
          <w:rtl w:val="0"/>
        </w:rPr>
        <w:t xml:space="preserve">International Journal of Contemporary Hospitality Management, 32</w:t>
      </w:r>
      <w:r w:rsidDel="00000000" w:rsidR="00000000" w:rsidRPr="00000000">
        <w:rPr>
          <w:rtl w:val="0"/>
        </w:rPr>
        <w:t xml:space="preserve">(10), 3335–3360.</w:t>
      </w:r>
    </w:p>
    <w:p w:rsidR="00000000" w:rsidDel="00000000" w:rsidP="00000000" w:rsidRDefault="00000000" w:rsidRPr="00000000" w14:paraId="00000064">
      <w:pPr>
        <w:rPr/>
      </w:pPr>
      <w:r w:rsidDel="00000000" w:rsidR="00000000" w:rsidRPr="00000000">
        <w:rPr>
          <w:rtl w:val="0"/>
        </w:rPr>
        <w:t xml:space="preserve">Yam, K.C., Bigman, Y., &amp; Gray, K. (2021). Reducing the uncanny valley by dehumanizing humanoid robots. </w:t>
      </w:r>
      <w:r w:rsidDel="00000000" w:rsidR="00000000" w:rsidRPr="00000000">
        <w:rPr>
          <w:i w:val="1"/>
          <w:rtl w:val="0"/>
        </w:rPr>
        <w:t xml:space="preserve">Computers in Human Behavior, 125</w:t>
      </w:r>
      <w:r w:rsidDel="00000000" w:rsidR="00000000" w:rsidRPr="00000000">
        <w:rPr>
          <w:rtl w:val="0"/>
        </w:rPr>
        <w:t xml:space="preserve">, 106945.</w:t>
      </w:r>
    </w:p>
    <w:p w:rsidR="00000000" w:rsidDel="00000000" w:rsidP="00000000" w:rsidRDefault="00000000" w:rsidRPr="00000000" w14:paraId="00000065">
      <w:pPr>
        <w:rPr/>
      </w:pPr>
      <w:r w:rsidDel="00000000" w:rsidR="00000000" w:rsidRPr="00000000">
        <w:rPr>
          <w:rtl w:val="0"/>
        </w:rPr>
        <w:t xml:space="preserve">Yoganathan, V., Osburg, V.-S., Kunz, W.H., &amp; Toporowski, W. (2021). Check-in at the Robo desk: effects of automated social presence on social cognition and service implications. </w:t>
      </w:r>
      <w:r w:rsidDel="00000000" w:rsidR="00000000" w:rsidRPr="00000000">
        <w:rPr>
          <w:i w:val="1"/>
          <w:rtl w:val="0"/>
        </w:rPr>
        <w:t xml:space="preserve">Tourism Management, 85</w:t>
      </w:r>
      <w:r w:rsidDel="00000000" w:rsidR="00000000" w:rsidRPr="00000000">
        <w:rPr>
          <w:rtl w:val="0"/>
        </w:rPr>
        <w:t xml:space="preserve">, 104309.</w:t>
      </w:r>
    </w:p>
    <w:p w:rsidR="00000000" w:rsidDel="00000000" w:rsidP="00000000" w:rsidRDefault="00000000" w:rsidRPr="00000000" w14:paraId="00000066">
      <w:pPr>
        <w:rPr/>
      </w:pPr>
      <w:r w:rsidDel="00000000" w:rsidR="00000000" w:rsidRPr="00000000">
        <w:rPr>
          <w:rtl w:val="0"/>
        </w:rPr>
        <w:t xml:space="preserve">Zhang, M., Gursoy, D., Zhu, Z., &amp; Shi, S. (2021). Impact of anthropomorphic features of artificially intelligent service robots on consumer acceptance: moderating role of sense of humor. </w:t>
      </w:r>
      <w:r w:rsidDel="00000000" w:rsidR="00000000" w:rsidRPr="00000000">
        <w:rPr>
          <w:i w:val="1"/>
          <w:rtl w:val="0"/>
        </w:rPr>
        <w:t xml:space="preserve">International Journal of Contemporary Hospitality Management, 33</w:t>
      </w:r>
      <w:r w:rsidDel="00000000" w:rsidR="00000000" w:rsidRPr="00000000">
        <w:rPr>
          <w:rtl w:val="0"/>
        </w:rPr>
        <w:t xml:space="preserve">(11), 3883–3905.</w:t>
      </w:r>
    </w:p>
    <w:sectPr>
      <w:headerReference r:id="rId10" w:type="default"/>
      <w:headerReference r:id="rId11" w:type="first"/>
      <w:headerReference r:id="rId12" w:type="even"/>
      <w:footerReference r:id="rId13" w:type="default"/>
      <w:footerReference r:id="rId14" w:type="first"/>
      <w:footerReference r:id="rId15"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sz w:val="32"/>
      <w:szCs w:val="32"/>
      <w:u w:val="single"/>
    </w:rPr>
  </w:style>
  <w:style w:type="paragraph" w:styleId="Heading2">
    <w:name w:val="heading 2"/>
    <w:basedOn w:val="Normal"/>
    <w:next w:val="Normal"/>
    <w:pPr>
      <w:keepNext w:val="1"/>
      <w:keepLines w:val="1"/>
      <w:spacing w:after="0" w:before="40" w:lineRule="auto"/>
    </w:pPr>
    <w:rPr>
      <w:b w:val="1"/>
      <w:color w:val="000000"/>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Rule="auto"/>
    </w:pPr>
    <w:rPr>
      <w:sz w:val="56"/>
      <w:szCs w:val="56"/>
    </w:rPr>
  </w:style>
  <w:style w:type="paragraph" w:styleId="Normal" w:default="1">
    <w:name w:val="Normal"/>
    <w:qFormat w:val="1"/>
    <w:rsid w:val="005F4F5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1"/>
    <w:rsid w:val="00B67EE1"/>
    <w:pPr>
      <w:keepNext w:val="1"/>
      <w:keepLines w:val="1"/>
      <w:spacing w:after="0" w:before="240"/>
      <w:outlineLvl w:val="0"/>
    </w:pPr>
    <w:rPr>
      <w:rFonts w:cstheme="majorBidi" w:eastAsiaTheme="majorEastAsia"/>
      <w:b w:val="1"/>
      <w:color w:val="000000" w:themeColor="text1"/>
      <w:sz w:val="32"/>
      <w:szCs w:val="40"/>
      <w:u w:val="single"/>
      <w:lang w:bidi="bn-BD" w:eastAsia="en-GB" w:val="en"/>
    </w:rPr>
  </w:style>
  <w:style w:type="paragraph" w:styleId="Heading2">
    <w:name w:val="heading 2"/>
    <w:basedOn w:val="Normal"/>
    <w:next w:val="Normal"/>
    <w:link w:val="Heading2Char"/>
    <w:uiPriority w:val="9"/>
    <w:unhideWhenUsed w:val="1"/>
    <w:qFormat w:val="1"/>
    <w:rsid w:val="00BE5CD0"/>
    <w:pPr>
      <w:keepNext w:val="1"/>
      <w:keepLines w:val="1"/>
      <w:spacing w:after="0" w:before="40"/>
      <w:outlineLvl w:val="1"/>
    </w:pPr>
    <w:rPr>
      <w:rFonts w:cstheme="majorBidi" w:eastAsiaTheme="majorEastAsia"/>
      <w:b w:val="1"/>
      <w:color w:val="000000" w:themeColor="text1"/>
      <w:sz w:val="26"/>
      <w:szCs w:val="33"/>
      <w:lang w:bidi="bn-BD" w:eastAsia="en-GB" w:val="en"/>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uiPriority w:val="1"/>
    <w:qFormat w:val="1"/>
    <w:rsid w:val="00FE6EC4"/>
    <w:pPr>
      <w:spacing w:after="0" w:line="240" w:lineRule="auto"/>
    </w:pPr>
    <w:rPr>
      <w:rFonts w:ascii="Times New Roman" w:cs="Arial" w:eastAsia="Arial" w:hAnsi="Times New Roman"/>
      <w:szCs w:val="28"/>
      <w:lang w:bidi="bn-BD" w:eastAsia="en-GB" w:val="en"/>
    </w:rPr>
  </w:style>
  <w:style w:type="character" w:styleId="Heading1Char" w:customStyle="1">
    <w:name w:val="Heading 1 Char"/>
    <w:basedOn w:val="DefaultParagraphFont"/>
    <w:link w:val="Heading1"/>
    <w:uiPriority w:val="9"/>
    <w:rsid w:val="00B67EE1"/>
    <w:rPr>
      <w:rFonts w:ascii="Times New Roman" w:hAnsi="Times New Roman" w:cstheme="majorBidi" w:eastAsiaTheme="majorEastAsia"/>
      <w:b w:val="1"/>
      <w:color w:val="000000" w:themeColor="text1"/>
      <w:sz w:val="32"/>
      <w:szCs w:val="40"/>
      <w:u w:val="single"/>
      <w:lang w:bidi="bn-BD" w:eastAsia="en-GB" w:val="en"/>
    </w:rPr>
  </w:style>
  <w:style w:type="character" w:styleId="Heading2Char" w:customStyle="1">
    <w:name w:val="Heading 2 Char"/>
    <w:basedOn w:val="DefaultParagraphFont"/>
    <w:link w:val="Heading2"/>
    <w:uiPriority w:val="9"/>
    <w:rsid w:val="00BE5CD0"/>
    <w:rPr>
      <w:rFonts w:ascii="Times New Roman" w:hAnsi="Times New Roman" w:cstheme="majorBidi" w:eastAsiaTheme="majorEastAsia"/>
      <w:b w:val="1"/>
      <w:color w:val="000000" w:themeColor="text1"/>
      <w:sz w:val="26"/>
      <w:szCs w:val="33"/>
      <w:lang w:bidi="bn-BD" w:eastAsia="en-GB" w:val="en"/>
    </w:rPr>
  </w:style>
  <w:style w:type="paragraph" w:styleId="Title">
    <w:name w:val="Title"/>
    <w:basedOn w:val="Normal"/>
    <w:next w:val="Normal"/>
    <w:link w:val="TitleChar"/>
    <w:uiPriority w:val="10"/>
    <w:qFormat w:val="1"/>
    <w:rsid w:val="00FE6EC4"/>
    <w:pPr>
      <w:spacing w:after="0"/>
      <w:contextualSpacing w:val="1"/>
    </w:pPr>
    <w:rPr>
      <w:rFonts w:cstheme="majorBidi" w:eastAsiaTheme="majorEastAsia"/>
      <w:spacing w:val="-10"/>
      <w:kern w:val="28"/>
      <w:sz w:val="56"/>
      <w:szCs w:val="71"/>
      <w:lang w:bidi="bn-BD" w:eastAsia="en-GB" w:val="en"/>
    </w:rPr>
  </w:style>
  <w:style w:type="character" w:styleId="TitleChar" w:customStyle="1">
    <w:name w:val="Title Char"/>
    <w:basedOn w:val="DefaultParagraphFont"/>
    <w:link w:val="Title"/>
    <w:uiPriority w:val="10"/>
    <w:rsid w:val="00FE6EC4"/>
    <w:rPr>
      <w:rFonts w:ascii="Times New Roman" w:hAnsi="Times New Roman" w:cstheme="majorBidi" w:eastAsiaTheme="majorEastAsia"/>
      <w:spacing w:val="-10"/>
      <w:kern w:val="28"/>
      <w:sz w:val="56"/>
      <w:szCs w:val="71"/>
      <w:lang w:bidi="bn-BD" w:eastAsia="en-GB" w:val="en"/>
    </w:rPr>
  </w:style>
  <w:style w:type="paragraph" w:styleId="ListParagraph">
    <w:name w:val="List Paragraph"/>
    <w:basedOn w:val="Normal"/>
    <w:uiPriority w:val="34"/>
    <w:qFormat w:val="1"/>
    <w:rsid w:val="00C93072"/>
    <w:pPr>
      <w:ind w:left="720"/>
      <w:contextualSpacing w:val="1"/>
    </w:pPr>
  </w:style>
  <w:style w:type="character" w:styleId="Hyperlink">
    <w:name w:val="Hyperlink"/>
    <w:basedOn w:val="DefaultParagraphFont"/>
    <w:uiPriority w:val="99"/>
    <w:unhideWhenUsed w:val="1"/>
    <w:rsid w:val="00530E08"/>
    <w:rPr>
      <w:color w:val="0563c1" w:themeColor="hyperlink"/>
      <w:u w:val="single"/>
    </w:rPr>
  </w:style>
  <w:style w:type="character" w:styleId="UnresolvedMention" w:customStyle="1">
    <w:name w:val="Unresolved Mention"/>
    <w:basedOn w:val="DefaultParagraphFont"/>
    <w:uiPriority w:val="99"/>
    <w:semiHidden w:val="1"/>
    <w:unhideWhenUsed w:val="1"/>
    <w:rsid w:val="00530E08"/>
    <w:rPr>
      <w:color w:val="605e5c"/>
      <w:shd w:color="auto" w:fill="e1dfdd" w:val="clear"/>
    </w:rPr>
  </w:style>
  <w:style w:type="paragraph" w:styleId="TOCHeading">
    <w:name w:val="TOC Heading"/>
    <w:basedOn w:val="Heading1"/>
    <w:next w:val="Normal"/>
    <w:uiPriority w:val="39"/>
    <w:unhideWhenUsed w:val="1"/>
    <w:qFormat w:val="1"/>
    <w:rsid w:val="000D6899"/>
    <w:pPr>
      <w:spacing w:line="259" w:lineRule="auto"/>
      <w:jc w:val="left"/>
      <w:outlineLvl w:val="9"/>
    </w:pPr>
    <w:rPr>
      <w:rFonts w:asciiTheme="majorHAnsi" w:hAnsiTheme="majorHAnsi"/>
      <w:b w:val="0"/>
      <w:color w:val="2f5496" w:themeColor="accent1" w:themeShade="0000BF"/>
      <w:kern w:val="0"/>
      <w:szCs w:val="32"/>
      <w:u w:val="none"/>
      <w:lang w:bidi="ar-SA" w:eastAsia="en-US" w:val="en-US"/>
    </w:rPr>
  </w:style>
  <w:style w:type="paragraph" w:styleId="TOC1">
    <w:name w:val="toc 1"/>
    <w:basedOn w:val="Normal"/>
    <w:next w:val="Normal"/>
    <w:autoRedefine w:val="1"/>
    <w:uiPriority w:val="39"/>
    <w:unhideWhenUsed w:val="1"/>
    <w:rsid w:val="000D6899"/>
    <w:pPr>
      <w:spacing w:after="100"/>
    </w:pPr>
  </w:style>
  <w:style w:type="paragraph" w:styleId="TOC2">
    <w:name w:val="toc 2"/>
    <w:basedOn w:val="Normal"/>
    <w:next w:val="Normal"/>
    <w:autoRedefine w:val="1"/>
    <w:uiPriority w:val="39"/>
    <w:unhideWhenUsed w:val="1"/>
    <w:rsid w:val="000D6899"/>
    <w:pPr>
      <w:spacing w:after="100"/>
      <w:ind w:left="220"/>
    </w:pPr>
  </w:style>
  <w:style w:type="paragraph" w:styleId="Header">
    <w:name w:val="header"/>
    <w:basedOn w:val="Normal"/>
    <w:link w:val="HeaderChar"/>
    <w:uiPriority w:val="99"/>
    <w:unhideWhenUsed w:val="1"/>
    <w:rsid w:val="004D02A5"/>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2A5"/>
    <w:rPr>
      <w:rFonts w:ascii="Times New Roman" w:hAnsi="Times New Roman"/>
      <w:sz w:val="24"/>
    </w:rPr>
  </w:style>
  <w:style w:type="paragraph" w:styleId="Footer">
    <w:name w:val="footer"/>
    <w:basedOn w:val="Normal"/>
    <w:link w:val="FooterChar"/>
    <w:uiPriority w:val="99"/>
    <w:unhideWhenUsed w:val="1"/>
    <w:rsid w:val="004D02A5"/>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2A5"/>
    <w:rPr>
      <w:rFonts w:ascii="Times New Roman" w:hAnsi="Times New Roman"/>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eader" Target="header3.xml"/><Relationship Id="rId10" Type="http://schemas.openxmlformats.org/officeDocument/2006/relationships/header" Target="header1.xml"/><Relationship Id="rId13" Type="http://schemas.openxmlformats.org/officeDocument/2006/relationships/footer" Target="footer3.xml"/><Relationship Id="rId12" Type="http://schemas.openxmlformats.org/officeDocument/2006/relationships/header" Target="head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16/j.annals.2020.103069" TargetMode="External"/><Relationship Id="rId15" Type="http://schemas.openxmlformats.org/officeDocument/2006/relationships/footer" Target="footer1.xm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earthcheck.org/" TargetMode="External"/><Relationship Id="rId8" Type="http://schemas.openxmlformats.org/officeDocument/2006/relationships/hyperlink" Target="https://siteresources.worldbank.org/INTLAC/Resources/Factbook2011-Eboo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0d8MwYc/Ks7/KPeCkd8s3A7zhmw==">CgMxLjAyCGguZ2pkZ3hzMgloLjMwajB6bGwyCWguMWZvYjl0ZTIJaC4zem55c2g3MgloLjJldDkycDAyCGgudHlqY3d0MgloLjNkeTZ2a20yCWguMXQzaDVzZjIJaC40ZDM0b2c4MgloLjJzOGV5bzEyCWguMTdkcDh2dTIJaC4zcmRjcmpuMgloLjI2aW4xcmcyCGgubG54Yno5OAByITFaUEFCTnNiX0JmTTZHanhjUFU4Umw2ZExvdExZU3BJNA==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2024-02-04T17:45:00Z</dcterms:created>
</cp:coreProperties>
</file>