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F575" w14:textId="77777777" w:rsidR="00CC2366" w:rsidRDefault="00CC2366" w:rsidP="00CC2366">
      <w:pPr>
        <w:rPr>
          <w:sz w:val="32"/>
          <w:szCs w:val="32"/>
          <w:lang w:eastAsia="en-GB"/>
        </w:rPr>
      </w:pPr>
      <w:r>
        <w:rPr>
          <w:sz w:val="32"/>
          <w:szCs w:val="32"/>
          <w:lang w:eastAsia="en-GB"/>
        </w:rPr>
        <w:t>Steffan Wilkins</w:t>
      </w:r>
    </w:p>
    <w:p w14:paraId="149B533C" w14:textId="77777777" w:rsidR="00CC2366" w:rsidRDefault="00CC2366" w:rsidP="00CC2366">
      <w:pPr>
        <w:rPr>
          <w:sz w:val="32"/>
          <w:szCs w:val="32"/>
          <w:lang w:eastAsia="en-GB"/>
        </w:rPr>
      </w:pPr>
      <w:r>
        <w:rPr>
          <w:sz w:val="32"/>
          <w:szCs w:val="32"/>
          <w:lang w:eastAsia="en-GB"/>
        </w:rPr>
        <w:t>2101242</w:t>
      </w:r>
    </w:p>
    <w:p w14:paraId="25D4F473" w14:textId="77777777" w:rsidR="00CC2366" w:rsidRDefault="00CC2366" w:rsidP="00CC2366">
      <w:pPr>
        <w:rPr>
          <w:rFonts w:cs="Calibri"/>
          <w:sz w:val="32"/>
          <w:szCs w:val="32"/>
          <w:lang w:eastAsia="en-GB"/>
        </w:rPr>
      </w:pPr>
      <w:r>
        <w:rPr>
          <w:rFonts w:cs="Calibri"/>
          <w:sz w:val="32"/>
          <w:szCs w:val="32"/>
          <w:lang w:eastAsia="en-GB"/>
        </w:rPr>
        <w:t>Computing (Games Development)</w:t>
      </w:r>
    </w:p>
    <w:p w14:paraId="75B29679" w14:textId="5CC75C37" w:rsidR="00CC2366" w:rsidRDefault="00CC2366" w:rsidP="00CC2366">
      <w:pPr>
        <w:rPr>
          <w:rFonts w:cs="Calibri"/>
          <w:bCs/>
          <w:sz w:val="32"/>
          <w:szCs w:val="32"/>
        </w:rPr>
      </w:pPr>
      <w:r>
        <w:rPr>
          <w:rFonts w:cs="Calibri"/>
          <w:bCs/>
          <w:sz w:val="32"/>
          <w:szCs w:val="32"/>
        </w:rPr>
        <w:t>Graphics and Games Programming</w:t>
      </w:r>
    </w:p>
    <w:p w14:paraId="5F4390B9" w14:textId="7C5FB082" w:rsidR="00CC2366" w:rsidRDefault="00CC2366" w:rsidP="00CC2366">
      <w:r>
        <w:rPr>
          <w:rFonts w:cs="Calibri"/>
          <w:bCs/>
          <w:sz w:val="32"/>
          <w:szCs w:val="32"/>
        </w:rPr>
        <w:t>ACC</w:t>
      </w:r>
      <w:r>
        <w:rPr>
          <w:rFonts w:cs="Calibri"/>
          <w:bCs/>
          <w:sz w:val="32"/>
          <w:szCs w:val="32"/>
        </w:rPr>
        <w:t>A6021</w:t>
      </w:r>
    </w:p>
    <w:p w14:paraId="165DC1A6" w14:textId="77777777" w:rsidR="00CC2366" w:rsidRDefault="00CC2366" w:rsidP="00CC2366">
      <w:pPr>
        <w:spacing w:after="0" w:line="240" w:lineRule="auto"/>
        <w:ind w:firstLine="720"/>
        <w:rPr>
          <w:rFonts w:ascii="Arial" w:eastAsia="Times New Roman" w:hAnsi="Arial" w:cs="Arial"/>
          <w:color w:val="000000"/>
          <w:kern w:val="0"/>
          <w:lang w:eastAsia="en-GB"/>
          <w14:ligatures w14:val="none"/>
        </w:rPr>
      </w:pPr>
    </w:p>
    <w:p w14:paraId="383D3C8F" w14:textId="77777777" w:rsidR="00CC2366" w:rsidRDefault="00CC2366" w:rsidP="00CC2366">
      <w:pPr>
        <w:spacing w:after="0" w:line="240" w:lineRule="auto"/>
        <w:ind w:firstLine="720"/>
        <w:rPr>
          <w:rFonts w:ascii="Arial" w:eastAsia="Times New Roman" w:hAnsi="Arial" w:cs="Arial"/>
          <w:color w:val="000000"/>
          <w:kern w:val="0"/>
          <w:lang w:eastAsia="en-GB"/>
          <w14:ligatures w14:val="none"/>
        </w:rPr>
      </w:pPr>
    </w:p>
    <w:p w14:paraId="2E8BDDED" w14:textId="713DE1EB" w:rsidR="00CC2366" w:rsidRDefault="00CC2366" w:rsidP="00CC2366">
      <w:pPr>
        <w:spacing w:after="0" w:line="240" w:lineRule="auto"/>
        <w:ind w:firstLine="720"/>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br/>
      </w:r>
    </w:p>
    <w:p w14:paraId="6E10D720" w14:textId="77777777" w:rsidR="00CC2366" w:rsidRDefault="00CC2366">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br w:type="page"/>
      </w:r>
    </w:p>
    <w:sdt>
      <w:sdtPr>
        <w:id w:val="145482007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1927198" w14:textId="76F764A7" w:rsidR="00CC2366" w:rsidRDefault="00CC2366">
          <w:pPr>
            <w:pStyle w:val="TOCHeading"/>
          </w:pPr>
          <w:r>
            <w:t>Contents</w:t>
          </w:r>
        </w:p>
        <w:p w14:paraId="1269D209" w14:textId="6B474C11" w:rsidR="00CC2366" w:rsidRDefault="00CC2366">
          <w:pPr>
            <w:pStyle w:val="TOC1"/>
            <w:tabs>
              <w:tab w:val="right" w:leader="dot" w:pos="9016"/>
            </w:tabs>
            <w:rPr>
              <w:noProof/>
            </w:rPr>
          </w:pPr>
          <w:r>
            <w:fldChar w:fldCharType="begin"/>
          </w:r>
          <w:r>
            <w:instrText xml:space="preserve"> TOC \o "1-3" \h \z \u </w:instrText>
          </w:r>
          <w:r>
            <w:fldChar w:fldCharType="separate"/>
          </w:r>
          <w:hyperlink w:anchor="_Toc151383734" w:history="1">
            <w:r w:rsidRPr="004F095C">
              <w:rPr>
                <w:rStyle w:val="Hyperlink"/>
                <w:rFonts w:eastAsia="Times New Roman"/>
                <w:noProof/>
                <w:lang w:eastAsia="en-GB"/>
              </w:rPr>
              <w:t>Task 1</w:t>
            </w:r>
            <w:r>
              <w:rPr>
                <w:noProof/>
                <w:webHidden/>
              </w:rPr>
              <w:tab/>
            </w:r>
            <w:r>
              <w:rPr>
                <w:noProof/>
                <w:webHidden/>
              </w:rPr>
              <w:fldChar w:fldCharType="begin"/>
            </w:r>
            <w:r>
              <w:rPr>
                <w:noProof/>
                <w:webHidden/>
              </w:rPr>
              <w:instrText xml:space="preserve"> PAGEREF _Toc151383734 \h </w:instrText>
            </w:r>
            <w:r>
              <w:rPr>
                <w:noProof/>
                <w:webHidden/>
              </w:rPr>
            </w:r>
            <w:r>
              <w:rPr>
                <w:noProof/>
                <w:webHidden/>
              </w:rPr>
              <w:fldChar w:fldCharType="separate"/>
            </w:r>
            <w:r>
              <w:rPr>
                <w:noProof/>
                <w:webHidden/>
              </w:rPr>
              <w:t>3</w:t>
            </w:r>
            <w:r>
              <w:rPr>
                <w:noProof/>
                <w:webHidden/>
              </w:rPr>
              <w:fldChar w:fldCharType="end"/>
            </w:r>
          </w:hyperlink>
        </w:p>
        <w:p w14:paraId="00AB65A9" w14:textId="0C09EE2F" w:rsidR="00CC2366" w:rsidRDefault="00CC2366">
          <w:pPr>
            <w:pStyle w:val="TOC1"/>
            <w:tabs>
              <w:tab w:val="right" w:leader="dot" w:pos="9016"/>
            </w:tabs>
            <w:rPr>
              <w:noProof/>
            </w:rPr>
          </w:pPr>
          <w:hyperlink w:anchor="_Toc151383735" w:history="1">
            <w:r w:rsidRPr="004F095C">
              <w:rPr>
                <w:rStyle w:val="Hyperlink"/>
                <w:rFonts w:eastAsia="Times New Roman"/>
                <w:noProof/>
                <w:lang w:eastAsia="en-GB"/>
              </w:rPr>
              <w:t>Task2</w:t>
            </w:r>
            <w:r>
              <w:rPr>
                <w:noProof/>
                <w:webHidden/>
              </w:rPr>
              <w:tab/>
            </w:r>
            <w:r>
              <w:rPr>
                <w:noProof/>
                <w:webHidden/>
              </w:rPr>
              <w:fldChar w:fldCharType="begin"/>
            </w:r>
            <w:r>
              <w:rPr>
                <w:noProof/>
                <w:webHidden/>
              </w:rPr>
              <w:instrText xml:space="preserve"> PAGEREF _Toc151383735 \h </w:instrText>
            </w:r>
            <w:r>
              <w:rPr>
                <w:noProof/>
                <w:webHidden/>
              </w:rPr>
            </w:r>
            <w:r>
              <w:rPr>
                <w:noProof/>
                <w:webHidden/>
              </w:rPr>
              <w:fldChar w:fldCharType="separate"/>
            </w:r>
            <w:r>
              <w:rPr>
                <w:noProof/>
                <w:webHidden/>
              </w:rPr>
              <w:t>9</w:t>
            </w:r>
            <w:r>
              <w:rPr>
                <w:noProof/>
                <w:webHidden/>
              </w:rPr>
              <w:fldChar w:fldCharType="end"/>
            </w:r>
          </w:hyperlink>
        </w:p>
        <w:p w14:paraId="4A67B553" w14:textId="7197C5AC" w:rsidR="00CC2366" w:rsidRDefault="00CC2366">
          <w:pPr>
            <w:pStyle w:val="TOC1"/>
            <w:tabs>
              <w:tab w:val="right" w:leader="dot" w:pos="9016"/>
            </w:tabs>
            <w:rPr>
              <w:noProof/>
            </w:rPr>
          </w:pPr>
          <w:hyperlink w:anchor="_Toc151383736" w:history="1">
            <w:r w:rsidRPr="004F095C">
              <w:rPr>
                <w:rStyle w:val="Hyperlink"/>
                <w:rFonts w:eastAsia="Times New Roman"/>
                <w:noProof/>
                <w:lang w:eastAsia="en-GB"/>
              </w:rPr>
              <w:t>Appendix</w:t>
            </w:r>
            <w:r>
              <w:rPr>
                <w:noProof/>
                <w:webHidden/>
              </w:rPr>
              <w:tab/>
            </w:r>
            <w:r>
              <w:rPr>
                <w:noProof/>
                <w:webHidden/>
              </w:rPr>
              <w:fldChar w:fldCharType="begin"/>
            </w:r>
            <w:r>
              <w:rPr>
                <w:noProof/>
                <w:webHidden/>
              </w:rPr>
              <w:instrText xml:space="preserve"> PAGEREF _Toc151383736 \h </w:instrText>
            </w:r>
            <w:r>
              <w:rPr>
                <w:noProof/>
                <w:webHidden/>
              </w:rPr>
            </w:r>
            <w:r>
              <w:rPr>
                <w:noProof/>
                <w:webHidden/>
              </w:rPr>
              <w:fldChar w:fldCharType="separate"/>
            </w:r>
            <w:r>
              <w:rPr>
                <w:noProof/>
                <w:webHidden/>
              </w:rPr>
              <w:t>10</w:t>
            </w:r>
            <w:r>
              <w:rPr>
                <w:noProof/>
                <w:webHidden/>
              </w:rPr>
              <w:fldChar w:fldCharType="end"/>
            </w:r>
          </w:hyperlink>
        </w:p>
        <w:p w14:paraId="07A3FC16" w14:textId="4FC84A37" w:rsidR="00CC2366" w:rsidRDefault="00CC2366">
          <w:pPr>
            <w:pStyle w:val="TOC2"/>
            <w:tabs>
              <w:tab w:val="right" w:leader="dot" w:pos="9016"/>
            </w:tabs>
            <w:rPr>
              <w:noProof/>
            </w:rPr>
          </w:pPr>
          <w:hyperlink w:anchor="_Toc151383737" w:history="1">
            <w:r w:rsidRPr="004F095C">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_Toc151383737 \h </w:instrText>
            </w:r>
            <w:r>
              <w:rPr>
                <w:noProof/>
                <w:webHidden/>
              </w:rPr>
            </w:r>
            <w:r>
              <w:rPr>
                <w:noProof/>
                <w:webHidden/>
              </w:rPr>
              <w:fldChar w:fldCharType="separate"/>
            </w:r>
            <w:r>
              <w:rPr>
                <w:noProof/>
                <w:webHidden/>
              </w:rPr>
              <w:t>10</w:t>
            </w:r>
            <w:r>
              <w:rPr>
                <w:noProof/>
                <w:webHidden/>
              </w:rPr>
              <w:fldChar w:fldCharType="end"/>
            </w:r>
          </w:hyperlink>
        </w:p>
        <w:p w14:paraId="390A8925" w14:textId="669851A4" w:rsidR="00CC2366" w:rsidRDefault="00CC2366">
          <w:pPr>
            <w:pStyle w:val="TOC2"/>
            <w:tabs>
              <w:tab w:val="right" w:leader="dot" w:pos="9016"/>
            </w:tabs>
            <w:rPr>
              <w:noProof/>
            </w:rPr>
          </w:pPr>
          <w:hyperlink w:anchor="_Toc151383738" w:history="1">
            <w:r w:rsidRPr="004F095C">
              <w:rPr>
                <w:rStyle w:val="Hyperlink"/>
                <w:noProof/>
              </w:rPr>
              <w:t>Code</w:t>
            </w:r>
            <w:r>
              <w:rPr>
                <w:noProof/>
                <w:webHidden/>
              </w:rPr>
              <w:tab/>
            </w:r>
            <w:r>
              <w:rPr>
                <w:noProof/>
                <w:webHidden/>
              </w:rPr>
              <w:fldChar w:fldCharType="begin"/>
            </w:r>
            <w:r>
              <w:rPr>
                <w:noProof/>
                <w:webHidden/>
              </w:rPr>
              <w:instrText xml:space="preserve"> PAGEREF _Toc151383738 \h </w:instrText>
            </w:r>
            <w:r>
              <w:rPr>
                <w:noProof/>
                <w:webHidden/>
              </w:rPr>
            </w:r>
            <w:r>
              <w:rPr>
                <w:noProof/>
                <w:webHidden/>
              </w:rPr>
              <w:fldChar w:fldCharType="separate"/>
            </w:r>
            <w:r>
              <w:rPr>
                <w:noProof/>
                <w:webHidden/>
              </w:rPr>
              <w:t>10</w:t>
            </w:r>
            <w:r>
              <w:rPr>
                <w:noProof/>
                <w:webHidden/>
              </w:rPr>
              <w:fldChar w:fldCharType="end"/>
            </w:r>
          </w:hyperlink>
        </w:p>
        <w:p w14:paraId="5A1CA9DC" w14:textId="7C80DEFC" w:rsidR="00CC2366" w:rsidRDefault="00CC2366">
          <w:r>
            <w:rPr>
              <w:b/>
              <w:bCs/>
              <w:noProof/>
            </w:rPr>
            <w:fldChar w:fldCharType="end"/>
          </w:r>
        </w:p>
      </w:sdtContent>
    </w:sdt>
    <w:p w14:paraId="00A06B70" w14:textId="77777777" w:rsidR="00CC2366" w:rsidRDefault="00CC2366">
      <w:pPr>
        <w:rPr>
          <w:rFonts w:ascii="Arial" w:eastAsia="Times New Roman" w:hAnsi="Arial" w:cs="Arial"/>
          <w:color w:val="000000"/>
          <w:kern w:val="0"/>
          <w:lang w:eastAsia="en-GB"/>
          <w14:ligatures w14:val="none"/>
        </w:rPr>
      </w:pPr>
    </w:p>
    <w:p w14:paraId="17BF64F3" w14:textId="77777777" w:rsidR="00CC2366" w:rsidRDefault="00CC2366">
      <w:pPr>
        <w:rPr>
          <w:rFonts w:ascii="Arial" w:eastAsia="Times New Roman" w:hAnsi="Arial" w:cs="Arial"/>
          <w:color w:val="000000"/>
          <w:kern w:val="0"/>
          <w:lang w:eastAsia="en-GB"/>
          <w14:ligatures w14:val="none"/>
        </w:rPr>
      </w:pPr>
    </w:p>
    <w:p w14:paraId="61D60862" w14:textId="25465F36" w:rsidR="00CC2366" w:rsidRDefault="00CC2366">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br w:type="page"/>
      </w:r>
    </w:p>
    <w:p w14:paraId="5854831E" w14:textId="4EA9E53F" w:rsidR="00CC2366" w:rsidRDefault="00CC2366" w:rsidP="00CC2366">
      <w:pPr>
        <w:pStyle w:val="Heading1"/>
        <w:rPr>
          <w:rFonts w:eastAsia="Times New Roman"/>
          <w:lang w:eastAsia="en-GB"/>
        </w:rPr>
      </w:pPr>
      <w:bookmarkStart w:id="0" w:name="_Toc151383734"/>
      <w:r>
        <w:rPr>
          <w:rFonts w:eastAsia="Times New Roman"/>
          <w:lang w:eastAsia="en-GB"/>
        </w:rPr>
        <w:lastRenderedPageBreak/>
        <w:t>Task 1</w:t>
      </w:r>
      <w:bookmarkEnd w:id="0"/>
    </w:p>
    <w:p w14:paraId="37D493FB" w14:textId="77777777" w:rsidR="00CC2366" w:rsidRDefault="00CC2366" w:rsidP="00CC2366">
      <w:pPr>
        <w:spacing w:after="0" w:line="240" w:lineRule="auto"/>
        <w:ind w:firstLine="720"/>
        <w:rPr>
          <w:rFonts w:ascii="Arial" w:eastAsia="Times New Roman" w:hAnsi="Arial" w:cs="Arial"/>
          <w:color w:val="000000"/>
          <w:kern w:val="0"/>
          <w:lang w:eastAsia="en-GB"/>
          <w14:ligatures w14:val="none"/>
        </w:rPr>
      </w:pPr>
    </w:p>
    <w:p w14:paraId="0709957D" w14:textId="08656191" w:rsidR="00CC2366" w:rsidRPr="00CC2366" w:rsidRDefault="00CC2366" w:rsidP="00CC2366">
      <w:pPr>
        <w:spacing w:after="0" w:line="240" w:lineRule="auto"/>
        <w:ind w:firstLine="720"/>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color w:val="000000"/>
          <w:kern w:val="0"/>
          <w:lang w:eastAsia="en-GB"/>
          <w14:ligatures w14:val="none"/>
        </w:rPr>
        <w:t>For an object to be rendered within a computer it must begin as a 3D model a “graphics pipeline is the process of turning that 3D model into what the computer displays</w:t>
      </w:r>
      <w:proofErr w:type="gramStart"/>
      <w:r w:rsidRPr="00CC2366">
        <w:rPr>
          <w:rFonts w:ascii="Arial" w:eastAsia="Times New Roman" w:hAnsi="Arial" w:cs="Arial"/>
          <w:color w:val="000000"/>
          <w:kern w:val="0"/>
          <w:lang w:eastAsia="en-GB"/>
          <w14:ligatures w14:val="none"/>
        </w:rPr>
        <w:t>.”[</w:t>
      </w:r>
      <w:proofErr w:type="gramEnd"/>
      <w:r w:rsidRPr="00CC2366">
        <w:rPr>
          <w:rFonts w:ascii="Arial" w:eastAsia="Times New Roman" w:hAnsi="Arial" w:cs="Arial"/>
          <w:color w:val="000000"/>
          <w:kern w:val="0"/>
          <w:lang w:eastAsia="en-GB"/>
          <w14:ligatures w14:val="none"/>
        </w:rPr>
        <w:t xml:space="preserve">1] The first step of the pipeline is to set an object into local space, where the object's coordinates are set to its local origin. In this stage, an object can be rotated in local space which has a different effect than when it's rotated in world space. During this stage, if a complex shader is used when converted into world space or if many objects are created at once this could slow down the vertex processing, the way to solve this is by using modern GPUs that “have a small first in, first out </w:t>
      </w:r>
      <w:r w:rsidRPr="00CC2366">
        <w:rPr>
          <w:rFonts w:ascii="Arial" w:eastAsia="Times New Roman" w:hAnsi="Arial" w:cs="Arial"/>
          <w:color w:val="000000"/>
          <w:kern w:val="0"/>
          <w:lang w:eastAsia="en-GB"/>
          <w14:ligatures w14:val="none"/>
        </w:rPr>
        <w:t>cache</w:t>
      </w:r>
      <w:r w:rsidRPr="00CC2366">
        <w:rPr>
          <w:rFonts w:ascii="Arial" w:eastAsia="Times New Roman" w:hAnsi="Arial" w:cs="Arial"/>
          <w:color w:val="000000"/>
          <w:kern w:val="0"/>
          <w:lang w:eastAsia="en-GB"/>
          <w14:ligatures w14:val="none"/>
        </w:rPr>
        <w:t>”,[2] this will allow for many transformation vertices that are used a lot to be quickly retrieved to speed up processing time. </w:t>
      </w:r>
    </w:p>
    <w:p w14:paraId="15B899EE" w14:textId="77777777" w:rsidR="00CC2366" w:rsidRPr="00CC2366" w:rsidRDefault="00CC2366" w:rsidP="00CC2366">
      <w:pPr>
        <w:spacing w:after="0" w:line="240" w:lineRule="auto"/>
        <w:ind w:firstLine="720"/>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color w:val="000000"/>
          <w:kern w:val="0"/>
          <w:lang w:eastAsia="en-GB"/>
          <w14:ligatures w14:val="none"/>
        </w:rPr>
        <w:t xml:space="preserve">The world space is the next stage of the graphics pipeline as it's the first stage to be contextualised with the viewpoint and other objects. Without this stage, all objects will </w:t>
      </w:r>
      <w:proofErr w:type="gramStart"/>
      <w:r w:rsidRPr="00CC2366">
        <w:rPr>
          <w:rFonts w:ascii="Arial" w:eastAsia="Times New Roman" w:hAnsi="Arial" w:cs="Arial"/>
          <w:color w:val="000000"/>
          <w:kern w:val="0"/>
          <w:lang w:eastAsia="en-GB"/>
          <w14:ligatures w14:val="none"/>
        </w:rPr>
        <w:t>be located in</w:t>
      </w:r>
      <w:proofErr w:type="gramEnd"/>
      <w:r w:rsidRPr="00CC2366">
        <w:rPr>
          <w:rFonts w:ascii="Arial" w:eastAsia="Times New Roman" w:hAnsi="Arial" w:cs="Arial"/>
          <w:color w:val="000000"/>
          <w:kern w:val="0"/>
          <w:lang w:eastAsia="en-GB"/>
          <w14:ligatures w14:val="none"/>
        </w:rPr>
        <w:t xml:space="preserve"> the same space, when a model matrix is applied to the object in local space it is then moved via rotations, translations or scaling that is required. In world space, many actions may still be applied to an object such as translation rotations and scaling, when these are conducted in world </w:t>
      </w:r>
      <w:proofErr w:type="gramStart"/>
      <w:r w:rsidRPr="00CC2366">
        <w:rPr>
          <w:rFonts w:ascii="Arial" w:eastAsia="Times New Roman" w:hAnsi="Arial" w:cs="Arial"/>
          <w:color w:val="000000"/>
          <w:kern w:val="0"/>
          <w:lang w:eastAsia="en-GB"/>
          <w14:ligatures w14:val="none"/>
        </w:rPr>
        <w:t>space</w:t>
      </w:r>
      <w:proofErr w:type="gramEnd"/>
      <w:r w:rsidRPr="00CC2366">
        <w:rPr>
          <w:rFonts w:ascii="Arial" w:eastAsia="Times New Roman" w:hAnsi="Arial" w:cs="Arial"/>
          <w:color w:val="000000"/>
          <w:kern w:val="0"/>
          <w:lang w:eastAsia="en-GB"/>
          <w14:ligatures w14:val="none"/>
        </w:rPr>
        <w:t xml:space="preserve"> they are all centred on the origin of the world, this mainly impacts rotations as instead of the object rotating around itself it will move around the world origin. The main bottleneck for calculation in world space arises when complex geometry transformations occur, or when an object that's being transformed has a high polygon count as the </w:t>
      </w:r>
      <w:proofErr w:type="gramStart"/>
      <w:r w:rsidRPr="00CC2366">
        <w:rPr>
          <w:rFonts w:ascii="Arial" w:eastAsia="Times New Roman" w:hAnsi="Arial" w:cs="Arial"/>
          <w:color w:val="000000"/>
          <w:kern w:val="0"/>
          <w:lang w:eastAsia="en-GB"/>
          <w14:ligatures w14:val="none"/>
        </w:rPr>
        <w:t>amount</w:t>
      </w:r>
      <w:proofErr w:type="gramEnd"/>
      <w:r w:rsidRPr="00CC2366">
        <w:rPr>
          <w:rFonts w:ascii="Arial" w:eastAsia="Times New Roman" w:hAnsi="Arial" w:cs="Arial"/>
          <w:color w:val="000000"/>
          <w:kern w:val="0"/>
          <w:lang w:eastAsia="en-GB"/>
          <w14:ligatures w14:val="none"/>
        </w:rPr>
        <w:t xml:space="preserve"> of points that need to update increases making processing time longer. Ways to prevent these problems are to make sure to use efficient geometry data structures to speed up calculations.</w:t>
      </w:r>
    </w:p>
    <w:p w14:paraId="65F5F7CE" w14:textId="77777777" w:rsidR="00CC2366" w:rsidRPr="00CC2366" w:rsidRDefault="00CC2366" w:rsidP="00CC2366">
      <w:pPr>
        <w:spacing w:after="0" w:line="240" w:lineRule="auto"/>
        <w:ind w:firstLine="720"/>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color w:val="000000"/>
          <w:kern w:val="0"/>
          <w:lang w:eastAsia="en-GB"/>
          <w14:ligatures w14:val="none"/>
        </w:rPr>
        <w:t xml:space="preserve">In the next stage, a view matrix is applied to the object in world space so that the object can be seen from the point of view of the camera or viewpoint, this is done by using the viewpoint location along with its look at point to determine the direction the camera is looking, then the cameras upwards orientation is used to determine its orientation.[3] In this stage when an object needs to be displayed in front of the viewpoint the whole world coordinates are transformed and rotated to allow that. </w:t>
      </w:r>
      <w:proofErr w:type="gramStart"/>
      <w:r w:rsidRPr="00CC2366">
        <w:rPr>
          <w:rFonts w:ascii="Arial" w:eastAsia="Times New Roman" w:hAnsi="Arial" w:cs="Arial"/>
          <w:color w:val="000000"/>
          <w:kern w:val="0"/>
          <w:lang w:eastAsia="en-GB"/>
          <w14:ligatures w14:val="none"/>
        </w:rPr>
        <w:t>There</w:t>
      </w:r>
      <w:proofErr w:type="gramEnd"/>
      <w:r w:rsidRPr="00CC2366">
        <w:rPr>
          <w:rFonts w:ascii="Arial" w:eastAsia="Times New Roman" w:hAnsi="Arial" w:cs="Arial"/>
          <w:color w:val="000000"/>
          <w:kern w:val="0"/>
          <w:lang w:eastAsia="en-GB"/>
          <w14:ligatures w14:val="none"/>
        </w:rPr>
        <w:t xml:space="preserve"> a many issues that can occur during the view space stage such as rendering high polygon models at a large distance making the workload larger without being able to experience the benefits, a solution to this is commonly done by using several models that are made for different ranges becoming simpler and less defined over time. Another problem found during view space is having too many objects rendered at once whilst performing a rotation calculation or translation calculation. A way to lower the workload of this is to make sure to have an effecting culling frustum.</w:t>
      </w:r>
    </w:p>
    <w:p w14:paraId="28308A74" w14:textId="77777777" w:rsidR="00CC2366" w:rsidRPr="00CC2366" w:rsidRDefault="00CC2366" w:rsidP="00CC2366">
      <w:pPr>
        <w:spacing w:after="0" w:line="240" w:lineRule="auto"/>
        <w:ind w:firstLine="720"/>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color w:val="000000"/>
          <w:kern w:val="0"/>
          <w:lang w:eastAsia="en-GB"/>
          <w14:ligatures w14:val="none"/>
        </w:rPr>
        <w:t>The stage of the graphics pipeline where you obtain the normalized device coordinates of an object is when you apply the projection matrix. The way a projection matrix is obtained is by using the camera’s field of view and the aspect ratio of the desired window, alongside the distance of the closest and farthest planes. What this matrix does is create the effect of an object getting smaller the further it is away allowing for realistic depiction of space.</w:t>
      </w:r>
    </w:p>
    <w:p w14:paraId="7F9E2064" w14:textId="77777777" w:rsidR="00CC2366" w:rsidRDefault="00CC2366" w:rsidP="00CC2366">
      <w:pPr>
        <w:spacing w:after="240" w:line="240" w:lineRule="auto"/>
        <w:rPr>
          <w:rFonts w:ascii="Times New Roman" w:eastAsia="Times New Roman" w:hAnsi="Times New Roman" w:cs="Times New Roman"/>
          <w:kern w:val="0"/>
          <w:sz w:val="24"/>
          <w:szCs w:val="24"/>
          <w:lang w:eastAsia="en-GB"/>
          <w14:ligatures w14:val="none"/>
        </w:rPr>
      </w:pPr>
      <w:r w:rsidRPr="00CC2366">
        <w:rPr>
          <w:rFonts w:ascii="Times New Roman" w:eastAsia="Times New Roman" w:hAnsi="Times New Roman" w:cs="Times New Roman"/>
          <w:kern w:val="0"/>
          <w:sz w:val="24"/>
          <w:szCs w:val="24"/>
          <w:lang w:eastAsia="en-GB"/>
          <w14:ligatures w14:val="none"/>
        </w:rPr>
        <w:br/>
      </w:r>
    </w:p>
    <w:p w14:paraId="704DAB5D"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p>
    <w:p w14:paraId="6EB4058B" w14:textId="77777777" w:rsidR="00CC2366" w:rsidRPr="00CC2366" w:rsidRDefault="00CC2366" w:rsidP="00CC2366">
      <w:pPr>
        <w:numPr>
          <w:ilvl w:val="0"/>
          <w:numId w:val="1"/>
        </w:numPr>
        <w:spacing w:after="0" w:line="240" w:lineRule="auto"/>
        <w:textAlignment w:val="baseline"/>
        <w:rPr>
          <w:rFonts w:ascii="Arial" w:eastAsia="Times New Roman" w:hAnsi="Arial" w:cs="Arial"/>
          <w:color w:val="000000"/>
          <w:kern w:val="0"/>
          <w:lang w:eastAsia="en-GB"/>
          <w14:ligatures w14:val="none"/>
        </w:rPr>
      </w:pPr>
      <w:r w:rsidRPr="00CC2366">
        <w:rPr>
          <w:rFonts w:ascii="Arial" w:eastAsia="Times New Roman" w:hAnsi="Arial" w:cs="Arial"/>
          <w:color w:val="000000"/>
          <w:kern w:val="0"/>
          <w:lang w:eastAsia="en-GB"/>
          <w14:ligatures w14:val="none"/>
        </w:rPr>
        <w:t>In this image, I am translating my vertex by using my translation matrix within world space.</w:t>
      </w:r>
    </w:p>
    <w:p w14:paraId="0B45A1F5"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noProof/>
          <w:color w:val="000000"/>
          <w:kern w:val="0"/>
          <w:bdr w:val="none" w:sz="0" w:space="0" w:color="auto" w:frame="1"/>
          <w:lang w:eastAsia="en-GB"/>
          <w14:ligatures w14:val="none"/>
        </w:rPr>
        <w:lastRenderedPageBreak/>
        <w:drawing>
          <wp:inline distT="0" distB="0" distL="0" distR="0" wp14:anchorId="7127A27D" wp14:editId="18918162">
            <wp:extent cx="5429250" cy="3838575"/>
            <wp:effectExtent l="0" t="0" r="0" b="9525"/>
            <wp:docPr id="228402012" name="Picture 8" descr="A whiteboard with black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402012" name="Picture 8" descr="A whiteboard with black writing&#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9250" cy="3838575"/>
                    </a:xfrm>
                    <a:prstGeom prst="rect">
                      <a:avLst/>
                    </a:prstGeom>
                    <a:noFill/>
                    <a:ln>
                      <a:noFill/>
                    </a:ln>
                  </pic:spPr>
                </pic:pic>
              </a:graphicData>
            </a:graphic>
          </wp:inline>
        </w:drawing>
      </w:r>
    </w:p>
    <w:p w14:paraId="0962DC3E" w14:textId="77777777" w:rsidR="00CC2366" w:rsidRPr="00CC2366" w:rsidRDefault="00CC2366" w:rsidP="00CC2366">
      <w:pPr>
        <w:spacing w:after="240" w:line="240" w:lineRule="auto"/>
        <w:rPr>
          <w:rFonts w:ascii="Times New Roman" w:eastAsia="Times New Roman" w:hAnsi="Times New Roman" w:cs="Times New Roman"/>
          <w:kern w:val="0"/>
          <w:sz w:val="24"/>
          <w:szCs w:val="24"/>
          <w:lang w:eastAsia="en-GB"/>
          <w14:ligatures w14:val="none"/>
        </w:rPr>
      </w:pPr>
    </w:p>
    <w:p w14:paraId="30A7FEC1"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color w:val="000000"/>
          <w:kern w:val="0"/>
          <w:lang w:eastAsia="en-GB"/>
          <w14:ligatures w14:val="none"/>
        </w:rPr>
        <w:t>In the image below I am taking the vector that I created from the first image and I'm rotating it around the x-axis by 30 degrees.</w:t>
      </w:r>
    </w:p>
    <w:p w14:paraId="37E50FD9"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p>
    <w:p w14:paraId="699DDA96"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noProof/>
          <w:color w:val="000000"/>
          <w:kern w:val="0"/>
          <w:bdr w:val="none" w:sz="0" w:space="0" w:color="auto" w:frame="1"/>
          <w:lang w:eastAsia="en-GB"/>
          <w14:ligatures w14:val="none"/>
        </w:rPr>
        <w:drawing>
          <wp:inline distT="0" distB="0" distL="0" distR="0" wp14:anchorId="211D5CB4" wp14:editId="7E7A1F88">
            <wp:extent cx="5124450" cy="3838575"/>
            <wp:effectExtent l="0" t="0" r="0" b="9525"/>
            <wp:docPr id="1275717038" name="Picture 7" descr="A whitebo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717038" name="Picture 7" descr="A whiteboard with black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24450" cy="3838575"/>
                    </a:xfrm>
                    <a:prstGeom prst="rect">
                      <a:avLst/>
                    </a:prstGeom>
                    <a:noFill/>
                    <a:ln>
                      <a:noFill/>
                    </a:ln>
                  </pic:spPr>
                </pic:pic>
              </a:graphicData>
            </a:graphic>
          </wp:inline>
        </w:drawing>
      </w:r>
    </w:p>
    <w:p w14:paraId="67D795C4"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color w:val="000000"/>
          <w:kern w:val="0"/>
          <w:lang w:eastAsia="en-GB"/>
          <w14:ligatures w14:val="none"/>
        </w:rPr>
        <w:t xml:space="preserve">2.  In this image I am taking the viewpoint vector and subtracting it from the look-at point. Once that is </w:t>
      </w:r>
      <w:proofErr w:type="gramStart"/>
      <w:r w:rsidRPr="00CC2366">
        <w:rPr>
          <w:rFonts w:ascii="Arial" w:eastAsia="Times New Roman" w:hAnsi="Arial" w:cs="Arial"/>
          <w:color w:val="000000"/>
          <w:kern w:val="0"/>
          <w:lang w:eastAsia="en-GB"/>
          <w14:ligatures w14:val="none"/>
        </w:rPr>
        <w:t>complete</w:t>
      </w:r>
      <w:proofErr w:type="gramEnd"/>
      <w:r w:rsidRPr="00CC2366">
        <w:rPr>
          <w:rFonts w:ascii="Arial" w:eastAsia="Times New Roman" w:hAnsi="Arial" w:cs="Arial"/>
          <w:color w:val="000000"/>
          <w:kern w:val="0"/>
          <w:lang w:eastAsia="en-GB"/>
          <w14:ligatures w14:val="none"/>
        </w:rPr>
        <w:t xml:space="preserve"> I normalise the result to obtain the forward vector. With the forward </w:t>
      </w:r>
      <w:r w:rsidRPr="00CC2366">
        <w:rPr>
          <w:rFonts w:ascii="Arial" w:eastAsia="Times New Roman" w:hAnsi="Arial" w:cs="Arial"/>
          <w:color w:val="000000"/>
          <w:kern w:val="0"/>
          <w:lang w:eastAsia="en-GB"/>
          <w14:ligatures w14:val="none"/>
        </w:rPr>
        <w:lastRenderedPageBreak/>
        <w:t>vector of the camera, I then do a cross-product with the opposite forward vector and an estimated upward vector, which I then normalize to create the side vector.</w:t>
      </w:r>
    </w:p>
    <w:p w14:paraId="549961E9"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noProof/>
          <w:color w:val="000000"/>
          <w:kern w:val="0"/>
          <w:bdr w:val="none" w:sz="0" w:space="0" w:color="auto" w:frame="1"/>
          <w:lang w:eastAsia="en-GB"/>
          <w14:ligatures w14:val="none"/>
        </w:rPr>
        <w:drawing>
          <wp:inline distT="0" distB="0" distL="0" distR="0" wp14:anchorId="2E18A2D0" wp14:editId="022AC987">
            <wp:extent cx="5124450" cy="3838575"/>
            <wp:effectExtent l="0" t="0" r="0" b="9525"/>
            <wp:docPr id="1800739822" name="Picture 6" descr="A white board with math equa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739822" name="Picture 6" descr="A white board with math equation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24450" cy="3838575"/>
                    </a:xfrm>
                    <a:prstGeom prst="rect">
                      <a:avLst/>
                    </a:prstGeom>
                    <a:noFill/>
                    <a:ln>
                      <a:noFill/>
                    </a:ln>
                  </pic:spPr>
                </pic:pic>
              </a:graphicData>
            </a:graphic>
          </wp:inline>
        </w:drawing>
      </w:r>
    </w:p>
    <w:p w14:paraId="1B4DFC17"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color w:val="000000"/>
          <w:kern w:val="0"/>
          <w:lang w:eastAsia="en-GB"/>
          <w14:ligatures w14:val="none"/>
        </w:rPr>
        <w:t xml:space="preserve">Once I obtain the side </w:t>
      </w:r>
      <w:proofErr w:type="gramStart"/>
      <w:r w:rsidRPr="00CC2366">
        <w:rPr>
          <w:rFonts w:ascii="Arial" w:eastAsia="Times New Roman" w:hAnsi="Arial" w:cs="Arial"/>
          <w:color w:val="000000"/>
          <w:kern w:val="0"/>
          <w:lang w:eastAsia="en-GB"/>
          <w14:ligatures w14:val="none"/>
        </w:rPr>
        <w:t>vector</w:t>
      </w:r>
      <w:proofErr w:type="gramEnd"/>
      <w:r w:rsidRPr="00CC2366">
        <w:rPr>
          <w:rFonts w:ascii="Arial" w:eastAsia="Times New Roman" w:hAnsi="Arial" w:cs="Arial"/>
          <w:color w:val="000000"/>
          <w:kern w:val="0"/>
          <w:lang w:eastAsia="en-GB"/>
          <w14:ligatures w14:val="none"/>
        </w:rPr>
        <w:t xml:space="preserve"> I then do another cross-product with the side vector and the negative forward vector which I again normalize to obtain the up vector. Once the three vectors are calculated I create a look-at matrix by multiplying the rotations in the camera by the inverse camera position in the world.</w:t>
      </w:r>
    </w:p>
    <w:p w14:paraId="19CCCD08"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noProof/>
          <w:color w:val="000000"/>
          <w:kern w:val="0"/>
          <w:bdr w:val="none" w:sz="0" w:space="0" w:color="auto" w:frame="1"/>
          <w:lang w:eastAsia="en-GB"/>
          <w14:ligatures w14:val="none"/>
        </w:rPr>
        <w:drawing>
          <wp:inline distT="0" distB="0" distL="0" distR="0" wp14:anchorId="3E81E9DA" wp14:editId="18F537AD">
            <wp:extent cx="5124450" cy="3838575"/>
            <wp:effectExtent l="0" t="0" r="0" b="9525"/>
            <wp:docPr id="1438821915" name="Picture 5" descr="A whiteboard with math equa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821915" name="Picture 5" descr="A whiteboard with math equation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24450" cy="3838575"/>
                    </a:xfrm>
                    <a:prstGeom prst="rect">
                      <a:avLst/>
                    </a:prstGeom>
                    <a:noFill/>
                    <a:ln>
                      <a:noFill/>
                    </a:ln>
                  </pic:spPr>
                </pic:pic>
              </a:graphicData>
            </a:graphic>
          </wp:inline>
        </w:drawing>
      </w:r>
    </w:p>
    <w:p w14:paraId="60E27B1B"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color w:val="000000"/>
          <w:kern w:val="0"/>
          <w:lang w:eastAsia="en-GB"/>
          <w14:ligatures w14:val="none"/>
        </w:rPr>
        <w:lastRenderedPageBreak/>
        <w:t>Then I multiplied my look-at matrix with my vertex in world space to transform it into view space.</w:t>
      </w:r>
    </w:p>
    <w:p w14:paraId="6B99946C"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noProof/>
          <w:color w:val="000000"/>
          <w:kern w:val="0"/>
          <w:bdr w:val="none" w:sz="0" w:space="0" w:color="auto" w:frame="1"/>
          <w:lang w:eastAsia="en-GB"/>
          <w14:ligatures w14:val="none"/>
        </w:rPr>
        <w:drawing>
          <wp:inline distT="0" distB="0" distL="0" distR="0" wp14:anchorId="1265AC69" wp14:editId="251A7DF0">
            <wp:extent cx="5731510" cy="4298950"/>
            <wp:effectExtent l="0" t="0" r="2540" b="6350"/>
            <wp:docPr id="1079560521" name="Picture 4" descr="A whiteboard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560521" name="Picture 4" descr="A whiteboard with writing on i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7DDFD65C"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p>
    <w:p w14:paraId="0F2F939E"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color w:val="000000"/>
          <w:kern w:val="0"/>
          <w:lang w:eastAsia="en-GB"/>
          <w14:ligatures w14:val="none"/>
        </w:rPr>
        <w:t>3. In this Image I am creating the value needed to create a perspective matrix. The value q is calculated by inverting the tan of the field of view halved, and A is calculated by dividing the value q by the aspect ratio, B is calculated by dividing the sum of the distance from the far plain and the distance from the near plain against the distance of the near plain subtracted by the far plain. C is calculated by dividing the twice the sum of the distance from the far plain and the distance from the near plain against the distance of the near plain subtracted by the far plain.</w:t>
      </w:r>
    </w:p>
    <w:p w14:paraId="2F3EC22E"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noProof/>
          <w:color w:val="000000"/>
          <w:kern w:val="0"/>
          <w:bdr w:val="none" w:sz="0" w:space="0" w:color="auto" w:frame="1"/>
          <w:lang w:eastAsia="en-GB"/>
          <w14:ligatures w14:val="none"/>
        </w:rPr>
        <w:lastRenderedPageBreak/>
        <w:drawing>
          <wp:inline distT="0" distB="0" distL="0" distR="0" wp14:anchorId="03EB171E" wp14:editId="667156C4">
            <wp:extent cx="5731510" cy="4298950"/>
            <wp:effectExtent l="0" t="0" r="2540" b="6350"/>
            <wp:docPr id="704571174" name="Picture 3" descr="A white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571174" name="Picture 3" descr="A white paper with writing on i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15AC37E1"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color w:val="000000"/>
          <w:kern w:val="0"/>
          <w:lang w:eastAsia="en-GB"/>
          <w14:ligatures w14:val="none"/>
        </w:rPr>
        <w:t>In this image, I put the values into the perspective matrix which I can then multiply by the vertex in view space to get the vertex into perspective space.</w:t>
      </w:r>
    </w:p>
    <w:p w14:paraId="0AE86C10"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noProof/>
          <w:color w:val="000000"/>
          <w:kern w:val="0"/>
          <w:bdr w:val="none" w:sz="0" w:space="0" w:color="auto" w:frame="1"/>
          <w:lang w:eastAsia="en-GB"/>
          <w14:ligatures w14:val="none"/>
        </w:rPr>
        <w:lastRenderedPageBreak/>
        <w:drawing>
          <wp:inline distT="0" distB="0" distL="0" distR="0" wp14:anchorId="49E65297" wp14:editId="263F5374">
            <wp:extent cx="5731510" cy="4298950"/>
            <wp:effectExtent l="0" t="0" r="2540" b="6350"/>
            <wp:docPr id="1371613809" name="Picture 2" descr="A whitebo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613809" name="Picture 2" descr="A whiteboard with black tex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11865391"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p>
    <w:p w14:paraId="6940AC87" w14:textId="77777777" w:rsidR="00CC2366" w:rsidRDefault="00CC2366" w:rsidP="00CC2366">
      <w:pPr>
        <w:spacing w:after="0" w:line="240" w:lineRule="auto"/>
        <w:rPr>
          <w:rFonts w:ascii="Arial" w:eastAsia="Times New Roman" w:hAnsi="Arial" w:cs="Arial"/>
          <w:color w:val="000000"/>
          <w:kern w:val="0"/>
          <w:lang w:eastAsia="en-GB"/>
          <w14:ligatures w14:val="none"/>
        </w:rPr>
      </w:pPr>
    </w:p>
    <w:p w14:paraId="0CB205CE" w14:textId="77777777" w:rsidR="00CC2366" w:rsidRDefault="00CC2366" w:rsidP="00CC2366">
      <w:pPr>
        <w:spacing w:after="240" w:line="240" w:lineRule="auto"/>
        <w:rPr>
          <w:rFonts w:ascii="Times New Roman" w:eastAsia="Times New Roman" w:hAnsi="Times New Roman" w:cs="Times New Roman"/>
          <w:kern w:val="0"/>
          <w:sz w:val="24"/>
          <w:szCs w:val="24"/>
          <w:lang w:eastAsia="en-GB"/>
          <w14:ligatures w14:val="none"/>
        </w:rPr>
      </w:pPr>
    </w:p>
    <w:p w14:paraId="149F2840" w14:textId="77777777" w:rsidR="00CC2366" w:rsidRDefault="00CC2366" w:rsidP="00CC2366">
      <w:pPr>
        <w:spacing w:after="240" w:line="240" w:lineRule="auto"/>
        <w:rPr>
          <w:rFonts w:ascii="Times New Roman" w:eastAsia="Times New Roman" w:hAnsi="Times New Roman" w:cs="Times New Roman"/>
          <w:kern w:val="0"/>
          <w:sz w:val="24"/>
          <w:szCs w:val="24"/>
          <w:lang w:eastAsia="en-GB"/>
          <w14:ligatures w14:val="none"/>
        </w:rPr>
      </w:pPr>
    </w:p>
    <w:p w14:paraId="11331CCA" w14:textId="5430957D" w:rsidR="00CC2366" w:rsidRDefault="00CC2366" w:rsidP="00CC2366">
      <w:pPr>
        <w:spacing w:after="24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color w:val="000000"/>
          <w:kern w:val="0"/>
          <w:lang w:eastAsia="en-GB"/>
          <w14:ligatures w14:val="none"/>
        </w:rPr>
        <w:t xml:space="preserve">When calculating my </w:t>
      </w:r>
      <w:r w:rsidRPr="00CC2366">
        <w:rPr>
          <w:rFonts w:ascii="Arial" w:eastAsia="Times New Roman" w:hAnsi="Arial" w:cs="Arial"/>
          <w:i/>
          <w:iCs/>
          <w:color w:val="000000"/>
          <w:kern w:val="0"/>
          <w:lang w:eastAsia="en-GB"/>
          <w14:ligatures w14:val="none"/>
        </w:rPr>
        <w:t xml:space="preserve">vertex </w:t>
      </w:r>
      <w:r w:rsidRPr="00CC2366">
        <w:rPr>
          <w:rFonts w:ascii="Arial" w:eastAsia="Times New Roman" w:hAnsi="Arial" w:cs="Arial"/>
          <w:color w:val="000000"/>
          <w:kern w:val="0"/>
          <w:lang w:eastAsia="en-GB"/>
          <w14:ligatures w14:val="none"/>
        </w:rPr>
        <w:t xml:space="preserve">in screen space I received a result of (-25.425, 1.492, -8.369, 1). I believe this will not be within the view volume as with a </w:t>
      </w:r>
      <w:r w:rsidRPr="00CC2366">
        <w:rPr>
          <w:rFonts w:ascii="Arial" w:eastAsia="Times New Roman" w:hAnsi="Arial" w:cs="Arial"/>
          <w:i/>
          <w:iCs/>
          <w:color w:val="000000"/>
          <w:kern w:val="0"/>
          <w:lang w:eastAsia="en-GB"/>
          <w14:ligatures w14:val="none"/>
        </w:rPr>
        <w:t xml:space="preserve">viewpoint </w:t>
      </w:r>
      <w:r w:rsidRPr="00CC2366">
        <w:rPr>
          <w:rFonts w:ascii="Arial" w:eastAsia="Times New Roman" w:hAnsi="Arial" w:cs="Arial"/>
          <w:color w:val="000000"/>
          <w:kern w:val="0"/>
          <w:lang w:eastAsia="en-GB"/>
          <w14:ligatures w14:val="none"/>
        </w:rPr>
        <w:t xml:space="preserve">of (0, 4, -1), and a </w:t>
      </w:r>
      <w:r w:rsidRPr="00CC2366">
        <w:rPr>
          <w:rFonts w:ascii="Arial" w:eastAsia="Times New Roman" w:hAnsi="Arial" w:cs="Arial"/>
          <w:i/>
          <w:iCs/>
          <w:color w:val="000000"/>
          <w:kern w:val="0"/>
          <w:lang w:eastAsia="en-GB"/>
          <w14:ligatures w14:val="none"/>
        </w:rPr>
        <w:t>look at point</w:t>
      </w:r>
      <w:r w:rsidRPr="00CC2366">
        <w:rPr>
          <w:rFonts w:ascii="Arial" w:eastAsia="Times New Roman" w:hAnsi="Arial" w:cs="Arial"/>
          <w:color w:val="000000"/>
          <w:kern w:val="0"/>
          <w:lang w:eastAsia="en-GB"/>
          <w14:ligatures w14:val="none"/>
        </w:rPr>
        <w:t xml:space="preserve"> of (0.5, 0, 0), the camera will be facing positively in the x-axis, negatively in the y-axis and positively in the z-axis. This would mean that my </w:t>
      </w:r>
      <w:r w:rsidRPr="00CC2366">
        <w:rPr>
          <w:rFonts w:ascii="Arial" w:eastAsia="Times New Roman" w:hAnsi="Arial" w:cs="Arial"/>
          <w:i/>
          <w:iCs/>
          <w:color w:val="000000"/>
          <w:kern w:val="0"/>
          <w:lang w:eastAsia="en-GB"/>
          <w14:ligatures w14:val="none"/>
        </w:rPr>
        <w:t>vertex</w:t>
      </w:r>
      <w:r w:rsidRPr="00CC2366">
        <w:rPr>
          <w:rFonts w:ascii="Arial" w:eastAsia="Times New Roman" w:hAnsi="Arial" w:cs="Arial"/>
          <w:color w:val="000000"/>
          <w:kern w:val="0"/>
          <w:lang w:eastAsia="en-GB"/>
          <w14:ligatures w14:val="none"/>
        </w:rPr>
        <w:t xml:space="preserve"> is located in the opposite direction where the camera is </w:t>
      </w:r>
      <w:proofErr w:type="gramStart"/>
      <w:r w:rsidRPr="00CC2366">
        <w:rPr>
          <w:rFonts w:ascii="Arial" w:eastAsia="Times New Roman" w:hAnsi="Arial" w:cs="Arial"/>
          <w:color w:val="000000"/>
          <w:kern w:val="0"/>
          <w:lang w:eastAsia="en-GB"/>
          <w14:ligatures w14:val="none"/>
        </w:rPr>
        <w:t>facing</w:t>
      </w:r>
      <w:proofErr w:type="gramEnd"/>
    </w:p>
    <w:p w14:paraId="7A69E8F9" w14:textId="77777777" w:rsidR="00CC2366" w:rsidRDefault="00CC2366" w:rsidP="00CC2366">
      <w:pPr>
        <w:spacing w:after="240" w:line="240" w:lineRule="auto"/>
        <w:rPr>
          <w:rFonts w:ascii="Times New Roman" w:eastAsia="Times New Roman" w:hAnsi="Times New Roman" w:cs="Times New Roman"/>
          <w:kern w:val="0"/>
          <w:sz w:val="24"/>
          <w:szCs w:val="24"/>
          <w:lang w:eastAsia="en-GB"/>
          <w14:ligatures w14:val="none"/>
        </w:rPr>
      </w:pPr>
    </w:p>
    <w:p w14:paraId="568C01DE" w14:textId="77777777" w:rsidR="00CC2366" w:rsidRDefault="00CC2366" w:rsidP="00CC2366">
      <w:pPr>
        <w:spacing w:after="240" w:line="240" w:lineRule="auto"/>
        <w:rPr>
          <w:rFonts w:ascii="Times New Roman" w:eastAsia="Times New Roman" w:hAnsi="Times New Roman" w:cs="Times New Roman"/>
          <w:kern w:val="0"/>
          <w:sz w:val="24"/>
          <w:szCs w:val="24"/>
          <w:lang w:eastAsia="en-GB"/>
          <w14:ligatures w14:val="none"/>
        </w:rPr>
      </w:pPr>
    </w:p>
    <w:p w14:paraId="4D961A65" w14:textId="77777777" w:rsidR="00CC2366" w:rsidRDefault="00CC2366">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ype="page"/>
      </w:r>
    </w:p>
    <w:p w14:paraId="48C7EF23" w14:textId="3C693C0D" w:rsidR="00CC2366" w:rsidRDefault="00CC2366" w:rsidP="00CC2366">
      <w:pPr>
        <w:pStyle w:val="Heading1"/>
        <w:rPr>
          <w:rFonts w:eastAsia="Times New Roman"/>
          <w:lang w:eastAsia="en-GB"/>
        </w:rPr>
      </w:pPr>
      <w:bookmarkStart w:id="1" w:name="_Toc151383735"/>
      <w:r>
        <w:rPr>
          <w:rFonts w:eastAsia="Times New Roman"/>
          <w:lang w:eastAsia="en-GB"/>
        </w:rPr>
        <w:lastRenderedPageBreak/>
        <w:t>Task2</w:t>
      </w:r>
      <w:bookmarkEnd w:id="1"/>
      <w:r w:rsidRPr="00CC2366">
        <w:rPr>
          <w:rFonts w:eastAsia="Times New Roman"/>
          <w:lang w:eastAsia="en-GB"/>
        </w:rPr>
        <w:br/>
      </w:r>
    </w:p>
    <w:p w14:paraId="693C5E34" w14:textId="3FBC57CA" w:rsidR="00CC2366" w:rsidRPr="00CC2366" w:rsidRDefault="00CC2366" w:rsidP="00CC2366">
      <w:pPr>
        <w:spacing w:after="240" w:line="240" w:lineRule="auto"/>
        <w:rPr>
          <w:rFonts w:ascii="Times New Roman" w:eastAsia="Times New Roman" w:hAnsi="Times New Roman" w:cs="Times New Roman"/>
          <w:kern w:val="0"/>
          <w:sz w:val="24"/>
          <w:szCs w:val="24"/>
          <w:lang w:eastAsia="en-GB"/>
          <w14:ligatures w14:val="none"/>
        </w:rPr>
      </w:pPr>
    </w:p>
    <w:p w14:paraId="4BF6D778" w14:textId="039196B1" w:rsidR="00CC2366" w:rsidRPr="00CC2366" w:rsidRDefault="00CC2366" w:rsidP="00CC2366">
      <w:pPr>
        <w:spacing w:after="0" w:line="240" w:lineRule="auto"/>
        <w:ind w:firstLine="720"/>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color w:val="000000"/>
          <w:kern w:val="0"/>
          <w:lang w:eastAsia="en-GB"/>
          <w14:ligatures w14:val="none"/>
        </w:rPr>
        <w:t>.</w:t>
      </w:r>
    </w:p>
    <w:p w14:paraId="57B4E39E" w14:textId="77777777" w:rsidR="00CC2366" w:rsidRPr="00CC2366" w:rsidRDefault="00CC2366" w:rsidP="00CC2366">
      <w:pPr>
        <w:spacing w:after="0" w:line="240" w:lineRule="auto"/>
        <w:ind w:firstLine="720"/>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color w:val="000000"/>
          <w:kern w:val="0"/>
          <w:lang w:eastAsia="en-GB"/>
          <w14:ligatures w14:val="none"/>
        </w:rPr>
        <w:t xml:space="preserve">When determining if the </w:t>
      </w:r>
      <w:r w:rsidRPr="00CC2366">
        <w:rPr>
          <w:rFonts w:ascii="Arial" w:eastAsia="Times New Roman" w:hAnsi="Arial" w:cs="Arial"/>
          <w:i/>
          <w:iCs/>
          <w:color w:val="000000"/>
          <w:kern w:val="0"/>
          <w:lang w:eastAsia="en-GB"/>
          <w14:ligatures w14:val="none"/>
        </w:rPr>
        <w:t>vertex</w:t>
      </w:r>
      <w:r w:rsidRPr="00CC2366">
        <w:rPr>
          <w:rFonts w:ascii="Arial" w:eastAsia="Times New Roman" w:hAnsi="Arial" w:cs="Arial"/>
          <w:color w:val="000000"/>
          <w:kern w:val="0"/>
          <w:lang w:eastAsia="en-GB"/>
          <w14:ligatures w14:val="none"/>
        </w:rPr>
        <w:t xml:space="preserve"> should be culled, I made several assumptions. My first assumption was that the object was not large enough to change the result. Another assumption is that the culling plane represented the near plane because the distance between </w:t>
      </w:r>
      <w:r w:rsidRPr="00CC2366">
        <w:rPr>
          <w:rFonts w:ascii="Arial" w:eastAsia="Times New Roman" w:hAnsi="Arial" w:cs="Arial"/>
          <w:i/>
          <w:iCs/>
          <w:color w:val="000000"/>
          <w:kern w:val="0"/>
          <w:lang w:eastAsia="en-GB"/>
          <w14:ligatures w14:val="none"/>
        </w:rPr>
        <w:t xml:space="preserve">P0 and the viewpoint </w:t>
      </w:r>
      <w:r w:rsidRPr="00CC2366">
        <w:rPr>
          <w:rFonts w:ascii="Arial" w:eastAsia="Times New Roman" w:hAnsi="Arial" w:cs="Arial"/>
          <w:color w:val="000000"/>
          <w:kern w:val="0"/>
          <w:lang w:eastAsia="en-GB"/>
          <w14:ligatures w14:val="none"/>
        </w:rPr>
        <w:t>isn’t close to being the distance from the far plane of 80, this will change how the result is interpreted. From the vertex into the plane equation, I have calculated the distance as +12, from this result I have determined that the vertex has not been culled. </w:t>
      </w:r>
    </w:p>
    <w:p w14:paraId="518D1A1C" w14:textId="77777777" w:rsidR="00CC2366" w:rsidRPr="00CC2366" w:rsidRDefault="00CC2366" w:rsidP="00CC2366">
      <w:pPr>
        <w:spacing w:after="240" w:line="240" w:lineRule="auto"/>
        <w:rPr>
          <w:rFonts w:ascii="Times New Roman" w:eastAsia="Times New Roman" w:hAnsi="Times New Roman" w:cs="Times New Roman"/>
          <w:kern w:val="0"/>
          <w:sz w:val="24"/>
          <w:szCs w:val="24"/>
          <w:lang w:eastAsia="en-GB"/>
          <w14:ligatures w14:val="none"/>
        </w:rPr>
      </w:pPr>
      <w:r w:rsidRPr="00CC2366">
        <w:rPr>
          <w:rFonts w:ascii="Times New Roman" w:eastAsia="Times New Roman" w:hAnsi="Times New Roman" w:cs="Times New Roman"/>
          <w:kern w:val="0"/>
          <w:sz w:val="24"/>
          <w:szCs w:val="24"/>
          <w:lang w:eastAsia="en-GB"/>
          <w14:ligatures w14:val="none"/>
        </w:rPr>
        <w:br/>
      </w:r>
    </w:p>
    <w:p w14:paraId="1C155DFD" w14:textId="5E71F9B9" w:rsidR="00CC2366" w:rsidRDefault="00CC2366" w:rsidP="00CC2366">
      <w:pPr>
        <w:spacing w:after="0" w:line="240" w:lineRule="auto"/>
        <w:rPr>
          <w:rFonts w:ascii="Arial" w:eastAsia="Times New Roman" w:hAnsi="Arial" w:cs="Arial"/>
          <w:color w:val="000000"/>
          <w:kern w:val="0"/>
          <w:lang w:eastAsia="en-GB"/>
          <w14:ligatures w14:val="none"/>
        </w:rPr>
      </w:pPr>
      <w:r w:rsidRPr="00CC2366">
        <w:rPr>
          <w:rFonts w:ascii="Times New Roman" w:eastAsia="Times New Roman" w:hAnsi="Times New Roman" w:cs="Times New Roman"/>
          <w:kern w:val="0"/>
          <w:sz w:val="24"/>
          <w:szCs w:val="24"/>
          <w:lang w:eastAsia="en-GB"/>
          <w14:ligatures w14:val="none"/>
        </w:rPr>
        <w:br/>
      </w:r>
    </w:p>
    <w:p w14:paraId="3713206E" w14:textId="77777777" w:rsidR="00CC2366" w:rsidRDefault="00CC2366" w:rsidP="00CC2366">
      <w:pPr>
        <w:spacing w:after="0" w:line="240" w:lineRule="auto"/>
        <w:rPr>
          <w:rFonts w:ascii="Arial" w:eastAsia="Times New Roman" w:hAnsi="Arial" w:cs="Arial"/>
          <w:color w:val="000000"/>
          <w:kern w:val="0"/>
          <w:lang w:eastAsia="en-GB"/>
          <w14:ligatures w14:val="none"/>
        </w:rPr>
      </w:pPr>
    </w:p>
    <w:p w14:paraId="087DB488" w14:textId="77777777" w:rsidR="00CC2366" w:rsidRDefault="00CC2366" w:rsidP="00CC2366">
      <w:pPr>
        <w:spacing w:after="0" w:line="240" w:lineRule="auto"/>
        <w:rPr>
          <w:rFonts w:ascii="Arial" w:eastAsia="Times New Roman" w:hAnsi="Arial" w:cs="Arial"/>
          <w:color w:val="000000"/>
          <w:kern w:val="0"/>
          <w:lang w:eastAsia="en-GB"/>
          <w14:ligatures w14:val="none"/>
        </w:rPr>
      </w:pPr>
    </w:p>
    <w:p w14:paraId="63CB621E" w14:textId="73CFDDD2"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color w:val="000000"/>
          <w:kern w:val="0"/>
          <w:lang w:eastAsia="en-GB"/>
          <w14:ligatures w14:val="none"/>
        </w:rPr>
        <w:t>Task 2</w:t>
      </w:r>
    </w:p>
    <w:p w14:paraId="0C80058C"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color w:val="000000"/>
          <w:kern w:val="0"/>
          <w:lang w:eastAsia="en-GB"/>
          <w14:ligatures w14:val="none"/>
        </w:rPr>
        <w:t>In this image, I calculate the distance and the orientation of the vertex against the culling plain.</w:t>
      </w:r>
    </w:p>
    <w:p w14:paraId="1471AB1A" w14:textId="2997BA7E"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noProof/>
          <w:color w:val="000000"/>
          <w:kern w:val="0"/>
          <w:bdr w:val="none" w:sz="0" w:space="0" w:color="auto" w:frame="1"/>
          <w:lang w:eastAsia="en-GB"/>
          <w14:ligatures w14:val="none"/>
        </w:rPr>
        <w:drawing>
          <wp:inline distT="0" distB="0" distL="0" distR="0" wp14:anchorId="52B1B8C1" wp14:editId="296F19D9">
            <wp:extent cx="5731510" cy="4298950"/>
            <wp:effectExtent l="0" t="0" r="2540" b="6350"/>
            <wp:docPr id="648588085" name="Picture 1" descr="A white board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588085" name="Picture 1" descr="A white board with black writing on i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61FBDCCA" w14:textId="77777777" w:rsidR="00CC2366" w:rsidRDefault="00CC2366" w:rsidP="00CC2366">
      <w:pPr>
        <w:spacing w:after="0" w:line="240" w:lineRule="auto"/>
        <w:rPr>
          <w:rFonts w:ascii="Arial" w:eastAsia="Times New Roman" w:hAnsi="Arial" w:cs="Arial"/>
          <w:color w:val="000000"/>
          <w:kern w:val="0"/>
          <w:lang w:eastAsia="en-GB"/>
          <w14:ligatures w14:val="none"/>
        </w:rPr>
      </w:pPr>
    </w:p>
    <w:p w14:paraId="66B3024A" w14:textId="65D7E28E" w:rsidR="00CC2366" w:rsidRDefault="00CC2366">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br w:type="page"/>
      </w:r>
    </w:p>
    <w:p w14:paraId="261B5B92" w14:textId="050FC9BB" w:rsidR="00CC2366" w:rsidRDefault="00CC2366" w:rsidP="00CC2366">
      <w:pPr>
        <w:pStyle w:val="Heading1"/>
        <w:rPr>
          <w:rFonts w:eastAsia="Times New Roman"/>
          <w:lang w:eastAsia="en-GB"/>
        </w:rPr>
      </w:pPr>
      <w:bookmarkStart w:id="2" w:name="_Toc151383736"/>
      <w:r>
        <w:rPr>
          <w:rFonts w:eastAsia="Times New Roman"/>
          <w:lang w:eastAsia="en-GB"/>
        </w:rPr>
        <w:lastRenderedPageBreak/>
        <w:t>Appendix</w:t>
      </w:r>
      <w:bookmarkEnd w:id="2"/>
    </w:p>
    <w:p w14:paraId="186AA692" w14:textId="77777777" w:rsidR="00CC2366" w:rsidRDefault="00CC2366" w:rsidP="00CC2366">
      <w:pPr>
        <w:spacing w:after="0" w:line="240" w:lineRule="auto"/>
        <w:rPr>
          <w:rFonts w:ascii="Arial" w:eastAsia="Times New Roman" w:hAnsi="Arial" w:cs="Arial"/>
          <w:color w:val="000000"/>
          <w:kern w:val="0"/>
          <w:lang w:eastAsia="en-GB"/>
          <w14:ligatures w14:val="none"/>
        </w:rPr>
      </w:pPr>
    </w:p>
    <w:p w14:paraId="3ED0A85E" w14:textId="77777777" w:rsidR="00CC2366" w:rsidRDefault="00CC2366" w:rsidP="00CC2366">
      <w:pPr>
        <w:spacing w:after="0" w:line="240" w:lineRule="auto"/>
        <w:rPr>
          <w:rFonts w:ascii="Arial" w:eastAsia="Times New Roman" w:hAnsi="Arial" w:cs="Arial"/>
          <w:color w:val="000000"/>
          <w:kern w:val="0"/>
          <w:lang w:eastAsia="en-GB"/>
          <w14:ligatures w14:val="none"/>
        </w:rPr>
      </w:pPr>
    </w:p>
    <w:p w14:paraId="67BDC94D" w14:textId="3D569CF8" w:rsidR="00CC2366" w:rsidRPr="00CC2366" w:rsidRDefault="00CC2366" w:rsidP="00CC2366">
      <w:pPr>
        <w:pStyle w:val="Heading2"/>
        <w:rPr>
          <w:rFonts w:ascii="Times New Roman" w:eastAsia="Times New Roman" w:hAnsi="Times New Roman" w:cs="Times New Roman"/>
          <w:sz w:val="24"/>
          <w:szCs w:val="24"/>
          <w:lang w:eastAsia="en-GB"/>
        </w:rPr>
      </w:pPr>
      <w:bookmarkStart w:id="3" w:name="_Toc151383737"/>
      <w:r w:rsidRPr="00CC2366">
        <w:rPr>
          <w:rFonts w:eastAsia="Times New Roman"/>
          <w:lang w:eastAsia="en-GB"/>
        </w:rPr>
        <w:t>References</w:t>
      </w:r>
      <w:bookmarkEnd w:id="3"/>
      <w:r w:rsidRPr="00CC2366">
        <w:rPr>
          <w:rFonts w:eastAsia="Times New Roman"/>
          <w:lang w:eastAsia="en-GB"/>
        </w:rPr>
        <w:t> </w:t>
      </w:r>
    </w:p>
    <w:p w14:paraId="76E08C66"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p>
    <w:p w14:paraId="1F7727CF"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color w:val="000000"/>
          <w:kern w:val="0"/>
          <w:lang w:eastAsia="en-GB"/>
          <w14:ligatures w14:val="none"/>
        </w:rPr>
        <w:t xml:space="preserve">[1] Jack, “Graphics pipeline”, </w:t>
      </w:r>
      <w:r w:rsidRPr="00CC2366">
        <w:rPr>
          <w:rFonts w:ascii="Arial" w:eastAsia="Times New Roman" w:hAnsi="Arial" w:cs="Arial"/>
          <w:i/>
          <w:iCs/>
          <w:color w:val="000000"/>
          <w:kern w:val="0"/>
          <w:lang w:eastAsia="en-GB"/>
          <w14:ligatures w14:val="none"/>
        </w:rPr>
        <w:t>Medium</w:t>
      </w:r>
      <w:r w:rsidRPr="00CC2366">
        <w:rPr>
          <w:rFonts w:ascii="Arial" w:eastAsia="Times New Roman" w:hAnsi="Arial" w:cs="Arial"/>
          <w:color w:val="000000"/>
          <w:kern w:val="0"/>
          <w:lang w:eastAsia="en-GB"/>
          <w14:ligatures w14:val="none"/>
        </w:rPr>
        <w:t xml:space="preserve">, Nov. 17, 2022. [Online] Available: </w:t>
      </w:r>
      <w:hyperlink r:id="rId14" w:history="1">
        <w:r w:rsidRPr="00CC2366">
          <w:rPr>
            <w:rFonts w:ascii="Arial" w:eastAsia="Times New Roman" w:hAnsi="Arial" w:cs="Arial"/>
            <w:color w:val="1155CC"/>
            <w:kern w:val="0"/>
            <w:u w:val="single"/>
            <w:lang w:eastAsia="en-GB"/>
            <w14:ligatures w14:val="none"/>
          </w:rPr>
          <w:t>https://medium.com/@rakadian/graphics-pipeline-9e4bb2d28f58</w:t>
        </w:r>
      </w:hyperlink>
      <w:r w:rsidRPr="00CC2366">
        <w:rPr>
          <w:rFonts w:ascii="Arial" w:eastAsia="Times New Roman" w:hAnsi="Arial" w:cs="Arial"/>
          <w:color w:val="000000"/>
          <w:kern w:val="0"/>
          <w:lang w:eastAsia="en-GB"/>
          <w14:ligatures w14:val="none"/>
        </w:rPr>
        <w:t xml:space="preserve"> [Accessed Nov. 14, 2022]</w:t>
      </w:r>
    </w:p>
    <w:p w14:paraId="393EE254" w14:textId="77777777" w:rsidR="00CC2366" w:rsidRPr="00CC2366" w:rsidRDefault="00CC2366" w:rsidP="00CC2366">
      <w:pPr>
        <w:spacing w:after="0" w:line="240" w:lineRule="auto"/>
        <w:rPr>
          <w:rFonts w:ascii="Times New Roman" w:eastAsia="Times New Roman" w:hAnsi="Times New Roman" w:cs="Times New Roman"/>
          <w:kern w:val="0"/>
          <w:sz w:val="24"/>
          <w:szCs w:val="24"/>
          <w:lang w:eastAsia="en-GB"/>
          <w14:ligatures w14:val="none"/>
        </w:rPr>
      </w:pPr>
      <w:r w:rsidRPr="00CC2366">
        <w:rPr>
          <w:rFonts w:ascii="Arial" w:eastAsia="Times New Roman" w:hAnsi="Arial" w:cs="Arial"/>
          <w:color w:val="000000"/>
          <w:kern w:val="0"/>
          <w:lang w:eastAsia="en-GB"/>
          <w14:ligatures w14:val="none"/>
        </w:rPr>
        <w:t xml:space="preserve">[2] C. </w:t>
      </w:r>
      <w:proofErr w:type="spellStart"/>
      <w:r w:rsidRPr="00CC2366">
        <w:rPr>
          <w:rFonts w:ascii="Arial" w:eastAsia="Times New Roman" w:hAnsi="Arial" w:cs="Arial"/>
          <w:color w:val="000000"/>
          <w:kern w:val="0"/>
          <w:lang w:eastAsia="en-GB"/>
          <w14:ligatures w14:val="none"/>
        </w:rPr>
        <w:t>Cebenoyan</w:t>
      </w:r>
      <w:proofErr w:type="spellEnd"/>
      <w:r w:rsidRPr="00CC2366">
        <w:rPr>
          <w:rFonts w:ascii="Arial" w:eastAsia="Times New Roman" w:hAnsi="Arial" w:cs="Arial"/>
          <w:color w:val="000000"/>
          <w:kern w:val="0"/>
          <w:lang w:eastAsia="en-GB"/>
          <w14:ligatures w14:val="none"/>
        </w:rPr>
        <w:t xml:space="preserve">, “Chapter 28. Graphics Pipeline Performance”, </w:t>
      </w:r>
      <w:r w:rsidRPr="00CC2366">
        <w:rPr>
          <w:rFonts w:ascii="Arial" w:eastAsia="Times New Roman" w:hAnsi="Arial" w:cs="Arial"/>
          <w:i/>
          <w:iCs/>
          <w:color w:val="000000"/>
          <w:kern w:val="0"/>
          <w:lang w:eastAsia="en-GB"/>
          <w14:ligatures w14:val="none"/>
        </w:rPr>
        <w:t>Nvidia Developer</w:t>
      </w:r>
      <w:r w:rsidRPr="00CC2366">
        <w:rPr>
          <w:rFonts w:ascii="Arial" w:eastAsia="Times New Roman" w:hAnsi="Arial" w:cs="Arial"/>
          <w:color w:val="000000"/>
          <w:kern w:val="0"/>
          <w:lang w:eastAsia="en-GB"/>
          <w14:ligatures w14:val="none"/>
        </w:rPr>
        <w:t xml:space="preserve">, [Online] Available: </w:t>
      </w:r>
      <w:hyperlink r:id="rId15" w:anchor=":~:text=Modern%20GPUs%20have%20a%20small,done%20earlier%20in%20the%20pipeline" w:history="1">
        <w:r w:rsidRPr="00CC2366">
          <w:rPr>
            <w:rFonts w:ascii="Arial" w:eastAsia="Times New Roman" w:hAnsi="Arial" w:cs="Arial"/>
            <w:color w:val="1155CC"/>
            <w:kern w:val="0"/>
            <w:u w:val="single"/>
            <w:lang w:eastAsia="en-GB"/>
            <w14:ligatures w14:val="none"/>
          </w:rPr>
          <w:t>https://developer.nvidia.com/gpugems/gpugems/part-v-performance-and-practicalities/chapter-28-graphics-pipeline-performance#:~:text=Modern%20GPUs%20have%20a%20small,done%20earlier%20in%20the%20pipeline</w:t>
        </w:r>
      </w:hyperlink>
      <w:r w:rsidRPr="00CC2366">
        <w:rPr>
          <w:rFonts w:ascii="Arial" w:eastAsia="Times New Roman" w:hAnsi="Arial" w:cs="Arial"/>
          <w:color w:val="000000"/>
          <w:kern w:val="0"/>
          <w:lang w:eastAsia="en-GB"/>
          <w14:ligatures w14:val="none"/>
        </w:rPr>
        <w:t>. [Accessed Nov. 14, 2022]</w:t>
      </w:r>
    </w:p>
    <w:p w14:paraId="77DA8F1A" w14:textId="3C7D77D9" w:rsidR="00B05026" w:rsidRDefault="00CC2366" w:rsidP="00CC2366">
      <w:pPr>
        <w:rPr>
          <w:rFonts w:ascii="Arial" w:eastAsia="Times New Roman" w:hAnsi="Arial" w:cs="Arial"/>
          <w:color w:val="000000"/>
          <w:kern w:val="0"/>
          <w:lang w:eastAsia="en-GB"/>
          <w14:ligatures w14:val="none"/>
        </w:rPr>
      </w:pPr>
      <w:r w:rsidRPr="00CC2366">
        <w:rPr>
          <w:rFonts w:ascii="Arial" w:eastAsia="Times New Roman" w:hAnsi="Arial" w:cs="Arial"/>
          <w:color w:val="000000"/>
          <w:kern w:val="0"/>
          <w:lang w:eastAsia="en-GB"/>
          <w14:ligatures w14:val="none"/>
        </w:rPr>
        <w:t xml:space="preserve">[3] “Coordinate Systems”, </w:t>
      </w:r>
      <w:proofErr w:type="spellStart"/>
      <w:r w:rsidRPr="00CC2366">
        <w:rPr>
          <w:rFonts w:ascii="Arial" w:eastAsia="Times New Roman" w:hAnsi="Arial" w:cs="Arial"/>
          <w:i/>
          <w:iCs/>
          <w:color w:val="000000"/>
          <w:kern w:val="0"/>
          <w:lang w:eastAsia="en-GB"/>
          <w14:ligatures w14:val="none"/>
        </w:rPr>
        <w:t>Learnopengl</w:t>
      </w:r>
      <w:proofErr w:type="spellEnd"/>
      <w:r w:rsidRPr="00CC2366">
        <w:rPr>
          <w:rFonts w:ascii="Arial" w:eastAsia="Times New Roman" w:hAnsi="Arial" w:cs="Arial"/>
          <w:color w:val="000000"/>
          <w:kern w:val="0"/>
          <w:lang w:eastAsia="en-GB"/>
          <w14:ligatures w14:val="none"/>
        </w:rPr>
        <w:t xml:space="preserve">, [Online] Available: </w:t>
      </w:r>
      <w:hyperlink r:id="rId16" w:anchor=":~:text=By%20convention%2C%20OpenGL%20is%20a,through%20your%20screen%20towards%20you" w:history="1">
        <w:r w:rsidRPr="00CC2366">
          <w:rPr>
            <w:rFonts w:ascii="Arial" w:eastAsia="Times New Roman" w:hAnsi="Arial" w:cs="Arial"/>
            <w:color w:val="1155CC"/>
            <w:kern w:val="0"/>
            <w:u w:val="single"/>
            <w:lang w:eastAsia="en-GB"/>
            <w14:ligatures w14:val="none"/>
          </w:rPr>
          <w:t>https://learnopengl.com/Getting-started/Coordinate-Systems#:~:text=By%20convention%2C%20OpenGL%20is%20a,through%20your%20screen%20towards%20you</w:t>
        </w:r>
      </w:hyperlink>
      <w:r w:rsidRPr="00CC2366">
        <w:rPr>
          <w:rFonts w:ascii="Arial" w:eastAsia="Times New Roman" w:hAnsi="Arial" w:cs="Arial"/>
          <w:color w:val="000000"/>
          <w:kern w:val="0"/>
          <w:lang w:eastAsia="en-GB"/>
          <w14:ligatures w14:val="none"/>
        </w:rPr>
        <w:t>. [Accessed Nov.17, 2022]</w:t>
      </w:r>
    </w:p>
    <w:p w14:paraId="07775670" w14:textId="77777777" w:rsidR="00CC2366" w:rsidRDefault="00CC2366" w:rsidP="00CC2366">
      <w:pPr>
        <w:rPr>
          <w:rFonts w:ascii="Arial" w:eastAsia="Times New Roman" w:hAnsi="Arial" w:cs="Arial"/>
          <w:color w:val="000000"/>
          <w:kern w:val="0"/>
          <w:lang w:eastAsia="en-GB"/>
          <w14:ligatures w14:val="none"/>
        </w:rPr>
      </w:pPr>
    </w:p>
    <w:p w14:paraId="776FE2C5" w14:textId="77777777" w:rsidR="00CC2366" w:rsidRDefault="00CC2366" w:rsidP="00CC2366">
      <w:pPr>
        <w:rPr>
          <w:rFonts w:ascii="Arial" w:eastAsia="Times New Roman" w:hAnsi="Arial" w:cs="Arial"/>
          <w:color w:val="000000"/>
          <w:kern w:val="0"/>
          <w:lang w:eastAsia="en-GB"/>
          <w14:ligatures w14:val="none"/>
        </w:rPr>
      </w:pPr>
    </w:p>
    <w:p w14:paraId="476C218E" w14:textId="48E90007" w:rsidR="00CC2366" w:rsidRDefault="00CC2366" w:rsidP="00CC2366">
      <w:pPr>
        <w:pStyle w:val="Heading2"/>
      </w:pPr>
      <w:bookmarkStart w:id="4" w:name="_Toc151383738"/>
      <w:r>
        <w:t>Code</w:t>
      </w:r>
      <w:bookmarkEnd w:id="4"/>
    </w:p>
    <w:p w14:paraId="42377B0B" w14:textId="77777777" w:rsidR="00CC2366" w:rsidRDefault="00CC2366" w:rsidP="00CC2366"/>
    <w:p w14:paraId="15794DD2"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808080"/>
          <w:kern w:val="0"/>
          <w:sz w:val="19"/>
          <w:szCs w:val="19"/>
        </w:rPr>
        <w:t>#include</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"GL/</w:t>
      </w:r>
      <w:proofErr w:type="spellStart"/>
      <w:r>
        <w:rPr>
          <w:rFonts w:ascii="Cascadia Mono" w:hAnsi="Cascadia Mono" w:cs="Cascadia Mono"/>
          <w:color w:val="A31515"/>
          <w:kern w:val="0"/>
          <w:sz w:val="19"/>
          <w:szCs w:val="19"/>
        </w:rPr>
        <w:t>glew.h</w:t>
      </w:r>
      <w:proofErr w:type="spellEnd"/>
      <w:r>
        <w:rPr>
          <w:rFonts w:ascii="Cascadia Mono" w:hAnsi="Cascadia Mono" w:cs="Cascadia Mono"/>
          <w:color w:val="A31515"/>
          <w:kern w:val="0"/>
          <w:sz w:val="19"/>
          <w:szCs w:val="19"/>
        </w:rPr>
        <w:t>"</w:t>
      </w:r>
    </w:p>
    <w:p w14:paraId="69AB2164"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808080"/>
          <w:kern w:val="0"/>
          <w:sz w:val="19"/>
          <w:szCs w:val="19"/>
        </w:rPr>
        <w:t>#include</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&lt;</w:t>
      </w:r>
      <w:proofErr w:type="spellStart"/>
      <w:r>
        <w:rPr>
          <w:rFonts w:ascii="Cascadia Mono" w:hAnsi="Cascadia Mono" w:cs="Cascadia Mono"/>
          <w:color w:val="A31515"/>
          <w:kern w:val="0"/>
          <w:sz w:val="19"/>
          <w:szCs w:val="19"/>
        </w:rPr>
        <w:t>math.h</w:t>
      </w:r>
      <w:proofErr w:type="spellEnd"/>
      <w:r>
        <w:rPr>
          <w:rFonts w:ascii="Cascadia Mono" w:hAnsi="Cascadia Mono" w:cs="Cascadia Mono"/>
          <w:color w:val="A31515"/>
          <w:kern w:val="0"/>
          <w:sz w:val="19"/>
          <w:szCs w:val="19"/>
        </w:rPr>
        <w:t>&gt;</w:t>
      </w:r>
    </w:p>
    <w:p w14:paraId="652CEAB1"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808080"/>
          <w:kern w:val="0"/>
          <w:sz w:val="19"/>
          <w:szCs w:val="19"/>
        </w:rPr>
        <w:t>#include</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w:t>
      </w:r>
      <w:proofErr w:type="spellStart"/>
      <w:r>
        <w:rPr>
          <w:rFonts w:ascii="Cascadia Mono" w:hAnsi="Cascadia Mono" w:cs="Cascadia Mono"/>
          <w:color w:val="A31515"/>
          <w:kern w:val="0"/>
          <w:sz w:val="19"/>
          <w:szCs w:val="19"/>
        </w:rPr>
        <w:t>glm</w:t>
      </w:r>
      <w:proofErr w:type="spellEnd"/>
      <w:r>
        <w:rPr>
          <w:rFonts w:ascii="Cascadia Mono" w:hAnsi="Cascadia Mono" w:cs="Cascadia Mono"/>
          <w:color w:val="A31515"/>
          <w:kern w:val="0"/>
          <w:sz w:val="19"/>
          <w:szCs w:val="19"/>
        </w:rPr>
        <w:t>/glm.hpp"</w:t>
      </w:r>
    </w:p>
    <w:p w14:paraId="073481B0"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808080"/>
          <w:kern w:val="0"/>
          <w:sz w:val="19"/>
          <w:szCs w:val="19"/>
        </w:rPr>
        <w:t>#include</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"GLFW/glfw3.h"</w:t>
      </w:r>
    </w:p>
    <w:p w14:paraId="045FFA4F"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808080"/>
          <w:kern w:val="0"/>
          <w:sz w:val="19"/>
          <w:szCs w:val="19"/>
        </w:rPr>
        <w:t>#include</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&lt;iostream&gt;</w:t>
      </w:r>
    </w:p>
    <w:p w14:paraId="7112531B"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808080"/>
          <w:kern w:val="0"/>
          <w:sz w:val="19"/>
          <w:szCs w:val="19"/>
        </w:rPr>
        <w:t>#include</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w:t>
      </w:r>
      <w:proofErr w:type="spellStart"/>
      <w:r>
        <w:rPr>
          <w:rFonts w:ascii="Cascadia Mono" w:hAnsi="Cascadia Mono" w:cs="Cascadia Mono"/>
          <w:color w:val="A31515"/>
          <w:kern w:val="0"/>
          <w:sz w:val="19"/>
          <w:szCs w:val="19"/>
        </w:rPr>
        <w:t>glm</w:t>
      </w:r>
      <w:proofErr w:type="spellEnd"/>
      <w:r>
        <w:rPr>
          <w:rFonts w:ascii="Cascadia Mono" w:hAnsi="Cascadia Mono" w:cs="Cascadia Mono"/>
          <w:color w:val="A31515"/>
          <w:kern w:val="0"/>
          <w:sz w:val="19"/>
          <w:szCs w:val="19"/>
        </w:rPr>
        <w:t>/ext.hpp"</w:t>
      </w:r>
    </w:p>
    <w:p w14:paraId="670B2BAA"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808080"/>
          <w:kern w:val="0"/>
          <w:sz w:val="19"/>
          <w:szCs w:val="19"/>
        </w:rPr>
        <w:t>#include</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w:t>
      </w:r>
      <w:proofErr w:type="spellStart"/>
      <w:r>
        <w:rPr>
          <w:rFonts w:ascii="Cascadia Mono" w:hAnsi="Cascadia Mono" w:cs="Cascadia Mono"/>
          <w:color w:val="A31515"/>
          <w:kern w:val="0"/>
          <w:sz w:val="19"/>
          <w:szCs w:val="19"/>
        </w:rPr>
        <w:t>glm</w:t>
      </w:r>
      <w:proofErr w:type="spellEnd"/>
      <w:r>
        <w:rPr>
          <w:rFonts w:ascii="Cascadia Mono" w:hAnsi="Cascadia Mono" w:cs="Cascadia Mono"/>
          <w:color w:val="A31515"/>
          <w:kern w:val="0"/>
          <w:sz w:val="19"/>
          <w:szCs w:val="19"/>
        </w:rPr>
        <w:t>/</w:t>
      </w:r>
      <w:proofErr w:type="spellStart"/>
      <w:r>
        <w:rPr>
          <w:rFonts w:ascii="Cascadia Mono" w:hAnsi="Cascadia Mono" w:cs="Cascadia Mono"/>
          <w:color w:val="A31515"/>
          <w:kern w:val="0"/>
          <w:sz w:val="19"/>
          <w:szCs w:val="19"/>
        </w:rPr>
        <w:t>gtx</w:t>
      </w:r>
      <w:proofErr w:type="spellEnd"/>
      <w:r>
        <w:rPr>
          <w:rFonts w:ascii="Cascadia Mono" w:hAnsi="Cascadia Mono" w:cs="Cascadia Mono"/>
          <w:color w:val="A31515"/>
          <w:kern w:val="0"/>
          <w:sz w:val="19"/>
          <w:szCs w:val="19"/>
        </w:rPr>
        <w:t>/string_cast.hpp"</w:t>
      </w:r>
    </w:p>
    <w:p w14:paraId="32971883"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p>
    <w:p w14:paraId="699427D0"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int</w:t>
      </w:r>
      <w:r>
        <w:rPr>
          <w:rFonts w:ascii="Cascadia Mono" w:hAnsi="Cascadia Mono" w:cs="Cascadia Mono"/>
          <w:color w:val="000000"/>
          <w:kern w:val="0"/>
          <w:sz w:val="19"/>
          <w:szCs w:val="19"/>
        </w:rPr>
        <w:t xml:space="preserve"> main(</w:t>
      </w:r>
      <w:r>
        <w:rPr>
          <w:rFonts w:ascii="Cascadia Mono" w:hAnsi="Cascadia Mono" w:cs="Cascadia Mono"/>
          <w:color w:val="0000FF"/>
          <w:kern w:val="0"/>
          <w:sz w:val="19"/>
          <w:szCs w:val="19"/>
        </w:rPr>
        <w:t>void</w:t>
      </w:r>
      <w:r>
        <w:rPr>
          <w:rFonts w:ascii="Cascadia Mono" w:hAnsi="Cascadia Mono" w:cs="Cascadia Mono"/>
          <w:color w:val="000000"/>
          <w:kern w:val="0"/>
          <w:sz w:val="19"/>
          <w:szCs w:val="19"/>
        </w:rPr>
        <w:t>) {</w:t>
      </w:r>
    </w:p>
    <w:p w14:paraId="73C848AD"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p>
    <w:p w14:paraId="65990730"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vec4</w:t>
      </w:r>
      <w:r>
        <w:rPr>
          <w:rFonts w:ascii="Cascadia Mono" w:hAnsi="Cascadia Mono" w:cs="Cascadia Mono"/>
          <w:color w:val="000000"/>
          <w:kern w:val="0"/>
          <w:sz w:val="19"/>
          <w:szCs w:val="19"/>
        </w:rPr>
        <w:t xml:space="preserve"> Vertex(1.0, 2.0, -3.0, 1.0); </w:t>
      </w:r>
      <w:r>
        <w:rPr>
          <w:rFonts w:ascii="Cascadia Mono" w:hAnsi="Cascadia Mono" w:cs="Cascadia Mono"/>
          <w:color w:val="008000"/>
          <w:kern w:val="0"/>
          <w:sz w:val="19"/>
          <w:szCs w:val="19"/>
        </w:rPr>
        <w:t xml:space="preserve">// Creating the </w:t>
      </w:r>
      <w:proofErr w:type="spellStart"/>
      <w:r>
        <w:rPr>
          <w:rFonts w:ascii="Cascadia Mono" w:hAnsi="Cascadia Mono" w:cs="Cascadia Mono"/>
          <w:color w:val="008000"/>
          <w:kern w:val="0"/>
          <w:sz w:val="19"/>
          <w:szCs w:val="19"/>
        </w:rPr>
        <w:t>Vertix</w:t>
      </w:r>
      <w:proofErr w:type="spellEnd"/>
      <w:r>
        <w:rPr>
          <w:rFonts w:ascii="Cascadia Mono" w:hAnsi="Cascadia Mono" w:cs="Cascadia Mono"/>
          <w:color w:val="008000"/>
          <w:kern w:val="0"/>
          <w:sz w:val="19"/>
          <w:szCs w:val="19"/>
        </w:rPr>
        <w:t xml:space="preserve"> point with the homogeneous cord</w:t>
      </w:r>
    </w:p>
    <w:p w14:paraId="3AB59D78"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
    <w:p w14:paraId="6466E70C"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
    <w:p w14:paraId="5ABAAB1F"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 Transform  =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::translate(</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(1.0f),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(2.5f, 0.0f, -1.0f)); </w:t>
      </w:r>
      <w:r>
        <w:rPr>
          <w:rFonts w:ascii="Cascadia Mono" w:hAnsi="Cascadia Mono" w:cs="Cascadia Mono"/>
          <w:color w:val="008000"/>
          <w:kern w:val="0"/>
          <w:sz w:val="19"/>
          <w:szCs w:val="19"/>
        </w:rPr>
        <w:t xml:space="preserve">// Creating a </w:t>
      </w:r>
      <w:proofErr w:type="spellStart"/>
      <w:r>
        <w:rPr>
          <w:rFonts w:ascii="Cascadia Mono" w:hAnsi="Cascadia Mono" w:cs="Cascadia Mono"/>
          <w:color w:val="008000"/>
          <w:kern w:val="0"/>
          <w:sz w:val="19"/>
          <w:szCs w:val="19"/>
        </w:rPr>
        <w:t>tranformation</w:t>
      </w:r>
      <w:proofErr w:type="spellEnd"/>
      <w:r>
        <w:rPr>
          <w:rFonts w:ascii="Cascadia Mono" w:hAnsi="Cascadia Mono" w:cs="Cascadia Mono"/>
          <w:color w:val="008000"/>
          <w:kern w:val="0"/>
          <w:sz w:val="19"/>
          <w:szCs w:val="19"/>
        </w:rPr>
        <w:t xml:space="preserve"> matrix</w:t>
      </w:r>
    </w:p>
    <w:p w14:paraId="4643B674"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vec4</w:t>
      </w:r>
      <w:r>
        <w:rPr>
          <w:rFonts w:ascii="Cascadia Mono" w:hAnsi="Cascadia Mono" w:cs="Cascadia Mono"/>
          <w:color w:val="000000"/>
          <w:kern w:val="0"/>
          <w:sz w:val="19"/>
          <w:szCs w:val="19"/>
        </w:rPr>
        <w:t xml:space="preserve"> Vi = Transform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Vertex; </w:t>
      </w:r>
      <w:r>
        <w:rPr>
          <w:rFonts w:ascii="Cascadia Mono" w:hAnsi="Cascadia Mono" w:cs="Cascadia Mono"/>
          <w:color w:val="008000"/>
          <w:kern w:val="0"/>
          <w:sz w:val="19"/>
          <w:szCs w:val="19"/>
        </w:rPr>
        <w:t>// Translate the vertex</w:t>
      </w:r>
    </w:p>
    <w:p w14:paraId="2EBB5316"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 Vertex1 =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(Vi,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vec4</w:t>
      </w:r>
      <w:r>
        <w:rPr>
          <w:rFonts w:ascii="Cascadia Mono" w:hAnsi="Cascadia Mono" w:cs="Cascadia Mono"/>
          <w:color w:val="000000"/>
          <w:kern w:val="0"/>
          <w:sz w:val="19"/>
          <w:szCs w:val="19"/>
        </w:rPr>
        <w:t xml:space="preserve">(0.0f),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vec4</w:t>
      </w:r>
      <w:r>
        <w:rPr>
          <w:rFonts w:ascii="Cascadia Mono" w:hAnsi="Cascadia Mono" w:cs="Cascadia Mono"/>
          <w:color w:val="000000"/>
          <w:kern w:val="0"/>
          <w:sz w:val="19"/>
          <w:szCs w:val="19"/>
        </w:rPr>
        <w:t xml:space="preserve">(0.0f),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vec4</w:t>
      </w:r>
      <w:r>
        <w:rPr>
          <w:rFonts w:ascii="Cascadia Mono" w:hAnsi="Cascadia Mono" w:cs="Cascadia Mono"/>
          <w:color w:val="000000"/>
          <w:kern w:val="0"/>
          <w:sz w:val="19"/>
          <w:szCs w:val="19"/>
        </w:rPr>
        <w:t>(0.0f));</w:t>
      </w:r>
    </w:p>
    <w:p w14:paraId="636F4FC0"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FF"/>
          <w:kern w:val="0"/>
          <w:sz w:val="19"/>
          <w:szCs w:val="19"/>
        </w:rPr>
        <w:t>float</w:t>
      </w:r>
      <w:r>
        <w:rPr>
          <w:rFonts w:ascii="Cascadia Mono" w:hAnsi="Cascadia Mono" w:cs="Cascadia Mono"/>
          <w:color w:val="000000"/>
          <w:kern w:val="0"/>
          <w:sz w:val="19"/>
          <w:szCs w:val="19"/>
        </w:rPr>
        <w:t xml:space="preserve"> theta = </w:t>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 xml:space="preserve">radians(30.f); </w:t>
      </w:r>
      <w:r>
        <w:rPr>
          <w:rFonts w:ascii="Cascadia Mono" w:hAnsi="Cascadia Mono" w:cs="Cascadia Mono"/>
          <w:color w:val="008000"/>
          <w:kern w:val="0"/>
          <w:sz w:val="19"/>
          <w:szCs w:val="19"/>
        </w:rPr>
        <w:t xml:space="preserve">// Turning the </w:t>
      </w:r>
      <w:proofErr w:type="spellStart"/>
      <w:r>
        <w:rPr>
          <w:rFonts w:ascii="Cascadia Mono" w:hAnsi="Cascadia Mono" w:cs="Cascadia Mono"/>
          <w:color w:val="008000"/>
          <w:kern w:val="0"/>
          <w:sz w:val="19"/>
          <w:szCs w:val="19"/>
        </w:rPr>
        <w:t>andle</w:t>
      </w:r>
      <w:proofErr w:type="spellEnd"/>
      <w:r>
        <w:rPr>
          <w:rFonts w:ascii="Cascadia Mono" w:hAnsi="Cascadia Mono" w:cs="Cascadia Mono"/>
          <w:color w:val="008000"/>
          <w:kern w:val="0"/>
          <w:sz w:val="19"/>
          <w:szCs w:val="19"/>
        </w:rPr>
        <w:t xml:space="preserve"> from degrees to radians</w:t>
      </w:r>
    </w:p>
    <w:p w14:paraId="40537402"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
    <w:p w14:paraId="5C9642D9"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 Rotation =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::rotate(</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(1.0f), theta,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(1.0f, 0.0f, 0.0f)); </w:t>
      </w:r>
      <w:r>
        <w:rPr>
          <w:rFonts w:ascii="Cascadia Mono" w:hAnsi="Cascadia Mono" w:cs="Cascadia Mono"/>
          <w:color w:val="008000"/>
          <w:kern w:val="0"/>
          <w:sz w:val="19"/>
          <w:szCs w:val="19"/>
        </w:rPr>
        <w:t xml:space="preserve">// Creating a </w:t>
      </w:r>
      <w:proofErr w:type="spellStart"/>
      <w:r>
        <w:rPr>
          <w:rFonts w:ascii="Cascadia Mono" w:hAnsi="Cascadia Mono" w:cs="Cascadia Mono"/>
          <w:color w:val="008000"/>
          <w:kern w:val="0"/>
          <w:sz w:val="19"/>
          <w:szCs w:val="19"/>
        </w:rPr>
        <w:t>roatation</w:t>
      </w:r>
      <w:proofErr w:type="spellEnd"/>
      <w:r>
        <w:rPr>
          <w:rFonts w:ascii="Cascadia Mono" w:hAnsi="Cascadia Mono" w:cs="Cascadia Mono"/>
          <w:color w:val="008000"/>
          <w:kern w:val="0"/>
          <w:sz w:val="19"/>
          <w:szCs w:val="19"/>
        </w:rPr>
        <w:t xml:space="preserve">  matrix</w:t>
      </w:r>
    </w:p>
    <w:p w14:paraId="0B8F5BAC"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Vii</w:t>
      </w:r>
      <w:proofErr w:type="spellEnd"/>
      <w:r>
        <w:rPr>
          <w:rFonts w:ascii="Cascadia Mono" w:hAnsi="Cascadia Mono" w:cs="Cascadia Mono"/>
          <w:color w:val="000000"/>
          <w:kern w:val="0"/>
          <w:sz w:val="19"/>
          <w:szCs w:val="19"/>
        </w:rPr>
        <w:t xml:space="preserve"> = Rotation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Vertex1;</w:t>
      </w:r>
      <w:r>
        <w:rPr>
          <w:rFonts w:ascii="Cascadia Mono" w:hAnsi="Cascadia Mono" w:cs="Cascadia Mono"/>
          <w:color w:val="008000"/>
          <w:kern w:val="0"/>
          <w:sz w:val="19"/>
          <w:szCs w:val="19"/>
        </w:rPr>
        <w:t>// Rotating the vertex</w:t>
      </w:r>
    </w:p>
    <w:p w14:paraId="15BC8AFC"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p>
    <w:p w14:paraId="7D2CB38B"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CameraPoint</w:t>
      </w:r>
      <w:proofErr w:type="spellEnd"/>
      <w:r>
        <w:rPr>
          <w:rFonts w:ascii="Cascadia Mono" w:hAnsi="Cascadia Mono" w:cs="Cascadia Mono"/>
          <w:color w:val="000000"/>
          <w:kern w:val="0"/>
          <w:sz w:val="19"/>
          <w:szCs w:val="19"/>
        </w:rPr>
        <w:t xml:space="preserve">(0, 4, -1); </w:t>
      </w:r>
      <w:r>
        <w:rPr>
          <w:rFonts w:ascii="Cascadia Mono" w:hAnsi="Cascadia Mono" w:cs="Cascadia Mono"/>
          <w:color w:val="008000"/>
          <w:kern w:val="0"/>
          <w:sz w:val="19"/>
          <w:szCs w:val="19"/>
        </w:rPr>
        <w:t>//Sets the viewpoint of the camera</w:t>
      </w:r>
    </w:p>
    <w:p w14:paraId="36F0DF12"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LookAtPoint</w:t>
      </w:r>
      <w:proofErr w:type="spellEnd"/>
      <w:r>
        <w:rPr>
          <w:rFonts w:ascii="Cascadia Mono" w:hAnsi="Cascadia Mono" w:cs="Cascadia Mono"/>
          <w:color w:val="000000"/>
          <w:kern w:val="0"/>
          <w:sz w:val="19"/>
          <w:szCs w:val="19"/>
        </w:rPr>
        <w:t xml:space="preserve">(0.5, 0, 0); </w:t>
      </w:r>
      <w:r>
        <w:rPr>
          <w:rFonts w:ascii="Cascadia Mono" w:hAnsi="Cascadia Mono" w:cs="Cascadia Mono"/>
          <w:color w:val="008000"/>
          <w:kern w:val="0"/>
          <w:sz w:val="19"/>
          <w:szCs w:val="19"/>
        </w:rPr>
        <w:t>//Sets the point where the camera will be looking at</w:t>
      </w:r>
    </w:p>
    <w:p w14:paraId="51AA8DE1"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UpVector</w:t>
      </w:r>
      <w:proofErr w:type="spellEnd"/>
      <w:r>
        <w:rPr>
          <w:rFonts w:ascii="Cascadia Mono" w:hAnsi="Cascadia Mono" w:cs="Cascadia Mono"/>
          <w:color w:val="000000"/>
          <w:kern w:val="0"/>
          <w:sz w:val="19"/>
          <w:szCs w:val="19"/>
        </w:rPr>
        <w:t xml:space="preserve">(0, 1, 0); </w:t>
      </w:r>
      <w:r>
        <w:rPr>
          <w:rFonts w:ascii="Cascadia Mono" w:hAnsi="Cascadia Mono" w:cs="Cascadia Mono"/>
          <w:color w:val="008000"/>
          <w:kern w:val="0"/>
          <w:sz w:val="19"/>
          <w:szCs w:val="19"/>
        </w:rPr>
        <w:t>// Sets the up vector for the camera</w:t>
      </w:r>
    </w:p>
    <w:p w14:paraId="1711D080"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
    <w:p w14:paraId="21787739"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ViewSpace</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lookAt</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CameraPoint</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LookAtPoint</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UpVector</w:t>
      </w:r>
      <w:proofErr w:type="spellEnd"/>
      <w:r>
        <w:rPr>
          <w:rFonts w:ascii="Cascadia Mono" w:hAnsi="Cascadia Mono" w:cs="Cascadia Mono"/>
          <w:color w:val="000000"/>
          <w:kern w:val="0"/>
          <w:sz w:val="19"/>
          <w:szCs w:val="19"/>
        </w:rPr>
        <w:t xml:space="preserve">); </w:t>
      </w:r>
      <w:r>
        <w:rPr>
          <w:rFonts w:ascii="Cascadia Mono" w:hAnsi="Cascadia Mono" w:cs="Cascadia Mono"/>
          <w:color w:val="008000"/>
          <w:kern w:val="0"/>
          <w:sz w:val="19"/>
          <w:szCs w:val="19"/>
        </w:rPr>
        <w:t>//</w:t>
      </w:r>
      <w:proofErr w:type="spellStart"/>
      <w:r>
        <w:rPr>
          <w:rFonts w:ascii="Cascadia Mono" w:hAnsi="Cascadia Mono" w:cs="Cascadia Mono"/>
          <w:color w:val="008000"/>
          <w:kern w:val="0"/>
          <w:sz w:val="19"/>
          <w:szCs w:val="19"/>
        </w:rPr>
        <w:t>Creats</w:t>
      </w:r>
      <w:proofErr w:type="spellEnd"/>
      <w:r>
        <w:rPr>
          <w:rFonts w:ascii="Cascadia Mono" w:hAnsi="Cascadia Mono" w:cs="Cascadia Mono"/>
          <w:color w:val="008000"/>
          <w:kern w:val="0"/>
          <w:sz w:val="19"/>
          <w:szCs w:val="19"/>
        </w:rPr>
        <w:t xml:space="preserve"> a viewing transformation based on the location and the rotation of the camera</w:t>
      </w:r>
    </w:p>
    <w:p w14:paraId="25828C71"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lastRenderedPageBreak/>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vec4</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ViewableVertex</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ViewSpace</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Vii</w:t>
      </w:r>
      <w:proofErr w:type="spellEnd"/>
      <w:r>
        <w:rPr>
          <w:rFonts w:ascii="Cascadia Mono" w:hAnsi="Cascadia Mono" w:cs="Cascadia Mono"/>
          <w:color w:val="000000"/>
          <w:kern w:val="0"/>
          <w:sz w:val="19"/>
          <w:szCs w:val="19"/>
        </w:rPr>
        <w:t xml:space="preserve">; </w:t>
      </w:r>
      <w:r>
        <w:rPr>
          <w:rFonts w:ascii="Cascadia Mono" w:hAnsi="Cascadia Mono" w:cs="Cascadia Mono"/>
          <w:color w:val="008000"/>
          <w:kern w:val="0"/>
          <w:sz w:val="19"/>
          <w:szCs w:val="19"/>
        </w:rPr>
        <w:t xml:space="preserve">// This </w:t>
      </w:r>
      <w:proofErr w:type="spellStart"/>
      <w:r>
        <w:rPr>
          <w:rFonts w:ascii="Cascadia Mono" w:hAnsi="Cascadia Mono" w:cs="Cascadia Mono"/>
          <w:color w:val="008000"/>
          <w:kern w:val="0"/>
          <w:sz w:val="19"/>
          <w:szCs w:val="19"/>
        </w:rPr>
        <w:t>applys</w:t>
      </w:r>
      <w:proofErr w:type="spellEnd"/>
      <w:r>
        <w:rPr>
          <w:rFonts w:ascii="Cascadia Mono" w:hAnsi="Cascadia Mono" w:cs="Cascadia Mono"/>
          <w:color w:val="008000"/>
          <w:kern w:val="0"/>
          <w:sz w:val="19"/>
          <w:szCs w:val="19"/>
        </w:rPr>
        <w:t xml:space="preserve"> the viewing </w:t>
      </w:r>
      <w:proofErr w:type="spellStart"/>
      <w:r>
        <w:rPr>
          <w:rFonts w:ascii="Cascadia Mono" w:hAnsi="Cascadia Mono" w:cs="Cascadia Mono"/>
          <w:color w:val="008000"/>
          <w:kern w:val="0"/>
          <w:sz w:val="19"/>
          <w:szCs w:val="19"/>
        </w:rPr>
        <w:t>tranformation</w:t>
      </w:r>
      <w:proofErr w:type="spellEnd"/>
      <w:r>
        <w:rPr>
          <w:rFonts w:ascii="Cascadia Mono" w:hAnsi="Cascadia Mono" w:cs="Cascadia Mono"/>
          <w:color w:val="008000"/>
          <w:kern w:val="0"/>
          <w:sz w:val="19"/>
          <w:szCs w:val="19"/>
        </w:rPr>
        <w:t xml:space="preserve"> to the Vertex</w:t>
      </w:r>
    </w:p>
    <w:p w14:paraId="1C529083"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p>
    <w:p w14:paraId="267EB3AE"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FF"/>
          <w:kern w:val="0"/>
          <w:sz w:val="19"/>
          <w:szCs w:val="19"/>
        </w:rPr>
        <w:t>float</w:t>
      </w:r>
      <w:r>
        <w:rPr>
          <w:rFonts w:ascii="Cascadia Mono" w:hAnsi="Cascadia Mono" w:cs="Cascadia Mono"/>
          <w:color w:val="000000"/>
          <w:kern w:val="0"/>
          <w:sz w:val="19"/>
          <w:szCs w:val="19"/>
        </w:rPr>
        <w:t xml:space="preserve"> FOV = </w:t>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 xml:space="preserve">radians(38.0f); </w:t>
      </w:r>
      <w:r>
        <w:rPr>
          <w:rFonts w:ascii="Cascadia Mono" w:hAnsi="Cascadia Mono" w:cs="Cascadia Mono"/>
          <w:color w:val="008000"/>
          <w:kern w:val="0"/>
          <w:sz w:val="19"/>
          <w:szCs w:val="19"/>
        </w:rPr>
        <w:t>//Converts FOV into radians from degrees</w:t>
      </w:r>
    </w:p>
    <w:p w14:paraId="65BFD5A1"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FF"/>
          <w:kern w:val="0"/>
          <w:sz w:val="19"/>
          <w:szCs w:val="19"/>
        </w:rPr>
        <w:t>float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NearPlaneDis</w:t>
      </w:r>
      <w:proofErr w:type="spellEnd"/>
      <w:r>
        <w:rPr>
          <w:rFonts w:ascii="Cascadia Mono" w:hAnsi="Cascadia Mono" w:cs="Cascadia Mono"/>
          <w:color w:val="000000"/>
          <w:kern w:val="0"/>
          <w:sz w:val="19"/>
          <w:szCs w:val="19"/>
        </w:rPr>
        <w:t xml:space="preserve"> = 1.5; </w:t>
      </w:r>
      <w:r>
        <w:rPr>
          <w:rFonts w:ascii="Cascadia Mono" w:hAnsi="Cascadia Mono" w:cs="Cascadia Mono"/>
          <w:color w:val="008000"/>
          <w:kern w:val="0"/>
          <w:sz w:val="19"/>
          <w:szCs w:val="19"/>
        </w:rPr>
        <w:t>// Distance from the camera to the close plane</w:t>
      </w:r>
    </w:p>
    <w:p w14:paraId="0B735CE8"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FF"/>
          <w:kern w:val="0"/>
          <w:sz w:val="19"/>
          <w:szCs w:val="19"/>
        </w:rPr>
        <w:t>float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FarPlaneDis</w:t>
      </w:r>
      <w:proofErr w:type="spellEnd"/>
      <w:r>
        <w:rPr>
          <w:rFonts w:ascii="Cascadia Mono" w:hAnsi="Cascadia Mono" w:cs="Cascadia Mono"/>
          <w:color w:val="000000"/>
          <w:kern w:val="0"/>
          <w:sz w:val="19"/>
          <w:szCs w:val="19"/>
        </w:rPr>
        <w:t xml:space="preserve"> = 80; </w:t>
      </w:r>
      <w:r>
        <w:rPr>
          <w:rFonts w:ascii="Cascadia Mono" w:hAnsi="Cascadia Mono" w:cs="Cascadia Mono"/>
          <w:color w:val="008000"/>
          <w:kern w:val="0"/>
          <w:sz w:val="19"/>
          <w:szCs w:val="19"/>
        </w:rPr>
        <w:t>// Distance from the camera to the far plane</w:t>
      </w:r>
    </w:p>
    <w:p w14:paraId="63BFD478"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
    <w:p w14:paraId="5146F588"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p>
    <w:p w14:paraId="2A463880"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xml:space="preserve">//This was me trying to </w:t>
      </w:r>
      <w:proofErr w:type="spellStart"/>
      <w:r>
        <w:rPr>
          <w:rFonts w:ascii="Cascadia Mono" w:hAnsi="Cascadia Mono" w:cs="Cascadia Mono"/>
          <w:color w:val="008000"/>
          <w:kern w:val="0"/>
          <w:sz w:val="19"/>
          <w:szCs w:val="19"/>
        </w:rPr>
        <w:t>calulate</w:t>
      </w:r>
      <w:proofErr w:type="spellEnd"/>
      <w:r>
        <w:rPr>
          <w:rFonts w:ascii="Cascadia Mono" w:hAnsi="Cascadia Mono" w:cs="Cascadia Mono"/>
          <w:color w:val="008000"/>
          <w:kern w:val="0"/>
          <w:sz w:val="19"/>
          <w:szCs w:val="19"/>
        </w:rPr>
        <w:t xml:space="preserve"> the aspect ratio as </w:t>
      </w:r>
      <w:proofErr w:type="spellStart"/>
      <w:r>
        <w:rPr>
          <w:rFonts w:ascii="Cascadia Mono" w:hAnsi="Cascadia Mono" w:cs="Cascadia Mono"/>
          <w:color w:val="008000"/>
          <w:kern w:val="0"/>
          <w:sz w:val="19"/>
          <w:szCs w:val="19"/>
        </w:rPr>
        <w:t>i</w:t>
      </w:r>
      <w:proofErr w:type="spellEnd"/>
      <w:r>
        <w:rPr>
          <w:rFonts w:ascii="Cascadia Mono" w:hAnsi="Cascadia Mono" w:cs="Cascadia Mono"/>
          <w:color w:val="008000"/>
          <w:kern w:val="0"/>
          <w:sz w:val="19"/>
          <w:szCs w:val="19"/>
        </w:rPr>
        <w:t xml:space="preserve"> was unsure what it was. I eventually went with 1.33 as </w:t>
      </w:r>
      <w:proofErr w:type="spellStart"/>
      <w:r>
        <w:rPr>
          <w:rFonts w:ascii="Cascadia Mono" w:hAnsi="Cascadia Mono" w:cs="Cascadia Mono"/>
          <w:color w:val="008000"/>
          <w:kern w:val="0"/>
          <w:sz w:val="19"/>
          <w:szCs w:val="19"/>
        </w:rPr>
        <w:t>its</w:t>
      </w:r>
      <w:proofErr w:type="spellEnd"/>
      <w:r>
        <w:rPr>
          <w:rFonts w:ascii="Cascadia Mono" w:hAnsi="Cascadia Mono" w:cs="Cascadia Mono"/>
          <w:color w:val="008000"/>
          <w:kern w:val="0"/>
          <w:sz w:val="19"/>
          <w:szCs w:val="19"/>
        </w:rPr>
        <w:t xml:space="preserve"> the one </w:t>
      </w:r>
      <w:proofErr w:type="spellStart"/>
      <w:r>
        <w:rPr>
          <w:rFonts w:ascii="Cascadia Mono" w:hAnsi="Cascadia Mono" w:cs="Cascadia Mono"/>
          <w:color w:val="008000"/>
          <w:kern w:val="0"/>
          <w:sz w:val="19"/>
          <w:szCs w:val="19"/>
        </w:rPr>
        <w:t>ive</w:t>
      </w:r>
      <w:proofErr w:type="spellEnd"/>
      <w:r>
        <w:rPr>
          <w:rFonts w:ascii="Cascadia Mono" w:hAnsi="Cascadia Mono" w:cs="Cascadia Mono"/>
          <w:color w:val="008000"/>
          <w:kern w:val="0"/>
          <w:sz w:val="19"/>
          <w:szCs w:val="19"/>
        </w:rPr>
        <w:t xml:space="preserve"> seen in </w:t>
      </w:r>
      <w:proofErr w:type="gramStart"/>
      <w:r>
        <w:rPr>
          <w:rFonts w:ascii="Cascadia Mono" w:hAnsi="Cascadia Mono" w:cs="Cascadia Mono"/>
          <w:color w:val="008000"/>
          <w:kern w:val="0"/>
          <w:sz w:val="19"/>
          <w:szCs w:val="19"/>
        </w:rPr>
        <w:t>class</w:t>
      </w:r>
      <w:proofErr w:type="gramEnd"/>
    </w:p>
    <w:p w14:paraId="62F25506"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xml:space="preserve">//float </w:t>
      </w:r>
      <w:proofErr w:type="spellStart"/>
      <w:r>
        <w:rPr>
          <w:rFonts w:ascii="Cascadia Mono" w:hAnsi="Cascadia Mono" w:cs="Cascadia Mono"/>
          <w:color w:val="008000"/>
          <w:kern w:val="0"/>
          <w:sz w:val="19"/>
          <w:szCs w:val="19"/>
        </w:rPr>
        <w:t>DisToLookAt</w:t>
      </w:r>
      <w:proofErr w:type="spellEnd"/>
      <w:r>
        <w:rPr>
          <w:rFonts w:ascii="Cascadia Mono" w:hAnsi="Cascadia Mono" w:cs="Cascadia Mono"/>
          <w:color w:val="008000"/>
          <w:kern w:val="0"/>
          <w:sz w:val="19"/>
          <w:szCs w:val="19"/>
        </w:rPr>
        <w:t xml:space="preserve"> = </w:t>
      </w:r>
      <w:proofErr w:type="spellStart"/>
      <w:proofErr w:type="gramStart"/>
      <w:r>
        <w:rPr>
          <w:rFonts w:ascii="Cascadia Mono" w:hAnsi="Cascadia Mono" w:cs="Cascadia Mono"/>
          <w:color w:val="008000"/>
          <w:kern w:val="0"/>
          <w:sz w:val="19"/>
          <w:szCs w:val="19"/>
        </w:rPr>
        <w:t>glm</w:t>
      </w:r>
      <w:proofErr w:type="spellEnd"/>
      <w:r>
        <w:rPr>
          <w:rFonts w:ascii="Cascadia Mono" w:hAnsi="Cascadia Mono" w:cs="Cascadia Mono"/>
          <w:color w:val="008000"/>
          <w:kern w:val="0"/>
          <w:sz w:val="19"/>
          <w:szCs w:val="19"/>
        </w:rPr>
        <w:t>::</w:t>
      </w:r>
      <w:proofErr w:type="gramEnd"/>
      <w:r>
        <w:rPr>
          <w:rFonts w:ascii="Cascadia Mono" w:hAnsi="Cascadia Mono" w:cs="Cascadia Mono"/>
          <w:color w:val="008000"/>
          <w:kern w:val="0"/>
          <w:sz w:val="19"/>
          <w:szCs w:val="19"/>
        </w:rPr>
        <w:t>distance(</w:t>
      </w:r>
      <w:proofErr w:type="spellStart"/>
      <w:r>
        <w:rPr>
          <w:rFonts w:ascii="Cascadia Mono" w:hAnsi="Cascadia Mono" w:cs="Cascadia Mono"/>
          <w:color w:val="008000"/>
          <w:kern w:val="0"/>
          <w:sz w:val="19"/>
          <w:szCs w:val="19"/>
        </w:rPr>
        <w:t>CameraPoint</w:t>
      </w:r>
      <w:proofErr w:type="spellEnd"/>
      <w:r>
        <w:rPr>
          <w:rFonts w:ascii="Cascadia Mono" w:hAnsi="Cascadia Mono" w:cs="Cascadia Mono"/>
          <w:color w:val="008000"/>
          <w:kern w:val="0"/>
          <w:sz w:val="19"/>
          <w:szCs w:val="19"/>
        </w:rPr>
        <w:t xml:space="preserve">, </w:t>
      </w:r>
      <w:proofErr w:type="spellStart"/>
      <w:r>
        <w:rPr>
          <w:rFonts w:ascii="Cascadia Mono" w:hAnsi="Cascadia Mono" w:cs="Cascadia Mono"/>
          <w:color w:val="008000"/>
          <w:kern w:val="0"/>
          <w:sz w:val="19"/>
          <w:szCs w:val="19"/>
        </w:rPr>
        <w:t>LookAtPoint</w:t>
      </w:r>
      <w:proofErr w:type="spellEnd"/>
      <w:r>
        <w:rPr>
          <w:rFonts w:ascii="Cascadia Mono" w:hAnsi="Cascadia Mono" w:cs="Cascadia Mono"/>
          <w:color w:val="008000"/>
          <w:kern w:val="0"/>
          <w:sz w:val="19"/>
          <w:szCs w:val="19"/>
        </w:rPr>
        <w:t>);</w:t>
      </w:r>
    </w:p>
    <w:p w14:paraId="05B4AECF"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8000"/>
          <w:kern w:val="0"/>
          <w:sz w:val="19"/>
          <w:szCs w:val="19"/>
        </w:rPr>
        <w:t xml:space="preserve">//float </w:t>
      </w:r>
      <w:proofErr w:type="spellStart"/>
      <w:r>
        <w:rPr>
          <w:rFonts w:ascii="Cascadia Mono" w:hAnsi="Cascadia Mono" w:cs="Cascadia Mono"/>
          <w:color w:val="008000"/>
          <w:kern w:val="0"/>
          <w:sz w:val="19"/>
          <w:szCs w:val="19"/>
        </w:rPr>
        <w:t>HalfWidth</w:t>
      </w:r>
      <w:proofErr w:type="spellEnd"/>
      <w:r>
        <w:rPr>
          <w:rFonts w:ascii="Cascadia Mono" w:hAnsi="Cascadia Mono" w:cs="Cascadia Mono"/>
          <w:color w:val="008000"/>
          <w:kern w:val="0"/>
          <w:sz w:val="19"/>
          <w:szCs w:val="19"/>
        </w:rPr>
        <w:t xml:space="preserve"> = </w:t>
      </w:r>
      <w:proofErr w:type="gramStart"/>
      <w:r>
        <w:rPr>
          <w:rFonts w:ascii="Cascadia Mono" w:hAnsi="Cascadia Mono" w:cs="Cascadia Mono"/>
          <w:color w:val="008000"/>
          <w:kern w:val="0"/>
          <w:sz w:val="19"/>
          <w:szCs w:val="19"/>
        </w:rPr>
        <w:t>tan(</w:t>
      </w:r>
      <w:proofErr w:type="gramEnd"/>
      <w:r>
        <w:rPr>
          <w:rFonts w:ascii="Cascadia Mono" w:hAnsi="Cascadia Mono" w:cs="Cascadia Mono"/>
          <w:color w:val="008000"/>
          <w:kern w:val="0"/>
          <w:sz w:val="19"/>
          <w:szCs w:val="19"/>
        </w:rPr>
        <w:t xml:space="preserve">FOV / 2) * </w:t>
      </w:r>
      <w:proofErr w:type="spellStart"/>
      <w:r>
        <w:rPr>
          <w:rFonts w:ascii="Cascadia Mono" w:hAnsi="Cascadia Mono" w:cs="Cascadia Mono"/>
          <w:color w:val="008000"/>
          <w:kern w:val="0"/>
          <w:sz w:val="19"/>
          <w:szCs w:val="19"/>
        </w:rPr>
        <w:t>NearPlaneDis</w:t>
      </w:r>
      <w:proofErr w:type="spellEnd"/>
      <w:r>
        <w:rPr>
          <w:rFonts w:ascii="Cascadia Mono" w:hAnsi="Cascadia Mono" w:cs="Cascadia Mono"/>
          <w:color w:val="008000"/>
          <w:kern w:val="0"/>
          <w:sz w:val="19"/>
          <w:szCs w:val="19"/>
        </w:rPr>
        <w:t>;</w:t>
      </w:r>
    </w:p>
    <w:p w14:paraId="7FA2F6B0"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p>
    <w:p w14:paraId="29DEC6AF"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p>
    <w:p w14:paraId="6278EE14"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mat4</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PerspectiveMat</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 xml:space="preserve">::perspective(FOV, 1.33f, </w:t>
      </w:r>
      <w:proofErr w:type="spellStart"/>
      <w:r>
        <w:rPr>
          <w:rFonts w:ascii="Cascadia Mono" w:hAnsi="Cascadia Mono" w:cs="Cascadia Mono"/>
          <w:color w:val="000000"/>
          <w:kern w:val="0"/>
          <w:sz w:val="19"/>
          <w:szCs w:val="19"/>
        </w:rPr>
        <w:t>NearPlaneDis</w:t>
      </w:r>
      <w:proofErr w:type="spell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FarPlaneDis</w:t>
      </w:r>
      <w:proofErr w:type="spellEnd"/>
      <w:r>
        <w:rPr>
          <w:rFonts w:ascii="Cascadia Mono" w:hAnsi="Cascadia Mono" w:cs="Cascadia Mono"/>
          <w:color w:val="000000"/>
          <w:kern w:val="0"/>
          <w:sz w:val="19"/>
          <w:szCs w:val="19"/>
        </w:rPr>
        <w:t xml:space="preserve">); </w:t>
      </w:r>
      <w:r>
        <w:rPr>
          <w:rFonts w:ascii="Cascadia Mono" w:hAnsi="Cascadia Mono" w:cs="Cascadia Mono"/>
          <w:color w:val="008000"/>
          <w:kern w:val="0"/>
          <w:sz w:val="19"/>
          <w:szCs w:val="19"/>
        </w:rPr>
        <w:t>//Build a perspective matrix</w:t>
      </w:r>
    </w:p>
    <w:p w14:paraId="5452728B"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vec4</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VertexInViewport</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PerspectiveMat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ViewableVertex</w:t>
      </w:r>
      <w:proofErr w:type="spellEnd"/>
      <w:r>
        <w:rPr>
          <w:rFonts w:ascii="Cascadia Mono" w:hAnsi="Cascadia Mono" w:cs="Cascadia Mono"/>
          <w:color w:val="000000"/>
          <w:kern w:val="0"/>
          <w:sz w:val="19"/>
          <w:szCs w:val="19"/>
        </w:rPr>
        <w:t xml:space="preserve">; </w:t>
      </w:r>
      <w:r>
        <w:rPr>
          <w:rFonts w:ascii="Cascadia Mono" w:hAnsi="Cascadia Mono" w:cs="Cascadia Mono"/>
          <w:color w:val="008000"/>
          <w:kern w:val="0"/>
          <w:sz w:val="19"/>
          <w:szCs w:val="19"/>
        </w:rPr>
        <w:t>//Applies Perspective matrix to the Vertex in View space</w:t>
      </w:r>
    </w:p>
    <w:p w14:paraId="7A01334E"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p>
    <w:p w14:paraId="1B1A3E5C"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r>
        <w:rPr>
          <w:rFonts w:ascii="Cascadia Mono" w:hAnsi="Cascadia Mono" w:cs="Cascadia Mono"/>
          <w:color w:val="000000"/>
          <w:kern w:val="0"/>
          <w:sz w:val="19"/>
          <w:szCs w:val="19"/>
        </w:rPr>
        <w:t>VertexInViewport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VertexInViewport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VertexInViewport.w</w:t>
      </w:r>
      <w:proofErr w:type="spellEnd"/>
      <w:r>
        <w:rPr>
          <w:rFonts w:ascii="Cascadia Mono" w:hAnsi="Cascadia Mono" w:cs="Cascadia Mono"/>
          <w:color w:val="000000"/>
          <w:kern w:val="0"/>
          <w:sz w:val="19"/>
          <w:szCs w:val="19"/>
        </w:rPr>
        <w:t xml:space="preserve">; </w:t>
      </w:r>
      <w:r>
        <w:rPr>
          <w:rFonts w:ascii="Cascadia Mono" w:hAnsi="Cascadia Mono" w:cs="Cascadia Mono"/>
          <w:color w:val="008000"/>
          <w:kern w:val="0"/>
          <w:sz w:val="19"/>
          <w:szCs w:val="19"/>
        </w:rPr>
        <w:t>// Sets the homogenous to 1</w:t>
      </w:r>
    </w:p>
    <w:p w14:paraId="58D70F2F"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p>
    <w:p w14:paraId="4D6E6E04"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p0(2.0, 2.5f, 3.0f); </w:t>
      </w:r>
      <w:r>
        <w:rPr>
          <w:rFonts w:ascii="Cascadia Mono" w:hAnsi="Cascadia Mono" w:cs="Cascadia Mono"/>
          <w:color w:val="008000"/>
          <w:kern w:val="0"/>
          <w:sz w:val="19"/>
          <w:szCs w:val="19"/>
        </w:rPr>
        <w:t>//Point on the plane</w:t>
      </w:r>
    </w:p>
    <w:p w14:paraId="207F7788"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n(1.0f, 2.0f, 0.0f); </w:t>
      </w:r>
      <w:r>
        <w:rPr>
          <w:rFonts w:ascii="Cascadia Mono" w:hAnsi="Cascadia Mono" w:cs="Cascadia Mono"/>
          <w:color w:val="008000"/>
          <w:kern w:val="0"/>
          <w:sz w:val="19"/>
          <w:szCs w:val="19"/>
        </w:rPr>
        <w:t>// Normal of the plane</w:t>
      </w:r>
    </w:p>
    <w:p w14:paraId="55195B58"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2B91AF"/>
          <w:kern w:val="0"/>
          <w:sz w:val="19"/>
          <w:szCs w:val="19"/>
        </w:rPr>
        <w:t>vec3</w:t>
      </w:r>
      <w:r>
        <w:rPr>
          <w:rFonts w:ascii="Cascadia Mono" w:hAnsi="Cascadia Mono" w:cs="Cascadia Mono"/>
          <w:color w:val="000000"/>
          <w:kern w:val="0"/>
          <w:sz w:val="19"/>
          <w:szCs w:val="19"/>
        </w:rPr>
        <w:t xml:space="preserve"> V(1, 2, -3); </w:t>
      </w:r>
      <w:r>
        <w:rPr>
          <w:rFonts w:ascii="Cascadia Mono" w:hAnsi="Cascadia Mono" w:cs="Cascadia Mono"/>
          <w:color w:val="008000"/>
          <w:kern w:val="0"/>
          <w:sz w:val="19"/>
          <w:szCs w:val="19"/>
        </w:rPr>
        <w:t>//</w:t>
      </w:r>
      <w:proofErr w:type="spellStart"/>
      <w:r>
        <w:rPr>
          <w:rFonts w:ascii="Cascadia Mono" w:hAnsi="Cascadia Mono" w:cs="Cascadia Mono"/>
          <w:color w:val="008000"/>
          <w:kern w:val="0"/>
          <w:sz w:val="19"/>
          <w:szCs w:val="19"/>
        </w:rPr>
        <w:t>Vertext</w:t>
      </w:r>
      <w:proofErr w:type="spellEnd"/>
      <w:r>
        <w:rPr>
          <w:rFonts w:ascii="Cascadia Mono" w:hAnsi="Cascadia Mono" w:cs="Cascadia Mono"/>
          <w:color w:val="008000"/>
          <w:kern w:val="0"/>
          <w:sz w:val="19"/>
          <w:szCs w:val="19"/>
        </w:rPr>
        <w:t xml:space="preserve"> given in Appendix 1</w:t>
      </w:r>
    </w:p>
    <w:p w14:paraId="48D22EFD"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p>
    <w:p w14:paraId="42616897"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FF"/>
          <w:kern w:val="0"/>
          <w:sz w:val="19"/>
          <w:szCs w:val="19"/>
        </w:rPr>
        <w:t>float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DisToPlane</w:t>
      </w:r>
      <w:proofErr w:type="spellEnd"/>
      <w:r>
        <w:rPr>
          <w:rFonts w:ascii="Cascadia Mono" w:hAnsi="Cascadia Mono" w:cs="Cascadia Mono"/>
          <w:color w:val="000000"/>
          <w:kern w:val="0"/>
          <w:sz w:val="19"/>
          <w:szCs w:val="19"/>
        </w:rPr>
        <w:t xml:space="preserve"> = </w:t>
      </w:r>
      <w:proofErr w:type="spellStart"/>
      <w:proofErr w:type="gram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 xml:space="preserve">dot(V, n) +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 xml:space="preserve">::dot(p0, n); </w:t>
      </w:r>
      <w:r>
        <w:rPr>
          <w:rFonts w:ascii="Cascadia Mono" w:hAnsi="Cascadia Mono" w:cs="Cascadia Mono"/>
          <w:color w:val="008000"/>
          <w:kern w:val="0"/>
          <w:sz w:val="19"/>
          <w:szCs w:val="19"/>
        </w:rPr>
        <w:t>//Equation of the given line</w:t>
      </w:r>
    </w:p>
    <w:p w14:paraId="2DF64A0A"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p>
    <w:p w14:paraId="5C832BA9"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gramStart"/>
      <w:r>
        <w:rPr>
          <w:rFonts w:ascii="Cascadia Mono" w:hAnsi="Cascadia Mono" w:cs="Cascadia Mono"/>
          <w:color w:val="000000"/>
          <w:kern w:val="0"/>
          <w:sz w:val="19"/>
          <w:szCs w:val="19"/>
        </w:rPr>
        <w:t>std::</w:t>
      </w:r>
      <w:proofErr w:type="spellStart"/>
      <w:proofErr w:type="gramEnd"/>
      <w:r>
        <w:rPr>
          <w:rFonts w:ascii="Cascadia Mono" w:hAnsi="Cascadia Mono" w:cs="Cascadia Mono"/>
          <w:color w:val="000000"/>
          <w:kern w:val="0"/>
          <w:sz w:val="19"/>
          <w:szCs w:val="19"/>
        </w:rPr>
        <w:t>cout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 xml:space="preserve">"Vertex after </w:t>
      </w:r>
      <w:proofErr w:type="spellStart"/>
      <w:r>
        <w:rPr>
          <w:rFonts w:ascii="Cascadia Mono" w:hAnsi="Cascadia Mono" w:cs="Cascadia Mono"/>
          <w:color w:val="A31515"/>
          <w:kern w:val="0"/>
          <w:sz w:val="19"/>
          <w:szCs w:val="19"/>
        </w:rPr>
        <w:t>trasnsformation</w:t>
      </w:r>
      <w:proofErr w:type="spellEnd"/>
      <w:r>
        <w:rPr>
          <w:rFonts w:ascii="Cascadia Mono" w:hAnsi="Cascadia Mono" w:cs="Cascadia Mono"/>
          <w:color w:val="A31515"/>
          <w:kern w:val="0"/>
          <w:sz w:val="19"/>
          <w:szCs w:val="19"/>
        </w:rPr>
        <w:t>: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to_string</w:t>
      </w:r>
      <w:proofErr w:type="spellEnd"/>
      <w:r>
        <w:rPr>
          <w:rFonts w:ascii="Cascadia Mono" w:hAnsi="Cascadia Mono" w:cs="Cascadia Mono"/>
          <w:color w:val="000000"/>
          <w:kern w:val="0"/>
          <w:sz w:val="19"/>
          <w:szCs w:val="19"/>
        </w:rPr>
        <w:t xml:space="preserve">(Vi)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std::</w:t>
      </w:r>
      <w:proofErr w:type="spellStart"/>
      <w:r>
        <w:rPr>
          <w:rFonts w:ascii="Cascadia Mono" w:hAnsi="Cascadia Mono" w:cs="Cascadia Mono"/>
          <w:color w:val="000000"/>
          <w:kern w:val="0"/>
          <w:sz w:val="19"/>
          <w:szCs w:val="19"/>
        </w:rPr>
        <w:t>endl</w:t>
      </w:r>
      <w:proofErr w:type="spellEnd"/>
      <w:r>
        <w:rPr>
          <w:rFonts w:ascii="Cascadia Mono" w:hAnsi="Cascadia Mono" w:cs="Cascadia Mono"/>
          <w:color w:val="000000"/>
          <w:kern w:val="0"/>
          <w:sz w:val="19"/>
          <w:szCs w:val="19"/>
        </w:rPr>
        <w:t>;</w:t>
      </w:r>
    </w:p>
    <w:p w14:paraId="2F2EDDEB"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gramStart"/>
      <w:r>
        <w:rPr>
          <w:rFonts w:ascii="Cascadia Mono" w:hAnsi="Cascadia Mono" w:cs="Cascadia Mono"/>
          <w:color w:val="000000"/>
          <w:kern w:val="0"/>
          <w:sz w:val="19"/>
          <w:szCs w:val="19"/>
        </w:rPr>
        <w:t>std::</w:t>
      </w:r>
      <w:proofErr w:type="spellStart"/>
      <w:proofErr w:type="gramEnd"/>
      <w:r>
        <w:rPr>
          <w:rFonts w:ascii="Cascadia Mono" w:hAnsi="Cascadia Mono" w:cs="Cascadia Mono"/>
          <w:color w:val="000000"/>
          <w:kern w:val="0"/>
          <w:sz w:val="19"/>
          <w:szCs w:val="19"/>
        </w:rPr>
        <w:t>cout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"Vertex after Rotation: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to_string</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Vii</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std::</w:t>
      </w:r>
      <w:proofErr w:type="spellStart"/>
      <w:r>
        <w:rPr>
          <w:rFonts w:ascii="Cascadia Mono" w:hAnsi="Cascadia Mono" w:cs="Cascadia Mono"/>
          <w:color w:val="000000"/>
          <w:kern w:val="0"/>
          <w:sz w:val="19"/>
          <w:szCs w:val="19"/>
        </w:rPr>
        <w:t>endl</w:t>
      </w:r>
      <w:proofErr w:type="spellEnd"/>
      <w:r>
        <w:rPr>
          <w:rFonts w:ascii="Cascadia Mono" w:hAnsi="Cascadia Mono" w:cs="Cascadia Mono"/>
          <w:color w:val="000000"/>
          <w:kern w:val="0"/>
          <w:sz w:val="19"/>
          <w:szCs w:val="19"/>
        </w:rPr>
        <w:t>;</w:t>
      </w:r>
    </w:p>
    <w:p w14:paraId="34044CF3"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gramStart"/>
      <w:r>
        <w:rPr>
          <w:rFonts w:ascii="Cascadia Mono" w:hAnsi="Cascadia Mono" w:cs="Cascadia Mono"/>
          <w:color w:val="000000"/>
          <w:kern w:val="0"/>
          <w:sz w:val="19"/>
          <w:szCs w:val="19"/>
        </w:rPr>
        <w:t>std::</w:t>
      </w:r>
      <w:proofErr w:type="spellStart"/>
      <w:proofErr w:type="gramEnd"/>
      <w:r>
        <w:rPr>
          <w:rFonts w:ascii="Cascadia Mono" w:hAnsi="Cascadia Mono" w:cs="Cascadia Mono"/>
          <w:color w:val="000000"/>
          <w:kern w:val="0"/>
          <w:sz w:val="19"/>
          <w:szCs w:val="19"/>
        </w:rPr>
        <w:t>cout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"Vertex in view space: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to_string</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ViewableVertex</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std::</w:t>
      </w:r>
      <w:proofErr w:type="spellStart"/>
      <w:r>
        <w:rPr>
          <w:rFonts w:ascii="Cascadia Mono" w:hAnsi="Cascadia Mono" w:cs="Cascadia Mono"/>
          <w:color w:val="000000"/>
          <w:kern w:val="0"/>
          <w:sz w:val="19"/>
          <w:szCs w:val="19"/>
        </w:rPr>
        <w:t>endl</w:t>
      </w:r>
      <w:proofErr w:type="spellEnd"/>
      <w:r>
        <w:rPr>
          <w:rFonts w:ascii="Cascadia Mono" w:hAnsi="Cascadia Mono" w:cs="Cascadia Mono"/>
          <w:color w:val="000000"/>
          <w:kern w:val="0"/>
          <w:sz w:val="19"/>
          <w:szCs w:val="19"/>
        </w:rPr>
        <w:t>;</w:t>
      </w:r>
    </w:p>
    <w:p w14:paraId="2408D22F"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gramStart"/>
      <w:r>
        <w:rPr>
          <w:rFonts w:ascii="Cascadia Mono" w:hAnsi="Cascadia Mono" w:cs="Cascadia Mono"/>
          <w:color w:val="000000"/>
          <w:kern w:val="0"/>
          <w:sz w:val="19"/>
          <w:szCs w:val="19"/>
        </w:rPr>
        <w:t>std::</w:t>
      </w:r>
      <w:proofErr w:type="spellStart"/>
      <w:proofErr w:type="gramEnd"/>
      <w:r>
        <w:rPr>
          <w:rFonts w:ascii="Cascadia Mono" w:hAnsi="Cascadia Mono" w:cs="Cascadia Mono"/>
          <w:color w:val="000000"/>
          <w:kern w:val="0"/>
          <w:sz w:val="19"/>
          <w:szCs w:val="19"/>
        </w:rPr>
        <w:t>cout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"Vertex in screen space: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glm</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to_string</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VertexInViewport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std::</w:t>
      </w:r>
      <w:proofErr w:type="spellStart"/>
      <w:r>
        <w:rPr>
          <w:rFonts w:ascii="Cascadia Mono" w:hAnsi="Cascadia Mono" w:cs="Cascadia Mono"/>
          <w:color w:val="000000"/>
          <w:kern w:val="0"/>
          <w:sz w:val="19"/>
          <w:szCs w:val="19"/>
        </w:rPr>
        <w:t>endl</w:t>
      </w:r>
      <w:proofErr w:type="spellEnd"/>
      <w:r>
        <w:rPr>
          <w:rFonts w:ascii="Cascadia Mono" w:hAnsi="Cascadia Mono" w:cs="Cascadia Mono"/>
          <w:color w:val="000000"/>
          <w:kern w:val="0"/>
          <w:sz w:val="19"/>
          <w:szCs w:val="19"/>
        </w:rPr>
        <w:t>;</w:t>
      </w:r>
    </w:p>
    <w:p w14:paraId="017408A1"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proofErr w:type="gramStart"/>
      <w:r>
        <w:rPr>
          <w:rFonts w:ascii="Cascadia Mono" w:hAnsi="Cascadia Mono" w:cs="Cascadia Mono"/>
          <w:color w:val="000000"/>
          <w:kern w:val="0"/>
          <w:sz w:val="19"/>
          <w:szCs w:val="19"/>
        </w:rPr>
        <w:t>std::</w:t>
      </w:r>
      <w:proofErr w:type="spellStart"/>
      <w:proofErr w:type="gramEnd"/>
      <w:r>
        <w:rPr>
          <w:rFonts w:ascii="Cascadia Mono" w:hAnsi="Cascadia Mono" w:cs="Cascadia Mono"/>
          <w:color w:val="000000"/>
          <w:kern w:val="0"/>
          <w:sz w:val="19"/>
          <w:szCs w:val="19"/>
        </w:rPr>
        <w:t>cout</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r>
        <w:rPr>
          <w:rFonts w:ascii="Cascadia Mono" w:hAnsi="Cascadia Mono" w:cs="Cascadia Mono"/>
          <w:color w:val="A31515"/>
          <w:kern w:val="0"/>
          <w:sz w:val="19"/>
          <w:szCs w:val="19"/>
        </w:rPr>
        <w:t>"Distance form Vertex to plane: "</w:t>
      </w:r>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DisToPlane</w:t>
      </w:r>
      <w:proofErr w:type="spellEnd"/>
      <w:r>
        <w:rPr>
          <w:rFonts w:ascii="Cascadia Mono" w:hAnsi="Cascadia Mono" w:cs="Cascadia Mono"/>
          <w:color w:val="000000"/>
          <w:kern w:val="0"/>
          <w:sz w:val="19"/>
          <w:szCs w:val="19"/>
        </w:rPr>
        <w:t xml:space="preserve"> </w:t>
      </w:r>
      <w:r>
        <w:rPr>
          <w:rFonts w:ascii="Cascadia Mono" w:hAnsi="Cascadia Mono" w:cs="Cascadia Mono"/>
          <w:color w:val="008080"/>
          <w:kern w:val="0"/>
          <w:sz w:val="19"/>
          <w:szCs w:val="19"/>
        </w:rPr>
        <w:t>&lt;&lt;</w:t>
      </w:r>
      <w:r>
        <w:rPr>
          <w:rFonts w:ascii="Cascadia Mono" w:hAnsi="Cascadia Mono" w:cs="Cascadia Mono"/>
          <w:color w:val="000000"/>
          <w:kern w:val="0"/>
          <w:sz w:val="19"/>
          <w:szCs w:val="19"/>
        </w:rPr>
        <w:t xml:space="preserve"> std::</w:t>
      </w:r>
      <w:proofErr w:type="spellStart"/>
      <w:r>
        <w:rPr>
          <w:rFonts w:ascii="Cascadia Mono" w:hAnsi="Cascadia Mono" w:cs="Cascadia Mono"/>
          <w:color w:val="000000"/>
          <w:kern w:val="0"/>
          <w:sz w:val="19"/>
          <w:szCs w:val="19"/>
        </w:rPr>
        <w:t>endl</w:t>
      </w:r>
      <w:proofErr w:type="spellEnd"/>
      <w:r>
        <w:rPr>
          <w:rFonts w:ascii="Cascadia Mono" w:hAnsi="Cascadia Mono" w:cs="Cascadia Mono"/>
          <w:color w:val="000000"/>
          <w:kern w:val="0"/>
          <w:sz w:val="19"/>
          <w:szCs w:val="19"/>
        </w:rPr>
        <w:t>;</w:t>
      </w:r>
    </w:p>
    <w:p w14:paraId="5B7BBAC4"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p>
    <w:p w14:paraId="34B8C679"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ab/>
      </w:r>
      <w:r>
        <w:rPr>
          <w:rFonts w:ascii="Cascadia Mono" w:hAnsi="Cascadia Mono" w:cs="Cascadia Mono"/>
          <w:color w:val="0000FF"/>
          <w:kern w:val="0"/>
          <w:sz w:val="19"/>
          <w:szCs w:val="19"/>
        </w:rPr>
        <w:t>return</w:t>
      </w:r>
      <w:r>
        <w:rPr>
          <w:rFonts w:ascii="Cascadia Mono" w:hAnsi="Cascadia Mono" w:cs="Cascadia Mono"/>
          <w:color w:val="000000"/>
          <w:kern w:val="0"/>
          <w:sz w:val="19"/>
          <w:szCs w:val="19"/>
        </w:rPr>
        <w:t xml:space="preserve"> </w:t>
      </w:r>
      <w:proofErr w:type="gramStart"/>
      <w:r>
        <w:rPr>
          <w:rFonts w:ascii="Cascadia Mono" w:hAnsi="Cascadia Mono" w:cs="Cascadia Mono"/>
          <w:color w:val="000000"/>
          <w:kern w:val="0"/>
          <w:sz w:val="19"/>
          <w:szCs w:val="19"/>
        </w:rPr>
        <w:t>0;</w:t>
      </w:r>
      <w:proofErr w:type="gramEnd"/>
    </w:p>
    <w:p w14:paraId="2FA2EA06" w14:textId="77777777" w:rsidR="00CC2366" w:rsidRDefault="00CC2366" w:rsidP="00CC2366">
      <w:pPr>
        <w:autoSpaceDE w:val="0"/>
        <w:autoSpaceDN w:val="0"/>
        <w:adjustRightInd w:val="0"/>
        <w:spacing w:after="0"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w:t>
      </w:r>
    </w:p>
    <w:p w14:paraId="4D4DC910" w14:textId="77777777" w:rsidR="00CC2366" w:rsidRPr="00CC2366" w:rsidRDefault="00CC2366" w:rsidP="00CC2366"/>
    <w:sectPr w:rsidR="00CC2366" w:rsidRPr="00CC23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scadia Mono">
    <w:panose1 w:val="020B0609020000020004"/>
    <w:charset w:val="00"/>
    <w:family w:val="modern"/>
    <w:pitch w:val="fixed"/>
    <w:sig w:usb0="A10002FF" w:usb1="4000F9FB" w:usb2="0004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64F98"/>
    <w:multiLevelType w:val="multilevel"/>
    <w:tmpl w:val="9392F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4228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366"/>
    <w:rsid w:val="00A3253C"/>
    <w:rsid w:val="00B05026"/>
    <w:rsid w:val="00C60A18"/>
    <w:rsid w:val="00CC2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BDD36"/>
  <w15:chartTrackingRefBased/>
  <w15:docId w15:val="{F209BFAD-B018-417B-8F0C-548FA2202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3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23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236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CC2366"/>
    <w:rPr>
      <w:color w:val="0000FF"/>
      <w:u w:val="single"/>
    </w:rPr>
  </w:style>
  <w:style w:type="character" w:customStyle="1" w:styleId="Heading1Char">
    <w:name w:val="Heading 1 Char"/>
    <w:basedOn w:val="DefaultParagraphFont"/>
    <w:link w:val="Heading1"/>
    <w:uiPriority w:val="9"/>
    <w:rsid w:val="00CC236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236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C2366"/>
    <w:pPr>
      <w:outlineLvl w:val="9"/>
    </w:pPr>
    <w:rPr>
      <w:kern w:val="0"/>
      <w:lang w:val="en-US"/>
      <w14:ligatures w14:val="none"/>
    </w:rPr>
  </w:style>
  <w:style w:type="paragraph" w:styleId="TOC1">
    <w:name w:val="toc 1"/>
    <w:basedOn w:val="Normal"/>
    <w:next w:val="Normal"/>
    <w:autoRedefine/>
    <w:uiPriority w:val="39"/>
    <w:unhideWhenUsed/>
    <w:rsid w:val="00CC2366"/>
    <w:pPr>
      <w:spacing w:after="100"/>
    </w:pPr>
  </w:style>
  <w:style w:type="paragraph" w:styleId="TOC2">
    <w:name w:val="toc 2"/>
    <w:basedOn w:val="Normal"/>
    <w:next w:val="Normal"/>
    <w:autoRedefine/>
    <w:uiPriority w:val="39"/>
    <w:unhideWhenUsed/>
    <w:rsid w:val="00CC236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0085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earnopengl.com/Getting-started/Coordinate-System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developer.nvidia.com/gpugems/gpugems/part-v-performance-and-practicalities/chapter-28-graphics-pipeline-performance"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medium.com/@rakadian/graphics-pipeline-9e4bb2d28f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C22BA-5C5F-428C-BDD8-06715613C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1600</Words>
  <Characters>9124</Characters>
  <Application>Microsoft Office Word</Application>
  <DocSecurity>0</DocSecurity>
  <Lines>76</Lines>
  <Paragraphs>21</Paragraphs>
  <ScaleCrop>false</ScaleCrop>
  <Company/>
  <LinksUpToDate>false</LinksUpToDate>
  <CharactersWithSpaces>10703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Wilkins</dc:creator>
  <cp:keywords/>
  <dc:description/>
  <cp:lastModifiedBy>Steffan Wilkins</cp:lastModifiedBy>
  <cp:revision>1</cp:revision>
  <dcterms:created xsi:type="dcterms:W3CDTF">2023-11-20T14:33:00Z</dcterms:created>
  <dcterms:modified xsi:type="dcterms:W3CDTF">2023-11-20T14:42:00Z</dcterms:modified>
</cp:coreProperties>
</file>