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sz w:val="24"/>
          <w:szCs w:val="24"/>
          <w:u w:val="single"/>
        </w:rPr>
      </w:pPr>
      <w:r w:rsidDel="00000000" w:rsidR="00000000" w:rsidRPr="00000000">
        <w:rPr>
          <w:b w:val="1"/>
          <w:sz w:val="24"/>
          <w:szCs w:val="24"/>
          <w:u w:val="single"/>
          <w:rtl w:val="0"/>
        </w:rPr>
        <w:t xml:space="preserve">ECSP6001</w:t>
      </w:r>
    </w:p>
    <w:p w:rsidR="00000000" w:rsidDel="00000000" w:rsidP="00000000" w:rsidRDefault="00000000" w:rsidRPr="00000000" w14:paraId="00000001">
      <w:pPr>
        <w:contextualSpacing w:val="0"/>
        <w:jc w:val="center"/>
        <w:rPr>
          <w:b w:val="1"/>
          <w:sz w:val="24"/>
          <w:szCs w:val="24"/>
          <w:u w:val="single"/>
        </w:rPr>
      </w:pPr>
      <w:r w:rsidDel="00000000" w:rsidR="00000000" w:rsidRPr="00000000">
        <w:rPr>
          <w:b w:val="1"/>
          <w:sz w:val="24"/>
          <w:szCs w:val="24"/>
          <w:u w:val="single"/>
          <w:rtl w:val="0"/>
        </w:rPr>
        <w:t xml:space="preserve">Module 1: Part B</w:t>
      </w:r>
    </w:p>
    <w:p w:rsidR="00000000" w:rsidDel="00000000" w:rsidP="00000000" w:rsidRDefault="00000000" w:rsidRPr="00000000" w14:paraId="00000002">
      <w:pPr>
        <w:contextualSpacing w:val="0"/>
        <w:jc w:val="center"/>
        <w:rPr>
          <w:b w:val="1"/>
          <w:sz w:val="24"/>
          <w:szCs w:val="24"/>
          <w:u w:val="single"/>
        </w:rPr>
      </w:pPr>
      <w:r w:rsidDel="00000000" w:rsidR="00000000" w:rsidRPr="00000000">
        <w:rPr>
          <w:b w:val="1"/>
          <w:sz w:val="24"/>
          <w:szCs w:val="24"/>
          <w:u w:val="single"/>
          <w:rtl w:val="0"/>
        </w:rPr>
        <w:t xml:space="preserve">Principles of Teacher, Learning and Pedagogy in the Secondary Sector </w:t>
      </w:r>
    </w:p>
    <w:p w:rsidR="00000000" w:rsidDel="00000000" w:rsidP="00000000" w:rsidRDefault="00000000" w:rsidRPr="00000000" w14:paraId="00000003">
      <w:pPr>
        <w:contextualSpacing w:val="0"/>
        <w:jc w:val="center"/>
        <w:rPr>
          <w:sz w:val="24"/>
          <w:szCs w:val="24"/>
        </w:rPr>
      </w:pPr>
      <w:r w:rsidDel="00000000" w:rsidR="00000000" w:rsidRPr="00000000">
        <w:rPr>
          <w:sz w:val="24"/>
          <w:szCs w:val="24"/>
          <w:rtl w:val="0"/>
        </w:rPr>
        <w:t xml:space="preserve">Name: Ffion Angharad Fox</w:t>
      </w:r>
    </w:p>
    <w:p w:rsidR="00000000" w:rsidDel="00000000" w:rsidP="00000000" w:rsidRDefault="00000000" w:rsidRPr="00000000" w14:paraId="00000004">
      <w:pPr>
        <w:contextualSpacing w:val="0"/>
        <w:jc w:val="center"/>
        <w:rPr>
          <w:sz w:val="24"/>
          <w:szCs w:val="24"/>
        </w:rPr>
      </w:pPr>
      <w:r w:rsidDel="00000000" w:rsidR="00000000" w:rsidRPr="00000000">
        <w:rPr>
          <w:sz w:val="24"/>
          <w:szCs w:val="24"/>
          <w:rtl w:val="0"/>
        </w:rPr>
        <w:t xml:space="preserve">Student Number: 1502844</w:t>
      </w:r>
    </w:p>
    <w:p w:rsidR="00000000" w:rsidDel="00000000" w:rsidP="00000000" w:rsidRDefault="00000000" w:rsidRPr="00000000" w14:paraId="00000005">
      <w:pPr>
        <w:contextualSpacing w:val="0"/>
        <w:jc w:val="center"/>
        <w:rPr>
          <w:sz w:val="24"/>
          <w:szCs w:val="24"/>
        </w:rPr>
      </w:pPr>
      <w:r w:rsidDel="00000000" w:rsidR="00000000" w:rsidRPr="00000000">
        <w:rPr>
          <w:sz w:val="24"/>
          <w:szCs w:val="24"/>
          <w:rtl w:val="0"/>
        </w:rPr>
        <w:t xml:space="preserve">Word Count: </w:t>
      </w:r>
      <w:r w:rsidDel="00000000" w:rsidR="00000000" w:rsidRPr="00000000">
        <w:rPr>
          <w:sz w:val="24"/>
          <w:szCs w:val="24"/>
          <w:rtl w:val="0"/>
        </w:rPr>
        <w:t xml:space="preserve">3,850</w:t>
      </w:r>
    </w:p>
    <w:p w:rsidR="00000000" w:rsidDel="00000000" w:rsidP="00000000" w:rsidRDefault="00000000" w:rsidRPr="00000000" w14:paraId="00000006">
      <w:pPr>
        <w:contextualSpacing w:val="0"/>
        <w:jc w:val="center"/>
        <w:rPr>
          <w:sz w:val="24"/>
          <w:szCs w:val="24"/>
        </w:rPr>
      </w:pPr>
      <w:r w:rsidDel="00000000" w:rsidR="00000000" w:rsidRPr="00000000">
        <w:rPr>
          <w:rtl w:val="0"/>
        </w:rPr>
      </w:r>
    </w:p>
    <w:p w:rsidR="00000000" w:rsidDel="00000000" w:rsidP="00000000" w:rsidRDefault="00000000" w:rsidRPr="00000000" w14:paraId="00000007">
      <w:pPr>
        <w:contextualSpacing w:val="0"/>
        <w:jc w:val="center"/>
        <w:rPr>
          <w:sz w:val="24"/>
          <w:szCs w:val="24"/>
        </w:rPr>
      </w:pPr>
      <w:r w:rsidDel="00000000" w:rsidR="00000000" w:rsidRPr="00000000">
        <w:rPr>
          <w:rtl w:val="0"/>
        </w:rPr>
      </w:r>
    </w:p>
    <w:p w:rsidR="00000000" w:rsidDel="00000000" w:rsidP="00000000" w:rsidRDefault="00000000" w:rsidRPr="00000000" w14:paraId="00000008">
      <w:pPr>
        <w:contextualSpacing w:val="0"/>
        <w:jc w:val="center"/>
        <w:rPr>
          <w:sz w:val="24"/>
          <w:szCs w:val="24"/>
        </w:rPr>
      </w:pPr>
      <w:r w:rsidDel="00000000" w:rsidR="00000000" w:rsidRPr="00000000">
        <w:rPr>
          <w:rtl w:val="0"/>
        </w:rPr>
      </w:r>
    </w:p>
    <w:p w:rsidR="00000000" w:rsidDel="00000000" w:rsidP="00000000" w:rsidRDefault="00000000" w:rsidRPr="00000000" w14:paraId="00000009">
      <w:pPr>
        <w:contextualSpacing w:val="0"/>
        <w:jc w:val="cente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1466850</wp:posOffset>
            </wp:positionH>
            <wp:positionV relativeFrom="paragraph">
              <wp:posOffset>219075</wp:posOffset>
            </wp:positionV>
            <wp:extent cx="2947988" cy="3921876"/>
            <wp:effectExtent b="0" l="0" r="0" t="0"/>
            <wp:wrapSquare wrapText="bothSides" distB="114300" distT="114300" distL="114300" distR="114300"/>
            <wp:docPr id="15" name="image27.jpg"/>
            <a:graphic>
              <a:graphicData uri="http://schemas.openxmlformats.org/drawingml/2006/picture">
                <pic:pic>
                  <pic:nvPicPr>
                    <pic:cNvPr id="0" name="image27.jpg"/>
                    <pic:cNvPicPr preferRelativeResize="0"/>
                  </pic:nvPicPr>
                  <pic:blipFill>
                    <a:blip r:embed="rId6"/>
                    <a:srcRect b="0" l="0" r="0" t="0"/>
                    <a:stretch>
                      <a:fillRect/>
                    </a:stretch>
                  </pic:blipFill>
                  <pic:spPr>
                    <a:xfrm>
                      <a:off x="0" y="0"/>
                      <a:ext cx="2947988" cy="3921876"/>
                    </a:xfrm>
                    <a:prstGeom prst="rect"/>
                    <a:ln/>
                  </pic:spPr>
                </pic:pic>
              </a:graphicData>
            </a:graphic>
          </wp:anchor>
        </w:drawing>
      </w:r>
    </w:p>
    <w:p w:rsidR="00000000" w:rsidDel="00000000" w:rsidP="00000000" w:rsidRDefault="00000000" w:rsidRPr="00000000" w14:paraId="0000000A">
      <w:pPr>
        <w:contextualSpacing w:val="0"/>
        <w:jc w:val="center"/>
        <w:rPr>
          <w:sz w:val="24"/>
          <w:szCs w:val="24"/>
        </w:rPr>
      </w:pPr>
      <w:r w:rsidDel="00000000" w:rsidR="00000000" w:rsidRPr="00000000">
        <w:rPr>
          <w:rtl w:val="0"/>
        </w:rPr>
      </w:r>
    </w:p>
    <w:p w:rsidR="00000000" w:rsidDel="00000000" w:rsidP="00000000" w:rsidRDefault="00000000" w:rsidRPr="00000000" w14:paraId="0000000B">
      <w:pPr>
        <w:contextualSpacing w:val="0"/>
        <w:jc w:val="center"/>
        <w:rPr>
          <w:sz w:val="24"/>
          <w:szCs w:val="24"/>
        </w:rPr>
      </w:pPr>
      <w:r w:rsidDel="00000000" w:rsidR="00000000" w:rsidRPr="00000000">
        <w:rPr>
          <w:rtl w:val="0"/>
        </w:rPr>
      </w:r>
    </w:p>
    <w:p w:rsidR="00000000" w:rsidDel="00000000" w:rsidP="00000000" w:rsidRDefault="00000000" w:rsidRPr="00000000" w14:paraId="0000000C">
      <w:pPr>
        <w:contextualSpacing w:val="0"/>
        <w:jc w:val="center"/>
        <w:rPr>
          <w:sz w:val="24"/>
          <w:szCs w:val="24"/>
        </w:rPr>
      </w:pPr>
      <w:r w:rsidDel="00000000" w:rsidR="00000000" w:rsidRPr="00000000">
        <w:rPr>
          <w:rtl w:val="0"/>
        </w:rPr>
      </w:r>
    </w:p>
    <w:p w:rsidR="00000000" w:rsidDel="00000000" w:rsidP="00000000" w:rsidRDefault="00000000" w:rsidRPr="00000000" w14:paraId="0000000D">
      <w:pPr>
        <w:contextualSpacing w:val="0"/>
        <w:jc w:val="center"/>
        <w:rPr>
          <w:sz w:val="24"/>
          <w:szCs w:val="24"/>
        </w:rPr>
      </w:pPr>
      <w:r w:rsidDel="00000000" w:rsidR="00000000" w:rsidRPr="00000000">
        <w:rPr>
          <w:rtl w:val="0"/>
        </w:rPr>
      </w:r>
    </w:p>
    <w:p w:rsidR="00000000" w:rsidDel="00000000" w:rsidP="00000000" w:rsidRDefault="00000000" w:rsidRPr="00000000" w14:paraId="0000000E">
      <w:pPr>
        <w:contextualSpacing w:val="0"/>
        <w:jc w:val="center"/>
        <w:rPr>
          <w:sz w:val="24"/>
          <w:szCs w:val="24"/>
        </w:rPr>
      </w:pPr>
      <w:r w:rsidDel="00000000" w:rsidR="00000000" w:rsidRPr="00000000">
        <w:rPr>
          <w:rtl w:val="0"/>
        </w:rPr>
      </w:r>
    </w:p>
    <w:p w:rsidR="00000000" w:rsidDel="00000000" w:rsidP="00000000" w:rsidRDefault="00000000" w:rsidRPr="00000000" w14:paraId="0000000F">
      <w:pPr>
        <w:contextualSpacing w:val="0"/>
        <w:jc w:val="center"/>
        <w:rPr>
          <w:sz w:val="24"/>
          <w:szCs w:val="24"/>
        </w:rPr>
      </w:pPr>
      <w:r w:rsidDel="00000000" w:rsidR="00000000" w:rsidRPr="00000000">
        <w:rPr>
          <w:rtl w:val="0"/>
        </w:rPr>
      </w:r>
    </w:p>
    <w:p w:rsidR="00000000" w:rsidDel="00000000" w:rsidP="00000000" w:rsidRDefault="00000000" w:rsidRPr="00000000" w14:paraId="00000010">
      <w:pPr>
        <w:contextualSpacing w:val="0"/>
        <w:jc w:val="center"/>
        <w:rPr>
          <w:sz w:val="24"/>
          <w:szCs w:val="24"/>
        </w:rPr>
      </w:pPr>
      <w:r w:rsidDel="00000000" w:rsidR="00000000" w:rsidRPr="00000000">
        <w:rPr>
          <w:rtl w:val="0"/>
        </w:rPr>
      </w:r>
    </w:p>
    <w:p w:rsidR="00000000" w:rsidDel="00000000" w:rsidP="00000000" w:rsidRDefault="00000000" w:rsidRPr="00000000" w14:paraId="00000011">
      <w:pPr>
        <w:contextualSpacing w:val="0"/>
        <w:jc w:val="center"/>
        <w:rPr>
          <w:sz w:val="24"/>
          <w:szCs w:val="24"/>
        </w:rPr>
      </w:pPr>
      <w:r w:rsidDel="00000000" w:rsidR="00000000" w:rsidRPr="00000000">
        <w:rPr>
          <w:rtl w:val="0"/>
        </w:rPr>
      </w:r>
    </w:p>
    <w:p w:rsidR="00000000" w:rsidDel="00000000" w:rsidP="00000000" w:rsidRDefault="00000000" w:rsidRPr="00000000" w14:paraId="00000012">
      <w:pPr>
        <w:contextualSpacing w:val="0"/>
        <w:jc w:val="center"/>
        <w:rPr>
          <w:sz w:val="24"/>
          <w:szCs w:val="24"/>
        </w:rPr>
      </w:pPr>
      <w:r w:rsidDel="00000000" w:rsidR="00000000" w:rsidRPr="00000000">
        <w:rPr>
          <w:rtl w:val="0"/>
        </w:rPr>
      </w:r>
    </w:p>
    <w:p w:rsidR="00000000" w:rsidDel="00000000" w:rsidP="00000000" w:rsidRDefault="00000000" w:rsidRPr="00000000" w14:paraId="00000013">
      <w:pPr>
        <w:contextualSpacing w:val="0"/>
        <w:jc w:val="center"/>
        <w:rPr>
          <w:sz w:val="24"/>
          <w:szCs w:val="24"/>
        </w:rPr>
      </w:pPr>
      <w:r w:rsidDel="00000000" w:rsidR="00000000" w:rsidRPr="00000000">
        <w:rPr>
          <w:rtl w:val="0"/>
        </w:rPr>
      </w:r>
    </w:p>
    <w:p w:rsidR="00000000" w:rsidDel="00000000" w:rsidP="00000000" w:rsidRDefault="00000000" w:rsidRPr="00000000" w14:paraId="00000014">
      <w:pPr>
        <w:contextualSpacing w:val="0"/>
        <w:jc w:val="center"/>
        <w:rPr>
          <w:sz w:val="24"/>
          <w:szCs w:val="24"/>
        </w:rPr>
      </w:pPr>
      <w:r w:rsidDel="00000000" w:rsidR="00000000" w:rsidRPr="00000000">
        <w:rPr>
          <w:rtl w:val="0"/>
        </w:rPr>
      </w:r>
    </w:p>
    <w:p w:rsidR="00000000" w:rsidDel="00000000" w:rsidP="00000000" w:rsidRDefault="00000000" w:rsidRPr="00000000" w14:paraId="00000015">
      <w:pPr>
        <w:contextualSpacing w:val="0"/>
        <w:jc w:val="center"/>
        <w:rPr>
          <w:sz w:val="24"/>
          <w:szCs w:val="24"/>
        </w:rPr>
      </w:pPr>
      <w:r w:rsidDel="00000000" w:rsidR="00000000" w:rsidRPr="00000000">
        <w:rPr>
          <w:rtl w:val="0"/>
        </w:rPr>
      </w:r>
    </w:p>
    <w:p w:rsidR="00000000" w:rsidDel="00000000" w:rsidP="00000000" w:rsidRDefault="00000000" w:rsidRPr="00000000" w14:paraId="00000016">
      <w:pPr>
        <w:contextualSpacing w:val="0"/>
        <w:jc w:val="center"/>
        <w:rPr>
          <w:sz w:val="24"/>
          <w:szCs w:val="24"/>
        </w:rPr>
      </w:pPr>
      <w:r w:rsidDel="00000000" w:rsidR="00000000" w:rsidRPr="00000000">
        <w:rPr>
          <w:rtl w:val="0"/>
        </w:rPr>
      </w:r>
    </w:p>
    <w:p w:rsidR="00000000" w:rsidDel="00000000" w:rsidP="00000000" w:rsidRDefault="00000000" w:rsidRPr="00000000" w14:paraId="00000017">
      <w:pPr>
        <w:contextualSpacing w:val="0"/>
        <w:jc w:val="center"/>
        <w:rPr>
          <w:sz w:val="24"/>
          <w:szCs w:val="24"/>
        </w:rPr>
      </w:pPr>
      <w:r w:rsidDel="00000000" w:rsidR="00000000" w:rsidRPr="00000000">
        <w:rPr>
          <w:rtl w:val="0"/>
        </w:rPr>
      </w:r>
    </w:p>
    <w:p w:rsidR="00000000" w:rsidDel="00000000" w:rsidP="00000000" w:rsidRDefault="00000000" w:rsidRPr="00000000" w14:paraId="00000018">
      <w:pPr>
        <w:contextualSpacing w:val="0"/>
        <w:jc w:val="center"/>
        <w:rPr>
          <w:sz w:val="24"/>
          <w:szCs w:val="24"/>
        </w:rPr>
      </w:pPr>
      <w:r w:rsidDel="00000000" w:rsidR="00000000" w:rsidRPr="00000000">
        <w:rPr>
          <w:rtl w:val="0"/>
        </w:rPr>
      </w:r>
    </w:p>
    <w:p w:rsidR="00000000" w:rsidDel="00000000" w:rsidP="00000000" w:rsidRDefault="00000000" w:rsidRPr="00000000" w14:paraId="00000019">
      <w:pPr>
        <w:contextualSpacing w:val="0"/>
        <w:jc w:val="center"/>
        <w:rPr>
          <w:sz w:val="24"/>
          <w:szCs w:val="24"/>
        </w:rPr>
      </w:pPr>
      <w:r w:rsidDel="00000000" w:rsidR="00000000" w:rsidRPr="00000000">
        <w:rPr>
          <w:rtl w:val="0"/>
        </w:rPr>
      </w:r>
    </w:p>
    <w:p w:rsidR="00000000" w:rsidDel="00000000" w:rsidP="00000000" w:rsidRDefault="00000000" w:rsidRPr="00000000" w14:paraId="0000001A">
      <w:pPr>
        <w:contextualSpacing w:val="0"/>
        <w:jc w:val="center"/>
        <w:rPr>
          <w:sz w:val="24"/>
          <w:szCs w:val="24"/>
        </w:rPr>
      </w:pPr>
      <w:r w:rsidDel="00000000" w:rsidR="00000000" w:rsidRPr="00000000">
        <w:rPr>
          <w:rtl w:val="0"/>
        </w:rPr>
      </w:r>
    </w:p>
    <w:p w:rsidR="00000000" w:rsidDel="00000000" w:rsidP="00000000" w:rsidRDefault="00000000" w:rsidRPr="00000000" w14:paraId="0000001B">
      <w:pPr>
        <w:contextualSpacing w:val="0"/>
        <w:jc w:val="center"/>
        <w:rPr>
          <w:sz w:val="24"/>
          <w:szCs w:val="24"/>
        </w:rPr>
      </w:pPr>
      <w:r w:rsidDel="00000000" w:rsidR="00000000" w:rsidRPr="00000000">
        <w:rPr>
          <w:rtl w:val="0"/>
        </w:rPr>
      </w:r>
    </w:p>
    <w:p w:rsidR="00000000" w:rsidDel="00000000" w:rsidP="00000000" w:rsidRDefault="00000000" w:rsidRPr="00000000" w14:paraId="0000001C">
      <w:pPr>
        <w:contextualSpacing w:val="0"/>
        <w:jc w:val="center"/>
        <w:rPr>
          <w:sz w:val="24"/>
          <w:szCs w:val="24"/>
        </w:rPr>
      </w:pPr>
      <w:r w:rsidDel="00000000" w:rsidR="00000000" w:rsidRPr="00000000">
        <w:rPr>
          <w:rtl w:val="0"/>
        </w:rPr>
      </w:r>
    </w:p>
    <w:p w:rsidR="00000000" w:rsidDel="00000000" w:rsidP="00000000" w:rsidRDefault="00000000" w:rsidRPr="00000000" w14:paraId="0000001D">
      <w:pPr>
        <w:contextualSpacing w:val="0"/>
        <w:jc w:val="center"/>
        <w:rPr>
          <w:sz w:val="24"/>
          <w:szCs w:val="24"/>
        </w:rPr>
      </w:pPr>
      <w:r w:rsidDel="00000000" w:rsidR="00000000" w:rsidRPr="00000000">
        <w:rPr>
          <w:rtl w:val="0"/>
        </w:rPr>
      </w:r>
    </w:p>
    <w:p w:rsidR="00000000" w:rsidDel="00000000" w:rsidP="00000000" w:rsidRDefault="00000000" w:rsidRPr="00000000" w14:paraId="0000001E">
      <w:pPr>
        <w:contextualSpacing w:val="0"/>
        <w:jc w:val="center"/>
        <w:rPr>
          <w:sz w:val="24"/>
          <w:szCs w:val="24"/>
        </w:rPr>
      </w:pPr>
      <w:r w:rsidDel="00000000" w:rsidR="00000000" w:rsidRPr="00000000">
        <w:rPr>
          <w:rtl w:val="0"/>
        </w:rPr>
      </w:r>
    </w:p>
    <w:p w:rsidR="00000000" w:rsidDel="00000000" w:rsidP="00000000" w:rsidRDefault="00000000" w:rsidRPr="00000000" w14:paraId="0000001F">
      <w:pPr>
        <w:contextualSpacing w:val="0"/>
        <w:jc w:val="center"/>
        <w:rPr>
          <w:sz w:val="24"/>
          <w:szCs w:val="24"/>
        </w:rPr>
      </w:pPr>
      <w:r w:rsidDel="00000000" w:rsidR="00000000" w:rsidRPr="00000000">
        <w:rPr>
          <w:rtl w:val="0"/>
        </w:rPr>
      </w:r>
    </w:p>
    <w:p w:rsidR="00000000" w:rsidDel="00000000" w:rsidP="00000000" w:rsidRDefault="00000000" w:rsidRPr="00000000" w14:paraId="00000020">
      <w:pPr>
        <w:contextualSpacing w:val="0"/>
        <w:jc w:val="center"/>
        <w:rPr>
          <w:sz w:val="24"/>
          <w:szCs w:val="24"/>
        </w:rPr>
      </w:pPr>
      <w:r w:rsidDel="00000000" w:rsidR="00000000" w:rsidRPr="00000000">
        <w:rPr>
          <w:rtl w:val="0"/>
        </w:rPr>
      </w:r>
    </w:p>
    <w:p w:rsidR="00000000" w:rsidDel="00000000" w:rsidP="00000000" w:rsidRDefault="00000000" w:rsidRPr="00000000" w14:paraId="00000021">
      <w:pPr>
        <w:contextualSpacing w:val="0"/>
        <w:jc w:val="center"/>
        <w:rPr>
          <w:color w:val="ffff00"/>
          <w:sz w:val="24"/>
          <w:szCs w:val="24"/>
          <w:highlight w:val="black"/>
        </w:rPr>
      </w:pPr>
      <w:r w:rsidDel="00000000" w:rsidR="00000000" w:rsidRPr="00000000">
        <w:rPr>
          <w:rtl w:val="0"/>
        </w:rPr>
      </w:r>
    </w:p>
    <w:p w:rsidR="00000000" w:rsidDel="00000000" w:rsidP="00000000" w:rsidRDefault="00000000" w:rsidRPr="00000000" w14:paraId="00000022">
      <w:pPr>
        <w:contextualSpacing w:val="0"/>
        <w:rPr>
          <w:i w:val="1"/>
          <w:color w:val="ffff00"/>
          <w:sz w:val="24"/>
          <w:szCs w:val="24"/>
          <w:highlight w:val="black"/>
        </w:rPr>
      </w:pPr>
      <w:r w:rsidDel="00000000" w:rsidR="00000000" w:rsidRPr="00000000">
        <w:rPr>
          <w:rtl w:val="0"/>
        </w:rPr>
      </w:r>
    </w:p>
    <w:p w:rsidR="00000000" w:rsidDel="00000000" w:rsidP="00000000" w:rsidRDefault="00000000" w:rsidRPr="00000000" w14:paraId="00000023">
      <w:pPr>
        <w:contextualSpacing w:val="0"/>
        <w:jc w:val="center"/>
        <w:rPr>
          <w:sz w:val="24"/>
          <w:szCs w:val="24"/>
        </w:rPr>
      </w:pPr>
      <w:r w:rsidDel="00000000" w:rsidR="00000000" w:rsidRPr="00000000">
        <w:rPr>
          <w:rtl w:val="0"/>
        </w:rPr>
      </w:r>
    </w:p>
    <w:p w:rsidR="00000000" w:rsidDel="00000000" w:rsidP="00000000" w:rsidRDefault="00000000" w:rsidRPr="00000000" w14:paraId="00000024">
      <w:pPr>
        <w:contextualSpacing w:val="0"/>
        <w:jc w:val="center"/>
        <w:rPr>
          <w:sz w:val="24"/>
          <w:szCs w:val="24"/>
        </w:rPr>
      </w:pPr>
      <w:r w:rsidDel="00000000" w:rsidR="00000000" w:rsidRPr="00000000">
        <w:rPr>
          <w:rtl w:val="0"/>
        </w:rPr>
      </w:r>
    </w:p>
    <w:p w:rsidR="00000000" w:rsidDel="00000000" w:rsidP="00000000" w:rsidRDefault="00000000" w:rsidRPr="00000000" w14:paraId="00000025">
      <w:pPr>
        <w:contextualSpacing w:val="0"/>
        <w:jc w:val="center"/>
        <w:rPr>
          <w:sz w:val="24"/>
          <w:szCs w:val="24"/>
        </w:rPr>
      </w:pPr>
      <w:r w:rsidDel="00000000" w:rsidR="00000000" w:rsidRPr="00000000">
        <w:rPr>
          <w:rtl w:val="0"/>
        </w:rPr>
      </w:r>
    </w:p>
    <w:p w:rsidR="00000000" w:rsidDel="00000000" w:rsidP="00000000" w:rsidRDefault="00000000" w:rsidRPr="00000000" w14:paraId="00000026">
      <w:pPr>
        <w:contextualSpacing w:val="0"/>
        <w:jc w:val="center"/>
        <w:rPr>
          <w:sz w:val="24"/>
          <w:szCs w:val="24"/>
        </w:rPr>
      </w:pPr>
      <w:r w:rsidDel="00000000" w:rsidR="00000000" w:rsidRPr="00000000">
        <w:rPr>
          <w:rtl w:val="0"/>
        </w:rPr>
      </w:r>
    </w:p>
    <w:p w:rsidR="00000000" w:rsidDel="00000000" w:rsidP="00000000" w:rsidRDefault="00000000" w:rsidRPr="00000000" w14:paraId="00000027">
      <w:pPr>
        <w:contextualSpacing w:val="0"/>
        <w:jc w:val="center"/>
        <w:rPr>
          <w:sz w:val="24"/>
          <w:szCs w:val="24"/>
        </w:rPr>
      </w:pPr>
      <w:r w:rsidDel="00000000" w:rsidR="00000000" w:rsidRPr="00000000">
        <w:rPr>
          <w:rtl w:val="0"/>
        </w:rPr>
      </w:r>
    </w:p>
    <w:p w:rsidR="00000000" w:rsidDel="00000000" w:rsidP="00000000" w:rsidRDefault="00000000" w:rsidRPr="00000000" w14:paraId="00000028">
      <w:pPr>
        <w:contextualSpacing w:val="0"/>
        <w:jc w:val="left"/>
        <w:rPr>
          <w:sz w:val="24"/>
          <w:szCs w:val="24"/>
        </w:rPr>
      </w:pPr>
      <w:r w:rsidDel="00000000" w:rsidR="00000000" w:rsidRPr="00000000">
        <w:rPr>
          <w:rtl w:val="0"/>
        </w:rPr>
      </w:r>
    </w:p>
    <w:p w:rsidR="00000000" w:rsidDel="00000000" w:rsidP="00000000" w:rsidRDefault="00000000" w:rsidRPr="00000000" w14:paraId="00000029">
      <w:pPr>
        <w:contextualSpacing w:val="0"/>
        <w:jc w:val="center"/>
        <w:rPr>
          <w:sz w:val="24"/>
          <w:szCs w:val="24"/>
        </w:rPr>
      </w:pPr>
      <w:r w:rsidDel="00000000" w:rsidR="00000000" w:rsidRPr="00000000">
        <w:rPr>
          <w:rtl w:val="0"/>
        </w:rPr>
      </w:r>
    </w:p>
    <w:p w:rsidR="00000000" w:rsidDel="00000000" w:rsidP="00000000" w:rsidRDefault="00000000" w:rsidRPr="00000000" w14:paraId="0000002A">
      <w:pPr>
        <w:contextualSpacing w:val="0"/>
        <w:jc w:val="center"/>
        <w:rPr>
          <w:b w:val="1"/>
          <w:sz w:val="24"/>
          <w:szCs w:val="24"/>
          <w:u w:val="single"/>
        </w:rPr>
      </w:pPr>
      <w:r w:rsidDel="00000000" w:rsidR="00000000" w:rsidRPr="00000000">
        <w:rPr>
          <w:b w:val="1"/>
          <w:sz w:val="24"/>
          <w:szCs w:val="24"/>
          <w:u w:val="single"/>
          <w:rtl w:val="0"/>
        </w:rPr>
        <w:t xml:space="preserve">Contents Page</w:t>
      </w:r>
    </w:p>
    <w:p w:rsidR="00000000" w:rsidDel="00000000" w:rsidP="00000000" w:rsidRDefault="00000000" w:rsidRPr="00000000" w14:paraId="0000002B">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2C">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2D">
      <w:pPr>
        <w:contextualSpacing w:val="0"/>
        <w:rPr>
          <w:b w:val="1"/>
          <w:sz w:val="24"/>
          <w:szCs w:val="24"/>
        </w:rPr>
      </w:pPr>
      <w:r w:rsidDel="00000000" w:rsidR="00000000" w:rsidRPr="00000000">
        <w:rPr>
          <w:b w:val="1"/>
          <w:sz w:val="24"/>
          <w:szCs w:val="24"/>
          <w:rtl w:val="0"/>
        </w:rPr>
        <w:t xml:space="preserve">Assignment Brief</w:t>
      </w:r>
    </w:p>
    <w:p w:rsidR="00000000" w:rsidDel="00000000" w:rsidP="00000000" w:rsidRDefault="00000000" w:rsidRPr="00000000" w14:paraId="0000002E">
      <w:pPr>
        <w:contextualSpacing w:val="0"/>
        <w:rPr>
          <w:b w:val="1"/>
          <w:sz w:val="24"/>
          <w:szCs w:val="24"/>
        </w:rPr>
      </w:pPr>
      <w:r w:rsidDel="00000000" w:rsidR="00000000" w:rsidRPr="00000000">
        <w:rPr>
          <w:b w:val="1"/>
          <w:sz w:val="24"/>
          <w:szCs w:val="24"/>
          <w:rtl w:val="0"/>
        </w:rPr>
        <w:t xml:space="preserve">Principles of Teaching, Learning and Pedagogy in the Secondary Sector Essay</w:t>
      </w:r>
    </w:p>
    <w:p w:rsidR="00000000" w:rsidDel="00000000" w:rsidP="00000000" w:rsidRDefault="00000000" w:rsidRPr="00000000" w14:paraId="0000002F">
      <w:pPr>
        <w:contextualSpacing w:val="0"/>
        <w:rPr>
          <w:b w:val="1"/>
          <w:sz w:val="24"/>
          <w:szCs w:val="24"/>
        </w:rPr>
      </w:pPr>
      <w:r w:rsidDel="00000000" w:rsidR="00000000" w:rsidRPr="00000000">
        <w:rPr>
          <w:b w:val="1"/>
          <w:sz w:val="24"/>
          <w:szCs w:val="24"/>
          <w:rtl w:val="0"/>
        </w:rPr>
        <w:t xml:space="preserve">Critical Review</w:t>
      </w:r>
    </w:p>
    <w:p w:rsidR="00000000" w:rsidDel="00000000" w:rsidP="00000000" w:rsidRDefault="00000000" w:rsidRPr="00000000" w14:paraId="00000030">
      <w:pPr>
        <w:contextualSpacing w:val="0"/>
        <w:rPr>
          <w:sz w:val="24"/>
          <w:szCs w:val="24"/>
        </w:rPr>
      </w:pPr>
      <w:r w:rsidDel="00000000" w:rsidR="00000000" w:rsidRPr="00000000">
        <w:rPr>
          <w:i w:val="1"/>
          <w:sz w:val="24"/>
          <w:szCs w:val="24"/>
          <w:rtl w:val="0"/>
        </w:rPr>
        <w:t xml:space="preserve">Scheme of Work             </w:t>
      </w:r>
      <w:r w:rsidDel="00000000" w:rsidR="00000000" w:rsidRPr="00000000">
        <w:rPr>
          <w:sz w:val="24"/>
          <w:szCs w:val="24"/>
          <w:rtl w:val="0"/>
        </w:rPr>
        <w:t xml:space="preserve">                                                                                             3</w:t>
      </w:r>
      <w:r w:rsidDel="00000000" w:rsidR="00000000" w:rsidRPr="00000000">
        <w:rPr>
          <w:i w:val="1"/>
          <w:sz w:val="24"/>
          <w:szCs w:val="24"/>
          <w:rtl w:val="0"/>
        </w:rPr>
        <w:t xml:space="preserve">                                                                                                     </w:t>
      </w:r>
      <w:r w:rsidDel="00000000" w:rsidR="00000000" w:rsidRPr="00000000">
        <w:rPr>
          <w:sz w:val="24"/>
          <w:szCs w:val="24"/>
          <w:rtl w:val="0"/>
        </w:rPr>
        <w:t xml:space="preserve"> </w:t>
      </w:r>
    </w:p>
    <w:p w:rsidR="00000000" w:rsidDel="00000000" w:rsidP="00000000" w:rsidRDefault="00000000" w:rsidRPr="00000000" w14:paraId="00000031">
      <w:pPr>
        <w:contextualSpacing w:val="0"/>
        <w:rPr>
          <w:i w:val="1"/>
          <w:sz w:val="24"/>
          <w:szCs w:val="24"/>
        </w:rPr>
      </w:pPr>
      <w:r w:rsidDel="00000000" w:rsidR="00000000" w:rsidRPr="00000000">
        <w:rPr>
          <w:sz w:val="24"/>
          <w:szCs w:val="24"/>
          <w:rtl w:val="0"/>
        </w:rPr>
        <w:t xml:space="preserve">Resources </w:t>
      </w:r>
      <w:r w:rsidDel="00000000" w:rsidR="00000000" w:rsidRPr="00000000">
        <w:rPr>
          <w:i w:val="1"/>
          <w:sz w:val="24"/>
          <w:szCs w:val="24"/>
          <w:rtl w:val="0"/>
        </w:rPr>
        <w:t xml:space="preserve">                                                                                                                  4</w:t>
      </w:r>
    </w:p>
    <w:p w:rsidR="00000000" w:rsidDel="00000000" w:rsidP="00000000" w:rsidRDefault="00000000" w:rsidRPr="00000000" w14:paraId="00000032">
      <w:pPr>
        <w:contextualSpacing w:val="0"/>
        <w:rPr>
          <w:sz w:val="24"/>
          <w:szCs w:val="24"/>
        </w:rPr>
      </w:pPr>
      <w:r w:rsidDel="00000000" w:rsidR="00000000" w:rsidRPr="00000000">
        <w:rPr>
          <w:i w:val="1"/>
          <w:sz w:val="24"/>
          <w:szCs w:val="24"/>
          <w:rtl w:val="0"/>
        </w:rPr>
        <w:t xml:space="preserve">The National Curriculum                                                                                         </w:t>
      </w:r>
      <w:r w:rsidDel="00000000" w:rsidR="00000000" w:rsidRPr="00000000">
        <w:rPr>
          <w:sz w:val="24"/>
          <w:szCs w:val="24"/>
          <w:rtl w:val="0"/>
        </w:rPr>
        <w:t xml:space="preserve">5 - 6</w:t>
      </w:r>
    </w:p>
    <w:p w:rsidR="00000000" w:rsidDel="00000000" w:rsidP="00000000" w:rsidRDefault="00000000" w:rsidRPr="00000000" w14:paraId="00000033">
      <w:pPr>
        <w:contextualSpacing w:val="0"/>
        <w:rPr>
          <w:sz w:val="24"/>
          <w:szCs w:val="24"/>
        </w:rPr>
      </w:pPr>
      <w:r w:rsidDel="00000000" w:rsidR="00000000" w:rsidRPr="00000000">
        <w:rPr>
          <w:i w:val="1"/>
          <w:sz w:val="24"/>
          <w:szCs w:val="24"/>
          <w:rtl w:val="0"/>
        </w:rPr>
        <w:t xml:space="preserve">Y Cwricwlwm Cymraeg                                                                                                </w:t>
      </w:r>
      <w:r w:rsidDel="00000000" w:rsidR="00000000" w:rsidRPr="00000000">
        <w:rPr>
          <w:sz w:val="24"/>
          <w:szCs w:val="24"/>
          <w:rtl w:val="0"/>
        </w:rPr>
        <w:t xml:space="preserve">7</w:t>
      </w:r>
      <w:r w:rsidDel="00000000" w:rsidR="00000000" w:rsidRPr="00000000">
        <w:rPr>
          <w:i w:val="1"/>
          <w:sz w:val="24"/>
          <w:szCs w:val="24"/>
          <w:rtl w:val="0"/>
        </w:rPr>
        <w:t xml:space="preserve">                                                       </w:t>
      </w:r>
      <w:r w:rsidDel="00000000" w:rsidR="00000000" w:rsidRPr="00000000">
        <w:rPr>
          <w:rtl w:val="0"/>
        </w:rPr>
      </w:r>
    </w:p>
    <w:p w:rsidR="00000000" w:rsidDel="00000000" w:rsidP="00000000" w:rsidRDefault="00000000" w:rsidRPr="00000000" w14:paraId="00000034">
      <w:pPr>
        <w:contextualSpacing w:val="0"/>
        <w:rPr>
          <w:i w:val="1"/>
          <w:sz w:val="24"/>
          <w:szCs w:val="24"/>
        </w:rPr>
      </w:pPr>
      <w:r w:rsidDel="00000000" w:rsidR="00000000" w:rsidRPr="00000000">
        <w:rPr>
          <w:i w:val="1"/>
          <w:sz w:val="24"/>
          <w:szCs w:val="24"/>
          <w:rtl w:val="0"/>
        </w:rPr>
        <w:t xml:space="preserve">The National Literacy and Numeracy Framework                                                       </w:t>
      </w:r>
      <w:r w:rsidDel="00000000" w:rsidR="00000000" w:rsidRPr="00000000">
        <w:rPr>
          <w:sz w:val="24"/>
          <w:szCs w:val="24"/>
          <w:rtl w:val="0"/>
        </w:rPr>
        <w:t xml:space="preserve">8  </w:t>
      </w:r>
      <w:r w:rsidDel="00000000" w:rsidR="00000000" w:rsidRPr="00000000">
        <w:rPr>
          <w:i w:val="1"/>
          <w:sz w:val="24"/>
          <w:szCs w:val="24"/>
          <w:rtl w:val="0"/>
        </w:rPr>
        <w:t xml:space="preserve">                                </w:t>
      </w:r>
    </w:p>
    <w:p w:rsidR="00000000" w:rsidDel="00000000" w:rsidP="00000000" w:rsidRDefault="00000000" w:rsidRPr="00000000" w14:paraId="00000035">
      <w:pPr>
        <w:contextualSpacing w:val="0"/>
        <w:rPr>
          <w:sz w:val="24"/>
          <w:szCs w:val="24"/>
        </w:rPr>
      </w:pPr>
      <w:r w:rsidDel="00000000" w:rsidR="00000000" w:rsidRPr="00000000">
        <w:rPr>
          <w:i w:val="1"/>
          <w:sz w:val="24"/>
          <w:szCs w:val="24"/>
          <w:rtl w:val="0"/>
        </w:rPr>
        <w:t xml:space="preserve">Differentiation                                                                                                              </w:t>
      </w:r>
      <w:r w:rsidDel="00000000" w:rsidR="00000000" w:rsidRPr="00000000">
        <w:rPr>
          <w:sz w:val="24"/>
          <w:szCs w:val="24"/>
          <w:rtl w:val="0"/>
        </w:rPr>
        <w:t xml:space="preserve">9</w:t>
      </w:r>
    </w:p>
    <w:p w:rsidR="00000000" w:rsidDel="00000000" w:rsidP="00000000" w:rsidRDefault="00000000" w:rsidRPr="00000000" w14:paraId="00000036">
      <w:pPr>
        <w:contextualSpacing w:val="0"/>
        <w:rPr>
          <w:sz w:val="24"/>
          <w:szCs w:val="24"/>
        </w:rPr>
      </w:pPr>
      <w:r w:rsidDel="00000000" w:rsidR="00000000" w:rsidRPr="00000000">
        <w:rPr>
          <w:i w:val="1"/>
          <w:sz w:val="24"/>
          <w:szCs w:val="24"/>
          <w:rtl w:val="0"/>
        </w:rPr>
        <w:t xml:space="preserve">Evaluation - Critical Review                                                                                  </w:t>
      </w:r>
      <w:r w:rsidDel="00000000" w:rsidR="00000000" w:rsidRPr="00000000">
        <w:rPr>
          <w:sz w:val="24"/>
          <w:szCs w:val="24"/>
          <w:rtl w:val="0"/>
        </w:rPr>
        <w:t xml:space="preserve">10 - 14</w:t>
      </w:r>
    </w:p>
    <w:p w:rsidR="00000000" w:rsidDel="00000000" w:rsidP="00000000" w:rsidRDefault="00000000" w:rsidRPr="00000000" w14:paraId="00000037">
      <w:pPr>
        <w:contextualSpacing w:val="0"/>
        <w:rPr>
          <w:i w:val="1"/>
          <w:sz w:val="24"/>
          <w:szCs w:val="24"/>
        </w:rPr>
      </w:pPr>
      <w:r w:rsidDel="00000000" w:rsidR="00000000" w:rsidRPr="00000000">
        <w:rPr>
          <w:rtl w:val="0"/>
        </w:rPr>
      </w:r>
    </w:p>
    <w:p w:rsidR="00000000" w:rsidDel="00000000" w:rsidP="00000000" w:rsidRDefault="00000000" w:rsidRPr="00000000" w14:paraId="00000038">
      <w:pPr>
        <w:contextualSpacing w:val="0"/>
        <w:rPr>
          <w:sz w:val="24"/>
          <w:szCs w:val="24"/>
        </w:rPr>
      </w:pPr>
      <w:r w:rsidDel="00000000" w:rsidR="00000000" w:rsidRPr="00000000">
        <w:rPr>
          <w:rtl w:val="0"/>
        </w:rPr>
      </w:r>
    </w:p>
    <w:p w:rsidR="00000000" w:rsidDel="00000000" w:rsidP="00000000" w:rsidRDefault="00000000" w:rsidRPr="00000000" w14:paraId="00000039">
      <w:pPr>
        <w:contextualSpacing w:val="0"/>
        <w:rPr>
          <w:b w:val="1"/>
          <w:sz w:val="24"/>
          <w:szCs w:val="24"/>
        </w:rPr>
      </w:pPr>
      <w:r w:rsidDel="00000000" w:rsidR="00000000" w:rsidRPr="00000000">
        <w:rPr>
          <w:b w:val="1"/>
          <w:sz w:val="24"/>
          <w:szCs w:val="24"/>
          <w:rtl w:val="0"/>
        </w:rPr>
        <w:t xml:space="preserve">Appendix</w:t>
      </w:r>
    </w:p>
    <w:p w:rsidR="00000000" w:rsidDel="00000000" w:rsidP="00000000" w:rsidRDefault="00000000" w:rsidRPr="00000000" w14:paraId="0000003A">
      <w:pPr>
        <w:contextualSpacing w:val="0"/>
        <w:rPr>
          <w:sz w:val="24"/>
          <w:szCs w:val="24"/>
        </w:rPr>
      </w:pPr>
      <w:r w:rsidDel="00000000" w:rsidR="00000000" w:rsidRPr="00000000">
        <w:rPr>
          <w:i w:val="1"/>
          <w:sz w:val="24"/>
          <w:szCs w:val="24"/>
          <w:rtl w:val="0"/>
        </w:rPr>
        <w:t xml:space="preserve">Appendix 1:</w:t>
      </w:r>
      <w:r w:rsidDel="00000000" w:rsidR="00000000" w:rsidRPr="00000000">
        <w:rPr>
          <w:sz w:val="24"/>
          <w:szCs w:val="24"/>
          <w:rtl w:val="0"/>
        </w:rPr>
        <w:t xml:space="preserve"> Scheme of Work                                                                               15 - 18                         </w:t>
      </w:r>
    </w:p>
    <w:p w:rsidR="00000000" w:rsidDel="00000000" w:rsidP="00000000" w:rsidRDefault="00000000" w:rsidRPr="00000000" w14:paraId="0000003B">
      <w:pPr>
        <w:contextualSpacing w:val="0"/>
        <w:rPr>
          <w:sz w:val="24"/>
          <w:szCs w:val="24"/>
        </w:rPr>
      </w:pPr>
      <w:r w:rsidDel="00000000" w:rsidR="00000000" w:rsidRPr="00000000">
        <w:rPr>
          <w:i w:val="1"/>
          <w:sz w:val="24"/>
          <w:szCs w:val="24"/>
          <w:rtl w:val="0"/>
        </w:rPr>
        <w:t xml:space="preserve">Appendix 2: </w:t>
      </w:r>
      <w:r w:rsidDel="00000000" w:rsidR="00000000" w:rsidRPr="00000000">
        <w:rPr>
          <w:sz w:val="24"/>
          <w:szCs w:val="24"/>
          <w:rtl w:val="0"/>
        </w:rPr>
        <w:t xml:space="preserve">Lesson Plan                                                                                      19 - 22</w:t>
      </w:r>
    </w:p>
    <w:p w:rsidR="00000000" w:rsidDel="00000000" w:rsidP="00000000" w:rsidRDefault="00000000" w:rsidRPr="00000000" w14:paraId="0000003C">
      <w:pPr>
        <w:contextualSpacing w:val="0"/>
        <w:rPr>
          <w:sz w:val="24"/>
          <w:szCs w:val="24"/>
        </w:rPr>
      </w:pPr>
      <w:r w:rsidDel="00000000" w:rsidR="00000000" w:rsidRPr="00000000">
        <w:rPr>
          <w:i w:val="1"/>
          <w:sz w:val="24"/>
          <w:szCs w:val="24"/>
          <w:rtl w:val="0"/>
        </w:rPr>
        <w:t xml:space="preserve">Appendix 3</w:t>
      </w:r>
      <w:r w:rsidDel="00000000" w:rsidR="00000000" w:rsidRPr="00000000">
        <w:rPr>
          <w:sz w:val="24"/>
          <w:szCs w:val="24"/>
          <w:rtl w:val="0"/>
        </w:rPr>
        <w:t xml:space="preserve">: Action Plan                                                                                               23</w:t>
      </w:r>
    </w:p>
    <w:p w:rsidR="00000000" w:rsidDel="00000000" w:rsidP="00000000" w:rsidRDefault="00000000" w:rsidRPr="00000000" w14:paraId="0000003D">
      <w:pPr>
        <w:contextualSpacing w:val="0"/>
        <w:rPr>
          <w:sz w:val="24"/>
          <w:szCs w:val="24"/>
        </w:rPr>
      </w:pPr>
      <w:r w:rsidDel="00000000" w:rsidR="00000000" w:rsidRPr="00000000">
        <w:rPr>
          <w:i w:val="1"/>
          <w:sz w:val="24"/>
          <w:szCs w:val="24"/>
          <w:rtl w:val="0"/>
        </w:rPr>
        <w:t xml:space="preserve">Appendix 4:</w:t>
      </w:r>
      <w:r w:rsidDel="00000000" w:rsidR="00000000" w:rsidRPr="00000000">
        <w:rPr>
          <w:sz w:val="24"/>
          <w:szCs w:val="24"/>
          <w:rtl w:val="0"/>
        </w:rPr>
        <w:t xml:space="preserve"> Register                                                                                                    24</w:t>
      </w:r>
    </w:p>
    <w:p w:rsidR="00000000" w:rsidDel="00000000" w:rsidP="00000000" w:rsidRDefault="00000000" w:rsidRPr="00000000" w14:paraId="0000003E">
      <w:pPr>
        <w:contextualSpacing w:val="0"/>
        <w:rPr>
          <w:sz w:val="24"/>
          <w:szCs w:val="24"/>
        </w:rPr>
      </w:pPr>
      <w:r w:rsidDel="00000000" w:rsidR="00000000" w:rsidRPr="00000000">
        <w:rPr>
          <w:i w:val="1"/>
          <w:sz w:val="24"/>
          <w:szCs w:val="24"/>
          <w:rtl w:val="0"/>
        </w:rPr>
        <w:t xml:space="preserve">Appendix 5:</w:t>
      </w:r>
      <w:r w:rsidDel="00000000" w:rsidR="00000000" w:rsidRPr="00000000">
        <w:rPr>
          <w:sz w:val="24"/>
          <w:szCs w:val="24"/>
          <w:rtl w:val="0"/>
        </w:rPr>
        <w:t xml:space="preserve"> Handouts and Homework Task                                                        25 - 30</w:t>
      </w:r>
    </w:p>
    <w:p w:rsidR="00000000" w:rsidDel="00000000" w:rsidP="00000000" w:rsidRDefault="00000000" w:rsidRPr="00000000" w14:paraId="0000003F">
      <w:pPr>
        <w:contextualSpacing w:val="0"/>
        <w:rPr>
          <w:sz w:val="24"/>
          <w:szCs w:val="24"/>
        </w:rPr>
      </w:pPr>
      <w:r w:rsidDel="00000000" w:rsidR="00000000" w:rsidRPr="00000000">
        <w:rPr>
          <w:i w:val="1"/>
          <w:sz w:val="24"/>
          <w:szCs w:val="24"/>
          <w:rtl w:val="0"/>
        </w:rPr>
        <w:t xml:space="preserve">Appendix 6:</w:t>
      </w:r>
      <w:r w:rsidDel="00000000" w:rsidR="00000000" w:rsidRPr="00000000">
        <w:rPr>
          <w:sz w:val="24"/>
          <w:szCs w:val="24"/>
          <w:rtl w:val="0"/>
        </w:rPr>
        <w:t xml:space="preserve"> Powerpoint Presentation                                                                  31 - 32</w:t>
      </w:r>
    </w:p>
    <w:p w:rsidR="00000000" w:rsidDel="00000000" w:rsidP="00000000" w:rsidRDefault="00000000" w:rsidRPr="00000000" w14:paraId="00000040">
      <w:pPr>
        <w:contextualSpacing w:val="0"/>
        <w:rPr>
          <w:sz w:val="24"/>
          <w:szCs w:val="24"/>
        </w:rPr>
      </w:pPr>
      <w:r w:rsidDel="00000000" w:rsidR="00000000" w:rsidRPr="00000000">
        <w:rPr>
          <w:i w:val="1"/>
          <w:sz w:val="24"/>
          <w:szCs w:val="24"/>
          <w:rtl w:val="0"/>
        </w:rPr>
        <w:t xml:space="preserve">Appendix 7:</w:t>
      </w:r>
      <w:r w:rsidDel="00000000" w:rsidR="00000000" w:rsidRPr="00000000">
        <w:rPr>
          <w:sz w:val="24"/>
          <w:szCs w:val="24"/>
          <w:rtl w:val="0"/>
        </w:rPr>
        <w:t xml:space="preserve"> Differentiation sheets                                                                               33</w:t>
      </w:r>
      <w:r w:rsidDel="00000000" w:rsidR="00000000" w:rsidRPr="00000000">
        <w:rPr>
          <w:rtl w:val="0"/>
        </w:rPr>
      </w:r>
    </w:p>
    <w:p w:rsidR="00000000" w:rsidDel="00000000" w:rsidP="00000000" w:rsidRDefault="00000000" w:rsidRPr="00000000" w14:paraId="00000041">
      <w:pPr>
        <w:contextualSpacing w:val="0"/>
        <w:rPr>
          <w:sz w:val="24"/>
          <w:szCs w:val="24"/>
        </w:rPr>
      </w:pPr>
      <w:r w:rsidDel="00000000" w:rsidR="00000000" w:rsidRPr="00000000">
        <w:rPr>
          <w:i w:val="1"/>
          <w:sz w:val="24"/>
          <w:szCs w:val="24"/>
          <w:rtl w:val="0"/>
        </w:rPr>
        <w:t xml:space="preserve">Appendix 8:</w:t>
      </w:r>
      <w:r w:rsidDel="00000000" w:rsidR="00000000" w:rsidRPr="00000000">
        <w:rPr>
          <w:sz w:val="24"/>
          <w:szCs w:val="24"/>
          <w:rtl w:val="0"/>
        </w:rPr>
        <w:t xml:space="preserve"> Examples of Students work                                                              34 - 40</w:t>
      </w:r>
    </w:p>
    <w:p w:rsidR="00000000" w:rsidDel="00000000" w:rsidP="00000000" w:rsidRDefault="00000000" w:rsidRPr="00000000" w14:paraId="00000042">
      <w:pPr>
        <w:contextualSpacing w:val="0"/>
        <w:rPr>
          <w:sz w:val="24"/>
          <w:szCs w:val="24"/>
        </w:rPr>
      </w:pPr>
      <w:r w:rsidDel="00000000" w:rsidR="00000000" w:rsidRPr="00000000">
        <w:rPr>
          <w:rtl w:val="0"/>
        </w:rPr>
      </w:r>
    </w:p>
    <w:p w:rsidR="00000000" w:rsidDel="00000000" w:rsidP="00000000" w:rsidRDefault="00000000" w:rsidRPr="00000000" w14:paraId="00000043">
      <w:pPr>
        <w:contextualSpacing w:val="0"/>
        <w:rPr>
          <w:sz w:val="24"/>
          <w:szCs w:val="24"/>
        </w:rPr>
      </w:pPr>
      <w:r w:rsidDel="00000000" w:rsidR="00000000" w:rsidRPr="00000000">
        <w:rPr>
          <w:rtl w:val="0"/>
        </w:rPr>
      </w:r>
    </w:p>
    <w:p w:rsidR="00000000" w:rsidDel="00000000" w:rsidP="00000000" w:rsidRDefault="00000000" w:rsidRPr="00000000" w14:paraId="00000044">
      <w:pPr>
        <w:contextualSpacing w:val="0"/>
        <w:rPr>
          <w:sz w:val="24"/>
          <w:szCs w:val="24"/>
        </w:rPr>
      </w:pPr>
      <w:r w:rsidDel="00000000" w:rsidR="00000000" w:rsidRPr="00000000">
        <w:rPr>
          <w:b w:val="1"/>
          <w:sz w:val="24"/>
          <w:szCs w:val="24"/>
          <w:rtl w:val="0"/>
        </w:rPr>
        <w:t xml:space="preserve">Bibliography                                                                                                             </w:t>
      </w:r>
      <w:r w:rsidDel="00000000" w:rsidR="00000000" w:rsidRPr="00000000">
        <w:rPr>
          <w:sz w:val="24"/>
          <w:szCs w:val="24"/>
          <w:rtl w:val="0"/>
        </w:rPr>
        <w:t xml:space="preserve">41</w:t>
      </w:r>
    </w:p>
    <w:p w:rsidR="00000000" w:rsidDel="00000000" w:rsidP="00000000" w:rsidRDefault="00000000" w:rsidRPr="00000000" w14:paraId="00000045">
      <w:pPr>
        <w:contextualSpacing w:val="0"/>
        <w:jc w:val="center"/>
        <w:rPr>
          <w:sz w:val="24"/>
          <w:szCs w:val="24"/>
        </w:rPr>
      </w:pPr>
      <w:r w:rsidDel="00000000" w:rsidR="00000000" w:rsidRPr="00000000">
        <w:rPr>
          <w:rtl w:val="0"/>
        </w:rPr>
      </w:r>
    </w:p>
    <w:p w:rsidR="00000000" w:rsidDel="00000000" w:rsidP="00000000" w:rsidRDefault="00000000" w:rsidRPr="00000000" w14:paraId="00000046">
      <w:pPr>
        <w:contextualSpacing w:val="0"/>
        <w:jc w:val="center"/>
        <w:rPr>
          <w:sz w:val="24"/>
          <w:szCs w:val="24"/>
        </w:rPr>
      </w:pPr>
      <w:r w:rsidDel="00000000" w:rsidR="00000000" w:rsidRPr="00000000">
        <w:rPr>
          <w:rtl w:val="0"/>
        </w:rPr>
      </w:r>
    </w:p>
    <w:p w:rsidR="00000000" w:rsidDel="00000000" w:rsidP="00000000" w:rsidRDefault="00000000" w:rsidRPr="00000000" w14:paraId="00000047">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8">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9">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A">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B">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C">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D">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E">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4F">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50">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51">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52">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53">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54">
      <w:pPr>
        <w:contextualSpacing w:val="0"/>
        <w:jc w:val="center"/>
        <w:rPr>
          <w:sz w:val="24"/>
          <w:szCs w:val="24"/>
          <w:u w:val="single"/>
        </w:rPr>
      </w:pPr>
      <w:r w:rsidDel="00000000" w:rsidR="00000000" w:rsidRPr="00000000">
        <w:rPr>
          <w:sz w:val="24"/>
          <w:szCs w:val="24"/>
          <w:u w:val="single"/>
          <w:rtl w:val="0"/>
        </w:rPr>
        <w:t xml:space="preserve">Principles of Teaching, Learning and Pedagogy in the Secondary Sector</w:t>
      </w:r>
    </w:p>
    <w:p w:rsidR="00000000" w:rsidDel="00000000" w:rsidP="00000000" w:rsidRDefault="00000000" w:rsidRPr="00000000" w14:paraId="00000055">
      <w:pPr>
        <w:contextualSpacing w:val="0"/>
        <w:jc w:val="center"/>
        <w:rPr>
          <w:b w:val="1"/>
          <w:sz w:val="24"/>
          <w:szCs w:val="24"/>
          <w:u w:val="single"/>
        </w:rPr>
      </w:pPr>
      <w:r w:rsidDel="00000000" w:rsidR="00000000" w:rsidRPr="00000000">
        <w:rPr>
          <w:rtl w:val="0"/>
        </w:rPr>
      </w:r>
    </w:p>
    <w:p w:rsidR="00000000" w:rsidDel="00000000" w:rsidP="00000000" w:rsidRDefault="00000000" w:rsidRPr="00000000" w14:paraId="00000056">
      <w:pPr>
        <w:contextualSpacing w:val="0"/>
        <w:rPr>
          <w:b w:val="1"/>
          <w:sz w:val="24"/>
          <w:szCs w:val="24"/>
        </w:rPr>
      </w:pPr>
      <w:r w:rsidDel="00000000" w:rsidR="00000000" w:rsidRPr="00000000">
        <w:rPr>
          <w:b w:val="1"/>
          <w:sz w:val="24"/>
          <w:szCs w:val="24"/>
          <w:rtl w:val="0"/>
        </w:rPr>
        <w:t xml:space="preserve">(i) Use select Literature and professional documents to explain the learning principles which underpin the scheme of work, teaching session and resources.</w:t>
      </w:r>
    </w:p>
    <w:p w:rsidR="00000000" w:rsidDel="00000000" w:rsidP="00000000" w:rsidRDefault="00000000" w:rsidRPr="00000000" w14:paraId="00000057">
      <w:pPr>
        <w:contextualSpacing w:val="0"/>
        <w:rPr>
          <w:b w:val="1"/>
          <w:sz w:val="24"/>
          <w:szCs w:val="24"/>
        </w:rPr>
      </w:pPr>
      <w:r w:rsidDel="00000000" w:rsidR="00000000" w:rsidRPr="00000000">
        <w:rPr>
          <w:rtl w:val="0"/>
        </w:rPr>
      </w:r>
    </w:p>
    <w:p w:rsidR="00000000" w:rsidDel="00000000" w:rsidP="00000000" w:rsidRDefault="00000000" w:rsidRPr="00000000" w14:paraId="00000058">
      <w:pPr>
        <w:contextualSpacing w:val="0"/>
        <w:rPr>
          <w:b w:val="1"/>
          <w:sz w:val="24"/>
          <w:szCs w:val="24"/>
          <w:u w:val="single"/>
        </w:rPr>
      </w:pPr>
      <w:r w:rsidDel="00000000" w:rsidR="00000000" w:rsidRPr="00000000">
        <w:rPr>
          <w:b w:val="1"/>
          <w:sz w:val="24"/>
          <w:szCs w:val="24"/>
          <w:u w:val="single"/>
          <w:rtl w:val="0"/>
        </w:rPr>
        <w:t xml:space="preserve">Scheme of Work</w:t>
      </w:r>
    </w:p>
    <w:p w:rsidR="00000000" w:rsidDel="00000000" w:rsidP="00000000" w:rsidRDefault="00000000" w:rsidRPr="00000000" w14:paraId="00000059">
      <w:pPr>
        <w:contextualSpacing w:val="0"/>
        <w:rPr>
          <w:b w:val="1"/>
          <w:sz w:val="24"/>
          <w:szCs w:val="24"/>
          <w:u w:val="single"/>
        </w:rPr>
      </w:pPr>
      <w:r w:rsidDel="00000000" w:rsidR="00000000" w:rsidRPr="00000000">
        <w:rPr>
          <w:rtl w:val="0"/>
        </w:rPr>
      </w:r>
    </w:p>
    <w:p w:rsidR="00000000" w:rsidDel="00000000" w:rsidP="00000000" w:rsidRDefault="00000000" w:rsidRPr="00000000" w14:paraId="0000005A">
      <w:pPr>
        <w:contextualSpacing w:val="0"/>
        <w:jc w:val="both"/>
        <w:rPr>
          <w:sz w:val="24"/>
          <w:szCs w:val="24"/>
        </w:rPr>
      </w:pPr>
      <w:r w:rsidDel="00000000" w:rsidR="00000000" w:rsidRPr="00000000">
        <w:rPr>
          <w:sz w:val="24"/>
          <w:szCs w:val="24"/>
          <w:rtl w:val="0"/>
        </w:rPr>
        <w:t xml:space="preserve">There are two key procedures of planning in order to work in the classroom - The scheme of work and the lesson plan. In education, a scheme of work is a vital part of ensuring that the teacher and the pupils have a continual plan of learning. A scheme of work is a concise chain of lessons arranged </w:t>
      </w:r>
      <w:r w:rsidDel="00000000" w:rsidR="00000000" w:rsidRPr="00000000">
        <w:rPr>
          <w:sz w:val="24"/>
          <w:szCs w:val="24"/>
          <w:rtl w:val="0"/>
        </w:rPr>
        <w:t xml:space="preserve">“to devise a long term plan for pupils’ learning” (Capel, Leask and Turner, 2013: p. 101). </w:t>
      </w:r>
    </w:p>
    <w:p w:rsidR="00000000" w:rsidDel="00000000" w:rsidP="00000000" w:rsidRDefault="00000000" w:rsidRPr="00000000" w14:paraId="0000005B">
      <w:pPr>
        <w:contextualSpacing w:val="0"/>
        <w:jc w:val="both"/>
        <w:rPr>
          <w:sz w:val="24"/>
          <w:szCs w:val="24"/>
        </w:rPr>
      </w:pPr>
      <w:r w:rsidDel="00000000" w:rsidR="00000000" w:rsidRPr="00000000">
        <w:rPr>
          <w:rtl w:val="0"/>
        </w:rPr>
      </w:r>
    </w:p>
    <w:p w:rsidR="00000000" w:rsidDel="00000000" w:rsidP="00000000" w:rsidRDefault="00000000" w:rsidRPr="00000000" w14:paraId="0000005C">
      <w:pPr>
        <w:contextualSpacing w:val="0"/>
        <w:jc w:val="both"/>
        <w:rPr>
          <w:sz w:val="24"/>
          <w:szCs w:val="24"/>
        </w:rPr>
      </w:pPr>
      <w:r w:rsidDel="00000000" w:rsidR="00000000" w:rsidRPr="00000000">
        <w:rPr>
          <w:sz w:val="24"/>
          <w:szCs w:val="24"/>
          <w:rtl w:val="0"/>
        </w:rPr>
        <w:t xml:space="preserve">A scheme of work is a long term plan to show learners development as well as work that needs to be covered. A successful scheme of work should establish</w:t>
      </w:r>
      <w:r w:rsidDel="00000000" w:rsidR="00000000" w:rsidRPr="00000000">
        <w:rPr>
          <w:sz w:val="24"/>
          <w:szCs w:val="24"/>
          <w:rtl w:val="0"/>
        </w:rPr>
        <w:t xml:space="preserve"> “continuity of pupil learning” (Capel, Leask and Turner, 2013: p. 101)</w:t>
      </w:r>
      <w:r w:rsidDel="00000000" w:rsidR="00000000" w:rsidRPr="00000000">
        <w:rPr>
          <w:sz w:val="24"/>
          <w:szCs w:val="24"/>
          <w:rtl w:val="0"/>
        </w:rPr>
        <w:t xml:space="preserve">. In a scheme of work, lessons would be displayed chronologically to the order of which the lessons are going to be taught in. Each lessons should portray differentiation, engagement, and flexibility to be able to tailor the needs for all learners. </w:t>
      </w:r>
    </w:p>
    <w:p w:rsidR="00000000" w:rsidDel="00000000" w:rsidP="00000000" w:rsidRDefault="00000000" w:rsidRPr="00000000" w14:paraId="0000005D">
      <w:pPr>
        <w:contextualSpacing w:val="0"/>
        <w:jc w:val="left"/>
        <w:rPr>
          <w:sz w:val="24"/>
          <w:szCs w:val="24"/>
        </w:rPr>
      </w:pPr>
      <w:r w:rsidDel="00000000" w:rsidR="00000000" w:rsidRPr="00000000">
        <w:rPr>
          <w:rtl w:val="0"/>
        </w:rPr>
      </w:r>
    </w:p>
    <w:p w:rsidR="00000000" w:rsidDel="00000000" w:rsidP="00000000" w:rsidRDefault="00000000" w:rsidRPr="00000000" w14:paraId="0000005E">
      <w:pPr>
        <w:contextualSpacing w:val="0"/>
        <w:rPr>
          <w:color w:val="231f20"/>
          <w:sz w:val="24"/>
          <w:szCs w:val="24"/>
        </w:rPr>
      </w:pPr>
      <w:r w:rsidDel="00000000" w:rsidR="00000000" w:rsidRPr="00000000">
        <w:rPr>
          <w:sz w:val="24"/>
          <w:szCs w:val="24"/>
          <w:rtl w:val="0"/>
        </w:rPr>
        <w:t xml:space="preserve">The scheme of work is a document which teachers follow to ensure the relevant work which engages with the criteria of the Art and Design National Curriculum and is delivered to </w:t>
      </w:r>
      <w:r w:rsidDel="00000000" w:rsidR="00000000" w:rsidRPr="00000000">
        <w:rPr>
          <w:sz w:val="24"/>
          <w:szCs w:val="24"/>
          <w:rtl w:val="0"/>
        </w:rPr>
        <w:t xml:space="preserve">the</w:t>
      </w:r>
      <w:r w:rsidDel="00000000" w:rsidR="00000000" w:rsidRPr="00000000">
        <w:rPr>
          <w:sz w:val="24"/>
          <w:szCs w:val="24"/>
          <w:rtl w:val="0"/>
        </w:rPr>
        <w:t xml:space="preserve"> class. To abide the Art and Design National Curriculum </w:t>
      </w:r>
      <w:r w:rsidDel="00000000" w:rsidR="00000000" w:rsidRPr="00000000">
        <w:rPr>
          <w:sz w:val="24"/>
          <w:szCs w:val="24"/>
          <w:rtl w:val="0"/>
        </w:rPr>
        <w:t xml:space="preserve">“</w:t>
      </w:r>
      <w:r w:rsidDel="00000000" w:rsidR="00000000" w:rsidRPr="00000000">
        <w:rPr>
          <w:color w:val="231f20"/>
          <w:sz w:val="24"/>
          <w:szCs w:val="24"/>
          <w:rtl w:val="0"/>
        </w:rPr>
        <w:t xml:space="preserve">Understanding, Investigating and Making should be regarded as integrated activities” (National Curriculum, 2013: p. 14)</w:t>
      </w:r>
    </w:p>
    <w:p w:rsidR="00000000" w:rsidDel="00000000" w:rsidP="00000000" w:rsidRDefault="00000000" w:rsidRPr="00000000" w14:paraId="0000005F">
      <w:pPr>
        <w:contextualSpacing w:val="0"/>
        <w:rPr>
          <w:color w:val="231f20"/>
          <w:sz w:val="24"/>
          <w:szCs w:val="24"/>
        </w:rPr>
      </w:pPr>
      <w:r w:rsidDel="00000000" w:rsidR="00000000" w:rsidRPr="00000000">
        <w:rPr>
          <w:rtl w:val="0"/>
        </w:rPr>
      </w:r>
    </w:p>
    <w:p w:rsidR="00000000" w:rsidDel="00000000" w:rsidP="00000000" w:rsidRDefault="00000000" w:rsidRPr="00000000" w14:paraId="00000060">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1">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2">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3">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4">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5">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6">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7">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8">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9">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A">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B">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C">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D">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E">
      <w:pPr>
        <w:contextualSpacing w:val="0"/>
        <w:rPr>
          <w:b w:val="1"/>
          <w:color w:val="231f20"/>
          <w:sz w:val="24"/>
          <w:szCs w:val="24"/>
          <w:u w:val="single"/>
        </w:rPr>
      </w:pPr>
      <w:r w:rsidDel="00000000" w:rsidR="00000000" w:rsidRPr="00000000">
        <w:rPr>
          <w:rtl w:val="0"/>
        </w:rPr>
      </w:r>
    </w:p>
    <w:p w:rsidR="00000000" w:rsidDel="00000000" w:rsidP="00000000" w:rsidRDefault="00000000" w:rsidRPr="00000000" w14:paraId="0000006F">
      <w:pPr>
        <w:contextualSpacing w:val="0"/>
        <w:rPr>
          <w:b w:val="1"/>
          <w:color w:val="231f20"/>
          <w:sz w:val="24"/>
          <w:szCs w:val="24"/>
          <w:u w:val="single"/>
        </w:rPr>
      </w:pPr>
      <w:r w:rsidDel="00000000" w:rsidR="00000000" w:rsidRPr="00000000">
        <w:rPr>
          <w:b w:val="1"/>
          <w:color w:val="231f20"/>
          <w:sz w:val="24"/>
          <w:szCs w:val="24"/>
          <w:u w:val="single"/>
          <w:rtl w:val="0"/>
        </w:rPr>
        <w:t xml:space="preserve">Resources</w:t>
      </w:r>
    </w:p>
    <w:p w:rsidR="00000000" w:rsidDel="00000000" w:rsidP="00000000" w:rsidRDefault="00000000" w:rsidRPr="00000000" w14:paraId="00000070">
      <w:pPr>
        <w:contextualSpacing w:val="0"/>
        <w:rPr>
          <w:color w:val="231f20"/>
          <w:sz w:val="24"/>
          <w:szCs w:val="24"/>
        </w:rPr>
      </w:pPr>
      <w:r w:rsidDel="00000000" w:rsidR="00000000" w:rsidRPr="00000000">
        <w:rPr>
          <w:color w:val="231f20"/>
          <w:sz w:val="24"/>
          <w:szCs w:val="24"/>
          <w:rtl w:val="0"/>
        </w:rPr>
        <w:t xml:space="preserve"> </w:t>
      </w:r>
    </w:p>
    <w:p w:rsidR="00000000" w:rsidDel="00000000" w:rsidP="00000000" w:rsidRDefault="00000000" w:rsidRPr="00000000" w14:paraId="00000071">
      <w:pPr>
        <w:contextualSpacing w:val="0"/>
        <w:rPr>
          <w:color w:val="231f20"/>
          <w:sz w:val="24"/>
          <w:szCs w:val="24"/>
        </w:rPr>
      </w:pPr>
      <w:r w:rsidDel="00000000" w:rsidR="00000000" w:rsidRPr="00000000">
        <w:rPr>
          <w:color w:val="231f20"/>
          <w:sz w:val="24"/>
          <w:szCs w:val="24"/>
          <w:rtl w:val="0"/>
        </w:rPr>
        <w:t xml:space="preserve">One type of resources is a lesson plan, this a teaching plan to deliver a lesson to a particular class, it would be devised from the learning objectives, through to the breakdown of the lesson. The lesson plan will consist of the objectives for the current lesson as well as reflect on previous learning. To have a successful lesson plan a teacher should cover all the criteria required and have a consistent flow in regards to subject and timing, along with the lesson being motivational and educational. </w:t>
      </w:r>
    </w:p>
    <w:p w:rsidR="00000000" w:rsidDel="00000000" w:rsidP="00000000" w:rsidRDefault="00000000" w:rsidRPr="00000000" w14:paraId="00000072">
      <w:pPr>
        <w:contextualSpacing w:val="0"/>
        <w:rPr>
          <w:color w:val="231f20"/>
          <w:sz w:val="24"/>
          <w:szCs w:val="24"/>
        </w:rPr>
      </w:pPr>
      <w:r w:rsidDel="00000000" w:rsidR="00000000" w:rsidRPr="00000000">
        <w:rPr>
          <w:rtl w:val="0"/>
        </w:rPr>
      </w:r>
    </w:p>
    <w:p w:rsidR="00000000" w:rsidDel="00000000" w:rsidP="00000000" w:rsidRDefault="00000000" w:rsidRPr="00000000" w14:paraId="00000073">
      <w:pPr>
        <w:contextualSpacing w:val="0"/>
        <w:rPr>
          <w:color w:val="231f20"/>
          <w:sz w:val="24"/>
          <w:szCs w:val="24"/>
        </w:rPr>
      </w:pPr>
      <w:r w:rsidDel="00000000" w:rsidR="00000000" w:rsidRPr="00000000">
        <w:rPr>
          <w:color w:val="231f20"/>
          <w:sz w:val="24"/>
          <w:szCs w:val="24"/>
          <w:rtl w:val="0"/>
        </w:rPr>
        <w:t xml:space="preserve">Through a lesson plan it allows the teacher to understand the background of the class being taught such as; number of pupils, ALN pupils, previous work completed and homework content. Teachers can then take into account and understand the aims and objectives, differentiation, health and safety, cooperating Y Cwricwlwm Cymreig, Literacy and Numeracy, and skills within the curriculum and visual resources. The lesson should also involve cross curricular learning to meet the national curriculum standards. </w:t>
      </w:r>
    </w:p>
    <w:p w:rsidR="00000000" w:rsidDel="00000000" w:rsidP="00000000" w:rsidRDefault="00000000" w:rsidRPr="00000000" w14:paraId="00000074">
      <w:pPr>
        <w:contextualSpacing w:val="0"/>
        <w:rPr>
          <w:color w:val="231f20"/>
          <w:sz w:val="24"/>
          <w:szCs w:val="24"/>
        </w:rPr>
      </w:pPr>
      <w:r w:rsidDel="00000000" w:rsidR="00000000" w:rsidRPr="00000000">
        <w:rPr>
          <w:rtl w:val="0"/>
        </w:rPr>
      </w:r>
    </w:p>
    <w:p w:rsidR="00000000" w:rsidDel="00000000" w:rsidP="00000000" w:rsidRDefault="00000000" w:rsidRPr="00000000" w14:paraId="00000075">
      <w:pPr>
        <w:contextualSpacing w:val="0"/>
        <w:rPr>
          <w:color w:val="231f20"/>
          <w:sz w:val="24"/>
          <w:szCs w:val="24"/>
        </w:rPr>
      </w:pPr>
      <w:r w:rsidDel="00000000" w:rsidR="00000000" w:rsidRPr="00000000">
        <w:rPr>
          <w:color w:val="231f20"/>
          <w:sz w:val="24"/>
          <w:szCs w:val="24"/>
          <w:rtl w:val="0"/>
        </w:rPr>
        <w:t xml:space="preserve">According to highly commended education trainer and author, Mike Hughes (2002) he proposes that a model lesson plan should include four phases and at this moment in time the lesson plans that we work with use this model. Hughes emphasises that this model divides into these four phases; </w:t>
      </w:r>
    </w:p>
    <w:p w:rsidR="00000000" w:rsidDel="00000000" w:rsidP="00000000" w:rsidRDefault="00000000" w:rsidRPr="00000000" w14:paraId="00000076">
      <w:pPr>
        <w:numPr>
          <w:ilvl w:val="0"/>
          <w:numId w:val="1"/>
        </w:numPr>
        <w:ind w:left="720" w:hanging="360"/>
        <w:rPr>
          <w:color w:val="231f20"/>
          <w:sz w:val="24"/>
          <w:szCs w:val="24"/>
        </w:rPr>
      </w:pPr>
      <w:r w:rsidDel="00000000" w:rsidR="00000000" w:rsidRPr="00000000">
        <w:rPr>
          <w:color w:val="231f20"/>
          <w:sz w:val="24"/>
          <w:szCs w:val="24"/>
          <w:rtl w:val="0"/>
        </w:rPr>
        <w:t xml:space="preserve">Starter</w:t>
      </w:r>
    </w:p>
    <w:p w:rsidR="00000000" w:rsidDel="00000000" w:rsidP="00000000" w:rsidRDefault="00000000" w:rsidRPr="00000000" w14:paraId="00000077">
      <w:pPr>
        <w:numPr>
          <w:ilvl w:val="0"/>
          <w:numId w:val="1"/>
        </w:numPr>
        <w:ind w:left="720" w:hanging="360"/>
        <w:rPr>
          <w:color w:val="231f20"/>
          <w:sz w:val="24"/>
          <w:szCs w:val="24"/>
        </w:rPr>
      </w:pPr>
      <w:r w:rsidDel="00000000" w:rsidR="00000000" w:rsidRPr="00000000">
        <w:rPr>
          <w:color w:val="231f20"/>
          <w:sz w:val="24"/>
          <w:szCs w:val="24"/>
          <w:rtl w:val="0"/>
        </w:rPr>
        <w:t xml:space="preserve">Demonstration</w:t>
      </w:r>
    </w:p>
    <w:p w:rsidR="00000000" w:rsidDel="00000000" w:rsidP="00000000" w:rsidRDefault="00000000" w:rsidRPr="00000000" w14:paraId="00000078">
      <w:pPr>
        <w:numPr>
          <w:ilvl w:val="0"/>
          <w:numId w:val="1"/>
        </w:numPr>
        <w:ind w:left="720" w:hanging="360"/>
        <w:rPr>
          <w:color w:val="231f20"/>
          <w:sz w:val="24"/>
          <w:szCs w:val="24"/>
        </w:rPr>
      </w:pPr>
      <w:r w:rsidDel="00000000" w:rsidR="00000000" w:rsidRPr="00000000">
        <w:rPr>
          <w:color w:val="231f20"/>
          <w:sz w:val="24"/>
          <w:szCs w:val="24"/>
          <w:rtl w:val="0"/>
        </w:rPr>
        <w:t xml:space="preserve">Activity </w:t>
      </w:r>
    </w:p>
    <w:p w:rsidR="00000000" w:rsidDel="00000000" w:rsidP="00000000" w:rsidRDefault="00000000" w:rsidRPr="00000000" w14:paraId="00000079">
      <w:pPr>
        <w:numPr>
          <w:ilvl w:val="0"/>
          <w:numId w:val="1"/>
        </w:numPr>
        <w:ind w:left="720" w:hanging="360"/>
        <w:rPr>
          <w:color w:val="231f20"/>
          <w:sz w:val="24"/>
          <w:szCs w:val="24"/>
        </w:rPr>
      </w:pPr>
      <w:r w:rsidDel="00000000" w:rsidR="00000000" w:rsidRPr="00000000">
        <w:rPr>
          <w:color w:val="231f20"/>
          <w:sz w:val="24"/>
          <w:szCs w:val="24"/>
          <w:rtl w:val="0"/>
        </w:rPr>
        <w:t xml:space="preserve">Plenary </w:t>
      </w:r>
    </w:p>
    <w:p w:rsidR="00000000" w:rsidDel="00000000" w:rsidP="00000000" w:rsidRDefault="00000000" w:rsidRPr="00000000" w14:paraId="0000007A">
      <w:pPr>
        <w:contextualSpacing w:val="0"/>
        <w:rPr>
          <w:color w:val="231f20"/>
          <w:sz w:val="24"/>
          <w:szCs w:val="24"/>
        </w:rPr>
      </w:pPr>
      <w:r w:rsidDel="00000000" w:rsidR="00000000" w:rsidRPr="00000000">
        <w:rPr>
          <w:rtl w:val="0"/>
        </w:rPr>
      </w:r>
    </w:p>
    <w:p w:rsidR="00000000" w:rsidDel="00000000" w:rsidP="00000000" w:rsidRDefault="00000000" w:rsidRPr="00000000" w14:paraId="0000007B">
      <w:pPr>
        <w:contextualSpacing w:val="0"/>
        <w:rPr>
          <w:color w:val="231f20"/>
          <w:sz w:val="24"/>
          <w:szCs w:val="24"/>
        </w:rPr>
      </w:pPr>
      <w:r w:rsidDel="00000000" w:rsidR="00000000" w:rsidRPr="00000000">
        <w:rPr>
          <w:color w:val="231f20"/>
          <w:sz w:val="24"/>
          <w:szCs w:val="24"/>
          <w:rtl w:val="0"/>
        </w:rPr>
        <w:t xml:space="preserve">Resources within learning can be considered as an important part of pupil’s </w:t>
      </w:r>
      <w:r w:rsidDel="00000000" w:rsidR="00000000" w:rsidRPr="00000000">
        <w:rPr>
          <w:color w:val="231f20"/>
          <w:sz w:val="24"/>
          <w:szCs w:val="24"/>
          <w:rtl w:val="0"/>
        </w:rPr>
        <w:t xml:space="preserve">education</w:t>
      </w:r>
      <w:r w:rsidDel="00000000" w:rsidR="00000000" w:rsidRPr="00000000">
        <w:rPr>
          <w:color w:val="231f20"/>
          <w:sz w:val="24"/>
          <w:szCs w:val="24"/>
          <w:rtl w:val="0"/>
        </w:rPr>
        <w:t xml:space="preserve">.</w:t>
      </w:r>
      <w:r w:rsidDel="00000000" w:rsidR="00000000" w:rsidRPr="00000000">
        <w:rPr>
          <w:color w:val="231f20"/>
          <w:sz w:val="24"/>
          <w:szCs w:val="24"/>
          <w:rtl w:val="0"/>
        </w:rPr>
        <w:t xml:space="preserve"> “Your choice and use of resources provides pupils with a clear statement about what is to be valued”. (Learning to teach art and design in the secondary school p.95)</w:t>
      </w:r>
    </w:p>
    <w:p w:rsidR="00000000" w:rsidDel="00000000" w:rsidP="00000000" w:rsidRDefault="00000000" w:rsidRPr="00000000" w14:paraId="0000007C">
      <w:pPr>
        <w:contextualSpacing w:val="0"/>
        <w:rPr>
          <w:color w:val="231f20"/>
          <w:sz w:val="24"/>
          <w:szCs w:val="24"/>
        </w:rPr>
      </w:pPr>
      <w:r w:rsidDel="00000000" w:rsidR="00000000" w:rsidRPr="00000000">
        <w:rPr>
          <w:rtl w:val="0"/>
        </w:rPr>
      </w:r>
    </w:p>
    <w:p w:rsidR="00000000" w:rsidDel="00000000" w:rsidP="00000000" w:rsidRDefault="00000000" w:rsidRPr="00000000" w14:paraId="0000007D">
      <w:pPr>
        <w:contextualSpacing w:val="0"/>
        <w:rPr>
          <w:color w:val="231f20"/>
          <w:sz w:val="24"/>
          <w:szCs w:val="24"/>
        </w:rPr>
      </w:pPr>
      <w:r w:rsidDel="00000000" w:rsidR="00000000" w:rsidRPr="00000000">
        <w:rPr>
          <w:rtl w:val="0"/>
        </w:rPr>
      </w:r>
    </w:p>
    <w:p w:rsidR="00000000" w:rsidDel="00000000" w:rsidP="00000000" w:rsidRDefault="00000000" w:rsidRPr="00000000" w14:paraId="0000007E">
      <w:pPr>
        <w:contextualSpacing w:val="0"/>
        <w:rPr>
          <w:color w:val="231f20"/>
          <w:sz w:val="24"/>
          <w:szCs w:val="24"/>
        </w:rPr>
      </w:pPr>
      <w:r w:rsidDel="00000000" w:rsidR="00000000" w:rsidRPr="00000000">
        <w:rPr>
          <w:rtl w:val="0"/>
        </w:rPr>
      </w:r>
    </w:p>
    <w:p w:rsidR="00000000" w:rsidDel="00000000" w:rsidP="00000000" w:rsidRDefault="00000000" w:rsidRPr="00000000" w14:paraId="0000007F">
      <w:pPr>
        <w:contextualSpacing w:val="0"/>
        <w:rPr>
          <w:color w:val="231f20"/>
          <w:sz w:val="24"/>
          <w:szCs w:val="24"/>
        </w:rPr>
      </w:pPr>
      <w:r w:rsidDel="00000000" w:rsidR="00000000" w:rsidRPr="00000000">
        <w:rPr>
          <w:rtl w:val="0"/>
        </w:rPr>
      </w:r>
    </w:p>
    <w:p w:rsidR="00000000" w:rsidDel="00000000" w:rsidP="00000000" w:rsidRDefault="00000000" w:rsidRPr="00000000" w14:paraId="00000080">
      <w:pPr>
        <w:contextualSpacing w:val="0"/>
        <w:rPr>
          <w:color w:val="231f20"/>
          <w:sz w:val="24"/>
          <w:szCs w:val="24"/>
        </w:rPr>
      </w:pPr>
      <w:r w:rsidDel="00000000" w:rsidR="00000000" w:rsidRPr="00000000">
        <w:rPr>
          <w:rtl w:val="0"/>
        </w:rPr>
      </w:r>
    </w:p>
    <w:p w:rsidR="00000000" w:rsidDel="00000000" w:rsidP="00000000" w:rsidRDefault="00000000" w:rsidRPr="00000000" w14:paraId="00000081">
      <w:pPr>
        <w:contextualSpacing w:val="0"/>
        <w:rPr>
          <w:sz w:val="24"/>
          <w:szCs w:val="24"/>
        </w:rPr>
      </w:pPr>
      <w:r w:rsidDel="00000000" w:rsidR="00000000" w:rsidRPr="00000000">
        <w:rPr>
          <w:rtl w:val="0"/>
        </w:rPr>
      </w:r>
    </w:p>
    <w:p w:rsidR="00000000" w:rsidDel="00000000" w:rsidP="00000000" w:rsidRDefault="00000000" w:rsidRPr="00000000" w14:paraId="00000082">
      <w:pPr>
        <w:contextualSpacing w:val="0"/>
        <w:rPr>
          <w:sz w:val="24"/>
          <w:szCs w:val="24"/>
        </w:rPr>
      </w:pPr>
      <w:r w:rsidDel="00000000" w:rsidR="00000000" w:rsidRPr="00000000">
        <w:rPr>
          <w:rtl w:val="0"/>
        </w:rPr>
      </w:r>
    </w:p>
    <w:p w:rsidR="00000000" w:rsidDel="00000000" w:rsidP="00000000" w:rsidRDefault="00000000" w:rsidRPr="00000000" w14:paraId="00000083">
      <w:pPr>
        <w:contextualSpacing w:val="0"/>
        <w:rPr>
          <w:sz w:val="24"/>
          <w:szCs w:val="24"/>
        </w:rPr>
      </w:pPr>
      <w:r w:rsidDel="00000000" w:rsidR="00000000" w:rsidRPr="00000000">
        <w:rPr>
          <w:rtl w:val="0"/>
        </w:rPr>
      </w:r>
    </w:p>
    <w:p w:rsidR="00000000" w:rsidDel="00000000" w:rsidP="00000000" w:rsidRDefault="00000000" w:rsidRPr="00000000" w14:paraId="00000084">
      <w:pPr>
        <w:contextualSpacing w:val="0"/>
        <w:rPr>
          <w:b w:val="1"/>
          <w:sz w:val="24"/>
          <w:szCs w:val="24"/>
          <w:u w:val="single"/>
        </w:rPr>
      </w:pPr>
      <w:r w:rsidDel="00000000" w:rsidR="00000000" w:rsidRPr="00000000">
        <w:rPr>
          <w:rtl w:val="0"/>
        </w:rPr>
      </w:r>
    </w:p>
    <w:p w:rsidR="00000000" w:rsidDel="00000000" w:rsidP="00000000" w:rsidRDefault="00000000" w:rsidRPr="00000000" w14:paraId="00000085">
      <w:pPr>
        <w:contextualSpacing w:val="0"/>
        <w:rPr>
          <w:b w:val="1"/>
          <w:sz w:val="24"/>
          <w:szCs w:val="24"/>
          <w:u w:val="single"/>
        </w:rPr>
      </w:pPr>
      <w:r w:rsidDel="00000000" w:rsidR="00000000" w:rsidRPr="00000000">
        <w:rPr>
          <w:rtl w:val="0"/>
        </w:rPr>
      </w:r>
    </w:p>
    <w:p w:rsidR="00000000" w:rsidDel="00000000" w:rsidP="00000000" w:rsidRDefault="00000000" w:rsidRPr="00000000" w14:paraId="00000086">
      <w:pPr>
        <w:contextualSpacing w:val="0"/>
        <w:rPr>
          <w:b w:val="1"/>
          <w:sz w:val="24"/>
          <w:szCs w:val="24"/>
          <w:u w:val="single"/>
        </w:rPr>
      </w:pPr>
      <w:r w:rsidDel="00000000" w:rsidR="00000000" w:rsidRPr="00000000">
        <w:rPr>
          <w:rtl w:val="0"/>
        </w:rPr>
      </w:r>
    </w:p>
    <w:p w:rsidR="00000000" w:rsidDel="00000000" w:rsidP="00000000" w:rsidRDefault="00000000" w:rsidRPr="00000000" w14:paraId="00000087">
      <w:pPr>
        <w:contextualSpacing w:val="0"/>
        <w:rPr>
          <w:b w:val="1"/>
          <w:sz w:val="24"/>
          <w:szCs w:val="24"/>
          <w:u w:val="single"/>
        </w:rPr>
      </w:pPr>
      <w:r w:rsidDel="00000000" w:rsidR="00000000" w:rsidRPr="00000000">
        <w:rPr>
          <w:rtl w:val="0"/>
        </w:rPr>
      </w:r>
    </w:p>
    <w:p w:rsidR="00000000" w:rsidDel="00000000" w:rsidP="00000000" w:rsidRDefault="00000000" w:rsidRPr="00000000" w14:paraId="00000088">
      <w:pPr>
        <w:contextualSpacing w:val="0"/>
        <w:rPr>
          <w:b w:val="1"/>
          <w:sz w:val="24"/>
          <w:szCs w:val="24"/>
          <w:u w:val="single"/>
        </w:rPr>
      </w:pPr>
      <w:r w:rsidDel="00000000" w:rsidR="00000000" w:rsidRPr="00000000">
        <w:rPr>
          <w:b w:val="1"/>
          <w:sz w:val="24"/>
          <w:szCs w:val="24"/>
          <w:u w:val="single"/>
          <w:rtl w:val="0"/>
        </w:rPr>
        <w:t xml:space="preserve">The National Curriculum </w:t>
      </w:r>
    </w:p>
    <w:p w:rsidR="00000000" w:rsidDel="00000000" w:rsidP="00000000" w:rsidRDefault="00000000" w:rsidRPr="00000000" w14:paraId="00000089">
      <w:pPr>
        <w:contextualSpacing w:val="0"/>
        <w:rPr>
          <w:sz w:val="24"/>
          <w:szCs w:val="24"/>
        </w:rPr>
      </w:pPr>
      <w:r w:rsidDel="00000000" w:rsidR="00000000" w:rsidRPr="00000000">
        <w:rPr>
          <w:rtl w:val="0"/>
        </w:rPr>
      </w:r>
    </w:p>
    <w:p w:rsidR="00000000" w:rsidDel="00000000" w:rsidP="00000000" w:rsidRDefault="00000000" w:rsidRPr="00000000" w14:paraId="0000008A">
      <w:pPr>
        <w:contextualSpacing w:val="0"/>
        <w:rPr>
          <w:color w:val="141414"/>
          <w:sz w:val="24"/>
          <w:szCs w:val="24"/>
        </w:rPr>
      </w:pPr>
      <w:r w:rsidDel="00000000" w:rsidR="00000000" w:rsidRPr="00000000">
        <w:rPr>
          <w:color w:val="141414"/>
          <w:sz w:val="24"/>
          <w:szCs w:val="24"/>
          <w:rtl w:val="0"/>
        </w:rPr>
        <w:t xml:space="preserve">The National Curriculum is the framework and structure of what is taught and/or learnt. Students aged 4-19 access this through the manners and ways that they are taught and the conditions in which they learn.</w:t>
      </w:r>
      <w:r w:rsidDel="00000000" w:rsidR="00000000" w:rsidRPr="00000000">
        <w:rPr>
          <w:color w:val="141414"/>
          <w:sz w:val="24"/>
          <w:szCs w:val="24"/>
          <w:rtl w:val="0"/>
        </w:rPr>
        <w:t xml:space="preserve"> (Burgess &amp; Gee, 2005)</w:t>
      </w:r>
    </w:p>
    <w:p w:rsidR="00000000" w:rsidDel="00000000" w:rsidP="00000000" w:rsidRDefault="00000000" w:rsidRPr="00000000" w14:paraId="0000008B">
      <w:pPr>
        <w:contextualSpacing w:val="0"/>
        <w:rPr>
          <w:color w:val="141414"/>
          <w:sz w:val="24"/>
          <w:szCs w:val="24"/>
        </w:rPr>
      </w:pPr>
      <w:r w:rsidDel="00000000" w:rsidR="00000000" w:rsidRPr="00000000">
        <w:rPr>
          <w:rtl w:val="0"/>
        </w:rPr>
      </w:r>
    </w:p>
    <w:p w:rsidR="00000000" w:rsidDel="00000000" w:rsidP="00000000" w:rsidRDefault="00000000" w:rsidRPr="00000000" w14:paraId="0000008C">
      <w:pPr>
        <w:contextualSpacing w:val="0"/>
        <w:rPr>
          <w:color w:val="141414"/>
          <w:sz w:val="24"/>
          <w:szCs w:val="24"/>
        </w:rPr>
      </w:pPr>
      <w:r w:rsidDel="00000000" w:rsidR="00000000" w:rsidRPr="00000000">
        <w:rPr>
          <w:color w:val="141414"/>
          <w:sz w:val="24"/>
          <w:szCs w:val="24"/>
          <w:rtl w:val="0"/>
        </w:rPr>
        <w:t xml:space="preserve">The original curriculum which was introduced in 1988 and was by the Education Reform Act (ERA), this was for both the England and Wales education system, within this the aim was to provide a coherent style of teaching and learning and centralise results. In 2008 the National Curriculum in Wales was then assessed and re-configured to provide a new outlook by emphasis on skills, cross-curricular subjects, flexibility and future-proofing to make it relevant to the 21st century (Welsh Assembly Government, 2008). In my opinion, reviewing the Curriculum is fundamental because as times change, so does education, it needs to be updated in order for pupils to find the work relevant. </w:t>
      </w:r>
    </w:p>
    <w:p w:rsidR="00000000" w:rsidDel="00000000" w:rsidP="00000000" w:rsidRDefault="00000000" w:rsidRPr="00000000" w14:paraId="0000008D">
      <w:pPr>
        <w:contextualSpacing w:val="0"/>
        <w:rPr>
          <w:color w:val="141414"/>
          <w:sz w:val="24"/>
          <w:szCs w:val="24"/>
        </w:rPr>
      </w:pPr>
      <w:r w:rsidDel="00000000" w:rsidR="00000000" w:rsidRPr="00000000">
        <w:rPr>
          <w:rtl w:val="0"/>
        </w:rPr>
      </w:r>
    </w:p>
    <w:p w:rsidR="00000000" w:rsidDel="00000000" w:rsidP="00000000" w:rsidRDefault="00000000" w:rsidRPr="00000000" w14:paraId="0000008E">
      <w:pPr>
        <w:contextualSpacing w:val="0"/>
        <w:rPr>
          <w:color w:val="141414"/>
          <w:sz w:val="24"/>
          <w:szCs w:val="24"/>
        </w:rPr>
      </w:pPr>
      <w:r w:rsidDel="00000000" w:rsidR="00000000" w:rsidRPr="00000000">
        <w:rPr>
          <w:color w:val="141414"/>
          <w:sz w:val="24"/>
          <w:szCs w:val="24"/>
          <w:rtl w:val="0"/>
        </w:rPr>
        <w:t xml:space="preserve">Within the Art &amp; Design National Curriculum for Wales again which was reviewed in 2008, a section is written on </w:t>
      </w:r>
      <w:r w:rsidDel="00000000" w:rsidR="00000000" w:rsidRPr="00000000">
        <w:rPr>
          <w:color w:val="141414"/>
          <w:sz w:val="24"/>
          <w:szCs w:val="24"/>
          <w:rtl w:val="0"/>
        </w:rPr>
        <w:t xml:space="preserve">‘including all learners which clarifies learner entitlement and schools’ responsibilities’ (Welsh Assembly Government, 2008)</w:t>
      </w:r>
      <w:r w:rsidDel="00000000" w:rsidR="00000000" w:rsidRPr="00000000">
        <w:rPr>
          <w:color w:val="141414"/>
          <w:sz w:val="24"/>
          <w:szCs w:val="24"/>
          <w:rtl w:val="0"/>
        </w:rPr>
        <w:t xml:space="preserve">. It also mentions that the scheme of work should ensure all learners have the opportunity to develop, practice and apply three main skills; Understanding, Investigating, and Making. Whilst being in the planning stage all these skills should be thought of and incorporated into the lessons with good balance and applicant to the National Curriculum. </w:t>
      </w:r>
    </w:p>
    <w:p w:rsidR="00000000" w:rsidDel="00000000" w:rsidP="00000000" w:rsidRDefault="00000000" w:rsidRPr="00000000" w14:paraId="0000008F">
      <w:pPr>
        <w:contextualSpacing w:val="0"/>
        <w:rPr>
          <w:color w:val="141414"/>
          <w:sz w:val="24"/>
          <w:szCs w:val="24"/>
        </w:rPr>
      </w:pPr>
      <w:r w:rsidDel="00000000" w:rsidR="00000000" w:rsidRPr="00000000">
        <w:rPr>
          <w:rtl w:val="0"/>
        </w:rPr>
      </w:r>
    </w:p>
    <w:p w:rsidR="00000000" w:rsidDel="00000000" w:rsidP="00000000" w:rsidRDefault="00000000" w:rsidRPr="00000000" w14:paraId="00000090">
      <w:pPr>
        <w:contextualSpacing w:val="0"/>
        <w:rPr>
          <w:color w:val="141414"/>
          <w:sz w:val="24"/>
          <w:szCs w:val="24"/>
        </w:rPr>
      </w:pPr>
      <w:r w:rsidDel="00000000" w:rsidR="00000000" w:rsidRPr="00000000">
        <w:rPr>
          <w:color w:val="141414"/>
          <w:sz w:val="24"/>
          <w:szCs w:val="24"/>
          <w:rtl w:val="0"/>
        </w:rPr>
        <w:t xml:space="preserve">Based on the Key Stage 3 Programme of Study:</w:t>
      </w:r>
    </w:p>
    <w:p w:rsidR="00000000" w:rsidDel="00000000" w:rsidP="00000000" w:rsidRDefault="00000000" w:rsidRPr="00000000" w14:paraId="00000091">
      <w:pPr>
        <w:contextualSpacing w:val="0"/>
        <w:rPr>
          <w:color w:val="141414"/>
          <w:sz w:val="24"/>
          <w:szCs w:val="24"/>
        </w:rPr>
      </w:pPr>
      <w:r w:rsidDel="00000000" w:rsidR="00000000" w:rsidRPr="00000000">
        <w:rPr>
          <w:rtl w:val="0"/>
        </w:rPr>
      </w:r>
    </w:p>
    <w:p w:rsidR="00000000" w:rsidDel="00000000" w:rsidP="00000000" w:rsidRDefault="00000000" w:rsidRPr="00000000" w14:paraId="00000092">
      <w:pPr>
        <w:contextualSpacing w:val="0"/>
        <w:rPr>
          <w:b w:val="1"/>
          <w:color w:val="141414"/>
          <w:sz w:val="24"/>
          <w:szCs w:val="24"/>
        </w:rPr>
      </w:pPr>
      <w:r w:rsidDel="00000000" w:rsidR="00000000" w:rsidRPr="00000000">
        <w:rPr>
          <w:b w:val="1"/>
          <w:color w:val="141414"/>
          <w:sz w:val="24"/>
          <w:szCs w:val="24"/>
          <w:rtl w:val="0"/>
        </w:rPr>
        <w:t xml:space="preserve">Understanding</w:t>
      </w:r>
    </w:p>
    <w:p w:rsidR="00000000" w:rsidDel="00000000" w:rsidP="00000000" w:rsidRDefault="00000000" w:rsidRPr="00000000" w14:paraId="00000093">
      <w:pPr>
        <w:contextualSpacing w:val="0"/>
        <w:rPr>
          <w:color w:val="141414"/>
          <w:sz w:val="24"/>
          <w:szCs w:val="24"/>
        </w:rPr>
      </w:pPr>
      <w:r w:rsidDel="00000000" w:rsidR="00000000" w:rsidRPr="00000000">
        <w:rPr>
          <w:color w:val="141414"/>
          <w:sz w:val="24"/>
          <w:szCs w:val="24"/>
          <w:rtl w:val="0"/>
        </w:rPr>
        <w:t xml:space="preserve">Pupils should be provided with the opportunities to use their use of knowledge, this is about understanding artists influences and how to analysis, compare and evaluate their work. Also having the understanding of research, exploring the time periods, movements, culture of their artist influence. Being able to verbally discuss, reflect and evaluate the work they have produced. I will effectively teach pupils about different artists as well as having Welsh connections but I will also encourage pupils to research alternative artists to have their own influences. </w:t>
      </w:r>
    </w:p>
    <w:p w:rsidR="00000000" w:rsidDel="00000000" w:rsidP="00000000" w:rsidRDefault="00000000" w:rsidRPr="00000000" w14:paraId="00000094">
      <w:pPr>
        <w:contextualSpacing w:val="0"/>
        <w:rPr>
          <w:b w:val="1"/>
          <w:color w:val="141414"/>
          <w:sz w:val="24"/>
          <w:szCs w:val="24"/>
        </w:rPr>
      </w:pPr>
      <w:r w:rsidDel="00000000" w:rsidR="00000000" w:rsidRPr="00000000">
        <w:rPr>
          <w:rtl w:val="0"/>
        </w:rPr>
      </w:r>
    </w:p>
    <w:p w:rsidR="00000000" w:rsidDel="00000000" w:rsidP="00000000" w:rsidRDefault="00000000" w:rsidRPr="00000000" w14:paraId="00000095">
      <w:pPr>
        <w:contextualSpacing w:val="0"/>
        <w:rPr>
          <w:b w:val="1"/>
          <w:color w:val="141414"/>
          <w:sz w:val="24"/>
          <w:szCs w:val="24"/>
        </w:rPr>
      </w:pPr>
      <w:r w:rsidDel="00000000" w:rsidR="00000000" w:rsidRPr="00000000">
        <w:rPr>
          <w:b w:val="1"/>
          <w:color w:val="141414"/>
          <w:sz w:val="24"/>
          <w:szCs w:val="24"/>
          <w:rtl w:val="0"/>
        </w:rPr>
        <w:t xml:space="preserve">Investigating</w:t>
      </w:r>
    </w:p>
    <w:p w:rsidR="00000000" w:rsidDel="00000000" w:rsidP="00000000" w:rsidRDefault="00000000" w:rsidRPr="00000000" w14:paraId="00000096">
      <w:pPr>
        <w:contextualSpacing w:val="0"/>
        <w:rPr>
          <w:color w:val="141414"/>
          <w:sz w:val="24"/>
          <w:szCs w:val="24"/>
        </w:rPr>
      </w:pPr>
      <w:r w:rsidDel="00000000" w:rsidR="00000000" w:rsidRPr="00000000">
        <w:rPr>
          <w:color w:val="141414"/>
          <w:sz w:val="24"/>
          <w:szCs w:val="24"/>
          <w:rtl w:val="0"/>
        </w:rPr>
        <w:t xml:space="preserve">It should be made available for pupils to investigate and develop skills from observing, experiencing, memory and imagination. They should also be provided with encouragement to investigate within natural and made environments as well as using an imaginative worlds. Having equip pupils with a variety of use of media to complete their work allows them investigate and experiment with alternative techniques, this is something I will naturally incorporate into my lessons whilst planning and with develop into my lessons. Pupils should also have the opportunities to investigate through various different resources such as books, digital-based resources, going to galleries and interacting within the art community.  </w:t>
      </w:r>
    </w:p>
    <w:p w:rsidR="00000000" w:rsidDel="00000000" w:rsidP="00000000" w:rsidRDefault="00000000" w:rsidRPr="00000000" w14:paraId="00000097">
      <w:pPr>
        <w:contextualSpacing w:val="0"/>
        <w:rPr>
          <w:color w:val="141414"/>
          <w:sz w:val="24"/>
          <w:szCs w:val="24"/>
        </w:rPr>
      </w:pPr>
      <w:r w:rsidDel="00000000" w:rsidR="00000000" w:rsidRPr="00000000">
        <w:rPr>
          <w:rtl w:val="0"/>
        </w:rPr>
      </w:r>
    </w:p>
    <w:p w:rsidR="00000000" w:rsidDel="00000000" w:rsidP="00000000" w:rsidRDefault="00000000" w:rsidRPr="00000000" w14:paraId="00000098">
      <w:pPr>
        <w:contextualSpacing w:val="0"/>
        <w:rPr>
          <w:b w:val="1"/>
          <w:color w:val="141414"/>
          <w:sz w:val="24"/>
          <w:szCs w:val="24"/>
        </w:rPr>
      </w:pPr>
      <w:r w:rsidDel="00000000" w:rsidR="00000000" w:rsidRPr="00000000">
        <w:rPr>
          <w:b w:val="1"/>
          <w:color w:val="141414"/>
          <w:sz w:val="24"/>
          <w:szCs w:val="24"/>
          <w:rtl w:val="0"/>
        </w:rPr>
        <w:t xml:space="preserve">Making</w:t>
      </w:r>
    </w:p>
    <w:p w:rsidR="00000000" w:rsidDel="00000000" w:rsidP="00000000" w:rsidRDefault="00000000" w:rsidRPr="00000000" w14:paraId="00000099">
      <w:pPr>
        <w:contextualSpacing w:val="0"/>
        <w:rPr>
          <w:color w:val="141414"/>
          <w:sz w:val="24"/>
          <w:szCs w:val="24"/>
        </w:rPr>
      </w:pPr>
      <w:r w:rsidDel="00000000" w:rsidR="00000000" w:rsidRPr="00000000">
        <w:rPr>
          <w:color w:val="141414"/>
          <w:sz w:val="24"/>
          <w:szCs w:val="24"/>
          <w:rtl w:val="0"/>
        </w:rPr>
        <w:t xml:space="preserve">It is vital that pupils are given the opportunities to be able to explore and experiment visually, tactically and with the understanding of language of art. Providing the pupils with the guidance of applying the formal elements to their work and creating a range of art forms. This all needs to be completed experimentally and expressively, within groups as well as individually. A huge requirement is to educate the pupils to consider the hazards and risk of their art and design activities. </w:t>
      </w:r>
    </w:p>
    <w:p w:rsidR="00000000" w:rsidDel="00000000" w:rsidP="00000000" w:rsidRDefault="00000000" w:rsidRPr="00000000" w14:paraId="0000009A">
      <w:pPr>
        <w:contextualSpacing w:val="0"/>
        <w:rPr>
          <w:color w:val="141414"/>
          <w:sz w:val="24"/>
          <w:szCs w:val="24"/>
        </w:rPr>
      </w:pPr>
      <w:r w:rsidDel="00000000" w:rsidR="00000000" w:rsidRPr="00000000">
        <w:rPr>
          <w:rtl w:val="0"/>
        </w:rPr>
      </w:r>
    </w:p>
    <w:p w:rsidR="00000000" w:rsidDel="00000000" w:rsidP="00000000" w:rsidRDefault="00000000" w:rsidRPr="00000000" w14:paraId="0000009B">
      <w:pPr>
        <w:contextualSpacing w:val="0"/>
        <w:rPr>
          <w:color w:val="141414"/>
          <w:sz w:val="24"/>
          <w:szCs w:val="24"/>
        </w:rPr>
      </w:pPr>
      <w:r w:rsidDel="00000000" w:rsidR="00000000" w:rsidRPr="00000000">
        <w:rPr>
          <w:rtl w:val="0"/>
        </w:rPr>
      </w:r>
    </w:p>
    <w:p w:rsidR="00000000" w:rsidDel="00000000" w:rsidP="00000000" w:rsidRDefault="00000000" w:rsidRPr="00000000" w14:paraId="0000009C">
      <w:pPr>
        <w:contextualSpacing w:val="0"/>
        <w:rPr>
          <w:color w:val="141414"/>
          <w:sz w:val="24"/>
          <w:szCs w:val="24"/>
        </w:rPr>
      </w:pPr>
      <w:r w:rsidDel="00000000" w:rsidR="00000000" w:rsidRPr="00000000">
        <w:rPr>
          <w:rtl w:val="0"/>
        </w:rPr>
      </w:r>
    </w:p>
    <w:p w:rsidR="00000000" w:rsidDel="00000000" w:rsidP="00000000" w:rsidRDefault="00000000" w:rsidRPr="00000000" w14:paraId="0000009D">
      <w:pPr>
        <w:contextualSpacing w:val="0"/>
        <w:rPr>
          <w:color w:val="141414"/>
          <w:sz w:val="24"/>
          <w:szCs w:val="24"/>
        </w:rPr>
      </w:pPr>
      <w:r w:rsidDel="00000000" w:rsidR="00000000" w:rsidRPr="00000000">
        <w:rPr>
          <w:rtl w:val="0"/>
        </w:rPr>
      </w:r>
    </w:p>
    <w:p w:rsidR="00000000" w:rsidDel="00000000" w:rsidP="00000000" w:rsidRDefault="00000000" w:rsidRPr="00000000" w14:paraId="0000009E">
      <w:pPr>
        <w:contextualSpacing w:val="0"/>
        <w:rPr>
          <w:color w:val="141414"/>
          <w:sz w:val="24"/>
          <w:szCs w:val="24"/>
        </w:rPr>
      </w:pPr>
      <w:r w:rsidDel="00000000" w:rsidR="00000000" w:rsidRPr="00000000">
        <w:rPr>
          <w:rtl w:val="0"/>
        </w:rPr>
      </w:r>
    </w:p>
    <w:p w:rsidR="00000000" w:rsidDel="00000000" w:rsidP="00000000" w:rsidRDefault="00000000" w:rsidRPr="00000000" w14:paraId="0000009F">
      <w:pPr>
        <w:contextualSpacing w:val="0"/>
        <w:rPr>
          <w:sz w:val="24"/>
          <w:szCs w:val="24"/>
        </w:rPr>
      </w:pPr>
      <w:r w:rsidDel="00000000" w:rsidR="00000000" w:rsidRPr="00000000">
        <w:rPr>
          <w:rtl w:val="0"/>
        </w:rPr>
      </w:r>
    </w:p>
    <w:p w:rsidR="00000000" w:rsidDel="00000000" w:rsidP="00000000" w:rsidRDefault="00000000" w:rsidRPr="00000000" w14:paraId="000000A0">
      <w:pPr>
        <w:contextualSpacing w:val="0"/>
        <w:rPr>
          <w:sz w:val="24"/>
          <w:szCs w:val="24"/>
        </w:rPr>
      </w:pPr>
      <w:r w:rsidDel="00000000" w:rsidR="00000000" w:rsidRPr="00000000">
        <w:rPr>
          <w:rtl w:val="0"/>
        </w:rPr>
      </w:r>
    </w:p>
    <w:p w:rsidR="00000000" w:rsidDel="00000000" w:rsidP="00000000" w:rsidRDefault="00000000" w:rsidRPr="00000000" w14:paraId="000000A1">
      <w:pPr>
        <w:contextualSpacing w:val="0"/>
        <w:rPr>
          <w:sz w:val="24"/>
          <w:szCs w:val="24"/>
        </w:rPr>
      </w:pPr>
      <w:r w:rsidDel="00000000" w:rsidR="00000000" w:rsidRPr="00000000">
        <w:rPr>
          <w:rtl w:val="0"/>
        </w:rPr>
      </w:r>
    </w:p>
    <w:p w:rsidR="00000000" w:rsidDel="00000000" w:rsidP="00000000" w:rsidRDefault="00000000" w:rsidRPr="00000000" w14:paraId="000000A2">
      <w:pPr>
        <w:contextualSpacing w:val="0"/>
        <w:rPr>
          <w:sz w:val="24"/>
          <w:szCs w:val="24"/>
        </w:rPr>
      </w:pPr>
      <w:r w:rsidDel="00000000" w:rsidR="00000000" w:rsidRPr="00000000">
        <w:rPr>
          <w:rtl w:val="0"/>
        </w:rPr>
      </w:r>
    </w:p>
    <w:p w:rsidR="00000000" w:rsidDel="00000000" w:rsidP="00000000" w:rsidRDefault="00000000" w:rsidRPr="00000000" w14:paraId="000000A3">
      <w:pPr>
        <w:contextualSpacing w:val="0"/>
        <w:rPr>
          <w:sz w:val="24"/>
          <w:szCs w:val="24"/>
        </w:rPr>
      </w:pPr>
      <w:r w:rsidDel="00000000" w:rsidR="00000000" w:rsidRPr="00000000">
        <w:rPr>
          <w:rtl w:val="0"/>
        </w:rPr>
      </w:r>
    </w:p>
    <w:p w:rsidR="00000000" w:rsidDel="00000000" w:rsidP="00000000" w:rsidRDefault="00000000" w:rsidRPr="00000000" w14:paraId="000000A4">
      <w:pPr>
        <w:contextualSpacing w:val="0"/>
        <w:rPr>
          <w:sz w:val="24"/>
          <w:szCs w:val="24"/>
        </w:rPr>
      </w:pPr>
      <w:r w:rsidDel="00000000" w:rsidR="00000000" w:rsidRPr="00000000">
        <w:rPr>
          <w:rtl w:val="0"/>
        </w:rPr>
      </w:r>
    </w:p>
    <w:p w:rsidR="00000000" w:rsidDel="00000000" w:rsidP="00000000" w:rsidRDefault="00000000" w:rsidRPr="00000000" w14:paraId="000000A5">
      <w:pPr>
        <w:contextualSpacing w:val="0"/>
        <w:rPr>
          <w:sz w:val="24"/>
          <w:szCs w:val="24"/>
        </w:rPr>
      </w:pPr>
      <w:r w:rsidDel="00000000" w:rsidR="00000000" w:rsidRPr="00000000">
        <w:rPr>
          <w:rtl w:val="0"/>
        </w:rPr>
      </w:r>
    </w:p>
    <w:p w:rsidR="00000000" w:rsidDel="00000000" w:rsidP="00000000" w:rsidRDefault="00000000" w:rsidRPr="00000000" w14:paraId="000000A6">
      <w:pPr>
        <w:contextualSpacing w:val="0"/>
        <w:rPr>
          <w:sz w:val="24"/>
          <w:szCs w:val="24"/>
        </w:rPr>
      </w:pPr>
      <w:r w:rsidDel="00000000" w:rsidR="00000000" w:rsidRPr="00000000">
        <w:rPr>
          <w:rtl w:val="0"/>
        </w:rPr>
      </w:r>
    </w:p>
    <w:p w:rsidR="00000000" w:rsidDel="00000000" w:rsidP="00000000" w:rsidRDefault="00000000" w:rsidRPr="00000000" w14:paraId="000000A7">
      <w:pPr>
        <w:contextualSpacing w:val="0"/>
        <w:rPr>
          <w:sz w:val="24"/>
          <w:szCs w:val="24"/>
        </w:rPr>
      </w:pPr>
      <w:r w:rsidDel="00000000" w:rsidR="00000000" w:rsidRPr="00000000">
        <w:rPr>
          <w:rtl w:val="0"/>
        </w:rPr>
      </w:r>
    </w:p>
    <w:p w:rsidR="00000000" w:rsidDel="00000000" w:rsidP="00000000" w:rsidRDefault="00000000" w:rsidRPr="00000000" w14:paraId="000000A8">
      <w:pPr>
        <w:contextualSpacing w:val="0"/>
        <w:rPr>
          <w:sz w:val="24"/>
          <w:szCs w:val="24"/>
        </w:rPr>
      </w:pPr>
      <w:r w:rsidDel="00000000" w:rsidR="00000000" w:rsidRPr="00000000">
        <w:rPr>
          <w:rtl w:val="0"/>
        </w:rPr>
      </w:r>
    </w:p>
    <w:p w:rsidR="00000000" w:rsidDel="00000000" w:rsidP="00000000" w:rsidRDefault="00000000" w:rsidRPr="00000000" w14:paraId="000000A9">
      <w:pPr>
        <w:contextualSpacing w:val="0"/>
        <w:rPr>
          <w:sz w:val="24"/>
          <w:szCs w:val="24"/>
        </w:rPr>
      </w:pPr>
      <w:r w:rsidDel="00000000" w:rsidR="00000000" w:rsidRPr="00000000">
        <w:rPr>
          <w:rtl w:val="0"/>
        </w:rPr>
      </w:r>
    </w:p>
    <w:p w:rsidR="00000000" w:rsidDel="00000000" w:rsidP="00000000" w:rsidRDefault="00000000" w:rsidRPr="00000000" w14:paraId="000000AA">
      <w:pPr>
        <w:contextualSpacing w:val="0"/>
        <w:rPr>
          <w:sz w:val="24"/>
          <w:szCs w:val="24"/>
        </w:rPr>
      </w:pPr>
      <w:r w:rsidDel="00000000" w:rsidR="00000000" w:rsidRPr="00000000">
        <w:rPr>
          <w:rtl w:val="0"/>
        </w:rPr>
      </w:r>
    </w:p>
    <w:p w:rsidR="00000000" w:rsidDel="00000000" w:rsidP="00000000" w:rsidRDefault="00000000" w:rsidRPr="00000000" w14:paraId="000000AB">
      <w:pPr>
        <w:contextualSpacing w:val="0"/>
        <w:rPr>
          <w:sz w:val="24"/>
          <w:szCs w:val="24"/>
        </w:rPr>
      </w:pPr>
      <w:r w:rsidDel="00000000" w:rsidR="00000000" w:rsidRPr="00000000">
        <w:rPr>
          <w:rtl w:val="0"/>
        </w:rPr>
      </w:r>
    </w:p>
    <w:p w:rsidR="00000000" w:rsidDel="00000000" w:rsidP="00000000" w:rsidRDefault="00000000" w:rsidRPr="00000000" w14:paraId="000000AC">
      <w:pPr>
        <w:contextualSpacing w:val="0"/>
        <w:rPr>
          <w:sz w:val="24"/>
          <w:szCs w:val="24"/>
        </w:rPr>
      </w:pPr>
      <w:r w:rsidDel="00000000" w:rsidR="00000000" w:rsidRPr="00000000">
        <w:rPr>
          <w:rtl w:val="0"/>
        </w:rPr>
      </w:r>
    </w:p>
    <w:p w:rsidR="00000000" w:rsidDel="00000000" w:rsidP="00000000" w:rsidRDefault="00000000" w:rsidRPr="00000000" w14:paraId="000000AD">
      <w:pPr>
        <w:contextualSpacing w:val="0"/>
        <w:rPr>
          <w:sz w:val="24"/>
          <w:szCs w:val="24"/>
        </w:rPr>
      </w:pPr>
      <w:r w:rsidDel="00000000" w:rsidR="00000000" w:rsidRPr="00000000">
        <w:rPr>
          <w:rtl w:val="0"/>
        </w:rPr>
      </w:r>
    </w:p>
    <w:p w:rsidR="00000000" w:rsidDel="00000000" w:rsidP="00000000" w:rsidRDefault="00000000" w:rsidRPr="00000000" w14:paraId="000000AE">
      <w:pPr>
        <w:contextualSpacing w:val="0"/>
        <w:rPr>
          <w:sz w:val="24"/>
          <w:szCs w:val="24"/>
        </w:rPr>
      </w:pPr>
      <w:r w:rsidDel="00000000" w:rsidR="00000000" w:rsidRPr="00000000">
        <w:rPr>
          <w:rtl w:val="0"/>
        </w:rPr>
      </w:r>
    </w:p>
    <w:p w:rsidR="00000000" w:rsidDel="00000000" w:rsidP="00000000" w:rsidRDefault="00000000" w:rsidRPr="00000000" w14:paraId="000000AF">
      <w:pPr>
        <w:contextualSpacing w:val="0"/>
        <w:rPr>
          <w:sz w:val="24"/>
          <w:szCs w:val="24"/>
        </w:rPr>
      </w:pPr>
      <w:r w:rsidDel="00000000" w:rsidR="00000000" w:rsidRPr="00000000">
        <w:rPr>
          <w:rtl w:val="0"/>
        </w:rPr>
      </w:r>
    </w:p>
    <w:p w:rsidR="00000000" w:rsidDel="00000000" w:rsidP="00000000" w:rsidRDefault="00000000" w:rsidRPr="00000000" w14:paraId="000000B0">
      <w:pPr>
        <w:contextualSpacing w:val="0"/>
        <w:rPr>
          <w:sz w:val="24"/>
          <w:szCs w:val="24"/>
        </w:rPr>
      </w:pPr>
      <w:r w:rsidDel="00000000" w:rsidR="00000000" w:rsidRPr="00000000">
        <w:rPr>
          <w:rtl w:val="0"/>
        </w:rPr>
      </w:r>
    </w:p>
    <w:p w:rsidR="00000000" w:rsidDel="00000000" w:rsidP="00000000" w:rsidRDefault="00000000" w:rsidRPr="00000000" w14:paraId="000000B1">
      <w:pPr>
        <w:contextualSpacing w:val="0"/>
        <w:rPr>
          <w:sz w:val="24"/>
          <w:szCs w:val="24"/>
        </w:rPr>
      </w:pPr>
      <w:r w:rsidDel="00000000" w:rsidR="00000000" w:rsidRPr="00000000">
        <w:rPr>
          <w:rtl w:val="0"/>
        </w:rPr>
      </w:r>
    </w:p>
    <w:p w:rsidR="00000000" w:rsidDel="00000000" w:rsidP="00000000" w:rsidRDefault="00000000" w:rsidRPr="00000000" w14:paraId="000000B2">
      <w:pPr>
        <w:contextualSpacing w:val="0"/>
        <w:rPr>
          <w:sz w:val="24"/>
          <w:szCs w:val="24"/>
        </w:rPr>
      </w:pPr>
      <w:r w:rsidDel="00000000" w:rsidR="00000000" w:rsidRPr="00000000">
        <w:rPr>
          <w:rtl w:val="0"/>
        </w:rPr>
      </w:r>
    </w:p>
    <w:p w:rsidR="00000000" w:rsidDel="00000000" w:rsidP="00000000" w:rsidRDefault="00000000" w:rsidRPr="00000000" w14:paraId="000000B3">
      <w:pPr>
        <w:contextualSpacing w:val="0"/>
        <w:rPr>
          <w:sz w:val="24"/>
          <w:szCs w:val="24"/>
        </w:rPr>
      </w:pPr>
      <w:r w:rsidDel="00000000" w:rsidR="00000000" w:rsidRPr="00000000">
        <w:rPr>
          <w:rtl w:val="0"/>
        </w:rPr>
      </w:r>
    </w:p>
    <w:p w:rsidR="00000000" w:rsidDel="00000000" w:rsidP="00000000" w:rsidRDefault="00000000" w:rsidRPr="00000000" w14:paraId="000000B4">
      <w:pPr>
        <w:contextualSpacing w:val="0"/>
        <w:rPr>
          <w:sz w:val="24"/>
          <w:szCs w:val="24"/>
        </w:rPr>
      </w:pPr>
      <w:r w:rsidDel="00000000" w:rsidR="00000000" w:rsidRPr="00000000">
        <w:rPr>
          <w:rtl w:val="0"/>
        </w:rPr>
      </w:r>
    </w:p>
    <w:p w:rsidR="00000000" w:rsidDel="00000000" w:rsidP="00000000" w:rsidRDefault="00000000" w:rsidRPr="00000000" w14:paraId="000000B5">
      <w:pPr>
        <w:contextualSpacing w:val="0"/>
        <w:rPr>
          <w:sz w:val="24"/>
          <w:szCs w:val="24"/>
        </w:rPr>
      </w:pPr>
      <w:r w:rsidDel="00000000" w:rsidR="00000000" w:rsidRPr="00000000">
        <w:rPr>
          <w:rtl w:val="0"/>
        </w:rPr>
      </w:r>
    </w:p>
    <w:p w:rsidR="00000000" w:rsidDel="00000000" w:rsidP="00000000" w:rsidRDefault="00000000" w:rsidRPr="00000000" w14:paraId="000000B6">
      <w:pPr>
        <w:contextualSpacing w:val="0"/>
        <w:rPr>
          <w:b w:val="1"/>
          <w:sz w:val="24"/>
          <w:szCs w:val="24"/>
          <w:u w:val="single"/>
        </w:rPr>
      </w:pPr>
      <w:r w:rsidDel="00000000" w:rsidR="00000000" w:rsidRPr="00000000">
        <w:rPr>
          <w:rtl w:val="0"/>
        </w:rPr>
      </w:r>
    </w:p>
    <w:p w:rsidR="00000000" w:rsidDel="00000000" w:rsidP="00000000" w:rsidRDefault="00000000" w:rsidRPr="00000000" w14:paraId="000000B7">
      <w:pPr>
        <w:contextualSpacing w:val="0"/>
        <w:rPr>
          <w:b w:val="1"/>
          <w:sz w:val="24"/>
          <w:szCs w:val="24"/>
          <w:u w:val="single"/>
        </w:rPr>
      </w:pPr>
      <w:r w:rsidDel="00000000" w:rsidR="00000000" w:rsidRPr="00000000">
        <w:rPr>
          <w:rtl w:val="0"/>
        </w:rPr>
      </w:r>
    </w:p>
    <w:p w:rsidR="00000000" w:rsidDel="00000000" w:rsidP="00000000" w:rsidRDefault="00000000" w:rsidRPr="00000000" w14:paraId="000000B8">
      <w:pPr>
        <w:contextualSpacing w:val="0"/>
        <w:rPr>
          <w:b w:val="1"/>
          <w:sz w:val="24"/>
          <w:szCs w:val="24"/>
          <w:u w:val="single"/>
        </w:rPr>
      </w:pPr>
      <w:r w:rsidDel="00000000" w:rsidR="00000000" w:rsidRPr="00000000">
        <w:rPr>
          <w:b w:val="1"/>
          <w:sz w:val="24"/>
          <w:szCs w:val="24"/>
          <w:u w:val="single"/>
          <w:rtl w:val="0"/>
        </w:rPr>
        <w:t xml:space="preserve">Y Cwricwlwm Cymreig </w:t>
      </w:r>
    </w:p>
    <w:p w:rsidR="00000000" w:rsidDel="00000000" w:rsidP="00000000" w:rsidRDefault="00000000" w:rsidRPr="00000000" w14:paraId="000000B9">
      <w:pPr>
        <w:contextualSpacing w:val="0"/>
        <w:rPr>
          <w:b w:val="1"/>
          <w:sz w:val="24"/>
          <w:szCs w:val="24"/>
          <w:u w:val="single"/>
        </w:rPr>
      </w:pPr>
      <w:r w:rsidDel="00000000" w:rsidR="00000000" w:rsidRPr="00000000">
        <w:rPr>
          <w:rtl w:val="0"/>
        </w:rPr>
      </w:r>
    </w:p>
    <w:p w:rsidR="00000000" w:rsidDel="00000000" w:rsidP="00000000" w:rsidRDefault="00000000" w:rsidRPr="00000000" w14:paraId="000000BA">
      <w:pPr>
        <w:contextualSpacing w:val="0"/>
        <w:rPr>
          <w:sz w:val="24"/>
          <w:szCs w:val="24"/>
        </w:rPr>
      </w:pPr>
      <w:r w:rsidDel="00000000" w:rsidR="00000000" w:rsidRPr="00000000">
        <w:rPr>
          <w:sz w:val="24"/>
          <w:szCs w:val="24"/>
          <w:rtl w:val="0"/>
        </w:rPr>
        <w:t xml:space="preserve">The Welsh Government state that </w:t>
      </w:r>
      <w:r w:rsidDel="00000000" w:rsidR="00000000" w:rsidRPr="00000000">
        <w:rPr>
          <w:sz w:val="24"/>
          <w:szCs w:val="24"/>
          <w:rtl w:val="0"/>
        </w:rPr>
        <w:t xml:space="preserve">“Pupils should be given opportunities, where appropriate, to develop and apply knowledge and understanding of the cultural, economic, environmental, historical and linguistic characteristics of Wales”  (2008)</w:t>
      </w:r>
    </w:p>
    <w:p w:rsidR="00000000" w:rsidDel="00000000" w:rsidP="00000000" w:rsidRDefault="00000000" w:rsidRPr="00000000" w14:paraId="000000BB">
      <w:pPr>
        <w:contextualSpacing w:val="0"/>
        <w:rPr>
          <w:sz w:val="24"/>
          <w:szCs w:val="24"/>
        </w:rPr>
      </w:pPr>
      <w:r w:rsidDel="00000000" w:rsidR="00000000" w:rsidRPr="00000000">
        <w:rPr>
          <w:sz w:val="24"/>
          <w:szCs w:val="24"/>
          <w:rtl w:val="0"/>
        </w:rPr>
        <w:t xml:space="preserve">As a learner in Wales, I believe it is beneficial for everyone to have an understanding of the heritage of the the country that we live in. In terms of art and design, having the knowledge of Welsh artists and craftsperson creates that local link which I think is vital and creates a Welsh ethos - proudness. </w:t>
      </w:r>
    </w:p>
    <w:p w:rsidR="00000000" w:rsidDel="00000000" w:rsidP="00000000" w:rsidRDefault="00000000" w:rsidRPr="00000000" w14:paraId="000000BC">
      <w:pPr>
        <w:contextualSpacing w:val="0"/>
        <w:rPr>
          <w:sz w:val="24"/>
          <w:szCs w:val="24"/>
        </w:rPr>
      </w:pPr>
      <w:r w:rsidDel="00000000" w:rsidR="00000000" w:rsidRPr="00000000">
        <w:rPr>
          <w:rtl w:val="0"/>
        </w:rPr>
      </w:r>
    </w:p>
    <w:p w:rsidR="00000000" w:rsidDel="00000000" w:rsidP="00000000" w:rsidRDefault="00000000" w:rsidRPr="00000000" w14:paraId="000000BD">
      <w:pPr>
        <w:contextualSpacing w:val="0"/>
        <w:rPr>
          <w:sz w:val="24"/>
          <w:szCs w:val="24"/>
        </w:rPr>
      </w:pPr>
      <w:r w:rsidDel="00000000" w:rsidR="00000000" w:rsidRPr="00000000">
        <w:rPr>
          <w:sz w:val="24"/>
          <w:szCs w:val="24"/>
          <w:rtl w:val="0"/>
        </w:rPr>
        <w:t xml:space="preserve">I also believe that participating in Y Cwricwlwm Cymreig allows pupils to have a sense of belonging. It provides pupils with an understanding of what Wales is, Welsh people who have succeeded and provides them with the knowledge of who they are. </w:t>
      </w:r>
    </w:p>
    <w:p w:rsidR="00000000" w:rsidDel="00000000" w:rsidP="00000000" w:rsidRDefault="00000000" w:rsidRPr="00000000" w14:paraId="000000BE">
      <w:pPr>
        <w:contextualSpacing w:val="0"/>
        <w:rPr>
          <w:sz w:val="24"/>
          <w:szCs w:val="24"/>
        </w:rPr>
      </w:pPr>
      <w:r w:rsidDel="00000000" w:rsidR="00000000" w:rsidRPr="00000000">
        <w:rPr>
          <w:rtl w:val="0"/>
        </w:rPr>
      </w:r>
    </w:p>
    <w:p w:rsidR="00000000" w:rsidDel="00000000" w:rsidP="00000000" w:rsidRDefault="00000000" w:rsidRPr="00000000" w14:paraId="000000BF">
      <w:pPr>
        <w:contextualSpacing w:val="0"/>
        <w:rPr>
          <w:sz w:val="24"/>
          <w:szCs w:val="24"/>
        </w:rPr>
      </w:pPr>
      <w:r w:rsidDel="00000000" w:rsidR="00000000" w:rsidRPr="00000000">
        <w:rPr>
          <w:rtl w:val="0"/>
        </w:rPr>
      </w:r>
    </w:p>
    <w:p w:rsidR="00000000" w:rsidDel="00000000" w:rsidP="00000000" w:rsidRDefault="00000000" w:rsidRPr="00000000" w14:paraId="000000C0">
      <w:pPr>
        <w:contextualSpacing w:val="0"/>
        <w:rPr>
          <w:sz w:val="24"/>
          <w:szCs w:val="24"/>
        </w:rPr>
      </w:pPr>
      <w:r w:rsidDel="00000000" w:rsidR="00000000" w:rsidRPr="00000000">
        <w:rPr>
          <w:rtl w:val="0"/>
        </w:rPr>
      </w:r>
    </w:p>
    <w:p w:rsidR="00000000" w:rsidDel="00000000" w:rsidP="00000000" w:rsidRDefault="00000000" w:rsidRPr="00000000" w14:paraId="000000C1">
      <w:pPr>
        <w:contextualSpacing w:val="0"/>
        <w:rPr>
          <w:sz w:val="24"/>
          <w:szCs w:val="24"/>
        </w:rPr>
      </w:pPr>
      <w:r w:rsidDel="00000000" w:rsidR="00000000" w:rsidRPr="00000000">
        <w:rPr>
          <w:rtl w:val="0"/>
        </w:rPr>
      </w:r>
    </w:p>
    <w:p w:rsidR="00000000" w:rsidDel="00000000" w:rsidP="00000000" w:rsidRDefault="00000000" w:rsidRPr="00000000" w14:paraId="000000C2">
      <w:pPr>
        <w:contextualSpacing w:val="0"/>
        <w:rPr>
          <w:sz w:val="24"/>
          <w:szCs w:val="24"/>
        </w:rPr>
      </w:pPr>
      <w:r w:rsidDel="00000000" w:rsidR="00000000" w:rsidRPr="00000000">
        <w:rPr>
          <w:rtl w:val="0"/>
        </w:rPr>
      </w:r>
    </w:p>
    <w:p w:rsidR="00000000" w:rsidDel="00000000" w:rsidP="00000000" w:rsidRDefault="00000000" w:rsidRPr="00000000" w14:paraId="000000C3">
      <w:pPr>
        <w:contextualSpacing w:val="0"/>
        <w:rPr>
          <w:sz w:val="24"/>
          <w:szCs w:val="24"/>
        </w:rPr>
      </w:pPr>
      <w:r w:rsidDel="00000000" w:rsidR="00000000" w:rsidRPr="00000000">
        <w:rPr>
          <w:rtl w:val="0"/>
        </w:rPr>
      </w:r>
    </w:p>
    <w:p w:rsidR="00000000" w:rsidDel="00000000" w:rsidP="00000000" w:rsidRDefault="00000000" w:rsidRPr="00000000" w14:paraId="000000C4">
      <w:pPr>
        <w:contextualSpacing w:val="0"/>
        <w:rPr>
          <w:sz w:val="24"/>
          <w:szCs w:val="24"/>
        </w:rPr>
      </w:pPr>
      <w:r w:rsidDel="00000000" w:rsidR="00000000" w:rsidRPr="00000000">
        <w:rPr>
          <w:rtl w:val="0"/>
        </w:rPr>
      </w:r>
    </w:p>
    <w:p w:rsidR="00000000" w:rsidDel="00000000" w:rsidP="00000000" w:rsidRDefault="00000000" w:rsidRPr="00000000" w14:paraId="000000C5">
      <w:pPr>
        <w:contextualSpacing w:val="0"/>
        <w:rPr>
          <w:sz w:val="24"/>
          <w:szCs w:val="24"/>
        </w:rPr>
      </w:pPr>
      <w:r w:rsidDel="00000000" w:rsidR="00000000" w:rsidRPr="00000000">
        <w:rPr>
          <w:rtl w:val="0"/>
        </w:rPr>
      </w:r>
    </w:p>
    <w:p w:rsidR="00000000" w:rsidDel="00000000" w:rsidP="00000000" w:rsidRDefault="00000000" w:rsidRPr="00000000" w14:paraId="000000C6">
      <w:pPr>
        <w:contextualSpacing w:val="0"/>
        <w:rPr>
          <w:sz w:val="24"/>
          <w:szCs w:val="24"/>
        </w:rPr>
      </w:pPr>
      <w:r w:rsidDel="00000000" w:rsidR="00000000" w:rsidRPr="00000000">
        <w:rPr>
          <w:rtl w:val="0"/>
        </w:rPr>
      </w:r>
    </w:p>
    <w:p w:rsidR="00000000" w:rsidDel="00000000" w:rsidP="00000000" w:rsidRDefault="00000000" w:rsidRPr="00000000" w14:paraId="000000C7">
      <w:pPr>
        <w:contextualSpacing w:val="0"/>
        <w:rPr>
          <w:sz w:val="24"/>
          <w:szCs w:val="24"/>
        </w:rPr>
      </w:pPr>
      <w:r w:rsidDel="00000000" w:rsidR="00000000" w:rsidRPr="00000000">
        <w:rPr>
          <w:rtl w:val="0"/>
        </w:rPr>
      </w:r>
    </w:p>
    <w:p w:rsidR="00000000" w:rsidDel="00000000" w:rsidP="00000000" w:rsidRDefault="00000000" w:rsidRPr="00000000" w14:paraId="000000C8">
      <w:pPr>
        <w:contextualSpacing w:val="0"/>
        <w:rPr>
          <w:sz w:val="24"/>
          <w:szCs w:val="24"/>
        </w:rPr>
      </w:pPr>
      <w:r w:rsidDel="00000000" w:rsidR="00000000" w:rsidRPr="00000000">
        <w:rPr>
          <w:rtl w:val="0"/>
        </w:rPr>
      </w:r>
    </w:p>
    <w:p w:rsidR="00000000" w:rsidDel="00000000" w:rsidP="00000000" w:rsidRDefault="00000000" w:rsidRPr="00000000" w14:paraId="000000C9">
      <w:pPr>
        <w:contextualSpacing w:val="0"/>
        <w:rPr>
          <w:sz w:val="24"/>
          <w:szCs w:val="24"/>
        </w:rPr>
      </w:pPr>
      <w:r w:rsidDel="00000000" w:rsidR="00000000" w:rsidRPr="00000000">
        <w:rPr>
          <w:rtl w:val="0"/>
        </w:rPr>
      </w:r>
    </w:p>
    <w:p w:rsidR="00000000" w:rsidDel="00000000" w:rsidP="00000000" w:rsidRDefault="00000000" w:rsidRPr="00000000" w14:paraId="000000CA">
      <w:pPr>
        <w:contextualSpacing w:val="0"/>
        <w:rPr>
          <w:sz w:val="24"/>
          <w:szCs w:val="24"/>
        </w:rPr>
      </w:pPr>
      <w:r w:rsidDel="00000000" w:rsidR="00000000" w:rsidRPr="00000000">
        <w:rPr>
          <w:rtl w:val="0"/>
        </w:rPr>
      </w:r>
    </w:p>
    <w:p w:rsidR="00000000" w:rsidDel="00000000" w:rsidP="00000000" w:rsidRDefault="00000000" w:rsidRPr="00000000" w14:paraId="000000CB">
      <w:pPr>
        <w:contextualSpacing w:val="0"/>
        <w:rPr>
          <w:sz w:val="24"/>
          <w:szCs w:val="24"/>
        </w:rPr>
      </w:pPr>
      <w:r w:rsidDel="00000000" w:rsidR="00000000" w:rsidRPr="00000000">
        <w:rPr>
          <w:rtl w:val="0"/>
        </w:rPr>
      </w:r>
    </w:p>
    <w:p w:rsidR="00000000" w:rsidDel="00000000" w:rsidP="00000000" w:rsidRDefault="00000000" w:rsidRPr="00000000" w14:paraId="000000CC">
      <w:pPr>
        <w:contextualSpacing w:val="0"/>
        <w:rPr>
          <w:sz w:val="24"/>
          <w:szCs w:val="24"/>
        </w:rPr>
      </w:pPr>
      <w:r w:rsidDel="00000000" w:rsidR="00000000" w:rsidRPr="00000000">
        <w:rPr>
          <w:rtl w:val="0"/>
        </w:rPr>
      </w:r>
    </w:p>
    <w:p w:rsidR="00000000" w:rsidDel="00000000" w:rsidP="00000000" w:rsidRDefault="00000000" w:rsidRPr="00000000" w14:paraId="000000CD">
      <w:pPr>
        <w:contextualSpacing w:val="0"/>
        <w:rPr>
          <w:sz w:val="24"/>
          <w:szCs w:val="24"/>
        </w:rPr>
      </w:pPr>
      <w:r w:rsidDel="00000000" w:rsidR="00000000" w:rsidRPr="00000000">
        <w:rPr>
          <w:rtl w:val="0"/>
        </w:rPr>
      </w:r>
    </w:p>
    <w:p w:rsidR="00000000" w:rsidDel="00000000" w:rsidP="00000000" w:rsidRDefault="00000000" w:rsidRPr="00000000" w14:paraId="000000CE">
      <w:pPr>
        <w:contextualSpacing w:val="0"/>
        <w:rPr>
          <w:sz w:val="24"/>
          <w:szCs w:val="24"/>
        </w:rPr>
      </w:pPr>
      <w:r w:rsidDel="00000000" w:rsidR="00000000" w:rsidRPr="00000000">
        <w:rPr>
          <w:rtl w:val="0"/>
        </w:rPr>
      </w:r>
    </w:p>
    <w:p w:rsidR="00000000" w:rsidDel="00000000" w:rsidP="00000000" w:rsidRDefault="00000000" w:rsidRPr="00000000" w14:paraId="000000CF">
      <w:pPr>
        <w:contextualSpacing w:val="0"/>
        <w:rPr>
          <w:sz w:val="24"/>
          <w:szCs w:val="24"/>
        </w:rPr>
      </w:pPr>
      <w:r w:rsidDel="00000000" w:rsidR="00000000" w:rsidRPr="00000000">
        <w:rPr>
          <w:rtl w:val="0"/>
        </w:rPr>
      </w:r>
    </w:p>
    <w:p w:rsidR="00000000" w:rsidDel="00000000" w:rsidP="00000000" w:rsidRDefault="00000000" w:rsidRPr="00000000" w14:paraId="000000D0">
      <w:pPr>
        <w:contextualSpacing w:val="0"/>
        <w:rPr>
          <w:sz w:val="24"/>
          <w:szCs w:val="24"/>
        </w:rPr>
      </w:pPr>
      <w:r w:rsidDel="00000000" w:rsidR="00000000" w:rsidRPr="00000000">
        <w:rPr>
          <w:rtl w:val="0"/>
        </w:rPr>
      </w:r>
    </w:p>
    <w:p w:rsidR="00000000" w:rsidDel="00000000" w:rsidP="00000000" w:rsidRDefault="00000000" w:rsidRPr="00000000" w14:paraId="000000D1">
      <w:pPr>
        <w:contextualSpacing w:val="0"/>
        <w:rPr>
          <w:sz w:val="24"/>
          <w:szCs w:val="24"/>
        </w:rPr>
      </w:pPr>
      <w:r w:rsidDel="00000000" w:rsidR="00000000" w:rsidRPr="00000000">
        <w:rPr>
          <w:rtl w:val="0"/>
        </w:rPr>
      </w:r>
    </w:p>
    <w:p w:rsidR="00000000" w:rsidDel="00000000" w:rsidP="00000000" w:rsidRDefault="00000000" w:rsidRPr="00000000" w14:paraId="000000D2">
      <w:pPr>
        <w:contextualSpacing w:val="0"/>
        <w:rPr>
          <w:sz w:val="24"/>
          <w:szCs w:val="24"/>
        </w:rPr>
      </w:pPr>
      <w:r w:rsidDel="00000000" w:rsidR="00000000" w:rsidRPr="00000000">
        <w:rPr>
          <w:rtl w:val="0"/>
        </w:rPr>
      </w:r>
    </w:p>
    <w:p w:rsidR="00000000" w:rsidDel="00000000" w:rsidP="00000000" w:rsidRDefault="00000000" w:rsidRPr="00000000" w14:paraId="000000D3">
      <w:pPr>
        <w:contextualSpacing w:val="0"/>
        <w:rPr>
          <w:sz w:val="24"/>
          <w:szCs w:val="24"/>
        </w:rPr>
      </w:pPr>
      <w:r w:rsidDel="00000000" w:rsidR="00000000" w:rsidRPr="00000000">
        <w:rPr>
          <w:rtl w:val="0"/>
        </w:rPr>
      </w:r>
    </w:p>
    <w:p w:rsidR="00000000" w:rsidDel="00000000" w:rsidP="00000000" w:rsidRDefault="00000000" w:rsidRPr="00000000" w14:paraId="000000D4">
      <w:pPr>
        <w:contextualSpacing w:val="0"/>
        <w:rPr>
          <w:sz w:val="24"/>
          <w:szCs w:val="24"/>
        </w:rPr>
      </w:pPr>
      <w:r w:rsidDel="00000000" w:rsidR="00000000" w:rsidRPr="00000000">
        <w:rPr>
          <w:rtl w:val="0"/>
        </w:rPr>
      </w:r>
    </w:p>
    <w:p w:rsidR="00000000" w:rsidDel="00000000" w:rsidP="00000000" w:rsidRDefault="00000000" w:rsidRPr="00000000" w14:paraId="000000D5">
      <w:pPr>
        <w:contextualSpacing w:val="0"/>
        <w:rPr>
          <w:sz w:val="24"/>
          <w:szCs w:val="24"/>
        </w:rPr>
      </w:pPr>
      <w:r w:rsidDel="00000000" w:rsidR="00000000" w:rsidRPr="00000000">
        <w:rPr>
          <w:rtl w:val="0"/>
        </w:rPr>
      </w:r>
    </w:p>
    <w:p w:rsidR="00000000" w:rsidDel="00000000" w:rsidP="00000000" w:rsidRDefault="00000000" w:rsidRPr="00000000" w14:paraId="000000D6">
      <w:pPr>
        <w:contextualSpacing w:val="0"/>
        <w:rPr>
          <w:sz w:val="24"/>
          <w:szCs w:val="24"/>
        </w:rPr>
      </w:pPr>
      <w:r w:rsidDel="00000000" w:rsidR="00000000" w:rsidRPr="00000000">
        <w:rPr>
          <w:rtl w:val="0"/>
        </w:rPr>
      </w:r>
    </w:p>
    <w:p w:rsidR="00000000" w:rsidDel="00000000" w:rsidP="00000000" w:rsidRDefault="00000000" w:rsidRPr="00000000" w14:paraId="000000D7">
      <w:pPr>
        <w:contextualSpacing w:val="0"/>
        <w:rPr>
          <w:sz w:val="24"/>
          <w:szCs w:val="24"/>
        </w:rPr>
      </w:pPr>
      <w:r w:rsidDel="00000000" w:rsidR="00000000" w:rsidRPr="00000000">
        <w:rPr>
          <w:rtl w:val="0"/>
        </w:rPr>
      </w:r>
    </w:p>
    <w:p w:rsidR="00000000" w:rsidDel="00000000" w:rsidP="00000000" w:rsidRDefault="00000000" w:rsidRPr="00000000" w14:paraId="000000D8">
      <w:pPr>
        <w:contextualSpacing w:val="0"/>
        <w:rPr>
          <w:sz w:val="24"/>
          <w:szCs w:val="24"/>
        </w:rPr>
      </w:pPr>
      <w:r w:rsidDel="00000000" w:rsidR="00000000" w:rsidRPr="00000000">
        <w:rPr>
          <w:rtl w:val="0"/>
        </w:rPr>
      </w:r>
    </w:p>
    <w:p w:rsidR="00000000" w:rsidDel="00000000" w:rsidP="00000000" w:rsidRDefault="00000000" w:rsidRPr="00000000" w14:paraId="000000D9">
      <w:pPr>
        <w:contextualSpacing w:val="0"/>
        <w:rPr>
          <w:sz w:val="24"/>
          <w:szCs w:val="24"/>
        </w:rPr>
      </w:pPr>
      <w:r w:rsidDel="00000000" w:rsidR="00000000" w:rsidRPr="00000000">
        <w:rPr>
          <w:rtl w:val="0"/>
        </w:rPr>
      </w:r>
    </w:p>
    <w:p w:rsidR="00000000" w:rsidDel="00000000" w:rsidP="00000000" w:rsidRDefault="00000000" w:rsidRPr="00000000" w14:paraId="000000DA">
      <w:pPr>
        <w:contextualSpacing w:val="0"/>
        <w:rPr>
          <w:sz w:val="24"/>
          <w:szCs w:val="24"/>
        </w:rPr>
      </w:pPr>
      <w:r w:rsidDel="00000000" w:rsidR="00000000" w:rsidRPr="00000000">
        <w:rPr>
          <w:rtl w:val="0"/>
        </w:rPr>
      </w:r>
    </w:p>
    <w:p w:rsidR="00000000" w:rsidDel="00000000" w:rsidP="00000000" w:rsidRDefault="00000000" w:rsidRPr="00000000" w14:paraId="000000DB">
      <w:pPr>
        <w:contextualSpacing w:val="0"/>
        <w:rPr>
          <w:b w:val="1"/>
          <w:sz w:val="24"/>
          <w:szCs w:val="24"/>
          <w:u w:val="single"/>
        </w:rPr>
      </w:pPr>
      <w:r w:rsidDel="00000000" w:rsidR="00000000" w:rsidRPr="00000000">
        <w:rPr>
          <w:b w:val="1"/>
          <w:sz w:val="24"/>
          <w:szCs w:val="24"/>
          <w:u w:val="single"/>
          <w:rtl w:val="0"/>
        </w:rPr>
        <w:t xml:space="preserve">The National Literacy and Numeracy Framework  </w:t>
      </w:r>
    </w:p>
    <w:p w:rsidR="00000000" w:rsidDel="00000000" w:rsidP="00000000" w:rsidRDefault="00000000" w:rsidRPr="00000000" w14:paraId="000000DC">
      <w:pPr>
        <w:contextualSpacing w:val="0"/>
        <w:rPr>
          <w:sz w:val="24"/>
          <w:szCs w:val="24"/>
        </w:rPr>
      </w:pPr>
      <w:r w:rsidDel="00000000" w:rsidR="00000000" w:rsidRPr="00000000">
        <w:rPr>
          <w:sz w:val="24"/>
          <w:szCs w:val="24"/>
          <w:rtl w:val="0"/>
        </w:rPr>
        <w:t xml:space="preserve">The National Literacy and Numeracy Framework  will be referred to as LNF.</w:t>
      </w:r>
    </w:p>
    <w:p w:rsidR="00000000" w:rsidDel="00000000" w:rsidP="00000000" w:rsidRDefault="00000000" w:rsidRPr="00000000" w14:paraId="000000DD">
      <w:pPr>
        <w:contextualSpacing w:val="0"/>
        <w:rPr>
          <w:sz w:val="24"/>
          <w:szCs w:val="24"/>
        </w:rPr>
      </w:pPr>
      <w:r w:rsidDel="00000000" w:rsidR="00000000" w:rsidRPr="00000000">
        <w:rPr>
          <w:rtl w:val="0"/>
        </w:rPr>
      </w:r>
    </w:p>
    <w:p w:rsidR="00000000" w:rsidDel="00000000" w:rsidP="00000000" w:rsidRDefault="00000000" w:rsidRPr="00000000" w14:paraId="000000DE">
      <w:pPr>
        <w:contextualSpacing w:val="0"/>
        <w:rPr>
          <w:sz w:val="24"/>
          <w:szCs w:val="24"/>
        </w:rPr>
      </w:pPr>
      <w:r w:rsidDel="00000000" w:rsidR="00000000" w:rsidRPr="00000000">
        <w:rPr>
          <w:sz w:val="24"/>
          <w:szCs w:val="24"/>
          <w:rtl w:val="0"/>
        </w:rPr>
        <w:t xml:space="preserve">The LNF was created to assist teachers involve literacy and numeracy into all subjects for learners up to key stage 3. Within the LNF, skills are set out which are expected from the learners to develop. </w:t>
      </w:r>
    </w:p>
    <w:p w:rsidR="00000000" w:rsidDel="00000000" w:rsidP="00000000" w:rsidRDefault="00000000" w:rsidRPr="00000000" w14:paraId="000000DF">
      <w:pPr>
        <w:contextualSpacing w:val="0"/>
        <w:rPr>
          <w:sz w:val="24"/>
          <w:szCs w:val="24"/>
        </w:rPr>
      </w:pPr>
      <w:r w:rsidDel="00000000" w:rsidR="00000000" w:rsidRPr="00000000">
        <w:rPr>
          <w:rtl w:val="0"/>
        </w:rPr>
      </w:r>
    </w:p>
    <w:p w:rsidR="00000000" w:rsidDel="00000000" w:rsidP="00000000" w:rsidRDefault="00000000" w:rsidRPr="00000000" w14:paraId="000000E0">
      <w:pPr>
        <w:contextualSpacing w:val="0"/>
        <w:rPr>
          <w:sz w:val="24"/>
          <w:szCs w:val="24"/>
        </w:rPr>
      </w:pPr>
      <w:r w:rsidDel="00000000" w:rsidR="00000000" w:rsidRPr="00000000">
        <w:rPr>
          <w:sz w:val="24"/>
          <w:szCs w:val="24"/>
          <w:rtl w:val="0"/>
        </w:rPr>
        <w:t xml:space="preserve">Within the literacy sector, pupils should develop their; Oracy, Reading, Writing across the curriculum. Whereas within numeracy learns should develop their; using number skills, measuring skills and the use of data skills.</w:t>
      </w:r>
    </w:p>
    <w:p w:rsidR="00000000" w:rsidDel="00000000" w:rsidP="00000000" w:rsidRDefault="00000000" w:rsidRPr="00000000" w14:paraId="000000E1">
      <w:pPr>
        <w:contextualSpacing w:val="0"/>
        <w:rPr>
          <w:sz w:val="24"/>
          <w:szCs w:val="24"/>
        </w:rPr>
      </w:pPr>
      <w:r w:rsidDel="00000000" w:rsidR="00000000" w:rsidRPr="00000000">
        <w:rPr>
          <w:rtl w:val="0"/>
        </w:rPr>
      </w:r>
    </w:p>
    <w:p w:rsidR="00000000" w:rsidDel="00000000" w:rsidP="00000000" w:rsidRDefault="00000000" w:rsidRPr="00000000" w14:paraId="000000E2">
      <w:pPr>
        <w:contextualSpacing w:val="0"/>
        <w:rPr>
          <w:sz w:val="24"/>
          <w:szCs w:val="24"/>
        </w:rPr>
      </w:pPr>
      <w:r w:rsidDel="00000000" w:rsidR="00000000" w:rsidRPr="00000000">
        <w:rPr>
          <w:sz w:val="24"/>
          <w:szCs w:val="24"/>
          <w:rtl w:val="0"/>
        </w:rPr>
        <w:t xml:space="preserve">For this to be beneficial teachers will be able to use the LNF strategies;</w:t>
      </w:r>
    </w:p>
    <w:p w:rsidR="00000000" w:rsidDel="00000000" w:rsidP="00000000" w:rsidRDefault="00000000" w:rsidRPr="00000000" w14:paraId="000000E3">
      <w:pPr>
        <w:numPr>
          <w:ilvl w:val="0"/>
          <w:numId w:val="4"/>
        </w:numPr>
        <w:ind w:left="720" w:hanging="360"/>
        <w:rPr>
          <w:sz w:val="24"/>
          <w:szCs w:val="24"/>
        </w:rPr>
      </w:pPr>
      <w:r w:rsidDel="00000000" w:rsidR="00000000" w:rsidRPr="00000000">
        <w:rPr>
          <w:sz w:val="24"/>
          <w:szCs w:val="24"/>
          <w:rtl w:val="0"/>
        </w:rPr>
        <w:t xml:space="preserve">Teachers would need to develop the curriculum content to provide all learners with opportunities to develop their literacy and numeracy skills</w:t>
      </w:r>
    </w:p>
    <w:p w:rsidR="00000000" w:rsidDel="00000000" w:rsidP="00000000" w:rsidRDefault="00000000" w:rsidRPr="00000000" w14:paraId="000000E4">
      <w:pPr>
        <w:numPr>
          <w:ilvl w:val="0"/>
          <w:numId w:val="4"/>
        </w:numPr>
        <w:ind w:left="720" w:hanging="360"/>
        <w:rPr>
          <w:sz w:val="24"/>
          <w:szCs w:val="24"/>
        </w:rPr>
      </w:pPr>
      <w:r w:rsidDel="00000000" w:rsidR="00000000" w:rsidRPr="00000000">
        <w:rPr>
          <w:sz w:val="24"/>
          <w:szCs w:val="24"/>
          <w:rtl w:val="0"/>
        </w:rPr>
        <w:t xml:space="preserve">To incorporate literacy and numeracy into all of their lessons regardless of subject matter</w:t>
      </w:r>
    </w:p>
    <w:p w:rsidR="00000000" w:rsidDel="00000000" w:rsidP="00000000" w:rsidRDefault="00000000" w:rsidRPr="00000000" w14:paraId="000000E5">
      <w:pPr>
        <w:numPr>
          <w:ilvl w:val="0"/>
          <w:numId w:val="4"/>
        </w:numPr>
        <w:ind w:left="720" w:hanging="360"/>
        <w:rPr>
          <w:sz w:val="24"/>
          <w:szCs w:val="24"/>
        </w:rPr>
      </w:pPr>
      <w:r w:rsidDel="00000000" w:rsidR="00000000" w:rsidRPr="00000000">
        <w:rPr>
          <w:sz w:val="24"/>
          <w:szCs w:val="24"/>
          <w:rtl w:val="0"/>
        </w:rPr>
        <w:t xml:space="preserve">Having discussions with guardians, learners and teachers about learners progress</w:t>
      </w:r>
    </w:p>
    <w:p w:rsidR="00000000" w:rsidDel="00000000" w:rsidP="00000000" w:rsidRDefault="00000000" w:rsidRPr="00000000" w14:paraId="000000E6">
      <w:pPr>
        <w:numPr>
          <w:ilvl w:val="0"/>
          <w:numId w:val="4"/>
        </w:numPr>
        <w:ind w:left="720" w:hanging="360"/>
        <w:rPr>
          <w:sz w:val="24"/>
          <w:szCs w:val="24"/>
        </w:rPr>
      </w:pPr>
      <w:r w:rsidDel="00000000" w:rsidR="00000000" w:rsidRPr="00000000">
        <w:rPr>
          <w:sz w:val="24"/>
          <w:szCs w:val="24"/>
          <w:rtl w:val="0"/>
        </w:rPr>
        <w:t xml:space="preserve">Helping learners plan for learning and self-assess </w:t>
      </w:r>
    </w:p>
    <w:p w:rsidR="00000000" w:rsidDel="00000000" w:rsidP="00000000" w:rsidRDefault="00000000" w:rsidRPr="00000000" w14:paraId="000000E7">
      <w:pPr>
        <w:numPr>
          <w:ilvl w:val="0"/>
          <w:numId w:val="4"/>
        </w:numPr>
        <w:ind w:left="720" w:hanging="360"/>
        <w:rPr>
          <w:sz w:val="24"/>
          <w:szCs w:val="24"/>
        </w:rPr>
      </w:pPr>
      <w:r w:rsidDel="00000000" w:rsidR="00000000" w:rsidRPr="00000000">
        <w:rPr>
          <w:sz w:val="24"/>
          <w:szCs w:val="24"/>
          <w:rtl w:val="0"/>
        </w:rPr>
        <w:t xml:space="preserve">Be vigilant and monitor, assess and report on learners as a group and individually</w:t>
      </w:r>
    </w:p>
    <w:p w:rsidR="00000000" w:rsidDel="00000000" w:rsidP="00000000" w:rsidRDefault="00000000" w:rsidRPr="00000000" w14:paraId="000000E8">
      <w:pPr>
        <w:numPr>
          <w:ilvl w:val="0"/>
          <w:numId w:val="4"/>
        </w:numPr>
        <w:ind w:left="720" w:hanging="360"/>
        <w:rPr>
          <w:sz w:val="24"/>
          <w:szCs w:val="24"/>
        </w:rPr>
      </w:pPr>
      <w:r w:rsidDel="00000000" w:rsidR="00000000" w:rsidRPr="00000000">
        <w:rPr>
          <w:sz w:val="24"/>
          <w:szCs w:val="24"/>
          <w:rtl w:val="0"/>
        </w:rPr>
        <w:t xml:space="preserve">Be able to identify learners who may need an intervention and extra help, or learners who are exceeding their age-related expectations.  </w:t>
      </w:r>
    </w:p>
    <w:p w:rsidR="00000000" w:rsidDel="00000000" w:rsidP="00000000" w:rsidRDefault="00000000" w:rsidRPr="00000000" w14:paraId="000000E9">
      <w:pPr>
        <w:ind w:left="720" w:firstLine="0"/>
        <w:contextualSpacing w:val="0"/>
        <w:rPr>
          <w:sz w:val="24"/>
          <w:szCs w:val="24"/>
        </w:rPr>
      </w:pPr>
      <w:r w:rsidDel="00000000" w:rsidR="00000000" w:rsidRPr="00000000">
        <w:rPr>
          <w:rtl w:val="0"/>
        </w:rPr>
      </w:r>
    </w:p>
    <w:p w:rsidR="00000000" w:rsidDel="00000000" w:rsidP="00000000" w:rsidRDefault="00000000" w:rsidRPr="00000000" w14:paraId="000000EA">
      <w:pPr>
        <w:ind w:left="0" w:firstLine="0"/>
        <w:contextualSpacing w:val="0"/>
        <w:rPr>
          <w:sz w:val="24"/>
          <w:szCs w:val="24"/>
        </w:rPr>
      </w:pPr>
      <w:r w:rsidDel="00000000" w:rsidR="00000000" w:rsidRPr="00000000">
        <w:rPr>
          <w:sz w:val="24"/>
          <w:szCs w:val="24"/>
          <w:rtl w:val="0"/>
        </w:rPr>
        <w:t xml:space="preserve">(Welsh Government, LNF 2014)  </w:t>
      </w:r>
      <w:r w:rsidDel="00000000" w:rsidR="00000000" w:rsidRPr="00000000">
        <w:rPr>
          <w:rtl w:val="0"/>
        </w:rPr>
      </w:r>
    </w:p>
    <w:p w:rsidR="00000000" w:rsidDel="00000000" w:rsidP="00000000" w:rsidRDefault="00000000" w:rsidRPr="00000000" w14:paraId="000000EB">
      <w:pPr>
        <w:pBdr>
          <w:top w:color="auto" w:space="0" w:sz="0" w:val="none"/>
          <w:bottom w:color="auto" w:space="0" w:sz="0" w:val="none"/>
          <w:right w:color="auto" w:space="0" w:sz="0" w:val="none"/>
          <w:between w:color="auto" w:space="0" w:sz="0" w:val="none"/>
        </w:pBdr>
        <w:spacing w:after="220" w:before="220" w:lineRule="auto"/>
        <w:ind w:left="0" w:firstLine="0"/>
        <w:contextualSpacing w:val="0"/>
        <w:rPr>
          <w:b w:val="1"/>
          <w:color w:val="2d2d2d"/>
          <w:sz w:val="28"/>
          <w:szCs w:val="28"/>
        </w:rPr>
      </w:pPr>
      <w:r w:rsidDel="00000000" w:rsidR="00000000" w:rsidRPr="00000000">
        <w:rPr>
          <w:rtl w:val="0"/>
        </w:rPr>
      </w:r>
    </w:p>
    <w:p w:rsidR="00000000" w:rsidDel="00000000" w:rsidP="00000000" w:rsidRDefault="00000000" w:rsidRPr="00000000" w14:paraId="000000EC">
      <w:pPr>
        <w:contextualSpacing w:val="0"/>
        <w:rPr>
          <w:b w:val="1"/>
          <w:color w:val="2d2d2d"/>
          <w:sz w:val="36"/>
          <w:szCs w:val="36"/>
        </w:rPr>
      </w:pPr>
      <w:r w:rsidDel="00000000" w:rsidR="00000000" w:rsidRPr="00000000">
        <w:rPr>
          <w:rtl w:val="0"/>
        </w:rPr>
      </w:r>
    </w:p>
    <w:p w:rsidR="00000000" w:rsidDel="00000000" w:rsidP="00000000" w:rsidRDefault="00000000" w:rsidRPr="00000000" w14:paraId="000000ED">
      <w:pPr>
        <w:contextualSpacing w:val="0"/>
        <w:rPr>
          <w:sz w:val="24"/>
          <w:szCs w:val="24"/>
        </w:rPr>
      </w:pPr>
      <w:r w:rsidDel="00000000" w:rsidR="00000000" w:rsidRPr="00000000">
        <w:rPr>
          <w:rtl w:val="0"/>
        </w:rPr>
      </w:r>
    </w:p>
    <w:p w:rsidR="00000000" w:rsidDel="00000000" w:rsidP="00000000" w:rsidRDefault="00000000" w:rsidRPr="00000000" w14:paraId="000000EE">
      <w:pPr>
        <w:contextualSpacing w:val="0"/>
        <w:rPr>
          <w:sz w:val="24"/>
          <w:szCs w:val="24"/>
        </w:rPr>
      </w:pPr>
      <w:r w:rsidDel="00000000" w:rsidR="00000000" w:rsidRPr="00000000">
        <w:rPr>
          <w:rtl w:val="0"/>
        </w:rPr>
      </w:r>
    </w:p>
    <w:p w:rsidR="00000000" w:rsidDel="00000000" w:rsidP="00000000" w:rsidRDefault="00000000" w:rsidRPr="00000000" w14:paraId="000000EF">
      <w:pPr>
        <w:contextualSpacing w:val="0"/>
        <w:rPr>
          <w:sz w:val="24"/>
          <w:szCs w:val="24"/>
        </w:rPr>
      </w:pPr>
      <w:r w:rsidDel="00000000" w:rsidR="00000000" w:rsidRPr="00000000">
        <w:rPr>
          <w:rtl w:val="0"/>
        </w:rPr>
      </w:r>
    </w:p>
    <w:p w:rsidR="00000000" w:rsidDel="00000000" w:rsidP="00000000" w:rsidRDefault="00000000" w:rsidRPr="00000000" w14:paraId="000000F0">
      <w:pPr>
        <w:contextualSpacing w:val="0"/>
        <w:rPr>
          <w:sz w:val="24"/>
          <w:szCs w:val="24"/>
        </w:rPr>
      </w:pPr>
      <w:r w:rsidDel="00000000" w:rsidR="00000000" w:rsidRPr="00000000">
        <w:rPr>
          <w:rtl w:val="0"/>
        </w:rPr>
      </w:r>
    </w:p>
    <w:p w:rsidR="00000000" w:rsidDel="00000000" w:rsidP="00000000" w:rsidRDefault="00000000" w:rsidRPr="00000000" w14:paraId="000000F1">
      <w:pPr>
        <w:contextualSpacing w:val="0"/>
        <w:rPr>
          <w:sz w:val="24"/>
          <w:szCs w:val="24"/>
        </w:rPr>
      </w:pPr>
      <w:r w:rsidDel="00000000" w:rsidR="00000000" w:rsidRPr="00000000">
        <w:rPr>
          <w:rtl w:val="0"/>
        </w:rPr>
      </w:r>
    </w:p>
    <w:p w:rsidR="00000000" w:rsidDel="00000000" w:rsidP="00000000" w:rsidRDefault="00000000" w:rsidRPr="00000000" w14:paraId="000000F2">
      <w:pPr>
        <w:contextualSpacing w:val="0"/>
        <w:rPr>
          <w:sz w:val="24"/>
          <w:szCs w:val="24"/>
        </w:rPr>
      </w:pPr>
      <w:r w:rsidDel="00000000" w:rsidR="00000000" w:rsidRPr="00000000">
        <w:rPr>
          <w:rtl w:val="0"/>
        </w:rPr>
      </w:r>
    </w:p>
    <w:p w:rsidR="00000000" w:rsidDel="00000000" w:rsidP="00000000" w:rsidRDefault="00000000" w:rsidRPr="00000000" w14:paraId="000000F3">
      <w:pPr>
        <w:contextualSpacing w:val="0"/>
        <w:rPr>
          <w:sz w:val="24"/>
          <w:szCs w:val="24"/>
        </w:rPr>
      </w:pPr>
      <w:r w:rsidDel="00000000" w:rsidR="00000000" w:rsidRPr="00000000">
        <w:rPr>
          <w:rtl w:val="0"/>
        </w:rPr>
      </w:r>
    </w:p>
    <w:p w:rsidR="00000000" w:rsidDel="00000000" w:rsidP="00000000" w:rsidRDefault="00000000" w:rsidRPr="00000000" w14:paraId="000000F4">
      <w:pPr>
        <w:contextualSpacing w:val="0"/>
        <w:rPr>
          <w:sz w:val="24"/>
          <w:szCs w:val="24"/>
        </w:rPr>
      </w:pPr>
      <w:r w:rsidDel="00000000" w:rsidR="00000000" w:rsidRPr="00000000">
        <w:rPr>
          <w:rtl w:val="0"/>
        </w:rPr>
      </w:r>
    </w:p>
    <w:p w:rsidR="00000000" w:rsidDel="00000000" w:rsidP="00000000" w:rsidRDefault="00000000" w:rsidRPr="00000000" w14:paraId="000000F5">
      <w:pPr>
        <w:contextualSpacing w:val="0"/>
        <w:rPr>
          <w:sz w:val="24"/>
          <w:szCs w:val="24"/>
        </w:rPr>
      </w:pPr>
      <w:r w:rsidDel="00000000" w:rsidR="00000000" w:rsidRPr="00000000">
        <w:rPr>
          <w:rtl w:val="0"/>
        </w:rPr>
      </w:r>
    </w:p>
    <w:p w:rsidR="00000000" w:rsidDel="00000000" w:rsidP="00000000" w:rsidRDefault="00000000" w:rsidRPr="00000000" w14:paraId="000000F6">
      <w:pPr>
        <w:contextualSpacing w:val="0"/>
        <w:rPr>
          <w:sz w:val="24"/>
          <w:szCs w:val="24"/>
        </w:rPr>
      </w:pPr>
      <w:r w:rsidDel="00000000" w:rsidR="00000000" w:rsidRPr="00000000">
        <w:rPr>
          <w:rtl w:val="0"/>
        </w:rPr>
      </w:r>
    </w:p>
    <w:p w:rsidR="00000000" w:rsidDel="00000000" w:rsidP="00000000" w:rsidRDefault="00000000" w:rsidRPr="00000000" w14:paraId="000000F7">
      <w:pPr>
        <w:contextualSpacing w:val="0"/>
        <w:rPr>
          <w:sz w:val="24"/>
          <w:szCs w:val="24"/>
        </w:rPr>
      </w:pPr>
      <w:r w:rsidDel="00000000" w:rsidR="00000000" w:rsidRPr="00000000">
        <w:rPr>
          <w:rtl w:val="0"/>
        </w:rPr>
      </w:r>
    </w:p>
    <w:p w:rsidR="00000000" w:rsidDel="00000000" w:rsidP="00000000" w:rsidRDefault="00000000" w:rsidRPr="00000000" w14:paraId="000000F8">
      <w:pPr>
        <w:contextualSpacing w:val="0"/>
        <w:rPr>
          <w:b w:val="1"/>
          <w:sz w:val="24"/>
          <w:szCs w:val="24"/>
          <w:u w:val="single"/>
        </w:rPr>
      </w:pPr>
      <w:r w:rsidDel="00000000" w:rsidR="00000000" w:rsidRPr="00000000">
        <w:rPr>
          <w:b w:val="1"/>
          <w:sz w:val="24"/>
          <w:szCs w:val="24"/>
          <w:u w:val="single"/>
          <w:rtl w:val="0"/>
        </w:rPr>
        <w:t xml:space="preserve">Differentiation </w:t>
      </w:r>
    </w:p>
    <w:p w:rsidR="00000000" w:rsidDel="00000000" w:rsidP="00000000" w:rsidRDefault="00000000" w:rsidRPr="00000000" w14:paraId="000000F9">
      <w:pPr>
        <w:contextualSpacing w:val="0"/>
        <w:rPr>
          <w:sz w:val="24"/>
          <w:szCs w:val="24"/>
        </w:rPr>
      </w:pPr>
      <w:r w:rsidDel="00000000" w:rsidR="00000000" w:rsidRPr="00000000">
        <w:rPr>
          <w:rtl w:val="0"/>
        </w:rPr>
      </w:r>
    </w:p>
    <w:p w:rsidR="00000000" w:rsidDel="00000000" w:rsidP="00000000" w:rsidRDefault="00000000" w:rsidRPr="00000000" w14:paraId="000000FA">
      <w:pPr>
        <w:contextualSpacing w:val="0"/>
        <w:rPr>
          <w:sz w:val="24"/>
          <w:szCs w:val="24"/>
        </w:rPr>
      </w:pPr>
      <w:r w:rsidDel="00000000" w:rsidR="00000000" w:rsidRPr="00000000">
        <w:rPr>
          <w:sz w:val="24"/>
          <w:szCs w:val="24"/>
          <w:rtl w:val="0"/>
        </w:rPr>
        <w:t xml:space="preserve">Every learners is different, regardless of age, gender, ability or interests - all pupils will learn in an individual form. Teachers are required to provide all pupils with the same education and opportunities to succeed. Knowing the learners and providing them with a range of different techniques will enable them to work more effectively.  </w:t>
      </w:r>
    </w:p>
    <w:p w:rsidR="00000000" w:rsidDel="00000000" w:rsidP="00000000" w:rsidRDefault="00000000" w:rsidRPr="00000000" w14:paraId="000000FB">
      <w:pPr>
        <w:contextualSpacing w:val="0"/>
        <w:rPr>
          <w:sz w:val="24"/>
          <w:szCs w:val="24"/>
        </w:rPr>
      </w:pPr>
      <w:r w:rsidDel="00000000" w:rsidR="00000000" w:rsidRPr="00000000">
        <w:rPr>
          <w:rtl w:val="0"/>
        </w:rPr>
      </w:r>
    </w:p>
    <w:p w:rsidR="00000000" w:rsidDel="00000000" w:rsidP="00000000" w:rsidRDefault="00000000" w:rsidRPr="00000000" w14:paraId="000000FC">
      <w:pPr>
        <w:contextualSpacing w:val="0"/>
        <w:rPr>
          <w:sz w:val="24"/>
          <w:szCs w:val="24"/>
        </w:rPr>
      </w:pPr>
      <w:r w:rsidDel="00000000" w:rsidR="00000000" w:rsidRPr="00000000">
        <w:rPr>
          <w:sz w:val="24"/>
          <w:szCs w:val="24"/>
          <w:rtl w:val="0"/>
        </w:rPr>
        <w:t xml:space="preserve">Differentiation can be as simple as having an alternative worksheet to work from for a group or individual pupil, or it could be having a whole different task set out for them but still have the same outcome / skills that the rest of the class have learnt within that lesson. </w:t>
      </w:r>
    </w:p>
    <w:p w:rsidR="00000000" w:rsidDel="00000000" w:rsidP="00000000" w:rsidRDefault="00000000" w:rsidRPr="00000000" w14:paraId="000000FD">
      <w:pPr>
        <w:contextualSpacing w:val="0"/>
        <w:rPr>
          <w:sz w:val="24"/>
          <w:szCs w:val="24"/>
        </w:rPr>
      </w:pPr>
      <w:r w:rsidDel="00000000" w:rsidR="00000000" w:rsidRPr="00000000">
        <w:rPr>
          <w:rtl w:val="0"/>
        </w:rPr>
      </w:r>
    </w:p>
    <w:p w:rsidR="00000000" w:rsidDel="00000000" w:rsidP="00000000" w:rsidRDefault="00000000" w:rsidRPr="00000000" w14:paraId="000000FE">
      <w:pPr>
        <w:contextualSpacing w:val="0"/>
        <w:rPr>
          <w:sz w:val="24"/>
          <w:szCs w:val="24"/>
        </w:rPr>
      </w:pPr>
      <w:r w:rsidDel="00000000" w:rsidR="00000000" w:rsidRPr="00000000">
        <w:rPr>
          <w:sz w:val="24"/>
          <w:szCs w:val="24"/>
          <w:rtl w:val="0"/>
        </w:rPr>
        <w:t xml:space="preserve">Many schools are set up in a way where learners are groups in the same ability classes which possibly may have the same work but be explained in a different way. Although some schools are set in mixed-ability classes where in one class there is a wide range of ability therefore the teaching strategies must vary to enable all pupils access the lesson. </w:t>
      </w:r>
    </w:p>
    <w:p w:rsidR="00000000" w:rsidDel="00000000" w:rsidP="00000000" w:rsidRDefault="00000000" w:rsidRPr="00000000" w14:paraId="000000FF">
      <w:pPr>
        <w:contextualSpacing w:val="0"/>
        <w:rPr>
          <w:sz w:val="24"/>
          <w:szCs w:val="24"/>
        </w:rPr>
      </w:pPr>
      <w:r w:rsidDel="00000000" w:rsidR="00000000" w:rsidRPr="00000000">
        <w:rPr>
          <w:rtl w:val="0"/>
        </w:rPr>
      </w:r>
    </w:p>
    <w:p w:rsidR="00000000" w:rsidDel="00000000" w:rsidP="00000000" w:rsidRDefault="00000000" w:rsidRPr="00000000" w14:paraId="00000100">
      <w:pPr>
        <w:contextualSpacing w:val="0"/>
        <w:rPr>
          <w:sz w:val="24"/>
          <w:szCs w:val="24"/>
        </w:rPr>
      </w:pPr>
      <w:r w:rsidDel="00000000" w:rsidR="00000000" w:rsidRPr="00000000">
        <w:rPr>
          <w:rtl w:val="0"/>
        </w:rPr>
      </w:r>
    </w:p>
    <w:p w:rsidR="00000000" w:rsidDel="00000000" w:rsidP="00000000" w:rsidRDefault="00000000" w:rsidRPr="00000000" w14:paraId="00000101">
      <w:pPr>
        <w:contextualSpacing w:val="0"/>
        <w:rPr>
          <w:sz w:val="24"/>
          <w:szCs w:val="24"/>
        </w:rPr>
      </w:pPr>
      <w:r w:rsidDel="00000000" w:rsidR="00000000" w:rsidRPr="00000000">
        <w:rPr>
          <w:rtl w:val="0"/>
        </w:rPr>
      </w:r>
    </w:p>
    <w:p w:rsidR="00000000" w:rsidDel="00000000" w:rsidP="00000000" w:rsidRDefault="00000000" w:rsidRPr="00000000" w14:paraId="00000102">
      <w:pPr>
        <w:contextualSpacing w:val="0"/>
        <w:rPr>
          <w:sz w:val="24"/>
          <w:szCs w:val="24"/>
        </w:rPr>
      </w:pPr>
      <w:r w:rsidDel="00000000" w:rsidR="00000000" w:rsidRPr="00000000">
        <w:rPr>
          <w:rtl w:val="0"/>
        </w:rPr>
      </w:r>
    </w:p>
    <w:p w:rsidR="00000000" w:rsidDel="00000000" w:rsidP="00000000" w:rsidRDefault="00000000" w:rsidRPr="00000000" w14:paraId="00000103">
      <w:pPr>
        <w:contextualSpacing w:val="0"/>
        <w:rPr>
          <w:sz w:val="24"/>
          <w:szCs w:val="24"/>
        </w:rPr>
      </w:pPr>
      <w:r w:rsidDel="00000000" w:rsidR="00000000" w:rsidRPr="00000000">
        <w:rPr>
          <w:rtl w:val="0"/>
        </w:rPr>
      </w:r>
    </w:p>
    <w:p w:rsidR="00000000" w:rsidDel="00000000" w:rsidP="00000000" w:rsidRDefault="00000000" w:rsidRPr="00000000" w14:paraId="00000104">
      <w:pPr>
        <w:contextualSpacing w:val="0"/>
        <w:rPr>
          <w:sz w:val="24"/>
          <w:szCs w:val="24"/>
        </w:rPr>
      </w:pPr>
      <w:r w:rsidDel="00000000" w:rsidR="00000000" w:rsidRPr="00000000">
        <w:rPr>
          <w:rtl w:val="0"/>
        </w:rPr>
      </w:r>
    </w:p>
    <w:p w:rsidR="00000000" w:rsidDel="00000000" w:rsidP="00000000" w:rsidRDefault="00000000" w:rsidRPr="00000000" w14:paraId="00000105">
      <w:pPr>
        <w:contextualSpacing w:val="0"/>
        <w:rPr>
          <w:sz w:val="24"/>
          <w:szCs w:val="24"/>
        </w:rPr>
      </w:pPr>
      <w:r w:rsidDel="00000000" w:rsidR="00000000" w:rsidRPr="00000000">
        <w:rPr>
          <w:rtl w:val="0"/>
        </w:rPr>
      </w:r>
    </w:p>
    <w:p w:rsidR="00000000" w:rsidDel="00000000" w:rsidP="00000000" w:rsidRDefault="00000000" w:rsidRPr="00000000" w14:paraId="00000106">
      <w:pPr>
        <w:contextualSpacing w:val="0"/>
        <w:rPr>
          <w:sz w:val="24"/>
          <w:szCs w:val="24"/>
        </w:rPr>
      </w:pPr>
      <w:r w:rsidDel="00000000" w:rsidR="00000000" w:rsidRPr="00000000">
        <w:rPr>
          <w:rtl w:val="0"/>
        </w:rPr>
      </w:r>
    </w:p>
    <w:p w:rsidR="00000000" w:rsidDel="00000000" w:rsidP="00000000" w:rsidRDefault="00000000" w:rsidRPr="00000000" w14:paraId="00000107">
      <w:pPr>
        <w:contextualSpacing w:val="0"/>
        <w:rPr>
          <w:sz w:val="24"/>
          <w:szCs w:val="24"/>
        </w:rPr>
      </w:pPr>
      <w:r w:rsidDel="00000000" w:rsidR="00000000" w:rsidRPr="00000000">
        <w:rPr>
          <w:rtl w:val="0"/>
        </w:rPr>
      </w:r>
    </w:p>
    <w:p w:rsidR="00000000" w:rsidDel="00000000" w:rsidP="00000000" w:rsidRDefault="00000000" w:rsidRPr="00000000" w14:paraId="00000108">
      <w:pPr>
        <w:contextualSpacing w:val="0"/>
        <w:rPr>
          <w:sz w:val="24"/>
          <w:szCs w:val="24"/>
        </w:rPr>
      </w:pPr>
      <w:r w:rsidDel="00000000" w:rsidR="00000000" w:rsidRPr="00000000">
        <w:rPr>
          <w:rtl w:val="0"/>
        </w:rPr>
      </w:r>
    </w:p>
    <w:p w:rsidR="00000000" w:rsidDel="00000000" w:rsidP="00000000" w:rsidRDefault="00000000" w:rsidRPr="00000000" w14:paraId="00000109">
      <w:pPr>
        <w:contextualSpacing w:val="0"/>
        <w:rPr>
          <w:sz w:val="24"/>
          <w:szCs w:val="24"/>
        </w:rPr>
      </w:pPr>
      <w:r w:rsidDel="00000000" w:rsidR="00000000" w:rsidRPr="00000000">
        <w:rPr>
          <w:rtl w:val="0"/>
        </w:rPr>
      </w:r>
    </w:p>
    <w:p w:rsidR="00000000" w:rsidDel="00000000" w:rsidP="00000000" w:rsidRDefault="00000000" w:rsidRPr="00000000" w14:paraId="0000010A">
      <w:pPr>
        <w:contextualSpacing w:val="0"/>
        <w:rPr>
          <w:sz w:val="24"/>
          <w:szCs w:val="24"/>
        </w:rPr>
      </w:pPr>
      <w:r w:rsidDel="00000000" w:rsidR="00000000" w:rsidRPr="00000000">
        <w:rPr>
          <w:rtl w:val="0"/>
        </w:rPr>
      </w:r>
    </w:p>
    <w:p w:rsidR="00000000" w:rsidDel="00000000" w:rsidP="00000000" w:rsidRDefault="00000000" w:rsidRPr="00000000" w14:paraId="0000010B">
      <w:pPr>
        <w:contextualSpacing w:val="0"/>
        <w:rPr>
          <w:sz w:val="24"/>
          <w:szCs w:val="24"/>
        </w:rPr>
      </w:pPr>
      <w:r w:rsidDel="00000000" w:rsidR="00000000" w:rsidRPr="00000000">
        <w:rPr>
          <w:rtl w:val="0"/>
        </w:rPr>
      </w:r>
    </w:p>
    <w:p w:rsidR="00000000" w:rsidDel="00000000" w:rsidP="00000000" w:rsidRDefault="00000000" w:rsidRPr="00000000" w14:paraId="0000010C">
      <w:pPr>
        <w:contextualSpacing w:val="0"/>
        <w:rPr>
          <w:sz w:val="24"/>
          <w:szCs w:val="24"/>
        </w:rPr>
      </w:pPr>
      <w:r w:rsidDel="00000000" w:rsidR="00000000" w:rsidRPr="00000000">
        <w:rPr>
          <w:rtl w:val="0"/>
        </w:rPr>
      </w:r>
    </w:p>
    <w:p w:rsidR="00000000" w:rsidDel="00000000" w:rsidP="00000000" w:rsidRDefault="00000000" w:rsidRPr="00000000" w14:paraId="0000010D">
      <w:pPr>
        <w:contextualSpacing w:val="0"/>
        <w:rPr>
          <w:sz w:val="24"/>
          <w:szCs w:val="24"/>
        </w:rPr>
      </w:pPr>
      <w:r w:rsidDel="00000000" w:rsidR="00000000" w:rsidRPr="00000000">
        <w:rPr>
          <w:rtl w:val="0"/>
        </w:rPr>
      </w:r>
    </w:p>
    <w:p w:rsidR="00000000" w:rsidDel="00000000" w:rsidP="00000000" w:rsidRDefault="00000000" w:rsidRPr="00000000" w14:paraId="0000010E">
      <w:pPr>
        <w:contextualSpacing w:val="0"/>
        <w:rPr>
          <w:sz w:val="24"/>
          <w:szCs w:val="24"/>
        </w:rPr>
      </w:pPr>
      <w:r w:rsidDel="00000000" w:rsidR="00000000" w:rsidRPr="00000000">
        <w:rPr>
          <w:rtl w:val="0"/>
        </w:rPr>
      </w:r>
    </w:p>
    <w:p w:rsidR="00000000" w:rsidDel="00000000" w:rsidP="00000000" w:rsidRDefault="00000000" w:rsidRPr="00000000" w14:paraId="0000010F">
      <w:pPr>
        <w:contextualSpacing w:val="0"/>
        <w:rPr>
          <w:sz w:val="24"/>
          <w:szCs w:val="24"/>
        </w:rPr>
      </w:pPr>
      <w:r w:rsidDel="00000000" w:rsidR="00000000" w:rsidRPr="00000000">
        <w:rPr>
          <w:rtl w:val="0"/>
        </w:rPr>
      </w:r>
    </w:p>
    <w:p w:rsidR="00000000" w:rsidDel="00000000" w:rsidP="00000000" w:rsidRDefault="00000000" w:rsidRPr="00000000" w14:paraId="00000110">
      <w:pPr>
        <w:contextualSpacing w:val="0"/>
        <w:rPr>
          <w:sz w:val="24"/>
          <w:szCs w:val="24"/>
        </w:rPr>
      </w:pPr>
      <w:r w:rsidDel="00000000" w:rsidR="00000000" w:rsidRPr="00000000">
        <w:rPr>
          <w:rtl w:val="0"/>
        </w:rPr>
      </w:r>
    </w:p>
    <w:p w:rsidR="00000000" w:rsidDel="00000000" w:rsidP="00000000" w:rsidRDefault="00000000" w:rsidRPr="00000000" w14:paraId="00000111">
      <w:pPr>
        <w:contextualSpacing w:val="0"/>
        <w:rPr>
          <w:sz w:val="24"/>
          <w:szCs w:val="24"/>
        </w:rPr>
      </w:pPr>
      <w:r w:rsidDel="00000000" w:rsidR="00000000" w:rsidRPr="00000000">
        <w:rPr>
          <w:rtl w:val="0"/>
        </w:rPr>
      </w:r>
    </w:p>
    <w:p w:rsidR="00000000" w:rsidDel="00000000" w:rsidP="00000000" w:rsidRDefault="00000000" w:rsidRPr="00000000" w14:paraId="00000112">
      <w:pPr>
        <w:contextualSpacing w:val="0"/>
        <w:rPr>
          <w:sz w:val="24"/>
          <w:szCs w:val="24"/>
        </w:rPr>
      </w:pPr>
      <w:r w:rsidDel="00000000" w:rsidR="00000000" w:rsidRPr="00000000">
        <w:rPr>
          <w:rtl w:val="0"/>
        </w:rPr>
      </w:r>
    </w:p>
    <w:p w:rsidR="00000000" w:rsidDel="00000000" w:rsidP="00000000" w:rsidRDefault="00000000" w:rsidRPr="00000000" w14:paraId="00000113">
      <w:pPr>
        <w:contextualSpacing w:val="0"/>
        <w:rPr>
          <w:sz w:val="24"/>
          <w:szCs w:val="24"/>
        </w:rPr>
      </w:pPr>
      <w:r w:rsidDel="00000000" w:rsidR="00000000" w:rsidRPr="00000000">
        <w:rPr>
          <w:rtl w:val="0"/>
        </w:rPr>
      </w:r>
    </w:p>
    <w:p w:rsidR="00000000" w:rsidDel="00000000" w:rsidP="00000000" w:rsidRDefault="00000000" w:rsidRPr="00000000" w14:paraId="00000114">
      <w:pPr>
        <w:contextualSpacing w:val="0"/>
        <w:rPr>
          <w:sz w:val="24"/>
          <w:szCs w:val="24"/>
        </w:rPr>
      </w:pPr>
      <w:r w:rsidDel="00000000" w:rsidR="00000000" w:rsidRPr="00000000">
        <w:rPr>
          <w:rtl w:val="0"/>
        </w:rPr>
      </w:r>
    </w:p>
    <w:p w:rsidR="00000000" w:rsidDel="00000000" w:rsidP="00000000" w:rsidRDefault="00000000" w:rsidRPr="00000000" w14:paraId="00000115">
      <w:pPr>
        <w:contextualSpacing w:val="0"/>
        <w:rPr>
          <w:sz w:val="24"/>
          <w:szCs w:val="24"/>
        </w:rPr>
      </w:pPr>
      <w:r w:rsidDel="00000000" w:rsidR="00000000" w:rsidRPr="00000000">
        <w:rPr>
          <w:rtl w:val="0"/>
        </w:rPr>
      </w:r>
    </w:p>
    <w:p w:rsidR="00000000" w:rsidDel="00000000" w:rsidP="00000000" w:rsidRDefault="00000000" w:rsidRPr="00000000" w14:paraId="00000116">
      <w:pPr>
        <w:contextualSpacing w:val="0"/>
        <w:rPr>
          <w:sz w:val="24"/>
          <w:szCs w:val="24"/>
        </w:rPr>
      </w:pPr>
      <w:r w:rsidDel="00000000" w:rsidR="00000000" w:rsidRPr="00000000">
        <w:rPr>
          <w:rtl w:val="0"/>
        </w:rPr>
      </w:r>
    </w:p>
    <w:p w:rsidR="00000000" w:rsidDel="00000000" w:rsidP="00000000" w:rsidRDefault="00000000" w:rsidRPr="00000000" w14:paraId="00000117">
      <w:pPr>
        <w:contextualSpacing w:val="0"/>
        <w:rPr>
          <w:sz w:val="24"/>
          <w:szCs w:val="24"/>
        </w:rPr>
      </w:pPr>
      <w:r w:rsidDel="00000000" w:rsidR="00000000" w:rsidRPr="00000000">
        <w:rPr>
          <w:rtl w:val="0"/>
        </w:rPr>
      </w:r>
    </w:p>
    <w:p w:rsidR="00000000" w:rsidDel="00000000" w:rsidP="00000000" w:rsidRDefault="00000000" w:rsidRPr="00000000" w14:paraId="00000118">
      <w:pPr>
        <w:contextualSpacing w:val="0"/>
        <w:rPr>
          <w:b w:val="1"/>
          <w:sz w:val="24"/>
          <w:szCs w:val="24"/>
        </w:rPr>
      </w:pPr>
      <w:r w:rsidDel="00000000" w:rsidR="00000000" w:rsidRPr="00000000">
        <w:rPr>
          <w:b w:val="1"/>
          <w:sz w:val="24"/>
          <w:szCs w:val="24"/>
          <w:rtl w:val="0"/>
        </w:rPr>
        <w:t xml:space="preserve">(ii) Critical Reflection</w:t>
      </w:r>
    </w:p>
    <w:p w:rsidR="00000000" w:rsidDel="00000000" w:rsidP="00000000" w:rsidRDefault="00000000" w:rsidRPr="00000000" w14:paraId="00000119">
      <w:pPr>
        <w:contextualSpacing w:val="0"/>
        <w:rPr>
          <w:b w:val="1"/>
          <w:sz w:val="24"/>
          <w:szCs w:val="24"/>
        </w:rPr>
      </w:pPr>
      <w:r w:rsidDel="00000000" w:rsidR="00000000" w:rsidRPr="00000000">
        <w:rPr>
          <w:rtl w:val="0"/>
        </w:rPr>
      </w:r>
    </w:p>
    <w:p w:rsidR="00000000" w:rsidDel="00000000" w:rsidP="00000000" w:rsidRDefault="00000000" w:rsidRPr="00000000" w14:paraId="0000011A">
      <w:pPr>
        <w:contextualSpacing w:val="0"/>
        <w:rPr>
          <w:sz w:val="24"/>
          <w:szCs w:val="24"/>
        </w:rPr>
      </w:pPr>
      <w:r w:rsidDel="00000000" w:rsidR="00000000" w:rsidRPr="00000000">
        <w:rPr>
          <w:sz w:val="24"/>
          <w:szCs w:val="24"/>
          <w:rtl w:val="0"/>
        </w:rPr>
        <w:t xml:space="preserve">In accordance to Mezirow, who drew attention to the importance of critical reflection in transformative learning theory, he created a clear distinction between straightforward reflection and critical reflection. Straightforward reflection is the act of international assessment. </w:t>
      </w:r>
      <w:r w:rsidDel="00000000" w:rsidR="00000000" w:rsidRPr="00000000">
        <w:rPr>
          <w:sz w:val="24"/>
          <w:szCs w:val="24"/>
          <w:rtl w:val="0"/>
        </w:rPr>
        <w:t xml:space="preserve">(Mezirow, 1995: p. 44) </w:t>
      </w:r>
      <w:r w:rsidDel="00000000" w:rsidR="00000000" w:rsidRPr="00000000">
        <w:rPr>
          <w:sz w:val="24"/>
          <w:szCs w:val="24"/>
          <w:rtl w:val="0"/>
        </w:rPr>
        <w:t xml:space="preserve">He then revised this theory which resulted in new aspects to be taken into consideration, a critical self reflection based on assumptions, this then involved</w:t>
      </w:r>
      <w:r w:rsidDel="00000000" w:rsidR="00000000" w:rsidRPr="00000000">
        <w:rPr>
          <w:sz w:val="24"/>
          <w:szCs w:val="24"/>
          <w:rtl w:val="0"/>
        </w:rPr>
        <w:t xml:space="preserve"> “a critique of a premise upon which the learner has defined a problem” Mezirow, 1998: p.186).</w:t>
      </w:r>
    </w:p>
    <w:p w:rsidR="00000000" w:rsidDel="00000000" w:rsidP="00000000" w:rsidRDefault="00000000" w:rsidRPr="00000000" w14:paraId="0000011B">
      <w:pPr>
        <w:contextualSpacing w:val="0"/>
        <w:rPr>
          <w:b w:val="1"/>
          <w:sz w:val="21"/>
          <w:szCs w:val="21"/>
        </w:rPr>
      </w:pPr>
      <w:r w:rsidDel="00000000" w:rsidR="00000000" w:rsidRPr="00000000">
        <w:rPr>
          <w:rtl w:val="0"/>
        </w:rPr>
      </w:r>
    </w:p>
    <w:p w:rsidR="00000000" w:rsidDel="00000000" w:rsidP="00000000" w:rsidRDefault="00000000" w:rsidRPr="00000000" w14:paraId="0000011C">
      <w:pPr>
        <w:spacing w:line="240" w:lineRule="auto"/>
        <w:contextualSpacing w:val="0"/>
        <w:rPr>
          <w:sz w:val="24"/>
          <w:szCs w:val="24"/>
        </w:rPr>
      </w:pPr>
      <w:r w:rsidDel="00000000" w:rsidR="00000000" w:rsidRPr="00000000">
        <w:rPr>
          <w:sz w:val="24"/>
          <w:szCs w:val="24"/>
          <w:rtl w:val="0"/>
        </w:rPr>
        <w:t xml:space="preserve">In order to address part </w:t>
      </w:r>
      <w:r w:rsidDel="00000000" w:rsidR="00000000" w:rsidRPr="00000000">
        <w:rPr>
          <w:i w:val="1"/>
          <w:sz w:val="24"/>
          <w:szCs w:val="24"/>
          <w:rtl w:val="0"/>
        </w:rPr>
        <w:t xml:space="preserve">B </w:t>
      </w:r>
      <w:r w:rsidDel="00000000" w:rsidR="00000000" w:rsidRPr="00000000">
        <w:rPr>
          <w:sz w:val="24"/>
          <w:szCs w:val="24"/>
          <w:rtl w:val="0"/>
        </w:rPr>
        <w:t xml:space="preserve">the ‘Principles of Teaching, Learning and Pedagogy in the Secondary Sector’ brief, a 60 minute micro-lesson was required to take place. This would require a 6 week scheme of work, lesson plan and resources. The micro-lesson would be delivered in a classroom with my PGCE Art &amp; Design peers imitating as a KS3, year 9 mixed ability class and was in Bro Dur Secondary School in Port Talbot. </w:t>
      </w:r>
    </w:p>
    <w:p w:rsidR="00000000" w:rsidDel="00000000" w:rsidP="00000000" w:rsidRDefault="00000000" w:rsidRPr="00000000" w14:paraId="0000011D">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1E">
      <w:pPr>
        <w:spacing w:line="240" w:lineRule="auto"/>
        <w:contextualSpacing w:val="0"/>
        <w:rPr>
          <w:sz w:val="24"/>
          <w:szCs w:val="24"/>
        </w:rPr>
      </w:pPr>
      <w:r w:rsidDel="00000000" w:rsidR="00000000" w:rsidRPr="00000000">
        <w:rPr>
          <w:sz w:val="24"/>
          <w:szCs w:val="24"/>
          <w:rtl w:val="0"/>
        </w:rPr>
        <w:t xml:space="preserve">The theme of the micro-lesson was based on ‘industry’, this theme was chosen as the proximity of local TATA steel works. This theme links the welsh culture to art and to craftsmanship, and due to the locality of the school the relatable theme could be considered as more interesting.  </w:t>
      </w:r>
    </w:p>
    <w:p w:rsidR="00000000" w:rsidDel="00000000" w:rsidP="00000000" w:rsidRDefault="00000000" w:rsidRPr="00000000" w14:paraId="0000011F">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20">
      <w:pPr>
        <w:spacing w:line="240" w:lineRule="auto"/>
        <w:contextualSpacing w:val="0"/>
        <w:rPr>
          <w:sz w:val="24"/>
          <w:szCs w:val="24"/>
        </w:rPr>
      </w:pPr>
      <w:r w:rsidDel="00000000" w:rsidR="00000000" w:rsidRPr="00000000">
        <w:rPr>
          <w:sz w:val="24"/>
          <w:szCs w:val="24"/>
          <w:rtl w:val="0"/>
        </w:rPr>
        <w:t xml:space="preserve">Working the the theme of industry, I based my lesson on creating a new logo of TATA steel, during the lesson pupils will about association of the formal elements and brands. They will also learn the skill of frottage to create the new logo for TATA steel. The lesson objective was;</w:t>
      </w:r>
    </w:p>
    <w:p w:rsidR="00000000" w:rsidDel="00000000" w:rsidP="00000000" w:rsidRDefault="00000000" w:rsidRPr="00000000" w14:paraId="00000121">
      <w:pPr>
        <w:numPr>
          <w:ilvl w:val="0"/>
          <w:numId w:val="2"/>
        </w:numPr>
        <w:spacing w:line="240" w:lineRule="auto"/>
        <w:ind w:left="720" w:hanging="360"/>
        <w:rPr>
          <w:sz w:val="24"/>
          <w:szCs w:val="24"/>
        </w:rPr>
      </w:pPr>
      <w:r w:rsidDel="00000000" w:rsidR="00000000" w:rsidRPr="00000000">
        <w:rPr>
          <w:sz w:val="24"/>
          <w:szCs w:val="24"/>
          <w:rtl w:val="0"/>
        </w:rPr>
        <w:t xml:space="preserve">To recreate a 2D TATA steel logo through a range of art forms and techniques to produce a new contemporary design</w:t>
      </w:r>
    </w:p>
    <w:p w:rsidR="00000000" w:rsidDel="00000000" w:rsidP="00000000" w:rsidRDefault="00000000" w:rsidRPr="00000000" w14:paraId="00000122">
      <w:pPr>
        <w:spacing w:line="240" w:lineRule="auto"/>
        <w:ind w:left="0" w:firstLine="0"/>
        <w:contextualSpacing w:val="0"/>
        <w:rPr>
          <w:sz w:val="24"/>
          <w:szCs w:val="24"/>
        </w:rPr>
      </w:pPr>
      <w:r w:rsidDel="00000000" w:rsidR="00000000" w:rsidRPr="00000000">
        <w:rPr>
          <w:sz w:val="24"/>
          <w:szCs w:val="24"/>
          <w:rtl w:val="0"/>
        </w:rPr>
        <w:t xml:space="preserve">Within this the learning objectives were;</w:t>
      </w:r>
    </w:p>
    <w:p w:rsidR="00000000" w:rsidDel="00000000" w:rsidP="00000000" w:rsidRDefault="00000000" w:rsidRPr="00000000" w14:paraId="00000123">
      <w:pPr>
        <w:numPr>
          <w:ilvl w:val="0"/>
          <w:numId w:val="3"/>
        </w:numPr>
        <w:spacing w:line="240" w:lineRule="auto"/>
        <w:ind w:left="720" w:hanging="360"/>
        <w:rPr>
          <w:sz w:val="24"/>
          <w:szCs w:val="24"/>
        </w:rPr>
      </w:pPr>
      <w:r w:rsidDel="00000000" w:rsidR="00000000" w:rsidRPr="00000000">
        <w:rPr>
          <w:sz w:val="24"/>
          <w:szCs w:val="24"/>
          <w:rtl w:val="0"/>
        </w:rPr>
        <w:t xml:space="preserve">To understand how we can identify brands by different logos</w:t>
      </w:r>
    </w:p>
    <w:p w:rsidR="00000000" w:rsidDel="00000000" w:rsidP="00000000" w:rsidRDefault="00000000" w:rsidRPr="00000000" w14:paraId="00000124">
      <w:pPr>
        <w:numPr>
          <w:ilvl w:val="0"/>
          <w:numId w:val="3"/>
        </w:numPr>
        <w:spacing w:line="240" w:lineRule="auto"/>
        <w:ind w:left="720" w:hanging="360"/>
        <w:rPr>
          <w:sz w:val="24"/>
          <w:szCs w:val="24"/>
        </w:rPr>
      </w:pPr>
      <w:r w:rsidDel="00000000" w:rsidR="00000000" w:rsidRPr="00000000">
        <w:rPr>
          <w:sz w:val="24"/>
          <w:szCs w:val="24"/>
          <w:rtl w:val="0"/>
        </w:rPr>
        <w:t xml:space="preserve">To review the history of TATA steel</w:t>
      </w:r>
    </w:p>
    <w:p w:rsidR="00000000" w:rsidDel="00000000" w:rsidP="00000000" w:rsidRDefault="00000000" w:rsidRPr="00000000" w14:paraId="00000125">
      <w:pPr>
        <w:numPr>
          <w:ilvl w:val="0"/>
          <w:numId w:val="3"/>
        </w:numPr>
        <w:spacing w:line="240" w:lineRule="auto"/>
        <w:ind w:left="720" w:hanging="360"/>
        <w:rPr>
          <w:sz w:val="24"/>
          <w:szCs w:val="24"/>
        </w:rPr>
      </w:pPr>
      <w:r w:rsidDel="00000000" w:rsidR="00000000" w:rsidRPr="00000000">
        <w:rPr>
          <w:sz w:val="24"/>
          <w:szCs w:val="24"/>
          <w:rtl w:val="0"/>
        </w:rPr>
        <w:t xml:space="preserve">To be able to recreate an appropriate logo</w:t>
      </w:r>
    </w:p>
    <w:p w:rsidR="00000000" w:rsidDel="00000000" w:rsidP="00000000" w:rsidRDefault="00000000" w:rsidRPr="00000000" w14:paraId="00000126">
      <w:pPr>
        <w:spacing w:line="240" w:lineRule="auto"/>
        <w:ind w:left="720" w:firstLine="0"/>
        <w:contextualSpacing w:val="0"/>
        <w:rPr>
          <w:sz w:val="24"/>
          <w:szCs w:val="24"/>
        </w:rPr>
      </w:pPr>
      <w:r w:rsidDel="00000000" w:rsidR="00000000" w:rsidRPr="00000000">
        <w:rPr>
          <w:rtl w:val="0"/>
        </w:rPr>
      </w:r>
    </w:p>
    <w:p w:rsidR="00000000" w:rsidDel="00000000" w:rsidP="00000000" w:rsidRDefault="00000000" w:rsidRPr="00000000" w14:paraId="00000127">
      <w:pPr>
        <w:spacing w:line="240" w:lineRule="auto"/>
        <w:ind w:left="0" w:firstLine="0"/>
        <w:contextualSpacing w:val="0"/>
        <w:rPr>
          <w:sz w:val="24"/>
          <w:szCs w:val="24"/>
        </w:rPr>
      </w:pPr>
      <w:r w:rsidDel="00000000" w:rsidR="00000000" w:rsidRPr="00000000">
        <w:rPr>
          <w:sz w:val="24"/>
          <w:szCs w:val="24"/>
          <w:rtl w:val="0"/>
        </w:rPr>
        <w:t xml:space="preserve">I decided to initially research into two Welsh artists, Fine Artist; George Little from Swansea, as well as Photographer; Roger Tiley as both of their work focuses upon the theme of industry through two different mediums and in two very different styles. George Little grew up in a heavy industry based area of Swansea. He stated that he paints with the colours and shaped influenced by the industry. George Little is work consists of using oil based paints on canvas. He paints in an abstract form that is from his memories of the industry and documents the progress which he had witness of the decline and the ruins Roger Tiley was who is also from Swansea, is primarily a photographer and documented the closure of the mines and the effects it would have on society. For my microteaching lesson, I explored other artists so the key artists for the lessons were George Little, Paul Peter Piech and Max Ernst. The reason to use these artists are due to George Little; and his use of colour, theme of industry and Welsh culture, Paul Peter Piech; for his typography, style and colour, and Max Ernst; because of his technique of which he was the pioneer of - frottage.</w:t>
      </w:r>
    </w:p>
    <w:p w:rsidR="00000000" w:rsidDel="00000000" w:rsidP="00000000" w:rsidRDefault="00000000" w:rsidRPr="00000000" w14:paraId="00000128">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29">
      <w:pPr>
        <w:spacing w:line="240" w:lineRule="auto"/>
        <w:contextualSpacing w:val="0"/>
        <w:rPr>
          <w:sz w:val="24"/>
          <w:szCs w:val="24"/>
        </w:rPr>
      </w:pPr>
      <w:r w:rsidDel="00000000" w:rsidR="00000000" w:rsidRPr="00000000">
        <w:rPr>
          <w:sz w:val="24"/>
          <w:szCs w:val="24"/>
          <w:rtl w:val="0"/>
        </w:rPr>
        <w:t xml:space="preserve">Having completed my micro teaching lesson,  I believed it went very well although there were a few issues concerning time management. The class had a positive atmosphere and I believe it is essential to ensure pupils feel relaxed and comfortable, as Pupils will work better in this type of environment. </w:t>
      </w:r>
    </w:p>
    <w:p w:rsidR="00000000" w:rsidDel="00000000" w:rsidP="00000000" w:rsidRDefault="00000000" w:rsidRPr="00000000" w14:paraId="0000012A">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2B">
      <w:pPr>
        <w:spacing w:line="240" w:lineRule="auto"/>
        <w:contextualSpacing w:val="0"/>
        <w:rPr>
          <w:sz w:val="24"/>
          <w:szCs w:val="24"/>
        </w:rPr>
      </w:pPr>
      <w:r w:rsidDel="00000000" w:rsidR="00000000" w:rsidRPr="00000000">
        <w:rPr>
          <w:sz w:val="24"/>
          <w:szCs w:val="24"/>
          <w:rtl w:val="0"/>
        </w:rPr>
        <w:t xml:space="preserve">During the planning stage, I allowed a set amount of time for each section of the lesson, it appeared that my timing was out of sync. The lesson structure was planned effectively but my time management of the PowerPoint was poor. I allowed 10 minutes for the starter task which only took about 5 minutes but due to only having 6 in the class there were only 2 groups. If I were teaching a class of 32 this may of taken the time that I allowed. I also allowed 10 minutes for the PowerPoint, which discussed the objectives, key words, artists research, and success criteria. Due to nerves, I rushed through this part and only briefly went over the slides instead of explaining certain slides such as the key words. This particular experience however, has enabled me to understand the importance of effective planning and preparation. For my future lessons, I will be conscious of taking my time to ensure that students are actively learning. Next time to prevent the time management issue, prior to the lesson I will go talk through the lesson to ensure the timing is correct.  </w:t>
      </w:r>
    </w:p>
    <w:p w:rsidR="00000000" w:rsidDel="00000000" w:rsidP="00000000" w:rsidRDefault="00000000" w:rsidRPr="00000000" w14:paraId="0000012C">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2D">
      <w:pPr>
        <w:spacing w:line="240" w:lineRule="auto"/>
        <w:contextualSpacing w:val="0"/>
        <w:rPr>
          <w:sz w:val="24"/>
          <w:szCs w:val="24"/>
        </w:rPr>
      </w:pPr>
      <w:r w:rsidDel="00000000" w:rsidR="00000000" w:rsidRPr="00000000">
        <w:rPr>
          <w:sz w:val="24"/>
          <w:szCs w:val="24"/>
          <w:rtl w:val="0"/>
        </w:rPr>
        <w:t xml:space="preserve">The started activity was a fun yet educational and linked in nicely with the theme of the lesson, this included guessing which logos are from a certain brand. My PowerPoint was very organised and was accessible for the pupils to understand what they will be achieving within the lesson and what is expected from them it also featured images and key words and brief sentences of what I was talking about. </w:t>
      </w:r>
    </w:p>
    <w:p w:rsidR="00000000" w:rsidDel="00000000" w:rsidP="00000000" w:rsidRDefault="00000000" w:rsidRPr="00000000" w14:paraId="0000012E">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2F">
      <w:pPr>
        <w:spacing w:line="240" w:lineRule="auto"/>
        <w:contextualSpacing w:val="0"/>
        <w:rPr>
          <w:sz w:val="24"/>
          <w:szCs w:val="24"/>
        </w:rPr>
      </w:pPr>
      <w:r w:rsidDel="00000000" w:rsidR="00000000" w:rsidRPr="00000000">
        <w:rPr>
          <w:sz w:val="24"/>
          <w:szCs w:val="24"/>
          <w:rtl w:val="0"/>
        </w:rPr>
        <w:t xml:space="preserve">The demonstration of ‘how to use frottage’ did not take as long as I thought, I allowed 10 minutes but it realistically only took about 2 minutes, which can be seen as a positive as the pupils had more time to get on with practical work. Although in a negative light, in a school rushing through a demonstration could possible risk some pupils not understanding what is needed to be done or how to do it.</w:t>
      </w:r>
    </w:p>
    <w:p w:rsidR="00000000" w:rsidDel="00000000" w:rsidP="00000000" w:rsidRDefault="00000000" w:rsidRPr="00000000" w14:paraId="00000130">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1">
      <w:pPr>
        <w:spacing w:line="240" w:lineRule="auto"/>
        <w:contextualSpacing w:val="0"/>
        <w:rPr>
          <w:sz w:val="24"/>
          <w:szCs w:val="24"/>
        </w:rPr>
      </w:pPr>
      <w:r w:rsidDel="00000000" w:rsidR="00000000" w:rsidRPr="00000000">
        <w:rPr>
          <w:sz w:val="24"/>
          <w:szCs w:val="24"/>
          <w:rtl w:val="0"/>
        </w:rPr>
        <w:t xml:space="preserve">Whilst pupils were getting the work done, I created a relaxed environment as I used the computer to</w:t>
      </w:r>
      <w:r w:rsidDel="00000000" w:rsidR="00000000" w:rsidRPr="00000000">
        <w:rPr>
          <w:sz w:val="24"/>
          <w:szCs w:val="24"/>
          <w:rtl w:val="0"/>
        </w:rPr>
        <w:t xml:space="preserve"> play the radio, this increased the amount of work that was being completed and their attitude was seen as very positive and energetic. I also was always on my feet walking around ensuring everyone was on task and that they were okay as well as offering </w:t>
      </w:r>
      <w:r w:rsidDel="00000000" w:rsidR="00000000" w:rsidRPr="00000000">
        <w:rPr>
          <w:sz w:val="24"/>
          <w:szCs w:val="24"/>
          <w:rtl w:val="0"/>
        </w:rPr>
        <w:t xml:space="preserve">advice.</w:t>
      </w:r>
      <w:r w:rsidDel="00000000" w:rsidR="00000000" w:rsidRPr="00000000">
        <w:rPr>
          <w:sz w:val="24"/>
          <w:szCs w:val="24"/>
          <w:rtl w:val="0"/>
        </w:rPr>
        <w:t xml:space="preserve"> In regards to teaching style, there are three styles of observation and interaction within the classroom which could be addressed to; the whole class, a group, or  an individual. (Capel, Leask and Turner, 2013: p.275) The class should be addressed at the beginning as a whole yet should treat all pupils as an individual based on their behaviour and education. </w:t>
      </w:r>
    </w:p>
    <w:p w:rsidR="00000000" w:rsidDel="00000000" w:rsidP="00000000" w:rsidRDefault="00000000" w:rsidRPr="00000000" w14:paraId="00000132">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3">
      <w:pPr>
        <w:spacing w:line="240" w:lineRule="auto"/>
        <w:contextualSpacing w:val="0"/>
        <w:rPr>
          <w:sz w:val="24"/>
          <w:szCs w:val="24"/>
        </w:rPr>
      </w:pPr>
      <w:r w:rsidDel="00000000" w:rsidR="00000000" w:rsidRPr="00000000">
        <w:rPr>
          <w:sz w:val="24"/>
          <w:szCs w:val="24"/>
          <w:rtl w:val="0"/>
        </w:rPr>
        <w:t xml:space="preserve">Although it was a relaxed lesson where there was music playing, they were allowed to talk, and were allowed to use to use their phones for research, they still listened when in spoke and got on with work very productively. Throughout the lesson, pupils were interested and got involved during the demonstration I asked which colours shall I use. Once it was their turn to start the activity they got into it straight away without any issues, they also were positively talking about the task and seemed as so if they were thoroughly enjoying, they also remained on task and behaved appropriately throughout.</w:t>
      </w:r>
    </w:p>
    <w:p w:rsidR="00000000" w:rsidDel="00000000" w:rsidP="00000000" w:rsidRDefault="00000000" w:rsidRPr="00000000" w14:paraId="00000134">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5">
      <w:pPr>
        <w:spacing w:line="240" w:lineRule="auto"/>
        <w:contextualSpacing w:val="0"/>
        <w:rPr>
          <w:sz w:val="24"/>
          <w:szCs w:val="24"/>
        </w:rPr>
      </w:pPr>
      <w:r w:rsidDel="00000000" w:rsidR="00000000" w:rsidRPr="00000000">
        <w:rPr>
          <w:sz w:val="24"/>
          <w:szCs w:val="24"/>
          <w:rtl w:val="0"/>
        </w:rPr>
        <w:t xml:space="preserve">During the PowerPoint, pupils were made aware twice of the objectives, one at the start of the lesson after the starter activity and it was then left on the interactive whiteboard whilst they began their making activity. They understood that they were required to make a new logo for TATA steel which then would be printed on a T-shirt for their uniform in the lessons to follow. They were expecting to learn how to create a logo as well as how to do frottage, this was covered in the lesson and the evidences that they understood was the work that they produced. </w:t>
      </w:r>
    </w:p>
    <w:p w:rsidR="00000000" w:rsidDel="00000000" w:rsidP="00000000" w:rsidRDefault="00000000" w:rsidRPr="00000000" w14:paraId="00000136">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7">
      <w:pPr>
        <w:spacing w:line="240" w:lineRule="auto"/>
        <w:contextualSpacing w:val="0"/>
        <w:rPr>
          <w:sz w:val="24"/>
          <w:szCs w:val="24"/>
        </w:rPr>
      </w:pPr>
      <w:r w:rsidDel="00000000" w:rsidR="00000000" w:rsidRPr="00000000">
        <w:rPr>
          <w:sz w:val="24"/>
          <w:szCs w:val="24"/>
          <w:rtl w:val="0"/>
        </w:rPr>
        <w:t xml:space="preserve">As this was a micro lesson and the pupils who were my PGCE peers acting as a Year 9 group, their skills are at degree level whereas an actual Year 9 would not be as capable to do the work. I expected my peers to find the work easy but  I expected them to produce a high level of work as I outlined this during the powerpoint. They all completed the task and as I stated at the beginning of the lesson, “Don’t do nothing”, if they finished their work I would expect them to either begin another piece of work or tell myself that they have finished and I would then set then another task. I believe the tasks set were suited to a year 9 class, the starter task was well suited to this age group and was fun yet educational which gets them thinking about association. The task then was fairly free range which was suited for all types of learners, although I was well equipped if some were struggling with pre-made logos and their task then would change to doing frottage in the logo. All pupils were able to do the task without the differentiation sheets. </w:t>
      </w:r>
    </w:p>
    <w:p w:rsidR="00000000" w:rsidDel="00000000" w:rsidP="00000000" w:rsidRDefault="00000000" w:rsidRPr="00000000" w14:paraId="00000138">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9">
      <w:pPr>
        <w:spacing w:line="240" w:lineRule="auto"/>
        <w:contextualSpacing w:val="0"/>
        <w:rPr>
          <w:sz w:val="24"/>
          <w:szCs w:val="24"/>
        </w:rPr>
      </w:pPr>
      <w:r w:rsidDel="00000000" w:rsidR="00000000" w:rsidRPr="00000000">
        <w:rPr>
          <w:sz w:val="24"/>
          <w:szCs w:val="24"/>
          <w:rtl w:val="0"/>
        </w:rPr>
        <w:t xml:space="preserve">During the lessons, pupils did not necessarily need to handle any ICT equipment, although they were allowed to research on their phones as there were no computers in the room available for them to research. I had a station set up on the back table where they could create the frottage on their work. This station included a sticky back textured sheet and crayons, there were also nails and screws which they could use as frottage, stencils or for observational drawing. The station was safely set up and easy to use for pupils, this was the station that I used for the demonstration. </w:t>
      </w:r>
    </w:p>
    <w:p w:rsidR="00000000" w:rsidDel="00000000" w:rsidP="00000000" w:rsidRDefault="00000000" w:rsidRPr="00000000" w14:paraId="0000013A">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B">
      <w:pPr>
        <w:spacing w:line="240" w:lineRule="auto"/>
        <w:contextualSpacing w:val="0"/>
        <w:rPr>
          <w:sz w:val="24"/>
          <w:szCs w:val="24"/>
        </w:rPr>
      </w:pPr>
      <w:r w:rsidDel="00000000" w:rsidR="00000000" w:rsidRPr="00000000">
        <w:rPr>
          <w:sz w:val="24"/>
          <w:szCs w:val="24"/>
          <w:rtl w:val="0"/>
        </w:rPr>
        <w:t xml:space="preserve">In relation to the standards of </w:t>
      </w:r>
      <w:r w:rsidDel="00000000" w:rsidR="00000000" w:rsidRPr="00000000">
        <w:rPr>
          <w:i w:val="1"/>
          <w:sz w:val="24"/>
          <w:szCs w:val="24"/>
          <w:rtl w:val="0"/>
        </w:rPr>
        <w:t xml:space="preserve">Y Cwricwlwm Cymraeg</w:t>
      </w:r>
      <w:r w:rsidDel="00000000" w:rsidR="00000000" w:rsidRPr="00000000">
        <w:rPr>
          <w:sz w:val="24"/>
          <w:szCs w:val="24"/>
          <w:rtl w:val="0"/>
        </w:rPr>
        <w:t xml:space="preserve">, throughout the lesson I used a range of Welsh w</w:t>
      </w:r>
      <w:r w:rsidDel="00000000" w:rsidR="00000000" w:rsidRPr="00000000">
        <w:rPr>
          <w:sz w:val="24"/>
          <w:szCs w:val="24"/>
          <w:rtl w:val="0"/>
        </w:rPr>
        <w:t xml:space="preserve">ords, </w:t>
      </w:r>
      <w:r w:rsidDel="00000000" w:rsidR="00000000" w:rsidRPr="00000000">
        <w:rPr>
          <w:sz w:val="24"/>
          <w:szCs w:val="24"/>
          <w:rtl w:val="0"/>
        </w:rPr>
        <w:t xml:space="preserve">such as taking the register in Welsh, basic instructions and using praising words in Welsh. The artist handles also featured Welsh keywords and some of the facts were translated into Welsh. Also throughout the lesson I explained it would be very interesting if they did one in English and one in Welsh so they would have a TATA Steel logo as well as a TATA Dur logo, I explained this with the example of if they were working in Wales for a professional company or were needing to advertise anything with say poster, they would need to be bilingual. Y Cwricwlwm Cymraeg is defined as the role of educators as assisting pupils to identify their own sense of Welshness </w:t>
      </w:r>
      <w:r w:rsidDel="00000000" w:rsidR="00000000" w:rsidRPr="00000000">
        <w:rPr>
          <w:sz w:val="24"/>
          <w:szCs w:val="24"/>
          <w:rtl w:val="0"/>
        </w:rPr>
        <w:t xml:space="preserve">(Qualifications, Curriculum and Assessment Authority for Wales, 2003).</w:t>
      </w:r>
    </w:p>
    <w:p w:rsidR="00000000" w:rsidDel="00000000" w:rsidP="00000000" w:rsidRDefault="00000000" w:rsidRPr="00000000" w14:paraId="0000013C">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D">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3E">
      <w:pPr>
        <w:spacing w:line="240" w:lineRule="auto"/>
        <w:contextualSpacing w:val="0"/>
        <w:rPr>
          <w:sz w:val="24"/>
          <w:szCs w:val="24"/>
        </w:rPr>
      </w:pPr>
      <w:r w:rsidDel="00000000" w:rsidR="00000000" w:rsidRPr="00000000">
        <w:rPr>
          <w:sz w:val="24"/>
          <w:szCs w:val="24"/>
          <w:rtl w:val="0"/>
        </w:rPr>
        <w:t xml:space="preserve">The most asked question by pupils was ‘is this okay?’, it became well apparent that they most definitely need reassurance on the work that they produce.  I believe that this is evidences that praise should be used throughout the lesson to ensure the pupil that they are doing well and that the work is valuable. There were a few unnecessary questions asked throughout the lesson going slightly off topic but bringing it back to the lesson by asking them a question about their work made it clear that they were needed to continue with their work. To prevent possible unnecessary questions or a question which has been asked frequently could be done in a few ways, one way which I always experienced whilst I was at school was just addressing it to the whole class and going through and explaining the question to everyone. Another way is by doing the rule ‘Ask three before you ask me’, this would be done by asking three people on your table or within the class if they could help, if they are unable to help then ‘ask me’ as in the teacher. I stated in the powerpoint if at any point you do not understand do not be afraid to ask for help. I would rather the pupil feel comfortable enough to ask to help if they are struggling or do not understand or even if they just want advise on a piece of work as this then creates and builds up relationships between the teacher and the pupil.                     </w:t>
      </w:r>
    </w:p>
    <w:p w:rsidR="00000000" w:rsidDel="00000000" w:rsidP="00000000" w:rsidRDefault="00000000" w:rsidRPr="00000000" w14:paraId="0000013F">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40">
      <w:pPr>
        <w:spacing w:line="240" w:lineRule="auto"/>
        <w:contextualSpacing w:val="0"/>
        <w:rPr>
          <w:sz w:val="24"/>
          <w:szCs w:val="24"/>
        </w:rPr>
      </w:pPr>
      <w:r w:rsidDel="00000000" w:rsidR="00000000" w:rsidRPr="00000000">
        <w:rPr>
          <w:sz w:val="24"/>
          <w:szCs w:val="24"/>
          <w:rtl w:val="0"/>
        </w:rPr>
        <w:t xml:space="preserve">I challenged the pupil’ thinking right at the start of the lesson, the starter activity was to make them think about how we associate different colours, shapes and logos with a particular brand, this made pupils think about how they could then apply this is their work.  Also whilst doing the demonstration, I asked ‘how would I do this?’ for them to think about how a technique could be done. Also throughout the lesson, I would go round all pupils and ask them about how they may do something differently, or if they added something else in to get their creative minds going. The plenary was an excellent way of getting the pupils’ thinking by using Bloom’s Taxonomy.</w:t>
      </w:r>
    </w:p>
    <w:p w:rsidR="00000000" w:rsidDel="00000000" w:rsidP="00000000" w:rsidRDefault="00000000" w:rsidRPr="00000000" w14:paraId="00000141">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42">
      <w:pPr>
        <w:spacing w:line="240" w:lineRule="auto"/>
        <w:contextualSpacing w:val="0"/>
        <w:rPr>
          <w:sz w:val="24"/>
          <w:szCs w:val="24"/>
        </w:rPr>
      </w:pPr>
      <w:r w:rsidDel="00000000" w:rsidR="00000000" w:rsidRPr="00000000">
        <w:rPr>
          <w:sz w:val="24"/>
          <w:szCs w:val="24"/>
          <w:rtl w:val="0"/>
        </w:rPr>
        <w:t xml:space="preserve">The learning objectives which were explained very clearly and were achieved, the evidences is the work that they produced as well they had a coherent understanding as for the</w:t>
      </w:r>
      <w:r w:rsidDel="00000000" w:rsidR="00000000" w:rsidRPr="00000000">
        <w:rPr>
          <w:sz w:val="24"/>
          <w:szCs w:val="24"/>
          <w:rtl w:val="0"/>
        </w:rPr>
        <w:t xml:space="preserve"> plenary, </w:t>
      </w:r>
      <w:r w:rsidDel="00000000" w:rsidR="00000000" w:rsidRPr="00000000">
        <w:rPr>
          <w:sz w:val="24"/>
          <w:szCs w:val="24"/>
          <w:rtl w:val="0"/>
        </w:rPr>
        <w:t xml:space="preserve">I got the class to reflect using questions from each category of bloom's taxonomy. I chose pupils by random am unbiasedly by picking out a lolly pop out of a bag with their names on. There were 6 questions, 1 each from sections; create, evaluate, analyze, apply, understand and remember. This also helped show that they pupils were pleased with the work that they produced. Although possibly a better way of this could be done through peer assessment and discussion. Using Bloom’s Taxonomy theory, it is suggested to help pupils want to attain a more advanced level of understanding and abstraction within the whole education system that they have to experience. </w:t>
      </w:r>
      <w:r w:rsidDel="00000000" w:rsidR="00000000" w:rsidRPr="00000000">
        <w:rPr>
          <w:sz w:val="24"/>
          <w:szCs w:val="24"/>
          <w:rtl w:val="0"/>
        </w:rPr>
        <w:t xml:space="preserve">(Bloom. B. 1956)</w:t>
      </w:r>
    </w:p>
    <w:p w:rsidR="00000000" w:rsidDel="00000000" w:rsidP="00000000" w:rsidRDefault="00000000" w:rsidRPr="00000000" w14:paraId="00000143">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44">
      <w:pPr>
        <w:spacing w:line="240" w:lineRule="auto"/>
        <w:contextualSpacing w:val="0"/>
        <w:rPr>
          <w:sz w:val="24"/>
          <w:szCs w:val="24"/>
        </w:rPr>
      </w:pPr>
      <w:r w:rsidDel="00000000" w:rsidR="00000000" w:rsidRPr="00000000">
        <w:rPr>
          <w:sz w:val="24"/>
          <w:szCs w:val="24"/>
          <w:rtl w:val="0"/>
        </w:rPr>
        <w:t xml:space="preserve">My strengths of my teaching during my micro teaching was undefinelabley my organisation skills and the resources I created and provided. The powerpoint and the handouts were very clear and fun yet still provide pupils with the information that they were required to learn. My weaknesses would lie within time management, the time I allowed for the lesson changed due to my own nerves. I allowed more time that was needed for the starter task, although I believe that if this were to be taught in a school the time would be more suitable. Also I rushed through the powerpoint and some things such as the keywords were not explained in great detail of which I wanted to. The demonstration also was quicker than expected but in my lesson plan I stated I was going to use other materials which I failed to provide.  </w:t>
      </w:r>
    </w:p>
    <w:p w:rsidR="00000000" w:rsidDel="00000000" w:rsidP="00000000" w:rsidRDefault="00000000" w:rsidRPr="00000000" w14:paraId="00000145">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46">
      <w:pPr>
        <w:spacing w:line="240" w:lineRule="auto"/>
        <w:contextualSpacing w:val="0"/>
        <w:rPr>
          <w:sz w:val="24"/>
          <w:szCs w:val="24"/>
        </w:rPr>
      </w:pPr>
      <w:r w:rsidDel="00000000" w:rsidR="00000000" w:rsidRPr="00000000">
        <w:rPr>
          <w:sz w:val="24"/>
          <w:szCs w:val="24"/>
          <w:rtl w:val="0"/>
        </w:rPr>
        <w:t xml:space="preserve">By the standard of work which was achieved, the objectives and the success criteria was complete and in relation of the National Curriculum, pupil’s understood, investigated as well as made a final product. This is evidenced through the work they have completed, they understood what was expected of them, and understood the new technique of frottage, they then investigated by researching other logos and companies, they also investigated by trailing and error with the frottage, and then they made the final product of which was expected from them. </w:t>
        <w:tab/>
        <w:tab/>
        <w:t xml:space="preserve">        </w:t>
      </w:r>
    </w:p>
    <w:p w:rsidR="00000000" w:rsidDel="00000000" w:rsidP="00000000" w:rsidRDefault="00000000" w:rsidRPr="00000000" w14:paraId="00000147">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48">
      <w:pPr>
        <w:spacing w:line="240" w:lineRule="auto"/>
        <w:contextualSpacing w:val="0"/>
        <w:rPr>
          <w:sz w:val="24"/>
          <w:szCs w:val="24"/>
        </w:rPr>
      </w:pPr>
      <w:r w:rsidDel="00000000" w:rsidR="00000000" w:rsidRPr="00000000">
        <w:rPr>
          <w:sz w:val="24"/>
          <w:szCs w:val="24"/>
          <w:rtl w:val="0"/>
        </w:rPr>
        <w:t xml:space="preserve">I believe that the lesson as a whole went extremely well, I approached the hour long lesson with professionalism and expertise. Although some things did no go to plan, such as the time management, I thought on the spot and carried the lesson regardless of the changes. The resources I created and provided were educational, bilingual and creative. Although I created an environment which was relaxed with music and other factors, I was still able to gain control of the class and get their attention by during the music off when they needed to listen to what I was saying.  Overall I think I provided a fun, educational lesson where my teaching enabled pupils to learn in a creative form.                           </w:t>
      </w:r>
    </w:p>
    <w:p w:rsidR="00000000" w:rsidDel="00000000" w:rsidP="00000000" w:rsidRDefault="00000000" w:rsidRPr="00000000" w14:paraId="00000149">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4A">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14B">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4C">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4D">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4E">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4F">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0">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1">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2">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3">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4">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5">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6">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7">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8">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9">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A">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B">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C">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D">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E">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5F">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0">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1">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2">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3">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4">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5">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6">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7">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168">
      <w:pPr>
        <w:contextualSpacing w:val="0"/>
        <w:rPr>
          <w:b w:val="1"/>
          <w:sz w:val="24"/>
          <w:szCs w:val="24"/>
          <w:u w:val="single"/>
        </w:rPr>
      </w:pPr>
      <w:r w:rsidDel="00000000" w:rsidR="00000000" w:rsidRPr="00000000">
        <w:rPr>
          <w:b w:val="1"/>
          <w:sz w:val="24"/>
          <w:szCs w:val="24"/>
          <w:u w:val="single"/>
          <w:rtl w:val="0"/>
        </w:rPr>
        <w:t xml:space="preserve">Appendix 1: Scheme of Work</w:t>
      </w:r>
    </w:p>
    <w:p w:rsidR="00000000" w:rsidDel="00000000" w:rsidP="00000000" w:rsidRDefault="00000000" w:rsidRPr="00000000" w14:paraId="00000169">
      <w:pPr>
        <w:contextualSpacing w:val="0"/>
        <w:rPr>
          <w:b w:val="1"/>
          <w:sz w:val="24"/>
          <w:szCs w:val="24"/>
          <w:u w:val="single"/>
        </w:rPr>
      </w:pPr>
      <w:r w:rsidDel="00000000" w:rsidR="00000000" w:rsidRPr="00000000">
        <w:rPr>
          <w:rtl w:val="0"/>
        </w:rPr>
      </w:r>
    </w:p>
    <w:p w:rsidR="00000000" w:rsidDel="00000000" w:rsidP="00000000" w:rsidRDefault="00000000" w:rsidRPr="00000000" w14:paraId="0000016A">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834063" cy="3852474"/>
            <wp:effectExtent b="0" l="0" r="0" t="0"/>
            <wp:docPr id="29" name="image19.png"/>
            <a:graphic>
              <a:graphicData uri="http://schemas.openxmlformats.org/drawingml/2006/picture">
                <pic:pic>
                  <pic:nvPicPr>
                    <pic:cNvPr id="0" name="image19.png"/>
                    <pic:cNvPicPr preferRelativeResize="0"/>
                  </pic:nvPicPr>
                  <pic:blipFill>
                    <a:blip r:embed="rId7"/>
                    <a:srcRect b="5613" l="2491" r="9966" t="22037"/>
                    <a:stretch>
                      <a:fillRect/>
                    </a:stretch>
                  </pic:blipFill>
                  <pic:spPr>
                    <a:xfrm>
                      <a:off x="0" y="0"/>
                      <a:ext cx="5834063" cy="3852474"/>
                    </a:xfrm>
                    <a:prstGeom prst="rect"/>
                    <a:ln/>
                  </pic:spPr>
                </pic:pic>
              </a:graphicData>
            </a:graphic>
          </wp:inline>
        </w:drawing>
      </w:r>
      <w:r w:rsidDel="00000000" w:rsidR="00000000" w:rsidRPr="00000000">
        <w:rPr>
          <w:b w:val="1"/>
          <w:sz w:val="24"/>
          <w:szCs w:val="24"/>
          <w:u w:val="single"/>
        </w:rPr>
        <w:drawing>
          <wp:inline distB="114300" distT="114300" distL="114300" distR="114300">
            <wp:extent cx="5500046" cy="3309938"/>
            <wp:effectExtent b="0" l="0" r="0" t="0"/>
            <wp:docPr id="2" name="image8.png"/>
            <a:graphic>
              <a:graphicData uri="http://schemas.openxmlformats.org/drawingml/2006/picture">
                <pic:pic>
                  <pic:nvPicPr>
                    <pic:cNvPr id="0" name="image8.png"/>
                    <pic:cNvPicPr preferRelativeResize="0"/>
                  </pic:nvPicPr>
                  <pic:blipFill>
                    <a:blip r:embed="rId8"/>
                    <a:srcRect b="6444" l="9136" r="10963" t="33471"/>
                    <a:stretch>
                      <a:fillRect/>
                    </a:stretch>
                  </pic:blipFill>
                  <pic:spPr>
                    <a:xfrm>
                      <a:off x="0" y="0"/>
                      <a:ext cx="5500046" cy="3309938"/>
                    </a:xfrm>
                    <a:prstGeom prst="rect"/>
                    <a:ln/>
                  </pic:spPr>
                </pic:pic>
              </a:graphicData>
            </a:graphic>
          </wp:inline>
        </w:drawing>
      </w:r>
      <w:r w:rsidDel="00000000" w:rsidR="00000000" w:rsidRPr="00000000">
        <w:rPr>
          <w:rtl w:val="0"/>
        </w:rPr>
      </w:r>
    </w:p>
    <w:p w:rsidR="00000000" w:rsidDel="00000000" w:rsidP="00000000" w:rsidRDefault="00000000" w:rsidRPr="00000000" w14:paraId="0000016B">
      <w:pPr>
        <w:contextualSpacing w:val="0"/>
        <w:rPr>
          <w:b w:val="1"/>
          <w:sz w:val="24"/>
          <w:szCs w:val="24"/>
          <w:u w:val="single"/>
        </w:rPr>
      </w:pPr>
      <w:r w:rsidDel="00000000" w:rsidR="00000000" w:rsidRPr="00000000">
        <w:rPr>
          <w:rtl w:val="0"/>
        </w:rPr>
      </w:r>
    </w:p>
    <w:p w:rsidR="00000000" w:rsidDel="00000000" w:rsidP="00000000" w:rsidRDefault="00000000" w:rsidRPr="00000000" w14:paraId="0000016C">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981946" cy="3757613"/>
            <wp:effectExtent b="0" l="0" r="0" t="0"/>
            <wp:docPr id="31" name="image20.png"/>
            <a:graphic>
              <a:graphicData uri="http://schemas.openxmlformats.org/drawingml/2006/picture">
                <pic:pic>
                  <pic:nvPicPr>
                    <pic:cNvPr id="0" name="image20.png"/>
                    <pic:cNvPicPr preferRelativeResize="0"/>
                  </pic:nvPicPr>
                  <pic:blipFill>
                    <a:blip r:embed="rId9"/>
                    <a:srcRect b="4989" l="1328" r="6644" t="22661"/>
                    <a:stretch>
                      <a:fillRect/>
                    </a:stretch>
                  </pic:blipFill>
                  <pic:spPr>
                    <a:xfrm>
                      <a:off x="0" y="0"/>
                      <a:ext cx="5981946" cy="3757613"/>
                    </a:xfrm>
                    <a:prstGeom prst="rect"/>
                    <a:ln/>
                  </pic:spPr>
                </pic:pic>
              </a:graphicData>
            </a:graphic>
          </wp:inline>
        </w:drawing>
      </w:r>
      <w:r w:rsidDel="00000000" w:rsidR="00000000" w:rsidRPr="00000000">
        <w:rPr>
          <w:rtl w:val="0"/>
        </w:rPr>
      </w:r>
    </w:p>
    <w:p w:rsidR="00000000" w:rsidDel="00000000" w:rsidP="00000000" w:rsidRDefault="00000000" w:rsidRPr="00000000" w14:paraId="0000016D">
      <w:pPr>
        <w:contextualSpacing w:val="0"/>
        <w:rPr>
          <w:b w:val="1"/>
          <w:sz w:val="24"/>
          <w:szCs w:val="24"/>
          <w:u w:val="single"/>
        </w:rPr>
      </w:pPr>
      <w:r w:rsidDel="00000000" w:rsidR="00000000" w:rsidRPr="00000000">
        <w:rPr>
          <w:rtl w:val="0"/>
        </w:rPr>
      </w:r>
    </w:p>
    <w:p w:rsidR="00000000" w:rsidDel="00000000" w:rsidP="00000000" w:rsidRDefault="00000000" w:rsidRPr="00000000" w14:paraId="0000016E">
      <w:pPr>
        <w:contextualSpacing w:val="0"/>
        <w:rPr>
          <w:b w:val="1"/>
          <w:sz w:val="24"/>
          <w:szCs w:val="24"/>
          <w:u w:val="single"/>
        </w:rPr>
      </w:pPr>
      <w:r w:rsidDel="00000000" w:rsidR="00000000" w:rsidRPr="00000000">
        <w:rPr>
          <w:rtl w:val="0"/>
        </w:rPr>
      </w:r>
    </w:p>
    <w:p w:rsidR="00000000" w:rsidDel="00000000" w:rsidP="00000000" w:rsidRDefault="00000000" w:rsidRPr="00000000" w14:paraId="0000016F">
      <w:pPr>
        <w:contextualSpacing w:val="0"/>
        <w:rPr>
          <w:b w:val="1"/>
          <w:sz w:val="24"/>
          <w:szCs w:val="24"/>
          <w:u w:val="single"/>
        </w:rPr>
      </w:pPr>
      <w:r w:rsidDel="00000000" w:rsidR="00000000" w:rsidRPr="00000000">
        <w:rPr>
          <w:b w:val="1"/>
          <w:sz w:val="24"/>
          <w:szCs w:val="24"/>
          <w:u w:val="single"/>
        </w:rPr>
        <w:drawing>
          <wp:inline distB="114300" distT="114300" distL="114300" distR="114300">
            <wp:extent cx="6062251" cy="3776663"/>
            <wp:effectExtent b="0" l="0" r="0" t="0"/>
            <wp:docPr id="30" name="image21.png"/>
            <a:graphic>
              <a:graphicData uri="http://schemas.openxmlformats.org/drawingml/2006/picture">
                <pic:pic>
                  <pic:nvPicPr>
                    <pic:cNvPr id="0" name="image21.png"/>
                    <pic:cNvPicPr preferRelativeResize="0"/>
                  </pic:nvPicPr>
                  <pic:blipFill>
                    <a:blip r:embed="rId10"/>
                    <a:srcRect b="5821" l="1827" r="5647" t="22037"/>
                    <a:stretch>
                      <a:fillRect/>
                    </a:stretch>
                  </pic:blipFill>
                  <pic:spPr>
                    <a:xfrm>
                      <a:off x="0" y="0"/>
                      <a:ext cx="6062251" cy="3776663"/>
                    </a:xfrm>
                    <a:prstGeom prst="rect"/>
                    <a:ln/>
                  </pic:spPr>
                </pic:pic>
              </a:graphicData>
            </a:graphic>
          </wp:inline>
        </w:drawing>
      </w:r>
      <w:r w:rsidDel="00000000" w:rsidR="00000000" w:rsidRPr="00000000">
        <w:rPr>
          <w:rtl w:val="0"/>
        </w:rPr>
      </w:r>
    </w:p>
    <w:p w:rsidR="00000000" w:rsidDel="00000000" w:rsidP="00000000" w:rsidRDefault="00000000" w:rsidRPr="00000000" w14:paraId="00000170">
      <w:pPr>
        <w:contextualSpacing w:val="0"/>
        <w:rPr>
          <w:b w:val="1"/>
          <w:sz w:val="24"/>
          <w:szCs w:val="24"/>
          <w:u w:val="single"/>
        </w:rPr>
      </w:pPr>
      <w:r w:rsidDel="00000000" w:rsidR="00000000" w:rsidRPr="00000000">
        <w:rPr>
          <w:rtl w:val="0"/>
        </w:rPr>
      </w:r>
    </w:p>
    <w:p w:rsidR="00000000" w:rsidDel="00000000" w:rsidP="00000000" w:rsidRDefault="00000000" w:rsidRPr="00000000" w14:paraId="00000171">
      <w:pPr>
        <w:contextualSpacing w:val="0"/>
        <w:rPr>
          <w:b w:val="1"/>
          <w:sz w:val="24"/>
          <w:szCs w:val="24"/>
          <w:u w:val="single"/>
        </w:rPr>
      </w:pPr>
      <w:r w:rsidDel="00000000" w:rsidR="00000000" w:rsidRPr="00000000">
        <w:rPr>
          <w:rtl w:val="0"/>
        </w:rPr>
      </w:r>
    </w:p>
    <w:p w:rsidR="00000000" w:rsidDel="00000000" w:rsidP="00000000" w:rsidRDefault="00000000" w:rsidRPr="00000000" w14:paraId="00000172">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913447" cy="3671888"/>
            <wp:effectExtent b="0" l="0" r="0" t="0"/>
            <wp:docPr id="17" name="image2.png"/>
            <a:graphic>
              <a:graphicData uri="http://schemas.openxmlformats.org/drawingml/2006/picture">
                <pic:pic>
                  <pic:nvPicPr>
                    <pic:cNvPr id="0" name="image2.png"/>
                    <pic:cNvPicPr preferRelativeResize="0"/>
                  </pic:nvPicPr>
                  <pic:blipFill>
                    <a:blip r:embed="rId11"/>
                    <a:srcRect b="5821" l="1827" r="6312" t="22869"/>
                    <a:stretch>
                      <a:fillRect/>
                    </a:stretch>
                  </pic:blipFill>
                  <pic:spPr>
                    <a:xfrm>
                      <a:off x="0" y="0"/>
                      <a:ext cx="5913447" cy="3671888"/>
                    </a:xfrm>
                    <a:prstGeom prst="rect"/>
                    <a:ln/>
                  </pic:spPr>
                </pic:pic>
              </a:graphicData>
            </a:graphic>
          </wp:inline>
        </w:drawing>
      </w:r>
      <w:r w:rsidDel="00000000" w:rsidR="00000000" w:rsidRPr="00000000">
        <w:rPr>
          <w:rtl w:val="0"/>
        </w:rPr>
      </w:r>
    </w:p>
    <w:p w:rsidR="00000000" w:rsidDel="00000000" w:rsidP="00000000" w:rsidRDefault="00000000" w:rsidRPr="00000000" w14:paraId="00000173">
      <w:pPr>
        <w:contextualSpacing w:val="0"/>
        <w:rPr>
          <w:b w:val="1"/>
          <w:sz w:val="24"/>
          <w:szCs w:val="24"/>
          <w:u w:val="single"/>
        </w:rPr>
      </w:pPr>
      <w:r w:rsidDel="00000000" w:rsidR="00000000" w:rsidRPr="00000000">
        <w:rPr>
          <w:rtl w:val="0"/>
        </w:rPr>
      </w:r>
    </w:p>
    <w:p w:rsidR="00000000" w:rsidDel="00000000" w:rsidP="00000000" w:rsidRDefault="00000000" w:rsidRPr="00000000" w14:paraId="00000174">
      <w:pPr>
        <w:contextualSpacing w:val="0"/>
        <w:rPr>
          <w:b w:val="1"/>
          <w:sz w:val="24"/>
          <w:szCs w:val="24"/>
          <w:u w:val="single"/>
        </w:rPr>
      </w:pPr>
      <w:r w:rsidDel="00000000" w:rsidR="00000000" w:rsidRPr="00000000">
        <w:rPr>
          <w:rtl w:val="0"/>
        </w:rPr>
      </w:r>
    </w:p>
    <w:p w:rsidR="00000000" w:rsidDel="00000000" w:rsidP="00000000" w:rsidRDefault="00000000" w:rsidRPr="00000000" w14:paraId="00000175">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887822" cy="3681413"/>
            <wp:effectExtent b="0" l="0" r="0" t="0"/>
            <wp:docPr id="14" name="image5.png"/>
            <a:graphic>
              <a:graphicData uri="http://schemas.openxmlformats.org/drawingml/2006/picture">
                <pic:pic>
                  <pic:nvPicPr>
                    <pic:cNvPr id="0" name="image5.png"/>
                    <pic:cNvPicPr preferRelativeResize="0"/>
                  </pic:nvPicPr>
                  <pic:blipFill>
                    <a:blip r:embed="rId12"/>
                    <a:srcRect b="5197" l="8970" r="10797" t="32016"/>
                    <a:stretch>
                      <a:fillRect/>
                    </a:stretch>
                  </pic:blipFill>
                  <pic:spPr>
                    <a:xfrm>
                      <a:off x="0" y="0"/>
                      <a:ext cx="5887822" cy="3681413"/>
                    </a:xfrm>
                    <a:prstGeom prst="rect"/>
                    <a:ln/>
                  </pic:spPr>
                </pic:pic>
              </a:graphicData>
            </a:graphic>
          </wp:inline>
        </w:drawing>
      </w:r>
      <w:r w:rsidDel="00000000" w:rsidR="00000000" w:rsidRPr="00000000">
        <w:rPr>
          <w:rtl w:val="0"/>
        </w:rPr>
      </w:r>
    </w:p>
    <w:p w:rsidR="00000000" w:rsidDel="00000000" w:rsidP="00000000" w:rsidRDefault="00000000" w:rsidRPr="00000000" w14:paraId="00000176">
      <w:pPr>
        <w:contextualSpacing w:val="0"/>
        <w:rPr>
          <w:b w:val="1"/>
          <w:sz w:val="24"/>
          <w:szCs w:val="24"/>
          <w:u w:val="single"/>
        </w:rPr>
      </w:pPr>
      <w:r w:rsidDel="00000000" w:rsidR="00000000" w:rsidRPr="00000000">
        <w:rPr>
          <w:rtl w:val="0"/>
        </w:rPr>
      </w:r>
    </w:p>
    <w:p w:rsidR="00000000" w:rsidDel="00000000" w:rsidP="00000000" w:rsidRDefault="00000000" w:rsidRPr="00000000" w14:paraId="00000177">
      <w:pPr>
        <w:contextualSpacing w:val="0"/>
        <w:rPr>
          <w:b w:val="1"/>
          <w:sz w:val="24"/>
          <w:szCs w:val="24"/>
          <w:u w:val="single"/>
        </w:rPr>
      </w:pPr>
      <w:r w:rsidDel="00000000" w:rsidR="00000000" w:rsidRPr="00000000">
        <w:rPr>
          <w:rtl w:val="0"/>
        </w:rPr>
      </w:r>
    </w:p>
    <w:p w:rsidR="00000000" w:rsidDel="00000000" w:rsidP="00000000" w:rsidRDefault="00000000" w:rsidRPr="00000000" w14:paraId="00000178">
      <w:pPr>
        <w:contextualSpacing w:val="0"/>
        <w:rPr>
          <w:b w:val="1"/>
          <w:sz w:val="24"/>
          <w:szCs w:val="24"/>
          <w:u w:val="single"/>
        </w:rPr>
      </w:pPr>
      <w:r w:rsidDel="00000000" w:rsidR="00000000" w:rsidRPr="00000000">
        <w:rPr>
          <w:b w:val="1"/>
          <w:sz w:val="24"/>
          <w:szCs w:val="24"/>
          <w:u w:val="single"/>
        </w:rPr>
        <w:drawing>
          <wp:inline distB="114300" distT="114300" distL="114300" distR="114300">
            <wp:extent cx="6155947" cy="3843338"/>
            <wp:effectExtent b="0" l="0" r="0" t="0"/>
            <wp:docPr id="10" name="image3.png"/>
            <a:graphic>
              <a:graphicData uri="http://schemas.openxmlformats.org/drawingml/2006/picture">
                <pic:pic>
                  <pic:nvPicPr>
                    <pic:cNvPr id="0" name="image3.png"/>
                    <pic:cNvPicPr preferRelativeResize="0"/>
                  </pic:nvPicPr>
                  <pic:blipFill>
                    <a:blip r:embed="rId13"/>
                    <a:srcRect b="4781" l="1328" r="5813" t="22661"/>
                    <a:stretch>
                      <a:fillRect/>
                    </a:stretch>
                  </pic:blipFill>
                  <pic:spPr>
                    <a:xfrm>
                      <a:off x="0" y="0"/>
                      <a:ext cx="6155947" cy="3843338"/>
                    </a:xfrm>
                    <a:prstGeom prst="rect"/>
                    <a:ln/>
                  </pic:spPr>
                </pic:pic>
              </a:graphicData>
            </a:graphic>
          </wp:inline>
        </w:drawing>
      </w:r>
      <w:r w:rsidDel="00000000" w:rsidR="00000000" w:rsidRPr="00000000">
        <w:rPr>
          <w:rtl w:val="0"/>
        </w:rPr>
      </w:r>
    </w:p>
    <w:p w:rsidR="00000000" w:rsidDel="00000000" w:rsidP="00000000" w:rsidRDefault="00000000" w:rsidRPr="00000000" w14:paraId="00000179">
      <w:pPr>
        <w:contextualSpacing w:val="0"/>
        <w:rPr>
          <w:b w:val="1"/>
          <w:sz w:val="24"/>
          <w:szCs w:val="24"/>
          <w:u w:val="single"/>
        </w:rPr>
      </w:pPr>
      <w:r w:rsidDel="00000000" w:rsidR="00000000" w:rsidRPr="00000000">
        <w:rPr>
          <w:rtl w:val="0"/>
        </w:rPr>
      </w:r>
    </w:p>
    <w:p w:rsidR="00000000" w:rsidDel="00000000" w:rsidP="00000000" w:rsidRDefault="00000000" w:rsidRPr="00000000" w14:paraId="0000017A">
      <w:pPr>
        <w:contextualSpacing w:val="0"/>
        <w:rPr>
          <w:b w:val="1"/>
          <w:sz w:val="24"/>
          <w:szCs w:val="24"/>
          <w:u w:val="single"/>
        </w:rPr>
      </w:pPr>
      <w:r w:rsidDel="00000000" w:rsidR="00000000" w:rsidRPr="00000000">
        <w:rPr>
          <w:rtl w:val="0"/>
        </w:rPr>
      </w:r>
    </w:p>
    <w:p w:rsidR="00000000" w:rsidDel="00000000" w:rsidP="00000000" w:rsidRDefault="00000000" w:rsidRPr="00000000" w14:paraId="0000017B">
      <w:pPr>
        <w:contextualSpacing w:val="0"/>
        <w:rPr>
          <w:b w:val="1"/>
          <w:sz w:val="24"/>
          <w:szCs w:val="24"/>
          <w:u w:val="single"/>
        </w:rPr>
      </w:pPr>
      <w:r w:rsidDel="00000000" w:rsidR="00000000" w:rsidRPr="00000000">
        <w:rPr>
          <w:rtl w:val="0"/>
        </w:rPr>
      </w:r>
    </w:p>
    <w:p w:rsidR="00000000" w:rsidDel="00000000" w:rsidP="00000000" w:rsidRDefault="00000000" w:rsidRPr="00000000" w14:paraId="0000017C">
      <w:pPr>
        <w:contextualSpacing w:val="0"/>
        <w:rPr>
          <w:b w:val="1"/>
          <w:sz w:val="24"/>
          <w:szCs w:val="24"/>
          <w:u w:val="single"/>
        </w:rPr>
      </w:pPr>
      <w:r w:rsidDel="00000000" w:rsidR="00000000" w:rsidRPr="00000000">
        <w:rPr>
          <w:rtl w:val="0"/>
        </w:rPr>
      </w:r>
    </w:p>
    <w:p w:rsidR="00000000" w:rsidDel="00000000" w:rsidP="00000000" w:rsidRDefault="00000000" w:rsidRPr="00000000" w14:paraId="0000017D">
      <w:pPr>
        <w:contextualSpacing w:val="0"/>
        <w:rPr>
          <w:b w:val="1"/>
          <w:sz w:val="24"/>
          <w:szCs w:val="24"/>
          <w:u w:val="single"/>
        </w:rPr>
      </w:pPr>
      <w:r w:rsidDel="00000000" w:rsidR="00000000" w:rsidRPr="00000000">
        <w:rPr>
          <w:rtl w:val="0"/>
        </w:rPr>
      </w:r>
    </w:p>
    <w:p w:rsidR="00000000" w:rsidDel="00000000" w:rsidP="00000000" w:rsidRDefault="00000000" w:rsidRPr="00000000" w14:paraId="0000017E">
      <w:pPr>
        <w:contextualSpacing w:val="0"/>
        <w:rPr>
          <w:b w:val="1"/>
          <w:sz w:val="24"/>
          <w:szCs w:val="24"/>
          <w:u w:val="single"/>
        </w:rPr>
      </w:pPr>
      <w:r w:rsidDel="00000000" w:rsidR="00000000" w:rsidRPr="00000000">
        <w:rPr>
          <w:rtl w:val="0"/>
        </w:rPr>
      </w:r>
    </w:p>
    <w:p w:rsidR="00000000" w:rsidDel="00000000" w:rsidP="00000000" w:rsidRDefault="00000000" w:rsidRPr="00000000" w14:paraId="0000017F">
      <w:pPr>
        <w:contextualSpacing w:val="0"/>
        <w:rPr>
          <w:b w:val="1"/>
          <w:sz w:val="24"/>
          <w:szCs w:val="24"/>
          <w:u w:val="single"/>
        </w:rPr>
      </w:pPr>
      <w:r w:rsidDel="00000000" w:rsidR="00000000" w:rsidRPr="00000000">
        <w:rPr>
          <w:rtl w:val="0"/>
        </w:rPr>
      </w:r>
    </w:p>
    <w:p w:rsidR="00000000" w:rsidDel="00000000" w:rsidP="00000000" w:rsidRDefault="00000000" w:rsidRPr="00000000" w14:paraId="00000180">
      <w:pPr>
        <w:contextualSpacing w:val="0"/>
        <w:rPr>
          <w:b w:val="1"/>
          <w:sz w:val="24"/>
          <w:szCs w:val="24"/>
          <w:u w:val="single"/>
        </w:rPr>
      </w:pPr>
      <w:r w:rsidDel="00000000" w:rsidR="00000000" w:rsidRPr="00000000">
        <w:rPr>
          <w:rtl w:val="0"/>
        </w:rPr>
      </w:r>
    </w:p>
    <w:p w:rsidR="00000000" w:rsidDel="00000000" w:rsidP="00000000" w:rsidRDefault="00000000" w:rsidRPr="00000000" w14:paraId="00000181">
      <w:pPr>
        <w:contextualSpacing w:val="0"/>
        <w:rPr>
          <w:b w:val="1"/>
          <w:sz w:val="24"/>
          <w:szCs w:val="24"/>
          <w:u w:val="single"/>
        </w:rPr>
      </w:pPr>
      <w:r w:rsidDel="00000000" w:rsidR="00000000" w:rsidRPr="00000000">
        <w:rPr>
          <w:rtl w:val="0"/>
        </w:rPr>
      </w:r>
    </w:p>
    <w:p w:rsidR="00000000" w:rsidDel="00000000" w:rsidP="00000000" w:rsidRDefault="00000000" w:rsidRPr="00000000" w14:paraId="00000182">
      <w:pPr>
        <w:contextualSpacing w:val="0"/>
        <w:rPr>
          <w:b w:val="1"/>
          <w:sz w:val="24"/>
          <w:szCs w:val="24"/>
          <w:u w:val="single"/>
        </w:rPr>
      </w:pPr>
      <w:r w:rsidDel="00000000" w:rsidR="00000000" w:rsidRPr="00000000">
        <w:rPr>
          <w:rtl w:val="0"/>
        </w:rPr>
      </w:r>
    </w:p>
    <w:p w:rsidR="00000000" w:rsidDel="00000000" w:rsidP="00000000" w:rsidRDefault="00000000" w:rsidRPr="00000000" w14:paraId="00000183">
      <w:pPr>
        <w:contextualSpacing w:val="0"/>
        <w:rPr>
          <w:b w:val="1"/>
          <w:sz w:val="24"/>
          <w:szCs w:val="24"/>
          <w:u w:val="single"/>
        </w:rPr>
      </w:pPr>
      <w:r w:rsidDel="00000000" w:rsidR="00000000" w:rsidRPr="00000000">
        <w:rPr>
          <w:rtl w:val="0"/>
        </w:rPr>
      </w:r>
    </w:p>
    <w:p w:rsidR="00000000" w:rsidDel="00000000" w:rsidP="00000000" w:rsidRDefault="00000000" w:rsidRPr="00000000" w14:paraId="00000184">
      <w:pPr>
        <w:contextualSpacing w:val="0"/>
        <w:rPr>
          <w:b w:val="1"/>
          <w:sz w:val="24"/>
          <w:szCs w:val="24"/>
          <w:u w:val="single"/>
        </w:rPr>
      </w:pPr>
      <w:r w:rsidDel="00000000" w:rsidR="00000000" w:rsidRPr="00000000">
        <w:rPr>
          <w:rtl w:val="0"/>
        </w:rPr>
      </w:r>
    </w:p>
    <w:p w:rsidR="00000000" w:rsidDel="00000000" w:rsidP="00000000" w:rsidRDefault="00000000" w:rsidRPr="00000000" w14:paraId="00000185">
      <w:pPr>
        <w:contextualSpacing w:val="0"/>
        <w:rPr>
          <w:b w:val="1"/>
          <w:sz w:val="24"/>
          <w:szCs w:val="24"/>
          <w:u w:val="single"/>
        </w:rPr>
      </w:pPr>
      <w:r w:rsidDel="00000000" w:rsidR="00000000" w:rsidRPr="00000000">
        <w:rPr>
          <w:rtl w:val="0"/>
        </w:rPr>
      </w:r>
    </w:p>
    <w:p w:rsidR="00000000" w:rsidDel="00000000" w:rsidP="00000000" w:rsidRDefault="00000000" w:rsidRPr="00000000" w14:paraId="00000186">
      <w:pPr>
        <w:contextualSpacing w:val="0"/>
        <w:rPr>
          <w:b w:val="1"/>
          <w:sz w:val="24"/>
          <w:szCs w:val="24"/>
          <w:u w:val="single"/>
        </w:rPr>
      </w:pPr>
      <w:r w:rsidDel="00000000" w:rsidR="00000000" w:rsidRPr="00000000">
        <w:rPr>
          <w:rtl w:val="0"/>
        </w:rPr>
      </w:r>
    </w:p>
    <w:p w:rsidR="00000000" w:rsidDel="00000000" w:rsidP="00000000" w:rsidRDefault="00000000" w:rsidRPr="00000000" w14:paraId="00000187">
      <w:pPr>
        <w:contextualSpacing w:val="0"/>
        <w:rPr>
          <w:b w:val="1"/>
          <w:sz w:val="24"/>
          <w:szCs w:val="24"/>
          <w:u w:val="single"/>
        </w:rPr>
      </w:pPr>
      <w:r w:rsidDel="00000000" w:rsidR="00000000" w:rsidRPr="00000000">
        <w:rPr>
          <w:rtl w:val="0"/>
        </w:rPr>
      </w:r>
    </w:p>
    <w:p w:rsidR="00000000" w:rsidDel="00000000" w:rsidP="00000000" w:rsidRDefault="00000000" w:rsidRPr="00000000" w14:paraId="00000188">
      <w:pPr>
        <w:contextualSpacing w:val="0"/>
        <w:rPr>
          <w:b w:val="1"/>
          <w:sz w:val="24"/>
          <w:szCs w:val="24"/>
          <w:u w:val="single"/>
        </w:rPr>
      </w:pPr>
      <w:r w:rsidDel="00000000" w:rsidR="00000000" w:rsidRPr="00000000">
        <w:rPr>
          <w:rtl w:val="0"/>
        </w:rPr>
      </w:r>
    </w:p>
    <w:p w:rsidR="00000000" w:rsidDel="00000000" w:rsidP="00000000" w:rsidRDefault="00000000" w:rsidRPr="00000000" w14:paraId="00000189">
      <w:pPr>
        <w:contextualSpacing w:val="0"/>
        <w:rPr>
          <w:b w:val="1"/>
          <w:sz w:val="24"/>
          <w:szCs w:val="24"/>
          <w:u w:val="single"/>
        </w:rPr>
      </w:pPr>
      <w:r w:rsidDel="00000000" w:rsidR="00000000" w:rsidRPr="00000000">
        <w:rPr>
          <w:rtl w:val="0"/>
        </w:rPr>
      </w:r>
    </w:p>
    <w:p w:rsidR="00000000" w:rsidDel="00000000" w:rsidP="00000000" w:rsidRDefault="00000000" w:rsidRPr="00000000" w14:paraId="0000018A">
      <w:pPr>
        <w:contextualSpacing w:val="0"/>
        <w:rPr>
          <w:b w:val="1"/>
          <w:sz w:val="24"/>
          <w:szCs w:val="24"/>
          <w:u w:val="single"/>
        </w:rPr>
      </w:pPr>
      <w:r w:rsidDel="00000000" w:rsidR="00000000" w:rsidRPr="00000000">
        <w:rPr>
          <w:rtl w:val="0"/>
        </w:rPr>
      </w:r>
    </w:p>
    <w:p w:rsidR="00000000" w:rsidDel="00000000" w:rsidP="00000000" w:rsidRDefault="00000000" w:rsidRPr="00000000" w14:paraId="0000018B">
      <w:pPr>
        <w:contextualSpacing w:val="0"/>
        <w:rPr>
          <w:b w:val="1"/>
          <w:sz w:val="24"/>
          <w:szCs w:val="24"/>
          <w:u w:val="single"/>
        </w:rPr>
      </w:pPr>
      <w:r w:rsidDel="00000000" w:rsidR="00000000" w:rsidRPr="00000000">
        <w:rPr>
          <w:rtl w:val="0"/>
        </w:rPr>
      </w:r>
    </w:p>
    <w:p w:rsidR="00000000" w:rsidDel="00000000" w:rsidP="00000000" w:rsidRDefault="00000000" w:rsidRPr="00000000" w14:paraId="0000018C">
      <w:pPr>
        <w:contextualSpacing w:val="0"/>
        <w:rPr>
          <w:b w:val="1"/>
          <w:sz w:val="24"/>
          <w:szCs w:val="24"/>
          <w:u w:val="single"/>
        </w:rPr>
      </w:pPr>
      <w:r w:rsidDel="00000000" w:rsidR="00000000" w:rsidRPr="00000000">
        <w:rPr>
          <w:rtl w:val="0"/>
        </w:rPr>
      </w:r>
    </w:p>
    <w:p w:rsidR="00000000" w:rsidDel="00000000" w:rsidP="00000000" w:rsidRDefault="00000000" w:rsidRPr="00000000" w14:paraId="0000018D">
      <w:pPr>
        <w:contextualSpacing w:val="0"/>
        <w:rPr>
          <w:b w:val="1"/>
          <w:sz w:val="24"/>
          <w:szCs w:val="24"/>
          <w:u w:val="single"/>
        </w:rPr>
      </w:pPr>
      <w:r w:rsidDel="00000000" w:rsidR="00000000" w:rsidRPr="00000000">
        <w:rPr>
          <w:rtl w:val="0"/>
        </w:rPr>
      </w:r>
    </w:p>
    <w:p w:rsidR="00000000" w:rsidDel="00000000" w:rsidP="00000000" w:rsidRDefault="00000000" w:rsidRPr="00000000" w14:paraId="0000018E">
      <w:pPr>
        <w:contextualSpacing w:val="0"/>
        <w:rPr>
          <w:b w:val="1"/>
          <w:sz w:val="24"/>
          <w:szCs w:val="24"/>
          <w:u w:val="single"/>
        </w:rPr>
      </w:pPr>
      <w:r w:rsidDel="00000000" w:rsidR="00000000" w:rsidRPr="00000000">
        <w:rPr>
          <w:rtl w:val="0"/>
        </w:rPr>
      </w:r>
    </w:p>
    <w:p w:rsidR="00000000" w:rsidDel="00000000" w:rsidP="00000000" w:rsidRDefault="00000000" w:rsidRPr="00000000" w14:paraId="0000018F">
      <w:pPr>
        <w:contextualSpacing w:val="0"/>
        <w:rPr>
          <w:b w:val="1"/>
          <w:sz w:val="24"/>
          <w:szCs w:val="24"/>
          <w:u w:val="single"/>
        </w:rPr>
      </w:pPr>
      <w:r w:rsidDel="00000000" w:rsidR="00000000" w:rsidRPr="00000000">
        <w:rPr>
          <w:rtl w:val="0"/>
        </w:rPr>
      </w:r>
    </w:p>
    <w:p w:rsidR="00000000" w:rsidDel="00000000" w:rsidP="00000000" w:rsidRDefault="00000000" w:rsidRPr="00000000" w14:paraId="00000190">
      <w:pPr>
        <w:contextualSpacing w:val="0"/>
        <w:rPr>
          <w:b w:val="1"/>
          <w:sz w:val="24"/>
          <w:szCs w:val="24"/>
          <w:u w:val="single"/>
        </w:rPr>
      </w:pPr>
      <w:r w:rsidDel="00000000" w:rsidR="00000000" w:rsidRPr="00000000">
        <w:rPr>
          <w:b w:val="1"/>
          <w:sz w:val="24"/>
          <w:szCs w:val="24"/>
          <w:u w:val="single"/>
          <w:rtl w:val="0"/>
        </w:rPr>
        <w:t xml:space="preserve">Appendix 2: Lesson Plan</w:t>
      </w:r>
      <w:r w:rsidDel="00000000" w:rsidR="00000000" w:rsidRPr="00000000">
        <w:drawing>
          <wp:anchor allowOverlap="1" behindDoc="0" distB="114300" distT="114300" distL="114300" distR="114300" hidden="0" layoutInCell="1" locked="0" relativeHeight="0" simplePos="0">
            <wp:simplePos x="0" y="0"/>
            <wp:positionH relativeFrom="column">
              <wp:posOffset>-219074</wp:posOffset>
            </wp:positionH>
            <wp:positionV relativeFrom="paragraph">
              <wp:posOffset>6562725</wp:posOffset>
            </wp:positionV>
            <wp:extent cx="4514850" cy="1352663"/>
            <wp:effectExtent b="0" l="0" r="0" t="0"/>
            <wp:wrapSquare wrapText="bothSides" distB="114300" distT="114300" distL="114300" distR="114300"/>
            <wp:docPr id="12" name="image7.png"/>
            <a:graphic>
              <a:graphicData uri="http://schemas.openxmlformats.org/drawingml/2006/picture">
                <pic:pic>
                  <pic:nvPicPr>
                    <pic:cNvPr id="0" name="image7.png"/>
                    <pic:cNvPicPr preferRelativeResize="0"/>
                  </pic:nvPicPr>
                  <pic:blipFill>
                    <a:blip r:embed="rId14"/>
                    <a:srcRect b="65488" l="27076" r="31229" t="18918"/>
                    <a:stretch>
                      <a:fillRect/>
                    </a:stretch>
                  </pic:blipFill>
                  <pic:spPr>
                    <a:xfrm>
                      <a:off x="0" y="0"/>
                      <a:ext cx="4514850" cy="135266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-142874</wp:posOffset>
            </wp:positionH>
            <wp:positionV relativeFrom="paragraph">
              <wp:posOffset>390525</wp:posOffset>
            </wp:positionV>
            <wp:extent cx="4434564" cy="6462713"/>
            <wp:effectExtent b="0" l="0" r="0" t="0"/>
            <wp:wrapSquare wrapText="bothSides" distB="114300" distT="114300" distL="114300" distR="114300"/>
            <wp:docPr id="16" name="image15.png"/>
            <a:graphic>
              <a:graphicData uri="http://schemas.openxmlformats.org/drawingml/2006/picture">
                <pic:pic>
                  <pic:nvPicPr>
                    <pic:cNvPr id="0" name="image15.png"/>
                    <pic:cNvPicPr preferRelativeResize="0"/>
                  </pic:nvPicPr>
                  <pic:blipFill>
                    <a:blip r:embed="rId15"/>
                    <a:srcRect b="7068" l="27408" r="31229" t="17463"/>
                    <a:stretch>
                      <a:fillRect/>
                    </a:stretch>
                  </pic:blipFill>
                  <pic:spPr>
                    <a:xfrm>
                      <a:off x="0" y="0"/>
                      <a:ext cx="4434564" cy="6462713"/>
                    </a:xfrm>
                    <a:prstGeom prst="rect"/>
                    <a:ln/>
                  </pic:spPr>
                </pic:pic>
              </a:graphicData>
            </a:graphic>
          </wp:anchor>
        </w:drawing>
      </w:r>
    </w:p>
    <w:p w:rsidR="00000000" w:rsidDel="00000000" w:rsidP="00000000" w:rsidRDefault="00000000" w:rsidRPr="00000000" w14:paraId="00000191">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529263" cy="7176757"/>
            <wp:effectExtent b="0" l="0" r="0" t="0"/>
            <wp:docPr id="19" name="image6.png"/>
            <a:graphic>
              <a:graphicData uri="http://schemas.openxmlformats.org/drawingml/2006/picture">
                <pic:pic>
                  <pic:nvPicPr>
                    <pic:cNvPr id="0" name="image6.png"/>
                    <pic:cNvPicPr preferRelativeResize="0"/>
                  </pic:nvPicPr>
                  <pic:blipFill>
                    <a:blip r:embed="rId16"/>
                    <a:srcRect b="5821" l="27574" r="31727" t="28066"/>
                    <a:stretch>
                      <a:fillRect/>
                    </a:stretch>
                  </pic:blipFill>
                  <pic:spPr>
                    <a:xfrm>
                      <a:off x="0" y="0"/>
                      <a:ext cx="5529263" cy="7176757"/>
                    </a:xfrm>
                    <a:prstGeom prst="rect"/>
                    <a:ln/>
                  </pic:spPr>
                </pic:pic>
              </a:graphicData>
            </a:graphic>
          </wp:inline>
        </w:drawing>
      </w:r>
      <w:r w:rsidDel="00000000" w:rsidR="00000000" w:rsidRPr="00000000">
        <w:rPr>
          <w:b w:val="1"/>
          <w:sz w:val="24"/>
          <w:szCs w:val="24"/>
          <w:u w:val="single"/>
        </w:rPr>
        <w:drawing>
          <wp:inline distB="114300" distT="114300" distL="114300" distR="114300">
            <wp:extent cx="4919663" cy="7008567"/>
            <wp:effectExtent b="0" l="0" r="0" t="0"/>
            <wp:docPr id="11" name="image4.png"/>
            <a:graphic>
              <a:graphicData uri="http://schemas.openxmlformats.org/drawingml/2006/picture">
                <pic:pic>
                  <pic:nvPicPr>
                    <pic:cNvPr id="0" name="image4.png"/>
                    <pic:cNvPicPr preferRelativeResize="0"/>
                  </pic:nvPicPr>
                  <pic:blipFill>
                    <a:blip r:embed="rId17"/>
                    <a:srcRect b="4365" l="26411" r="31727" t="20997"/>
                    <a:stretch>
                      <a:fillRect/>
                    </a:stretch>
                  </pic:blipFill>
                  <pic:spPr>
                    <a:xfrm>
                      <a:off x="0" y="0"/>
                      <a:ext cx="4919663" cy="7008567"/>
                    </a:xfrm>
                    <a:prstGeom prst="rect"/>
                    <a:ln/>
                  </pic:spPr>
                </pic:pic>
              </a:graphicData>
            </a:graphic>
          </wp:inline>
        </w:drawing>
      </w:r>
      <w:r w:rsidDel="00000000" w:rsidR="00000000" w:rsidRPr="00000000">
        <w:rPr>
          <w:b w:val="1"/>
          <w:sz w:val="24"/>
          <w:szCs w:val="24"/>
          <w:u w:val="single"/>
        </w:rPr>
        <w:drawing>
          <wp:inline distB="114300" distT="114300" distL="114300" distR="114300">
            <wp:extent cx="5295106" cy="4538663"/>
            <wp:effectExtent b="0" l="0" r="0" t="0"/>
            <wp:docPr id="1" name="image18.png"/>
            <a:graphic>
              <a:graphicData uri="http://schemas.openxmlformats.org/drawingml/2006/picture">
                <pic:pic>
                  <pic:nvPicPr>
                    <pic:cNvPr id="0" name="image18.png"/>
                    <pic:cNvPicPr preferRelativeResize="0"/>
                  </pic:nvPicPr>
                  <pic:blipFill>
                    <a:blip r:embed="rId18"/>
                    <a:srcRect b="24324" l="27076" r="32225" t="32016"/>
                    <a:stretch>
                      <a:fillRect/>
                    </a:stretch>
                  </pic:blipFill>
                  <pic:spPr>
                    <a:xfrm>
                      <a:off x="0" y="0"/>
                      <a:ext cx="5295106" cy="4538663"/>
                    </a:xfrm>
                    <a:prstGeom prst="rect"/>
                    <a:ln/>
                  </pic:spPr>
                </pic:pic>
              </a:graphicData>
            </a:graphic>
          </wp:inline>
        </w:drawing>
      </w:r>
      <w:r w:rsidDel="00000000" w:rsidR="00000000" w:rsidRPr="00000000">
        <w:rPr>
          <w:rtl w:val="0"/>
        </w:rPr>
      </w:r>
    </w:p>
    <w:p w:rsidR="00000000" w:rsidDel="00000000" w:rsidP="00000000" w:rsidRDefault="00000000" w:rsidRPr="00000000" w14:paraId="00000192">
      <w:pPr>
        <w:contextualSpacing w:val="0"/>
        <w:rPr>
          <w:b w:val="1"/>
          <w:sz w:val="24"/>
          <w:szCs w:val="24"/>
          <w:u w:val="single"/>
        </w:rPr>
      </w:pPr>
      <w:r w:rsidDel="00000000" w:rsidR="00000000" w:rsidRPr="00000000">
        <w:rPr>
          <w:rtl w:val="0"/>
        </w:rPr>
      </w:r>
    </w:p>
    <w:p w:rsidR="00000000" w:rsidDel="00000000" w:rsidP="00000000" w:rsidRDefault="00000000" w:rsidRPr="00000000" w14:paraId="00000193">
      <w:pPr>
        <w:contextualSpacing w:val="0"/>
        <w:rPr>
          <w:b w:val="1"/>
          <w:sz w:val="24"/>
          <w:szCs w:val="24"/>
          <w:u w:val="single"/>
        </w:rPr>
      </w:pPr>
      <w:r w:rsidDel="00000000" w:rsidR="00000000" w:rsidRPr="00000000">
        <w:rPr>
          <w:rtl w:val="0"/>
        </w:rPr>
      </w:r>
    </w:p>
    <w:p w:rsidR="00000000" w:rsidDel="00000000" w:rsidP="00000000" w:rsidRDefault="00000000" w:rsidRPr="00000000" w14:paraId="00000194">
      <w:pPr>
        <w:contextualSpacing w:val="0"/>
        <w:rPr>
          <w:b w:val="1"/>
          <w:sz w:val="24"/>
          <w:szCs w:val="24"/>
          <w:u w:val="single"/>
        </w:rPr>
      </w:pPr>
      <w:r w:rsidDel="00000000" w:rsidR="00000000" w:rsidRPr="00000000">
        <w:rPr>
          <w:rtl w:val="0"/>
        </w:rPr>
      </w:r>
    </w:p>
    <w:p w:rsidR="00000000" w:rsidDel="00000000" w:rsidP="00000000" w:rsidRDefault="00000000" w:rsidRPr="00000000" w14:paraId="00000195">
      <w:pPr>
        <w:contextualSpacing w:val="0"/>
        <w:rPr>
          <w:b w:val="1"/>
          <w:sz w:val="24"/>
          <w:szCs w:val="24"/>
          <w:u w:val="single"/>
        </w:rPr>
      </w:pPr>
      <w:r w:rsidDel="00000000" w:rsidR="00000000" w:rsidRPr="00000000">
        <w:rPr>
          <w:rtl w:val="0"/>
        </w:rPr>
      </w:r>
    </w:p>
    <w:p w:rsidR="00000000" w:rsidDel="00000000" w:rsidP="00000000" w:rsidRDefault="00000000" w:rsidRPr="00000000" w14:paraId="00000196">
      <w:pPr>
        <w:contextualSpacing w:val="0"/>
        <w:rPr>
          <w:b w:val="1"/>
          <w:sz w:val="24"/>
          <w:szCs w:val="24"/>
          <w:u w:val="single"/>
        </w:rPr>
      </w:pPr>
      <w:r w:rsidDel="00000000" w:rsidR="00000000" w:rsidRPr="00000000">
        <w:rPr>
          <w:rtl w:val="0"/>
        </w:rPr>
      </w:r>
    </w:p>
    <w:p w:rsidR="00000000" w:rsidDel="00000000" w:rsidP="00000000" w:rsidRDefault="00000000" w:rsidRPr="00000000" w14:paraId="00000197">
      <w:pPr>
        <w:contextualSpacing w:val="0"/>
        <w:rPr>
          <w:b w:val="1"/>
          <w:sz w:val="24"/>
          <w:szCs w:val="24"/>
          <w:u w:val="single"/>
        </w:rPr>
      </w:pPr>
      <w:r w:rsidDel="00000000" w:rsidR="00000000" w:rsidRPr="00000000">
        <w:rPr>
          <w:rtl w:val="0"/>
        </w:rPr>
      </w:r>
    </w:p>
    <w:p w:rsidR="00000000" w:rsidDel="00000000" w:rsidP="00000000" w:rsidRDefault="00000000" w:rsidRPr="00000000" w14:paraId="00000198">
      <w:pPr>
        <w:contextualSpacing w:val="0"/>
        <w:rPr>
          <w:b w:val="1"/>
          <w:sz w:val="24"/>
          <w:szCs w:val="24"/>
          <w:u w:val="single"/>
        </w:rPr>
      </w:pPr>
      <w:r w:rsidDel="00000000" w:rsidR="00000000" w:rsidRPr="00000000">
        <w:rPr>
          <w:rtl w:val="0"/>
        </w:rPr>
      </w:r>
    </w:p>
    <w:p w:rsidR="00000000" w:rsidDel="00000000" w:rsidP="00000000" w:rsidRDefault="00000000" w:rsidRPr="00000000" w14:paraId="00000199">
      <w:pPr>
        <w:contextualSpacing w:val="0"/>
        <w:rPr>
          <w:b w:val="1"/>
          <w:sz w:val="24"/>
          <w:szCs w:val="24"/>
          <w:u w:val="single"/>
        </w:rPr>
      </w:pPr>
      <w:r w:rsidDel="00000000" w:rsidR="00000000" w:rsidRPr="00000000">
        <w:rPr>
          <w:rtl w:val="0"/>
        </w:rPr>
      </w:r>
    </w:p>
    <w:p w:rsidR="00000000" w:rsidDel="00000000" w:rsidP="00000000" w:rsidRDefault="00000000" w:rsidRPr="00000000" w14:paraId="0000019A">
      <w:pPr>
        <w:contextualSpacing w:val="0"/>
        <w:rPr>
          <w:b w:val="1"/>
          <w:sz w:val="24"/>
          <w:szCs w:val="24"/>
          <w:u w:val="single"/>
        </w:rPr>
      </w:pPr>
      <w:r w:rsidDel="00000000" w:rsidR="00000000" w:rsidRPr="00000000">
        <w:rPr>
          <w:rtl w:val="0"/>
        </w:rPr>
      </w:r>
    </w:p>
    <w:p w:rsidR="00000000" w:rsidDel="00000000" w:rsidP="00000000" w:rsidRDefault="00000000" w:rsidRPr="00000000" w14:paraId="0000019B">
      <w:pPr>
        <w:contextualSpacing w:val="0"/>
        <w:rPr>
          <w:b w:val="1"/>
          <w:sz w:val="24"/>
          <w:szCs w:val="24"/>
          <w:u w:val="single"/>
        </w:rPr>
      </w:pPr>
      <w:r w:rsidDel="00000000" w:rsidR="00000000" w:rsidRPr="00000000">
        <w:rPr>
          <w:rtl w:val="0"/>
        </w:rPr>
      </w:r>
    </w:p>
    <w:p w:rsidR="00000000" w:rsidDel="00000000" w:rsidP="00000000" w:rsidRDefault="00000000" w:rsidRPr="00000000" w14:paraId="0000019C">
      <w:pPr>
        <w:contextualSpacing w:val="0"/>
        <w:rPr>
          <w:b w:val="1"/>
          <w:sz w:val="24"/>
          <w:szCs w:val="24"/>
          <w:u w:val="single"/>
        </w:rPr>
      </w:pPr>
      <w:r w:rsidDel="00000000" w:rsidR="00000000" w:rsidRPr="00000000">
        <w:rPr>
          <w:rtl w:val="0"/>
        </w:rPr>
      </w:r>
    </w:p>
    <w:p w:rsidR="00000000" w:rsidDel="00000000" w:rsidP="00000000" w:rsidRDefault="00000000" w:rsidRPr="00000000" w14:paraId="0000019D">
      <w:pPr>
        <w:contextualSpacing w:val="0"/>
        <w:rPr>
          <w:b w:val="1"/>
          <w:sz w:val="24"/>
          <w:szCs w:val="24"/>
          <w:u w:val="single"/>
        </w:rPr>
      </w:pPr>
      <w:r w:rsidDel="00000000" w:rsidR="00000000" w:rsidRPr="00000000">
        <w:rPr>
          <w:rtl w:val="0"/>
        </w:rPr>
      </w:r>
    </w:p>
    <w:p w:rsidR="00000000" w:rsidDel="00000000" w:rsidP="00000000" w:rsidRDefault="00000000" w:rsidRPr="00000000" w14:paraId="0000019E">
      <w:pPr>
        <w:contextualSpacing w:val="0"/>
        <w:rPr>
          <w:b w:val="1"/>
          <w:sz w:val="24"/>
          <w:szCs w:val="24"/>
          <w:u w:val="single"/>
        </w:rPr>
      </w:pPr>
      <w:r w:rsidDel="00000000" w:rsidR="00000000" w:rsidRPr="00000000">
        <w:rPr>
          <w:rtl w:val="0"/>
        </w:rPr>
      </w:r>
    </w:p>
    <w:p w:rsidR="00000000" w:rsidDel="00000000" w:rsidP="00000000" w:rsidRDefault="00000000" w:rsidRPr="00000000" w14:paraId="0000019F">
      <w:pPr>
        <w:contextualSpacing w:val="0"/>
        <w:rPr>
          <w:b w:val="1"/>
          <w:sz w:val="24"/>
          <w:szCs w:val="24"/>
          <w:u w:val="single"/>
        </w:rPr>
      </w:pPr>
      <w:r w:rsidDel="00000000" w:rsidR="00000000" w:rsidRPr="00000000">
        <w:rPr>
          <w:rtl w:val="0"/>
        </w:rPr>
      </w:r>
    </w:p>
    <w:p w:rsidR="00000000" w:rsidDel="00000000" w:rsidP="00000000" w:rsidRDefault="00000000" w:rsidRPr="00000000" w14:paraId="000001A0">
      <w:pPr>
        <w:contextualSpacing w:val="0"/>
        <w:rPr>
          <w:b w:val="1"/>
          <w:sz w:val="24"/>
          <w:szCs w:val="24"/>
          <w:u w:val="single"/>
        </w:rPr>
      </w:pPr>
      <w:r w:rsidDel="00000000" w:rsidR="00000000" w:rsidRPr="00000000">
        <w:rPr>
          <w:rtl w:val="0"/>
        </w:rPr>
      </w:r>
    </w:p>
    <w:p w:rsidR="00000000" w:rsidDel="00000000" w:rsidP="00000000" w:rsidRDefault="00000000" w:rsidRPr="00000000" w14:paraId="000001A1">
      <w:pPr>
        <w:contextualSpacing w:val="0"/>
        <w:rPr>
          <w:b w:val="1"/>
          <w:sz w:val="24"/>
          <w:szCs w:val="24"/>
          <w:u w:val="single"/>
        </w:rPr>
      </w:pPr>
      <w:r w:rsidDel="00000000" w:rsidR="00000000" w:rsidRPr="00000000">
        <w:rPr>
          <w:rtl w:val="0"/>
        </w:rPr>
      </w:r>
    </w:p>
    <w:p w:rsidR="00000000" w:rsidDel="00000000" w:rsidP="00000000" w:rsidRDefault="00000000" w:rsidRPr="00000000" w14:paraId="000001A2">
      <w:pPr>
        <w:contextualSpacing w:val="0"/>
        <w:rPr>
          <w:b w:val="1"/>
          <w:sz w:val="24"/>
          <w:szCs w:val="24"/>
          <w:u w:val="single"/>
        </w:rPr>
      </w:pPr>
      <w:r w:rsidDel="00000000" w:rsidR="00000000" w:rsidRPr="00000000">
        <w:rPr>
          <w:rtl w:val="0"/>
        </w:rPr>
      </w:r>
    </w:p>
    <w:p w:rsidR="00000000" w:rsidDel="00000000" w:rsidP="00000000" w:rsidRDefault="00000000" w:rsidRPr="00000000" w14:paraId="000001A3">
      <w:pPr>
        <w:contextualSpacing w:val="0"/>
        <w:rPr>
          <w:b w:val="1"/>
          <w:sz w:val="24"/>
          <w:szCs w:val="24"/>
          <w:u w:val="single"/>
        </w:rPr>
      </w:pPr>
      <w:r w:rsidDel="00000000" w:rsidR="00000000" w:rsidRPr="00000000">
        <w:rPr>
          <w:rtl w:val="0"/>
        </w:rPr>
      </w:r>
    </w:p>
    <w:p w:rsidR="00000000" w:rsidDel="00000000" w:rsidP="00000000" w:rsidRDefault="00000000" w:rsidRPr="00000000" w14:paraId="000001A4">
      <w:pPr>
        <w:contextualSpacing w:val="0"/>
        <w:rPr>
          <w:b w:val="1"/>
          <w:sz w:val="24"/>
          <w:szCs w:val="24"/>
          <w:u w:val="single"/>
        </w:rPr>
      </w:pPr>
      <w:r w:rsidDel="00000000" w:rsidR="00000000" w:rsidRPr="00000000">
        <w:rPr>
          <w:rtl w:val="0"/>
        </w:rPr>
      </w:r>
    </w:p>
    <w:p w:rsidR="00000000" w:rsidDel="00000000" w:rsidP="00000000" w:rsidRDefault="00000000" w:rsidRPr="00000000" w14:paraId="000001A5">
      <w:pPr>
        <w:contextualSpacing w:val="0"/>
        <w:rPr>
          <w:b w:val="1"/>
          <w:sz w:val="24"/>
          <w:szCs w:val="24"/>
          <w:u w:val="single"/>
        </w:rPr>
      </w:pPr>
      <w:r w:rsidDel="00000000" w:rsidR="00000000" w:rsidRPr="00000000">
        <w:rPr>
          <w:rtl w:val="0"/>
        </w:rPr>
      </w:r>
    </w:p>
    <w:p w:rsidR="00000000" w:rsidDel="00000000" w:rsidP="00000000" w:rsidRDefault="00000000" w:rsidRPr="00000000" w14:paraId="000001A6">
      <w:pPr>
        <w:contextualSpacing w:val="0"/>
        <w:rPr>
          <w:b w:val="1"/>
          <w:sz w:val="24"/>
          <w:szCs w:val="24"/>
          <w:u w:val="single"/>
        </w:rPr>
      </w:pPr>
      <w:r w:rsidDel="00000000" w:rsidR="00000000" w:rsidRPr="00000000">
        <w:rPr>
          <w:b w:val="1"/>
          <w:sz w:val="24"/>
          <w:szCs w:val="24"/>
          <w:u w:val="single"/>
          <w:rtl w:val="0"/>
        </w:rPr>
        <w:t xml:space="preserve">Appendix 3: Action Plan</w:t>
      </w:r>
    </w:p>
    <w:p w:rsidR="00000000" w:rsidDel="00000000" w:rsidP="00000000" w:rsidRDefault="00000000" w:rsidRPr="00000000" w14:paraId="000001A7">
      <w:pPr>
        <w:contextualSpacing w:val="0"/>
        <w:rPr>
          <w:b w:val="1"/>
          <w:sz w:val="24"/>
          <w:szCs w:val="24"/>
          <w:u w:val="single"/>
        </w:rPr>
      </w:pPr>
      <w:r w:rsidDel="00000000" w:rsidR="00000000" w:rsidRPr="00000000">
        <w:rPr>
          <w:b w:val="1"/>
          <w:sz w:val="24"/>
          <w:szCs w:val="24"/>
          <w:u w:val="single"/>
        </w:rPr>
        <w:drawing>
          <wp:inline distB="114300" distT="114300" distL="114300" distR="114300">
            <wp:extent cx="6086136" cy="2262188"/>
            <wp:effectExtent b="0" l="0" r="0" t="0"/>
            <wp:docPr id="13" name="image17.jpg"/>
            <a:graphic>
              <a:graphicData uri="http://schemas.openxmlformats.org/drawingml/2006/picture">
                <pic:pic>
                  <pic:nvPicPr>
                    <pic:cNvPr id="0" name="image17.jpg"/>
                    <pic:cNvPicPr preferRelativeResize="0"/>
                  </pic:nvPicPr>
                  <pic:blipFill>
                    <a:blip r:embed="rId19"/>
                    <a:srcRect b="0" l="0" r="0" t="0"/>
                    <a:stretch>
                      <a:fillRect/>
                    </a:stretch>
                  </pic:blipFill>
                  <pic:spPr>
                    <a:xfrm>
                      <a:off x="0" y="0"/>
                      <a:ext cx="6086136" cy="2262188"/>
                    </a:xfrm>
                    <a:prstGeom prst="rect"/>
                    <a:ln/>
                  </pic:spPr>
                </pic:pic>
              </a:graphicData>
            </a:graphic>
          </wp:inline>
        </w:drawing>
      </w:r>
      <w:r w:rsidDel="00000000" w:rsidR="00000000" w:rsidRPr="00000000">
        <w:rPr>
          <w:b w:val="1"/>
          <w:sz w:val="24"/>
          <w:szCs w:val="24"/>
          <w:u w:val="single"/>
        </w:rPr>
        <w:drawing>
          <wp:inline distB="114300" distT="114300" distL="114300" distR="114300">
            <wp:extent cx="5824538" cy="2718763"/>
            <wp:effectExtent b="0" l="0" r="0" t="0"/>
            <wp:docPr id="21" name="image12.jpg"/>
            <a:graphic>
              <a:graphicData uri="http://schemas.openxmlformats.org/drawingml/2006/picture">
                <pic:pic>
                  <pic:nvPicPr>
                    <pic:cNvPr id="0" name="image12.jpg"/>
                    <pic:cNvPicPr preferRelativeResize="0"/>
                  </pic:nvPicPr>
                  <pic:blipFill>
                    <a:blip r:embed="rId20"/>
                    <a:srcRect b="0" l="0" r="0" t="0"/>
                    <a:stretch>
                      <a:fillRect/>
                    </a:stretch>
                  </pic:blipFill>
                  <pic:spPr>
                    <a:xfrm>
                      <a:off x="0" y="0"/>
                      <a:ext cx="5824538" cy="2718763"/>
                    </a:xfrm>
                    <a:prstGeom prst="rect"/>
                    <a:ln/>
                  </pic:spPr>
                </pic:pic>
              </a:graphicData>
            </a:graphic>
          </wp:inline>
        </w:drawing>
      </w:r>
      <w:r w:rsidDel="00000000" w:rsidR="00000000" w:rsidRPr="00000000">
        <w:rPr>
          <w:rtl w:val="0"/>
        </w:rPr>
      </w:r>
    </w:p>
    <w:p w:rsidR="00000000" w:rsidDel="00000000" w:rsidP="00000000" w:rsidRDefault="00000000" w:rsidRPr="00000000" w14:paraId="000001A8">
      <w:pPr>
        <w:contextualSpacing w:val="0"/>
        <w:rPr>
          <w:b w:val="1"/>
          <w:sz w:val="24"/>
          <w:szCs w:val="24"/>
          <w:u w:val="single"/>
        </w:rPr>
      </w:pPr>
      <w:r w:rsidDel="00000000" w:rsidR="00000000" w:rsidRPr="00000000">
        <w:rPr>
          <w:rtl w:val="0"/>
        </w:rPr>
      </w:r>
    </w:p>
    <w:p w:rsidR="00000000" w:rsidDel="00000000" w:rsidP="00000000" w:rsidRDefault="00000000" w:rsidRPr="00000000" w14:paraId="000001A9">
      <w:pPr>
        <w:contextualSpacing w:val="0"/>
        <w:rPr>
          <w:b w:val="1"/>
          <w:sz w:val="24"/>
          <w:szCs w:val="24"/>
          <w:u w:val="single"/>
        </w:rPr>
      </w:pPr>
      <w:r w:rsidDel="00000000" w:rsidR="00000000" w:rsidRPr="00000000">
        <w:rPr>
          <w:rtl w:val="0"/>
        </w:rPr>
      </w:r>
    </w:p>
    <w:p w:rsidR="00000000" w:rsidDel="00000000" w:rsidP="00000000" w:rsidRDefault="00000000" w:rsidRPr="00000000" w14:paraId="000001AA">
      <w:pPr>
        <w:contextualSpacing w:val="0"/>
        <w:rPr>
          <w:b w:val="1"/>
          <w:sz w:val="24"/>
          <w:szCs w:val="24"/>
          <w:u w:val="single"/>
        </w:rPr>
      </w:pPr>
      <w:r w:rsidDel="00000000" w:rsidR="00000000" w:rsidRPr="00000000">
        <w:rPr>
          <w:rtl w:val="0"/>
        </w:rPr>
      </w:r>
    </w:p>
    <w:p w:rsidR="00000000" w:rsidDel="00000000" w:rsidP="00000000" w:rsidRDefault="00000000" w:rsidRPr="00000000" w14:paraId="000001AB">
      <w:pPr>
        <w:contextualSpacing w:val="0"/>
        <w:rPr>
          <w:b w:val="1"/>
          <w:sz w:val="24"/>
          <w:szCs w:val="24"/>
          <w:u w:val="single"/>
        </w:rPr>
      </w:pPr>
      <w:r w:rsidDel="00000000" w:rsidR="00000000" w:rsidRPr="00000000">
        <w:rPr>
          <w:rtl w:val="0"/>
        </w:rPr>
      </w:r>
    </w:p>
    <w:p w:rsidR="00000000" w:rsidDel="00000000" w:rsidP="00000000" w:rsidRDefault="00000000" w:rsidRPr="00000000" w14:paraId="000001AC">
      <w:pPr>
        <w:contextualSpacing w:val="0"/>
        <w:rPr>
          <w:b w:val="1"/>
          <w:sz w:val="24"/>
          <w:szCs w:val="24"/>
          <w:u w:val="single"/>
        </w:rPr>
      </w:pPr>
      <w:r w:rsidDel="00000000" w:rsidR="00000000" w:rsidRPr="00000000">
        <w:rPr>
          <w:rtl w:val="0"/>
        </w:rPr>
      </w:r>
    </w:p>
    <w:p w:rsidR="00000000" w:rsidDel="00000000" w:rsidP="00000000" w:rsidRDefault="00000000" w:rsidRPr="00000000" w14:paraId="000001AD">
      <w:pPr>
        <w:contextualSpacing w:val="0"/>
        <w:rPr>
          <w:b w:val="1"/>
          <w:sz w:val="24"/>
          <w:szCs w:val="24"/>
          <w:u w:val="single"/>
        </w:rPr>
      </w:pPr>
      <w:r w:rsidDel="00000000" w:rsidR="00000000" w:rsidRPr="00000000">
        <w:rPr>
          <w:rtl w:val="0"/>
        </w:rPr>
      </w:r>
    </w:p>
    <w:p w:rsidR="00000000" w:rsidDel="00000000" w:rsidP="00000000" w:rsidRDefault="00000000" w:rsidRPr="00000000" w14:paraId="000001AE">
      <w:pPr>
        <w:contextualSpacing w:val="0"/>
        <w:rPr>
          <w:b w:val="1"/>
          <w:sz w:val="24"/>
          <w:szCs w:val="24"/>
          <w:u w:val="single"/>
        </w:rPr>
      </w:pPr>
      <w:r w:rsidDel="00000000" w:rsidR="00000000" w:rsidRPr="00000000">
        <w:rPr>
          <w:rtl w:val="0"/>
        </w:rPr>
      </w:r>
    </w:p>
    <w:p w:rsidR="00000000" w:rsidDel="00000000" w:rsidP="00000000" w:rsidRDefault="00000000" w:rsidRPr="00000000" w14:paraId="000001AF">
      <w:pPr>
        <w:contextualSpacing w:val="0"/>
        <w:rPr>
          <w:b w:val="1"/>
          <w:sz w:val="24"/>
          <w:szCs w:val="24"/>
          <w:u w:val="single"/>
        </w:rPr>
      </w:pPr>
      <w:r w:rsidDel="00000000" w:rsidR="00000000" w:rsidRPr="00000000">
        <w:rPr>
          <w:rtl w:val="0"/>
        </w:rPr>
      </w:r>
    </w:p>
    <w:p w:rsidR="00000000" w:rsidDel="00000000" w:rsidP="00000000" w:rsidRDefault="00000000" w:rsidRPr="00000000" w14:paraId="000001B0">
      <w:pPr>
        <w:contextualSpacing w:val="0"/>
        <w:rPr>
          <w:b w:val="1"/>
          <w:sz w:val="24"/>
          <w:szCs w:val="24"/>
          <w:u w:val="single"/>
        </w:rPr>
      </w:pPr>
      <w:r w:rsidDel="00000000" w:rsidR="00000000" w:rsidRPr="00000000">
        <w:rPr>
          <w:rtl w:val="0"/>
        </w:rPr>
      </w:r>
    </w:p>
    <w:p w:rsidR="00000000" w:rsidDel="00000000" w:rsidP="00000000" w:rsidRDefault="00000000" w:rsidRPr="00000000" w14:paraId="000001B1">
      <w:pPr>
        <w:contextualSpacing w:val="0"/>
        <w:rPr>
          <w:b w:val="1"/>
          <w:sz w:val="24"/>
          <w:szCs w:val="24"/>
          <w:u w:val="single"/>
        </w:rPr>
      </w:pPr>
      <w:r w:rsidDel="00000000" w:rsidR="00000000" w:rsidRPr="00000000">
        <w:rPr>
          <w:rtl w:val="0"/>
        </w:rPr>
      </w:r>
    </w:p>
    <w:p w:rsidR="00000000" w:rsidDel="00000000" w:rsidP="00000000" w:rsidRDefault="00000000" w:rsidRPr="00000000" w14:paraId="000001B2">
      <w:pPr>
        <w:contextualSpacing w:val="0"/>
        <w:rPr>
          <w:b w:val="1"/>
          <w:sz w:val="24"/>
          <w:szCs w:val="24"/>
          <w:u w:val="single"/>
        </w:rPr>
      </w:pPr>
      <w:r w:rsidDel="00000000" w:rsidR="00000000" w:rsidRPr="00000000">
        <w:rPr>
          <w:rtl w:val="0"/>
        </w:rPr>
      </w:r>
    </w:p>
    <w:p w:rsidR="00000000" w:rsidDel="00000000" w:rsidP="00000000" w:rsidRDefault="00000000" w:rsidRPr="00000000" w14:paraId="000001B3">
      <w:pPr>
        <w:contextualSpacing w:val="0"/>
        <w:rPr>
          <w:b w:val="1"/>
          <w:sz w:val="24"/>
          <w:szCs w:val="24"/>
          <w:u w:val="single"/>
        </w:rPr>
      </w:pPr>
      <w:r w:rsidDel="00000000" w:rsidR="00000000" w:rsidRPr="00000000">
        <w:rPr>
          <w:rtl w:val="0"/>
        </w:rPr>
      </w:r>
    </w:p>
    <w:p w:rsidR="00000000" w:rsidDel="00000000" w:rsidP="00000000" w:rsidRDefault="00000000" w:rsidRPr="00000000" w14:paraId="000001B4">
      <w:pPr>
        <w:contextualSpacing w:val="0"/>
        <w:rPr>
          <w:b w:val="1"/>
          <w:sz w:val="24"/>
          <w:szCs w:val="24"/>
          <w:u w:val="single"/>
        </w:rPr>
      </w:pPr>
      <w:r w:rsidDel="00000000" w:rsidR="00000000" w:rsidRPr="00000000">
        <w:rPr>
          <w:rtl w:val="0"/>
        </w:rPr>
      </w:r>
    </w:p>
    <w:p w:rsidR="00000000" w:rsidDel="00000000" w:rsidP="00000000" w:rsidRDefault="00000000" w:rsidRPr="00000000" w14:paraId="000001B5">
      <w:pPr>
        <w:contextualSpacing w:val="0"/>
        <w:rPr>
          <w:b w:val="1"/>
          <w:sz w:val="24"/>
          <w:szCs w:val="24"/>
          <w:u w:val="single"/>
        </w:rPr>
      </w:pPr>
      <w:r w:rsidDel="00000000" w:rsidR="00000000" w:rsidRPr="00000000">
        <w:rPr>
          <w:rtl w:val="0"/>
        </w:rPr>
      </w:r>
    </w:p>
    <w:p w:rsidR="00000000" w:rsidDel="00000000" w:rsidP="00000000" w:rsidRDefault="00000000" w:rsidRPr="00000000" w14:paraId="000001B6">
      <w:pPr>
        <w:contextualSpacing w:val="0"/>
        <w:rPr>
          <w:b w:val="1"/>
          <w:sz w:val="24"/>
          <w:szCs w:val="24"/>
          <w:u w:val="single"/>
        </w:rPr>
      </w:pPr>
      <w:r w:rsidDel="00000000" w:rsidR="00000000" w:rsidRPr="00000000">
        <w:rPr>
          <w:rtl w:val="0"/>
        </w:rPr>
      </w:r>
    </w:p>
    <w:p w:rsidR="00000000" w:rsidDel="00000000" w:rsidP="00000000" w:rsidRDefault="00000000" w:rsidRPr="00000000" w14:paraId="000001B7">
      <w:pPr>
        <w:contextualSpacing w:val="0"/>
        <w:rPr>
          <w:b w:val="1"/>
          <w:sz w:val="24"/>
          <w:szCs w:val="24"/>
          <w:u w:val="single"/>
        </w:rPr>
      </w:pPr>
      <w:r w:rsidDel="00000000" w:rsidR="00000000" w:rsidRPr="00000000">
        <w:rPr>
          <w:rtl w:val="0"/>
        </w:rPr>
      </w:r>
    </w:p>
    <w:p w:rsidR="00000000" w:rsidDel="00000000" w:rsidP="00000000" w:rsidRDefault="00000000" w:rsidRPr="00000000" w14:paraId="000001B8">
      <w:pPr>
        <w:contextualSpacing w:val="0"/>
        <w:rPr>
          <w:b w:val="1"/>
          <w:sz w:val="24"/>
          <w:szCs w:val="24"/>
          <w:u w:val="single"/>
        </w:rPr>
      </w:pPr>
      <w:r w:rsidDel="00000000" w:rsidR="00000000" w:rsidRPr="00000000">
        <w:rPr>
          <w:rtl w:val="0"/>
        </w:rPr>
      </w:r>
    </w:p>
    <w:p w:rsidR="00000000" w:rsidDel="00000000" w:rsidP="00000000" w:rsidRDefault="00000000" w:rsidRPr="00000000" w14:paraId="000001B9">
      <w:pPr>
        <w:contextualSpacing w:val="0"/>
        <w:rPr>
          <w:b w:val="1"/>
          <w:sz w:val="24"/>
          <w:szCs w:val="24"/>
          <w:u w:val="single"/>
        </w:rPr>
      </w:pPr>
      <w:r w:rsidDel="00000000" w:rsidR="00000000" w:rsidRPr="00000000">
        <w:rPr>
          <w:b w:val="1"/>
          <w:sz w:val="24"/>
          <w:szCs w:val="24"/>
          <w:u w:val="single"/>
          <w:rtl w:val="0"/>
        </w:rPr>
        <w:t xml:space="preserve">Appendix 4: Register</w:t>
      </w:r>
    </w:p>
    <w:p w:rsidR="00000000" w:rsidDel="00000000" w:rsidP="00000000" w:rsidRDefault="00000000" w:rsidRPr="00000000" w14:paraId="000001BA">
      <w:pPr>
        <w:contextualSpacing w:val="0"/>
        <w:rPr>
          <w:b w:val="1"/>
          <w:sz w:val="24"/>
          <w:szCs w:val="24"/>
          <w:u w:val="single"/>
        </w:rPr>
      </w:pPr>
      <w:r w:rsidDel="00000000" w:rsidR="00000000" w:rsidRPr="00000000">
        <w:rPr>
          <w:rtl w:val="0"/>
        </w:rPr>
      </w:r>
    </w:p>
    <w:p w:rsidR="00000000" w:rsidDel="00000000" w:rsidP="00000000" w:rsidRDefault="00000000" w:rsidRPr="00000000" w14:paraId="000001BB">
      <w:pPr>
        <w:contextualSpacing w:val="0"/>
        <w:rPr>
          <w:b w:val="1"/>
          <w:sz w:val="24"/>
          <w:szCs w:val="24"/>
          <w:u w:val="single"/>
        </w:rPr>
      </w:pPr>
      <w:r w:rsidDel="00000000" w:rsidR="00000000" w:rsidRPr="00000000">
        <w:rPr>
          <w:rtl w:val="0"/>
        </w:rPr>
      </w:r>
    </w:p>
    <w:tbl>
      <w:tblPr>
        <w:tblStyle w:val="Table1"/>
        <w:tblW w:w="8580.0"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65"/>
        <w:gridCol w:w="2025"/>
        <w:gridCol w:w="855"/>
        <w:gridCol w:w="840"/>
        <w:gridCol w:w="705"/>
        <w:gridCol w:w="705"/>
        <w:gridCol w:w="765"/>
        <w:gridCol w:w="720"/>
        <w:tblGridChange w:id="0">
          <w:tblGrid>
            <w:gridCol w:w="1965"/>
            <w:gridCol w:w="2025"/>
            <w:gridCol w:w="855"/>
            <w:gridCol w:w="840"/>
            <w:gridCol w:w="705"/>
            <w:gridCol w:w="705"/>
            <w:gridCol w:w="765"/>
            <w:gridCol w:w="720"/>
          </w:tblGrid>
        </w:tblGridChange>
      </w:tblGrid>
      <w:tr>
        <w:trPr>
          <w:trHeight w:val="560" w:hRule="atLeast"/>
        </w:trPr>
        <w:tc>
          <w:tcPr>
            <w:tcBorders>
              <w:top w:color="000000"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BC">
            <w:pPr>
              <w:widowControl w:val="0"/>
              <w:contextualSpacing w:val="0"/>
              <w:rPr>
                <w:sz w:val="20"/>
                <w:szCs w:val="20"/>
              </w:rPr>
            </w:pPr>
            <w:r w:rsidDel="00000000" w:rsidR="00000000" w:rsidRPr="00000000">
              <w:rPr>
                <w:b w:val="1"/>
                <w:sz w:val="28"/>
                <w:szCs w:val="28"/>
                <w:rtl w:val="0"/>
              </w:rPr>
              <w:t xml:space="preserve">Surname</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BD">
            <w:pPr>
              <w:widowControl w:val="0"/>
              <w:contextualSpacing w:val="0"/>
              <w:rPr>
                <w:sz w:val="20"/>
                <w:szCs w:val="20"/>
              </w:rPr>
            </w:pPr>
            <w:r w:rsidDel="00000000" w:rsidR="00000000" w:rsidRPr="00000000">
              <w:rPr>
                <w:b w:val="1"/>
                <w:sz w:val="28"/>
                <w:szCs w:val="28"/>
                <w:rtl w:val="0"/>
              </w:rPr>
              <w:t xml:space="preserve">Forename</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BE">
            <w:pPr>
              <w:widowControl w:val="0"/>
              <w:contextualSpacing w:val="0"/>
              <w:jc w:val="right"/>
              <w:rPr>
                <w:sz w:val="20"/>
                <w:szCs w:val="20"/>
              </w:rPr>
            </w:pPr>
            <w:r w:rsidDel="00000000" w:rsidR="00000000" w:rsidRPr="00000000">
              <w:rPr>
                <w:b w:val="1"/>
                <w:sz w:val="28"/>
                <w:szCs w:val="28"/>
                <w:rtl w:val="0"/>
              </w:rPr>
              <w:t xml:space="preserve">1</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BF">
            <w:pPr>
              <w:widowControl w:val="0"/>
              <w:contextualSpacing w:val="0"/>
              <w:jc w:val="right"/>
              <w:rPr>
                <w:sz w:val="20"/>
                <w:szCs w:val="20"/>
              </w:rPr>
            </w:pPr>
            <w:r w:rsidDel="00000000" w:rsidR="00000000" w:rsidRPr="00000000">
              <w:rPr>
                <w:b w:val="1"/>
                <w:sz w:val="28"/>
                <w:szCs w:val="28"/>
                <w:rtl w:val="0"/>
              </w:rPr>
              <w:t xml:space="preserve">2</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0">
            <w:pPr>
              <w:widowControl w:val="0"/>
              <w:contextualSpacing w:val="0"/>
              <w:jc w:val="right"/>
              <w:rPr>
                <w:sz w:val="20"/>
                <w:szCs w:val="20"/>
              </w:rPr>
            </w:pPr>
            <w:r w:rsidDel="00000000" w:rsidR="00000000" w:rsidRPr="00000000">
              <w:rPr>
                <w:b w:val="1"/>
                <w:sz w:val="28"/>
                <w:szCs w:val="28"/>
                <w:rtl w:val="0"/>
              </w:rPr>
              <w:t xml:space="preserve">3</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1">
            <w:pPr>
              <w:widowControl w:val="0"/>
              <w:contextualSpacing w:val="0"/>
              <w:jc w:val="right"/>
              <w:rPr>
                <w:sz w:val="20"/>
                <w:szCs w:val="20"/>
              </w:rPr>
            </w:pPr>
            <w:r w:rsidDel="00000000" w:rsidR="00000000" w:rsidRPr="00000000">
              <w:rPr>
                <w:b w:val="1"/>
                <w:sz w:val="28"/>
                <w:szCs w:val="28"/>
                <w:rtl w:val="0"/>
              </w:rPr>
              <w:t xml:space="preserve">4</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2">
            <w:pPr>
              <w:widowControl w:val="0"/>
              <w:contextualSpacing w:val="0"/>
              <w:jc w:val="right"/>
              <w:rPr>
                <w:sz w:val="20"/>
                <w:szCs w:val="20"/>
              </w:rPr>
            </w:pPr>
            <w:r w:rsidDel="00000000" w:rsidR="00000000" w:rsidRPr="00000000">
              <w:rPr>
                <w:b w:val="1"/>
                <w:sz w:val="28"/>
                <w:szCs w:val="28"/>
                <w:rtl w:val="0"/>
              </w:rPr>
              <w:t xml:space="preserve">5</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3">
            <w:pPr>
              <w:widowControl w:val="0"/>
              <w:contextualSpacing w:val="0"/>
              <w:jc w:val="right"/>
              <w:rPr>
                <w:sz w:val="20"/>
                <w:szCs w:val="20"/>
              </w:rPr>
            </w:pPr>
            <w:r w:rsidDel="00000000" w:rsidR="00000000" w:rsidRPr="00000000">
              <w:rPr>
                <w:b w:val="1"/>
                <w:sz w:val="28"/>
                <w:szCs w:val="28"/>
                <w:rtl w:val="0"/>
              </w:rPr>
              <w:t xml:space="preserve">6</w:t>
            </w:r>
            <w:r w:rsidDel="00000000" w:rsidR="00000000" w:rsidRPr="00000000">
              <w:rPr>
                <w:rtl w:val="0"/>
              </w:rPr>
            </w:r>
          </w:p>
        </w:tc>
      </w:tr>
      <w:tr>
        <w:trPr>
          <w:trHeight w:val="56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4">
            <w:pPr>
              <w:widowControl w:val="0"/>
              <w:contextualSpacing w:val="0"/>
              <w:rPr>
                <w:sz w:val="20"/>
                <w:szCs w:val="20"/>
              </w:rPr>
            </w:pPr>
            <w:r w:rsidDel="00000000" w:rsidR="00000000" w:rsidRPr="00000000">
              <w:rPr>
                <w:sz w:val="28"/>
                <w:szCs w:val="28"/>
                <w:rtl w:val="0"/>
              </w:rPr>
              <w:t xml:space="preserve">Bartlett</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5">
            <w:pPr>
              <w:widowControl w:val="0"/>
              <w:contextualSpacing w:val="0"/>
              <w:rPr>
                <w:sz w:val="20"/>
                <w:szCs w:val="20"/>
              </w:rPr>
            </w:pPr>
            <w:r w:rsidDel="00000000" w:rsidR="00000000" w:rsidRPr="00000000">
              <w:rPr>
                <w:sz w:val="28"/>
                <w:szCs w:val="28"/>
                <w:rtl w:val="0"/>
              </w:rPr>
              <w:t xml:space="preserve">Daniel</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B">
            <w:pPr>
              <w:widowControl w:val="0"/>
              <w:contextualSpacing w:val="0"/>
              <w:rPr>
                <w:sz w:val="20"/>
                <w:szCs w:val="20"/>
              </w:rPr>
            </w:pPr>
            <w:r w:rsidDel="00000000" w:rsidR="00000000" w:rsidRPr="00000000">
              <w:rPr>
                <w:rtl w:val="0"/>
              </w:rPr>
            </w:r>
          </w:p>
        </w:tc>
      </w:tr>
      <w:tr>
        <w:trPr>
          <w:trHeight w:val="5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C">
            <w:pPr>
              <w:widowControl w:val="0"/>
              <w:contextualSpacing w:val="0"/>
              <w:rPr>
                <w:sz w:val="20"/>
                <w:szCs w:val="20"/>
              </w:rPr>
            </w:pPr>
            <w:r w:rsidDel="00000000" w:rsidR="00000000" w:rsidRPr="00000000">
              <w:rPr>
                <w:sz w:val="28"/>
                <w:szCs w:val="28"/>
                <w:rtl w:val="0"/>
              </w:rPr>
              <w:t xml:space="preserve">Barness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D">
            <w:pPr>
              <w:widowControl w:val="0"/>
              <w:contextualSpacing w:val="0"/>
              <w:rPr>
                <w:sz w:val="20"/>
                <w:szCs w:val="20"/>
              </w:rPr>
            </w:pPr>
            <w:r w:rsidDel="00000000" w:rsidR="00000000" w:rsidRPr="00000000">
              <w:rPr>
                <w:sz w:val="28"/>
                <w:szCs w:val="28"/>
                <w:rtl w:val="0"/>
              </w:rPr>
              <w:t xml:space="preserve">Hywell John</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C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3">
            <w:pPr>
              <w:widowControl w:val="0"/>
              <w:contextualSpacing w:val="0"/>
              <w:rPr>
                <w:sz w:val="20"/>
                <w:szCs w:val="20"/>
              </w:rPr>
            </w:pPr>
            <w:r w:rsidDel="00000000" w:rsidR="00000000" w:rsidRPr="00000000">
              <w:rPr>
                <w:rtl w:val="0"/>
              </w:rPr>
            </w:r>
          </w:p>
        </w:tc>
      </w:tr>
      <w:tr>
        <w:trPr>
          <w:trHeight w:val="54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4">
            <w:pPr>
              <w:widowControl w:val="0"/>
              <w:contextualSpacing w:val="0"/>
              <w:rPr>
                <w:sz w:val="20"/>
                <w:szCs w:val="20"/>
              </w:rPr>
            </w:pPr>
            <w:r w:rsidDel="00000000" w:rsidR="00000000" w:rsidRPr="00000000">
              <w:rPr>
                <w:sz w:val="28"/>
                <w:szCs w:val="28"/>
                <w:rtl w:val="0"/>
              </w:rPr>
              <w:t xml:space="preserve">Corns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5">
            <w:pPr>
              <w:widowControl w:val="0"/>
              <w:contextualSpacing w:val="0"/>
              <w:rPr>
                <w:sz w:val="20"/>
                <w:szCs w:val="20"/>
              </w:rPr>
            </w:pPr>
            <w:r w:rsidDel="00000000" w:rsidR="00000000" w:rsidRPr="00000000">
              <w:rPr>
                <w:sz w:val="28"/>
                <w:szCs w:val="28"/>
                <w:rtl w:val="0"/>
              </w:rPr>
              <w:t xml:space="preserve">Kira</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B">
            <w:pPr>
              <w:widowControl w:val="0"/>
              <w:contextualSpacing w:val="0"/>
              <w:rPr>
                <w:sz w:val="20"/>
                <w:szCs w:val="20"/>
              </w:rPr>
            </w:pPr>
            <w:r w:rsidDel="00000000" w:rsidR="00000000" w:rsidRPr="00000000">
              <w:rPr>
                <w:rtl w:val="0"/>
              </w:rPr>
            </w:r>
          </w:p>
        </w:tc>
      </w:tr>
      <w:tr>
        <w:trPr>
          <w:trHeight w:val="54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C">
            <w:pPr>
              <w:widowControl w:val="0"/>
              <w:contextualSpacing w:val="0"/>
              <w:rPr>
                <w:sz w:val="20"/>
                <w:szCs w:val="20"/>
              </w:rPr>
            </w:pPr>
            <w:r w:rsidDel="00000000" w:rsidR="00000000" w:rsidRPr="00000000">
              <w:rPr>
                <w:sz w:val="28"/>
                <w:szCs w:val="28"/>
                <w:rtl w:val="0"/>
              </w:rPr>
              <w:t xml:space="preserve">Craddock</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D">
            <w:pPr>
              <w:widowControl w:val="0"/>
              <w:contextualSpacing w:val="0"/>
              <w:rPr>
                <w:sz w:val="20"/>
                <w:szCs w:val="20"/>
              </w:rPr>
            </w:pPr>
            <w:r w:rsidDel="00000000" w:rsidR="00000000" w:rsidRPr="00000000">
              <w:rPr>
                <w:sz w:val="28"/>
                <w:szCs w:val="28"/>
                <w:rtl w:val="0"/>
              </w:rPr>
              <w:t xml:space="preserve">Lisa</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D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3">
            <w:pPr>
              <w:widowControl w:val="0"/>
              <w:contextualSpacing w:val="0"/>
              <w:rPr>
                <w:sz w:val="20"/>
                <w:szCs w:val="20"/>
              </w:rPr>
            </w:pPr>
            <w:r w:rsidDel="00000000" w:rsidR="00000000" w:rsidRPr="00000000">
              <w:rPr>
                <w:rtl w:val="0"/>
              </w:rPr>
            </w:r>
          </w:p>
        </w:tc>
      </w:tr>
      <w:tr>
        <w:trPr>
          <w:trHeight w:val="5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4">
            <w:pPr>
              <w:widowControl w:val="0"/>
              <w:contextualSpacing w:val="0"/>
              <w:rPr>
                <w:sz w:val="20"/>
                <w:szCs w:val="20"/>
              </w:rPr>
            </w:pPr>
            <w:r w:rsidDel="00000000" w:rsidR="00000000" w:rsidRPr="00000000">
              <w:rPr>
                <w:sz w:val="28"/>
                <w:szCs w:val="28"/>
                <w:rtl w:val="0"/>
              </w:rPr>
              <w:t xml:space="preserve">Daniels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5">
            <w:pPr>
              <w:widowControl w:val="0"/>
              <w:contextualSpacing w:val="0"/>
              <w:rPr>
                <w:sz w:val="20"/>
                <w:szCs w:val="20"/>
              </w:rPr>
            </w:pPr>
            <w:r w:rsidDel="00000000" w:rsidR="00000000" w:rsidRPr="00000000">
              <w:rPr>
                <w:sz w:val="28"/>
                <w:szCs w:val="28"/>
                <w:rtl w:val="0"/>
              </w:rPr>
              <w:t xml:space="preserve">Scarlett</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B">
            <w:pPr>
              <w:widowControl w:val="0"/>
              <w:contextualSpacing w:val="0"/>
              <w:rPr>
                <w:sz w:val="20"/>
                <w:szCs w:val="20"/>
              </w:rPr>
            </w:pPr>
            <w:r w:rsidDel="00000000" w:rsidR="00000000" w:rsidRPr="00000000">
              <w:rPr>
                <w:rtl w:val="0"/>
              </w:rPr>
            </w:r>
          </w:p>
        </w:tc>
      </w:tr>
      <w:tr>
        <w:trPr>
          <w:trHeight w:val="5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C">
            <w:pPr>
              <w:widowControl w:val="0"/>
              <w:contextualSpacing w:val="0"/>
              <w:rPr>
                <w:sz w:val="20"/>
                <w:szCs w:val="20"/>
              </w:rPr>
            </w:pPr>
            <w:r w:rsidDel="00000000" w:rsidR="00000000" w:rsidRPr="00000000">
              <w:rPr>
                <w:sz w:val="28"/>
                <w:szCs w:val="28"/>
                <w:rtl w:val="0"/>
              </w:rPr>
              <w:t xml:space="preserve">Felkin</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D">
            <w:pPr>
              <w:widowControl w:val="0"/>
              <w:contextualSpacing w:val="0"/>
              <w:rPr>
                <w:sz w:val="20"/>
                <w:szCs w:val="20"/>
              </w:rPr>
            </w:pPr>
            <w:r w:rsidDel="00000000" w:rsidR="00000000" w:rsidRPr="00000000">
              <w:rPr>
                <w:sz w:val="28"/>
                <w:szCs w:val="28"/>
                <w:rtl w:val="0"/>
              </w:rPr>
              <w:t xml:space="preserve">Lucy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E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3">
            <w:pPr>
              <w:widowControl w:val="0"/>
              <w:contextualSpacing w:val="0"/>
              <w:rPr>
                <w:sz w:val="20"/>
                <w:szCs w:val="20"/>
              </w:rPr>
            </w:pPr>
            <w:r w:rsidDel="00000000" w:rsidR="00000000" w:rsidRPr="00000000">
              <w:rPr>
                <w:rtl w:val="0"/>
              </w:rPr>
            </w:r>
          </w:p>
        </w:tc>
      </w:tr>
      <w:tr>
        <w:trPr>
          <w:trHeight w:val="5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4">
            <w:pPr>
              <w:widowControl w:val="0"/>
              <w:contextualSpacing w:val="0"/>
              <w:rPr>
                <w:sz w:val="20"/>
                <w:szCs w:val="20"/>
              </w:rPr>
            </w:pPr>
            <w:r w:rsidDel="00000000" w:rsidR="00000000" w:rsidRPr="00000000">
              <w:rPr>
                <w:sz w:val="28"/>
                <w:szCs w:val="28"/>
                <w:rtl w:val="0"/>
              </w:rPr>
              <w:t xml:space="preserve">Fox-Robinson</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5">
            <w:pPr>
              <w:widowControl w:val="0"/>
              <w:contextualSpacing w:val="0"/>
              <w:rPr>
                <w:sz w:val="20"/>
                <w:szCs w:val="20"/>
              </w:rPr>
            </w:pPr>
            <w:r w:rsidDel="00000000" w:rsidR="00000000" w:rsidRPr="00000000">
              <w:rPr>
                <w:sz w:val="28"/>
                <w:szCs w:val="28"/>
                <w:rtl w:val="0"/>
              </w:rPr>
              <w:t xml:space="preserve">Amy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B">
            <w:pPr>
              <w:widowControl w:val="0"/>
              <w:contextualSpacing w:val="0"/>
              <w:rPr>
                <w:sz w:val="20"/>
                <w:szCs w:val="20"/>
              </w:rPr>
            </w:pPr>
            <w:r w:rsidDel="00000000" w:rsidR="00000000" w:rsidRPr="00000000">
              <w:rPr>
                <w:rtl w:val="0"/>
              </w:rPr>
            </w:r>
          </w:p>
        </w:tc>
      </w:tr>
      <w:tr>
        <w:trPr>
          <w:trHeight w:val="48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C">
            <w:pPr>
              <w:widowControl w:val="0"/>
              <w:contextualSpacing w:val="0"/>
              <w:rPr>
                <w:sz w:val="20"/>
                <w:szCs w:val="20"/>
              </w:rPr>
            </w:pPr>
            <w:r w:rsidDel="00000000" w:rsidR="00000000" w:rsidRPr="00000000">
              <w:rPr>
                <w:sz w:val="28"/>
                <w:szCs w:val="28"/>
                <w:rtl w:val="0"/>
              </w:rPr>
              <w:t xml:space="preserve">Herman</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D">
            <w:pPr>
              <w:widowControl w:val="0"/>
              <w:contextualSpacing w:val="0"/>
              <w:rPr>
                <w:sz w:val="20"/>
                <w:szCs w:val="20"/>
              </w:rPr>
            </w:pPr>
            <w:r w:rsidDel="00000000" w:rsidR="00000000" w:rsidRPr="00000000">
              <w:rPr>
                <w:sz w:val="28"/>
                <w:szCs w:val="28"/>
                <w:rtl w:val="0"/>
              </w:rPr>
              <w:t xml:space="preserve">Jessica</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F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3">
            <w:pPr>
              <w:widowControl w:val="0"/>
              <w:contextualSpacing w:val="0"/>
              <w:rPr>
                <w:sz w:val="20"/>
                <w:szCs w:val="20"/>
              </w:rPr>
            </w:pPr>
            <w:r w:rsidDel="00000000" w:rsidR="00000000" w:rsidRPr="00000000">
              <w:rPr>
                <w:rtl w:val="0"/>
              </w:rPr>
            </w:r>
          </w:p>
        </w:tc>
      </w:tr>
      <w:tr>
        <w:trPr>
          <w:trHeight w:val="5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4">
            <w:pPr>
              <w:widowControl w:val="0"/>
              <w:contextualSpacing w:val="0"/>
              <w:rPr>
                <w:sz w:val="20"/>
                <w:szCs w:val="20"/>
              </w:rPr>
            </w:pPr>
            <w:r w:rsidDel="00000000" w:rsidR="00000000" w:rsidRPr="00000000">
              <w:rPr>
                <w:sz w:val="28"/>
                <w:szCs w:val="28"/>
                <w:rtl w:val="0"/>
              </w:rPr>
              <w:t xml:space="preserve">Hill</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5">
            <w:pPr>
              <w:widowControl w:val="0"/>
              <w:contextualSpacing w:val="0"/>
              <w:rPr>
                <w:sz w:val="20"/>
                <w:szCs w:val="20"/>
              </w:rPr>
            </w:pPr>
            <w:r w:rsidDel="00000000" w:rsidR="00000000" w:rsidRPr="00000000">
              <w:rPr>
                <w:sz w:val="28"/>
                <w:szCs w:val="28"/>
                <w:rtl w:val="0"/>
              </w:rPr>
              <w:t xml:space="preserve">Emily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B">
            <w:pPr>
              <w:widowControl w:val="0"/>
              <w:contextualSpacing w:val="0"/>
              <w:rPr>
                <w:sz w:val="20"/>
                <w:szCs w:val="20"/>
              </w:rPr>
            </w:pPr>
            <w:r w:rsidDel="00000000" w:rsidR="00000000" w:rsidRPr="00000000">
              <w:rPr>
                <w:rtl w:val="0"/>
              </w:rPr>
            </w:r>
          </w:p>
        </w:tc>
      </w:tr>
      <w:tr>
        <w:trPr>
          <w:trHeight w:val="5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C">
            <w:pPr>
              <w:widowControl w:val="0"/>
              <w:contextualSpacing w:val="0"/>
              <w:rPr>
                <w:sz w:val="20"/>
                <w:szCs w:val="20"/>
              </w:rPr>
            </w:pPr>
            <w:r w:rsidDel="00000000" w:rsidR="00000000" w:rsidRPr="00000000">
              <w:rPr>
                <w:sz w:val="28"/>
                <w:szCs w:val="28"/>
                <w:rtl w:val="0"/>
              </w:rPr>
              <w:t xml:space="preserve">Jones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D">
            <w:pPr>
              <w:widowControl w:val="0"/>
              <w:contextualSpacing w:val="0"/>
              <w:rPr>
                <w:sz w:val="20"/>
                <w:szCs w:val="20"/>
              </w:rPr>
            </w:pPr>
            <w:r w:rsidDel="00000000" w:rsidR="00000000" w:rsidRPr="00000000">
              <w:rPr>
                <w:sz w:val="28"/>
                <w:szCs w:val="28"/>
                <w:rtl w:val="0"/>
              </w:rPr>
              <w:t xml:space="preserve">Kelly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0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3">
            <w:pPr>
              <w:widowControl w:val="0"/>
              <w:contextualSpacing w:val="0"/>
              <w:rPr>
                <w:sz w:val="20"/>
                <w:szCs w:val="20"/>
              </w:rPr>
            </w:pPr>
            <w:r w:rsidDel="00000000" w:rsidR="00000000" w:rsidRPr="00000000">
              <w:rPr>
                <w:rtl w:val="0"/>
              </w:rPr>
            </w:r>
          </w:p>
        </w:tc>
      </w:tr>
      <w:tr>
        <w:trPr>
          <w:trHeight w:val="48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4">
            <w:pPr>
              <w:widowControl w:val="0"/>
              <w:contextualSpacing w:val="0"/>
              <w:rPr>
                <w:sz w:val="20"/>
                <w:szCs w:val="20"/>
              </w:rPr>
            </w:pPr>
            <w:r w:rsidDel="00000000" w:rsidR="00000000" w:rsidRPr="00000000">
              <w:rPr>
                <w:sz w:val="28"/>
                <w:szCs w:val="28"/>
                <w:rtl w:val="0"/>
              </w:rPr>
              <w:t xml:space="preserve">Morgan</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5">
            <w:pPr>
              <w:widowControl w:val="0"/>
              <w:contextualSpacing w:val="0"/>
              <w:rPr>
                <w:sz w:val="20"/>
                <w:szCs w:val="20"/>
              </w:rPr>
            </w:pPr>
            <w:r w:rsidDel="00000000" w:rsidR="00000000" w:rsidRPr="00000000">
              <w:rPr>
                <w:sz w:val="28"/>
                <w:szCs w:val="28"/>
                <w:rtl w:val="0"/>
              </w:rPr>
              <w:t xml:space="preserve">Chelsea</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B">
            <w:pPr>
              <w:widowControl w:val="0"/>
              <w:contextualSpacing w:val="0"/>
              <w:rPr>
                <w:sz w:val="20"/>
                <w:szCs w:val="20"/>
              </w:rPr>
            </w:pPr>
            <w:r w:rsidDel="00000000" w:rsidR="00000000" w:rsidRPr="00000000">
              <w:rPr>
                <w:rtl w:val="0"/>
              </w:rPr>
            </w:r>
          </w:p>
        </w:tc>
      </w:tr>
      <w:tr>
        <w:trPr>
          <w:trHeight w:val="48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C">
            <w:pPr>
              <w:widowControl w:val="0"/>
              <w:contextualSpacing w:val="0"/>
              <w:rPr>
                <w:sz w:val="20"/>
                <w:szCs w:val="20"/>
              </w:rPr>
            </w:pPr>
            <w:r w:rsidDel="00000000" w:rsidR="00000000" w:rsidRPr="00000000">
              <w:rPr>
                <w:sz w:val="28"/>
                <w:szCs w:val="28"/>
                <w:rtl w:val="0"/>
              </w:rPr>
              <w:t xml:space="preserve">Noakes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D">
            <w:pPr>
              <w:widowControl w:val="0"/>
              <w:contextualSpacing w:val="0"/>
              <w:rPr>
                <w:sz w:val="20"/>
                <w:szCs w:val="20"/>
              </w:rPr>
            </w:pPr>
            <w:r w:rsidDel="00000000" w:rsidR="00000000" w:rsidRPr="00000000">
              <w:rPr>
                <w:sz w:val="28"/>
                <w:szCs w:val="28"/>
                <w:rtl w:val="0"/>
              </w:rPr>
              <w:t xml:space="preserve">Louise</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1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3">
            <w:pPr>
              <w:widowControl w:val="0"/>
              <w:contextualSpacing w:val="0"/>
              <w:rPr>
                <w:sz w:val="20"/>
                <w:szCs w:val="20"/>
              </w:rPr>
            </w:pPr>
            <w:r w:rsidDel="00000000" w:rsidR="00000000" w:rsidRPr="00000000">
              <w:rPr>
                <w:rtl w:val="0"/>
              </w:rPr>
            </w:r>
          </w:p>
        </w:tc>
      </w:tr>
      <w:tr>
        <w:trPr>
          <w:trHeight w:val="56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4">
            <w:pPr>
              <w:widowControl w:val="0"/>
              <w:contextualSpacing w:val="0"/>
              <w:rPr>
                <w:sz w:val="20"/>
                <w:szCs w:val="20"/>
              </w:rPr>
            </w:pPr>
            <w:r w:rsidDel="00000000" w:rsidR="00000000" w:rsidRPr="00000000">
              <w:rPr>
                <w:sz w:val="28"/>
                <w:szCs w:val="28"/>
                <w:rtl w:val="0"/>
              </w:rPr>
              <w:t xml:space="preserve">Tiley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5">
            <w:pPr>
              <w:widowControl w:val="0"/>
              <w:contextualSpacing w:val="0"/>
              <w:rPr>
                <w:sz w:val="20"/>
                <w:szCs w:val="20"/>
              </w:rPr>
            </w:pPr>
            <w:r w:rsidDel="00000000" w:rsidR="00000000" w:rsidRPr="00000000">
              <w:rPr>
                <w:sz w:val="28"/>
                <w:szCs w:val="28"/>
                <w:rtl w:val="0"/>
              </w:rPr>
              <w:t xml:space="preserve">Rhian</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B">
            <w:pPr>
              <w:widowControl w:val="0"/>
              <w:contextualSpacing w:val="0"/>
              <w:rPr>
                <w:sz w:val="20"/>
                <w:szCs w:val="20"/>
              </w:rPr>
            </w:pPr>
            <w:r w:rsidDel="00000000" w:rsidR="00000000" w:rsidRPr="00000000">
              <w:rPr>
                <w:rtl w:val="0"/>
              </w:rPr>
            </w:r>
          </w:p>
        </w:tc>
      </w:tr>
      <w:tr>
        <w:trPr>
          <w:trHeight w:val="56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C">
            <w:pPr>
              <w:widowControl w:val="0"/>
              <w:contextualSpacing w:val="0"/>
              <w:rPr>
                <w:sz w:val="20"/>
                <w:szCs w:val="20"/>
              </w:rPr>
            </w:pPr>
            <w:r w:rsidDel="00000000" w:rsidR="00000000" w:rsidRPr="00000000">
              <w:rPr>
                <w:sz w:val="28"/>
                <w:szCs w:val="28"/>
                <w:rtl w:val="0"/>
              </w:rPr>
              <w:t xml:space="preserve">Ubhi</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D">
            <w:pPr>
              <w:widowControl w:val="0"/>
              <w:contextualSpacing w:val="0"/>
              <w:rPr>
                <w:sz w:val="20"/>
                <w:szCs w:val="20"/>
              </w:rPr>
            </w:pPr>
            <w:r w:rsidDel="00000000" w:rsidR="00000000" w:rsidRPr="00000000">
              <w:rPr>
                <w:sz w:val="28"/>
                <w:szCs w:val="28"/>
                <w:rtl w:val="0"/>
              </w:rPr>
              <w:t xml:space="preserve">Shane</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2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3">
            <w:pPr>
              <w:widowControl w:val="0"/>
              <w:contextualSpacing w:val="0"/>
              <w:rPr>
                <w:sz w:val="20"/>
                <w:szCs w:val="20"/>
              </w:rPr>
            </w:pPr>
            <w:r w:rsidDel="00000000" w:rsidR="00000000" w:rsidRPr="00000000">
              <w:rPr>
                <w:rtl w:val="0"/>
              </w:rPr>
            </w:r>
          </w:p>
        </w:tc>
      </w:tr>
      <w:tr>
        <w:trPr>
          <w:trHeight w:val="54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4">
            <w:pPr>
              <w:widowControl w:val="0"/>
              <w:contextualSpacing w:val="0"/>
              <w:rPr>
                <w:sz w:val="20"/>
                <w:szCs w:val="20"/>
              </w:rPr>
            </w:pPr>
            <w:r w:rsidDel="00000000" w:rsidR="00000000" w:rsidRPr="00000000">
              <w:rPr>
                <w:sz w:val="28"/>
                <w:szCs w:val="28"/>
                <w:rtl w:val="0"/>
              </w:rPr>
              <w:t xml:space="preserve">Watkins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5">
            <w:pPr>
              <w:widowControl w:val="0"/>
              <w:contextualSpacing w:val="0"/>
              <w:rPr>
                <w:sz w:val="20"/>
                <w:szCs w:val="20"/>
              </w:rPr>
            </w:pPr>
            <w:r w:rsidDel="00000000" w:rsidR="00000000" w:rsidRPr="00000000">
              <w:rPr>
                <w:sz w:val="28"/>
                <w:szCs w:val="28"/>
                <w:rtl w:val="0"/>
              </w:rPr>
              <w:t xml:space="preserve">Nicole</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B">
            <w:pPr>
              <w:widowControl w:val="0"/>
              <w:contextualSpacing w:val="0"/>
              <w:rPr>
                <w:sz w:val="20"/>
                <w:szCs w:val="20"/>
              </w:rPr>
            </w:pPr>
            <w:r w:rsidDel="00000000" w:rsidR="00000000" w:rsidRPr="00000000">
              <w:rPr>
                <w:rtl w:val="0"/>
              </w:rPr>
            </w:r>
          </w:p>
        </w:tc>
      </w:tr>
      <w:tr>
        <w:trPr>
          <w:trHeight w:val="54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C">
            <w:pPr>
              <w:widowControl w:val="0"/>
              <w:contextualSpacing w:val="0"/>
              <w:rPr>
                <w:sz w:val="20"/>
                <w:szCs w:val="20"/>
              </w:rPr>
            </w:pPr>
            <w:r w:rsidDel="00000000" w:rsidR="00000000" w:rsidRPr="00000000">
              <w:rPr>
                <w:sz w:val="28"/>
                <w:szCs w:val="28"/>
                <w:rtl w:val="0"/>
              </w:rPr>
              <w:t xml:space="preserve">Williams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D">
            <w:pPr>
              <w:widowControl w:val="0"/>
              <w:contextualSpacing w:val="0"/>
              <w:rPr>
                <w:sz w:val="20"/>
                <w:szCs w:val="20"/>
              </w:rPr>
            </w:pPr>
            <w:r w:rsidDel="00000000" w:rsidR="00000000" w:rsidRPr="00000000">
              <w:rPr>
                <w:sz w:val="28"/>
                <w:szCs w:val="28"/>
                <w:rtl w:val="0"/>
              </w:rPr>
              <w:t xml:space="preserve">Aled</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3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3">
            <w:pPr>
              <w:widowControl w:val="0"/>
              <w:contextualSpacing w:val="0"/>
              <w:rPr>
                <w:sz w:val="20"/>
                <w:szCs w:val="20"/>
              </w:rPr>
            </w:pPr>
            <w:r w:rsidDel="00000000" w:rsidR="00000000" w:rsidRPr="00000000">
              <w:rPr>
                <w:rtl w:val="0"/>
              </w:rPr>
            </w:r>
          </w:p>
        </w:tc>
      </w:tr>
      <w:tr>
        <w:trPr>
          <w:trHeight w:val="5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4">
            <w:pPr>
              <w:widowControl w:val="0"/>
              <w:contextualSpacing w:val="0"/>
              <w:rPr>
                <w:sz w:val="20"/>
                <w:szCs w:val="20"/>
              </w:rPr>
            </w:pPr>
            <w:r w:rsidDel="00000000" w:rsidR="00000000" w:rsidRPr="00000000">
              <w:rPr>
                <w:sz w:val="28"/>
                <w:szCs w:val="28"/>
                <w:rtl w:val="0"/>
              </w:rPr>
              <w:t xml:space="preserve">Williams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5">
            <w:pPr>
              <w:widowControl w:val="0"/>
              <w:contextualSpacing w:val="0"/>
              <w:rPr>
                <w:sz w:val="20"/>
                <w:szCs w:val="20"/>
              </w:rPr>
            </w:pPr>
            <w:r w:rsidDel="00000000" w:rsidR="00000000" w:rsidRPr="00000000">
              <w:rPr>
                <w:sz w:val="28"/>
                <w:szCs w:val="28"/>
                <w:rtl w:val="0"/>
              </w:rPr>
              <w:t xml:space="preserve">Naomi</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B">
            <w:pPr>
              <w:widowControl w:val="0"/>
              <w:contextualSpacing w:val="0"/>
              <w:rPr>
                <w:sz w:val="20"/>
                <w:szCs w:val="20"/>
              </w:rPr>
            </w:pPr>
            <w:r w:rsidDel="00000000" w:rsidR="00000000" w:rsidRPr="00000000">
              <w:rPr>
                <w:rtl w:val="0"/>
              </w:rPr>
            </w:r>
          </w:p>
        </w:tc>
      </w:tr>
      <w:tr>
        <w:trPr>
          <w:trHeight w:val="44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C">
            <w:pPr>
              <w:widowControl w:val="0"/>
              <w:contextualSpacing w:val="0"/>
              <w:rPr>
                <w:sz w:val="20"/>
                <w:szCs w:val="20"/>
              </w:rPr>
            </w:pPr>
            <w:r w:rsidDel="00000000" w:rsidR="00000000" w:rsidRPr="00000000">
              <w:rPr>
                <w:sz w:val="28"/>
                <w:szCs w:val="28"/>
                <w:rtl w:val="0"/>
              </w:rPr>
              <w:t xml:space="preserve">Wilson</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D">
            <w:pPr>
              <w:widowControl w:val="0"/>
              <w:contextualSpacing w:val="0"/>
              <w:rPr>
                <w:sz w:val="20"/>
                <w:szCs w:val="20"/>
              </w:rPr>
            </w:pPr>
            <w:r w:rsidDel="00000000" w:rsidR="00000000" w:rsidRPr="00000000">
              <w:rPr>
                <w:sz w:val="28"/>
                <w:szCs w:val="28"/>
                <w:rtl w:val="0"/>
              </w:rPr>
              <w:t xml:space="preserve">Abigail</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E">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4F">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0">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1">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2">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3">
            <w:pPr>
              <w:widowControl w:val="0"/>
              <w:contextualSpacing w:val="0"/>
              <w:rPr>
                <w:sz w:val="20"/>
                <w:szCs w:val="20"/>
              </w:rPr>
            </w:pPr>
            <w:r w:rsidDel="00000000" w:rsidR="00000000" w:rsidRPr="00000000">
              <w:rPr>
                <w:rtl w:val="0"/>
              </w:rPr>
            </w:r>
          </w:p>
        </w:tc>
      </w:tr>
      <w:tr>
        <w:trPr>
          <w:trHeight w:val="420" w:hRule="atLeast"/>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4">
            <w:pPr>
              <w:widowControl w:val="0"/>
              <w:contextualSpacing w:val="0"/>
              <w:rPr>
                <w:sz w:val="20"/>
                <w:szCs w:val="20"/>
              </w:rPr>
            </w:pPr>
            <w:r w:rsidDel="00000000" w:rsidR="00000000" w:rsidRPr="00000000">
              <w:rPr>
                <w:sz w:val="28"/>
                <w:szCs w:val="28"/>
                <w:rtl w:val="0"/>
              </w:rPr>
              <w:t xml:space="preserve">Rogers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5">
            <w:pPr>
              <w:widowControl w:val="0"/>
              <w:contextualSpacing w:val="0"/>
              <w:rPr>
                <w:sz w:val="20"/>
                <w:szCs w:val="20"/>
              </w:rPr>
            </w:pPr>
            <w:r w:rsidDel="00000000" w:rsidR="00000000" w:rsidRPr="00000000">
              <w:rPr>
                <w:sz w:val="28"/>
                <w:szCs w:val="28"/>
                <w:rtl w:val="0"/>
              </w:rPr>
              <w:t xml:space="preserve">Emma</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6">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7">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8">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9">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A">
            <w:pPr>
              <w:widowControl w:val="0"/>
              <w:contextualSpacing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25B">
            <w:pPr>
              <w:widowControl w:val="0"/>
              <w:contextualSpacing w:val="0"/>
              <w:rPr>
                <w:sz w:val="20"/>
                <w:szCs w:val="20"/>
              </w:rPr>
            </w:pPr>
            <w:r w:rsidDel="00000000" w:rsidR="00000000" w:rsidRPr="00000000">
              <w:rPr>
                <w:rtl w:val="0"/>
              </w:rPr>
            </w:r>
          </w:p>
        </w:tc>
      </w:tr>
    </w:tbl>
    <w:p w:rsidR="00000000" w:rsidDel="00000000" w:rsidP="00000000" w:rsidRDefault="00000000" w:rsidRPr="00000000" w14:paraId="0000025C">
      <w:pPr>
        <w:contextualSpacing w:val="0"/>
        <w:rPr>
          <w:b w:val="1"/>
          <w:sz w:val="24"/>
          <w:szCs w:val="24"/>
          <w:u w:val="single"/>
        </w:rPr>
      </w:pPr>
      <w:r w:rsidDel="00000000" w:rsidR="00000000" w:rsidRPr="00000000">
        <w:rPr>
          <w:rtl w:val="0"/>
        </w:rPr>
      </w:r>
    </w:p>
    <w:p w:rsidR="00000000" w:rsidDel="00000000" w:rsidP="00000000" w:rsidRDefault="00000000" w:rsidRPr="00000000" w14:paraId="0000025D">
      <w:pPr>
        <w:contextualSpacing w:val="0"/>
        <w:rPr>
          <w:b w:val="1"/>
          <w:sz w:val="24"/>
          <w:szCs w:val="24"/>
          <w:u w:val="single"/>
        </w:rPr>
      </w:pPr>
      <w:r w:rsidDel="00000000" w:rsidR="00000000" w:rsidRPr="00000000">
        <w:rPr>
          <w:rtl w:val="0"/>
        </w:rPr>
      </w:r>
    </w:p>
    <w:p w:rsidR="00000000" w:rsidDel="00000000" w:rsidP="00000000" w:rsidRDefault="00000000" w:rsidRPr="00000000" w14:paraId="0000025E">
      <w:pPr>
        <w:contextualSpacing w:val="0"/>
        <w:rPr>
          <w:b w:val="1"/>
          <w:sz w:val="24"/>
          <w:szCs w:val="24"/>
          <w:u w:val="single"/>
        </w:rPr>
      </w:pPr>
      <w:r w:rsidDel="00000000" w:rsidR="00000000" w:rsidRPr="00000000">
        <w:rPr>
          <w:rtl w:val="0"/>
        </w:rPr>
      </w:r>
    </w:p>
    <w:p w:rsidR="00000000" w:rsidDel="00000000" w:rsidP="00000000" w:rsidRDefault="00000000" w:rsidRPr="00000000" w14:paraId="0000025F">
      <w:pPr>
        <w:contextualSpacing w:val="0"/>
        <w:rPr>
          <w:b w:val="1"/>
          <w:sz w:val="24"/>
          <w:szCs w:val="24"/>
          <w:u w:val="single"/>
        </w:rPr>
      </w:pPr>
      <w:r w:rsidDel="00000000" w:rsidR="00000000" w:rsidRPr="00000000">
        <w:rPr>
          <w:rtl w:val="0"/>
        </w:rPr>
      </w:r>
    </w:p>
    <w:p w:rsidR="00000000" w:rsidDel="00000000" w:rsidP="00000000" w:rsidRDefault="00000000" w:rsidRPr="00000000" w14:paraId="00000260">
      <w:pPr>
        <w:contextualSpacing w:val="0"/>
        <w:rPr>
          <w:b w:val="1"/>
          <w:sz w:val="24"/>
          <w:szCs w:val="24"/>
          <w:u w:val="single"/>
        </w:rPr>
      </w:pPr>
      <w:r w:rsidDel="00000000" w:rsidR="00000000" w:rsidRPr="00000000">
        <w:rPr>
          <w:rtl w:val="0"/>
        </w:rPr>
      </w:r>
    </w:p>
    <w:p w:rsidR="00000000" w:rsidDel="00000000" w:rsidP="00000000" w:rsidRDefault="00000000" w:rsidRPr="00000000" w14:paraId="00000261">
      <w:pPr>
        <w:contextualSpacing w:val="0"/>
        <w:rPr>
          <w:b w:val="1"/>
          <w:sz w:val="24"/>
          <w:szCs w:val="24"/>
          <w:u w:val="single"/>
        </w:rPr>
      </w:pPr>
      <w:r w:rsidDel="00000000" w:rsidR="00000000" w:rsidRPr="00000000">
        <w:rPr>
          <w:rtl w:val="0"/>
        </w:rPr>
      </w:r>
    </w:p>
    <w:p w:rsidR="00000000" w:rsidDel="00000000" w:rsidP="00000000" w:rsidRDefault="00000000" w:rsidRPr="00000000" w14:paraId="00000262">
      <w:pPr>
        <w:contextualSpacing w:val="0"/>
        <w:rPr>
          <w:b w:val="1"/>
          <w:sz w:val="24"/>
          <w:szCs w:val="24"/>
          <w:u w:val="single"/>
        </w:rPr>
      </w:pPr>
      <w:r w:rsidDel="00000000" w:rsidR="00000000" w:rsidRPr="00000000">
        <w:rPr>
          <w:b w:val="1"/>
          <w:sz w:val="24"/>
          <w:szCs w:val="24"/>
          <w:u w:val="single"/>
          <w:rtl w:val="0"/>
        </w:rPr>
        <w:t xml:space="preserve">Appendix 5: Handouts and Homework Task</w:t>
      </w:r>
      <w:r w:rsidDel="00000000" w:rsidR="00000000" w:rsidRPr="00000000">
        <w:rPr>
          <w:b w:val="1"/>
          <w:sz w:val="24"/>
          <w:szCs w:val="24"/>
          <w:u w:val="single"/>
        </w:rPr>
        <w:drawing>
          <wp:inline distB="114300" distT="114300" distL="114300" distR="114300">
            <wp:extent cx="5731200" cy="7645400"/>
            <wp:effectExtent b="0" l="0" r="0" t="0"/>
            <wp:docPr id="3" name="image26.png"/>
            <a:graphic>
              <a:graphicData uri="http://schemas.openxmlformats.org/drawingml/2006/picture">
                <pic:pic>
                  <pic:nvPicPr>
                    <pic:cNvPr id="0" name="image26.png"/>
                    <pic:cNvPicPr preferRelativeResize="0"/>
                  </pic:nvPicPr>
                  <pic:blipFill>
                    <a:blip r:embed="rId21"/>
                    <a:srcRect b="0" l="0" r="0" t="0"/>
                    <a:stretch>
                      <a:fillRect/>
                    </a:stretch>
                  </pic:blipFill>
                  <pic:spPr>
                    <a:xfrm>
                      <a:off x="0" y="0"/>
                      <a:ext cx="5731200" cy="7645400"/>
                    </a:xfrm>
                    <a:prstGeom prst="rect"/>
                    <a:ln/>
                  </pic:spPr>
                </pic:pic>
              </a:graphicData>
            </a:graphic>
          </wp:inline>
        </w:drawing>
      </w:r>
      <w:r w:rsidDel="00000000" w:rsidR="00000000" w:rsidRPr="00000000">
        <w:rPr>
          <w:b w:val="1"/>
          <w:sz w:val="24"/>
          <w:szCs w:val="24"/>
          <w:u w:val="single"/>
        </w:rPr>
        <w:drawing>
          <wp:inline distB="114300" distT="114300" distL="114300" distR="114300">
            <wp:extent cx="5731200" cy="7645400"/>
            <wp:effectExtent b="0" l="0" r="0" t="0"/>
            <wp:docPr id="27" name="image24.png"/>
            <a:graphic>
              <a:graphicData uri="http://schemas.openxmlformats.org/drawingml/2006/picture">
                <pic:pic>
                  <pic:nvPicPr>
                    <pic:cNvPr id="0" name="image24.png"/>
                    <pic:cNvPicPr preferRelativeResize="0"/>
                  </pic:nvPicPr>
                  <pic:blipFill>
                    <a:blip r:embed="rId22"/>
                    <a:srcRect b="0" l="0" r="0" t="0"/>
                    <a:stretch>
                      <a:fillRect/>
                    </a:stretch>
                  </pic:blipFill>
                  <pic:spPr>
                    <a:xfrm>
                      <a:off x="0" y="0"/>
                      <a:ext cx="5731200" cy="7645400"/>
                    </a:xfrm>
                    <a:prstGeom prst="rect"/>
                    <a:ln/>
                  </pic:spPr>
                </pic:pic>
              </a:graphicData>
            </a:graphic>
          </wp:inline>
        </w:drawing>
      </w:r>
      <w:r w:rsidDel="00000000" w:rsidR="00000000" w:rsidRPr="00000000">
        <w:rPr>
          <w:b w:val="1"/>
          <w:sz w:val="24"/>
          <w:szCs w:val="24"/>
          <w:u w:val="single"/>
        </w:rPr>
        <w:drawing>
          <wp:inline distB="114300" distT="114300" distL="114300" distR="114300">
            <wp:extent cx="5731200" cy="7645400"/>
            <wp:effectExtent b="0" l="0" r="0" t="0"/>
            <wp:docPr id="32" name="image23.png"/>
            <a:graphic>
              <a:graphicData uri="http://schemas.openxmlformats.org/drawingml/2006/picture">
                <pic:pic>
                  <pic:nvPicPr>
                    <pic:cNvPr id="0" name="image23.png"/>
                    <pic:cNvPicPr preferRelativeResize="0"/>
                  </pic:nvPicPr>
                  <pic:blipFill>
                    <a:blip r:embed="rId23"/>
                    <a:srcRect b="0" l="0" r="0" t="0"/>
                    <a:stretch>
                      <a:fillRect/>
                    </a:stretch>
                  </pic:blipFill>
                  <pic:spPr>
                    <a:xfrm>
                      <a:off x="0" y="0"/>
                      <a:ext cx="5731200" cy="7645400"/>
                    </a:xfrm>
                    <a:prstGeom prst="rect"/>
                    <a:ln/>
                  </pic:spPr>
                </pic:pic>
              </a:graphicData>
            </a:graphic>
          </wp:inline>
        </w:drawing>
      </w:r>
      <w:r w:rsidDel="00000000" w:rsidR="00000000" w:rsidRPr="00000000">
        <w:rPr>
          <w:b w:val="1"/>
          <w:sz w:val="24"/>
          <w:szCs w:val="24"/>
          <w:u w:val="single"/>
        </w:rPr>
        <w:drawing>
          <wp:inline distB="114300" distT="114300" distL="114300" distR="114300">
            <wp:extent cx="5731200" cy="4292600"/>
            <wp:effectExtent b="0" l="0" r="0" t="0"/>
            <wp:docPr id="25" name="image16.png"/>
            <a:graphic>
              <a:graphicData uri="http://schemas.openxmlformats.org/drawingml/2006/picture">
                <pic:pic>
                  <pic:nvPicPr>
                    <pic:cNvPr id="0" name="image16.png"/>
                    <pic:cNvPicPr preferRelativeResize="0"/>
                  </pic:nvPicPr>
                  <pic:blipFill>
                    <a:blip r:embed="rId24"/>
                    <a:srcRect b="0" l="0" r="0" t="0"/>
                    <a:stretch>
                      <a:fillRect/>
                    </a:stretch>
                  </pic:blipFill>
                  <pic:spPr>
                    <a:xfrm>
                      <a:off x="0" y="0"/>
                      <a:ext cx="5731200" cy="4292600"/>
                    </a:xfrm>
                    <a:prstGeom prst="rect"/>
                    <a:ln/>
                  </pic:spPr>
                </pic:pic>
              </a:graphicData>
            </a:graphic>
          </wp:inline>
        </w:drawing>
      </w:r>
      <w:r w:rsidDel="00000000" w:rsidR="00000000" w:rsidRPr="00000000">
        <w:rPr>
          <w:b w:val="1"/>
          <w:sz w:val="24"/>
          <w:szCs w:val="24"/>
          <w:u w:val="single"/>
        </w:rPr>
        <w:drawing>
          <wp:inline distB="114300" distT="114300" distL="114300" distR="114300">
            <wp:extent cx="5731200" cy="4292600"/>
            <wp:effectExtent b="0" l="0" r="0" t="0"/>
            <wp:docPr id="7" name="image14.png"/>
            <a:graphic>
              <a:graphicData uri="http://schemas.openxmlformats.org/drawingml/2006/picture">
                <pic:pic>
                  <pic:nvPicPr>
                    <pic:cNvPr id="0" name="image14.png"/>
                    <pic:cNvPicPr preferRelativeResize="0"/>
                  </pic:nvPicPr>
                  <pic:blipFill>
                    <a:blip r:embed="rId25"/>
                    <a:srcRect b="0" l="0" r="0" t="0"/>
                    <a:stretch>
                      <a:fillRect/>
                    </a:stretch>
                  </pic:blipFill>
                  <pic:spPr>
                    <a:xfrm>
                      <a:off x="0" y="0"/>
                      <a:ext cx="5731200" cy="4292600"/>
                    </a:xfrm>
                    <a:prstGeom prst="rect"/>
                    <a:ln/>
                  </pic:spPr>
                </pic:pic>
              </a:graphicData>
            </a:graphic>
          </wp:inline>
        </w:drawing>
      </w:r>
      <w:r w:rsidDel="00000000" w:rsidR="00000000" w:rsidRPr="00000000">
        <w:rPr>
          <w:b w:val="1"/>
          <w:sz w:val="24"/>
          <w:szCs w:val="24"/>
          <w:u w:val="single"/>
        </w:rPr>
        <w:drawing>
          <wp:inline distB="114300" distT="114300" distL="114300" distR="114300">
            <wp:extent cx="5195455" cy="2486891"/>
            <wp:effectExtent b="0" l="0" r="0" t="0"/>
            <wp:docPr id="24" name="image11.jpg"/>
            <a:graphic>
              <a:graphicData uri="http://schemas.openxmlformats.org/drawingml/2006/picture">
                <pic:pic>
                  <pic:nvPicPr>
                    <pic:cNvPr id="0" name="image11.jpg"/>
                    <pic:cNvPicPr preferRelativeResize="0"/>
                  </pic:nvPicPr>
                  <pic:blipFill>
                    <a:blip r:embed="rId26"/>
                    <a:srcRect b="0" l="0" r="0" t="0"/>
                    <a:stretch>
                      <a:fillRect/>
                    </a:stretch>
                  </pic:blipFill>
                  <pic:spPr>
                    <a:xfrm>
                      <a:off x="0" y="0"/>
                      <a:ext cx="5195455" cy="2486891"/>
                    </a:xfrm>
                    <a:prstGeom prst="rect"/>
                    <a:ln/>
                  </pic:spPr>
                </pic:pic>
              </a:graphicData>
            </a:graphic>
          </wp:inline>
        </w:drawing>
      </w:r>
      <w:r w:rsidDel="00000000" w:rsidR="00000000" w:rsidRPr="00000000">
        <w:rPr>
          <w:rtl w:val="0"/>
        </w:rPr>
      </w:r>
    </w:p>
    <w:p w:rsidR="00000000" w:rsidDel="00000000" w:rsidP="00000000" w:rsidRDefault="00000000" w:rsidRPr="00000000" w14:paraId="00000263">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348288" cy="7514971"/>
            <wp:effectExtent b="0" l="0" r="0" t="0"/>
            <wp:docPr id="33" name="image25.png"/>
            <a:graphic>
              <a:graphicData uri="http://schemas.openxmlformats.org/drawingml/2006/picture">
                <pic:pic>
                  <pic:nvPicPr>
                    <pic:cNvPr id="0" name="image25.png"/>
                    <pic:cNvPicPr preferRelativeResize="0"/>
                  </pic:nvPicPr>
                  <pic:blipFill>
                    <a:blip r:embed="rId27"/>
                    <a:srcRect b="9979" l="27076" r="32059" t="18087"/>
                    <a:stretch>
                      <a:fillRect/>
                    </a:stretch>
                  </pic:blipFill>
                  <pic:spPr>
                    <a:xfrm>
                      <a:off x="0" y="0"/>
                      <a:ext cx="5348288" cy="7514971"/>
                    </a:xfrm>
                    <a:prstGeom prst="rect"/>
                    <a:ln/>
                  </pic:spPr>
                </pic:pic>
              </a:graphicData>
            </a:graphic>
          </wp:inline>
        </w:drawing>
      </w:r>
      <w:r w:rsidDel="00000000" w:rsidR="00000000" w:rsidRPr="00000000">
        <w:rPr>
          <w:rtl w:val="0"/>
        </w:rPr>
      </w:r>
    </w:p>
    <w:p w:rsidR="00000000" w:rsidDel="00000000" w:rsidP="00000000" w:rsidRDefault="00000000" w:rsidRPr="00000000" w14:paraId="00000264">
      <w:pPr>
        <w:contextualSpacing w:val="0"/>
        <w:rPr>
          <w:b w:val="1"/>
          <w:sz w:val="24"/>
          <w:szCs w:val="24"/>
          <w:u w:val="single"/>
        </w:rPr>
      </w:pPr>
      <w:r w:rsidDel="00000000" w:rsidR="00000000" w:rsidRPr="00000000">
        <w:rPr>
          <w:rtl w:val="0"/>
        </w:rPr>
      </w:r>
    </w:p>
    <w:p w:rsidR="00000000" w:rsidDel="00000000" w:rsidP="00000000" w:rsidRDefault="00000000" w:rsidRPr="00000000" w14:paraId="00000265">
      <w:pPr>
        <w:contextualSpacing w:val="0"/>
        <w:rPr>
          <w:b w:val="1"/>
          <w:sz w:val="24"/>
          <w:szCs w:val="24"/>
          <w:u w:val="single"/>
        </w:rPr>
      </w:pPr>
      <w:r w:rsidDel="00000000" w:rsidR="00000000" w:rsidRPr="00000000">
        <w:rPr>
          <w:rtl w:val="0"/>
        </w:rPr>
      </w:r>
    </w:p>
    <w:p w:rsidR="00000000" w:rsidDel="00000000" w:rsidP="00000000" w:rsidRDefault="00000000" w:rsidRPr="00000000" w14:paraId="00000266">
      <w:pPr>
        <w:contextualSpacing w:val="0"/>
        <w:rPr>
          <w:b w:val="1"/>
          <w:sz w:val="24"/>
          <w:szCs w:val="24"/>
          <w:u w:val="single"/>
        </w:rPr>
      </w:pPr>
      <w:r w:rsidDel="00000000" w:rsidR="00000000" w:rsidRPr="00000000">
        <w:rPr>
          <w:rtl w:val="0"/>
        </w:rPr>
      </w:r>
    </w:p>
    <w:p w:rsidR="00000000" w:rsidDel="00000000" w:rsidP="00000000" w:rsidRDefault="00000000" w:rsidRPr="00000000" w14:paraId="00000267">
      <w:pPr>
        <w:contextualSpacing w:val="0"/>
        <w:rPr>
          <w:b w:val="1"/>
          <w:sz w:val="24"/>
          <w:szCs w:val="24"/>
          <w:u w:val="single"/>
        </w:rPr>
      </w:pPr>
      <w:r w:rsidDel="00000000" w:rsidR="00000000" w:rsidRPr="00000000">
        <w:rPr>
          <w:rtl w:val="0"/>
        </w:rPr>
      </w:r>
    </w:p>
    <w:p w:rsidR="00000000" w:rsidDel="00000000" w:rsidP="00000000" w:rsidRDefault="00000000" w:rsidRPr="00000000" w14:paraId="00000268">
      <w:pPr>
        <w:contextualSpacing w:val="0"/>
        <w:rPr>
          <w:b w:val="1"/>
          <w:sz w:val="24"/>
          <w:szCs w:val="24"/>
          <w:u w:val="single"/>
        </w:rPr>
      </w:pPr>
      <w:r w:rsidDel="00000000" w:rsidR="00000000" w:rsidRPr="00000000">
        <w:rPr>
          <w:rtl w:val="0"/>
        </w:rPr>
      </w:r>
    </w:p>
    <w:p w:rsidR="00000000" w:rsidDel="00000000" w:rsidP="00000000" w:rsidRDefault="00000000" w:rsidRPr="00000000" w14:paraId="00000269">
      <w:pPr>
        <w:contextualSpacing w:val="0"/>
        <w:rPr>
          <w:b w:val="1"/>
          <w:sz w:val="24"/>
          <w:szCs w:val="24"/>
          <w:u w:val="single"/>
        </w:rPr>
      </w:pPr>
      <w:r w:rsidDel="00000000" w:rsidR="00000000" w:rsidRPr="00000000">
        <w:rPr>
          <w:rtl w:val="0"/>
        </w:rPr>
      </w:r>
    </w:p>
    <w:p w:rsidR="00000000" w:rsidDel="00000000" w:rsidP="00000000" w:rsidRDefault="00000000" w:rsidRPr="00000000" w14:paraId="0000026A">
      <w:pPr>
        <w:contextualSpacing w:val="0"/>
        <w:rPr>
          <w:b w:val="1"/>
          <w:sz w:val="24"/>
          <w:szCs w:val="24"/>
          <w:u w:val="single"/>
        </w:rPr>
      </w:pPr>
      <w:r w:rsidDel="00000000" w:rsidR="00000000" w:rsidRPr="00000000">
        <w:rPr>
          <w:b w:val="1"/>
          <w:sz w:val="24"/>
          <w:szCs w:val="24"/>
          <w:u w:val="single"/>
          <w:rtl w:val="0"/>
        </w:rPr>
        <w:t xml:space="preserve">Appendix 6: Powerpoint Presentation</w:t>
      </w:r>
      <w:r w:rsidDel="00000000" w:rsidR="00000000" w:rsidRPr="00000000">
        <w:rPr>
          <w:b w:val="1"/>
          <w:sz w:val="24"/>
          <w:szCs w:val="24"/>
          <w:u w:val="single"/>
        </w:rPr>
        <w:drawing>
          <wp:inline distB="114300" distT="114300" distL="114300" distR="114300">
            <wp:extent cx="5734050" cy="3073400"/>
            <wp:effectExtent b="0" l="0" r="0" t="0"/>
            <wp:docPr id="28" name="image29.png"/>
            <a:graphic>
              <a:graphicData uri="http://schemas.openxmlformats.org/drawingml/2006/picture">
                <pic:pic>
                  <pic:nvPicPr>
                    <pic:cNvPr id="0" name="image29.png"/>
                    <pic:cNvPicPr preferRelativeResize="0"/>
                  </pic:nvPicPr>
                  <pic:blipFill>
                    <a:blip r:embed="rId28"/>
                    <a:srcRect b="0" l="0" r="0" t="0"/>
                    <a:stretch>
                      <a:fillRect/>
                    </a:stretch>
                  </pic:blipFill>
                  <pic:spPr>
                    <a:xfrm>
                      <a:off x="0" y="0"/>
                      <a:ext cx="5734050" cy="3073400"/>
                    </a:xfrm>
                    <a:prstGeom prst="rect"/>
                    <a:ln/>
                  </pic:spPr>
                </pic:pic>
              </a:graphicData>
            </a:graphic>
          </wp:inline>
        </w:drawing>
      </w:r>
      <w:r w:rsidDel="00000000" w:rsidR="00000000" w:rsidRPr="00000000">
        <w:rPr>
          <w:b w:val="1"/>
          <w:sz w:val="24"/>
          <w:szCs w:val="24"/>
          <w:u w:val="single"/>
        </w:rPr>
        <w:drawing>
          <wp:inline distB="114300" distT="114300" distL="114300" distR="114300">
            <wp:extent cx="5734050" cy="2933700"/>
            <wp:effectExtent b="0" l="0" r="0" t="0"/>
            <wp:docPr id="5" name="image31.png"/>
            <a:graphic>
              <a:graphicData uri="http://schemas.openxmlformats.org/drawingml/2006/picture">
                <pic:pic>
                  <pic:nvPicPr>
                    <pic:cNvPr id="0" name="image31.png"/>
                    <pic:cNvPicPr preferRelativeResize="0"/>
                  </pic:nvPicPr>
                  <pic:blipFill>
                    <a:blip r:embed="rId29"/>
                    <a:srcRect b="0" l="0" r="0" t="0"/>
                    <a:stretch>
                      <a:fillRect/>
                    </a:stretch>
                  </pic:blipFill>
                  <pic:spPr>
                    <a:xfrm>
                      <a:off x="0" y="0"/>
                      <a:ext cx="5734050" cy="2933700"/>
                    </a:xfrm>
                    <a:prstGeom prst="rect"/>
                    <a:ln/>
                  </pic:spPr>
                </pic:pic>
              </a:graphicData>
            </a:graphic>
          </wp:inline>
        </w:drawing>
      </w:r>
      <w:r w:rsidDel="00000000" w:rsidR="00000000" w:rsidRPr="00000000">
        <w:rPr>
          <w:b w:val="1"/>
          <w:sz w:val="24"/>
          <w:szCs w:val="24"/>
          <w:u w:val="single"/>
        </w:rPr>
        <w:drawing>
          <wp:inline distB="114300" distT="114300" distL="114300" distR="114300">
            <wp:extent cx="5734050" cy="2997200"/>
            <wp:effectExtent b="0" l="0" r="0" t="0"/>
            <wp:docPr id="26" name="image28.png"/>
            <a:graphic>
              <a:graphicData uri="http://schemas.openxmlformats.org/drawingml/2006/picture">
                <pic:pic>
                  <pic:nvPicPr>
                    <pic:cNvPr id="0" name="image28.png"/>
                    <pic:cNvPicPr preferRelativeResize="0"/>
                  </pic:nvPicPr>
                  <pic:blipFill>
                    <a:blip r:embed="rId30"/>
                    <a:srcRect b="0" l="0" r="0" t="0"/>
                    <a:stretch>
                      <a:fillRect/>
                    </a:stretch>
                  </pic:blipFill>
                  <pic:spPr>
                    <a:xfrm>
                      <a:off x="0" y="0"/>
                      <a:ext cx="5734050" cy="2997200"/>
                    </a:xfrm>
                    <a:prstGeom prst="rect"/>
                    <a:ln/>
                  </pic:spPr>
                </pic:pic>
              </a:graphicData>
            </a:graphic>
          </wp:inline>
        </w:drawing>
      </w:r>
      <w:r w:rsidDel="00000000" w:rsidR="00000000" w:rsidRPr="00000000">
        <w:rPr>
          <w:rtl w:val="0"/>
        </w:rPr>
      </w:r>
    </w:p>
    <w:p w:rsidR="00000000" w:rsidDel="00000000" w:rsidP="00000000" w:rsidRDefault="00000000" w:rsidRPr="00000000" w14:paraId="0000026B">
      <w:pPr>
        <w:contextualSpacing w:val="0"/>
        <w:rPr>
          <w:b w:val="1"/>
          <w:sz w:val="24"/>
          <w:szCs w:val="24"/>
          <w:u w:val="single"/>
        </w:rPr>
      </w:pPr>
      <w:r w:rsidDel="00000000" w:rsidR="00000000" w:rsidRPr="00000000">
        <w:rPr>
          <w:rtl w:val="0"/>
        </w:rPr>
      </w:r>
    </w:p>
    <w:p w:rsidR="00000000" w:rsidDel="00000000" w:rsidP="00000000" w:rsidRDefault="00000000" w:rsidRPr="00000000" w14:paraId="0000026C">
      <w:pPr>
        <w:contextualSpacing w:val="0"/>
        <w:rPr>
          <w:b w:val="1"/>
          <w:sz w:val="24"/>
          <w:szCs w:val="24"/>
          <w:u w:val="single"/>
        </w:rPr>
      </w:pPr>
      <w:r w:rsidDel="00000000" w:rsidR="00000000" w:rsidRPr="00000000">
        <w:rPr>
          <w:rtl w:val="0"/>
        </w:rPr>
      </w:r>
    </w:p>
    <w:p w:rsidR="00000000" w:rsidDel="00000000" w:rsidP="00000000" w:rsidRDefault="00000000" w:rsidRPr="00000000" w14:paraId="0000026D">
      <w:pPr>
        <w:contextualSpacing w:val="0"/>
        <w:rPr>
          <w:b w:val="1"/>
          <w:sz w:val="24"/>
          <w:szCs w:val="24"/>
          <w:u w:val="single"/>
        </w:rPr>
      </w:pPr>
      <w:r w:rsidDel="00000000" w:rsidR="00000000" w:rsidRPr="00000000">
        <w:rPr>
          <w:rtl w:val="0"/>
        </w:rPr>
      </w:r>
    </w:p>
    <w:p w:rsidR="00000000" w:rsidDel="00000000" w:rsidP="00000000" w:rsidRDefault="00000000" w:rsidRPr="00000000" w14:paraId="0000026E">
      <w:pPr>
        <w:contextualSpacing w:val="0"/>
        <w:rPr>
          <w:b w:val="1"/>
          <w:sz w:val="24"/>
          <w:szCs w:val="24"/>
          <w:u w:val="single"/>
        </w:rPr>
      </w:pPr>
      <w:r w:rsidDel="00000000" w:rsidR="00000000" w:rsidRPr="00000000">
        <w:rPr>
          <w:rtl w:val="0"/>
        </w:rPr>
      </w:r>
    </w:p>
    <w:p w:rsidR="00000000" w:rsidDel="00000000" w:rsidP="00000000" w:rsidRDefault="00000000" w:rsidRPr="00000000" w14:paraId="0000026F">
      <w:pPr>
        <w:contextualSpacing w:val="0"/>
        <w:rPr>
          <w:b w:val="1"/>
          <w:sz w:val="24"/>
          <w:szCs w:val="24"/>
          <w:u w:val="single"/>
        </w:rPr>
      </w:pPr>
      <w:r w:rsidDel="00000000" w:rsidR="00000000" w:rsidRPr="00000000">
        <w:rPr>
          <w:rtl w:val="0"/>
        </w:rPr>
      </w:r>
    </w:p>
    <w:p w:rsidR="00000000" w:rsidDel="00000000" w:rsidP="00000000" w:rsidRDefault="00000000" w:rsidRPr="00000000" w14:paraId="00000270">
      <w:pPr>
        <w:contextualSpacing w:val="0"/>
        <w:rPr>
          <w:b w:val="1"/>
          <w:sz w:val="24"/>
          <w:szCs w:val="24"/>
          <w:u w:val="single"/>
        </w:rPr>
      </w:pPr>
      <w:r w:rsidDel="00000000" w:rsidR="00000000" w:rsidRPr="00000000">
        <w:rPr>
          <w:rtl w:val="0"/>
        </w:rPr>
      </w:r>
    </w:p>
    <w:p w:rsidR="00000000" w:rsidDel="00000000" w:rsidP="00000000" w:rsidRDefault="00000000" w:rsidRPr="00000000" w14:paraId="00000271">
      <w:pPr>
        <w:contextualSpacing w:val="0"/>
        <w:rPr>
          <w:b w:val="1"/>
          <w:sz w:val="24"/>
          <w:szCs w:val="24"/>
          <w:u w:val="single"/>
        </w:rPr>
      </w:pPr>
      <w:r w:rsidDel="00000000" w:rsidR="00000000" w:rsidRPr="00000000">
        <w:rPr>
          <w:rtl w:val="0"/>
        </w:rPr>
      </w:r>
    </w:p>
    <w:p w:rsidR="00000000" w:rsidDel="00000000" w:rsidP="00000000" w:rsidRDefault="00000000" w:rsidRPr="00000000" w14:paraId="00000272">
      <w:pPr>
        <w:contextualSpacing w:val="0"/>
        <w:rPr>
          <w:b w:val="1"/>
          <w:sz w:val="24"/>
          <w:szCs w:val="24"/>
          <w:u w:val="single"/>
        </w:rPr>
      </w:pPr>
      <w:r w:rsidDel="00000000" w:rsidR="00000000" w:rsidRPr="00000000">
        <w:rPr>
          <w:rtl w:val="0"/>
        </w:rPr>
      </w:r>
    </w:p>
    <w:p w:rsidR="00000000" w:rsidDel="00000000" w:rsidP="00000000" w:rsidRDefault="00000000" w:rsidRPr="00000000" w14:paraId="00000273">
      <w:pPr>
        <w:contextualSpacing w:val="0"/>
        <w:rPr>
          <w:b w:val="1"/>
          <w:sz w:val="24"/>
          <w:szCs w:val="24"/>
          <w:u w:val="single"/>
        </w:rPr>
      </w:pPr>
      <w:r w:rsidDel="00000000" w:rsidR="00000000" w:rsidRPr="00000000">
        <w:rPr>
          <w:rtl w:val="0"/>
        </w:rPr>
      </w:r>
    </w:p>
    <w:p w:rsidR="00000000" w:rsidDel="00000000" w:rsidP="00000000" w:rsidRDefault="00000000" w:rsidRPr="00000000" w14:paraId="00000274">
      <w:pPr>
        <w:contextualSpacing w:val="0"/>
        <w:rPr>
          <w:b w:val="1"/>
          <w:sz w:val="24"/>
          <w:szCs w:val="24"/>
          <w:u w:val="single"/>
        </w:rPr>
      </w:pPr>
      <w:r w:rsidDel="00000000" w:rsidR="00000000" w:rsidRPr="00000000">
        <w:rPr>
          <w:rtl w:val="0"/>
        </w:rPr>
      </w:r>
    </w:p>
    <w:p w:rsidR="00000000" w:rsidDel="00000000" w:rsidP="00000000" w:rsidRDefault="00000000" w:rsidRPr="00000000" w14:paraId="00000275">
      <w:pPr>
        <w:contextualSpacing w:val="0"/>
        <w:rPr>
          <w:b w:val="1"/>
          <w:sz w:val="24"/>
          <w:szCs w:val="24"/>
          <w:u w:val="single"/>
        </w:rPr>
      </w:pPr>
      <w:r w:rsidDel="00000000" w:rsidR="00000000" w:rsidRPr="00000000">
        <w:rPr>
          <w:rtl w:val="0"/>
        </w:rPr>
      </w:r>
    </w:p>
    <w:p w:rsidR="00000000" w:rsidDel="00000000" w:rsidP="00000000" w:rsidRDefault="00000000" w:rsidRPr="00000000" w14:paraId="00000276">
      <w:pPr>
        <w:contextualSpacing w:val="0"/>
        <w:rPr>
          <w:b w:val="1"/>
          <w:sz w:val="24"/>
          <w:szCs w:val="24"/>
          <w:u w:val="single"/>
        </w:rPr>
      </w:pPr>
      <w:r w:rsidDel="00000000" w:rsidR="00000000" w:rsidRPr="00000000">
        <w:rPr>
          <w:rtl w:val="0"/>
        </w:rPr>
      </w:r>
    </w:p>
    <w:p w:rsidR="00000000" w:rsidDel="00000000" w:rsidP="00000000" w:rsidRDefault="00000000" w:rsidRPr="00000000" w14:paraId="00000277">
      <w:pPr>
        <w:contextualSpacing w:val="0"/>
        <w:rPr>
          <w:b w:val="1"/>
          <w:sz w:val="24"/>
          <w:szCs w:val="24"/>
          <w:u w:val="single"/>
        </w:rPr>
      </w:pPr>
      <w:r w:rsidDel="00000000" w:rsidR="00000000" w:rsidRPr="00000000">
        <w:rPr>
          <w:rtl w:val="0"/>
        </w:rPr>
      </w:r>
    </w:p>
    <w:p w:rsidR="00000000" w:rsidDel="00000000" w:rsidP="00000000" w:rsidRDefault="00000000" w:rsidRPr="00000000" w14:paraId="00000278">
      <w:pPr>
        <w:contextualSpacing w:val="0"/>
        <w:rPr>
          <w:b w:val="1"/>
          <w:sz w:val="24"/>
          <w:szCs w:val="24"/>
          <w:u w:val="single"/>
        </w:rPr>
      </w:pPr>
      <w:r w:rsidDel="00000000" w:rsidR="00000000" w:rsidRPr="00000000">
        <w:rPr>
          <w:b w:val="1"/>
          <w:sz w:val="24"/>
          <w:szCs w:val="24"/>
          <w:u w:val="single"/>
          <w:rtl w:val="0"/>
        </w:rPr>
        <w:t xml:space="preserve">Appendix 7: Differentiation sheets</w:t>
      </w:r>
    </w:p>
    <w:p w:rsidR="00000000" w:rsidDel="00000000" w:rsidP="00000000" w:rsidRDefault="00000000" w:rsidRPr="00000000" w14:paraId="00000279">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731200" cy="4292600"/>
            <wp:effectExtent b="0" l="0" r="0" t="0"/>
            <wp:docPr id="6" name="image1.png"/>
            <a:graphic>
              <a:graphicData uri="http://schemas.openxmlformats.org/drawingml/2006/picture">
                <pic:pic>
                  <pic:nvPicPr>
                    <pic:cNvPr id="0" name="image1.png"/>
                    <pic:cNvPicPr preferRelativeResize="0"/>
                  </pic:nvPicPr>
                  <pic:blipFill>
                    <a:blip r:embed="rId31"/>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27A">
      <w:pPr>
        <w:contextualSpacing w:val="0"/>
        <w:rPr>
          <w:b w:val="1"/>
          <w:sz w:val="24"/>
          <w:szCs w:val="24"/>
          <w:u w:val="single"/>
        </w:rPr>
      </w:pPr>
      <w:r w:rsidDel="00000000" w:rsidR="00000000" w:rsidRPr="00000000">
        <w:rPr>
          <w:rtl w:val="0"/>
        </w:rPr>
      </w:r>
    </w:p>
    <w:p w:rsidR="00000000" w:rsidDel="00000000" w:rsidP="00000000" w:rsidRDefault="00000000" w:rsidRPr="00000000" w14:paraId="0000027B">
      <w:pPr>
        <w:contextualSpacing w:val="0"/>
        <w:rPr>
          <w:b w:val="1"/>
          <w:sz w:val="24"/>
          <w:szCs w:val="24"/>
          <w:u w:val="single"/>
        </w:rPr>
      </w:pPr>
      <w:r w:rsidDel="00000000" w:rsidR="00000000" w:rsidRPr="00000000">
        <w:rPr>
          <w:rtl w:val="0"/>
        </w:rPr>
      </w:r>
    </w:p>
    <w:p w:rsidR="00000000" w:rsidDel="00000000" w:rsidP="00000000" w:rsidRDefault="00000000" w:rsidRPr="00000000" w14:paraId="0000027C">
      <w:pPr>
        <w:contextualSpacing w:val="0"/>
        <w:rPr>
          <w:b w:val="1"/>
          <w:sz w:val="24"/>
          <w:szCs w:val="24"/>
          <w:u w:val="single"/>
        </w:rPr>
      </w:pPr>
      <w:r w:rsidDel="00000000" w:rsidR="00000000" w:rsidRPr="00000000">
        <w:rPr>
          <w:rtl w:val="0"/>
        </w:rPr>
      </w:r>
    </w:p>
    <w:p w:rsidR="00000000" w:rsidDel="00000000" w:rsidP="00000000" w:rsidRDefault="00000000" w:rsidRPr="00000000" w14:paraId="0000027D">
      <w:pPr>
        <w:contextualSpacing w:val="0"/>
        <w:rPr>
          <w:b w:val="1"/>
          <w:sz w:val="24"/>
          <w:szCs w:val="24"/>
          <w:u w:val="single"/>
        </w:rPr>
      </w:pPr>
      <w:r w:rsidDel="00000000" w:rsidR="00000000" w:rsidRPr="00000000">
        <w:rPr>
          <w:rtl w:val="0"/>
        </w:rPr>
      </w:r>
    </w:p>
    <w:p w:rsidR="00000000" w:rsidDel="00000000" w:rsidP="00000000" w:rsidRDefault="00000000" w:rsidRPr="00000000" w14:paraId="0000027E">
      <w:pPr>
        <w:contextualSpacing w:val="0"/>
        <w:rPr>
          <w:b w:val="1"/>
          <w:sz w:val="24"/>
          <w:szCs w:val="24"/>
          <w:u w:val="single"/>
        </w:rPr>
      </w:pPr>
      <w:r w:rsidDel="00000000" w:rsidR="00000000" w:rsidRPr="00000000">
        <w:rPr>
          <w:rtl w:val="0"/>
        </w:rPr>
      </w:r>
    </w:p>
    <w:p w:rsidR="00000000" w:rsidDel="00000000" w:rsidP="00000000" w:rsidRDefault="00000000" w:rsidRPr="00000000" w14:paraId="0000027F">
      <w:pPr>
        <w:contextualSpacing w:val="0"/>
        <w:rPr>
          <w:b w:val="1"/>
          <w:sz w:val="24"/>
          <w:szCs w:val="24"/>
          <w:u w:val="single"/>
        </w:rPr>
      </w:pPr>
      <w:r w:rsidDel="00000000" w:rsidR="00000000" w:rsidRPr="00000000">
        <w:rPr>
          <w:rtl w:val="0"/>
        </w:rPr>
      </w:r>
    </w:p>
    <w:p w:rsidR="00000000" w:rsidDel="00000000" w:rsidP="00000000" w:rsidRDefault="00000000" w:rsidRPr="00000000" w14:paraId="00000280">
      <w:pPr>
        <w:contextualSpacing w:val="0"/>
        <w:rPr>
          <w:b w:val="1"/>
          <w:sz w:val="24"/>
          <w:szCs w:val="24"/>
          <w:u w:val="single"/>
        </w:rPr>
      </w:pPr>
      <w:r w:rsidDel="00000000" w:rsidR="00000000" w:rsidRPr="00000000">
        <w:rPr>
          <w:rtl w:val="0"/>
        </w:rPr>
      </w:r>
    </w:p>
    <w:p w:rsidR="00000000" w:rsidDel="00000000" w:rsidP="00000000" w:rsidRDefault="00000000" w:rsidRPr="00000000" w14:paraId="00000281">
      <w:pPr>
        <w:contextualSpacing w:val="0"/>
        <w:rPr>
          <w:b w:val="1"/>
          <w:sz w:val="24"/>
          <w:szCs w:val="24"/>
          <w:u w:val="single"/>
        </w:rPr>
      </w:pPr>
      <w:r w:rsidDel="00000000" w:rsidR="00000000" w:rsidRPr="00000000">
        <w:rPr>
          <w:rtl w:val="0"/>
        </w:rPr>
      </w:r>
    </w:p>
    <w:p w:rsidR="00000000" w:rsidDel="00000000" w:rsidP="00000000" w:rsidRDefault="00000000" w:rsidRPr="00000000" w14:paraId="00000282">
      <w:pPr>
        <w:contextualSpacing w:val="0"/>
        <w:rPr>
          <w:b w:val="1"/>
          <w:sz w:val="24"/>
          <w:szCs w:val="24"/>
          <w:u w:val="single"/>
        </w:rPr>
      </w:pPr>
      <w:r w:rsidDel="00000000" w:rsidR="00000000" w:rsidRPr="00000000">
        <w:rPr>
          <w:rtl w:val="0"/>
        </w:rPr>
      </w:r>
    </w:p>
    <w:p w:rsidR="00000000" w:rsidDel="00000000" w:rsidP="00000000" w:rsidRDefault="00000000" w:rsidRPr="00000000" w14:paraId="00000283">
      <w:pPr>
        <w:contextualSpacing w:val="0"/>
        <w:rPr>
          <w:b w:val="1"/>
          <w:sz w:val="24"/>
          <w:szCs w:val="24"/>
          <w:u w:val="single"/>
        </w:rPr>
      </w:pPr>
      <w:r w:rsidDel="00000000" w:rsidR="00000000" w:rsidRPr="00000000">
        <w:rPr>
          <w:rtl w:val="0"/>
        </w:rPr>
      </w:r>
    </w:p>
    <w:p w:rsidR="00000000" w:rsidDel="00000000" w:rsidP="00000000" w:rsidRDefault="00000000" w:rsidRPr="00000000" w14:paraId="00000284">
      <w:pPr>
        <w:contextualSpacing w:val="0"/>
        <w:rPr>
          <w:b w:val="1"/>
          <w:sz w:val="24"/>
          <w:szCs w:val="24"/>
          <w:u w:val="single"/>
        </w:rPr>
      </w:pPr>
      <w:r w:rsidDel="00000000" w:rsidR="00000000" w:rsidRPr="00000000">
        <w:rPr>
          <w:rtl w:val="0"/>
        </w:rPr>
      </w:r>
    </w:p>
    <w:p w:rsidR="00000000" w:rsidDel="00000000" w:rsidP="00000000" w:rsidRDefault="00000000" w:rsidRPr="00000000" w14:paraId="00000285">
      <w:pPr>
        <w:contextualSpacing w:val="0"/>
        <w:rPr>
          <w:b w:val="1"/>
          <w:sz w:val="24"/>
          <w:szCs w:val="24"/>
          <w:u w:val="single"/>
        </w:rPr>
      </w:pPr>
      <w:r w:rsidDel="00000000" w:rsidR="00000000" w:rsidRPr="00000000">
        <w:rPr>
          <w:rtl w:val="0"/>
        </w:rPr>
      </w:r>
    </w:p>
    <w:p w:rsidR="00000000" w:rsidDel="00000000" w:rsidP="00000000" w:rsidRDefault="00000000" w:rsidRPr="00000000" w14:paraId="00000286">
      <w:pPr>
        <w:contextualSpacing w:val="0"/>
        <w:rPr>
          <w:b w:val="1"/>
          <w:sz w:val="24"/>
          <w:szCs w:val="24"/>
          <w:u w:val="single"/>
        </w:rPr>
      </w:pPr>
      <w:r w:rsidDel="00000000" w:rsidR="00000000" w:rsidRPr="00000000">
        <w:rPr>
          <w:rtl w:val="0"/>
        </w:rPr>
      </w:r>
    </w:p>
    <w:p w:rsidR="00000000" w:rsidDel="00000000" w:rsidP="00000000" w:rsidRDefault="00000000" w:rsidRPr="00000000" w14:paraId="00000287">
      <w:pPr>
        <w:contextualSpacing w:val="0"/>
        <w:rPr>
          <w:b w:val="1"/>
          <w:sz w:val="24"/>
          <w:szCs w:val="24"/>
          <w:u w:val="single"/>
        </w:rPr>
      </w:pPr>
      <w:r w:rsidDel="00000000" w:rsidR="00000000" w:rsidRPr="00000000">
        <w:rPr>
          <w:rtl w:val="0"/>
        </w:rPr>
      </w:r>
    </w:p>
    <w:p w:rsidR="00000000" w:rsidDel="00000000" w:rsidP="00000000" w:rsidRDefault="00000000" w:rsidRPr="00000000" w14:paraId="00000288">
      <w:pPr>
        <w:contextualSpacing w:val="0"/>
        <w:rPr>
          <w:b w:val="1"/>
          <w:sz w:val="24"/>
          <w:szCs w:val="24"/>
          <w:u w:val="single"/>
        </w:rPr>
      </w:pPr>
      <w:r w:rsidDel="00000000" w:rsidR="00000000" w:rsidRPr="00000000">
        <w:rPr>
          <w:rtl w:val="0"/>
        </w:rPr>
      </w:r>
    </w:p>
    <w:p w:rsidR="00000000" w:rsidDel="00000000" w:rsidP="00000000" w:rsidRDefault="00000000" w:rsidRPr="00000000" w14:paraId="00000289">
      <w:pPr>
        <w:contextualSpacing w:val="0"/>
        <w:rPr>
          <w:b w:val="1"/>
          <w:sz w:val="24"/>
          <w:szCs w:val="24"/>
          <w:u w:val="single"/>
        </w:rPr>
      </w:pPr>
      <w:r w:rsidDel="00000000" w:rsidR="00000000" w:rsidRPr="00000000">
        <w:rPr>
          <w:rtl w:val="0"/>
        </w:rPr>
      </w:r>
    </w:p>
    <w:p w:rsidR="00000000" w:rsidDel="00000000" w:rsidP="00000000" w:rsidRDefault="00000000" w:rsidRPr="00000000" w14:paraId="0000028A">
      <w:pPr>
        <w:contextualSpacing w:val="0"/>
        <w:rPr>
          <w:b w:val="1"/>
          <w:sz w:val="24"/>
          <w:szCs w:val="24"/>
          <w:u w:val="single"/>
        </w:rPr>
      </w:pPr>
      <w:r w:rsidDel="00000000" w:rsidR="00000000" w:rsidRPr="00000000">
        <w:rPr>
          <w:rtl w:val="0"/>
        </w:rPr>
      </w:r>
    </w:p>
    <w:p w:rsidR="00000000" w:rsidDel="00000000" w:rsidP="00000000" w:rsidRDefault="00000000" w:rsidRPr="00000000" w14:paraId="0000028B">
      <w:pPr>
        <w:contextualSpacing w:val="0"/>
        <w:rPr>
          <w:b w:val="1"/>
          <w:sz w:val="24"/>
          <w:szCs w:val="24"/>
          <w:u w:val="single"/>
        </w:rPr>
      </w:pPr>
      <w:r w:rsidDel="00000000" w:rsidR="00000000" w:rsidRPr="00000000">
        <w:rPr>
          <w:rtl w:val="0"/>
        </w:rPr>
      </w:r>
    </w:p>
    <w:p w:rsidR="00000000" w:rsidDel="00000000" w:rsidP="00000000" w:rsidRDefault="00000000" w:rsidRPr="00000000" w14:paraId="0000028C">
      <w:pPr>
        <w:contextualSpacing w:val="0"/>
        <w:rPr>
          <w:b w:val="1"/>
          <w:sz w:val="24"/>
          <w:szCs w:val="24"/>
          <w:u w:val="single"/>
        </w:rPr>
      </w:pPr>
      <w:r w:rsidDel="00000000" w:rsidR="00000000" w:rsidRPr="00000000">
        <w:rPr>
          <w:rtl w:val="0"/>
        </w:rPr>
      </w:r>
    </w:p>
    <w:p w:rsidR="00000000" w:rsidDel="00000000" w:rsidP="00000000" w:rsidRDefault="00000000" w:rsidRPr="00000000" w14:paraId="0000028D">
      <w:pPr>
        <w:contextualSpacing w:val="0"/>
        <w:rPr>
          <w:b w:val="1"/>
          <w:sz w:val="24"/>
          <w:szCs w:val="24"/>
          <w:u w:val="single"/>
        </w:rPr>
      </w:pPr>
      <w:r w:rsidDel="00000000" w:rsidR="00000000" w:rsidRPr="00000000">
        <w:rPr>
          <w:rtl w:val="0"/>
        </w:rPr>
      </w:r>
    </w:p>
    <w:p w:rsidR="00000000" w:rsidDel="00000000" w:rsidP="00000000" w:rsidRDefault="00000000" w:rsidRPr="00000000" w14:paraId="0000028E">
      <w:pPr>
        <w:contextualSpacing w:val="0"/>
        <w:rPr>
          <w:sz w:val="24"/>
          <w:szCs w:val="24"/>
        </w:rPr>
      </w:pPr>
      <w:r w:rsidDel="00000000" w:rsidR="00000000" w:rsidRPr="00000000">
        <w:rPr>
          <w:b w:val="1"/>
          <w:sz w:val="24"/>
          <w:szCs w:val="24"/>
          <w:u w:val="single"/>
          <w:rtl w:val="0"/>
        </w:rPr>
        <w:t xml:space="preserve">Appendix 8: Examples of Students</w:t>
      </w:r>
      <w:r w:rsidDel="00000000" w:rsidR="00000000" w:rsidRPr="00000000">
        <w:rPr>
          <w:sz w:val="24"/>
          <w:szCs w:val="24"/>
        </w:rPr>
        <w:drawing>
          <wp:inline distB="114300" distT="114300" distL="114300" distR="114300">
            <wp:extent cx="4890466" cy="8034338"/>
            <wp:effectExtent b="0" l="0" r="0" t="0"/>
            <wp:docPr id="4" name="image10.jpg"/>
            <a:graphic>
              <a:graphicData uri="http://schemas.openxmlformats.org/drawingml/2006/picture">
                <pic:pic>
                  <pic:nvPicPr>
                    <pic:cNvPr id="0" name="image10.jpg"/>
                    <pic:cNvPicPr preferRelativeResize="0"/>
                  </pic:nvPicPr>
                  <pic:blipFill>
                    <a:blip r:embed="rId32"/>
                    <a:srcRect b="0" l="0" r="0" t="0"/>
                    <a:stretch>
                      <a:fillRect/>
                    </a:stretch>
                  </pic:blipFill>
                  <pic:spPr>
                    <a:xfrm>
                      <a:off x="0" y="0"/>
                      <a:ext cx="4890466" cy="8034338"/>
                    </a:xfrm>
                    <a:prstGeom prst="rect"/>
                    <a:ln/>
                  </pic:spPr>
                </pic:pic>
              </a:graphicData>
            </a:graphic>
          </wp:inline>
        </w:drawing>
      </w:r>
      <w:r w:rsidDel="00000000" w:rsidR="00000000" w:rsidRPr="00000000">
        <w:rPr>
          <w:sz w:val="24"/>
          <w:szCs w:val="24"/>
        </w:rPr>
        <w:drawing>
          <wp:inline distB="114300" distT="114300" distL="114300" distR="114300">
            <wp:extent cx="5195455" cy="9240982"/>
            <wp:effectExtent b="0" l="0" r="0" t="0"/>
            <wp:docPr id="18" name="image9.png"/>
            <a:graphic>
              <a:graphicData uri="http://schemas.openxmlformats.org/drawingml/2006/picture">
                <pic:pic>
                  <pic:nvPicPr>
                    <pic:cNvPr id="0" name="image9.png"/>
                    <pic:cNvPicPr preferRelativeResize="0"/>
                  </pic:nvPicPr>
                  <pic:blipFill>
                    <a:blip r:embed="rId33"/>
                    <a:srcRect b="0" l="0" r="0" t="0"/>
                    <a:stretch>
                      <a:fillRect/>
                    </a:stretch>
                  </pic:blipFill>
                  <pic:spPr>
                    <a:xfrm>
                      <a:off x="0" y="0"/>
                      <a:ext cx="5195455" cy="9240982"/>
                    </a:xfrm>
                    <a:prstGeom prst="rect"/>
                    <a:ln/>
                  </pic:spPr>
                </pic:pic>
              </a:graphicData>
            </a:graphic>
          </wp:inline>
        </w:drawing>
      </w:r>
      <w:r w:rsidDel="00000000" w:rsidR="00000000" w:rsidRPr="00000000">
        <w:rPr>
          <w:sz w:val="24"/>
          <w:szCs w:val="24"/>
        </w:rPr>
        <w:drawing>
          <wp:inline distB="114300" distT="114300" distL="114300" distR="114300">
            <wp:extent cx="5195455" cy="9240982"/>
            <wp:effectExtent b="0" l="0" r="0" t="0"/>
            <wp:docPr id="22" name="image9.png"/>
            <a:graphic>
              <a:graphicData uri="http://schemas.openxmlformats.org/drawingml/2006/picture">
                <pic:pic>
                  <pic:nvPicPr>
                    <pic:cNvPr id="0" name="image9.png"/>
                    <pic:cNvPicPr preferRelativeResize="0"/>
                  </pic:nvPicPr>
                  <pic:blipFill>
                    <a:blip r:embed="rId33"/>
                    <a:srcRect b="0" l="0" r="0" t="0"/>
                    <a:stretch>
                      <a:fillRect/>
                    </a:stretch>
                  </pic:blipFill>
                  <pic:spPr>
                    <a:xfrm>
                      <a:off x="0" y="0"/>
                      <a:ext cx="5195455" cy="9240982"/>
                    </a:xfrm>
                    <a:prstGeom prst="rect"/>
                    <a:ln/>
                  </pic:spPr>
                </pic:pic>
              </a:graphicData>
            </a:graphic>
          </wp:inline>
        </w:drawing>
      </w:r>
      <w:r w:rsidDel="00000000" w:rsidR="00000000" w:rsidRPr="00000000">
        <w:rPr>
          <w:sz w:val="24"/>
          <w:szCs w:val="24"/>
        </w:rPr>
        <w:drawing>
          <wp:inline distB="114300" distT="114300" distL="114300" distR="114300">
            <wp:extent cx="5195455" cy="9240982"/>
            <wp:effectExtent b="0" l="0" r="0" t="0"/>
            <wp:docPr id="20" name="image13.png"/>
            <a:graphic>
              <a:graphicData uri="http://schemas.openxmlformats.org/drawingml/2006/picture">
                <pic:pic>
                  <pic:nvPicPr>
                    <pic:cNvPr id="0" name="image13.png"/>
                    <pic:cNvPicPr preferRelativeResize="0"/>
                  </pic:nvPicPr>
                  <pic:blipFill>
                    <a:blip r:embed="rId34"/>
                    <a:srcRect b="0" l="0" r="0" t="0"/>
                    <a:stretch>
                      <a:fillRect/>
                    </a:stretch>
                  </pic:blipFill>
                  <pic:spPr>
                    <a:xfrm>
                      <a:off x="0" y="0"/>
                      <a:ext cx="5195455" cy="9240982"/>
                    </a:xfrm>
                    <a:prstGeom prst="rect"/>
                    <a:ln/>
                  </pic:spPr>
                </pic:pic>
              </a:graphicData>
            </a:graphic>
          </wp:inline>
        </w:drawing>
      </w:r>
      <w:r w:rsidDel="00000000" w:rsidR="00000000" w:rsidRPr="00000000">
        <w:rPr>
          <w:sz w:val="24"/>
          <w:szCs w:val="24"/>
        </w:rPr>
        <w:drawing>
          <wp:inline distB="114300" distT="114300" distL="114300" distR="114300">
            <wp:extent cx="5731200" cy="7645400"/>
            <wp:effectExtent b="0" l="0" r="0" t="0"/>
            <wp:docPr id="9" name="image22.jpg"/>
            <a:graphic>
              <a:graphicData uri="http://schemas.openxmlformats.org/drawingml/2006/picture">
                <pic:pic>
                  <pic:nvPicPr>
                    <pic:cNvPr id="0" name="image22.jpg"/>
                    <pic:cNvPicPr preferRelativeResize="0"/>
                  </pic:nvPicPr>
                  <pic:blipFill>
                    <a:blip r:embed="rId35"/>
                    <a:srcRect b="0" l="0" r="0" t="0"/>
                    <a:stretch>
                      <a:fillRect/>
                    </a:stretch>
                  </pic:blipFill>
                  <pic:spPr>
                    <a:xfrm>
                      <a:off x="0" y="0"/>
                      <a:ext cx="5731200" cy="7645400"/>
                    </a:xfrm>
                    <a:prstGeom prst="rect"/>
                    <a:ln/>
                  </pic:spPr>
                </pic:pic>
              </a:graphicData>
            </a:graphic>
          </wp:inline>
        </w:drawing>
      </w:r>
      <w:r w:rsidDel="00000000" w:rsidR="00000000" w:rsidRPr="00000000">
        <w:rPr>
          <w:sz w:val="24"/>
          <w:szCs w:val="24"/>
        </w:rPr>
        <w:drawing>
          <wp:inline distB="114300" distT="114300" distL="114300" distR="114300">
            <wp:extent cx="5731200" cy="4292600"/>
            <wp:effectExtent b="0" l="0" r="0" t="0"/>
            <wp:docPr id="8" name="image30.jpg"/>
            <a:graphic>
              <a:graphicData uri="http://schemas.openxmlformats.org/drawingml/2006/picture">
                <pic:pic>
                  <pic:nvPicPr>
                    <pic:cNvPr id="0" name="image30.jpg"/>
                    <pic:cNvPicPr preferRelativeResize="0"/>
                  </pic:nvPicPr>
                  <pic:blipFill>
                    <a:blip r:embed="rId36"/>
                    <a:srcRect b="0" l="0" r="0" t="0"/>
                    <a:stretch>
                      <a:fillRect/>
                    </a:stretch>
                  </pic:blipFill>
                  <pic:spPr>
                    <a:xfrm>
                      <a:off x="0" y="0"/>
                      <a:ext cx="5731200" cy="4292600"/>
                    </a:xfrm>
                    <a:prstGeom prst="rect"/>
                    <a:ln/>
                  </pic:spPr>
                </pic:pic>
              </a:graphicData>
            </a:graphic>
          </wp:inline>
        </w:drawing>
      </w:r>
      <w:r w:rsidDel="00000000" w:rsidR="00000000" w:rsidRPr="00000000">
        <w:rPr>
          <w:sz w:val="24"/>
          <w:szCs w:val="24"/>
        </w:rPr>
        <w:drawing>
          <wp:inline distB="114300" distT="114300" distL="114300" distR="114300">
            <wp:extent cx="5731200" cy="7645400"/>
            <wp:effectExtent b="0" l="0" r="0" t="0"/>
            <wp:docPr id="23" name="image32.jpg"/>
            <a:graphic>
              <a:graphicData uri="http://schemas.openxmlformats.org/drawingml/2006/picture">
                <pic:pic>
                  <pic:nvPicPr>
                    <pic:cNvPr id="0" name="image32.jpg"/>
                    <pic:cNvPicPr preferRelativeResize="0"/>
                  </pic:nvPicPr>
                  <pic:blipFill>
                    <a:blip r:embed="rId37"/>
                    <a:srcRect b="0" l="0" r="0" t="0"/>
                    <a:stretch>
                      <a:fillRect/>
                    </a:stretch>
                  </pic:blipFill>
                  <pic:spPr>
                    <a:xfrm>
                      <a:off x="0" y="0"/>
                      <a:ext cx="57312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28F">
      <w:pPr>
        <w:spacing w:line="240" w:lineRule="auto"/>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90">
      <w:pPr>
        <w:spacing w:line="240" w:lineRule="auto"/>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91">
      <w:pPr>
        <w:spacing w:line="240" w:lineRule="auto"/>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92">
      <w:pPr>
        <w:spacing w:line="240" w:lineRule="auto"/>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93">
      <w:pPr>
        <w:spacing w:line="240" w:lineRule="auto"/>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94">
      <w:pPr>
        <w:spacing w:line="240" w:lineRule="auto"/>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95">
      <w:pPr>
        <w:spacing w:line="240" w:lineRule="auto"/>
        <w:ind w:left="0" w:firstLine="0"/>
        <w:contextualSpacing w:val="0"/>
        <w:rPr>
          <w:b w:val="1"/>
          <w:sz w:val="24"/>
          <w:szCs w:val="24"/>
          <w:u w:val="single"/>
        </w:rPr>
      </w:pPr>
      <w:r w:rsidDel="00000000" w:rsidR="00000000" w:rsidRPr="00000000">
        <w:rPr>
          <w:b w:val="1"/>
          <w:sz w:val="24"/>
          <w:szCs w:val="24"/>
          <w:u w:val="single"/>
          <w:rtl w:val="0"/>
        </w:rPr>
        <w:t xml:space="preserve">Bibliography </w:t>
      </w:r>
    </w:p>
    <w:p w:rsidR="00000000" w:rsidDel="00000000" w:rsidP="00000000" w:rsidRDefault="00000000" w:rsidRPr="00000000" w14:paraId="00000296">
      <w:pPr>
        <w:spacing w:line="240" w:lineRule="auto"/>
        <w:contextualSpacing w:val="0"/>
        <w:rPr>
          <w:b w:val="1"/>
          <w:sz w:val="24"/>
          <w:szCs w:val="24"/>
          <w:u w:val="single"/>
        </w:rPr>
      </w:pPr>
      <w:r w:rsidDel="00000000" w:rsidR="00000000" w:rsidRPr="00000000">
        <w:rPr>
          <w:rtl w:val="0"/>
        </w:rPr>
      </w:r>
    </w:p>
    <w:p w:rsidR="00000000" w:rsidDel="00000000" w:rsidP="00000000" w:rsidRDefault="00000000" w:rsidRPr="00000000" w14:paraId="00000297">
      <w:pPr>
        <w:spacing w:line="240" w:lineRule="auto"/>
        <w:contextualSpacing w:val="0"/>
        <w:rPr>
          <w:sz w:val="24"/>
          <w:szCs w:val="24"/>
          <w:u w:val="single"/>
        </w:rPr>
      </w:pPr>
      <w:r w:rsidDel="00000000" w:rsidR="00000000" w:rsidRPr="00000000">
        <w:rPr>
          <w:sz w:val="24"/>
          <w:szCs w:val="24"/>
          <w:u w:val="single"/>
          <w:rtl w:val="0"/>
        </w:rPr>
        <w:t xml:space="preserve">Books</w:t>
      </w:r>
    </w:p>
    <w:p w:rsidR="00000000" w:rsidDel="00000000" w:rsidP="00000000" w:rsidRDefault="00000000" w:rsidRPr="00000000" w14:paraId="00000298">
      <w:pPr>
        <w:spacing w:line="240" w:lineRule="auto"/>
        <w:contextualSpacing w:val="0"/>
        <w:rPr>
          <w:sz w:val="24"/>
          <w:szCs w:val="24"/>
          <w:u w:val="single"/>
        </w:rPr>
      </w:pPr>
      <w:r w:rsidDel="00000000" w:rsidR="00000000" w:rsidRPr="00000000">
        <w:rPr>
          <w:rtl w:val="0"/>
        </w:rPr>
      </w:r>
    </w:p>
    <w:p w:rsidR="00000000" w:rsidDel="00000000" w:rsidP="00000000" w:rsidRDefault="00000000" w:rsidRPr="00000000" w14:paraId="00000299">
      <w:pPr>
        <w:spacing w:line="240" w:lineRule="auto"/>
        <w:contextualSpacing w:val="0"/>
        <w:rPr>
          <w:sz w:val="24"/>
          <w:szCs w:val="24"/>
        </w:rPr>
      </w:pPr>
      <w:r w:rsidDel="00000000" w:rsidR="00000000" w:rsidRPr="00000000">
        <w:rPr>
          <w:sz w:val="24"/>
          <w:szCs w:val="24"/>
          <w:rtl w:val="0"/>
        </w:rPr>
        <w:t xml:space="preserve">Mezirow, J. (1995). Transformation theory of adult learning. In M. R. Welton (Ed.), In</w:t>
      </w:r>
    </w:p>
    <w:p w:rsidR="00000000" w:rsidDel="00000000" w:rsidP="00000000" w:rsidRDefault="00000000" w:rsidRPr="00000000" w14:paraId="0000029A">
      <w:pPr>
        <w:spacing w:line="240" w:lineRule="auto"/>
        <w:contextualSpacing w:val="0"/>
        <w:rPr>
          <w:sz w:val="24"/>
          <w:szCs w:val="24"/>
        </w:rPr>
      </w:pPr>
      <w:r w:rsidDel="00000000" w:rsidR="00000000" w:rsidRPr="00000000">
        <w:rPr>
          <w:sz w:val="24"/>
          <w:szCs w:val="24"/>
          <w:rtl w:val="0"/>
        </w:rPr>
        <w:t xml:space="preserve">defence of the lifeworld (pp. 39-70). New York, NY: SUNY Press.</w:t>
      </w:r>
    </w:p>
    <w:p w:rsidR="00000000" w:rsidDel="00000000" w:rsidP="00000000" w:rsidRDefault="00000000" w:rsidRPr="00000000" w14:paraId="0000029B">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9C">
      <w:pPr>
        <w:spacing w:line="240" w:lineRule="auto"/>
        <w:contextualSpacing w:val="0"/>
        <w:rPr>
          <w:sz w:val="24"/>
          <w:szCs w:val="24"/>
        </w:rPr>
      </w:pPr>
      <w:r w:rsidDel="00000000" w:rsidR="00000000" w:rsidRPr="00000000">
        <w:rPr>
          <w:sz w:val="24"/>
          <w:szCs w:val="24"/>
          <w:rtl w:val="0"/>
        </w:rPr>
        <w:t xml:space="preserve">Mezirow, J. (1998). On critical reflection. Adult Learning Quarterly, 48, 185-198. O’Bannon, B., &amp; Puckett, K. (2007). Preparing to use technology: A practical guide to</w:t>
      </w:r>
    </w:p>
    <w:p w:rsidR="00000000" w:rsidDel="00000000" w:rsidP="00000000" w:rsidRDefault="00000000" w:rsidRPr="00000000" w14:paraId="0000029D">
      <w:pPr>
        <w:spacing w:line="240" w:lineRule="auto"/>
        <w:contextualSpacing w:val="0"/>
        <w:rPr>
          <w:sz w:val="24"/>
          <w:szCs w:val="24"/>
        </w:rPr>
      </w:pPr>
      <w:r w:rsidDel="00000000" w:rsidR="00000000" w:rsidRPr="00000000">
        <w:rPr>
          <w:sz w:val="24"/>
          <w:szCs w:val="24"/>
          <w:rtl w:val="0"/>
        </w:rPr>
        <w:t xml:space="preserve">curriculum integration. Boston, MA: Pearson Education/Allyn &amp; Bacon.</w:t>
      </w:r>
    </w:p>
    <w:p w:rsidR="00000000" w:rsidDel="00000000" w:rsidP="00000000" w:rsidRDefault="00000000" w:rsidRPr="00000000" w14:paraId="0000029E">
      <w:pPr>
        <w:spacing w:line="240" w:lineRule="auto"/>
        <w:contextualSpacing w:val="0"/>
        <w:rPr>
          <w:b w:val="1"/>
          <w:sz w:val="24"/>
          <w:szCs w:val="24"/>
        </w:rPr>
      </w:pPr>
      <w:r w:rsidDel="00000000" w:rsidR="00000000" w:rsidRPr="00000000">
        <w:rPr>
          <w:rtl w:val="0"/>
        </w:rPr>
      </w:r>
    </w:p>
    <w:p w:rsidR="00000000" w:rsidDel="00000000" w:rsidP="00000000" w:rsidRDefault="00000000" w:rsidRPr="00000000" w14:paraId="0000029F">
      <w:pPr>
        <w:spacing w:line="240" w:lineRule="auto"/>
        <w:contextualSpacing w:val="0"/>
        <w:rPr>
          <w:sz w:val="24"/>
          <w:szCs w:val="24"/>
        </w:rPr>
      </w:pPr>
      <w:r w:rsidDel="00000000" w:rsidR="00000000" w:rsidRPr="00000000">
        <w:rPr>
          <w:sz w:val="24"/>
          <w:szCs w:val="24"/>
          <w:rtl w:val="0"/>
        </w:rPr>
        <w:t xml:space="preserve">CAPEL, S, LEASK, M AND TURNER, T. (2013) </w:t>
      </w:r>
      <w:r w:rsidDel="00000000" w:rsidR="00000000" w:rsidRPr="00000000">
        <w:rPr>
          <w:i w:val="1"/>
          <w:sz w:val="24"/>
          <w:szCs w:val="24"/>
          <w:rtl w:val="0"/>
        </w:rPr>
        <w:t xml:space="preserve">Learning to Teach in the Secondary School, a Companion to School Experience</w:t>
      </w:r>
      <w:r w:rsidDel="00000000" w:rsidR="00000000" w:rsidRPr="00000000">
        <w:rPr>
          <w:sz w:val="24"/>
          <w:szCs w:val="24"/>
          <w:rtl w:val="0"/>
        </w:rPr>
        <w:t xml:space="preserve">. 6th Edn. Oxon; Routledge</w:t>
      </w:r>
    </w:p>
    <w:p w:rsidR="00000000" w:rsidDel="00000000" w:rsidP="00000000" w:rsidRDefault="00000000" w:rsidRPr="00000000" w14:paraId="000002A0">
      <w:pPr>
        <w:spacing w:line="240" w:lineRule="auto"/>
        <w:contextualSpacing w:val="0"/>
        <w:rPr>
          <w:sz w:val="24"/>
          <w:szCs w:val="24"/>
        </w:rPr>
      </w:pPr>
      <w:r w:rsidDel="00000000" w:rsidR="00000000" w:rsidRPr="00000000">
        <w:rPr>
          <w:sz w:val="24"/>
          <w:szCs w:val="24"/>
          <w:rtl w:val="0"/>
        </w:rPr>
        <w:t xml:space="preserve">.</w:t>
      </w:r>
    </w:p>
    <w:p w:rsidR="00000000" w:rsidDel="00000000" w:rsidP="00000000" w:rsidRDefault="00000000" w:rsidRPr="00000000" w14:paraId="000002A1">
      <w:pPr>
        <w:spacing w:line="240" w:lineRule="auto"/>
        <w:contextualSpacing w:val="0"/>
        <w:rPr>
          <w:sz w:val="24"/>
          <w:szCs w:val="24"/>
        </w:rPr>
      </w:pPr>
      <w:r w:rsidDel="00000000" w:rsidR="00000000" w:rsidRPr="00000000">
        <w:rPr>
          <w:sz w:val="24"/>
          <w:szCs w:val="24"/>
          <w:rtl w:val="0"/>
        </w:rPr>
        <w:t xml:space="preserve">Bloom, B. S. (1956). Taxonomy of educational objectives: The classification of educational goals.</w:t>
      </w:r>
    </w:p>
    <w:p w:rsidR="00000000" w:rsidDel="00000000" w:rsidP="00000000" w:rsidRDefault="00000000" w:rsidRPr="00000000" w14:paraId="000002A2">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A3">
      <w:pPr>
        <w:spacing w:line="240" w:lineRule="auto"/>
        <w:contextualSpacing w:val="0"/>
        <w:rPr>
          <w:sz w:val="24"/>
          <w:szCs w:val="24"/>
        </w:rPr>
      </w:pPr>
      <w:r w:rsidDel="00000000" w:rsidR="00000000" w:rsidRPr="00000000">
        <w:rPr>
          <w:sz w:val="24"/>
          <w:szCs w:val="24"/>
          <w:rtl w:val="0"/>
        </w:rPr>
        <w:t xml:space="preserve">Hughes, M (</w:t>
      </w:r>
      <w:r w:rsidDel="00000000" w:rsidR="00000000" w:rsidRPr="00000000">
        <w:rPr>
          <w:sz w:val="24"/>
          <w:szCs w:val="24"/>
          <w:rtl w:val="0"/>
        </w:rPr>
        <w:t xml:space="preserve">2002</w:t>
      </w:r>
      <w:r w:rsidDel="00000000" w:rsidR="00000000" w:rsidRPr="00000000">
        <w:rPr>
          <w:sz w:val="24"/>
          <w:szCs w:val="24"/>
          <w:rtl w:val="0"/>
        </w:rPr>
        <w:t xml:space="preserve">) </w:t>
      </w:r>
      <w:r w:rsidDel="00000000" w:rsidR="00000000" w:rsidRPr="00000000">
        <w:rPr>
          <w:sz w:val="24"/>
          <w:szCs w:val="24"/>
          <w:rtl w:val="0"/>
        </w:rPr>
        <w:t xml:space="preserve">Tweak to Transform: Improving Teaching:a Practical Handbook for School Leaders.</w:t>
      </w:r>
      <w:r w:rsidDel="00000000" w:rsidR="00000000" w:rsidRPr="00000000">
        <w:rPr>
          <w:rtl w:val="0"/>
        </w:rPr>
      </w:r>
    </w:p>
    <w:p w:rsidR="00000000" w:rsidDel="00000000" w:rsidP="00000000" w:rsidRDefault="00000000" w:rsidRPr="00000000" w14:paraId="000002A4">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A5">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A6">
      <w:pPr>
        <w:spacing w:line="240" w:lineRule="auto"/>
        <w:contextualSpacing w:val="0"/>
        <w:rPr>
          <w:sz w:val="24"/>
          <w:szCs w:val="24"/>
          <w:u w:val="single"/>
        </w:rPr>
      </w:pPr>
      <w:r w:rsidDel="00000000" w:rsidR="00000000" w:rsidRPr="00000000">
        <w:rPr>
          <w:sz w:val="24"/>
          <w:szCs w:val="24"/>
          <w:u w:val="single"/>
          <w:rtl w:val="0"/>
        </w:rPr>
        <w:t xml:space="preserve">Professional Documents </w:t>
      </w:r>
    </w:p>
    <w:p w:rsidR="00000000" w:rsidDel="00000000" w:rsidP="00000000" w:rsidRDefault="00000000" w:rsidRPr="00000000" w14:paraId="000002A7">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A8">
      <w:pPr>
        <w:spacing w:line="240" w:lineRule="auto"/>
        <w:contextualSpacing w:val="0"/>
        <w:rPr>
          <w:sz w:val="24"/>
          <w:szCs w:val="24"/>
        </w:rPr>
      </w:pPr>
      <w:r w:rsidDel="00000000" w:rsidR="00000000" w:rsidRPr="00000000">
        <w:rPr>
          <w:sz w:val="24"/>
          <w:szCs w:val="24"/>
          <w:rtl w:val="0"/>
        </w:rPr>
        <w:t xml:space="preserve">WELSH ASSEMBLY GOVERNMENT. (2013) </w:t>
      </w:r>
      <w:r w:rsidDel="00000000" w:rsidR="00000000" w:rsidRPr="00000000">
        <w:rPr>
          <w:i w:val="1"/>
          <w:sz w:val="24"/>
          <w:szCs w:val="24"/>
          <w:rtl w:val="0"/>
        </w:rPr>
        <w:t xml:space="preserve">Art and Design in the National Curriculum for Wales</w:t>
      </w:r>
      <w:r w:rsidDel="00000000" w:rsidR="00000000" w:rsidRPr="00000000">
        <w:rPr>
          <w:sz w:val="24"/>
          <w:szCs w:val="24"/>
          <w:rtl w:val="0"/>
        </w:rPr>
        <w:t xml:space="preserve">. Cardiff; Crown.</w:t>
      </w:r>
    </w:p>
    <w:p w:rsidR="00000000" w:rsidDel="00000000" w:rsidP="00000000" w:rsidRDefault="00000000" w:rsidRPr="00000000" w14:paraId="000002A9">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AA">
      <w:pPr>
        <w:spacing w:line="240" w:lineRule="auto"/>
        <w:contextualSpacing w:val="0"/>
        <w:rPr>
          <w:sz w:val="24"/>
          <w:szCs w:val="24"/>
        </w:rPr>
      </w:pPr>
      <w:r w:rsidDel="00000000" w:rsidR="00000000" w:rsidRPr="00000000">
        <w:rPr>
          <w:sz w:val="24"/>
          <w:szCs w:val="24"/>
          <w:rtl w:val="0"/>
        </w:rPr>
        <w:t xml:space="preserve">Qualifications, Curriculum and Assessment Authority for Wales, 2003. </w:t>
      </w:r>
      <w:r w:rsidDel="00000000" w:rsidR="00000000" w:rsidRPr="00000000">
        <w:rPr>
          <w:i w:val="1"/>
          <w:sz w:val="24"/>
          <w:szCs w:val="24"/>
          <w:rtl w:val="0"/>
        </w:rPr>
        <w:t xml:space="preserve">Developing the Curriculum Cymreig. </w:t>
      </w:r>
      <w:r w:rsidDel="00000000" w:rsidR="00000000" w:rsidRPr="00000000">
        <w:rPr>
          <w:sz w:val="24"/>
          <w:szCs w:val="24"/>
          <w:rtl w:val="0"/>
        </w:rPr>
        <w:t xml:space="preserve">Surrey: ACCAC Publications</w:t>
      </w:r>
    </w:p>
    <w:p w:rsidR="00000000" w:rsidDel="00000000" w:rsidP="00000000" w:rsidRDefault="00000000" w:rsidRPr="00000000" w14:paraId="000002AB">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AC">
      <w:pPr>
        <w:spacing w:line="240" w:lineRule="auto"/>
        <w:contextualSpacing w:val="0"/>
        <w:rPr>
          <w:sz w:val="24"/>
          <w:szCs w:val="24"/>
        </w:rPr>
      </w:pPr>
      <w:r w:rsidDel="00000000" w:rsidR="00000000" w:rsidRPr="00000000">
        <w:rPr>
          <w:sz w:val="24"/>
          <w:szCs w:val="24"/>
          <w:rtl w:val="0"/>
        </w:rPr>
        <w:t xml:space="preserve">WELSH ASSEMBLY GOVERNMENT. (2014) </w:t>
      </w:r>
      <w:r w:rsidDel="00000000" w:rsidR="00000000" w:rsidRPr="00000000">
        <w:rPr>
          <w:sz w:val="24"/>
          <w:szCs w:val="24"/>
          <w:rtl w:val="0"/>
        </w:rPr>
        <w:t xml:space="preserve">National Literacy and Numeracy Framework. Wales, Cardiff. </w:t>
      </w:r>
    </w:p>
    <w:p w:rsidR="00000000" w:rsidDel="00000000" w:rsidP="00000000" w:rsidRDefault="00000000" w:rsidRPr="00000000" w14:paraId="000002AD">
      <w:pPr>
        <w:spacing w:line="240" w:lineRule="auto"/>
        <w:contextualSpacing w:val="0"/>
        <w:rPr>
          <w:sz w:val="24"/>
          <w:szCs w:val="24"/>
        </w:rPr>
      </w:pPr>
      <w:r w:rsidDel="00000000" w:rsidR="00000000" w:rsidRPr="00000000">
        <w:rPr>
          <w:sz w:val="24"/>
          <w:szCs w:val="24"/>
          <w:rtl w:val="0"/>
        </w:rPr>
        <w:t xml:space="preserve">Available at: </w:t>
      </w:r>
      <w:hyperlink r:id="rId38">
        <w:r w:rsidDel="00000000" w:rsidR="00000000" w:rsidRPr="00000000">
          <w:rPr>
            <w:color w:val="1155cc"/>
            <w:sz w:val="24"/>
            <w:szCs w:val="24"/>
            <w:u w:val="single"/>
            <w:rtl w:val="0"/>
          </w:rPr>
          <w:t xml:space="preserve">http://learning.gov.wales/resources/browse-all/nlnf/?lang=en</w:t>
        </w:r>
      </w:hyperlink>
      <w:r w:rsidDel="00000000" w:rsidR="00000000" w:rsidRPr="00000000">
        <w:rPr>
          <w:sz w:val="24"/>
          <w:szCs w:val="24"/>
          <w:rtl w:val="0"/>
        </w:rPr>
        <w:t xml:space="preserve"> [Accessed 23.11.18]</w:t>
      </w:r>
    </w:p>
    <w:p w:rsidR="00000000" w:rsidDel="00000000" w:rsidP="00000000" w:rsidRDefault="00000000" w:rsidRPr="00000000" w14:paraId="000002AE">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AF">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B0">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B1">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2B2">
      <w:pPr>
        <w:contextualSpacing w:val="0"/>
        <w:jc w:val="center"/>
        <w:rPr>
          <w:sz w:val="24"/>
          <w:szCs w:val="24"/>
        </w:rPr>
      </w:pPr>
      <w:r w:rsidDel="00000000" w:rsidR="00000000" w:rsidRPr="00000000">
        <w:rPr>
          <w:rtl w:val="0"/>
        </w:rPr>
      </w:r>
    </w:p>
    <w:p w:rsidR="00000000" w:rsidDel="00000000" w:rsidP="00000000" w:rsidRDefault="00000000" w:rsidRPr="00000000" w14:paraId="000002B3">
      <w:pPr>
        <w:contextualSpacing w:val="0"/>
        <w:jc w:val="center"/>
        <w:rPr>
          <w:sz w:val="24"/>
          <w:szCs w:val="24"/>
        </w:rPr>
      </w:pPr>
      <w:r w:rsidDel="00000000" w:rsidR="00000000" w:rsidRPr="00000000">
        <w:rPr>
          <w:rtl w:val="0"/>
        </w:rPr>
      </w:r>
    </w:p>
    <w:p w:rsidR="00000000" w:rsidDel="00000000" w:rsidP="00000000" w:rsidRDefault="00000000" w:rsidRPr="00000000" w14:paraId="000002B4">
      <w:pPr>
        <w:contextualSpacing w:val="0"/>
        <w:jc w:val="center"/>
        <w:rPr>
          <w:sz w:val="24"/>
          <w:szCs w:val="24"/>
        </w:rPr>
      </w:pPr>
      <w:r w:rsidDel="00000000" w:rsidR="00000000" w:rsidRPr="00000000">
        <w:rPr>
          <w:rtl w:val="0"/>
        </w:rPr>
      </w:r>
    </w:p>
    <w:sectPr>
      <w:footerReference r:id="rId39"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5">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2.jpg"/><Relationship Id="rId22" Type="http://schemas.openxmlformats.org/officeDocument/2006/relationships/image" Target="media/image24.png"/><Relationship Id="rId21" Type="http://schemas.openxmlformats.org/officeDocument/2006/relationships/image" Target="media/image26.png"/><Relationship Id="rId24" Type="http://schemas.openxmlformats.org/officeDocument/2006/relationships/image" Target="media/image16.png"/><Relationship Id="rId23" Type="http://schemas.openxmlformats.org/officeDocument/2006/relationships/image" Target="media/image2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0.png"/><Relationship Id="rId26" Type="http://schemas.openxmlformats.org/officeDocument/2006/relationships/image" Target="media/image11.jpg"/><Relationship Id="rId25" Type="http://schemas.openxmlformats.org/officeDocument/2006/relationships/image" Target="media/image14.png"/><Relationship Id="rId28" Type="http://schemas.openxmlformats.org/officeDocument/2006/relationships/image" Target="media/image29.png"/><Relationship Id="rId27" Type="http://schemas.openxmlformats.org/officeDocument/2006/relationships/image" Target="media/image25.png"/><Relationship Id="rId5" Type="http://schemas.openxmlformats.org/officeDocument/2006/relationships/styles" Target="styles.xml"/><Relationship Id="rId6" Type="http://schemas.openxmlformats.org/officeDocument/2006/relationships/image" Target="media/image27.jpg"/><Relationship Id="rId29" Type="http://schemas.openxmlformats.org/officeDocument/2006/relationships/image" Target="media/image31.png"/><Relationship Id="rId7" Type="http://schemas.openxmlformats.org/officeDocument/2006/relationships/image" Target="media/image19.png"/><Relationship Id="rId8" Type="http://schemas.openxmlformats.org/officeDocument/2006/relationships/image" Target="media/image8.png"/><Relationship Id="rId31" Type="http://schemas.openxmlformats.org/officeDocument/2006/relationships/image" Target="media/image1.png"/><Relationship Id="rId30" Type="http://schemas.openxmlformats.org/officeDocument/2006/relationships/image" Target="media/image28.png"/><Relationship Id="rId11" Type="http://schemas.openxmlformats.org/officeDocument/2006/relationships/image" Target="media/image2.png"/><Relationship Id="rId33" Type="http://schemas.openxmlformats.org/officeDocument/2006/relationships/image" Target="media/image9.png"/><Relationship Id="rId10" Type="http://schemas.openxmlformats.org/officeDocument/2006/relationships/image" Target="media/image21.png"/><Relationship Id="rId32" Type="http://schemas.openxmlformats.org/officeDocument/2006/relationships/image" Target="media/image10.jpg"/><Relationship Id="rId13" Type="http://schemas.openxmlformats.org/officeDocument/2006/relationships/image" Target="media/image3.png"/><Relationship Id="rId35" Type="http://schemas.openxmlformats.org/officeDocument/2006/relationships/image" Target="media/image22.jpg"/><Relationship Id="rId12" Type="http://schemas.openxmlformats.org/officeDocument/2006/relationships/image" Target="media/image5.png"/><Relationship Id="rId34" Type="http://schemas.openxmlformats.org/officeDocument/2006/relationships/image" Target="media/image13.png"/><Relationship Id="rId15" Type="http://schemas.openxmlformats.org/officeDocument/2006/relationships/image" Target="media/image15.png"/><Relationship Id="rId37" Type="http://schemas.openxmlformats.org/officeDocument/2006/relationships/image" Target="media/image32.jpg"/><Relationship Id="rId14" Type="http://schemas.openxmlformats.org/officeDocument/2006/relationships/image" Target="media/image7.png"/><Relationship Id="rId36" Type="http://schemas.openxmlformats.org/officeDocument/2006/relationships/image" Target="media/image30.jpg"/><Relationship Id="rId17" Type="http://schemas.openxmlformats.org/officeDocument/2006/relationships/image" Target="media/image4.png"/><Relationship Id="rId39" Type="http://schemas.openxmlformats.org/officeDocument/2006/relationships/footer" Target="footer1.xml"/><Relationship Id="rId16" Type="http://schemas.openxmlformats.org/officeDocument/2006/relationships/image" Target="media/image6.png"/><Relationship Id="rId38" Type="http://schemas.openxmlformats.org/officeDocument/2006/relationships/hyperlink" Target="http://learning.gov.wales/resources/browse-all/nlnf/?lang=en" TargetMode="External"/><Relationship Id="rId19" Type="http://schemas.openxmlformats.org/officeDocument/2006/relationships/image" Target="media/image17.jpg"/><Relationship Id="rId1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