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EE17EF" w14:textId="0BBB92FD" w:rsidR="00B00465" w:rsidRDefault="00DA08AB" w:rsidP="006B09AD">
      <w:pPr>
        <w:jc w:val="both"/>
        <w:rPr>
          <w:rFonts w:ascii="Arial" w:hAnsi="Arial" w:cs="Arial"/>
          <w:sz w:val="36"/>
          <w:szCs w:val="36"/>
        </w:rPr>
      </w:pPr>
      <w:r>
        <w:rPr>
          <w:rFonts w:ascii="Arial" w:hAnsi="Arial" w:cs="Arial"/>
          <w:sz w:val="36"/>
          <w:szCs w:val="36"/>
        </w:rPr>
        <w:t>Student Name: Shaera Miah</w:t>
      </w:r>
    </w:p>
    <w:p w14:paraId="3602ABF5" w14:textId="13DDCE74" w:rsidR="00DA08AB" w:rsidRDefault="00DA08AB" w:rsidP="006B09AD">
      <w:pPr>
        <w:jc w:val="both"/>
        <w:rPr>
          <w:rFonts w:ascii="Arial" w:hAnsi="Arial" w:cs="Arial"/>
          <w:sz w:val="36"/>
          <w:szCs w:val="36"/>
        </w:rPr>
      </w:pPr>
      <w:r>
        <w:rPr>
          <w:rFonts w:ascii="Arial" w:hAnsi="Arial" w:cs="Arial"/>
          <w:sz w:val="36"/>
          <w:szCs w:val="36"/>
        </w:rPr>
        <w:t>Student Number: 1711954</w:t>
      </w:r>
    </w:p>
    <w:p w14:paraId="3F45F4B8" w14:textId="7E0C0CBC" w:rsidR="00DA08AB" w:rsidRDefault="00DA08AB" w:rsidP="006B09AD">
      <w:pPr>
        <w:jc w:val="both"/>
        <w:rPr>
          <w:rFonts w:ascii="Arial" w:hAnsi="Arial" w:cs="Arial"/>
          <w:sz w:val="36"/>
          <w:szCs w:val="36"/>
        </w:rPr>
      </w:pPr>
      <w:r>
        <w:rPr>
          <w:rFonts w:ascii="Arial" w:hAnsi="Arial" w:cs="Arial"/>
          <w:sz w:val="36"/>
          <w:szCs w:val="36"/>
        </w:rPr>
        <w:t>Module: Emergent Leadership Skills in the</w:t>
      </w:r>
    </w:p>
    <w:p w14:paraId="2F517552" w14:textId="66D279D1" w:rsidR="00DA08AB" w:rsidRDefault="00DA08AB" w:rsidP="006B09AD">
      <w:pPr>
        <w:jc w:val="both"/>
        <w:rPr>
          <w:rFonts w:ascii="Arial" w:hAnsi="Arial" w:cs="Arial"/>
          <w:sz w:val="36"/>
          <w:szCs w:val="36"/>
        </w:rPr>
      </w:pPr>
      <w:r>
        <w:rPr>
          <w:rFonts w:ascii="Arial" w:hAnsi="Arial" w:cs="Arial"/>
          <w:sz w:val="36"/>
          <w:szCs w:val="36"/>
        </w:rPr>
        <w:t>Workplace</w:t>
      </w:r>
    </w:p>
    <w:p w14:paraId="7861DB88" w14:textId="39520914" w:rsidR="00DA08AB" w:rsidRDefault="00DA08AB" w:rsidP="006B09AD">
      <w:pPr>
        <w:jc w:val="both"/>
        <w:rPr>
          <w:rFonts w:ascii="Arial" w:hAnsi="Arial" w:cs="Arial"/>
          <w:sz w:val="36"/>
          <w:szCs w:val="36"/>
        </w:rPr>
      </w:pPr>
      <w:r>
        <w:rPr>
          <w:rFonts w:ascii="Arial" w:hAnsi="Arial" w:cs="Arial"/>
          <w:sz w:val="36"/>
          <w:szCs w:val="36"/>
        </w:rPr>
        <w:t>Module code: BMSW6101</w:t>
      </w:r>
    </w:p>
    <w:p w14:paraId="1B3326E0" w14:textId="34EF13E5" w:rsidR="00DA08AB" w:rsidRDefault="00DA08AB" w:rsidP="006B09AD">
      <w:pPr>
        <w:jc w:val="both"/>
        <w:rPr>
          <w:rFonts w:ascii="Arial" w:hAnsi="Arial" w:cs="Arial"/>
          <w:sz w:val="36"/>
          <w:szCs w:val="36"/>
        </w:rPr>
      </w:pPr>
      <w:r>
        <w:rPr>
          <w:rFonts w:ascii="Arial" w:hAnsi="Arial" w:cs="Arial"/>
          <w:sz w:val="36"/>
          <w:szCs w:val="36"/>
        </w:rPr>
        <w:t>Lecturer: Abdullah Al Mamun</w:t>
      </w:r>
    </w:p>
    <w:p w14:paraId="52DB0704" w14:textId="37A90197" w:rsidR="00DA08AB" w:rsidRDefault="00DA08AB" w:rsidP="00DA08AB">
      <w:pPr>
        <w:rPr>
          <w:rFonts w:ascii="Arial" w:hAnsi="Arial" w:cs="Arial"/>
          <w:sz w:val="36"/>
          <w:szCs w:val="36"/>
        </w:rPr>
      </w:pPr>
    </w:p>
    <w:p w14:paraId="60617DA5" w14:textId="77777777" w:rsidR="00D50E36" w:rsidRDefault="00D50E36" w:rsidP="00DA08AB">
      <w:pPr>
        <w:rPr>
          <w:rFonts w:ascii="Arial" w:hAnsi="Arial" w:cs="Arial"/>
          <w:b/>
          <w:bCs/>
          <w:sz w:val="24"/>
          <w:szCs w:val="24"/>
        </w:rPr>
      </w:pPr>
    </w:p>
    <w:p w14:paraId="7917A10B" w14:textId="77777777" w:rsidR="00D50E36" w:rsidRDefault="00D50E36" w:rsidP="00DA08AB">
      <w:pPr>
        <w:rPr>
          <w:rFonts w:ascii="Arial" w:hAnsi="Arial" w:cs="Arial"/>
          <w:b/>
          <w:bCs/>
          <w:sz w:val="24"/>
          <w:szCs w:val="24"/>
        </w:rPr>
      </w:pPr>
    </w:p>
    <w:p w14:paraId="3EE87F1F" w14:textId="77777777" w:rsidR="00D50E36" w:rsidRDefault="00D50E36" w:rsidP="00DA08AB">
      <w:pPr>
        <w:rPr>
          <w:rFonts w:ascii="Arial" w:hAnsi="Arial" w:cs="Arial"/>
          <w:b/>
          <w:bCs/>
          <w:sz w:val="24"/>
          <w:szCs w:val="24"/>
        </w:rPr>
      </w:pPr>
    </w:p>
    <w:p w14:paraId="548BF181" w14:textId="77777777" w:rsidR="00D50E36" w:rsidRDefault="00D50E36" w:rsidP="00DA08AB">
      <w:pPr>
        <w:rPr>
          <w:rFonts w:ascii="Arial" w:hAnsi="Arial" w:cs="Arial"/>
          <w:b/>
          <w:bCs/>
          <w:sz w:val="24"/>
          <w:szCs w:val="24"/>
        </w:rPr>
      </w:pPr>
    </w:p>
    <w:p w14:paraId="4045A55F" w14:textId="77777777" w:rsidR="00D50E36" w:rsidRDefault="00D50E36" w:rsidP="00DA08AB">
      <w:pPr>
        <w:rPr>
          <w:rFonts w:ascii="Arial" w:hAnsi="Arial" w:cs="Arial"/>
          <w:b/>
          <w:bCs/>
          <w:sz w:val="24"/>
          <w:szCs w:val="24"/>
        </w:rPr>
      </w:pPr>
    </w:p>
    <w:p w14:paraId="748FA68E" w14:textId="77777777" w:rsidR="00D50E36" w:rsidRDefault="00D50E36" w:rsidP="00DA08AB">
      <w:pPr>
        <w:rPr>
          <w:rFonts w:ascii="Arial" w:hAnsi="Arial" w:cs="Arial"/>
          <w:b/>
          <w:bCs/>
          <w:sz w:val="24"/>
          <w:szCs w:val="24"/>
        </w:rPr>
      </w:pPr>
    </w:p>
    <w:p w14:paraId="1BB7A4A7" w14:textId="77777777" w:rsidR="00D50E36" w:rsidRDefault="00D50E36" w:rsidP="00DA08AB">
      <w:pPr>
        <w:rPr>
          <w:rFonts w:ascii="Arial" w:hAnsi="Arial" w:cs="Arial"/>
          <w:b/>
          <w:bCs/>
          <w:sz w:val="24"/>
          <w:szCs w:val="24"/>
        </w:rPr>
      </w:pPr>
    </w:p>
    <w:p w14:paraId="493B7E59" w14:textId="77777777" w:rsidR="00D50E36" w:rsidRDefault="00D50E36" w:rsidP="00DA08AB">
      <w:pPr>
        <w:rPr>
          <w:rFonts w:ascii="Arial" w:hAnsi="Arial" w:cs="Arial"/>
          <w:b/>
          <w:bCs/>
          <w:sz w:val="24"/>
          <w:szCs w:val="24"/>
        </w:rPr>
      </w:pPr>
    </w:p>
    <w:p w14:paraId="45643CCB" w14:textId="77777777" w:rsidR="00D50E36" w:rsidRDefault="00D50E36" w:rsidP="00DA08AB">
      <w:pPr>
        <w:rPr>
          <w:rFonts w:ascii="Arial" w:hAnsi="Arial" w:cs="Arial"/>
          <w:b/>
          <w:bCs/>
          <w:sz w:val="24"/>
          <w:szCs w:val="24"/>
        </w:rPr>
      </w:pPr>
    </w:p>
    <w:p w14:paraId="25E4BB7E" w14:textId="77777777" w:rsidR="00D50E36" w:rsidRDefault="00D50E36" w:rsidP="00DA08AB">
      <w:pPr>
        <w:rPr>
          <w:rFonts w:ascii="Arial" w:hAnsi="Arial" w:cs="Arial"/>
          <w:b/>
          <w:bCs/>
          <w:sz w:val="24"/>
          <w:szCs w:val="24"/>
        </w:rPr>
      </w:pPr>
    </w:p>
    <w:p w14:paraId="268BE669" w14:textId="77777777" w:rsidR="00FE32F2" w:rsidRDefault="00FE32F2" w:rsidP="00DA08AB">
      <w:pPr>
        <w:rPr>
          <w:rFonts w:ascii="Arial" w:hAnsi="Arial" w:cs="Arial"/>
          <w:b/>
          <w:bCs/>
          <w:sz w:val="24"/>
          <w:szCs w:val="24"/>
        </w:rPr>
      </w:pPr>
    </w:p>
    <w:p w14:paraId="59300E07" w14:textId="77777777" w:rsidR="00FE32F2" w:rsidRDefault="00FE32F2" w:rsidP="00DA08AB">
      <w:pPr>
        <w:rPr>
          <w:rFonts w:ascii="Arial" w:hAnsi="Arial" w:cs="Arial"/>
          <w:b/>
          <w:bCs/>
          <w:sz w:val="24"/>
          <w:szCs w:val="24"/>
        </w:rPr>
      </w:pPr>
    </w:p>
    <w:p w14:paraId="75316CAE" w14:textId="77777777" w:rsidR="00FE32F2" w:rsidRDefault="00FE32F2" w:rsidP="00DA08AB">
      <w:pPr>
        <w:rPr>
          <w:rFonts w:ascii="Arial" w:hAnsi="Arial" w:cs="Arial"/>
          <w:b/>
          <w:bCs/>
          <w:sz w:val="24"/>
          <w:szCs w:val="24"/>
        </w:rPr>
      </w:pPr>
    </w:p>
    <w:p w14:paraId="5931ACAF" w14:textId="77777777" w:rsidR="00FE32F2" w:rsidRDefault="00FE32F2" w:rsidP="00DA08AB">
      <w:pPr>
        <w:rPr>
          <w:rFonts w:ascii="Arial" w:hAnsi="Arial" w:cs="Arial"/>
          <w:b/>
          <w:bCs/>
          <w:sz w:val="24"/>
          <w:szCs w:val="24"/>
        </w:rPr>
      </w:pPr>
    </w:p>
    <w:p w14:paraId="5107DA0B" w14:textId="77777777" w:rsidR="00FE32F2" w:rsidRDefault="00FE32F2" w:rsidP="00DA08AB">
      <w:pPr>
        <w:rPr>
          <w:rFonts w:ascii="Arial" w:hAnsi="Arial" w:cs="Arial"/>
          <w:b/>
          <w:bCs/>
          <w:sz w:val="24"/>
          <w:szCs w:val="24"/>
        </w:rPr>
      </w:pPr>
    </w:p>
    <w:p w14:paraId="2A442F70" w14:textId="77777777" w:rsidR="00FE32F2" w:rsidRDefault="00FE32F2" w:rsidP="00DA08AB">
      <w:pPr>
        <w:rPr>
          <w:rFonts w:ascii="Arial" w:hAnsi="Arial" w:cs="Arial"/>
          <w:b/>
          <w:bCs/>
          <w:sz w:val="24"/>
          <w:szCs w:val="24"/>
        </w:rPr>
      </w:pPr>
    </w:p>
    <w:p w14:paraId="6FD9C87C" w14:textId="77777777" w:rsidR="00FE32F2" w:rsidRDefault="00FE32F2" w:rsidP="00DA08AB">
      <w:pPr>
        <w:rPr>
          <w:rFonts w:ascii="Arial" w:hAnsi="Arial" w:cs="Arial"/>
          <w:b/>
          <w:bCs/>
          <w:sz w:val="24"/>
          <w:szCs w:val="24"/>
        </w:rPr>
      </w:pPr>
    </w:p>
    <w:p w14:paraId="73DE6569" w14:textId="77777777" w:rsidR="00FE32F2" w:rsidRDefault="00FE32F2" w:rsidP="00DA08AB">
      <w:pPr>
        <w:rPr>
          <w:rFonts w:ascii="Arial" w:hAnsi="Arial" w:cs="Arial"/>
          <w:b/>
          <w:bCs/>
          <w:sz w:val="24"/>
          <w:szCs w:val="24"/>
        </w:rPr>
      </w:pPr>
    </w:p>
    <w:p w14:paraId="3D9DE149" w14:textId="77777777" w:rsidR="00FE32F2" w:rsidRDefault="00FE32F2" w:rsidP="00DA08AB">
      <w:pPr>
        <w:rPr>
          <w:rFonts w:ascii="Arial" w:hAnsi="Arial" w:cs="Arial"/>
          <w:b/>
          <w:bCs/>
          <w:sz w:val="24"/>
          <w:szCs w:val="24"/>
        </w:rPr>
      </w:pPr>
    </w:p>
    <w:p w14:paraId="46B169EB" w14:textId="77777777" w:rsidR="00FE32F2" w:rsidRDefault="00FE32F2" w:rsidP="00DA08AB">
      <w:pPr>
        <w:rPr>
          <w:rFonts w:ascii="Arial" w:hAnsi="Arial" w:cs="Arial"/>
          <w:b/>
          <w:bCs/>
          <w:sz w:val="24"/>
          <w:szCs w:val="24"/>
        </w:rPr>
      </w:pPr>
    </w:p>
    <w:p w14:paraId="6C5140AC" w14:textId="77777777" w:rsidR="00AA7098" w:rsidRDefault="00AA7098" w:rsidP="008B3B46">
      <w:pPr>
        <w:jc w:val="both"/>
        <w:rPr>
          <w:rFonts w:ascii="Arial" w:hAnsi="Arial" w:cs="Arial"/>
          <w:b/>
          <w:bCs/>
          <w:sz w:val="24"/>
          <w:szCs w:val="24"/>
        </w:rPr>
      </w:pPr>
    </w:p>
    <w:p w14:paraId="12EE5BFD" w14:textId="2CC6B603" w:rsidR="00E51438" w:rsidRPr="00A81D2F" w:rsidRDefault="00C40ABD" w:rsidP="00A81D2F">
      <w:pPr>
        <w:pStyle w:val="TOCHeading"/>
      </w:pPr>
      <w:r>
        <w:lastRenderedPageBreak/>
        <w:t xml:space="preserve"> </w:t>
      </w:r>
    </w:p>
    <w:p w14:paraId="7F0E9DE3" w14:textId="14155F1B" w:rsidR="00AA7098" w:rsidRPr="001D4ACB" w:rsidRDefault="00AA7098" w:rsidP="006158BE">
      <w:pPr>
        <w:spacing w:line="276" w:lineRule="auto"/>
        <w:jc w:val="both"/>
        <w:rPr>
          <w:rFonts w:ascii="Arial" w:hAnsi="Arial" w:cs="Arial"/>
          <w:b/>
          <w:bCs/>
        </w:rPr>
      </w:pPr>
      <w:r w:rsidRPr="001D4ACB">
        <w:rPr>
          <w:rFonts w:ascii="Arial" w:hAnsi="Arial" w:cs="Arial"/>
          <w:b/>
          <w:bCs/>
        </w:rPr>
        <w:t xml:space="preserve">Part 1 </w:t>
      </w:r>
    </w:p>
    <w:p w14:paraId="229EA541" w14:textId="042AF53B" w:rsidR="00C67CAE" w:rsidRPr="001D4ACB" w:rsidRDefault="001E3604" w:rsidP="006158BE">
      <w:pPr>
        <w:spacing w:line="276" w:lineRule="auto"/>
        <w:jc w:val="both"/>
        <w:rPr>
          <w:rFonts w:ascii="Arial" w:hAnsi="Arial" w:cs="Arial"/>
          <w:shd w:val="clear" w:color="auto" w:fill="FFFFFF"/>
        </w:rPr>
      </w:pPr>
      <w:r w:rsidRPr="001D4ACB">
        <w:rPr>
          <w:rFonts w:ascii="Arial" w:hAnsi="Arial" w:cs="Arial"/>
        </w:rPr>
        <w:t>This essay talks about</w:t>
      </w:r>
      <w:r w:rsidR="008678FA" w:rsidRPr="001D4ACB">
        <w:rPr>
          <w:rFonts w:ascii="Arial" w:hAnsi="Arial" w:cs="Arial"/>
        </w:rPr>
        <w:t xml:space="preserve"> </w:t>
      </w:r>
      <w:r w:rsidR="00AC5DD3" w:rsidRPr="001D4ACB">
        <w:rPr>
          <w:rFonts w:ascii="Arial" w:hAnsi="Arial" w:cs="Arial"/>
        </w:rPr>
        <w:t>what makes women a leader and how</w:t>
      </w:r>
      <w:r w:rsidRPr="001D4ACB">
        <w:rPr>
          <w:rFonts w:ascii="Arial" w:hAnsi="Arial" w:cs="Arial"/>
        </w:rPr>
        <w:t xml:space="preserve"> women </w:t>
      </w:r>
      <w:r w:rsidR="008678FA" w:rsidRPr="001D4ACB">
        <w:rPr>
          <w:rFonts w:ascii="Arial" w:hAnsi="Arial" w:cs="Arial"/>
        </w:rPr>
        <w:t>always played</w:t>
      </w:r>
      <w:r w:rsidR="00C67CAE" w:rsidRPr="001D4ACB">
        <w:rPr>
          <w:rFonts w:ascii="Arial" w:hAnsi="Arial" w:cs="Arial"/>
        </w:rPr>
        <w:t xml:space="preserve"> important </w:t>
      </w:r>
      <w:r w:rsidR="008678FA" w:rsidRPr="001D4ACB">
        <w:rPr>
          <w:rFonts w:ascii="Arial" w:hAnsi="Arial" w:cs="Arial"/>
        </w:rPr>
        <w:t>role of a leader in the societies and in the development of communities and organisation.</w:t>
      </w:r>
      <w:r w:rsidRPr="001D4ACB">
        <w:rPr>
          <w:rFonts w:ascii="Arial" w:hAnsi="Arial" w:cs="Arial"/>
        </w:rPr>
        <w:t xml:space="preserve"> </w:t>
      </w:r>
      <w:r w:rsidR="00AC5DD3" w:rsidRPr="001D4ACB">
        <w:rPr>
          <w:rFonts w:ascii="Arial" w:hAnsi="Arial" w:cs="Arial"/>
        </w:rPr>
        <w:t xml:space="preserve">Thus, women make great leader as they natural multitaskers. </w:t>
      </w:r>
      <w:r w:rsidR="00AC5DD3" w:rsidRPr="001D4ACB">
        <w:rPr>
          <w:rFonts w:ascii="Arial" w:hAnsi="Arial" w:cs="Arial"/>
          <w:shd w:val="clear" w:color="auto" w:fill="FFFFFF"/>
        </w:rPr>
        <w:t xml:space="preserve">The ability to </w:t>
      </w:r>
      <w:r w:rsidR="00AA7098" w:rsidRPr="001D4ACB">
        <w:rPr>
          <w:rFonts w:ascii="Arial" w:hAnsi="Arial" w:cs="Arial"/>
          <w:shd w:val="clear" w:color="auto" w:fill="FFFFFF"/>
        </w:rPr>
        <w:t>respond to simultaneous and different tasks or problems decisively and quickly</w:t>
      </w:r>
      <w:r w:rsidR="00AC5DD3" w:rsidRPr="001D4ACB">
        <w:rPr>
          <w:rFonts w:ascii="Arial" w:hAnsi="Arial" w:cs="Arial"/>
          <w:shd w:val="clear" w:color="auto" w:fill="FFFFFF"/>
        </w:rPr>
        <w:t xml:space="preserve"> at a time is a critical component to successful leadership.</w:t>
      </w:r>
      <w:r w:rsidR="00590667" w:rsidRPr="001D4ACB">
        <w:rPr>
          <w:rFonts w:ascii="Arial" w:hAnsi="Arial" w:cs="Arial"/>
          <w:shd w:val="clear" w:color="auto" w:fill="FFFFFF"/>
        </w:rPr>
        <w:t xml:space="preserve"> This essay also discusses about how female leader overcomes with</w:t>
      </w:r>
      <w:r w:rsidR="0088115F" w:rsidRPr="001D4ACB">
        <w:rPr>
          <w:rFonts w:ascii="Arial" w:hAnsi="Arial" w:cs="Arial"/>
          <w:shd w:val="clear" w:color="auto" w:fill="FFFFFF"/>
        </w:rPr>
        <w:t xml:space="preserve"> different</w:t>
      </w:r>
      <w:r w:rsidR="00590667" w:rsidRPr="001D4ACB">
        <w:rPr>
          <w:rFonts w:ascii="Arial" w:hAnsi="Arial" w:cs="Arial"/>
          <w:shd w:val="clear" w:color="auto" w:fill="FFFFFF"/>
        </w:rPr>
        <w:t xml:space="preserve"> changes</w:t>
      </w:r>
      <w:r w:rsidR="00C67CAE" w:rsidRPr="001D4ACB">
        <w:rPr>
          <w:rFonts w:ascii="Arial" w:hAnsi="Arial" w:cs="Arial"/>
          <w:shd w:val="clear" w:color="auto" w:fill="FFFFFF"/>
        </w:rPr>
        <w:t xml:space="preserve"> and obstacle</w:t>
      </w:r>
      <w:r w:rsidR="00590667" w:rsidRPr="001D4ACB">
        <w:rPr>
          <w:rFonts w:ascii="Arial" w:hAnsi="Arial" w:cs="Arial"/>
          <w:shd w:val="clear" w:color="auto" w:fill="FFFFFF"/>
        </w:rPr>
        <w:t xml:space="preserve"> they face </w:t>
      </w:r>
      <w:r w:rsidR="00C67CAE" w:rsidRPr="001D4ACB">
        <w:rPr>
          <w:rFonts w:ascii="Arial" w:hAnsi="Arial" w:cs="Arial"/>
          <w:shd w:val="clear" w:color="auto" w:fill="FFFFFF"/>
        </w:rPr>
        <w:t>throughout</w:t>
      </w:r>
      <w:r w:rsidR="00590667" w:rsidRPr="001D4ACB">
        <w:rPr>
          <w:rFonts w:ascii="Arial" w:hAnsi="Arial" w:cs="Arial"/>
          <w:shd w:val="clear" w:color="auto" w:fill="FFFFFF"/>
        </w:rPr>
        <w:t xml:space="preserve"> their career that makes them </w:t>
      </w:r>
      <w:r w:rsidR="00C67CAE" w:rsidRPr="001D4ACB">
        <w:rPr>
          <w:rFonts w:ascii="Arial" w:hAnsi="Arial" w:cs="Arial"/>
          <w:shd w:val="clear" w:color="auto" w:fill="FFFFFF"/>
        </w:rPr>
        <w:t>stronger and more successful as a</w:t>
      </w:r>
      <w:r w:rsidR="00590667" w:rsidRPr="001D4ACB">
        <w:rPr>
          <w:rFonts w:ascii="Arial" w:hAnsi="Arial" w:cs="Arial"/>
          <w:shd w:val="clear" w:color="auto" w:fill="FFFFFF"/>
        </w:rPr>
        <w:t xml:space="preserve"> leader. </w:t>
      </w:r>
      <w:r w:rsidR="00D00D6E" w:rsidRPr="001D4ACB">
        <w:rPr>
          <w:rFonts w:ascii="Arial" w:hAnsi="Arial" w:cs="Arial"/>
          <w:shd w:val="clear" w:color="auto" w:fill="FFFFFF"/>
        </w:rPr>
        <w:t>Effective leadership plays an important role in influencing employees’ willingness to exert themselves on the job and to cooperate towards collective goals (</w:t>
      </w:r>
      <w:r w:rsidR="00FD3483" w:rsidRPr="001D4ACB">
        <w:rPr>
          <w:rFonts w:ascii="Arial" w:hAnsi="Arial" w:cs="Arial"/>
          <w:shd w:val="clear" w:color="auto" w:fill="FFFFFF"/>
        </w:rPr>
        <w:t>De Cremer and Van Knippenberg, 2004).</w:t>
      </w:r>
      <w:r w:rsidR="00631770" w:rsidRPr="001D4ACB">
        <w:rPr>
          <w:rFonts w:ascii="Arial" w:hAnsi="Arial" w:cs="Arial"/>
          <w:shd w:val="clear" w:color="auto" w:fill="FFFFFF"/>
        </w:rPr>
        <w:t xml:space="preserve"> </w:t>
      </w:r>
    </w:p>
    <w:p w14:paraId="4ACB2B88" w14:textId="0F70D501" w:rsidR="00D50E36" w:rsidRPr="001D4ACB" w:rsidRDefault="00C67CAE" w:rsidP="006158BE">
      <w:pPr>
        <w:spacing w:line="276" w:lineRule="auto"/>
        <w:jc w:val="both"/>
        <w:rPr>
          <w:rFonts w:ascii="Arial" w:hAnsi="Arial" w:cs="Arial"/>
          <w:b/>
          <w:bCs/>
          <w:shd w:val="clear" w:color="auto" w:fill="FFFFFF"/>
        </w:rPr>
      </w:pPr>
      <w:bookmarkStart w:id="0" w:name="_Hlk46788237"/>
      <w:r w:rsidRPr="001D4ACB">
        <w:rPr>
          <w:rFonts w:ascii="Arial" w:hAnsi="Arial" w:cs="Arial"/>
          <w:b/>
          <w:bCs/>
          <w:shd w:val="clear" w:color="auto" w:fill="FFFFFF"/>
        </w:rPr>
        <w:t>1. Ursula Burns leadership traits</w:t>
      </w:r>
      <w:r w:rsidR="00D50E36" w:rsidRPr="001D4ACB">
        <w:rPr>
          <w:rFonts w:ascii="Arial" w:hAnsi="Arial" w:cs="Arial"/>
          <w:b/>
          <w:bCs/>
          <w:shd w:val="clear" w:color="auto" w:fill="FFFFFF"/>
        </w:rPr>
        <w:t xml:space="preserve">. </w:t>
      </w:r>
    </w:p>
    <w:bookmarkEnd w:id="0"/>
    <w:p w14:paraId="46E3D636" w14:textId="075741D1" w:rsidR="0000783A" w:rsidRDefault="0000783A" w:rsidP="006158BE">
      <w:pPr>
        <w:spacing w:line="276" w:lineRule="auto"/>
        <w:jc w:val="both"/>
        <w:rPr>
          <w:rFonts w:ascii="Arial" w:hAnsi="Arial" w:cs="Arial"/>
          <w:shd w:val="clear" w:color="auto" w:fill="FFFFFF"/>
        </w:rPr>
      </w:pPr>
      <w:r w:rsidRPr="0000783A">
        <w:rPr>
          <w:rFonts w:ascii="Arial" w:hAnsi="Arial" w:cs="Arial"/>
          <w:shd w:val="clear" w:color="auto" w:fill="FFFFFF"/>
        </w:rPr>
        <w:t xml:space="preserve">Traits hypothesis of initiative is an early supposition that pioneers are conceived and because of this conviction, those that have the right characteristics and attributes are more qualified to administration. The attribute model of </w:t>
      </w:r>
      <w:r w:rsidR="00D35799">
        <w:rPr>
          <w:rFonts w:ascii="Arial" w:hAnsi="Arial" w:cs="Arial"/>
          <w:shd w:val="clear" w:color="auto" w:fill="FFFFFF"/>
        </w:rPr>
        <w:t>leadership</w:t>
      </w:r>
      <w:r w:rsidRPr="0000783A">
        <w:rPr>
          <w:rFonts w:ascii="Arial" w:hAnsi="Arial" w:cs="Arial"/>
          <w:shd w:val="clear" w:color="auto" w:fill="FFFFFF"/>
        </w:rPr>
        <w:t xml:space="preserve"> depends on the qualities of numerous pioneers – both </w:t>
      </w:r>
      <w:r w:rsidR="00D35799">
        <w:rPr>
          <w:rFonts w:ascii="Arial" w:hAnsi="Arial" w:cs="Arial"/>
          <w:shd w:val="clear" w:color="auto" w:fill="FFFFFF"/>
        </w:rPr>
        <w:t>successful</w:t>
      </w:r>
      <w:r w:rsidRPr="0000783A">
        <w:rPr>
          <w:rFonts w:ascii="Arial" w:hAnsi="Arial" w:cs="Arial"/>
          <w:shd w:val="clear" w:color="auto" w:fill="FFFFFF"/>
        </w:rPr>
        <w:t xml:space="preserve"> and ineffective </w:t>
      </w:r>
      <w:r w:rsidR="00D35799">
        <w:rPr>
          <w:rFonts w:ascii="Arial" w:hAnsi="Arial" w:cs="Arial"/>
          <w:shd w:val="clear" w:color="auto" w:fill="FFFFFF"/>
        </w:rPr>
        <w:t>but</w:t>
      </w:r>
      <w:r w:rsidRPr="0000783A">
        <w:rPr>
          <w:rFonts w:ascii="Arial" w:hAnsi="Arial" w:cs="Arial"/>
          <w:shd w:val="clear" w:color="auto" w:fill="FFFFFF"/>
        </w:rPr>
        <w:t xml:space="preserve"> is utili</w:t>
      </w:r>
      <w:r w:rsidR="00D35799">
        <w:rPr>
          <w:rFonts w:ascii="Arial" w:hAnsi="Arial" w:cs="Arial"/>
          <w:shd w:val="clear" w:color="auto" w:fill="FFFFFF"/>
        </w:rPr>
        <w:t>s</w:t>
      </w:r>
      <w:r w:rsidRPr="0000783A">
        <w:rPr>
          <w:rFonts w:ascii="Arial" w:hAnsi="Arial" w:cs="Arial"/>
          <w:shd w:val="clear" w:color="auto" w:fill="FFFFFF"/>
        </w:rPr>
        <w:t xml:space="preserve">ed to anticipate </w:t>
      </w:r>
      <w:r w:rsidR="00D35799">
        <w:rPr>
          <w:rFonts w:ascii="Arial" w:hAnsi="Arial" w:cs="Arial"/>
          <w:shd w:val="clear" w:color="auto" w:fill="FFFFFF"/>
        </w:rPr>
        <w:t>leadership</w:t>
      </w:r>
      <w:r w:rsidRPr="0000783A">
        <w:rPr>
          <w:rFonts w:ascii="Arial" w:hAnsi="Arial" w:cs="Arial"/>
          <w:shd w:val="clear" w:color="auto" w:fill="FFFFFF"/>
        </w:rPr>
        <w:t xml:space="preserve"> viability</w:t>
      </w:r>
      <w:r w:rsidR="00842608">
        <w:rPr>
          <w:rFonts w:ascii="Arial" w:hAnsi="Arial" w:cs="Arial"/>
          <w:shd w:val="clear" w:color="auto" w:fill="FFFFFF"/>
        </w:rPr>
        <w:t xml:space="preserve"> (Alqahtani, 2019). </w:t>
      </w:r>
      <w:r w:rsidRPr="0000783A">
        <w:rPr>
          <w:rFonts w:ascii="Arial" w:hAnsi="Arial" w:cs="Arial"/>
          <w:shd w:val="clear" w:color="auto" w:fill="FFFFFF"/>
        </w:rPr>
        <w:t xml:space="preserve">A </w:t>
      </w:r>
      <w:r w:rsidR="00D35799" w:rsidRPr="0000783A">
        <w:rPr>
          <w:rFonts w:ascii="Arial" w:hAnsi="Arial" w:cs="Arial"/>
          <w:shd w:val="clear" w:color="auto" w:fill="FFFFFF"/>
        </w:rPr>
        <w:t>favourable</w:t>
      </w:r>
      <w:r w:rsidRPr="0000783A">
        <w:rPr>
          <w:rFonts w:ascii="Arial" w:hAnsi="Arial" w:cs="Arial"/>
          <w:shd w:val="clear" w:color="auto" w:fill="FFFFFF"/>
        </w:rPr>
        <w:t xml:space="preserve"> position is that is gives a point by point </w:t>
      </w:r>
      <w:r w:rsidR="00D35799">
        <w:rPr>
          <w:rFonts w:ascii="Arial" w:hAnsi="Arial" w:cs="Arial"/>
          <w:shd w:val="clear" w:color="auto" w:fill="FFFFFF"/>
        </w:rPr>
        <w:t>knowledge</w:t>
      </w:r>
      <w:r w:rsidRPr="0000783A">
        <w:rPr>
          <w:rFonts w:ascii="Arial" w:hAnsi="Arial" w:cs="Arial"/>
          <w:shd w:val="clear" w:color="auto" w:fill="FFFFFF"/>
        </w:rPr>
        <w:t xml:space="preserve"> and comprehension of the pioneer component in the initiative procedure. </w:t>
      </w:r>
      <w:r w:rsidR="00D35799">
        <w:rPr>
          <w:rFonts w:ascii="Arial" w:hAnsi="Arial" w:cs="Arial"/>
          <w:shd w:val="clear" w:color="auto" w:fill="FFFFFF"/>
        </w:rPr>
        <w:t>On the other hand</w:t>
      </w:r>
      <w:r w:rsidRPr="0000783A">
        <w:rPr>
          <w:rFonts w:ascii="Arial" w:hAnsi="Arial" w:cs="Arial"/>
          <w:shd w:val="clear" w:color="auto" w:fill="FFFFFF"/>
        </w:rPr>
        <w:t xml:space="preserve">, there is a contradiction over which qualities are the most significant for a viable pioneer. Distinctive </w:t>
      </w:r>
      <w:r w:rsidR="00D35799">
        <w:rPr>
          <w:rFonts w:ascii="Arial" w:hAnsi="Arial" w:cs="Arial"/>
          <w:shd w:val="clear" w:color="auto" w:fill="FFFFFF"/>
        </w:rPr>
        <w:t>leadership</w:t>
      </w:r>
      <w:r w:rsidRPr="0000783A">
        <w:rPr>
          <w:rFonts w:ascii="Arial" w:hAnsi="Arial" w:cs="Arial"/>
          <w:shd w:val="clear" w:color="auto" w:fill="FFFFFF"/>
        </w:rPr>
        <w:t xml:space="preserve"> styles may influence hierarchical </w:t>
      </w:r>
      <w:r w:rsidR="00D35799">
        <w:rPr>
          <w:rFonts w:ascii="Arial" w:hAnsi="Arial" w:cs="Arial"/>
          <w:shd w:val="clear" w:color="auto" w:fill="FFFFFF"/>
        </w:rPr>
        <w:t>effectiveness</w:t>
      </w:r>
      <w:r w:rsidRPr="0000783A">
        <w:rPr>
          <w:rFonts w:ascii="Arial" w:hAnsi="Arial" w:cs="Arial"/>
          <w:shd w:val="clear" w:color="auto" w:fill="FFFFFF"/>
        </w:rPr>
        <w:t xml:space="preserve"> or execution and initiative style is the moderately </w:t>
      </w:r>
      <w:r w:rsidR="00D35799">
        <w:rPr>
          <w:rFonts w:ascii="Arial" w:hAnsi="Arial" w:cs="Arial"/>
          <w:shd w:val="clear" w:color="auto" w:fill="FFFFFF"/>
        </w:rPr>
        <w:t>pattern</w:t>
      </w:r>
      <w:r w:rsidRPr="0000783A">
        <w:rPr>
          <w:rFonts w:ascii="Arial" w:hAnsi="Arial" w:cs="Arial"/>
          <w:shd w:val="clear" w:color="auto" w:fill="FFFFFF"/>
        </w:rPr>
        <w:t xml:space="preserve"> example of conduct that portrays a pioneer (Nanjundeswaraswamy and Swamy, 2014).</w:t>
      </w:r>
    </w:p>
    <w:p w14:paraId="09E0F15D" w14:textId="50FBDE53" w:rsidR="00D35799" w:rsidRDefault="00D35799" w:rsidP="006158BE">
      <w:pPr>
        <w:spacing w:line="276" w:lineRule="auto"/>
        <w:jc w:val="both"/>
        <w:rPr>
          <w:rFonts w:ascii="Arial" w:hAnsi="Arial" w:cs="Arial"/>
        </w:rPr>
      </w:pPr>
      <w:r w:rsidRPr="00D35799">
        <w:rPr>
          <w:rFonts w:ascii="Arial" w:hAnsi="Arial" w:cs="Arial"/>
        </w:rPr>
        <w:t>Key attributes fundamental for s</w:t>
      </w:r>
      <w:r w:rsidR="009E40CF">
        <w:rPr>
          <w:rFonts w:ascii="Arial" w:hAnsi="Arial" w:cs="Arial"/>
        </w:rPr>
        <w:t>trong leadership</w:t>
      </w:r>
      <w:r w:rsidRPr="00D35799">
        <w:rPr>
          <w:rFonts w:ascii="Arial" w:hAnsi="Arial" w:cs="Arial"/>
        </w:rPr>
        <w:t xml:space="preserve"> incorporate drive, </w:t>
      </w:r>
      <w:r w:rsidR="009E40CF">
        <w:rPr>
          <w:rFonts w:ascii="Arial" w:hAnsi="Arial" w:cs="Arial"/>
        </w:rPr>
        <w:t>integrity</w:t>
      </w:r>
      <w:r w:rsidRPr="00D35799">
        <w:rPr>
          <w:rFonts w:ascii="Arial" w:hAnsi="Arial" w:cs="Arial"/>
        </w:rPr>
        <w:t xml:space="preserve">, </w:t>
      </w:r>
      <w:r w:rsidR="009E40CF">
        <w:rPr>
          <w:rFonts w:ascii="Arial" w:hAnsi="Arial" w:cs="Arial"/>
        </w:rPr>
        <w:t>self-confidence</w:t>
      </w:r>
      <w:r w:rsidRPr="00D35799">
        <w:rPr>
          <w:rFonts w:ascii="Arial" w:hAnsi="Arial" w:cs="Arial"/>
        </w:rPr>
        <w:t xml:space="preserve">, </w:t>
      </w:r>
      <w:r w:rsidR="009E40CF">
        <w:rPr>
          <w:rFonts w:ascii="Arial" w:hAnsi="Arial" w:cs="Arial"/>
        </w:rPr>
        <w:t>cognitive ability</w:t>
      </w:r>
      <w:r w:rsidRPr="00D35799">
        <w:rPr>
          <w:rFonts w:ascii="Arial" w:hAnsi="Arial" w:cs="Arial"/>
        </w:rPr>
        <w:t xml:space="preserve">, </w:t>
      </w:r>
      <w:r w:rsidR="009E40CF">
        <w:rPr>
          <w:rFonts w:ascii="Arial" w:hAnsi="Arial" w:cs="Arial"/>
        </w:rPr>
        <w:t>authenticity</w:t>
      </w:r>
      <w:r w:rsidRPr="00D35799">
        <w:rPr>
          <w:rFonts w:ascii="Arial" w:hAnsi="Arial" w:cs="Arial"/>
        </w:rPr>
        <w:t xml:space="preserve">, </w:t>
      </w:r>
      <w:r w:rsidR="009E40CF">
        <w:rPr>
          <w:rFonts w:ascii="Arial" w:hAnsi="Arial" w:cs="Arial"/>
        </w:rPr>
        <w:t>open-mindedness</w:t>
      </w:r>
      <w:r w:rsidRPr="00D35799">
        <w:rPr>
          <w:rFonts w:ascii="Arial" w:hAnsi="Arial" w:cs="Arial"/>
        </w:rPr>
        <w:t xml:space="preserve"> and </w:t>
      </w:r>
      <w:r w:rsidR="009E40CF">
        <w:rPr>
          <w:rFonts w:ascii="Arial" w:hAnsi="Arial" w:cs="Arial"/>
        </w:rPr>
        <w:t>knowledgeable of the association.</w:t>
      </w:r>
      <w:r w:rsidRPr="00D35799">
        <w:rPr>
          <w:rFonts w:ascii="Arial" w:hAnsi="Arial" w:cs="Arial"/>
        </w:rPr>
        <w:t xml:space="preserve"> These qualities are</w:t>
      </w:r>
      <w:r w:rsidR="009E40CF">
        <w:rPr>
          <w:rFonts w:ascii="Arial" w:hAnsi="Arial" w:cs="Arial"/>
        </w:rPr>
        <w:t xml:space="preserve"> believed</w:t>
      </w:r>
      <w:r w:rsidRPr="00D35799">
        <w:rPr>
          <w:rFonts w:ascii="Arial" w:hAnsi="Arial" w:cs="Arial"/>
        </w:rPr>
        <w:t xml:space="preserve"> to assist pioneers with procuring essential abilities, figure a hierarchical vision and powerful arrangement for seeking after and find a way to execute the vision as a general rule (Kirkpatick and Locke, 1991). </w:t>
      </w:r>
      <w:r w:rsidR="009E40CF">
        <w:rPr>
          <w:rFonts w:ascii="Arial" w:hAnsi="Arial" w:cs="Arial"/>
        </w:rPr>
        <w:t>leadership</w:t>
      </w:r>
      <w:r w:rsidRPr="00D35799">
        <w:rPr>
          <w:rFonts w:ascii="Arial" w:hAnsi="Arial" w:cs="Arial"/>
        </w:rPr>
        <w:t xml:space="preserve"> includes affecting others and self-assurance permits the </w:t>
      </w:r>
      <w:r w:rsidR="009E40CF">
        <w:rPr>
          <w:rFonts w:ascii="Arial" w:hAnsi="Arial" w:cs="Arial"/>
        </w:rPr>
        <w:t>leaders</w:t>
      </w:r>
      <w:r w:rsidRPr="00D35799">
        <w:rPr>
          <w:rFonts w:ascii="Arial" w:hAnsi="Arial" w:cs="Arial"/>
        </w:rPr>
        <w:t xml:space="preserve"> to feel guaranteed that his/her </w:t>
      </w:r>
      <w:r w:rsidR="009E40CF">
        <w:rPr>
          <w:rFonts w:ascii="Arial" w:hAnsi="Arial" w:cs="Arial"/>
        </w:rPr>
        <w:t xml:space="preserve">attempts </w:t>
      </w:r>
      <w:r w:rsidRPr="00D35799">
        <w:rPr>
          <w:rFonts w:ascii="Arial" w:hAnsi="Arial" w:cs="Arial"/>
        </w:rPr>
        <w:t>to impact</w:t>
      </w:r>
      <w:r w:rsidR="009E40CF">
        <w:rPr>
          <w:rFonts w:ascii="Arial" w:hAnsi="Arial" w:cs="Arial"/>
        </w:rPr>
        <w:t>,</w:t>
      </w:r>
      <w:r w:rsidRPr="00D35799">
        <w:rPr>
          <w:rFonts w:ascii="Arial" w:hAnsi="Arial" w:cs="Arial"/>
        </w:rPr>
        <w:t xml:space="preserve"> are suitable to impact are fitting and right. Self-assurance requires a positive mental self-portrait or self-esteem that people convey with themselves constantly. Self-assurance empowers them to utili</w:t>
      </w:r>
      <w:r w:rsidR="009E40CF">
        <w:rPr>
          <w:rFonts w:ascii="Arial" w:hAnsi="Arial" w:cs="Arial"/>
        </w:rPr>
        <w:t>s</w:t>
      </w:r>
      <w:r w:rsidRPr="00D35799">
        <w:rPr>
          <w:rFonts w:ascii="Arial" w:hAnsi="Arial" w:cs="Arial"/>
        </w:rPr>
        <w:t xml:space="preserve">e their qualities and to be available to criticism and experimentation (Maund, 2018). This factor was emphatically spoken to by Burns since she is a straightforward individual who goes </w:t>
      </w:r>
      <w:r w:rsidR="009E40CF">
        <w:rPr>
          <w:rFonts w:ascii="Arial" w:hAnsi="Arial" w:cs="Arial"/>
        </w:rPr>
        <w:t>stand up for what she believes in.</w:t>
      </w:r>
      <w:r w:rsidRPr="00D35799">
        <w:rPr>
          <w:rFonts w:ascii="Arial" w:hAnsi="Arial" w:cs="Arial"/>
        </w:rPr>
        <w:t xml:space="preserve"> Also, she </w:t>
      </w:r>
      <w:r w:rsidR="009E40CF">
        <w:rPr>
          <w:rFonts w:ascii="Arial" w:hAnsi="Arial" w:cs="Arial"/>
        </w:rPr>
        <w:t>does not hesitate</w:t>
      </w:r>
      <w:r w:rsidRPr="00D35799">
        <w:rPr>
          <w:rFonts w:ascii="Arial" w:hAnsi="Arial" w:cs="Arial"/>
        </w:rPr>
        <w:t xml:space="preserve"> to face challenges and </w:t>
      </w:r>
      <w:r w:rsidR="009E40CF">
        <w:rPr>
          <w:rFonts w:ascii="Arial" w:hAnsi="Arial" w:cs="Arial"/>
        </w:rPr>
        <w:t>grabs</w:t>
      </w:r>
      <w:r w:rsidRPr="00D35799">
        <w:rPr>
          <w:rFonts w:ascii="Arial" w:hAnsi="Arial" w:cs="Arial"/>
        </w:rPr>
        <w:t xml:space="preserve"> any </w:t>
      </w:r>
      <w:r w:rsidR="009E40CF">
        <w:rPr>
          <w:rFonts w:ascii="Arial" w:hAnsi="Arial" w:cs="Arial"/>
        </w:rPr>
        <w:t>opportunities</w:t>
      </w:r>
      <w:r w:rsidRPr="00D35799">
        <w:rPr>
          <w:rFonts w:ascii="Arial" w:hAnsi="Arial" w:cs="Arial"/>
        </w:rPr>
        <w:t xml:space="preserve"> that come her way</w:t>
      </w:r>
      <w:r w:rsidR="009E40CF">
        <w:rPr>
          <w:rFonts w:ascii="Arial" w:hAnsi="Arial" w:cs="Arial"/>
        </w:rPr>
        <w:t xml:space="preserve"> for instance…</w:t>
      </w:r>
    </w:p>
    <w:p w14:paraId="350CB73B" w14:textId="221D6193" w:rsidR="009E40CF" w:rsidRDefault="006D3F26" w:rsidP="006158BE">
      <w:pPr>
        <w:spacing w:line="276" w:lineRule="auto"/>
        <w:jc w:val="both"/>
        <w:rPr>
          <w:rFonts w:ascii="Arial" w:hAnsi="Arial" w:cs="Arial"/>
        </w:rPr>
      </w:pPr>
      <w:r>
        <w:rPr>
          <w:rFonts w:ascii="Arial" w:hAnsi="Arial" w:cs="Arial"/>
        </w:rPr>
        <w:t>Empathy</w:t>
      </w:r>
      <w:r w:rsidR="009E40CF" w:rsidRPr="009E40CF">
        <w:rPr>
          <w:rFonts w:ascii="Arial" w:hAnsi="Arial" w:cs="Arial"/>
        </w:rPr>
        <w:t xml:space="preserve"> implies having </w:t>
      </w:r>
      <w:r w:rsidR="00487414">
        <w:rPr>
          <w:rFonts w:ascii="Arial" w:hAnsi="Arial" w:cs="Arial"/>
        </w:rPr>
        <w:t>to</w:t>
      </w:r>
      <w:r w:rsidR="009E40CF" w:rsidRPr="009E40CF">
        <w:rPr>
          <w:rFonts w:ascii="Arial" w:hAnsi="Arial" w:cs="Arial"/>
        </w:rPr>
        <w:t xml:space="preserve"> comprehend the ne</w:t>
      </w:r>
      <w:r>
        <w:rPr>
          <w:rFonts w:ascii="Arial" w:hAnsi="Arial" w:cs="Arial"/>
        </w:rPr>
        <w:t>eds</w:t>
      </w:r>
      <w:r w:rsidR="009E40CF" w:rsidRPr="009E40CF">
        <w:rPr>
          <w:rFonts w:ascii="Arial" w:hAnsi="Arial" w:cs="Arial"/>
        </w:rPr>
        <w:t xml:space="preserve"> of others and monitoring others' emotions and their reasoning. Holt and Marques (2012) explain that </w:t>
      </w:r>
      <w:r>
        <w:rPr>
          <w:rFonts w:ascii="Arial" w:hAnsi="Arial" w:cs="Arial"/>
        </w:rPr>
        <w:t>leadership</w:t>
      </w:r>
      <w:r w:rsidR="009E40CF" w:rsidRPr="009E40CF">
        <w:rPr>
          <w:rFonts w:ascii="Arial" w:hAnsi="Arial" w:cs="Arial"/>
        </w:rPr>
        <w:t xml:space="preserve"> and </w:t>
      </w:r>
      <w:r>
        <w:rPr>
          <w:rFonts w:ascii="Arial" w:hAnsi="Arial" w:cs="Arial"/>
        </w:rPr>
        <w:t xml:space="preserve">management represent </w:t>
      </w:r>
      <w:r w:rsidR="009E40CF" w:rsidRPr="009E40CF">
        <w:rPr>
          <w:rFonts w:ascii="Arial" w:hAnsi="Arial" w:cs="Arial"/>
        </w:rPr>
        <w:t>to significant</w:t>
      </w:r>
      <w:r>
        <w:rPr>
          <w:rFonts w:ascii="Arial" w:hAnsi="Arial" w:cs="Arial"/>
        </w:rPr>
        <w:t xml:space="preserve"> leadership</w:t>
      </w:r>
      <w:r w:rsidR="009E40CF" w:rsidRPr="009E40CF">
        <w:rPr>
          <w:rFonts w:ascii="Arial" w:hAnsi="Arial" w:cs="Arial"/>
        </w:rPr>
        <w:t xml:space="preserve"> practices. It </w:t>
      </w:r>
      <w:r>
        <w:rPr>
          <w:rFonts w:ascii="Arial" w:hAnsi="Arial" w:cs="Arial"/>
        </w:rPr>
        <w:t>encourages</w:t>
      </w:r>
      <w:r w:rsidR="009E40CF" w:rsidRPr="009E40CF">
        <w:rPr>
          <w:rFonts w:ascii="Arial" w:hAnsi="Arial" w:cs="Arial"/>
        </w:rPr>
        <w:t xml:space="preserve"> </w:t>
      </w:r>
      <w:r>
        <w:rPr>
          <w:rFonts w:ascii="Arial" w:hAnsi="Arial" w:cs="Arial"/>
        </w:rPr>
        <w:t>leaders</w:t>
      </w:r>
      <w:r w:rsidR="009E40CF" w:rsidRPr="009E40CF">
        <w:rPr>
          <w:rFonts w:ascii="Arial" w:hAnsi="Arial" w:cs="Arial"/>
        </w:rPr>
        <w:t xml:space="preserve"> to comprehend the underlying </w:t>
      </w:r>
      <w:r>
        <w:rPr>
          <w:rFonts w:ascii="Arial" w:hAnsi="Arial" w:cs="Arial"/>
        </w:rPr>
        <w:t>cause</w:t>
      </w:r>
      <w:r w:rsidR="009E40CF" w:rsidRPr="009E40CF">
        <w:rPr>
          <w:rFonts w:ascii="Arial" w:hAnsi="Arial" w:cs="Arial"/>
        </w:rPr>
        <w:t xml:space="preserve"> behind </w:t>
      </w:r>
      <w:r>
        <w:rPr>
          <w:rFonts w:ascii="Arial" w:hAnsi="Arial" w:cs="Arial"/>
        </w:rPr>
        <w:t>poor performance</w:t>
      </w:r>
      <w:r w:rsidR="009E40CF" w:rsidRPr="009E40CF">
        <w:rPr>
          <w:rFonts w:ascii="Arial" w:hAnsi="Arial" w:cs="Arial"/>
        </w:rPr>
        <w:t>. Bein</w:t>
      </w:r>
      <w:r>
        <w:rPr>
          <w:rFonts w:ascii="Arial" w:hAnsi="Arial" w:cs="Arial"/>
        </w:rPr>
        <w:t>g empathetic</w:t>
      </w:r>
      <w:r w:rsidR="009E40CF" w:rsidRPr="009E40CF">
        <w:rPr>
          <w:rFonts w:ascii="Arial" w:hAnsi="Arial" w:cs="Arial"/>
        </w:rPr>
        <w:t xml:space="preserve"> permits </w:t>
      </w:r>
      <w:r>
        <w:rPr>
          <w:rFonts w:ascii="Arial" w:hAnsi="Arial" w:cs="Arial"/>
        </w:rPr>
        <w:t>leaders</w:t>
      </w:r>
      <w:r w:rsidR="009E40CF" w:rsidRPr="009E40CF">
        <w:rPr>
          <w:rFonts w:ascii="Arial" w:hAnsi="Arial" w:cs="Arial"/>
        </w:rPr>
        <w:t xml:space="preserve"> help battling</w:t>
      </w:r>
      <w:r>
        <w:rPr>
          <w:rFonts w:ascii="Arial" w:hAnsi="Arial" w:cs="Arial"/>
        </w:rPr>
        <w:t xml:space="preserve"> representative </w:t>
      </w:r>
      <w:r w:rsidR="009E40CF" w:rsidRPr="009E40CF">
        <w:rPr>
          <w:rFonts w:ascii="Arial" w:hAnsi="Arial" w:cs="Arial"/>
        </w:rPr>
        <w:t xml:space="preserve">and exceed expectations (Skinner and Spurgeon, 2005). </w:t>
      </w:r>
      <w:r>
        <w:rPr>
          <w:rFonts w:ascii="Arial" w:hAnsi="Arial" w:cs="Arial"/>
        </w:rPr>
        <w:t>Empathy trait is useful because allows leaders</w:t>
      </w:r>
      <w:r w:rsidR="009E40CF" w:rsidRPr="009E40CF">
        <w:rPr>
          <w:rFonts w:ascii="Arial" w:hAnsi="Arial" w:cs="Arial"/>
        </w:rPr>
        <w:t xml:space="preserve"> to construct and create associations with those they lead</w:t>
      </w:r>
      <w:r>
        <w:rPr>
          <w:rFonts w:ascii="Arial" w:hAnsi="Arial" w:cs="Arial"/>
        </w:rPr>
        <w:t xml:space="preserve">. Burns represented empathy because she understood her employees </w:t>
      </w:r>
      <w:r w:rsidR="009E40CF" w:rsidRPr="009E40CF">
        <w:rPr>
          <w:rFonts w:ascii="Arial" w:hAnsi="Arial" w:cs="Arial"/>
        </w:rPr>
        <w:t xml:space="preserve">for the most part as she comprehended her representatives by building solid </w:t>
      </w:r>
      <w:r w:rsidR="00487414">
        <w:rPr>
          <w:rFonts w:ascii="Arial" w:hAnsi="Arial" w:cs="Arial"/>
        </w:rPr>
        <w:t>relationships</w:t>
      </w:r>
      <w:r w:rsidR="009E40CF" w:rsidRPr="009E40CF">
        <w:rPr>
          <w:rFonts w:ascii="Arial" w:hAnsi="Arial" w:cs="Arial"/>
        </w:rPr>
        <w:t xml:space="preserve"> with them. </w:t>
      </w:r>
    </w:p>
    <w:p w14:paraId="5C351673" w14:textId="69D1B391" w:rsidR="00487414" w:rsidRDefault="00487414" w:rsidP="006158BE">
      <w:pPr>
        <w:spacing w:line="276" w:lineRule="auto"/>
        <w:jc w:val="both"/>
        <w:rPr>
          <w:rFonts w:ascii="Arial" w:hAnsi="Arial" w:cs="Arial"/>
        </w:rPr>
      </w:pPr>
      <w:r>
        <w:rPr>
          <w:rFonts w:ascii="Arial" w:hAnsi="Arial" w:cs="Arial"/>
        </w:rPr>
        <w:t>Integrity is referred</w:t>
      </w:r>
      <w:r w:rsidRPr="00487414">
        <w:rPr>
          <w:rFonts w:ascii="Arial" w:hAnsi="Arial" w:cs="Arial"/>
        </w:rPr>
        <w:t xml:space="preserve"> as the most essential standard of </w:t>
      </w:r>
      <w:r>
        <w:rPr>
          <w:rFonts w:ascii="Arial" w:hAnsi="Arial" w:cs="Arial"/>
        </w:rPr>
        <w:t>leadership</w:t>
      </w:r>
      <w:r w:rsidRPr="00487414">
        <w:rPr>
          <w:rFonts w:ascii="Arial" w:hAnsi="Arial" w:cs="Arial"/>
        </w:rPr>
        <w:t xml:space="preserve"> since it requires </w:t>
      </w:r>
      <w:r>
        <w:rPr>
          <w:rFonts w:ascii="Arial" w:hAnsi="Arial" w:cs="Arial"/>
        </w:rPr>
        <w:t xml:space="preserve">honesty </w:t>
      </w:r>
      <w:r w:rsidRPr="00487414">
        <w:rPr>
          <w:rFonts w:ascii="Arial" w:hAnsi="Arial" w:cs="Arial"/>
        </w:rPr>
        <w:t xml:space="preserve">and </w:t>
      </w:r>
      <w:r>
        <w:rPr>
          <w:rFonts w:ascii="Arial" w:hAnsi="Arial" w:cs="Arial"/>
        </w:rPr>
        <w:t>trustworthiness.</w:t>
      </w:r>
      <w:r w:rsidRPr="00487414">
        <w:rPr>
          <w:rFonts w:ascii="Arial" w:hAnsi="Arial" w:cs="Arial"/>
        </w:rPr>
        <w:t xml:space="preserve"> Leaders with this characteristic demonstrat</w:t>
      </w:r>
      <w:r>
        <w:rPr>
          <w:rFonts w:ascii="Arial" w:hAnsi="Arial" w:cs="Arial"/>
        </w:rPr>
        <w:t>e</w:t>
      </w:r>
      <w:r w:rsidRPr="00487414">
        <w:rPr>
          <w:rFonts w:ascii="Arial" w:hAnsi="Arial" w:cs="Arial"/>
        </w:rPr>
        <w:t xml:space="preserve"> as per words and are </w:t>
      </w:r>
      <w:r w:rsidRPr="00487414">
        <w:rPr>
          <w:rFonts w:ascii="Arial" w:hAnsi="Arial" w:cs="Arial"/>
        </w:rPr>
        <w:lastRenderedPageBreak/>
        <w:t>responsible of their activities. Palanski and Yammarino (2007) recommend that honesty ought to be characteri</w:t>
      </w:r>
      <w:r>
        <w:rPr>
          <w:rFonts w:ascii="Arial" w:hAnsi="Arial" w:cs="Arial"/>
        </w:rPr>
        <w:t>s</w:t>
      </w:r>
      <w:r w:rsidRPr="00487414">
        <w:rPr>
          <w:rFonts w:ascii="Arial" w:hAnsi="Arial" w:cs="Arial"/>
        </w:rPr>
        <w:t xml:space="preserve">ed as the consistency of an acting element's words and activities. </w:t>
      </w:r>
      <w:r>
        <w:rPr>
          <w:rFonts w:ascii="Arial" w:hAnsi="Arial" w:cs="Arial"/>
        </w:rPr>
        <w:t>Burns depicts this vital trait</w:t>
      </w:r>
      <w:r w:rsidR="00ED09DF">
        <w:rPr>
          <w:rFonts w:ascii="Arial" w:hAnsi="Arial" w:cs="Arial"/>
        </w:rPr>
        <w:t xml:space="preserve"> </w:t>
      </w:r>
      <w:r w:rsidRPr="00487414">
        <w:rPr>
          <w:rFonts w:ascii="Arial" w:hAnsi="Arial" w:cs="Arial"/>
        </w:rPr>
        <w:t xml:space="preserve">since her virtues lead her expert and individual moral conduct. She additionally has an order authority style that is upheld by her industry. </w:t>
      </w:r>
    </w:p>
    <w:p w14:paraId="5442FAD2" w14:textId="56838072" w:rsidR="00487414" w:rsidRDefault="00487414" w:rsidP="006158BE">
      <w:pPr>
        <w:spacing w:line="276" w:lineRule="auto"/>
        <w:jc w:val="both"/>
        <w:rPr>
          <w:rFonts w:ascii="Arial" w:hAnsi="Arial" w:cs="Arial"/>
        </w:rPr>
      </w:pPr>
      <w:bookmarkStart w:id="1" w:name="_Hlk46788254"/>
      <w:bookmarkStart w:id="2" w:name="_Hlk47048214"/>
      <w:r w:rsidRPr="00487414">
        <w:rPr>
          <w:rFonts w:ascii="Arial" w:hAnsi="Arial" w:cs="Arial"/>
        </w:rPr>
        <w:t xml:space="preserve">Pioneers should be </w:t>
      </w:r>
      <w:r w:rsidR="00ED09DF">
        <w:rPr>
          <w:rFonts w:ascii="Arial" w:hAnsi="Arial" w:cs="Arial"/>
        </w:rPr>
        <w:t xml:space="preserve">open-minded. </w:t>
      </w:r>
      <w:r w:rsidRPr="00487414">
        <w:rPr>
          <w:rFonts w:ascii="Arial" w:hAnsi="Arial" w:cs="Arial"/>
        </w:rPr>
        <w:t xml:space="preserve">They have to bill out of their ordinary </w:t>
      </w:r>
      <w:r w:rsidR="00ED09DF">
        <w:rPr>
          <w:rFonts w:ascii="Arial" w:hAnsi="Arial" w:cs="Arial"/>
        </w:rPr>
        <w:t>thought pattern</w:t>
      </w:r>
      <w:r w:rsidRPr="00487414">
        <w:rPr>
          <w:rFonts w:ascii="Arial" w:hAnsi="Arial" w:cs="Arial"/>
        </w:rPr>
        <w:t xml:space="preserve"> to discover </w:t>
      </w:r>
      <w:r w:rsidR="00ED09DF">
        <w:rPr>
          <w:rFonts w:ascii="Arial" w:hAnsi="Arial" w:cs="Arial"/>
        </w:rPr>
        <w:t>innovative philosophies.</w:t>
      </w:r>
      <w:r w:rsidRPr="00487414">
        <w:rPr>
          <w:rFonts w:ascii="Arial" w:hAnsi="Arial" w:cs="Arial"/>
        </w:rPr>
        <w:t xml:space="preserve"> Being </w:t>
      </w:r>
      <w:r w:rsidR="00ED09DF">
        <w:rPr>
          <w:rFonts w:ascii="Arial" w:hAnsi="Arial" w:cs="Arial"/>
        </w:rPr>
        <w:t xml:space="preserve">open-minded allows leaders </w:t>
      </w:r>
      <w:r w:rsidRPr="00487414">
        <w:rPr>
          <w:rFonts w:ascii="Arial" w:hAnsi="Arial" w:cs="Arial"/>
        </w:rPr>
        <w:t xml:space="preserve">to understand things from </w:t>
      </w:r>
      <w:r w:rsidR="00ED09DF">
        <w:rPr>
          <w:rFonts w:ascii="Arial" w:hAnsi="Arial" w:cs="Arial"/>
        </w:rPr>
        <w:t xml:space="preserve">a different perspective </w:t>
      </w:r>
      <w:r w:rsidRPr="00487414">
        <w:rPr>
          <w:rFonts w:ascii="Arial" w:hAnsi="Arial" w:cs="Arial"/>
        </w:rPr>
        <w:t xml:space="preserve">and build up a feeling of strengthening </w:t>
      </w:r>
      <w:r w:rsidR="00ED09DF">
        <w:rPr>
          <w:rFonts w:ascii="Arial" w:hAnsi="Arial" w:cs="Arial"/>
        </w:rPr>
        <w:t>within the team.</w:t>
      </w:r>
      <w:r w:rsidRPr="00487414">
        <w:rPr>
          <w:rFonts w:ascii="Arial" w:hAnsi="Arial" w:cs="Arial"/>
        </w:rPr>
        <w:t xml:space="preserve"> </w:t>
      </w:r>
      <w:r w:rsidR="00ED09DF">
        <w:rPr>
          <w:rFonts w:ascii="Arial" w:hAnsi="Arial" w:cs="Arial"/>
        </w:rPr>
        <w:t>Leaders</w:t>
      </w:r>
      <w:r w:rsidRPr="00487414">
        <w:rPr>
          <w:rFonts w:ascii="Arial" w:hAnsi="Arial" w:cs="Arial"/>
        </w:rPr>
        <w:t xml:space="preserve"> are capable not just for being as well as can be expected be nevertheless bringing the best out of everyone around them. It enables the colleagues to </w:t>
      </w:r>
      <w:r w:rsidR="00ED09DF">
        <w:rPr>
          <w:rFonts w:ascii="Arial" w:hAnsi="Arial" w:cs="Arial"/>
        </w:rPr>
        <w:t>build confidence</w:t>
      </w:r>
      <w:r w:rsidRPr="00487414">
        <w:rPr>
          <w:rFonts w:ascii="Arial" w:hAnsi="Arial" w:cs="Arial"/>
        </w:rPr>
        <w:t xml:space="preserve"> that their voices will be heard and cultivates a feeling of </w:t>
      </w:r>
      <w:r w:rsidR="00ED09DF">
        <w:rPr>
          <w:rFonts w:ascii="Arial" w:hAnsi="Arial" w:cs="Arial"/>
        </w:rPr>
        <w:t xml:space="preserve">loyalty </w:t>
      </w:r>
      <w:r w:rsidRPr="00487414">
        <w:rPr>
          <w:rFonts w:ascii="Arial" w:hAnsi="Arial" w:cs="Arial"/>
        </w:rPr>
        <w:t xml:space="preserve">to </w:t>
      </w:r>
      <w:r w:rsidR="00ED09DF">
        <w:rPr>
          <w:rFonts w:ascii="Arial" w:hAnsi="Arial" w:cs="Arial"/>
        </w:rPr>
        <w:t>the</w:t>
      </w:r>
      <w:r w:rsidRPr="00487414">
        <w:rPr>
          <w:rFonts w:ascii="Arial" w:hAnsi="Arial" w:cs="Arial"/>
        </w:rPr>
        <w:t xml:space="preserve"> </w:t>
      </w:r>
      <w:r w:rsidR="00ED09DF">
        <w:rPr>
          <w:rFonts w:ascii="Arial" w:hAnsi="Arial" w:cs="Arial"/>
        </w:rPr>
        <w:t>organisation</w:t>
      </w:r>
      <w:r w:rsidRPr="00487414">
        <w:rPr>
          <w:rFonts w:ascii="Arial" w:hAnsi="Arial" w:cs="Arial"/>
        </w:rPr>
        <w:t xml:space="preserve">. This factor is appeared through </w:t>
      </w:r>
      <w:r w:rsidR="00ED09DF">
        <w:rPr>
          <w:rFonts w:ascii="Arial" w:hAnsi="Arial" w:cs="Arial"/>
        </w:rPr>
        <w:t>Burns</w:t>
      </w:r>
      <w:r w:rsidRPr="00487414">
        <w:rPr>
          <w:rFonts w:ascii="Arial" w:hAnsi="Arial" w:cs="Arial"/>
        </w:rPr>
        <w:t xml:space="preserve"> adaptability which has empowered her to adjust her style to various </w:t>
      </w:r>
      <w:r w:rsidR="00ED09DF">
        <w:rPr>
          <w:rFonts w:ascii="Arial" w:hAnsi="Arial" w:cs="Arial"/>
        </w:rPr>
        <w:t xml:space="preserve">environments </w:t>
      </w:r>
      <w:r w:rsidRPr="00487414">
        <w:rPr>
          <w:rFonts w:ascii="Arial" w:hAnsi="Arial" w:cs="Arial"/>
        </w:rPr>
        <w:t>and circumstances.</w:t>
      </w:r>
    </w:p>
    <w:p w14:paraId="40E8DB23" w14:textId="0A0DF37F" w:rsidR="00216D36" w:rsidRPr="001D4ACB" w:rsidRDefault="00C67CAE" w:rsidP="006158BE">
      <w:pPr>
        <w:spacing w:line="276" w:lineRule="auto"/>
        <w:jc w:val="both"/>
        <w:rPr>
          <w:rFonts w:ascii="Arial" w:hAnsi="Arial" w:cs="Arial"/>
          <w:b/>
          <w:bCs/>
        </w:rPr>
      </w:pPr>
      <w:r w:rsidRPr="001D4ACB">
        <w:rPr>
          <w:rFonts w:ascii="Arial" w:hAnsi="Arial" w:cs="Arial"/>
          <w:b/>
          <w:bCs/>
          <w:shd w:val="clear" w:color="auto" w:fill="FFFFFF"/>
        </w:rPr>
        <w:t>2. Gender stereotypes and challenges faced by female leaders</w:t>
      </w:r>
      <w:r w:rsidR="00D50E36" w:rsidRPr="001D4ACB">
        <w:rPr>
          <w:rFonts w:ascii="Arial" w:hAnsi="Arial" w:cs="Arial"/>
          <w:b/>
          <w:bCs/>
          <w:shd w:val="clear" w:color="auto" w:fill="FFFFFF"/>
        </w:rPr>
        <w:t>.</w:t>
      </w:r>
      <w:r w:rsidR="008D49DB" w:rsidRPr="001D4ACB">
        <w:rPr>
          <w:rFonts w:ascii="Arial" w:hAnsi="Arial" w:cs="Arial"/>
          <w:b/>
          <w:bCs/>
          <w:shd w:val="clear" w:color="auto" w:fill="FFFFFF"/>
        </w:rPr>
        <w:t xml:space="preserve"> </w:t>
      </w:r>
      <w:r w:rsidR="005B6D92" w:rsidRPr="001D4ACB">
        <w:rPr>
          <w:rFonts w:ascii="Arial" w:hAnsi="Arial" w:cs="Arial"/>
        </w:rPr>
        <w:t xml:space="preserve"> </w:t>
      </w:r>
      <w:bookmarkEnd w:id="2"/>
    </w:p>
    <w:p w14:paraId="47638C5A" w14:textId="5815E68B" w:rsidR="00ED09DF" w:rsidRDefault="00ED09DF" w:rsidP="006158BE">
      <w:pPr>
        <w:spacing w:line="276" w:lineRule="auto"/>
        <w:jc w:val="both"/>
        <w:rPr>
          <w:rFonts w:ascii="Arial" w:hAnsi="Arial" w:cs="Arial"/>
        </w:rPr>
      </w:pPr>
      <w:r w:rsidRPr="00ED09DF">
        <w:rPr>
          <w:rFonts w:ascii="Arial" w:hAnsi="Arial" w:cs="Arial"/>
        </w:rPr>
        <w:t xml:space="preserve">Alqahtani (2019) </w:t>
      </w:r>
      <w:r>
        <w:rPr>
          <w:rFonts w:ascii="Arial" w:hAnsi="Arial" w:cs="Arial"/>
        </w:rPr>
        <w:t>insinuates</w:t>
      </w:r>
      <w:r w:rsidRPr="00ED09DF">
        <w:rPr>
          <w:rFonts w:ascii="Arial" w:hAnsi="Arial" w:cs="Arial"/>
        </w:rPr>
        <w:t xml:space="preserve"> that </w:t>
      </w:r>
      <w:r>
        <w:rPr>
          <w:rFonts w:ascii="Arial" w:hAnsi="Arial" w:cs="Arial"/>
        </w:rPr>
        <w:t>women</w:t>
      </w:r>
      <w:r w:rsidRPr="00ED09DF">
        <w:rPr>
          <w:rFonts w:ascii="Arial" w:hAnsi="Arial" w:cs="Arial"/>
        </w:rPr>
        <w:t xml:space="preserve"> are still underrepresented in higher </w:t>
      </w:r>
      <w:r>
        <w:rPr>
          <w:rFonts w:ascii="Arial" w:hAnsi="Arial" w:cs="Arial"/>
        </w:rPr>
        <w:t xml:space="preserve">leadership </w:t>
      </w:r>
      <w:r w:rsidRPr="00ED09DF">
        <w:rPr>
          <w:rFonts w:ascii="Arial" w:hAnsi="Arial" w:cs="Arial"/>
        </w:rPr>
        <w:t xml:space="preserve">positions in organizations, in governmental issues and in foundations of advanced education. Social </w:t>
      </w:r>
      <w:r>
        <w:rPr>
          <w:rFonts w:ascii="Arial" w:hAnsi="Arial" w:cs="Arial"/>
        </w:rPr>
        <w:t>role</w:t>
      </w:r>
      <w:r w:rsidRPr="00ED09DF">
        <w:rPr>
          <w:rFonts w:ascii="Arial" w:hAnsi="Arial" w:cs="Arial"/>
        </w:rPr>
        <w:t xml:space="preserve"> and stereotypic </w:t>
      </w:r>
      <w:r>
        <w:rPr>
          <w:rFonts w:ascii="Arial" w:hAnsi="Arial" w:cs="Arial"/>
        </w:rPr>
        <w:t>roles of men and women</w:t>
      </w:r>
      <w:r w:rsidRPr="00ED09DF">
        <w:rPr>
          <w:rFonts w:ascii="Arial" w:hAnsi="Arial" w:cs="Arial"/>
        </w:rPr>
        <w:t xml:space="preserve"> imperative inconsistent conveyance of, access to and movement to administration and force position. Eagly and Karau (2002) </w:t>
      </w:r>
      <w:r>
        <w:rPr>
          <w:rFonts w:ascii="Arial" w:hAnsi="Arial" w:cs="Arial"/>
        </w:rPr>
        <w:t>proposed</w:t>
      </w:r>
      <w:r w:rsidRPr="00ED09DF">
        <w:rPr>
          <w:rFonts w:ascii="Arial" w:hAnsi="Arial" w:cs="Arial"/>
        </w:rPr>
        <w:t xml:space="preserve"> that female </w:t>
      </w:r>
      <w:r>
        <w:rPr>
          <w:rFonts w:ascii="Arial" w:hAnsi="Arial" w:cs="Arial"/>
        </w:rPr>
        <w:t>leaders</w:t>
      </w:r>
      <w:r w:rsidRPr="00ED09DF">
        <w:rPr>
          <w:rFonts w:ascii="Arial" w:hAnsi="Arial" w:cs="Arial"/>
        </w:rPr>
        <w:t xml:space="preserve"> face two sorts of </w:t>
      </w:r>
      <w:r>
        <w:rPr>
          <w:rFonts w:ascii="Arial" w:hAnsi="Arial" w:cs="Arial"/>
        </w:rPr>
        <w:t xml:space="preserve">prejudice </w:t>
      </w:r>
      <w:r w:rsidRPr="00ED09DF">
        <w:rPr>
          <w:rFonts w:ascii="Arial" w:hAnsi="Arial" w:cs="Arial"/>
        </w:rPr>
        <w:t xml:space="preserve">on account of the incoherency of the normal position of authority and ladies' sex job. The </w:t>
      </w:r>
      <w:r>
        <w:rPr>
          <w:rFonts w:ascii="Arial" w:hAnsi="Arial" w:cs="Arial"/>
        </w:rPr>
        <w:t>first type of prejudice</w:t>
      </w:r>
      <w:r w:rsidRPr="00ED09DF">
        <w:rPr>
          <w:rFonts w:ascii="Arial" w:hAnsi="Arial" w:cs="Arial"/>
        </w:rPr>
        <w:t xml:space="preserve"> is identified with </w:t>
      </w:r>
      <w:r>
        <w:rPr>
          <w:rFonts w:ascii="Arial" w:hAnsi="Arial" w:cs="Arial"/>
        </w:rPr>
        <w:t>perceiving</w:t>
      </w:r>
      <w:r w:rsidRPr="00ED09DF">
        <w:rPr>
          <w:rFonts w:ascii="Arial" w:hAnsi="Arial" w:cs="Arial"/>
        </w:rPr>
        <w:t xml:space="preserve"> possible female </w:t>
      </w:r>
      <w:r>
        <w:rPr>
          <w:rFonts w:ascii="Arial" w:hAnsi="Arial" w:cs="Arial"/>
        </w:rPr>
        <w:t>pioneers</w:t>
      </w:r>
      <w:r w:rsidRPr="00ED09DF">
        <w:rPr>
          <w:rFonts w:ascii="Arial" w:hAnsi="Arial" w:cs="Arial"/>
        </w:rPr>
        <w:t xml:space="preserve"> to be less encouraging </w:t>
      </w:r>
      <w:r>
        <w:rPr>
          <w:rFonts w:ascii="Arial" w:hAnsi="Arial" w:cs="Arial"/>
        </w:rPr>
        <w:t>than males</w:t>
      </w:r>
      <w:r w:rsidRPr="00ED09DF">
        <w:rPr>
          <w:rFonts w:ascii="Arial" w:hAnsi="Arial" w:cs="Arial"/>
        </w:rPr>
        <w:t xml:space="preserve"> </w:t>
      </w:r>
      <w:r>
        <w:rPr>
          <w:rFonts w:ascii="Arial" w:hAnsi="Arial" w:cs="Arial"/>
        </w:rPr>
        <w:t xml:space="preserve">due to their stereotypical </w:t>
      </w:r>
      <w:r w:rsidR="00672D32">
        <w:rPr>
          <w:rFonts w:ascii="Arial" w:hAnsi="Arial" w:cs="Arial"/>
        </w:rPr>
        <w:t>gender role</w:t>
      </w:r>
      <w:r w:rsidRPr="00ED09DF">
        <w:rPr>
          <w:rFonts w:ascii="Arial" w:hAnsi="Arial" w:cs="Arial"/>
        </w:rPr>
        <w:t xml:space="preserve">, where the </w:t>
      </w:r>
      <w:r w:rsidR="00672D32">
        <w:rPr>
          <w:rFonts w:ascii="Arial" w:hAnsi="Arial" w:cs="Arial"/>
        </w:rPr>
        <w:t>leadership</w:t>
      </w:r>
      <w:r w:rsidRPr="00ED09DF">
        <w:rPr>
          <w:rFonts w:ascii="Arial" w:hAnsi="Arial" w:cs="Arial"/>
        </w:rPr>
        <w:t xml:space="preserve"> position is encapsulated by </w:t>
      </w:r>
      <w:r w:rsidR="00672D32">
        <w:rPr>
          <w:rFonts w:ascii="Arial" w:hAnsi="Arial" w:cs="Arial"/>
        </w:rPr>
        <w:t>masculine-stereotypical qualities</w:t>
      </w:r>
      <w:r w:rsidRPr="00ED09DF">
        <w:rPr>
          <w:rFonts w:ascii="Arial" w:hAnsi="Arial" w:cs="Arial"/>
        </w:rPr>
        <w:t xml:space="preserve">. Second </w:t>
      </w:r>
      <w:r w:rsidR="00672D32">
        <w:rPr>
          <w:rFonts w:ascii="Arial" w:hAnsi="Arial" w:cs="Arial"/>
        </w:rPr>
        <w:t>type</w:t>
      </w:r>
      <w:r w:rsidRPr="00ED09DF">
        <w:rPr>
          <w:rFonts w:ascii="Arial" w:hAnsi="Arial" w:cs="Arial"/>
        </w:rPr>
        <w:t xml:space="preserve"> is through assessing real </w:t>
      </w:r>
      <w:r w:rsidR="00672D32">
        <w:rPr>
          <w:rFonts w:ascii="Arial" w:hAnsi="Arial" w:cs="Arial"/>
        </w:rPr>
        <w:t>female leaders</w:t>
      </w:r>
      <w:r w:rsidRPr="00ED09DF">
        <w:rPr>
          <w:rFonts w:ascii="Arial" w:hAnsi="Arial" w:cs="Arial"/>
        </w:rPr>
        <w:t xml:space="preserve"> to be progressively effective in doing their initiative situations because of the incoherency between their influential </w:t>
      </w:r>
      <w:r w:rsidR="00672D32">
        <w:rPr>
          <w:rFonts w:ascii="Arial" w:hAnsi="Arial" w:cs="Arial"/>
        </w:rPr>
        <w:t>role</w:t>
      </w:r>
      <w:r w:rsidRPr="00ED09DF">
        <w:rPr>
          <w:rFonts w:ascii="Arial" w:hAnsi="Arial" w:cs="Arial"/>
        </w:rPr>
        <w:t xml:space="preserve"> and anticipated </w:t>
      </w:r>
      <w:r w:rsidR="00672D32">
        <w:rPr>
          <w:rFonts w:ascii="Arial" w:hAnsi="Arial" w:cs="Arial"/>
        </w:rPr>
        <w:t>gender role</w:t>
      </w:r>
      <w:r w:rsidRPr="00ED09DF">
        <w:rPr>
          <w:rFonts w:ascii="Arial" w:hAnsi="Arial" w:cs="Arial"/>
        </w:rPr>
        <w:t xml:space="preserve"> (Alqahati, 2019). </w:t>
      </w:r>
      <w:r w:rsidR="00672D32">
        <w:rPr>
          <w:rFonts w:ascii="Arial" w:hAnsi="Arial" w:cs="Arial"/>
        </w:rPr>
        <w:t>Burns</w:t>
      </w:r>
      <w:r w:rsidRPr="00ED09DF">
        <w:rPr>
          <w:rFonts w:ascii="Arial" w:hAnsi="Arial" w:cs="Arial"/>
        </w:rPr>
        <w:t xml:space="preserve"> confronted numerous </w:t>
      </w:r>
      <w:r w:rsidR="00672D32">
        <w:rPr>
          <w:rFonts w:ascii="Arial" w:hAnsi="Arial" w:cs="Arial"/>
        </w:rPr>
        <w:t>stereotypes</w:t>
      </w:r>
      <w:r w:rsidRPr="00ED09DF">
        <w:rPr>
          <w:rFonts w:ascii="Arial" w:hAnsi="Arial" w:cs="Arial"/>
        </w:rPr>
        <w:t xml:space="preserve">, for example, </w:t>
      </w:r>
      <w:r w:rsidR="00672D32">
        <w:rPr>
          <w:rFonts w:ascii="Arial" w:hAnsi="Arial" w:cs="Arial"/>
        </w:rPr>
        <w:t>discrimination and gender difference.</w:t>
      </w:r>
    </w:p>
    <w:p w14:paraId="1493FBF5" w14:textId="6DEAD4A4" w:rsidR="002C0C50" w:rsidRDefault="002C0C50" w:rsidP="006158BE">
      <w:pPr>
        <w:spacing w:line="276" w:lineRule="auto"/>
        <w:jc w:val="both"/>
        <w:rPr>
          <w:rFonts w:ascii="Arial" w:hAnsi="Arial" w:cs="Arial"/>
        </w:rPr>
      </w:pPr>
      <w:r w:rsidRPr="002C0C50">
        <w:rPr>
          <w:rFonts w:ascii="Arial" w:hAnsi="Arial" w:cs="Arial"/>
        </w:rPr>
        <w:t xml:space="preserve">Agarwal (2018) initiates that an absence of female leadership leads to female confronting bullying in the workplace, indicating that workforce is less assorted at the significant level and that the mental well-being of female employees can endure too as they feel oppressed and don't have similar chances to progress. As the female CEO of Xerox, Burns confronted various difficulties, for example, gender stereotypes. One of them is for instance, male chauvinism. This is the conviction that men are unrivalled regarding capacity or knowledge. Male chauvinism influences female in leadership through double-bind bias or the issue of a mismatch between what is anticipated from a leader and what is expected from a woman (Agarwal, 2018). Burns confronted experiences in which she was allotted qualities as she is a female leader and female leaders are viewed as warm and compassionate, while male leaders are distinctively seen as assertive, </w:t>
      </w:r>
      <w:r w:rsidR="005F2320" w:rsidRPr="002C0C50">
        <w:rPr>
          <w:rFonts w:ascii="Arial" w:hAnsi="Arial" w:cs="Arial"/>
        </w:rPr>
        <w:t>tough,</w:t>
      </w:r>
      <w:r w:rsidRPr="002C0C50">
        <w:rPr>
          <w:rFonts w:ascii="Arial" w:hAnsi="Arial" w:cs="Arial"/>
        </w:rPr>
        <w:t xml:space="preserve"> and competent. Besides, if this is taken to the degree to which it hurts female candidates, they demonstrate that female </w:t>
      </w:r>
      <w:r w:rsidR="005F2320" w:rsidRPr="002C0C50">
        <w:rPr>
          <w:rFonts w:ascii="Arial" w:hAnsi="Arial" w:cs="Arial"/>
        </w:rPr>
        <w:t>is</w:t>
      </w:r>
      <w:r w:rsidRPr="002C0C50">
        <w:rPr>
          <w:rFonts w:ascii="Arial" w:hAnsi="Arial" w:cs="Arial"/>
        </w:rPr>
        <w:t xml:space="preserve"> frequently not considered 'leadership material' (Hardacre and Subasic, 2018). Most of this separation she confronted concerned her age since she was viewed as too youthful to even think about having the sort of obligations that she had shared. Likewise, Liu (2019) states others announce that to pick up acknowledgment, women must have and possess masculine qualities related with authority to pick up acknowledgment which will away wrong implications. In any case, in the event that they </w:t>
      </w:r>
      <w:r w:rsidR="005F2320" w:rsidRPr="002C0C50">
        <w:rPr>
          <w:rFonts w:ascii="Arial" w:hAnsi="Arial" w:cs="Arial"/>
        </w:rPr>
        <w:t>do not</w:t>
      </w:r>
      <w:r w:rsidRPr="002C0C50">
        <w:rPr>
          <w:rFonts w:ascii="Arial" w:hAnsi="Arial" w:cs="Arial"/>
        </w:rPr>
        <w:t xml:space="preserve">, they are viewed as too female to be in any way skilful leaders – thus they mostly </w:t>
      </w:r>
      <w:r w:rsidR="005F2320" w:rsidRPr="002C0C50">
        <w:rPr>
          <w:rFonts w:ascii="Arial" w:hAnsi="Arial" w:cs="Arial"/>
        </w:rPr>
        <w:t>face</w:t>
      </w:r>
      <w:r w:rsidRPr="002C0C50">
        <w:rPr>
          <w:rFonts w:ascii="Arial" w:hAnsi="Arial" w:cs="Arial"/>
        </w:rPr>
        <w:t xml:space="preserve"> this double bind.</w:t>
      </w:r>
    </w:p>
    <w:p w14:paraId="04A3923C" w14:textId="77777777" w:rsidR="00306543" w:rsidRDefault="002C0C50" w:rsidP="006158BE">
      <w:pPr>
        <w:spacing w:line="276" w:lineRule="auto"/>
        <w:jc w:val="both"/>
        <w:rPr>
          <w:rFonts w:ascii="Arial" w:hAnsi="Arial" w:cs="Arial"/>
        </w:rPr>
      </w:pPr>
      <w:r w:rsidRPr="002C0C50">
        <w:rPr>
          <w:rFonts w:ascii="Arial" w:hAnsi="Arial" w:cs="Arial"/>
        </w:rPr>
        <w:lastRenderedPageBreak/>
        <w:t xml:space="preserve">The gender ceiling glass suggests that gender </w:t>
      </w:r>
      <w:r w:rsidR="00306543" w:rsidRPr="002C0C50">
        <w:rPr>
          <w:rFonts w:ascii="Arial" w:hAnsi="Arial" w:cs="Arial"/>
        </w:rPr>
        <w:t>disadvantages are</w:t>
      </w:r>
      <w:r w:rsidRPr="002C0C50">
        <w:rPr>
          <w:rFonts w:ascii="Arial" w:hAnsi="Arial" w:cs="Arial"/>
        </w:rPr>
        <w:t xml:space="preserve"> more grounded at the top of the hierarchy than at lower levels and that these </w:t>
      </w:r>
      <w:r w:rsidR="00306543" w:rsidRPr="002C0C50">
        <w:rPr>
          <w:rFonts w:ascii="Arial" w:hAnsi="Arial" w:cs="Arial"/>
        </w:rPr>
        <w:t>disadvantages</w:t>
      </w:r>
      <w:r w:rsidRPr="002C0C50">
        <w:rPr>
          <w:rFonts w:ascii="Arial" w:hAnsi="Arial" w:cs="Arial"/>
        </w:rPr>
        <w:t xml:space="preserve"> become worser later in an individual's profession (Cotter et al., 2001). Burns needed to combat and break the 'gender </w:t>
      </w:r>
      <w:r w:rsidR="00306543" w:rsidRPr="002C0C50">
        <w:rPr>
          <w:rFonts w:ascii="Arial" w:hAnsi="Arial" w:cs="Arial"/>
        </w:rPr>
        <w:t>ceiling</w:t>
      </w:r>
      <w:r w:rsidRPr="002C0C50">
        <w:rPr>
          <w:rFonts w:ascii="Arial" w:hAnsi="Arial" w:cs="Arial"/>
        </w:rPr>
        <w:t xml:space="preserve"> glass'. This term glass ceiling is the imperceptible barrier that females faces face when climbing the positions of top leadership. The possibility that females need greater adaptability and an absence of female role examples are some of the gender challenges that Burns would have face.</w:t>
      </w:r>
    </w:p>
    <w:p w14:paraId="3B6DBA9A" w14:textId="07207E8D" w:rsidR="005B6D92" w:rsidRPr="001D4ACB" w:rsidRDefault="00C67CAE" w:rsidP="006158BE">
      <w:pPr>
        <w:spacing w:line="276" w:lineRule="auto"/>
        <w:jc w:val="both"/>
        <w:rPr>
          <w:rFonts w:ascii="Arial" w:hAnsi="Arial" w:cs="Arial"/>
          <w:b/>
          <w:bCs/>
          <w:shd w:val="clear" w:color="auto" w:fill="FFFFFF"/>
        </w:rPr>
      </w:pPr>
      <w:r w:rsidRPr="001D4ACB">
        <w:rPr>
          <w:rFonts w:ascii="Arial" w:hAnsi="Arial" w:cs="Arial"/>
          <w:b/>
          <w:bCs/>
          <w:shd w:val="clear" w:color="auto" w:fill="FFFFFF"/>
        </w:rPr>
        <w:t>3. Solution to gender discrimination</w:t>
      </w:r>
      <w:r w:rsidR="00D50E36" w:rsidRPr="001D4ACB">
        <w:rPr>
          <w:rFonts w:ascii="Arial" w:hAnsi="Arial" w:cs="Arial"/>
          <w:b/>
          <w:bCs/>
          <w:shd w:val="clear" w:color="auto" w:fill="FFFFFF"/>
        </w:rPr>
        <w:t xml:space="preserve">. </w:t>
      </w:r>
      <w:bookmarkStart w:id="3" w:name="_Hlk47048474"/>
    </w:p>
    <w:bookmarkEnd w:id="3"/>
    <w:p w14:paraId="02591780" w14:textId="743C51D5" w:rsidR="000D39E7" w:rsidRPr="000D39E7" w:rsidRDefault="006158BE" w:rsidP="006158BE">
      <w:pPr>
        <w:spacing w:line="276" w:lineRule="auto"/>
        <w:jc w:val="both"/>
        <w:rPr>
          <w:rFonts w:ascii="Arial" w:hAnsi="Arial" w:cs="Arial"/>
        </w:rPr>
      </w:pPr>
      <w:r>
        <w:rPr>
          <w:rFonts w:ascii="Arial" w:hAnsi="Arial" w:cs="Arial"/>
        </w:rPr>
        <w:t>I</w:t>
      </w:r>
      <w:r w:rsidR="000D39E7" w:rsidRPr="000D39E7">
        <w:rPr>
          <w:rFonts w:ascii="Arial" w:hAnsi="Arial" w:cs="Arial"/>
        </w:rPr>
        <w:t xml:space="preserve">n order to outbreak gender challenges that Burns confronted, arrangements, for example, education and training, inclusive and diversity patriarchy and anti-discrimination policy can effectively be established and be utilised by the workforce. </w:t>
      </w:r>
      <w:r>
        <w:rPr>
          <w:rFonts w:ascii="Arial" w:hAnsi="Arial" w:cs="Arial"/>
        </w:rPr>
        <w:t>G</w:t>
      </w:r>
      <w:r w:rsidR="000D39E7" w:rsidRPr="000D39E7">
        <w:rPr>
          <w:rFonts w:ascii="Arial" w:hAnsi="Arial" w:cs="Arial"/>
        </w:rPr>
        <w:t xml:space="preserve">ender equality balance and equality in political organisations are unlikely to be accomplished except if gender norms around the roles of females in the society are dispensed with (Liu, 2019). </w:t>
      </w:r>
    </w:p>
    <w:p w14:paraId="77631CC5" w14:textId="45CCB279" w:rsidR="000D39E7" w:rsidRPr="000D39E7" w:rsidRDefault="000D39E7" w:rsidP="006158BE">
      <w:pPr>
        <w:spacing w:line="276" w:lineRule="auto"/>
        <w:jc w:val="both"/>
        <w:rPr>
          <w:rFonts w:ascii="Arial" w:hAnsi="Arial" w:cs="Arial"/>
        </w:rPr>
      </w:pPr>
      <w:r w:rsidRPr="000D39E7">
        <w:rPr>
          <w:rFonts w:ascii="Arial" w:hAnsi="Arial" w:cs="Arial"/>
        </w:rPr>
        <w:t xml:space="preserve">Ingrained predispositions about males and females, despite everything, exist and typical characteristics of men and females lead to calming statistics about the quantity of female leaders in business and politics. Education and training can instigate a way towards value before boys and girls take part in different activities, for example, when joining college or when entering a workforce. Within schools, educators can clarify the significance of tuning in to and acknowledging both gender as matter of essential decency. Or on the other hand teachers could converse with children </w:t>
      </w:r>
      <w:r w:rsidR="006158BE" w:rsidRPr="000D39E7">
        <w:rPr>
          <w:rFonts w:ascii="Arial" w:hAnsi="Arial" w:cs="Arial"/>
        </w:rPr>
        <w:t>in regard to</w:t>
      </w:r>
      <w:r w:rsidRPr="000D39E7">
        <w:rPr>
          <w:rFonts w:ascii="Arial" w:hAnsi="Arial" w:cs="Arial"/>
        </w:rPr>
        <w:t xml:space="preserve"> the stereotypes they experience at school and how they are instilled in society. Within the working environments, managers can use training to content </w:t>
      </w:r>
      <w:r w:rsidR="006158BE" w:rsidRPr="000D39E7">
        <w:rPr>
          <w:rFonts w:ascii="Arial" w:hAnsi="Arial" w:cs="Arial"/>
        </w:rPr>
        <w:t>gender</w:t>
      </w:r>
      <w:r w:rsidRPr="000D39E7">
        <w:rPr>
          <w:rFonts w:ascii="Arial" w:hAnsi="Arial" w:cs="Arial"/>
        </w:rPr>
        <w:t xml:space="preserve"> discrimination in leadership. Education and training projects would be best and helpful in light of the fact that they guarantee employee relationships and overall organisation performance and assist employees to investigate perspectives, beliefs and values on gender issues and create approaches to </w:t>
      </w:r>
      <w:r w:rsidR="006158BE" w:rsidRPr="000D39E7">
        <w:rPr>
          <w:rFonts w:ascii="Arial" w:hAnsi="Arial" w:cs="Arial"/>
        </w:rPr>
        <w:t>accommodate</w:t>
      </w:r>
      <w:r w:rsidRPr="000D39E7">
        <w:rPr>
          <w:rFonts w:ascii="Arial" w:hAnsi="Arial" w:cs="Arial"/>
        </w:rPr>
        <w:t xml:space="preserve"> them. </w:t>
      </w:r>
    </w:p>
    <w:p w14:paraId="6B5B2877" w14:textId="6D9E3C93" w:rsidR="005B6D92" w:rsidRPr="001D4ACB" w:rsidRDefault="000D39E7" w:rsidP="006158BE">
      <w:pPr>
        <w:spacing w:line="276" w:lineRule="auto"/>
        <w:jc w:val="both"/>
        <w:rPr>
          <w:rFonts w:ascii="Arial" w:hAnsi="Arial" w:cs="Arial"/>
        </w:rPr>
      </w:pPr>
      <w:r w:rsidRPr="000D39E7">
        <w:rPr>
          <w:rFonts w:ascii="Arial" w:hAnsi="Arial" w:cs="Arial"/>
        </w:rPr>
        <w:t xml:space="preserve">Another </w:t>
      </w:r>
      <w:r w:rsidR="006158BE" w:rsidRPr="000D39E7">
        <w:rPr>
          <w:rFonts w:ascii="Arial" w:hAnsi="Arial" w:cs="Arial"/>
        </w:rPr>
        <w:t>solution</w:t>
      </w:r>
      <w:r w:rsidRPr="000D39E7">
        <w:rPr>
          <w:rFonts w:ascii="Arial" w:hAnsi="Arial" w:cs="Arial"/>
        </w:rPr>
        <w:t xml:space="preserve"> for sex discrimination is the anti-discrimination policy. In order to address gender discrimination in leadership, it is expected to implement anti-discrimination approaches. For instance, policies should depict acceptable work environment behaviour relating with gender issues on work life balance, pregnancy, and the conjugal status of women.</w:t>
      </w:r>
      <w:r w:rsidR="00842608">
        <w:rPr>
          <w:rFonts w:ascii="Arial" w:hAnsi="Arial" w:cs="Arial"/>
        </w:rPr>
        <w:t xml:space="preserve"> Anti-discriminatory practices can help in eliminating challenges faced by workplace employees and assist in teaching the advantages to employers and other employees regarding these approaches can make workplaces a better environment and lead to better workforce.</w:t>
      </w:r>
    </w:p>
    <w:p w14:paraId="55711586" w14:textId="4CF2EB19" w:rsidR="005614C4" w:rsidRDefault="00C67CAE" w:rsidP="001D4ACB">
      <w:pPr>
        <w:spacing w:line="276" w:lineRule="auto"/>
        <w:rPr>
          <w:rFonts w:ascii="Arial" w:hAnsi="Arial" w:cs="Arial"/>
        </w:rPr>
      </w:pPr>
      <w:r w:rsidRPr="001D4ACB">
        <w:rPr>
          <w:rFonts w:ascii="Arial" w:hAnsi="Arial" w:cs="Arial"/>
          <w:b/>
          <w:bCs/>
          <w:shd w:val="clear" w:color="auto" w:fill="FFFFFF"/>
        </w:rPr>
        <w:t>4. Transformational leadership and organisational performance</w:t>
      </w:r>
      <w:r w:rsidR="00D50E36" w:rsidRPr="001D4ACB">
        <w:rPr>
          <w:rFonts w:ascii="Arial" w:hAnsi="Arial" w:cs="Arial"/>
          <w:b/>
          <w:bCs/>
          <w:shd w:val="clear" w:color="auto" w:fill="FFFFFF"/>
        </w:rPr>
        <w:t>.</w:t>
      </w:r>
      <w:bookmarkEnd w:id="1"/>
      <w:r w:rsidR="00CF0E26" w:rsidRPr="001D4ACB">
        <w:rPr>
          <w:rFonts w:ascii="Arial" w:hAnsi="Arial" w:cs="Arial"/>
        </w:rPr>
        <w:t xml:space="preserve"> </w:t>
      </w:r>
    </w:p>
    <w:p w14:paraId="290744E9" w14:textId="5CD9C045" w:rsidR="00154AFF" w:rsidRDefault="00992AD9" w:rsidP="00154AFF">
      <w:pPr>
        <w:spacing w:line="276" w:lineRule="auto"/>
        <w:jc w:val="both"/>
        <w:rPr>
          <w:rFonts w:ascii="Arial" w:hAnsi="Arial" w:cs="Arial"/>
          <w:shd w:val="clear" w:color="auto" w:fill="FFFFFF"/>
        </w:rPr>
      </w:pPr>
      <w:r w:rsidRPr="00992AD9">
        <w:rPr>
          <w:rFonts w:ascii="Arial" w:hAnsi="Arial" w:cs="Arial"/>
          <w:shd w:val="clear" w:color="auto" w:fill="FFFFFF"/>
        </w:rPr>
        <w:t>Transformational management is a managerial style that seeks to inspire employees through charismatic speech, motivation, and intellectual stimulation.  This style of leadership takes place when the leaders encourage a surroundings of trust resulting in the employee performing beyond expectation.( Noruzy et al, 2012) indicate that transactional leaderships takes place while employee takes the initiative in contacting others for the cause of an exchange of something valued.  In addition, the transformational leadership is based on more than the compliance of followers; it includes shifts within the beliefs, the desires, and the values of followers. Transformational leaders have charisma, inspiration, intellectual stimulation, and individualized attention of employees. The leader's capability to encourage trust seems to be one of the basic components in the achievement of those leadership styles.</w:t>
      </w:r>
    </w:p>
    <w:p w14:paraId="28B1F315" w14:textId="39AE7FF0" w:rsidR="00F65658" w:rsidRPr="00F65658" w:rsidRDefault="009E40CF" w:rsidP="00154AFF">
      <w:pPr>
        <w:spacing w:line="276" w:lineRule="auto"/>
        <w:jc w:val="both"/>
        <w:rPr>
          <w:rFonts w:ascii="Arial" w:hAnsi="Arial" w:cs="Arial"/>
          <w:shd w:val="clear" w:color="auto" w:fill="FFFFFF"/>
        </w:rPr>
      </w:pPr>
      <w:r>
        <w:rPr>
          <w:rFonts w:ascii="Arial" w:hAnsi="Arial" w:cs="Arial"/>
          <w:shd w:val="clear" w:color="auto" w:fill="FFFFFF"/>
        </w:rPr>
        <w:lastRenderedPageBreak/>
        <w:t>To conclude, I think that gender discrimination should take place in workplace. Men and women who run companies should do more to ensure that women have an equal opportunity to lead. In addition, training should also emphasise the business benefits of gender equality, to increase gender and other diversity</w:t>
      </w:r>
      <w:r w:rsidR="006D3F26">
        <w:rPr>
          <w:rFonts w:ascii="Arial" w:hAnsi="Arial" w:cs="Arial"/>
          <w:shd w:val="clear" w:color="auto" w:fill="FFFFFF"/>
        </w:rPr>
        <w:t xml:space="preserve">. More importantly, men and women should have equal rights. </w:t>
      </w:r>
      <w:r w:rsidR="00032EDB">
        <w:rPr>
          <w:rFonts w:ascii="Arial" w:hAnsi="Arial" w:cs="Arial"/>
          <w:shd w:val="clear" w:color="auto" w:fill="FFFFFF"/>
        </w:rPr>
        <w:t>Therefore in that way a team can develop innovatives ideas to keep company alive and successful.</w:t>
      </w:r>
    </w:p>
    <w:p w14:paraId="6C4B9AAE" w14:textId="2E646EC2" w:rsidR="00992AD9" w:rsidRPr="00992AD9" w:rsidRDefault="00992AD9" w:rsidP="00154AFF">
      <w:pPr>
        <w:spacing w:line="276" w:lineRule="auto"/>
        <w:jc w:val="both"/>
        <w:rPr>
          <w:rFonts w:ascii="Arial" w:hAnsi="Arial" w:cs="Arial"/>
          <w:b/>
          <w:bCs/>
        </w:rPr>
      </w:pPr>
      <w:r w:rsidRPr="00992AD9">
        <w:rPr>
          <w:rFonts w:ascii="Arial" w:hAnsi="Arial" w:cs="Arial"/>
          <w:b/>
          <w:bCs/>
        </w:rPr>
        <w:t>Part 2 - Reflection</w:t>
      </w:r>
    </w:p>
    <w:p w14:paraId="2B79F65B" w14:textId="77777777" w:rsidR="00992AD9" w:rsidRPr="00992AD9" w:rsidRDefault="00992AD9" w:rsidP="00154AFF">
      <w:pPr>
        <w:spacing w:line="276" w:lineRule="auto"/>
        <w:jc w:val="both"/>
        <w:rPr>
          <w:rFonts w:ascii="Arial" w:hAnsi="Arial" w:cs="Arial"/>
        </w:rPr>
      </w:pPr>
      <w:r w:rsidRPr="00992AD9">
        <w:rPr>
          <w:rFonts w:ascii="Arial" w:hAnsi="Arial" w:cs="Arial"/>
        </w:rPr>
        <w:t xml:space="preserve">My strongest leadership traits are ‘honesty, commitment, determinisation’ as crucial traits, however based on the leadership questionnaire I realised ‘honesty’ is my strongest trait because I feel that speaking the truth helps me gain respect and earn trust from everyone as well as encouraging them to improve their performance due to honest feedback. However, articulating the truth might not work as some people may not like what I am expressing, and some employees can get annoyed at some point or another, especially when they are not ready for it which leads to frustrated and angry employees. As one of the team members at my workplace, I used my honesty trait when expressing my opinions to the manager about the workforce resulting in them trusting me more with numerous tasks.  </w:t>
      </w:r>
    </w:p>
    <w:p w14:paraId="00ECBF54" w14:textId="50B739DC" w:rsidR="00992AD9" w:rsidRPr="00992AD9" w:rsidRDefault="00992AD9" w:rsidP="00154AFF">
      <w:pPr>
        <w:spacing w:line="276" w:lineRule="auto"/>
        <w:jc w:val="both"/>
        <w:rPr>
          <w:rFonts w:ascii="Arial" w:hAnsi="Arial" w:cs="Arial"/>
        </w:rPr>
      </w:pPr>
      <w:r w:rsidRPr="00992AD9">
        <w:rPr>
          <w:rFonts w:ascii="Arial" w:hAnsi="Arial" w:cs="Arial"/>
        </w:rPr>
        <w:t xml:space="preserve">Preceding to the self-assessment, I was recognised as obtaining an autocratic leadership style. An autocratic leader is when a person focuses on one thing at a time, makes most decisions by themselves without considering the opinion of others. Once decisions have been made, they impose it and expect obedience from their team. Chaukwusa (2018) stated these leaders alone makes decision and takes responsibility for the conduct, </w:t>
      </w:r>
      <w:r w:rsidR="005F2320" w:rsidRPr="00992AD9">
        <w:rPr>
          <w:rFonts w:ascii="Arial" w:hAnsi="Arial" w:cs="Arial"/>
        </w:rPr>
        <w:t>outcome,</w:t>
      </w:r>
      <w:r w:rsidRPr="00992AD9">
        <w:rPr>
          <w:rFonts w:ascii="Arial" w:hAnsi="Arial" w:cs="Arial"/>
        </w:rPr>
        <w:t xml:space="preserve"> and achievement of the organization. He will request his co-workers to fully obey his command directives, to value and enforce his decisions and orders and communicates formally and in written form. This leadership style can be carried out for the duty that needs to be urgently completed, with dependent co-workers while running the company with risk. In the starting this management style is effective and gives right results. However, if this type of leader behaviour is applied for long-term, without thinking about the extent of human sources and the necessity for independence of co-workers, it will become a warning issue in the improvement of the company. </w:t>
      </w:r>
      <w:r w:rsidR="005F2320" w:rsidRPr="00992AD9">
        <w:rPr>
          <w:rFonts w:ascii="Arial" w:hAnsi="Arial" w:cs="Arial"/>
        </w:rPr>
        <w:t>This style of leadership</w:t>
      </w:r>
      <w:r w:rsidRPr="00992AD9">
        <w:rPr>
          <w:rFonts w:ascii="Arial" w:hAnsi="Arial" w:cs="Arial"/>
        </w:rPr>
        <w:t xml:space="preserve"> argued Cherry (2015) characterized by one-way communication </w:t>
      </w:r>
      <w:r w:rsidR="005F2320" w:rsidRPr="00992AD9">
        <w:rPr>
          <w:rFonts w:ascii="Arial" w:hAnsi="Arial" w:cs="Arial"/>
        </w:rPr>
        <w:t>channels and</w:t>
      </w:r>
      <w:r w:rsidRPr="00992AD9">
        <w:rPr>
          <w:rFonts w:ascii="Arial" w:hAnsi="Arial" w:cs="Arial"/>
        </w:rPr>
        <w:t xml:space="preserve"> confirms that autocratic leaders are not always interested in feedback and staff do no longer have influence and control over the decision-making process. </w:t>
      </w:r>
    </w:p>
    <w:p w14:paraId="37CA01B3" w14:textId="0FEB06AF" w:rsidR="00992AD9" w:rsidRPr="00992AD9" w:rsidRDefault="00992AD9" w:rsidP="00154AFF">
      <w:pPr>
        <w:spacing w:line="276" w:lineRule="auto"/>
        <w:jc w:val="both"/>
        <w:rPr>
          <w:rFonts w:ascii="Arial" w:hAnsi="Arial" w:cs="Arial"/>
        </w:rPr>
      </w:pPr>
      <w:r w:rsidRPr="00992AD9">
        <w:rPr>
          <w:rFonts w:ascii="Arial" w:hAnsi="Arial" w:cs="Arial"/>
        </w:rPr>
        <w:t>On the other hand, democratic leaders involve others during decision making whilst empowering them. The advantages of democratic leadership include creating employee job satisfaction and encouraging innovation and creative solutions to organisational issues and problems. Therefore, adapting to the democratic style is crucial in order to get others within an organisation to listen to you and in order to achieve a goal. I believe in changing leadership style, depending on the situation. this leadership styles connects people to work, they care about getting their team engaged with the problem-solving process. The behaviour of democratic leadership that influence people in a consistent way by  encouraging to primary democratic concepts and procedures, which includes self-determination ,Inclusiveness, equal participation, and discussion (Dahl</w:t>
      </w:r>
      <w:r w:rsidR="005F2320">
        <w:rPr>
          <w:rFonts w:ascii="Arial" w:hAnsi="Arial" w:cs="Arial"/>
        </w:rPr>
        <w:t xml:space="preserve"> et al.,</w:t>
      </w:r>
      <w:r w:rsidRPr="00992AD9">
        <w:rPr>
          <w:rFonts w:ascii="Arial" w:hAnsi="Arial" w:cs="Arial"/>
        </w:rPr>
        <w:t xml:space="preserve"> 1989)    They have the capability to work collaboratively, using a consensus of opinions to get things completed the proper way The democratic leader often thinks innovatively and encourages others to do the similar, so that solutions to complex and strategic problems may be found.(2020)</w:t>
      </w:r>
    </w:p>
    <w:p w14:paraId="5BAFF2F9" w14:textId="77777777" w:rsidR="00992AD9" w:rsidRPr="00992AD9" w:rsidRDefault="00992AD9" w:rsidP="00154AFF">
      <w:pPr>
        <w:spacing w:line="276" w:lineRule="auto"/>
        <w:jc w:val="both"/>
        <w:rPr>
          <w:rFonts w:ascii="Arial" w:hAnsi="Arial" w:cs="Arial"/>
        </w:rPr>
      </w:pPr>
      <w:r w:rsidRPr="00992AD9">
        <w:rPr>
          <w:rFonts w:ascii="Arial" w:hAnsi="Arial" w:cs="Arial"/>
        </w:rPr>
        <w:lastRenderedPageBreak/>
        <w:t xml:space="preserve">According to the ‘Task and Relationship Questionnaire’ I am task orientated meaning I focus on achieving my goals. These types of leaders allocate assignments, offer employee guidance and issue deadlines to ensure all team members remain focused and contribute to the goal within the designated time. Task-orientated leaders have a highly structured workplace and prioritise their tasks. Whereas relationship-orientated leaders focus on supporting, motivating, and developing individuals and teams. They aim to establish a positive relationship with staff in order to maximise staff performance. </w:t>
      </w:r>
    </w:p>
    <w:p w14:paraId="080932CC" w14:textId="4FBE41B5" w:rsidR="00992AD9" w:rsidRPr="00992AD9" w:rsidRDefault="00992AD9" w:rsidP="00154AFF">
      <w:pPr>
        <w:spacing w:line="276" w:lineRule="auto"/>
        <w:jc w:val="both"/>
        <w:rPr>
          <w:rFonts w:ascii="Arial" w:hAnsi="Arial" w:cs="Arial"/>
        </w:rPr>
      </w:pPr>
      <w:r w:rsidRPr="00992AD9">
        <w:rPr>
          <w:rFonts w:ascii="Arial" w:hAnsi="Arial" w:cs="Arial"/>
        </w:rPr>
        <w:t xml:space="preserve">Relationship-orientated leaders can offer clear instructions for example, if I was working with a team, I would specify simple guidance, advice, direction and give targets to employees to make it easier for them to achieve the potential I want. This would avoid mistakes, roadblocks, and hassles. On the other hand, task-orientated leaders tend to ignore the welfare and happiness of others because being focused on the task can result in the leader ignoring some critical issues that arise within the team. Pushing employees to complete targets without taking account of their personal needs, can results in a negative environment within the workplace which can lead the workforce to be less productive. Task orientated leaders mainly focuses on the organizational performance consistent with goals with the teamwork. </w:t>
      </w:r>
      <w:r w:rsidR="00154AFF" w:rsidRPr="00992AD9">
        <w:rPr>
          <w:rFonts w:ascii="Arial" w:hAnsi="Arial" w:cs="Arial"/>
        </w:rPr>
        <w:t>But individual</w:t>
      </w:r>
      <w:r w:rsidRPr="00992AD9">
        <w:rPr>
          <w:rFonts w:ascii="Arial" w:hAnsi="Arial" w:cs="Arial"/>
        </w:rPr>
        <w:t xml:space="preserve"> issues do not matter for him.</w:t>
      </w:r>
      <w:r w:rsidR="00154AFF" w:rsidRPr="00992AD9">
        <w:rPr>
          <w:rFonts w:ascii="Arial" w:hAnsi="Arial" w:cs="Arial"/>
        </w:rPr>
        <w:t xml:space="preserve"> However</w:t>
      </w:r>
      <w:r w:rsidR="00154AFF">
        <w:rPr>
          <w:rFonts w:ascii="Arial" w:hAnsi="Arial" w:cs="Arial"/>
        </w:rPr>
        <w:t>,</w:t>
      </w:r>
      <w:r w:rsidRPr="00992AD9">
        <w:rPr>
          <w:rFonts w:ascii="Arial" w:hAnsi="Arial" w:cs="Arial"/>
        </w:rPr>
        <w:t xml:space="preserve"> according to employees a good decision is made in order that they may use the ways and time for the accomplishment of the task</w:t>
      </w:r>
      <w:r w:rsidR="00154AFF">
        <w:rPr>
          <w:rFonts w:ascii="Arial" w:hAnsi="Arial" w:cs="Arial"/>
        </w:rPr>
        <w:t xml:space="preserve"> (</w:t>
      </w:r>
      <w:r w:rsidRPr="00992AD9">
        <w:rPr>
          <w:rFonts w:ascii="Arial" w:hAnsi="Arial" w:cs="Arial"/>
        </w:rPr>
        <w:t xml:space="preserve">Alvi &amp; Rana 2019).  As for the weaknesses of the task-orientated style, there </w:t>
      </w:r>
      <w:r w:rsidR="00154AFF" w:rsidRPr="00992AD9">
        <w:rPr>
          <w:rFonts w:ascii="Arial" w:hAnsi="Arial" w:cs="Arial"/>
        </w:rPr>
        <w:t>is fear</w:t>
      </w:r>
      <w:r w:rsidRPr="00992AD9">
        <w:rPr>
          <w:rFonts w:ascii="Arial" w:hAnsi="Arial" w:cs="Arial"/>
        </w:rPr>
        <w:t xml:space="preserve"> of breaking the rules and regulations amongst employees, may result in a lack of creativity, low morale and therefore leads to, high turnover. When employee is afraid to breaks the rule, they may not take any risk and therefore it may additionally occur a lack of innovation. In addition, employees who are very creative may feel discouraged and generally tend to leave their current company, so as to find a company that is more engaging</w:t>
      </w:r>
      <w:r w:rsidR="00154AFF">
        <w:rPr>
          <w:rFonts w:ascii="Arial" w:hAnsi="Arial" w:cs="Arial"/>
        </w:rPr>
        <w:t xml:space="preserve"> (</w:t>
      </w:r>
      <w:r w:rsidRPr="00992AD9">
        <w:rPr>
          <w:rFonts w:ascii="Arial" w:hAnsi="Arial" w:cs="Arial"/>
        </w:rPr>
        <w:t>Ruezgar 2018).</w:t>
      </w:r>
    </w:p>
    <w:p w14:paraId="63EE64A5" w14:textId="609658D6" w:rsidR="00992AD9" w:rsidRPr="00992AD9" w:rsidRDefault="00992AD9" w:rsidP="00154AFF">
      <w:pPr>
        <w:spacing w:line="276" w:lineRule="auto"/>
        <w:jc w:val="both"/>
        <w:rPr>
          <w:rFonts w:ascii="Arial" w:hAnsi="Arial" w:cs="Arial"/>
        </w:rPr>
      </w:pPr>
      <w:r w:rsidRPr="00992AD9">
        <w:rPr>
          <w:rFonts w:ascii="Arial" w:hAnsi="Arial" w:cs="Arial"/>
        </w:rPr>
        <w:t xml:space="preserve"> Relationship orientated leaders expresses to the point to which a leader shows a concern and respect to their followers and be aware of their well-being and expresses appreciation and giving them support. (Cambel &amp; Curral 2009). These leaders do not hesitate to spend time and effort in </w:t>
      </w:r>
      <w:r w:rsidR="00154AFF" w:rsidRPr="00992AD9">
        <w:rPr>
          <w:rFonts w:ascii="Arial" w:hAnsi="Arial" w:cs="Arial"/>
        </w:rPr>
        <w:t>meeting their</w:t>
      </w:r>
      <w:r w:rsidRPr="00992AD9">
        <w:rPr>
          <w:rFonts w:ascii="Arial" w:hAnsi="Arial" w:cs="Arial"/>
        </w:rPr>
        <w:t xml:space="preserve"> individual needs. In this sense, they provide incentives like bonuses, attempt to deal with workplace conflicts, have more casual interactions with individual to learn about their strengths and weaknesses and create a non-competitive work surrounding (Ruezgar 2018</w:t>
      </w:r>
      <w:r w:rsidR="00235B86">
        <w:rPr>
          <w:rFonts w:ascii="Arial" w:hAnsi="Arial" w:cs="Arial"/>
        </w:rPr>
        <w:t>.</w:t>
      </w:r>
      <w:r w:rsidRPr="00992AD9">
        <w:rPr>
          <w:rFonts w:ascii="Arial" w:hAnsi="Arial" w:cs="Arial"/>
        </w:rPr>
        <w:t xml:space="preserve">) furthermore with this leadership style team members are frequently more efficient and willing to take risks, because they know that the leader will offer support if they need it.   One of the weaknesses of relationship-orientated leadership </w:t>
      </w:r>
      <w:r w:rsidR="005F2320" w:rsidRPr="00992AD9">
        <w:rPr>
          <w:rFonts w:ascii="Arial" w:hAnsi="Arial" w:cs="Arial"/>
        </w:rPr>
        <w:t>is</w:t>
      </w:r>
      <w:r w:rsidRPr="00992AD9">
        <w:rPr>
          <w:rFonts w:ascii="Arial" w:hAnsi="Arial" w:cs="Arial"/>
        </w:rPr>
        <w:t xml:space="preserve"> the improvement of team spirit can also delay finishing the actual tasks and desired goals</w:t>
      </w:r>
      <w:r w:rsidR="00235B86">
        <w:rPr>
          <w:rFonts w:ascii="Arial" w:hAnsi="Arial" w:cs="Arial"/>
        </w:rPr>
        <w:t>,</w:t>
      </w:r>
      <w:r w:rsidRPr="00992AD9">
        <w:rPr>
          <w:rFonts w:ascii="Arial" w:hAnsi="Arial" w:cs="Arial"/>
        </w:rPr>
        <w:t xml:space="preserve"> If </w:t>
      </w:r>
      <w:r w:rsidR="00154AFF">
        <w:rPr>
          <w:rFonts w:ascii="Arial" w:hAnsi="Arial" w:cs="Arial"/>
        </w:rPr>
        <w:t>e</w:t>
      </w:r>
      <w:r w:rsidRPr="00992AD9">
        <w:rPr>
          <w:rFonts w:ascii="Arial" w:hAnsi="Arial" w:cs="Arial"/>
        </w:rPr>
        <w:t>mployees have excessive amount of responsibilities without the leader’s guidance the decision-making duty can end up tough and this could cause decrease overall performance, high employee turnover, consumer dissatisfaction and reduced profitability (Tabernero et</w:t>
      </w:r>
      <w:r w:rsidR="00154AFF">
        <w:rPr>
          <w:rFonts w:ascii="Arial" w:hAnsi="Arial" w:cs="Arial"/>
        </w:rPr>
        <w:t xml:space="preserve"> al</w:t>
      </w:r>
      <w:r w:rsidRPr="00992AD9">
        <w:rPr>
          <w:rFonts w:ascii="Arial" w:hAnsi="Arial" w:cs="Arial"/>
        </w:rPr>
        <w:t>., 2009).</w:t>
      </w:r>
    </w:p>
    <w:p w14:paraId="4B97F20C" w14:textId="77777777" w:rsidR="00992AD9" w:rsidRPr="00992AD9" w:rsidRDefault="00992AD9" w:rsidP="00154AFF">
      <w:pPr>
        <w:spacing w:line="276" w:lineRule="auto"/>
        <w:jc w:val="both"/>
        <w:rPr>
          <w:rFonts w:ascii="Arial" w:hAnsi="Arial" w:cs="Arial"/>
        </w:rPr>
      </w:pPr>
      <w:r w:rsidRPr="00992AD9">
        <w:rPr>
          <w:rFonts w:ascii="Arial" w:hAnsi="Arial" w:cs="Arial"/>
        </w:rPr>
        <w:t xml:space="preserve">In my opinion I think it is best to keep both task and relationship behaviour balanced because it ensures completion of work tasks whilst keeping positive relationships with staff resulting a constructive workforce.  </w:t>
      </w:r>
    </w:p>
    <w:p w14:paraId="1F2D839D" w14:textId="5C867BC5" w:rsidR="00992AD9" w:rsidRPr="00992AD9" w:rsidRDefault="00992AD9" w:rsidP="00154AFF">
      <w:pPr>
        <w:spacing w:line="276" w:lineRule="auto"/>
        <w:jc w:val="both"/>
        <w:rPr>
          <w:rFonts w:ascii="Arial" w:hAnsi="Arial" w:cs="Arial"/>
        </w:rPr>
      </w:pPr>
      <w:r w:rsidRPr="00992AD9">
        <w:rPr>
          <w:rFonts w:ascii="Arial" w:hAnsi="Arial" w:cs="Arial"/>
        </w:rPr>
        <w:t>According to ethical leadership questionnaire</w:t>
      </w:r>
      <w:r>
        <w:rPr>
          <w:rFonts w:ascii="Arial" w:hAnsi="Arial" w:cs="Arial"/>
        </w:rPr>
        <w:t>,</w:t>
      </w:r>
      <w:r w:rsidRPr="00992AD9">
        <w:rPr>
          <w:rFonts w:ascii="Arial" w:hAnsi="Arial" w:cs="Arial"/>
        </w:rPr>
        <w:t xml:space="preserve"> I</w:t>
      </w:r>
      <w:r w:rsidR="00F65658">
        <w:rPr>
          <w:rFonts w:ascii="Arial" w:hAnsi="Arial" w:cs="Arial"/>
        </w:rPr>
        <w:t xml:space="preserve"> am</w:t>
      </w:r>
      <w:r w:rsidRPr="00992AD9">
        <w:rPr>
          <w:rFonts w:ascii="Arial" w:hAnsi="Arial" w:cs="Arial"/>
        </w:rPr>
        <w:t xml:space="preserve"> a duty ethic</w:t>
      </w:r>
      <w:r w:rsidR="009C078F">
        <w:rPr>
          <w:rFonts w:ascii="Arial" w:hAnsi="Arial" w:cs="Arial"/>
        </w:rPr>
        <w:t>s</w:t>
      </w:r>
      <w:r w:rsidRPr="00992AD9">
        <w:rPr>
          <w:rFonts w:ascii="Arial" w:hAnsi="Arial" w:cs="Arial"/>
        </w:rPr>
        <w:t xml:space="preserve"> leader</w:t>
      </w:r>
      <w:r w:rsidR="00235B86">
        <w:rPr>
          <w:rFonts w:ascii="Arial" w:hAnsi="Arial" w:cs="Arial"/>
        </w:rPr>
        <w:t xml:space="preserve"> </w:t>
      </w:r>
      <w:r w:rsidRPr="00992AD9">
        <w:rPr>
          <w:rFonts w:ascii="Arial" w:hAnsi="Arial" w:cs="Arial"/>
        </w:rPr>
        <w:t xml:space="preserve"> it means I follow a set of moral </w:t>
      </w:r>
      <w:r w:rsidR="00154AFF" w:rsidRPr="00992AD9">
        <w:rPr>
          <w:rFonts w:ascii="Arial" w:hAnsi="Arial" w:cs="Arial"/>
        </w:rPr>
        <w:t>rules and</w:t>
      </w:r>
      <w:r w:rsidRPr="00992AD9">
        <w:rPr>
          <w:rFonts w:ascii="Arial" w:hAnsi="Arial" w:cs="Arial"/>
        </w:rPr>
        <w:t xml:space="preserve"> I ensure what I </w:t>
      </w:r>
      <w:r w:rsidR="00154AFF" w:rsidRPr="00992AD9">
        <w:rPr>
          <w:rFonts w:ascii="Arial" w:hAnsi="Arial" w:cs="Arial"/>
        </w:rPr>
        <w:t>must do</w:t>
      </w:r>
      <w:r w:rsidRPr="00992AD9">
        <w:rPr>
          <w:rFonts w:ascii="Arial" w:hAnsi="Arial" w:cs="Arial"/>
        </w:rPr>
        <w:t xml:space="preserve"> when facing problems. I tend to focus on fulfilling my moral duty and carry on with my task. In my opinion I </w:t>
      </w:r>
      <w:r w:rsidR="00154AFF" w:rsidRPr="00992AD9">
        <w:rPr>
          <w:rFonts w:ascii="Arial" w:hAnsi="Arial" w:cs="Arial"/>
        </w:rPr>
        <w:t xml:space="preserve">think </w:t>
      </w:r>
      <w:r w:rsidR="00154AFF">
        <w:rPr>
          <w:rFonts w:ascii="Arial" w:hAnsi="Arial" w:cs="Arial"/>
        </w:rPr>
        <w:t>g</w:t>
      </w:r>
      <w:r w:rsidR="00154AFF" w:rsidRPr="00992AD9">
        <w:rPr>
          <w:rFonts w:ascii="Arial" w:hAnsi="Arial" w:cs="Arial"/>
        </w:rPr>
        <w:t>ood</w:t>
      </w:r>
      <w:r w:rsidRPr="00992AD9">
        <w:rPr>
          <w:rFonts w:ascii="Arial" w:hAnsi="Arial" w:cs="Arial"/>
        </w:rPr>
        <w:t xml:space="preserve"> leadership then, refers not only the experience they have, but to ethics that transform organizations and people’s lives.  Because ethical leaders should be mindful on how they influence the power within the </w:t>
      </w:r>
      <w:r w:rsidRPr="00992AD9">
        <w:rPr>
          <w:rFonts w:ascii="Arial" w:hAnsi="Arial" w:cs="Arial"/>
        </w:rPr>
        <w:lastRenderedPageBreak/>
        <w:t xml:space="preserve">decisions they </w:t>
      </w:r>
      <w:r w:rsidR="00154AFF" w:rsidRPr="00992AD9">
        <w:rPr>
          <w:rFonts w:ascii="Arial" w:hAnsi="Arial" w:cs="Arial"/>
        </w:rPr>
        <w:t>make, and</w:t>
      </w:r>
      <w:r w:rsidRPr="00992AD9">
        <w:rPr>
          <w:rFonts w:ascii="Arial" w:hAnsi="Arial" w:cs="Arial"/>
        </w:rPr>
        <w:t xml:space="preserve"> actions they engaged in, and ways they affect others. Leaders are responsible for influencing followers to carry out activities, complete duties, and behave in positive manners. In my opinion by demonstrating ethical </w:t>
      </w:r>
      <w:r w:rsidR="00154AFF" w:rsidRPr="00992AD9">
        <w:rPr>
          <w:rFonts w:ascii="Arial" w:hAnsi="Arial" w:cs="Arial"/>
        </w:rPr>
        <w:t>leadership, it</w:t>
      </w:r>
      <w:r w:rsidRPr="00992AD9">
        <w:rPr>
          <w:rFonts w:ascii="Arial" w:hAnsi="Arial" w:cs="Arial"/>
        </w:rPr>
        <w:t xml:space="preserve"> is crucial to promote a high level of integrity that stimulates an awareness of trustworthiness and encourages employees to just accept and observe their vision.  personality and integrity trait </w:t>
      </w:r>
      <w:r w:rsidR="00154AFF" w:rsidRPr="00992AD9">
        <w:rPr>
          <w:rFonts w:ascii="Arial" w:hAnsi="Arial" w:cs="Arial"/>
        </w:rPr>
        <w:t>provide</w:t>
      </w:r>
      <w:r w:rsidRPr="00992AD9">
        <w:rPr>
          <w:rFonts w:ascii="Arial" w:hAnsi="Arial" w:cs="Arial"/>
        </w:rPr>
        <w:t xml:space="preserve"> a strong foundation for other personal quality that direct their ethical beliefs, values, and decision</w:t>
      </w:r>
      <w:r w:rsidR="00154AFF">
        <w:rPr>
          <w:rFonts w:ascii="Arial" w:hAnsi="Arial" w:cs="Arial"/>
        </w:rPr>
        <w:t xml:space="preserve"> (</w:t>
      </w:r>
      <w:r w:rsidRPr="00992AD9">
        <w:rPr>
          <w:rFonts w:ascii="Arial" w:hAnsi="Arial" w:cs="Arial"/>
        </w:rPr>
        <w:t xml:space="preserve">2013 </w:t>
      </w:r>
      <w:r w:rsidR="00154AFF">
        <w:rPr>
          <w:rFonts w:ascii="Arial" w:hAnsi="Arial" w:cs="Arial"/>
        </w:rPr>
        <w:t>theworkplacecoach</w:t>
      </w:r>
      <w:r w:rsidRPr="00992AD9">
        <w:rPr>
          <w:rFonts w:ascii="Arial" w:hAnsi="Arial" w:cs="Arial"/>
        </w:rPr>
        <w:t xml:space="preserve">). Ethical leadership is a style that strives to inspire ethical conduct in employee by showing thoughts, values, </w:t>
      </w:r>
      <w:r w:rsidR="00F65658" w:rsidRPr="00992AD9">
        <w:rPr>
          <w:rFonts w:ascii="Arial" w:hAnsi="Arial" w:cs="Arial"/>
        </w:rPr>
        <w:t>attitudes,</w:t>
      </w:r>
      <w:r w:rsidRPr="00992AD9">
        <w:rPr>
          <w:rFonts w:ascii="Arial" w:hAnsi="Arial" w:cs="Arial"/>
        </w:rPr>
        <w:t xml:space="preserve"> and a good behaviour</w:t>
      </w:r>
      <w:r w:rsidR="00154AFF">
        <w:rPr>
          <w:rFonts w:ascii="Arial" w:hAnsi="Arial" w:cs="Arial"/>
        </w:rPr>
        <w:t xml:space="preserve"> (</w:t>
      </w:r>
      <w:r w:rsidRPr="00992AD9">
        <w:rPr>
          <w:rFonts w:ascii="Arial" w:hAnsi="Arial" w:cs="Arial"/>
        </w:rPr>
        <w:t>Derr 2012)</w:t>
      </w:r>
    </w:p>
    <w:p w14:paraId="1304E695" w14:textId="71A4CBB1" w:rsidR="00573200" w:rsidRDefault="00573200" w:rsidP="001B39DF">
      <w:pPr>
        <w:rPr>
          <w:rFonts w:ascii="Arial" w:hAnsi="Arial" w:cs="Arial"/>
        </w:rPr>
      </w:pPr>
    </w:p>
    <w:p w14:paraId="5A273CE3" w14:textId="2E57A669" w:rsidR="00992AD9" w:rsidRDefault="00992AD9" w:rsidP="001B39DF">
      <w:pPr>
        <w:rPr>
          <w:rFonts w:ascii="Arial" w:hAnsi="Arial" w:cs="Arial"/>
        </w:rPr>
      </w:pPr>
    </w:p>
    <w:p w14:paraId="2543A02C" w14:textId="4D2361E3" w:rsidR="00992AD9" w:rsidRDefault="00992AD9" w:rsidP="001B39DF">
      <w:pPr>
        <w:rPr>
          <w:rFonts w:ascii="Arial" w:hAnsi="Arial" w:cs="Arial"/>
          <w:u w:val="single"/>
        </w:rPr>
      </w:pPr>
    </w:p>
    <w:p w14:paraId="616F1A1A" w14:textId="7E495313" w:rsidR="006D3F26" w:rsidRDefault="006D3F26" w:rsidP="001B39DF">
      <w:pPr>
        <w:rPr>
          <w:rFonts w:ascii="Arial" w:hAnsi="Arial" w:cs="Arial"/>
          <w:u w:val="single"/>
        </w:rPr>
      </w:pPr>
    </w:p>
    <w:p w14:paraId="5E04F4DD" w14:textId="7F32B0F3" w:rsidR="006D3F26" w:rsidRDefault="006D3F26" w:rsidP="001B39DF">
      <w:pPr>
        <w:rPr>
          <w:rFonts w:ascii="Arial" w:hAnsi="Arial" w:cs="Arial"/>
          <w:u w:val="single"/>
        </w:rPr>
      </w:pPr>
    </w:p>
    <w:p w14:paraId="56BB6558" w14:textId="6E2BBF9A" w:rsidR="006D3F26" w:rsidRDefault="006D3F26" w:rsidP="001B39DF">
      <w:pPr>
        <w:rPr>
          <w:rFonts w:ascii="Arial" w:hAnsi="Arial" w:cs="Arial"/>
          <w:u w:val="single"/>
        </w:rPr>
      </w:pPr>
    </w:p>
    <w:p w14:paraId="1F626099" w14:textId="1C20858E" w:rsidR="006D3F26" w:rsidRDefault="006D3F26" w:rsidP="001B39DF">
      <w:pPr>
        <w:rPr>
          <w:rFonts w:ascii="Arial" w:hAnsi="Arial" w:cs="Arial"/>
          <w:u w:val="single"/>
        </w:rPr>
      </w:pPr>
    </w:p>
    <w:p w14:paraId="26B0665D" w14:textId="5853C617" w:rsidR="006D3F26" w:rsidRDefault="006D3F26" w:rsidP="001B39DF">
      <w:pPr>
        <w:rPr>
          <w:rFonts w:ascii="Arial" w:hAnsi="Arial" w:cs="Arial"/>
          <w:u w:val="single"/>
        </w:rPr>
      </w:pPr>
    </w:p>
    <w:p w14:paraId="20E34510" w14:textId="49DD2F15" w:rsidR="006D3F26" w:rsidRDefault="006D3F26" w:rsidP="001B39DF">
      <w:pPr>
        <w:rPr>
          <w:rFonts w:ascii="Arial" w:hAnsi="Arial" w:cs="Arial"/>
          <w:u w:val="single"/>
        </w:rPr>
      </w:pPr>
    </w:p>
    <w:p w14:paraId="45642247" w14:textId="2D83DBFB" w:rsidR="006D3F26" w:rsidRDefault="006D3F26" w:rsidP="001B39DF">
      <w:pPr>
        <w:rPr>
          <w:rFonts w:ascii="Arial" w:hAnsi="Arial" w:cs="Arial"/>
          <w:u w:val="single"/>
        </w:rPr>
      </w:pPr>
    </w:p>
    <w:p w14:paraId="369AEC06" w14:textId="705D72BA" w:rsidR="006D3F26" w:rsidRDefault="006D3F26" w:rsidP="001B39DF">
      <w:pPr>
        <w:rPr>
          <w:rFonts w:ascii="Arial" w:hAnsi="Arial" w:cs="Arial"/>
          <w:u w:val="single"/>
        </w:rPr>
      </w:pPr>
    </w:p>
    <w:p w14:paraId="4C072D86" w14:textId="4A6A5382" w:rsidR="006D3F26" w:rsidRDefault="006D3F26" w:rsidP="001B39DF">
      <w:pPr>
        <w:rPr>
          <w:rFonts w:ascii="Arial" w:hAnsi="Arial" w:cs="Arial"/>
          <w:u w:val="single"/>
        </w:rPr>
      </w:pPr>
    </w:p>
    <w:p w14:paraId="6C12764B" w14:textId="1B5113CF" w:rsidR="006D3F26" w:rsidRDefault="006D3F26" w:rsidP="001B39DF">
      <w:pPr>
        <w:rPr>
          <w:rFonts w:ascii="Arial" w:hAnsi="Arial" w:cs="Arial"/>
          <w:u w:val="single"/>
        </w:rPr>
      </w:pPr>
    </w:p>
    <w:p w14:paraId="1071A9B8" w14:textId="7388B030" w:rsidR="006D3F26" w:rsidRDefault="006D3F26" w:rsidP="001B39DF">
      <w:pPr>
        <w:rPr>
          <w:rFonts w:ascii="Arial" w:hAnsi="Arial" w:cs="Arial"/>
          <w:u w:val="single"/>
        </w:rPr>
      </w:pPr>
    </w:p>
    <w:p w14:paraId="5DDC120E" w14:textId="5EAD7D39" w:rsidR="006D3F26" w:rsidRDefault="006D3F26" w:rsidP="001B39DF">
      <w:pPr>
        <w:rPr>
          <w:rFonts w:ascii="Arial" w:hAnsi="Arial" w:cs="Arial"/>
          <w:u w:val="single"/>
        </w:rPr>
      </w:pPr>
    </w:p>
    <w:p w14:paraId="40A9E141" w14:textId="50334385" w:rsidR="006D3F26" w:rsidRDefault="006D3F26" w:rsidP="001B39DF">
      <w:pPr>
        <w:rPr>
          <w:rFonts w:ascii="Arial" w:hAnsi="Arial" w:cs="Arial"/>
          <w:u w:val="single"/>
        </w:rPr>
      </w:pPr>
    </w:p>
    <w:p w14:paraId="59B2150A" w14:textId="1FDE04AA" w:rsidR="006D3F26" w:rsidRDefault="006D3F26" w:rsidP="001B39DF">
      <w:pPr>
        <w:rPr>
          <w:rFonts w:ascii="Arial" w:hAnsi="Arial" w:cs="Arial"/>
          <w:u w:val="single"/>
        </w:rPr>
      </w:pPr>
    </w:p>
    <w:p w14:paraId="2365B40B" w14:textId="0FB8CC03" w:rsidR="006D3F26" w:rsidRDefault="006D3F26" w:rsidP="001B39DF">
      <w:pPr>
        <w:rPr>
          <w:rFonts w:ascii="Arial" w:hAnsi="Arial" w:cs="Arial"/>
          <w:u w:val="single"/>
        </w:rPr>
      </w:pPr>
    </w:p>
    <w:p w14:paraId="3F77438A" w14:textId="5D66E4AA" w:rsidR="006D3F26" w:rsidRDefault="006D3F26" w:rsidP="001B39DF">
      <w:pPr>
        <w:rPr>
          <w:rFonts w:ascii="Arial" w:hAnsi="Arial" w:cs="Arial"/>
          <w:u w:val="single"/>
        </w:rPr>
      </w:pPr>
    </w:p>
    <w:p w14:paraId="4F5F3E4D" w14:textId="13E5E312" w:rsidR="006D3F26" w:rsidRDefault="006D3F26" w:rsidP="001B39DF">
      <w:pPr>
        <w:rPr>
          <w:rFonts w:ascii="Arial" w:hAnsi="Arial" w:cs="Arial"/>
          <w:u w:val="single"/>
        </w:rPr>
      </w:pPr>
    </w:p>
    <w:p w14:paraId="7544EDDF" w14:textId="70667706" w:rsidR="006D3F26" w:rsidRDefault="006D3F26" w:rsidP="001B39DF">
      <w:pPr>
        <w:rPr>
          <w:rFonts w:ascii="Arial" w:hAnsi="Arial" w:cs="Arial"/>
          <w:u w:val="single"/>
        </w:rPr>
      </w:pPr>
    </w:p>
    <w:p w14:paraId="25F11A7E" w14:textId="2D920A3F" w:rsidR="006D3F26" w:rsidRDefault="006D3F26" w:rsidP="001B39DF">
      <w:pPr>
        <w:rPr>
          <w:rFonts w:ascii="Arial" w:hAnsi="Arial" w:cs="Arial"/>
          <w:u w:val="single"/>
        </w:rPr>
      </w:pPr>
    </w:p>
    <w:p w14:paraId="569FEEBF" w14:textId="509709C0" w:rsidR="006D3F26" w:rsidRDefault="006D3F26" w:rsidP="001B39DF">
      <w:pPr>
        <w:rPr>
          <w:rFonts w:ascii="Arial" w:hAnsi="Arial" w:cs="Arial"/>
          <w:u w:val="single"/>
        </w:rPr>
      </w:pPr>
    </w:p>
    <w:p w14:paraId="4D5DE7F6" w14:textId="2698A0B6" w:rsidR="006D3F26" w:rsidRDefault="006D3F26" w:rsidP="001B39DF">
      <w:pPr>
        <w:rPr>
          <w:rFonts w:ascii="Arial" w:hAnsi="Arial" w:cs="Arial"/>
          <w:u w:val="single"/>
        </w:rPr>
      </w:pPr>
    </w:p>
    <w:p w14:paraId="02FB89AB" w14:textId="77777777" w:rsidR="006D3F26" w:rsidRDefault="006D3F26" w:rsidP="001B39DF">
      <w:pPr>
        <w:rPr>
          <w:rFonts w:ascii="Arial" w:hAnsi="Arial" w:cs="Arial"/>
          <w:u w:val="single"/>
        </w:rPr>
      </w:pPr>
    </w:p>
    <w:p w14:paraId="40405BE9" w14:textId="159827DF" w:rsidR="005B6D92" w:rsidRDefault="005B6D92" w:rsidP="001E3027">
      <w:pPr>
        <w:jc w:val="both"/>
        <w:rPr>
          <w:rFonts w:ascii="Arial" w:hAnsi="Arial" w:cs="Arial"/>
          <w:u w:val="single"/>
        </w:rPr>
      </w:pPr>
      <w:r w:rsidRPr="001D4ACB">
        <w:rPr>
          <w:rFonts w:ascii="Arial" w:hAnsi="Arial" w:cs="Arial"/>
          <w:u w:val="single"/>
        </w:rPr>
        <w:t>Reference</w:t>
      </w:r>
      <w:r w:rsidR="005E4844" w:rsidRPr="001D4ACB">
        <w:rPr>
          <w:rFonts w:ascii="Arial" w:hAnsi="Arial" w:cs="Arial"/>
          <w:u w:val="single"/>
        </w:rPr>
        <w:t>s</w:t>
      </w:r>
    </w:p>
    <w:p w14:paraId="093E5A80" w14:textId="419251B1" w:rsidR="00D35799" w:rsidRPr="00D35799" w:rsidRDefault="00D35799" w:rsidP="001E3027">
      <w:pPr>
        <w:jc w:val="both"/>
        <w:rPr>
          <w:rFonts w:ascii="Arial" w:hAnsi="Arial" w:cs="Arial"/>
        </w:rPr>
      </w:pPr>
      <w:r w:rsidRPr="00D35799">
        <w:rPr>
          <w:rFonts w:ascii="Arial" w:hAnsi="Arial" w:cs="Arial"/>
        </w:rPr>
        <w:lastRenderedPageBreak/>
        <w:t>Agarwal, D., 2018. Not Very Likeable: Here Is How Bias Is Affecting Women Leaders. [online] Forbes. Available at: &lt;https://www.forbes.com/sites/pragyaagarwaleurope/2018/10/23/not-very-likeable-here-is-how-bias-is-affecting-women-leaders/#4ad4d40f295f&gt;</w:t>
      </w:r>
    </w:p>
    <w:p w14:paraId="352950C6" w14:textId="1B995FF3" w:rsidR="00216D36" w:rsidRDefault="00216D36" w:rsidP="001E3027">
      <w:pPr>
        <w:jc w:val="both"/>
        <w:rPr>
          <w:rFonts w:ascii="Arial" w:hAnsi="Arial" w:cs="Arial"/>
        </w:rPr>
      </w:pPr>
      <w:r w:rsidRPr="001D4ACB">
        <w:rPr>
          <w:rFonts w:ascii="Arial" w:hAnsi="Arial" w:cs="Arial"/>
        </w:rPr>
        <w:t xml:space="preserve">Alqahtani, T., 2019. Barriers to Women's Leadership. Granite Journal: </w:t>
      </w:r>
      <w:r w:rsidR="001E3027">
        <w:rPr>
          <w:rFonts w:ascii="Arial" w:hAnsi="Arial" w:cs="Arial"/>
        </w:rPr>
        <w:t>A</w:t>
      </w:r>
      <w:r w:rsidRPr="001D4ACB">
        <w:rPr>
          <w:rFonts w:ascii="Arial" w:hAnsi="Arial" w:cs="Arial"/>
        </w:rPr>
        <w:t xml:space="preserve"> Postgraduate Interdisciplinary Journal, 3(2), pp.34-41.</w:t>
      </w:r>
    </w:p>
    <w:p w14:paraId="6602BC53" w14:textId="6850AF42" w:rsidR="00F65658" w:rsidRPr="001D4ACB" w:rsidRDefault="00F65658" w:rsidP="001E3027">
      <w:pPr>
        <w:jc w:val="both"/>
        <w:rPr>
          <w:rFonts w:ascii="Arial" w:hAnsi="Arial" w:cs="Arial"/>
        </w:rPr>
      </w:pPr>
      <w:r w:rsidRPr="00F65658">
        <w:rPr>
          <w:rFonts w:ascii="Arial" w:hAnsi="Arial" w:cs="Arial"/>
        </w:rPr>
        <w:t>Alvi, G.F. and Rana, R.A., 2019. Relationship between Task-Oriented Leaders' Behavior and Organizational Performance in Higher Education Institutions. Bulletin of Education and Research, 41(3), pp.153-166.</w:t>
      </w:r>
    </w:p>
    <w:p w14:paraId="72D51E1F" w14:textId="053E4096" w:rsidR="00740E77" w:rsidRPr="001D4ACB" w:rsidRDefault="00740E77" w:rsidP="001E3027">
      <w:pPr>
        <w:jc w:val="both"/>
        <w:rPr>
          <w:rFonts w:ascii="Arial" w:hAnsi="Arial" w:cs="Arial"/>
        </w:rPr>
      </w:pPr>
      <w:r w:rsidRPr="001D4ACB">
        <w:rPr>
          <w:rFonts w:ascii="Arial" w:hAnsi="Arial" w:cs="Arial"/>
        </w:rPr>
        <w:t>Bell, G.B. and Hall Jr, H.E., 1954. The relationship between leadership and empathy. The Journal of Abnormal and Social Psychology, 49(1), p.156.</w:t>
      </w:r>
    </w:p>
    <w:p w14:paraId="0C823C57" w14:textId="5C3D0677" w:rsidR="00D00D6E" w:rsidRDefault="00D00D6E" w:rsidP="001E3027">
      <w:pPr>
        <w:jc w:val="both"/>
        <w:rPr>
          <w:rFonts w:ascii="Arial" w:hAnsi="Arial" w:cs="Arial"/>
        </w:rPr>
      </w:pPr>
      <w:r w:rsidRPr="001D4ACB">
        <w:rPr>
          <w:rFonts w:ascii="Arial" w:hAnsi="Arial" w:cs="Arial"/>
        </w:rPr>
        <w:t>De Cremer, D. and Van Knippenberg, D., 2004. Leader self-sacrifice and leadership effectiveness: The moderating role of leader self-confidence. Organizational behavio</w:t>
      </w:r>
      <w:r w:rsidR="00631770" w:rsidRPr="001D4ACB">
        <w:rPr>
          <w:rFonts w:ascii="Arial" w:hAnsi="Arial" w:cs="Arial"/>
        </w:rPr>
        <w:t>u</w:t>
      </w:r>
      <w:r w:rsidRPr="001D4ACB">
        <w:rPr>
          <w:rFonts w:ascii="Arial" w:hAnsi="Arial" w:cs="Arial"/>
        </w:rPr>
        <w:t>r and human decision processes, 95(2), pp.140-155.</w:t>
      </w:r>
    </w:p>
    <w:p w14:paraId="2C2DD9B3" w14:textId="236F9D38" w:rsidR="00F65658" w:rsidRDefault="00F65658" w:rsidP="001E3027">
      <w:pPr>
        <w:jc w:val="both"/>
        <w:rPr>
          <w:rFonts w:ascii="Arial" w:hAnsi="Arial" w:cs="Arial"/>
        </w:rPr>
      </w:pPr>
      <w:r w:rsidRPr="00F65658">
        <w:rPr>
          <w:rFonts w:ascii="Arial" w:hAnsi="Arial" w:cs="Arial"/>
        </w:rPr>
        <w:t>Derr, C.L., 2012. Ethics and leadership. Journal of Leadership, Accountability and Ethics, 9(6), pp.66-71.</w:t>
      </w:r>
    </w:p>
    <w:p w14:paraId="46CD9A93" w14:textId="7A22941F" w:rsidR="00F65658" w:rsidRDefault="00F65658" w:rsidP="001E3027">
      <w:pPr>
        <w:jc w:val="both"/>
        <w:rPr>
          <w:rFonts w:ascii="Arial" w:hAnsi="Arial" w:cs="Arial"/>
        </w:rPr>
      </w:pPr>
      <w:r w:rsidRPr="00F65658">
        <w:rPr>
          <w:rFonts w:ascii="Arial" w:hAnsi="Arial" w:cs="Arial"/>
        </w:rPr>
        <w:t>Chukwusa, J., 2018. Autocratic leadership style: Obstacle to success in academic libraries. Library Philosophy and Practice, p.1.</w:t>
      </w:r>
    </w:p>
    <w:p w14:paraId="0D204A27" w14:textId="18B91593" w:rsidR="001D4ACB" w:rsidRPr="001D4ACB" w:rsidRDefault="001D4ACB" w:rsidP="001E3027">
      <w:pPr>
        <w:jc w:val="both"/>
        <w:rPr>
          <w:rFonts w:ascii="Arial" w:hAnsi="Arial" w:cs="Arial"/>
        </w:rPr>
      </w:pPr>
      <w:r w:rsidRPr="001D4ACB">
        <w:rPr>
          <w:rFonts w:ascii="Arial" w:hAnsi="Arial" w:cs="Arial"/>
        </w:rPr>
        <w:t>Cotter, D.A., Hermsen, J.M., Ovadia, S. and Vanneman, R., 2001. The glass ceiling effect. Social forces, 80(2), pp.655-681.</w:t>
      </w:r>
    </w:p>
    <w:p w14:paraId="6375379E" w14:textId="7B0DAC94" w:rsidR="00B1789C" w:rsidRPr="001D4ACB" w:rsidRDefault="00B1789C" w:rsidP="001E3027">
      <w:pPr>
        <w:jc w:val="both"/>
        <w:rPr>
          <w:rFonts w:ascii="Arial" w:hAnsi="Arial" w:cs="Arial"/>
        </w:rPr>
      </w:pPr>
      <w:r w:rsidRPr="001D4ACB">
        <w:rPr>
          <w:rFonts w:ascii="Arial" w:hAnsi="Arial" w:cs="Arial"/>
        </w:rPr>
        <w:t>Eagly, A.H., 2003. More women at the top: The impact of gender roles and leadership style. In Gender—from Costs to Benefits (pp. 151-169). VS Verlag für Sozialwissenschaften.</w:t>
      </w:r>
    </w:p>
    <w:p w14:paraId="56A2A253" w14:textId="13B6BF49" w:rsidR="005E4844" w:rsidRPr="001D4ACB" w:rsidRDefault="005E4844" w:rsidP="001E3027">
      <w:pPr>
        <w:jc w:val="both"/>
        <w:rPr>
          <w:rFonts w:ascii="Arial" w:hAnsi="Arial" w:cs="Arial"/>
        </w:rPr>
      </w:pPr>
      <w:r w:rsidRPr="001D4ACB">
        <w:rPr>
          <w:rFonts w:ascii="Arial" w:hAnsi="Arial" w:cs="Arial"/>
        </w:rPr>
        <w:t>Hardacre, S.L. and Subašić, E., 2018. Whose issue is it anyway? The effects of leader gender and equality message framing on men’s and women’s mobilization toward workplace gender equality. Frontiers in psychology, 9, p.2497.</w:t>
      </w:r>
    </w:p>
    <w:p w14:paraId="41D4E81C" w14:textId="325D5CFE" w:rsidR="00B60678" w:rsidRPr="001D4ACB" w:rsidRDefault="00B60678" w:rsidP="001E3027">
      <w:pPr>
        <w:jc w:val="both"/>
        <w:rPr>
          <w:rFonts w:ascii="Arial" w:hAnsi="Arial" w:cs="Arial"/>
        </w:rPr>
      </w:pPr>
      <w:r w:rsidRPr="001D4ACB">
        <w:rPr>
          <w:rFonts w:ascii="Arial" w:hAnsi="Arial" w:cs="Arial"/>
        </w:rPr>
        <w:t>Holt, S. and Marques, J., 2012. Empathy in leadership: Appropriate or misplaced? An empirical study on a topic that is asking for attention. Journal of business ethics, 105(1), pp.95-105.</w:t>
      </w:r>
    </w:p>
    <w:p w14:paraId="42C54361" w14:textId="0345ED42" w:rsidR="005E4844" w:rsidRPr="001D4ACB" w:rsidRDefault="005E4844" w:rsidP="001E3027">
      <w:pPr>
        <w:jc w:val="both"/>
        <w:rPr>
          <w:rFonts w:ascii="Arial" w:hAnsi="Arial" w:cs="Arial"/>
        </w:rPr>
      </w:pPr>
      <w:r w:rsidRPr="001D4ACB">
        <w:rPr>
          <w:rFonts w:ascii="Arial" w:hAnsi="Arial" w:cs="Arial"/>
        </w:rPr>
        <w:t xml:space="preserve">Kasumovic, M.M. and Kuznekoff, J.H., 2015. Insights into sexism: Male status and performance </w:t>
      </w:r>
      <w:r w:rsidR="005F2320" w:rsidRPr="001D4ACB">
        <w:rPr>
          <w:rFonts w:ascii="Arial" w:hAnsi="Arial" w:cs="Arial"/>
        </w:rPr>
        <w:t>moderate’s</w:t>
      </w:r>
      <w:r w:rsidRPr="001D4ACB">
        <w:rPr>
          <w:rFonts w:ascii="Arial" w:hAnsi="Arial" w:cs="Arial"/>
        </w:rPr>
        <w:t xml:space="preserve"> female-directed hostile and amicable behaviour. PloS one, 10(7), p.e0131613.</w:t>
      </w:r>
    </w:p>
    <w:p w14:paraId="3D4D8938" w14:textId="5690DD80" w:rsidR="00DB4DEE" w:rsidRPr="001D4ACB" w:rsidRDefault="00DB4DEE" w:rsidP="001E3027">
      <w:pPr>
        <w:jc w:val="both"/>
        <w:rPr>
          <w:rFonts w:ascii="Arial" w:hAnsi="Arial" w:cs="Arial"/>
        </w:rPr>
      </w:pPr>
      <w:r w:rsidRPr="001D4ACB">
        <w:rPr>
          <w:rFonts w:ascii="Arial" w:hAnsi="Arial" w:cs="Arial"/>
        </w:rPr>
        <w:t>Kirkpatick, S.A. and Locke, E.A., 1991. Leadership: do traits matter? Academy of management perspectives, 5(2), pp.48-60.</w:t>
      </w:r>
    </w:p>
    <w:p w14:paraId="1633AD74" w14:textId="36DB74BB" w:rsidR="00631770" w:rsidRPr="001D4ACB" w:rsidRDefault="00631770" w:rsidP="001E3027">
      <w:pPr>
        <w:jc w:val="both"/>
        <w:rPr>
          <w:rFonts w:ascii="Arial" w:hAnsi="Arial" w:cs="Arial"/>
        </w:rPr>
      </w:pPr>
      <w:r w:rsidRPr="001D4ACB">
        <w:rPr>
          <w:rFonts w:ascii="Arial" w:hAnsi="Arial" w:cs="Arial"/>
        </w:rPr>
        <w:t>Kipnis, D. and Lane, W.P., 1962. Self-confidence and leadership. Journal of Applied Psychology, 46(4), p.291.</w:t>
      </w:r>
    </w:p>
    <w:p w14:paraId="1C19EAC0" w14:textId="44CD4A21" w:rsidR="00B1789C" w:rsidRPr="001D4ACB" w:rsidRDefault="00B1789C" w:rsidP="001E3027">
      <w:pPr>
        <w:jc w:val="both"/>
        <w:rPr>
          <w:rFonts w:ascii="Arial" w:hAnsi="Arial" w:cs="Arial"/>
        </w:rPr>
      </w:pPr>
      <w:r w:rsidRPr="001D4ACB">
        <w:rPr>
          <w:rFonts w:ascii="Arial" w:hAnsi="Arial" w:cs="Arial"/>
        </w:rPr>
        <w:t>Liu, S.J.S., 2019. Cracking gender stereotypes? Challenges women political leaders face. Political Insight, 10(1), pp.12-15.</w:t>
      </w:r>
    </w:p>
    <w:p w14:paraId="46E9198F" w14:textId="0131CA2D" w:rsidR="00B57072" w:rsidRPr="001D4ACB" w:rsidRDefault="00B57072" w:rsidP="001E3027">
      <w:pPr>
        <w:jc w:val="both"/>
        <w:rPr>
          <w:rFonts w:ascii="Arial" w:hAnsi="Arial" w:cs="Arial"/>
        </w:rPr>
      </w:pPr>
      <w:r w:rsidRPr="001D4ACB">
        <w:rPr>
          <w:rFonts w:ascii="Arial" w:hAnsi="Arial" w:cs="Arial"/>
        </w:rPr>
        <w:t>Palanski, M.E. and Yammarino, F.J., 2009. Integrity and leadership: A multi-level conceptual framework. The Leadership Quarterly, 20(3), pp.405-420.</w:t>
      </w:r>
    </w:p>
    <w:p w14:paraId="5DCD83D0" w14:textId="3046B5BB" w:rsidR="00F65658" w:rsidRDefault="00736302" w:rsidP="001E3027">
      <w:pPr>
        <w:jc w:val="both"/>
        <w:rPr>
          <w:rFonts w:ascii="Arial" w:hAnsi="Arial" w:cs="Arial"/>
        </w:rPr>
      </w:pPr>
      <w:r w:rsidRPr="001D4ACB">
        <w:rPr>
          <w:rFonts w:ascii="Arial" w:hAnsi="Arial" w:cs="Arial"/>
        </w:rPr>
        <w:t>Nanjundeswaraswamy, T.S. and Swamy, D.R., 2014. Leadership styles. Advances in management, 7(2), p.57.</w:t>
      </w:r>
    </w:p>
    <w:p w14:paraId="538D1776" w14:textId="64696422" w:rsidR="00F65658" w:rsidRDefault="00F65658" w:rsidP="001E3027">
      <w:pPr>
        <w:jc w:val="both"/>
        <w:rPr>
          <w:rFonts w:ascii="Arial" w:hAnsi="Arial" w:cs="Arial"/>
        </w:rPr>
      </w:pPr>
      <w:r w:rsidRPr="00F65658">
        <w:rPr>
          <w:rFonts w:ascii="Arial" w:hAnsi="Arial" w:cs="Arial"/>
        </w:rPr>
        <w:lastRenderedPageBreak/>
        <w:t>Noruzy, A., Dalfard, V.M., Azhdari, B., Nazari-Shirkouhi, S. and Rezazadeh, A., 2013. Relations between transformational leadership, organizational learning, knowledge management, organizational innovation, and organizational performance: an empirical investigation of manufacturing firms. The International Journal of Advanced Manufacturing Technology, 64(5-8), pp.1073-1085.</w:t>
      </w:r>
    </w:p>
    <w:p w14:paraId="61B7B228" w14:textId="54777FC9" w:rsidR="00F65658" w:rsidRPr="001D4ACB" w:rsidRDefault="00F65658" w:rsidP="001E3027">
      <w:pPr>
        <w:jc w:val="both"/>
        <w:rPr>
          <w:rFonts w:ascii="Arial" w:hAnsi="Arial" w:cs="Arial"/>
        </w:rPr>
      </w:pPr>
      <w:r w:rsidRPr="00F65658">
        <w:rPr>
          <w:rFonts w:ascii="Arial" w:hAnsi="Arial" w:cs="Arial"/>
        </w:rPr>
        <w:t xml:space="preserve">Rüzgar, N., 2018. The Effect of Leaders’ Adoption of Task-Oriented or Relationship-Oriented Leadership Style on Leader-Member Exchange (LMX), In the Organizations That Are Active </w:t>
      </w:r>
      <w:r w:rsidR="005F2320" w:rsidRPr="00F65658">
        <w:rPr>
          <w:rFonts w:ascii="Arial" w:hAnsi="Arial" w:cs="Arial"/>
        </w:rPr>
        <w:t>In-Service</w:t>
      </w:r>
      <w:r w:rsidRPr="00F65658">
        <w:rPr>
          <w:rFonts w:ascii="Arial" w:hAnsi="Arial" w:cs="Arial"/>
        </w:rPr>
        <w:t xml:space="preserve"> Sector: A Research on Tourism Agencies. Journal of Business Administration Research, 7(1), pp.50-60.</w:t>
      </w:r>
    </w:p>
    <w:p w14:paraId="5DC7373E" w14:textId="7DB8F799" w:rsidR="00740E77" w:rsidRPr="001D4ACB" w:rsidRDefault="00740E77" w:rsidP="001E3027">
      <w:pPr>
        <w:jc w:val="both"/>
        <w:rPr>
          <w:rFonts w:ascii="Arial" w:hAnsi="Arial" w:cs="Arial"/>
        </w:rPr>
      </w:pPr>
      <w:r w:rsidRPr="001D4ACB">
        <w:rPr>
          <w:rFonts w:ascii="Arial" w:hAnsi="Arial" w:cs="Arial"/>
        </w:rPr>
        <w:t>Skinner, C. and Spurgeon, P., 2005. Valuing empathy and emotional intelligence in health leadership: a study of empathy, leadership behaviour and outcome effectiveness. Health Services Management Research, 18(1), pp.1-12.</w:t>
      </w:r>
    </w:p>
    <w:p w14:paraId="3BFFA0D8" w14:textId="2554D3CF" w:rsidR="005E4844" w:rsidRDefault="005E4844" w:rsidP="001E3027">
      <w:pPr>
        <w:jc w:val="both"/>
        <w:rPr>
          <w:rFonts w:ascii="Arial" w:hAnsi="Arial" w:cs="Arial"/>
        </w:rPr>
      </w:pPr>
      <w:r w:rsidRPr="001D4ACB">
        <w:rPr>
          <w:rFonts w:ascii="Arial" w:hAnsi="Arial" w:cs="Arial"/>
        </w:rPr>
        <w:t>Stamarski, C.S. and Son Hing, L.S., 2015. Gender inequalities in the workplace: the effects of organizational structures, processes, practices, and decision makers’ sexism. Frontiers in psychology, 6, p.1400.</w:t>
      </w:r>
    </w:p>
    <w:p w14:paraId="424E843D" w14:textId="249B0490" w:rsidR="00D35799" w:rsidRPr="001D4ACB" w:rsidRDefault="00D35799" w:rsidP="001E3027">
      <w:pPr>
        <w:jc w:val="both"/>
        <w:rPr>
          <w:rFonts w:ascii="Arial" w:hAnsi="Arial" w:cs="Arial"/>
        </w:rPr>
      </w:pPr>
      <w:r w:rsidRPr="00D35799">
        <w:rPr>
          <w:rFonts w:ascii="Arial" w:hAnsi="Arial" w:cs="Arial"/>
        </w:rPr>
        <w:t xml:space="preserve">The Workplace Coach | Executive Coaching Atlanta. 2013. The Importance </w:t>
      </w:r>
      <w:r w:rsidR="005F2320" w:rsidRPr="00D35799">
        <w:rPr>
          <w:rFonts w:ascii="Arial" w:hAnsi="Arial" w:cs="Arial"/>
        </w:rPr>
        <w:t>of</w:t>
      </w:r>
      <w:r w:rsidRPr="00D35799">
        <w:rPr>
          <w:rFonts w:ascii="Arial" w:hAnsi="Arial" w:cs="Arial"/>
        </w:rPr>
        <w:t xml:space="preserve"> Ethical Leadership | The Workplace Coach | Executive Coaching Atlanta. [online] Available at: &lt;https://www.theworkplacecoach.com/the-importance-of-ethical-leadership/#:~:text=The%20nurturing%20aspect%20of%20leadership,accept%20and%20follow%20our%20vision.&gt;</w:t>
      </w:r>
    </w:p>
    <w:sectPr w:rsidR="00D35799" w:rsidRPr="001D4ACB" w:rsidSect="002D526D">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093976" w14:textId="77777777" w:rsidR="00E16F78" w:rsidRDefault="00E16F78" w:rsidP="00DA08AB">
      <w:pPr>
        <w:spacing w:after="0" w:line="240" w:lineRule="auto"/>
      </w:pPr>
      <w:r>
        <w:separator/>
      </w:r>
    </w:p>
  </w:endnote>
  <w:endnote w:type="continuationSeparator" w:id="0">
    <w:p w14:paraId="4D73FB76" w14:textId="77777777" w:rsidR="00E16F78" w:rsidRDefault="00E16F78" w:rsidP="00DA0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3515400"/>
      <w:docPartObj>
        <w:docPartGallery w:val="Page Numbers (Bottom of Page)"/>
        <w:docPartUnique/>
      </w:docPartObj>
    </w:sdtPr>
    <w:sdtEndPr>
      <w:rPr>
        <w:noProof/>
      </w:rPr>
    </w:sdtEndPr>
    <w:sdtContent>
      <w:p w14:paraId="51DDC068" w14:textId="6A72BC92" w:rsidR="00306543" w:rsidRDefault="003065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4D07EB" w14:textId="77777777" w:rsidR="00306543" w:rsidRDefault="003065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88E338" w14:textId="77777777" w:rsidR="00E16F78" w:rsidRDefault="00E16F78" w:rsidP="00DA08AB">
      <w:pPr>
        <w:spacing w:after="0" w:line="240" w:lineRule="auto"/>
      </w:pPr>
      <w:r>
        <w:separator/>
      </w:r>
    </w:p>
  </w:footnote>
  <w:footnote w:type="continuationSeparator" w:id="0">
    <w:p w14:paraId="34D72055" w14:textId="77777777" w:rsidR="00E16F78" w:rsidRDefault="00E16F78" w:rsidP="00DA0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866E7"/>
    <w:multiLevelType w:val="hybridMultilevel"/>
    <w:tmpl w:val="D876E68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8AB"/>
    <w:rsid w:val="0000783A"/>
    <w:rsid w:val="00011904"/>
    <w:rsid w:val="00013910"/>
    <w:rsid w:val="00017E4D"/>
    <w:rsid w:val="00032EDB"/>
    <w:rsid w:val="00092EB5"/>
    <w:rsid w:val="000D39E7"/>
    <w:rsid w:val="000F5EA8"/>
    <w:rsid w:val="00154AFF"/>
    <w:rsid w:val="00196F94"/>
    <w:rsid w:val="001A5B22"/>
    <w:rsid w:val="001B39DF"/>
    <w:rsid w:val="001D4ACB"/>
    <w:rsid w:val="001E3027"/>
    <w:rsid w:val="001E3604"/>
    <w:rsid w:val="001F3711"/>
    <w:rsid w:val="00203502"/>
    <w:rsid w:val="00216D36"/>
    <w:rsid w:val="00235B86"/>
    <w:rsid w:val="002C0C50"/>
    <w:rsid w:val="002D526D"/>
    <w:rsid w:val="00306543"/>
    <w:rsid w:val="00354618"/>
    <w:rsid w:val="00363ED8"/>
    <w:rsid w:val="00374963"/>
    <w:rsid w:val="00385144"/>
    <w:rsid w:val="003A101F"/>
    <w:rsid w:val="003B05FA"/>
    <w:rsid w:val="003E1944"/>
    <w:rsid w:val="00414553"/>
    <w:rsid w:val="00425118"/>
    <w:rsid w:val="004303EE"/>
    <w:rsid w:val="00432AFE"/>
    <w:rsid w:val="004869A9"/>
    <w:rsid w:val="00487414"/>
    <w:rsid w:val="004A1721"/>
    <w:rsid w:val="004C0BCB"/>
    <w:rsid w:val="004F572D"/>
    <w:rsid w:val="005111A3"/>
    <w:rsid w:val="00531D61"/>
    <w:rsid w:val="00545BB9"/>
    <w:rsid w:val="005614C4"/>
    <w:rsid w:val="00573200"/>
    <w:rsid w:val="00590667"/>
    <w:rsid w:val="005A2BE3"/>
    <w:rsid w:val="005B6D92"/>
    <w:rsid w:val="005D68EA"/>
    <w:rsid w:val="005E239A"/>
    <w:rsid w:val="005E4844"/>
    <w:rsid w:val="005F2320"/>
    <w:rsid w:val="006158BE"/>
    <w:rsid w:val="00631770"/>
    <w:rsid w:val="00645BEC"/>
    <w:rsid w:val="00656E45"/>
    <w:rsid w:val="00672D32"/>
    <w:rsid w:val="00680E22"/>
    <w:rsid w:val="006B09AD"/>
    <w:rsid w:val="006D3F26"/>
    <w:rsid w:val="00736302"/>
    <w:rsid w:val="0073738F"/>
    <w:rsid w:val="00740E77"/>
    <w:rsid w:val="007436DD"/>
    <w:rsid w:val="0075401D"/>
    <w:rsid w:val="00766641"/>
    <w:rsid w:val="007719B1"/>
    <w:rsid w:val="007D576A"/>
    <w:rsid w:val="00830FDD"/>
    <w:rsid w:val="008358C1"/>
    <w:rsid w:val="00842608"/>
    <w:rsid w:val="008678FA"/>
    <w:rsid w:val="0088115F"/>
    <w:rsid w:val="008906B2"/>
    <w:rsid w:val="008B3B46"/>
    <w:rsid w:val="008D49DB"/>
    <w:rsid w:val="008E7224"/>
    <w:rsid w:val="00906E77"/>
    <w:rsid w:val="0092312C"/>
    <w:rsid w:val="00931F17"/>
    <w:rsid w:val="00980015"/>
    <w:rsid w:val="00992AD9"/>
    <w:rsid w:val="009A72C7"/>
    <w:rsid w:val="009C078F"/>
    <w:rsid w:val="009E166B"/>
    <w:rsid w:val="009E40CF"/>
    <w:rsid w:val="00A10332"/>
    <w:rsid w:val="00A57F2C"/>
    <w:rsid w:val="00A81D2F"/>
    <w:rsid w:val="00AA7098"/>
    <w:rsid w:val="00AC5DD3"/>
    <w:rsid w:val="00AE0508"/>
    <w:rsid w:val="00AF3A7F"/>
    <w:rsid w:val="00B00465"/>
    <w:rsid w:val="00B1789C"/>
    <w:rsid w:val="00B35BC6"/>
    <w:rsid w:val="00B37FEA"/>
    <w:rsid w:val="00B57072"/>
    <w:rsid w:val="00B575B6"/>
    <w:rsid w:val="00B60678"/>
    <w:rsid w:val="00B7211F"/>
    <w:rsid w:val="00BA44FC"/>
    <w:rsid w:val="00BC5675"/>
    <w:rsid w:val="00BE1FEE"/>
    <w:rsid w:val="00C10A57"/>
    <w:rsid w:val="00C20987"/>
    <w:rsid w:val="00C40ABD"/>
    <w:rsid w:val="00C531E0"/>
    <w:rsid w:val="00C67CAE"/>
    <w:rsid w:val="00CA3865"/>
    <w:rsid w:val="00CC751B"/>
    <w:rsid w:val="00CF0E26"/>
    <w:rsid w:val="00CF66F8"/>
    <w:rsid w:val="00D00D6E"/>
    <w:rsid w:val="00D2528E"/>
    <w:rsid w:val="00D35799"/>
    <w:rsid w:val="00D50E36"/>
    <w:rsid w:val="00D85A2B"/>
    <w:rsid w:val="00DA08AB"/>
    <w:rsid w:val="00DA689E"/>
    <w:rsid w:val="00DB4DEE"/>
    <w:rsid w:val="00DD6029"/>
    <w:rsid w:val="00E16F78"/>
    <w:rsid w:val="00E21BD2"/>
    <w:rsid w:val="00E40657"/>
    <w:rsid w:val="00E51438"/>
    <w:rsid w:val="00E832FE"/>
    <w:rsid w:val="00ED09DF"/>
    <w:rsid w:val="00ED2AF5"/>
    <w:rsid w:val="00ED49F8"/>
    <w:rsid w:val="00EF7506"/>
    <w:rsid w:val="00F60A6E"/>
    <w:rsid w:val="00F65658"/>
    <w:rsid w:val="00F741C7"/>
    <w:rsid w:val="00FD3483"/>
    <w:rsid w:val="00FD5A08"/>
    <w:rsid w:val="00FE3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4D9CA"/>
  <w15:chartTrackingRefBased/>
  <w15:docId w15:val="{B98BA3D2-73EE-4D76-AC8F-1EA43667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2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0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8AB"/>
  </w:style>
  <w:style w:type="paragraph" w:styleId="Footer">
    <w:name w:val="footer"/>
    <w:basedOn w:val="Normal"/>
    <w:link w:val="FooterChar"/>
    <w:uiPriority w:val="99"/>
    <w:unhideWhenUsed/>
    <w:rsid w:val="00DA0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8AB"/>
  </w:style>
  <w:style w:type="paragraph" w:styleId="ListParagraph">
    <w:name w:val="List Paragraph"/>
    <w:basedOn w:val="Normal"/>
    <w:uiPriority w:val="34"/>
    <w:qFormat/>
    <w:rsid w:val="00F60A6E"/>
    <w:pPr>
      <w:ind w:left="720"/>
      <w:contextualSpacing/>
    </w:pPr>
  </w:style>
  <w:style w:type="character" w:styleId="Hyperlink">
    <w:name w:val="Hyperlink"/>
    <w:basedOn w:val="DefaultParagraphFont"/>
    <w:uiPriority w:val="99"/>
    <w:semiHidden/>
    <w:unhideWhenUsed/>
    <w:rsid w:val="0088115F"/>
    <w:rPr>
      <w:color w:val="0000FF"/>
      <w:u w:val="single"/>
    </w:rPr>
  </w:style>
  <w:style w:type="character" w:customStyle="1" w:styleId="Heading1Char">
    <w:name w:val="Heading 1 Char"/>
    <w:basedOn w:val="DefaultParagraphFont"/>
    <w:link w:val="Heading1"/>
    <w:uiPriority w:val="9"/>
    <w:rsid w:val="005732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3200"/>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4384C-D2CC-407D-834B-0A963A0AF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7977</TotalTime>
  <Pages>9</Pages>
  <Words>3584</Words>
  <Characters>20432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18AhmSye</dc:creator>
  <cp:keywords/>
  <dc:description/>
  <cp:lastModifiedBy>Syeda Asad</cp:lastModifiedBy>
  <cp:revision>27</cp:revision>
  <dcterms:created xsi:type="dcterms:W3CDTF">2020-05-31T17:49:00Z</dcterms:created>
  <dcterms:modified xsi:type="dcterms:W3CDTF">2020-07-31T12:07:00Z</dcterms:modified>
</cp:coreProperties>
</file>