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52382427"/>
        <w:docPartObj>
          <w:docPartGallery w:val="Cover Pages"/>
          <w:docPartUnique/>
        </w:docPartObj>
      </w:sdtPr>
      <w:sdtEndPr/>
      <w:sdtContent>
        <w:p w14:paraId="6BC60EA4" w14:textId="4410BEB6" w:rsidR="00A81CC0" w:rsidRDefault="00A81CC0">
          <w:r>
            <w:rPr>
              <w:noProof/>
            </w:rPr>
            <mc:AlternateContent>
              <mc:Choice Requires="wpg">
                <w:drawing>
                  <wp:anchor distT="0" distB="0" distL="114300" distR="114300" simplePos="0" relativeHeight="251661824" behindDoc="0" locked="0" layoutInCell="1" allowOverlap="1" wp14:anchorId="282C8D89" wp14:editId="503E803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ED5F35C" id="Group 157" o:spid="_x0000_s1026" style="position:absolute;margin-left:0;margin-top:0;width:8in;height:95.7pt;z-index:25166182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800" behindDoc="0" locked="0" layoutInCell="1" allowOverlap="1" wp14:anchorId="05D5D947" wp14:editId="35E09EC3">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28BD62" w14:textId="6AD1C5AA" w:rsidR="00A81CC0" w:rsidRPr="00A81CC0" w:rsidRDefault="00A81CC0" w:rsidP="00A81CC0">
                                <w:pPr>
                                  <w:pStyle w:val="NoSpacing"/>
                                  <w:jc w:val="right"/>
                                  <w:rPr>
                                    <w:color w:val="156082" w:themeColor="accent1"/>
                                    <w:sz w:val="28"/>
                                    <w:szCs w:val="28"/>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05D5D947" id="_x0000_t202" coordsize="21600,21600" o:spt="202" path="m,l,21600r21600,l21600,xe">
                    <v:stroke joinstyle="miter"/>
                    <v:path gradientshapeok="t" o:connecttype="rect"/>
                  </v:shapetype>
                  <v:shape id="Text Box 161" o:spid="_x0000_s1026" type="#_x0000_t202" style="position:absolute;margin-left:0;margin-top:0;width:8in;height:79.5pt;z-index:251660800;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1228BD62" w14:textId="6AD1C5AA" w:rsidR="00A81CC0" w:rsidRPr="00A81CC0" w:rsidRDefault="00A81CC0" w:rsidP="00A81CC0">
                          <w:pPr>
                            <w:pStyle w:val="NoSpacing"/>
                            <w:jc w:val="right"/>
                            <w:rPr>
                              <w:color w:val="156082" w:themeColor="accent1"/>
                              <w:sz w:val="28"/>
                              <w:szCs w:val="28"/>
                            </w:rPr>
                          </w:pPr>
                        </w:p>
                      </w:txbxContent>
                    </v:textbox>
                    <w10:wrap type="square" anchorx="page" anchory="page"/>
                  </v:shape>
                </w:pict>
              </mc:Fallback>
            </mc:AlternateContent>
          </w:r>
          <w:r>
            <w:rPr>
              <w:noProof/>
            </w:rPr>
            <mc:AlternateContent>
              <mc:Choice Requires="wps">
                <w:drawing>
                  <wp:anchor distT="0" distB="0" distL="114300" distR="114300" simplePos="0" relativeHeight="251654656" behindDoc="0" locked="0" layoutInCell="1" allowOverlap="1" wp14:anchorId="4647A85C" wp14:editId="4612AB4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F224A9" w14:textId="631B4AA0" w:rsidR="00A81CC0" w:rsidRDefault="00B913A5">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81CC0">
                                      <w:rPr>
                                        <w:caps/>
                                        <w:color w:val="156082" w:themeColor="accent1"/>
                                        <w:sz w:val="64"/>
                                        <w:szCs w:val="64"/>
                                      </w:rPr>
                                      <w:t>Cybersecurity threats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D754595" w14:textId="1121320F" w:rsidR="00A81CC0" w:rsidRDefault="00A81CC0">
                                    <w:pPr>
                                      <w:jc w:val="right"/>
                                      <w:rPr>
                                        <w:smallCaps/>
                                        <w:color w:val="404040" w:themeColor="text1" w:themeTint="BF"/>
                                        <w:sz w:val="36"/>
                                        <w:szCs w:val="36"/>
                                      </w:rPr>
                                    </w:pPr>
                                    <w:r>
                                      <w:rPr>
                                        <w:color w:val="404040" w:themeColor="text1" w:themeTint="BF"/>
                                        <w:sz w:val="36"/>
                                        <w:szCs w:val="36"/>
                                      </w:rPr>
                                      <w:t>Personal Data Breach</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647A85C" id="Text Box 163" o:spid="_x0000_s1027" type="#_x0000_t202" style="position:absolute;margin-left:0;margin-top:0;width:8in;height:286.5pt;z-index:251654656;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5DF224A9" w14:textId="631B4AA0" w:rsidR="00A81CC0" w:rsidRDefault="00B913A5">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81CC0">
                                <w:rPr>
                                  <w:caps/>
                                  <w:color w:val="156082" w:themeColor="accent1"/>
                                  <w:sz w:val="64"/>
                                  <w:szCs w:val="64"/>
                                </w:rPr>
                                <w:t>Cybersecurity threats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D754595" w14:textId="1121320F" w:rsidR="00A81CC0" w:rsidRDefault="00A81CC0">
                              <w:pPr>
                                <w:jc w:val="right"/>
                                <w:rPr>
                                  <w:smallCaps/>
                                  <w:color w:val="404040" w:themeColor="text1" w:themeTint="BF"/>
                                  <w:sz w:val="36"/>
                                  <w:szCs w:val="36"/>
                                </w:rPr>
                              </w:pPr>
                              <w:r>
                                <w:rPr>
                                  <w:color w:val="404040" w:themeColor="text1" w:themeTint="BF"/>
                                  <w:sz w:val="36"/>
                                  <w:szCs w:val="36"/>
                                </w:rPr>
                                <w:t>Personal Data Breach</w:t>
                              </w:r>
                            </w:p>
                          </w:sdtContent>
                        </w:sdt>
                      </w:txbxContent>
                    </v:textbox>
                    <w10:wrap type="square" anchorx="page" anchory="page"/>
                  </v:shape>
                </w:pict>
              </mc:Fallback>
            </mc:AlternateContent>
          </w:r>
        </w:p>
        <w:p w14:paraId="15807F83" w14:textId="3A2CEC3C" w:rsidR="00A81CC0" w:rsidRDefault="00A81CC0">
          <w:r>
            <w:rPr>
              <w:noProof/>
            </w:rPr>
            <mc:AlternateContent>
              <mc:Choice Requires="wpg">
                <w:drawing>
                  <wp:anchor distT="0" distB="0" distL="228600" distR="228600" simplePos="0" relativeHeight="251664384" behindDoc="0" locked="0" layoutInCell="1" allowOverlap="1" wp14:anchorId="686F9462" wp14:editId="2679B76A">
                    <wp:simplePos x="0" y="0"/>
                    <wp:positionH relativeFrom="page">
                      <wp:align>right</wp:align>
                    </wp:positionH>
                    <wp:positionV relativeFrom="page">
                      <wp:posOffset>7962900</wp:posOffset>
                    </wp:positionV>
                    <wp:extent cx="3561715" cy="2638425"/>
                    <wp:effectExtent l="0" t="0" r="635" b="9525"/>
                    <wp:wrapSquare wrapText="bothSides"/>
                    <wp:docPr id="173" name="Group 184"/>
                    <wp:cNvGraphicFramePr/>
                    <a:graphic xmlns:a="http://schemas.openxmlformats.org/drawingml/2006/main">
                      <a:graphicData uri="http://schemas.microsoft.com/office/word/2010/wordprocessingGroup">
                        <wpg:wgp>
                          <wpg:cNvGrpSpPr/>
                          <wpg:grpSpPr>
                            <a:xfrm>
                              <a:off x="0" y="0"/>
                              <a:ext cx="3561715" cy="2638425"/>
                              <a:chOff x="-195830" y="0"/>
                              <a:chExt cx="5039139" cy="6038568"/>
                            </a:xfrm>
                          </wpg:grpSpPr>
                          <wps:wsp>
                            <wps:cNvPr id="174" name="Rectangle 174"/>
                            <wps:cNvSpPr/>
                            <wps:spPr>
                              <a:xfrm>
                                <a:off x="0" y="0"/>
                                <a:ext cx="3218688" cy="2028766"/>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75" name="Group 175"/>
                            <wpg:cNvGrpSpPr/>
                            <wpg:grpSpPr>
                              <a:xfrm>
                                <a:off x="0" y="19050"/>
                                <a:ext cx="2249424" cy="832104"/>
                                <a:chOff x="228600" y="0"/>
                                <a:chExt cx="1472184" cy="1024128"/>
                              </a:xfrm>
                            </wpg:grpSpPr>
                            <wps:wsp>
                              <wps:cNvPr id="176" name="Rectangle 10"/>
                              <wps:cNvSpPr/>
                              <wps:spPr>
                                <a:xfrm>
                                  <a:off x="228600" y="0"/>
                                  <a:ext cx="1466258" cy="1012274"/>
                                </a:xfrm>
                                <a:custGeom>
                                  <a:avLst/>
                                  <a:gdLst>
                                    <a:gd name="connsiteX0" fmla="*/ 0 w 2240281"/>
                                    <a:gd name="connsiteY0" fmla="*/ 0 h 822960"/>
                                    <a:gd name="connsiteX1" fmla="*/ 2240281 w 2240281"/>
                                    <a:gd name="connsiteY1" fmla="*/ 0 h 822960"/>
                                    <a:gd name="connsiteX2" fmla="*/ 2240281 w 2240281"/>
                                    <a:gd name="connsiteY2" fmla="*/ 822960 h 822960"/>
                                    <a:gd name="connsiteX3" fmla="*/ 0 w 2240281"/>
                                    <a:gd name="connsiteY3" fmla="*/ 822960 h 822960"/>
                                    <a:gd name="connsiteX4" fmla="*/ 0 w 2240281"/>
                                    <a:gd name="connsiteY4" fmla="*/ 0 h 822960"/>
                                    <a:gd name="connsiteX0" fmla="*/ 0 w 2240281"/>
                                    <a:gd name="connsiteY0" fmla="*/ 0 h 822960"/>
                                    <a:gd name="connsiteX1" fmla="*/ 2240281 w 2240281"/>
                                    <a:gd name="connsiteY1" fmla="*/ 0 h 822960"/>
                                    <a:gd name="connsiteX2" fmla="*/ 1659256 w 2240281"/>
                                    <a:gd name="connsiteY2" fmla="*/ 222885 h 822960"/>
                                    <a:gd name="connsiteX3" fmla="*/ 0 w 2240281"/>
                                    <a:gd name="connsiteY3" fmla="*/ 822960 h 822960"/>
                                    <a:gd name="connsiteX4" fmla="*/ 0 w 2240281"/>
                                    <a:gd name="connsiteY4" fmla="*/ 0 h 82296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240281" h="822960">
                                      <a:moveTo>
                                        <a:pt x="0" y="0"/>
                                      </a:moveTo>
                                      <a:lnTo>
                                        <a:pt x="2240281" y="0"/>
                                      </a:lnTo>
                                      <a:lnTo>
                                        <a:pt x="1659256" y="222885"/>
                                      </a:lnTo>
                                      <a:lnTo>
                                        <a:pt x="0" y="822960"/>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7" name="Rectangle 177"/>
                              <wps:cNvSpPr/>
                              <wps:spPr>
                                <a:xfrm>
                                  <a:off x="228600" y="0"/>
                                  <a:ext cx="1472184" cy="1024128"/>
                                </a:xfrm>
                                <a:prstGeom prst="rect">
                                  <a:avLst/>
                                </a:prstGeom>
                                <a:blipFill>
                                  <a:blip r:embed="rId9"/>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8" name="Text Box 178"/>
                            <wps:cNvSpPr txBox="1"/>
                            <wps:spPr>
                              <a:xfrm>
                                <a:off x="-195830" y="686560"/>
                                <a:ext cx="5039139" cy="535200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5F296C" w14:textId="77777777" w:rsidR="00A81CC0" w:rsidRDefault="00A81CC0" w:rsidP="00A81CC0">
                                  <w:r>
                                    <w:t xml:space="preserve">CERTHE Group Project for </w:t>
                                  </w:r>
                                  <w:proofErr w:type="spellStart"/>
                                  <w:r>
                                    <w:t>CertHE</w:t>
                                  </w:r>
                                  <w:proofErr w:type="spellEnd"/>
                                  <w:r>
                                    <w:t xml:space="preserve"> (ACBA4014)</w:t>
                                  </w:r>
                                </w:p>
                                <w:p w14:paraId="32C4FC50" w14:textId="2EBD02D8" w:rsidR="00A81CC0" w:rsidRDefault="00A81CC0" w:rsidP="00A81CC0">
                                  <w:r>
                                    <w:t>YEAR 2024-2025</w:t>
                                  </w:r>
                                </w:p>
                                <w:p w14:paraId="4A104801" w14:textId="77777777" w:rsidR="00A81CC0" w:rsidRDefault="00A81CC0" w:rsidP="00A81CC0">
                                  <w:r>
                                    <w:t>University of Wales Trinity Saint David</w:t>
                                  </w:r>
                                </w:p>
                                <w:p w14:paraId="66E849B8" w14:textId="77777777" w:rsidR="00A81CC0" w:rsidRDefault="00A81CC0" w:rsidP="00A81CC0"/>
                                <w:p w14:paraId="3BD6CAC0" w14:textId="066B31B9" w:rsidR="00A81CC0" w:rsidRDefault="00A81CC0">
                                  <w:pPr>
                                    <w:pStyle w:val="NoSpacing"/>
                                    <w:ind w:left="360"/>
                                    <w:jc w:val="right"/>
                                    <w:rPr>
                                      <w:color w:val="156082" w:themeColor="accent1"/>
                                      <w:sz w:val="20"/>
                                      <w:szCs w:val="20"/>
                                    </w:rPr>
                                  </w:pPr>
                                </w:p>
                              </w:txbxContent>
                            </wps:txbx>
                            <wps:bodyPr rot="0" spcFirstLastPara="0" vertOverflow="overflow" horzOverflow="overflow" vert="horz" wrap="square" lIns="45720" tIns="9144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86F9462" id="Group 184" o:spid="_x0000_s1028" style="position:absolute;margin-left:229.25pt;margin-top:627pt;width:280.45pt;height:207.75pt;z-index:251664384;mso-wrap-distance-left:18pt;mso-wrap-distance-right:18pt;mso-position-horizontal:right;mso-position-horizontal-relative:page;mso-position-vertical-relative:page;mso-width-relative:margin;mso-height-relative:margin" coordorigin="-1958" coordsize="50391,6038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">
                    <v:rect id="Rectangle 174" o:spid="_x0000_s1029" style="position:absolute;width:32186;height:202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" fillcolor="white [3212]" stroked="f" strokeweight="1pt">
                      <v:fill opacity="0"/>
                    </v:rect>
                    <v:group id="Group 175" o:spid="_x0000_s1030" style="position:absolute;top:190;width:22494;height:8321" coordorigin="2286" coordsize="14721,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">
                      <v:shape id="Rectangle 10" o:spid="_x0000_s1031" style="position:absolute;left:2286;width:14662;height:10122;visibility:visible;mso-wrap-style:square;v-text-anchor:middle" coordsize="2240281,822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" path="m,l2240281,,1659256,222885,,822960,,xe" fillcolor="#156082 [3204]" stroked="f" strokeweight="1pt">
                        <v:stroke joinstyle="miter"/>
                        <v:path arrowok="t" o:connecttype="custom" o:connectlocs="0,0;1466258,0;1085979,274158;0,1012274;0,0" o:connectangles="0,0,0,0,0"/>
                      </v:shape>
                      <v:rect id="Rectangle 177" o:spid="_x0000_s1032"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" stroked="f" strokeweight="1pt">
                        <v:fill r:id="rId10" o:title="" recolor="t" rotate="t" type="frame"/>
                      </v:rect>
                    </v:group>
                    <v:shape id="Text Box 178" o:spid="_x0000_s1033" type="#_x0000_t202" style="position:absolute;left:-1958;top:6865;width:50391;height:535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" filled="f" stroked="f" strokeweight=".5pt">
                      <v:textbox inset="3.6pt,7.2pt,0,0">
                        <w:txbxContent>
                          <w:p w14:paraId="595F296C" w14:textId="77777777" w:rsidR="00A81CC0" w:rsidRDefault="00A81CC0" w:rsidP="00A81CC0">
                            <w:r>
                              <w:t xml:space="preserve">CERTHE Group Project for </w:t>
                            </w:r>
                            <w:proofErr w:type="spellStart"/>
                            <w:r>
                              <w:t>CertHE</w:t>
                            </w:r>
                            <w:proofErr w:type="spellEnd"/>
                            <w:r>
                              <w:t xml:space="preserve"> (ACBA4014)</w:t>
                            </w:r>
                          </w:p>
                          <w:p w14:paraId="32C4FC50" w14:textId="2EBD02D8" w:rsidR="00A81CC0" w:rsidRDefault="00A81CC0" w:rsidP="00A81CC0">
                            <w:r>
                              <w:t>YEAR 2024-2025</w:t>
                            </w:r>
                          </w:p>
                          <w:p w14:paraId="4A104801" w14:textId="77777777" w:rsidR="00A81CC0" w:rsidRDefault="00A81CC0" w:rsidP="00A81CC0">
                            <w:r>
                              <w:t>University of Wales Trinity Saint David</w:t>
                            </w:r>
                          </w:p>
                          <w:p w14:paraId="66E849B8" w14:textId="77777777" w:rsidR="00A81CC0" w:rsidRDefault="00A81CC0" w:rsidP="00A81CC0"/>
                          <w:p w14:paraId="3BD6CAC0" w14:textId="066B31B9" w:rsidR="00A81CC0" w:rsidRDefault="00A81CC0">
                            <w:pPr>
                              <w:pStyle w:val="NoSpacing"/>
                              <w:ind w:left="360"/>
                              <w:jc w:val="right"/>
                              <w:rPr>
                                <w:color w:val="156082" w:themeColor="accent1"/>
                                <w:sz w:val="20"/>
                                <w:szCs w:val="20"/>
                              </w:rPr>
                            </w:pPr>
                          </w:p>
                        </w:txbxContent>
                      </v:textbox>
                    </v:shape>
                    <w10:wrap type="square" anchorx="page" anchory="page"/>
                  </v:group>
                </w:pict>
              </mc:Fallback>
            </mc:AlternateContent>
          </w:r>
          <w:r>
            <w:rPr>
              <w:noProof/>
            </w:rPr>
            <mc:AlternateContent>
              <mc:Choice Requires="wps">
                <w:drawing>
                  <wp:anchor distT="0" distB="0" distL="114300" distR="114300" simplePos="0" relativeHeight="251657728" behindDoc="0" locked="0" layoutInCell="1" allowOverlap="1" wp14:anchorId="08CA51DF" wp14:editId="5573CCF8">
                    <wp:simplePos x="0" y="0"/>
                    <wp:positionH relativeFrom="page">
                      <wp:posOffset>3566160</wp:posOffset>
                    </wp:positionH>
                    <wp:positionV relativeFrom="page">
                      <wp:posOffset>7086600</wp:posOffset>
                    </wp:positionV>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40BE7B2" w14:textId="0F9199C8" w:rsidR="00A81CC0" w:rsidRDefault="00A81CC0" w:rsidP="00A81CC0">
                                    <w:pPr>
                                      <w:pStyle w:val="NoSpacing"/>
                                      <w:rPr>
                                        <w:color w:val="595959" w:themeColor="text1" w:themeTint="A6"/>
                                        <w:sz w:val="28"/>
                                        <w:szCs w:val="28"/>
                                      </w:rPr>
                                    </w:pPr>
                                    <w:r>
                                      <w:rPr>
                                        <w:color w:val="595959" w:themeColor="text1" w:themeTint="A6"/>
                                        <w:sz w:val="28"/>
                                        <w:szCs w:val="28"/>
                                      </w:rPr>
                                      <w:t>Gabriel Burcea</w:t>
                                    </w:r>
                                  </w:p>
                                </w:sdtContent>
                              </w:sdt>
                              <w:p w14:paraId="07C48656" w14:textId="2ED283EC" w:rsidR="00A81CC0" w:rsidRDefault="00B913A5" w:rsidP="00A81CC0">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A81CC0">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08CA51DF" id="Text Box 159" o:spid="_x0000_s1034" type="#_x0000_t202" style="position:absolute;margin-left:280.8pt;margin-top:558pt;width:8in;height:1in;z-index:251657728;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40BE7B2" w14:textId="0F9199C8" w:rsidR="00A81CC0" w:rsidRDefault="00A81CC0" w:rsidP="00A81CC0">
                              <w:pPr>
                                <w:pStyle w:val="NoSpacing"/>
                                <w:rPr>
                                  <w:color w:val="595959" w:themeColor="text1" w:themeTint="A6"/>
                                  <w:sz w:val="28"/>
                                  <w:szCs w:val="28"/>
                                </w:rPr>
                              </w:pPr>
                              <w:r>
                                <w:rPr>
                                  <w:color w:val="595959" w:themeColor="text1" w:themeTint="A6"/>
                                  <w:sz w:val="28"/>
                                  <w:szCs w:val="28"/>
                                </w:rPr>
                                <w:t>Gabriel Burcea</w:t>
                              </w:r>
                            </w:p>
                          </w:sdtContent>
                        </w:sdt>
                        <w:p w14:paraId="07C48656" w14:textId="2ED283EC" w:rsidR="00A81CC0" w:rsidRDefault="00B913A5" w:rsidP="00A81CC0">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A81CC0">
                                <w:rPr>
                                  <w:color w:val="595959" w:themeColor="text1" w:themeTint="A6"/>
                                  <w:sz w:val="18"/>
                                  <w:szCs w:val="18"/>
                                </w:rPr>
                                <w:t xml:space="preserve">     </w:t>
                              </w:r>
                            </w:sdtContent>
                          </w:sdt>
                        </w:p>
                      </w:txbxContent>
                    </v:textbox>
                    <w10:wrap type="square" anchorx="page" anchory="page"/>
                  </v:shape>
                </w:pict>
              </mc:Fallback>
            </mc:AlternateContent>
          </w:r>
          <w:r>
            <w:rPr>
              <w:noProof/>
            </w:rPr>
            <w:drawing>
              <wp:inline distT="0" distB="0" distL="0" distR="0" wp14:anchorId="05159BFD" wp14:editId="2876A001">
                <wp:extent cx="4720516" cy="1971675"/>
                <wp:effectExtent l="0" t="0" r="4445" b="0"/>
                <wp:docPr id="388564461" name="Picture 1"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564461" name="Picture 1" descr="A black and yellow logo&#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751198" cy="1984490"/>
                        </a:xfrm>
                        <a:prstGeom prst="rect">
                          <a:avLst/>
                        </a:prstGeom>
                      </pic:spPr>
                    </pic:pic>
                  </a:graphicData>
                </a:graphic>
              </wp:inline>
            </w:drawing>
          </w:r>
          <w:r>
            <w:br w:type="page"/>
          </w:r>
        </w:p>
      </w:sdtContent>
    </w:sdt>
    <w:p w14:paraId="0BE2A1E5" w14:textId="77777777" w:rsidR="0052430F" w:rsidRPr="0052430F" w:rsidRDefault="0052430F" w:rsidP="0052430F">
      <w:pPr>
        <w:pStyle w:val="Heading1"/>
        <w:rPr>
          <w:lang w:val="en-US"/>
        </w:rPr>
      </w:pPr>
      <w:bookmarkStart w:id="0" w:name="_Toc194611713"/>
      <w:r w:rsidRPr="0052430F">
        <w:rPr>
          <w:lang w:val="en-US"/>
        </w:rPr>
        <w:lastRenderedPageBreak/>
        <w:t>DECLARATION</w:t>
      </w:r>
      <w:bookmarkEnd w:id="0"/>
    </w:p>
    <w:p w14:paraId="106989EA" w14:textId="77777777" w:rsidR="0052430F" w:rsidRPr="0052430F" w:rsidRDefault="0052430F" w:rsidP="0052430F">
      <w:pPr>
        <w:rPr>
          <w:lang w:val="en-US"/>
        </w:rPr>
      </w:pPr>
    </w:p>
    <w:p w14:paraId="3BDC8091" w14:textId="77777777" w:rsidR="0052430F" w:rsidRPr="0052430F" w:rsidRDefault="0052430F" w:rsidP="0052430F">
      <w:pPr>
        <w:rPr>
          <w:lang w:val="en-US"/>
        </w:rPr>
      </w:pPr>
    </w:p>
    <w:p w14:paraId="153D1B1D" w14:textId="77777777" w:rsidR="0052430F" w:rsidRPr="0052430F" w:rsidRDefault="0052430F" w:rsidP="0052430F">
      <w:pPr>
        <w:rPr>
          <w:lang w:val="en-US"/>
        </w:rPr>
      </w:pPr>
    </w:p>
    <w:p w14:paraId="6445D23E" w14:textId="77777777" w:rsidR="0052430F" w:rsidRPr="0052430F" w:rsidRDefault="0052430F" w:rsidP="0052430F">
      <w:pPr>
        <w:rPr>
          <w:lang w:val="en-US"/>
        </w:rPr>
      </w:pPr>
    </w:p>
    <w:p w14:paraId="659F82E4" w14:textId="77777777" w:rsidR="0052430F" w:rsidRPr="0052430F" w:rsidRDefault="0052430F" w:rsidP="0052430F">
      <w:pPr>
        <w:rPr>
          <w:lang w:val="en-US"/>
        </w:rPr>
      </w:pPr>
    </w:p>
    <w:p w14:paraId="336D5406" w14:textId="77777777" w:rsidR="0052430F" w:rsidRPr="0052430F" w:rsidRDefault="0052430F" w:rsidP="0052430F">
      <w:pPr>
        <w:rPr>
          <w:lang w:val="en-US"/>
        </w:rPr>
      </w:pPr>
    </w:p>
    <w:p w14:paraId="043D32F0" w14:textId="77777777" w:rsidR="0052430F" w:rsidRPr="0052430F" w:rsidRDefault="0052430F" w:rsidP="0052430F">
      <w:pPr>
        <w:rPr>
          <w:lang w:val="en-US"/>
        </w:rPr>
      </w:pPr>
    </w:p>
    <w:p w14:paraId="3AD7E2FA" w14:textId="1C838911" w:rsidR="0052430F" w:rsidRPr="0052430F" w:rsidRDefault="0052430F" w:rsidP="0052430F">
      <w:pPr>
        <w:rPr>
          <w:lang w:val="en-US"/>
        </w:rPr>
      </w:pPr>
      <w:r w:rsidRPr="0052430F">
        <w:rPr>
          <w:lang w:val="en-US"/>
        </w:rPr>
        <w:t>I declare that this thesis entitled “</w:t>
      </w:r>
      <w:r>
        <w:rPr>
          <w:i/>
          <w:iCs/>
          <w:lang w:val="en-US"/>
        </w:rPr>
        <w:t>CYBERSECURITY THREATS: Personal Data Breach</w:t>
      </w:r>
      <w:r w:rsidRPr="0052430F">
        <w:rPr>
          <w:i/>
          <w:iCs/>
          <w:lang w:val="en-US"/>
        </w:rPr>
        <w:t xml:space="preserve">” </w:t>
      </w:r>
      <w:r w:rsidRPr="0052430F">
        <w:rPr>
          <w:lang w:val="en-US"/>
        </w:rPr>
        <w:t>is the result of my own research except as cited in the references. The thesis has not been accepted to any degree and is not concurrently submitted in candidature of any other degree.</w:t>
      </w:r>
    </w:p>
    <w:p w14:paraId="072B56BB" w14:textId="77777777" w:rsidR="0052430F" w:rsidRPr="0052430F" w:rsidRDefault="0052430F" w:rsidP="0052430F">
      <w:pPr>
        <w:rPr>
          <w:lang w:val="en-US"/>
        </w:rPr>
      </w:pPr>
    </w:p>
    <w:p w14:paraId="24AB0978" w14:textId="77777777" w:rsidR="0052430F" w:rsidRPr="0052430F" w:rsidRDefault="0052430F" w:rsidP="0052430F">
      <w:pPr>
        <w:rPr>
          <w:lang w:val="en-US"/>
        </w:rPr>
      </w:pPr>
    </w:p>
    <w:p w14:paraId="509709A6" w14:textId="77777777" w:rsidR="0052430F" w:rsidRPr="0052430F" w:rsidRDefault="0052430F" w:rsidP="0052430F">
      <w:pPr>
        <w:rPr>
          <w:lang w:val="en-US"/>
        </w:rPr>
      </w:pPr>
    </w:p>
    <w:p w14:paraId="4D5A02F7" w14:textId="000298F5" w:rsidR="0052430F" w:rsidRPr="0052430F" w:rsidRDefault="0052430F" w:rsidP="0052430F">
      <w:pPr>
        <w:rPr>
          <w:lang w:val="en-US"/>
        </w:rPr>
      </w:pPr>
      <w:r w:rsidRPr="0052430F">
        <w:rPr>
          <w:lang w:val="en-US"/>
        </w:rPr>
        <w:t xml:space="preserve">Signature        </w:t>
      </w:r>
      <w:proofErr w:type="gramStart"/>
      <w:r w:rsidRPr="0052430F">
        <w:rPr>
          <w:lang w:val="en-US"/>
        </w:rPr>
        <w:t xml:space="preserve">  :</w:t>
      </w:r>
      <w:proofErr w:type="gramEnd"/>
      <w:r w:rsidRPr="0052430F">
        <w:rPr>
          <w:lang w:val="en-US"/>
        </w:rPr>
        <w:t xml:space="preserve"> </w:t>
      </w:r>
      <w:r>
        <w:rPr>
          <w:u w:val="single"/>
          <w:lang w:val="en-US"/>
        </w:rPr>
        <w:t xml:space="preserve"> GB</w:t>
      </w:r>
    </w:p>
    <w:p w14:paraId="11309985" w14:textId="77777777" w:rsidR="0052430F" w:rsidRPr="0052430F" w:rsidRDefault="0052430F" w:rsidP="0052430F">
      <w:pPr>
        <w:rPr>
          <w:lang w:val="en-US"/>
        </w:rPr>
      </w:pPr>
    </w:p>
    <w:p w14:paraId="107E4A5A" w14:textId="6F8674BB" w:rsidR="0052430F" w:rsidRPr="0052430F" w:rsidRDefault="0052430F" w:rsidP="0052430F">
      <w:pPr>
        <w:rPr>
          <w:lang w:val="en-US"/>
        </w:rPr>
      </w:pPr>
      <w:r w:rsidRPr="0052430F">
        <w:rPr>
          <w:lang w:val="en-US"/>
        </w:rPr>
        <w:t>Name of Student:</w:t>
      </w:r>
      <w:r>
        <w:rPr>
          <w:lang w:val="en-US"/>
        </w:rPr>
        <w:t xml:space="preserve"> Gabriel Burcea</w:t>
      </w:r>
    </w:p>
    <w:p w14:paraId="57F719AA" w14:textId="77777777" w:rsidR="0052430F" w:rsidRPr="0052430F" w:rsidRDefault="0052430F" w:rsidP="0052430F">
      <w:pPr>
        <w:rPr>
          <w:lang w:val="en-US"/>
        </w:rPr>
      </w:pPr>
    </w:p>
    <w:p w14:paraId="3DA066B9" w14:textId="71EE1B08" w:rsidR="0052430F" w:rsidRDefault="0052430F" w:rsidP="0052430F">
      <w:pPr>
        <w:rPr>
          <w:u w:val="single"/>
          <w:lang w:val="en-US"/>
        </w:rPr>
      </w:pPr>
      <w:r w:rsidRPr="0052430F">
        <w:rPr>
          <w:lang w:val="en-US"/>
        </w:rPr>
        <w:t xml:space="preserve">Date                 </w:t>
      </w:r>
      <w:proofErr w:type="gramStart"/>
      <w:r w:rsidRPr="0052430F">
        <w:rPr>
          <w:lang w:val="en-US"/>
        </w:rPr>
        <w:t xml:space="preserve">  :</w:t>
      </w:r>
      <w:proofErr w:type="gramEnd"/>
      <w:r w:rsidRPr="0052430F">
        <w:rPr>
          <w:lang w:val="en-US"/>
        </w:rPr>
        <w:t xml:space="preserve"> </w:t>
      </w:r>
      <w:r>
        <w:rPr>
          <w:u w:val="single"/>
          <w:lang w:val="en-US"/>
        </w:rPr>
        <w:t>31/03/2025</w:t>
      </w:r>
    </w:p>
    <w:p w14:paraId="576FD8E0" w14:textId="77777777" w:rsidR="007265A7" w:rsidRDefault="007265A7" w:rsidP="0052430F">
      <w:pPr>
        <w:rPr>
          <w:u w:val="single"/>
          <w:lang w:val="en-US"/>
        </w:rPr>
      </w:pPr>
    </w:p>
    <w:p w14:paraId="1F99FB5B" w14:textId="77777777" w:rsidR="007265A7" w:rsidRDefault="007265A7" w:rsidP="0052430F">
      <w:pPr>
        <w:rPr>
          <w:u w:val="single"/>
          <w:lang w:val="en-US"/>
        </w:rPr>
      </w:pPr>
    </w:p>
    <w:p w14:paraId="1F9A6B38" w14:textId="77777777" w:rsidR="007265A7" w:rsidRDefault="007265A7" w:rsidP="0052430F">
      <w:pPr>
        <w:rPr>
          <w:u w:val="single"/>
          <w:lang w:val="en-US"/>
        </w:rPr>
      </w:pPr>
    </w:p>
    <w:p w14:paraId="3D1FFE0F" w14:textId="77777777" w:rsidR="007265A7" w:rsidRDefault="007265A7" w:rsidP="0052430F">
      <w:pPr>
        <w:rPr>
          <w:u w:val="single"/>
          <w:lang w:val="en-US"/>
        </w:rPr>
      </w:pPr>
    </w:p>
    <w:p w14:paraId="4CFCB667" w14:textId="77777777" w:rsidR="007265A7" w:rsidRDefault="007265A7" w:rsidP="0052430F">
      <w:pPr>
        <w:rPr>
          <w:u w:val="single"/>
          <w:lang w:val="en-US"/>
        </w:rPr>
      </w:pPr>
    </w:p>
    <w:p w14:paraId="73FF5789" w14:textId="77777777" w:rsidR="007265A7" w:rsidRDefault="007265A7" w:rsidP="0052430F">
      <w:pPr>
        <w:rPr>
          <w:u w:val="single"/>
          <w:lang w:val="en-US"/>
        </w:rPr>
      </w:pPr>
    </w:p>
    <w:p w14:paraId="70235BFF" w14:textId="77777777" w:rsidR="007265A7" w:rsidRDefault="007265A7" w:rsidP="0052430F">
      <w:pPr>
        <w:rPr>
          <w:u w:val="single"/>
          <w:lang w:val="en-US"/>
        </w:rPr>
      </w:pPr>
    </w:p>
    <w:p w14:paraId="2AD36E5B" w14:textId="77777777" w:rsidR="0052430F" w:rsidRDefault="0052430F" w:rsidP="0052430F">
      <w:pPr>
        <w:rPr>
          <w:u w:val="single"/>
          <w:lang w:val="en-US"/>
        </w:rPr>
      </w:pPr>
    </w:p>
    <w:sdt>
      <w:sdtPr>
        <w:id w:val="1901777955"/>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7823AD34" w14:textId="2BB77917" w:rsidR="007265A7" w:rsidRDefault="007265A7">
          <w:pPr>
            <w:pStyle w:val="TOCHeading"/>
          </w:pPr>
          <w:r>
            <w:t>Contents</w:t>
          </w:r>
        </w:p>
        <w:p w14:paraId="7F983F51" w14:textId="4B9D02AC" w:rsidR="007265A7" w:rsidRDefault="007265A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94611713" w:history="1">
            <w:r w:rsidRPr="000208D5">
              <w:rPr>
                <w:rStyle w:val="Hyperlink"/>
                <w:noProof/>
                <w:lang w:val="en-US"/>
              </w:rPr>
              <w:t>DECLARATION</w:t>
            </w:r>
            <w:r>
              <w:rPr>
                <w:noProof/>
                <w:webHidden/>
              </w:rPr>
              <w:tab/>
            </w:r>
            <w:r>
              <w:rPr>
                <w:noProof/>
                <w:webHidden/>
              </w:rPr>
              <w:fldChar w:fldCharType="begin"/>
            </w:r>
            <w:r>
              <w:rPr>
                <w:noProof/>
                <w:webHidden/>
              </w:rPr>
              <w:instrText xml:space="preserve"> PAGEREF _Toc194611713 \h </w:instrText>
            </w:r>
            <w:r>
              <w:rPr>
                <w:noProof/>
                <w:webHidden/>
              </w:rPr>
            </w:r>
            <w:r>
              <w:rPr>
                <w:noProof/>
                <w:webHidden/>
              </w:rPr>
              <w:fldChar w:fldCharType="separate"/>
            </w:r>
            <w:r>
              <w:rPr>
                <w:noProof/>
                <w:webHidden/>
              </w:rPr>
              <w:t>1</w:t>
            </w:r>
            <w:r>
              <w:rPr>
                <w:noProof/>
                <w:webHidden/>
              </w:rPr>
              <w:fldChar w:fldCharType="end"/>
            </w:r>
          </w:hyperlink>
        </w:p>
        <w:p w14:paraId="0EC1FBC4" w14:textId="5F4799CB" w:rsidR="007265A7" w:rsidRDefault="007265A7">
          <w:pPr>
            <w:pStyle w:val="TOC1"/>
            <w:tabs>
              <w:tab w:val="right" w:leader="dot" w:pos="9016"/>
            </w:tabs>
            <w:rPr>
              <w:rFonts w:eastAsiaTheme="minorEastAsia"/>
              <w:noProof/>
              <w:lang w:eastAsia="en-GB"/>
            </w:rPr>
          </w:pPr>
          <w:hyperlink w:anchor="_Toc194611714" w:history="1">
            <w:r w:rsidRPr="000208D5">
              <w:rPr>
                <w:rStyle w:val="Hyperlink"/>
                <w:noProof/>
                <w:lang w:val="en-US"/>
              </w:rPr>
              <w:t>CHAPTER 1: Introduction</w:t>
            </w:r>
            <w:r>
              <w:rPr>
                <w:noProof/>
                <w:webHidden/>
              </w:rPr>
              <w:tab/>
            </w:r>
            <w:r>
              <w:rPr>
                <w:noProof/>
                <w:webHidden/>
              </w:rPr>
              <w:fldChar w:fldCharType="begin"/>
            </w:r>
            <w:r>
              <w:rPr>
                <w:noProof/>
                <w:webHidden/>
              </w:rPr>
              <w:instrText xml:space="preserve"> PAGEREF _Toc194611714 \h </w:instrText>
            </w:r>
            <w:r>
              <w:rPr>
                <w:noProof/>
                <w:webHidden/>
              </w:rPr>
            </w:r>
            <w:r>
              <w:rPr>
                <w:noProof/>
                <w:webHidden/>
              </w:rPr>
              <w:fldChar w:fldCharType="separate"/>
            </w:r>
            <w:r>
              <w:rPr>
                <w:noProof/>
                <w:webHidden/>
              </w:rPr>
              <w:t>2</w:t>
            </w:r>
            <w:r>
              <w:rPr>
                <w:noProof/>
                <w:webHidden/>
              </w:rPr>
              <w:fldChar w:fldCharType="end"/>
            </w:r>
          </w:hyperlink>
        </w:p>
        <w:p w14:paraId="42E45310" w14:textId="68AD7D3E" w:rsidR="007265A7" w:rsidRDefault="007265A7">
          <w:pPr>
            <w:pStyle w:val="TOC2"/>
            <w:tabs>
              <w:tab w:val="right" w:leader="dot" w:pos="9016"/>
            </w:tabs>
            <w:rPr>
              <w:rFonts w:eastAsiaTheme="minorEastAsia"/>
              <w:noProof/>
              <w:lang w:eastAsia="en-GB"/>
            </w:rPr>
          </w:pPr>
          <w:hyperlink w:anchor="_Toc194611715" w:history="1">
            <w:r w:rsidRPr="000208D5">
              <w:rPr>
                <w:rStyle w:val="Hyperlink"/>
                <w:noProof/>
                <w:lang w:val="en-US"/>
              </w:rPr>
              <w:t>Research Background</w:t>
            </w:r>
            <w:r>
              <w:rPr>
                <w:noProof/>
                <w:webHidden/>
              </w:rPr>
              <w:tab/>
            </w:r>
            <w:r>
              <w:rPr>
                <w:noProof/>
                <w:webHidden/>
              </w:rPr>
              <w:fldChar w:fldCharType="begin"/>
            </w:r>
            <w:r>
              <w:rPr>
                <w:noProof/>
                <w:webHidden/>
              </w:rPr>
              <w:instrText xml:space="preserve"> PAGEREF _Toc194611715 \h </w:instrText>
            </w:r>
            <w:r>
              <w:rPr>
                <w:noProof/>
                <w:webHidden/>
              </w:rPr>
            </w:r>
            <w:r>
              <w:rPr>
                <w:noProof/>
                <w:webHidden/>
              </w:rPr>
              <w:fldChar w:fldCharType="separate"/>
            </w:r>
            <w:r>
              <w:rPr>
                <w:noProof/>
                <w:webHidden/>
              </w:rPr>
              <w:t>2</w:t>
            </w:r>
            <w:r>
              <w:rPr>
                <w:noProof/>
                <w:webHidden/>
              </w:rPr>
              <w:fldChar w:fldCharType="end"/>
            </w:r>
          </w:hyperlink>
        </w:p>
        <w:p w14:paraId="4C5363E1" w14:textId="7721F3D3" w:rsidR="007265A7" w:rsidRDefault="007265A7">
          <w:pPr>
            <w:pStyle w:val="TOC2"/>
            <w:tabs>
              <w:tab w:val="right" w:leader="dot" w:pos="9016"/>
            </w:tabs>
            <w:rPr>
              <w:rFonts w:eastAsiaTheme="minorEastAsia"/>
              <w:noProof/>
              <w:lang w:eastAsia="en-GB"/>
            </w:rPr>
          </w:pPr>
          <w:hyperlink w:anchor="_Toc194611716" w:history="1">
            <w:r w:rsidRPr="000208D5">
              <w:rPr>
                <w:rStyle w:val="Hyperlink"/>
                <w:noProof/>
                <w:lang w:val="en-US"/>
              </w:rPr>
              <w:t>Problem Statement</w:t>
            </w:r>
            <w:r>
              <w:rPr>
                <w:noProof/>
                <w:webHidden/>
              </w:rPr>
              <w:tab/>
            </w:r>
            <w:r>
              <w:rPr>
                <w:noProof/>
                <w:webHidden/>
              </w:rPr>
              <w:fldChar w:fldCharType="begin"/>
            </w:r>
            <w:r>
              <w:rPr>
                <w:noProof/>
                <w:webHidden/>
              </w:rPr>
              <w:instrText xml:space="preserve"> PAGEREF _Toc194611716 \h </w:instrText>
            </w:r>
            <w:r>
              <w:rPr>
                <w:noProof/>
                <w:webHidden/>
              </w:rPr>
            </w:r>
            <w:r>
              <w:rPr>
                <w:noProof/>
                <w:webHidden/>
              </w:rPr>
              <w:fldChar w:fldCharType="separate"/>
            </w:r>
            <w:r>
              <w:rPr>
                <w:noProof/>
                <w:webHidden/>
              </w:rPr>
              <w:t>3</w:t>
            </w:r>
            <w:r>
              <w:rPr>
                <w:noProof/>
                <w:webHidden/>
              </w:rPr>
              <w:fldChar w:fldCharType="end"/>
            </w:r>
          </w:hyperlink>
        </w:p>
        <w:p w14:paraId="362B8B20" w14:textId="6D23DF51" w:rsidR="007265A7" w:rsidRDefault="007265A7">
          <w:pPr>
            <w:pStyle w:val="TOC2"/>
            <w:tabs>
              <w:tab w:val="right" w:leader="dot" w:pos="9016"/>
            </w:tabs>
            <w:rPr>
              <w:rFonts w:eastAsiaTheme="minorEastAsia"/>
              <w:noProof/>
              <w:lang w:eastAsia="en-GB"/>
            </w:rPr>
          </w:pPr>
          <w:hyperlink w:anchor="_Toc194611717" w:history="1">
            <w:r w:rsidRPr="000208D5">
              <w:rPr>
                <w:rStyle w:val="Hyperlink"/>
                <w:noProof/>
              </w:rPr>
              <w:t>Research Questions and Objective</w:t>
            </w:r>
            <w:r>
              <w:rPr>
                <w:noProof/>
                <w:webHidden/>
              </w:rPr>
              <w:tab/>
            </w:r>
            <w:r>
              <w:rPr>
                <w:noProof/>
                <w:webHidden/>
              </w:rPr>
              <w:fldChar w:fldCharType="begin"/>
            </w:r>
            <w:r>
              <w:rPr>
                <w:noProof/>
                <w:webHidden/>
              </w:rPr>
              <w:instrText xml:space="preserve"> PAGEREF _Toc194611717 \h </w:instrText>
            </w:r>
            <w:r>
              <w:rPr>
                <w:noProof/>
                <w:webHidden/>
              </w:rPr>
            </w:r>
            <w:r>
              <w:rPr>
                <w:noProof/>
                <w:webHidden/>
              </w:rPr>
              <w:fldChar w:fldCharType="separate"/>
            </w:r>
            <w:r>
              <w:rPr>
                <w:noProof/>
                <w:webHidden/>
              </w:rPr>
              <w:t>3</w:t>
            </w:r>
            <w:r>
              <w:rPr>
                <w:noProof/>
                <w:webHidden/>
              </w:rPr>
              <w:fldChar w:fldCharType="end"/>
            </w:r>
          </w:hyperlink>
        </w:p>
        <w:p w14:paraId="3F85230A" w14:textId="6EEA6FA5" w:rsidR="007265A7" w:rsidRDefault="007265A7">
          <w:pPr>
            <w:pStyle w:val="TOC2"/>
            <w:tabs>
              <w:tab w:val="right" w:leader="dot" w:pos="9016"/>
            </w:tabs>
            <w:rPr>
              <w:rFonts w:eastAsiaTheme="minorEastAsia"/>
              <w:noProof/>
              <w:lang w:eastAsia="en-GB"/>
            </w:rPr>
          </w:pPr>
          <w:hyperlink w:anchor="_Toc194611718" w:history="1">
            <w:r w:rsidRPr="000208D5">
              <w:rPr>
                <w:rStyle w:val="Hyperlink"/>
                <w:noProof/>
              </w:rPr>
              <w:t>Significance of the Study</w:t>
            </w:r>
            <w:r>
              <w:rPr>
                <w:noProof/>
                <w:webHidden/>
              </w:rPr>
              <w:tab/>
            </w:r>
            <w:r>
              <w:rPr>
                <w:noProof/>
                <w:webHidden/>
              </w:rPr>
              <w:fldChar w:fldCharType="begin"/>
            </w:r>
            <w:r>
              <w:rPr>
                <w:noProof/>
                <w:webHidden/>
              </w:rPr>
              <w:instrText xml:space="preserve"> PAGEREF _Toc194611718 \h </w:instrText>
            </w:r>
            <w:r>
              <w:rPr>
                <w:noProof/>
                <w:webHidden/>
              </w:rPr>
            </w:r>
            <w:r>
              <w:rPr>
                <w:noProof/>
                <w:webHidden/>
              </w:rPr>
              <w:fldChar w:fldCharType="separate"/>
            </w:r>
            <w:r>
              <w:rPr>
                <w:noProof/>
                <w:webHidden/>
              </w:rPr>
              <w:t>4</w:t>
            </w:r>
            <w:r>
              <w:rPr>
                <w:noProof/>
                <w:webHidden/>
              </w:rPr>
              <w:fldChar w:fldCharType="end"/>
            </w:r>
          </w:hyperlink>
        </w:p>
        <w:p w14:paraId="719E1D5B" w14:textId="71A4DA43" w:rsidR="007265A7" w:rsidRDefault="007265A7">
          <w:pPr>
            <w:pStyle w:val="TOC2"/>
            <w:tabs>
              <w:tab w:val="right" w:leader="dot" w:pos="9016"/>
            </w:tabs>
            <w:rPr>
              <w:rFonts w:eastAsiaTheme="minorEastAsia"/>
              <w:noProof/>
              <w:lang w:eastAsia="en-GB"/>
            </w:rPr>
          </w:pPr>
          <w:hyperlink w:anchor="_Toc194611719" w:history="1">
            <w:r w:rsidRPr="000208D5">
              <w:rPr>
                <w:rStyle w:val="Hyperlink"/>
                <w:noProof/>
              </w:rPr>
              <w:t>Definition of Terms</w:t>
            </w:r>
            <w:r>
              <w:rPr>
                <w:noProof/>
                <w:webHidden/>
              </w:rPr>
              <w:tab/>
            </w:r>
            <w:r>
              <w:rPr>
                <w:noProof/>
                <w:webHidden/>
              </w:rPr>
              <w:fldChar w:fldCharType="begin"/>
            </w:r>
            <w:r>
              <w:rPr>
                <w:noProof/>
                <w:webHidden/>
              </w:rPr>
              <w:instrText xml:space="preserve"> PAGEREF _Toc194611719 \h </w:instrText>
            </w:r>
            <w:r>
              <w:rPr>
                <w:noProof/>
                <w:webHidden/>
              </w:rPr>
            </w:r>
            <w:r>
              <w:rPr>
                <w:noProof/>
                <w:webHidden/>
              </w:rPr>
              <w:fldChar w:fldCharType="separate"/>
            </w:r>
            <w:r>
              <w:rPr>
                <w:noProof/>
                <w:webHidden/>
              </w:rPr>
              <w:t>4</w:t>
            </w:r>
            <w:r>
              <w:rPr>
                <w:noProof/>
                <w:webHidden/>
              </w:rPr>
              <w:fldChar w:fldCharType="end"/>
            </w:r>
          </w:hyperlink>
        </w:p>
        <w:p w14:paraId="59D92D62" w14:textId="1472AC31" w:rsidR="007265A7" w:rsidRDefault="007265A7">
          <w:pPr>
            <w:pStyle w:val="TOC1"/>
            <w:tabs>
              <w:tab w:val="right" w:leader="dot" w:pos="9016"/>
            </w:tabs>
            <w:rPr>
              <w:rFonts w:eastAsiaTheme="minorEastAsia"/>
              <w:noProof/>
              <w:lang w:eastAsia="en-GB"/>
            </w:rPr>
          </w:pPr>
          <w:hyperlink w:anchor="_Toc194611720" w:history="1">
            <w:r w:rsidRPr="000208D5">
              <w:rPr>
                <w:rStyle w:val="Hyperlink"/>
                <w:noProof/>
              </w:rPr>
              <w:t>CHAPTER 2: Literature review</w:t>
            </w:r>
            <w:r>
              <w:rPr>
                <w:noProof/>
                <w:webHidden/>
              </w:rPr>
              <w:tab/>
            </w:r>
            <w:r>
              <w:rPr>
                <w:noProof/>
                <w:webHidden/>
              </w:rPr>
              <w:fldChar w:fldCharType="begin"/>
            </w:r>
            <w:r>
              <w:rPr>
                <w:noProof/>
                <w:webHidden/>
              </w:rPr>
              <w:instrText xml:space="preserve"> PAGEREF _Toc194611720 \h </w:instrText>
            </w:r>
            <w:r>
              <w:rPr>
                <w:noProof/>
                <w:webHidden/>
              </w:rPr>
            </w:r>
            <w:r>
              <w:rPr>
                <w:noProof/>
                <w:webHidden/>
              </w:rPr>
              <w:fldChar w:fldCharType="separate"/>
            </w:r>
            <w:r>
              <w:rPr>
                <w:noProof/>
                <w:webHidden/>
              </w:rPr>
              <w:t>5</w:t>
            </w:r>
            <w:r>
              <w:rPr>
                <w:noProof/>
                <w:webHidden/>
              </w:rPr>
              <w:fldChar w:fldCharType="end"/>
            </w:r>
          </w:hyperlink>
        </w:p>
        <w:p w14:paraId="7BAEF638" w14:textId="6A6329EF" w:rsidR="007265A7" w:rsidRDefault="007265A7">
          <w:pPr>
            <w:pStyle w:val="TOC2"/>
            <w:tabs>
              <w:tab w:val="right" w:leader="dot" w:pos="9016"/>
            </w:tabs>
            <w:rPr>
              <w:rFonts w:eastAsiaTheme="minorEastAsia"/>
              <w:noProof/>
              <w:lang w:eastAsia="en-GB"/>
            </w:rPr>
          </w:pPr>
          <w:hyperlink w:anchor="_Toc194611721" w:history="1">
            <w:r w:rsidRPr="000208D5">
              <w:rPr>
                <w:rStyle w:val="Hyperlink"/>
                <w:noProof/>
              </w:rPr>
              <w:t>Cybersecurity risk types</w:t>
            </w:r>
            <w:r>
              <w:rPr>
                <w:noProof/>
                <w:webHidden/>
              </w:rPr>
              <w:tab/>
            </w:r>
            <w:r>
              <w:rPr>
                <w:noProof/>
                <w:webHidden/>
              </w:rPr>
              <w:fldChar w:fldCharType="begin"/>
            </w:r>
            <w:r>
              <w:rPr>
                <w:noProof/>
                <w:webHidden/>
              </w:rPr>
              <w:instrText xml:space="preserve"> PAGEREF _Toc194611721 \h </w:instrText>
            </w:r>
            <w:r>
              <w:rPr>
                <w:noProof/>
                <w:webHidden/>
              </w:rPr>
            </w:r>
            <w:r>
              <w:rPr>
                <w:noProof/>
                <w:webHidden/>
              </w:rPr>
              <w:fldChar w:fldCharType="separate"/>
            </w:r>
            <w:r>
              <w:rPr>
                <w:noProof/>
                <w:webHidden/>
              </w:rPr>
              <w:t>5</w:t>
            </w:r>
            <w:r>
              <w:rPr>
                <w:noProof/>
                <w:webHidden/>
              </w:rPr>
              <w:fldChar w:fldCharType="end"/>
            </w:r>
          </w:hyperlink>
        </w:p>
        <w:p w14:paraId="0228B896" w14:textId="1C0410C7" w:rsidR="007265A7" w:rsidRDefault="007265A7">
          <w:pPr>
            <w:pStyle w:val="TOC2"/>
            <w:tabs>
              <w:tab w:val="right" w:leader="dot" w:pos="9016"/>
            </w:tabs>
            <w:rPr>
              <w:rFonts w:eastAsiaTheme="minorEastAsia"/>
              <w:noProof/>
              <w:lang w:eastAsia="en-GB"/>
            </w:rPr>
          </w:pPr>
          <w:hyperlink w:anchor="_Toc194611722" w:history="1">
            <w:r w:rsidRPr="000208D5">
              <w:rPr>
                <w:rStyle w:val="Hyperlink"/>
                <w:noProof/>
              </w:rPr>
              <w:t>Phishing</w:t>
            </w:r>
            <w:r>
              <w:rPr>
                <w:noProof/>
                <w:webHidden/>
              </w:rPr>
              <w:tab/>
            </w:r>
            <w:r>
              <w:rPr>
                <w:noProof/>
                <w:webHidden/>
              </w:rPr>
              <w:fldChar w:fldCharType="begin"/>
            </w:r>
            <w:r>
              <w:rPr>
                <w:noProof/>
                <w:webHidden/>
              </w:rPr>
              <w:instrText xml:space="preserve"> PAGEREF _Toc194611722 \h </w:instrText>
            </w:r>
            <w:r>
              <w:rPr>
                <w:noProof/>
                <w:webHidden/>
              </w:rPr>
            </w:r>
            <w:r>
              <w:rPr>
                <w:noProof/>
                <w:webHidden/>
              </w:rPr>
              <w:fldChar w:fldCharType="separate"/>
            </w:r>
            <w:r>
              <w:rPr>
                <w:noProof/>
                <w:webHidden/>
              </w:rPr>
              <w:t>5</w:t>
            </w:r>
            <w:r>
              <w:rPr>
                <w:noProof/>
                <w:webHidden/>
              </w:rPr>
              <w:fldChar w:fldCharType="end"/>
            </w:r>
          </w:hyperlink>
        </w:p>
        <w:p w14:paraId="6F3DF7E1" w14:textId="2C752388" w:rsidR="007265A7" w:rsidRDefault="007265A7">
          <w:pPr>
            <w:pStyle w:val="TOC2"/>
            <w:tabs>
              <w:tab w:val="right" w:leader="dot" w:pos="9016"/>
            </w:tabs>
            <w:rPr>
              <w:rFonts w:eastAsiaTheme="minorEastAsia"/>
              <w:noProof/>
              <w:lang w:eastAsia="en-GB"/>
            </w:rPr>
          </w:pPr>
          <w:hyperlink w:anchor="_Toc194611723" w:history="1">
            <w:r w:rsidRPr="000208D5">
              <w:rPr>
                <w:rStyle w:val="Hyperlink"/>
                <w:noProof/>
              </w:rPr>
              <w:t>Malware</w:t>
            </w:r>
            <w:r>
              <w:rPr>
                <w:noProof/>
                <w:webHidden/>
              </w:rPr>
              <w:tab/>
            </w:r>
            <w:r>
              <w:rPr>
                <w:noProof/>
                <w:webHidden/>
              </w:rPr>
              <w:fldChar w:fldCharType="begin"/>
            </w:r>
            <w:r>
              <w:rPr>
                <w:noProof/>
                <w:webHidden/>
              </w:rPr>
              <w:instrText xml:space="preserve"> PAGEREF _Toc194611723 \h </w:instrText>
            </w:r>
            <w:r>
              <w:rPr>
                <w:noProof/>
                <w:webHidden/>
              </w:rPr>
            </w:r>
            <w:r>
              <w:rPr>
                <w:noProof/>
                <w:webHidden/>
              </w:rPr>
              <w:fldChar w:fldCharType="separate"/>
            </w:r>
            <w:r>
              <w:rPr>
                <w:noProof/>
                <w:webHidden/>
              </w:rPr>
              <w:t>5</w:t>
            </w:r>
            <w:r>
              <w:rPr>
                <w:noProof/>
                <w:webHidden/>
              </w:rPr>
              <w:fldChar w:fldCharType="end"/>
            </w:r>
          </w:hyperlink>
        </w:p>
        <w:p w14:paraId="375B6515" w14:textId="6318F436" w:rsidR="007265A7" w:rsidRDefault="007265A7">
          <w:pPr>
            <w:pStyle w:val="TOC2"/>
            <w:tabs>
              <w:tab w:val="right" w:leader="dot" w:pos="9016"/>
            </w:tabs>
            <w:rPr>
              <w:rFonts w:eastAsiaTheme="minorEastAsia"/>
              <w:noProof/>
              <w:lang w:eastAsia="en-GB"/>
            </w:rPr>
          </w:pPr>
          <w:hyperlink w:anchor="_Toc194611724" w:history="1">
            <w:r w:rsidRPr="000208D5">
              <w:rPr>
                <w:rStyle w:val="Hyperlink"/>
                <w:noProof/>
              </w:rPr>
              <w:t>Data breach</w:t>
            </w:r>
            <w:r>
              <w:rPr>
                <w:noProof/>
                <w:webHidden/>
              </w:rPr>
              <w:tab/>
            </w:r>
            <w:r>
              <w:rPr>
                <w:noProof/>
                <w:webHidden/>
              </w:rPr>
              <w:fldChar w:fldCharType="begin"/>
            </w:r>
            <w:r>
              <w:rPr>
                <w:noProof/>
                <w:webHidden/>
              </w:rPr>
              <w:instrText xml:space="preserve"> PAGEREF _Toc194611724 \h </w:instrText>
            </w:r>
            <w:r>
              <w:rPr>
                <w:noProof/>
                <w:webHidden/>
              </w:rPr>
            </w:r>
            <w:r>
              <w:rPr>
                <w:noProof/>
                <w:webHidden/>
              </w:rPr>
              <w:fldChar w:fldCharType="separate"/>
            </w:r>
            <w:r>
              <w:rPr>
                <w:noProof/>
                <w:webHidden/>
              </w:rPr>
              <w:t>7</w:t>
            </w:r>
            <w:r>
              <w:rPr>
                <w:noProof/>
                <w:webHidden/>
              </w:rPr>
              <w:fldChar w:fldCharType="end"/>
            </w:r>
          </w:hyperlink>
        </w:p>
        <w:p w14:paraId="4841A83A" w14:textId="16226615" w:rsidR="007265A7" w:rsidRDefault="007265A7">
          <w:pPr>
            <w:pStyle w:val="TOC2"/>
            <w:tabs>
              <w:tab w:val="right" w:leader="dot" w:pos="9016"/>
            </w:tabs>
            <w:rPr>
              <w:rFonts w:eastAsiaTheme="minorEastAsia"/>
              <w:noProof/>
              <w:lang w:eastAsia="en-GB"/>
            </w:rPr>
          </w:pPr>
          <w:hyperlink w:anchor="_Toc194611725" w:history="1">
            <w:r w:rsidRPr="000208D5">
              <w:rPr>
                <w:rStyle w:val="Hyperlink"/>
                <w:noProof/>
              </w:rPr>
              <w:t>Social Engineering</w:t>
            </w:r>
            <w:r>
              <w:rPr>
                <w:noProof/>
                <w:webHidden/>
              </w:rPr>
              <w:tab/>
            </w:r>
            <w:r>
              <w:rPr>
                <w:noProof/>
                <w:webHidden/>
              </w:rPr>
              <w:fldChar w:fldCharType="begin"/>
            </w:r>
            <w:r>
              <w:rPr>
                <w:noProof/>
                <w:webHidden/>
              </w:rPr>
              <w:instrText xml:space="preserve"> PAGEREF _Toc194611725 \h </w:instrText>
            </w:r>
            <w:r>
              <w:rPr>
                <w:noProof/>
                <w:webHidden/>
              </w:rPr>
            </w:r>
            <w:r>
              <w:rPr>
                <w:noProof/>
                <w:webHidden/>
              </w:rPr>
              <w:fldChar w:fldCharType="separate"/>
            </w:r>
            <w:r>
              <w:rPr>
                <w:noProof/>
                <w:webHidden/>
              </w:rPr>
              <w:t>7</w:t>
            </w:r>
            <w:r>
              <w:rPr>
                <w:noProof/>
                <w:webHidden/>
              </w:rPr>
              <w:fldChar w:fldCharType="end"/>
            </w:r>
          </w:hyperlink>
        </w:p>
        <w:p w14:paraId="19DF8B7E" w14:textId="01E817AB" w:rsidR="007265A7" w:rsidRDefault="007265A7">
          <w:pPr>
            <w:pStyle w:val="TOC1"/>
            <w:tabs>
              <w:tab w:val="right" w:leader="dot" w:pos="9016"/>
            </w:tabs>
            <w:rPr>
              <w:rFonts w:eastAsiaTheme="minorEastAsia"/>
              <w:noProof/>
              <w:lang w:eastAsia="en-GB"/>
            </w:rPr>
          </w:pPr>
          <w:hyperlink w:anchor="_Toc194611726" w:history="1">
            <w:r w:rsidRPr="000208D5">
              <w:rPr>
                <w:rStyle w:val="Hyperlink"/>
                <w:noProof/>
              </w:rPr>
              <w:t>CHAPTER 3: Research Methodology</w:t>
            </w:r>
            <w:r>
              <w:rPr>
                <w:noProof/>
                <w:webHidden/>
              </w:rPr>
              <w:tab/>
            </w:r>
            <w:r>
              <w:rPr>
                <w:noProof/>
                <w:webHidden/>
              </w:rPr>
              <w:fldChar w:fldCharType="begin"/>
            </w:r>
            <w:r>
              <w:rPr>
                <w:noProof/>
                <w:webHidden/>
              </w:rPr>
              <w:instrText xml:space="preserve"> PAGEREF _Toc194611726 \h </w:instrText>
            </w:r>
            <w:r>
              <w:rPr>
                <w:noProof/>
                <w:webHidden/>
              </w:rPr>
            </w:r>
            <w:r>
              <w:rPr>
                <w:noProof/>
                <w:webHidden/>
              </w:rPr>
              <w:fldChar w:fldCharType="separate"/>
            </w:r>
            <w:r>
              <w:rPr>
                <w:noProof/>
                <w:webHidden/>
              </w:rPr>
              <w:t>7</w:t>
            </w:r>
            <w:r>
              <w:rPr>
                <w:noProof/>
                <w:webHidden/>
              </w:rPr>
              <w:fldChar w:fldCharType="end"/>
            </w:r>
          </w:hyperlink>
        </w:p>
        <w:p w14:paraId="2FF7331F" w14:textId="19B61FEC" w:rsidR="007265A7" w:rsidRDefault="007265A7">
          <w:pPr>
            <w:pStyle w:val="TOC1"/>
            <w:tabs>
              <w:tab w:val="right" w:leader="dot" w:pos="9016"/>
            </w:tabs>
            <w:rPr>
              <w:rFonts w:eastAsiaTheme="minorEastAsia"/>
              <w:noProof/>
              <w:lang w:eastAsia="en-GB"/>
            </w:rPr>
          </w:pPr>
          <w:hyperlink w:anchor="_Toc194611727" w:history="1">
            <w:r w:rsidRPr="000208D5">
              <w:rPr>
                <w:rStyle w:val="Hyperlink"/>
                <w:noProof/>
              </w:rPr>
              <w:t>CHAPTER 4: Data Analysis</w:t>
            </w:r>
            <w:r>
              <w:rPr>
                <w:noProof/>
                <w:webHidden/>
              </w:rPr>
              <w:tab/>
            </w:r>
            <w:r>
              <w:rPr>
                <w:noProof/>
                <w:webHidden/>
              </w:rPr>
              <w:fldChar w:fldCharType="begin"/>
            </w:r>
            <w:r>
              <w:rPr>
                <w:noProof/>
                <w:webHidden/>
              </w:rPr>
              <w:instrText xml:space="preserve"> PAGEREF _Toc194611727 \h </w:instrText>
            </w:r>
            <w:r>
              <w:rPr>
                <w:noProof/>
                <w:webHidden/>
              </w:rPr>
            </w:r>
            <w:r>
              <w:rPr>
                <w:noProof/>
                <w:webHidden/>
              </w:rPr>
              <w:fldChar w:fldCharType="separate"/>
            </w:r>
            <w:r>
              <w:rPr>
                <w:noProof/>
                <w:webHidden/>
              </w:rPr>
              <w:t>8</w:t>
            </w:r>
            <w:r>
              <w:rPr>
                <w:noProof/>
                <w:webHidden/>
              </w:rPr>
              <w:fldChar w:fldCharType="end"/>
            </w:r>
          </w:hyperlink>
        </w:p>
        <w:p w14:paraId="3970F7A4" w14:textId="0CFCEC2A" w:rsidR="007265A7" w:rsidRDefault="007265A7">
          <w:pPr>
            <w:pStyle w:val="TOC2"/>
            <w:tabs>
              <w:tab w:val="right" w:leader="dot" w:pos="9016"/>
            </w:tabs>
            <w:rPr>
              <w:rFonts w:eastAsiaTheme="minorEastAsia"/>
              <w:noProof/>
              <w:lang w:eastAsia="en-GB"/>
            </w:rPr>
          </w:pPr>
          <w:hyperlink w:anchor="_Toc194611728" w:history="1">
            <w:r w:rsidRPr="000208D5">
              <w:rPr>
                <w:rStyle w:val="Hyperlink"/>
                <w:noProof/>
              </w:rPr>
              <w:t>Review</w:t>
            </w:r>
            <w:r>
              <w:rPr>
                <w:noProof/>
                <w:webHidden/>
              </w:rPr>
              <w:tab/>
            </w:r>
            <w:r>
              <w:rPr>
                <w:noProof/>
                <w:webHidden/>
              </w:rPr>
              <w:fldChar w:fldCharType="begin"/>
            </w:r>
            <w:r>
              <w:rPr>
                <w:noProof/>
                <w:webHidden/>
              </w:rPr>
              <w:instrText xml:space="preserve"> PAGEREF _Toc194611728 \h </w:instrText>
            </w:r>
            <w:r>
              <w:rPr>
                <w:noProof/>
                <w:webHidden/>
              </w:rPr>
            </w:r>
            <w:r>
              <w:rPr>
                <w:noProof/>
                <w:webHidden/>
              </w:rPr>
              <w:fldChar w:fldCharType="separate"/>
            </w:r>
            <w:r>
              <w:rPr>
                <w:noProof/>
                <w:webHidden/>
              </w:rPr>
              <w:t>9</w:t>
            </w:r>
            <w:r>
              <w:rPr>
                <w:noProof/>
                <w:webHidden/>
              </w:rPr>
              <w:fldChar w:fldCharType="end"/>
            </w:r>
          </w:hyperlink>
        </w:p>
        <w:p w14:paraId="3DD91E14" w14:textId="0E421F3F" w:rsidR="007265A7" w:rsidRDefault="007265A7">
          <w:pPr>
            <w:pStyle w:val="TOC1"/>
            <w:tabs>
              <w:tab w:val="right" w:leader="dot" w:pos="9016"/>
            </w:tabs>
            <w:rPr>
              <w:rFonts w:eastAsiaTheme="minorEastAsia"/>
              <w:noProof/>
              <w:lang w:eastAsia="en-GB"/>
            </w:rPr>
          </w:pPr>
          <w:hyperlink w:anchor="_Toc194611729" w:history="1">
            <w:r w:rsidRPr="000208D5">
              <w:rPr>
                <w:rStyle w:val="Hyperlink"/>
                <w:noProof/>
              </w:rPr>
              <w:t>CHAPTER 5: Discussion and Conclusion</w:t>
            </w:r>
            <w:r>
              <w:rPr>
                <w:noProof/>
                <w:webHidden/>
              </w:rPr>
              <w:tab/>
            </w:r>
            <w:r>
              <w:rPr>
                <w:noProof/>
                <w:webHidden/>
              </w:rPr>
              <w:fldChar w:fldCharType="begin"/>
            </w:r>
            <w:r>
              <w:rPr>
                <w:noProof/>
                <w:webHidden/>
              </w:rPr>
              <w:instrText xml:space="preserve"> PAGEREF _Toc194611729 \h </w:instrText>
            </w:r>
            <w:r>
              <w:rPr>
                <w:noProof/>
                <w:webHidden/>
              </w:rPr>
            </w:r>
            <w:r>
              <w:rPr>
                <w:noProof/>
                <w:webHidden/>
              </w:rPr>
              <w:fldChar w:fldCharType="separate"/>
            </w:r>
            <w:r>
              <w:rPr>
                <w:noProof/>
                <w:webHidden/>
              </w:rPr>
              <w:t>10</w:t>
            </w:r>
            <w:r>
              <w:rPr>
                <w:noProof/>
                <w:webHidden/>
              </w:rPr>
              <w:fldChar w:fldCharType="end"/>
            </w:r>
          </w:hyperlink>
        </w:p>
        <w:p w14:paraId="4D63B464" w14:textId="73519CAE" w:rsidR="007265A7" w:rsidRDefault="007265A7">
          <w:pPr>
            <w:pStyle w:val="TOC2"/>
            <w:tabs>
              <w:tab w:val="right" w:leader="dot" w:pos="9016"/>
            </w:tabs>
            <w:rPr>
              <w:rFonts w:eastAsiaTheme="minorEastAsia"/>
              <w:noProof/>
              <w:lang w:eastAsia="en-GB"/>
            </w:rPr>
          </w:pPr>
          <w:hyperlink w:anchor="_Toc194611730" w:history="1">
            <w:r w:rsidRPr="000208D5">
              <w:rPr>
                <w:rStyle w:val="Hyperlink"/>
                <w:noProof/>
              </w:rPr>
              <w:t>Discussion</w:t>
            </w:r>
            <w:r>
              <w:rPr>
                <w:noProof/>
                <w:webHidden/>
              </w:rPr>
              <w:tab/>
            </w:r>
            <w:r>
              <w:rPr>
                <w:noProof/>
                <w:webHidden/>
              </w:rPr>
              <w:fldChar w:fldCharType="begin"/>
            </w:r>
            <w:r>
              <w:rPr>
                <w:noProof/>
                <w:webHidden/>
              </w:rPr>
              <w:instrText xml:space="preserve"> PAGEREF _Toc194611730 \h </w:instrText>
            </w:r>
            <w:r>
              <w:rPr>
                <w:noProof/>
                <w:webHidden/>
              </w:rPr>
            </w:r>
            <w:r>
              <w:rPr>
                <w:noProof/>
                <w:webHidden/>
              </w:rPr>
              <w:fldChar w:fldCharType="separate"/>
            </w:r>
            <w:r>
              <w:rPr>
                <w:noProof/>
                <w:webHidden/>
              </w:rPr>
              <w:t>10</w:t>
            </w:r>
            <w:r>
              <w:rPr>
                <w:noProof/>
                <w:webHidden/>
              </w:rPr>
              <w:fldChar w:fldCharType="end"/>
            </w:r>
          </w:hyperlink>
        </w:p>
        <w:p w14:paraId="050C32FA" w14:textId="1DEF65B2" w:rsidR="007265A7" w:rsidRDefault="007265A7">
          <w:pPr>
            <w:pStyle w:val="TOC2"/>
            <w:tabs>
              <w:tab w:val="right" w:leader="dot" w:pos="9016"/>
            </w:tabs>
            <w:rPr>
              <w:rFonts w:eastAsiaTheme="minorEastAsia"/>
              <w:noProof/>
              <w:lang w:eastAsia="en-GB"/>
            </w:rPr>
          </w:pPr>
          <w:hyperlink w:anchor="_Toc194611731" w:history="1">
            <w:r w:rsidRPr="000208D5">
              <w:rPr>
                <w:rStyle w:val="Hyperlink"/>
                <w:noProof/>
              </w:rPr>
              <w:t>Conclusion</w:t>
            </w:r>
            <w:r>
              <w:rPr>
                <w:noProof/>
                <w:webHidden/>
              </w:rPr>
              <w:tab/>
            </w:r>
            <w:r>
              <w:rPr>
                <w:noProof/>
                <w:webHidden/>
              </w:rPr>
              <w:fldChar w:fldCharType="begin"/>
            </w:r>
            <w:r>
              <w:rPr>
                <w:noProof/>
                <w:webHidden/>
              </w:rPr>
              <w:instrText xml:space="preserve"> PAGEREF _Toc194611731 \h </w:instrText>
            </w:r>
            <w:r>
              <w:rPr>
                <w:noProof/>
                <w:webHidden/>
              </w:rPr>
            </w:r>
            <w:r>
              <w:rPr>
                <w:noProof/>
                <w:webHidden/>
              </w:rPr>
              <w:fldChar w:fldCharType="separate"/>
            </w:r>
            <w:r>
              <w:rPr>
                <w:noProof/>
                <w:webHidden/>
              </w:rPr>
              <w:t>10</w:t>
            </w:r>
            <w:r>
              <w:rPr>
                <w:noProof/>
                <w:webHidden/>
              </w:rPr>
              <w:fldChar w:fldCharType="end"/>
            </w:r>
          </w:hyperlink>
        </w:p>
        <w:p w14:paraId="400C61B5" w14:textId="3AE0E536" w:rsidR="007265A7" w:rsidRDefault="007265A7">
          <w:pPr>
            <w:pStyle w:val="TOC1"/>
            <w:tabs>
              <w:tab w:val="right" w:leader="dot" w:pos="9016"/>
            </w:tabs>
            <w:rPr>
              <w:rFonts w:eastAsiaTheme="minorEastAsia"/>
              <w:noProof/>
              <w:lang w:eastAsia="en-GB"/>
            </w:rPr>
          </w:pPr>
          <w:hyperlink w:anchor="_Toc194611732" w:history="1">
            <w:r w:rsidRPr="000208D5">
              <w:rPr>
                <w:rStyle w:val="Hyperlink"/>
                <w:noProof/>
              </w:rPr>
              <w:t>References</w:t>
            </w:r>
            <w:r>
              <w:rPr>
                <w:noProof/>
                <w:webHidden/>
              </w:rPr>
              <w:tab/>
            </w:r>
            <w:r>
              <w:rPr>
                <w:noProof/>
                <w:webHidden/>
              </w:rPr>
              <w:fldChar w:fldCharType="begin"/>
            </w:r>
            <w:r>
              <w:rPr>
                <w:noProof/>
                <w:webHidden/>
              </w:rPr>
              <w:instrText xml:space="preserve"> PAGEREF _Toc194611732 \h </w:instrText>
            </w:r>
            <w:r>
              <w:rPr>
                <w:noProof/>
                <w:webHidden/>
              </w:rPr>
            </w:r>
            <w:r>
              <w:rPr>
                <w:noProof/>
                <w:webHidden/>
              </w:rPr>
              <w:fldChar w:fldCharType="separate"/>
            </w:r>
            <w:r>
              <w:rPr>
                <w:noProof/>
                <w:webHidden/>
              </w:rPr>
              <w:t>10</w:t>
            </w:r>
            <w:r>
              <w:rPr>
                <w:noProof/>
                <w:webHidden/>
              </w:rPr>
              <w:fldChar w:fldCharType="end"/>
            </w:r>
          </w:hyperlink>
        </w:p>
        <w:p w14:paraId="0BB8AA51" w14:textId="60C61F9B" w:rsidR="007265A7" w:rsidRDefault="007265A7">
          <w:r>
            <w:rPr>
              <w:b/>
              <w:bCs/>
              <w:noProof/>
            </w:rPr>
            <w:fldChar w:fldCharType="end"/>
          </w:r>
        </w:p>
      </w:sdtContent>
    </w:sdt>
    <w:p w14:paraId="2879E0C0" w14:textId="77777777" w:rsidR="0052430F" w:rsidRDefault="0052430F" w:rsidP="0052430F">
      <w:pPr>
        <w:rPr>
          <w:u w:val="single"/>
          <w:lang w:val="en-US"/>
        </w:rPr>
      </w:pPr>
    </w:p>
    <w:p w14:paraId="07C7E2B9" w14:textId="77777777" w:rsidR="0052430F" w:rsidRDefault="0052430F" w:rsidP="0052430F">
      <w:pPr>
        <w:rPr>
          <w:u w:val="single"/>
          <w:lang w:val="en-US"/>
        </w:rPr>
      </w:pPr>
    </w:p>
    <w:p w14:paraId="44583CDE" w14:textId="77777777" w:rsidR="0052430F" w:rsidRDefault="0052430F" w:rsidP="0052430F">
      <w:pPr>
        <w:rPr>
          <w:u w:val="single"/>
          <w:lang w:val="en-US"/>
        </w:rPr>
      </w:pPr>
    </w:p>
    <w:p w14:paraId="64E1CF57" w14:textId="77777777" w:rsidR="0052430F" w:rsidRDefault="0052430F" w:rsidP="0052430F">
      <w:pPr>
        <w:rPr>
          <w:u w:val="single"/>
          <w:lang w:val="en-US"/>
        </w:rPr>
      </w:pPr>
    </w:p>
    <w:p w14:paraId="2880D7A3" w14:textId="77777777" w:rsidR="0052430F" w:rsidRDefault="0052430F" w:rsidP="0052430F">
      <w:pPr>
        <w:rPr>
          <w:u w:val="single"/>
          <w:lang w:val="en-US"/>
        </w:rPr>
      </w:pPr>
    </w:p>
    <w:p w14:paraId="53F950EA" w14:textId="77777777" w:rsidR="0052430F" w:rsidRDefault="0052430F" w:rsidP="0052430F">
      <w:pPr>
        <w:rPr>
          <w:u w:val="single"/>
          <w:lang w:val="en-US"/>
        </w:rPr>
      </w:pPr>
    </w:p>
    <w:p w14:paraId="479FA2D0" w14:textId="77777777" w:rsidR="0052430F" w:rsidRDefault="0052430F" w:rsidP="0052430F">
      <w:pPr>
        <w:rPr>
          <w:u w:val="single"/>
          <w:lang w:val="en-US"/>
        </w:rPr>
      </w:pPr>
    </w:p>
    <w:p w14:paraId="794972C2" w14:textId="77777777" w:rsidR="0052430F" w:rsidRDefault="0052430F" w:rsidP="0052430F">
      <w:pPr>
        <w:rPr>
          <w:u w:val="single"/>
          <w:lang w:val="en-US"/>
        </w:rPr>
      </w:pPr>
    </w:p>
    <w:p w14:paraId="3BA1A4EC" w14:textId="22FBF9D2" w:rsidR="0052430F" w:rsidRDefault="0052430F" w:rsidP="0052430F">
      <w:pPr>
        <w:pStyle w:val="Heading1"/>
        <w:rPr>
          <w:lang w:val="en-US"/>
        </w:rPr>
      </w:pPr>
      <w:bookmarkStart w:id="1" w:name="_Toc194611714"/>
      <w:r>
        <w:rPr>
          <w:lang w:val="en-US"/>
        </w:rPr>
        <w:lastRenderedPageBreak/>
        <w:t>CHAPTER 1: Introduction</w:t>
      </w:r>
      <w:bookmarkEnd w:id="1"/>
    </w:p>
    <w:p w14:paraId="4F1DC70C" w14:textId="04BFD149" w:rsidR="0052430F" w:rsidRDefault="0052430F" w:rsidP="0052430F">
      <w:pPr>
        <w:pStyle w:val="Heading2"/>
        <w:rPr>
          <w:lang w:val="en-US"/>
        </w:rPr>
      </w:pPr>
      <w:bookmarkStart w:id="2" w:name="_Toc194611715"/>
      <w:r>
        <w:rPr>
          <w:lang w:val="en-US"/>
        </w:rPr>
        <w:t>Research Background</w:t>
      </w:r>
      <w:bookmarkEnd w:id="2"/>
    </w:p>
    <w:p w14:paraId="30A9C0D4" w14:textId="77777777" w:rsidR="00041688" w:rsidRDefault="00041688" w:rsidP="0052430F"/>
    <w:p w14:paraId="1FC8F7A0" w14:textId="4BC07087" w:rsidR="0052430F" w:rsidRDefault="00353BD3" w:rsidP="0052430F">
      <w:r w:rsidRPr="00353BD3">
        <w:t xml:space="preserve">This report explores our research findings on cyber-attacks, focusing on how often they happen, how complex they are, and the tactics hackers use. We look at the weaknesses they exploit and the damage they cause, from invading personal privacy to threatening financial security and even </w:t>
      </w:r>
      <w:r>
        <w:t>personal safety</w:t>
      </w:r>
      <w:r w:rsidRPr="00353BD3">
        <w:t xml:space="preserve">. By analysing </w:t>
      </w:r>
      <w:r>
        <w:t>today’s world cases</w:t>
      </w:r>
      <w:r w:rsidRPr="00353BD3">
        <w:t>, we aim to spot common patterns and understand why these attacks happen. This helps us come up with practical ways to reduce the risks and protect against cyber threats.</w:t>
      </w:r>
    </w:p>
    <w:p w14:paraId="588BD429" w14:textId="02088C04" w:rsidR="00353BD3" w:rsidRDefault="00353BD3" w:rsidP="00353BD3">
      <w:pPr>
        <w:pStyle w:val="Heading2"/>
        <w:rPr>
          <w:lang w:val="en-US"/>
        </w:rPr>
      </w:pPr>
    </w:p>
    <w:p w14:paraId="465EAD1D" w14:textId="38FB4D3B" w:rsidR="00353BD3" w:rsidRDefault="00353BD3" w:rsidP="00353BD3">
      <w:pPr>
        <w:pStyle w:val="Heading2"/>
        <w:rPr>
          <w:lang w:val="en-US"/>
        </w:rPr>
      </w:pPr>
      <w:bookmarkStart w:id="3" w:name="_Toc194611716"/>
      <w:r>
        <w:rPr>
          <w:lang w:val="en-US"/>
        </w:rPr>
        <w:t>Problem Statement</w:t>
      </w:r>
      <w:bookmarkEnd w:id="3"/>
    </w:p>
    <w:p w14:paraId="085BFB32" w14:textId="77777777" w:rsidR="00041688" w:rsidRDefault="00041688" w:rsidP="00353BD3"/>
    <w:p w14:paraId="75093443" w14:textId="0236B8CB" w:rsidR="00CF2635" w:rsidRDefault="00353BD3" w:rsidP="00353BD3">
      <w:r w:rsidRPr="00353BD3">
        <w:t>A crucial aspect of our approach is raising awareness. Many cyber incidents occur due to a lack of understanding of threats such as phishing, ransomware, and social engineering.</w:t>
      </w:r>
      <w:r w:rsidR="00CF2635" w:rsidRPr="00CF2635">
        <w:t xml:space="preserve"> As a result, people face an increasing risk of personal data breaches, leaving them vulnerable to identity theft, financial fraud, and privacy violations. Many individuals lack a clear understanding of how their data is exposed and the measures needed to protect it. Given these challenges, this research systematically examines the types of cybersecurity risks that lead to personal data breaches and explores how these risks vary across different online activities, industries, and digital platforms. By understanding these threats, we can identify gaps in security awareness and develop strategies to help individuals safeguard their personal information more effectively</w:t>
      </w:r>
      <w:r w:rsidR="00CF2635">
        <w:t>.</w:t>
      </w:r>
    </w:p>
    <w:p w14:paraId="336550AB" w14:textId="68341572" w:rsidR="00CF2635" w:rsidRDefault="00CF2635" w:rsidP="00353BD3">
      <w:r w:rsidRPr="00CF2635">
        <w:t xml:space="preserve">While past research, such as Firoozi &amp; </w:t>
      </w:r>
      <w:proofErr w:type="spellStart"/>
      <w:r w:rsidRPr="00CF2635">
        <w:t>Mohsni</w:t>
      </w:r>
      <w:proofErr w:type="spellEnd"/>
      <w:r w:rsidRPr="00CF2635">
        <w:t xml:space="preserve"> (2023), has examined overall risk disclosure practices, there has been limited focus on cybersecurity-specific risks or the use of advanced analytical methods to analyse them in depth.</w:t>
      </w:r>
    </w:p>
    <w:p w14:paraId="57790DEC" w14:textId="54C0FC35" w:rsidR="00CF2635" w:rsidRDefault="00CF2635" w:rsidP="00353BD3">
      <w:r w:rsidRPr="00CF2635">
        <w:t>This thesis fills these gaps by conducting an in-depth analysis of personal data breaches across various industries and digital platforms, using both qualitative and quantitative methods to provide deeper insights into the risks and their impact.</w:t>
      </w:r>
      <w:sdt>
        <w:sdtPr>
          <w:id w:val="-1188593856"/>
          <w:citation/>
        </w:sdtPr>
        <w:sdtEndPr/>
        <w:sdtContent>
          <w:r>
            <w:fldChar w:fldCharType="begin"/>
          </w:r>
          <w:r>
            <w:instrText xml:space="preserve"> CITATION Mar23 \l 2057 </w:instrText>
          </w:r>
          <w:r>
            <w:fldChar w:fldCharType="separate"/>
          </w:r>
          <w:r>
            <w:rPr>
              <w:noProof/>
            </w:rPr>
            <w:t xml:space="preserve"> </w:t>
          </w:r>
          <w:r w:rsidRPr="00CF2635">
            <w:rPr>
              <w:noProof/>
            </w:rPr>
            <w:t>[1]</w:t>
          </w:r>
          <w:r>
            <w:fldChar w:fldCharType="end"/>
          </w:r>
        </w:sdtContent>
      </w:sdt>
    </w:p>
    <w:p w14:paraId="03699168" w14:textId="0AE07780" w:rsidR="0052430F" w:rsidRDefault="00AE5D8A" w:rsidP="00AE5D8A">
      <w:pPr>
        <w:pStyle w:val="Heading2"/>
      </w:pPr>
      <w:bookmarkStart w:id="4" w:name="_Toc194611717"/>
      <w:r>
        <w:t xml:space="preserve">Research </w:t>
      </w:r>
      <w:r w:rsidR="00733B55">
        <w:t>Questions and Objective</w:t>
      </w:r>
      <w:bookmarkEnd w:id="4"/>
    </w:p>
    <w:p w14:paraId="1DCEF493" w14:textId="77777777" w:rsidR="00041688" w:rsidRDefault="00041688" w:rsidP="00733B55"/>
    <w:p w14:paraId="282636AD" w14:textId="278969AB" w:rsidR="00733B55" w:rsidRPr="00733B55" w:rsidRDefault="00733B55" w:rsidP="00733B55">
      <w:r w:rsidRPr="00733B55">
        <w:t xml:space="preserve">The objective of this thesis is to examine how personal data breaches impact individuals across different demographics and online activities. This research aims to identify the most common types of personal data breach risks people face, analyse how these risks vary across different digital platforms and industries, and explore how </w:t>
      </w:r>
      <w:r w:rsidRPr="00733B55">
        <w:lastRenderedPageBreak/>
        <w:t>factors such as age, digital literacy, and online behaviour influence exposure to these threats. Ultimately, the study seeks to provide actionable recommendations to improve awareness, enhance data protection practices, and empower individuals to safeguard their personal information more effectively.</w:t>
      </w:r>
    </w:p>
    <w:p w14:paraId="5D0C5925" w14:textId="77777777" w:rsidR="00733B55" w:rsidRPr="00733B55" w:rsidRDefault="00733B55" w:rsidP="00733B55">
      <w:r w:rsidRPr="00733B55">
        <w:t>The research questions are as follows:</w:t>
      </w:r>
    </w:p>
    <w:p w14:paraId="3DC4D987" w14:textId="77777777" w:rsidR="00733B55" w:rsidRPr="00733B55" w:rsidRDefault="00733B55" w:rsidP="00733B55">
      <w:pPr>
        <w:numPr>
          <w:ilvl w:val="0"/>
          <w:numId w:val="2"/>
        </w:numPr>
      </w:pPr>
      <w:r w:rsidRPr="00733B55">
        <w:t>What are the most common personal data breach risks individuals face?</w:t>
      </w:r>
    </w:p>
    <w:p w14:paraId="43D9D7E6" w14:textId="77777777" w:rsidR="00733B55" w:rsidRDefault="00733B55" w:rsidP="00733B55">
      <w:pPr>
        <w:numPr>
          <w:ilvl w:val="0"/>
          <w:numId w:val="2"/>
        </w:numPr>
      </w:pPr>
      <w:r w:rsidRPr="00733B55">
        <w:t>How do personal data breach risks vary across different demographics, digital platforms, and industries?</w:t>
      </w:r>
    </w:p>
    <w:p w14:paraId="2CA94F43" w14:textId="77777777" w:rsidR="00932496" w:rsidRDefault="00932496" w:rsidP="00932496">
      <w:pPr>
        <w:ind w:left="720"/>
      </w:pPr>
    </w:p>
    <w:p w14:paraId="5D0D82DF" w14:textId="4F300068" w:rsidR="00041688" w:rsidRDefault="00041688" w:rsidP="00041688">
      <w:pPr>
        <w:pStyle w:val="Heading2"/>
      </w:pPr>
      <w:bookmarkStart w:id="5" w:name="_Toc194611718"/>
      <w:r w:rsidRPr="00041688">
        <w:t>Significance of the Study</w:t>
      </w:r>
      <w:bookmarkEnd w:id="5"/>
    </w:p>
    <w:p w14:paraId="442C6E73" w14:textId="77777777" w:rsidR="00041688" w:rsidRDefault="00041688" w:rsidP="00041688"/>
    <w:p w14:paraId="6DBA520C" w14:textId="4C751ED3" w:rsidR="00041688" w:rsidRPr="00041688" w:rsidRDefault="00041688" w:rsidP="00041688">
      <w:r w:rsidRPr="00041688">
        <w:t>This research explores different types of personal data breaches and how they impact various demographics, digital platforms, and industries. By identifying patterns and vulnerabilities, it provides important insights into the factors that put personal information at risk. Understanding these risks can help individuals and organizations take better precautions to prevent data breaches.</w:t>
      </w:r>
    </w:p>
    <w:p w14:paraId="1FEA9298" w14:textId="77777777" w:rsidR="00041688" w:rsidRPr="00041688" w:rsidRDefault="00041688" w:rsidP="00041688">
      <w:r w:rsidRPr="00041688">
        <w:t>The study aims to raise awareness about personal data security and encourage safer online habits. By highlighting common threats and weaknesses, it promotes stronger cybersecurity practices that can protect people from identity theft, fraud, and privacy violations.</w:t>
      </w:r>
    </w:p>
    <w:p w14:paraId="687A76FB" w14:textId="7AD8AC46" w:rsidR="000E351D" w:rsidRPr="000E351D" w:rsidRDefault="000E351D" w:rsidP="000E351D">
      <w:r w:rsidRPr="000E351D">
        <w:t xml:space="preserve">As we increasingly rely on digital platforms, strong cybersecurity is more essential than ever. Research shows that both individuals and organizations face serious risks in today’s digital world. Two key studies on this topic are </w:t>
      </w:r>
      <w:r w:rsidRPr="001572C0">
        <w:rPr>
          <w:b/>
          <w:bCs/>
          <w:i/>
          <w:iCs/>
        </w:rPr>
        <w:t>Cybersecurity: Protecting Critical Infrastructures</w:t>
      </w:r>
      <w:r w:rsidRPr="001572C0">
        <w:rPr>
          <w:b/>
          <w:bCs/>
        </w:rPr>
        <w:t xml:space="preserve"> </w:t>
      </w:r>
      <w:r w:rsidRPr="000E351D">
        <w:t xml:space="preserve">by Smith (2022) and </w:t>
      </w:r>
      <w:r>
        <w:t>“</w:t>
      </w:r>
      <w:r w:rsidRPr="001572C0">
        <w:rPr>
          <w:b/>
          <w:bCs/>
          <w:i/>
          <w:iCs/>
        </w:rPr>
        <w:t>Human Factors in Cybersecurity</w:t>
      </w:r>
      <w:r>
        <w:t>” by</w:t>
      </w:r>
      <w:r w:rsidRPr="000E351D">
        <w:t xml:space="preserve"> cybersecurity experts Patel and Kumar (2021).</w:t>
      </w:r>
      <w:sdt>
        <w:sdtPr>
          <w:id w:val="-31277957"/>
          <w:citation/>
        </w:sdtPr>
        <w:sdtEndPr/>
        <w:sdtContent>
          <w:r>
            <w:fldChar w:fldCharType="begin"/>
          </w:r>
          <w:r>
            <w:instrText xml:space="preserve"> CITATION Kum23 \l 2057 </w:instrText>
          </w:r>
          <w:r>
            <w:fldChar w:fldCharType="separate"/>
          </w:r>
          <w:r>
            <w:rPr>
              <w:noProof/>
            </w:rPr>
            <w:t xml:space="preserve"> </w:t>
          </w:r>
          <w:r w:rsidRPr="000E351D">
            <w:rPr>
              <w:noProof/>
            </w:rPr>
            <w:t>[2]</w:t>
          </w:r>
          <w:r>
            <w:fldChar w:fldCharType="end"/>
          </w:r>
        </w:sdtContent>
      </w:sdt>
    </w:p>
    <w:p w14:paraId="3D335759" w14:textId="77777777" w:rsidR="000E351D" w:rsidRPr="000E351D" w:rsidRDefault="000E351D" w:rsidP="000E351D">
      <w:r w:rsidRPr="000E351D">
        <w:t>Smith’s study focuses on rising cyber threats like malware, ransomware, and phishing. He explains how hackers take advantage of weak passwords, outdated software, and poorly protected networks. His research highlights the importance of regular updates and security features like two-factor authentication to prevent attacks.</w:t>
      </w:r>
    </w:p>
    <w:p w14:paraId="75AAB4D7" w14:textId="3FB0369C" w:rsidR="000E351D" w:rsidRPr="000E351D" w:rsidRDefault="000E351D" w:rsidP="000E351D">
      <w:r w:rsidRPr="000E351D">
        <w:t>On the other hand, Patel and Kumar examine how human behaviour contributes to cybersecurity risks. They point out common mistakes, such as clicking on suspicious links, sharing too much personal information, and ignoring basic security precautions. Their study emphasizes that educating people about these risks is just as important as technological advancements.</w:t>
      </w:r>
    </w:p>
    <w:p w14:paraId="30E88F32" w14:textId="77FE893A" w:rsidR="000E351D" w:rsidRDefault="000E351D" w:rsidP="000E351D">
      <w:r w:rsidRPr="000E351D">
        <w:lastRenderedPageBreak/>
        <w:t>Together, these studies highlight that cybersecurity isn’t just about technology</w:t>
      </w:r>
      <w:r w:rsidR="00932496">
        <w:t xml:space="preserve"> </w:t>
      </w:r>
      <w:r w:rsidR="00932496" w:rsidRPr="000E351D">
        <w:t>it</w:t>
      </w:r>
      <w:r w:rsidR="00932496">
        <w:t xml:space="preserve"> </w:t>
      </w:r>
      <w:r w:rsidR="00932496" w:rsidRPr="000E351D">
        <w:t>also</w:t>
      </w:r>
      <w:r w:rsidRPr="000E351D">
        <w:t xml:space="preserve"> depends on awareness and smart online habits. To strengthen defences against cyber threats, we must address both technical weaknesses and human errors.</w:t>
      </w:r>
      <w:sdt>
        <w:sdtPr>
          <w:id w:val="77954781"/>
          <w:citation/>
        </w:sdtPr>
        <w:sdtEndPr/>
        <w:sdtContent>
          <w:r>
            <w:fldChar w:fldCharType="begin"/>
          </w:r>
          <w:r>
            <w:instrText xml:space="preserve">CITATION ESm22 \l 2057 </w:instrText>
          </w:r>
          <w:r>
            <w:fldChar w:fldCharType="separate"/>
          </w:r>
          <w:r>
            <w:rPr>
              <w:noProof/>
            </w:rPr>
            <w:t xml:space="preserve"> </w:t>
          </w:r>
          <w:r w:rsidRPr="000E351D">
            <w:rPr>
              <w:noProof/>
            </w:rPr>
            <w:t>[3]</w:t>
          </w:r>
          <w:r>
            <w:fldChar w:fldCharType="end"/>
          </w:r>
        </w:sdtContent>
      </w:sdt>
    </w:p>
    <w:p w14:paraId="11DABE97" w14:textId="083EF2D9" w:rsidR="000E351D" w:rsidRDefault="00932496" w:rsidP="00932496">
      <w:pPr>
        <w:pStyle w:val="Heading2"/>
      </w:pPr>
      <w:bookmarkStart w:id="6" w:name="_Toc194611719"/>
      <w:r>
        <w:t>Definition of Terms</w:t>
      </w:r>
      <w:bookmarkEnd w:id="6"/>
    </w:p>
    <w:p w14:paraId="63BCE76B" w14:textId="77777777" w:rsidR="00932496" w:rsidRPr="00932496" w:rsidRDefault="00932496" w:rsidP="00932496"/>
    <w:p w14:paraId="3515E416" w14:textId="4A655F03" w:rsidR="00932496" w:rsidRPr="00932496" w:rsidRDefault="00932496" w:rsidP="00932496">
      <w:pPr>
        <w:pStyle w:val="ListParagraph"/>
        <w:numPr>
          <w:ilvl w:val="0"/>
          <w:numId w:val="5"/>
        </w:numPr>
      </w:pPr>
      <w:r w:rsidRPr="00932496">
        <w:rPr>
          <w:b/>
          <w:bCs/>
        </w:rPr>
        <w:t>Personal Data Breach</w:t>
      </w:r>
      <w:r w:rsidRPr="00932496">
        <w:t xml:space="preserve"> – A security incident that results in unauthorized access, disclosure, or loss of personal information, potentially leading to identity theft, financial fraud, or privacy violations.</w:t>
      </w:r>
    </w:p>
    <w:p w14:paraId="23DBEAD9" w14:textId="33FBD734" w:rsidR="00932496" w:rsidRPr="00932496" w:rsidRDefault="00932496" w:rsidP="00932496">
      <w:pPr>
        <w:pStyle w:val="ListParagraph"/>
        <w:numPr>
          <w:ilvl w:val="0"/>
          <w:numId w:val="5"/>
        </w:numPr>
      </w:pPr>
      <w:r w:rsidRPr="00932496">
        <w:rPr>
          <w:b/>
          <w:bCs/>
        </w:rPr>
        <w:t>Cybersecurity</w:t>
      </w:r>
      <w:r w:rsidRPr="00932496">
        <w:t xml:space="preserve"> – The practice of protecting systems, networks, and data from cyber threats, including hacking, phishing, and malware attacks.</w:t>
      </w:r>
    </w:p>
    <w:p w14:paraId="46CD4BEA" w14:textId="49EB0D5B" w:rsidR="00932496" w:rsidRPr="00932496" w:rsidRDefault="00932496" w:rsidP="00932496">
      <w:pPr>
        <w:pStyle w:val="ListParagraph"/>
        <w:numPr>
          <w:ilvl w:val="0"/>
          <w:numId w:val="5"/>
        </w:numPr>
      </w:pPr>
      <w:r w:rsidRPr="00932496">
        <w:rPr>
          <w:b/>
          <w:bCs/>
        </w:rPr>
        <w:t>Data Privacy</w:t>
      </w:r>
      <w:r w:rsidRPr="00932496">
        <w:t xml:space="preserve"> – The right of individuals to control how their personal information is collected, stored, and shared by organizations or digital platforms.</w:t>
      </w:r>
    </w:p>
    <w:p w14:paraId="4CE63BFB" w14:textId="41BED4FE" w:rsidR="00932496" w:rsidRPr="00932496" w:rsidRDefault="00932496" w:rsidP="00932496">
      <w:pPr>
        <w:pStyle w:val="ListParagraph"/>
        <w:numPr>
          <w:ilvl w:val="0"/>
          <w:numId w:val="5"/>
        </w:numPr>
      </w:pPr>
      <w:r w:rsidRPr="00932496">
        <w:rPr>
          <w:b/>
          <w:bCs/>
        </w:rPr>
        <w:t>Identity Theft</w:t>
      </w:r>
      <w:r w:rsidRPr="00932496">
        <w:t xml:space="preserve"> – A type of cybercrime where an individual's personal information is stolen and used fraudulently, often for financial gain.</w:t>
      </w:r>
    </w:p>
    <w:p w14:paraId="3797DC35" w14:textId="0D1DE8DE" w:rsidR="00932496" w:rsidRPr="00932496" w:rsidRDefault="00932496" w:rsidP="00932496">
      <w:pPr>
        <w:pStyle w:val="ListParagraph"/>
        <w:numPr>
          <w:ilvl w:val="0"/>
          <w:numId w:val="5"/>
        </w:numPr>
      </w:pPr>
      <w:r w:rsidRPr="00932496">
        <w:rPr>
          <w:b/>
          <w:bCs/>
        </w:rPr>
        <w:t>Phishing</w:t>
      </w:r>
      <w:r w:rsidRPr="00932496">
        <w:t xml:space="preserve"> – A cyber-attack method where attackers deceive individuals into providing sensitive information, such as passwords or credit card details, by posing as a trustworthy entity.</w:t>
      </w:r>
    </w:p>
    <w:p w14:paraId="57E7B6CB" w14:textId="5FCBA1DF" w:rsidR="00932496" w:rsidRPr="00932496" w:rsidRDefault="00932496" w:rsidP="00932496">
      <w:pPr>
        <w:pStyle w:val="ListParagraph"/>
        <w:numPr>
          <w:ilvl w:val="0"/>
          <w:numId w:val="5"/>
        </w:numPr>
      </w:pPr>
      <w:r w:rsidRPr="00932496">
        <w:rPr>
          <w:b/>
          <w:bCs/>
        </w:rPr>
        <w:t>Ransomware</w:t>
      </w:r>
      <w:r w:rsidRPr="00932496">
        <w:t xml:space="preserve"> – Malicious software that encrypts a victim’s data, demanding payment in exchange for restoring access.</w:t>
      </w:r>
    </w:p>
    <w:p w14:paraId="61F3D867" w14:textId="7293C08B" w:rsidR="00932496" w:rsidRPr="00932496" w:rsidRDefault="00932496" w:rsidP="00932496">
      <w:pPr>
        <w:pStyle w:val="ListParagraph"/>
        <w:numPr>
          <w:ilvl w:val="0"/>
          <w:numId w:val="5"/>
        </w:numPr>
      </w:pPr>
      <w:r w:rsidRPr="00932496">
        <w:rPr>
          <w:b/>
          <w:bCs/>
        </w:rPr>
        <w:t>Social Engineering</w:t>
      </w:r>
      <w:r w:rsidRPr="00932496">
        <w:t xml:space="preserve"> – Manipulative tactics used by cybercriminals to trick individuals into revealing confidential information or performing actions that compromise security.</w:t>
      </w:r>
    </w:p>
    <w:p w14:paraId="2FA73C7D" w14:textId="77777777" w:rsidR="00932496" w:rsidRPr="00932496" w:rsidRDefault="00932496" w:rsidP="00932496"/>
    <w:p w14:paraId="5F74C509" w14:textId="77777777" w:rsidR="00041688" w:rsidRPr="00041688" w:rsidRDefault="00041688" w:rsidP="00041688"/>
    <w:p w14:paraId="26E9C6C5" w14:textId="1893297B" w:rsidR="00041688" w:rsidRDefault="00932496" w:rsidP="00932496">
      <w:pPr>
        <w:pStyle w:val="Heading1"/>
      </w:pPr>
      <w:bookmarkStart w:id="7" w:name="_Toc194611720"/>
      <w:r>
        <w:t>CHAPTER 2: Literature review</w:t>
      </w:r>
      <w:bookmarkEnd w:id="7"/>
    </w:p>
    <w:p w14:paraId="55E6BAC4" w14:textId="048173EF" w:rsidR="00932496" w:rsidRDefault="00932496" w:rsidP="00932496">
      <w:pPr>
        <w:pStyle w:val="Heading2"/>
      </w:pPr>
      <w:bookmarkStart w:id="8" w:name="_Toc194611721"/>
      <w:r>
        <w:t>Cybersecurity risk types</w:t>
      </w:r>
      <w:bookmarkEnd w:id="8"/>
    </w:p>
    <w:p w14:paraId="19E0035E" w14:textId="77777777" w:rsidR="00932496" w:rsidRDefault="00932496" w:rsidP="00932496"/>
    <w:p w14:paraId="61950057" w14:textId="3872ACB4" w:rsidR="00932496" w:rsidRPr="00932496" w:rsidRDefault="001A42D6" w:rsidP="00932496">
      <w:r w:rsidRPr="001A42D6">
        <w:t>Cybersecurity risks are diverse and can be classified into several categories, each presenting distinct challenges to</w:t>
      </w:r>
      <w:r>
        <w:t xml:space="preserve"> general population and</w:t>
      </w:r>
      <w:r w:rsidRPr="001A42D6">
        <w:t xml:space="preserve"> organi</w:t>
      </w:r>
      <w:r>
        <w:t>s</w:t>
      </w:r>
      <w:r w:rsidRPr="001A42D6">
        <w:t>ations. This study explores five major types of cybersecurity threats: malware, phishing, ransomware, denial-of-service (DoS) attacks, and insider threats. Each section provides an in-depth analysis of these risks, their potential impact, and key research insights.</w:t>
      </w:r>
    </w:p>
    <w:p w14:paraId="1B5E4BA8" w14:textId="7408CDEA" w:rsidR="00932496" w:rsidRDefault="00932496" w:rsidP="001A42D6">
      <w:pPr>
        <w:pStyle w:val="Heading2"/>
      </w:pPr>
    </w:p>
    <w:p w14:paraId="2867ACFE" w14:textId="7463CAE2" w:rsidR="001A42D6" w:rsidRDefault="001A42D6" w:rsidP="001A42D6">
      <w:pPr>
        <w:pStyle w:val="Heading2"/>
      </w:pPr>
      <w:bookmarkStart w:id="9" w:name="_Toc194611722"/>
      <w:r>
        <w:t>Phishing</w:t>
      </w:r>
      <w:bookmarkEnd w:id="9"/>
    </w:p>
    <w:p w14:paraId="332A521F" w14:textId="77777777" w:rsidR="001A42D6" w:rsidRDefault="001A42D6" w:rsidP="001A42D6"/>
    <w:p w14:paraId="4447EEAE" w14:textId="77777777" w:rsidR="001A42D6" w:rsidRPr="001A42D6" w:rsidRDefault="001A42D6" w:rsidP="001A42D6">
      <w:r w:rsidRPr="001A42D6">
        <w:t>Phishing is a common online scam where attackers pretend to be trusted companies or people to steal personal information. These scams usually happen through emails, social media, or fake websites that trick people into giving away passwords, credit card details, or other sensitive data. Cybercriminals often create messages that look real, using urgent warnings or fake offers to get quick responses.</w:t>
      </w:r>
    </w:p>
    <w:p w14:paraId="169C6201" w14:textId="77777777" w:rsidR="001A42D6" w:rsidRDefault="001A42D6" w:rsidP="001A42D6">
      <w:r w:rsidRPr="001A42D6">
        <w:t>The problem with phishing is that traditional security tools, like spam filters and blacklists, can’t always catch these scams because attackers constantly change their tactics. They design emails and websites that closely resemble legitimate ones, making them hard to spot. To stay protected, people need to be cautious about unexpected messages, verify sources before clicking links, and use security features like two-factor authentication. Businesses and individuals can also benefit from AI-powered detection tools and cybersecurity education to recognize and avoid phishing attempts. Awareness and proactive steps are key to staying safe online.</w:t>
      </w:r>
    </w:p>
    <w:p w14:paraId="1BE396E7" w14:textId="1D7FD592" w:rsidR="001A42D6" w:rsidRDefault="001A42D6" w:rsidP="001A42D6">
      <w:r>
        <w:t xml:space="preserve">In 2020, A.K.  </w:t>
      </w:r>
      <w:r w:rsidRPr="001A42D6">
        <w:t>Jain and</w:t>
      </w:r>
      <w:r>
        <w:t xml:space="preserve"> B. B.</w:t>
      </w:r>
      <w:r w:rsidRPr="001A42D6">
        <w:t xml:space="preserve"> Gupta conducted an extensive study on phishing detection methods and found that machine learning techniques, particularly those analysing text and URLs, are far more effective than traditional security measures. Their research highlighted those conventional methods, such as blacklists and rule-based systems, struggle to keep up with evolving phishing tactics. In contrast, machine learning models can adapt to new threats by identifying patterns in fraudulent emails and websites. Their findings emphasize the need for advanced, AI-driven security solutions to enhance phishing detection and better protect users from falling victim to these cyber threats.</w:t>
      </w:r>
      <w:sdt>
        <w:sdtPr>
          <w:id w:val="-580516478"/>
          <w:citation/>
        </w:sdtPr>
        <w:sdtEndPr/>
        <w:sdtContent>
          <w:r w:rsidR="008C2318">
            <w:fldChar w:fldCharType="begin"/>
          </w:r>
          <w:r w:rsidR="008C2318">
            <w:instrText xml:space="preserve"> CITATION Ank20 \l 2057 </w:instrText>
          </w:r>
          <w:r w:rsidR="008C2318">
            <w:fldChar w:fldCharType="separate"/>
          </w:r>
          <w:r w:rsidR="008C2318">
            <w:rPr>
              <w:noProof/>
            </w:rPr>
            <w:t xml:space="preserve"> </w:t>
          </w:r>
          <w:r w:rsidR="008C2318" w:rsidRPr="008C2318">
            <w:rPr>
              <w:noProof/>
            </w:rPr>
            <w:t>[4]</w:t>
          </w:r>
          <w:r w:rsidR="008C2318">
            <w:fldChar w:fldCharType="end"/>
          </w:r>
        </w:sdtContent>
      </w:sdt>
    </w:p>
    <w:p w14:paraId="4D89C1ED" w14:textId="151C34A0" w:rsidR="008C2318" w:rsidRDefault="008C2318" w:rsidP="008C2318">
      <w:pPr>
        <w:pStyle w:val="Heading2"/>
      </w:pPr>
      <w:bookmarkStart w:id="10" w:name="_Toc194611723"/>
      <w:r>
        <w:t>Malware</w:t>
      </w:r>
      <w:bookmarkEnd w:id="10"/>
    </w:p>
    <w:p w14:paraId="25DAF771" w14:textId="77777777" w:rsidR="008C2318" w:rsidRPr="008C2318" w:rsidRDefault="008C2318" w:rsidP="008C2318"/>
    <w:p w14:paraId="63EF6C8C" w14:textId="77777777" w:rsidR="00C275C5" w:rsidRDefault="008C2318" w:rsidP="008C2318">
      <w:r w:rsidRPr="008C2318">
        <w:t>Malware is a type of malicious software designed to infiltrate, damage, or disrupt computer systems. In the financial sector, such attacks can cause major disruptions, data breaches, and significant financial losses. Financial institutions must disclose these risks to maintain transparency and inform investors about potential threats.</w:t>
      </w:r>
    </w:p>
    <w:p w14:paraId="1D9BD0DE" w14:textId="7A8F3BA0" w:rsidR="008C2318" w:rsidRDefault="008C2318" w:rsidP="008C2318">
      <w:r w:rsidRPr="008C2318">
        <w:t>According to the 2018 Verizon Data Breach Investigations Report, malware was involved in around 30% of data breaches. Many of these incidents were internet-based, targeting corporations and high-value individuals. With cybercriminals constantly refining their tactics, stronger security measures and proactive risk management are essential to minimize the impact of malware attacks.</w:t>
      </w:r>
    </w:p>
    <w:p w14:paraId="6E68F491" w14:textId="76FE14FC" w:rsidR="00276375" w:rsidRPr="00276375" w:rsidRDefault="00276375" w:rsidP="00276375">
      <w:pPr>
        <w:rPr>
          <w:b/>
          <w:bCs/>
        </w:rPr>
      </w:pPr>
      <w:r w:rsidRPr="00276375">
        <w:rPr>
          <w:b/>
          <w:bCs/>
        </w:rPr>
        <w:lastRenderedPageBreak/>
        <w:t xml:space="preserve">Common Types of </w:t>
      </w:r>
      <w:r w:rsidRPr="00276375">
        <w:rPr>
          <w:b/>
          <w:bCs/>
        </w:rPr>
        <w:t>Malwares</w:t>
      </w:r>
      <w:r w:rsidR="00505BCE">
        <w:rPr>
          <w:b/>
          <w:bCs/>
        </w:rPr>
        <w:t xml:space="preserve"> article</w:t>
      </w:r>
      <w:r w:rsidR="0011556B">
        <w:rPr>
          <w:b/>
          <w:bCs/>
        </w:rPr>
        <w:t xml:space="preserve"> by Tal Zamir (Tech Expert)</w:t>
      </w:r>
    </w:p>
    <w:p w14:paraId="4B7B5630" w14:textId="77777777" w:rsidR="00276375" w:rsidRPr="00276375" w:rsidRDefault="00276375" w:rsidP="00276375">
      <w:pPr>
        <w:rPr>
          <w:b/>
          <w:bCs/>
        </w:rPr>
      </w:pPr>
      <w:r w:rsidRPr="00276375">
        <w:rPr>
          <w:b/>
          <w:bCs/>
        </w:rPr>
        <w:t>1. Viruses</w:t>
      </w:r>
    </w:p>
    <w:p w14:paraId="55A63E7C" w14:textId="77777777" w:rsidR="00276375" w:rsidRPr="00276375" w:rsidRDefault="00276375" w:rsidP="00276375">
      <w:r w:rsidRPr="00276375">
        <w:t>Viruses attach themselves to clean files and spread through a computer, corrupting data and potentially deleting files. They remain dormant until an infected file is executed.</w:t>
      </w:r>
    </w:p>
    <w:p w14:paraId="60DAF05D" w14:textId="77777777" w:rsidR="00276375" w:rsidRPr="00276375" w:rsidRDefault="00276375" w:rsidP="00276375">
      <w:pPr>
        <w:rPr>
          <w:b/>
          <w:bCs/>
        </w:rPr>
      </w:pPr>
      <w:r w:rsidRPr="00276375">
        <w:rPr>
          <w:b/>
          <w:bCs/>
        </w:rPr>
        <w:t>2. Worms</w:t>
      </w:r>
    </w:p>
    <w:p w14:paraId="4A4404CA" w14:textId="77777777" w:rsidR="00276375" w:rsidRPr="00276375" w:rsidRDefault="00276375" w:rsidP="00276375">
      <w:r w:rsidRPr="00276375">
        <w:t>Worms spread automatically by exploiting system vulnerabilities. They can slow down networks and overwhelm system resources.</w:t>
      </w:r>
    </w:p>
    <w:p w14:paraId="61DA4D35" w14:textId="77777777" w:rsidR="00276375" w:rsidRPr="00276375" w:rsidRDefault="00276375" w:rsidP="00276375">
      <w:pPr>
        <w:rPr>
          <w:b/>
          <w:bCs/>
        </w:rPr>
      </w:pPr>
      <w:r w:rsidRPr="00276375">
        <w:rPr>
          <w:b/>
          <w:bCs/>
        </w:rPr>
        <w:t>3. Fileless Malware</w:t>
      </w:r>
    </w:p>
    <w:p w14:paraId="0ED0C9F1" w14:textId="77777777" w:rsidR="00276375" w:rsidRPr="00276375" w:rsidRDefault="00276375" w:rsidP="00276375">
      <w:r w:rsidRPr="00276375">
        <w:t>This advanced malware operates from system memory, making it harder to detect. It exploits legitimate system tools rather than installing files.</w:t>
      </w:r>
    </w:p>
    <w:p w14:paraId="77E07F30" w14:textId="77777777" w:rsidR="00276375" w:rsidRPr="00276375" w:rsidRDefault="00276375" w:rsidP="00276375">
      <w:pPr>
        <w:rPr>
          <w:b/>
          <w:bCs/>
        </w:rPr>
      </w:pPr>
      <w:r w:rsidRPr="00276375">
        <w:rPr>
          <w:b/>
          <w:bCs/>
        </w:rPr>
        <w:t>4. Spyware</w:t>
      </w:r>
    </w:p>
    <w:p w14:paraId="7A7C3FF5" w14:textId="77777777" w:rsidR="00276375" w:rsidRPr="00276375" w:rsidRDefault="00276375" w:rsidP="00276375">
      <w:r w:rsidRPr="00276375">
        <w:t>Spyware secretly collects personal data, including passwords and financial details. It often comes bundled with software or through deceptive links.</w:t>
      </w:r>
    </w:p>
    <w:p w14:paraId="4264CBC3" w14:textId="77777777" w:rsidR="00276375" w:rsidRPr="00276375" w:rsidRDefault="00276375" w:rsidP="00276375">
      <w:pPr>
        <w:rPr>
          <w:b/>
          <w:bCs/>
        </w:rPr>
      </w:pPr>
      <w:r w:rsidRPr="00276375">
        <w:rPr>
          <w:b/>
          <w:bCs/>
        </w:rPr>
        <w:t>5. Adware</w:t>
      </w:r>
    </w:p>
    <w:p w14:paraId="2FE9D49A" w14:textId="77777777" w:rsidR="00276375" w:rsidRDefault="00276375" w:rsidP="00276375">
      <w:r w:rsidRPr="00276375">
        <w:t>Adware shows unwanted ads and may track browsing habits. While not always harmful, it can be annoying and slow down your system.</w:t>
      </w:r>
    </w:p>
    <w:p w14:paraId="37C3C63A" w14:textId="77777777" w:rsidR="00276375" w:rsidRPr="00276375" w:rsidRDefault="00276375" w:rsidP="00276375">
      <w:pPr>
        <w:rPr>
          <w:b/>
          <w:bCs/>
        </w:rPr>
      </w:pPr>
      <w:r w:rsidRPr="00276375">
        <w:rPr>
          <w:b/>
          <w:bCs/>
        </w:rPr>
        <w:t>6. Trojans</w:t>
      </w:r>
    </w:p>
    <w:p w14:paraId="797A083F" w14:textId="06FB7035" w:rsidR="002A09DC" w:rsidRPr="00BE0F55" w:rsidRDefault="00276375" w:rsidP="00276375">
      <w:r w:rsidRPr="00276375">
        <w:t>Trojans disguise themselves as legitimate software but allow hackers to access your system. They don’t replicate like viruses but can be just as harmful.</w:t>
      </w:r>
    </w:p>
    <w:p w14:paraId="28A70C98" w14:textId="500C0DCB" w:rsidR="00276375" w:rsidRPr="00276375" w:rsidRDefault="00276375" w:rsidP="00276375">
      <w:pPr>
        <w:rPr>
          <w:b/>
          <w:bCs/>
        </w:rPr>
      </w:pPr>
      <w:r w:rsidRPr="00276375">
        <w:rPr>
          <w:b/>
          <w:bCs/>
        </w:rPr>
        <w:t>7. Rootkits</w:t>
      </w:r>
    </w:p>
    <w:p w14:paraId="2B9AE801" w14:textId="77777777" w:rsidR="00276375" w:rsidRPr="00276375" w:rsidRDefault="00276375" w:rsidP="00276375">
      <w:r w:rsidRPr="00276375">
        <w:t>Rootkits give attackers deep access to a system and are difficult to detect. They can modify security software and reinstall themselves after removal.</w:t>
      </w:r>
    </w:p>
    <w:p w14:paraId="0D401561" w14:textId="77777777" w:rsidR="00276375" w:rsidRPr="00276375" w:rsidRDefault="00276375" w:rsidP="00276375">
      <w:pPr>
        <w:rPr>
          <w:b/>
          <w:bCs/>
        </w:rPr>
      </w:pPr>
      <w:r w:rsidRPr="00276375">
        <w:rPr>
          <w:b/>
          <w:bCs/>
        </w:rPr>
        <w:t>8. Ransomware</w:t>
      </w:r>
    </w:p>
    <w:p w14:paraId="5052A2BC" w14:textId="7F2D2ED8" w:rsidR="003A59B2" w:rsidRPr="00276375" w:rsidRDefault="00276375" w:rsidP="00276375">
      <w:r w:rsidRPr="00276375">
        <w:t>This malware locks your files and demands a ransom to restore access. It spreads through phishing emails or security vulnerabilities.</w:t>
      </w:r>
    </w:p>
    <w:p w14:paraId="64A1CF54" w14:textId="77777777" w:rsidR="00276375" w:rsidRPr="00276375" w:rsidRDefault="00276375" w:rsidP="00276375">
      <w:pPr>
        <w:rPr>
          <w:b/>
          <w:bCs/>
        </w:rPr>
      </w:pPr>
      <w:r w:rsidRPr="00276375">
        <w:rPr>
          <w:b/>
          <w:bCs/>
        </w:rPr>
        <w:t>9. Keyloggers</w:t>
      </w:r>
    </w:p>
    <w:p w14:paraId="2E9BC30D" w14:textId="77777777" w:rsidR="00276375" w:rsidRDefault="00276375" w:rsidP="00276375">
      <w:r w:rsidRPr="00276375">
        <w:t>Keyloggers record keystrokes to steal passwords and financial information. They often enter systems via malicious downloads or infected email attachments.</w:t>
      </w:r>
    </w:p>
    <w:p w14:paraId="15F6B058" w14:textId="77777777" w:rsidR="009211F7" w:rsidRDefault="009211F7" w:rsidP="00276375"/>
    <w:p w14:paraId="383FE016" w14:textId="3C01235B" w:rsidR="00977287" w:rsidRDefault="0088761F" w:rsidP="00276375">
      <w:r w:rsidRPr="0088761F">
        <w:lastRenderedPageBreak/>
        <w:t>Tal Zamir, a tech expert with 20 years in the industry, knows how to tackle big business challenges with smart technology. As he mentioned in this article, he advises keeping antivirus software updated and staying alert to online threats to keep your data safe from hackers and malware.</w:t>
      </w:r>
      <w:sdt>
        <w:sdtPr>
          <w:id w:val="-67035248"/>
          <w:citation/>
        </w:sdtPr>
        <w:sdtContent>
          <w:r w:rsidR="00C301A0">
            <w:fldChar w:fldCharType="begin"/>
          </w:r>
          <w:r w:rsidR="00C301A0">
            <w:instrText xml:space="preserve"> CITATION Zam21 \l 2057 </w:instrText>
          </w:r>
          <w:r w:rsidR="00C301A0">
            <w:fldChar w:fldCharType="separate"/>
          </w:r>
          <w:r w:rsidR="00C301A0">
            <w:rPr>
              <w:noProof/>
            </w:rPr>
            <w:t xml:space="preserve"> </w:t>
          </w:r>
          <w:r w:rsidR="00C301A0" w:rsidRPr="00C301A0">
            <w:rPr>
              <w:noProof/>
            </w:rPr>
            <w:t>[5]</w:t>
          </w:r>
          <w:r w:rsidR="00C301A0">
            <w:fldChar w:fldCharType="end"/>
          </w:r>
        </w:sdtContent>
      </w:sdt>
    </w:p>
    <w:p w14:paraId="60FF5B54" w14:textId="77777777" w:rsidR="00633F7F" w:rsidRDefault="00633F7F" w:rsidP="00276375"/>
    <w:p w14:paraId="4FC7BF28" w14:textId="04CCFF5F" w:rsidR="00633F7F" w:rsidRDefault="00B34785" w:rsidP="001B0BC8">
      <w:pPr>
        <w:pStyle w:val="Heading2"/>
      </w:pPr>
      <w:bookmarkStart w:id="11" w:name="_Toc194611724"/>
      <w:r>
        <w:t>Data breach</w:t>
      </w:r>
      <w:bookmarkEnd w:id="11"/>
    </w:p>
    <w:p w14:paraId="500BF855" w14:textId="77777777" w:rsidR="00B34785" w:rsidRDefault="00B34785" w:rsidP="00B34785"/>
    <w:p w14:paraId="2EBC3E11" w14:textId="77777777" w:rsidR="00B34785" w:rsidRPr="00B34785" w:rsidRDefault="00B34785" w:rsidP="00B34785">
      <w:r w:rsidRPr="00B34785">
        <w:t>A data breach occurs when unauthorized individuals access or steal sensitive information, such as personal details or financial records. These breaches can result from cyberattacks, malware, phishing scams, or even employee mistakes. The consequences can be severe, including financial losses, reputational damage, and legal issues.</w:t>
      </w:r>
    </w:p>
    <w:p w14:paraId="23934733" w14:textId="77777777" w:rsidR="00B34785" w:rsidRDefault="00B34785" w:rsidP="00B34785">
      <w:r w:rsidRPr="00B34785">
        <w:t>Strong preventive measures like multi-factor authentication and advanced encryption help protect sensitive data. Staying vigilant, updating security systems, and educating employees about cyber threats are crucial in minimizing risks.</w:t>
      </w:r>
    </w:p>
    <w:p w14:paraId="533C6C1A" w14:textId="77777777" w:rsidR="002A09DC" w:rsidRDefault="002A09DC" w:rsidP="00B34785"/>
    <w:p w14:paraId="20AB0B1B" w14:textId="692C7218" w:rsidR="000C1218" w:rsidRDefault="000C1218" w:rsidP="000C1218">
      <w:pPr>
        <w:pStyle w:val="Heading2"/>
      </w:pPr>
      <w:bookmarkStart w:id="12" w:name="_Toc194611725"/>
      <w:r>
        <w:t>Social Engineering</w:t>
      </w:r>
      <w:bookmarkEnd w:id="12"/>
    </w:p>
    <w:p w14:paraId="57B1B699" w14:textId="77777777" w:rsidR="000C1218" w:rsidRDefault="000C1218" w:rsidP="000C1218"/>
    <w:p w14:paraId="77A8E92F" w14:textId="4452A53E" w:rsidR="0019327D" w:rsidRDefault="00A91168" w:rsidP="00A91168">
      <w:r w:rsidRPr="00A91168">
        <w:t>Social engineering is a growing cybersecurity threat, especially in the financial sector, where sensitive data is highly targeted. Instead of hacking systems directly, attackers manipulate people to bypass security measures. Common tactics include phishing, pretexting, and baiting, which exploit trust and lack of awareness to gain unauthorized access.</w:t>
      </w:r>
    </w:p>
    <w:p w14:paraId="6597B44D" w14:textId="770C4C2F" w:rsidR="0019327D" w:rsidRDefault="00EF62E6" w:rsidP="00EF62E6">
      <w:pPr>
        <w:pStyle w:val="Heading1"/>
      </w:pPr>
      <w:bookmarkStart w:id="13" w:name="_Toc194611726"/>
      <w:r>
        <w:t xml:space="preserve">CHAPTER </w:t>
      </w:r>
      <w:r w:rsidR="00822315">
        <w:t>3:</w:t>
      </w:r>
      <w:r>
        <w:t xml:space="preserve"> Research Methodology</w:t>
      </w:r>
      <w:bookmarkEnd w:id="13"/>
      <w:r w:rsidR="004657EA">
        <w:t xml:space="preserve"> </w:t>
      </w:r>
    </w:p>
    <w:p w14:paraId="53CF7C7E" w14:textId="77777777" w:rsidR="003273EF" w:rsidRDefault="003273EF" w:rsidP="003273EF"/>
    <w:p w14:paraId="4F56BABD" w14:textId="172B5506" w:rsidR="003C0572" w:rsidRDefault="00724C56" w:rsidP="003273EF">
      <w:r w:rsidRPr="00724C56">
        <w:t xml:space="preserve">This research </w:t>
      </w:r>
      <w:r w:rsidR="003C0572">
        <w:t>developed</w:t>
      </w:r>
      <w:r w:rsidRPr="00724C56">
        <w:t xml:space="preserve"> a quantitative</w:t>
      </w:r>
      <w:r w:rsidR="00746785">
        <w:t xml:space="preserve"> and qualitative</w:t>
      </w:r>
      <w:r w:rsidRPr="00724C56">
        <w:t xml:space="preserve"> methodology to </w:t>
      </w:r>
      <w:r w:rsidRPr="00724C56">
        <w:t>analyse</w:t>
      </w:r>
      <w:r w:rsidRPr="00724C56">
        <w:t xml:space="preserve"> cybersecurity threats and </w:t>
      </w:r>
      <w:r w:rsidR="003C31D3" w:rsidRPr="00724C56">
        <w:t>vulnerabilities. By</w:t>
      </w:r>
      <w:r w:rsidRPr="00724C56">
        <w:t xml:space="preserve"> examining attack frequency, exploited weaknesses, and human </w:t>
      </w:r>
      <w:r w:rsidRPr="00724C56">
        <w:t>behaviours</w:t>
      </w:r>
      <w:r w:rsidRPr="00724C56">
        <w:t>, key trends were identified.</w:t>
      </w:r>
    </w:p>
    <w:p w14:paraId="0F069B5A" w14:textId="34E6BAFC" w:rsidR="00A85D4E" w:rsidRDefault="00724C56" w:rsidP="003273EF">
      <w:r w:rsidRPr="00724C56">
        <w:t xml:space="preserve"> The study had two </w:t>
      </w:r>
      <w:r w:rsidR="003C31D3">
        <w:t>objectives</w:t>
      </w:r>
      <w:r w:rsidRPr="00724C56">
        <w:t xml:space="preserve">: first, to explore major cybersecurity threats and their exploitation of technology and human error; second, to develop an online course educating individuals on digital security, focusing on threats like phishing and ransomware. Data breaches have surged, with the average cost reaching $4.88 million in 2024. Human error accounts for 88% of breaches, with detection taking 194 days on </w:t>
      </w:r>
      <w:r w:rsidRPr="00724C56">
        <w:lastRenderedPageBreak/>
        <w:t>average. Strengthening awareness and security measures is essential to mitigating risks.</w:t>
      </w:r>
      <w:sdt>
        <w:sdtPr>
          <w:id w:val="1884441005"/>
          <w:citation/>
        </w:sdtPr>
        <w:sdtContent>
          <w:r w:rsidR="00134001">
            <w:fldChar w:fldCharType="begin"/>
          </w:r>
          <w:r w:rsidR="00134001">
            <w:instrText xml:space="preserve"> CITATION Stu241 \l 2057 </w:instrText>
          </w:r>
          <w:r w:rsidR="00134001">
            <w:fldChar w:fldCharType="separate"/>
          </w:r>
          <w:r w:rsidR="00134001">
            <w:rPr>
              <w:noProof/>
            </w:rPr>
            <w:t xml:space="preserve"> </w:t>
          </w:r>
          <w:r w:rsidR="00134001" w:rsidRPr="00134001">
            <w:rPr>
              <w:noProof/>
            </w:rPr>
            <w:t>[6]</w:t>
          </w:r>
          <w:r w:rsidR="00134001">
            <w:fldChar w:fldCharType="end"/>
          </w:r>
        </w:sdtContent>
      </w:sdt>
    </w:p>
    <w:p w14:paraId="1804D987" w14:textId="34E6BAFC" w:rsidR="00967710" w:rsidRDefault="00ED39B2" w:rsidP="00ED39B2">
      <w:pPr>
        <w:pStyle w:val="Heading1"/>
      </w:pPr>
      <w:bookmarkStart w:id="14" w:name="_Toc194611727"/>
      <w:r>
        <w:t>CHAPTER 4: Data Analysis</w:t>
      </w:r>
      <w:bookmarkEnd w:id="14"/>
    </w:p>
    <w:p w14:paraId="0C511C37" w14:textId="77777777" w:rsidR="00172214" w:rsidRDefault="00172214" w:rsidP="00172214"/>
    <w:p w14:paraId="7CC71B19" w14:textId="57CEAB98" w:rsidR="00172214" w:rsidRDefault="000B56C8" w:rsidP="00172214">
      <w:r w:rsidRPr="000B56C8">
        <w:rPr>
          <w:b/>
          <w:bCs/>
        </w:rPr>
        <w:t>Descriptive analysis</w:t>
      </w:r>
      <w:r w:rsidRPr="000B56C8">
        <w:t xml:space="preserve"> is a technique used to summari</w:t>
      </w:r>
      <w:r>
        <w:t>s</w:t>
      </w:r>
      <w:r w:rsidRPr="000B56C8">
        <w:t>e and outline the key characteristics of a dataset. It involves calculating statistical measures such as mean, median, mode, standard deviation, and frequency distributions, which offer a clear overview of cybersecurity risks and trends. This method provides a simple way to understand the data's main features and identify general patterns.</w:t>
      </w:r>
    </w:p>
    <w:p w14:paraId="4BA512D6" w14:textId="721EAA7D" w:rsidR="00327889" w:rsidRDefault="00327889" w:rsidP="00172214">
      <w:r w:rsidRPr="00327889">
        <w:t xml:space="preserve">In this paper we present the results of a survey that examined the attitude of users to </w:t>
      </w:r>
      <w:r w:rsidRPr="00327889">
        <w:t>cybercrime</w:t>
      </w:r>
      <w:r w:rsidRPr="00327889">
        <w:t xml:space="preserve"> as well as their awareness of cyber security threats. The study was conducted among Israeli and Slovenian students.</w:t>
      </w:r>
      <w:sdt>
        <w:sdtPr>
          <w:id w:val="956684546"/>
          <w:citation/>
        </w:sdtPr>
        <w:sdtContent>
          <w:r w:rsidR="004A3DDB">
            <w:fldChar w:fldCharType="begin"/>
          </w:r>
          <w:r w:rsidR="004A3DDB">
            <w:instrText xml:space="preserve"> CITATION Dus19 \l 2057 </w:instrText>
          </w:r>
          <w:r w:rsidR="004A3DDB">
            <w:fldChar w:fldCharType="separate"/>
          </w:r>
          <w:r w:rsidR="004A3DDB">
            <w:rPr>
              <w:noProof/>
            </w:rPr>
            <w:t xml:space="preserve"> </w:t>
          </w:r>
          <w:r w:rsidR="004A3DDB" w:rsidRPr="004A3DDB">
            <w:rPr>
              <w:noProof/>
            </w:rPr>
            <w:t>[7]</w:t>
          </w:r>
          <w:r w:rsidR="004A3DDB">
            <w:fldChar w:fldCharType="end"/>
          </w:r>
        </w:sdtContent>
      </w:sdt>
    </w:p>
    <w:p w14:paraId="426A8800" w14:textId="77777777" w:rsidR="00DD1055" w:rsidRDefault="00DD1055" w:rsidP="00172214"/>
    <w:p w14:paraId="0DFB34B7" w14:textId="2C7F7754" w:rsidR="00DD1055" w:rsidRDefault="00DD1055" w:rsidP="00172214">
      <w:r>
        <w:rPr>
          <w:noProof/>
        </w:rPr>
        <w:drawing>
          <wp:inline distT="0" distB="0" distL="0" distR="0" wp14:anchorId="31119746" wp14:editId="39AC0861">
            <wp:extent cx="5400675" cy="4886098"/>
            <wp:effectExtent l="0" t="0" r="0" b="0"/>
            <wp:docPr id="1666531746" name="Picture 10" descr="A table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6531746" name="Picture 10" descr="A table with text and numbers&#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400675" cy="4886098"/>
                    </a:xfrm>
                    <a:prstGeom prst="rect">
                      <a:avLst/>
                    </a:prstGeom>
                  </pic:spPr>
                </pic:pic>
              </a:graphicData>
            </a:graphic>
          </wp:inline>
        </w:drawing>
      </w:r>
    </w:p>
    <w:p w14:paraId="1893EE88" w14:textId="5EC8BB1B" w:rsidR="00C468B6" w:rsidRPr="00172214" w:rsidRDefault="00C468B6" w:rsidP="00C468B6">
      <w:pPr>
        <w:pStyle w:val="Heading2"/>
      </w:pPr>
      <w:bookmarkStart w:id="15" w:name="_Toc194611728"/>
      <w:r>
        <w:lastRenderedPageBreak/>
        <w:t>Review</w:t>
      </w:r>
      <w:bookmarkEnd w:id="15"/>
    </w:p>
    <w:p w14:paraId="38C48BEA" w14:textId="103AF68F" w:rsidR="00822315" w:rsidRDefault="00827368" w:rsidP="00822315">
      <w:r w:rsidRPr="00827368">
        <w:t xml:space="preserve">Through a review of various articles, we found that cyber threats </w:t>
      </w:r>
      <w:r w:rsidR="00F02DBF" w:rsidRPr="00827368">
        <w:t>present</w:t>
      </w:r>
      <w:r w:rsidRPr="00827368">
        <w:t xml:space="preserve"> significant risks to untrained individuals across different industries and </w:t>
      </w:r>
      <w:r w:rsidR="00265D69">
        <w:t>general users</w:t>
      </w:r>
      <w:r w:rsidRPr="00827368">
        <w:t>. Without proper knowledge and precautions, these users are highly vulnerable to cyberattacks, making them prime targets for data breaches, financial loss, and identity theft.</w:t>
      </w:r>
    </w:p>
    <w:p w14:paraId="0D221D36" w14:textId="77777777" w:rsidR="007A223E" w:rsidRDefault="007A223E" w:rsidP="00822315"/>
    <w:p w14:paraId="2D058AF5" w14:textId="77777777" w:rsidR="007A223E" w:rsidRDefault="007A223E" w:rsidP="00822315"/>
    <w:p w14:paraId="3D855B19" w14:textId="1A1FF461" w:rsidR="001A29BD" w:rsidRDefault="001A29BD" w:rsidP="001A29BD">
      <w:pPr>
        <w:pStyle w:val="Heading1"/>
      </w:pPr>
      <w:bookmarkStart w:id="16" w:name="_Toc194611729"/>
      <w:r>
        <w:t xml:space="preserve">CHAPTER 5: </w:t>
      </w:r>
      <w:r w:rsidR="005E3FE2">
        <w:t>Discussion and Conclusion</w:t>
      </w:r>
      <w:bookmarkEnd w:id="16"/>
    </w:p>
    <w:p w14:paraId="16430205" w14:textId="77777777" w:rsidR="00FF1E8D" w:rsidRDefault="00FF1E8D" w:rsidP="005E3FE2"/>
    <w:p w14:paraId="3B3A77A1" w14:textId="677977EB" w:rsidR="007A223E" w:rsidRDefault="009435B3" w:rsidP="009435B3">
      <w:pPr>
        <w:pStyle w:val="Heading2"/>
      </w:pPr>
      <w:bookmarkStart w:id="17" w:name="_Toc194611730"/>
      <w:r>
        <w:t>Discussion</w:t>
      </w:r>
      <w:bookmarkEnd w:id="17"/>
    </w:p>
    <w:p w14:paraId="553303CB" w14:textId="3A81F229" w:rsidR="009435B3" w:rsidRPr="009435B3" w:rsidRDefault="00694FD1" w:rsidP="009435B3">
      <w:r w:rsidRPr="00694FD1">
        <w:t>This study examines the disclosure of personal data breaches from the perspective of general users. Timely and clear communication is essential to protect individuals from identity theft and financial loss. The research highlights the need for improved user awareness and standardized breach disclosure practices to ensure timely action and protection.</w:t>
      </w:r>
    </w:p>
    <w:p w14:paraId="33DC24CF" w14:textId="77777777" w:rsidR="00FF1E8D" w:rsidRDefault="00FF1E8D" w:rsidP="005E3FE2"/>
    <w:p w14:paraId="16BB615C" w14:textId="24358E9D" w:rsidR="00FF1E8D" w:rsidRDefault="00FF1E8D" w:rsidP="00FF1E8D">
      <w:pPr>
        <w:pStyle w:val="Heading2"/>
      </w:pPr>
      <w:bookmarkStart w:id="18" w:name="_Toc194611731"/>
      <w:r>
        <w:t>Conclusion</w:t>
      </w:r>
      <w:bookmarkEnd w:id="18"/>
    </w:p>
    <w:p w14:paraId="46542EE2" w14:textId="77777777" w:rsidR="00FF1E8D" w:rsidRPr="00FF1E8D" w:rsidRDefault="00FF1E8D" w:rsidP="00FF1E8D"/>
    <w:p w14:paraId="28F85292" w14:textId="1F7CEDCC" w:rsidR="005E3FE2" w:rsidRDefault="00FF1E8D" w:rsidP="005E3FE2">
      <w:r w:rsidRPr="00FF1E8D">
        <w:t>This thesis examined cybersecurity risk disclosures for general users and companies using descriptive analysis. Our findings revealed that common risks, such as data breaches, phishing, ransomware, and malware, are frequently disclosed, highlighting shared cybersecurity threats for both individuals and organizations.</w:t>
      </w:r>
    </w:p>
    <w:p w14:paraId="77CCA0B8" w14:textId="77777777" w:rsidR="00EC18EC" w:rsidRDefault="00EC18EC" w:rsidP="005E3FE2"/>
    <w:bookmarkStart w:id="19" w:name="_Toc194611732" w:displacedByCustomXml="next"/>
    <w:sdt>
      <w:sdtPr>
        <w:id w:val="631219862"/>
        <w:docPartObj>
          <w:docPartGallery w:val="Bibliographies"/>
          <w:docPartUnique/>
        </w:docPartObj>
      </w:sdtPr>
      <w:sdtEndPr>
        <w:rPr>
          <w:rFonts w:asciiTheme="minorHAnsi" w:eastAsiaTheme="minorHAnsi" w:hAnsiTheme="minorHAnsi" w:cstheme="minorBidi"/>
          <w:color w:val="auto"/>
          <w:sz w:val="24"/>
          <w:szCs w:val="24"/>
        </w:rPr>
      </w:sdtEndPr>
      <w:sdtContent>
        <w:p w14:paraId="0712804E" w14:textId="2FCE278D" w:rsidR="0068491A" w:rsidRDefault="0068491A">
          <w:pPr>
            <w:pStyle w:val="Heading1"/>
          </w:pPr>
          <w:r>
            <w:t>References</w:t>
          </w:r>
          <w:bookmarkEnd w:id="19"/>
        </w:p>
        <w:sdt>
          <w:sdtPr>
            <w:id w:val="-573587230"/>
            <w:bibliography/>
          </w:sdtPr>
          <w:sdtContent>
            <w:p w14:paraId="5EDD95F4" w14:textId="77777777" w:rsidR="0068491A" w:rsidRDefault="0068491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68491A" w14:paraId="4348B2DF" w14:textId="77777777">
                <w:trPr>
                  <w:divId w:val="75906081"/>
                  <w:tblCellSpacing w:w="15" w:type="dxa"/>
                </w:trPr>
                <w:tc>
                  <w:tcPr>
                    <w:tcW w:w="50" w:type="pct"/>
                    <w:hideMark/>
                  </w:tcPr>
                  <w:p w14:paraId="5FEEA7EC" w14:textId="4E52F068" w:rsidR="0068491A" w:rsidRDefault="0068491A">
                    <w:pPr>
                      <w:pStyle w:val="Bibliography"/>
                      <w:rPr>
                        <w:noProof/>
                        <w:kern w:val="0"/>
                        <w14:ligatures w14:val="none"/>
                      </w:rPr>
                    </w:pPr>
                    <w:r>
                      <w:rPr>
                        <w:noProof/>
                      </w:rPr>
                      <w:t xml:space="preserve">[1] </w:t>
                    </w:r>
                  </w:p>
                </w:tc>
                <w:tc>
                  <w:tcPr>
                    <w:tcW w:w="0" w:type="auto"/>
                    <w:hideMark/>
                  </w:tcPr>
                  <w:p w14:paraId="61ACF53B" w14:textId="77777777" w:rsidR="0068491A" w:rsidRDefault="0068491A">
                    <w:pPr>
                      <w:pStyle w:val="Bibliography"/>
                      <w:rPr>
                        <w:noProof/>
                      </w:rPr>
                    </w:pPr>
                    <w:r>
                      <w:rPr>
                        <w:noProof/>
                      </w:rPr>
                      <w:t xml:space="preserve">M. F. &amp;. S. Mohsni, “Cybersecurity disclosure in the banking industry: a comparative study,” </w:t>
                    </w:r>
                    <w:r>
                      <w:rPr>
                        <w:i/>
                        <w:iCs/>
                        <w:noProof/>
                      </w:rPr>
                      <w:t xml:space="preserve">International Journal of Disclosure and Governance, </w:t>
                    </w:r>
                    <w:r>
                      <w:rPr>
                        <w:noProof/>
                      </w:rPr>
                      <w:t xml:space="preserve">Vols. Palgrave Macmillan, vol. 20, pp. 451-477, 2023. </w:t>
                    </w:r>
                  </w:p>
                </w:tc>
              </w:tr>
              <w:tr w:rsidR="0068491A" w14:paraId="43F3E897" w14:textId="77777777">
                <w:trPr>
                  <w:divId w:val="75906081"/>
                  <w:tblCellSpacing w:w="15" w:type="dxa"/>
                </w:trPr>
                <w:tc>
                  <w:tcPr>
                    <w:tcW w:w="50" w:type="pct"/>
                    <w:hideMark/>
                  </w:tcPr>
                  <w:p w14:paraId="5702F811" w14:textId="77777777" w:rsidR="0068491A" w:rsidRDefault="0068491A">
                    <w:pPr>
                      <w:pStyle w:val="Bibliography"/>
                      <w:rPr>
                        <w:noProof/>
                      </w:rPr>
                    </w:pPr>
                    <w:r>
                      <w:rPr>
                        <w:noProof/>
                      </w:rPr>
                      <w:t xml:space="preserve">[2] </w:t>
                    </w:r>
                  </w:p>
                </w:tc>
                <w:tc>
                  <w:tcPr>
                    <w:tcW w:w="0" w:type="auto"/>
                    <w:hideMark/>
                  </w:tcPr>
                  <w:p w14:paraId="27F382F6" w14:textId="77777777" w:rsidR="0068491A" w:rsidRDefault="0068491A">
                    <w:pPr>
                      <w:pStyle w:val="Bibliography"/>
                      <w:rPr>
                        <w:noProof/>
                      </w:rPr>
                    </w:pPr>
                    <w:r>
                      <w:rPr>
                        <w:noProof/>
                      </w:rPr>
                      <w:t xml:space="preserve">K. &amp;. Patel, “Cybersecurity,” </w:t>
                    </w:r>
                    <w:r>
                      <w:rPr>
                        <w:i/>
                        <w:iCs/>
                        <w:noProof/>
                      </w:rPr>
                      <w:t xml:space="preserve">Human Factors in Cybersecurity, </w:t>
                    </w:r>
                    <w:r>
                      <w:rPr>
                        <w:noProof/>
                      </w:rPr>
                      <w:t xml:space="preserve">2023. </w:t>
                    </w:r>
                  </w:p>
                </w:tc>
              </w:tr>
              <w:tr w:rsidR="0068491A" w14:paraId="0DC95278" w14:textId="77777777">
                <w:trPr>
                  <w:divId w:val="75906081"/>
                  <w:tblCellSpacing w:w="15" w:type="dxa"/>
                </w:trPr>
                <w:tc>
                  <w:tcPr>
                    <w:tcW w:w="50" w:type="pct"/>
                    <w:hideMark/>
                  </w:tcPr>
                  <w:p w14:paraId="7F2EBECB" w14:textId="77777777" w:rsidR="0068491A" w:rsidRDefault="0068491A">
                    <w:pPr>
                      <w:pStyle w:val="Bibliography"/>
                      <w:rPr>
                        <w:noProof/>
                      </w:rPr>
                    </w:pPr>
                    <w:r>
                      <w:rPr>
                        <w:noProof/>
                      </w:rPr>
                      <w:lastRenderedPageBreak/>
                      <w:t xml:space="preserve">[3] </w:t>
                    </w:r>
                  </w:p>
                </w:tc>
                <w:tc>
                  <w:tcPr>
                    <w:tcW w:w="0" w:type="auto"/>
                    <w:hideMark/>
                  </w:tcPr>
                  <w:p w14:paraId="3F5A7F10" w14:textId="77777777" w:rsidR="0068491A" w:rsidRDefault="0068491A">
                    <w:pPr>
                      <w:pStyle w:val="Bibliography"/>
                      <w:rPr>
                        <w:noProof/>
                      </w:rPr>
                    </w:pPr>
                    <w:r>
                      <w:rPr>
                        <w:noProof/>
                      </w:rPr>
                      <w:t xml:space="preserve">E. Smith, “Cybersecurity in today`s world,” </w:t>
                    </w:r>
                    <w:r>
                      <w:rPr>
                        <w:i/>
                        <w:iCs/>
                        <w:noProof/>
                      </w:rPr>
                      <w:t xml:space="preserve">Cybersecurity: Protecting Critical Infrastructures, </w:t>
                    </w:r>
                    <w:r>
                      <w:rPr>
                        <w:noProof/>
                      </w:rPr>
                      <w:t xml:space="preserve">04/2022. </w:t>
                    </w:r>
                  </w:p>
                </w:tc>
              </w:tr>
              <w:tr w:rsidR="0068491A" w14:paraId="4B6FF524" w14:textId="77777777">
                <w:trPr>
                  <w:divId w:val="75906081"/>
                  <w:tblCellSpacing w:w="15" w:type="dxa"/>
                </w:trPr>
                <w:tc>
                  <w:tcPr>
                    <w:tcW w:w="50" w:type="pct"/>
                    <w:hideMark/>
                  </w:tcPr>
                  <w:p w14:paraId="7F6D8E45" w14:textId="77777777" w:rsidR="0068491A" w:rsidRDefault="0068491A">
                    <w:pPr>
                      <w:pStyle w:val="Bibliography"/>
                      <w:rPr>
                        <w:noProof/>
                      </w:rPr>
                    </w:pPr>
                    <w:r>
                      <w:rPr>
                        <w:noProof/>
                      </w:rPr>
                      <w:t xml:space="preserve">[4] </w:t>
                    </w:r>
                  </w:p>
                </w:tc>
                <w:tc>
                  <w:tcPr>
                    <w:tcW w:w="0" w:type="auto"/>
                    <w:hideMark/>
                  </w:tcPr>
                  <w:p w14:paraId="28F7F49D" w14:textId="77777777" w:rsidR="0068491A" w:rsidRDefault="0068491A">
                    <w:pPr>
                      <w:pStyle w:val="Bibliography"/>
                      <w:rPr>
                        <w:noProof/>
                      </w:rPr>
                    </w:pPr>
                    <w:r>
                      <w:rPr>
                        <w:noProof/>
                      </w:rPr>
                      <w:t>A. K. J. &amp;. B. Gupta, “A survey of phishing attack techniques, defence mechanisms and open research challenges,” Enterprise Information Systems, 08 July 2020.</w:t>
                    </w:r>
                  </w:p>
                </w:tc>
              </w:tr>
              <w:tr w:rsidR="0068491A" w14:paraId="23328965" w14:textId="77777777">
                <w:trPr>
                  <w:divId w:val="75906081"/>
                  <w:tblCellSpacing w:w="15" w:type="dxa"/>
                </w:trPr>
                <w:tc>
                  <w:tcPr>
                    <w:tcW w:w="50" w:type="pct"/>
                    <w:hideMark/>
                  </w:tcPr>
                  <w:p w14:paraId="211C3235" w14:textId="77777777" w:rsidR="0068491A" w:rsidRDefault="0068491A">
                    <w:pPr>
                      <w:pStyle w:val="Bibliography"/>
                      <w:rPr>
                        <w:noProof/>
                      </w:rPr>
                    </w:pPr>
                    <w:r>
                      <w:rPr>
                        <w:noProof/>
                      </w:rPr>
                      <w:t xml:space="preserve">[5] </w:t>
                    </w:r>
                  </w:p>
                </w:tc>
                <w:tc>
                  <w:tcPr>
                    <w:tcW w:w="0" w:type="auto"/>
                    <w:hideMark/>
                  </w:tcPr>
                  <w:p w14:paraId="51BEE3B5" w14:textId="77777777" w:rsidR="0068491A" w:rsidRDefault="0068491A">
                    <w:pPr>
                      <w:pStyle w:val="Bibliography"/>
                      <w:rPr>
                        <w:noProof/>
                      </w:rPr>
                    </w:pPr>
                    <w:r>
                      <w:rPr>
                        <w:noProof/>
                      </w:rPr>
                      <w:t xml:space="preserve">T. Zamir, “What is Malware?,” </w:t>
                    </w:r>
                    <w:r>
                      <w:rPr>
                        <w:i/>
                        <w:iCs/>
                        <w:noProof/>
                      </w:rPr>
                      <w:t xml:space="preserve">Common Malware Examples and Types You Should Know About, </w:t>
                    </w:r>
                    <w:r>
                      <w:rPr>
                        <w:noProof/>
                      </w:rPr>
                      <w:t xml:space="preserve">2021. </w:t>
                    </w:r>
                  </w:p>
                </w:tc>
              </w:tr>
              <w:tr w:rsidR="0068491A" w14:paraId="1F13E1B0" w14:textId="77777777">
                <w:trPr>
                  <w:divId w:val="75906081"/>
                  <w:tblCellSpacing w:w="15" w:type="dxa"/>
                </w:trPr>
                <w:tc>
                  <w:tcPr>
                    <w:tcW w:w="50" w:type="pct"/>
                    <w:hideMark/>
                  </w:tcPr>
                  <w:p w14:paraId="64CDBE15" w14:textId="77777777" w:rsidR="0068491A" w:rsidRDefault="0068491A">
                    <w:pPr>
                      <w:pStyle w:val="Bibliography"/>
                      <w:rPr>
                        <w:noProof/>
                      </w:rPr>
                    </w:pPr>
                    <w:r>
                      <w:rPr>
                        <w:noProof/>
                      </w:rPr>
                      <w:t xml:space="preserve">[6] </w:t>
                    </w:r>
                  </w:p>
                </w:tc>
                <w:tc>
                  <w:tcPr>
                    <w:tcW w:w="0" w:type="auto"/>
                    <w:hideMark/>
                  </w:tcPr>
                  <w:p w14:paraId="44021607" w14:textId="77777777" w:rsidR="0068491A" w:rsidRDefault="0068491A">
                    <w:pPr>
                      <w:pStyle w:val="Bibliography"/>
                      <w:rPr>
                        <w:noProof/>
                      </w:rPr>
                    </w:pPr>
                    <w:r>
                      <w:rPr>
                        <w:noProof/>
                      </w:rPr>
                      <w:t xml:space="preserve">S. Sjouwerman, “Security awarness training,” </w:t>
                    </w:r>
                    <w:r>
                      <w:rPr>
                        <w:i/>
                        <w:iCs/>
                        <w:noProof/>
                      </w:rPr>
                      <w:t xml:space="preserve">Stanford research: 88% of data breaches are cause by human error, </w:t>
                    </w:r>
                    <w:r>
                      <w:rPr>
                        <w:noProof/>
                      </w:rPr>
                      <w:t xml:space="preserve">03rd of March 2024. </w:t>
                    </w:r>
                  </w:p>
                </w:tc>
              </w:tr>
              <w:tr w:rsidR="0068491A" w14:paraId="5A07FA37" w14:textId="77777777">
                <w:trPr>
                  <w:divId w:val="75906081"/>
                  <w:tblCellSpacing w:w="15" w:type="dxa"/>
                </w:trPr>
                <w:tc>
                  <w:tcPr>
                    <w:tcW w:w="50" w:type="pct"/>
                    <w:hideMark/>
                  </w:tcPr>
                  <w:p w14:paraId="58C5D9EE" w14:textId="77777777" w:rsidR="0068491A" w:rsidRDefault="0068491A">
                    <w:pPr>
                      <w:pStyle w:val="Bibliography"/>
                      <w:rPr>
                        <w:noProof/>
                      </w:rPr>
                    </w:pPr>
                    <w:r>
                      <w:rPr>
                        <w:noProof/>
                      </w:rPr>
                      <w:t xml:space="preserve">[7] </w:t>
                    </w:r>
                  </w:p>
                </w:tc>
                <w:tc>
                  <w:tcPr>
                    <w:tcW w:w="0" w:type="auto"/>
                    <w:hideMark/>
                  </w:tcPr>
                  <w:p w14:paraId="394653C2" w14:textId="77777777" w:rsidR="0068491A" w:rsidRDefault="0068491A">
                    <w:pPr>
                      <w:pStyle w:val="Bibliography"/>
                      <w:rPr>
                        <w:noProof/>
                      </w:rPr>
                    </w:pPr>
                    <w:r>
                      <w:rPr>
                        <w:noProof/>
                      </w:rPr>
                      <w:t xml:space="preserve">D. Lesjak, “SURVEY,” </w:t>
                    </w:r>
                    <w:r>
                      <w:rPr>
                        <w:i/>
                        <w:iCs/>
                        <w:noProof/>
                      </w:rPr>
                      <w:t xml:space="preserve">CYBER SECURITY AWARENESS AMONG STUDENTS: A COMPARATIVE STUDY IN ISRAEL AND SLOVENIA, </w:t>
                    </w:r>
                    <w:r>
                      <w:rPr>
                        <w:noProof/>
                      </w:rPr>
                      <w:t xml:space="preserve">September 2019. </w:t>
                    </w:r>
                  </w:p>
                </w:tc>
              </w:tr>
            </w:tbl>
            <w:p w14:paraId="7F16E76B" w14:textId="77777777" w:rsidR="0068491A" w:rsidRDefault="0068491A">
              <w:pPr>
                <w:divId w:val="75906081"/>
                <w:rPr>
                  <w:rFonts w:eastAsia="Times New Roman"/>
                  <w:noProof/>
                </w:rPr>
              </w:pPr>
            </w:p>
            <w:p w14:paraId="6BD0E575" w14:textId="11D4E7D2" w:rsidR="0068491A" w:rsidRDefault="0068491A">
              <w:r>
                <w:rPr>
                  <w:b/>
                  <w:bCs/>
                  <w:noProof/>
                </w:rPr>
                <w:fldChar w:fldCharType="end"/>
              </w:r>
            </w:p>
          </w:sdtContent>
        </w:sdt>
      </w:sdtContent>
    </w:sdt>
    <w:p w14:paraId="7FBE0CA8" w14:textId="77777777" w:rsidR="00EC18EC" w:rsidRDefault="00EC18EC" w:rsidP="005E3FE2"/>
    <w:p w14:paraId="20D96E8D" w14:textId="77777777" w:rsidR="001B6D17" w:rsidRPr="005E3FE2" w:rsidRDefault="001B6D17" w:rsidP="005E3FE2"/>
    <w:p w14:paraId="2CA4F001" w14:textId="77777777" w:rsidR="00F02DBF" w:rsidRDefault="00F02DBF" w:rsidP="00822315"/>
    <w:p w14:paraId="3C702FBD" w14:textId="77777777" w:rsidR="00F02DBF" w:rsidRDefault="00F02DBF" w:rsidP="00822315"/>
    <w:p w14:paraId="19DBBD56" w14:textId="77777777" w:rsidR="00C468B6" w:rsidRDefault="00C468B6" w:rsidP="00822315"/>
    <w:p w14:paraId="4A6C4BA7" w14:textId="77777777" w:rsidR="00C468B6" w:rsidRPr="00822315" w:rsidRDefault="00C468B6" w:rsidP="00822315"/>
    <w:p w14:paraId="0D64D5BD" w14:textId="77777777" w:rsidR="00664C17" w:rsidRDefault="00664C17" w:rsidP="00A91168"/>
    <w:p w14:paraId="3980BD9E" w14:textId="77777777" w:rsidR="00E33C80" w:rsidRPr="00A91168" w:rsidRDefault="00E33C80" w:rsidP="00A91168"/>
    <w:p w14:paraId="7A745523" w14:textId="77777777" w:rsidR="00B34785" w:rsidRPr="00B34785" w:rsidRDefault="00B34785" w:rsidP="00B34785"/>
    <w:p w14:paraId="041A927C" w14:textId="77777777" w:rsidR="0044373A" w:rsidRPr="008C2318" w:rsidRDefault="0044373A" w:rsidP="008C2318"/>
    <w:p w14:paraId="28A6F796" w14:textId="77777777" w:rsidR="00932496" w:rsidRPr="00932496" w:rsidRDefault="00932496" w:rsidP="00932496"/>
    <w:p w14:paraId="3AA7871E" w14:textId="77777777" w:rsidR="00733B55" w:rsidRDefault="00733B55" w:rsidP="00733B55"/>
    <w:p w14:paraId="759AFF48" w14:textId="77777777" w:rsidR="00733B55" w:rsidRPr="00733B55" w:rsidRDefault="00733B55" w:rsidP="00733B55"/>
    <w:p w14:paraId="2945E3D2" w14:textId="77777777" w:rsidR="00AE5D8A" w:rsidRDefault="00AE5D8A" w:rsidP="00AE5D8A"/>
    <w:p w14:paraId="67C8B6F5" w14:textId="77777777" w:rsidR="00AE5D8A" w:rsidRPr="00AE5D8A" w:rsidRDefault="00AE5D8A" w:rsidP="00AE5D8A"/>
    <w:p w14:paraId="52AC0AEF" w14:textId="77777777" w:rsidR="0052430F" w:rsidRPr="0052430F" w:rsidRDefault="0052430F" w:rsidP="0052430F">
      <w:pPr>
        <w:rPr>
          <w:lang w:val="en-US"/>
        </w:rPr>
      </w:pPr>
    </w:p>
    <w:p w14:paraId="6111AEF3" w14:textId="77777777" w:rsidR="0052430F" w:rsidRDefault="0052430F" w:rsidP="0052430F">
      <w:pPr>
        <w:rPr>
          <w:lang w:val="en-US"/>
        </w:rPr>
      </w:pPr>
    </w:p>
    <w:p w14:paraId="6432A4E1" w14:textId="77777777" w:rsidR="0052430F" w:rsidRPr="0052430F" w:rsidRDefault="0052430F" w:rsidP="0052430F">
      <w:pPr>
        <w:rPr>
          <w:lang w:val="en-US"/>
        </w:rPr>
      </w:pPr>
    </w:p>
    <w:p w14:paraId="4D91AA7D" w14:textId="77777777" w:rsidR="0052430F" w:rsidRPr="0052430F" w:rsidRDefault="0052430F" w:rsidP="0052430F">
      <w:pPr>
        <w:rPr>
          <w:lang w:val="en-US"/>
        </w:rPr>
      </w:pPr>
    </w:p>
    <w:p w14:paraId="6BADF984" w14:textId="1A9C7062" w:rsidR="0052430F" w:rsidRPr="0052430F" w:rsidRDefault="0052430F" w:rsidP="0052430F">
      <w:pPr>
        <w:rPr>
          <w:lang w:val="en-US"/>
        </w:rPr>
      </w:pPr>
    </w:p>
    <w:p w14:paraId="0799CA3F" w14:textId="77777777" w:rsidR="006C415E" w:rsidRDefault="006C415E"/>
    <w:sectPr w:rsidR="006C415E" w:rsidSect="00A81CC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4E310C"/>
    <w:multiLevelType w:val="multilevel"/>
    <w:tmpl w:val="B8F4F7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B137F55"/>
    <w:multiLevelType w:val="hybridMultilevel"/>
    <w:tmpl w:val="4F2A98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240F3C"/>
    <w:multiLevelType w:val="hybridMultilevel"/>
    <w:tmpl w:val="E182DEE8"/>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2B7F61B2"/>
    <w:multiLevelType w:val="hybridMultilevel"/>
    <w:tmpl w:val="371EC598"/>
    <w:lvl w:ilvl="0" w:tplc="E264D96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E64151"/>
    <w:multiLevelType w:val="multilevel"/>
    <w:tmpl w:val="F7FC39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52898473">
    <w:abstractNumId w:val="4"/>
  </w:num>
  <w:num w:numId="2" w16cid:durableId="585699196">
    <w:abstractNumId w:val="0"/>
  </w:num>
  <w:num w:numId="3" w16cid:durableId="831410735">
    <w:abstractNumId w:val="1"/>
  </w:num>
  <w:num w:numId="4" w16cid:durableId="1810316945">
    <w:abstractNumId w:val="3"/>
  </w:num>
  <w:num w:numId="5" w16cid:durableId="4122386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1CC0"/>
    <w:rsid w:val="00041688"/>
    <w:rsid w:val="000B56C8"/>
    <w:rsid w:val="000C1218"/>
    <w:rsid w:val="000E351D"/>
    <w:rsid w:val="0011556B"/>
    <w:rsid w:val="00134001"/>
    <w:rsid w:val="001572C0"/>
    <w:rsid w:val="00172214"/>
    <w:rsid w:val="0019327D"/>
    <w:rsid w:val="001A29BD"/>
    <w:rsid w:val="001A42D6"/>
    <w:rsid w:val="001B0BC8"/>
    <w:rsid w:val="001B6D17"/>
    <w:rsid w:val="00243EB7"/>
    <w:rsid w:val="00265D69"/>
    <w:rsid w:val="00276375"/>
    <w:rsid w:val="002A09DC"/>
    <w:rsid w:val="003273EF"/>
    <w:rsid w:val="00327889"/>
    <w:rsid w:val="00353BD3"/>
    <w:rsid w:val="003A59B2"/>
    <w:rsid w:val="003C0572"/>
    <w:rsid w:val="003C31D3"/>
    <w:rsid w:val="0044373A"/>
    <w:rsid w:val="004657EA"/>
    <w:rsid w:val="004A3DDB"/>
    <w:rsid w:val="00505BCE"/>
    <w:rsid w:val="0052430F"/>
    <w:rsid w:val="00581C87"/>
    <w:rsid w:val="005A2AD4"/>
    <w:rsid w:val="005A7176"/>
    <w:rsid w:val="005B689D"/>
    <w:rsid w:val="005E0DB0"/>
    <w:rsid w:val="005E32BD"/>
    <w:rsid w:val="005E3FE2"/>
    <w:rsid w:val="00633F7F"/>
    <w:rsid w:val="00664C17"/>
    <w:rsid w:val="0068491A"/>
    <w:rsid w:val="00694FD1"/>
    <w:rsid w:val="006C415E"/>
    <w:rsid w:val="00724C56"/>
    <w:rsid w:val="007265A7"/>
    <w:rsid w:val="00733B55"/>
    <w:rsid w:val="0073698D"/>
    <w:rsid w:val="00746785"/>
    <w:rsid w:val="007769DE"/>
    <w:rsid w:val="007A223E"/>
    <w:rsid w:val="00822315"/>
    <w:rsid w:val="00827368"/>
    <w:rsid w:val="0088761F"/>
    <w:rsid w:val="008C2318"/>
    <w:rsid w:val="009211F7"/>
    <w:rsid w:val="00932496"/>
    <w:rsid w:val="009435B3"/>
    <w:rsid w:val="00967710"/>
    <w:rsid w:val="00977287"/>
    <w:rsid w:val="009B25E2"/>
    <w:rsid w:val="00A048AF"/>
    <w:rsid w:val="00A81CC0"/>
    <w:rsid w:val="00A85D4E"/>
    <w:rsid w:val="00A91168"/>
    <w:rsid w:val="00AE5D8A"/>
    <w:rsid w:val="00B34785"/>
    <w:rsid w:val="00B913A5"/>
    <w:rsid w:val="00BB36E4"/>
    <w:rsid w:val="00BE0F55"/>
    <w:rsid w:val="00C275C5"/>
    <w:rsid w:val="00C301A0"/>
    <w:rsid w:val="00C468B6"/>
    <w:rsid w:val="00CF2635"/>
    <w:rsid w:val="00D8452C"/>
    <w:rsid w:val="00DD1055"/>
    <w:rsid w:val="00E33C80"/>
    <w:rsid w:val="00E762B0"/>
    <w:rsid w:val="00E940C9"/>
    <w:rsid w:val="00EC18EC"/>
    <w:rsid w:val="00ED39B2"/>
    <w:rsid w:val="00EF62E6"/>
    <w:rsid w:val="00F02DBF"/>
    <w:rsid w:val="00FF1E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D6E6BC"/>
  <w15:chartTrackingRefBased/>
  <w15:docId w15:val="{11E9A068-86DD-4D08-ABEC-D40CD38A42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1CC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81C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1C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1C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1C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1C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1C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1C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1C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1CC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81CC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1C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1C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1C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1C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1C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1C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1CC0"/>
    <w:rPr>
      <w:rFonts w:eastAsiaTheme="majorEastAsia" w:cstheme="majorBidi"/>
      <w:color w:val="272727" w:themeColor="text1" w:themeTint="D8"/>
    </w:rPr>
  </w:style>
  <w:style w:type="paragraph" w:styleId="Title">
    <w:name w:val="Title"/>
    <w:basedOn w:val="Normal"/>
    <w:next w:val="Normal"/>
    <w:link w:val="TitleChar"/>
    <w:uiPriority w:val="10"/>
    <w:qFormat/>
    <w:rsid w:val="00A81C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1C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1C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1C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1CC0"/>
    <w:pPr>
      <w:spacing w:before="160"/>
      <w:jc w:val="center"/>
    </w:pPr>
    <w:rPr>
      <w:i/>
      <w:iCs/>
      <w:color w:val="404040" w:themeColor="text1" w:themeTint="BF"/>
    </w:rPr>
  </w:style>
  <w:style w:type="character" w:customStyle="1" w:styleId="QuoteChar">
    <w:name w:val="Quote Char"/>
    <w:basedOn w:val="DefaultParagraphFont"/>
    <w:link w:val="Quote"/>
    <w:uiPriority w:val="29"/>
    <w:rsid w:val="00A81CC0"/>
    <w:rPr>
      <w:i/>
      <w:iCs/>
      <w:color w:val="404040" w:themeColor="text1" w:themeTint="BF"/>
    </w:rPr>
  </w:style>
  <w:style w:type="paragraph" w:styleId="ListParagraph">
    <w:name w:val="List Paragraph"/>
    <w:basedOn w:val="Normal"/>
    <w:uiPriority w:val="34"/>
    <w:qFormat/>
    <w:rsid w:val="00A81CC0"/>
    <w:pPr>
      <w:ind w:left="720"/>
      <w:contextualSpacing/>
    </w:pPr>
  </w:style>
  <w:style w:type="character" w:styleId="IntenseEmphasis">
    <w:name w:val="Intense Emphasis"/>
    <w:basedOn w:val="DefaultParagraphFont"/>
    <w:uiPriority w:val="21"/>
    <w:qFormat/>
    <w:rsid w:val="00A81CC0"/>
    <w:rPr>
      <w:i/>
      <w:iCs/>
      <w:color w:val="0F4761" w:themeColor="accent1" w:themeShade="BF"/>
    </w:rPr>
  </w:style>
  <w:style w:type="paragraph" w:styleId="IntenseQuote">
    <w:name w:val="Intense Quote"/>
    <w:basedOn w:val="Normal"/>
    <w:next w:val="Normal"/>
    <w:link w:val="IntenseQuoteChar"/>
    <w:uiPriority w:val="30"/>
    <w:qFormat/>
    <w:rsid w:val="00A81C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1CC0"/>
    <w:rPr>
      <w:i/>
      <w:iCs/>
      <w:color w:val="0F4761" w:themeColor="accent1" w:themeShade="BF"/>
    </w:rPr>
  </w:style>
  <w:style w:type="character" w:styleId="IntenseReference">
    <w:name w:val="Intense Reference"/>
    <w:basedOn w:val="DefaultParagraphFont"/>
    <w:uiPriority w:val="32"/>
    <w:qFormat/>
    <w:rsid w:val="00A81CC0"/>
    <w:rPr>
      <w:b/>
      <w:bCs/>
      <w:smallCaps/>
      <w:color w:val="0F4761" w:themeColor="accent1" w:themeShade="BF"/>
      <w:spacing w:val="5"/>
    </w:rPr>
  </w:style>
  <w:style w:type="paragraph" w:styleId="NoSpacing">
    <w:name w:val="No Spacing"/>
    <w:link w:val="NoSpacingChar"/>
    <w:uiPriority w:val="1"/>
    <w:qFormat/>
    <w:rsid w:val="00A81CC0"/>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A81CC0"/>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68491A"/>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68491A"/>
    <w:pPr>
      <w:spacing w:after="100"/>
    </w:pPr>
  </w:style>
  <w:style w:type="paragraph" w:styleId="TOC2">
    <w:name w:val="toc 2"/>
    <w:basedOn w:val="Normal"/>
    <w:next w:val="Normal"/>
    <w:autoRedefine/>
    <w:uiPriority w:val="39"/>
    <w:unhideWhenUsed/>
    <w:rsid w:val="0068491A"/>
    <w:pPr>
      <w:spacing w:after="100"/>
      <w:ind w:left="240"/>
    </w:pPr>
  </w:style>
  <w:style w:type="character" w:styleId="Hyperlink">
    <w:name w:val="Hyperlink"/>
    <w:basedOn w:val="DefaultParagraphFont"/>
    <w:uiPriority w:val="99"/>
    <w:unhideWhenUsed/>
    <w:rsid w:val="0068491A"/>
    <w:rPr>
      <w:color w:val="467886" w:themeColor="hyperlink"/>
      <w:u w:val="single"/>
    </w:rPr>
  </w:style>
  <w:style w:type="paragraph" w:styleId="Bibliography">
    <w:name w:val="Bibliography"/>
    <w:basedOn w:val="Normal"/>
    <w:next w:val="Normal"/>
    <w:uiPriority w:val="37"/>
    <w:unhideWhenUsed/>
    <w:rsid w:val="006849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291571">
      <w:bodyDiv w:val="1"/>
      <w:marLeft w:val="0"/>
      <w:marRight w:val="0"/>
      <w:marTop w:val="0"/>
      <w:marBottom w:val="0"/>
      <w:divBdr>
        <w:top w:val="none" w:sz="0" w:space="0" w:color="auto"/>
        <w:left w:val="none" w:sz="0" w:space="0" w:color="auto"/>
        <w:bottom w:val="none" w:sz="0" w:space="0" w:color="auto"/>
        <w:right w:val="none" w:sz="0" w:space="0" w:color="auto"/>
      </w:divBdr>
    </w:div>
    <w:div w:id="75906081">
      <w:bodyDiv w:val="1"/>
      <w:marLeft w:val="0"/>
      <w:marRight w:val="0"/>
      <w:marTop w:val="0"/>
      <w:marBottom w:val="0"/>
      <w:divBdr>
        <w:top w:val="none" w:sz="0" w:space="0" w:color="auto"/>
        <w:left w:val="none" w:sz="0" w:space="0" w:color="auto"/>
        <w:bottom w:val="none" w:sz="0" w:space="0" w:color="auto"/>
        <w:right w:val="none" w:sz="0" w:space="0" w:color="auto"/>
      </w:divBdr>
    </w:div>
    <w:div w:id="81534236">
      <w:bodyDiv w:val="1"/>
      <w:marLeft w:val="0"/>
      <w:marRight w:val="0"/>
      <w:marTop w:val="0"/>
      <w:marBottom w:val="0"/>
      <w:divBdr>
        <w:top w:val="none" w:sz="0" w:space="0" w:color="auto"/>
        <w:left w:val="none" w:sz="0" w:space="0" w:color="auto"/>
        <w:bottom w:val="none" w:sz="0" w:space="0" w:color="auto"/>
        <w:right w:val="none" w:sz="0" w:space="0" w:color="auto"/>
      </w:divBdr>
    </w:div>
    <w:div w:id="258029406">
      <w:bodyDiv w:val="1"/>
      <w:marLeft w:val="0"/>
      <w:marRight w:val="0"/>
      <w:marTop w:val="0"/>
      <w:marBottom w:val="0"/>
      <w:divBdr>
        <w:top w:val="none" w:sz="0" w:space="0" w:color="auto"/>
        <w:left w:val="none" w:sz="0" w:space="0" w:color="auto"/>
        <w:bottom w:val="none" w:sz="0" w:space="0" w:color="auto"/>
        <w:right w:val="none" w:sz="0" w:space="0" w:color="auto"/>
      </w:divBdr>
    </w:div>
    <w:div w:id="282421343">
      <w:bodyDiv w:val="1"/>
      <w:marLeft w:val="0"/>
      <w:marRight w:val="0"/>
      <w:marTop w:val="0"/>
      <w:marBottom w:val="0"/>
      <w:divBdr>
        <w:top w:val="none" w:sz="0" w:space="0" w:color="auto"/>
        <w:left w:val="none" w:sz="0" w:space="0" w:color="auto"/>
        <w:bottom w:val="none" w:sz="0" w:space="0" w:color="auto"/>
        <w:right w:val="none" w:sz="0" w:space="0" w:color="auto"/>
      </w:divBdr>
    </w:div>
    <w:div w:id="283468455">
      <w:bodyDiv w:val="1"/>
      <w:marLeft w:val="0"/>
      <w:marRight w:val="0"/>
      <w:marTop w:val="0"/>
      <w:marBottom w:val="0"/>
      <w:divBdr>
        <w:top w:val="none" w:sz="0" w:space="0" w:color="auto"/>
        <w:left w:val="none" w:sz="0" w:space="0" w:color="auto"/>
        <w:bottom w:val="none" w:sz="0" w:space="0" w:color="auto"/>
        <w:right w:val="none" w:sz="0" w:space="0" w:color="auto"/>
      </w:divBdr>
    </w:div>
    <w:div w:id="287246245">
      <w:bodyDiv w:val="1"/>
      <w:marLeft w:val="0"/>
      <w:marRight w:val="0"/>
      <w:marTop w:val="0"/>
      <w:marBottom w:val="0"/>
      <w:divBdr>
        <w:top w:val="none" w:sz="0" w:space="0" w:color="auto"/>
        <w:left w:val="none" w:sz="0" w:space="0" w:color="auto"/>
        <w:bottom w:val="none" w:sz="0" w:space="0" w:color="auto"/>
        <w:right w:val="none" w:sz="0" w:space="0" w:color="auto"/>
      </w:divBdr>
    </w:div>
    <w:div w:id="335348159">
      <w:bodyDiv w:val="1"/>
      <w:marLeft w:val="0"/>
      <w:marRight w:val="0"/>
      <w:marTop w:val="0"/>
      <w:marBottom w:val="0"/>
      <w:divBdr>
        <w:top w:val="none" w:sz="0" w:space="0" w:color="auto"/>
        <w:left w:val="none" w:sz="0" w:space="0" w:color="auto"/>
        <w:bottom w:val="none" w:sz="0" w:space="0" w:color="auto"/>
        <w:right w:val="none" w:sz="0" w:space="0" w:color="auto"/>
      </w:divBdr>
    </w:div>
    <w:div w:id="656610962">
      <w:bodyDiv w:val="1"/>
      <w:marLeft w:val="0"/>
      <w:marRight w:val="0"/>
      <w:marTop w:val="0"/>
      <w:marBottom w:val="0"/>
      <w:divBdr>
        <w:top w:val="none" w:sz="0" w:space="0" w:color="auto"/>
        <w:left w:val="none" w:sz="0" w:space="0" w:color="auto"/>
        <w:bottom w:val="none" w:sz="0" w:space="0" w:color="auto"/>
        <w:right w:val="none" w:sz="0" w:space="0" w:color="auto"/>
      </w:divBdr>
    </w:div>
    <w:div w:id="669253676">
      <w:bodyDiv w:val="1"/>
      <w:marLeft w:val="0"/>
      <w:marRight w:val="0"/>
      <w:marTop w:val="0"/>
      <w:marBottom w:val="0"/>
      <w:divBdr>
        <w:top w:val="none" w:sz="0" w:space="0" w:color="auto"/>
        <w:left w:val="none" w:sz="0" w:space="0" w:color="auto"/>
        <w:bottom w:val="none" w:sz="0" w:space="0" w:color="auto"/>
        <w:right w:val="none" w:sz="0" w:space="0" w:color="auto"/>
      </w:divBdr>
    </w:div>
    <w:div w:id="821821858">
      <w:bodyDiv w:val="1"/>
      <w:marLeft w:val="0"/>
      <w:marRight w:val="0"/>
      <w:marTop w:val="0"/>
      <w:marBottom w:val="0"/>
      <w:divBdr>
        <w:top w:val="none" w:sz="0" w:space="0" w:color="auto"/>
        <w:left w:val="none" w:sz="0" w:space="0" w:color="auto"/>
        <w:bottom w:val="none" w:sz="0" w:space="0" w:color="auto"/>
        <w:right w:val="none" w:sz="0" w:space="0" w:color="auto"/>
      </w:divBdr>
    </w:div>
    <w:div w:id="855190386">
      <w:bodyDiv w:val="1"/>
      <w:marLeft w:val="0"/>
      <w:marRight w:val="0"/>
      <w:marTop w:val="0"/>
      <w:marBottom w:val="0"/>
      <w:divBdr>
        <w:top w:val="none" w:sz="0" w:space="0" w:color="auto"/>
        <w:left w:val="none" w:sz="0" w:space="0" w:color="auto"/>
        <w:bottom w:val="none" w:sz="0" w:space="0" w:color="auto"/>
        <w:right w:val="none" w:sz="0" w:space="0" w:color="auto"/>
      </w:divBdr>
    </w:div>
    <w:div w:id="880286321">
      <w:bodyDiv w:val="1"/>
      <w:marLeft w:val="0"/>
      <w:marRight w:val="0"/>
      <w:marTop w:val="0"/>
      <w:marBottom w:val="0"/>
      <w:divBdr>
        <w:top w:val="none" w:sz="0" w:space="0" w:color="auto"/>
        <w:left w:val="none" w:sz="0" w:space="0" w:color="auto"/>
        <w:bottom w:val="none" w:sz="0" w:space="0" w:color="auto"/>
        <w:right w:val="none" w:sz="0" w:space="0" w:color="auto"/>
      </w:divBdr>
    </w:div>
    <w:div w:id="1079979273">
      <w:bodyDiv w:val="1"/>
      <w:marLeft w:val="0"/>
      <w:marRight w:val="0"/>
      <w:marTop w:val="0"/>
      <w:marBottom w:val="0"/>
      <w:divBdr>
        <w:top w:val="none" w:sz="0" w:space="0" w:color="auto"/>
        <w:left w:val="none" w:sz="0" w:space="0" w:color="auto"/>
        <w:bottom w:val="none" w:sz="0" w:space="0" w:color="auto"/>
        <w:right w:val="none" w:sz="0" w:space="0" w:color="auto"/>
      </w:divBdr>
    </w:div>
    <w:div w:id="1211579009">
      <w:bodyDiv w:val="1"/>
      <w:marLeft w:val="0"/>
      <w:marRight w:val="0"/>
      <w:marTop w:val="0"/>
      <w:marBottom w:val="0"/>
      <w:divBdr>
        <w:top w:val="none" w:sz="0" w:space="0" w:color="auto"/>
        <w:left w:val="none" w:sz="0" w:space="0" w:color="auto"/>
        <w:bottom w:val="none" w:sz="0" w:space="0" w:color="auto"/>
        <w:right w:val="none" w:sz="0" w:space="0" w:color="auto"/>
      </w:divBdr>
    </w:div>
    <w:div w:id="1255897856">
      <w:bodyDiv w:val="1"/>
      <w:marLeft w:val="0"/>
      <w:marRight w:val="0"/>
      <w:marTop w:val="0"/>
      <w:marBottom w:val="0"/>
      <w:divBdr>
        <w:top w:val="none" w:sz="0" w:space="0" w:color="auto"/>
        <w:left w:val="none" w:sz="0" w:space="0" w:color="auto"/>
        <w:bottom w:val="none" w:sz="0" w:space="0" w:color="auto"/>
        <w:right w:val="none" w:sz="0" w:space="0" w:color="auto"/>
      </w:divBdr>
    </w:div>
    <w:div w:id="1275550827">
      <w:bodyDiv w:val="1"/>
      <w:marLeft w:val="0"/>
      <w:marRight w:val="0"/>
      <w:marTop w:val="0"/>
      <w:marBottom w:val="0"/>
      <w:divBdr>
        <w:top w:val="none" w:sz="0" w:space="0" w:color="auto"/>
        <w:left w:val="none" w:sz="0" w:space="0" w:color="auto"/>
        <w:bottom w:val="none" w:sz="0" w:space="0" w:color="auto"/>
        <w:right w:val="none" w:sz="0" w:space="0" w:color="auto"/>
      </w:divBdr>
    </w:div>
    <w:div w:id="1282758357">
      <w:bodyDiv w:val="1"/>
      <w:marLeft w:val="0"/>
      <w:marRight w:val="0"/>
      <w:marTop w:val="0"/>
      <w:marBottom w:val="0"/>
      <w:divBdr>
        <w:top w:val="none" w:sz="0" w:space="0" w:color="auto"/>
        <w:left w:val="none" w:sz="0" w:space="0" w:color="auto"/>
        <w:bottom w:val="none" w:sz="0" w:space="0" w:color="auto"/>
        <w:right w:val="none" w:sz="0" w:space="0" w:color="auto"/>
      </w:divBdr>
    </w:div>
    <w:div w:id="1338264878">
      <w:bodyDiv w:val="1"/>
      <w:marLeft w:val="0"/>
      <w:marRight w:val="0"/>
      <w:marTop w:val="0"/>
      <w:marBottom w:val="0"/>
      <w:divBdr>
        <w:top w:val="none" w:sz="0" w:space="0" w:color="auto"/>
        <w:left w:val="none" w:sz="0" w:space="0" w:color="auto"/>
        <w:bottom w:val="none" w:sz="0" w:space="0" w:color="auto"/>
        <w:right w:val="none" w:sz="0" w:space="0" w:color="auto"/>
      </w:divBdr>
    </w:div>
    <w:div w:id="1427382973">
      <w:bodyDiv w:val="1"/>
      <w:marLeft w:val="0"/>
      <w:marRight w:val="0"/>
      <w:marTop w:val="0"/>
      <w:marBottom w:val="0"/>
      <w:divBdr>
        <w:top w:val="none" w:sz="0" w:space="0" w:color="auto"/>
        <w:left w:val="none" w:sz="0" w:space="0" w:color="auto"/>
        <w:bottom w:val="none" w:sz="0" w:space="0" w:color="auto"/>
        <w:right w:val="none" w:sz="0" w:space="0" w:color="auto"/>
      </w:divBdr>
    </w:div>
    <w:div w:id="1575778171">
      <w:bodyDiv w:val="1"/>
      <w:marLeft w:val="0"/>
      <w:marRight w:val="0"/>
      <w:marTop w:val="0"/>
      <w:marBottom w:val="0"/>
      <w:divBdr>
        <w:top w:val="none" w:sz="0" w:space="0" w:color="auto"/>
        <w:left w:val="none" w:sz="0" w:space="0" w:color="auto"/>
        <w:bottom w:val="none" w:sz="0" w:space="0" w:color="auto"/>
        <w:right w:val="none" w:sz="0" w:space="0" w:color="auto"/>
      </w:divBdr>
    </w:div>
    <w:div w:id="1710229067">
      <w:bodyDiv w:val="1"/>
      <w:marLeft w:val="0"/>
      <w:marRight w:val="0"/>
      <w:marTop w:val="0"/>
      <w:marBottom w:val="0"/>
      <w:divBdr>
        <w:top w:val="none" w:sz="0" w:space="0" w:color="auto"/>
        <w:left w:val="none" w:sz="0" w:space="0" w:color="auto"/>
        <w:bottom w:val="none" w:sz="0" w:space="0" w:color="auto"/>
        <w:right w:val="none" w:sz="0" w:space="0" w:color="auto"/>
      </w:divBdr>
    </w:div>
    <w:div w:id="1898083848">
      <w:bodyDiv w:val="1"/>
      <w:marLeft w:val="0"/>
      <w:marRight w:val="0"/>
      <w:marTop w:val="0"/>
      <w:marBottom w:val="0"/>
      <w:divBdr>
        <w:top w:val="none" w:sz="0" w:space="0" w:color="auto"/>
        <w:left w:val="none" w:sz="0" w:space="0" w:color="auto"/>
        <w:bottom w:val="none" w:sz="0" w:space="0" w:color="auto"/>
        <w:right w:val="none" w:sz="0" w:space="0" w:color="auto"/>
      </w:divBdr>
    </w:div>
    <w:div w:id="1958297422">
      <w:bodyDiv w:val="1"/>
      <w:marLeft w:val="0"/>
      <w:marRight w:val="0"/>
      <w:marTop w:val="0"/>
      <w:marBottom w:val="0"/>
      <w:divBdr>
        <w:top w:val="none" w:sz="0" w:space="0" w:color="auto"/>
        <w:left w:val="none" w:sz="0" w:space="0" w:color="auto"/>
        <w:bottom w:val="none" w:sz="0" w:space="0" w:color="auto"/>
        <w:right w:val="none" w:sz="0" w:space="0" w:color="auto"/>
      </w:divBdr>
    </w:div>
    <w:div w:id="1964074069">
      <w:bodyDiv w:val="1"/>
      <w:marLeft w:val="0"/>
      <w:marRight w:val="0"/>
      <w:marTop w:val="0"/>
      <w:marBottom w:val="0"/>
      <w:divBdr>
        <w:top w:val="none" w:sz="0" w:space="0" w:color="auto"/>
        <w:left w:val="none" w:sz="0" w:space="0" w:color="auto"/>
        <w:bottom w:val="none" w:sz="0" w:space="0" w:color="auto"/>
        <w:right w:val="none" w:sz="0" w:space="0" w:color="auto"/>
      </w:divBdr>
    </w:div>
    <w:div w:id="2006742911">
      <w:bodyDiv w:val="1"/>
      <w:marLeft w:val="0"/>
      <w:marRight w:val="0"/>
      <w:marTop w:val="0"/>
      <w:marBottom w:val="0"/>
      <w:divBdr>
        <w:top w:val="none" w:sz="0" w:space="0" w:color="auto"/>
        <w:left w:val="none" w:sz="0" w:space="0" w:color="auto"/>
        <w:bottom w:val="none" w:sz="0" w:space="0" w:color="auto"/>
        <w:right w:val="none" w:sz="0" w:space="0" w:color="auto"/>
      </w:divBdr>
    </w:div>
    <w:div w:id="20685316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Mar23</b:Tag>
    <b:SourceType>JournalArticle</b:SourceType>
    <b:Guid>{10191FEE-80E1-4B8C-A0F4-0679C48177CC}</b:Guid>
    <b:Author>
      <b:Author>
        <b:NameList>
          <b:Person>
            <b:Last>Mohsni</b:Last>
            <b:First>Maryam</b:First>
            <b:Middle>Firoozi &amp; Sana</b:Middle>
          </b:Person>
        </b:NameList>
      </b:Author>
    </b:Author>
    <b:Title>Cybersecurity disclosure in the banking industry: a comparative study</b:Title>
    <b:JournalName>International Journal of Disclosure and Governance</b:JournalName>
    <b:Year>2023</b:Year>
    <b:Pages>451-477</b:Pages>
    <b:Volume>Palgrave Macmillan, vol. 20</b:Volume>
    <b:RefOrder>1</b:RefOrder>
  </b:Source>
  <b:Source>
    <b:Tag>Kum23</b:Tag>
    <b:SourceType>JournalArticle</b:SourceType>
    <b:Guid>{1ED703FE-E0D7-4E43-B60F-74EAD18502CC}</b:Guid>
    <b:Author>
      <b:Author>
        <b:NameList>
          <b:Person>
            <b:Last>Patel</b:Last>
            <b:First>Kumar</b:First>
            <b:Middle>&amp;</b:Middle>
          </b:Person>
        </b:NameList>
      </b:Author>
    </b:Author>
    <b:Title>Cybersecurity</b:Title>
    <b:JournalName>Human Factors in Cybersecurity</b:JournalName>
    <b:Year>2023</b:Year>
    <b:RefOrder>2</b:RefOrder>
  </b:Source>
  <b:Source>
    <b:Tag>ESm22</b:Tag>
    <b:SourceType>JournalArticle</b:SourceType>
    <b:Guid>{6C375456-3B3C-4FD8-BA2C-4C735AAB2121}</b:Guid>
    <b:Author>
      <b:Author>
        <b:NameList>
          <b:Person>
            <b:Last>Smith</b:Last>
            <b:First>E</b:First>
          </b:Person>
        </b:NameList>
      </b:Author>
    </b:Author>
    <b:Title>Cybersecurity in today`s world</b:Title>
    <b:JournalName>Cybersecurity: Protecting Critical Infrastructures</b:JournalName>
    <b:Year>04/2022</b:Year>
    <b:RefOrder>3</b:RefOrder>
  </b:Source>
  <b:Source>
    <b:Tag>Ank20</b:Tag>
    <b:SourceType>Report</b:SourceType>
    <b:Guid>{D4CA71B5-9236-4345-9553-7657ABD26673}</b:Guid>
    <b:Title>A survey of phishing attack techniques, defence mechanisms and open research challenges</b:Title>
    <b:Year>08 July 2020</b:Year>
    <b:Author>
      <b:Author>
        <b:NameList>
          <b:Person>
            <b:Last>Gupta</b:Last>
            <b:First>Ankit</b:First>
            <b:Middle>Kumar Jain &amp; B</b:Middle>
          </b:Person>
        </b:NameList>
      </b:Author>
    </b:Author>
    <b:Publisher>Enterprise Information Systems</b:Publisher>
    <b:RefOrder>4</b:RefOrder>
  </b:Source>
  <b:Source>
    <b:Tag>Zam21</b:Tag>
    <b:SourceType>JournalArticle</b:SourceType>
    <b:Guid>{EE8B4D8C-7B73-4D41-993D-553027E439A6}</b:Guid>
    <b:Author>
      <b:Author>
        <b:NameList>
          <b:Person>
            <b:Last>Zamir</b:Last>
            <b:First>Tal</b:First>
          </b:Person>
        </b:NameList>
      </b:Author>
    </b:Author>
    <b:Title>What is Malware? </b:Title>
    <b:Year>2021</b:Year>
    <b:JournalName>Common Malware Examples and Types You Should Know About</b:JournalName>
    <b:RefOrder>5</b:RefOrder>
  </b:Source>
  <b:Source>
    <b:Tag>Stu241</b:Tag>
    <b:SourceType>JournalArticle</b:SourceType>
    <b:Guid>{F1C54945-CD47-4B89-A0DB-3C2BC3C5EDB1}</b:Guid>
    <b:Author>
      <b:Author>
        <b:NameList>
          <b:Person>
            <b:Last>Sjouwerman</b:Last>
            <b:First>Stu</b:First>
          </b:Person>
        </b:NameList>
      </b:Author>
    </b:Author>
    <b:Title>Security awarness training</b:Title>
    <b:JournalName>Stanford research: 88% of data breaches are cause by human error</b:JournalName>
    <b:Year>03rd of March 2024</b:Year>
    <b:RefOrder>6</b:RefOrder>
  </b:Source>
  <b:Source>
    <b:Tag>Dus19</b:Tag>
    <b:SourceType>JournalArticle</b:SourceType>
    <b:Guid>{74C37E11-D9FF-43FB-B2A4-48BA3655EA38}</b:Guid>
    <b:Author>
      <b:Author>
        <b:NameList>
          <b:Person>
            <b:Last>Lesjak</b:Last>
            <b:First>Dusan</b:First>
          </b:Person>
        </b:NameList>
      </b:Author>
    </b:Author>
    <b:Title>SURVEY</b:Title>
    <b:JournalName>CYBER SECURITY AWARENESS AMONG STUDENTS: A COMPARATIVE STUDY IN ISRAEL AND SLOVENIA</b:JournalName>
    <b:Year>September 2019</b:Year>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00A6893-CFA2-43AB-8165-DAA93C6B6C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TotalTime>
  <Pages>13</Pages>
  <Words>2606</Words>
  <Characters>14858</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Cybersecurity threats</dc:title>
  <dc:subject>Personal Data Breach</dc:subject>
  <dc:creator>Gabriel Burcea</dc:creator>
  <cp:keywords/>
  <dc:description/>
  <cp:lastModifiedBy>Gabriel Burcea</cp:lastModifiedBy>
  <cp:revision>65</cp:revision>
  <dcterms:created xsi:type="dcterms:W3CDTF">2025-03-31T19:31:00Z</dcterms:created>
  <dcterms:modified xsi:type="dcterms:W3CDTF">2025-04-03T21:35:00Z</dcterms:modified>
</cp:coreProperties>
</file>