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65202FCD"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r w:rsidR="00751224">
        <w:rPr>
          <w:rFonts w:ascii="Arial" w:hAnsi="Arial" w:cs="Arial"/>
          <w:b/>
          <w:sz w:val="22"/>
          <w:szCs w:val="22"/>
        </w:rPr>
        <w:t>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44DC70C0" w:rsidR="00CE6A00" w:rsidRPr="004C3A0B" w:rsidRDefault="00206EDD" w:rsidP="008C4441">
            <w:pPr>
              <w:rPr>
                <w:rFonts w:ascii="Arial" w:hAnsi="Arial" w:cs="Arial"/>
                <w:sz w:val="22"/>
                <w:szCs w:val="22"/>
                <w:lang w:eastAsia="zh-CN"/>
              </w:rPr>
            </w:pPr>
            <w:r>
              <w:rPr>
                <w:rFonts w:ascii="Arial" w:hAnsi="Arial" w:cs="Arial"/>
                <w:sz w:val="22"/>
                <w:szCs w:val="22"/>
                <w:lang w:eastAsia="zh-CN"/>
              </w:rPr>
              <w:t>Mihai-Andrei Matei</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683278C"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r w:rsidR="001720C2">
              <w:rPr>
                <w:rFonts w:ascii="Arial" w:hAnsi="Arial" w:cs="Arial"/>
                <w:sz w:val="22"/>
                <w:szCs w:val="22"/>
                <w:lang w:eastAsia="zh-CN"/>
              </w:rPr>
              <w:t>or</w:t>
            </w:r>
            <w:r w:rsidR="00B308D2">
              <w:rPr>
                <w:rFonts w:ascii="Arial" w:hAnsi="Arial" w:cs="Arial"/>
                <w:sz w:val="22"/>
                <w:szCs w:val="22"/>
                <w:lang w:eastAsia="zh-CN"/>
              </w:rPr>
              <w:t xml:space="preserve">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72095FDE" w:rsidR="003257BD" w:rsidRPr="004C3A0B" w:rsidRDefault="00BF4987" w:rsidP="008C4441">
            <w:pPr>
              <w:rPr>
                <w:rFonts w:ascii="Arial" w:hAnsi="Arial" w:cs="Arial"/>
                <w:sz w:val="22"/>
                <w:szCs w:val="22"/>
                <w:lang w:eastAsia="zh-CN"/>
              </w:rPr>
            </w:pPr>
            <w:r>
              <w:rPr>
                <w:rFonts w:ascii="Arial" w:hAnsi="Arial" w:cs="Arial"/>
                <w:sz w:val="22"/>
                <w:szCs w:val="22"/>
                <w:lang w:eastAsia="zh-CN"/>
              </w:rPr>
              <w:t>London</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7B933408" w:rsidR="003257BD" w:rsidRPr="004C3A0B" w:rsidRDefault="000B61CD" w:rsidP="008C4441">
            <w:pPr>
              <w:rPr>
                <w:rFonts w:ascii="Arial" w:hAnsi="Arial" w:cs="Arial"/>
                <w:sz w:val="22"/>
                <w:szCs w:val="22"/>
                <w:lang w:eastAsia="zh-CN"/>
              </w:rPr>
            </w:pPr>
            <w:r>
              <w:rPr>
                <w:rFonts w:ascii="Arial" w:hAnsi="Arial" w:cs="Arial"/>
                <w:sz w:val="22"/>
                <w:szCs w:val="22"/>
                <w:highlight w:val="yellow"/>
                <w:lang w:eastAsia="zh-CN"/>
              </w:rPr>
              <w:t>2021030</w:t>
            </w:r>
            <w:r w:rsidR="00C4247F" w:rsidRPr="008812F0">
              <w:rPr>
                <w:rFonts w:ascii="Arial" w:hAnsi="Arial" w:cs="Arial"/>
                <w:sz w:val="22"/>
                <w:szCs w:val="22"/>
                <w:highlight w:val="yellow"/>
                <w:lang w:eastAsia="zh-CN"/>
              </w:rPr>
              <w:t>@</w:t>
            </w:r>
            <w:r w:rsidR="008812F0" w:rsidRPr="008812F0">
              <w:rPr>
                <w:rFonts w:ascii="Arial" w:hAnsi="Arial" w:cs="Arial"/>
                <w:sz w:val="22"/>
                <w:szCs w:val="22"/>
                <w:highlight w:val="yellow"/>
                <w:lang w:eastAsia="zh-CN"/>
              </w:rPr>
              <w:t>student.</w:t>
            </w:r>
            <w:r w:rsidR="00C4247F" w:rsidRPr="008812F0">
              <w:rPr>
                <w:rFonts w:ascii="Arial" w:hAnsi="Arial" w:cs="Arial"/>
                <w:sz w:val="22"/>
                <w:szCs w:val="22"/>
                <w:highlight w:val="yellow"/>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11A262C2" w:rsidR="003257BD" w:rsidRPr="004C3A0B" w:rsidRDefault="000B61CD" w:rsidP="008C4441">
            <w:pPr>
              <w:rPr>
                <w:rFonts w:ascii="Arial" w:hAnsi="Arial" w:cs="Arial"/>
                <w:sz w:val="22"/>
                <w:szCs w:val="22"/>
              </w:rPr>
            </w:pPr>
            <w:r>
              <w:rPr>
                <w:rFonts w:ascii="Arial" w:hAnsi="Arial" w:cs="Arial"/>
                <w:sz w:val="22"/>
                <w:szCs w:val="22"/>
              </w:rPr>
              <w:t>07554982789</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556E1123" w:rsidR="00090CF7" w:rsidRPr="004C3A0B" w:rsidRDefault="000B61CD" w:rsidP="00090CF7">
            <w:pPr>
              <w:rPr>
                <w:rFonts w:ascii="Arial" w:hAnsi="Arial" w:cs="Arial"/>
                <w:sz w:val="22"/>
                <w:szCs w:val="22"/>
                <w:lang w:eastAsia="zh-CN"/>
              </w:rPr>
            </w:pPr>
            <w:r>
              <w:rPr>
                <w:rFonts w:ascii="Arial" w:hAnsi="Arial" w:cs="Arial"/>
                <w:sz w:val="22"/>
                <w:szCs w:val="22"/>
                <w:lang w:eastAsia="zh-CN"/>
              </w:rPr>
              <w:t>2021030</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19B5958C" w14:textId="77777777" w:rsidR="00090CF7" w:rsidRDefault="00970ABF" w:rsidP="00090CF7">
            <w:pPr>
              <w:rPr>
                <w:rFonts w:ascii="Arial" w:hAnsi="Arial" w:cs="Arial"/>
                <w:sz w:val="22"/>
                <w:szCs w:val="22"/>
                <w:lang w:eastAsia="zh-CN"/>
              </w:rPr>
            </w:pPr>
            <w:r>
              <w:rPr>
                <w:rFonts w:ascii="Arial" w:hAnsi="Arial" w:cs="Arial"/>
                <w:sz w:val="22"/>
                <w:szCs w:val="22"/>
                <w:lang w:eastAsia="zh-CN"/>
              </w:rPr>
              <w:t xml:space="preserve">Laurence Blake </w:t>
            </w:r>
          </w:p>
          <w:p w14:paraId="0A7E4E25" w14:textId="6747B4FA" w:rsidR="00357F8D" w:rsidRPr="004C3A0B" w:rsidRDefault="00357F8D" w:rsidP="00090CF7">
            <w:pPr>
              <w:rPr>
                <w:rFonts w:ascii="Arial" w:hAnsi="Arial" w:cs="Arial"/>
                <w:sz w:val="22"/>
                <w:szCs w:val="22"/>
                <w:lang w:eastAsia="zh-CN"/>
              </w:rPr>
            </w:pPr>
            <w:r>
              <w:rPr>
                <w:rFonts w:ascii="Arial" w:hAnsi="Arial" w:cs="Arial"/>
                <w:sz w:val="22"/>
                <w:szCs w:val="22"/>
                <w:lang w:eastAsia="zh-CN"/>
              </w:rPr>
              <w:t xml:space="preserve">Delta Marriott </w:t>
            </w:r>
            <w:r w:rsidR="00084522">
              <w:rPr>
                <w:rFonts w:ascii="Arial" w:hAnsi="Arial" w:cs="Arial"/>
                <w:sz w:val="22"/>
                <w:szCs w:val="22"/>
                <w:lang w:eastAsia="zh-CN"/>
              </w:rPr>
              <w:t xml:space="preserve">HR representative : Stephanie </w:t>
            </w:r>
            <w:r w:rsidR="00D16004">
              <w:rPr>
                <w:rFonts w:ascii="Arial" w:hAnsi="Arial" w:cs="Arial"/>
                <w:sz w:val="22"/>
                <w:szCs w:val="22"/>
                <w:lang w:eastAsia="zh-CN"/>
              </w:rPr>
              <w:t xml:space="preserve">Chapple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FF6BA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FF6BA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FF6BA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FF6BAC"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FF6B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FF6BA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6DEE16D" w:rsidR="003C07E3" w:rsidRPr="00D839CD" w:rsidRDefault="00C83184" w:rsidP="003C07E3">
            <w:pPr>
              <w:rPr>
                <w:rFonts w:ascii="Arial" w:hAnsi="Arial" w:cs="Arial"/>
                <w:sz w:val="22"/>
                <w:szCs w:val="22"/>
              </w:rPr>
            </w:pPr>
            <w:r>
              <w:rPr>
                <w:rFonts w:ascii="Arial" w:hAnsi="Arial" w:cs="Arial"/>
                <w:sz w:val="22"/>
                <w:szCs w:val="22"/>
              </w:rPr>
              <w:t>0</w:t>
            </w:r>
            <w:r w:rsidR="00291080">
              <w:rPr>
                <w:rFonts w:ascii="Arial" w:hAnsi="Arial" w:cs="Arial"/>
                <w:sz w:val="22"/>
                <w:szCs w:val="22"/>
              </w:rPr>
              <w:t>1</w:t>
            </w:r>
            <w:r>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762ED40A" w:rsidR="003C07E3" w:rsidRPr="004C3A0B" w:rsidRDefault="00291080" w:rsidP="003C07E3">
            <w:pPr>
              <w:rPr>
                <w:rFonts w:ascii="Arial" w:hAnsi="Arial" w:cs="Arial"/>
                <w:sz w:val="22"/>
                <w:szCs w:val="22"/>
              </w:rPr>
            </w:pPr>
            <w:r>
              <w:rPr>
                <w:rFonts w:ascii="Arial" w:hAnsi="Arial" w:cs="Arial"/>
                <w:sz w:val="22"/>
                <w:szCs w:val="22"/>
              </w:rPr>
              <w:t>28</w:t>
            </w:r>
            <w:r w:rsidR="00C83184">
              <w:rPr>
                <w:rFonts w:ascii="Arial" w:hAnsi="Arial" w:cs="Arial"/>
                <w:sz w:val="22"/>
                <w:szCs w:val="22"/>
              </w:rPr>
              <w:t>/06/23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7AE2ECAA" w:rsidR="00143B4E" w:rsidRPr="00143B4E" w:rsidDel="00425DA7" w:rsidRDefault="0039741E" w:rsidP="00324923">
            <w:pPr>
              <w:spacing w:line="360" w:lineRule="auto"/>
              <w:jc w:val="both"/>
              <w:rPr>
                <w:rFonts w:ascii="Arial" w:hAnsi="Arial" w:cs="Arial"/>
                <w:sz w:val="22"/>
                <w:szCs w:val="22"/>
              </w:rPr>
            </w:pPr>
            <w:r w:rsidRPr="0039741E">
              <w:rPr>
                <w:rFonts w:ascii="Arial" w:hAnsi="Arial" w:cs="Arial"/>
                <w:sz w:val="22"/>
                <w:szCs w:val="22"/>
              </w:rPr>
              <w:t xml:space="preserve">The purpose of this research activity is to examine and understand the food waste management practices within the Delta Marriott Hotel </w:t>
            </w:r>
            <w:r w:rsidR="00CC754D">
              <w:rPr>
                <w:rFonts w:ascii="Arial" w:hAnsi="Arial" w:cs="Arial"/>
                <w:sz w:val="22"/>
                <w:szCs w:val="22"/>
              </w:rPr>
              <w:t xml:space="preserve">Waltham Abbey </w:t>
            </w:r>
            <w:r w:rsidRPr="0039741E">
              <w:rPr>
                <w:rFonts w:ascii="Arial" w:hAnsi="Arial" w:cs="Arial"/>
                <w:sz w:val="22"/>
                <w:szCs w:val="22"/>
              </w:rPr>
              <w:t>during my internship period. The aim is to contribute to the existing body of knowledge by addressing the issue of food waste in the hospitality industry, specifically within a renowned hotel like Delta Marriott</w:t>
            </w:r>
            <w:r w:rsidR="004D1108">
              <w:rPr>
                <w:rFonts w:ascii="Arial" w:hAnsi="Arial" w:cs="Arial"/>
                <w:sz w:val="22"/>
                <w:szCs w:val="22"/>
              </w:rPr>
              <w:t xml:space="preserve"> Waltham Abbey.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4A364013" w14:textId="77777777" w:rsidR="00113E57" w:rsidRPr="00193518" w:rsidRDefault="00113E57" w:rsidP="009A015C">
            <w:pPr>
              <w:spacing w:line="360" w:lineRule="auto"/>
              <w:rPr>
                <w:rFonts w:ascii="Arial" w:hAnsi="Arial" w:cs="Arial"/>
                <w:sz w:val="22"/>
                <w:szCs w:val="22"/>
              </w:rPr>
            </w:pPr>
          </w:p>
          <w:p w14:paraId="6B88A81B" w14:textId="37AF4F73" w:rsidR="00193518" w:rsidRPr="0032098F" w:rsidRDefault="0032098F" w:rsidP="003E2A6D">
            <w:pPr>
              <w:spacing w:line="360" w:lineRule="auto"/>
              <w:rPr>
                <w:rFonts w:ascii="Arial" w:hAnsi="Arial" w:cs="Arial"/>
                <w:sz w:val="22"/>
                <w:szCs w:val="22"/>
              </w:rPr>
            </w:pPr>
            <w:r w:rsidRPr="0032098F">
              <w:rPr>
                <w:rFonts w:ascii="Arial" w:hAnsi="Arial" w:cs="Arial"/>
                <w:sz w:val="22"/>
                <w:szCs w:val="22"/>
              </w:rPr>
              <w:t xml:space="preserve">The central research question guiding this study is: How can the Delta Marriott Hotel </w:t>
            </w:r>
            <w:r w:rsidR="00CC754D">
              <w:rPr>
                <w:rFonts w:ascii="Arial" w:hAnsi="Arial" w:cs="Arial"/>
                <w:sz w:val="22"/>
                <w:szCs w:val="22"/>
              </w:rPr>
              <w:t>Walt</w:t>
            </w:r>
            <w:r w:rsidR="00B67DD2">
              <w:rPr>
                <w:rFonts w:ascii="Arial" w:hAnsi="Arial" w:cs="Arial"/>
                <w:sz w:val="22"/>
                <w:szCs w:val="22"/>
              </w:rPr>
              <w:t xml:space="preserve">ham Abbey </w:t>
            </w:r>
            <w:r w:rsidRPr="0032098F">
              <w:rPr>
                <w:rFonts w:ascii="Arial" w:hAnsi="Arial" w:cs="Arial"/>
                <w:sz w:val="22"/>
                <w:szCs w:val="22"/>
              </w:rPr>
              <w:t>improve its food waste management practices to reduce waste and enhance sustainability?</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498486D2" w14:textId="77777777" w:rsidR="0032098F" w:rsidRPr="0032098F" w:rsidRDefault="0032098F" w:rsidP="0032098F">
            <w:pPr>
              <w:spacing w:line="360" w:lineRule="auto"/>
              <w:jc w:val="both"/>
              <w:rPr>
                <w:rFonts w:ascii="Arial" w:hAnsi="Arial" w:cs="Arial"/>
              </w:rPr>
            </w:pPr>
            <w:r w:rsidRPr="0032098F">
              <w:rPr>
                <w:rFonts w:ascii="Arial" w:hAnsi="Arial" w:cs="Arial"/>
              </w:rPr>
              <w:t>The primary aim of this research activity is to assess the current food waste management practices at Delta Marriott Hotel and identify areas for improvement. Specifically, the research aims to:</w:t>
            </w:r>
          </w:p>
          <w:p w14:paraId="7C350A04" w14:textId="77777777" w:rsidR="0032098F" w:rsidRPr="0032098F" w:rsidRDefault="0032098F" w:rsidP="0032098F">
            <w:pPr>
              <w:spacing w:line="360" w:lineRule="auto"/>
              <w:jc w:val="both"/>
              <w:rPr>
                <w:rFonts w:ascii="Arial" w:hAnsi="Arial" w:cs="Arial"/>
              </w:rPr>
            </w:pPr>
          </w:p>
          <w:p w14:paraId="19CE3297" w14:textId="77777777" w:rsidR="0032098F" w:rsidRPr="0032098F" w:rsidRDefault="0032098F" w:rsidP="0032098F">
            <w:pPr>
              <w:spacing w:line="360" w:lineRule="auto"/>
              <w:jc w:val="both"/>
              <w:rPr>
                <w:rFonts w:ascii="Arial" w:hAnsi="Arial" w:cs="Arial"/>
              </w:rPr>
            </w:pPr>
            <w:r w:rsidRPr="0032098F">
              <w:rPr>
                <w:rFonts w:ascii="Arial" w:hAnsi="Arial" w:cs="Arial"/>
              </w:rPr>
              <w:t>1. Quantify and analyse the amount of food waste generated by the hotel on a daily, weekly, and monthly basis.</w:t>
            </w:r>
          </w:p>
          <w:p w14:paraId="16779D81" w14:textId="77777777" w:rsidR="0032098F" w:rsidRPr="0032098F" w:rsidRDefault="0032098F" w:rsidP="0032098F">
            <w:pPr>
              <w:spacing w:line="360" w:lineRule="auto"/>
              <w:jc w:val="both"/>
              <w:rPr>
                <w:rFonts w:ascii="Arial" w:hAnsi="Arial" w:cs="Arial"/>
              </w:rPr>
            </w:pPr>
            <w:r w:rsidRPr="0032098F">
              <w:rPr>
                <w:rFonts w:ascii="Arial" w:hAnsi="Arial" w:cs="Arial"/>
              </w:rPr>
              <w:t>2.Examine the existing strategies and procedures in place for handling and disposing of food waste.</w:t>
            </w:r>
          </w:p>
          <w:p w14:paraId="05E21EC1" w14:textId="77777777" w:rsidR="0032098F" w:rsidRPr="0032098F" w:rsidRDefault="0032098F" w:rsidP="0032098F">
            <w:pPr>
              <w:spacing w:line="360" w:lineRule="auto"/>
              <w:jc w:val="both"/>
              <w:rPr>
                <w:rFonts w:ascii="Arial" w:hAnsi="Arial" w:cs="Arial"/>
              </w:rPr>
            </w:pPr>
            <w:r w:rsidRPr="0032098F">
              <w:rPr>
                <w:rFonts w:ascii="Arial" w:hAnsi="Arial" w:cs="Arial"/>
              </w:rPr>
              <w:t>3.Investigate the attitudes and behaviours of hotel staff and guests towards food waste and their awareness of sustainable practices.</w:t>
            </w:r>
          </w:p>
          <w:p w14:paraId="78DC0652" w14:textId="4EC29121" w:rsidR="00425DA7" w:rsidRPr="002A152D" w:rsidRDefault="0032098F" w:rsidP="0032098F">
            <w:pPr>
              <w:spacing w:line="360" w:lineRule="auto"/>
              <w:jc w:val="both"/>
              <w:rPr>
                <w:rFonts w:ascii="Arial" w:hAnsi="Arial" w:cs="Arial"/>
              </w:rPr>
            </w:pPr>
            <w:r w:rsidRPr="0032098F">
              <w:rPr>
                <w:rFonts w:ascii="Arial" w:hAnsi="Arial" w:cs="Arial"/>
              </w:rPr>
              <w:t>4.Explore potential solutions and best practices for reducing food waste, such as composting, donation programs, or menu optimization.</w:t>
            </w: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Objectives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49828F9B" w14:textId="77777777" w:rsidR="00425DA7" w:rsidRDefault="00425DA7" w:rsidP="00425DA7">
            <w:pPr>
              <w:rPr>
                <w:rFonts w:ascii="Arial" w:hAnsi="Arial" w:cs="Arial"/>
              </w:rPr>
            </w:pPr>
          </w:p>
          <w:p w14:paraId="5B504A3F" w14:textId="77777777" w:rsidR="00ED7FCB" w:rsidRPr="00ED7FCB" w:rsidRDefault="00ED7FCB" w:rsidP="00ED7FCB">
            <w:pPr>
              <w:spacing w:line="360" w:lineRule="auto"/>
              <w:rPr>
                <w:rFonts w:ascii="Arial" w:hAnsi="Arial" w:cs="Arial"/>
                <w:sz w:val="22"/>
                <w:szCs w:val="22"/>
              </w:rPr>
            </w:pPr>
            <w:r w:rsidRPr="00ED7FCB">
              <w:rPr>
                <w:rFonts w:ascii="Arial" w:hAnsi="Arial" w:cs="Arial"/>
                <w:sz w:val="22"/>
                <w:szCs w:val="22"/>
              </w:rPr>
              <w:t>To achieve the aims mentioned above, the following objectives will guide the research activity:</w:t>
            </w:r>
          </w:p>
          <w:p w14:paraId="323D333F" w14:textId="77777777" w:rsidR="00ED7FCB" w:rsidRPr="00ED7FCB" w:rsidRDefault="00ED7FCB" w:rsidP="00ED7FCB">
            <w:pPr>
              <w:spacing w:line="360" w:lineRule="auto"/>
              <w:rPr>
                <w:rFonts w:ascii="Arial" w:hAnsi="Arial" w:cs="Arial"/>
                <w:sz w:val="22"/>
                <w:szCs w:val="22"/>
              </w:rPr>
            </w:pPr>
          </w:p>
          <w:p w14:paraId="70E3C1FD" w14:textId="77777777" w:rsidR="00ED7FCB" w:rsidRPr="00ED7FCB" w:rsidRDefault="00ED7FCB" w:rsidP="00ED7FCB">
            <w:pPr>
              <w:spacing w:line="360" w:lineRule="auto"/>
              <w:rPr>
                <w:rFonts w:ascii="Arial" w:hAnsi="Arial" w:cs="Arial"/>
                <w:sz w:val="22"/>
                <w:szCs w:val="22"/>
              </w:rPr>
            </w:pPr>
            <w:r w:rsidRPr="00ED7FCB">
              <w:rPr>
                <w:rFonts w:ascii="Arial" w:hAnsi="Arial" w:cs="Arial"/>
                <w:sz w:val="22"/>
                <w:szCs w:val="22"/>
              </w:rPr>
              <w:t>Conduct a comprehensive literature review to understand the current state of knowledge and best practices in food waste management within the hospitality industry.</w:t>
            </w:r>
          </w:p>
          <w:p w14:paraId="6C95F966" w14:textId="77777777" w:rsidR="00ED7FCB" w:rsidRPr="00ED7FCB" w:rsidRDefault="00ED7FCB" w:rsidP="00ED7FCB">
            <w:pPr>
              <w:spacing w:line="360" w:lineRule="auto"/>
              <w:rPr>
                <w:rFonts w:ascii="Arial" w:hAnsi="Arial" w:cs="Arial"/>
                <w:sz w:val="22"/>
                <w:szCs w:val="22"/>
              </w:rPr>
            </w:pPr>
            <w:r w:rsidRPr="00ED7FCB">
              <w:rPr>
                <w:rFonts w:ascii="Arial" w:hAnsi="Arial" w:cs="Arial"/>
                <w:sz w:val="22"/>
                <w:szCs w:val="22"/>
              </w:rPr>
              <w:t>Collect quantitative data on food waste generation through direct measurements and observations within the hotel's food service operations.</w:t>
            </w:r>
          </w:p>
          <w:p w14:paraId="508DACDF" w14:textId="46DD1604" w:rsidR="00ED7FCB" w:rsidRPr="00ED7FCB" w:rsidRDefault="00ED7FCB" w:rsidP="00ED7FCB">
            <w:pPr>
              <w:spacing w:line="360" w:lineRule="auto"/>
              <w:rPr>
                <w:rFonts w:ascii="Arial" w:hAnsi="Arial" w:cs="Arial"/>
                <w:sz w:val="22"/>
                <w:szCs w:val="22"/>
              </w:rPr>
            </w:pPr>
            <w:r w:rsidRPr="00ED7FCB">
              <w:rPr>
                <w:rFonts w:ascii="Arial" w:hAnsi="Arial" w:cs="Arial"/>
                <w:sz w:val="22"/>
                <w:szCs w:val="22"/>
              </w:rPr>
              <w:t>Administer surveys and interviews to staff members and guests to gain insights into their perceptions, knowledge, and behaviours related to food waste.</w:t>
            </w:r>
          </w:p>
          <w:p w14:paraId="662DD9BA" w14:textId="347C8072" w:rsidR="00ED7FCB" w:rsidRPr="00ED7FCB" w:rsidRDefault="00ED7FCB" w:rsidP="00ED7FCB">
            <w:pPr>
              <w:spacing w:line="360" w:lineRule="auto"/>
              <w:rPr>
                <w:rFonts w:ascii="Arial" w:hAnsi="Arial" w:cs="Arial"/>
                <w:sz w:val="22"/>
                <w:szCs w:val="22"/>
              </w:rPr>
            </w:pPr>
            <w:r w:rsidRPr="00ED7FCB">
              <w:rPr>
                <w:rFonts w:ascii="Arial" w:hAnsi="Arial" w:cs="Arial"/>
                <w:sz w:val="22"/>
                <w:szCs w:val="22"/>
              </w:rPr>
              <w:t>Analyse the data collected to identify patterns, trends, and potential areas for improvement.</w:t>
            </w:r>
          </w:p>
          <w:p w14:paraId="0DDF6000" w14:textId="77777777" w:rsidR="00425DA7" w:rsidRDefault="00ED7FCB" w:rsidP="00ED7FCB">
            <w:pPr>
              <w:spacing w:line="360" w:lineRule="auto"/>
              <w:rPr>
                <w:rFonts w:ascii="Arial" w:hAnsi="Arial" w:cs="Arial"/>
                <w:sz w:val="22"/>
                <w:szCs w:val="22"/>
              </w:rPr>
            </w:pPr>
            <w:r w:rsidRPr="00ED7FCB">
              <w:rPr>
                <w:rFonts w:ascii="Arial" w:hAnsi="Arial" w:cs="Arial"/>
                <w:sz w:val="22"/>
                <w:szCs w:val="22"/>
              </w:rPr>
              <w:t>Develop recommendations and propose strategies for enhancing food waste management practices at Delta Marriott Hotel.</w:t>
            </w:r>
          </w:p>
          <w:p w14:paraId="536765AA" w14:textId="77777777" w:rsidR="00DF3A38" w:rsidRDefault="00DF3A38" w:rsidP="00ED7FCB">
            <w:pPr>
              <w:spacing w:line="360" w:lineRule="auto"/>
              <w:rPr>
                <w:rFonts w:ascii="Arial" w:hAnsi="Arial" w:cs="Arial"/>
                <w:sz w:val="22"/>
                <w:szCs w:val="22"/>
              </w:rPr>
            </w:pPr>
          </w:p>
          <w:p w14:paraId="432ABE05" w14:textId="77777777" w:rsidR="00DF3A38" w:rsidRPr="00DF3A38" w:rsidRDefault="00DF3A38" w:rsidP="00DF3A38">
            <w:pPr>
              <w:spacing w:line="360" w:lineRule="auto"/>
              <w:rPr>
                <w:rFonts w:ascii="Arial" w:hAnsi="Arial" w:cs="Arial"/>
                <w:sz w:val="22"/>
                <w:szCs w:val="22"/>
              </w:rPr>
            </w:pPr>
            <w:r w:rsidRPr="00DF3A38">
              <w:rPr>
                <w:rFonts w:ascii="Arial" w:hAnsi="Arial" w:cs="Arial"/>
                <w:sz w:val="22"/>
                <w:szCs w:val="22"/>
              </w:rPr>
              <w:t>Contribution to the Body of Knowledge:</w:t>
            </w:r>
          </w:p>
          <w:p w14:paraId="3475632B" w14:textId="2A28CB67" w:rsidR="00DF3A38" w:rsidRPr="004C3A0B" w:rsidRDefault="00DF3A38" w:rsidP="00DF3A38">
            <w:pPr>
              <w:spacing w:line="360" w:lineRule="auto"/>
              <w:rPr>
                <w:rFonts w:ascii="Arial" w:hAnsi="Arial" w:cs="Arial"/>
                <w:sz w:val="22"/>
                <w:szCs w:val="22"/>
              </w:rPr>
            </w:pPr>
            <w:r w:rsidRPr="00DF3A38">
              <w:rPr>
                <w:rFonts w:ascii="Arial" w:hAnsi="Arial" w:cs="Arial"/>
                <w:sz w:val="22"/>
                <w:szCs w:val="22"/>
              </w:rPr>
              <w:t>This research activity will contribute to the existing body of knowledge by providing insights into the specific challenges and opportunities related to food waste management within a prominent hotel like Delta Marriott. By identifying areas for improvement and proposing practical solutions, this research aims to enhance sustainability practices within the hospitality industry.</w:t>
            </w:r>
            <w:r>
              <w:rPr>
                <w:rFonts w:ascii="Arial" w:hAnsi="Arial" w:cs="Arial"/>
                <w:sz w:val="22"/>
                <w:szCs w:val="22"/>
              </w:rPr>
              <w:t xml:space="preserve"> </w:t>
            </w:r>
            <w:r w:rsidRPr="00DF3A38">
              <w:rPr>
                <w:rFonts w:ascii="Arial" w:hAnsi="Arial" w:cs="Arial"/>
                <w:sz w:val="22"/>
                <w:szCs w:val="22"/>
              </w:rPr>
              <w:t>In summary, this research activity seeks to investigate and address the issue of food waste within Delta Marriott Hotel, with the goal of improving food waste management practices and promoting sustainability. The findings and recommendations from this study can potentially be applied to other hotels and establishments in the hospitality industry, thus contributing to the broader body of knowledge in this field.</w:t>
            </w: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lastRenderedPageBreak/>
              <w:t>Proposed methods</w:t>
            </w:r>
            <w:r w:rsidR="00090CF7" w:rsidRPr="00C00F08">
              <w:rPr>
                <w:rFonts w:ascii="Arial" w:hAnsi="Arial" w:cs="Arial"/>
                <w:b/>
                <w:sz w:val="22"/>
                <w:szCs w:val="22"/>
                <w:highlight w:val="yellow"/>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3F93235E" w14:textId="77777777" w:rsidR="00591E92" w:rsidRPr="00A12908" w:rsidRDefault="00591E92" w:rsidP="00A12908">
            <w:pPr>
              <w:pStyle w:val="ListParagraph"/>
              <w:numPr>
                <w:ilvl w:val="0"/>
                <w:numId w:val="28"/>
              </w:numPr>
              <w:spacing w:line="360" w:lineRule="auto"/>
              <w:jc w:val="both"/>
              <w:rPr>
                <w:rFonts w:ascii="Arial" w:hAnsi="Arial" w:cs="Arial"/>
                <w:color w:val="000000" w:themeColor="text1"/>
                <w:lang w:eastAsia="zh-CN"/>
              </w:rPr>
            </w:pPr>
            <w:r w:rsidRPr="00A12908">
              <w:rPr>
                <w:rFonts w:ascii="Arial" w:hAnsi="Arial" w:cs="Arial"/>
                <w:color w:val="000000" w:themeColor="text1"/>
                <w:lang w:eastAsia="zh-CN"/>
              </w:rPr>
              <w:t>Literature Review:</w:t>
            </w:r>
          </w:p>
          <w:p w14:paraId="0AC0ABB6"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A comprehensive literature review will be conducted to gather information on the current state of knowledge regarding food waste management in the hospitality industry. This will involve examining academic journals, industry reports, and relevant publications to understand existing practices, challenges, and potential solutions.</w:t>
            </w:r>
          </w:p>
          <w:p w14:paraId="1C882170"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2D7781A2" w14:textId="77777777" w:rsidR="00591E92" w:rsidRPr="00A12908" w:rsidRDefault="00591E92" w:rsidP="00A12908">
            <w:pPr>
              <w:pStyle w:val="ListParagraph"/>
              <w:numPr>
                <w:ilvl w:val="0"/>
                <w:numId w:val="28"/>
              </w:numPr>
              <w:spacing w:line="360" w:lineRule="auto"/>
              <w:jc w:val="both"/>
              <w:rPr>
                <w:rFonts w:ascii="Arial" w:hAnsi="Arial" w:cs="Arial"/>
                <w:color w:val="000000" w:themeColor="text1"/>
                <w:lang w:eastAsia="zh-CN"/>
              </w:rPr>
            </w:pPr>
            <w:r w:rsidRPr="00A12908">
              <w:rPr>
                <w:rFonts w:ascii="Arial" w:hAnsi="Arial" w:cs="Arial"/>
                <w:color w:val="000000" w:themeColor="text1"/>
                <w:lang w:eastAsia="zh-CN"/>
              </w:rPr>
              <w:t>Quantitative Data Collection:</w:t>
            </w:r>
          </w:p>
          <w:p w14:paraId="5CB4E350" w14:textId="091E106C"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 xml:space="preserve">To quantify and </w:t>
            </w:r>
            <w:r w:rsidR="00793C87" w:rsidRPr="00591E92">
              <w:rPr>
                <w:rFonts w:ascii="Arial" w:hAnsi="Arial" w:cs="Arial"/>
                <w:color w:val="000000" w:themeColor="text1"/>
                <w:sz w:val="22"/>
                <w:szCs w:val="22"/>
                <w:lang w:eastAsia="zh-CN"/>
              </w:rPr>
              <w:t>analyse</w:t>
            </w:r>
            <w:r w:rsidRPr="00591E92">
              <w:rPr>
                <w:rFonts w:ascii="Arial" w:hAnsi="Arial" w:cs="Arial"/>
                <w:color w:val="000000" w:themeColor="text1"/>
                <w:sz w:val="22"/>
                <w:szCs w:val="22"/>
                <w:lang w:eastAsia="zh-CN"/>
              </w:rPr>
              <w:t xml:space="preserve"> the amount of food waste generated, direct measurements and observations will be carried out within the hotel's food service operations. This can include weighing and recording food waste at different stages of preparation, service, and disposal. Additionally, data on food purchasing and consumption patterns may be collected to assess waste generation across different food categories.</w:t>
            </w:r>
          </w:p>
          <w:p w14:paraId="22816E7F"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5A78D055"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Surveys and Interviews:</w:t>
            </w:r>
          </w:p>
          <w:p w14:paraId="67DD30AE" w14:textId="704BAC7D"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lastRenderedPageBreak/>
              <w:t xml:space="preserve">Surveys will be administered to staff members and guests to gather information on their attitudes, </w:t>
            </w:r>
            <w:r w:rsidR="00793C87" w:rsidRPr="00591E92">
              <w:rPr>
                <w:rFonts w:ascii="Arial" w:hAnsi="Arial" w:cs="Arial"/>
                <w:color w:val="000000" w:themeColor="text1"/>
                <w:sz w:val="22"/>
                <w:szCs w:val="22"/>
                <w:lang w:eastAsia="zh-CN"/>
              </w:rPr>
              <w:t>behaviours</w:t>
            </w:r>
            <w:r w:rsidRPr="00591E92">
              <w:rPr>
                <w:rFonts w:ascii="Arial" w:hAnsi="Arial" w:cs="Arial"/>
                <w:color w:val="000000" w:themeColor="text1"/>
                <w:sz w:val="22"/>
                <w:szCs w:val="22"/>
                <w:lang w:eastAsia="zh-CN"/>
              </w:rPr>
              <w:t>, and awareness related to food waste. The surveys can cover topics such as perceptions of food waste, knowledge of sustainable practices, and opinions on existing waste management procedures. Interviews with key personnel, such as kitchen staff, management, and sustainability coordinators, will provide more in-depth insights into operational practices and potential areas for improvement.</w:t>
            </w:r>
          </w:p>
          <w:p w14:paraId="2BA18151"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6DEACECC" w14:textId="77777777" w:rsidR="00591E92" w:rsidRPr="00FF3E89" w:rsidRDefault="00591E92" w:rsidP="00FF3E89">
            <w:pPr>
              <w:pStyle w:val="ListParagraph"/>
              <w:numPr>
                <w:ilvl w:val="0"/>
                <w:numId w:val="28"/>
              </w:numPr>
              <w:spacing w:line="360" w:lineRule="auto"/>
              <w:jc w:val="both"/>
              <w:rPr>
                <w:rFonts w:ascii="Arial" w:hAnsi="Arial" w:cs="Arial"/>
                <w:color w:val="000000" w:themeColor="text1"/>
                <w:lang w:eastAsia="zh-CN"/>
              </w:rPr>
            </w:pPr>
            <w:r w:rsidRPr="00FF3E89">
              <w:rPr>
                <w:rFonts w:ascii="Arial" w:hAnsi="Arial" w:cs="Arial"/>
                <w:color w:val="000000" w:themeColor="text1"/>
                <w:lang w:eastAsia="zh-CN"/>
              </w:rPr>
              <w:t>Data Analysis:</w:t>
            </w:r>
          </w:p>
          <w:p w14:paraId="640C6829" w14:textId="1AC5FDFB"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 xml:space="preserve">Collected data, including quantitative measurements and survey responses, will be </w:t>
            </w:r>
            <w:r w:rsidR="005A2A59" w:rsidRPr="00591E92">
              <w:rPr>
                <w:rFonts w:ascii="Arial" w:hAnsi="Arial" w:cs="Arial"/>
                <w:color w:val="000000" w:themeColor="text1"/>
                <w:sz w:val="22"/>
                <w:szCs w:val="22"/>
                <w:lang w:eastAsia="zh-CN"/>
              </w:rPr>
              <w:t>analysed</w:t>
            </w:r>
            <w:r w:rsidRPr="00591E92">
              <w:rPr>
                <w:rFonts w:ascii="Arial" w:hAnsi="Arial" w:cs="Arial"/>
                <w:color w:val="000000" w:themeColor="text1"/>
                <w:sz w:val="22"/>
                <w:szCs w:val="22"/>
                <w:lang w:eastAsia="zh-CN"/>
              </w:rPr>
              <w:t xml:space="preserve"> using appropriate statistical techniques. Statistical software can be utilized to identify patterns, trends, and correlations within the data. This analysis will help in understanding the magnitude of food waste, identifying factors contributing to waste generation, and evaluating the effectiveness of current practices.</w:t>
            </w:r>
          </w:p>
          <w:p w14:paraId="4B04D711"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13BB8FC7" w14:textId="77777777" w:rsidR="00591E92" w:rsidRPr="00FF3E89" w:rsidRDefault="00591E92" w:rsidP="00FF3E89">
            <w:pPr>
              <w:pStyle w:val="ListParagraph"/>
              <w:numPr>
                <w:ilvl w:val="0"/>
                <w:numId w:val="28"/>
              </w:numPr>
              <w:spacing w:line="360" w:lineRule="auto"/>
              <w:jc w:val="both"/>
              <w:rPr>
                <w:rFonts w:ascii="Arial" w:hAnsi="Arial" w:cs="Arial"/>
                <w:color w:val="000000" w:themeColor="text1"/>
                <w:lang w:eastAsia="zh-CN"/>
              </w:rPr>
            </w:pPr>
            <w:r w:rsidRPr="00FF3E89">
              <w:rPr>
                <w:rFonts w:ascii="Arial" w:hAnsi="Arial" w:cs="Arial"/>
                <w:color w:val="000000" w:themeColor="text1"/>
                <w:lang w:eastAsia="zh-CN"/>
              </w:rPr>
              <w:t>Observations and Process Mapping:</w:t>
            </w:r>
          </w:p>
          <w:p w14:paraId="1D878EA6"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Direct observations of the food service operations and waste management processes will be conducted. This involves visually tracking the flow of food from procurement to consumption and waste disposal. Process mapping techniques can be used to identify inefficiencies, bottlenecks, and areas where waste occurs. By visually representing these processes, opportunities for improvement can be identified.</w:t>
            </w:r>
          </w:p>
          <w:p w14:paraId="74784979"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45A798A0" w14:textId="77777777" w:rsidR="00591E92" w:rsidRPr="00255682" w:rsidRDefault="00591E92" w:rsidP="00255682">
            <w:pPr>
              <w:pStyle w:val="ListParagraph"/>
              <w:numPr>
                <w:ilvl w:val="0"/>
                <w:numId w:val="28"/>
              </w:numPr>
              <w:spacing w:line="360" w:lineRule="auto"/>
              <w:jc w:val="both"/>
              <w:rPr>
                <w:rFonts w:ascii="Arial" w:hAnsi="Arial" w:cs="Arial"/>
                <w:color w:val="000000" w:themeColor="text1"/>
                <w:lang w:eastAsia="zh-CN"/>
              </w:rPr>
            </w:pPr>
            <w:r w:rsidRPr="00255682">
              <w:rPr>
                <w:rFonts w:ascii="Arial" w:hAnsi="Arial" w:cs="Arial"/>
                <w:color w:val="000000" w:themeColor="text1"/>
                <w:lang w:eastAsia="zh-CN"/>
              </w:rPr>
              <w:t>Best Practice Research:</w:t>
            </w:r>
          </w:p>
          <w:p w14:paraId="4996FABB"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Research will be conducted to identify best practices and successful initiatives implemented by other hotels or hospitality establishments in managing food waste. Case studies and success stories will be examined to understand the strategies, technologies, and policies that have proven effective. This research will inform the development of recommendations specific to Delta Marriott Hotel.</w:t>
            </w:r>
          </w:p>
          <w:p w14:paraId="401DB226"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4E4829F4" w14:textId="77777777" w:rsidR="00591E92" w:rsidRPr="00E37039" w:rsidRDefault="00591E92" w:rsidP="00E37039">
            <w:pPr>
              <w:pStyle w:val="ListParagraph"/>
              <w:numPr>
                <w:ilvl w:val="0"/>
                <w:numId w:val="28"/>
              </w:numPr>
              <w:spacing w:line="360" w:lineRule="auto"/>
              <w:jc w:val="both"/>
              <w:rPr>
                <w:rFonts w:ascii="Arial" w:hAnsi="Arial" w:cs="Arial"/>
                <w:color w:val="000000" w:themeColor="text1"/>
                <w:lang w:eastAsia="zh-CN"/>
              </w:rPr>
            </w:pPr>
            <w:r w:rsidRPr="00E37039">
              <w:rPr>
                <w:rFonts w:ascii="Arial" w:hAnsi="Arial" w:cs="Arial"/>
                <w:color w:val="000000" w:themeColor="text1"/>
                <w:lang w:eastAsia="zh-CN"/>
              </w:rPr>
              <w:t>Stakeholder Engagement:</w:t>
            </w:r>
          </w:p>
          <w:p w14:paraId="417E60CA"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Engaging with key stakeholders, such as hotel management, staff members, and sustainability teams, will be crucial throughout the research activity. Regular meetings, workshops, and focus group discussions can be organized to gather input, share findings, and seek feedback. This collaboration will ensure that the research aligns with the hotel's objectives and that the recommendations are feasible and practical.</w:t>
            </w:r>
          </w:p>
          <w:p w14:paraId="2853F57C" w14:textId="77777777" w:rsidR="00591E92" w:rsidRPr="00591E92" w:rsidRDefault="00591E92" w:rsidP="00591E92">
            <w:pPr>
              <w:spacing w:line="360" w:lineRule="auto"/>
              <w:jc w:val="both"/>
              <w:rPr>
                <w:rFonts w:ascii="Arial" w:hAnsi="Arial" w:cs="Arial"/>
                <w:color w:val="000000" w:themeColor="text1"/>
                <w:sz w:val="22"/>
                <w:szCs w:val="22"/>
                <w:lang w:eastAsia="zh-CN"/>
              </w:rPr>
            </w:pPr>
          </w:p>
          <w:p w14:paraId="37FD5031" w14:textId="77777777" w:rsidR="00591E92" w:rsidRPr="00E37039" w:rsidRDefault="00591E92" w:rsidP="00E37039">
            <w:pPr>
              <w:pStyle w:val="ListParagraph"/>
              <w:numPr>
                <w:ilvl w:val="0"/>
                <w:numId w:val="28"/>
              </w:numPr>
              <w:spacing w:line="360" w:lineRule="auto"/>
              <w:jc w:val="both"/>
              <w:rPr>
                <w:rFonts w:ascii="Arial" w:hAnsi="Arial" w:cs="Arial"/>
                <w:color w:val="000000" w:themeColor="text1"/>
                <w:lang w:eastAsia="zh-CN"/>
              </w:rPr>
            </w:pPr>
            <w:r w:rsidRPr="00E37039">
              <w:rPr>
                <w:rFonts w:ascii="Arial" w:hAnsi="Arial" w:cs="Arial"/>
                <w:color w:val="000000" w:themeColor="text1"/>
                <w:lang w:eastAsia="zh-CN"/>
              </w:rPr>
              <w:t>Comparative Analysis:</w:t>
            </w:r>
          </w:p>
          <w:p w14:paraId="0BFA3FD8" w14:textId="5AF7B648"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 xml:space="preserve">Comparative analysis can be conducted to benchmark Delta Marriott Hotel's food waste management practices against industry standards or similar establishments. This involves identifying and analysing the practices, policies, and technologies employed by other hotels known for their successful waste </w:t>
            </w:r>
            <w:r w:rsidRPr="00591E92">
              <w:rPr>
                <w:rFonts w:ascii="Arial" w:hAnsi="Arial" w:cs="Arial"/>
                <w:color w:val="000000" w:themeColor="text1"/>
                <w:sz w:val="22"/>
                <w:szCs w:val="22"/>
                <w:lang w:eastAsia="zh-CN"/>
              </w:rPr>
              <w:lastRenderedPageBreak/>
              <w:t>reduction strategies. The findings from the comparative analysis will provide insights into areas where Delta Marriott Hotel can improve its waste management practices.</w:t>
            </w:r>
          </w:p>
          <w:p w14:paraId="1E4EB7D1" w14:textId="77777777" w:rsidR="00793C87" w:rsidRDefault="00793C87" w:rsidP="00591E92">
            <w:pPr>
              <w:spacing w:line="360" w:lineRule="auto"/>
              <w:jc w:val="both"/>
              <w:rPr>
                <w:rFonts w:ascii="Arial" w:hAnsi="Arial" w:cs="Arial"/>
                <w:color w:val="000000" w:themeColor="text1"/>
                <w:sz w:val="22"/>
                <w:szCs w:val="22"/>
                <w:lang w:eastAsia="zh-CN"/>
              </w:rPr>
            </w:pPr>
          </w:p>
          <w:p w14:paraId="568A3D43" w14:textId="5A12CCFC" w:rsidR="00591E92" w:rsidRPr="00A12908" w:rsidRDefault="00591E92" w:rsidP="00A12908">
            <w:pPr>
              <w:pStyle w:val="ListParagraph"/>
              <w:numPr>
                <w:ilvl w:val="0"/>
                <w:numId w:val="28"/>
              </w:numPr>
              <w:spacing w:line="360" w:lineRule="auto"/>
              <w:jc w:val="both"/>
              <w:rPr>
                <w:rFonts w:ascii="Arial" w:hAnsi="Arial" w:cs="Arial"/>
                <w:color w:val="000000" w:themeColor="text1"/>
                <w:lang w:eastAsia="zh-CN"/>
              </w:rPr>
            </w:pPr>
            <w:r w:rsidRPr="00A12908">
              <w:rPr>
                <w:rFonts w:ascii="Arial" w:hAnsi="Arial" w:cs="Arial"/>
                <w:color w:val="000000" w:themeColor="text1"/>
                <w:lang w:eastAsia="zh-CN"/>
              </w:rPr>
              <w:t>Recommendations and Action Plan:</w:t>
            </w:r>
          </w:p>
          <w:p w14:paraId="105D1EF1" w14:textId="77777777" w:rsidR="00591E92" w:rsidRPr="00591E92"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Based on the research findings, a set of recommendations and an action plan will be developed. The recommendations will outline specific strategies and interventions that Delta Marriott Hotel can implement to reduce food waste. The action plan will provide a step-by-step guide for implementing the recommended changes, including timelines, responsibilities, and performance indicators.</w:t>
            </w:r>
          </w:p>
          <w:p w14:paraId="749882E6" w14:textId="77777777" w:rsidR="00793C87" w:rsidRDefault="00793C87" w:rsidP="00591E92">
            <w:pPr>
              <w:spacing w:line="360" w:lineRule="auto"/>
              <w:jc w:val="both"/>
              <w:rPr>
                <w:rFonts w:ascii="Arial" w:hAnsi="Arial" w:cs="Arial"/>
                <w:color w:val="000000" w:themeColor="text1"/>
                <w:sz w:val="22"/>
                <w:szCs w:val="22"/>
                <w:lang w:eastAsia="zh-CN"/>
              </w:rPr>
            </w:pPr>
          </w:p>
          <w:p w14:paraId="09250C53" w14:textId="3EC1385A" w:rsidR="00143B4E" w:rsidRPr="00A40E66" w:rsidRDefault="00591E92" w:rsidP="00591E92">
            <w:pPr>
              <w:spacing w:line="360" w:lineRule="auto"/>
              <w:jc w:val="both"/>
              <w:rPr>
                <w:rFonts w:ascii="Arial" w:hAnsi="Arial" w:cs="Arial"/>
                <w:color w:val="000000" w:themeColor="text1"/>
                <w:sz w:val="22"/>
                <w:szCs w:val="22"/>
                <w:lang w:eastAsia="zh-CN"/>
              </w:rPr>
            </w:pPr>
            <w:r w:rsidRPr="00591E92">
              <w:rPr>
                <w:rFonts w:ascii="Arial" w:hAnsi="Arial" w:cs="Arial"/>
                <w:color w:val="000000" w:themeColor="text1"/>
                <w:sz w:val="22"/>
                <w:szCs w:val="22"/>
                <w:lang w:eastAsia="zh-CN"/>
              </w:rPr>
              <w:t xml:space="preserve">By utilizing a combination of these methods and techniques, </w:t>
            </w:r>
            <w:r w:rsidR="00A07A7C">
              <w:rPr>
                <w:rFonts w:ascii="Arial" w:hAnsi="Arial" w:cs="Arial"/>
                <w:color w:val="000000" w:themeColor="text1"/>
                <w:sz w:val="22"/>
                <w:szCs w:val="22"/>
                <w:lang w:eastAsia="zh-CN"/>
              </w:rPr>
              <w:t>I</w:t>
            </w:r>
            <w:r w:rsidRPr="00591E92">
              <w:rPr>
                <w:rFonts w:ascii="Arial" w:hAnsi="Arial" w:cs="Arial"/>
                <w:color w:val="000000" w:themeColor="text1"/>
                <w:sz w:val="22"/>
                <w:szCs w:val="22"/>
                <w:lang w:eastAsia="zh-CN"/>
              </w:rPr>
              <w:t xml:space="preserve"> will be able to gather comprehensive data, analyse it effectively, and provide actionable recommendations for improving food waste management at Delta Marriott Hotel</w:t>
            </w:r>
            <w:r w:rsidR="00A07A7C">
              <w:rPr>
                <w:rFonts w:ascii="Arial" w:hAnsi="Arial" w:cs="Arial"/>
                <w:color w:val="000000" w:themeColor="text1"/>
                <w:sz w:val="22"/>
                <w:szCs w:val="22"/>
                <w:lang w:eastAsia="zh-CN"/>
              </w:rPr>
              <w:t xml:space="preserve"> Waltham Abbey. </w:t>
            </w: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FF6BA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9850B6" w:rsidRDefault="00AD5E63" w:rsidP="00720BA7">
            <w:pPr>
              <w:rPr>
                <w:rFonts w:ascii="Arial" w:hAnsi="Arial" w:cs="Arial"/>
                <w:sz w:val="22"/>
                <w:szCs w:val="22"/>
              </w:rPr>
            </w:pPr>
            <w:r w:rsidRPr="009850B6">
              <w:rPr>
                <w:rFonts w:ascii="Arial" w:hAnsi="Arial" w:cs="Arial"/>
                <w:sz w:val="22"/>
                <w:szCs w:val="22"/>
                <w:highlight w:val="yellow"/>
              </w:rPr>
              <w:t>How many participants are expected?</w:t>
            </w:r>
          </w:p>
          <w:p w14:paraId="2CA53009" w14:textId="77777777" w:rsidR="00AD5E63" w:rsidRPr="009850B6"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Pr="009850B6" w:rsidRDefault="009A4A5E" w:rsidP="009A4A5E">
            <w:pPr>
              <w:rPr>
                <w:rFonts w:ascii="Arial" w:hAnsi="Arial" w:cs="Arial"/>
                <w:sz w:val="22"/>
                <w:szCs w:val="22"/>
              </w:rPr>
            </w:pPr>
          </w:p>
          <w:p w14:paraId="45B403C6" w14:textId="73320455" w:rsidR="00AD5E63" w:rsidRPr="009850B6" w:rsidRDefault="009850B6" w:rsidP="00144B8D">
            <w:pPr>
              <w:rPr>
                <w:rFonts w:ascii="Arial" w:hAnsi="Arial" w:cs="Arial"/>
                <w:sz w:val="22"/>
                <w:szCs w:val="22"/>
              </w:rPr>
            </w:pPr>
            <w:r w:rsidRPr="009850B6">
              <w:rPr>
                <w:rFonts w:ascii="Arial" w:hAnsi="Arial" w:cs="Arial"/>
                <w:sz w:val="22"/>
                <w:szCs w:val="22"/>
              </w:rPr>
              <w:t xml:space="preserve">Approximately five participants are expected to take part. </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FF6BA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FF6BA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goodstanding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FF6B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FF6B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FF6BA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FF6BA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FF6BA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FF6BA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FF6BA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262FABEA" w:rsidR="0092487B" w:rsidRPr="004C3A0B" w:rsidRDefault="000C29EA"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Mihai-Andrei Matei</w:t>
            </w:r>
          </w:p>
        </w:tc>
        <w:tc>
          <w:tcPr>
            <w:tcW w:w="2239" w:type="dxa"/>
            <w:vAlign w:val="center"/>
          </w:tcPr>
          <w:p w14:paraId="18FD57FF" w14:textId="0706FDC8"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r w:rsidR="000C29EA">
              <w:rPr>
                <w:rFonts w:ascii="Arial" w:hAnsi="Arial" w:cs="Arial"/>
                <w:b/>
                <w:bCs/>
                <w:sz w:val="22"/>
                <w:szCs w:val="22"/>
              </w:rPr>
              <w:t>06/06/2023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45"/>
        <w:gridCol w:w="4906"/>
        <w:gridCol w:w="1992"/>
      </w:tblGrid>
      <w:tr w:rsidR="0092487B" w:rsidRPr="004C3A0B" w14:paraId="76FE01FC" w14:textId="77777777" w:rsidTr="004F04AE">
        <w:trPr>
          <w:trHeight w:val="618"/>
        </w:trPr>
        <w:tc>
          <w:tcPr>
            <w:tcW w:w="1423" w:type="pct"/>
            <w:shd w:val="clear" w:color="auto" w:fill="F2F2F2" w:themeFill="background1" w:themeFillShade="F2"/>
            <w:vAlign w:val="center"/>
          </w:tcPr>
          <w:p w14:paraId="4278C746" w14:textId="58B99A1E" w:rsidR="004F04AE"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543" w:type="pct"/>
            <w:shd w:val="clear" w:color="auto" w:fill="auto"/>
            <w:vAlign w:val="center"/>
          </w:tcPr>
          <w:tbl>
            <w:tblPr>
              <w:tblStyle w:val="TableGrid"/>
              <w:tblpPr w:leftFromText="180" w:rightFromText="180" w:vertAnchor="text" w:horzAnchor="margin" w:tblpY="-139"/>
              <w:tblOverlap w:val="never"/>
              <w:tblW w:w="0" w:type="auto"/>
              <w:tblLook w:val="04A0" w:firstRow="1" w:lastRow="0" w:firstColumn="1" w:lastColumn="0" w:noHBand="0" w:noVBand="1"/>
            </w:tblPr>
            <w:tblGrid>
              <w:gridCol w:w="2337"/>
              <w:gridCol w:w="2337"/>
            </w:tblGrid>
            <w:tr w:rsidR="00AA0644" w14:paraId="38AB3E38" w14:textId="77777777" w:rsidTr="004F04AE">
              <w:trPr>
                <w:trHeight w:val="1557"/>
              </w:trPr>
              <w:tc>
                <w:tcPr>
                  <w:tcW w:w="2337" w:type="dxa"/>
                </w:tcPr>
                <w:p w14:paraId="3490D486" w14:textId="322CEAB1" w:rsidR="00AA0644" w:rsidRDefault="00B30018" w:rsidP="00AA0644">
                  <w:pPr>
                    <w:pStyle w:val="ListParagraph"/>
                    <w:ind w:left="0"/>
                    <w:rPr>
                      <w:rFonts w:ascii="Arial" w:hAnsi="Arial" w:cs="Arial"/>
                    </w:rPr>
                  </w:pPr>
                  <w:r>
                    <w:rPr>
                      <w:rFonts w:ascii="Arial" w:hAnsi="Arial" w:cs="Arial"/>
                    </w:rPr>
                    <w:t>1.</w:t>
                  </w:r>
                  <w:r w:rsidR="004F04AE">
                    <w:rPr>
                      <w:rFonts w:ascii="Arial" w:hAnsi="Arial" w:cs="Arial"/>
                    </w:rPr>
                    <w:t>Laurence Blake</w:t>
                  </w:r>
                </w:p>
              </w:tc>
              <w:tc>
                <w:tcPr>
                  <w:tcW w:w="2337" w:type="dxa"/>
                </w:tcPr>
                <w:p w14:paraId="6B174021" w14:textId="77777777" w:rsidR="00AA0644" w:rsidRDefault="00B30018" w:rsidP="00AA0644">
                  <w:pPr>
                    <w:pStyle w:val="ListParagraph"/>
                    <w:ind w:left="0"/>
                    <w:rPr>
                      <w:rFonts w:ascii="Arial" w:hAnsi="Arial" w:cs="Arial"/>
                    </w:rPr>
                  </w:pPr>
                  <w:r>
                    <w:rPr>
                      <w:rFonts w:ascii="Arial" w:hAnsi="Arial" w:cs="Arial"/>
                    </w:rPr>
                    <w:t>2.</w:t>
                  </w:r>
                  <w:r w:rsidR="004F04AE">
                    <w:rPr>
                      <w:rFonts w:ascii="Arial" w:hAnsi="Arial" w:cs="Arial"/>
                    </w:rPr>
                    <w:t>Stephanie Chapple</w:t>
                  </w:r>
                </w:p>
                <w:p w14:paraId="3335F957" w14:textId="74F134FB" w:rsidR="00FF6BAC" w:rsidRDefault="00FF6BAC" w:rsidP="00AA0644">
                  <w:pPr>
                    <w:pStyle w:val="ListParagraph"/>
                    <w:ind w:left="0"/>
                    <w:rPr>
                      <w:rFonts w:ascii="Arial" w:hAnsi="Arial" w:cs="Arial"/>
                    </w:rPr>
                  </w:pPr>
                  <w:r w:rsidRPr="00276E6F">
                    <w:rPr>
                      <w:noProof/>
                      <w:lang w:val="en-US"/>
                    </w:rPr>
                    <w:drawing>
                      <wp:inline distT="0" distB="0" distL="0" distR="0" wp14:anchorId="648A7253" wp14:editId="2E50BEC8">
                        <wp:extent cx="1152525" cy="485775"/>
                        <wp:effectExtent l="0" t="0" r="9525" b="9525"/>
                        <wp:docPr id="4" name="Picture 4" descr="L:\HumanResources\HR\ADMIN FOLDER\FINANCE\COVID-19\My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umanResources\HR\ADMIN FOLDER\FINANCE\COVID-19\My Signatur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52525" cy="485775"/>
                                </a:xfrm>
                                <a:prstGeom prst="rect">
                                  <a:avLst/>
                                </a:prstGeom>
                                <a:noFill/>
                                <a:ln>
                                  <a:noFill/>
                                </a:ln>
                              </pic:spPr>
                            </pic:pic>
                          </a:graphicData>
                        </a:graphic>
                      </wp:inline>
                    </w:drawing>
                  </w:r>
                </w:p>
              </w:tc>
            </w:tr>
          </w:tbl>
          <w:p w14:paraId="026C3910" w14:textId="4EC5ED49" w:rsidR="00AA0644" w:rsidRPr="004C3A0B" w:rsidRDefault="00AA0644" w:rsidP="00CA7241">
            <w:pPr>
              <w:pStyle w:val="ListParagraph"/>
              <w:ind w:left="0"/>
              <w:rPr>
                <w:rFonts w:ascii="Arial" w:hAnsi="Arial" w:cs="Arial"/>
              </w:rPr>
            </w:pPr>
          </w:p>
          <w:p w14:paraId="2E819F93" w14:textId="5278E168" w:rsidR="00BE2A06" w:rsidRPr="004C3A0B" w:rsidRDefault="00BE2A06" w:rsidP="00CA7241">
            <w:pPr>
              <w:pStyle w:val="ListParagraph"/>
              <w:ind w:left="0"/>
              <w:rPr>
                <w:rFonts w:ascii="Arial" w:hAnsi="Arial" w:cs="Arial"/>
              </w:rPr>
            </w:pPr>
          </w:p>
        </w:tc>
        <w:tc>
          <w:tcPr>
            <w:tcW w:w="1033" w:type="pct"/>
            <w:vMerge w:val="restart"/>
          </w:tcPr>
          <w:p w14:paraId="6E2C86F0" w14:textId="77777777" w:rsidR="0092487B" w:rsidRDefault="0092487B" w:rsidP="0092487B">
            <w:pPr>
              <w:pStyle w:val="ListParagraph"/>
              <w:ind w:left="0"/>
              <w:rPr>
                <w:rFonts w:ascii="Arial" w:hAnsi="Arial" w:cs="Arial"/>
                <w:b/>
                <w:bCs/>
              </w:rPr>
            </w:pPr>
            <w:r w:rsidRPr="004C3A0B">
              <w:rPr>
                <w:rFonts w:ascii="Arial" w:hAnsi="Arial" w:cs="Arial"/>
                <w:b/>
                <w:bCs/>
              </w:rPr>
              <w:t>Date:</w:t>
            </w:r>
            <w:r w:rsidR="001B2B79">
              <w:rPr>
                <w:rFonts w:ascii="Arial" w:hAnsi="Arial" w:cs="Arial"/>
                <w:b/>
                <w:bCs/>
              </w:rPr>
              <w:t>/06/2023</w:t>
            </w:r>
          </w:p>
          <w:p w14:paraId="02AE2B08" w14:textId="77777777" w:rsidR="00B30018" w:rsidRDefault="00B30018" w:rsidP="0092487B">
            <w:pPr>
              <w:pStyle w:val="ListParagraph"/>
              <w:ind w:left="0"/>
              <w:rPr>
                <w:rFonts w:ascii="Arial" w:hAnsi="Arial" w:cs="Arial"/>
              </w:rPr>
            </w:pPr>
            <w:r>
              <w:rPr>
                <w:rFonts w:ascii="Arial" w:hAnsi="Arial" w:cs="Arial"/>
              </w:rPr>
              <w:t>1.</w:t>
            </w:r>
          </w:p>
          <w:p w14:paraId="45CD86A3" w14:textId="77777777" w:rsidR="00B30018" w:rsidRDefault="00B30018" w:rsidP="0092487B">
            <w:pPr>
              <w:pStyle w:val="ListParagraph"/>
              <w:ind w:left="0"/>
              <w:rPr>
                <w:rFonts w:ascii="Arial" w:hAnsi="Arial" w:cs="Arial"/>
              </w:rPr>
            </w:pPr>
          </w:p>
          <w:p w14:paraId="3DD38765" w14:textId="07EFB91B" w:rsidR="00B30018" w:rsidRPr="004C3A0B" w:rsidRDefault="00B30018" w:rsidP="0092487B">
            <w:pPr>
              <w:pStyle w:val="ListParagraph"/>
              <w:ind w:left="0"/>
              <w:rPr>
                <w:rFonts w:ascii="Arial" w:hAnsi="Arial" w:cs="Arial"/>
              </w:rPr>
            </w:pPr>
            <w:r>
              <w:rPr>
                <w:rFonts w:ascii="Arial" w:hAnsi="Arial" w:cs="Arial"/>
              </w:rPr>
              <w:t>2.</w:t>
            </w:r>
            <w:r w:rsidR="00FF6BAC">
              <w:rPr>
                <w:rFonts w:ascii="Arial" w:hAnsi="Arial" w:cs="Arial"/>
              </w:rPr>
              <w:t>14/06/2023</w:t>
            </w:r>
            <w:bookmarkStart w:id="0" w:name="_GoBack"/>
            <w:bookmarkEnd w:id="0"/>
          </w:p>
        </w:tc>
      </w:tr>
      <w:tr w:rsidR="0092487B" w:rsidRPr="004C3A0B" w14:paraId="4CF176D5" w14:textId="77777777" w:rsidTr="004F04AE">
        <w:trPr>
          <w:trHeight w:val="205"/>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543"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33"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0824D389"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661162C4" w:rsidR="00CC2661" w:rsidRPr="004C3A0B" w:rsidRDefault="00DE4D3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55AFD519" w:rsidR="00CC2661" w:rsidRPr="004C3A0B" w:rsidRDefault="00DE4D3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695021D1" w:rsidR="00CC2661" w:rsidRPr="004C3A0B" w:rsidRDefault="00DE4D3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782F6357" w:rsidR="00743859" w:rsidRPr="004C3A0B" w:rsidRDefault="005428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0873893E" w:rsidR="00743859" w:rsidRPr="004C3A0B" w:rsidRDefault="0054285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5A5A9707" w:rsidR="00424773" w:rsidRDefault="0054285B"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2E2A8519" w14:textId="3ED54E98"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478713" w14:textId="77777777" w:rsidR="00446424" w:rsidRDefault="00446424" w:rsidP="00390251">
      <w:r>
        <w:separator/>
      </w:r>
    </w:p>
    <w:p w14:paraId="2615C7B5" w14:textId="77777777" w:rsidR="00446424" w:rsidRDefault="00446424"/>
  </w:endnote>
  <w:endnote w:type="continuationSeparator" w:id="0">
    <w:p w14:paraId="5B52D083" w14:textId="77777777" w:rsidR="00446424" w:rsidRDefault="00446424" w:rsidP="00390251">
      <w:r>
        <w:continuationSeparator/>
      </w:r>
    </w:p>
    <w:p w14:paraId="13160B48" w14:textId="77777777" w:rsidR="00446424" w:rsidRDefault="004464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32E13" w14:textId="1868FB0B"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F6BAC">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D64FCD" w14:textId="77777777" w:rsidR="00446424" w:rsidRDefault="00446424" w:rsidP="00390251">
      <w:r>
        <w:separator/>
      </w:r>
    </w:p>
    <w:p w14:paraId="2CC023AC" w14:textId="77777777" w:rsidR="00446424" w:rsidRDefault="00446424"/>
  </w:footnote>
  <w:footnote w:type="continuationSeparator" w:id="0">
    <w:p w14:paraId="49274FC7" w14:textId="77777777" w:rsidR="00446424" w:rsidRDefault="00446424" w:rsidP="00390251">
      <w:r>
        <w:continuationSeparator/>
      </w:r>
    </w:p>
    <w:p w14:paraId="042C6B20" w14:textId="77777777" w:rsidR="00446424" w:rsidRDefault="0044642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A963DD"/>
    <w:multiLevelType w:val="hybridMultilevel"/>
    <w:tmpl w:val="D6AA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522"/>
    <w:rsid w:val="00084DC7"/>
    <w:rsid w:val="0008799F"/>
    <w:rsid w:val="00090CF7"/>
    <w:rsid w:val="00095059"/>
    <w:rsid w:val="00096209"/>
    <w:rsid w:val="000B0A8F"/>
    <w:rsid w:val="000B5723"/>
    <w:rsid w:val="000B58AD"/>
    <w:rsid w:val="000B61CD"/>
    <w:rsid w:val="000C29EA"/>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20C2"/>
    <w:rsid w:val="00173776"/>
    <w:rsid w:val="00174A02"/>
    <w:rsid w:val="001808C3"/>
    <w:rsid w:val="001817E2"/>
    <w:rsid w:val="0019200D"/>
    <w:rsid w:val="00192411"/>
    <w:rsid w:val="00193518"/>
    <w:rsid w:val="00195B55"/>
    <w:rsid w:val="001A0C78"/>
    <w:rsid w:val="001A366F"/>
    <w:rsid w:val="001A4F87"/>
    <w:rsid w:val="001A7A8F"/>
    <w:rsid w:val="001B0B2F"/>
    <w:rsid w:val="001B2B79"/>
    <w:rsid w:val="001C09E8"/>
    <w:rsid w:val="001C269D"/>
    <w:rsid w:val="001C3CC4"/>
    <w:rsid w:val="001C7C72"/>
    <w:rsid w:val="001D1652"/>
    <w:rsid w:val="001D1817"/>
    <w:rsid w:val="001D3BD1"/>
    <w:rsid w:val="001D64A2"/>
    <w:rsid w:val="001F6460"/>
    <w:rsid w:val="001F79E2"/>
    <w:rsid w:val="00200104"/>
    <w:rsid w:val="00204E14"/>
    <w:rsid w:val="00206EDD"/>
    <w:rsid w:val="00213F52"/>
    <w:rsid w:val="00221686"/>
    <w:rsid w:val="00224A9A"/>
    <w:rsid w:val="002308F0"/>
    <w:rsid w:val="0023172C"/>
    <w:rsid w:val="00233B1F"/>
    <w:rsid w:val="00240F9C"/>
    <w:rsid w:val="00243720"/>
    <w:rsid w:val="00255682"/>
    <w:rsid w:val="00255B51"/>
    <w:rsid w:val="002657B4"/>
    <w:rsid w:val="002668C5"/>
    <w:rsid w:val="00266AB2"/>
    <w:rsid w:val="00272EE5"/>
    <w:rsid w:val="00280A88"/>
    <w:rsid w:val="002866BC"/>
    <w:rsid w:val="00291080"/>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098F"/>
    <w:rsid w:val="00324923"/>
    <w:rsid w:val="003257BD"/>
    <w:rsid w:val="003264AE"/>
    <w:rsid w:val="003268ED"/>
    <w:rsid w:val="003302A1"/>
    <w:rsid w:val="00331A88"/>
    <w:rsid w:val="00332956"/>
    <w:rsid w:val="00334EFC"/>
    <w:rsid w:val="0033794E"/>
    <w:rsid w:val="003505BC"/>
    <w:rsid w:val="00354F34"/>
    <w:rsid w:val="00357F8D"/>
    <w:rsid w:val="00361382"/>
    <w:rsid w:val="00390251"/>
    <w:rsid w:val="00392D9A"/>
    <w:rsid w:val="0039741E"/>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2A6D"/>
    <w:rsid w:val="003F088B"/>
    <w:rsid w:val="003F73A5"/>
    <w:rsid w:val="00411948"/>
    <w:rsid w:val="00413863"/>
    <w:rsid w:val="00413EEB"/>
    <w:rsid w:val="0041408E"/>
    <w:rsid w:val="0041420E"/>
    <w:rsid w:val="004245E1"/>
    <w:rsid w:val="00424773"/>
    <w:rsid w:val="00425DA7"/>
    <w:rsid w:val="0042679B"/>
    <w:rsid w:val="00430D58"/>
    <w:rsid w:val="00430FA4"/>
    <w:rsid w:val="004400D1"/>
    <w:rsid w:val="00442053"/>
    <w:rsid w:val="00442954"/>
    <w:rsid w:val="00446424"/>
    <w:rsid w:val="0045485F"/>
    <w:rsid w:val="004552AB"/>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1108"/>
    <w:rsid w:val="004D5683"/>
    <w:rsid w:val="004E0338"/>
    <w:rsid w:val="004E0871"/>
    <w:rsid w:val="004E616D"/>
    <w:rsid w:val="004F04AE"/>
    <w:rsid w:val="004F059C"/>
    <w:rsid w:val="004F599C"/>
    <w:rsid w:val="005035A0"/>
    <w:rsid w:val="00515580"/>
    <w:rsid w:val="00526C56"/>
    <w:rsid w:val="00531C04"/>
    <w:rsid w:val="0053302B"/>
    <w:rsid w:val="0054285B"/>
    <w:rsid w:val="00546F01"/>
    <w:rsid w:val="00563B3D"/>
    <w:rsid w:val="005704BE"/>
    <w:rsid w:val="00571817"/>
    <w:rsid w:val="00573226"/>
    <w:rsid w:val="00574528"/>
    <w:rsid w:val="005756CA"/>
    <w:rsid w:val="00581C49"/>
    <w:rsid w:val="00584B8F"/>
    <w:rsid w:val="00591E92"/>
    <w:rsid w:val="005934C5"/>
    <w:rsid w:val="005960A0"/>
    <w:rsid w:val="00596BFA"/>
    <w:rsid w:val="005A2A59"/>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224"/>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3C8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76AC"/>
    <w:rsid w:val="009440D0"/>
    <w:rsid w:val="00947984"/>
    <w:rsid w:val="0095110A"/>
    <w:rsid w:val="0096006D"/>
    <w:rsid w:val="00961B2E"/>
    <w:rsid w:val="00965F27"/>
    <w:rsid w:val="00970ABF"/>
    <w:rsid w:val="00970CEE"/>
    <w:rsid w:val="009772E4"/>
    <w:rsid w:val="009831F5"/>
    <w:rsid w:val="009850B6"/>
    <w:rsid w:val="00986EEC"/>
    <w:rsid w:val="00986FD8"/>
    <w:rsid w:val="009955DD"/>
    <w:rsid w:val="009A015C"/>
    <w:rsid w:val="009A16FB"/>
    <w:rsid w:val="009A3300"/>
    <w:rsid w:val="009A3C08"/>
    <w:rsid w:val="009A4A5E"/>
    <w:rsid w:val="009A4E14"/>
    <w:rsid w:val="009A6F5D"/>
    <w:rsid w:val="009A6F85"/>
    <w:rsid w:val="009B1FB6"/>
    <w:rsid w:val="009B3534"/>
    <w:rsid w:val="009B6428"/>
    <w:rsid w:val="009C5D44"/>
    <w:rsid w:val="009D2E0B"/>
    <w:rsid w:val="009D301C"/>
    <w:rsid w:val="009E7751"/>
    <w:rsid w:val="009F5000"/>
    <w:rsid w:val="009F5AC3"/>
    <w:rsid w:val="009F6BB7"/>
    <w:rsid w:val="009F736C"/>
    <w:rsid w:val="00A003F5"/>
    <w:rsid w:val="00A07A7C"/>
    <w:rsid w:val="00A1213B"/>
    <w:rsid w:val="00A12908"/>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644"/>
    <w:rsid w:val="00AA0A40"/>
    <w:rsid w:val="00AA0B1C"/>
    <w:rsid w:val="00AA1990"/>
    <w:rsid w:val="00AA2E71"/>
    <w:rsid w:val="00AA4654"/>
    <w:rsid w:val="00AB15E7"/>
    <w:rsid w:val="00AB1B40"/>
    <w:rsid w:val="00AB74BF"/>
    <w:rsid w:val="00AB7553"/>
    <w:rsid w:val="00AC189C"/>
    <w:rsid w:val="00AD5E63"/>
    <w:rsid w:val="00AE2AFA"/>
    <w:rsid w:val="00AE5AB8"/>
    <w:rsid w:val="00AE6BF5"/>
    <w:rsid w:val="00AF7252"/>
    <w:rsid w:val="00B02F8E"/>
    <w:rsid w:val="00B074F1"/>
    <w:rsid w:val="00B10083"/>
    <w:rsid w:val="00B11122"/>
    <w:rsid w:val="00B139CE"/>
    <w:rsid w:val="00B2018A"/>
    <w:rsid w:val="00B20CAD"/>
    <w:rsid w:val="00B240F2"/>
    <w:rsid w:val="00B269EC"/>
    <w:rsid w:val="00B27E6D"/>
    <w:rsid w:val="00B30018"/>
    <w:rsid w:val="00B308D2"/>
    <w:rsid w:val="00B30DF8"/>
    <w:rsid w:val="00B33C5F"/>
    <w:rsid w:val="00B3672F"/>
    <w:rsid w:val="00B44647"/>
    <w:rsid w:val="00B4510A"/>
    <w:rsid w:val="00B45D74"/>
    <w:rsid w:val="00B465A5"/>
    <w:rsid w:val="00B51F90"/>
    <w:rsid w:val="00B57F60"/>
    <w:rsid w:val="00B6265F"/>
    <w:rsid w:val="00B640BB"/>
    <w:rsid w:val="00B65EC6"/>
    <w:rsid w:val="00B66441"/>
    <w:rsid w:val="00B67DD2"/>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2A06"/>
    <w:rsid w:val="00BF0733"/>
    <w:rsid w:val="00BF3F4A"/>
    <w:rsid w:val="00BF4987"/>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754D"/>
    <w:rsid w:val="00CD5765"/>
    <w:rsid w:val="00CE079C"/>
    <w:rsid w:val="00CE0C76"/>
    <w:rsid w:val="00CE1636"/>
    <w:rsid w:val="00CE3FBF"/>
    <w:rsid w:val="00CE6A00"/>
    <w:rsid w:val="00CE6A02"/>
    <w:rsid w:val="00CF4E46"/>
    <w:rsid w:val="00D07C1B"/>
    <w:rsid w:val="00D155C0"/>
    <w:rsid w:val="00D16004"/>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7781"/>
    <w:rsid w:val="00DB1935"/>
    <w:rsid w:val="00DB45E4"/>
    <w:rsid w:val="00DC104A"/>
    <w:rsid w:val="00DC3DDC"/>
    <w:rsid w:val="00DC4DFB"/>
    <w:rsid w:val="00DD0529"/>
    <w:rsid w:val="00DD05AB"/>
    <w:rsid w:val="00DD0929"/>
    <w:rsid w:val="00DD1665"/>
    <w:rsid w:val="00DE4D34"/>
    <w:rsid w:val="00DE6682"/>
    <w:rsid w:val="00DF26D2"/>
    <w:rsid w:val="00DF3A38"/>
    <w:rsid w:val="00E0333A"/>
    <w:rsid w:val="00E07E64"/>
    <w:rsid w:val="00E16786"/>
    <w:rsid w:val="00E17AFC"/>
    <w:rsid w:val="00E239F4"/>
    <w:rsid w:val="00E37039"/>
    <w:rsid w:val="00E43EC5"/>
    <w:rsid w:val="00E45AB0"/>
    <w:rsid w:val="00E51CF5"/>
    <w:rsid w:val="00E57EF4"/>
    <w:rsid w:val="00E66AEE"/>
    <w:rsid w:val="00E6714D"/>
    <w:rsid w:val="00E73456"/>
    <w:rsid w:val="00E84BC8"/>
    <w:rsid w:val="00E914D8"/>
    <w:rsid w:val="00E92DEB"/>
    <w:rsid w:val="00E93E44"/>
    <w:rsid w:val="00E95A30"/>
    <w:rsid w:val="00EA26D8"/>
    <w:rsid w:val="00EA5DE3"/>
    <w:rsid w:val="00EB6877"/>
    <w:rsid w:val="00EB722E"/>
    <w:rsid w:val="00EC0070"/>
    <w:rsid w:val="00EC11CA"/>
    <w:rsid w:val="00ED4E18"/>
    <w:rsid w:val="00ED7B18"/>
    <w:rsid w:val="00ED7FCB"/>
    <w:rsid w:val="00EE2953"/>
    <w:rsid w:val="00EE29BA"/>
    <w:rsid w:val="00EE3A7B"/>
    <w:rsid w:val="00EE44C0"/>
    <w:rsid w:val="00EF0051"/>
    <w:rsid w:val="00EF52EA"/>
    <w:rsid w:val="00EF6306"/>
    <w:rsid w:val="00EF7DA1"/>
    <w:rsid w:val="00F039C7"/>
    <w:rsid w:val="00F230F0"/>
    <w:rsid w:val="00F478CB"/>
    <w:rsid w:val="00F52C97"/>
    <w:rsid w:val="00F54257"/>
    <w:rsid w:val="00F552BD"/>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3E89"/>
    <w:rsid w:val="00FF6B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0" ma:contentTypeDescription="Create a new document." ma:contentTypeScope="" ma:versionID="1841add2d6563552e957feeac812a329">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3BE2DB5-DA77-450D-BA31-46F432B7C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9BB4EAC3-70F7-4F02-84A0-2D7A19F56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5345</Words>
  <Characters>32313</Characters>
  <Application>Microsoft Office Word</Application>
  <DocSecurity>4</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Chapple, Stephanie</cp:lastModifiedBy>
  <cp:revision>2</cp:revision>
  <cp:lastPrinted>2016-10-24T12:21:00Z</cp:lastPrinted>
  <dcterms:created xsi:type="dcterms:W3CDTF">2023-06-14T13:52:00Z</dcterms:created>
  <dcterms:modified xsi:type="dcterms:W3CDTF">2023-06-14T13:52:00Z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