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4D321" w14:textId="77777777" w:rsidR="00EA66BE" w:rsidRPr="0069544A" w:rsidRDefault="00EA66BE" w:rsidP="00EA66BE">
      <w:pPr>
        <w:jc w:val="both"/>
        <w:rPr>
          <w:rFonts w:ascii="Arial" w:hAnsi="Arial" w:cs="Arial"/>
          <w:sz w:val="40"/>
          <w:szCs w:val="40"/>
        </w:rPr>
      </w:pPr>
      <w:r w:rsidRPr="0069544A">
        <w:rPr>
          <w:rFonts w:ascii="Arial" w:hAnsi="Arial" w:cs="Arial"/>
          <w:sz w:val="40"/>
          <w:szCs w:val="40"/>
        </w:rPr>
        <w:t xml:space="preserve">The Impact of Virtual Learning Environment (VLE) – Moodle on students’ learning experience at the University of Wales Trinity Saint David London Campus. </w:t>
      </w:r>
    </w:p>
    <w:p w14:paraId="54F47ED1" w14:textId="77777777" w:rsidR="00EA66BE" w:rsidRPr="0069544A" w:rsidRDefault="00EA66BE" w:rsidP="00EA66BE">
      <w:pPr>
        <w:rPr>
          <w:rFonts w:ascii="Arial" w:hAnsi="Arial" w:cs="Arial"/>
          <w:sz w:val="80"/>
          <w:szCs w:val="80"/>
        </w:rPr>
      </w:pPr>
    </w:p>
    <w:p w14:paraId="42B1EBFF" w14:textId="77777777" w:rsidR="00EA66BE" w:rsidRPr="0069544A" w:rsidRDefault="00EA66BE" w:rsidP="00EA66BE">
      <w:pPr>
        <w:pStyle w:val="ListParagraph"/>
        <w:spacing w:line="720" w:lineRule="auto"/>
        <w:rPr>
          <w:rFonts w:ascii="Arial" w:hAnsi="Arial" w:cs="Arial"/>
          <w:sz w:val="30"/>
          <w:szCs w:val="30"/>
        </w:rPr>
      </w:pPr>
      <w:r w:rsidRPr="0069544A">
        <w:rPr>
          <w:rFonts w:ascii="Arial" w:hAnsi="Arial" w:cs="Arial"/>
          <w:sz w:val="30"/>
          <w:szCs w:val="30"/>
        </w:rPr>
        <w:t>Module Title: Digital Skills and Research Methods</w:t>
      </w:r>
    </w:p>
    <w:p w14:paraId="3EB767D5" w14:textId="77777777" w:rsidR="00EA66BE" w:rsidRPr="0069544A" w:rsidRDefault="00EA66BE" w:rsidP="00EA66BE">
      <w:pPr>
        <w:pStyle w:val="ListParagraph"/>
        <w:spacing w:line="720" w:lineRule="auto"/>
        <w:rPr>
          <w:rFonts w:ascii="Arial" w:hAnsi="Arial" w:cs="Arial"/>
          <w:sz w:val="30"/>
          <w:szCs w:val="30"/>
        </w:rPr>
      </w:pPr>
    </w:p>
    <w:p w14:paraId="1D173A30" w14:textId="0ECE86D1" w:rsidR="00EA66BE" w:rsidRPr="0069544A" w:rsidRDefault="00EA66BE" w:rsidP="00EA66BE">
      <w:pPr>
        <w:pStyle w:val="ListParagraph"/>
        <w:spacing w:line="720" w:lineRule="auto"/>
        <w:rPr>
          <w:rFonts w:ascii="Arial" w:hAnsi="Arial" w:cs="Arial"/>
          <w:sz w:val="30"/>
          <w:szCs w:val="30"/>
        </w:rPr>
      </w:pPr>
      <w:r w:rsidRPr="0069544A">
        <w:rPr>
          <w:rFonts w:ascii="Arial" w:hAnsi="Arial" w:cs="Arial"/>
          <w:sz w:val="30"/>
          <w:szCs w:val="30"/>
        </w:rPr>
        <w:t>Module Code: BMSW4003</w:t>
      </w:r>
    </w:p>
    <w:p w14:paraId="2416AAB6" w14:textId="77777777" w:rsidR="00950E4F" w:rsidRPr="0069544A" w:rsidRDefault="00950E4F" w:rsidP="00EA66BE">
      <w:pPr>
        <w:pStyle w:val="ListParagraph"/>
        <w:spacing w:line="720" w:lineRule="auto"/>
        <w:rPr>
          <w:rFonts w:ascii="Arial" w:hAnsi="Arial" w:cs="Arial"/>
          <w:sz w:val="30"/>
          <w:szCs w:val="30"/>
        </w:rPr>
      </w:pPr>
    </w:p>
    <w:p w14:paraId="4660E8C4" w14:textId="77777777" w:rsidR="00950E4F" w:rsidRPr="0069544A" w:rsidRDefault="00950E4F" w:rsidP="00950E4F">
      <w:pPr>
        <w:rPr>
          <w:rFonts w:ascii="Arial" w:hAnsi="Arial" w:cs="Arial"/>
          <w:sz w:val="30"/>
          <w:szCs w:val="30"/>
        </w:rPr>
      </w:pPr>
      <w:r w:rsidRPr="0069544A">
        <w:rPr>
          <w:rFonts w:ascii="Arial" w:hAnsi="Arial" w:cs="Arial"/>
          <w:sz w:val="30"/>
          <w:szCs w:val="30"/>
        </w:rPr>
        <w:t xml:space="preserve">         Lecture’s Name: Amitave Banik</w:t>
      </w:r>
    </w:p>
    <w:p w14:paraId="1F1FF4D1" w14:textId="77777777" w:rsidR="00EA66BE" w:rsidRPr="0069544A" w:rsidRDefault="00EA66BE" w:rsidP="00EA66BE">
      <w:pPr>
        <w:pStyle w:val="ListParagraph"/>
        <w:spacing w:line="720" w:lineRule="auto"/>
        <w:rPr>
          <w:rFonts w:ascii="Arial" w:hAnsi="Arial" w:cs="Arial"/>
          <w:sz w:val="30"/>
          <w:szCs w:val="30"/>
        </w:rPr>
      </w:pPr>
    </w:p>
    <w:p w14:paraId="27FFC44D" w14:textId="6A447745" w:rsidR="00EA66BE" w:rsidRPr="0069544A" w:rsidRDefault="00EA66BE" w:rsidP="00EA66BE">
      <w:pPr>
        <w:pStyle w:val="ListParagraph"/>
        <w:spacing w:line="720" w:lineRule="auto"/>
        <w:rPr>
          <w:rFonts w:ascii="Arial" w:hAnsi="Arial" w:cs="Arial"/>
          <w:sz w:val="30"/>
          <w:szCs w:val="30"/>
        </w:rPr>
      </w:pPr>
      <w:r w:rsidRPr="0069544A">
        <w:rPr>
          <w:rFonts w:ascii="Arial" w:hAnsi="Arial" w:cs="Arial"/>
          <w:sz w:val="30"/>
          <w:szCs w:val="30"/>
        </w:rPr>
        <w:t>Name: Osman Sessay</w:t>
      </w:r>
    </w:p>
    <w:p w14:paraId="1A1A97AA" w14:textId="77777777" w:rsidR="00EA66BE" w:rsidRPr="0069544A" w:rsidRDefault="00EA66BE" w:rsidP="00EA66BE">
      <w:pPr>
        <w:pStyle w:val="ListParagraph"/>
        <w:spacing w:line="720" w:lineRule="auto"/>
        <w:rPr>
          <w:rFonts w:ascii="Arial" w:hAnsi="Arial" w:cs="Arial"/>
          <w:sz w:val="30"/>
          <w:szCs w:val="30"/>
          <w:u w:val="single"/>
        </w:rPr>
      </w:pPr>
    </w:p>
    <w:p w14:paraId="0939187F" w14:textId="0D944956" w:rsidR="00EA66BE" w:rsidRPr="0069544A" w:rsidRDefault="00EA66BE" w:rsidP="00EA66BE">
      <w:pPr>
        <w:pStyle w:val="ListParagraph"/>
        <w:spacing w:line="720" w:lineRule="auto"/>
        <w:rPr>
          <w:rFonts w:ascii="Arial" w:hAnsi="Arial" w:cs="Arial"/>
          <w:sz w:val="30"/>
          <w:szCs w:val="30"/>
        </w:rPr>
      </w:pPr>
      <w:r w:rsidRPr="0069544A">
        <w:rPr>
          <w:rFonts w:ascii="Arial" w:hAnsi="Arial" w:cs="Arial"/>
          <w:sz w:val="30"/>
          <w:szCs w:val="30"/>
        </w:rPr>
        <w:t>ID :1906862</w:t>
      </w:r>
    </w:p>
    <w:p w14:paraId="6E6D7B67" w14:textId="77777777" w:rsidR="00EA66BE" w:rsidRPr="0069544A" w:rsidRDefault="00EA66BE" w:rsidP="00EA66BE">
      <w:pPr>
        <w:pStyle w:val="ListParagraph"/>
        <w:spacing w:line="720" w:lineRule="auto"/>
        <w:rPr>
          <w:rFonts w:ascii="Arial" w:hAnsi="Arial" w:cs="Arial"/>
          <w:sz w:val="30"/>
          <w:szCs w:val="30"/>
        </w:rPr>
      </w:pPr>
    </w:p>
    <w:sdt>
      <w:sdtPr>
        <w:rPr>
          <w:rFonts w:ascii="Arial" w:eastAsiaTheme="minorHAnsi" w:hAnsi="Arial" w:cs="Arial"/>
          <w:color w:val="auto"/>
          <w:sz w:val="24"/>
          <w:szCs w:val="24"/>
          <w:lang w:val="en-GB"/>
        </w:rPr>
        <w:id w:val="-1933654649"/>
        <w:docPartObj>
          <w:docPartGallery w:val="Table of Contents"/>
          <w:docPartUnique/>
        </w:docPartObj>
      </w:sdtPr>
      <w:sdtEndPr>
        <w:rPr>
          <w:b/>
          <w:bCs/>
          <w:noProof/>
        </w:rPr>
      </w:sdtEndPr>
      <w:sdtContent>
        <w:p w14:paraId="02C1EB38" w14:textId="446DE10F" w:rsidR="00917304" w:rsidRPr="0069544A" w:rsidRDefault="00917304">
          <w:pPr>
            <w:pStyle w:val="TOCHeading"/>
            <w:rPr>
              <w:rFonts w:ascii="Arial" w:hAnsi="Arial" w:cs="Arial"/>
            </w:rPr>
          </w:pPr>
          <w:r w:rsidRPr="0069544A">
            <w:rPr>
              <w:rFonts w:ascii="Arial" w:hAnsi="Arial" w:cs="Arial"/>
            </w:rPr>
            <w:t>Contents</w:t>
          </w:r>
        </w:p>
        <w:p w14:paraId="09137379" w14:textId="2EA6EDC6" w:rsidR="0069544A" w:rsidRPr="0069544A" w:rsidRDefault="00917304" w:rsidP="0069544A">
          <w:pPr>
            <w:pStyle w:val="TOC1"/>
            <w:rPr>
              <w:rFonts w:eastAsiaTheme="minorEastAsia"/>
              <w:sz w:val="22"/>
              <w:szCs w:val="22"/>
              <w:lang w:eastAsia="en-GB"/>
            </w:rPr>
          </w:pPr>
          <w:r w:rsidRPr="0069544A">
            <w:rPr>
              <w:noProof w:val="0"/>
            </w:rPr>
            <w:fldChar w:fldCharType="begin"/>
          </w:r>
          <w:r w:rsidRPr="0069544A">
            <w:instrText xml:space="preserve"> TOC \o "1-3" \h \z \u </w:instrText>
          </w:r>
          <w:r w:rsidRPr="0069544A">
            <w:rPr>
              <w:noProof w:val="0"/>
            </w:rPr>
            <w:fldChar w:fldCharType="separate"/>
          </w:r>
          <w:hyperlink w:anchor="_Toc49769691" w:history="1">
            <w:r w:rsidR="0069544A" w:rsidRPr="0069544A">
              <w:rPr>
                <w:rStyle w:val="Hyperlink"/>
              </w:rPr>
              <w:t>Introduction</w:t>
            </w:r>
            <w:r w:rsidR="0069544A" w:rsidRPr="0069544A">
              <w:rPr>
                <w:webHidden/>
              </w:rPr>
              <w:tab/>
            </w:r>
            <w:r w:rsidR="0069544A" w:rsidRPr="0069544A">
              <w:rPr>
                <w:webHidden/>
              </w:rPr>
              <w:fldChar w:fldCharType="begin"/>
            </w:r>
            <w:r w:rsidR="0069544A" w:rsidRPr="0069544A">
              <w:rPr>
                <w:webHidden/>
              </w:rPr>
              <w:instrText xml:space="preserve"> PAGEREF _Toc49769691 \h </w:instrText>
            </w:r>
            <w:r w:rsidR="0069544A" w:rsidRPr="0069544A">
              <w:rPr>
                <w:webHidden/>
              </w:rPr>
            </w:r>
            <w:r w:rsidR="0069544A" w:rsidRPr="0069544A">
              <w:rPr>
                <w:webHidden/>
              </w:rPr>
              <w:fldChar w:fldCharType="separate"/>
            </w:r>
            <w:r w:rsidR="0069544A" w:rsidRPr="0069544A">
              <w:rPr>
                <w:webHidden/>
              </w:rPr>
              <w:t>3</w:t>
            </w:r>
            <w:r w:rsidR="0069544A" w:rsidRPr="0069544A">
              <w:rPr>
                <w:webHidden/>
              </w:rPr>
              <w:fldChar w:fldCharType="end"/>
            </w:r>
          </w:hyperlink>
        </w:p>
        <w:p w14:paraId="4A41B11D" w14:textId="007985E4" w:rsidR="0069544A" w:rsidRPr="0069544A" w:rsidRDefault="0069544A" w:rsidP="0069544A">
          <w:pPr>
            <w:pStyle w:val="TOC1"/>
            <w:rPr>
              <w:rFonts w:eastAsiaTheme="minorEastAsia"/>
              <w:sz w:val="22"/>
              <w:szCs w:val="22"/>
              <w:lang w:eastAsia="en-GB"/>
            </w:rPr>
          </w:pPr>
          <w:hyperlink w:anchor="_Toc49769692" w:history="1">
            <w:r w:rsidRPr="0069544A">
              <w:rPr>
                <w:rStyle w:val="Hyperlink"/>
              </w:rPr>
              <w:t>Methods</w:t>
            </w:r>
            <w:r w:rsidRPr="0069544A">
              <w:rPr>
                <w:webHidden/>
              </w:rPr>
              <w:tab/>
            </w:r>
            <w:r w:rsidRPr="0069544A">
              <w:rPr>
                <w:webHidden/>
              </w:rPr>
              <w:fldChar w:fldCharType="begin"/>
            </w:r>
            <w:r w:rsidRPr="0069544A">
              <w:rPr>
                <w:webHidden/>
              </w:rPr>
              <w:instrText xml:space="preserve"> PAGEREF _Toc49769692 \h </w:instrText>
            </w:r>
            <w:r w:rsidRPr="0069544A">
              <w:rPr>
                <w:webHidden/>
              </w:rPr>
            </w:r>
            <w:r w:rsidRPr="0069544A">
              <w:rPr>
                <w:webHidden/>
              </w:rPr>
              <w:fldChar w:fldCharType="separate"/>
            </w:r>
            <w:r w:rsidRPr="0069544A">
              <w:rPr>
                <w:webHidden/>
              </w:rPr>
              <w:t>3</w:t>
            </w:r>
            <w:r w:rsidRPr="0069544A">
              <w:rPr>
                <w:webHidden/>
              </w:rPr>
              <w:fldChar w:fldCharType="end"/>
            </w:r>
          </w:hyperlink>
        </w:p>
        <w:p w14:paraId="55347C4D" w14:textId="321242E8" w:rsidR="0069544A" w:rsidRPr="0069544A" w:rsidRDefault="0069544A" w:rsidP="0069544A">
          <w:pPr>
            <w:pStyle w:val="TOC1"/>
            <w:rPr>
              <w:rFonts w:eastAsiaTheme="minorEastAsia"/>
              <w:sz w:val="22"/>
              <w:szCs w:val="22"/>
              <w:lang w:eastAsia="en-GB"/>
            </w:rPr>
          </w:pPr>
          <w:hyperlink w:anchor="_Toc49769693" w:history="1">
            <w:r w:rsidRPr="0069544A">
              <w:rPr>
                <w:rStyle w:val="Hyperlink"/>
              </w:rPr>
              <w:t>Primary Data</w:t>
            </w:r>
            <w:r w:rsidRPr="0069544A">
              <w:rPr>
                <w:webHidden/>
              </w:rPr>
              <w:tab/>
            </w:r>
            <w:r w:rsidRPr="0069544A">
              <w:rPr>
                <w:webHidden/>
              </w:rPr>
              <w:fldChar w:fldCharType="begin"/>
            </w:r>
            <w:r w:rsidRPr="0069544A">
              <w:rPr>
                <w:webHidden/>
              </w:rPr>
              <w:instrText xml:space="preserve"> PAGEREF _Toc49769693 \h </w:instrText>
            </w:r>
            <w:r w:rsidRPr="0069544A">
              <w:rPr>
                <w:webHidden/>
              </w:rPr>
            </w:r>
            <w:r w:rsidRPr="0069544A">
              <w:rPr>
                <w:webHidden/>
              </w:rPr>
              <w:fldChar w:fldCharType="separate"/>
            </w:r>
            <w:r w:rsidRPr="0069544A">
              <w:rPr>
                <w:webHidden/>
              </w:rPr>
              <w:t>4</w:t>
            </w:r>
            <w:r w:rsidRPr="0069544A">
              <w:rPr>
                <w:webHidden/>
              </w:rPr>
              <w:fldChar w:fldCharType="end"/>
            </w:r>
          </w:hyperlink>
        </w:p>
        <w:p w14:paraId="59917CD9" w14:textId="1922D369" w:rsidR="0069544A" w:rsidRPr="0069544A" w:rsidRDefault="0069544A" w:rsidP="0069544A">
          <w:pPr>
            <w:pStyle w:val="TOC1"/>
            <w:rPr>
              <w:rFonts w:eastAsiaTheme="minorEastAsia"/>
              <w:sz w:val="22"/>
              <w:szCs w:val="22"/>
              <w:lang w:eastAsia="en-GB"/>
            </w:rPr>
          </w:pPr>
          <w:hyperlink w:anchor="_Toc49769694" w:history="1">
            <w:r w:rsidRPr="0069544A">
              <w:rPr>
                <w:rStyle w:val="Hyperlink"/>
              </w:rPr>
              <w:t>Secondary Data</w:t>
            </w:r>
            <w:r w:rsidRPr="0069544A">
              <w:rPr>
                <w:webHidden/>
              </w:rPr>
              <w:tab/>
            </w:r>
            <w:r w:rsidRPr="0069544A">
              <w:rPr>
                <w:webHidden/>
              </w:rPr>
              <w:fldChar w:fldCharType="begin"/>
            </w:r>
            <w:r w:rsidRPr="0069544A">
              <w:rPr>
                <w:webHidden/>
              </w:rPr>
              <w:instrText xml:space="preserve"> PAGEREF _Toc49769694 \h </w:instrText>
            </w:r>
            <w:r w:rsidRPr="0069544A">
              <w:rPr>
                <w:webHidden/>
              </w:rPr>
            </w:r>
            <w:r w:rsidRPr="0069544A">
              <w:rPr>
                <w:webHidden/>
              </w:rPr>
              <w:fldChar w:fldCharType="separate"/>
            </w:r>
            <w:r w:rsidRPr="0069544A">
              <w:rPr>
                <w:webHidden/>
              </w:rPr>
              <w:t>9</w:t>
            </w:r>
            <w:r w:rsidRPr="0069544A">
              <w:rPr>
                <w:webHidden/>
              </w:rPr>
              <w:fldChar w:fldCharType="end"/>
            </w:r>
          </w:hyperlink>
        </w:p>
        <w:p w14:paraId="3D6F79BB" w14:textId="0180C341" w:rsidR="0069544A" w:rsidRPr="0069544A" w:rsidRDefault="0069544A" w:rsidP="0069544A">
          <w:pPr>
            <w:pStyle w:val="TOC1"/>
            <w:rPr>
              <w:rFonts w:eastAsiaTheme="minorEastAsia"/>
              <w:sz w:val="22"/>
              <w:szCs w:val="22"/>
              <w:lang w:eastAsia="en-GB"/>
            </w:rPr>
          </w:pPr>
          <w:hyperlink w:anchor="_Toc49769695" w:history="1">
            <w:r w:rsidRPr="0069544A">
              <w:rPr>
                <w:rStyle w:val="Hyperlink"/>
              </w:rPr>
              <w:t>Conclusion</w:t>
            </w:r>
            <w:r w:rsidRPr="0069544A">
              <w:rPr>
                <w:webHidden/>
              </w:rPr>
              <w:tab/>
            </w:r>
            <w:r w:rsidRPr="0069544A">
              <w:rPr>
                <w:webHidden/>
              </w:rPr>
              <w:fldChar w:fldCharType="begin"/>
            </w:r>
            <w:r w:rsidRPr="0069544A">
              <w:rPr>
                <w:webHidden/>
              </w:rPr>
              <w:instrText xml:space="preserve"> PAGEREF _Toc49769695 \h </w:instrText>
            </w:r>
            <w:r w:rsidRPr="0069544A">
              <w:rPr>
                <w:webHidden/>
              </w:rPr>
            </w:r>
            <w:r w:rsidRPr="0069544A">
              <w:rPr>
                <w:webHidden/>
              </w:rPr>
              <w:fldChar w:fldCharType="separate"/>
            </w:r>
            <w:r w:rsidRPr="0069544A">
              <w:rPr>
                <w:webHidden/>
              </w:rPr>
              <w:t>10</w:t>
            </w:r>
            <w:r w:rsidRPr="0069544A">
              <w:rPr>
                <w:webHidden/>
              </w:rPr>
              <w:fldChar w:fldCharType="end"/>
            </w:r>
          </w:hyperlink>
        </w:p>
        <w:p w14:paraId="789DE029" w14:textId="489BA0FD" w:rsidR="0069544A" w:rsidRPr="0069544A" w:rsidRDefault="0069544A" w:rsidP="0069544A">
          <w:pPr>
            <w:pStyle w:val="TOC1"/>
            <w:rPr>
              <w:rFonts w:eastAsiaTheme="minorEastAsia"/>
              <w:sz w:val="22"/>
              <w:szCs w:val="22"/>
              <w:lang w:eastAsia="en-GB"/>
            </w:rPr>
          </w:pPr>
          <w:hyperlink w:anchor="_Toc49769696" w:history="1">
            <w:r w:rsidRPr="0069544A">
              <w:rPr>
                <w:rStyle w:val="Hyperlink"/>
              </w:rPr>
              <w:t>References</w:t>
            </w:r>
            <w:r w:rsidRPr="0069544A">
              <w:rPr>
                <w:webHidden/>
              </w:rPr>
              <w:tab/>
            </w:r>
            <w:r w:rsidRPr="0069544A">
              <w:rPr>
                <w:webHidden/>
              </w:rPr>
              <w:fldChar w:fldCharType="begin"/>
            </w:r>
            <w:r w:rsidRPr="0069544A">
              <w:rPr>
                <w:webHidden/>
              </w:rPr>
              <w:instrText xml:space="preserve"> PAGEREF _Toc49769696 \h </w:instrText>
            </w:r>
            <w:r w:rsidRPr="0069544A">
              <w:rPr>
                <w:webHidden/>
              </w:rPr>
            </w:r>
            <w:r w:rsidRPr="0069544A">
              <w:rPr>
                <w:webHidden/>
              </w:rPr>
              <w:fldChar w:fldCharType="separate"/>
            </w:r>
            <w:r w:rsidRPr="0069544A">
              <w:rPr>
                <w:webHidden/>
              </w:rPr>
              <w:t>11</w:t>
            </w:r>
            <w:r w:rsidRPr="0069544A">
              <w:rPr>
                <w:webHidden/>
              </w:rPr>
              <w:fldChar w:fldCharType="end"/>
            </w:r>
          </w:hyperlink>
        </w:p>
        <w:p w14:paraId="5BAD6DF1" w14:textId="731874B5" w:rsidR="0069544A" w:rsidRPr="0069544A" w:rsidRDefault="0069544A" w:rsidP="0069544A">
          <w:pPr>
            <w:pStyle w:val="TOC1"/>
            <w:rPr>
              <w:rFonts w:eastAsiaTheme="minorEastAsia"/>
              <w:sz w:val="22"/>
              <w:szCs w:val="22"/>
              <w:lang w:eastAsia="en-GB"/>
            </w:rPr>
          </w:pPr>
          <w:hyperlink w:anchor="_Toc49769697" w:history="1">
            <w:r w:rsidRPr="0069544A">
              <w:rPr>
                <w:rStyle w:val="Hyperlink"/>
              </w:rPr>
              <w:t>Appendices</w:t>
            </w:r>
            <w:r w:rsidRPr="0069544A">
              <w:rPr>
                <w:webHidden/>
              </w:rPr>
              <w:tab/>
            </w:r>
            <w:r w:rsidRPr="0069544A">
              <w:rPr>
                <w:webHidden/>
              </w:rPr>
              <w:fldChar w:fldCharType="begin"/>
            </w:r>
            <w:r w:rsidRPr="0069544A">
              <w:rPr>
                <w:webHidden/>
              </w:rPr>
              <w:instrText xml:space="preserve"> PAGEREF _Toc49769697 \h </w:instrText>
            </w:r>
            <w:r w:rsidRPr="0069544A">
              <w:rPr>
                <w:webHidden/>
              </w:rPr>
            </w:r>
            <w:r w:rsidRPr="0069544A">
              <w:rPr>
                <w:webHidden/>
              </w:rPr>
              <w:fldChar w:fldCharType="separate"/>
            </w:r>
            <w:r w:rsidRPr="0069544A">
              <w:rPr>
                <w:webHidden/>
              </w:rPr>
              <w:t>12</w:t>
            </w:r>
            <w:r w:rsidRPr="0069544A">
              <w:rPr>
                <w:webHidden/>
              </w:rPr>
              <w:fldChar w:fldCharType="end"/>
            </w:r>
          </w:hyperlink>
        </w:p>
        <w:p w14:paraId="64697FE2" w14:textId="275FA9DE" w:rsidR="00917304" w:rsidRPr="0069544A" w:rsidRDefault="00917304">
          <w:pPr>
            <w:rPr>
              <w:rFonts w:ascii="Arial" w:hAnsi="Arial" w:cs="Arial"/>
            </w:rPr>
          </w:pPr>
          <w:r w:rsidRPr="0069544A">
            <w:rPr>
              <w:rFonts w:ascii="Arial" w:hAnsi="Arial" w:cs="Arial"/>
              <w:b/>
              <w:bCs/>
              <w:noProof/>
            </w:rPr>
            <w:fldChar w:fldCharType="end"/>
          </w:r>
        </w:p>
      </w:sdtContent>
    </w:sdt>
    <w:p w14:paraId="13718633" w14:textId="4D50228B" w:rsidR="001C008E" w:rsidRPr="0069544A" w:rsidRDefault="001C008E" w:rsidP="00EA66BE">
      <w:pPr>
        <w:rPr>
          <w:rFonts w:ascii="Arial" w:hAnsi="Arial" w:cs="Arial"/>
          <w:sz w:val="30"/>
          <w:szCs w:val="30"/>
        </w:rPr>
      </w:pPr>
    </w:p>
    <w:p w14:paraId="1649FEBF" w14:textId="5CDC7B53" w:rsidR="00917304" w:rsidRPr="0069544A" w:rsidRDefault="00917304" w:rsidP="00EA66BE">
      <w:pPr>
        <w:rPr>
          <w:rFonts w:ascii="Arial" w:hAnsi="Arial" w:cs="Arial"/>
          <w:sz w:val="30"/>
          <w:szCs w:val="30"/>
        </w:rPr>
      </w:pPr>
    </w:p>
    <w:p w14:paraId="117407AE" w14:textId="6FBEF04D" w:rsidR="00917304" w:rsidRPr="0069544A" w:rsidRDefault="00917304" w:rsidP="00EA66BE">
      <w:pPr>
        <w:rPr>
          <w:rFonts w:ascii="Arial" w:hAnsi="Arial" w:cs="Arial"/>
          <w:sz w:val="30"/>
          <w:szCs w:val="30"/>
        </w:rPr>
      </w:pPr>
    </w:p>
    <w:p w14:paraId="0B15AC64" w14:textId="2590CB10" w:rsidR="00917304" w:rsidRPr="0069544A" w:rsidRDefault="00917304" w:rsidP="00EA66BE">
      <w:pPr>
        <w:rPr>
          <w:rFonts w:ascii="Arial" w:hAnsi="Arial" w:cs="Arial"/>
          <w:sz w:val="30"/>
          <w:szCs w:val="30"/>
        </w:rPr>
      </w:pPr>
    </w:p>
    <w:p w14:paraId="3ECAECBE" w14:textId="4A7CCC66" w:rsidR="00917304" w:rsidRPr="0069544A" w:rsidRDefault="00917304" w:rsidP="00EA66BE">
      <w:pPr>
        <w:rPr>
          <w:rFonts w:ascii="Arial" w:hAnsi="Arial" w:cs="Arial"/>
          <w:sz w:val="30"/>
          <w:szCs w:val="30"/>
        </w:rPr>
      </w:pPr>
    </w:p>
    <w:p w14:paraId="30BA54D9" w14:textId="240A29A3" w:rsidR="00917304" w:rsidRPr="0069544A" w:rsidRDefault="00917304" w:rsidP="00EA66BE">
      <w:pPr>
        <w:rPr>
          <w:rFonts w:ascii="Arial" w:hAnsi="Arial" w:cs="Arial"/>
          <w:sz w:val="30"/>
          <w:szCs w:val="30"/>
        </w:rPr>
      </w:pPr>
    </w:p>
    <w:p w14:paraId="34EC0983" w14:textId="68529A65" w:rsidR="00917304" w:rsidRPr="0069544A" w:rsidRDefault="00917304" w:rsidP="00EA66BE">
      <w:pPr>
        <w:rPr>
          <w:rFonts w:ascii="Arial" w:hAnsi="Arial" w:cs="Arial"/>
          <w:sz w:val="30"/>
          <w:szCs w:val="30"/>
        </w:rPr>
      </w:pPr>
    </w:p>
    <w:p w14:paraId="43FA1305" w14:textId="2CADB701" w:rsidR="00917304" w:rsidRPr="0069544A" w:rsidRDefault="00917304" w:rsidP="00EA66BE">
      <w:pPr>
        <w:rPr>
          <w:rFonts w:ascii="Arial" w:hAnsi="Arial" w:cs="Arial"/>
          <w:sz w:val="30"/>
          <w:szCs w:val="30"/>
        </w:rPr>
      </w:pPr>
    </w:p>
    <w:p w14:paraId="1F52786F" w14:textId="64DEAC1D" w:rsidR="00917304" w:rsidRPr="0069544A" w:rsidRDefault="00917304" w:rsidP="00EA66BE">
      <w:pPr>
        <w:rPr>
          <w:rFonts w:ascii="Arial" w:hAnsi="Arial" w:cs="Arial"/>
          <w:sz w:val="30"/>
          <w:szCs w:val="30"/>
        </w:rPr>
      </w:pPr>
    </w:p>
    <w:p w14:paraId="4D7DAF7F" w14:textId="74755684" w:rsidR="00917304" w:rsidRPr="0069544A" w:rsidRDefault="00917304" w:rsidP="00EA66BE">
      <w:pPr>
        <w:rPr>
          <w:rFonts w:ascii="Arial" w:hAnsi="Arial" w:cs="Arial"/>
          <w:sz w:val="30"/>
          <w:szCs w:val="30"/>
        </w:rPr>
      </w:pPr>
    </w:p>
    <w:p w14:paraId="5484E99B" w14:textId="508710E8" w:rsidR="00917304" w:rsidRPr="0069544A" w:rsidRDefault="00917304" w:rsidP="00EA66BE">
      <w:pPr>
        <w:rPr>
          <w:rFonts w:ascii="Arial" w:hAnsi="Arial" w:cs="Arial"/>
          <w:sz w:val="30"/>
          <w:szCs w:val="30"/>
        </w:rPr>
      </w:pPr>
    </w:p>
    <w:p w14:paraId="68A0862C" w14:textId="11952B72" w:rsidR="00917304" w:rsidRPr="0069544A" w:rsidRDefault="00917304" w:rsidP="00EA66BE">
      <w:pPr>
        <w:rPr>
          <w:rFonts w:ascii="Arial" w:hAnsi="Arial" w:cs="Arial"/>
          <w:sz w:val="30"/>
          <w:szCs w:val="30"/>
        </w:rPr>
      </w:pPr>
    </w:p>
    <w:p w14:paraId="22B07C46" w14:textId="26CA9A35" w:rsidR="00917304" w:rsidRPr="0069544A" w:rsidRDefault="00917304" w:rsidP="00EA66BE">
      <w:pPr>
        <w:rPr>
          <w:rFonts w:ascii="Arial" w:hAnsi="Arial" w:cs="Arial"/>
          <w:sz w:val="30"/>
          <w:szCs w:val="30"/>
        </w:rPr>
      </w:pPr>
    </w:p>
    <w:p w14:paraId="458AB035" w14:textId="591FCA44" w:rsidR="00917304" w:rsidRPr="0069544A" w:rsidRDefault="00917304" w:rsidP="00EA66BE">
      <w:pPr>
        <w:rPr>
          <w:rFonts w:ascii="Arial" w:hAnsi="Arial" w:cs="Arial"/>
          <w:sz w:val="30"/>
          <w:szCs w:val="30"/>
        </w:rPr>
      </w:pPr>
    </w:p>
    <w:p w14:paraId="339F83B2" w14:textId="5AC4C0F8" w:rsidR="00917304" w:rsidRPr="0069544A" w:rsidRDefault="00917304" w:rsidP="00EA66BE">
      <w:pPr>
        <w:rPr>
          <w:rFonts w:ascii="Arial" w:hAnsi="Arial" w:cs="Arial"/>
          <w:sz w:val="30"/>
          <w:szCs w:val="30"/>
        </w:rPr>
      </w:pPr>
    </w:p>
    <w:p w14:paraId="492BCE33" w14:textId="6AEEB30B" w:rsidR="00917304" w:rsidRPr="0069544A" w:rsidRDefault="00917304" w:rsidP="00EA66BE">
      <w:pPr>
        <w:rPr>
          <w:rFonts w:ascii="Arial" w:hAnsi="Arial" w:cs="Arial"/>
          <w:sz w:val="30"/>
          <w:szCs w:val="30"/>
        </w:rPr>
      </w:pPr>
    </w:p>
    <w:p w14:paraId="6257AF72" w14:textId="77777777" w:rsidR="00917304" w:rsidRPr="0069544A" w:rsidRDefault="00917304" w:rsidP="00EA66BE">
      <w:pPr>
        <w:rPr>
          <w:rFonts w:ascii="Arial" w:hAnsi="Arial" w:cs="Arial"/>
          <w:sz w:val="30"/>
          <w:szCs w:val="30"/>
        </w:rPr>
      </w:pPr>
    </w:p>
    <w:p w14:paraId="2C215BAC" w14:textId="0D398443" w:rsidR="001C008E" w:rsidRPr="0069544A" w:rsidRDefault="001C008E" w:rsidP="00917304">
      <w:pPr>
        <w:pStyle w:val="Heading1"/>
        <w:jc w:val="both"/>
        <w:rPr>
          <w:rFonts w:ascii="Arial" w:hAnsi="Arial" w:cs="Arial"/>
        </w:rPr>
      </w:pPr>
      <w:bookmarkStart w:id="0" w:name="_Toc49769691"/>
      <w:r w:rsidRPr="0069544A">
        <w:rPr>
          <w:rFonts w:ascii="Arial" w:hAnsi="Arial" w:cs="Arial"/>
        </w:rPr>
        <w:lastRenderedPageBreak/>
        <w:t>Introduction</w:t>
      </w:r>
      <w:bookmarkEnd w:id="0"/>
    </w:p>
    <w:p w14:paraId="7293C90A" w14:textId="1A68A8CA" w:rsidR="00E3141A" w:rsidRPr="0069544A" w:rsidRDefault="00E3141A" w:rsidP="00917304">
      <w:pPr>
        <w:jc w:val="both"/>
        <w:rPr>
          <w:rFonts w:ascii="Arial" w:hAnsi="Arial" w:cs="Arial"/>
        </w:rPr>
      </w:pPr>
    </w:p>
    <w:p w14:paraId="3C201610" w14:textId="2B769FB2" w:rsidR="008F556E" w:rsidRPr="0069544A" w:rsidRDefault="00274F18" w:rsidP="00917304">
      <w:pPr>
        <w:jc w:val="both"/>
        <w:rPr>
          <w:rFonts w:ascii="Arial" w:hAnsi="Arial" w:cs="Arial"/>
        </w:rPr>
      </w:pPr>
      <w:r w:rsidRPr="0069544A">
        <w:rPr>
          <w:rFonts w:ascii="Arial" w:hAnsi="Arial" w:cs="Arial"/>
        </w:rPr>
        <w:t xml:space="preserve">The Definition </w:t>
      </w:r>
      <w:r w:rsidR="008172D2" w:rsidRPr="0069544A">
        <w:rPr>
          <w:rFonts w:ascii="Arial" w:hAnsi="Arial" w:cs="Arial"/>
        </w:rPr>
        <w:t xml:space="preserve">of Virtual Learning Environment is </w:t>
      </w:r>
      <w:r w:rsidR="0088599A" w:rsidRPr="0069544A">
        <w:rPr>
          <w:rFonts w:ascii="Arial" w:hAnsi="Arial" w:cs="Arial"/>
        </w:rPr>
        <w:t>coming</w:t>
      </w:r>
      <w:r w:rsidR="008172D2" w:rsidRPr="0069544A">
        <w:rPr>
          <w:rFonts w:ascii="Arial" w:hAnsi="Arial" w:cs="Arial"/>
        </w:rPr>
        <w:t xml:space="preserve"> as </w:t>
      </w:r>
      <w:r w:rsidR="00CB022C" w:rsidRPr="0069544A">
        <w:rPr>
          <w:rFonts w:ascii="Arial" w:hAnsi="Arial" w:cs="Arial"/>
        </w:rPr>
        <w:t>supplement</w:t>
      </w:r>
      <w:r w:rsidR="008172D2" w:rsidRPr="0069544A">
        <w:rPr>
          <w:rFonts w:ascii="Arial" w:hAnsi="Arial" w:cs="Arial"/>
        </w:rPr>
        <w:t xml:space="preserve"> to the regular </w:t>
      </w:r>
      <w:r w:rsidR="005B5D79" w:rsidRPr="0069544A">
        <w:rPr>
          <w:rFonts w:ascii="Arial" w:hAnsi="Arial" w:cs="Arial"/>
        </w:rPr>
        <w:t xml:space="preserve">teaching methods and it means </w:t>
      </w:r>
      <w:r w:rsidR="0088599A" w:rsidRPr="0069544A">
        <w:rPr>
          <w:rFonts w:ascii="Arial" w:hAnsi="Arial" w:cs="Arial"/>
        </w:rPr>
        <w:t>a</w:t>
      </w:r>
      <w:r w:rsidR="005B5D79" w:rsidRPr="0069544A">
        <w:rPr>
          <w:rFonts w:ascii="Arial" w:hAnsi="Arial" w:cs="Arial"/>
        </w:rPr>
        <w:t xml:space="preserve"> web-based website or platform that can offer for </w:t>
      </w:r>
      <w:r w:rsidR="00A559C2" w:rsidRPr="0069544A">
        <w:rPr>
          <w:rFonts w:ascii="Arial" w:hAnsi="Arial" w:cs="Arial"/>
        </w:rPr>
        <w:t xml:space="preserve">lecturers and especially for students the chance </w:t>
      </w:r>
      <w:r w:rsidR="002F1C10" w:rsidRPr="0069544A">
        <w:rPr>
          <w:rFonts w:ascii="Arial" w:hAnsi="Arial" w:cs="Arial"/>
        </w:rPr>
        <w:t xml:space="preserve">to learn </w:t>
      </w:r>
      <w:r w:rsidR="000F1F6D" w:rsidRPr="0069544A">
        <w:rPr>
          <w:rFonts w:ascii="Arial" w:hAnsi="Arial" w:cs="Arial"/>
        </w:rPr>
        <w:t>virtually.</w:t>
      </w:r>
      <w:r w:rsidR="0027251A" w:rsidRPr="0069544A">
        <w:rPr>
          <w:rFonts w:ascii="Arial" w:hAnsi="Arial" w:cs="Arial"/>
        </w:rPr>
        <w:t xml:space="preserve"> This type of learning is often used </w:t>
      </w:r>
      <w:r w:rsidR="00BC0EB7" w:rsidRPr="0069544A">
        <w:rPr>
          <w:rFonts w:ascii="Arial" w:hAnsi="Arial" w:cs="Arial"/>
        </w:rPr>
        <w:t xml:space="preserve">in high education institutions for example Universities of Colleges with use a </w:t>
      </w:r>
      <w:r w:rsidR="00166531" w:rsidRPr="0069544A">
        <w:rPr>
          <w:rFonts w:ascii="Arial" w:hAnsi="Arial" w:cs="Arial"/>
        </w:rPr>
        <w:t xml:space="preserve">wider learning management system </w:t>
      </w:r>
      <w:r w:rsidR="00B01D99" w:rsidRPr="0069544A">
        <w:rPr>
          <w:rFonts w:ascii="Arial" w:hAnsi="Arial" w:cs="Arial"/>
        </w:rPr>
        <w:t>like Moodle</w:t>
      </w:r>
      <w:r w:rsidR="00A04AA4" w:rsidRPr="0069544A">
        <w:rPr>
          <w:rFonts w:ascii="Arial" w:hAnsi="Arial" w:cs="Arial"/>
        </w:rPr>
        <w:t xml:space="preserve">, </w:t>
      </w:r>
      <w:r w:rsidR="0015206C" w:rsidRPr="0069544A">
        <w:rPr>
          <w:rFonts w:ascii="Arial" w:hAnsi="Arial" w:cs="Arial"/>
        </w:rPr>
        <w:t>Web CT or Blackboard</w:t>
      </w:r>
      <w:r w:rsidR="00B01D99" w:rsidRPr="0069544A">
        <w:rPr>
          <w:rFonts w:ascii="Arial" w:hAnsi="Arial" w:cs="Arial"/>
        </w:rPr>
        <w:t>.</w:t>
      </w:r>
      <w:r w:rsidR="0051620F" w:rsidRPr="0069544A">
        <w:rPr>
          <w:rFonts w:ascii="Arial" w:hAnsi="Arial" w:cs="Arial"/>
        </w:rPr>
        <w:t xml:space="preserve"> Moodle is the platform that is used by The University of Wales Trinity Saint David based in London</w:t>
      </w:r>
      <w:r w:rsidR="00410658" w:rsidRPr="0069544A">
        <w:rPr>
          <w:rFonts w:ascii="Arial" w:hAnsi="Arial" w:cs="Arial"/>
        </w:rPr>
        <w:t xml:space="preserve"> for their </w:t>
      </w:r>
      <w:r w:rsidR="00F1155D" w:rsidRPr="0069544A">
        <w:rPr>
          <w:rFonts w:ascii="Arial" w:hAnsi="Arial" w:cs="Arial"/>
        </w:rPr>
        <w:t>lecturers and students</w:t>
      </w:r>
      <w:r w:rsidR="00A04AA4" w:rsidRPr="0069544A">
        <w:rPr>
          <w:rFonts w:ascii="Arial" w:hAnsi="Arial" w:cs="Arial"/>
        </w:rPr>
        <w:t>.</w:t>
      </w:r>
      <w:r w:rsidR="000F1F6D" w:rsidRPr="0069544A">
        <w:rPr>
          <w:rFonts w:ascii="Arial" w:hAnsi="Arial" w:cs="Arial"/>
        </w:rPr>
        <w:t xml:space="preserve"> </w:t>
      </w:r>
      <w:r w:rsidR="0088599A" w:rsidRPr="0069544A">
        <w:rPr>
          <w:rFonts w:ascii="Arial" w:hAnsi="Arial" w:cs="Arial"/>
        </w:rPr>
        <w:t xml:space="preserve">The difference between Virtual Learning Environment and </w:t>
      </w:r>
      <w:r w:rsidR="00624D1B" w:rsidRPr="0069544A">
        <w:rPr>
          <w:rFonts w:ascii="Arial" w:hAnsi="Arial" w:cs="Arial"/>
        </w:rPr>
        <w:t>a virtual classroom is that, the VLE ha</w:t>
      </w:r>
      <w:r w:rsidR="0014002E" w:rsidRPr="0069544A">
        <w:rPr>
          <w:rFonts w:ascii="Arial" w:hAnsi="Arial" w:cs="Arial"/>
        </w:rPr>
        <w:t xml:space="preserve">s more useful tools for students, such as online library, </w:t>
      </w:r>
      <w:r w:rsidR="00515E13" w:rsidRPr="0069544A">
        <w:rPr>
          <w:rFonts w:ascii="Arial" w:hAnsi="Arial" w:cs="Arial"/>
        </w:rPr>
        <w:t xml:space="preserve">quizzers, the possibility to upload the assessment directly to </w:t>
      </w:r>
      <w:r w:rsidR="00F50C6E" w:rsidRPr="0069544A">
        <w:rPr>
          <w:rFonts w:ascii="Arial" w:hAnsi="Arial" w:cs="Arial"/>
        </w:rPr>
        <w:t>Moodle straight from the comfort of your home, digital communication, polls run and so on.</w:t>
      </w:r>
      <w:r w:rsidR="00F13802" w:rsidRPr="0069544A">
        <w:rPr>
          <w:rFonts w:ascii="Arial" w:hAnsi="Arial" w:cs="Arial"/>
        </w:rPr>
        <w:t xml:space="preserve"> VLE can also help the lecturers create, </w:t>
      </w:r>
      <w:r w:rsidR="00E7144B" w:rsidRPr="0069544A">
        <w:rPr>
          <w:rFonts w:ascii="Arial" w:hAnsi="Arial" w:cs="Arial"/>
        </w:rPr>
        <w:t>disseminate and store content, lessons, courses and facilitate a faster communication between them and the students</w:t>
      </w:r>
      <w:r w:rsidR="00F915A6" w:rsidRPr="0069544A">
        <w:rPr>
          <w:rFonts w:ascii="Arial" w:hAnsi="Arial" w:cs="Arial"/>
        </w:rPr>
        <w:t xml:space="preserve"> through emails or online discussions</w:t>
      </w:r>
      <w:r w:rsidR="00E01C9A" w:rsidRPr="0069544A">
        <w:rPr>
          <w:rFonts w:ascii="Arial" w:hAnsi="Arial" w:cs="Arial"/>
        </w:rPr>
        <w:t>.</w:t>
      </w:r>
    </w:p>
    <w:p w14:paraId="00D94430" w14:textId="2A1994B8" w:rsidR="00F223BC" w:rsidRPr="0069544A" w:rsidRDefault="00F223BC" w:rsidP="00917304">
      <w:pPr>
        <w:jc w:val="both"/>
        <w:rPr>
          <w:rFonts w:ascii="Arial" w:hAnsi="Arial" w:cs="Arial"/>
        </w:rPr>
      </w:pPr>
    </w:p>
    <w:p w14:paraId="326B21ED" w14:textId="4432B11E" w:rsidR="00F223BC" w:rsidRPr="0069544A" w:rsidRDefault="00F223BC" w:rsidP="00917304">
      <w:pPr>
        <w:pStyle w:val="Heading1"/>
        <w:jc w:val="both"/>
        <w:rPr>
          <w:rFonts w:ascii="Arial" w:hAnsi="Arial" w:cs="Arial"/>
        </w:rPr>
      </w:pPr>
      <w:bookmarkStart w:id="1" w:name="_Toc49769692"/>
      <w:r w:rsidRPr="0069544A">
        <w:rPr>
          <w:rFonts w:ascii="Arial" w:hAnsi="Arial" w:cs="Arial"/>
        </w:rPr>
        <w:t>Methods</w:t>
      </w:r>
      <w:bookmarkEnd w:id="1"/>
    </w:p>
    <w:p w14:paraId="4FE3362A" w14:textId="21C0FC42" w:rsidR="0013216F" w:rsidRPr="0069544A" w:rsidRDefault="0013216F" w:rsidP="00917304">
      <w:pPr>
        <w:jc w:val="both"/>
        <w:rPr>
          <w:rFonts w:ascii="Arial" w:hAnsi="Arial" w:cs="Arial"/>
        </w:rPr>
      </w:pPr>
    </w:p>
    <w:p w14:paraId="039A397C" w14:textId="393F4C6F" w:rsidR="0013216F" w:rsidRPr="0069544A" w:rsidRDefault="0013216F" w:rsidP="00917304">
      <w:pPr>
        <w:jc w:val="both"/>
        <w:rPr>
          <w:rFonts w:ascii="Arial" w:hAnsi="Arial" w:cs="Arial"/>
        </w:rPr>
      </w:pPr>
      <w:r w:rsidRPr="0069544A">
        <w:rPr>
          <w:rFonts w:ascii="Arial" w:hAnsi="Arial" w:cs="Arial"/>
        </w:rPr>
        <w:t xml:space="preserve">In this report </w:t>
      </w:r>
      <w:r w:rsidR="00843428" w:rsidRPr="0069544A">
        <w:rPr>
          <w:rFonts w:ascii="Arial" w:hAnsi="Arial" w:cs="Arial"/>
        </w:rPr>
        <w:t xml:space="preserve">will be </w:t>
      </w:r>
      <w:r w:rsidR="002D68A1" w:rsidRPr="0069544A">
        <w:rPr>
          <w:rFonts w:ascii="Arial" w:hAnsi="Arial" w:cs="Arial"/>
        </w:rPr>
        <w:t>discussed</w:t>
      </w:r>
      <w:r w:rsidR="00843428" w:rsidRPr="0069544A">
        <w:rPr>
          <w:rFonts w:ascii="Arial" w:hAnsi="Arial" w:cs="Arial"/>
        </w:rPr>
        <w:t xml:space="preserve"> the impact of Virtual Learning Environment on the students form Univer</w:t>
      </w:r>
      <w:r w:rsidR="002D68A1" w:rsidRPr="0069544A">
        <w:rPr>
          <w:rFonts w:ascii="Arial" w:hAnsi="Arial" w:cs="Arial"/>
        </w:rPr>
        <w:t xml:space="preserve">sity of Wales Trinity Saint David. </w:t>
      </w:r>
      <w:r w:rsidR="00351A44" w:rsidRPr="0069544A">
        <w:rPr>
          <w:rFonts w:ascii="Arial" w:hAnsi="Arial" w:cs="Arial"/>
        </w:rPr>
        <w:t>To demonstrate the impact</w:t>
      </w:r>
      <w:r w:rsidR="00FA7A60" w:rsidRPr="0069544A">
        <w:rPr>
          <w:rFonts w:ascii="Arial" w:hAnsi="Arial" w:cs="Arial"/>
        </w:rPr>
        <w:t>, in this report will be used primary data collected from the students</w:t>
      </w:r>
      <w:r w:rsidR="003934DB" w:rsidRPr="0069544A">
        <w:rPr>
          <w:rFonts w:ascii="Arial" w:hAnsi="Arial" w:cs="Arial"/>
        </w:rPr>
        <w:t xml:space="preserve"> with the help of a questionnaire </w:t>
      </w:r>
      <w:r w:rsidR="000D6B97" w:rsidRPr="0069544A">
        <w:rPr>
          <w:rFonts w:ascii="Arial" w:hAnsi="Arial" w:cs="Arial"/>
        </w:rPr>
        <w:t>designed to reveal the first impression of the studen</w:t>
      </w:r>
      <w:r w:rsidR="00D0168F" w:rsidRPr="0069544A">
        <w:rPr>
          <w:rFonts w:ascii="Arial" w:hAnsi="Arial" w:cs="Arial"/>
        </w:rPr>
        <w:t>ts</w:t>
      </w:r>
      <w:r w:rsidR="00DE17BB" w:rsidRPr="0069544A">
        <w:rPr>
          <w:rFonts w:ascii="Arial" w:hAnsi="Arial" w:cs="Arial"/>
        </w:rPr>
        <w:t>.</w:t>
      </w:r>
      <w:r w:rsidR="001858F1" w:rsidRPr="0069544A">
        <w:rPr>
          <w:rFonts w:ascii="Arial" w:hAnsi="Arial" w:cs="Arial"/>
        </w:rPr>
        <w:t xml:space="preserve"> The Primary Data are the data collected </w:t>
      </w:r>
      <w:r w:rsidR="009A7EAB" w:rsidRPr="0069544A">
        <w:rPr>
          <w:rFonts w:ascii="Arial" w:hAnsi="Arial" w:cs="Arial"/>
        </w:rPr>
        <w:t xml:space="preserve">directly from the target group that is done the research about, is a new information </w:t>
      </w:r>
      <w:r w:rsidR="00764069" w:rsidRPr="0069544A">
        <w:rPr>
          <w:rFonts w:ascii="Arial" w:hAnsi="Arial" w:cs="Arial"/>
        </w:rPr>
        <w:t xml:space="preserve">collected especially for that </w:t>
      </w:r>
      <w:r w:rsidR="00B369A5" w:rsidRPr="0069544A">
        <w:rPr>
          <w:rFonts w:ascii="Arial" w:hAnsi="Arial" w:cs="Arial"/>
        </w:rPr>
        <w:t xml:space="preserve">purpose. There are many types of </w:t>
      </w:r>
      <w:r w:rsidR="004A5F18" w:rsidRPr="0069544A">
        <w:rPr>
          <w:rFonts w:ascii="Arial" w:hAnsi="Arial" w:cs="Arial"/>
        </w:rPr>
        <w:t>tools to collect Primary Data</w:t>
      </w:r>
      <w:r w:rsidR="006F5147" w:rsidRPr="0069544A">
        <w:rPr>
          <w:rFonts w:ascii="Arial" w:hAnsi="Arial" w:cs="Arial"/>
        </w:rPr>
        <w:t xml:space="preserve"> like surveys</w:t>
      </w:r>
      <w:r w:rsidR="00F25FCA" w:rsidRPr="0069544A">
        <w:rPr>
          <w:rFonts w:ascii="Arial" w:hAnsi="Arial" w:cs="Arial"/>
        </w:rPr>
        <w:t xml:space="preserve">, which are </w:t>
      </w:r>
      <w:r w:rsidR="00183A83" w:rsidRPr="0069544A">
        <w:rPr>
          <w:rFonts w:ascii="Arial" w:hAnsi="Arial" w:cs="Arial"/>
        </w:rPr>
        <w:t xml:space="preserve">a very good </w:t>
      </w:r>
      <w:r w:rsidR="00CA4158" w:rsidRPr="0069544A">
        <w:rPr>
          <w:rFonts w:ascii="Arial" w:hAnsi="Arial" w:cs="Arial"/>
        </w:rPr>
        <w:t xml:space="preserve">way to collect large amount of data from a given population or group, </w:t>
      </w:r>
      <w:r w:rsidR="000E594A" w:rsidRPr="0069544A">
        <w:rPr>
          <w:rFonts w:ascii="Arial" w:hAnsi="Arial" w:cs="Arial"/>
        </w:rPr>
        <w:t xml:space="preserve">focus groups </w:t>
      </w:r>
      <w:r w:rsidR="00417B2B" w:rsidRPr="0069544A">
        <w:rPr>
          <w:rFonts w:ascii="Arial" w:hAnsi="Arial" w:cs="Arial"/>
        </w:rPr>
        <w:t xml:space="preserve">is based from a small group of people </w:t>
      </w:r>
      <w:r w:rsidR="00E73549" w:rsidRPr="0069544A">
        <w:rPr>
          <w:rFonts w:ascii="Arial" w:hAnsi="Arial" w:cs="Arial"/>
        </w:rPr>
        <w:t xml:space="preserve">that fit the target demographic in a room to discuss what they dislike and like </w:t>
      </w:r>
      <w:r w:rsidR="00541F37" w:rsidRPr="0069544A">
        <w:rPr>
          <w:rFonts w:ascii="Arial" w:hAnsi="Arial" w:cs="Arial"/>
        </w:rPr>
        <w:t xml:space="preserve">,are confused </w:t>
      </w:r>
      <w:r w:rsidR="00734612" w:rsidRPr="0069544A">
        <w:rPr>
          <w:rFonts w:ascii="Arial" w:hAnsi="Arial" w:cs="Arial"/>
        </w:rPr>
        <w:t xml:space="preserve">about a certain topic or how to improve </w:t>
      </w:r>
      <w:r w:rsidR="002F3554" w:rsidRPr="0069544A">
        <w:rPr>
          <w:rFonts w:ascii="Arial" w:hAnsi="Arial" w:cs="Arial"/>
        </w:rPr>
        <w:t>a idea or a concept.</w:t>
      </w:r>
      <w:r w:rsidR="00E34EE8" w:rsidRPr="0069544A">
        <w:rPr>
          <w:rFonts w:ascii="Arial" w:hAnsi="Arial" w:cs="Arial"/>
        </w:rPr>
        <w:t xml:space="preserve"> Social media monitoring can be </w:t>
      </w:r>
      <w:r w:rsidR="00330516" w:rsidRPr="0069544A">
        <w:rPr>
          <w:rFonts w:ascii="Arial" w:hAnsi="Arial" w:cs="Arial"/>
        </w:rPr>
        <w:t xml:space="preserve">also a great tool for Primary Data collection and can help to </w:t>
      </w:r>
      <w:r w:rsidR="00130DC5" w:rsidRPr="0069544A">
        <w:rPr>
          <w:rFonts w:ascii="Arial" w:hAnsi="Arial" w:cs="Arial"/>
        </w:rPr>
        <w:t xml:space="preserve">keep track on </w:t>
      </w:r>
      <w:r w:rsidR="00CA3A1D" w:rsidRPr="0069544A">
        <w:rPr>
          <w:rFonts w:ascii="Arial" w:hAnsi="Arial" w:cs="Arial"/>
        </w:rPr>
        <w:t>how much are people talking or using the Virtual Learning Environment</w:t>
      </w:r>
      <w:r w:rsidR="00B84740" w:rsidRPr="0069544A">
        <w:rPr>
          <w:rFonts w:ascii="Arial" w:hAnsi="Arial" w:cs="Arial"/>
        </w:rPr>
        <w:t>, this can show all this data without any human interaction in the convers</w:t>
      </w:r>
      <w:r w:rsidR="00656A8A" w:rsidRPr="0069544A">
        <w:rPr>
          <w:rFonts w:ascii="Arial" w:hAnsi="Arial" w:cs="Arial"/>
        </w:rPr>
        <w:t>ation.</w:t>
      </w:r>
      <w:r w:rsidR="00DE17BB" w:rsidRPr="0069544A">
        <w:rPr>
          <w:rFonts w:ascii="Arial" w:hAnsi="Arial" w:cs="Arial"/>
        </w:rPr>
        <w:t xml:space="preserve"> </w:t>
      </w:r>
      <w:r w:rsidR="005E7172" w:rsidRPr="0069544A">
        <w:rPr>
          <w:rFonts w:ascii="Arial" w:hAnsi="Arial" w:cs="Arial"/>
        </w:rPr>
        <w:t>The next</w:t>
      </w:r>
      <w:r w:rsidR="00BC0AFF" w:rsidRPr="0069544A">
        <w:rPr>
          <w:rFonts w:ascii="Arial" w:hAnsi="Arial" w:cs="Arial"/>
        </w:rPr>
        <w:t xml:space="preserve"> type of </w:t>
      </w:r>
      <w:r w:rsidR="001A10F0" w:rsidRPr="0069544A">
        <w:rPr>
          <w:rFonts w:ascii="Arial" w:hAnsi="Arial" w:cs="Arial"/>
        </w:rPr>
        <w:t xml:space="preserve">instrument to reveal the opinion of the students which is going to be used is secondary data </w:t>
      </w:r>
      <w:r w:rsidR="00052915" w:rsidRPr="0069544A">
        <w:rPr>
          <w:rFonts w:ascii="Arial" w:hAnsi="Arial" w:cs="Arial"/>
        </w:rPr>
        <w:t xml:space="preserve">collection from another survey made </w:t>
      </w:r>
      <w:r w:rsidR="0061709E" w:rsidRPr="0069544A">
        <w:rPr>
          <w:rFonts w:ascii="Arial" w:hAnsi="Arial" w:cs="Arial"/>
        </w:rPr>
        <w:t>by researcher and published on</w:t>
      </w:r>
      <w:r w:rsidR="003934DB" w:rsidRPr="0069544A">
        <w:rPr>
          <w:rFonts w:ascii="Arial" w:hAnsi="Arial" w:cs="Arial"/>
        </w:rPr>
        <w:t xml:space="preserve"> </w:t>
      </w:r>
      <w:r w:rsidR="0061709E" w:rsidRPr="0069544A">
        <w:rPr>
          <w:rFonts w:ascii="Arial" w:hAnsi="Arial" w:cs="Arial"/>
        </w:rPr>
        <w:t xml:space="preserve">the internet with the reason to help another </w:t>
      </w:r>
      <w:r w:rsidR="005E7172" w:rsidRPr="0069544A">
        <w:rPr>
          <w:rFonts w:ascii="Arial" w:hAnsi="Arial" w:cs="Arial"/>
        </w:rPr>
        <w:t xml:space="preserve">people to use it for their essays or report. </w:t>
      </w:r>
      <w:r w:rsidR="00981852" w:rsidRPr="0069544A">
        <w:rPr>
          <w:rFonts w:ascii="Arial" w:hAnsi="Arial" w:cs="Arial"/>
        </w:rPr>
        <w:t>The Second</w:t>
      </w:r>
      <w:r w:rsidR="00C16371" w:rsidRPr="0069544A">
        <w:rPr>
          <w:rFonts w:ascii="Arial" w:hAnsi="Arial" w:cs="Arial"/>
        </w:rPr>
        <w:t xml:space="preserve">ary Data is a public information that </w:t>
      </w:r>
      <w:r w:rsidR="00611FD3" w:rsidRPr="0069544A">
        <w:rPr>
          <w:rFonts w:ascii="Arial" w:hAnsi="Arial" w:cs="Arial"/>
        </w:rPr>
        <w:t xml:space="preserve">it is free, </w:t>
      </w:r>
      <w:r w:rsidR="00CE1CD9" w:rsidRPr="0069544A">
        <w:rPr>
          <w:rFonts w:ascii="Arial" w:hAnsi="Arial" w:cs="Arial"/>
        </w:rPr>
        <w:t>easy to obtain and ca be a strong foundation for any research project</w:t>
      </w:r>
      <w:r w:rsidR="00440239" w:rsidRPr="0069544A">
        <w:rPr>
          <w:rFonts w:ascii="Arial" w:hAnsi="Arial" w:cs="Arial"/>
        </w:rPr>
        <w:t xml:space="preserve">. The types of Secondary Data can be, </w:t>
      </w:r>
      <w:r w:rsidR="00C666E4" w:rsidRPr="0069544A">
        <w:rPr>
          <w:rFonts w:ascii="Arial" w:hAnsi="Arial" w:cs="Arial"/>
        </w:rPr>
        <w:t xml:space="preserve">Government statistics, which are </w:t>
      </w:r>
      <w:r w:rsidR="00181244" w:rsidRPr="0069544A">
        <w:rPr>
          <w:rFonts w:ascii="Arial" w:hAnsi="Arial" w:cs="Arial"/>
        </w:rPr>
        <w:t xml:space="preserve">publicly available and </w:t>
      </w:r>
      <w:r w:rsidR="007D5B9B" w:rsidRPr="0069544A">
        <w:rPr>
          <w:rFonts w:ascii="Arial" w:hAnsi="Arial" w:cs="Arial"/>
        </w:rPr>
        <w:t>simply to access online</w:t>
      </w:r>
      <w:r w:rsidR="00BE7E2D" w:rsidRPr="0069544A">
        <w:rPr>
          <w:rFonts w:ascii="Arial" w:hAnsi="Arial" w:cs="Arial"/>
        </w:rPr>
        <w:t xml:space="preserve"> can offer </w:t>
      </w:r>
      <w:r w:rsidR="00DE6C02" w:rsidRPr="0069544A">
        <w:rPr>
          <w:rFonts w:ascii="Arial" w:hAnsi="Arial" w:cs="Arial"/>
        </w:rPr>
        <w:t>the helpful data when conducting a research</w:t>
      </w:r>
      <w:r w:rsidR="002C6306" w:rsidRPr="0069544A">
        <w:rPr>
          <w:rFonts w:ascii="Arial" w:hAnsi="Arial" w:cs="Arial"/>
        </w:rPr>
        <w:t xml:space="preserve"> but it is often need to sort the information in order to </w:t>
      </w:r>
      <w:r w:rsidR="00070C2D" w:rsidRPr="0069544A">
        <w:rPr>
          <w:rFonts w:ascii="Arial" w:hAnsi="Arial" w:cs="Arial"/>
        </w:rPr>
        <w:t xml:space="preserve">obtain the useful data, </w:t>
      </w:r>
      <w:r w:rsidR="00AB2B7C" w:rsidRPr="0069544A">
        <w:rPr>
          <w:rFonts w:ascii="Arial" w:hAnsi="Arial" w:cs="Arial"/>
        </w:rPr>
        <w:t xml:space="preserve">University Websites can be virtual goldmine of information because they </w:t>
      </w:r>
      <w:r w:rsidR="00794692" w:rsidRPr="0069544A">
        <w:rPr>
          <w:rFonts w:ascii="Arial" w:hAnsi="Arial" w:cs="Arial"/>
        </w:rPr>
        <w:t xml:space="preserve">usually public insights about annual reports or </w:t>
      </w:r>
      <w:r w:rsidR="001017AF" w:rsidRPr="0069544A">
        <w:rPr>
          <w:rFonts w:ascii="Arial" w:hAnsi="Arial" w:cs="Arial"/>
        </w:rPr>
        <w:t xml:space="preserve">previous surveys done by the higher education </w:t>
      </w:r>
      <w:r w:rsidR="001017AF" w:rsidRPr="0069544A">
        <w:rPr>
          <w:rFonts w:ascii="Arial" w:hAnsi="Arial" w:cs="Arial"/>
        </w:rPr>
        <w:lastRenderedPageBreak/>
        <w:t xml:space="preserve">institutions, </w:t>
      </w:r>
      <w:r w:rsidR="0084291B" w:rsidRPr="0069544A">
        <w:rPr>
          <w:rFonts w:ascii="Arial" w:hAnsi="Arial" w:cs="Arial"/>
        </w:rPr>
        <w:t xml:space="preserve">market research reports can be </w:t>
      </w:r>
      <w:r w:rsidR="005823AD" w:rsidRPr="0069544A">
        <w:rPr>
          <w:rFonts w:ascii="Arial" w:hAnsi="Arial" w:cs="Arial"/>
        </w:rPr>
        <w:t>full of useful information</w:t>
      </w:r>
      <w:r w:rsidR="00A257B6" w:rsidRPr="0069544A">
        <w:rPr>
          <w:rFonts w:ascii="Arial" w:hAnsi="Arial" w:cs="Arial"/>
        </w:rPr>
        <w:t xml:space="preserve"> </w:t>
      </w:r>
      <w:r w:rsidR="00C04435" w:rsidRPr="0069544A">
        <w:rPr>
          <w:rFonts w:ascii="Arial" w:hAnsi="Arial" w:cs="Arial"/>
        </w:rPr>
        <w:t xml:space="preserve">and can include quantitative data about </w:t>
      </w:r>
      <w:r w:rsidR="00B93BA6" w:rsidRPr="0069544A">
        <w:rPr>
          <w:rFonts w:ascii="Arial" w:hAnsi="Arial" w:cs="Arial"/>
        </w:rPr>
        <w:t xml:space="preserve">some topic that </w:t>
      </w:r>
      <w:r w:rsidR="006F3ED5" w:rsidRPr="0069544A">
        <w:rPr>
          <w:rFonts w:ascii="Arial" w:hAnsi="Arial" w:cs="Arial"/>
        </w:rPr>
        <w:t>is the research about</w:t>
      </w:r>
      <w:r w:rsidR="00E8122C" w:rsidRPr="0069544A">
        <w:rPr>
          <w:rFonts w:ascii="Arial" w:hAnsi="Arial" w:cs="Arial"/>
        </w:rPr>
        <w:t xml:space="preserve">. </w:t>
      </w:r>
    </w:p>
    <w:p w14:paraId="4E71D13C" w14:textId="7F74C9E1" w:rsidR="00440239" w:rsidRPr="0069544A" w:rsidRDefault="00440239" w:rsidP="00917304">
      <w:pPr>
        <w:jc w:val="both"/>
        <w:rPr>
          <w:rFonts w:ascii="Arial" w:hAnsi="Arial" w:cs="Arial"/>
        </w:rPr>
      </w:pPr>
    </w:p>
    <w:p w14:paraId="3E71A9D6" w14:textId="1B607BCA" w:rsidR="00440239" w:rsidRPr="0069544A" w:rsidRDefault="00130845" w:rsidP="00917304">
      <w:pPr>
        <w:pStyle w:val="Heading1"/>
        <w:jc w:val="both"/>
        <w:rPr>
          <w:rFonts w:ascii="Arial" w:hAnsi="Arial" w:cs="Arial"/>
        </w:rPr>
      </w:pPr>
      <w:bookmarkStart w:id="2" w:name="_Toc49769693"/>
      <w:r w:rsidRPr="0069544A">
        <w:rPr>
          <w:rFonts w:ascii="Arial" w:hAnsi="Arial" w:cs="Arial"/>
        </w:rPr>
        <w:t>Primary Data</w:t>
      </w:r>
      <w:bookmarkEnd w:id="2"/>
    </w:p>
    <w:p w14:paraId="5E20719D" w14:textId="407DAB97" w:rsidR="00440239" w:rsidRPr="0069544A" w:rsidRDefault="00440239" w:rsidP="00917304">
      <w:pPr>
        <w:jc w:val="both"/>
        <w:rPr>
          <w:rFonts w:ascii="Arial" w:hAnsi="Arial" w:cs="Arial"/>
        </w:rPr>
      </w:pPr>
    </w:p>
    <w:p w14:paraId="302C9B7E" w14:textId="27A81B13" w:rsidR="00711895" w:rsidRPr="0069544A" w:rsidRDefault="00452685" w:rsidP="00917304">
      <w:pPr>
        <w:jc w:val="both"/>
        <w:rPr>
          <w:rFonts w:ascii="Arial" w:hAnsi="Arial" w:cs="Arial"/>
        </w:rPr>
      </w:pPr>
      <w:r w:rsidRPr="0069544A">
        <w:rPr>
          <w:rFonts w:ascii="Arial" w:hAnsi="Arial" w:cs="Arial"/>
          <w:noProof/>
        </w:rPr>
        <w:drawing>
          <wp:inline distT="0" distB="0" distL="0" distR="0" wp14:anchorId="0F130727" wp14:editId="09669BEE">
            <wp:extent cx="4477970" cy="27705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81915" cy="2772945"/>
                    </a:xfrm>
                    <a:prstGeom prst="rect">
                      <a:avLst/>
                    </a:prstGeom>
                    <a:noFill/>
                    <a:ln>
                      <a:noFill/>
                    </a:ln>
                  </pic:spPr>
                </pic:pic>
              </a:graphicData>
            </a:graphic>
          </wp:inline>
        </w:drawing>
      </w:r>
    </w:p>
    <w:p w14:paraId="58081E42" w14:textId="6DFF36FF" w:rsidR="00B87557" w:rsidRPr="0069544A" w:rsidRDefault="00160089" w:rsidP="00917304">
      <w:pPr>
        <w:jc w:val="both"/>
        <w:rPr>
          <w:rFonts w:ascii="Arial" w:hAnsi="Arial" w:cs="Arial"/>
        </w:rPr>
      </w:pPr>
      <w:r w:rsidRPr="0069544A">
        <w:rPr>
          <w:rFonts w:ascii="Arial" w:hAnsi="Arial" w:cs="Arial"/>
        </w:rPr>
        <w:t xml:space="preserve">Based on the Question number 1 </w:t>
      </w:r>
      <w:r w:rsidR="00230B6B" w:rsidRPr="0069544A">
        <w:rPr>
          <w:rFonts w:ascii="Arial" w:hAnsi="Arial" w:cs="Arial"/>
        </w:rPr>
        <w:t xml:space="preserve">can say that after interrogating </w:t>
      </w:r>
      <w:r w:rsidR="00FB6CFD" w:rsidRPr="0069544A">
        <w:rPr>
          <w:rFonts w:ascii="Arial" w:hAnsi="Arial" w:cs="Arial"/>
        </w:rPr>
        <w:t>10 students from the University of Wales Trinity Saint David</w:t>
      </w:r>
      <w:r w:rsidR="006076C3" w:rsidRPr="0069544A">
        <w:rPr>
          <w:rFonts w:ascii="Arial" w:hAnsi="Arial" w:cs="Arial"/>
        </w:rPr>
        <w:t xml:space="preserve"> the majority came as a males with 7 out of </w:t>
      </w:r>
      <w:r w:rsidR="00101216" w:rsidRPr="0069544A">
        <w:rPr>
          <w:rFonts w:ascii="Arial" w:hAnsi="Arial" w:cs="Arial"/>
        </w:rPr>
        <w:t xml:space="preserve">10 and the females only with 3 out of 10 students, </w:t>
      </w:r>
      <w:r w:rsidR="00CC1E4D" w:rsidRPr="0069544A">
        <w:rPr>
          <w:rFonts w:ascii="Arial" w:hAnsi="Arial" w:cs="Arial"/>
        </w:rPr>
        <w:t xml:space="preserve">which means the majority of </w:t>
      </w:r>
      <w:r w:rsidR="0089739A" w:rsidRPr="0069544A">
        <w:rPr>
          <w:rFonts w:ascii="Arial" w:hAnsi="Arial" w:cs="Arial"/>
        </w:rPr>
        <w:t xml:space="preserve">students in the class 10 of February enrolment are </w:t>
      </w:r>
      <w:r w:rsidR="00AC079E" w:rsidRPr="0069544A">
        <w:rPr>
          <w:rFonts w:ascii="Arial" w:hAnsi="Arial" w:cs="Arial"/>
        </w:rPr>
        <w:t>males.</w:t>
      </w:r>
    </w:p>
    <w:p w14:paraId="72EDD1FD" w14:textId="289DD2C5" w:rsidR="00BF090A" w:rsidRPr="0069544A" w:rsidRDefault="00BF090A" w:rsidP="00917304">
      <w:pPr>
        <w:jc w:val="both"/>
        <w:rPr>
          <w:rFonts w:ascii="Arial" w:hAnsi="Arial" w:cs="Arial"/>
        </w:rPr>
      </w:pPr>
    </w:p>
    <w:p w14:paraId="49AB8CC8" w14:textId="34653AFE" w:rsidR="00BF090A" w:rsidRPr="0069544A" w:rsidRDefault="002E10E0" w:rsidP="00917304">
      <w:pPr>
        <w:jc w:val="both"/>
        <w:rPr>
          <w:rFonts w:ascii="Arial" w:hAnsi="Arial" w:cs="Arial"/>
        </w:rPr>
      </w:pPr>
      <w:r w:rsidRPr="0069544A">
        <w:rPr>
          <w:rFonts w:ascii="Arial" w:hAnsi="Arial" w:cs="Arial"/>
          <w:noProof/>
        </w:rPr>
        <w:drawing>
          <wp:inline distT="0" distB="0" distL="0" distR="0" wp14:anchorId="0216F1D0" wp14:editId="1F5AC5AE">
            <wp:extent cx="4526280" cy="2800394"/>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4168" cy="2805274"/>
                    </a:xfrm>
                    <a:prstGeom prst="rect">
                      <a:avLst/>
                    </a:prstGeom>
                    <a:noFill/>
                    <a:ln>
                      <a:noFill/>
                    </a:ln>
                  </pic:spPr>
                </pic:pic>
              </a:graphicData>
            </a:graphic>
          </wp:inline>
        </w:drawing>
      </w:r>
    </w:p>
    <w:p w14:paraId="6CDB47C2" w14:textId="30988CE3" w:rsidR="00335712" w:rsidRPr="0069544A" w:rsidRDefault="00335712" w:rsidP="00917304">
      <w:pPr>
        <w:jc w:val="both"/>
        <w:rPr>
          <w:rFonts w:ascii="Arial" w:hAnsi="Arial" w:cs="Arial"/>
        </w:rPr>
      </w:pPr>
      <w:r w:rsidRPr="0069544A">
        <w:rPr>
          <w:rFonts w:ascii="Arial" w:hAnsi="Arial" w:cs="Arial"/>
        </w:rPr>
        <w:lastRenderedPageBreak/>
        <w:t>Question number t</w:t>
      </w:r>
      <w:r w:rsidR="0025256D" w:rsidRPr="0069544A">
        <w:rPr>
          <w:rFonts w:ascii="Arial" w:hAnsi="Arial" w:cs="Arial"/>
        </w:rPr>
        <w:t>w</w:t>
      </w:r>
      <w:r w:rsidRPr="0069544A">
        <w:rPr>
          <w:rFonts w:ascii="Arial" w:hAnsi="Arial" w:cs="Arial"/>
        </w:rPr>
        <w:t xml:space="preserve">o </w:t>
      </w:r>
      <w:r w:rsidR="00AE7E2E" w:rsidRPr="0069544A">
        <w:rPr>
          <w:rFonts w:ascii="Arial" w:hAnsi="Arial" w:cs="Arial"/>
        </w:rPr>
        <w:t xml:space="preserve">in asking about the </w:t>
      </w:r>
      <w:r w:rsidR="000F2932" w:rsidRPr="0069544A">
        <w:rPr>
          <w:rFonts w:ascii="Arial" w:hAnsi="Arial" w:cs="Arial"/>
        </w:rPr>
        <w:t>students’ knowledge</w:t>
      </w:r>
      <w:r w:rsidR="00AE7E2E" w:rsidRPr="0069544A">
        <w:rPr>
          <w:rFonts w:ascii="Arial" w:hAnsi="Arial" w:cs="Arial"/>
        </w:rPr>
        <w:t xml:space="preserve"> </w:t>
      </w:r>
      <w:r w:rsidR="000F2932" w:rsidRPr="0069544A">
        <w:rPr>
          <w:rFonts w:ascii="Arial" w:hAnsi="Arial" w:cs="Arial"/>
        </w:rPr>
        <w:t>and if they he</w:t>
      </w:r>
      <w:r w:rsidR="00F82C49" w:rsidRPr="0069544A">
        <w:rPr>
          <w:rFonts w:ascii="Arial" w:hAnsi="Arial" w:cs="Arial"/>
        </w:rPr>
        <w:t xml:space="preserve">ard about Virtual Learning Environment (VLE). </w:t>
      </w:r>
      <w:r w:rsidR="00E30325" w:rsidRPr="0069544A">
        <w:rPr>
          <w:rFonts w:ascii="Arial" w:hAnsi="Arial" w:cs="Arial"/>
        </w:rPr>
        <w:t xml:space="preserve">With a positive response, 70% of the students heard about this </w:t>
      </w:r>
      <w:r w:rsidR="00BC5EC7" w:rsidRPr="0069544A">
        <w:rPr>
          <w:rFonts w:ascii="Arial" w:hAnsi="Arial" w:cs="Arial"/>
        </w:rPr>
        <w:t xml:space="preserve">expression before and only 30% of them had no clue </w:t>
      </w:r>
      <w:r w:rsidR="00F30D17" w:rsidRPr="0069544A">
        <w:rPr>
          <w:rFonts w:ascii="Arial" w:hAnsi="Arial" w:cs="Arial"/>
        </w:rPr>
        <w:t>about what</w:t>
      </w:r>
      <w:r w:rsidR="00BC5EC7" w:rsidRPr="0069544A">
        <w:rPr>
          <w:rFonts w:ascii="Arial" w:hAnsi="Arial" w:cs="Arial"/>
        </w:rPr>
        <w:t xml:space="preserve"> VLE is meaning.</w:t>
      </w:r>
    </w:p>
    <w:p w14:paraId="5B6B3CF5" w14:textId="3C0E6529" w:rsidR="00F30D17" w:rsidRPr="0069544A" w:rsidRDefault="00F30D17" w:rsidP="00917304">
      <w:pPr>
        <w:jc w:val="both"/>
        <w:rPr>
          <w:rFonts w:ascii="Arial" w:hAnsi="Arial" w:cs="Arial"/>
        </w:rPr>
      </w:pPr>
    </w:p>
    <w:p w14:paraId="0F4BADCA" w14:textId="2C8568C6" w:rsidR="00F30D17" w:rsidRPr="0069544A" w:rsidRDefault="00F30D17" w:rsidP="00917304">
      <w:pPr>
        <w:jc w:val="both"/>
        <w:rPr>
          <w:rFonts w:ascii="Arial" w:hAnsi="Arial" w:cs="Arial"/>
        </w:rPr>
      </w:pPr>
      <w:r w:rsidRPr="0069544A">
        <w:rPr>
          <w:rFonts w:ascii="Arial" w:hAnsi="Arial" w:cs="Arial"/>
          <w:noProof/>
        </w:rPr>
        <w:drawing>
          <wp:inline distT="0" distB="0" distL="0" distR="0" wp14:anchorId="50C90BE7" wp14:editId="1790E3F2">
            <wp:extent cx="4465653" cy="2762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6132" cy="2775555"/>
                    </a:xfrm>
                    <a:prstGeom prst="rect">
                      <a:avLst/>
                    </a:prstGeom>
                    <a:noFill/>
                    <a:ln>
                      <a:noFill/>
                    </a:ln>
                  </pic:spPr>
                </pic:pic>
              </a:graphicData>
            </a:graphic>
          </wp:inline>
        </w:drawing>
      </w:r>
    </w:p>
    <w:p w14:paraId="15112DB4" w14:textId="61C95F69" w:rsidR="00F30D17" w:rsidRPr="0069544A" w:rsidRDefault="005A5CA5" w:rsidP="00917304">
      <w:pPr>
        <w:jc w:val="both"/>
        <w:rPr>
          <w:rFonts w:ascii="Arial" w:hAnsi="Arial" w:cs="Arial"/>
        </w:rPr>
      </w:pPr>
      <w:r w:rsidRPr="0069544A">
        <w:rPr>
          <w:rFonts w:ascii="Arial" w:hAnsi="Arial" w:cs="Arial"/>
        </w:rPr>
        <w:t xml:space="preserve">When asked how well the students understand </w:t>
      </w:r>
      <w:r w:rsidR="005041B2" w:rsidRPr="0069544A">
        <w:rPr>
          <w:rFonts w:ascii="Arial" w:hAnsi="Arial" w:cs="Arial"/>
        </w:rPr>
        <w:t xml:space="preserve">the Virtual Learning the majority representing 60% responded </w:t>
      </w:r>
      <w:r w:rsidR="00264D4D" w:rsidRPr="0069544A">
        <w:rPr>
          <w:rFonts w:ascii="Arial" w:hAnsi="Arial" w:cs="Arial"/>
        </w:rPr>
        <w:t xml:space="preserve">with well option, which means that they </w:t>
      </w:r>
      <w:r w:rsidR="00F87972" w:rsidRPr="0069544A">
        <w:rPr>
          <w:rFonts w:ascii="Arial" w:hAnsi="Arial" w:cs="Arial"/>
        </w:rPr>
        <w:t xml:space="preserve">understand something about what they are doing but there are still some insecurities and concerns about </w:t>
      </w:r>
      <w:r w:rsidR="009F3CCE" w:rsidRPr="0069544A">
        <w:rPr>
          <w:rFonts w:ascii="Arial" w:hAnsi="Arial" w:cs="Arial"/>
        </w:rPr>
        <w:t xml:space="preserve">the </w:t>
      </w:r>
      <w:r w:rsidR="002215C3" w:rsidRPr="0069544A">
        <w:rPr>
          <w:rFonts w:ascii="Arial" w:hAnsi="Arial" w:cs="Arial"/>
        </w:rPr>
        <w:t xml:space="preserve">Virtual environment and how they should approach it properly. The minorities </w:t>
      </w:r>
      <w:r w:rsidR="00892D2F" w:rsidRPr="0069544A">
        <w:rPr>
          <w:rFonts w:ascii="Arial" w:hAnsi="Arial" w:cs="Arial"/>
        </w:rPr>
        <w:t xml:space="preserve">are at the opposite ends, with 20% of the students that are </w:t>
      </w:r>
      <w:r w:rsidR="00F97A7D" w:rsidRPr="0069544A">
        <w:rPr>
          <w:rFonts w:ascii="Arial" w:hAnsi="Arial" w:cs="Arial"/>
        </w:rPr>
        <w:t xml:space="preserve">understanding very well the concept and they can used it and learn from it without any hesitation. On the opposite part are the students that are </w:t>
      </w:r>
      <w:r w:rsidR="001C1540" w:rsidRPr="0069544A">
        <w:rPr>
          <w:rFonts w:ascii="Arial" w:hAnsi="Arial" w:cs="Arial"/>
        </w:rPr>
        <w:t>having problems with using the portal Moodle and they do not understand</w:t>
      </w:r>
      <w:r w:rsidR="00D36206" w:rsidRPr="0069544A">
        <w:rPr>
          <w:rFonts w:ascii="Arial" w:hAnsi="Arial" w:cs="Arial"/>
        </w:rPr>
        <w:t xml:space="preserve"> why they need to use</w:t>
      </w:r>
      <w:r w:rsidR="008B02F9" w:rsidRPr="0069544A">
        <w:rPr>
          <w:rFonts w:ascii="Arial" w:hAnsi="Arial" w:cs="Arial"/>
        </w:rPr>
        <w:t xml:space="preserve"> the platform</w:t>
      </w:r>
      <w:r w:rsidR="00D36206" w:rsidRPr="0069544A">
        <w:rPr>
          <w:rFonts w:ascii="Arial" w:hAnsi="Arial" w:cs="Arial"/>
        </w:rPr>
        <w:t xml:space="preserve"> and</w:t>
      </w:r>
      <w:r w:rsidR="001C1540" w:rsidRPr="0069544A">
        <w:rPr>
          <w:rFonts w:ascii="Arial" w:hAnsi="Arial" w:cs="Arial"/>
        </w:rPr>
        <w:t xml:space="preserve"> how the virtual environment is working</w:t>
      </w:r>
      <w:r w:rsidR="008B02F9" w:rsidRPr="0069544A">
        <w:rPr>
          <w:rFonts w:ascii="Arial" w:hAnsi="Arial" w:cs="Arial"/>
        </w:rPr>
        <w:t>.</w:t>
      </w:r>
    </w:p>
    <w:p w14:paraId="055E2F9E" w14:textId="0955662A" w:rsidR="00A20190" w:rsidRPr="0069544A" w:rsidRDefault="00A20190" w:rsidP="00917304">
      <w:pPr>
        <w:jc w:val="both"/>
        <w:rPr>
          <w:rFonts w:ascii="Arial" w:hAnsi="Arial" w:cs="Arial"/>
        </w:rPr>
      </w:pPr>
    </w:p>
    <w:p w14:paraId="2C3D21B7" w14:textId="3E229218" w:rsidR="00A20190" w:rsidRPr="0069544A" w:rsidRDefault="00831F0D" w:rsidP="00917304">
      <w:pPr>
        <w:jc w:val="both"/>
        <w:rPr>
          <w:rFonts w:ascii="Arial" w:hAnsi="Arial" w:cs="Arial"/>
        </w:rPr>
      </w:pPr>
      <w:r w:rsidRPr="0069544A">
        <w:rPr>
          <w:rFonts w:ascii="Arial" w:hAnsi="Arial" w:cs="Arial"/>
          <w:noProof/>
        </w:rPr>
        <w:lastRenderedPageBreak/>
        <w:drawing>
          <wp:inline distT="0" distB="0" distL="0" distR="0" wp14:anchorId="15A288DA" wp14:editId="6BF6A16B">
            <wp:extent cx="4371235" cy="2704467"/>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07508" cy="2726909"/>
                    </a:xfrm>
                    <a:prstGeom prst="rect">
                      <a:avLst/>
                    </a:prstGeom>
                    <a:noFill/>
                    <a:ln>
                      <a:noFill/>
                    </a:ln>
                  </pic:spPr>
                </pic:pic>
              </a:graphicData>
            </a:graphic>
          </wp:inline>
        </w:drawing>
      </w:r>
    </w:p>
    <w:p w14:paraId="3B586243" w14:textId="687EED9F" w:rsidR="00A20190" w:rsidRPr="0069544A" w:rsidRDefault="00DE7D7A" w:rsidP="00917304">
      <w:pPr>
        <w:jc w:val="both"/>
        <w:rPr>
          <w:rFonts w:ascii="Arial" w:hAnsi="Arial" w:cs="Arial"/>
        </w:rPr>
      </w:pPr>
      <w:r w:rsidRPr="0069544A">
        <w:rPr>
          <w:rFonts w:ascii="Arial" w:hAnsi="Arial" w:cs="Arial"/>
        </w:rPr>
        <w:t xml:space="preserve">In the previous chart the majority responded that </w:t>
      </w:r>
      <w:r w:rsidR="00FF1C58" w:rsidRPr="0069544A">
        <w:rPr>
          <w:rFonts w:ascii="Arial" w:hAnsi="Arial" w:cs="Arial"/>
        </w:rPr>
        <w:t xml:space="preserve">they understand well the term of VLE and that is why in this pie chart </w:t>
      </w:r>
      <w:r w:rsidR="006743F2" w:rsidRPr="0069544A">
        <w:rPr>
          <w:rFonts w:ascii="Arial" w:hAnsi="Arial" w:cs="Arial"/>
        </w:rPr>
        <w:t>also the majority responded that sometimes can experience some difficulties</w:t>
      </w:r>
      <w:r w:rsidR="005B2866" w:rsidRPr="0069544A">
        <w:rPr>
          <w:rFonts w:ascii="Arial" w:hAnsi="Arial" w:cs="Arial"/>
        </w:rPr>
        <w:t xml:space="preserve"> when using the website Moodle </w:t>
      </w:r>
      <w:r w:rsidR="009F415A" w:rsidRPr="0069544A">
        <w:rPr>
          <w:rFonts w:ascii="Arial" w:hAnsi="Arial" w:cs="Arial"/>
        </w:rPr>
        <w:t xml:space="preserve">,but now just in a percentage of 40%. The rest in represented be 30% </w:t>
      </w:r>
      <w:r w:rsidR="00FE50FC" w:rsidRPr="0069544A">
        <w:rPr>
          <w:rFonts w:ascii="Arial" w:hAnsi="Arial" w:cs="Arial"/>
        </w:rPr>
        <w:t xml:space="preserve">which </w:t>
      </w:r>
      <w:proofErr w:type="gramStart"/>
      <w:r w:rsidR="00FE50FC" w:rsidRPr="0069544A">
        <w:rPr>
          <w:rFonts w:ascii="Arial" w:hAnsi="Arial" w:cs="Arial"/>
        </w:rPr>
        <w:t>definitely experienced</w:t>
      </w:r>
      <w:proofErr w:type="gramEnd"/>
      <w:r w:rsidR="00FE50FC" w:rsidRPr="0069544A">
        <w:rPr>
          <w:rFonts w:ascii="Arial" w:hAnsi="Arial" w:cs="Arial"/>
        </w:rPr>
        <w:t xml:space="preserve"> difficulties during the virtual accommodation </w:t>
      </w:r>
      <w:r w:rsidR="002851A7" w:rsidRPr="0069544A">
        <w:rPr>
          <w:rFonts w:ascii="Arial" w:hAnsi="Arial" w:cs="Arial"/>
        </w:rPr>
        <w:t>and the rest of 30% did not had any problems</w:t>
      </w:r>
      <w:r w:rsidR="00526033" w:rsidRPr="0069544A">
        <w:rPr>
          <w:rFonts w:ascii="Arial" w:hAnsi="Arial" w:cs="Arial"/>
        </w:rPr>
        <w:t xml:space="preserve"> whatsoever.</w:t>
      </w:r>
    </w:p>
    <w:p w14:paraId="686EECF6" w14:textId="417919B5" w:rsidR="00763822" w:rsidRPr="0069544A" w:rsidRDefault="00514E2D" w:rsidP="00917304">
      <w:pPr>
        <w:jc w:val="both"/>
        <w:rPr>
          <w:rFonts w:ascii="Arial" w:hAnsi="Arial" w:cs="Arial"/>
        </w:rPr>
      </w:pPr>
      <w:r w:rsidRPr="0069544A">
        <w:rPr>
          <w:rFonts w:ascii="Arial" w:hAnsi="Arial" w:cs="Arial"/>
          <w:noProof/>
        </w:rPr>
        <w:drawing>
          <wp:inline distT="0" distB="0" distL="0" distR="0" wp14:anchorId="4842E149" wp14:editId="397FBE27">
            <wp:extent cx="4330700" cy="2679390"/>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69392" cy="2703329"/>
                    </a:xfrm>
                    <a:prstGeom prst="rect">
                      <a:avLst/>
                    </a:prstGeom>
                    <a:noFill/>
                    <a:ln>
                      <a:noFill/>
                    </a:ln>
                  </pic:spPr>
                </pic:pic>
              </a:graphicData>
            </a:graphic>
          </wp:inline>
        </w:drawing>
      </w:r>
    </w:p>
    <w:p w14:paraId="3E8E21CE" w14:textId="4B98B858" w:rsidR="00763822" w:rsidRPr="0069544A" w:rsidRDefault="00017C43" w:rsidP="00917304">
      <w:pPr>
        <w:jc w:val="both"/>
        <w:rPr>
          <w:rFonts w:ascii="Arial" w:hAnsi="Arial" w:cs="Arial"/>
        </w:rPr>
      </w:pPr>
      <w:r w:rsidRPr="0069544A">
        <w:rPr>
          <w:rFonts w:ascii="Arial" w:hAnsi="Arial" w:cs="Arial"/>
        </w:rPr>
        <w:t xml:space="preserve">During this Covid-19 pandemic, </w:t>
      </w:r>
      <w:r w:rsidR="00AA1351" w:rsidRPr="0069544A">
        <w:rPr>
          <w:rFonts w:ascii="Arial" w:hAnsi="Arial" w:cs="Arial"/>
        </w:rPr>
        <w:t>9</w:t>
      </w:r>
      <w:r w:rsidRPr="0069544A">
        <w:rPr>
          <w:rFonts w:ascii="Arial" w:hAnsi="Arial" w:cs="Arial"/>
        </w:rPr>
        <w:t xml:space="preserve">0% percentage of students responded that </w:t>
      </w:r>
      <w:r w:rsidR="00104C86" w:rsidRPr="0069544A">
        <w:rPr>
          <w:rFonts w:ascii="Arial" w:hAnsi="Arial" w:cs="Arial"/>
        </w:rPr>
        <w:t xml:space="preserve">the Virtual Learning was very important </w:t>
      </w:r>
      <w:r w:rsidR="00AA1351" w:rsidRPr="0069544A">
        <w:rPr>
          <w:rFonts w:ascii="Arial" w:hAnsi="Arial" w:cs="Arial"/>
        </w:rPr>
        <w:t>because it helped the professors continue</w:t>
      </w:r>
      <w:r w:rsidR="003A726A" w:rsidRPr="0069544A">
        <w:rPr>
          <w:rFonts w:ascii="Arial" w:hAnsi="Arial" w:cs="Arial"/>
        </w:rPr>
        <w:t xml:space="preserve"> their</w:t>
      </w:r>
      <w:r w:rsidR="00AA1351" w:rsidRPr="0069544A">
        <w:rPr>
          <w:rFonts w:ascii="Arial" w:hAnsi="Arial" w:cs="Arial"/>
        </w:rPr>
        <w:t xml:space="preserve"> teaching and the students to continue their studies</w:t>
      </w:r>
      <w:r w:rsidR="00F11FD1" w:rsidRPr="0069544A">
        <w:rPr>
          <w:rFonts w:ascii="Arial" w:hAnsi="Arial" w:cs="Arial"/>
        </w:rPr>
        <w:t>, learn the modules and the information that was planned to teach and eventually pass the term</w:t>
      </w:r>
      <w:r w:rsidR="00522F52" w:rsidRPr="0069544A">
        <w:rPr>
          <w:rFonts w:ascii="Arial" w:hAnsi="Arial" w:cs="Arial"/>
        </w:rPr>
        <w:t>,</w:t>
      </w:r>
      <w:r w:rsidR="006073D8" w:rsidRPr="0069544A">
        <w:rPr>
          <w:rFonts w:ascii="Arial" w:hAnsi="Arial" w:cs="Arial"/>
        </w:rPr>
        <w:t xml:space="preserve"> despite the campus is closed</w:t>
      </w:r>
      <w:r w:rsidR="00522F52" w:rsidRPr="0069544A">
        <w:rPr>
          <w:rFonts w:ascii="Arial" w:hAnsi="Arial" w:cs="Arial"/>
        </w:rPr>
        <w:t>. And just a minority of 10% of the students responded with not very important</w:t>
      </w:r>
      <w:r w:rsidR="00DC7FF3" w:rsidRPr="0069544A">
        <w:rPr>
          <w:rFonts w:ascii="Arial" w:hAnsi="Arial" w:cs="Arial"/>
        </w:rPr>
        <w:t>.</w:t>
      </w:r>
    </w:p>
    <w:p w14:paraId="5927F5CE" w14:textId="7207E893" w:rsidR="00763822" w:rsidRPr="0069544A" w:rsidRDefault="00763822" w:rsidP="00917304">
      <w:pPr>
        <w:jc w:val="both"/>
        <w:rPr>
          <w:rFonts w:ascii="Arial" w:hAnsi="Arial" w:cs="Arial"/>
        </w:rPr>
      </w:pPr>
    </w:p>
    <w:p w14:paraId="347243EB" w14:textId="04EF507A" w:rsidR="00413FED" w:rsidRPr="0069544A" w:rsidRDefault="00587CCA" w:rsidP="00917304">
      <w:pPr>
        <w:jc w:val="both"/>
        <w:rPr>
          <w:rFonts w:ascii="Arial" w:hAnsi="Arial" w:cs="Arial"/>
        </w:rPr>
      </w:pPr>
      <w:r w:rsidRPr="0069544A">
        <w:rPr>
          <w:rFonts w:ascii="Arial" w:hAnsi="Arial" w:cs="Arial"/>
          <w:noProof/>
        </w:rPr>
        <w:lastRenderedPageBreak/>
        <w:drawing>
          <wp:inline distT="0" distB="0" distL="0" distR="0" wp14:anchorId="3815CDCA" wp14:editId="10C7DD1B">
            <wp:extent cx="4157749" cy="25723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61635" cy="2574789"/>
                    </a:xfrm>
                    <a:prstGeom prst="rect">
                      <a:avLst/>
                    </a:prstGeom>
                    <a:noFill/>
                    <a:ln>
                      <a:noFill/>
                    </a:ln>
                  </pic:spPr>
                </pic:pic>
              </a:graphicData>
            </a:graphic>
          </wp:inline>
        </w:drawing>
      </w:r>
    </w:p>
    <w:p w14:paraId="007C59A2" w14:textId="544744F0" w:rsidR="00413FED" w:rsidRPr="0069544A" w:rsidRDefault="006F55E7" w:rsidP="00917304">
      <w:pPr>
        <w:jc w:val="both"/>
        <w:rPr>
          <w:rFonts w:ascii="Arial" w:hAnsi="Arial" w:cs="Arial"/>
        </w:rPr>
      </w:pPr>
      <w:r w:rsidRPr="0069544A">
        <w:rPr>
          <w:rFonts w:ascii="Arial" w:hAnsi="Arial" w:cs="Arial"/>
        </w:rPr>
        <w:t xml:space="preserve">Half of the students responded that </w:t>
      </w:r>
      <w:r w:rsidR="00E42D1F" w:rsidRPr="0069544A">
        <w:rPr>
          <w:rFonts w:ascii="Arial" w:hAnsi="Arial" w:cs="Arial"/>
        </w:rPr>
        <w:t xml:space="preserve">they are not so comfortable when using </w:t>
      </w:r>
      <w:r w:rsidR="001A18C9" w:rsidRPr="0069544A">
        <w:rPr>
          <w:rFonts w:ascii="Arial" w:hAnsi="Arial" w:cs="Arial"/>
        </w:rPr>
        <w:t>VLE, but</w:t>
      </w:r>
      <w:r w:rsidR="00E42D1F" w:rsidRPr="0069544A">
        <w:rPr>
          <w:rFonts w:ascii="Arial" w:hAnsi="Arial" w:cs="Arial"/>
        </w:rPr>
        <w:t xml:space="preserve"> they are also handling </w:t>
      </w:r>
      <w:r w:rsidR="001A18C9" w:rsidRPr="0069544A">
        <w:rPr>
          <w:rFonts w:ascii="Arial" w:hAnsi="Arial" w:cs="Arial"/>
        </w:rPr>
        <w:t xml:space="preserve">quite good, so that is why they chose the option neutral. The </w:t>
      </w:r>
      <w:r w:rsidR="00F40E6B" w:rsidRPr="0069544A">
        <w:rPr>
          <w:rFonts w:ascii="Arial" w:hAnsi="Arial" w:cs="Arial"/>
        </w:rPr>
        <w:t xml:space="preserve">20% represents the minority with can handle all of the online tasks and </w:t>
      </w:r>
      <w:r w:rsidR="00181A7C" w:rsidRPr="0069544A">
        <w:rPr>
          <w:rFonts w:ascii="Arial" w:hAnsi="Arial" w:cs="Arial"/>
        </w:rPr>
        <w:t xml:space="preserve">the virtual learning, so that is why they responded with very comfortable and the rest of 30% </w:t>
      </w:r>
      <w:r w:rsidR="00DA0197" w:rsidRPr="0069544A">
        <w:rPr>
          <w:rFonts w:ascii="Arial" w:hAnsi="Arial" w:cs="Arial"/>
        </w:rPr>
        <w:t>can not handle it at all, they have troubles when using it and they are not comfortable.</w:t>
      </w:r>
    </w:p>
    <w:p w14:paraId="4D2C8D58" w14:textId="413740DC" w:rsidR="000565B6" w:rsidRPr="0069544A" w:rsidRDefault="000565B6" w:rsidP="00917304">
      <w:pPr>
        <w:jc w:val="both"/>
        <w:rPr>
          <w:rFonts w:ascii="Arial" w:hAnsi="Arial" w:cs="Arial"/>
        </w:rPr>
      </w:pPr>
    </w:p>
    <w:p w14:paraId="7FC0143B" w14:textId="3EE39007" w:rsidR="000565B6" w:rsidRPr="0069544A" w:rsidRDefault="000565B6" w:rsidP="00917304">
      <w:pPr>
        <w:jc w:val="both"/>
        <w:rPr>
          <w:rFonts w:ascii="Arial" w:hAnsi="Arial" w:cs="Arial"/>
        </w:rPr>
      </w:pPr>
      <w:r w:rsidRPr="0069544A">
        <w:rPr>
          <w:rFonts w:ascii="Arial" w:hAnsi="Arial" w:cs="Arial"/>
          <w:noProof/>
        </w:rPr>
        <w:drawing>
          <wp:inline distT="0" distB="0" distL="0" distR="0" wp14:anchorId="2C185CC6" wp14:editId="5EBAC9FB">
            <wp:extent cx="4218263" cy="2609824"/>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53853" cy="2631843"/>
                    </a:xfrm>
                    <a:prstGeom prst="rect">
                      <a:avLst/>
                    </a:prstGeom>
                    <a:noFill/>
                    <a:ln>
                      <a:noFill/>
                    </a:ln>
                  </pic:spPr>
                </pic:pic>
              </a:graphicData>
            </a:graphic>
          </wp:inline>
        </w:drawing>
      </w:r>
    </w:p>
    <w:p w14:paraId="3B194152" w14:textId="5F56A0E9" w:rsidR="000565B6" w:rsidRPr="0069544A" w:rsidRDefault="003A1B03" w:rsidP="00917304">
      <w:pPr>
        <w:jc w:val="both"/>
        <w:rPr>
          <w:rFonts w:ascii="Arial" w:hAnsi="Arial" w:cs="Arial"/>
        </w:rPr>
      </w:pPr>
      <w:r w:rsidRPr="0069544A">
        <w:rPr>
          <w:rFonts w:ascii="Arial" w:hAnsi="Arial" w:cs="Arial"/>
        </w:rPr>
        <w:t>When the student</w:t>
      </w:r>
      <w:r w:rsidR="008664F3" w:rsidRPr="0069544A">
        <w:rPr>
          <w:rFonts w:ascii="Arial" w:hAnsi="Arial" w:cs="Arial"/>
        </w:rPr>
        <w:t xml:space="preserve"> </w:t>
      </w:r>
      <w:r w:rsidR="00896863" w:rsidRPr="0069544A">
        <w:rPr>
          <w:rFonts w:ascii="Arial" w:hAnsi="Arial" w:cs="Arial"/>
        </w:rPr>
        <w:t>has</w:t>
      </w:r>
      <w:r w:rsidRPr="0069544A">
        <w:rPr>
          <w:rFonts w:ascii="Arial" w:hAnsi="Arial" w:cs="Arial"/>
        </w:rPr>
        <w:t xml:space="preserve"> been asked about what</w:t>
      </w:r>
      <w:r w:rsidR="008664F3" w:rsidRPr="0069544A">
        <w:rPr>
          <w:rFonts w:ascii="Arial" w:hAnsi="Arial" w:cs="Arial"/>
        </w:rPr>
        <w:t xml:space="preserve"> </w:t>
      </w:r>
      <w:r w:rsidR="00896863" w:rsidRPr="0069544A">
        <w:rPr>
          <w:rFonts w:ascii="Arial" w:hAnsi="Arial" w:cs="Arial"/>
        </w:rPr>
        <w:t>preferences about learning face are</w:t>
      </w:r>
      <w:r w:rsidRPr="0069544A">
        <w:rPr>
          <w:rFonts w:ascii="Arial" w:hAnsi="Arial" w:cs="Arial"/>
        </w:rPr>
        <w:t xml:space="preserve"> to face or </w:t>
      </w:r>
      <w:r w:rsidR="00684338" w:rsidRPr="0069544A">
        <w:rPr>
          <w:rFonts w:ascii="Arial" w:hAnsi="Arial" w:cs="Arial"/>
        </w:rPr>
        <w:t xml:space="preserve">virtual </w:t>
      </w:r>
      <w:r w:rsidR="00896863" w:rsidRPr="0069544A">
        <w:rPr>
          <w:rFonts w:ascii="Arial" w:hAnsi="Arial" w:cs="Arial"/>
        </w:rPr>
        <w:t xml:space="preserve">learning </w:t>
      </w:r>
      <w:r w:rsidR="00684338" w:rsidRPr="0069544A">
        <w:rPr>
          <w:rFonts w:ascii="Arial" w:hAnsi="Arial" w:cs="Arial"/>
        </w:rPr>
        <w:t xml:space="preserve">and which </w:t>
      </w:r>
      <w:proofErr w:type="gramStart"/>
      <w:r w:rsidR="00896863" w:rsidRPr="0069544A">
        <w:rPr>
          <w:rFonts w:ascii="Arial" w:hAnsi="Arial" w:cs="Arial"/>
        </w:rPr>
        <w:t>one</w:t>
      </w:r>
      <w:proofErr w:type="gramEnd"/>
      <w:r w:rsidR="00684338" w:rsidRPr="0069544A">
        <w:rPr>
          <w:rFonts w:ascii="Arial" w:hAnsi="Arial" w:cs="Arial"/>
        </w:rPr>
        <w:t xml:space="preserve"> they prefer</w:t>
      </w:r>
      <w:r w:rsidR="00896863" w:rsidRPr="0069544A">
        <w:rPr>
          <w:rFonts w:ascii="Arial" w:hAnsi="Arial" w:cs="Arial"/>
        </w:rPr>
        <w:t>,</w:t>
      </w:r>
      <w:r w:rsidR="00684338" w:rsidRPr="0069544A">
        <w:rPr>
          <w:rFonts w:ascii="Arial" w:hAnsi="Arial" w:cs="Arial"/>
        </w:rPr>
        <w:t xml:space="preserve"> the majority disagreed with the virtual learning environment</w:t>
      </w:r>
      <w:r w:rsidR="008664F3" w:rsidRPr="0069544A">
        <w:rPr>
          <w:rFonts w:ascii="Arial" w:hAnsi="Arial" w:cs="Arial"/>
        </w:rPr>
        <w:t xml:space="preserve">. After </w:t>
      </w:r>
      <w:r w:rsidR="00A03DD9" w:rsidRPr="0069544A">
        <w:rPr>
          <w:rFonts w:ascii="Arial" w:hAnsi="Arial" w:cs="Arial"/>
        </w:rPr>
        <w:t xml:space="preserve">all, human are social creatures and they need interaction especially when they need to learn something new from a </w:t>
      </w:r>
      <w:r w:rsidR="001D2237" w:rsidRPr="0069544A">
        <w:rPr>
          <w:rFonts w:ascii="Arial" w:hAnsi="Arial" w:cs="Arial"/>
        </w:rPr>
        <w:t>person like a professor</w:t>
      </w:r>
      <w:r w:rsidR="00181229" w:rsidRPr="0069544A">
        <w:rPr>
          <w:rFonts w:ascii="Arial" w:hAnsi="Arial" w:cs="Arial"/>
        </w:rPr>
        <w:t>. The 20% of them strongly agreed with the virtual learning</w:t>
      </w:r>
      <w:r w:rsidR="007067E3" w:rsidRPr="0069544A">
        <w:rPr>
          <w:rFonts w:ascii="Arial" w:hAnsi="Arial" w:cs="Arial"/>
        </w:rPr>
        <w:t xml:space="preserve"> for personal reasons and because they are </w:t>
      </w:r>
      <w:r w:rsidR="004F6255" w:rsidRPr="0069544A">
        <w:rPr>
          <w:rFonts w:ascii="Arial" w:hAnsi="Arial" w:cs="Arial"/>
        </w:rPr>
        <w:t xml:space="preserve">excel at it, another 20% of the students responded just with agree </w:t>
      </w:r>
      <w:r w:rsidR="00C33ADD" w:rsidRPr="0069544A">
        <w:rPr>
          <w:rFonts w:ascii="Arial" w:hAnsi="Arial" w:cs="Arial"/>
        </w:rPr>
        <w:t xml:space="preserve">having a </w:t>
      </w:r>
      <w:r w:rsidR="00C33ADD" w:rsidRPr="0069544A">
        <w:rPr>
          <w:rFonts w:ascii="Arial" w:hAnsi="Arial" w:cs="Arial"/>
        </w:rPr>
        <w:lastRenderedPageBreak/>
        <w:t xml:space="preserve">slightly </w:t>
      </w:r>
      <w:r w:rsidR="00C46AF1" w:rsidRPr="0069544A">
        <w:rPr>
          <w:rFonts w:ascii="Arial" w:hAnsi="Arial" w:cs="Arial"/>
        </w:rPr>
        <w:t xml:space="preserve">doubt about VLE and the rest of 10% where neutral which means they can learn and interact in </w:t>
      </w:r>
      <w:r w:rsidR="00403153" w:rsidRPr="0069544A">
        <w:rPr>
          <w:rFonts w:ascii="Arial" w:hAnsi="Arial" w:cs="Arial"/>
        </w:rPr>
        <w:t xml:space="preserve">both of the </w:t>
      </w:r>
      <w:r w:rsidR="002D48D5" w:rsidRPr="0069544A">
        <w:rPr>
          <w:rFonts w:ascii="Arial" w:hAnsi="Arial" w:cs="Arial"/>
        </w:rPr>
        <w:t>environments</w:t>
      </w:r>
      <w:r w:rsidR="00403153" w:rsidRPr="0069544A">
        <w:rPr>
          <w:rFonts w:ascii="Arial" w:hAnsi="Arial" w:cs="Arial"/>
        </w:rPr>
        <w:t>.</w:t>
      </w:r>
    </w:p>
    <w:p w14:paraId="1967E7A2" w14:textId="422DF54A" w:rsidR="002D48D5" w:rsidRPr="0069544A" w:rsidRDefault="002D48D5" w:rsidP="00917304">
      <w:pPr>
        <w:jc w:val="both"/>
        <w:rPr>
          <w:rFonts w:ascii="Arial" w:hAnsi="Arial" w:cs="Arial"/>
        </w:rPr>
      </w:pPr>
    </w:p>
    <w:p w14:paraId="7827DDA3" w14:textId="77D87696" w:rsidR="002D48D5" w:rsidRPr="0069544A" w:rsidRDefault="002D48D5" w:rsidP="00917304">
      <w:pPr>
        <w:jc w:val="both"/>
        <w:rPr>
          <w:rFonts w:ascii="Arial" w:hAnsi="Arial" w:cs="Arial"/>
        </w:rPr>
      </w:pPr>
      <w:r w:rsidRPr="0069544A">
        <w:rPr>
          <w:rFonts w:ascii="Arial" w:hAnsi="Arial" w:cs="Arial"/>
          <w:noProof/>
        </w:rPr>
        <w:drawing>
          <wp:inline distT="0" distB="0" distL="0" distR="0" wp14:anchorId="02B29715" wp14:editId="23E08845">
            <wp:extent cx="4157624" cy="257230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67752" cy="2578574"/>
                    </a:xfrm>
                    <a:prstGeom prst="rect">
                      <a:avLst/>
                    </a:prstGeom>
                    <a:noFill/>
                    <a:ln>
                      <a:noFill/>
                    </a:ln>
                  </pic:spPr>
                </pic:pic>
              </a:graphicData>
            </a:graphic>
          </wp:inline>
        </w:drawing>
      </w:r>
    </w:p>
    <w:p w14:paraId="464A492F" w14:textId="2FE830A3" w:rsidR="002D48D5" w:rsidRPr="0069544A" w:rsidRDefault="002D48D5" w:rsidP="00917304">
      <w:pPr>
        <w:jc w:val="both"/>
        <w:rPr>
          <w:rFonts w:ascii="Arial" w:hAnsi="Arial" w:cs="Arial"/>
        </w:rPr>
      </w:pPr>
    </w:p>
    <w:p w14:paraId="799EB028" w14:textId="549CB5A1" w:rsidR="002D48D5" w:rsidRPr="0069544A" w:rsidRDefault="002B5586" w:rsidP="00917304">
      <w:pPr>
        <w:jc w:val="both"/>
        <w:rPr>
          <w:rFonts w:ascii="Arial" w:hAnsi="Arial" w:cs="Arial"/>
        </w:rPr>
      </w:pPr>
      <w:r w:rsidRPr="0069544A">
        <w:rPr>
          <w:rFonts w:ascii="Arial" w:hAnsi="Arial" w:cs="Arial"/>
        </w:rPr>
        <w:t xml:space="preserve">When using Virtual Learning Environment, 50% of the students reported that </w:t>
      </w:r>
      <w:r w:rsidR="0008082F" w:rsidRPr="0069544A">
        <w:rPr>
          <w:rFonts w:ascii="Arial" w:hAnsi="Arial" w:cs="Arial"/>
        </w:rPr>
        <w:t xml:space="preserve">they have a moderately meaningful study compared with </w:t>
      </w:r>
      <w:r w:rsidR="00970544" w:rsidRPr="0069544A">
        <w:rPr>
          <w:rFonts w:ascii="Arial" w:hAnsi="Arial" w:cs="Arial"/>
        </w:rPr>
        <w:t xml:space="preserve">the old fashion method of study which </w:t>
      </w:r>
      <w:r w:rsidR="000F6F38" w:rsidRPr="0069544A">
        <w:rPr>
          <w:rFonts w:ascii="Arial" w:hAnsi="Arial" w:cs="Arial"/>
        </w:rPr>
        <w:t xml:space="preserve">indicates that </w:t>
      </w:r>
      <w:r w:rsidR="00D0764F" w:rsidRPr="0069544A">
        <w:rPr>
          <w:rFonts w:ascii="Arial" w:hAnsi="Arial" w:cs="Arial"/>
        </w:rPr>
        <w:t xml:space="preserve">they have an improvement but not a great one when using VLE. The second majority of 40% </w:t>
      </w:r>
      <w:r w:rsidR="005C2D6C" w:rsidRPr="0069544A">
        <w:rPr>
          <w:rFonts w:ascii="Arial" w:hAnsi="Arial" w:cs="Arial"/>
        </w:rPr>
        <w:t xml:space="preserve">responded that for them the study with VLE is not meaningful at all </w:t>
      </w:r>
      <w:r w:rsidR="000B532D" w:rsidRPr="0069544A">
        <w:rPr>
          <w:rFonts w:ascii="Arial" w:hAnsi="Arial" w:cs="Arial"/>
        </w:rPr>
        <w:t>which represents that they would like to return to the same old method of study, the face to face method.</w:t>
      </w:r>
      <w:r w:rsidR="00086A7A" w:rsidRPr="0069544A">
        <w:rPr>
          <w:rFonts w:ascii="Arial" w:hAnsi="Arial" w:cs="Arial"/>
        </w:rPr>
        <w:t xml:space="preserve"> The rest of 10% </w:t>
      </w:r>
      <w:r w:rsidR="000B6469" w:rsidRPr="0069544A">
        <w:rPr>
          <w:rFonts w:ascii="Arial" w:hAnsi="Arial" w:cs="Arial"/>
        </w:rPr>
        <w:t xml:space="preserve">manifested their choice choosing to </w:t>
      </w:r>
      <w:r w:rsidR="00995A6A" w:rsidRPr="0069544A">
        <w:rPr>
          <w:rFonts w:ascii="Arial" w:hAnsi="Arial" w:cs="Arial"/>
        </w:rPr>
        <w:t>respond their study with VLE is very meaningful and they are happy to continue.</w:t>
      </w:r>
      <w:r w:rsidRPr="0069544A">
        <w:rPr>
          <w:rFonts w:ascii="Arial" w:hAnsi="Arial" w:cs="Arial"/>
        </w:rPr>
        <w:t xml:space="preserve"> </w:t>
      </w:r>
    </w:p>
    <w:p w14:paraId="462C5F65" w14:textId="262581C2" w:rsidR="00413FED" w:rsidRPr="0069544A" w:rsidRDefault="00413FED" w:rsidP="00917304">
      <w:pPr>
        <w:jc w:val="both"/>
        <w:rPr>
          <w:rFonts w:ascii="Arial" w:hAnsi="Arial" w:cs="Arial"/>
        </w:rPr>
      </w:pPr>
    </w:p>
    <w:p w14:paraId="07EFB89C" w14:textId="40AA9181" w:rsidR="00495B4B" w:rsidRPr="0069544A" w:rsidRDefault="00F801B9" w:rsidP="00917304">
      <w:pPr>
        <w:jc w:val="both"/>
        <w:rPr>
          <w:rFonts w:ascii="Arial" w:hAnsi="Arial" w:cs="Arial"/>
        </w:rPr>
      </w:pPr>
      <w:r w:rsidRPr="0069544A">
        <w:rPr>
          <w:rFonts w:ascii="Arial" w:hAnsi="Arial" w:cs="Arial"/>
          <w:noProof/>
        </w:rPr>
        <w:drawing>
          <wp:inline distT="0" distB="0" distL="0" distR="0" wp14:anchorId="1F77B55F" wp14:editId="6F04A8EB">
            <wp:extent cx="4464906" cy="276242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77491" cy="2770207"/>
                    </a:xfrm>
                    <a:prstGeom prst="rect">
                      <a:avLst/>
                    </a:prstGeom>
                    <a:noFill/>
                    <a:ln>
                      <a:noFill/>
                    </a:ln>
                  </pic:spPr>
                </pic:pic>
              </a:graphicData>
            </a:graphic>
          </wp:inline>
        </w:drawing>
      </w:r>
    </w:p>
    <w:p w14:paraId="51D32CDA" w14:textId="165DFA8A" w:rsidR="00495B4B" w:rsidRPr="0069544A" w:rsidRDefault="00495B4B" w:rsidP="00917304">
      <w:pPr>
        <w:jc w:val="both"/>
        <w:rPr>
          <w:rFonts w:ascii="Arial" w:hAnsi="Arial" w:cs="Arial"/>
        </w:rPr>
      </w:pPr>
    </w:p>
    <w:p w14:paraId="2E614644" w14:textId="6FED2CF9" w:rsidR="00495B4B" w:rsidRPr="0069544A" w:rsidRDefault="00326D63" w:rsidP="00917304">
      <w:pPr>
        <w:jc w:val="both"/>
        <w:rPr>
          <w:rFonts w:ascii="Arial" w:hAnsi="Arial" w:cs="Arial"/>
        </w:rPr>
      </w:pPr>
      <w:r w:rsidRPr="0069544A">
        <w:rPr>
          <w:rFonts w:ascii="Arial" w:hAnsi="Arial" w:cs="Arial"/>
        </w:rPr>
        <w:t xml:space="preserve">This question reveals that </w:t>
      </w:r>
      <w:r w:rsidR="00C12B69" w:rsidRPr="0069544A">
        <w:rPr>
          <w:rFonts w:ascii="Arial" w:hAnsi="Arial" w:cs="Arial"/>
        </w:rPr>
        <w:t>4</w:t>
      </w:r>
      <w:r w:rsidRPr="0069544A">
        <w:rPr>
          <w:rFonts w:ascii="Arial" w:hAnsi="Arial" w:cs="Arial"/>
        </w:rPr>
        <w:t xml:space="preserve">0% of the students </w:t>
      </w:r>
      <w:r w:rsidR="00075DE3" w:rsidRPr="0069544A">
        <w:rPr>
          <w:rFonts w:ascii="Arial" w:hAnsi="Arial" w:cs="Arial"/>
        </w:rPr>
        <w:t xml:space="preserve">spend between 0-2 hours daily using </w:t>
      </w:r>
      <w:r w:rsidR="00F801B9" w:rsidRPr="0069544A">
        <w:rPr>
          <w:rFonts w:ascii="Arial" w:hAnsi="Arial" w:cs="Arial"/>
        </w:rPr>
        <w:t xml:space="preserve">their </w:t>
      </w:r>
      <w:r w:rsidR="00C12B69" w:rsidRPr="0069544A">
        <w:rPr>
          <w:rFonts w:ascii="Arial" w:hAnsi="Arial" w:cs="Arial"/>
        </w:rPr>
        <w:t xml:space="preserve">time to access Moodle and to </w:t>
      </w:r>
      <w:r w:rsidR="0082672A" w:rsidRPr="0069544A">
        <w:rPr>
          <w:rFonts w:ascii="Arial" w:hAnsi="Arial" w:cs="Arial"/>
        </w:rPr>
        <w:t xml:space="preserve">be up to date with the changes, when 30% of the students </w:t>
      </w:r>
      <w:r w:rsidR="00B16AFC" w:rsidRPr="0069544A">
        <w:rPr>
          <w:rFonts w:ascii="Arial" w:hAnsi="Arial" w:cs="Arial"/>
        </w:rPr>
        <w:t xml:space="preserve">responded that they do not spend time at all using Moodle. </w:t>
      </w:r>
      <w:r w:rsidR="009F012C" w:rsidRPr="0069544A">
        <w:rPr>
          <w:rFonts w:ascii="Arial" w:hAnsi="Arial" w:cs="Arial"/>
        </w:rPr>
        <w:t xml:space="preserve">The 10% is represented be the people who are spending between 3-5 hours daily, improving their </w:t>
      </w:r>
      <w:r w:rsidR="00EA79E9" w:rsidRPr="0069544A">
        <w:rPr>
          <w:rFonts w:ascii="Arial" w:hAnsi="Arial" w:cs="Arial"/>
        </w:rPr>
        <w:t xml:space="preserve">academic skills and learn from the portal and another 20% of the students spend more than 6 hours </w:t>
      </w:r>
      <w:r w:rsidR="00395BC8" w:rsidRPr="0069544A">
        <w:rPr>
          <w:rFonts w:ascii="Arial" w:hAnsi="Arial" w:cs="Arial"/>
        </w:rPr>
        <w:t xml:space="preserve">daily which is making them more comfortable with the platform and it </w:t>
      </w:r>
      <w:r w:rsidR="00DC5CE9" w:rsidRPr="0069544A">
        <w:rPr>
          <w:rFonts w:ascii="Arial" w:hAnsi="Arial" w:cs="Arial"/>
        </w:rPr>
        <w:t>features.</w:t>
      </w:r>
    </w:p>
    <w:p w14:paraId="78E34397" w14:textId="41A4F0DD" w:rsidR="00333F17" w:rsidRPr="0069544A" w:rsidRDefault="00333F17" w:rsidP="00917304">
      <w:pPr>
        <w:jc w:val="both"/>
        <w:rPr>
          <w:rFonts w:ascii="Arial" w:hAnsi="Arial" w:cs="Arial"/>
        </w:rPr>
      </w:pPr>
    </w:p>
    <w:p w14:paraId="6FB9359C" w14:textId="38F4201B" w:rsidR="00333F17" w:rsidRPr="0069544A" w:rsidRDefault="00333F17" w:rsidP="00917304">
      <w:pPr>
        <w:jc w:val="both"/>
        <w:rPr>
          <w:rFonts w:ascii="Arial" w:hAnsi="Arial" w:cs="Arial"/>
        </w:rPr>
      </w:pPr>
      <w:r w:rsidRPr="0069544A">
        <w:rPr>
          <w:rFonts w:ascii="Arial" w:hAnsi="Arial" w:cs="Arial"/>
          <w:noProof/>
        </w:rPr>
        <w:drawing>
          <wp:inline distT="0" distB="0" distL="0" distR="0" wp14:anchorId="2F547401" wp14:editId="01AF30EA">
            <wp:extent cx="4384571" cy="27127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94852" cy="2719081"/>
                    </a:xfrm>
                    <a:prstGeom prst="rect">
                      <a:avLst/>
                    </a:prstGeom>
                    <a:noFill/>
                    <a:ln>
                      <a:noFill/>
                    </a:ln>
                  </pic:spPr>
                </pic:pic>
              </a:graphicData>
            </a:graphic>
          </wp:inline>
        </w:drawing>
      </w:r>
    </w:p>
    <w:p w14:paraId="08806DE7" w14:textId="790294A9" w:rsidR="00333F17" w:rsidRPr="0069544A" w:rsidRDefault="002549A4" w:rsidP="00917304">
      <w:pPr>
        <w:jc w:val="both"/>
        <w:rPr>
          <w:rFonts w:ascii="Arial" w:hAnsi="Arial" w:cs="Arial"/>
        </w:rPr>
      </w:pPr>
      <w:r w:rsidRPr="0069544A">
        <w:rPr>
          <w:rFonts w:ascii="Arial" w:hAnsi="Arial" w:cs="Arial"/>
        </w:rPr>
        <w:t xml:space="preserve">In the end when the students were asked if they would recommend the Virtual Learning to a friend most of them responded with likely which means that despite of their sometimes lack of understanding </w:t>
      </w:r>
      <w:proofErr w:type="gramStart"/>
      <w:r w:rsidRPr="0069544A">
        <w:rPr>
          <w:rFonts w:ascii="Arial" w:hAnsi="Arial" w:cs="Arial"/>
        </w:rPr>
        <w:t>the majority of</w:t>
      </w:r>
      <w:proofErr w:type="gramEnd"/>
      <w:r w:rsidRPr="0069544A">
        <w:rPr>
          <w:rFonts w:ascii="Arial" w:hAnsi="Arial" w:cs="Arial"/>
        </w:rPr>
        <w:t xml:space="preserve"> the students still would recommend it</w:t>
      </w:r>
      <w:r w:rsidR="007435E5" w:rsidRPr="0069544A">
        <w:rPr>
          <w:rFonts w:ascii="Arial" w:hAnsi="Arial" w:cs="Arial"/>
        </w:rPr>
        <w:t>. The next 30% is represented by the students which would not recommend it at all to a friend</w:t>
      </w:r>
      <w:r w:rsidR="003B4F4B" w:rsidRPr="0069544A">
        <w:rPr>
          <w:rFonts w:ascii="Arial" w:hAnsi="Arial" w:cs="Arial"/>
        </w:rPr>
        <w:t xml:space="preserve"> probably because this part of them is used to </w:t>
      </w:r>
      <w:r w:rsidR="00F63B7F" w:rsidRPr="0069544A">
        <w:rPr>
          <w:rFonts w:ascii="Arial" w:hAnsi="Arial" w:cs="Arial"/>
        </w:rPr>
        <w:t xml:space="preserve">the face to face approach and it is harder for them to accommodate and finally the remaining 20% </w:t>
      </w:r>
      <w:r w:rsidR="00F24A54" w:rsidRPr="0069544A">
        <w:rPr>
          <w:rFonts w:ascii="Arial" w:hAnsi="Arial" w:cs="Arial"/>
        </w:rPr>
        <w:t>responded that would definitely recommended to a friend.</w:t>
      </w:r>
    </w:p>
    <w:p w14:paraId="730E10A0" w14:textId="7DA0C66D" w:rsidR="00F24A54" w:rsidRPr="0069544A" w:rsidRDefault="00F24A54" w:rsidP="00917304">
      <w:pPr>
        <w:jc w:val="both"/>
        <w:rPr>
          <w:rFonts w:ascii="Arial" w:hAnsi="Arial" w:cs="Arial"/>
        </w:rPr>
      </w:pPr>
    </w:p>
    <w:p w14:paraId="1BE950FD" w14:textId="5BC6488B" w:rsidR="00F24A54" w:rsidRPr="0069544A" w:rsidRDefault="005E68DB" w:rsidP="00917304">
      <w:pPr>
        <w:pStyle w:val="Heading1"/>
        <w:jc w:val="both"/>
        <w:rPr>
          <w:rFonts w:ascii="Arial" w:hAnsi="Arial" w:cs="Arial"/>
        </w:rPr>
      </w:pPr>
      <w:bookmarkStart w:id="3" w:name="_Toc49769694"/>
      <w:r w:rsidRPr="0069544A">
        <w:rPr>
          <w:rFonts w:ascii="Arial" w:hAnsi="Arial" w:cs="Arial"/>
        </w:rPr>
        <w:t>Secondary Data</w:t>
      </w:r>
      <w:bookmarkEnd w:id="3"/>
    </w:p>
    <w:p w14:paraId="758C49E9" w14:textId="4515B4CB" w:rsidR="005E68DB" w:rsidRPr="0069544A" w:rsidRDefault="005E68DB" w:rsidP="00917304">
      <w:pPr>
        <w:jc w:val="both"/>
        <w:rPr>
          <w:rFonts w:ascii="Arial" w:hAnsi="Arial" w:cs="Arial"/>
          <w:sz w:val="40"/>
          <w:szCs w:val="40"/>
        </w:rPr>
      </w:pPr>
    </w:p>
    <w:p w14:paraId="7750FEE9" w14:textId="6F263224" w:rsidR="009013E5" w:rsidRPr="0069544A" w:rsidRDefault="00BC2930" w:rsidP="00917304">
      <w:pPr>
        <w:jc w:val="both"/>
        <w:rPr>
          <w:rFonts w:ascii="Arial" w:hAnsi="Arial" w:cs="Arial"/>
        </w:rPr>
      </w:pPr>
      <w:r w:rsidRPr="0069544A">
        <w:rPr>
          <w:rFonts w:ascii="Arial" w:hAnsi="Arial" w:cs="Arial"/>
        </w:rPr>
        <w:t xml:space="preserve">After doing a </w:t>
      </w:r>
      <w:r w:rsidR="00F91626" w:rsidRPr="0069544A">
        <w:rPr>
          <w:rFonts w:ascii="Arial" w:hAnsi="Arial" w:cs="Arial"/>
        </w:rPr>
        <w:t>study on 6347 undergraduates</w:t>
      </w:r>
      <w:r w:rsidR="00E84C5F" w:rsidRPr="0069544A">
        <w:rPr>
          <w:rFonts w:ascii="Arial" w:hAnsi="Arial" w:cs="Arial"/>
        </w:rPr>
        <w:t xml:space="preserve"> in the academic year 2014-2015</w:t>
      </w:r>
      <w:r w:rsidR="008E40DA" w:rsidRPr="0069544A">
        <w:rPr>
          <w:rFonts w:ascii="Arial" w:hAnsi="Arial" w:cs="Arial"/>
        </w:rPr>
        <w:t xml:space="preserve"> the resear</w:t>
      </w:r>
      <w:r w:rsidR="007E209D" w:rsidRPr="0069544A">
        <w:rPr>
          <w:rFonts w:ascii="Arial" w:hAnsi="Arial" w:cs="Arial"/>
        </w:rPr>
        <w:t>chers</w:t>
      </w:r>
      <w:r w:rsidR="008E40DA" w:rsidRPr="0069544A">
        <w:rPr>
          <w:rFonts w:ascii="Arial" w:hAnsi="Arial" w:cs="Arial"/>
        </w:rPr>
        <w:t xml:space="preserve"> have discovered that </w:t>
      </w:r>
      <w:r w:rsidR="009A5E4B" w:rsidRPr="0069544A">
        <w:rPr>
          <w:rFonts w:ascii="Arial" w:hAnsi="Arial" w:cs="Arial"/>
        </w:rPr>
        <w:t>t</w:t>
      </w:r>
      <w:r w:rsidR="007C2BA0" w:rsidRPr="0069544A">
        <w:rPr>
          <w:rFonts w:ascii="Arial" w:hAnsi="Arial" w:cs="Arial"/>
        </w:rPr>
        <w:t>he Virtual Learning is</w:t>
      </w:r>
      <w:r w:rsidR="00B673E9" w:rsidRPr="0069544A">
        <w:rPr>
          <w:rFonts w:ascii="Arial" w:hAnsi="Arial" w:cs="Arial"/>
        </w:rPr>
        <w:t xml:space="preserve"> diversified and can vary from zero to 1532 accesses</w:t>
      </w:r>
      <w:r w:rsidR="002C7708" w:rsidRPr="0069544A">
        <w:rPr>
          <w:rFonts w:ascii="Arial" w:hAnsi="Arial" w:cs="Arial"/>
        </w:rPr>
        <w:t>, another thing that was founded is</w:t>
      </w:r>
      <w:r w:rsidR="00C13C74" w:rsidRPr="0069544A">
        <w:rPr>
          <w:rFonts w:ascii="Arial" w:hAnsi="Arial" w:cs="Arial"/>
        </w:rPr>
        <w:t xml:space="preserve"> the number of course</w:t>
      </w:r>
      <w:r w:rsidR="007E1154" w:rsidRPr="0069544A">
        <w:rPr>
          <w:rFonts w:ascii="Arial" w:hAnsi="Arial" w:cs="Arial"/>
        </w:rPr>
        <w:t>s a student passed</w:t>
      </w:r>
      <w:r w:rsidR="00C13C74" w:rsidRPr="0069544A">
        <w:rPr>
          <w:rFonts w:ascii="Arial" w:hAnsi="Arial" w:cs="Arial"/>
        </w:rPr>
        <w:t xml:space="preserve"> and</w:t>
      </w:r>
      <w:r w:rsidR="002C7708" w:rsidRPr="0069544A">
        <w:rPr>
          <w:rFonts w:ascii="Arial" w:hAnsi="Arial" w:cs="Arial"/>
        </w:rPr>
        <w:t xml:space="preserve"> the positive moderate correlation </w:t>
      </w:r>
      <w:r w:rsidR="004B74B7" w:rsidRPr="0069544A">
        <w:rPr>
          <w:rFonts w:ascii="Arial" w:hAnsi="Arial" w:cs="Arial"/>
        </w:rPr>
        <w:t xml:space="preserve">between the numbers of students’ usage </w:t>
      </w:r>
      <w:r w:rsidR="00C13C74" w:rsidRPr="0069544A">
        <w:rPr>
          <w:rFonts w:ascii="Arial" w:hAnsi="Arial" w:cs="Arial"/>
        </w:rPr>
        <w:t>of the VLE</w:t>
      </w:r>
      <w:r w:rsidR="007E1154" w:rsidRPr="0069544A">
        <w:rPr>
          <w:rFonts w:ascii="Arial" w:hAnsi="Arial" w:cs="Arial"/>
        </w:rPr>
        <w:t>, being a very low negative correlation</w:t>
      </w:r>
      <w:r w:rsidR="00C16700" w:rsidRPr="0069544A">
        <w:rPr>
          <w:rFonts w:ascii="Arial" w:hAnsi="Arial" w:cs="Arial"/>
        </w:rPr>
        <w:t xml:space="preserve">. In addition, the higher the number of </w:t>
      </w:r>
      <w:r w:rsidR="00C16700" w:rsidRPr="0069544A">
        <w:rPr>
          <w:rFonts w:ascii="Arial" w:hAnsi="Arial" w:cs="Arial"/>
        </w:rPr>
        <w:lastRenderedPageBreak/>
        <w:t xml:space="preserve">classes </w:t>
      </w:r>
      <w:proofErr w:type="gramStart"/>
      <w:r w:rsidR="00C16700" w:rsidRPr="0069544A">
        <w:rPr>
          <w:rFonts w:ascii="Arial" w:hAnsi="Arial" w:cs="Arial"/>
        </w:rPr>
        <w:t>units</w:t>
      </w:r>
      <w:proofErr w:type="gramEnd"/>
      <w:r w:rsidR="00C16700" w:rsidRPr="0069544A">
        <w:rPr>
          <w:rFonts w:ascii="Arial" w:hAnsi="Arial" w:cs="Arial"/>
        </w:rPr>
        <w:t xml:space="preserve"> </w:t>
      </w:r>
      <w:r w:rsidR="009838EA" w:rsidRPr="0069544A">
        <w:rPr>
          <w:rFonts w:ascii="Arial" w:hAnsi="Arial" w:cs="Arial"/>
        </w:rPr>
        <w:t>students passed, the higher the number of accesses to the Virtual Learning Environment</w:t>
      </w:r>
    </w:p>
    <w:p w14:paraId="2D2CA463" w14:textId="718CEF3F" w:rsidR="00100F47" w:rsidRPr="0069544A" w:rsidRDefault="0091024D" w:rsidP="00917304">
      <w:pPr>
        <w:pStyle w:val="p1"/>
        <w:jc w:val="both"/>
        <w:divId w:val="1976252569"/>
        <w:rPr>
          <w:rStyle w:val="s1"/>
          <w:rFonts w:ascii="Arial" w:hAnsi="Arial" w:cs="Arial"/>
        </w:rPr>
      </w:pPr>
      <w:r w:rsidRPr="0069544A">
        <w:rPr>
          <w:rStyle w:val="s1"/>
          <w:rFonts w:ascii="Arial" w:hAnsi="Arial" w:cs="Arial"/>
        </w:rPr>
        <w:t>According</w:t>
      </w:r>
      <w:r w:rsidR="00917304" w:rsidRPr="0069544A">
        <w:rPr>
          <w:rStyle w:val="s1"/>
          <w:rFonts w:ascii="Arial" w:hAnsi="Arial" w:cs="Arial"/>
        </w:rPr>
        <w:t xml:space="preserve"> to</w:t>
      </w:r>
      <w:r w:rsidRPr="0069544A">
        <w:rPr>
          <w:rStyle w:val="s1"/>
          <w:rFonts w:ascii="Arial" w:hAnsi="Arial" w:cs="Arial"/>
        </w:rPr>
        <w:t xml:space="preserve"> </w:t>
      </w:r>
      <w:sdt>
        <w:sdtPr>
          <w:rPr>
            <w:rStyle w:val="s1"/>
            <w:rFonts w:ascii="Arial" w:hAnsi="Arial" w:cs="Arial"/>
          </w:rPr>
          <w:id w:val="1597744590"/>
          <w:citation/>
        </w:sdtPr>
        <w:sdtEndPr>
          <w:rPr>
            <w:rStyle w:val="s1"/>
          </w:rPr>
        </w:sdtEndPr>
        <w:sdtContent>
          <w:r w:rsidR="00917304" w:rsidRPr="0069544A">
            <w:rPr>
              <w:rStyle w:val="s1"/>
              <w:rFonts w:ascii="Arial" w:hAnsi="Arial" w:cs="Arial"/>
            </w:rPr>
            <w:fldChar w:fldCharType="begin"/>
          </w:r>
          <w:r w:rsidR="00917304" w:rsidRPr="0069544A">
            <w:rPr>
              <w:rStyle w:val="s1"/>
              <w:rFonts w:ascii="Arial" w:hAnsi="Arial" w:cs="Arial"/>
              <w:lang w:val="en-US"/>
            </w:rPr>
            <w:instrText xml:space="preserve"> CITATION Wer \l 1033 </w:instrText>
          </w:r>
          <w:r w:rsidR="00917304" w:rsidRPr="0069544A">
            <w:rPr>
              <w:rStyle w:val="s1"/>
              <w:rFonts w:ascii="Arial" w:hAnsi="Arial" w:cs="Arial"/>
            </w:rPr>
            <w:fldChar w:fldCharType="separate"/>
          </w:r>
          <w:r w:rsidR="00917304" w:rsidRPr="0069544A">
            <w:rPr>
              <w:rFonts w:ascii="Arial" w:hAnsi="Arial" w:cs="Arial"/>
              <w:noProof/>
              <w:lang w:val="en-US"/>
            </w:rPr>
            <w:t>(Werner, S. P. et all, 2000)</w:t>
          </w:r>
          <w:r w:rsidR="00917304" w:rsidRPr="0069544A">
            <w:rPr>
              <w:rStyle w:val="s1"/>
              <w:rFonts w:ascii="Arial" w:hAnsi="Arial" w:cs="Arial"/>
            </w:rPr>
            <w:fldChar w:fldCharType="end"/>
          </w:r>
        </w:sdtContent>
      </w:sdt>
      <w:r w:rsidR="00917304" w:rsidRPr="0069544A">
        <w:rPr>
          <w:rStyle w:val="s1"/>
          <w:rFonts w:ascii="Arial" w:hAnsi="Arial" w:cs="Arial"/>
        </w:rPr>
        <w:t xml:space="preserve">, </w:t>
      </w:r>
      <w:r w:rsidRPr="0069544A">
        <w:rPr>
          <w:rStyle w:val="s1"/>
          <w:rFonts w:ascii="Arial" w:hAnsi="Arial" w:cs="Arial"/>
        </w:rPr>
        <w:t>after a survey for whether older non-traditional adults and computer-dependent technology-based instruction disadvantage woman on two groups, one graduated and one undergraduate of students, the researchers have found that the first group, the graduate students are more likely to access their information and course from home, at the same time the undergraduate students announced more enthusiasm about the use of Virtual Environment for learning. One of their opinion in the end was that the satisfaction of the students relies on the exposure and access, the tools used, the usefulness and the dependent upon utility. The use of Virtual Learning Environment needs a contemporary mindset of the students in social work education.</w:t>
      </w:r>
    </w:p>
    <w:p w14:paraId="5C89CF1E" w14:textId="77777777" w:rsidR="00100F47" w:rsidRPr="0069544A" w:rsidRDefault="00100F47" w:rsidP="00917304">
      <w:pPr>
        <w:pStyle w:val="p1"/>
        <w:jc w:val="both"/>
        <w:divId w:val="1976252569"/>
        <w:rPr>
          <w:rFonts w:ascii="Arial" w:hAnsi="Arial" w:cs="Arial"/>
        </w:rPr>
      </w:pPr>
    </w:p>
    <w:p w14:paraId="4A7102B6" w14:textId="3019CF70" w:rsidR="0091024D" w:rsidRPr="0069544A" w:rsidRDefault="0091024D" w:rsidP="00917304">
      <w:pPr>
        <w:pStyle w:val="p1"/>
        <w:jc w:val="both"/>
        <w:divId w:val="1976252569"/>
        <w:rPr>
          <w:rFonts w:ascii="Arial" w:hAnsi="Arial" w:cs="Arial"/>
        </w:rPr>
      </w:pPr>
      <w:r w:rsidRPr="0069544A">
        <w:rPr>
          <w:rStyle w:val="s1"/>
          <w:rFonts w:ascii="Arial" w:hAnsi="Arial" w:cs="Arial"/>
        </w:rPr>
        <w:t xml:space="preserve">In a higher education study conducted by </w:t>
      </w:r>
      <w:r w:rsidR="00917304" w:rsidRPr="0069544A">
        <w:rPr>
          <w:rStyle w:val="s1"/>
          <w:rFonts w:ascii="Arial" w:hAnsi="Arial" w:cs="Arial"/>
        </w:rPr>
        <w:t>previous researchers, wh</w:t>
      </w:r>
      <w:r w:rsidRPr="0069544A">
        <w:rPr>
          <w:rStyle w:val="s1"/>
          <w:rFonts w:ascii="Arial" w:hAnsi="Arial" w:cs="Arial"/>
        </w:rPr>
        <w:t>ere the main group related on lecturers and students. One of the results of this survey was that the students who seems to be in class the type of introverts, the same students when they switched the environment to a Virtual Environment, they became more like extroverts and were involved in the online class discussion, being more active than a classroom-based course. Further on, when asked if VLE made a positive impact to studying and learning in an online environment, 79% if the students reported that they saw a positive change in their attitude when learning online and just 28% of the students said that they would rather go back to a traditional in class teaching methods. In addition, the online learning gave the opportunity to catch up with the courses and on missed materials, which helped the students who are working while studying and gave them a fair chance to learn and graduate.</w:t>
      </w:r>
    </w:p>
    <w:p w14:paraId="6C81CB1E" w14:textId="46C33B2C" w:rsidR="0091024D" w:rsidRPr="0069544A" w:rsidRDefault="0091024D" w:rsidP="00917304">
      <w:pPr>
        <w:pStyle w:val="p2"/>
        <w:jc w:val="both"/>
        <w:divId w:val="1976252569"/>
        <w:rPr>
          <w:rFonts w:ascii="Arial" w:hAnsi="Arial" w:cs="Arial"/>
        </w:rPr>
      </w:pPr>
    </w:p>
    <w:p w14:paraId="6A8115DD" w14:textId="77777777" w:rsidR="00917304" w:rsidRPr="0069544A" w:rsidRDefault="00917304" w:rsidP="00917304">
      <w:pPr>
        <w:pStyle w:val="p2"/>
        <w:jc w:val="both"/>
        <w:divId w:val="1976252569"/>
        <w:rPr>
          <w:rFonts w:ascii="Arial" w:hAnsi="Arial" w:cs="Arial"/>
        </w:rPr>
      </w:pPr>
    </w:p>
    <w:p w14:paraId="4A5A3748" w14:textId="521C2CF2" w:rsidR="0091024D" w:rsidRPr="0069544A" w:rsidRDefault="0091024D" w:rsidP="00917304">
      <w:pPr>
        <w:pStyle w:val="Heading1"/>
        <w:jc w:val="both"/>
        <w:divId w:val="1976252569"/>
        <w:rPr>
          <w:rStyle w:val="s1"/>
          <w:rFonts w:ascii="Arial" w:hAnsi="Arial" w:cs="Arial"/>
        </w:rPr>
      </w:pPr>
      <w:bookmarkStart w:id="4" w:name="_Toc49769695"/>
      <w:r w:rsidRPr="0069544A">
        <w:rPr>
          <w:rStyle w:val="s1"/>
          <w:rFonts w:ascii="Arial" w:hAnsi="Arial" w:cs="Arial"/>
        </w:rPr>
        <w:t>Conclusion</w:t>
      </w:r>
      <w:bookmarkEnd w:id="4"/>
    </w:p>
    <w:p w14:paraId="1DF52F56" w14:textId="77777777" w:rsidR="00917304" w:rsidRPr="0069544A" w:rsidRDefault="00917304" w:rsidP="00917304">
      <w:pPr>
        <w:pStyle w:val="p1"/>
        <w:jc w:val="both"/>
        <w:divId w:val="1976252569"/>
        <w:rPr>
          <w:rStyle w:val="s1"/>
          <w:rFonts w:ascii="Arial" w:hAnsi="Arial" w:cs="Arial"/>
        </w:rPr>
      </w:pPr>
    </w:p>
    <w:p w14:paraId="497301C9" w14:textId="77777777" w:rsidR="00100F47" w:rsidRPr="0069544A" w:rsidRDefault="00100F47" w:rsidP="00917304">
      <w:pPr>
        <w:pStyle w:val="p1"/>
        <w:jc w:val="both"/>
        <w:divId w:val="1976252569"/>
        <w:rPr>
          <w:rFonts w:ascii="Arial" w:hAnsi="Arial" w:cs="Arial"/>
        </w:rPr>
      </w:pPr>
    </w:p>
    <w:p w14:paraId="0207A8E4" w14:textId="77777777" w:rsidR="0091024D" w:rsidRPr="0069544A" w:rsidRDefault="0091024D" w:rsidP="00917304">
      <w:pPr>
        <w:pStyle w:val="p1"/>
        <w:jc w:val="both"/>
        <w:divId w:val="1976252569"/>
        <w:rPr>
          <w:rFonts w:ascii="Arial" w:hAnsi="Arial" w:cs="Arial"/>
        </w:rPr>
      </w:pPr>
      <w:r w:rsidRPr="0069544A">
        <w:rPr>
          <w:rStyle w:val="s1"/>
          <w:rFonts w:ascii="Arial" w:hAnsi="Arial" w:cs="Arial"/>
        </w:rPr>
        <w:t>In conclusion, the impact of Virtual Learning Environment on students is one that brings for the majority of the cases more positive impact than negative and for only a quarter of the students which are used to the traditional in class method in coming as a unhandy option or they do not know how to use the computers in general. In nowadays, more and more students prefer to switch their passive learning which is taught in class courses to an active learning which represents the new way of learning and the majority of the students reported to enjoy this type of learning because it give them the opportunity to communicate with the lecturers from their homes, to ask specific questions, to get an answer relatively fast and maybe the most important thing is gives flexibility, the students can log in at any time and learn what they need or research about any topic.</w:t>
      </w:r>
    </w:p>
    <w:p w14:paraId="4E6A1888" w14:textId="573BE7A1" w:rsidR="00917304" w:rsidRPr="0069544A" w:rsidRDefault="00917304" w:rsidP="00333F17">
      <w:pPr>
        <w:rPr>
          <w:rFonts w:ascii="Arial" w:hAnsi="Arial" w:cs="Arial"/>
          <w:b/>
          <w:bCs/>
        </w:rPr>
      </w:pPr>
    </w:p>
    <w:p w14:paraId="45EDDF7E" w14:textId="5393C1A0" w:rsidR="00917304" w:rsidRPr="0069544A" w:rsidRDefault="00917304" w:rsidP="00333F17">
      <w:pPr>
        <w:rPr>
          <w:rFonts w:ascii="Arial" w:hAnsi="Arial" w:cs="Arial"/>
          <w:b/>
          <w:bCs/>
        </w:rPr>
      </w:pPr>
    </w:p>
    <w:bookmarkStart w:id="5" w:name="_Toc49769696" w:displacedByCustomXml="next"/>
    <w:sdt>
      <w:sdtPr>
        <w:rPr>
          <w:rFonts w:ascii="Arial" w:eastAsiaTheme="minorHAnsi" w:hAnsi="Arial" w:cs="Arial"/>
          <w:color w:val="auto"/>
          <w:sz w:val="24"/>
          <w:szCs w:val="24"/>
        </w:rPr>
        <w:id w:val="607771498"/>
        <w:docPartObj>
          <w:docPartGallery w:val="Bibliographies"/>
          <w:docPartUnique/>
        </w:docPartObj>
      </w:sdtPr>
      <w:sdtEndPr/>
      <w:sdtContent>
        <w:p w14:paraId="4612D519" w14:textId="09AECDDF" w:rsidR="00917304" w:rsidRPr="0069544A" w:rsidRDefault="00917304">
          <w:pPr>
            <w:pStyle w:val="Heading1"/>
            <w:rPr>
              <w:rFonts w:ascii="Arial" w:hAnsi="Arial" w:cs="Arial"/>
            </w:rPr>
          </w:pPr>
          <w:r w:rsidRPr="0069544A">
            <w:rPr>
              <w:rFonts w:ascii="Arial" w:hAnsi="Arial" w:cs="Arial"/>
            </w:rPr>
            <w:t>References</w:t>
          </w:r>
          <w:bookmarkEnd w:id="5"/>
        </w:p>
        <w:sdt>
          <w:sdtPr>
            <w:rPr>
              <w:rFonts w:ascii="Arial" w:hAnsi="Arial" w:cs="Arial"/>
            </w:rPr>
            <w:id w:val="-573587230"/>
            <w:bibliography/>
          </w:sdtPr>
          <w:sdtEndPr/>
          <w:sdtContent>
            <w:p w14:paraId="77A9F783" w14:textId="77777777" w:rsidR="00917304" w:rsidRPr="0069544A" w:rsidRDefault="00917304" w:rsidP="00917304">
              <w:pPr>
                <w:pStyle w:val="Bibliography"/>
                <w:rPr>
                  <w:rFonts w:ascii="Arial" w:hAnsi="Arial" w:cs="Arial"/>
                  <w:noProof/>
                </w:rPr>
              </w:pPr>
              <w:r w:rsidRPr="0069544A">
                <w:rPr>
                  <w:rFonts w:ascii="Arial" w:hAnsi="Arial" w:cs="Arial"/>
                </w:rPr>
                <w:fldChar w:fldCharType="begin"/>
              </w:r>
              <w:r w:rsidRPr="0069544A">
                <w:rPr>
                  <w:rFonts w:ascii="Arial" w:hAnsi="Arial" w:cs="Arial"/>
                </w:rPr>
                <w:instrText xml:space="preserve"> BIBLIOGRAPHY </w:instrText>
              </w:r>
              <w:r w:rsidRPr="0069544A">
                <w:rPr>
                  <w:rFonts w:ascii="Arial" w:hAnsi="Arial" w:cs="Arial"/>
                </w:rPr>
                <w:fldChar w:fldCharType="separate"/>
              </w:r>
              <w:r w:rsidRPr="0069544A">
                <w:rPr>
                  <w:rFonts w:ascii="Arial" w:hAnsi="Arial" w:cs="Arial"/>
                  <w:noProof/>
                </w:rPr>
                <w:t xml:space="preserve">Alves, P. e. a., 2017. </w:t>
              </w:r>
              <w:r w:rsidRPr="0069544A">
                <w:rPr>
                  <w:rFonts w:ascii="Arial" w:hAnsi="Arial" w:cs="Arial"/>
                  <w:i/>
                  <w:iCs/>
                  <w:noProof/>
                </w:rPr>
                <w:t xml:space="preserve">The Influence of Virtual Learning Environments in Students' Performance.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https://www.researchgate.net/publication/317307245_The_Influence_of_Virtual_Learning_Environments_in_Students'_Performance</w:t>
              </w:r>
              <w:r w:rsidRPr="0069544A">
                <w:rPr>
                  <w:rFonts w:ascii="Arial" w:hAnsi="Arial" w:cs="Arial"/>
                  <w:noProof/>
                </w:rPr>
                <w:br/>
                <w:t>[Accessed 27 August 2020].</w:t>
              </w:r>
            </w:p>
            <w:p w14:paraId="4E8947E3" w14:textId="77777777" w:rsidR="00917304" w:rsidRPr="0069544A" w:rsidRDefault="00917304" w:rsidP="00917304">
              <w:pPr>
                <w:pStyle w:val="Bibliography"/>
                <w:rPr>
                  <w:rFonts w:ascii="Arial" w:hAnsi="Arial" w:cs="Arial"/>
                  <w:noProof/>
                </w:rPr>
              </w:pPr>
              <w:r w:rsidRPr="0069544A">
                <w:rPr>
                  <w:rFonts w:ascii="Arial" w:hAnsi="Arial" w:cs="Arial"/>
                  <w:noProof/>
                </w:rPr>
                <w:t xml:space="preserve">Chou, S. and Liu, C., 2005. </w:t>
              </w:r>
              <w:r w:rsidRPr="0069544A">
                <w:rPr>
                  <w:rFonts w:ascii="Arial" w:hAnsi="Arial" w:cs="Arial"/>
                  <w:i/>
                  <w:iCs/>
                  <w:noProof/>
                </w:rPr>
                <w:t>Learning effectiveness in a Web</w:t>
              </w:r>
              <w:r w:rsidRPr="0069544A">
                <w:rPr>
                  <w:rFonts w:ascii="Cambria Math" w:hAnsi="Cambria Math" w:cs="Cambria Math"/>
                  <w:i/>
                  <w:iCs/>
                  <w:noProof/>
                </w:rPr>
                <w:t>‐</w:t>
              </w:r>
              <w:r w:rsidRPr="0069544A">
                <w:rPr>
                  <w:rFonts w:ascii="Arial" w:hAnsi="Arial" w:cs="Arial"/>
                  <w:i/>
                  <w:iCs/>
                  <w:noProof/>
                </w:rPr>
                <w:t xml:space="preserve">based virtual learning environment: a learner control perspective.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https://onlinelibrary.wiley.com/doi/full/10.1111/j.1365-2729.2005.00114.x?casa_token=wgREMhncEZEAAAAA%3AHxKVfR_eBJRNffr4jNj7pXtvnBjssYrMrD0m5NL63QIfz0icJ1jWekBFppalgKsp7KnREFT-qs48hfxU</w:t>
              </w:r>
              <w:r w:rsidRPr="0069544A">
                <w:rPr>
                  <w:rFonts w:ascii="Arial" w:hAnsi="Arial" w:cs="Arial"/>
                  <w:noProof/>
                </w:rPr>
                <w:br/>
                <w:t>[Accessed 25 August 2020].</w:t>
              </w:r>
            </w:p>
            <w:p w14:paraId="0397AD81" w14:textId="77777777" w:rsidR="00917304" w:rsidRPr="0069544A" w:rsidRDefault="00917304" w:rsidP="00917304">
              <w:pPr>
                <w:pStyle w:val="Bibliography"/>
                <w:rPr>
                  <w:rFonts w:ascii="Arial" w:hAnsi="Arial" w:cs="Arial"/>
                  <w:noProof/>
                </w:rPr>
              </w:pPr>
              <w:r w:rsidRPr="0069544A">
                <w:rPr>
                  <w:rFonts w:ascii="Arial" w:hAnsi="Arial" w:cs="Arial"/>
                  <w:noProof/>
                </w:rPr>
                <w:t xml:space="preserve">Drlík, M. and Munk, M., 2016. </w:t>
              </w:r>
              <w:r w:rsidRPr="0069544A">
                <w:rPr>
                  <w:rFonts w:ascii="Arial" w:hAnsi="Arial" w:cs="Arial"/>
                  <w:i/>
                  <w:iCs/>
                  <w:noProof/>
                </w:rPr>
                <w:t xml:space="preserve">Methodology of Predictive Modeling of Students’ Behavior in Virtual Learning Environment.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https://www.sciencedirect.com/topics/computer-science/virtual-learning-environments</w:t>
              </w:r>
              <w:r w:rsidRPr="0069544A">
                <w:rPr>
                  <w:rFonts w:ascii="Arial" w:hAnsi="Arial" w:cs="Arial"/>
                  <w:noProof/>
                </w:rPr>
                <w:br/>
                <w:t>[Accessed 25 August 2020].</w:t>
              </w:r>
            </w:p>
            <w:p w14:paraId="6CE7DFC3" w14:textId="77777777" w:rsidR="00917304" w:rsidRPr="0069544A" w:rsidRDefault="00917304" w:rsidP="00917304">
              <w:pPr>
                <w:pStyle w:val="Bibliography"/>
                <w:rPr>
                  <w:rFonts w:ascii="Arial" w:hAnsi="Arial" w:cs="Arial"/>
                  <w:noProof/>
                </w:rPr>
              </w:pPr>
              <w:r w:rsidRPr="0069544A">
                <w:rPr>
                  <w:rFonts w:ascii="Arial" w:hAnsi="Arial" w:cs="Arial"/>
                  <w:noProof/>
                </w:rPr>
                <w:t xml:space="preserve">Galyen, K., 2010. </w:t>
              </w:r>
              <w:r w:rsidRPr="0069544A">
                <w:rPr>
                  <w:rFonts w:ascii="Arial" w:hAnsi="Arial" w:cs="Arial"/>
                  <w:i/>
                  <w:iCs/>
                  <w:noProof/>
                </w:rPr>
                <w:t xml:space="preserve">e-Learning, online learning, and distance learning environments: Are they the same?.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https://www.sciencedirect.com/science/article/pii/S1096751610000886?casa_token=5eEMP04uYQ4AAAAA:VuJgGNppTZqNIANEG5iodzBI1xf_fC5Jqc1yP1WOyTpv9-Z6V2GQyDc3LlFMyHnaFpyKzbPfKuno</w:t>
              </w:r>
              <w:r w:rsidRPr="0069544A">
                <w:rPr>
                  <w:rFonts w:ascii="Arial" w:hAnsi="Arial" w:cs="Arial"/>
                  <w:noProof/>
                </w:rPr>
                <w:br/>
                <w:t>[Accessed 25 August 2020].</w:t>
              </w:r>
            </w:p>
            <w:p w14:paraId="16803AFF" w14:textId="77777777" w:rsidR="00917304" w:rsidRPr="0069544A" w:rsidRDefault="00917304" w:rsidP="00917304">
              <w:pPr>
                <w:pStyle w:val="Bibliography"/>
                <w:rPr>
                  <w:rFonts w:ascii="Arial" w:hAnsi="Arial" w:cs="Arial"/>
                  <w:noProof/>
                </w:rPr>
              </w:pPr>
              <w:r w:rsidRPr="0069544A">
                <w:rPr>
                  <w:rFonts w:ascii="Arial" w:hAnsi="Arial" w:cs="Arial"/>
                  <w:noProof/>
                </w:rPr>
                <w:t xml:space="preserve">Moore, J. e. a., 2010. </w:t>
              </w:r>
              <w:r w:rsidRPr="0069544A">
                <w:rPr>
                  <w:rFonts w:ascii="Arial" w:hAnsi="Arial" w:cs="Arial"/>
                  <w:i/>
                  <w:iCs/>
                  <w:noProof/>
                </w:rPr>
                <w:t xml:space="preserve">e-Learning, online learning, and distance learning environments: Are they the same?.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https://www.sciencedirect.com/science/article/pii/S1096751610000886?casa_token=5eEMP04uYQ4AAAAA:VuJgGNppTZqNIANEG5iodzBI1xf_fC5Jqc1yP1WOyTpv9-Z6V2GQyDc3LlFMyHnaFpyKzbPfKuno</w:t>
              </w:r>
              <w:r w:rsidRPr="0069544A">
                <w:rPr>
                  <w:rFonts w:ascii="Arial" w:hAnsi="Arial" w:cs="Arial"/>
                  <w:noProof/>
                </w:rPr>
                <w:br/>
                <w:t>[Accessed 25 August 2020].</w:t>
              </w:r>
            </w:p>
            <w:p w14:paraId="5064058E" w14:textId="77777777" w:rsidR="00917304" w:rsidRPr="0069544A" w:rsidRDefault="00917304" w:rsidP="00917304">
              <w:pPr>
                <w:pStyle w:val="Bibliography"/>
                <w:rPr>
                  <w:rFonts w:ascii="Arial" w:hAnsi="Arial" w:cs="Arial"/>
                  <w:noProof/>
                </w:rPr>
              </w:pPr>
              <w:r w:rsidRPr="0069544A">
                <w:rPr>
                  <w:rFonts w:ascii="Arial" w:hAnsi="Arial" w:cs="Arial"/>
                  <w:noProof/>
                </w:rPr>
                <w:t xml:space="preserve">Werner, S. P. et all, 2000. </w:t>
              </w:r>
              <w:r w:rsidRPr="0069544A">
                <w:rPr>
                  <w:rFonts w:ascii="Arial" w:hAnsi="Arial" w:cs="Arial"/>
                  <w:i/>
                  <w:iCs/>
                  <w:noProof/>
                </w:rPr>
                <w:t xml:space="preserve">Postcourse evaluations of WebCT classes by social work students. Research on Social work Practice. </w:t>
              </w:r>
              <w:r w:rsidRPr="0069544A">
                <w:rPr>
                  <w:rFonts w:ascii="Arial" w:hAnsi="Arial" w:cs="Arial"/>
                  <w:noProof/>
                </w:rPr>
                <w:t xml:space="preserve">[Online] </w:t>
              </w:r>
              <w:r w:rsidRPr="0069544A">
                <w:rPr>
                  <w:rFonts w:ascii="Arial" w:hAnsi="Arial" w:cs="Arial"/>
                  <w:noProof/>
                </w:rPr>
                <w:br/>
                <w:t xml:space="preserve">Available at: </w:t>
              </w:r>
              <w:r w:rsidRPr="0069544A">
                <w:rPr>
                  <w:rFonts w:ascii="Arial" w:hAnsi="Arial" w:cs="Arial"/>
                  <w:noProof/>
                  <w:u w:val="single"/>
                </w:rPr>
                <w:t>https://www.researchgate.net/publication/258183313_Postcourse_Evaluations_of_WebCT_Web_Course_Tools_Classes_by_Social_Work_Students</w:t>
              </w:r>
              <w:r w:rsidRPr="0069544A">
                <w:rPr>
                  <w:rFonts w:ascii="Arial" w:hAnsi="Arial" w:cs="Arial"/>
                  <w:noProof/>
                </w:rPr>
                <w:br/>
                <w:t>[Accessed 28 August 2020].</w:t>
              </w:r>
            </w:p>
            <w:p w14:paraId="5B85F1E7" w14:textId="4C8E49B7" w:rsidR="00917304" w:rsidRPr="0069544A" w:rsidRDefault="00917304" w:rsidP="00917304">
              <w:pPr>
                <w:rPr>
                  <w:rFonts w:ascii="Arial" w:hAnsi="Arial" w:cs="Arial"/>
                </w:rPr>
              </w:pPr>
              <w:r w:rsidRPr="0069544A">
                <w:rPr>
                  <w:rFonts w:ascii="Arial" w:hAnsi="Arial" w:cs="Arial"/>
                  <w:b/>
                  <w:bCs/>
                  <w:noProof/>
                </w:rPr>
                <w:lastRenderedPageBreak/>
                <w:fldChar w:fldCharType="end"/>
              </w:r>
            </w:p>
          </w:sdtContent>
        </w:sdt>
      </w:sdtContent>
    </w:sdt>
    <w:p w14:paraId="6677F349" w14:textId="0A4E691A" w:rsidR="00917304" w:rsidRPr="0069544A" w:rsidRDefault="0069544A" w:rsidP="0069544A">
      <w:pPr>
        <w:pStyle w:val="Heading1"/>
        <w:rPr>
          <w:rFonts w:ascii="Arial" w:hAnsi="Arial" w:cs="Arial"/>
        </w:rPr>
      </w:pPr>
      <w:bookmarkStart w:id="6" w:name="_Toc49769697"/>
      <w:r w:rsidRPr="0069544A">
        <w:rPr>
          <w:rFonts w:ascii="Arial" w:hAnsi="Arial" w:cs="Arial"/>
        </w:rPr>
        <w:t>Appendices</w:t>
      </w:r>
      <w:bookmarkEnd w:id="6"/>
    </w:p>
    <w:p w14:paraId="7D22D18D" w14:textId="1034F2BB" w:rsidR="0069544A" w:rsidRPr="0069544A" w:rsidRDefault="0069544A" w:rsidP="00333F17">
      <w:pPr>
        <w:rPr>
          <w:rFonts w:ascii="Arial" w:hAnsi="Arial" w:cs="Arial"/>
          <w:b/>
          <w:bCs/>
        </w:rPr>
      </w:pPr>
    </w:p>
    <w:p w14:paraId="640C9422" w14:textId="77777777" w:rsidR="0069544A" w:rsidRPr="0069544A" w:rsidRDefault="0069544A" w:rsidP="0069544A">
      <w:pPr>
        <w:spacing w:after="0" w:line="240" w:lineRule="auto"/>
        <w:rPr>
          <w:rFonts w:ascii="Arial" w:hAnsi="Arial" w:cs="Arial"/>
          <w:color w:val="000000"/>
        </w:rPr>
      </w:pPr>
      <w:bookmarkStart w:id="7" w:name="_Hlk49249654"/>
    </w:p>
    <w:p w14:paraId="519BBB36" w14:textId="77777777" w:rsidR="0069544A" w:rsidRPr="0069544A" w:rsidRDefault="0069544A" w:rsidP="0069544A">
      <w:pPr>
        <w:spacing w:after="0" w:line="240" w:lineRule="auto"/>
        <w:rPr>
          <w:rFonts w:ascii="Arial" w:hAnsi="Arial" w:cs="Arial"/>
        </w:rPr>
      </w:pPr>
    </w:p>
    <w:p w14:paraId="5E69DECE" w14:textId="77777777" w:rsidR="0069544A" w:rsidRPr="0069544A" w:rsidRDefault="0069544A" w:rsidP="0069544A">
      <w:pPr>
        <w:pStyle w:val="ListParagraph"/>
        <w:ind w:left="0"/>
        <w:rPr>
          <w:rFonts w:ascii="Arial" w:hAnsi="Arial" w:cs="Arial"/>
        </w:rPr>
      </w:pPr>
    </w:p>
    <w:p w14:paraId="1E957D06" w14:textId="77777777" w:rsidR="0069544A" w:rsidRPr="0069544A" w:rsidRDefault="0069544A" w:rsidP="0069544A">
      <w:pPr>
        <w:ind w:left="720"/>
        <w:rPr>
          <w:rFonts w:ascii="Arial" w:hAnsi="Arial" w:cs="Arial"/>
        </w:rPr>
      </w:pPr>
      <w:r w:rsidRPr="0069544A">
        <w:rPr>
          <w:rFonts w:ascii="Arial" w:hAnsi="Arial" w:cs="Arial"/>
        </w:rPr>
        <w:t xml:space="preserve">Question 1: </w:t>
      </w:r>
      <w:bookmarkStart w:id="8" w:name="_Hlk49263108"/>
      <w:r w:rsidRPr="0069544A">
        <w:rPr>
          <w:rFonts w:ascii="Arial" w:hAnsi="Arial" w:cs="Arial"/>
        </w:rPr>
        <w:t>What gender are you?</w:t>
      </w:r>
      <w:bookmarkEnd w:id="8"/>
    </w:p>
    <w:p w14:paraId="67EA1024" w14:textId="77777777" w:rsidR="0069544A" w:rsidRPr="0069544A" w:rsidRDefault="0069544A" w:rsidP="0069544A">
      <w:pPr>
        <w:pStyle w:val="ListParagraph"/>
        <w:numPr>
          <w:ilvl w:val="0"/>
          <w:numId w:val="5"/>
        </w:numPr>
        <w:rPr>
          <w:rFonts w:ascii="Arial" w:hAnsi="Arial" w:cs="Arial"/>
        </w:rPr>
      </w:pPr>
      <w:r w:rsidRPr="0069544A">
        <w:rPr>
          <w:rFonts w:ascii="Arial" w:hAnsi="Arial" w:cs="Arial"/>
        </w:rPr>
        <w:t>MALE</w:t>
      </w:r>
    </w:p>
    <w:p w14:paraId="197A216D" w14:textId="77777777" w:rsidR="0069544A" w:rsidRPr="0069544A" w:rsidRDefault="0069544A" w:rsidP="0069544A">
      <w:pPr>
        <w:pStyle w:val="ListParagraph"/>
        <w:numPr>
          <w:ilvl w:val="0"/>
          <w:numId w:val="5"/>
        </w:numPr>
        <w:rPr>
          <w:rFonts w:ascii="Arial" w:hAnsi="Arial" w:cs="Arial"/>
        </w:rPr>
      </w:pPr>
      <w:r w:rsidRPr="0069544A">
        <w:rPr>
          <w:rFonts w:ascii="Arial" w:hAnsi="Arial" w:cs="Arial"/>
        </w:rPr>
        <w:t>FEMALE</w:t>
      </w:r>
    </w:p>
    <w:p w14:paraId="7D611F19" w14:textId="77777777" w:rsidR="0069544A" w:rsidRPr="0069544A" w:rsidRDefault="0069544A" w:rsidP="0069544A">
      <w:pPr>
        <w:pStyle w:val="ListParagraph"/>
        <w:ind w:left="2202"/>
        <w:rPr>
          <w:rFonts w:ascii="Arial" w:hAnsi="Arial" w:cs="Arial"/>
        </w:rPr>
      </w:pPr>
    </w:p>
    <w:p w14:paraId="11F2ED62" w14:textId="77777777" w:rsidR="0069544A" w:rsidRPr="0069544A" w:rsidRDefault="0069544A" w:rsidP="0069544A">
      <w:pPr>
        <w:pStyle w:val="ListParagraph"/>
        <w:rPr>
          <w:rFonts w:ascii="Arial" w:hAnsi="Arial" w:cs="Arial"/>
        </w:rPr>
      </w:pPr>
      <w:r w:rsidRPr="0069544A">
        <w:rPr>
          <w:rFonts w:ascii="Arial" w:hAnsi="Arial" w:cs="Arial"/>
        </w:rPr>
        <w:t>Question 2: Have you heard about VLE before?</w:t>
      </w:r>
    </w:p>
    <w:p w14:paraId="2F898046" w14:textId="77777777" w:rsidR="0069544A" w:rsidRPr="0069544A" w:rsidRDefault="0069544A" w:rsidP="0069544A">
      <w:pPr>
        <w:pStyle w:val="ListParagraph"/>
        <w:rPr>
          <w:rFonts w:ascii="Arial" w:hAnsi="Arial" w:cs="Arial"/>
        </w:rPr>
      </w:pPr>
    </w:p>
    <w:p w14:paraId="490AD5B2" w14:textId="77777777" w:rsidR="0069544A" w:rsidRPr="0069544A" w:rsidRDefault="0069544A" w:rsidP="0069544A">
      <w:pPr>
        <w:pStyle w:val="ListParagraph"/>
        <w:numPr>
          <w:ilvl w:val="0"/>
          <w:numId w:val="6"/>
        </w:numPr>
        <w:rPr>
          <w:rFonts w:ascii="Arial" w:hAnsi="Arial" w:cs="Arial"/>
        </w:rPr>
      </w:pPr>
      <w:r w:rsidRPr="0069544A">
        <w:rPr>
          <w:rFonts w:ascii="Arial" w:hAnsi="Arial" w:cs="Arial"/>
        </w:rPr>
        <w:t>YES</w:t>
      </w:r>
    </w:p>
    <w:p w14:paraId="3FB4E674" w14:textId="77777777" w:rsidR="0069544A" w:rsidRPr="0069544A" w:rsidRDefault="0069544A" w:rsidP="0069544A">
      <w:pPr>
        <w:pStyle w:val="ListParagraph"/>
        <w:numPr>
          <w:ilvl w:val="0"/>
          <w:numId w:val="6"/>
        </w:numPr>
        <w:rPr>
          <w:rFonts w:ascii="Arial" w:hAnsi="Arial" w:cs="Arial"/>
        </w:rPr>
      </w:pPr>
      <w:r w:rsidRPr="0069544A">
        <w:rPr>
          <w:rFonts w:ascii="Arial" w:hAnsi="Arial" w:cs="Arial"/>
        </w:rPr>
        <w:t>NO</w:t>
      </w:r>
    </w:p>
    <w:p w14:paraId="19F9D359" w14:textId="77777777" w:rsidR="0069544A" w:rsidRPr="0069544A" w:rsidRDefault="0069544A" w:rsidP="0069544A">
      <w:pPr>
        <w:pStyle w:val="ListParagraph"/>
        <w:rPr>
          <w:rFonts w:ascii="Arial" w:hAnsi="Arial" w:cs="Arial"/>
        </w:rPr>
      </w:pPr>
    </w:p>
    <w:p w14:paraId="202DC3B1" w14:textId="77777777" w:rsidR="0069544A" w:rsidRPr="0069544A" w:rsidRDefault="0069544A" w:rsidP="0069544A">
      <w:pPr>
        <w:rPr>
          <w:rFonts w:ascii="Arial" w:hAnsi="Arial" w:cs="Arial"/>
        </w:rPr>
      </w:pPr>
      <w:r w:rsidRPr="0069544A">
        <w:rPr>
          <w:rFonts w:ascii="Arial" w:hAnsi="Arial" w:cs="Arial"/>
        </w:rPr>
        <w:t>Question 3: How well do you understand VLE?</w:t>
      </w:r>
    </w:p>
    <w:p w14:paraId="16B92649" w14:textId="77777777" w:rsidR="0069544A" w:rsidRPr="0069544A" w:rsidRDefault="0069544A" w:rsidP="0069544A">
      <w:pPr>
        <w:pStyle w:val="ListParagraph"/>
        <w:rPr>
          <w:rFonts w:ascii="Arial" w:hAnsi="Arial" w:cs="Arial"/>
        </w:rPr>
      </w:pPr>
    </w:p>
    <w:p w14:paraId="57FE6ED9" w14:textId="77777777" w:rsidR="0069544A" w:rsidRPr="0069544A" w:rsidRDefault="0069544A" w:rsidP="0069544A">
      <w:pPr>
        <w:pStyle w:val="ListParagraph"/>
        <w:rPr>
          <w:rFonts w:ascii="Arial" w:hAnsi="Arial" w:cs="Arial"/>
        </w:rPr>
      </w:pPr>
    </w:p>
    <w:p w14:paraId="56EF5ABD" w14:textId="77777777" w:rsidR="0069544A" w:rsidRPr="0069544A" w:rsidRDefault="0069544A" w:rsidP="0069544A">
      <w:pPr>
        <w:pStyle w:val="ListParagraph"/>
        <w:numPr>
          <w:ilvl w:val="0"/>
          <w:numId w:val="10"/>
        </w:numPr>
        <w:rPr>
          <w:rFonts w:ascii="Arial" w:hAnsi="Arial" w:cs="Arial"/>
        </w:rPr>
      </w:pPr>
      <w:r w:rsidRPr="0069544A">
        <w:rPr>
          <w:rFonts w:ascii="Arial" w:hAnsi="Arial" w:cs="Arial"/>
        </w:rPr>
        <w:t xml:space="preserve">Very well </w:t>
      </w:r>
    </w:p>
    <w:p w14:paraId="3778F1AF" w14:textId="77777777" w:rsidR="0069544A" w:rsidRPr="0069544A" w:rsidRDefault="0069544A" w:rsidP="0069544A">
      <w:pPr>
        <w:pStyle w:val="ListParagraph"/>
        <w:numPr>
          <w:ilvl w:val="2"/>
          <w:numId w:val="9"/>
        </w:numPr>
        <w:rPr>
          <w:rFonts w:ascii="Arial" w:hAnsi="Arial" w:cs="Arial"/>
        </w:rPr>
      </w:pPr>
      <w:r w:rsidRPr="0069544A">
        <w:rPr>
          <w:rFonts w:ascii="Arial" w:hAnsi="Arial" w:cs="Arial"/>
        </w:rPr>
        <w:t xml:space="preserve">WELL                   </w:t>
      </w:r>
    </w:p>
    <w:p w14:paraId="35DC8511" w14:textId="77777777" w:rsidR="0069544A" w:rsidRPr="0069544A" w:rsidRDefault="0069544A" w:rsidP="0069544A">
      <w:pPr>
        <w:pStyle w:val="ListParagraph"/>
        <w:numPr>
          <w:ilvl w:val="0"/>
          <w:numId w:val="8"/>
        </w:numPr>
        <w:tabs>
          <w:tab w:val="left" w:pos="812"/>
          <w:tab w:val="left" w:pos="1185"/>
        </w:tabs>
        <w:rPr>
          <w:rFonts w:ascii="Arial" w:hAnsi="Arial" w:cs="Arial"/>
        </w:rPr>
      </w:pPr>
      <w:r w:rsidRPr="0069544A">
        <w:rPr>
          <w:rFonts w:ascii="Arial" w:hAnsi="Arial" w:cs="Arial"/>
        </w:rPr>
        <w:t xml:space="preserve"> Not too well</w:t>
      </w:r>
    </w:p>
    <w:p w14:paraId="67E9A362" w14:textId="77777777" w:rsidR="0069544A" w:rsidRPr="0069544A" w:rsidRDefault="0069544A" w:rsidP="0069544A">
      <w:pPr>
        <w:pStyle w:val="ListParagraph"/>
        <w:ind w:left="2202"/>
        <w:rPr>
          <w:rFonts w:ascii="Arial" w:hAnsi="Arial" w:cs="Arial"/>
        </w:rPr>
      </w:pPr>
    </w:p>
    <w:p w14:paraId="092DC803" w14:textId="77777777" w:rsidR="0069544A" w:rsidRPr="0069544A" w:rsidRDefault="0069544A" w:rsidP="0069544A">
      <w:pPr>
        <w:rPr>
          <w:rFonts w:ascii="Arial" w:hAnsi="Arial" w:cs="Arial"/>
        </w:rPr>
      </w:pPr>
      <w:r w:rsidRPr="0069544A">
        <w:rPr>
          <w:rFonts w:ascii="Arial" w:hAnsi="Arial" w:cs="Arial"/>
        </w:rPr>
        <w:tab/>
        <w:t xml:space="preserve">Question 4: Have you experienced any difficulties when using </w:t>
      </w:r>
      <w:proofErr w:type="gramStart"/>
      <w:r w:rsidRPr="0069544A">
        <w:rPr>
          <w:rFonts w:ascii="Arial" w:hAnsi="Arial" w:cs="Arial"/>
        </w:rPr>
        <w:t>VLE ?</w:t>
      </w:r>
      <w:proofErr w:type="gramEnd"/>
    </w:p>
    <w:p w14:paraId="3C5ED3A9" w14:textId="77777777" w:rsidR="0069544A" w:rsidRPr="0069544A" w:rsidRDefault="0069544A" w:rsidP="0069544A">
      <w:pPr>
        <w:pStyle w:val="ListParagraph"/>
        <w:numPr>
          <w:ilvl w:val="0"/>
          <w:numId w:val="8"/>
        </w:numPr>
        <w:rPr>
          <w:rFonts w:ascii="Arial" w:hAnsi="Arial" w:cs="Arial"/>
        </w:rPr>
      </w:pPr>
      <w:r w:rsidRPr="0069544A">
        <w:rPr>
          <w:rFonts w:ascii="Arial" w:hAnsi="Arial" w:cs="Arial"/>
        </w:rPr>
        <w:t>Yes</w:t>
      </w:r>
    </w:p>
    <w:p w14:paraId="1CEAD98E" w14:textId="77777777" w:rsidR="0069544A" w:rsidRPr="0069544A" w:rsidRDefault="0069544A" w:rsidP="0069544A">
      <w:pPr>
        <w:pStyle w:val="ListParagraph"/>
        <w:numPr>
          <w:ilvl w:val="0"/>
          <w:numId w:val="8"/>
        </w:numPr>
        <w:rPr>
          <w:rFonts w:ascii="Arial" w:hAnsi="Arial" w:cs="Arial"/>
        </w:rPr>
      </w:pPr>
      <w:r w:rsidRPr="0069544A">
        <w:rPr>
          <w:rFonts w:ascii="Arial" w:hAnsi="Arial" w:cs="Arial"/>
        </w:rPr>
        <w:t>Sometimes</w:t>
      </w:r>
    </w:p>
    <w:p w14:paraId="78A8EA49" w14:textId="77777777" w:rsidR="0069544A" w:rsidRPr="0069544A" w:rsidRDefault="0069544A" w:rsidP="0069544A">
      <w:pPr>
        <w:pStyle w:val="ListParagraph"/>
        <w:numPr>
          <w:ilvl w:val="0"/>
          <w:numId w:val="8"/>
        </w:numPr>
        <w:rPr>
          <w:rFonts w:ascii="Arial" w:hAnsi="Arial" w:cs="Arial"/>
        </w:rPr>
      </w:pPr>
      <w:r w:rsidRPr="0069544A">
        <w:rPr>
          <w:rFonts w:ascii="Arial" w:hAnsi="Arial" w:cs="Arial"/>
        </w:rPr>
        <w:t>No</w:t>
      </w:r>
    </w:p>
    <w:p w14:paraId="0330DA39" w14:textId="77777777" w:rsidR="0069544A" w:rsidRPr="0069544A" w:rsidRDefault="0069544A" w:rsidP="0069544A">
      <w:pPr>
        <w:rPr>
          <w:rFonts w:ascii="Arial" w:hAnsi="Arial" w:cs="Arial"/>
        </w:rPr>
      </w:pPr>
    </w:p>
    <w:p w14:paraId="04307F2C" w14:textId="77777777" w:rsidR="0069544A" w:rsidRPr="0069544A" w:rsidRDefault="0069544A" w:rsidP="0069544A">
      <w:pPr>
        <w:rPr>
          <w:rFonts w:ascii="Arial" w:hAnsi="Arial" w:cs="Arial"/>
        </w:rPr>
      </w:pPr>
      <w:r w:rsidRPr="0069544A">
        <w:rPr>
          <w:rFonts w:ascii="Arial" w:hAnsi="Arial" w:cs="Arial"/>
        </w:rPr>
        <w:t>Question 5: How important is VLE helping with your Modules?</w:t>
      </w:r>
    </w:p>
    <w:p w14:paraId="538B72E2" w14:textId="77777777" w:rsidR="0069544A" w:rsidRPr="0069544A" w:rsidRDefault="0069544A" w:rsidP="0069544A">
      <w:pPr>
        <w:pStyle w:val="ListParagraph"/>
        <w:numPr>
          <w:ilvl w:val="0"/>
          <w:numId w:val="7"/>
        </w:numPr>
        <w:tabs>
          <w:tab w:val="left" w:pos="812"/>
          <w:tab w:val="left" w:pos="1185"/>
        </w:tabs>
        <w:rPr>
          <w:rFonts w:ascii="Arial" w:hAnsi="Arial" w:cs="Arial"/>
        </w:rPr>
      </w:pPr>
      <w:r w:rsidRPr="0069544A">
        <w:rPr>
          <w:rFonts w:ascii="Arial" w:hAnsi="Arial" w:cs="Arial"/>
        </w:rPr>
        <w:t xml:space="preserve">Very important               </w:t>
      </w:r>
    </w:p>
    <w:p w14:paraId="27C325E7" w14:textId="77777777" w:rsidR="0069544A" w:rsidRPr="0069544A" w:rsidRDefault="0069544A" w:rsidP="0069544A">
      <w:pPr>
        <w:pStyle w:val="ListParagraph"/>
        <w:numPr>
          <w:ilvl w:val="0"/>
          <w:numId w:val="7"/>
        </w:numPr>
        <w:tabs>
          <w:tab w:val="left" w:pos="812"/>
          <w:tab w:val="left" w:pos="1185"/>
        </w:tabs>
        <w:rPr>
          <w:rFonts w:ascii="Arial" w:hAnsi="Arial" w:cs="Arial"/>
        </w:rPr>
      </w:pPr>
      <w:r w:rsidRPr="0069544A">
        <w:rPr>
          <w:rFonts w:ascii="Arial" w:hAnsi="Arial" w:cs="Arial"/>
        </w:rPr>
        <w:t>Not very important</w:t>
      </w:r>
    </w:p>
    <w:p w14:paraId="0491E95C" w14:textId="77777777" w:rsidR="0069544A" w:rsidRPr="0069544A" w:rsidRDefault="0069544A" w:rsidP="0069544A">
      <w:pPr>
        <w:pStyle w:val="ListParagraph"/>
        <w:tabs>
          <w:tab w:val="left" w:pos="812"/>
          <w:tab w:val="left" w:pos="1185"/>
        </w:tabs>
        <w:ind w:left="1170"/>
        <w:rPr>
          <w:rFonts w:ascii="Arial" w:hAnsi="Arial" w:cs="Arial"/>
        </w:rPr>
      </w:pPr>
      <w:r w:rsidRPr="0069544A">
        <w:rPr>
          <w:rFonts w:ascii="Arial" w:hAnsi="Arial" w:cs="Arial"/>
        </w:rPr>
        <w:tab/>
      </w:r>
    </w:p>
    <w:p w14:paraId="6CB22B1D" w14:textId="77777777" w:rsidR="0069544A" w:rsidRPr="0069544A" w:rsidRDefault="0069544A" w:rsidP="0069544A">
      <w:pPr>
        <w:rPr>
          <w:rFonts w:ascii="Arial" w:hAnsi="Arial" w:cs="Arial"/>
        </w:rPr>
      </w:pPr>
      <w:r w:rsidRPr="0069544A">
        <w:rPr>
          <w:rFonts w:ascii="Arial" w:hAnsi="Arial" w:cs="Arial"/>
        </w:rPr>
        <w:tab/>
        <w:t>Question 6: How comfortable are you with VLE?</w:t>
      </w:r>
    </w:p>
    <w:p w14:paraId="0A2CD653" w14:textId="77777777" w:rsidR="0069544A" w:rsidRPr="0069544A" w:rsidRDefault="0069544A" w:rsidP="0069544A">
      <w:pPr>
        <w:pStyle w:val="ListParagraph"/>
        <w:numPr>
          <w:ilvl w:val="0"/>
          <w:numId w:val="1"/>
        </w:numPr>
        <w:rPr>
          <w:rFonts w:ascii="Arial" w:hAnsi="Arial" w:cs="Arial"/>
        </w:rPr>
      </w:pPr>
      <w:r w:rsidRPr="0069544A">
        <w:rPr>
          <w:rFonts w:ascii="Arial" w:hAnsi="Arial" w:cs="Arial"/>
        </w:rPr>
        <w:t>Very comfortable</w:t>
      </w:r>
    </w:p>
    <w:p w14:paraId="7526D915" w14:textId="77777777" w:rsidR="0069544A" w:rsidRPr="0069544A" w:rsidRDefault="0069544A" w:rsidP="0069544A">
      <w:pPr>
        <w:pStyle w:val="ListParagraph"/>
        <w:numPr>
          <w:ilvl w:val="0"/>
          <w:numId w:val="1"/>
        </w:numPr>
        <w:rPr>
          <w:rFonts w:ascii="Arial" w:hAnsi="Arial" w:cs="Arial"/>
        </w:rPr>
      </w:pPr>
      <w:r w:rsidRPr="0069544A">
        <w:rPr>
          <w:rFonts w:ascii="Arial" w:hAnsi="Arial" w:cs="Arial"/>
        </w:rPr>
        <w:t>Neutral</w:t>
      </w:r>
    </w:p>
    <w:p w14:paraId="6E62FDE7" w14:textId="77777777" w:rsidR="0069544A" w:rsidRPr="0069544A" w:rsidRDefault="0069544A" w:rsidP="0069544A">
      <w:pPr>
        <w:pStyle w:val="ListParagraph"/>
        <w:numPr>
          <w:ilvl w:val="0"/>
          <w:numId w:val="1"/>
        </w:numPr>
        <w:rPr>
          <w:rFonts w:ascii="Arial" w:hAnsi="Arial" w:cs="Arial"/>
        </w:rPr>
      </w:pPr>
      <w:r w:rsidRPr="0069544A">
        <w:rPr>
          <w:rFonts w:ascii="Arial" w:hAnsi="Arial" w:cs="Arial"/>
        </w:rPr>
        <w:t>Not at all comfortable</w:t>
      </w:r>
    </w:p>
    <w:p w14:paraId="66B369BF" w14:textId="77777777" w:rsidR="0069544A" w:rsidRPr="0069544A" w:rsidRDefault="0069544A" w:rsidP="0069544A">
      <w:pPr>
        <w:rPr>
          <w:rFonts w:ascii="Arial" w:hAnsi="Arial" w:cs="Arial"/>
        </w:rPr>
      </w:pPr>
    </w:p>
    <w:p w14:paraId="0BECB4B5" w14:textId="77777777" w:rsidR="0069544A" w:rsidRPr="0069544A" w:rsidRDefault="0069544A" w:rsidP="0069544A">
      <w:pPr>
        <w:rPr>
          <w:rFonts w:ascii="Arial" w:hAnsi="Arial" w:cs="Arial"/>
        </w:rPr>
      </w:pPr>
      <w:r w:rsidRPr="0069544A">
        <w:rPr>
          <w:rFonts w:ascii="Arial" w:hAnsi="Arial" w:cs="Arial"/>
        </w:rPr>
        <w:tab/>
        <w:t>Question 7: Do you agree that VLE is better than face-to-face learning?</w:t>
      </w:r>
    </w:p>
    <w:p w14:paraId="12DD41F3" w14:textId="77777777" w:rsidR="0069544A" w:rsidRPr="0069544A" w:rsidRDefault="0069544A" w:rsidP="0069544A">
      <w:pPr>
        <w:pStyle w:val="ListParagraph"/>
        <w:numPr>
          <w:ilvl w:val="0"/>
          <w:numId w:val="2"/>
        </w:numPr>
        <w:rPr>
          <w:rFonts w:ascii="Arial" w:hAnsi="Arial" w:cs="Arial"/>
        </w:rPr>
      </w:pPr>
      <w:r w:rsidRPr="0069544A">
        <w:rPr>
          <w:rFonts w:ascii="Arial" w:hAnsi="Arial" w:cs="Arial"/>
        </w:rPr>
        <w:t>Strongly agree</w:t>
      </w:r>
    </w:p>
    <w:p w14:paraId="4D37B19D" w14:textId="77777777" w:rsidR="0069544A" w:rsidRPr="0069544A" w:rsidRDefault="0069544A" w:rsidP="0069544A">
      <w:pPr>
        <w:pStyle w:val="ListParagraph"/>
        <w:numPr>
          <w:ilvl w:val="0"/>
          <w:numId w:val="2"/>
        </w:numPr>
        <w:rPr>
          <w:rFonts w:ascii="Arial" w:hAnsi="Arial" w:cs="Arial"/>
        </w:rPr>
      </w:pPr>
      <w:r w:rsidRPr="0069544A">
        <w:rPr>
          <w:rFonts w:ascii="Arial" w:hAnsi="Arial" w:cs="Arial"/>
        </w:rPr>
        <w:t>Disagree</w:t>
      </w:r>
    </w:p>
    <w:p w14:paraId="6CA59F8F" w14:textId="77777777" w:rsidR="0069544A" w:rsidRPr="0069544A" w:rsidRDefault="0069544A" w:rsidP="0069544A">
      <w:pPr>
        <w:pStyle w:val="ListParagraph"/>
        <w:numPr>
          <w:ilvl w:val="0"/>
          <w:numId w:val="2"/>
        </w:numPr>
        <w:rPr>
          <w:rFonts w:ascii="Arial" w:hAnsi="Arial" w:cs="Arial"/>
        </w:rPr>
      </w:pPr>
      <w:r w:rsidRPr="0069544A">
        <w:rPr>
          <w:rFonts w:ascii="Arial" w:hAnsi="Arial" w:cs="Arial"/>
        </w:rPr>
        <w:t>Neutral</w:t>
      </w:r>
    </w:p>
    <w:p w14:paraId="28E734C0" w14:textId="77777777" w:rsidR="0069544A" w:rsidRPr="0069544A" w:rsidRDefault="0069544A" w:rsidP="0069544A">
      <w:pPr>
        <w:pStyle w:val="ListParagraph"/>
        <w:numPr>
          <w:ilvl w:val="0"/>
          <w:numId w:val="2"/>
        </w:numPr>
        <w:rPr>
          <w:rFonts w:ascii="Arial" w:hAnsi="Arial" w:cs="Arial"/>
        </w:rPr>
      </w:pPr>
      <w:r w:rsidRPr="0069544A">
        <w:rPr>
          <w:rFonts w:ascii="Arial" w:hAnsi="Arial" w:cs="Arial"/>
        </w:rPr>
        <w:t>Agree</w:t>
      </w:r>
    </w:p>
    <w:p w14:paraId="48DF70B5" w14:textId="77777777" w:rsidR="0069544A" w:rsidRPr="0069544A" w:rsidRDefault="0069544A" w:rsidP="0069544A">
      <w:pPr>
        <w:rPr>
          <w:rFonts w:ascii="Arial" w:hAnsi="Arial" w:cs="Arial"/>
        </w:rPr>
      </w:pPr>
    </w:p>
    <w:p w14:paraId="3EF3AA1E" w14:textId="77777777" w:rsidR="0069544A" w:rsidRPr="0069544A" w:rsidRDefault="0069544A" w:rsidP="0069544A">
      <w:pPr>
        <w:rPr>
          <w:rFonts w:ascii="Arial" w:hAnsi="Arial" w:cs="Arial"/>
        </w:rPr>
      </w:pPr>
      <w:r w:rsidRPr="0069544A">
        <w:rPr>
          <w:rFonts w:ascii="Arial" w:hAnsi="Arial" w:cs="Arial"/>
        </w:rPr>
        <w:tab/>
        <w:t>Question 8: How meaningful is your study with VLE?</w:t>
      </w:r>
    </w:p>
    <w:p w14:paraId="24D21CFD" w14:textId="77777777" w:rsidR="0069544A" w:rsidRPr="0069544A" w:rsidRDefault="0069544A" w:rsidP="0069544A">
      <w:pPr>
        <w:pStyle w:val="ListParagraph"/>
        <w:numPr>
          <w:ilvl w:val="0"/>
          <w:numId w:val="3"/>
        </w:numPr>
        <w:rPr>
          <w:rFonts w:ascii="Arial" w:hAnsi="Arial" w:cs="Arial"/>
        </w:rPr>
      </w:pPr>
      <w:r w:rsidRPr="0069544A">
        <w:rPr>
          <w:rFonts w:ascii="Arial" w:hAnsi="Arial" w:cs="Arial"/>
        </w:rPr>
        <w:t>Very meaningful</w:t>
      </w:r>
    </w:p>
    <w:p w14:paraId="2BAED274" w14:textId="77777777" w:rsidR="0069544A" w:rsidRPr="0069544A" w:rsidRDefault="0069544A" w:rsidP="0069544A">
      <w:pPr>
        <w:pStyle w:val="ListParagraph"/>
        <w:numPr>
          <w:ilvl w:val="0"/>
          <w:numId w:val="3"/>
        </w:numPr>
        <w:rPr>
          <w:rFonts w:ascii="Arial" w:hAnsi="Arial" w:cs="Arial"/>
        </w:rPr>
      </w:pPr>
      <w:r w:rsidRPr="0069544A">
        <w:rPr>
          <w:rFonts w:ascii="Arial" w:hAnsi="Arial" w:cs="Arial"/>
        </w:rPr>
        <w:t>Moderately meaningful</w:t>
      </w:r>
    </w:p>
    <w:p w14:paraId="6CCC7CFC" w14:textId="77777777" w:rsidR="0069544A" w:rsidRPr="0069544A" w:rsidRDefault="0069544A" w:rsidP="0069544A">
      <w:pPr>
        <w:pStyle w:val="ListParagraph"/>
        <w:numPr>
          <w:ilvl w:val="0"/>
          <w:numId w:val="3"/>
        </w:numPr>
        <w:rPr>
          <w:rFonts w:ascii="Arial" w:hAnsi="Arial" w:cs="Arial"/>
        </w:rPr>
      </w:pPr>
      <w:r w:rsidRPr="0069544A">
        <w:rPr>
          <w:rFonts w:ascii="Arial" w:hAnsi="Arial" w:cs="Arial"/>
        </w:rPr>
        <w:t>Not at all meaningful</w:t>
      </w:r>
    </w:p>
    <w:p w14:paraId="7BE3CF5F" w14:textId="77777777" w:rsidR="0069544A" w:rsidRPr="0069544A" w:rsidRDefault="0069544A" w:rsidP="0069544A">
      <w:pPr>
        <w:rPr>
          <w:rFonts w:ascii="Arial" w:hAnsi="Arial" w:cs="Arial"/>
        </w:rPr>
      </w:pPr>
    </w:p>
    <w:p w14:paraId="6D976B37" w14:textId="77777777" w:rsidR="0069544A" w:rsidRPr="0069544A" w:rsidRDefault="0069544A" w:rsidP="0069544A">
      <w:pPr>
        <w:rPr>
          <w:rFonts w:ascii="Arial" w:hAnsi="Arial" w:cs="Arial"/>
        </w:rPr>
      </w:pPr>
      <w:r w:rsidRPr="0069544A">
        <w:rPr>
          <w:rFonts w:ascii="Arial" w:hAnsi="Arial" w:cs="Arial"/>
        </w:rPr>
        <w:tab/>
        <w:t>Question 9: How many hours a day do you spend online using VLE?</w:t>
      </w:r>
    </w:p>
    <w:p w14:paraId="64F918FC" w14:textId="77777777" w:rsidR="0069544A" w:rsidRPr="0069544A" w:rsidRDefault="0069544A" w:rsidP="0069544A">
      <w:pPr>
        <w:pStyle w:val="ListParagraph"/>
        <w:numPr>
          <w:ilvl w:val="0"/>
          <w:numId w:val="4"/>
        </w:numPr>
        <w:rPr>
          <w:rFonts w:ascii="Arial" w:hAnsi="Arial" w:cs="Arial"/>
        </w:rPr>
      </w:pPr>
      <w:r w:rsidRPr="0069544A">
        <w:rPr>
          <w:rFonts w:ascii="Arial" w:hAnsi="Arial" w:cs="Arial"/>
        </w:rPr>
        <w:t>Not at all</w:t>
      </w:r>
    </w:p>
    <w:p w14:paraId="43406D10" w14:textId="77777777" w:rsidR="0069544A" w:rsidRPr="0069544A" w:rsidRDefault="0069544A" w:rsidP="0069544A">
      <w:pPr>
        <w:pStyle w:val="ListParagraph"/>
        <w:numPr>
          <w:ilvl w:val="0"/>
          <w:numId w:val="4"/>
        </w:numPr>
        <w:rPr>
          <w:rFonts w:ascii="Arial" w:hAnsi="Arial" w:cs="Arial"/>
        </w:rPr>
      </w:pPr>
      <w:r w:rsidRPr="0069544A">
        <w:rPr>
          <w:rFonts w:ascii="Arial" w:hAnsi="Arial" w:cs="Arial"/>
        </w:rPr>
        <w:t>0 – 2 hours</w:t>
      </w:r>
    </w:p>
    <w:p w14:paraId="19A4DFC6" w14:textId="77777777" w:rsidR="0069544A" w:rsidRPr="0069544A" w:rsidRDefault="0069544A" w:rsidP="0069544A">
      <w:pPr>
        <w:pStyle w:val="ListParagraph"/>
        <w:numPr>
          <w:ilvl w:val="0"/>
          <w:numId w:val="4"/>
        </w:numPr>
        <w:rPr>
          <w:rFonts w:ascii="Arial" w:hAnsi="Arial" w:cs="Arial"/>
        </w:rPr>
      </w:pPr>
      <w:r w:rsidRPr="0069544A">
        <w:rPr>
          <w:rFonts w:ascii="Arial" w:hAnsi="Arial" w:cs="Arial"/>
        </w:rPr>
        <w:t>3 – 5 hours</w:t>
      </w:r>
    </w:p>
    <w:p w14:paraId="6529640D" w14:textId="77777777" w:rsidR="0069544A" w:rsidRPr="0069544A" w:rsidRDefault="0069544A" w:rsidP="0069544A">
      <w:pPr>
        <w:pStyle w:val="ListParagraph"/>
        <w:numPr>
          <w:ilvl w:val="0"/>
          <w:numId w:val="4"/>
        </w:numPr>
        <w:rPr>
          <w:rFonts w:ascii="Arial" w:hAnsi="Arial" w:cs="Arial"/>
        </w:rPr>
      </w:pPr>
      <w:r w:rsidRPr="0069544A">
        <w:rPr>
          <w:rFonts w:ascii="Arial" w:hAnsi="Arial" w:cs="Arial"/>
        </w:rPr>
        <w:t>6 hours or more</w:t>
      </w:r>
    </w:p>
    <w:p w14:paraId="7FF03E9B" w14:textId="77777777" w:rsidR="0069544A" w:rsidRPr="0069544A" w:rsidRDefault="0069544A" w:rsidP="0069544A">
      <w:pPr>
        <w:rPr>
          <w:rFonts w:ascii="Arial" w:hAnsi="Arial" w:cs="Arial"/>
        </w:rPr>
      </w:pPr>
    </w:p>
    <w:p w14:paraId="3E9EB220" w14:textId="77777777" w:rsidR="0069544A" w:rsidRPr="0069544A" w:rsidRDefault="0069544A" w:rsidP="0069544A">
      <w:pPr>
        <w:rPr>
          <w:rFonts w:ascii="Arial" w:hAnsi="Arial" w:cs="Arial"/>
        </w:rPr>
      </w:pPr>
      <w:r w:rsidRPr="0069544A">
        <w:rPr>
          <w:rFonts w:ascii="Arial" w:hAnsi="Arial" w:cs="Arial"/>
        </w:rPr>
        <w:t>Question 10: How likely is it that you would recommend VLE to a friend?</w:t>
      </w:r>
    </w:p>
    <w:p w14:paraId="69244C2A" w14:textId="77777777" w:rsidR="0069544A" w:rsidRPr="0069544A" w:rsidRDefault="0069544A" w:rsidP="0069544A">
      <w:pPr>
        <w:rPr>
          <w:rFonts w:ascii="Arial" w:hAnsi="Arial" w:cs="Arial"/>
        </w:rPr>
      </w:pPr>
    </w:p>
    <w:p w14:paraId="308ADF98" w14:textId="77777777" w:rsidR="0069544A" w:rsidRPr="0069544A" w:rsidRDefault="0069544A" w:rsidP="0069544A">
      <w:pPr>
        <w:rPr>
          <w:rFonts w:ascii="Arial" w:hAnsi="Arial" w:cs="Arial"/>
        </w:rPr>
      </w:pPr>
      <w:r w:rsidRPr="0069544A">
        <w:rPr>
          <w:rFonts w:ascii="Arial" w:hAnsi="Arial" w:cs="Arial"/>
        </w:rPr>
        <w:t>Not at All                                        Likely                                              Extremely likely</w:t>
      </w:r>
    </w:p>
    <w:tbl>
      <w:tblPr>
        <w:tblStyle w:val="TableGrid"/>
        <w:tblW w:w="0" w:type="auto"/>
        <w:tblLook w:val="04A0" w:firstRow="1" w:lastRow="0" w:firstColumn="1" w:lastColumn="0" w:noHBand="0" w:noVBand="1"/>
      </w:tblPr>
      <w:tblGrid>
        <w:gridCol w:w="924"/>
        <w:gridCol w:w="924"/>
        <w:gridCol w:w="924"/>
        <w:gridCol w:w="924"/>
        <w:gridCol w:w="924"/>
        <w:gridCol w:w="924"/>
        <w:gridCol w:w="924"/>
        <w:gridCol w:w="924"/>
        <w:gridCol w:w="925"/>
        <w:gridCol w:w="925"/>
      </w:tblGrid>
      <w:tr w:rsidR="0069544A" w:rsidRPr="0069544A" w14:paraId="0172EF0B" w14:textId="77777777" w:rsidTr="000022FF">
        <w:tc>
          <w:tcPr>
            <w:tcW w:w="924" w:type="dxa"/>
          </w:tcPr>
          <w:p w14:paraId="5AB0991E" w14:textId="77777777" w:rsidR="0069544A" w:rsidRPr="0069544A" w:rsidRDefault="0069544A" w:rsidP="000022FF">
            <w:pPr>
              <w:rPr>
                <w:rFonts w:ascii="Arial" w:hAnsi="Arial" w:cs="Arial"/>
                <w:sz w:val="24"/>
                <w:szCs w:val="24"/>
              </w:rPr>
            </w:pPr>
            <w:bookmarkStart w:id="9" w:name="_GoBack" w:colFirst="10" w:colLast="10"/>
            <w:r w:rsidRPr="0069544A">
              <w:rPr>
                <w:rFonts w:ascii="Arial" w:hAnsi="Arial" w:cs="Arial"/>
                <w:sz w:val="24"/>
                <w:szCs w:val="24"/>
              </w:rPr>
              <w:t xml:space="preserve">      1</w:t>
            </w:r>
          </w:p>
        </w:tc>
        <w:tc>
          <w:tcPr>
            <w:tcW w:w="924" w:type="dxa"/>
          </w:tcPr>
          <w:p w14:paraId="43EEF801"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2</w:t>
            </w:r>
          </w:p>
        </w:tc>
        <w:tc>
          <w:tcPr>
            <w:tcW w:w="924" w:type="dxa"/>
          </w:tcPr>
          <w:p w14:paraId="41AD0B9D"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3</w:t>
            </w:r>
          </w:p>
        </w:tc>
        <w:tc>
          <w:tcPr>
            <w:tcW w:w="924" w:type="dxa"/>
          </w:tcPr>
          <w:p w14:paraId="26A36A4B"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4</w:t>
            </w:r>
          </w:p>
        </w:tc>
        <w:tc>
          <w:tcPr>
            <w:tcW w:w="924" w:type="dxa"/>
          </w:tcPr>
          <w:p w14:paraId="66317412"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5</w:t>
            </w:r>
          </w:p>
        </w:tc>
        <w:tc>
          <w:tcPr>
            <w:tcW w:w="924" w:type="dxa"/>
          </w:tcPr>
          <w:p w14:paraId="123EB28E"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6</w:t>
            </w:r>
          </w:p>
        </w:tc>
        <w:tc>
          <w:tcPr>
            <w:tcW w:w="924" w:type="dxa"/>
          </w:tcPr>
          <w:p w14:paraId="0A54A72A"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7</w:t>
            </w:r>
          </w:p>
        </w:tc>
        <w:tc>
          <w:tcPr>
            <w:tcW w:w="924" w:type="dxa"/>
          </w:tcPr>
          <w:p w14:paraId="6C9DA4DC"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8</w:t>
            </w:r>
          </w:p>
        </w:tc>
        <w:tc>
          <w:tcPr>
            <w:tcW w:w="925" w:type="dxa"/>
          </w:tcPr>
          <w:p w14:paraId="76CA8B5F"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9</w:t>
            </w:r>
          </w:p>
        </w:tc>
        <w:tc>
          <w:tcPr>
            <w:tcW w:w="925" w:type="dxa"/>
          </w:tcPr>
          <w:p w14:paraId="5351BAAA" w14:textId="77777777" w:rsidR="0069544A" w:rsidRPr="0069544A" w:rsidRDefault="0069544A" w:rsidP="000022FF">
            <w:pPr>
              <w:rPr>
                <w:rFonts w:ascii="Arial" w:hAnsi="Arial" w:cs="Arial"/>
                <w:sz w:val="24"/>
                <w:szCs w:val="24"/>
              </w:rPr>
            </w:pPr>
            <w:r w:rsidRPr="0069544A">
              <w:rPr>
                <w:rFonts w:ascii="Arial" w:hAnsi="Arial" w:cs="Arial"/>
                <w:sz w:val="24"/>
                <w:szCs w:val="24"/>
              </w:rPr>
              <w:t xml:space="preserve">    10</w:t>
            </w:r>
          </w:p>
        </w:tc>
      </w:tr>
      <w:bookmarkEnd w:id="9"/>
    </w:tbl>
    <w:p w14:paraId="31491FF6" w14:textId="77777777" w:rsidR="0069544A" w:rsidRPr="0069544A" w:rsidRDefault="0069544A" w:rsidP="0069544A">
      <w:pPr>
        <w:rPr>
          <w:rFonts w:ascii="Arial" w:hAnsi="Arial" w:cs="Arial"/>
        </w:rPr>
      </w:pPr>
    </w:p>
    <w:p w14:paraId="5D5BE53A" w14:textId="77777777" w:rsidR="0069544A" w:rsidRPr="0069544A" w:rsidRDefault="0069544A" w:rsidP="0069544A">
      <w:pPr>
        <w:rPr>
          <w:rFonts w:ascii="Arial" w:hAnsi="Arial" w:cs="Arial"/>
        </w:rPr>
      </w:pPr>
    </w:p>
    <w:p w14:paraId="2975C4A4" w14:textId="77777777" w:rsidR="0069544A" w:rsidRPr="0069544A" w:rsidRDefault="0069544A" w:rsidP="0069544A">
      <w:pPr>
        <w:rPr>
          <w:rFonts w:ascii="Arial" w:hAnsi="Arial" w:cs="Arial"/>
        </w:rPr>
      </w:pPr>
    </w:p>
    <w:tbl>
      <w:tblPr>
        <w:tblW w:w="0" w:type="dxa"/>
        <w:tblCellMar>
          <w:left w:w="0" w:type="dxa"/>
          <w:right w:w="0" w:type="dxa"/>
        </w:tblCellMar>
        <w:tblLook w:val="04A0" w:firstRow="1" w:lastRow="0" w:firstColumn="1" w:lastColumn="0" w:noHBand="0" w:noVBand="1"/>
      </w:tblPr>
      <w:tblGrid>
        <w:gridCol w:w="594"/>
        <w:gridCol w:w="676"/>
        <w:gridCol w:w="676"/>
        <w:gridCol w:w="676"/>
        <w:gridCol w:w="969"/>
        <w:gridCol w:w="952"/>
        <w:gridCol w:w="1204"/>
        <w:gridCol w:w="895"/>
        <w:gridCol w:w="1050"/>
        <w:gridCol w:w="676"/>
        <w:gridCol w:w="976"/>
      </w:tblGrid>
      <w:tr w:rsidR="0069544A" w:rsidRPr="0069544A" w14:paraId="164E115C"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058C3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Student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0DC25"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A39D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9514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F10EB5"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CDE26A"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3B9D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E972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E95F7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FFA60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913FE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Questions 10</w:t>
            </w:r>
          </w:p>
        </w:tc>
      </w:tr>
      <w:tr w:rsidR="0069544A" w:rsidRPr="0069544A" w14:paraId="2FB982FE"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FCBAFB"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9E10B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50F8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1AB5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65D9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71BDA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8682D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576381"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STRONGLY 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11211"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6F1DF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6 HOURS OR MORE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DCABD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EXTREMELY LIKELTY</w:t>
            </w:r>
          </w:p>
        </w:tc>
      </w:tr>
      <w:tr w:rsidR="0069544A" w:rsidRPr="0069544A" w14:paraId="39136D38"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E317F9"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lastRenderedPageBreak/>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1B932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E94E5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6FD765"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70B7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SOMETIMES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6FC2E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94D65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EF608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DISAGREE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581415"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MODERATLY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074411"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3-5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CB233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w:t>
            </w:r>
          </w:p>
        </w:tc>
      </w:tr>
      <w:tr w:rsidR="0069544A" w:rsidRPr="0069544A" w14:paraId="5EFA32A8"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51CE91"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E669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63A25A"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8203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825A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28A14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BFEA1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83A71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NEUTRAL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AE863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MODERATLY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6073F4"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3-5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D2E6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r w:rsidR="0069544A" w:rsidRPr="0069544A" w14:paraId="4D27995A"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763FEE"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7F72B1"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5FB2F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6260B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2506ED"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SOMETIMES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877FA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38DD1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5C63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STRONGLY 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13160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MODERATLY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1251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6 HOURS OR MORE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39E58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r w:rsidR="0069544A" w:rsidRPr="0069544A" w14:paraId="28FB37FA"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32F0B5"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490F84"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FEMALE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E52AE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AB924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173D4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97A3D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74518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68A89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DISAGREE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19A9E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983AC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144DD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w:t>
            </w:r>
          </w:p>
        </w:tc>
      </w:tr>
      <w:tr w:rsidR="0069544A" w:rsidRPr="0069544A" w14:paraId="1925DDFB"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F49DC"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E1672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FEMALE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FCC3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89390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DE1D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SOMETIMES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CD6B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B5B80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2531D"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DISAGREE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1B668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3A72C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52662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r w:rsidR="0069544A" w:rsidRPr="0069544A" w14:paraId="2EFE6DA0"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C1AAAB"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BD3CB6"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CEDCB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F761ED"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SO 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74B97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AA639"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C7BCD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A3505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4E6FE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MODERATLY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27B74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AEE7C5"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r w:rsidR="0069544A" w:rsidRPr="0069544A" w14:paraId="7B85274A"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C04CBE"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4D090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FEMALE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5F98D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769D4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7DC48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EA41C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AEA2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VERY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5B91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AF99A"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MODERATLY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867D0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769D8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r w:rsidR="0069544A" w:rsidRPr="0069544A" w14:paraId="14A820AE"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414263"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9C973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623594"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AE60B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C1CA5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SOMETIMES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C2E5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B9FEB"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2D70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DISAGREE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01285F"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76C11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DB7870"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w:t>
            </w:r>
          </w:p>
        </w:tc>
      </w:tr>
      <w:tr w:rsidR="0069544A" w:rsidRPr="0069544A" w14:paraId="02B1014F" w14:textId="77777777" w:rsidTr="000022FF">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FA6B56" w14:textId="77777777" w:rsidR="0069544A" w:rsidRPr="0069544A" w:rsidRDefault="0069544A" w:rsidP="000022FF">
            <w:pPr>
              <w:spacing w:after="0" w:line="240" w:lineRule="auto"/>
              <w:jc w:val="right"/>
              <w:rPr>
                <w:rFonts w:ascii="Arial" w:eastAsia="Times New Roman" w:hAnsi="Arial" w:cs="Arial"/>
                <w:color w:val="000000"/>
                <w:lang w:eastAsia="en-GB"/>
              </w:rPr>
            </w:pPr>
            <w:r w:rsidRPr="0069544A">
              <w:rPr>
                <w:rFonts w:ascii="Arial" w:eastAsia="Times New Roman" w:hAnsi="Arial" w:cs="Arial"/>
                <w:color w:val="000000"/>
                <w:lang w:eastAsia="en-GB"/>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F47797"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MALE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9CC248"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D629A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SO WELL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09FD2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YES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40E42E"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VERY IMPORTANT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7EA8F4"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COMFORTABLE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247661"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DISAGREE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DE23A2"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NOT AT ALL MEANINGFUL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09C0C3"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0-2 HOURS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4DA8C" w14:textId="77777777" w:rsidR="0069544A" w:rsidRPr="0069544A" w:rsidRDefault="0069544A" w:rsidP="000022FF">
            <w:pPr>
              <w:spacing w:after="0" w:line="240" w:lineRule="auto"/>
              <w:rPr>
                <w:rFonts w:ascii="Arial" w:eastAsia="Times New Roman" w:hAnsi="Arial" w:cs="Arial"/>
                <w:color w:val="000000"/>
                <w:lang w:eastAsia="en-GB"/>
              </w:rPr>
            </w:pPr>
            <w:r w:rsidRPr="0069544A">
              <w:rPr>
                <w:rFonts w:ascii="Arial" w:eastAsia="Times New Roman" w:hAnsi="Arial" w:cs="Arial"/>
                <w:color w:val="000000"/>
                <w:lang w:eastAsia="en-GB"/>
              </w:rPr>
              <w:t>LIKELY</w:t>
            </w:r>
          </w:p>
        </w:tc>
      </w:tr>
    </w:tbl>
    <w:p w14:paraId="5B8BDC02" w14:textId="77777777" w:rsidR="0069544A" w:rsidRPr="0069544A" w:rsidRDefault="0069544A" w:rsidP="0069544A">
      <w:pPr>
        <w:rPr>
          <w:rFonts w:ascii="Arial" w:hAnsi="Arial" w:cs="Arial"/>
        </w:rPr>
      </w:pPr>
    </w:p>
    <w:p w14:paraId="1F842E4B" w14:textId="77777777" w:rsidR="0069544A" w:rsidRPr="0069544A" w:rsidRDefault="0069544A" w:rsidP="0069544A">
      <w:pPr>
        <w:rPr>
          <w:rFonts w:ascii="Arial" w:hAnsi="Arial" w:cs="Arial"/>
        </w:rPr>
      </w:pPr>
    </w:p>
    <w:p w14:paraId="2CF0BD80" w14:textId="77777777" w:rsidR="0069544A" w:rsidRPr="0069544A" w:rsidRDefault="0069544A" w:rsidP="0069544A">
      <w:pPr>
        <w:rPr>
          <w:rFonts w:ascii="Arial" w:hAnsi="Arial" w:cs="Arial"/>
        </w:rPr>
      </w:pPr>
    </w:p>
    <w:bookmarkEnd w:id="7"/>
    <w:p w14:paraId="2AA2B191" w14:textId="77777777" w:rsidR="0069544A" w:rsidRPr="0069544A" w:rsidRDefault="0069544A" w:rsidP="0069544A">
      <w:pPr>
        <w:rPr>
          <w:rFonts w:ascii="Arial" w:hAnsi="Arial" w:cs="Arial"/>
        </w:rPr>
      </w:pPr>
    </w:p>
    <w:p w14:paraId="5A50AD13" w14:textId="77777777" w:rsidR="0069544A" w:rsidRPr="0069544A" w:rsidRDefault="0069544A" w:rsidP="00333F17">
      <w:pPr>
        <w:rPr>
          <w:rFonts w:ascii="Arial" w:hAnsi="Arial" w:cs="Arial"/>
          <w:b/>
          <w:bCs/>
        </w:rPr>
      </w:pPr>
    </w:p>
    <w:p w14:paraId="3FA97BFE" w14:textId="77777777" w:rsidR="0069544A" w:rsidRPr="0069544A" w:rsidRDefault="0069544A" w:rsidP="00333F17">
      <w:pPr>
        <w:rPr>
          <w:rFonts w:ascii="Arial" w:hAnsi="Arial" w:cs="Arial"/>
          <w:b/>
          <w:bCs/>
        </w:rPr>
      </w:pPr>
    </w:p>
    <w:sectPr w:rsidR="0069544A" w:rsidRPr="006954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Regular">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7658"/>
    <w:multiLevelType w:val="hybridMultilevel"/>
    <w:tmpl w:val="A4722FE4"/>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B21716"/>
    <w:multiLevelType w:val="hybridMultilevel"/>
    <w:tmpl w:val="A15E3A2C"/>
    <w:lvl w:ilvl="0" w:tplc="16702150">
      <w:start w:val="1"/>
      <w:numFmt w:val="bullet"/>
      <w:lvlText w:val=""/>
      <w:lvlJc w:val="left"/>
      <w:pPr>
        <w:ind w:left="4338" w:hanging="360"/>
      </w:pPr>
      <w:rPr>
        <w:rFonts w:ascii="Symbol" w:hAnsi="Symbol" w:hint="default"/>
      </w:rPr>
    </w:lvl>
    <w:lvl w:ilvl="1" w:tplc="08090003" w:tentative="1">
      <w:start w:val="1"/>
      <w:numFmt w:val="bullet"/>
      <w:lvlText w:val="o"/>
      <w:lvlJc w:val="left"/>
      <w:pPr>
        <w:ind w:left="3576" w:hanging="360"/>
      </w:pPr>
      <w:rPr>
        <w:rFonts w:ascii="Courier New" w:hAnsi="Courier New" w:cs="Courier New" w:hint="default"/>
      </w:rPr>
    </w:lvl>
    <w:lvl w:ilvl="2" w:tplc="16702150">
      <w:start w:val="1"/>
      <w:numFmt w:val="bullet"/>
      <w:lvlText w:val=""/>
      <w:lvlJc w:val="left"/>
      <w:pPr>
        <w:ind w:left="4296" w:hanging="360"/>
      </w:pPr>
      <w:rPr>
        <w:rFonts w:ascii="Symbol" w:hAnsi="Symbol" w:hint="default"/>
      </w:rPr>
    </w:lvl>
    <w:lvl w:ilvl="3" w:tplc="08090001" w:tentative="1">
      <w:start w:val="1"/>
      <w:numFmt w:val="bullet"/>
      <w:lvlText w:val=""/>
      <w:lvlJc w:val="left"/>
      <w:pPr>
        <w:ind w:left="5016" w:hanging="360"/>
      </w:pPr>
      <w:rPr>
        <w:rFonts w:ascii="Symbol" w:hAnsi="Symbol" w:hint="default"/>
      </w:rPr>
    </w:lvl>
    <w:lvl w:ilvl="4" w:tplc="08090003" w:tentative="1">
      <w:start w:val="1"/>
      <w:numFmt w:val="bullet"/>
      <w:lvlText w:val="o"/>
      <w:lvlJc w:val="left"/>
      <w:pPr>
        <w:ind w:left="5736" w:hanging="360"/>
      </w:pPr>
      <w:rPr>
        <w:rFonts w:ascii="Courier New" w:hAnsi="Courier New" w:cs="Courier New" w:hint="default"/>
      </w:rPr>
    </w:lvl>
    <w:lvl w:ilvl="5" w:tplc="08090005" w:tentative="1">
      <w:start w:val="1"/>
      <w:numFmt w:val="bullet"/>
      <w:lvlText w:val=""/>
      <w:lvlJc w:val="left"/>
      <w:pPr>
        <w:ind w:left="6456" w:hanging="360"/>
      </w:pPr>
      <w:rPr>
        <w:rFonts w:ascii="Wingdings" w:hAnsi="Wingdings" w:hint="default"/>
      </w:rPr>
    </w:lvl>
    <w:lvl w:ilvl="6" w:tplc="08090001" w:tentative="1">
      <w:start w:val="1"/>
      <w:numFmt w:val="bullet"/>
      <w:lvlText w:val=""/>
      <w:lvlJc w:val="left"/>
      <w:pPr>
        <w:ind w:left="7176" w:hanging="360"/>
      </w:pPr>
      <w:rPr>
        <w:rFonts w:ascii="Symbol" w:hAnsi="Symbol" w:hint="default"/>
      </w:rPr>
    </w:lvl>
    <w:lvl w:ilvl="7" w:tplc="08090003" w:tentative="1">
      <w:start w:val="1"/>
      <w:numFmt w:val="bullet"/>
      <w:lvlText w:val="o"/>
      <w:lvlJc w:val="left"/>
      <w:pPr>
        <w:ind w:left="7896" w:hanging="360"/>
      </w:pPr>
      <w:rPr>
        <w:rFonts w:ascii="Courier New" w:hAnsi="Courier New" w:cs="Courier New" w:hint="default"/>
      </w:rPr>
    </w:lvl>
    <w:lvl w:ilvl="8" w:tplc="08090005" w:tentative="1">
      <w:start w:val="1"/>
      <w:numFmt w:val="bullet"/>
      <w:lvlText w:val=""/>
      <w:lvlJc w:val="left"/>
      <w:pPr>
        <w:ind w:left="8616" w:hanging="360"/>
      </w:pPr>
      <w:rPr>
        <w:rFonts w:ascii="Wingdings" w:hAnsi="Wingdings" w:hint="default"/>
      </w:rPr>
    </w:lvl>
  </w:abstractNum>
  <w:abstractNum w:abstractNumId="2" w15:restartNumberingAfterBreak="0">
    <w:nsid w:val="135E2AF1"/>
    <w:multiLevelType w:val="hybridMultilevel"/>
    <w:tmpl w:val="93E40F02"/>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3" w15:restartNumberingAfterBreak="0">
    <w:nsid w:val="14F4775A"/>
    <w:multiLevelType w:val="hybridMultilevel"/>
    <w:tmpl w:val="C0FE55C8"/>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4" w15:restartNumberingAfterBreak="0">
    <w:nsid w:val="288E0C53"/>
    <w:multiLevelType w:val="hybridMultilevel"/>
    <w:tmpl w:val="43E4F170"/>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5" w15:restartNumberingAfterBreak="0">
    <w:nsid w:val="365923DF"/>
    <w:multiLevelType w:val="hybridMultilevel"/>
    <w:tmpl w:val="B2BA1586"/>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6" w15:restartNumberingAfterBreak="0">
    <w:nsid w:val="45D005CD"/>
    <w:multiLevelType w:val="hybridMultilevel"/>
    <w:tmpl w:val="6C989400"/>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1720" w:hanging="360"/>
      </w:pPr>
    </w:lvl>
    <w:lvl w:ilvl="2" w:tplc="0809001B" w:tentative="1">
      <w:start w:val="1"/>
      <w:numFmt w:val="lowerRoman"/>
      <w:lvlText w:val="%3."/>
      <w:lvlJc w:val="right"/>
      <w:pPr>
        <w:ind w:left="2440" w:hanging="180"/>
      </w:pPr>
    </w:lvl>
    <w:lvl w:ilvl="3" w:tplc="0809000F" w:tentative="1">
      <w:start w:val="1"/>
      <w:numFmt w:val="decimal"/>
      <w:lvlText w:val="%4."/>
      <w:lvlJc w:val="left"/>
      <w:pPr>
        <w:ind w:left="3160" w:hanging="360"/>
      </w:pPr>
    </w:lvl>
    <w:lvl w:ilvl="4" w:tplc="08090019" w:tentative="1">
      <w:start w:val="1"/>
      <w:numFmt w:val="lowerLetter"/>
      <w:lvlText w:val="%5."/>
      <w:lvlJc w:val="left"/>
      <w:pPr>
        <w:ind w:left="3880" w:hanging="360"/>
      </w:pPr>
    </w:lvl>
    <w:lvl w:ilvl="5" w:tplc="0809001B" w:tentative="1">
      <w:start w:val="1"/>
      <w:numFmt w:val="lowerRoman"/>
      <w:lvlText w:val="%6."/>
      <w:lvlJc w:val="right"/>
      <w:pPr>
        <w:ind w:left="4600" w:hanging="180"/>
      </w:pPr>
    </w:lvl>
    <w:lvl w:ilvl="6" w:tplc="0809000F" w:tentative="1">
      <w:start w:val="1"/>
      <w:numFmt w:val="decimal"/>
      <w:lvlText w:val="%7."/>
      <w:lvlJc w:val="left"/>
      <w:pPr>
        <w:ind w:left="5320" w:hanging="360"/>
      </w:pPr>
    </w:lvl>
    <w:lvl w:ilvl="7" w:tplc="08090019" w:tentative="1">
      <w:start w:val="1"/>
      <w:numFmt w:val="lowerLetter"/>
      <w:lvlText w:val="%8."/>
      <w:lvlJc w:val="left"/>
      <w:pPr>
        <w:ind w:left="6040" w:hanging="360"/>
      </w:pPr>
    </w:lvl>
    <w:lvl w:ilvl="8" w:tplc="0809001B" w:tentative="1">
      <w:start w:val="1"/>
      <w:numFmt w:val="lowerRoman"/>
      <w:lvlText w:val="%9."/>
      <w:lvlJc w:val="right"/>
      <w:pPr>
        <w:ind w:left="6760" w:hanging="180"/>
      </w:pPr>
    </w:lvl>
  </w:abstractNum>
  <w:abstractNum w:abstractNumId="7" w15:restartNumberingAfterBreak="0">
    <w:nsid w:val="47CF0C7A"/>
    <w:multiLevelType w:val="hybridMultilevel"/>
    <w:tmpl w:val="B23A0548"/>
    <w:lvl w:ilvl="0" w:tplc="16702150">
      <w:start w:val="1"/>
      <w:numFmt w:val="bullet"/>
      <w:lvlText w:val=""/>
      <w:lvlJc w:val="left"/>
      <w:pPr>
        <w:ind w:left="2856" w:hanging="360"/>
      </w:pPr>
      <w:rPr>
        <w:rFonts w:ascii="Symbol" w:hAnsi="Symbol" w:hint="default"/>
      </w:rPr>
    </w:lvl>
    <w:lvl w:ilvl="1" w:tplc="08090003" w:tentative="1">
      <w:start w:val="1"/>
      <w:numFmt w:val="bullet"/>
      <w:lvlText w:val="o"/>
      <w:lvlJc w:val="left"/>
      <w:pPr>
        <w:ind w:left="3576" w:hanging="360"/>
      </w:pPr>
      <w:rPr>
        <w:rFonts w:ascii="Courier New" w:hAnsi="Courier New" w:cs="Courier New" w:hint="default"/>
      </w:rPr>
    </w:lvl>
    <w:lvl w:ilvl="2" w:tplc="08090005" w:tentative="1">
      <w:start w:val="1"/>
      <w:numFmt w:val="bullet"/>
      <w:lvlText w:val=""/>
      <w:lvlJc w:val="left"/>
      <w:pPr>
        <w:ind w:left="4296" w:hanging="360"/>
      </w:pPr>
      <w:rPr>
        <w:rFonts w:ascii="Wingdings" w:hAnsi="Wingdings" w:hint="default"/>
      </w:rPr>
    </w:lvl>
    <w:lvl w:ilvl="3" w:tplc="08090001" w:tentative="1">
      <w:start w:val="1"/>
      <w:numFmt w:val="bullet"/>
      <w:lvlText w:val=""/>
      <w:lvlJc w:val="left"/>
      <w:pPr>
        <w:ind w:left="5016" w:hanging="360"/>
      </w:pPr>
      <w:rPr>
        <w:rFonts w:ascii="Symbol" w:hAnsi="Symbol" w:hint="default"/>
      </w:rPr>
    </w:lvl>
    <w:lvl w:ilvl="4" w:tplc="08090003" w:tentative="1">
      <w:start w:val="1"/>
      <w:numFmt w:val="bullet"/>
      <w:lvlText w:val="o"/>
      <w:lvlJc w:val="left"/>
      <w:pPr>
        <w:ind w:left="5736" w:hanging="360"/>
      </w:pPr>
      <w:rPr>
        <w:rFonts w:ascii="Courier New" w:hAnsi="Courier New" w:cs="Courier New" w:hint="default"/>
      </w:rPr>
    </w:lvl>
    <w:lvl w:ilvl="5" w:tplc="08090005" w:tentative="1">
      <w:start w:val="1"/>
      <w:numFmt w:val="bullet"/>
      <w:lvlText w:val=""/>
      <w:lvlJc w:val="left"/>
      <w:pPr>
        <w:ind w:left="6456" w:hanging="360"/>
      </w:pPr>
      <w:rPr>
        <w:rFonts w:ascii="Wingdings" w:hAnsi="Wingdings" w:hint="default"/>
      </w:rPr>
    </w:lvl>
    <w:lvl w:ilvl="6" w:tplc="08090001" w:tentative="1">
      <w:start w:val="1"/>
      <w:numFmt w:val="bullet"/>
      <w:lvlText w:val=""/>
      <w:lvlJc w:val="left"/>
      <w:pPr>
        <w:ind w:left="7176" w:hanging="360"/>
      </w:pPr>
      <w:rPr>
        <w:rFonts w:ascii="Symbol" w:hAnsi="Symbol" w:hint="default"/>
      </w:rPr>
    </w:lvl>
    <w:lvl w:ilvl="7" w:tplc="08090003" w:tentative="1">
      <w:start w:val="1"/>
      <w:numFmt w:val="bullet"/>
      <w:lvlText w:val="o"/>
      <w:lvlJc w:val="left"/>
      <w:pPr>
        <w:ind w:left="7896" w:hanging="360"/>
      </w:pPr>
      <w:rPr>
        <w:rFonts w:ascii="Courier New" w:hAnsi="Courier New" w:cs="Courier New" w:hint="default"/>
      </w:rPr>
    </w:lvl>
    <w:lvl w:ilvl="8" w:tplc="08090005" w:tentative="1">
      <w:start w:val="1"/>
      <w:numFmt w:val="bullet"/>
      <w:lvlText w:val=""/>
      <w:lvlJc w:val="left"/>
      <w:pPr>
        <w:ind w:left="8616" w:hanging="360"/>
      </w:pPr>
      <w:rPr>
        <w:rFonts w:ascii="Wingdings" w:hAnsi="Wingdings" w:hint="default"/>
      </w:rPr>
    </w:lvl>
  </w:abstractNum>
  <w:abstractNum w:abstractNumId="8" w15:restartNumberingAfterBreak="0">
    <w:nsid w:val="5D7513CA"/>
    <w:multiLevelType w:val="hybridMultilevel"/>
    <w:tmpl w:val="A83A6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72504"/>
    <w:multiLevelType w:val="hybridMultilevel"/>
    <w:tmpl w:val="8DE2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0E1811"/>
    <w:multiLevelType w:val="hybridMultilevel"/>
    <w:tmpl w:val="E60CFFE8"/>
    <w:lvl w:ilvl="0" w:tplc="16702150">
      <w:start w:val="1"/>
      <w:numFmt w:val="bullet"/>
      <w:lvlText w:val=""/>
      <w:lvlJc w:val="left"/>
      <w:pPr>
        <w:ind w:left="2202" w:hanging="360"/>
      </w:pPr>
      <w:rPr>
        <w:rFonts w:ascii="Symbol" w:hAnsi="Symbol" w:hint="default"/>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11" w15:restartNumberingAfterBreak="0">
    <w:nsid w:val="6D691445"/>
    <w:multiLevelType w:val="hybridMultilevel"/>
    <w:tmpl w:val="01CEAFEE"/>
    <w:lvl w:ilvl="0" w:tplc="16702150">
      <w:start w:val="1"/>
      <w:numFmt w:val="bullet"/>
      <w:lvlText w:val=""/>
      <w:lvlJc w:val="left"/>
      <w:pPr>
        <w:ind w:left="2202" w:hanging="360"/>
      </w:pPr>
      <w:rPr>
        <w:rFonts w:ascii="Symbol" w:hAnsi="Symbol"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num w:numId="1">
    <w:abstractNumId w:val="3"/>
  </w:num>
  <w:num w:numId="2">
    <w:abstractNumId w:val="6"/>
  </w:num>
  <w:num w:numId="3">
    <w:abstractNumId w:val="11"/>
  </w:num>
  <w:num w:numId="4">
    <w:abstractNumId w:val="2"/>
  </w:num>
  <w:num w:numId="5">
    <w:abstractNumId w:val="0"/>
  </w:num>
  <w:num w:numId="6">
    <w:abstractNumId w:val="5"/>
  </w:num>
  <w:num w:numId="7">
    <w:abstractNumId w:val="10"/>
  </w:num>
  <w:num w:numId="8">
    <w:abstractNumId w:val="4"/>
  </w:num>
  <w:num w:numId="9">
    <w:abstractNumId w:val="1"/>
  </w:num>
  <w:num w:numId="10">
    <w:abstractNumId w:val="7"/>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F50"/>
    <w:rsid w:val="0001667A"/>
    <w:rsid w:val="00017C43"/>
    <w:rsid w:val="00052915"/>
    <w:rsid w:val="000565B6"/>
    <w:rsid w:val="00070C2D"/>
    <w:rsid w:val="00075DE3"/>
    <w:rsid w:val="0008082F"/>
    <w:rsid w:val="00086A7A"/>
    <w:rsid w:val="000B532D"/>
    <w:rsid w:val="000B6469"/>
    <w:rsid w:val="000D6B97"/>
    <w:rsid w:val="000E594A"/>
    <w:rsid w:val="000F1F6D"/>
    <w:rsid w:val="000F2932"/>
    <w:rsid w:val="000F6F38"/>
    <w:rsid w:val="00100AD0"/>
    <w:rsid w:val="00100F47"/>
    <w:rsid w:val="00101216"/>
    <w:rsid w:val="001017AF"/>
    <w:rsid w:val="00104C86"/>
    <w:rsid w:val="00130845"/>
    <w:rsid w:val="00130DC5"/>
    <w:rsid w:val="0013216F"/>
    <w:rsid w:val="0014002E"/>
    <w:rsid w:val="0015206C"/>
    <w:rsid w:val="00160089"/>
    <w:rsid w:val="00166531"/>
    <w:rsid w:val="00181229"/>
    <w:rsid w:val="00181244"/>
    <w:rsid w:val="00181A7C"/>
    <w:rsid w:val="00183A83"/>
    <w:rsid w:val="001858F1"/>
    <w:rsid w:val="001A10F0"/>
    <w:rsid w:val="001A18C9"/>
    <w:rsid w:val="001C008E"/>
    <w:rsid w:val="001C1540"/>
    <w:rsid w:val="001D2237"/>
    <w:rsid w:val="002215C3"/>
    <w:rsid w:val="00230B6B"/>
    <w:rsid w:val="0025256D"/>
    <w:rsid w:val="002549A4"/>
    <w:rsid w:val="00262C3A"/>
    <w:rsid w:val="00264D4D"/>
    <w:rsid w:val="0027251A"/>
    <w:rsid w:val="00274F18"/>
    <w:rsid w:val="002851A7"/>
    <w:rsid w:val="0029141B"/>
    <w:rsid w:val="002A3FEC"/>
    <w:rsid w:val="002B5586"/>
    <w:rsid w:val="002C6306"/>
    <w:rsid w:val="002C7708"/>
    <w:rsid w:val="002D48D5"/>
    <w:rsid w:val="002D68A1"/>
    <w:rsid w:val="002E10E0"/>
    <w:rsid w:val="002F1C10"/>
    <w:rsid w:val="002F3554"/>
    <w:rsid w:val="003078A0"/>
    <w:rsid w:val="00326D63"/>
    <w:rsid w:val="00330516"/>
    <w:rsid w:val="00333F17"/>
    <w:rsid w:val="00335712"/>
    <w:rsid w:val="00351A44"/>
    <w:rsid w:val="003934DB"/>
    <w:rsid w:val="00395BC8"/>
    <w:rsid w:val="003A1B03"/>
    <w:rsid w:val="003A726A"/>
    <w:rsid w:val="003B4F4B"/>
    <w:rsid w:val="003D1F50"/>
    <w:rsid w:val="003F2F58"/>
    <w:rsid w:val="00403153"/>
    <w:rsid w:val="00410658"/>
    <w:rsid w:val="00413FED"/>
    <w:rsid w:val="00417B2B"/>
    <w:rsid w:val="00440239"/>
    <w:rsid w:val="004404E3"/>
    <w:rsid w:val="00452685"/>
    <w:rsid w:val="004946F0"/>
    <w:rsid w:val="00495B4B"/>
    <w:rsid w:val="004A5F18"/>
    <w:rsid w:val="004B74B7"/>
    <w:rsid w:val="004C0C1F"/>
    <w:rsid w:val="004D6C3E"/>
    <w:rsid w:val="004F6255"/>
    <w:rsid w:val="005041B2"/>
    <w:rsid w:val="00514E2D"/>
    <w:rsid w:val="00515E13"/>
    <w:rsid w:val="0051620F"/>
    <w:rsid w:val="00522F52"/>
    <w:rsid w:val="00526033"/>
    <w:rsid w:val="00541F37"/>
    <w:rsid w:val="005455CE"/>
    <w:rsid w:val="00551D7F"/>
    <w:rsid w:val="005823AD"/>
    <w:rsid w:val="00584A26"/>
    <w:rsid w:val="00587CCA"/>
    <w:rsid w:val="005A5CA5"/>
    <w:rsid w:val="005B2866"/>
    <w:rsid w:val="005B5D79"/>
    <w:rsid w:val="005C1E89"/>
    <w:rsid w:val="005C2D6C"/>
    <w:rsid w:val="005E68DB"/>
    <w:rsid w:val="005E7172"/>
    <w:rsid w:val="006073D8"/>
    <w:rsid w:val="006076C3"/>
    <w:rsid w:val="006102AB"/>
    <w:rsid w:val="00611FD3"/>
    <w:rsid w:val="0061709E"/>
    <w:rsid w:val="00624D1B"/>
    <w:rsid w:val="00656A8A"/>
    <w:rsid w:val="006743F2"/>
    <w:rsid w:val="006773B7"/>
    <w:rsid w:val="00684338"/>
    <w:rsid w:val="0069544A"/>
    <w:rsid w:val="006C7A0C"/>
    <w:rsid w:val="006F3ED5"/>
    <w:rsid w:val="006F5147"/>
    <w:rsid w:val="006F55E7"/>
    <w:rsid w:val="007067E3"/>
    <w:rsid w:val="00711895"/>
    <w:rsid w:val="0072203A"/>
    <w:rsid w:val="00734612"/>
    <w:rsid w:val="007435E5"/>
    <w:rsid w:val="00763822"/>
    <w:rsid w:val="00764069"/>
    <w:rsid w:val="007728AD"/>
    <w:rsid w:val="00775431"/>
    <w:rsid w:val="00794692"/>
    <w:rsid w:val="007C2BA0"/>
    <w:rsid w:val="007D5B9B"/>
    <w:rsid w:val="007E1154"/>
    <w:rsid w:val="007E209D"/>
    <w:rsid w:val="007F12AC"/>
    <w:rsid w:val="0080191C"/>
    <w:rsid w:val="008172D2"/>
    <w:rsid w:val="0082672A"/>
    <w:rsid w:val="00831F0D"/>
    <w:rsid w:val="0084291B"/>
    <w:rsid w:val="00843428"/>
    <w:rsid w:val="008664F3"/>
    <w:rsid w:val="0088599A"/>
    <w:rsid w:val="00892D2F"/>
    <w:rsid w:val="00896863"/>
    <w:rsid w:val="0089739A"/>
    <w:rsid w:val="008B02F9"/>
    <w:rsid w:val="008E40DA"/>
    <w:rsid w:val="008F556E"/>
    <w:rsid w:val="009013E5"/>
    <w:rsid w:val="0091024D"/>
    <w:rsid w:val="00917304"/>
    <w:rsid w:val="00943448"/>
    <w:rsid w:val="00947642"/>
    <w:rsid w:val="00950E4F"/>
    <w:rsid w:val="009645FE"/>
    <w:rsid w:val="00970544"/>
    <w:rsid w:val="00975AA9"/>
    <w:rsid w:val="00981852"/>
    <w:rsid w:val="009838EA"/>
    <w:rsid w:val="00995A6A"/>
    <w:rsid w:val="009A5E4B"/>
    <w:rsid w:val="009A7EAB"/>
    <w:rsid w:val="009F012C"/>
    <w:rsid w:val="009F3CCE"/>
    <w:rsid w:val="009F415A"/>
    <w:rsid w:val="00A03DD9"/>
    <w:rsid w:val="00A04AA4"/>
    <w:rsid w:val="00A20190"/>
    <w:rsid w:val="00A257B6"/>
    <w:rsid w:val="00A44469"/>
    <w:rsid w:val="00A559C2"/>
    <w:rsid w:val="00AA1351"/>
    <w:rsid w:val="00AB2B7C"/>
    <w:rsid w:val="00AC079E"/>
    <w:rsid w:val="00AC5C0F"/>
    <w:rsid w:val="00AE7E2E"/>
    <w:rsid w:val="00B01D99"/>
    <w:rsid w:val="00B16AFC"/>
    <w:rsid w:val="00B369A5"/>
    <w:rsid w:val="00B673E9"/>
    <w:rsid w:val="00B75397"/>
    <w:rsid w:val="00B84740"/>
    <w:rsid w:val="00B87557"/>
    <w:rsid w:val="00B91101"/>
    <w:rsid w:val="00B93BA6"/>
    <w:rsid w:val="00BC0AFF"/>
    <w:rsid w:val="00BC0EB7"/>
    <w:rsid w:val="00BC2930"/>
    <w:rsid w:val="00BC5EC7"/>
    <w:rsid w:val="00BE7E2D"/>
    <w:rsid w:val="00BF090A"/>
    <w:rsid w:val="00C04435"/>
    <w:rsid w:val="00C12B69"/>
    <w:rsid w:val="00C13C74"/>
    <w:rsid w:val="00C16371"/>
    <w:rsid w:val="00C16700"/>
    <w:rsid w:val="00C33ADD"/>
    <w:rsid w:val="00C46AF1"/>
    <w:rsid w:val="00C666E4"/>
    <w:rsid w:val="00CA3A1D"/>
    <w:rsid w:val="00CA4158"/>
    <w:rsid w:val="00CB022C"/>
    <w:rsid w:val="00CC1E4D"/>
    <w:rsid w:val="00CE1CD9"/>
    <w:rsid w:val="00D0168F"/>
    <w:rsid w:val="00D0764F"/>
    <w:rsid w:val="00D36206"/>
    <w:rsid w:val="00D533AC"/>
    <w:rsid w:val="00DA0197"/>
    <w:rsid w:val="00DB2DB3"/>
    <w:rsid w:val="00DC5CE9"/>
    <w:rsid w:val="00DC7FF3"/>
    <w:rsid w:val="00DE17BB"/>
    <w:rsid w:val="00DE28E9"/>
    <w:rsid w:val="00DE6674"/>
    <w:rsid w:val="00DE6C02"/>
    <w:rsid w:val="00DE7D7A"/>
    <w:rsid w:val="00DF6C50"/>
    <w:rsid w:val="00E01C9A"/>
    <w:rsid w:val="00E17387"/>
    <w:rsid w:val="00E30325"/>
    <w:rsid w:val="00E3141A"/>
    <w:rsid w:val="00E34EE8"/>
    <w:rsid w:val="00E42D1F"/>
    <w:rsid w:val="00E7144B"/>
    <w:rsid w:val="00E73549"/>
    <w:rsid w:val="00E8122C"/>
    <w:rsid w:val="00E819A0"/>
    <w:rsid w:val="00E84C5F"/>
    <w:rsid w:val="00EA66BE"/>
    <w:rsid w:val="00EA79E9"/>
    <w:rsid w:val="00EB12DF"/>
    <w:rsid w:val="00EB19A7"/>
    <w:rsid w:val="00F1155D"/>
    <w:rsid w:val="00F11FD1"/>
    <w:rsid w:val="00F13802"/>
    <w:rsid w:val="00F223BC"/>
    <w:rsid w:val="00F24A54"/>
    <w:rsid w:val="00F25FCA"/>
    <w:rsid w:val="00F30D17"/>
    <w:rsid w:val="00F40E6B"/>
    <w:rsid w:val="00F50C6E"/>
    <w:rsid w:val="00F63B7F"/>
    <w:rsid w:val="00F801B9"/>
    <w:rsid w:val="00F82C49"/>
    <w:rsid w:val="00F87972"/>
    <w:rsid w:val="00F915A6"/>
    <w:rsid w:val="00F91626"/>
    <w:rsid w:val="00F97A7D"/>
    <w:rsid w:val="00FA7A60"/>
    <w:rsid w:val="00FB6CFD"/>
    <w:rsid w:val="00FE274C"/>
    <w:rsid w:val="00FE50FC"/>
    <w:rsid w:val="00FF1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BEA9"/>
  <w15:chartTrackingRefBased/>
  <w15:docId w15:val="{AF5C1BE5-8034-4488-8E57-5100F2B72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6BE"/>
    <w:rPr>
      <w:lang w:val="en-GB"/>
    </w:rPr>
  </w:style>
  <w:style w:type="paragraph" w:styleId="Heading1">
    <w:name w:val="heading 1"/>
    <w:basedOn w:val="Normal"/>
    <w:next w:val="Normal"/>
    <w:link w:val="Heading1Char"/>
    <w:uiPriority w:val="9"/>
    <w:qFormat/>
    <w:rsid w:val="009476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6BE"/>
    <w:pPr>
      <w:ind w:left="720"/>
      <w:contextualSpacing/>
    </w:pPr>
  </w:style>
  <w:style w:type="character" w:customStyle="1" w:styleId="Heading1Char">
    <w:name w:val="Heading 1 Char"/>
    <w:basedOn w:val="DefaultParagraphFont"/>
    <w:link w:val="Heading1"/>
    <w:uiPriority w:val="9"/>
    <w:rsid w:val="00947642"/>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AC5C0F"/>
    <w:pPr>
      <w:spacing w:after="0" w:line="240" w:lineRule="auto"/>
    </w:pPr>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19A7"/>
    <w:rPr>
      <w:color w:val="0000FF"/>
      <w:u w:val="single"/>
    </w:rPr>
  </w:style>
  <w:style w:type="character" w:styleId="FollowedHyperlink">
    <w:name w:val="FollowedHyperlink"/>
    <w:basedOn w:val="DefaultParagraphFont"/>
    <w:uiPriority w:val="99"/>
    <w:semiHidden/>
    <w:unhideWhenUsed/>
    <w:rsid w:val="004946F0"/>
    <w:rPr>
      <w:color w:val="954F72" w:themeColor="followedHyperlink"/>
      <w:u w:val="single"/>
    </w:rPr>
  </w:style>
  <w:style w:type="paragraph" w:customStyle="1" w:styleId="p1">
    <w:name w:val="p1"/>
    <w:basedOn w:val="Normal"/>
    <w:rsid w:val="0080191C"/>
    <w:pPr>
      <w:spacing w:after="0" w:line="240" w:lineRule="auto"/>
    </w:pPr>
    <w:rPr>
      <w:rFonts w:ascii=".AppleSystemUIFont" w:eastAsiaTheme="minorEastAsia" w:hAnsi=".AppleSystemUIFont"/>
      <w:sz w:val="26"/>
      <w:szCs w:val="26"/>
      <w:lang w:eastAsia="en-GB"/>
    </w:rPr>
  </w:style>
  <w:style w:type="paragraph" w:customStyle="1" w:styleId="p2">
    <w:name w:val="p2"/>
    <w:basedOn w:val="Normal"/>
    <w:rsid w:val="0080191C"/>
    <w:pPr>
      <w:spacing w:after="0" w:line="240" w:lineRule="auto"/>
    </w:pPr>
    <w:rPr>
      <w:rFonts w:ascii=".AppleSystemUIFont" w:eastAsiaTheme="minorEastAsia" w:hAnsi=".AppleSystemUIFont"/>
      <w:sz w:val="26"/>
      <w:szCs w:val="26"/>
      <w:lang w:eastAsia="en-GB"/>
    </w:rPr>
  </w:style>
  <w:style w:type="character" w:customStyle="1" w:styleId="s1">
    <w:name w:val="s1"/>
    <w:basedOn w:val="DefaultParagraphFont"/>
    <w:rsid w:val="0080191C"/>
    <w:rPr>
      <w:rFonts w:ascii=".SFUI-Regular" w:hAnsi=".SFUI-Regular" w:hint="default"/>
      <w:b w:val="0"/>
      <w:bCs w:val="0"/>
      <w:i w:val="0"/>
      <w:iCs w:val="0"/>
      <w:sz w:val="26"/>
      <w:szCs w:val="26"/>
    </w:rPr>
  </w:style>
  <w:style w:type="paragraph" w:styleId="Bibliography">
    <w:name w:val="Bibliography"/>
    <w:basedOn w:val="Normal"/>
    <w:next w:val="Normal"/>
    <w:uiPriority w:val="37"/>
    <w:unhideWhenUsed/>
    <w:rsid w:val="00917304"/>
  </w:style>
  <w:style w:type="paragraph" w:styleId="TOCHeading">
    <w:name w:val="TOC Heading"/>
    <w:basedOn w:val="Heading1"/>
    <w:next w:val="Normal"/>
    <w:uiPriority w:val="39"/>
    <w:unhideWhenUsed/>
    <w:qFormat/>
    <w:rsid w:val="00917304"/>
    <w:pPr>
      <w:outlineLvl w:val="9"/>
    </w:pPr>
    <w:rPr>
      <w:lang w:val="en-US"/>
    </w:rPr>
  </w:style>
  <w:style w:type="paragraph" w:styleId="TOC1">
    <w:name w:val="toc 1"/>
    <w:basedOn w:val="Normal"/>
    <w:next w:val="Normal"/>
    <w:autoRedefine/>
    <w:uiPriority w:val="39"/>
    <w:unhideWhenUsed/>
    <w:rsid w:val="0069544A"/>
    <w:pPr>
      <w:tabs>
        <w:tab w:val="right" w:leader="dot" w:pos="9350"/>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57711">
      <w:bodyDiv w:val="1"/>
      <w:marLeft w:val="0"/>
      <w:marRight w:val="0"/>
      <w:marTop w:val="0"/>
      <w:marBottom w:val="0"/>
      <w:divBdr>
        <w:top w:val="none" w:sz="0" w:space="0" w:color="auto"/>
        <w:left w:val="none" w:sz="0" w:space="0" w:color="auto"/>
        <w:bottom w:val="none" w:sz="0" w:space="0" w:color="auto"/>
        <w:right w:val="none" w:sz="0" w:space="0" w:color="auto"/>
      </w:divBdr>
    </w:div>
    <w:div w:id="433939959">
      <w:bodyDiv w:val="1"/>
      <w:marLeft w:val="0"/>
      <w:marRight w:val="0"/>
      <w:marTop w:val="0"/>
      <w:marBottom w:val="0"/>
      <w:divBdr>
        <w:top w:val="none" w:sz="0" w:space="0" w:color="auto"/>
        <w:left w:val="none" w:sz="0" w:space="0" w:color="auto"/>
        <w:bottom w:val="none" w:sz="0" w:space="0" w:color="auto"/>
        <w:right w:val="none" w:sz="0" w:space="0" w:color="auto"/>
      </w:divBdr>
    </w:div>
    <w:div w:id="685835310">
      <w:bodyDiv w:val="1"/>
      <w:marLeft w:val="0"/>
      <w:marRight w:val="0"/>
      <w:marTop w:val="0"/>
      <w:marBottom w:val="0"/>
      <w:divBdr>
        <w:top w:val="none" w:sz="0" w:space="0" w:color="auto"/>
        <w:left w:val="none" w:sz="0" w:space="0" w:color="auto"/>
        <w:bottom w:val="none" w:sz="0" w:space="0" w:color="auto"/>
        <w:right w:val="none" w:sz="0" w:space="0" w:color="auto"/>
      </w:divBdr>
    </w:div>
    <w:div w:id="926110668">
      <w:bodyDiv w:val="1"/>
      <w:marLeft w:val="0"/>
      <w:marRight w:val="0"/>
      <w:marTop w:val="0"/>
      <w:marBottom w:val="0"/>
      <w:divBdr>
        <w:top w:val="none" w:sz="0" w:space="0" w:color="auto"/>
        <w:left w:val="none" w:sz="0" w:space="0" w:color="auto"/>
        <w:bottom w:val="none" w:sz="0" w:space="0" w:color="auto"/>
        <w:right w:val="none" w:sz="0" w:space="0" w:color="auto"/>
      </w:divBdr>
    </w:div>
    <w:div w:id="1016928047">
      <w:bodyDiv w:val="1"/>
      <w:marLeft w:val="0"/>
      <w:marRight w:val="0"/>
      <w:marTop w:val="0"/>
      <w:marBottom w:val="0"/>
      <w:divBdr>
        <w:top w:val="none" w:sz="0" w:space="0" w:color="auto"/>
        <w:left w:val="none" w:sz="0" w:space="0" w:color="auto"/>
        <w:bottom w:val="none" w:sz="0" w:space="0" w:color="auto"/>
        <w:right w:val="none" w:sz="0" w:space="0" w:color="auto"/>
      </w:divBdr>
    </w:div>
    <w:div w:id="1178957449">
      <w:bodyDiv w:val="1"/>
      <w:marLeft w:val="0"/>
      <w:marRight w:val="0"/>
      <w:marTop w:val="0"/>
      <w:marBottom w:val="0"/>
      <w:divBdr>
        <w:top w:val="none" w:sz="0" w:space="0" w:color="auto"/>
        <w:left w:val="none" w:sz="0" w:space="0" w:color="auto"/>
        <w:bottom w:val="none" w:sz="0" w:space="0" w:color="auto"/>
        <w:right w:val="none" w:sz="0" w:space="0" w:color="auto"/>
      </w:divBdr>
    </w:div>
    <w:div w:id="1303270711">
      <w:bodyDiv w:val="1"/>
      <w:marLeft w:val="0"/>
      <w:marRight w:val="0"/>
      <w:marTop w:val="0"/>
      <w:marBottom w:val="0"/>
      <w:divBdr>
        <w:top w:val="none" w:sz="0" w:space="0" w:color="auto"/>
        <w:left w:val="none" w:sz="0" w:space="0" w:color="auto"/>
        <w:bottom w:val="none" w:sz="0" w:space="0" w:color="auto"/>
        <w:right w:val="none" w:sz="0" w:space="0" w:color="auto"/>
      </w:divBdr>
    </w:div>
    <w:div w:id="1425150748">
      <w:bodyDiv w:val="1"/>
      <w:marLeft w:val="0"/>
      <w:marRight w:val="0"/>
      <w:marTop w:val="0"/>
      <w:marBottom w:val="0"/>
      <w:divBdr>
        <w:top w:val="none" w:sz="0" w:space="0" w:color="auto"/>
        <w:left w:val="none" w:sz="0" w:space="0" w:color="auto"/>
        <w:bottom w:val="none" w:sz="0" w:space="0" w:color="auto"/>
        <w:right w:val="none" w:sz="0" w:space="0" w:color="auto"/>
      </w:divBdr>
    </w:div>
    <w:div w:id="1789272291">
      <w:bodyDiv w:val="1"/>
      <w:marLeft w:val="0"/>
      <w:marRight w:val="0"/>
      <w:marTop w:val="0"/>
      <w:marBottom w:val="0"/>
      <w:divBdr>
        <w:top w:val="none" w:sz="0" w:space="0" w:color="auto"/>
        <w:left w:val="none" w:sz="0" w:space="0" w:color="auto"/>
        <w:bottom w:val="none" w:sz="0" w:space="0" w:color="auto"/>
        <w:right w:val="none" w:sz="0" w:space="0" w:color="auto"/>
      </w:divBdr>
    </w:div>
    <w:div w:id="1976252569">
      <w:bodyDiv w:val="1"/>
      <w:marLeft w:val="0"/>
      <w:marRight w:val="0"/>
      <w:marTop w:val="0"/>
      <w:marBottom w:val="0"/>
      <w:divBdr>
        <w:top w:val="none" w:sz="0" w:space="0" w:color="auto"/>
        <w:left w:val="none" w:sz="0" w:space="0" w:color="auto"/>
        <w:bottom w:val="none" w:sz="0" w:space="0" w:color="auto"/>
        <w:right w:val="none" w:sz="0" w:space="0" w:color="auto"/>
      </w:divBdr>
    </w:div>
    <w:div w:id="198496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Gal10</b:Tag>
    <b:SourceType>InternetSite</b:SourceType>
    <b:Guid>{F362157B-18F9-4B06-B090-F4E0D76E2CB1}</b:Guid>
    <b:Author>
      <b:Author>
        <b:NameList>
          <b:Person>
            <b:Last>Galyen</b:Last>
            <b:First>K.</b:First>
          </b:Person>
        </b:NameList>
      </b:Author>
    </b:Author>
    <b:Title>e-Learning, online learning, and distance learning environments: Are they the same?</b:Title>
    <b:Year>2010</b:Year>
    <b:YearAccessed>2020</b:YearAccessed>
    <b:MonthAccessed>August</b:MonthAccessed>
    <b:DayAccessed>25</b:DayAccessed>
    <b:URL>https://www.sciencedirect.com/science/article/pii/S1096751610000886?casa_token=5eEMP04uYQ4AAAAA:VuJgGNppTZqNIANEG5iodzBI1xf_fC5Jqc1yP1WOyTpv9-Z6V2GQyDc3LlFMyHnaFpyKzbPfKuno</b:URL>
    <b:RefOrder>2</b:RefOrder>
  </b:Source>
  <b:Source>
    <b:Tag>Drl16</b:Tag>
    <b:SourceType>InternetSite</b:SourceType>
    <b:Guid>{509C027E-D2F9-4D19-A034-ABD19E1F8413}</b:Guid>
    <b:Author>
      <b:Author>
        <b:Corporate>Drlík, M. and Munk, M.</b:Corporate>
      </b:Author>
    </b:Author>
    <b:Title>Methodology of Predictive Modeling of Students’ Behavior in Virtual Learning Environment</b:Title>
    <b:Year>2016</b:Year>
    <b:YearAccessed>2020</b:YearAccessed>
    <b:MonthAccessed>August</b:MonthAccessed>
    <b:DayAccessed>25</b:DayAccessed>
    <b:URL>https://www.sciencedirect.com/topics/computer-science/virtual-learning-environments</b:URL>
    <b:RefOrder>3</b:RefOrder>
  </b:Source>
  <b:Source>
    <b:Tag>Cho05</b:Tag>
    <b:SourceType>InternetSite</b:SourceType>
    <b:Guid>{14916CDA-9C10-44C3-9D74-51ACB0F621A4}</b:Guid>
    <b:Author>
      <b:Author>
        <b:Corporate>Chou, S. and Liu, C.</b:Corporate>
      </b:Author>
    </b:Author>
    <b:Title>Learning effectiveness in a Web‐based virtual learning environment: a learner control perspective</b:Title>
    <b:Year>2005</b:Year>
    <b:YearAccessed>2020</b:YearAccessed>
    <b:MonthAccessed>August</b:MonthAccessed>
    <b:DayAccessed>25</b:DayAccessed>
    <b:URL>https://onlinelibrary.wiley.com/doi/full/10.1111/j.1365-2729.2005.00114.x?casa_token=wgREMhncEZEAAAAA%3AHxKVfR_eBJRNffr4jNj7pXtvnBjssYrMrD0m5NL63QIfz0icJ1jWekBFppalgKsp7KnREFT-qs48hfxU</b:URL>
    <b:RefOrder>4</b:RefOrder>
  </b:Source>
  <b:Source>
    <b:Tag>Moo10</b:Tag>
    <b:SourceType>InternetSite</b:SourceType>
    <b:Guid>{83FA68D7-F445-46C7-AB82-31E1E10266D3}</b:Guid>
    <b:Author>
      <b:Author>
        <b:NameList>
          <b:Person>
            <b:Last>Moore</b:Last>
            <b:First>J</b:First>
            <b:Middle>et all</b:Middle>
          </b:Person>
        </b:NameList>
      </b:Author>
    </b:Author>
    <b:Title>e-Learning, online learning, and distance learning environments: Are they the same?</b:Title>
    <b:Year>2010</b:Year>
    <b:YearAccessed>2020</b:YearAccessed>
    <b:MonthAccessed>August</b:MonthAccessed>
    <b:DayAccessed>25</b:DayAccessed>
    <b:URL>https://www.sciencedirect.com/science/article/pii/S1096751610000886?casa_token=5eEMP04uYQ4AAAAA:VuJgGNppTZqNIANEG5iodzBI1xf_fC5Jqc1yP1WOyTpv9-Z6V2GQyDc3LlFMyHnaFpyKzbPfKuno</b:URL>
    <b:RefOrder>5</b:RefOrder>
  </b:Source>
  <b:Source>
    <b:Tag>Alv17</b:Tag>
    <b:SourceType>InternetSite</b:SourceType>
    <b:Guid>{60B572ED-9558-42BB-A319-4FE5F96D30CE}</b:Guid>
    <b:Author>
      <b:Author>
        <b:NameList>
          <b:Person>
            <b:Last>Alves</b:Last>
            <b:First>P.</b:First>
            <b:Middle>et all</b:Middle>
          </b:Person>
        </b:NameList>
      </b:Author>
    </b:Author>
    <b:Title>The Influence of Virtual Learning Environments in Students' Performance </b:Title>
    <b:Year>2017</b:Year>
    <b:YearAccessed>2020</b:YearAccessed>
    <b:MonthAccessed>August</b:MonthAccessed>
    <b:DayAccessed>27</b:DayAccessed>
    <b:URL>https://www.researchgate.net/publication/317307245_The_Influence_of_Virtual_Learning_Environments_in_Students'_Performance</b:URL>
    <b:RefOrder>6</b:RefOrder>
  </b:Source>
  <b:Source>
    <b:Tag>Wer</b:Tag>
    <b:SourceType>InternetSite</b:SourceType>
    <b:Guid>{49BA4D57-2C2D-4EDF-BDFB-31B94646E738}</b:Guid>
    <b:Author>
      <b:Author>
        <b:Corporate>Werner, S. P. et all</b:Corporate>
      </b:Author>
    </b:Author>
    <b:Title>Postcourse evaluations of WebCT classes by social work students. Research on Social work Practice</b:Title>
    <b:Year>2000</b:Year>
    <b:YearAccessed>2020</b:YearAccessed>
    <b:MonthAccessed>August</b:MonthAccessed>
    <b:DayAccessed>28</b:DayAccessed>
    <b:URL>https://www.researchgate.net/publication/258183313_Postcourse_Evaluations_of_WebCT_Web_Course_Tools_Classes_by_Social_Work_Students</b:URL>
    <b:RefOrder>1</b:RefOrder>
  </b:Source>
</b:Sources>
</file>

<file path=customXml/itemProps1.xml><?xml version="1.0" encoding="utf-8"?>
<ds:datastoreItem xmlns:ds="http://schemas.openxmlformats.org/officeDocument/2006/customXml" ds:itemID="{6F2BAB43-7458-4C47-B9FC-0BCA27ACDD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C32D9B-DB22-449D-9612-20F5164A0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0C37DA-70DE-41D9-B822-5009AEA3E3A3}">
  <ds:schemaRefs>
    <ds:schemaRef ds:uri="http://schemas.microsoft.com/sharepoint/v3/contenttype/forms"/>
  </ds:schemaRefs>
</ds:datastoreItem>
</file>

<file path=customXml/itemProps4.xml><?xml version="1.0" encoding="utf-8"?>
<ds:datastoreItem xmlns:ds="http://schemas.openxmlformats.org/officeDocument/2006/customXml" ds:itemID="{D1EE4972-838C-4643-B420-8329DDCAB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2438</Words>
  <Characters>13901</Characters>
  <Application>Microsoft Office Word</Application>
  <DocSecurity>0</DocSecurity>
  <Lines>115</Lines>
  <Paragraphs>32</Paragraphs>
  <ScaleCrop>false</ScaleCrop>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Stinga (1906862)</dc:creator>
  <cp:keywords/>
  <dc:description/>
  <cp:lastModifiedBy>Ovidiu Stinga (1906862)</cp:lastModifiedBy>
  <cp:revision>2</cp:revision>
  <dcterms:created xsi:type="dcterms:W3CDTF">2020-08-31T09:35:00Z</dcterms:created>
  <dcterms:modified xsi:type="dcterms:W3CDTF">2020-08-31T09:35:00Z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