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C1457" w14:textId="0F292358" w:rsidR="002830C8" w:rsidRPr="00FC1980" w:rsidRDefault="004A3D78" w:rsidP="00FC1980">
      <w:pPr>
        <w:spacing w:line="276" w:lineRule="auto"/>
        <w:rPr>
          <w:rFonts w:cs="Arial"/>
          <w:b/>
          <w:bCs/>
          <w:szCs w:val="24"/>
        </w:rPr>
      </w:pPr>
      <w:r w:rsidRPr="00BB5601">
        <w:rPr>
          <w:rFonts w:cs="Arial"/>
          <w:b/>
          <w:bCs/>
          <w:szCs w:val="24"/>
        </w:rPr>
        <w:t>Is working for the ‘exposure’ a satisfactory situation for an up-and-coming creative artist?</w:t>
      </w:r>
    </w:p>
    <w:p w14:paraId="4DC7908E" w14:textId="77777777" w:rsidR="00020E4F" w:rsidRDefault="00020E4F"/>
    <w:p w14:paraId="4C74B83D" w14:textId="0406AAED" w:rsidR="00AF179A" w:rsidRDefault="004A0057">
      <w:r>
        <w:t xml:space="preserve">Exposure. Satisfactory or not? </w:t>
      </w:r>
      <w:r w:rsidR="00977028">
        <w:t xml:space="preserve">Within the creative industries, working for exposure is </w:t>
      </w:r>
      <w:r w:rsidR="00A6078B">
        <w:t>not outlandish</w:t>
      </w:r>
      <w:r w:rsidR="002D57AA">
        <w:t>, particularly within the realm of production design</w:t>
      </w:r>
      <w:r w:rsidR="00724CDE">
        <w:t xml:space="preserve"> at any stage</w:t>
      </w:r>
      <w:r w:rsidR="000557F1">
        <w:t xml:space="preserve"> of their careers. </w:t>
      </w:r>
      <w:r w:rsidR="009062AC">
        <w:t>Typically,</w:t>
      </w:r>
      <w:r w:rsidR="003175F1">
        <w:t xml:space="preserve"> </w:t>
      </w:r>
      <w:r w:rsidR="00B6092D">
        <w:t xml:space="preserve">this question is posed </w:t>
      </w:r>
      <w:r w:rsidR="006733B0">
        <w:t>in the early stages</w:t>
      </w:r>
      <w:r w:rsidR="007023B6">
        <w:t xml:space="preserve"> when </w:t>
      </w:r>
      <w:r w:rsidR="00E3115A">
        <w:t>designers are new to th</w:t>
      </w:r>
      <w:r w:rsidR="000B412B">
        <w:t>is world</w:t>
      </w:r>
      <w:r w:rsidR="00E3115A">
        <w:t xml:space="preserve"> </w:t>
      </w:r>
      <w:r w:rsidR="001266E3">
        <w:t>and are looking to get some i</w:t>
      </w:r>
      <w:r w:rsidR="005E0FFD">
        <w:t>ndustry recognition by building up their portfolios</w:t>
      </w:r>
      <w:r w:rsidR="00DF1294">
        <w:t xml:space="preserve"> but could this </w:t>
      </w:r>
      <w:r w:rsidR="00474564">
        <w:t xml:space="preserve">lead </w:t>
      </w:r>
      <w:r w:rsidR="00AF179A">
        <w:t>to vulnerable people being taken advantage of?</w:t>
      </w:r>
      <w:r w:rsidR="00366932">
        <w:t xml:space="preserve"> </w:t>
      </w:r>
    </w:p>
    <w:p w14:paraId="1326805A" w14:textId="1A872BFB" w:rsidR="00C07BC2" w:rsidRDefault="009339A3">
      <w:r>
        <w:t xml:space="preserve">On the one hand it can </w:t>
      </w:r>
      <w:proofErr w:type="gramStart"/>
      <w:r>
        <w:t>open up</w:t>
      </w:r>
      <w:proofErr w:type="gramEnd"/>
      <w:r>
        <w:t xml:space="preserve"> countless</w:t>
      </w:r>
      <w:r w:rsidR="00205136">
        <w:t xml:space="preserve"> doors of opportunity </w:t>
      </w:r>
      <w:r w:rsidR="00DC33F5">
        <w:t xml:space="preserve">for </w:t>
      </w:r>
      <w:r w:rsidR="00F07E00">
        <w:t>up-and-coming artists</w:t>
      </w:r>
      <w:r w:rsidR="00B70FB6">
        <w:t xml:space="preserve">. </w:t>
      </w:r>
      <w:r w:rsidR="00C02264">
        <w:t xml:space="preserve">It will provide insight into the </w:t>
      </w:r>
      <w:r w:rsidR="002B21BE">
        <w:t xml:space="preserve">skills that are required </w:t>
      </w:r>
      <w:r w:rsidR="00250969">
        <w:t xml:space="preserve">within the field </w:t>
      </w:r>
      <w:r w:rsidR="00157EA3">
        <w:t xml:space="preserve">and expose </w:t>
      </w:r>
      <w:r w:rsidR="009304C6">
        <w:t xml:space="preserve">you to what potential </w:t>
      </w:r>
      <w:r w:rsidR="00AA417F">
        <w:t>workdays</w:t>
      </w:r>
      <w:r w:rsidR="009304C6">
        <w:t xml:space="preserve"> could be like. </w:t>
      </w:r>
      <w:r w:rsidR="001E736C">
        <w:t>Providing</w:t>
      </w:r>
      <w:r w:rsidR="00CD149A">
        <w:t xml:space="preserve"> the chance </w:t>
      </w:r>
      <w:r w:rsidR="00673307">
        <w:t xml:space="preserve">for individuals to showcase </w:t>
      </w:r>
      <w:r w:rsidR="007F50A2">
        <w:t xml:space="preserve">what they are capable of to employers who may call you back for paid hours in the </w:t>
      </w:r>
      <w:r w:rsidR="00657E2E">
        <w:t>future,</w:t>
      </w:r>
      <w:r w:rsidR="00B776E1">
        <w:t xml:space="preserve"> but this can never be guaranteed. </w:t>
      </w:r>
      <w:r w:rsidR="001E736C">
        <w:t xml:space="preserve">It can </w:t>
      </w:r>
      <w:r w:rsidR="00C07BC2">
        <w:t>‘help to ensure that you have good networking skills that can lead to better opportunities down the road’ (</w:t>
      </w:r>
      <w:r w:rsidR="00180C82">
        <w:t>Matt</w:t>
      </w:r>
      <w:r w:rsidR="004A2FF3">
        <w:t>, 2023)</w:t>
      </w:r>
      <w:r w:rsidR="00952E33">
        <w:t>. Understandably there is no assurance that you will be contacted again</w:t>
      </w:r>
      <w:r w:rsidR="000463BF">
        <w:t xml:space="preserve"> however, if others see the work you have produced, they may want to </w:t>
      </w:r>
      <w:r w:rsidR="00090ED7">
        <w:t>reach out to</w:t>
      </w:r>
      <w:r w:rsidR="000463BF">
        <w:t xml:space="preserve"> yo</w:t>
      </w:r>
      <w:r w:rsidR="00DC54DA">
        <w:t>u to utilise your ‘toolkit’</w:t>
      </w:r>
      <w:r w:rsidR="005B2312">
        <w:t xml:space="preserve"> as well as you having </w:t>
      </w:r>
      <w:r w:rsidR="003E676F">
        <w:t xml:space="preserve">a range of people that you can connect with for advice or help in the future. </w:t>
      </w:r>
      <w:r w:rsidR="008266BE">
        <w:t>‘</w:t>
      </w:r>
      <w:r w:rsidR="0053283E">
        <w:t>W</w:t>
      </w:r>
      <w:r w:rsidR="008266BE">
        <w:t>e should value ourselves, but in a competitive job market we need to add as many tools to our belt as we can to stand out’</w:t>
      </w:r>
      <w:r w:rsidR="00CF6C94">
        <w:t xml:space="preserve"> (French, 2021)</w:t>
      </w:r>
      <w:r w:rsidR="0063361F">
        <w:t xml:space="preserve"> which may fall under working for free </w:t>
      </w:r>
      <w:proofErr w:type="gramStart"/>
      <w:r w:rsidR="0063361F">
        <w:t>in order to</w:t>
      </w:r>
      <w:proofErr w:type="gramEnd"/>
      <w:r w:rsidR="0063361F">
        <w:t xml:space="preserve"> learn these new areas or even to improve and expand on what you already know.</w:t>
      </w:r>
      <w:r w:rsidR="001C2FAB">
        <w:t xml:space="preserve"> </w:t>
      </w:r>
      <w:r w:rsidR="00FA1AC0">
        <w:t>Working for exposure isn’t exclusive to the early stages of a career and many consider doing it later on</w:t>
      </w:r>
      <w:r w:rsidR="003B3835">
        <w:t xml:space="preserve"> to give back to communities</w:t>
      </w:r>
      <w:r w:rsidR="00411D0A">
        <w:t xml:space="preserve"> which can still benefit them as people may recognise their work as charitable</w:t>
      </w:r>
      <w:r w:rsidR="003B26DC">
        <w:t xml:space="preserve">. However, this can lead to a downward spiral where companies see you have done work free of charge, and thus may ask you to work for them for free since you did it for others. </w:t>
      </w:r>
    </w:p>
    <w:p w14:paraId="52D0BD07" w14:textId="77777777" w:rsidR="007A15EF" w:rsidRDefault="003B26DC">
      <w:r>
        <w:lastRenderedPageBreak/>
        <w:t>In the current world, it is already difficult enough to earn a living, particularly within the arts</w:t>
      </w:r>
      <w:r w:rsidR="00262937">
        <w:t xml:space="preserve"> which is </w:t>
      </w:r>
      <w:r w:rsidR="009B5F67">
        <w:t xml:space="preserve">due to </w:t>
      </w:r>
      <w:r w:rsidR="00012118">
        <w:t>fac</w:t>
      </w:r>
      <w:r w:rsidR="00190F7B">
        <w:t xml:space="preserve">e a ‘cut more than £70m’ (Andrews, </w:t>
      </w:r>
      <w:r w:rsidR="0097053B">
        <w:t>2022)</w:t>
      </w:r>
      <w:r w:rsidR="00B3166B">
        <w:t xml:space="preserve"> thus the argument whether </w:t>
      </w:r>
      <w:r w:rsidR="00E561D2">
        <w:t>‘</w:t>
      </w:r>
      <w:r w:rsidR="00B3166B">
        <w:t>working for exposure is satisfactory</w:t>
      </w:r>
      <w:r w:rsidR="00E561D2">
        <w:t>’</w:t>
      </w:r>
      <w:r w:rsidR="00B3166B">
        <w:t xml:space="preserve"> is </w:t>
      </w:r>
      <w:r w:rsidR="0094392C">
        <w:t xml:space="preserve">deceptively complex. </w:t>
      </w:r>
      <w:r w:rsidR="00AA6B48">
        <w:t xml:space="preserve">The current climate is </w:t>
      </w:r>
      <w:r w:rsidR="007A3D1E">
        <w:t xml:space="preserve">punishing </w:t>
      </w:r>
      <w:r w:rsidR="000B5100">
        <w:t>for a designer</w:t>
      </w:r>
      <w:r w:rsidR="004C476F">
        <w:t xml:space="preserve">, </w:t>
      </w:r>
      <w:r w:rsidR="007A3D1E">
        <w:t>hav</w:t>
      </w:r>
      <w:r w:rsidR="004C476F">
        <w:t>ing</w:t>
      </w:r>
      <w:r w:rsidR="007A3D1E">
        <w:t xml:space="preserve"> to weigh up</w:t>
      </w:r>
      <w:r w:rsidR="009C6BD7">
        <w:t xml:space="preserve"> the pros and cons</w:t>
      </w:r>
      <w:r w:rsidR="003F7682">
        <w:t xml:space="preserve">, deciding whether it will propel you further </w:t>
      </w:r>
      <w:r w:rsidR="00DD71E0">
        <w:t xml:space="preserve">or lead to you being taken advantage. </w:t>
      </w:r>
    </w:p>
    <w:p w14:paraId="7A597103" w14:textId="77777777" w:rsidR="00C83064" w:rsidRDefault="00DD71E0" w:rsidP="001A0446">
      <w:r>
        <w:t>An unbelievable amount of pressure is plac</w:t>
      </w:r>
      <w:r w:rsidR="00DA3F81">
        <w:t xml:space="preserve">ed </w:t>
      </w:r>
      <w:r w:rsidR="00E4708C">
        <w:t>on newcomers but ‘a rose by any other name would smell as sweet’ (</w:t>
      </w:r>
      <w:r w:rsidR="00AD3032">
        <w:t>Morris</w:t>
      </w:r>
      <w:r w:rsidR="00165496">
        <w:t xml:space="preserve">, </w:t>
      </w:r>
      <w:r w:rsidR="00AD3032">
        <w:t>1985</w:t>
      </w:r>
      <w:r w:rsidR="007F781A">
        <w:t>, Act 2, Scene 2)</w:t>
      </w:r>
      <w:r w:rsidR="007A15EF">
        <w:t xml:space="preserve"> that depicts no matter how much you try and sugar coat </w:t>
      </w:r>
      <w:r w:rsidR="006D0027">
        <w:t xml:space="preserve">the situation, you are still being taken advantage of. You are forced into a very vulnerable state, where you are facing a lack of many things which includes but is not limited </w:t>
      </w:r>
      <w:r w:rsidR="00CC24A0">
        <w:t>to</w:t>
      </w:r>
      <w:r w:rsidR="006D0027">
        <w:t xml:space="preserve"> payment, control, boundaries, and unfortunately in some cases, respect.</w:t>
      </w:r>
      <w:r w:rsidR="001146E9">
        <w:t xml:space="preserve"> Companies can try and sell it by saying </w:t>
      </w:r>
      <w:r w:rsidR="0031062F">
        <w:t xml:space="preserve">that </w:t>
      </w:r>
      <w:r w:rsidR="008C3477">
        <w:t xml:space="preserve">it will act as a gateway for your </w:t>
      </w:r>
      <w:r w:rsidR="00F657A6">
        <w:t>future,</w:t>
      </w:r>
      <w:r w:rsidR="008C3477">
        <w:t xml:space="preserve"> </w:t>
      </w:r>
      <w:r w:rsidR="00C263E2">
        <w:t xml:space="preserve">but the truth of the matter is, if you don’t have </w:t>
      </w:r>
      <w:r w:rsidR="001B5102">
        <w:t>protection in the form of writing they can easily ‘take credit for your work</w:t>
      </w:r>
      <w:r w:rsidR="0092745E">
        <w:t>’ (</w:t>
      </w:r>
      <w:r w:rsidR="00146E10">
        <w:t>Greyshon</w:t>
      </w:r>
      <w:r w:rsidR="004A534B">
        <w:t>, 2023</w:t>
      </w:r>
      <w:r w:rsidR="00146E10">
        <w:t>)</w:t>
      </w:r>
      <w:r w:rsidR="00163172">
        <w:t xml:space="preserve">. </w:t>
      </w:r>
    </w:p>
    <w:p w14:paraId="4A13B1AA" w14:textId="77777777" w:rsidR="0066430B" w:rsidRDefault="00163172" w:rsidP="001A0446">
      <w:r>
        <w:t xml:space="preserve">It is incredibly easy to get </w:t>
      </w:r>
      <w:r w:rsidR="00C22EC3">
        <w:t>carried away with projects when working for free which can be dangerous as there is a severe lack of financial compensation</w:t>
      </w:r>
      <w:r w:rsidR="00550885">
        <w:t xml:space="preserve"> which depends on </w:t>
      </w:r>
      <w:r w:rsidR="001C1267">
        <w:t>the scale</w:t>
      </w:r>
      <w:r w:rsidR="00725E48">
        <w:t xml:space="preserve"> of what is being asked of you. Individuals can get caught up with trying to make extravagant pieces to </w:t>
      </w:r>
      <w:r w:rsidR="005740EB">
        <w:t xml:space="preserve">put themselves on the </w:t>
      </w:r>
      <w:r w:rsidR="001D47DA">
        <w:t>map but most of the time you don’t see a return.</w:t>
      </w:r>
      <w:r w:rsidR="00174A6E">
        <w:t xml:space="preserve"> On top of this there is the </w:t>
      </w:r>
      <w:r w:rsidR="007127A7">
        <w:t>never ending</w:t>
      </w:r>
      <w:r w:rsidR="00174A6E">
        <w:t xml:space="preserve"> issue of finding a balance whereby </w:t>
      </w:r>
      <w:r w:rsidR="00B27648">
        <w:t>‘giving away your time, energy and content for free could interfere with your ability to earn a living’</w:t>
      </w:r>
      <w:r w:rsidR="00CC555E">
        <w:t xml:space="preserve"> (Morin, </w:t>
      </w:r>
      <w:r w:rsidR="00C44DB9">
        <w:t>2017)</w:t>
      </w:r>
      <w:r w:rsidR="00E659BD">
        <w:t>.</w:t>
      </w:r>
      <w:r w:rsidR="006B3450">
        <w:t xml:space="preserve"> This </w:t>
      </w:r>
      <w:r w:rsidR="0045675A">
        <w:t>leads to an internal battle being faced, where if you spend time and effort on a job that does not lead to anything in the future</w:t>
      </w:r>
      <w:r w:rsidR="00FD1820">
        <w:t xml:space="preserve">, you could have spent that time applying or completing jobs that </w:t>
      </w:r>
      <w:r w:rsidR="007946C9">
        <w:t xml:space="preserve">pay. </w:t>
      </w:r>
    </w:p>
    <w:p w14:paraId="5447C5DA" w14:textId="4EE1DE23" w:rsidR="00B27648" w:rsidRDefault="007946C9" w:rsidP="001A0446">
      <w:r>
        <w:t>For set designers there are two contrasting worlds</w:t>
      </w:r>
      <w:r w:rsidR="00667C91">
        <w:t xml:space="preserve"> that you can branch into, theatre and live events or film and tv </w:t>
      </w:r>
      <w:r w:rsidR="00B45283">
        <w:t xml:space="preserve">and there is a lack of fluidity between the two. </w:t>
      </w:r>
      <w:r w:rsidR="00864B4F">
        <w:t xml:space="preserve">Some </w:t>
      </w:r>
      <w:r w:rsidR="00864B4F">
        <w:lastRenderedPageBreak/>
        <w:t xml:space="preserve">people can be quite uptight about which half they work in, and if the designer coming to them has only </w:t>
      </w:r>
      <w:r w:rsidR="002019A2">
        <w:t xml:space="preserve">got experience within film, can turn </w:t>
      </w:r>
      <w:r w:rsidR="00287307">
        <w:t xml:space="preserve">them away saying that the worlds are miles apart and ask them to work for free </w:t>
      </w:r>
      <w:r w:rsidR="00092AC1">
        <w:t xml:space="preserve">to ‘gain the right skills and understanding’. </w:t>
      </w:r>
    </w:p>
    <w:p w14:paraId="4D89F7AC" w14:textId="77777777" w:rsidR="00F57D32" w:rsidRDefault="003200D0" w:rsidP="00A21553">
      <w:r>
        <w:t>Ultimately, I believe its inevitable within this field to work for free at some stage, whether that be branded as for ‘exposure’ or ‘experience’</w:t>
      </w:r>
      <w:r w:rsidR="0000474D">
        <w:t xml:space="preserve"> and its about finding the right time and clause to do so. </w:t>
      </w:r>
      <w:r w:rsidR="00765E0C">
        <w:t xml:space="preserve">Identity within not only set design and production but overall, being a designer, </w:t>
      </w:r>
      <w:r w:rsidR="000C0191">
        <w:t>is a confusing conflict that is faced constantly throughout careers</w:t>
      </w:r>
      <w:r w:rsidR="00F76B4E">
        <w:t xml:space="preserve">. </w:t>
      </w:r>
      <w:r w:rsidR="00F57D32">
        <w:t xml:space="preserve"> </w:t>
      </w:r>
    </w:p>
    <w:p w14:paraId="1A05FF70" w14:textId="3DC94B03" w:rsidR="00130A68" w:rsidRDefault="00F76B4E" w:rsidP="00B11466">
      <w:pPr>
        <w:ind w:left="720"/>
        <w:rPr>
          <w:rFonts w:cs="Arial"/>
          <w:spacing w:val="-11"/>
          <w:szCs w:val="24"/>
        </w:rPr>
      </w:pPr>
      <w:r w:rsidRPr="00331F89">
        <w:rPr>
          <w:rFonts w:cs="Arial"/>
          <w:spacing w:val="-11"/>
          <w:szCs w:val="24"/>
        </w:rPr>
        <w:t xml:space="preserve">It is not our goal, so we've been told, to express ourselves. Our goals are our clients’ goals. Our style is the brand we’re designing for. And yet, we are expected to have a point of view. To stand out and make a name for </w:t>
      </w:r>
      <w:proofErr w:type="gramStart"/>
      <w:r w:rsidRPr="00331F89">
        <w:rPr>
          <w:rFonts w:cs="Arial"/>
          <w:spacing w:val="-11"/>
          <w:szCs w:val="24"/>
        </w:rPr>
        <w:t>ourselves</w:t>
      </w:r>
      <w:proofErr w:type="gramEnd"/>
      <w:r w:rsidRPr="00331F89">
        <w:rPr>
          <w:rFonts w:cs="Arial"/>
          <w:spacing w:val="-11"/>
          <w:szCs w:val="24"/>
        </w:rPr>
        <w:t>.</w:t>
      </w:r>
      <w:r w:rsidR="001829C1" w:rsidRPr="00331F89">
        <w:rPr>
          <w:rFonts w:cs="Arial"/>
          <w:spacing w:val="-11"/>
          <w:szCs w:val="24"/>
        </w:rPr>
        <w:t xml:space="preserve"> (Schneider, 2020)</w:t>
      </w:r>
    </w:p>
    <w:p w14:paraId="65CBB0C9" w14:textId="77777777" w:rsidR="003B5520" w:rsidRDefault="00B11466" w:rsidP="00B11466">
      <w:pPr>
        <w:rPr>
          <w:rFonts w:cs="Arial"/>
          <w:spacing w:val="-11"/>
          <w:szCs w:val="24"/>
        </w:rPr>
      </w:pPr>
      <w:r>
        <w:rPr>
          <w:rFonts w:cs="Arial"/>
          <w:spacing w:val="-11"/>
          <w:szCs w:val="24"/>
        </w:rPr>
        <w:t xml:space="preserve">With a lack of control of the project which often comes hand in hand with limited boundaries, </w:t>
      </w:r>
      <w:r w:rsidR="004E4636">
        <w:rPr>
          <w:rFonts w:cs="Arial"/>
          <w:spacing w:val="-11"/>
          <w:szCs w:val="24"/>
        </w:rPr>
        <w:t xml:space="preserve">people struggle with finding their voice within the team and can be disregarded by others as they are simply seen as the intern. </w:t>
      </w:r>
    </w:p>
    <w:p w14:paraId="7D0597A3" w14:textId="3FA36049" w:rsidR="00B11466" w:rsidRDefault="00137532" w:rsidP="00B11466">
      <w:pPr>
        <w:rPr>
          <w:rFonts w:cs="Arial"/>
          <w:spacing w:val="-11"/>
          <w:szCs w:val="24"/>
        </w:rPr>
      </w:pPr>
      <w:r>
        <w:rPr>
          <w:rFonts w:cs="Arial"/>
          <w:spacing w:val="-11"/>
          <w:szCs w:val="24"/>
        </w:rPr>
        <w:t xml:space="preserve">It </w:t>
      </w:r>
      <w:r w:rsidR="00C34DB3">
        <w:rPr>
          <w:rFonts w:cs="Arial"/>
          <w:spacing w:val="-11"/>
          <w:szCs w:val="24"/>
        </w:rPr>
        <w:t xml:space="preserve">always simmers down to the ideology that, </w:t>
      </w:r>
      <w:r w:rsidR="0054563D">
        <w:rPr>
          <w:rFonts w:cs="Arial"/>
          <w:spacing w:val="-11"/>
          <w:szCs w:val="24"/>
        </w:rPr>
        <w:t>if you</w:t>
      </w:r>
      <w:r w:rsidR="00FD6096">
        <w:rPr>
          <w:rFonts w:cs="Arial"/>
          <w:spacing w:val="-11"/>
          <w:szCs w:val="24"/>
        </w:rPr>
        <w:t xml:space="preserve"> amaze the employer</w:t>
      </w:r>
      <w:r w:rsidR="00855FCC">
        <w:rPr>
          <w:rFonts w:cs="Arial"/>
          <w:spacing w:val="-11"/>
          <w:szCs w:val="24"/>
        </w:rPr>
        <w:t>, they will call you back for work</w:t>
      </w:r>
      <w:r w:rsidR="0054563D">
        <w:rPr>
          <w:rFonts w:cs="Arial"/>
          <w:spacing w:val="-11"/>
          <w:szCs w:val="24"/>
        </w:rPr>
        <w:t xml:space="preserve"> </w:t>
      </w:r>
      <w:r w:rsidR="00F625AE">
        <w:rPr>
          <w:rFonts w:cs="Arial"/>
          <w:spacing w:val="-11"/>
          <w:szCs w:val="24"/>
        </w:rPr>
        <w:t xml:space="preserve">which is never guaranteed. </w:t>
      </w:r>
      <w:r w:rsidR="001A1AF5">
        <w:rPr>
          <w:rFonts w:cs="Arial"/>
          <w:spacing w:val="-11"/>
          <w:szCs w:val="24"/>
        </w:rPr>
        <w:t>When starting out its just a matter of being very careful of what is being asked of you and by who</w:t>
      </w:r>
      <w:r w:rsidR="00A20741">
        <w:rPr>
          <w:rFonts w:cs="Arial"/>
          <w:spacing w:val="-11"/>
          <w:szCs w:val="24"/>
        </w:rPr>
        <w:t xml:space="preserve"> and whether they are willing to put it in writing for you to ensure that you will be credited etc. </w:t>
      </w:r>
      <w:r w:rsidR="006645B6">
        <w:rPr>
          <w:rFonts w:cs="Arial"/>
          <w:spacing w:val="-11"/>
          <w:szCs w:val="24"/>
        </w:rPr>
        <w:t xml:space="preserve">It’s a tough industry as can be said for many others and sometimes you </w:t>
      </w:r>
      <w:proofErr w:type="gramStart"/>
      <w:r w:rsidR="006645B6">
        <w:rPr>
          <w:rFonts w:cs="Arial"/>
          <w:spacing w:val="-11"/>
          <w:szCs w:val="24"/>
        </w:rPr>
        <w:t>have to</w:t>
      </w:r>
      <w:proofErr w:type="gramEnd"/>
      <w:r w:rsidR="006645B6">
        <w:rPr>
          <w:rFonts w:cs="Arial"/>
          <w:spacing w:val="-11"/>
          <w:szCs w:val="24"/>
        </w:rPr>
        <w:t xml:space="preserve"> look at you priorities and see whether the opportunities offered are viable for you as they simply may not be.</w:t>
      </w:r>
      <w:r w:rsidR="00496AAE">
        <w:rPr>
          <w:rFonts w:cs="Arial"/>
          <w:spacing w:val="-11"/>
          <w:szCs w:val="24"/>
        </w:rPr>
        <w:t xml:space="preserve"> </w:t>
      </w:r>
      <w:r w:rsidR="003072E0">
        <w:rPr>
          <w:rFonts w:cs="Arial"/>
          <w:spacing w:val="-11"/>
          <w:szCs w:val="24"/>
        </w:rPr>
        <w:t xml:space="preserve">Being aware of companies that are there to offer you support and guidance around topics like these such as </w:t>
      </w:r>
      <w:proofErr w:type="spellStart"/>
      <w:r w:rsidR="00763BBA">
        <w:rPr>
          <w:rFonts w:cs="Arial"/>
          <w:spacing w:val="-11"/>
          <w:szCs w:val="24"/>
        </w:rPr>
        <w:t>bectu</w:t>
      </w:r>
      <w:proofErr w:type="spellEnd"/>
      <w:r w:rsidR="001B4489">
        <w:rPr>
          <w:rFonts w:cs="Arial"/>
          <w:spacing w:val="-11"/>
          <w:szCs w:val="24"/>
        </w:rPr>
        <w:t xml:space="preserve"> for those in the film and tv industry</w:t>
      </w:r>
      <w:r w:rsidR="0098633A">
        <w:rPr>
          <w:rFonts w:cs="Arial"/>
          <w:spacing w:val="-11"/>
          <w:szCs w:val="24"/>
        </w:rPr>
        <w:t xml:space="preserve"> and SBTD which is aimed at those in theatre</w:t>
      </w:r>
      <w:r w:rsidR="008B32FC">
        <w:rPr>
          <w:rFonts w:cs="Arial"/>
          <w:spacing w:val="-11"/>
          <w:szCs w:val="24"/>
        </w:rPr>
        <w:t xml:space="preserve">. </w:t>
      </w:r>
      <w:r w:rsidR="0053001B">
        <w:rPr>
          <w:rFonts w:cs="Arial"/>
          <w:spacing w:val="-11"/>
          <w:szCs w:val="24"/>
        </w:rPr>
        <w:t xml:space="preserve">In terms of building up a CV/ portfolio working for </w:t>
      </w:r>
      <w:r w:rsidR="0082123C">
        <w:rPr>
          <w:rFonts w:cs="Arial"/>
          <w:spacing w:val="-11"/>
          <w:szCs w:val="24"/>
        </w:rPr>
        <w:t>exposure</w:t>
      </w:r>
      <w:r w:rsidR="0053001B">
        <w:rPr>
          <w:rFonts w:cs="Arial"/>
          <w:spacing w:val="-11"/>
          <w:szCs w:val="24"/>
        </w:rPr>
        <w:t xml:space="preserve"> in the early stages is definitely viable however do not </w:t>
      </w:r>
      <w:r w:rsidR="0082123C">
        <w:rPr>
          <w:rFonts w:cs="Arial"/>
          <w:spacing w:val="-11"/>
          <w:szCs w:val="24"/>
        </w:rPr>
        <w:t>get caught in a cycle where you are being taken advantage of</w:t>
      </w:r>
      <w:r w:rsidR="0097448B">
        <w:rPr>
          <w:rFonts w:cs="Arial"/>
          <w:spacing w:val="-11"/>
          <w:szCs w:val="24"/>
        </w:rPr>
        <w:t xml:space="preserve"> and your brand is losing value.</w:t>
      </w:r>
    </w:p>
    <w:p w14:paraId="35FF5ED2" w14:textId="4AC2049C" w:rsidR="00E561D2" w:rsidRDefault="00F27488" w:rsidP="00E561D2">
      <w:r>
        <w:lastRenderedPageBreak/>
        <w:t xml:space="preserve">For the presentation aspect, my group opted to do it in a video format rather than live which had its ups and downs. This ultimately worked best for us since Jaimee commutes from Swansea and we had the easter break in between where people were busy at various times. </w:t>
      </w:r>
      <w:proofErr w:type="gramStart"/>
      <w:r w:rsidR="00D06007">
        <w:t>Overall</w:t>
      </w:r>
      <w:proofErr w:type="gramEnd"/>
      <w:r w:rsidR="00D06007">
        <w:t xml:space="preserve"> there was little communication between the 4 of us as we decided what we were going to do and all got on with it quite well, delegated by myself. </w:t>
      </w:r>
      <w:r w:rsidR="00B50078">
        <w:t>There were some tech issues regarding Jaimee</w:t>
      </w:r>
      <w:r w:rsidR="00D85C91">
        <w:t>’</w:t>
      </w:r>
      <w:r w:rsidR="00B50078">
        <w:t>s video which nobody could seem to solve, and she didn’t communicate these problems well</w:t>
      </w:r>
      <w:r w:rsidR="00D85C91">
        <w:t xml:space="preserve"> so in future it may be best to have one drop in session where we all met up to try and help one another if needed.</w:t>
      </w:r>
    </w:p>
    <w:p w14:paraId="3EC09992" w14:textId="77777777" w:rsidR="006267CA" w:rsidRDefault="006267CA" w:rsidP="00E561D2"/>
    <w:p w14:paraId="3A33AC51" w14:textId="312BB5E2" w:rsidR="006267CA" w:rsidRDefault="00BB006C" w:rsidP="00E561D2">
      <w:r>
        <w:t>Video Presentation:</w:t>
      </w:r>
      <w:r w:rsidR="00B50CD2">
        <w:t xml:space="preserve"> </w:t>
      </w:r>
      <w:hyperlink r:id="rId4" w:history="1">
        <w:r w:rsidR="00B47EA7">
          <w:rPr>
            <w:rStyle w:val="Hyperlink"/>
          </w:rPr>
          <w:t>Presentati</w:t>
        </w:r>
        <w:r w:rsidR="00B47EA7">
          <w:rPr>
            <w:rStyle w:val="Hyperlink"/>
          </w:rPr>
          <w:t>o</w:t>
        </w:r>
        <w:r w:rsidR="00B47EA7">
          <w:rPr>
            <w:rStyle w:val="Hyperlink"/>
          </w:rPr>
          <w:t>n.pptx</w:t>
        </w:r>
      </w:hyperlink>
    </w:p>
    <w:p w14:paraId="5671E9ED" w14:textId="77777777" w:rsidR="006267CA" w:rsidRDefault="006267CA" w:rsidP="00E561D2"/>
    <w:p w14:paraId="77FD0EC1" w14:textId="77777777" w:rsidR="006267CA" w:rsidRDefault="006267CA" w:rsidP="00E561D2"/>
    <w:p w14:paraId="2CA9B773" w14:textId="77777777" w:rsidR="006267CA" w:rsidRDefault="006267CA" w:rsidP="00E561D2"/>
    <w:p w14:paraId="52CDEC18" w14:textId="77777777" w:rsidR="006267CA" w:rsidRDefault="006267CA" w:rsidP="00E561D2"/>
    <w:p w14:paraId="2402A0B6" w14:textId="77777777" w:rsidR="00C23169" w:rsidRDefault="00C23169" w:rsidP="00E561D2"/>
    <w:p w14:paraId="7EF9A070" w14:textId="77777777" w:rsidR="00C23169" w:rsidRDefault="00C23169" w:rsidP="00E561D2"/>
    <w:p w14:paraId="3CC110BB" w14:textId="77777777" w:rsidR="00C23169" w:rsidRDefault="00C23169" w:rsidP="00E561D2"/>
    <w:p w14:paraId="380CDEE2" w14:textId="77777777" w:rsidR="00C23169" w:rsidRDefault="00C23169" w:rsidP="00E561D2"/>
    <w:p w14:paraId="0FE34640" w14:textId="77777777" w:rsidR="00C23169" w:rsidRDefault="00C23169" w:rsidP="00E561D2"/>
    <w:p w14:paraId="02EBB35B" w14:textId="77777777" w:rsidR="006267CA" w:rsidRDefault="006267CA" w:rsidP="00E561D2"/>
    <w:p w14:paraId="2312CDE6" w14:textId="77777777" w:rsidR="006267CA" w:rsidRDefault="006267CA" w:rsidP="00E561D2"/>
    <w:p w14:paraId="5E7DB80B" w14:textId="77777777" w:rsidR="007E0E8B" w:rsidRDefault="007E0E8B"/>
    <w:p w14:paraId="3780B1A9" w14:textId="77777777" w:rsidR="00B21128" w:rsidRDefault="00B21128" w:rsidP="00B21128">
      <w:r>
        <w:lastRenderedPageBreak/>
        <w:t xml:space="preserve">Andrews, L. (2022) </w:t>
      </w:r>
      <w:r>
        <w:rPr>
          <w:i/>
          <w:iCs/>
        </w:rPr>
        <w:t xml:space="preserve">Varsity ‘Why cutting finding for the arts is not just an economic matter’ </w:t>
      </w:r>
      <w:r>
        <w:t>[news article]. Available at:</w:t>
      </w:r>
      <w:r w:rsidRPr="007E0E8B">
        <w:t xml:space="preserve"> </w:t>
      </w:r>
      <w:hyperlink r:id="rId5" w:history="1">
        <w:r w:rsidRPr="008C0830">
          <w:rPr>
            <w:rStyle w:val="Hyperlink"/>
          </w:rPr>
          <w:t>https://www.varsity.co.uk/theatre/23364</w:t>
        </w:r>
      </w:hyperlink>
      <w:r>
        <w:t>. (Accessed: 24</w:t>
      </w:r>
      <w:r w:rsidRPr="007E0E8B">
        <w:rPr>
          <w:vertAlign w:val="superscript"/>
        </w:rPr>
        <w:t>th</w:t>
      </w:r>
      <w:r>
        <w:t xml:space="preserve"> April 2023)</w:t>
      </w:r>
    </w:p>
    <w:p w14:paraId="57E032B0" w14:textId="27C1339B" w:rsidR="00DA5B6D" w:rsidRDefault="00C23169" w:rsidP="00B21128">
      <w:hyperlink r:id="rId6" w:history="1">
        <w:r w:rsidR="00DA5B6D" w:rsidRPr="002A62B8">
          <w:rPr>
            <w:rStyle w:val="Hyperlink"/>
          </w:rPr>
          <w:t>https://bectu.org.uk/</w:t>
        </w:r>
      </w:hyperlink>
      <w:r w:rsidR="00DA5B6D">
        <w:t xml:space="preserve"> </w:t>
      </w:r>
    </w:p>
    <w:p w14:paraId="51586273" w14:textId="77777777" w:rsidR="00422A4F" w:rsidRDefault="00422A4F" w:rsidP="00422A4F">
      <w:r>
        <w:t xml:space="preserve">French, C. (2021) </w:t>
      </w:r>
      <w:r>
        <w:rPr>
          <w:i/>
          <w:iCs/>
        </w:rPr>
        <w:t xml:space="preserve">Working for free: when its right and when its wrong </w:t>
      </w:r>
      <w:r>
        <w:t xml:space="preserve">[blog]. Available at: </w:t>
      </w:r>
      <w:hyperlink r:id="rId7" w:history="1">
        <w:r w:rsidRPr="008C0830">
          <w:rPr>
            <w:rStyle w:val="Hyperlink"/>
          </w:rPr>
          <w:t>https://www.linkedin.com/pulse/working-free-when-its-right-wrong-cayla-dengate</w:t>
        </w:r>
      </w:hyperlink>
      <w:r>
        <w:t>. (Accessed: 24</w:t>
      </w:r>
      <w:r w:rsidRPr="005A0428">
        <w:rPr>
          <w:vertAlign w:val="superscript"/>
        </w:rPr>
        <w:t>th</w:t>
      </w:r>
      <w:r>
        <w:t xml:space="preserve"> April 2023)</w:t>
      </w:r>
    </w:p>
    <w:p w14:paraId="3BB69BA6" w14:textId="77777777" w:rsidR="00422A4F" w:rsidRDefault="00422A4F" w:rsidP="00422A4F">
      <w:r>
        <w:t xml:space="preserve">Greyshon, L. (2023) In person interview. </w:t>
      </w:r>
    </w:p>
    <w:p w14:paraId="565C8C56" w14:textId="61DE83B6" w:rsidR="00B21128" w:rsidRDefault="00422A4F">
      <w:r>
        <w:t xml:space="preserve">Matt. (2023) </w:t>
      </w:r>
      <w:r>
        <w:rPr>
          <w:i/>
          <w:iCs/>
        </w:rPr>
        <w:t xml:space="preserve">Filmmaking lifestyle ‘working for exposure or not? Everything you need to know about working for exposure’ </w:t>
      </w:r>
      <w:r>
        <w:t xml:space="preserve">[article]. Available at: </w:t>
      </w:r>
      <w:hyperlink r:id="rId8" w:history="1">
        <w:r w:rsidRPr="008C0830">
          <w:rPr>
            <w:rStyle w:val="Hyperlink"/>
          </w:rPr>
          <w:t>https://filmlifestyle.com/working-for-exposure/</w:t>
        </w:r>
      </w:hyperlink>
      <w:r>
        <w:t>. (Accessed: 24</w:t>
      </w:r>
      <w:r w:rsidRPr="000371BF">
        <w:rPr>
          <w:vertAlign w:val="superscript"/>
        </w:rPr>
        <w:t>th</w:t>
      </w:r>
      <w:r>
        <w:t xml:space="preserve"> April 2023)</w:t>
      </w:r>
    </w:p>
    <w:p w14:paraId="74990FC2" w14:textId="6D466256" w:rsidR="00E561D2" w:rsidRPr="00F6669B" w:rsidRDefault="00F6669B">
      <w:r>
        <w:t>Morin</w:t>
      </w:r>
      <w:r w:rsidR="00B21128">
        <w:t>, A</w:t>
      </w:r>
      <w:r>
        <w:t xml:space="preserve">. (2017) </w:t>
      </w:r>
      <w:r>
        <w:rPr>
          <w:i/>
          <w:iCs/>
        </w:rPr>
        <w:t xml:space="preserve">Forbes ‘There are only 4 times you should agree to work for free’ </w:t>
      </w:r>
      <w:r>
        <w:t>[magazine]. Available at:</w:t>
      </w:r>
      <w:r w:rsidR="00EC1C2D">
        <w:t xml:space="preserve"> </w:t>
      </w:r>
      <w:hyperlink r:id="rId9" w:history="1">
        <w:r w:rsidR="00EC1C2D" w:rsidRPr="002A62B8">
          <w:rPr>
            <w:rStyle w:val="Hyperlink"/>
          </w:rPr>
          <w:t>https://www.forbes.com/sites/amymorin/2017/06/18/there-are-only-4-times-you-should-agree-to-work-for-free/?sh=1c79f09c35c2</w:t>
        </w:r>
      </w:hyperlink>
      <w:r w:rsidR="00EC1C2D">
        <w:t>. (Accessed: 24</w:t>
      </w:r>
      <w:r w:rsidR="00EC1C2D" w:rsidRPr="00EC1C2D">
        <w:rPr>
          <w:vertAlign w:val="superscript"/>
        </w:rPr>
        <w:t>th</w:t>
      </w:r>
      <w:r w:rsidR="00EC1C2D">
        <w:t xml:space="preserve"> April 2023)</w:t>
      </w:r>
    </w:p>
    <w:p w14:paraId="20CC90F6" w14:textId="12F12578" w:rsidR="00DA5B6D" w:rsidRPr="00DA5B6D" w:rsidRDefault="00AD3032">
      <w:r>
        <w:t>Morris</w:t>
      </w:r>
      <w:r w:rsidR="00B21128">
        <w:t>, H</w:t>
      </w:r>
      <w:r>
        <w:t xml:space="preserve">. (1985) </w:t>
      </w:r>
      <w:r>
        <w:rPr>
          <w:i/>
          <w:iCs/>
        </w:rPr>
        <w:t xml:space="preserve">Romeo and Juliet. </w:t>
      </w:r>
      <w:r>
        <w:t>London: Macmillan</w:t>
      </w:r>
    </w:p>
    <w:p w14:paraId="7E8BDF67" w14:textId="77777777" w:rsidR="00B21128" w:rsidRDefault="00B21128" w:rsidP="00B21128">
      <w:r>
        <w:t xml:space="preserve">Schneider, T. (2020) </w:t>
      </w:r>
      <w:r>
        <w:rPr>
          <w:i/>
          <w:iCs/>
        </w:rPr>
        <w:t xml:space="preserve">Establishing your identity as a designer </w:t>
      </w:r>
      <w:r>
        <w:t xml:space="preserve">[article]. Available at: </w:t>
      </w:r>
      <w:hyperlink r:id="rId10" w:history="1">
        <w:r w:rsidRPr="002A62B8">
          <w:rPr>
            <w:rStyle w:val="Hyperlink"/>
          </w:rPr>
          <w:t>https://vanschneider.com/blog/young-designers/establishing-your-voice-as-a-designer/</w:t>
        </w:r>
      </w:hyperlink>
      <w:r>
        <w:t>. (Accessed: 24</w:t>
      </w:r>
      <w:r w:rsidRPr="00B21128">
        <w:rPr>
          <w:vertAlign w:val="superscript"/>
        </w:rPr>
        <w:t>th</w:t>
      </w:r>
      <w:r>
        <w:t xml:space="preserve"> April 2023)</w:t>
      </w:r>
    </w:p>
    <w:p w14:paraId="06EFD78A" w14:textId="7143B7CB" w:rsidR="00DA5B6D" w:rsidRDefault="00C23169" w:rsidP="00B21128">
      <w:hyperlink r:id="rId11" w:history="1">
        <w:r w:rsidR="00DA5B6D" w:rsidRPr="002A62B8">
          <w:rPr>
            <w:rStyle w:val="Hyperlink"/>
          </w:rPr>
          <w:t>https://www.theatredesign.org.uk/</w:t>
        </w:r>
      </w:hyperlink>
      <w:r w:rsidR="00DA5B6D">
        <w:t xml:space="preserve"> </w:t>
      </w:r>
    </w:p>
    <w:p w14:paraId="50025B72" w14:textId="77777777" w:rsidR="00B21128" w:rsidRDefault="00B21128"/>
    <w:sectPr w:rsidR="00B21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20AD1"/>
    <w:rsid w:val="0000474D"/>
    <w:rsid w:val="00012118"/>
    <w:rsid w:val="00020E4F"/>
    <w:rsid w:val="00026F5F"/>
    <w:rsid w:val="000371BF"/>
    <w:rsid w:val="000463BF"/>
    <w:rsid w:val="000557F1"/>
    <w:rsid w:val="00090ED7"/>
    <w:rsid w:val="00092AC1"/>
    <w:rsid w:val="000B412B"/>
    <w:rsid w:val="000B5100"/>
    <w:rsid w:val="000C0191"/>
    <w:rsid w:val="000D6878"/>
    <w:rsid w:val="001146E9"/>
    <w:rsid w:val="001266E3"/>
    <w:rsid w:val="00130A68"/>
    <w:rsid w:val="00137532"/>
    <w:rsid w:val="00146E10"/>
    <w:rsid w:val="00157EA3"/>
    <w:rsid w:val="00163172"/>
    <w:rsid w:val="00165496"/>
    <w:rsid w:val="00174A6E"/>
    <w:rsid w:val="00180C82"/>
    <w:rsid w:val="001829C1"/>
    <w:rsid w:val="00190F7B"/>
    <w:rsid w:val="001A0446"/>
    <w:rsid w:val="001A1AF5"/>
    <w:rsid w:val="001B148D"/>
    <w:rsid w:val="001B4489"/>
    <w:rsid w:val="001B5102"/>
    <w:rsid w:val="001C1267"/>
    <w:rsid w:val="001C2FAB"/>
    <w:rsid w:val="001D47DA"/>
    <w:rsid w:val="001D5EC2"/>
    <w:rsid w:val="001E736C"/>
    <w:rsid w:val="002019A2"/>
    <w:rsid w:val="00205136"/>
    <w:rsid w:val="002121B0"/>
    <w:rsid w:val="00250969"/>
    <w:rsid w:val="00262937"/>
    <w:rsid w:val="00264222"/>
    <w:rsid w:val="002830C8"/>
    <w:rsid w:val="00287307"/>
    <w:rsid w:val="002B21BE"/>
    <w:rsid w:val="002C711A"/>
    <w:rsid w:val="002D57AA"/>
    <w:rsid w:val="002F2FC0"/>
    <w:rsid w:val="003072E0"/>
    <w:rsid w:val="00307EBD"/>
    <w:rsid w:val="0031062F"/>
    <w:rsid w:val="003175F1"/>
    <w:rsid w:val="003200D0"/>
    <w:rsid w:val="00331F89"/>
    <w:rsid w:val="00366932"/>
    <w:rsid w:val="003B26DC"/>
    <w:rsid w:val="003B3835"/>
    <w:rsid w:val="003B5520"/>
    <w:rsid w:val="003D2275"/>
    <w:rsid w:val="003E676F"/>
    <w:rsid w:val="003F7682"/>
    <w:rsid w:val="00411D0A"/>
    <w:rsid w:val="00422A4F"/>
    <w:rsid w:val="004456FA"/>
    <w:rsid w:val="0045675A"/>
    <w:rsid w:val="00474564"/>
    <w:rsid w:val="00496AAE"/>
    <w:rsid w:val="004A0057"/>
    <w:rsid w:val="004A2FF3"/>
    <w:rsid w:val="004A3D78"/>
    <w:rsid w:val="004A534B"/>
    <w:rsid w:val="004A7654"/>
    <w:rsid w:val="004C476F"/>
    <w:rsid w:val="004C4F4E"/>
    <w:rsid w:val="004E4636"/>
    <w:rsid w:val="00504E4B"/>
    <w:rsid w:val="00520AD1"/>
    <w:rsid w:val="0053001B"/>
    <w:rsid w:val="0053283E"/>
    <w:rsid w:val="0054563D"/>
    <w:rsid w:val="00550885"/>
    <w:rsid w:val="005740EB"/>
    <w:rsid w:val="005A0428"/>
    <w:rsid w:val="005B2312"/>
    <w:rsid w:val="005E0FFD"/>
    <w:rsid w:val="006267CA"/>
    <w:rsid w:val="0063361F"/>
    <w:rsid w:val="00657E2E"/>
    <w:rsid w:val="0066430B"/>
    <w:rsid w:val="006645B6"/>
    <w:rsid w:val="00667C91"/>
    <w:rsid w:val="00673307"/>
    <w:rsid w:val="006733B0"/>
    <w:rsid w:val="006833F6"/>
    <w:rsid w:val="006B3450"/>
    <w:rsid w:val="006D0027"/>
    <w:rsid w:val="006E42C5"/>
    <w:rsid w:val="006F2FAB"/>
    <w:rsid w:val="007023B6"/>
    <w:rsid w:val="007040D2"/>
    <w:rsid w:val="00710BE0"/>
    <w:rsid w:val="007127A7"/>
    <w:rsid w:val="00724CDE"/>
    <w:rsid w:val="00725E48"/>
    <w:rsid w:val="0073105D"/>
    <w:rsid w:val="0073782F"/>
    <w:rsid w:val="00763BBA"/>
    <w:rsid w:val="00765E0C"/>
    <w:rsid w:val="00774937"/>
    <w:rsid w:val="007825BA"/>
    <w:rsid w:val="007825CD"/>
    <w:rsid w:val="007946C9"/>
    <w:rsid w:val="007A15EF"/>
    <w:rsid w:val="007A3D1E"/>
    <w:rsid w:val="007B7EC3"/>
    <w:rsid w:val="007E0E8B"/>
    <w:rsid w:val="007F50A2"/>
    <w:rsid w:val="007F781A"/>
    <w:rsid w:val="00806CFE"/>
    <w:rsid w:val="0082123C"/>
    <w:rsid w:val="008266BE"/>
    <w:rsid w:val="00833E08"/>
    <w:rsid w:val="00855FCC"/>
    <w:rsid w:val="00864B4F"/>
    <w:rsid w:val="00875888"/>
    <w:rsid w:val="008B32FC"/>
    <w:rsid w:val="008C3477"/>
    <w:rsid w:val="008D1E58"/>
    <w:rsid w:val="009062AC"/>
    <w:rsid w:val="0092745E"/>
    <w:rsid w:val="009304C6"/>
    <w:rsid w:val="009339A3"/>
    <w:rsid w:val="0094392C"/>
    <w:rsid w:val="00952E33"/>
    <w:rsid w:val="00954CB8"/>
    <w:rsid w:val="0097053B"/>
    <w:rsid w:val="0097448B"/>
    <w:rsid w:val="00977028"/>
    <w:rsid w:val="0098633A"/>
    <w:rsid w:val="00987941"/>
    <w:rsid w:val="009B5F67"/>
    <w:rsid w:val="009C14FA"/>
    <w:rsid w:val="009C6BD7"/>
    <w:rsid w:val="00A20741"/>
    <w:rsid w:val="00A21553"/>
    <w:rsid w:val="00A41E87"/>
    <w:rsid w:val="00A507D9"/>
    <w:rsid w:val="00A6078B"/>
    <w:rsid w:val="00A9047B"/>
    <w:rsid w:val="00AA417F"/>
    <w:rsid w:val="00AA6B48"/>
    <w:rsid w:val="00AC00FB"/>
    <w:rsid w:val="00AD3032"/>
    <w:rsid w:val="00AE6EE0"/>
    <w:rsid w:val="00AF179A"/>
    <w:rsid w:val="00AF6D34"/>
    <w:rsid w:val="00B11466"/>
    <w:rsid w:val="00B21128"/>
    <w:rsid w:val="00B27648"/>
    <w:rsid w:val="00B3166B"/>
    <w:rsid w:val="00B331AA"/>
    <w:rsid w:val="00B44CA4"/>
    <w:rsid w:val="00B45283"/>
    <w:rsid w:val="00B47EA7"/>
    <w:rsid w:val="00B50078"/>
    <w:rsid w:val="00B50CD2"/>
    <w:rsid w:val="00B6092D"/>
    <w:rsid w:val="00B70FB6"/>
    <w:rsid w:val="00B776E1"/>
    <w:rsid w:val="00B85F6C"/>
    <w:rsid w:val="00B94635"/>
    <w:rsid w:val="00BB006C"/>
    <w:rsid w:val="00BD0283"/>
    <w:rsid w:val="00BF36CC"/>
    <w:rsid w:val="00C02264"/>
    <w:rsid w:val="00C04A5F"/>
    <w:rsid w:val="00C07BC2"/>
    <w:rsid w:val="00C146B5"/>
    <w:rsid w:val="00C22EC3"/>
    <w:rsid w:val="00C23169"/>
    <w:rsid w:val="00C263E2"/>
    <w:rsid w:val="00C34DB3"/>
    <w:rsid w:val="00C44DB9"/>
    <w:rsid w:val="00C83064"/>
    <w:rsid w:val="00C872ED"/>
    <w:rsid w:val="00CB45E5"/>
    <w:rsid w:val="00CC24A0"/>
    <w:rsid w:val="00CC555E"/>
    <w:rsid w:val="00CD01E6"/>
    <w:rsid w:val="00CD149A"/>
    <w:rsid w:val="00CF465C"/>
    <w:rsid w:val="00CF6C94"/>
    <w:rsid w:val="00D05741"/>
    <w:rsid w:val="00D06007"/>
    <w:rsid w:val="00D14517"/>
    <w:rsid w:val="00D85C91"/>
    <w:rsid w:val="00DA3F81"/>
    <w:rsid w:val="00DA5B6D"/>
    <w:rsid w:val="00DC33F5"/>
    <w:rsid w:val="00DC54DA"/>
    <w:rsid w:val="00DD71E0"/>
    <w:rsid w:val="00DF1294"/>
    <w:rsid w:val="00E12148"/>
    <w:rsid w:val="00E3115A"/>
    <w:rsid w:val="00E4708C"/>
    <w:rsid w:val="00E561D2"/>
    <w:rsid w:val="00E659BD"/>
    <w:rsid w:val="00E66D5A"/>
    <w:rsid w:val="00EC1C2D"/>
    <w:rsid w:val="00F07E00"/>
    <w:rsid w:val="00F27488"/>
    <w:rsid w:val="00F57D32"/>
    <w:rsid w:val="00F625AE"/>
    <w:rsid w:val="00F657A6"/>
    <w:rsid w:val="00F6669B"/>
    <w:rsid w:val="00F76B4E"/>
    <w:rsid w:val="00F9345B"/>
    <w:rsid w:val="00FA1AC0"/>
    <w:rsid w:val="00FA43AD"/>
    <w:rsid w:val="00FC1980"/>
    <w:rsid w:val="00FD1820"/>
    <w:rsid w:val="00FD6096"/>
    <w:rsid w:val="00FD6610"/>
    <w:rsid w:val="00FE3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E02CA"/>
  <w15:chartTrackingRefBased/>
  <w15:docId w15:val="{60897181-F2D0-4B10-8AE2-E80D016F8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AD1"/>
    <w:pPr>
      <w:spacing w:after="0" w:line="480" w:lineRule="auto"/>
    </w:pPr>
    <w:rPr>
      <w:rFonts w:ascii="Arial" w:eastAsia="Times New Roman" w:hAnsi="Arial" w:cs="Times New Roman"/>
      <w:kern w:val="0"/>
      <w:sz w:val="24"/>
      <w:szCs w:val="20"/>
      <w:lang w:eastAsia="en-GB"/>
    </w:rPr>
  </w:style>
  <w:style w:type="paragraph" w:styleId="Heading1">
    <w:name w:val="heading 1"/>
    <w:basedOn w:val="Normal"/>
    <w:link w:val="Heading1Char"/>
    <w:uiPriority w:val="9"/>
    <w:qFormat/>
    <w:rsid w:val="00BF36CC"/>
    <w:pPr>
      <w:spacing w:before="100" w:beforeAutospacing="1" w:after="100" w:afterAutospacing="1" w:line="240" w:lineRule="auto"/>
      <w:outlineLvl w:val="0"/>
    </w:pPr>
    <w:rPr>
      <w:rFonts w:ascii="Times New Roman" w:hAnsi="Times New Roman"/>
      <w:b/>
      <w:bCs/>
      <w:kern w:val="36"/>
      <w:sz w:val="48"/>
      <w:szCs w:val="48"/>
    </w:rPr>
  </w:style>
  <w:style w:type="paragraph" w:styleId="Heading2">
    <w:name w:val="heading 2"/>
    <w:basedOn w:val="Normal"/>
    <w:next w:val="Normal"/>
    <w:link w:val="Heading2Char"/>
    <w:uiPriority w:val="9"/>
    <w:semiHidden/>
    <w:unhideWhenUsed/>
    <w:qFormat/>
    <w:rsid w:val="00F76B4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6C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371BF"/>
    <w:rPr>
      <w:color w:val="0563C1" w:themeColor="hyperlink"/>
      <w:u w:val="single"/>
    </w:rPr>
  </w:style>
  <w:style w:type="character" w:styleId="UnresolvedMention">
    <w:name w:val="Unresolved Mention"/>
    <w:basedOn w:val="DefaultParagraphFont"/>
    <w:uiPriority w:val="99"/>
    <w:semiHidden/>
    <w:unhideWhenUsed/>
    <w:rsid w:val="000371BF"/>
    <w:rPr>
      <w:color w:val="605E5C"/>
      <w:shd w:val="clear" w:color="auto" w:fill="E1DFDD"/>
    </w:rPr>
  </w:style>
  <w:style w:type="character" w:styleId="Strong">
    <w:name w:val="Strong"/>
    <w:basedOn w:val="DefaultParagraphFont"/>
    <w:uiPriority w:val="22"/>
    <w:qFormat/>
    <w:rsid w:val="00B85F6C"/>
    <w:rPr>
      <w:b/>
      <w:bCs/>
    </w:rPr>
  </w:style>
  <w:style w:type="character" w:customStyle="1" w:styleId="Heading2Char">
    <w:name w:val="Heading 2 Char"/>
    <w:basedOn w:val="DefaultParagraphFont"/>
    <w:link w:val="Heading2"/>
    <w:uiPriority w:val="9"/>
    <w:semiHidden/>
    <w:rsid w:val="00F76B4E"/>
    <w:rPr>
      <w:rFonts w:asciiTheme="majorHAnsi" w:eastAsiaTheme="majorEastAsia" w:hAnsiTheme="majorHAnsi" w:cstheme="majorBidi"/>
      <w:color w:val="2F5496" w:themeColor="accent1" w:themeShade="BF"/>
      <w:kern w:val="0"/>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929062">
      <w:bodyDiv w:val="1"/>
      <w:marLeft w:val="0"/>
      <w:marRight w:val="0"/>
      <w:marTop w:val="0"/>
      <w:marBottom w:val="0"/>
      <w:divBdr>
        <w:top w:val="none" w:sz="0" w:space="0" w:color="auto"/>
        <w:left w:val="none" w:sz="0" w:space="0" w:color="auto"/>
        <w:bottom w:val="none" w:sz="0" w:space="0" w:color="auto"/>
        <w:right w:val="none" w:sz="0" w:space="0" w:color="auto"/>
      </w:divBdr>
    </w:div>
    <w:div w:id="686910731">
      <w:bodyDiv w:val="1"/>
      <w:marLeft w:val="0"/>
      <w:marRight w:val="0"/>
      <w:marTop w:val="0"/>
      <w:marBottom w:val="0"/>
      <w:divBdr>
        <w:top w:val="none" w:sz="0" w:space="0" w:color="auto"/>
        <w:left w:val="none" w:sz="0" w:space="0" w:color="auto"/>
        <w:bottom w:val="none" w:sz="0" w:space="0" w:color="auto"/>
        <w:right w:val="none" w:sz="0" w:space="0" w:color="auto"/>
      </w:divBdr>
    </w:div>
    <w:div w:id="987437163">
      <w:bodyDiv w:val="1"/>
      <w:marLeft w:val="0"/>
      <w:marRight w:val="0"/>
      <w:marTop w:val="0"/>
      <w:marBottom w:val="0"/>
      <w:divBdr>
        <w:top w:val="none" w:sz="0" w:space="0" w:color="auto"/>
        <w:left w:val="none" w:sz="0" w:space="0" w:color="auto"/>
        <w:bottom w:val="none" w:sz="0" w:space="0" w:color="auto"/>
        <w:right w:val="none" w:sz="0" w:space="0" w:color="auto"/>
      </w:divBdr>
    </w:div>
    <w:div w:id="1346590631">
      <w:bodyDiv w:val="1"/>
      <w:marLeft w:val="0"/>
      <w:marRight w:val="0"/>
      <w:marTop w:val="0"/>
      <w:marBottom w:val="0"/>
      <w:divBdr>
        <w:top w:val="none" w:sz="0" w:space="0" w:color="auto"/>
        <w:left w:val="none" w:sz="0" w:space="0" w:color="auto"/>
        <w:bottom w:val="none" w:sz="0" w:space="0" w:color="auto"/>
        <w:right w:val="none" w:sz="0" w:space="0" w:color="auto"/>
      </w:divBdr>
    </w:div>
    <w:div w:id="1488932943">
      <w:bodyDiv w:val="1"/>
      <w:marLeft w:val="0"/>
      <w:marRight w:val="0"/>
      <w:marTop w:val="0"/>
      <w:marBottom w:val="0"/>
      <w:divBdr>
        <w:top w:val="none" w:sz="0" w:space="0" w:color="auto"/>
        <w:left w:val="none" w:sz="0" w:space="0" w:color="auto"/>
        <w:bottom w:val="none" w:sz="0" w:space="0" w:color="auto"/>
        <w:right w:val="none" w:sz="0" w:space="0" w:color="auto"/>
      </w:divBdr>
    </w:div>
    <w:div w:id="166508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mlifestyle.com/working-for-exposu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inkedin.com/pulse/working-free-when-its-right-wrong-cayla-dengat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ectu.org.uk/" TargetMode="External"/><Relationship Id="rId11" Type="http://schemas.openxmlformats.org/officeDocument/2006/relationships/hyperlink" Target="https://www.theatredesign.org.uk/" TargetMode="External"/><Relationship Id="rId5" Type="http://schemas.openxmlformats.org/officeDocument/2006/relationships/hyperlink" Target="https://www.varsity.co.uk/theatre/23364" TargetMode="External"/><Relationship Id="rId10" Type="http://schemas.openxmlformats.org/officeDocument/2006/relationships/hyperlink" Target="https://vanschneider.com/blog/young-designers/establishing-your-voice-as-a-designer/" TargetMode="External"/><Relationship Id="rId4" Type="http://schemas.openxmlformats.org/officeDocument/2006/relationships/hyperlink" Target="https://uowtsd-my.sharepoint.com/:p:/g/personal/2201720_student_uwtsd_ac_uk/EUVvL8sQ_fZIhdUupT8L72ABKhZj-dLP73Vr33zegIgXjQ?e=xGCEPg" TargetMode="External"/><Relationship Id="rId9" Type="http://schemas.openxmlformats.org/officeDocument/2006/relationships/hyperlink" Target="https://www.forbes.com/sites/amymorin/2017/06/18/there-are-only-4-times-you-should-agree-to-work-for-free/?sh=1c79f09c35c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TotalTime>
  <Pages>5</Pages>
  <Words>1292</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dc:creator>
  <cp:keywords/>
  <dc:description/>
  <cp:lastModifiedBy>Harriet</cp:lastModifiedBy>
  <cp:revision>225</cp:revision>
  <dcterms:created xsi:type="dcterms:W3CDTF">2023-04-23T17:46:00Z</dcterms:created>
  <dcterms:modified xsi:type="dcterms:W3CDTF">2023-04-27T15:30:00Z</dcterms:modified>
</cp:coreProperties>
</file>