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pPr w:leftFromText="180" w:rightFromText="180" w:vertAnchor="page" w:horzAnchor="margin" w:tblpY="2786"/>
        <w:tblW w:w="0" w:type="auto"/>
        <w:tblLook w:val="04A0" w:firstRow="1" w:lastRow="0" w:firstColumn="1" w:lastColumn="0" w:noHBand="0" w:noVBand="1"/>
      </w:tblPr>
      <w:tblGrid>
        <w:gridCol w:w="1816"/>
        <w:gridCol w:w="1655"/>
        <w:gridCol w:w="1890"/>
        <w:gridCol w:w="1656"/>
        <w:gridCol w:w="1850"/>
        <w:gridCol w:w="1656"/>
        <w:gridCol w:w="1769"/>
        <w:gridCol w:w="1656"/>
      </w:tblGrid>
      <w:tr w:rsidR="004C6FC4" w:rsidRPr="004C6FC4" w14:paraId="12630325" w14:textId="77777777" w:rsidTr="1D7D2A11">
        <w:tc>
          <w:tcPr>
            <w:tcW w:w="13948" w:type="dxa"/>
            <w:gridSpan w:val="8"/>
            <w:shd w:val="clear" w:color="auto" w:fill="7030A0"/>
          </w:tcPr>
          <w:p w14:paraId="2232D005" w14:textId="75B500BA" w:rsidR="004C6FC4" w:rsidRPr="004C6FC4" w:rsidRDefault="3471FB83" w:rsidP="004C6FC4">
            <w:pPr>
              <w:tabs>
                <w:tab w:val="left" w:pos="8610"/>
              </w:tabs>
              <w:jc w:val="center"/>
              <w:rPr>
                <w:rFonts w:ascii="Avenir Next LT Pro" w:hAnsi="Avenir Next LT Pro" w:cs="Helvetica"/>
                <w:b/>
                <w:bCs/>
                <w:color w:val="FFFFFF" w:themeColor="background1"/>
                <w:sz w:val="24"/>
                <w:szCs w:val="24"/>
              </w:rPr>
            </w:pPr>
            <w:r w:rsidRPr="1D7D2A11">
              <w:rPr>
                <w:rFonts w:ascii="Avenir Next LT Pro" w:hAnsi="Avenir Next LT Pro" w:cs="Helvetica"/>
                <w:b/>
                <w:bCs/>
                <w:color w:val="FFFFFF" w:themeColor="background1"/>
                <w:sz w:val="24"/>
                <w:szCs w:val="24"/>
              </w:rPr>
              <w:t>U</w:t>
            </w:r>
            <w:r w:rsidR="004C6FC4" w:rsidRPr="1D7D2A11">
              <w:rPr>
                <w:rFonts w:ascii="Avenir Next LT Pro" w:hAnsi="Avenir Next LT Pro" w:cs="Helvetica"/>
                <w:b/>
                <w:bCs/>
                <w:color w:val="FFFFFF" w:themeColor="background1"/>
                <w:sz w:val="24"/>
                <w:szCs w:val="24"/>
              </w:rPr>
              <w:t>WTSD SU Club and Society Equipment list</w:t>
            </w:r>
          </w:p>
        </w:tc>
      </w:tr>
      <w:tr w:rsidR="004C6FC4" w:rsidRPr="004C6FC4" w14:paraId="7C18DED6" w14:textId="77777777" w:rsidTr="1D7D2A11">
        <w:tc>
          <w:tcPr>
            <w:tcW w:w="1816" w:type="dxa"/>
          </w:tcPr>
          <w:p w14:paraId="7B7C662C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Club or Society name:</w:t>
            </w:r>
          </w:p>
        </w:tc>
        <w:tc>
          <w:tcPr>
            <w:tcW w:w="1655" w:type="dxa"/>
          </w:tcPr>
          <w:p w14:paraId="6E68ADFA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0E743BC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Completed by:</w:t>
            </w:r>
          </w:p>
        </w:tc>
        <w:tc>
          <w:tcPr>
            <w:tcW w:w="1656" w:type="dxa"/>
          </w:tcPr>
          <w:p w14:paraId="031E5D24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3EE7D963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Position:</w:t>
            </w:r>
          </w:p>
        </w:tc>
        <w:tc>
          <w:tcPr>
            <w:tcW w:w="1656" w:type="dxa"/>
          </w:tcPr>
          <w:p w14:paraId="5F8B845B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06617C4A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656" w:type="dxa"/>
          </w:tcPr>
          <w:p w14:paraId="64E9E591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</w:p>
        </w:tc>
      </w:tr>
      <w:tr w:rsidR="004C6FC4" w:rsidRPr="004C6FC4" w14:paraId="198DE490" w14:textId="77777777" w:rsidTr="1D7D2A11">
        <w:tc>
          <w:tcPr>
            <w:tcW w:w="13948" w:type="dxa"/>
            <w:gridSpan w:val="8"/>
            <w:shd w:val="clear" w:color="auto" w:fill="7030A0"/>
          </w:tcPr>
          <w:p w14:paraId="6129BEE9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67C8080A" w14:textId="77777777" w:rsidTr="1D7D2A11">
        <w:tc>
          <w:tcPr>
            <w:tcW w:w="1816" w:type="dxa"/>
          </w:tcPr>
          <w:p w14:paraId="73861BB6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Item:</w:t>
            </w:r>
          </w:p>
          <w:p w14:paraId="7AE2062E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What is it?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5" w:type="dxa"/>
          </w:tcPr>
          <w:p w14:paraId="4C1416A9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Quantity:</w:t>
            </w:r>
          </w:p>
          <w:p w14:paraId="39B6264A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How many of them do you have?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890" w:type="dxa"/>
          </w:tcPr>
          <w:p w14:paraId="1BE7B702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 xml:space="preserve">Quality: 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br/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Is it new? Is there damage? Are you missing parts of a set?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6" w:type="dxa"/>
          </w:tcPr>
          <w:p w14:paraId="23647E34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 xml:space="preserve">Where is it being stored? </w:t>
            </w:r>
          </w:p>
          <w:p w14:paraId="614A4663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Is it safe?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850" w:type="dxa"/>
          </w:tcPr>
          <w:p w14:paraId="797B3853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How do you access it? 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Who has the equipment? Is it in storage on site?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6" w:type="dxa"/>
          </w:tcPr>
          <w:p w14:paraId="072CCBBB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How old is it?</w:t>
            </w:r>
          </w:p>
          <w:p w14:paraId="5C9076E9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If known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769" w:type="dxa"/>
          </w:tcPr>
          <w:p w14:paraId="2D2EA868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Approximate cost/value:</w:t>
            </w:r>
          </w:p>
          <w:p w14:paraId="71FF5680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(</w:t>
            </w:r>
            <w:r w:rsidRPr="004C6FC4">
              <w:rPr>
                <w:rFonts w:ascii="Avenir Next LT Pro" w:hAnsi="Avenir Next LT Pro" w:cs="Helvetica"/>
                <w:i/>
                <w:iCs/>
                <w:sz w:val="24"/>
                <w:szCs w:val="24"/>
              </w:rPr>
              <w:t>If known</w:t>
            </w: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6" w:type="dxa"/>
          </w:tcPr>
          <w:p w14:paraId="6BA65998" w14:textId="77777777" w:rsidR="004C6FC4" w:rsidRPr="004C6FC4" w:rsidRDefault="004C6FC4" w:rsidP="004C6FC4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 w:rsidRPr="004C6FC4"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  <w:t>Notes:</w:t>
            </w:r>
          </w:p>
        </w:tc>
      </w:tr>
      <w:tr w:rsidR="004C6FC4" w:rsidRPr="004C6FC4" w14:paraId="083E0BDD" w14:textId="77777777" w:rsidTr="1D7D2A11">
        <w:tc>
          <w:tcPr>
            <w:tcW w:w="1816" w:type="dxa"/>
          </w:tcPr>
          <w:p w14:paraId="7FE9502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34B4F748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1D7F5C9A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3A10327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A6C299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42844818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7CE8A1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7993CE1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557A3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6D255A78" w14:textId="77777777" w:rsidTr="1D7D2A11">
        <w:tc>
          <w:tcPr>
            <w:tcW w:w="1816" w:type="dxa"/>
          </w:tcPr>
          <w:p w14:paraId="4F59D12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3B8F9DD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2A567E6F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533D386C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EAA67BD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1A5ABC11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25ED9C2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278BBAE4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8D7DF1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4BD0FEAD" w14:textId="77777777" w:rsidTr="1D7D2A11">
        <w:tc>
          <w:tcPr>
            <w:tcW w:w="1816" w:type="dxa"/>
          </w:tcPr>
          <w:p w14:paraId="4D0C983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77386219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49185D68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6C4303A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F7B0BEA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E8510F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1E8781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3E53280D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734489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18ADE967" w14:textId="77777777" w:rsidTr="1D7D2A11">
        <w:tc>
          <w:tcPr>
            <w:tcW w:w="1816" w:type="dxa"/>
          </w:tcPr>
          <w:p w14:paraId="2BC7136F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0F4141F9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558CAD38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10DE2D4A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7C3199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587798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94DD35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49B152EC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2C708EB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5093B173" w14:textId="77777777" w:rsidTr="1D7D2A11">
        <w:tc>
          <w:tcPr>
            <w:tcW w:w="1816" w:type="dxa"/>
          </w:tcPr>
          <w:p w14:paraId="62DFD99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0AACF58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73E12EDE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20CFFAEE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5DA2EBC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7E3FDDED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7331C20F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56EEA81E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CB46BAE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5116BD5B" w14:textId="77777777" w:rsidTr="1D7D2A11">
        <w:tc>
          <w:tcPr>
            <w:tcW w:w="1816" w:type="dxa"/>
          </w:tcPr>
          <w:p w14:paraId="4D0B6E4E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A9384E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185E27E0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6F2C7851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810A14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1070EC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6CE01A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7821D042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43F727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2A26C6A0" w14:textId="77777777" w:rsidTr="1D7D2A11">
        <w:tc>
          <w:tcPr>
            <w:tcW w:w="1816" w:type="dxa"/>
          </w:tcPr>
          <w:p w14:paraId="706B3781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5C3D3BD5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342D50D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983289D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7B9E713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41E2AE2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03FD760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1C36431C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8B95CB7" w14:textId="77777777" w:rsidR="004C6FC4" w:rsidRPr="004C6FC4" w:rsidRDefault="004C6FC4" w:rsidP="004C6FC4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</w:tbl>
    <w:p w14:paraId="79A66468" w14:textId="339DAE27" w:rsidR="004C6FC4" w:rsidRPr="004C6FC4" w:rsidRDefault="007C2C57" w:rsidP="007C2C57">
      <w:pPr>
        <w:jc w:val="center"/>
        <w:rPr>
          <w:rFonts w:ascii="Avenir Next LT Pro" w:hAnsi="Avenir Next LT Pro"/>
          <w:b/>
          <w:bCs/>
          <w:sz w:val="24"/>
          <w:szCs w:val="24"/>
          <w:u w:val="single"/>
        </w:rPr>
      </w:pPr>
      <w:r w:rsidRPr="004C6FC4">
        <w:rPr>
          <w:rFonts w:ascii="Avenir Next LT Pro" w:hAnsi="Avenir Next LT Pro"/>
          <w:b/>
          <w:bCs/>
          <w:sz w:val="24"/>
          <w:szCs w:val="24"/>
          <w:u w:val="single"/>
        </w:rPr>
        <w:t>C</w:t>
      </w:r>
      <w:r w:rsidR="004C6FC4">
        <w:rPr>
          <w:rFonts w:ascii="Avenir Next LT Pro" w:hAnsi="Avenir Next LT Pro"/>
          <w:b/>
          <w:bCs/>
          <w:sz w:val="24"/>
          <w:szCs w:val="24"/>
          <w:u w:val="single"/>
        </w:rPr>
        <w:t>l</w:t>
      </w:r>
      <w:r w:rsidRPr="004C6FC4">
        <w:rPr>
          <w:rFonts w:ascii="Avenir Next LT Pro" w:hAnsi="Avenir Next LT Pro"/>
          <w:b/>
          <w:bCs/>
          <w:sz w:val="24"/>
          <w:szCs w:val="24"/>
          <w:u w:val="single"/>
        </w:rPr>
        <w:t>ub and society</w:t>
      </w:r>
      <w:r w:rsidR="00951394" w:rsidRPr="004C6FC4">
        <w:rPr>
          <w:rFonts w:ascii="Avenir Next LT Pro" w:hAnsi="Avenir Next LT Pro"/>
          <w:b/>
          <w:bCs/>
          <w:sz w:val="24"/>
          <w:szCs w:val="24"/>
          <w:u w:val="single"/>
        </w:rPr>
        <w:t xml:space="preserve"> </w:t>
      </w:r>
      <w:r w:rsidRPr="004C6FC4">
        <w:rPr>
          <w:rFonts w:ascii="Avenir Next LT Pro" w:hAnsi="Avenir Next LT Pro"/>
          <w:b/>
          <w:bCs/>
          <w:sz w:val="24"/>
          <w:szCs w:val="24"/>
          <w:u w:val="single"/>
        </w:rPr>
        <w:t>Accreditation – C</w:t>
      </w:r>
      <w:r w:rsidR="00C73FA1" w:rsidRPr="004C6FC4">
        <w:rPr>
          <w:rFonts w:ascii="Avenir Next LT Pro" w:hAnsi="Avenir Next LT Pro"/>
          <w:b/>
          <w:bCs/>
          <w:sz w:val="24"/>
          <w:szCs w:val="24"/>
          <w:u w:val="single"/>
        </w:rPr>
        <w:t>ompulsory Requirements</w:t>
      </w:r>
    </w:p>
    <w:sectPr w:rsidR="004C6FC4" w:rsidRPr="004C6FC4" w:rsidSect="00010ECB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DC147" w14:textId="77777777" w:rsidR="00105CA3" w:rsidRDefault="00105CA3" w:rsidP="00105CA3">
      <w:pPr>
        <w:spacing w:after="0" w:line="240" w:lineRule="auto"/>
      </w:pPr>
      <w:r>
        <w:separator/>
      </w:r>
    </w:p>
  </w:endnote>
  <w:endnote w:type="continuationSeparator" w:id="0">
    <w:p w14:paraId="00F131F3" w14:textId="77777777" w:rsidR="00105CA3" w:rsidRDefault="00105CA3" w:rsidP="00105C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AF194" w14:textId="77777777" w:rsidR="00105CA3" w:rsidRDefault="00105CA3" w:rsidP="00105CA3">
      <w:pPr>
        <w:spacing w:after="0" w:line="240" w:lineRule="auto"/>
      </w:pPr>
      <w:r>
        <w:separator/>
      </w:r>
    </w:p>
  </w:footnote>
  <w:footnote w:type="continuationSeparator" w:id="0">
    <w:p w14:paraId="579BF767" w14:textId="77777777" w:rsidR="00105CA3" w:rsidRDefault="00105CA3" w:rsidP="00105C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99FA9A" w14:textId="5DDF80DD" w:rsidR="00105CA3" w:rsidRDefault="1D7D2A11">
    <w:pPr>
      <w:pStyle w:val="Pennyn"/>
    </w:pPr>
    <w:r>
      <w:rPr>
        <w:noProof/>
      </w:rPr>
      <w:drawing>
        <wp:inline distT="0" distB="0" distL="0" distR="0" wp14:anchorId="625F7CD8" wp14:editId="1D7D2A11">
          <wp:extent cx="2849239" cy="657225"/>
          <wp:effectExtent l="0" t="0" r="0" b="3175"/>
          <wp:docPr id="2" name="Picture 2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ECB"/>
    <w:rsid w:val="00010ECB"/>
    <w:rsid w:val="00105CA3"/>
    <w:rsid w:val="002F061F"/>
    <w:rsid w:val="003112E9"/>
    <w:rsid w:val="003518DA"/>
    <w:rsid w:val="004C6FC4"/>
    <w:rsid w:val="007C2C57"/>
    <w:rsid w:val="00894185"/>
    <w:rsid w:val="00951394"/>
    <w:rsid w:val="00C73FA1"/>
    <w:rsid w:val="00C75D9A"/>
    <w:rsid w:val="1D7D2A11"/>
    <w:rsid w:val="3471F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BC74F"/>
  <w15:chartTrackingRefBased/>
  <w15:docId w15:val="{B679E5C3-A312-45B3-8EF1-47E52F540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010E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105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105CA3"/>
  </w:style>
  <w:style w:type="paragraph" w:styleId="Troedyn">
    <w:name w:val="footer"/>
    <w:basedOn w:val="Normal"/>
    <w:link w:val="TroedynNod"/>
    <w:uiPriority w:val="99"/>
    <w:unhideWhenUsed/>
    <w:rsid w:val="00105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105C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570001-577A-4ED2-879A-A9B2F9715C7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CFDF50A-6647-4F97-97CE-5C37020340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6B5484-3DD3-4925-8013-E9F557D3F2E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81</Words>
  <Characters>464</Characters>
  <Application>Microsoft Office Word</Application>
  <DocSecurity>4</DocSecurity>
  <Lines>3</Lines>
  <Paragraphs>1</Paragraphs>
  <ScaleCrop>false</ScaleCrop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bowie</dc:creator>
  <cp:keywords/>
  <dc:description/>
  <cp:lastModifiedBy>Geoff Jones</cp:lastModifiedBy>
  <cp:revision>2</cp:revision>
  <dcterms:created xsi:type="dcterms:W3CDTF">2021-06-27T14:15:00Z</dcterms:created>
  <dcterms:modified xsi:type="dcterms:W3CDTF">2021-06-27T14:15:00Z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