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563698" w14:textId="77777777" w:rsidR="002B50E8" w:rsidRPr="002B50E8" w:rsidRDefault="002B50E8" w:rsidP="002B50E8">
      <w:pPr>
        <w:spacing w:line="360" w:lineRule="auto"/>
        <w:jc w:val="center"/>
        <w:rPr>
          <w:rFonts w:ascii="Times New Roman" w:hAnsi="Times New Roman" w:cs="Times New Roman"/>
          <w:color w:val="000000" w:themeColor="text1"/>
          <w:sz w:val="44"/>
          <w:szCs w:val="44"/>
        </w:rPr>
      </w:pPr>
    </w:p>
    <w:p w14:paraId="7D5F513B" w14:textId="77777777" w:rsidR="002B50E8" w:rsidRDefault="002B50E8" w:rsidP="002B50E8">
      <w:pPr>
        <w:spacing w:line="360" w:lineRule="auto"/>
        <w:jc w:val="center"/>
        <w:rPr>
          <w:rFonts w:ascii="Times New Roman" w:hAnsi="Times New Roman" w:cs="Times New Roman"/>
          <w:color w:val="000000" w:themeColor="text1"/>
          <w:sz w:val="44"/>
          <w:szCs w:val="44"/>
        </w:rPr>
      </w:pPr>
    </w:p>
    <w:p w14:paraId="6F8A9CF9" w14:textId="77777777" w:rsidR="002B50E8" w:rsidRDefault="002B50E8" w:rsidP="002B50E8">
      <w:pPr>
        <w:spacing w:line="360" w:lineRule="auto"/>
        <w:jc w:val="center"/>
        <w:rPr>
          <w:rFonts w:ascii="Times New Roman" w:hAnsi="Times New Roman" w:cs="Times New Roman"/>
          <w:color w:val="000000" w:themeColor="text1"/>
          <w:sz w:val="44"/>
          <w:szCs w:val="44"/>
        </w:rPr>
      </w:pPr>
    </w:p>
    <w:p w14:paraId="40C69725" w14:textId="77777777" w:rsidR="002B50E8" w:rsidRDefault="002B50E8" w:rsidP="002B50E8">
      <w:pPr>
        <w:spacing w:line="360" w:lineRule="auto"/>
        <w:jc w:val="center"/>
        <w:rPr>
          <w:rFonts w:ascii="Times New Roman" w:hAnsi="Times New Roman" w:cs="Times New Roman"/>
          <w:color w:val="000000" w:themeColor="text1"/>
          <w:sz w:val="44"/>
          <w:szCs w:val="44"/>
        </w:rPr>
      </w:pPr>
    </w:p>
    <w:p w14:paraId="0BBFDE89" w14:textId="33B4F924" w:rsidR="002B50E8" w:rsidRPr="002B50E8" w:rsidRDefault="002B50E8" w:rsidP="002B50E8">
      <w:pPr>
        <w:spacing w:line="360" w:lineRule="auto"/>
        <w:jc w:val="center"/>
        <w:rPr>
          <w:rFonts w:ascii="Times New Roman" w:hAnsi="Times New Roman" w:cs="Times New Roman"/>
          <w:color w:val="000000" w:themeColor="text1"/>
          <w:sz w:val="44"/>
          <w:szCs w:val="44"/>
        </w:rPr>
      </w:pPr>
      <w:r w:rsidRPr="002B50E8">
        <w:rPr>
          <w:rFonts w:ascii="Times New Roman" w:hAnsi="Times New Roman" w:cs="Times New Roman"/>
          <w:color w:val="000000" w:themeColor="text1"/>
          <w:sz w:val="44"/>
          <w:szCs w:val="44"/>
        </w:rPr>
        <w:t>Student number: 1502459</w:t>
      </w:r>
    </w:p>
    <w:p w14:paraId="60742496" w14:textId="77777777" w:rsidR="002B50E8" w:rsidRPr="002B50E8" w:rsidRDefault="002B50E8" w:rsidP="002B50E8">
      <w:pPr>
        <w:spacing w:line="360" w:lineRule="auto"/>
        <w:jc w:val="center"/>
        <w:rPr>
          <w:rFonts w:ascii="Times New Roman" w:hAnsi="Times New Roman" w:cs="Times New Roman"/>
          <w:color w:val="000000" w:themeColor="text1"/>
          <w:sz w:val="44"/>
          <w:szCs w:val="44"/>
        </w:rPr>
      </w:pPr>
    </w:p>
    <w:p w14:paraId="27F6842F" w14:textId="0010C7AC" w:rsidR="002B50E8" w:rsidRPr="002B50E8" w:rsidRDefault="002B50E8" w:rsidP="002B50E8">
      <w:pPr>
        <w:pStyle w:val="BodyText"/>
        <w:jc w:val="center"/>
        <w:rPr>
          <w:color w:val="000000" w:themeColor="text1"/>
          <w:sz w:val="44"/>
          <w:szCs w:val="44"/>
          <w:lang w:val="en-US"/>
        </w:rPr>
      </w:pPr>
      <w:r w:rsidRPr="002B50E8">
        <w:rPr>
          <w:color w:val="000000" w:themeColor="text1"/>
          <w:sz w:val="44"/>
          <w:szCs w:val="44"/>
          <w:lang w:val="en-US"/>
        </w:rPr>
        <w:t>“</w:t>
      </w:r>
      <w:r w:rsidRPr="002B50E8">
        <w:rPr>
          <w:color w:val="000000" w:themeColor="text1"/>
          <w:sz w:val="44"/>
          <w:szCs w:val="44"/>
          <w:lang w:val="en-US"/>
        </w:rPr>
        <w:t>Present a series of portfolio tasks and professional reflection on the progress made in the development of personal language for speaking, reading and writing.</w:t>
      </w:r>
      <w:r w:rsidRPr="002B50E8">
        <w:rPr>
          <w:color w:val="000000" w:themeColor="text1"/>
          <w:sz w:val="44"/>
          <w:szCs w:val="44"/>
          <w:lang w:val="en-US"/>
        </w:rPr>
        <w:t>”</w:t>
      </w:r>
    </w:p>
    <w:p w14:paraId="1EC8D4C6" w14:textId="77777777" w:rsidR="002B50E8" w:rsidRPr="002B50E8" w:rsidRDefault="002B50E8" w:rsidP="002B50E8">
      <w:pPr>
        <w:pStyle w:val="BodyText"/>
        <w:jc w:val="center"/>
        <w:rPr>
          <w:color w:val="000000" w:themeColor="text1"/>
          <w:sz w:val="44"/>
          <w:szCs w:val="44"/>
          <w:lang w:val="en-US"/>
        </w:rPr>
      </w:pPr>
    </w:p>
    <w:p w14:paraId="3B1DC8FB" w14:textId="62AC87A6" w:rsidR="002B50E8" w:rsidRPr="002B50E8" w:rsidRDefault="002B50E8" w:rsidP="002B50E8">
      <w:pPr>
        <w:spacing w:line="360" w:lineRule="auto"/>
        <w:jc w:val="center"/>
        <w:rPr>
          <w:rFonts w:ascii="Times New Roman" w:hAnsi="Times New Roman" w:cs="Times New Roman"/>
          <w:color w:val="000000" w:themeColor="text1"/>
          <w:sz w:val="44"/>
          <w:szCs w:val="44"/>
        </w:rPr>
      </w:pPr>
      <w:r w:rsidRPr="002B50E8">
        <w:rPr>
          <w:rFonts w:ascii="Times New Roman" w:hAnsi="Times New Roman" w:cs="Times New Roman"/>
          <w:color w:val="000000" w:themeColor="text1"/>
          <w:sz w:val="44"/>
          <w:szCs w:val="44"/>
        </w:rPr>
        <w:t>Module Code: ECAD6006C</w:t>
      </w:r>
    </w:p>
    <w:p w14:paraId="0FDCE07F" w14:textId="77777777" w:rsidR="002B50E8" w:rsidRPr="002B50E8" w:rsidRDefault="002B50E8" w:rsidP="002B50E8">
      <w:pPr>
        <w:spacing w:line="360" w:lineRule="auto"/>
        <w:jc w:val="center"/>
        <w:rPr>
          <w:rFonts w:ascii="Times New Roman" w:hAnsi="Times New Roman" w:cs="Times New Roman"/>
          <w:color w:val="000000" w:themeColor="text1"/>
          <w:sz w:val="44"/>
          <w:szCs w:val="44"/>
        </w:rPr>
      </w:pPr>
    </w:p>
    <w:p w14:paraId="3DAB540E" w14:textId="279D1EE9" w:rsidR="002B50E8" w:rsidRPr="002B50E8" w:rsidRDefault="002B50E8" w:rsidP="002B50E8">
      <w:pPr>
        <w:spacing w:line="360" w:lineRule="auto"/>
        <w:jc w:val="center"/>
        <w:rPr>
          <w:rFonts w:ascii="Times New Roman" w:hAnsi="Times New Roman" w:cs="Times New Roman"/>
          <w:color w:val="000000" w:themeColor="text1"/>
          <w:sz w:val="44"/>
          <w:szCs w:val="44"/>
        </w:rPr>
      </w:pPr>
      <w:r w:rsidRPr="002B50E8">
        <w:rPr>
          <w:rFonts w:ascii="Times New Roman" w:hAnsi="Times New Roman" w:cs="Times New Roman"/>
          <w:color w:val="000000" w:themeColor="text1"/>
          <w:sz w:val="44"/>
          <w:szCs w:val="44"/>
        </w:rPr>
        <w:t>Module Lead: Catherine Morgan</w:t>
      </w:r>
    </w:p>
    <w:p w14:paraId="51B7A204" w14:textId="77777777" w:rsidR="002B50E8" w:rsidRPr="002B50E8" w:rsidRDefault="002B50E8" w:rsidP="002B50E8">
      <w:pPr>
        <w:spacing w:line="360" w:lineRule="auto"/>
        <w:jc w:val="center"/>
        <w:rPr>
          <w:rFonts w:ascii="Times New Roman" w:hAnsi="Times New Roman" w:cs="Times New Roman"/>
          <w:color w:val="000000" w:themeColor="text1"/>
          <w:sz w:val="44"/>
          <w:szCs w:val="44"/>
        </w:rPr>
      </w:pPr>
    </w:p>
    <w:p w14:paraId="3A4AE261" w14:textId="7B48C33A" w:rsidR="002B50E8" w:rsidRPr="002B50E8" w:rsidRDefault="002B50E8" w:rsidP="002B50E8">
      <w:pPr>
        <w:spacing w:line="360" w:lineRule="auto"/>
        <w:jc w:val="center"/>
        <w:rPr>
          <w:rFonts w:ascii="Times New Roman" w:hAnsi="Times New Roman" w:cs="Times New Roman"/>
          <w:color w:val="000000" w:themeColor="text1"/>
          <w:sz w:val="44"/>
          <w:szCs w:val="44"/>
        </w:rPr>
      </w:pPr>
      <w:r w:rsidRPr="002B50E8">
        <w:rPr>
          <w:rFonts w:ascii="Times New Roman" w:hAnsi="Times New Roman" w:cs="Times New Roman"/>
          <w:color w:val="000000" w:themeColor="text1"/>
          <w:sz w:val="44"/>
          <w:szCs w:val="44"/>
        </w:rPr>
        <w:t>Submission Date: 31</w:t>
      </w:r>
      <w:r w:rsidRPr="002B50E8">
        <w:rPr>
          <w:rFonts w:ascii="Times New Roman" w:hAnsi="Times New Roman" w:cs="Times New Roman"/>
          <w:color w:val="000000" w:themeColor="text1"/>
          <w:sz w:val="44"/>
          <w:szCs w:val="44"/>
          <w:vertAlign w:val="superscript"/>
        </w:rPr>
        <w:t>st</w:t>
      </w:r>
      <w:r w:rsidRPr="002B50E8">
        <w:rPr>
          <w:rFonts w:ascii="Times New Roman" w:hAnsi="Times New Roman" w:cs="Times New Roman"/>
          <w:color w:val="000000" w:themeColor="text1"/>
          <w:sz w:val="44"/>
          <w:szCs w:val="44"/>
        </w:rPr>
        <w:t xml:space="preserve"> May 2019</w:t>
      </w:r>
    </w:p>
    <w:p w14:paraId="31768248" w14:textId="2A70C186" w:rsidR="002B50E8" w:rsidRPr="002B50E8" w:rsidRDefault="002B50E8" w:rsidP="002B50E8">
      <w:pPr>
        <w:spacing w:line="360" w:lineRule="auto"/>
        <w:jc w:val="center"/>
        <w:rPr>
          <w:rFonts w:ascii="Times New Roman" w:hAnsi="Times New Roman" w:cs="Times New Roman"/>
          <w:color w:val="000000" w:themeColor="text1"/>
          <w:sz w:val="44"/>
          <w:szCs w:val="44"/>
        </w:rPr>
      </w:pPr>
    </w:p>
    <w:p w14:paraId="42BD0274" w14:textId="6813EEA2" w:rsidR="002B50E8" w:rsidRPr="002B50E8" w:rsidRDefault="002B50E8" w:rsidP="0051722D">
      <w:pPr>
        <w:spacing w:line="360" w:lineRule="auto"/>
        <w:rPr>
          <w:rFonts w:ascii="Times New Roman" w:hAnsi="Times New Roman" w:cs="Times New Roman"/>
          <w:color w:val="000000" w:themeColor="text1"/>
        </w:rPr>
      </w:pPr>
    </w:p>
    <w:p w14:paraId="5FB6BC87" w14:textId="006B74AB" w:rsidR="002B50E8" w:rsidRPr="002B50E8" w:rsidRDefault="002B50E8" w:rsidP="0051722D">
      <w:pPr>
        <w:spacing w:line="360" w:lineRule="auto"/>
        <w:rPr>
          <w:rFonts w:ascii="Times New Roman" w:hAnsi="Times New Roman" w:cs="Times New Roman"/>
          <w:color w:val="000000" w:themeColor="text1"/>
        </w:rPr>
      </w:pPr>
    </w:p>
    <w:p w14:paraId="35676DA2" w14:textId="5BE5AB74" w:rsidR="002B50E8" w:rsidRPr="002B50E8" w:rsidRDefault="002B50E8" w:rsidP="0051722D">
      <w:pPr>
        <w:spacing w:line="360" w:lineRule="auto"/>
        <w:rPr>
          <w:rFonts w:ascii="Times New Roman" w:hAnsi="Times New Roman" w:cs="Times New Roman"/>
          <w:color w:val="000000" w:themeColor="text1"/>
        </w:rPr>
      </w:pPr>
    </w:p>
    <w:p w14:paraId="14EF7103" w14:textId="40CF3AD5" w:rsidR="002B50E8" w:rsidRPr="002B50E8" w:rsidRDefault="002B50E8" w:rsidP="0051722D">
      <w:pPr>
        <w:spacing w:line="360" w:lineRule="auto"/>
        <w:rPr>
          <w:rFonts w:ascii="Times New Roman" w:hAnsi="Times New Roman" w:cs="Times New Roman"/>
          <w:color w:val="000000" w:themeColor="text1"/>
        </w:rPr>
      </w:pPr>
    </w:p>
    <w:p w14:paraId="6910E6CD" w14:textId="4873361E" w:rsidR="002B50E8" w:rsidRPr="002B50E8" w:rsidRDefault="002B50E8" w:rsidP="0051722D">
      <w:pPr>
        <w:spacing w:line="360" w:lineRule="auto"/>
        <w:rPr>
          <w:rFonts w:ascii="Times New Roman" w:hAnsi="Times New Roman" w:cs="Times New Roman"/>
          <w:color w:val="000000" w:themeColor="text1"/>
        </w:rPr>
      </w:pPr>
    </w:p>
    <w:p w14:paraId="06EFE91B" w14:textId="3CCE59DF" w:rsidR="002B50E8" w:rsidRDefault="002B50E8" w:rsidP="0051722D">
      <w:pPr>
        <w:spacing w:line="360" w:lineRule="auto"/>
        <w:rPr>
          <w:rFonts w:ascii="Times New Roman" w:hAnsi="Times New Roman" w:cs="Times New Roman"/>
          <w:color w:val="000000" w:themeColor="text1"/>
          <w:u w:val="single"/>
        </w:rPr>
      </w:pPr>
    </w:p>
    <w:p w14:paraId="535A882B" w14:textId="5326B063" w:rsidR="002B50E8" w:rsidRPr="008118D3" w:rsidRDefault="002B50E8" w:rsidP="0051722D">
      <w:pPr>
        <w:spacing w:line="360" w:lineRule="auto"/>
        <w:rPr>
          <w:rFonts w:ascii="Times New Roman" w:hAnsi="Times New Roman" w:cs="Times New Roman"/>
          <w:color w:val="000000" w:themeColor="text1"/>
          <w:sz w:val="44"/>
          <w:szCs w:val="44"/>
          <w:u w:val="single"/>
        </w:rPr>
      </w:pPr>
    </w:p>
    <w:p w14:paraId="0E49ACD8" w14:textId="4C07405E" w:rsidR="002B50E8" w:rsidRPr="008118D3" w:rsidRDefault="002B50E8" w:rsidP="0051722D">
      <w:pPr>
        <w:spacing w:line="360" w:lineRule="auto"/>
        <w:rPr>
          <w:rFonts w:ascii="Times New Roman" w:hAnsi="Times New Roman" w:cs="Times New Roman"/>
          <w:color w:val="000000" w:themeColor="text1"/>
          <w:sz w:val="44"/>
          <w:szCs w:val="44"/>
          <w:u w:val="single"/>
        </w:rPr>
      </w:pPr>
      <w:r w:rsidRPr="008118D3">
        <w:rPr>
          <w:rFonts w:ascii="Times New Roman" w:hAnsi="Times New Roman" w:cs="Times New Roman"/>
          <w:color w:val="000000" w:themeColor="text1"/>
          <w:sz w:val="44"/>
          <w:szCs w:val="44"/>
          <w:u w:val="single"/>
        </w:rPr>
        <w:t>Contents page</w:t>
      </w:r>
    </w:p>
    <w:p w14:paraId="7F26EFAA" w14:textId="5E9C1588" w:rsidR="002B50E8" w:rsidRPr="008118D3" w:rsidRDefault="002B50E8" w:rsidP="002B50E8">
      <w:pPr>
        <w:spacing w:line="360" w:lineRule="auto"/>
        <w:rPr>
          <w:rFonts w:ascii="Times New Roman" w:hAnsi="Times New Roman" w:cs="Times New Roman"/>
          <w:color w:val="000000" w:themeColor="text1"/>
          <w:sz w:val="44"/>
          <w:szCs w:val="44"/>
          <w:u w:val="single"/>
        </w:rPr>
      </w:pPr>
    </w:p>
    <w:p w14:paraId="07693738" w14:textId="194893C4" w:rsidR="002B50E8" w:rsidRPr="008118D3" w:rsidRDefault="002B50E8" w:rsidP="002B50E8">
      <w:pPr>
        <w:pStyle w:val="ListParagraph"/>
        <w:numPr>
          <w:ilvl w:val="0"/>
          <w:numId w:val="8"/>
        </w:numPr>
        <w:spacing w:line="360" w:lineRule="auto"/>
        <w:rPr>
          <w:rFonts w:ascii="Times New Roman" w:hAnsi="Times New Roman" w:cs="Times New Roman"/>
          <w:color w:val="000000" w:themeColor="text1"/>
          <w:sz w:val="44"/>
          <w:szCs w:val="44"/>
        </w:rPr>
      </w:pPr>
      <w:r w:rsidRPr="008118D3">
        <w:rPr>
          <w:rFonts w:ascii="Times New Roman" w:hAnsi="Times New Roman" w:cs="Times New Roman"/>
          <w:color w:val="000000" w:themeColor="text1"/>
          <w:sz w:val="44"/>
          <w:szCs w:val="44"/>
        </w:rPr>
        <w:t xml:space="preserve"> Rationale (page 3) </w:t>
      </w:r>
    </w:p>
    <w:p w14:paraId="2A95843A" w14:textId="7738DFDB" w:rsidR="002B50E8" w:rsidRPr="008118D3" w:rsidRDefault="002B50E8" w:rsidP="002B50E8">
      <w:pPr>
        <w:pStyle w:val="ListParagraph"/>
        <w:numPr>
          <w:ilvl w:val="0"/>
          <w:numId w:val="8"/>
        </w:numPr>
        <w:spacing w:line="360" w:lineRule="auto"/>
        <w:rPr>
          <w:rFonts w:ascii="Times New Roman" w:hAnsi="Times New Roman" w:cs="Times New Roman"/>
          <w:color w:val="000000" w:themeColor="text1"/>
          <w:sz w:val="44"/>
          <w:szCs w:val="44"/>
        </w:rPr>
      </w:pPr>
      <w:r w:rsidRPr="008118D3">
        <w:rPr>
          <w:rFonts w:ascii="Times New Roman" w:hAnsi="Times New Roman" w:cs="Times New Roman"/>
          <w:color w:val="000000" w:themeColor="text1"/>
          <w:sz w:val="44"/>
          <w:szCs w:val="44"/>
        </w:rPr>
        <w:t xml:space="preserve"> Link to the video clip of focus session (page 4)</w:t>
      </w:r>
    </w:p>
    <w:p w14:paraId="5BD76002" w14:textId="17675060" w:rsidR="002B50E8" w:rsidRPr="008118D3" w:rsidRDefault="002B50E8" w:rsidP="002B50E8">
      <w:pPr>
        <w:pStyle w:val="ListParagraph"/>
        <w:numPr>
          <w:ilvl w:val="0"/>
          <w:numId w:val="8"/>
        </w:numPr>
        <w:spacing w:line="360" w:lineRule="auto"/>
        <w:rPr>
          <w:rFonts w:ascii="Times New Roman" w:hAnsi="Times New Roman" w:cs="Times New Roman"/>
          <w:color w:val="000000" w:themeColor="text1"/>
          <w:sz w:val="44"/>
          <w:szCs w:val="44"/>
        </w:rPr>
      </w:pPr>
      <w:r w:rsidRPr="008118D3">
        <w:rPr>
          <w:rFonts w:ascii="Times New Roman" w:hAnsi="Times New Roman" w:cs="Times New Roman"/>
          <w:color w:val="000000" w:themeColor="text1"/>
          <w:sz w:val="44"/>
          <w:szCs w:val="44"/>
        </w:rPr>
        <w:t>Reflection (page 5)</w:t>
      </w:r>
    </w:p>
    <w:p w14:paraId="0D4A0881" w14:textId="49FF0D9C" w:rsidR="002B50E8" w:rsidRPr="008118D3" w:rsidRDefault="002B50E8" w:rsidP="002B50E8">
      <w:pPr>
        <w:pStyle w:val="ListParagraph"/>
        <w:numPr>
          <w:ilvl w:val="0"/>
          <w:numId w:val="8"/>
        </w:numPr>
        <w:spacing w:line="360" w:lineRule="auto"/>
        <w:rPr>
          <w:rFonts w:ascii="Times New Roman" w:hAnsi="Times New Roman" w:cs="Times New Roman"/>
          <w:color w:val="000000" w:themeColor="text1"/>
          <w:sz w:val="44"/>
          <w:szCs w:val="44"/>
        </w:rPr>
      </w:pPr>
      <w:r w:rsidRPr="008118D3">
        <w:rPr>
          <w:rFonts w:ascii="Times New Roman" w:hAnsi="Times New Roman" w:cs="Times New Roman"/>
          <w:color w:val="000000" w:themeColor="text1"/>
          <w:sz w:val="44"/>
          <w:szCs w:val="44"/>
        </w:rPr>
        <w:t>Reference list (page 10)</w:t>
      </w:r>
    </w:p>
    <w:p w14:paraId="1D2C1498" w14:textId="0D4F1F14" w:rsidR="002B50E8" w:rsidRPr="008118D3" w:rsidRDefault="002B50E8" w:rsidP="0051722D">
      <w:pPr>
        <w:pStyle w:val="ListParagraph"/>
        <w:numPr>
          <w:ilvl w:val="0"/>
          <w:numId w:val="8"/>
        </w:numPr>
        <w:spacing w:line="360" w:lineRule="auto"/>
        <w:rPr>
          <w:rFonts w:ascii="Times New Roman" w:hAnsi="Times New Roman" w:cs="Times New Roman"/>
          <w:color w:val="000000" w:themeColor="text1"/>
          <w:sz w:val="44"/>
          <w:szCs w:val="44"/>
        </w:rPr>
      </w:pPr>
      <w:r w:rsidRPr="008118D3">
        <w:rPr>
          <w:rFonts w:ascii="Times New Roman" w:hAnsi="Times New Roman" w:cs="Times New Roman"/>
          <w:color w:val="000000" w:themeColor="text1"/>
          <w:sz w:val="44"/>
          <w:szCs w:val="44"/>
        </w:rPr>
        <w:t>Appendices (page 12)</w:t>
      </w:r>
    </w:p>
    <w:p w14:paraId="1BCE0A16" w14:textId="4A65A870" w:rsidR="002B50E8" w:rsidRPr="002B50E8" w:rsidRDefault="002B50E8" w:rsidP="0051722D">
      <w:pPr>
        <w:spacing w:line="360" w:lineRule="auto"/>
        <w:rPr>
          <w:rFonts w:ascii="Times New Roman" w:hAnsi="Times New Roman" w:cs="Times New Roman"/>
          <w:color w:val="000000" w:themeColor="text1"/>
          <w:sz w:val="48"/>
          <w:szCs w:val="48"/>
          <w:u w:val="single"/>
        </w:rPr>
      </w:pPr>
    </w:p>
    <w:p w14:paraId="38FB9E3D" w14:textId="27F263ED" w:rsidR="002B50E8" w:rsidRDefault="002B50E8" w:rsidP="0051722D">
      <w:pPr>
        <w:spacing w:line="360" w:lineRule="auto"/>
        <w:rPr>
          <w:rFonts w:ascii="Times New Roman" w:hAnsi="Times New Roman" w:cs="Times New Roman"/>
          <w:color w:val="000000" w:themeColor="text1"/>
          <w:u w:val="single"/>
        </w:rPr>
      </w:pPr>
    </w:p>
    <w:p w14:paraId="18F045CE" w14:textId="54B2A6FB" w:rsidR="002B50E8" w:rsidRDefault="002B50E8" w:rsidP="0051722D">
      <w:pPr>
        <w:spacing w:line="360" w:lineRule="auto"/>
        <w:rPr>
          <w:rFonts w:ascii="Times New Roman" w:hAnsi="Times New Roman" w:cs="Times New Roman"/>
          <w:color w:val="000000" w:themeColor="text1"/>
          <w:u w:val="single"/>
        </w:rPr>
      </w:pPr>
    </w:p>
    <w:p w14:paraId="64BCDF65" w14:textId="3CD31B54" w:rsidR="002B50E8" w:rsidRDefault="002B50E8" w:rsidP="0051722D">
      <w:pPr>
        <w:spacing w:line="360" w:lineRule="auto"/>
        <w:rPr>
          <w:rFonts w:ascii="Times New Roman" w:hAnsi="Times New Roman" w:cs="Times New Roman"/>
          <w:color w:val="000000" w:themeColor="text1"/>
          <w:u w:val="single"/>
        </w:rPr>
      </w:pPr>
    </w:p>
    <w:p w14:paraId="09CC461A" w14:textId="7CAA0C16" w:rsidR="002B50E8" w:rsidRDefault="002B50E8" w:rsidP="0051722D">
      <w:pPr>
        <w:spacing w:line="360" w:lineRule="auto"/>
        <w:rPr>
          <w:rFonts w:ascii="Times New Roman" w:hAnsi="Times New Roman" w:cs="Times New Roman"/>
          <w:color w:val="000000" w:themeColor="text1"/>
          <w:u w:val="single"/>
        </w:rPr>
      </w:pPr>
    </w:p>
    <w:p w14:paraId="229EB47C" w14:textId="3D7EC2B4" w:rsidR="002B50E8" w:rsidRDefault="002B50E8" w:rsidP="0051722D">
      <w:pPr>
        <w:spacing w:line="360" w:lineRule="auto"/>
        <w:rPr>
          <w:rFonts w:ascii="Times New Roman" w:hAnsi="Times New Roman" w:cs="Times New Roman"/>
          <w:color w:val="000000" w:themeColor="text1"/>
          <w:u w:val="single"/>
        </w:rPr>
      </w:pPr>
    </w:p>
    <w:p w14:paraId="43003C12" w14:textId="7B0D5FB8" w:rsidR="002B50E8" w:rsidRDefault="002B50E8" w:rsidP="0051722D">
      <w:pPr>
        <w:spacing w:line="360" w:lineRule="auto"/>
        <w:rPr>
          <w:rFonts w:ascii="Times New Roman" w:hAnsi="Times New Roman" w:cs="Times New Roman"/>
          <w:color w:val="000000" w:themeColor="text1"/>
          <w:u w:val="single"/>
        </w:rPr>
      </w:pPr>
    </w:p>
    <w:p w14:paraId="4B1E063C" w14:textId="59E21751" w:rsidR="002B50E8" w:rsidRDefault="002B50E8" w:rsidP="0051722D">
      <w:pPr>
        <w:spacing w:line="360" w:lineRule="auto"/>
        <w:rPr>
          <w:rFonts w:ascii="Times New Roman" w:hAnsi="Times New Roman" w:cs="Times New Roman"/>
          <w:color w:val="000000" w:themeColor="text1"/>
          <w:u w:val="single"/>
        </w:rPr>
      </w:pPr>
    </w:p>
    <w:p w14:paraId="51A5715D" w14:textId="52FAEF0D" w:rsidR="002B50E8" w:rsidRDefault="002B50E8" w:rsidP="0051722D">
      <w:pPr>
        <w:spacing w:line="360" w:lineRule="auto"/>
        <w:rPr>
          <w:rFonts w:ascii="Times New Roman" w:hAnsi="Times New Roman" w:cs="Times New Roman"/>
          <w:color w:val="000000" w:themeColor="text1"/>
          <w:u w:val="single"/>
        </w:rPr>
      </w:pPr>
    </w:p>
    <w:p w14:paraId="7FB19FA2" w14:textId="5C4608DB" w:rsidR="002B50E8" w:rsidRDefault="002B50E8" w:rsidP="0051722D">
      <w:pPr>
        <w:spacing w:line="360" w:lineRule="auto"/>
        <w:rPr>
          <w:rFonts w:ascii="Times New Roman" w:hAnsi="Times New Roman" w:cs="Times New Roman"/>
          <w:color w:val="000000" w:themeColor="text1"/>
          <w:u w:val="single"/>
        </w:rPr>
      </w:pPr>
    </w:p>
    <w:p w14:paraId="05CE8EE8" w14:textId="604D097C" w:rsidR="002B50E8" w:rsidRDefault="002B50E8" w:rsidP="0051722D">
      <w:pPr>
        <w:spacing w:line="360" w:lineRule="auto"/>
        <w:rPr>
          <w:rFonts w:ascii="Times New Roman" w:hAnsi="Times New Roman" w:cs="Times New Roman"/>
          <w:color w:val="000000" w:themeColor="text1"/>
          <w:u w:val="single"/>
        </w:rPr>
      </w:pPr>
    </w:p>
    <w:p w14:paraId="0671C486" w14:textId="558D006D" w:rsidR="002B50E8" w:rsidRDefault="002B50E8" w:rsidP="0051722D">
      <w:pPr>
        <w:spacing w:line="360" w:lineRule="auto"/>
        <w:rPr>
          <w:rFonts w:ascii="Times New Roman" w:hAnsi="Times New Roman" w:cs="Times New Roman"/>
          <w:color w:val="000000" w:themeColor="text1"/>
          <w:u w:val="single"/>
        </w:rPr>
      </w:pPr>
    </w:p>
    <w:p w14:paraId="1D5634D5" w14:textId="0F35A40D" w:rsidR="002B50E8" w:rsidRDefault="002B50E8" w:rsidP="0051722D">
      <w:pPr>
        <w:spacing w:line="360" w:lineRule="auto"/>
        <w:rPr>
          <w:rFonts w:ascii="Times New Roman" w:hAnsi="Times New Roman" w:cs="Times New Roman"/>
          <w:color w:val="000000" w:themeColor="text1"/>
          <w:u w:val="single"/>
        </w:rPr>
      </w:pPr>
    </w:p>
    <w:p w14:paraId="17E343F1" w14:textId="04B23764" w:rsidR="002B50E8" w:rsidRDefault="002B50E8" w:rsidP="0051722D">
      <w:pPr>
        <w:spacing w:line="360" w:lineRule="auto"/>
        <w:rPr>
          <w:rFonts w:ascii="Times New Roman" w:hAnsi="Times New Roman" w:cs="Times New Roman"/>
          <w:color w:val="000000" w:themeColor="text1"/>
          <w:u w:val="single"/>
        </w:rPr>
      </w:pPr>
    </w:p>
    <w:p w14:paraId="047B63B8" w14:textId="02E30AAB" w:rsidR="002B50E8" w:rsidRDefault="002B50E8" w:rsidP="0051722D">
      <w:pPr>
        <w:spacing w:line="360" w:lineRule="auto"/>
        <w:rPr>
          <w:rFonts w:ascii="Times New Roman" w:hAnsi="Times New Roman" w:cs="Times New Roman"/>
          <w:color w:val="000000" w:themeColor="text1"/>
          <w:u w:val="single"/>
        </w:rPr>
      </w:pPr>
    </w:p>
    <w:p w14:paraId="6A41152E" w14:textId="7B72F705" w:rsidR="007D6ECB" w:rsidRDefault="007D6ECB" w:rsidP="0051722D">
      <w:pPr>
        <w:spacing w:line="360" w:lineRule="auto"/>
        <w:rPr>
          <w:rFonts w:ascii="Times New Roman" w:hAnsi="Times New Roman" w:cs="Times New Roman"/>
          <w:color w:val="000000" w:themeColor="text1"/>
          <w:u w:val="single"/>
        </w:rPr>
      </w:pPr>
      <w:r>
        <w:rPr>
          <w:rFonts w:ascii="Times New Roman" w:hAnsi="Times New Roman" w:cs="Times New Roman"/>
          <w:color w:val="000000" w:themeColor="text1"/>
          <w:u w:val="single"/>
        </w:rPr>
        <w:lastRenderedPageBreak/>
        <w:t>Rationale</w:t>
      </w:r>
    </w:p>
    <w:p w14:paraId="6B9361D6" w14:textId="77777777" w:rsidR="007D6ECB" w:rsidRPr="00605E55" w:rsidRDefault="007D6ECB" w:rsidP="007D6ECB">
      <w:pPr>
        <w:pStyle w:val="NormalWeb"/>
        <w:spacing w:line="360" w:lineRule="auto"/>
        <w:rPr>
          <w:color w:val="000000" w:themeColor="text1"/>
        </w:rPr>
      </w:pPr>
      <w:r w:rsidRPr="00605E55">
        <w:rPr>
          <w:color w:val="000000" w:themeColor="text1"/>
        </w:rPr>
        <w:t xml:space="preserve">The selected theme for my Welsh activities is that of </w:t>
      </w:r>
      <w:proofErr w:type="spellStart"/>
      <w:r w:rsidRPr="00605E55">
        <w:rPr>
          <w:color w:val="000000" w:themeColor="text1"/>
        </w:rPr>
        <w:t>Barti</w:t>
      </w:r>
      <w:proofErr w:type="spellEnd"/>
      <w:r w:rsidRPr="00605E55">
        <w:rPr>
          <w:color w:val="000000" w:themeColor="text1"/>
        </w:rPr>
        <w:t xml:space="preserve"> </w:t>
      </w:r>
      <w:proofErr w:type="spellStart"/>
      <w:r w:rsidRPr="00605E55">
        <w:rPr>
          <w:color w:val="000000" w:themeColor="text1"/>
        </w:rPr>
        <w:t>Ddu</w:t>
      </w:r>
      <w:proofErr w:type="spellEnd"/>
      <w:r w:rsidRPr="00605E55">
        <w:rPr>
          <w:color w:val="000000" w:themeColor="text1"/>
        </w:rPr>
        <w:t xml:space="preserve">, a famous Welsh Pirate who is renowned for his extravagant style, thus providing an inspiring context in which the children can develop their skills in describing their appearances. This theme was introduced in a previous session, whereby I read a story aloud to the class (appendix A). For the year four class in which I have been placed, I felt that it was necessary to begin by developing these skills in a simplified manner, using first person and the present tense only, as they currently lack the confidence in the language patterns that would be required to extend this further into third person or past tense. </w:t>
      </w:r>
    </w:p>
    <w:p w14:paraId="101D3566" w14:textId="77777777" w:rsidR="007D6ECB" w:rsidRPr="00605E55" w:rsidRDefault="007D6ECB" w:rsidP="007D6ECB">
      <w:pPr>
        <w:pStyle w:val="NormalWeb"/>
        <w:spacing w:line="360" w:lineRule="auto"/>
        <w:rPr>
          <w:color w:val="000000" w:themeColor="text1"/>
        </w:rPr>
      </w:pPr>
    </w:p>
    <w:p w14:paraId="4B9637D6" w14:textId="77777777" w:rsidR="007D6ECB" w:rsidRPr="00605E55" w:rsidRDefault="007D6ECB" w:rsidP="007D6ECB">
      <w:pPr>
        <w:spacing w:line="360" w:lineRule="auto"/>
        <w:rPr>
          <w:rFonts w:ascii="Times New Roman" w:hAnsi="Times New Roman" w:cs="Times New Roman"/>
          <w:color w:val="000000" w:themeColor="text1"/>
        </w:rPr>
      </w:pPr>
      <w:r w:rsidRPr="00605E55">
        <w:rPr>
          <w:rFonts w:ascii="Times New Roman" w:hAnsi="Times New Roman" w:cs="Times New Roman"/>
          <w:color w:val="000000" w:themeColor="text1"/>
        </w:rPr>
        <w:t xml:space="preserve">Within the focus lesson there will be two differentiated activities (appendix B), both of which will form part of a task-based approach, whereby “communicative competence can be developed as a by-product of engaging learners in interactive tasks” </w:t>
      </w:r>
      <w:sdt>
        <w:sdtPr>
          <w:rPr>
            <w:rFonts w:ascii="Times New Roman" w:hAnsi="Times New Roman" w:cs="Times New Roman"/>
            <w:color w:val="000000" w:themeColor="text1"/>
          </w:rPr>
          <w:id w:val="1091891250"/>
          <w:citation/>
        </w:sdtPr>
        <w:sdtContent>
          <w:r w:rsidRPr="00605E55">
            <w:rPr>
              <w:rFonts w:ascii="Times New Roman" w:hAnsi="Times New Roman" w:cs="Times New Roman"/>
              <w:color w:val="000000" w:themeColor="text1"/>
            </w:rPr>
            <w:fldChar w:fldCharType="begin"/>
          </w:r>
          <w:r w:rsidRPr="00605E55">
            <w:rPr>
              <w:rFonts w:ascii="Times New Roman" w:hAnsi="Times New Roman" w:cs="Times New Roman"/>
              <w:color w:val="000000" w:themeColor="text1"/>
            </w:rPr>
            <w:instrText xml:space="preserve">CITATION Ric06 \p 30 \l 2057 </w:instrText>
          </w:r>
          <w:r w:rsidRPr="00605E55">
            <w:rPr>
              <w:rFonts w:ascii="Times New Roman" w:hAnsi="Times New Roman" w:cs="Times New Roman"/>
              <w:color w:val="000000" w:themeColor="text1"/>
            </w:rPr>
            <w:fldChar w:fldCharType="separate"/>
          </w:r>
          <w:r w:rsidRPr="00605E55">
            <w:rPr>
              <w:rFonts w:ascii="Times New Roman" w:hAnsi="Times New Roman" w:cs="Times New Roman"/>
              <w:noProof/>
              <w:color w:val="000000" w:themeColor="text1"/>
            </w:rPr>
            <w:t>(Richards, 2006, p. 30)</w:t>
          </w:r>
          <w:r w:rsidRPr="00605E55">
            <w:rPr>
              <w:rFonts w:ascii="Times New Roman" w:hAnsi="Times New Roman" w:cs="Times New Roman"/>
              <w:color w:val="000000" w:themeColor="text1"/>
            </w:rPr>
            <w:fldChar w:fldCharType="end"/>
          </w:r>
        </w:sdtContent>
      </w:sdt>
      <w:r w:rsidRPr="00605E55">
        <w:rPr>
          <w:rFonts w:ascii="Times New Roman" w:hAnsi="Times New Roman" w:cs="Times New Roman"/>
          <w:color w:val="000000" w:themeColor="text1"/>
        </w:rPr>
        <w:t xml:space="preserve">, whilst a cooperative learning approach will also be utilised </w:t>
      </w:r>
      <w:r w:rsidRPr="00605E55">
        <w:rPr>
          <w:rFonts w:ascii="Times New Roman" w:hAnsi="Times New Roman" w:cs="Times New Roman"/>
          <w:noProof/>
          <w:color w:val="000000" w:themeColor="text1"/>
        </w:rPr>
        <w:t>(Alrayah and Hassan, 2018)</w:t>
      </w:r>
      <w:r w:rsidRPr="00605E55">
        <w:rPr>
          <w:rFonts w:ascii="Times New Roman" w:hAnsi="Times New Roman" w:cs="Times New Roman"/>
          <w:color w:val="000000" w:themeColor="text1"/>
        </w:rPr>
        <w:t xml:space="preserve">. The first task will involve the learners in using specific sentence patterns to describe themselves, as pirates, to their partners. Their partners will be asked to listen carefully to the descriptions given and to show their understanding by drawing an illustration of what has been described. Following this, the learners will engage in the second task, which utilises digital technology in enabling the children to animate their illustrations, thus requiring the children to record themselves orally in order to bring their characters to life. This will allow for their </w:t>
      </w:r>
      <w:proofErr w:type="spellStart"/>
      <w:r w:rsidRPr="00605E55">
        <w:rPr>
          <w:rFonts w:ascii="Times New Roman" w:hAnsi="Times New Roman" w:cs="Times New Roman"/>
          <w:color w:val="000000" w:themeColor="text1"/>
        </w:rPr>
        <w:t>oracy</w:t>
      </w:r>
      <w:proofErr w:type="spellEnd"/>
      <w:r w:rsidRPr="00605E55">
        <w:rPr>
          <w:rFonts w:ascii="Times New Roman" w:hAnsi="Times New Roman" w:cs="Times New Roman"/>
          <w:color w:val="000000" w:themeColor="text1"/>
        </w:rPr>
        <w:t xml:space="preserve"> skills to be further reinforced, whilst allowing them to have an opportunity to reflect on their spoken Welsh, as they listen back to their recordings, and assess how they can improve, with such reflection being supported by the guidance offered by Estyn (2018). </w:t>
      </w:r>
    </w:p>
    <w:p w14:paraId="5CE8E5E8" w14:textId="77777777" w:rsidR="007D6ECB" w:rsidRPr="00605E55" w:rsidRDefault="007D6ECB" w:rsidP="007D6ECB">
      <w:pPr>
        <w:pStyle w:val="NormalWeb"/>
        <w:spacing w:line="360" w:lineRule="auto"/>
        <w:rPr>
          <w:color w:val="000000" w:themeColor="text1"/>
        </w:rPr>
      </w:pPr>
    </w:p>
    <w:p w14:paraId="6DC8D4F6" w14:textId="08B6EF06" w:rsidR="007D6ECB" w:rsidRDefault="007D6ECB" w:rsidP="007D6ECB">
      <w:pPr>
        <w:pStyle w:val="NormalWeb"/>
        <w:spacing w:line="360" w:lineRule="auto"/>
        <w:rPr>
          <w:color w:val="000000" w:themeColor="text1"/>
        </w:rPr>
      </w:pPr>
      <w:r w:rsidRPr="00605E55">
        <w:rPr>
          <w:color w:val="000000" w:themeColor="text1"/>
        </w:rPr>
        <w:t xml:space="preserve">These tasks are designed to focus primarily on the use of spoken Welsh, with a secondary focus being on the learners’ listening skills. My reason for adopting this focus is that strong levels of </w:t>
      </w:r>
      <w:proofErr w:type="spellStart"/>
      <w:r w:rsidRPr="00605E55">
        <w:rPr>
          <w:color w:val="000000" w:themeColor="text1"/>
        </w:rPr>
        <w:t>oracy</w:t>
      </w:r>
      <w:proofErr w:type="spellEnd"/>
      <w:r w:rsidRPr="00605E55">
        <w:rPr>
          <w:color w:val="000000" w:themeColor="text1"/>
        </w:rPr>
        <w:t xml:space="preserve"> have been found to enable pupils to make rapid progress in their reading and writing skills</w:t>
      </w:r>
      <w:sdt>
        <w:sdtPr>
          <w:rPr>
            <w:color w:val="000000" w:themeColor="text1"/>
          </w:rPr>
          <w:id w:val="555754262"/>
          <w:citation/>
        </w:sdtPr>
        <w:sdtContent>
          <w:r w:rsidRPr="00605E55">
            <w:rPr>
              <w:color w:val="000000" w:themeColor="text1"/>
            </w:rPr>
            <w:fldChar w:fldCharType="begin"/>
          </w:r>
          <w:r w:rsidRPr="00605E55">
            <w:rPr>
              <w:color w:val="000000" w:themeColor="text1"/>
            </w:rPr>
            <w:instrText xml:space="preserve"> CITATION Est189 \l 2057 </w:instrText>
          </w:r>
          <w:r w:rsidRPr="00605E55">
            <w:rPr>
              <w:color w:val="000000" w:themeColor="text1"/>
            </w:rPr>
            <w:fldChar w:fldCharType="separate"/>
          </w:r>
          <w:r w:rsidRPr="00605E55">
            <w:rPr>
              <w:noProof/>
              <w:color w:val="000000" w:themeColor="text1"/>
            </w:rPr>
            <w:t xml:space="preserve"> (Estyn, 2018)</w:t>
          </w:r>
          <w:r w:rsidRPr="00605E55">
            <w:rPr>
              <w:color w:val="000000" w:themeColor="text1"/>
            </w:rPr>
            <w:fldChar w:fldCharType="end"/>
          </w:r>
        </w:sdtContent>
      </w:sdt>
      <w:r w:rsidRPr="00605E55">
        <w:rPr>
          <w:color w:val="000000" w:themeColor="text1"/>
        </w:rPr>
        <w:t xml:space="preserve">, which perhaps may be why it has been suggested that there should be a primary focus on oral communication and understanding when teaching Welsh as a second language (Donaldson, 2015). In terms of the specific skills that the learners will </w:t>
      </w:r>
      <w:r w:rsidRPr="00605E55">
        <w:rPr>
          <w:color w:val="000000" w:themeColor="text1"/>
        </w:rPr>
        <w:lastRenderedPageBreak/>
        <w:t xml:space="preserve">develop, I will focus on supporting them to develop their ability to, “listen carefully, responding orally”, and to, “communicate clearly and confidently and use intelligible Welsh pronunciation and intonation” </w:t>
      </w:r>
      <w:sdt>
        <w:sdtPr>
          <w:rPr>
            <w:color w:val="000000" w:themeColor="text1"/>
          </w:rPr>
          <w:id w:val="-361204133"/>
          <w:citation/>
        </w:sdtPr>
        <w:sdtContent>
          <w:r w:rsidRPr="00605E55">
            <w:rPr>
              <w:color w:val="000000" w:themeColor="text1"/>
            </w:rPr>
            <w:fldChar w:fldCharType="begin"/>
          </w:r>
          <w:r w:rsidRPr="00605E55">
            <w:rPr>
              <w:color w:val="000000" w:themeColor="text1"/>
            </w:rPr>
            <w:instrText xml:space="preserve"> CITATION Wel151 \l 2057 </w:instrText>
          </w:r>
          <w:r w:rsidRPr="00605E55">
            <w:rPr>
              <w:color w:val="000000" w:themeColor="text1"/>
            </w:rPr>
            <w:fldChar w:fldCharType="separate"/>
          </w:r>
          <w:r w:rsidRPr="00605E55">
            <w:rPr>
              <w:noProof/>
              <w:color w:val="000000" w:themeColor="text1"/>
            </w:rPr>
            <w:t>(Welsh Government, 2015)</w:t>
          </w:r>
          <w:r w:rsidRPr="00605E55">
            <w:rPr>
              <w:color w:val="000000" w:themeColor="text1"/>
            </w:rPr>
            <w:fldChar w:fldCharType="end"/>
          </w:r>
        </w:sdtContent>
      </w:sdt>
      <w:r w:rsidRPr="00605E55">
        <w:rPr>
          <w:color w:val="000000" w:themeColor="text1"/>
        </w:rPr>
        <w:t>.</w:t>
      </w:r>
    </w:p>
    <w:p w14:paraId="1AB21528" w14:textId="24AB71A6" w:rsidR="007D6ECB" w:rsidRDefault="007D6ECB" w:rsidP="007D6ECB">
      <w:pPr>
        <w:pStyle w:val="NormalWeb"/>
        <w:spacing w:line="360" w:lineRule="auto"/>
        <w:rPr>
          <w:color w:val="000000" w:themeColor="text1"/>
        </w:rPr>
      </w:pPr>
      <w:r>
        <w:rPr>
          <w:color w:val="000000" w:themeColor="text1"/>
        </w:rPr>
        <w:t>Word count: 430</w:t>
      </w:r>
    </w:p>
    <w:p w14:paraId="243F2D9A" w14:textId="77777777" w:rsidR="007D6ECB" w:rsidRPr="0051722D" w:rsidRDefault="007D6ECB" w:rsidP="007D6ECB">
      <w:pPr>
        <w:spacing w:before="100" w:beforeAutospacing="1" w:after="100" w:afterAutospacing="1" w:line="360" w:lineRule="auto"/>
        <w:rPr>
          <w:rFonts w:ascii="Times New Roman" w:eastAsia="Times New Roman" w:hAnsi="Times New Roman" w:cs="Times New Roman"/>
          <w:noProof/>
          <w:color w:val="000000" w:themeColor="text1"/>
        </w:rPr>
      </w:pPr>
    </w:p>
    <w:p w14:paraId="26C535B4" w14:textId="77777777" w:rsidR="007D6ECB" w:rsidRPr="0051722D" w:rsidRDefault="007D6ECB" w:rsidP="007D6ECB">
      <w:pPr>
        <w:spacing w:before="100" w:beforeAutospacing="1" w:after="100" w:afterAutospacing="1" w:line="360" w:lineRule="auto"/>
        <w:rPr>
          <w:rFonts w:ascii="Times New Roman" w:eastAsia="Times New Roman" w:hAnsi="Times New Roman" w:cs="Times New Roman"/>
          <w:noProof/>
          <w:color w:val="000000" w:themeColor="text1"/>
          <w:u w:val="single"/>
        </w:rPr>
      </w:pPr>
      <w:r w:rsidRPr="0051722D">
        <w:rPr>
          <w:rFonts w:ascii="Times New Roman" w:eastAsia="Times New Roman" w:hAnsi="Times New Roman" w:cs="Times New Roman"/>
          <w:noProof/>
          <w:color w:val="000000" w:themeColor="text1"/>
          <w:u w:val="single"/>
        </w:rPr>
        <w:t>Focus session:</w:t>
      </w:r>
    </w:p>
    <w:p w14:paraId="76A9FC2D" w14:textId="77777777" w:rsidR="007D6ECB" w:rsidRPr="0051722D" w:rsidRDefault="007D6ECB" w:rsidP="007D6ECB">
      <w:pPr>
        <w:spacing w:before="100" w:beforeAutospacing="1" w:after="100" w:afterAutospacing="1" w:line="360" w:lineRule="auto"/>
        <w:rPr>
          <w:rFonts w:ascii="Times New Roman" w:eastAsia="Times New Roman" w:hAnsi="Times New Roman" w:cs="Times New Roman"/>
          <w:noProof/>
          <w:color w:val="000000" w:themeColor="text1"/>
        </w:rPr>
      </w:pPr>
      <w:hyperlink r:id="rId8" w:history="1">
        <w:r w:rsidRPr="0051722D">
          <w:rPr>
            <w:rStyle w:val="Hyperlink"/>
            <w:rFonts w:ascii="Times New Roman" w:eastAsia="Times New Roman" w:hAnsi="Times New Roman" w:cs="Times New Roman"/>
            <w:noProof/>
          </w:rPr>
          <w:t>https://ww</w:t>
        </w:r>
        <w:r w:rsidRPr="0051722D">
          <w:rPr>
            <w:rStyle w:val="Hyperlink"/>
            <w:rFonts w:ascii="Times New Roman" w:eastAsia="Times New Roman" w:hAnsi="Times New Roman" w:cs="Times New Roman"/>
            <w:noProof/>
          </w:rPr>
          <w:t>w</w:t>
        </w:r>
        <w:r w:rsidRPr="0051722D">
          <w:rPr>
            <w:rStyle w:val="Hyperlink"/>
            <w:rFonts w:ascii="Times New Roman" w:eastAsia="Times New Roman" w:hAnsi="Times New Roman" w:cs="Times New Roman"/>
            <w:noProof/>
          </w:rPr>
          <w:t>.youtube.com/watch?v=E</w:t>
        </w:r>
        <w:r w:rsidRPr="0051722D">
          <w:rPr>
            <w:rStyle w:val="Hyperlink"/>
            <w:rFonts w:ascii="Times New Roman" w:eastAsia="Times New Roman" w:hAnsi="Times New Roman" w:cs="Times New Roman"/>
            <w:noProof/>
          </w:rPr>
          <w:t>D</w:t>
        </w:r>
        <w:r w:rsidRPr="0051722D">
          <w:rPr>
            <w:rStyle w:val="Hyperlink"/>
            <w:rFonts w:ascii="Times New Roman" w:eastAsia="Times New Roman" w:hAnsi="Times New Roman" w:cs="Times New Roman"/>
            <w:noProof/>
          </w:rPr>
          <w:t>80oo6fUVk&amp;feature=youtu.be</w:t>
        </w:r>
      </w:hyperlink>
    </w:p>
    <w:p w14:paraId="218D7A37" w14:textId="4B964614" w:rsidR="007D6ECB" w:rsidRDefault="007D6ECB" w:rsidP="007D6ECB">
      <w:pPr>
        <w:pStyle w:val="NormalWeb"/>
        <w:spacing w:line="360" w:lineRule="auto"/>
        <w:rPr>
          <w:color w:val="000000" w:themeColor="text1"/>
        </w:rPr>
      </w:pPr>
    </w:p>
    <w:p w14:paraId="5F0B4CA6" w14:textId="4F885EE9" w:rsidR="007D6ECB" w:rsidRDefault="007D6ECB" w:rsidP="007D6ECB">
      <w:pPr>
        <w:pStyle w:val="NormalWeb"/>
        <w:spacing w:line="360" w:lineRule="auto"/>
        <w:rPr>
          <w:color w:val="000000" w:themeColor="text1"/>
        </w:rPr>
      </w:pPr>
    </w:p>
    <w:p w14:paraId="3DADEBFC" w14:textId="5442E622" w:rsidR="007D6ECB" w:rsidRDefault="007D6ECB" w:rsidP="007D6ECB">
      <w:pPr>
        <w:pStyle w:val="NormalWeb"/>
        <w:spacing w:line="360" w:lineRule="auto"/>
        <w:rPr>
          <w:color w:val="000000" w:themeColor="text1"/>
        </w:rPr>
      </w:pPr>
    </w:p>
    <w:p w14:paraId="25837A0C" w14:textId="3FEDF414" w:rsidR="007D6ECB" w:rsidRDefault="007D6ECB" w:rsidP="007D6ECB">
      <w:pPr>
        <w:pStyle w:val="NormalWeb"/>
        <w:spacing w:line="360" w:lineRule="auto"/>
        <w:rPr>
          <w:color w:val="000000" w:themeColor="text1"/>
        </w:rPr>
      </w:pPr>
    </w:p>
    <w:p w14:paraId="26B97550" w14:textId="33D653EE" w:rsidR="007D6ECB" w:rsidRDefault="007D6ECB" w:rsidP="007D6ECB">
      <w:pPr>
        <w:pStyle w:val="NormalWeb"/>
        <w:spacing w:line="360" w:lineRule="auto"/>
        <w:rPr>
          <w:color w:val="000000" w:themeColor="text1"/>
        </w:rPr>
      </w:pPr>
    </w:p>
    <w:p w14:paraId="405EB172" w14:textId="0BCA300B" w:rsidR="007D6ECB" w:rsidRDefault="007D6ECB" w:rsidP="007D6ECB">
      <w:pPr>
        <w:pStyle w:val="NormalWeb"/>
        <w:spacing w:line="360" w:lineRule="auto"/>
        <w:rPr>
          <w:color w:val="000000" w:themeColor="text1"/>
        </w:rPr>
      </w:pPr>
    </w:p>
    <w:p w14:paraId="66A1D05D" w14:textId="68C36CBB" w:rsidR="007D6ECB" w:rsidRDefault="007D6ECB" w:rsidP="007D6ECB">
      <w:pPr>
        <w:pStyle w:val="NormalWeb"/>
        <w:spacing w:line="360" w:lineRule="auto"/>
        <w:rPr>
          <w:color w:val="000000" w:themeColor="text1"/>
        </w:rPr>
      </w:pPr>
    </w:p>
    <w:p w14:paraId="2C2F1FD2" w14:textId="26E4859F" w:rsidR="007D6ECB" w:rsidRDefault="007D6ECB" w:rsidP="007D6ECB">
      <w:pPr>
        <w:pStyle w:val="NormalWeb"/>
        <w:spacing w:line="360" w:lineRule="auto"/>
        <w:rPr>
          <w:color w:val="000000" w:themeColor="text1"/>
        </w:rPr>
      </w:pPr>
    </w:p>
    <w:p w14:paraId="27E6DF6F" w14:textId="5F16616A" w:rsidR="007D6ECB" w:rsidRDefault="007D6ECB" w:rsidP="007D6ECB">
      <w:pPr>
        <w:pStyle w:val="NormalWeb"/>
        <w:spacing w:line="360" w:lineRule="auto"/>
        <w:rPr>
          <w:color w:val="000000" w:themeColor="text1"/>
        </w:rPr>
      </w:pPr>
    </w:p>
    <w:p w14:paraId="78A41345" w14:textId="49843042" w:rsidR="007D6ECB" w:rsidRDefault="007D6ECB" w:rsidP="007D6ECB">
      <w:pPr>
        <w:pStyle w:val="NormalWeb"/>
        <w:spacing w:line="360" w:lineRule="auto"/>
        <w:rPr>
          <w:color w:val="000000" w:themeColor="text1"/>
        </w:rPr>
      </w:pPr>
    </w:p>
    <w:p w14:paraId="6F3C26EB" w14:textId="77777777" w:rsidR="007D6ECB" w:rsidRPr="00605E55" w:rsidRDefault="007D6ECB" w:rsidP="007D6ECB">
      <w:pPr>
        <w:pStyle w:val="NormalWeb"/>
        <w:spacing w:line="360" w:lineRule="auto"/>
        <w:rPr>
          <w:color w:val="000000" w:themeColor="text1"/>
        </w:rPr>
      </w:pPr>
    </w:p>
    <w:p w14:paraId="76CBA8E0" w14:textId="5B1CE94F" w:rsidR="007D6ECB" w:rsidRDefault="007D6ECB" w:rsidP="0051722D">
      <w:pPr>
        <w:spacing w:line="360" w:lineRule="auto"/>
        <w:rPr>
          <w:rFonts w:ascii="Times New Roman" w:hAnsi="Times New Roman" w:cs="Times New Roman"/>
          <w:color w:val="000000" w:themeColor="text1"/>
          <w:u w:val="single"/>
        </w:rPr>
      </w:pPr>
    </w:p>
    <w:p w14:paraId="7F2F5576" w14:textId="55EE97F0" w:rsidR="008118D3" w:rsidRDefault="008118D3" w:rsidP="0051722D">
      <w:pPr>
        <w:spacing w:line="360" w:lineRule="auto"/>
        <w:rPr>
          <w:rFonts w:ascii="Times New Roman" w:hAnsi="Times New Roman" w:cs="Times New Roman"/>
          <w:color w:val="000000" w:themeColor="text1"/>
          <w:u w:val="single"/>
        </w:rPr>
      </w:pPr>
    </w:p>
    <w:p w14:paraId="3D47A6A2" w14:textId="00D06388" w:rsidR="008118D3" w:rsidRDefault="008118D3" w:rsidP="0051722D">
      <w:pPr>
        <w:spacing w:line="360" w:lineRule="auto"/>
        <w:rPr>
          <w:rFonts w:ascii="Times New Roman" w:hAnsi="Times New Roman" w:cs="Times New Roman"/>
          <w:color w:val="000000" w:themeColor="text1"/>
          <w:u w:val="single"/>
        </w:rPr>
      </w:pPr>
    </w:p>
    <w:p w14:paraId="5587013E" w14:textId="37478124" w:rsidR="008118D3" w:rsidRDefault="008118D3" w:rsidP="0051722D">
      <w:pPr>
        <w:spacing w:line="360" w:lineRule="auto"/>
        <w:rPr>
          <w:rFonts w:ascii="Times New Roman" w:hAnsi="Times New Roman" w:cs="Times New Roman"/>
          <w:color w:val="000000" w:themeColor="text1"/>
          <w:u w:val="single"/>
        </w:rPr>
      </w:pPr>
    </w:p>
    <w:p w14:paraId="4D320A4F" w14:textId="77777777" w:rsidR="008118D3" w:rsidRDefault="008118D3" w:rsidP="0051722D">
      <w:pPr>
        <w:spacing w:line="360" w:lineRule="auto"/>
        <w:rPr>
          <w:rFonts w:ascii="Times New Roman" w:hAnsi="Times New Roman" w:cs="Times New Roman"/>
          <w:color w:val="000000" w:themeColor="text1"/>
          <w:u w:val="single"/>
        </w:rPr>
      </w:pPr>
    </w:p>
    <w:p w14:paraId="10F5EA5D" w14:textId="7E1A8DA9" w:rsidR="007D6ECB" w:rsidRPr="007D6ECB" w:rsidRDefault="007D6ECB" w:rsidP="0051722D">
      <w:pPr>
        <w:spacing w:line="360" w:lineRule="auto"/>
        <w:rPr>
          <w:rFonts w:ascii="Times New Roman" w:hAnsi="Times New Roman" w:cs="Times New Roman"/>
          <w:color w:val="000000" w:themeColor="text1"/>
          <w:u w:val="single"/>
        </w:rPr>
      </w:pPr>
      <w:r w:rsidRPr="007D6ECB">
        <w:rPr>
          <w:rFonts w:ascii="Times New Roman" w:hAnsi="Times New Roman" w:cs="Times New Roman"/>
          <w:color w:val="000000" w:themeColor="text1"/>
          <w:u w:val="single"/>
        </w:rPr>
        <w:lastRenderedPageBreak/>
        <w:t>Reflection</w:t>
      </w:r>
    </w:p>
    <w:p w14:paraId="6B6F9E9F" w14:textId="335CFA2A" w:rsidR="00761B36" w:rsidRPr="0051722D" w:rsidRDefault="00761B36" w:rsidP="0051722D">
      <w:pPr>
        <w:spacing w:line="360" w:lineRule="auto"/>
        <w:rPr>
          <w:rFonts w:ascii="Times New Roman" w:hAnsi="Times New Roman" w:cs="Times New Roman"/>
          <w:color w:val="000000" w:themeColor="text1"/>
        </w:rPr>
      </w:pPr>
      <w:r w:rsidRPr="0051722D">
        <w:rPr>
          <w:rFonts w:ascii="Times New Roman" w:hAnsi="Times New Roman" w:cs="Times New Roman"/>
          <w:color w:val="000000" w:themeColor="text1"/>
        </w:rPr>
        <w:t>Overall</w:t>
      </w:r>
      <w:r w:rsidR="00634F68" w:rsidRPr="0051722D">
        <w:rPr>
          <w:rFonts w:ascii="Times New Roman" w:hAnsi="Times New Roman" w:cs="Times New Roman"/>
          <w:color w:val="000000" w:themeColor="text1"/>
        </w:rPr>
        <w:t>,</w:t>
      </w:r>
      <w:r w:rsidRPr="0051722D">
        <w:rPr>
          <w:rFonts w:ascii="Times New Roman" w:hAnsi="Times New Roman" w:cs="Times New Roman"/>
          <w:color w:val="000000" w:themeColor="text1"/>
        </w:rPr>
        <w:t xml:space="preserve"> upon reflecting on this lesson, there </w:t>
      </w:r>
      <w:r w:rsidR="00634F68" w:rsidRPr="0051722D">
        <w:rPr>
          <w:rFonts w:ascii="Times New Roman" w:hAnsi="Times New Roman" w:cs="Times New Roman"/>
          <w:color w:val="000000" w:themeColor="text1"/>
        </w:rPr>
        <w:t>are</w:t>
      </w:r>
      <w:r w:rsidRPr="0051722D">
        <w:rPr>
          <w:rFonts w:ascii="Times New Roman" w:hAnsi="Times New Roman" w:cs="Times New Roman"/>
          <w:color w:val="000000" w:themeColor="text1"/>
        </w:rPr>
        <w:t xml:space="preserve"> a number of factors that I would aim to improve in the future, includ</w:t>
      </w:r>
      <w:r w:rsidR="00634F68" w:rsidRPr="0051722D">
        <w:rPr>
          <w:rFonts w:ascii="Times New Roman" w:hAnsi="Times New Roman" w:cs="Times New Roman"/>
          <w:color w:val="000000" w:themeColor="text1"/>
        </w:rPr>
        <w:t>ing to</w:t>
      </w:r>
      <w:r w:rsidRPr="0051722D">
        <w:rPr>
          <w:rFonts w:ascii="Times New Roman" w:hAnsi="Times New Roman" w:cs="Times New Roman"/>
          <w:color w:val="000000" w:themeColor="text1"/>
        </w:rPr>
        <w:t xml:space="preserve"> shorten the length of t</w:t>
      </w:r>
      <w:r w:rsidR="001511B5" w:rsidRPr="0051722D">
        <w:rPr>
          <w:rFonts w:ascii="Times New Roman" w:hAnsi="Times New Roman" w:cs="Times New Roman"/>
          <w:color w:val="000000" w:themeColor="text1"/>
        </w:rPr>
        <w:t>he</w:t>
      </w:r>
      <w:r w:rsidRPr="0051722D">
        <w:rPr>
          <w:rFonts w:ascii="Times New Roman" w:hAnsi="Times New Roman" w:cs="Times New Roman"/>
          <w:color w:val="000000" w:themeColor="text1"/>
        </w:rPr>
        <w:t xml:space="preserve"> introduction, </w:t>
      </w:r>
      <w:r w:rsidR="007968D0" w:rsidRPr="0051722D">
        <w:rPr>
          <w:rFonts w:ascii="Times New Roman" w:hAnsi="Times New Roman" w:cs="Times New Roman"/>
          <w:color w:val="000000" w:themeColor="text1"/>
        </w:rPr>
        <w:t xml:space="preserve">thus </w:t>
      </w:r>
      <w:r w:rsidRPr="0051722D">
        <w:rPr>
          <w:rFonts w:ascii="Times New Roman" w:hAnsi="Times New Roman" w:cs="Times New Roman"/>
          <w:color w:val="000000" w:themeColor="text1"/>
        </w:rPr>
        <w:t>red</w:t>
      </w:r>
      <w:r w:rsidR="007968D0" w:rsidRPr="0051722D">
        <w:rPr>
          <w:rFonts w:ascii="Times New Roman" w:hAnsi="Times New Roman" w:cs="Times New Roman"/>
          <w:color w:val="000000" w:themeColor="text1"/>
        </w:rPr>
        <w:t>ucing</w:t>
      </w:r>
      <w:r w:rsidRPr="0051722D">
        <w:rPr>
          <w:rFonts w:ascii="Times New Roman" w:hAnsi="Times New Roman" w:cs="Times New Roman"/>
          <w:color w:val="000000" w:themeColor="text1"/>
        </w:rPr>
        <w:t xml:space="preserve"> the amount of ‘teacher talk’ that took place</w:t>
      </w:r>
      <w:r w:rsidR="007968D0" w:rsidRPr="0051722D">
        <w:rPr>
          <w:rFonts w:ascii="Times New Roman" w:hAnsi="Times New Roman" w:cs="Times New Roman"/>
          <w:color w:val="000000" w:themeColor="text1"/>
        </w:rPr>
        <w:t>,</w:t>
      </w:r>
      <w:r w:rsidRPr="0051722D">
        <w:rPr>
          <w:rFonts w:ascii="Times New Roman" w:hAnsi="Times New Roman" w:cs="Times New Roman"/>
          <w:color w:val="000000" w:themeColor="text1"/>
        </w:rPr>
        <w:t xml:space="preserve"> and to bring more interactivity into th</w:t>
      </w:r>
      <w:r w:rsidR="00634F68" w:rsidRPr="0051722D">
        <w:rPr>
          <w:rFonts w:ascii="Times New Roman" w:hAnsi="Times New Roman" w:cs="Times New Roman"/>
          <w:color w:val="000000" w:themeColor="text1"/>
        </w:rPr>
        <w:t>is part of the session</w:t>
      </w:r>
      <w:r w:rsidRPr="0051722D">
        <w:rPr>
          <w:rFonts w:ascii="Times New Roman" w:hAnsi="Times New Roman" w:cs="Times New Roman"/>
          <w:color w:val="000000" w:themeColor="text1"/>
        </w:rPr>
        <w:t>. Furthermore, I realise after watching the recording that I used</w:t>
      </w:r>
      <w:r w:rsidR="00B940CE" w:rsidRPr="0051722D">
        <w:rPr>
          <w:rFonts w:ascii="Times New Roman" w:hAnsi="Times New Roman" w:cs="Times New Roman"/>
          <w:color w:val="000000" w:themeColor="text1"/>
        </w:rPr>
        <w:t xml:space="preserve"> </w:t>
      </w:r>
      <w:r w:rsidRPr="0051722D">
        <w:rPr>
          <w:rFonts w:ascii="Times New Roman" w:hAnsi="Times New Roman" w:cs="Times New Roman"/>
          <w:color w:val="000000" w:themeColor="text1"/>
        </w:rPr>
        <w:t>too little Welsh in my interaction with the children, with me not extending much beyond the language patterns that were promoted throughout this session. However, I</w:t>
      </w:r>
      <w:r w:rsidR="00E247C1" w:rsidRPr="0051722D">
        <w:rPr>
          <w:rFonts w:ascii="Times New Roman" w:hAnsi="Times New Roman" w:cs="Times New Roman"/>
          <w:color w:val="000000" w:themeColor="text1"/>
        </w:rPr>
        <w:t xml:space="preserve"> am</w:t>
      </w:r>
      <w:r w:rsidRPr="0051722D">
        <w:rPr>
          <w:rFonts w:ascii="Times New Roman" w:hAnsi="Times New Roman" w:cs="Times New Roman"/>
          <w:color w:val="000000" w:themeColor="text1"/>
        </w:rPr>
        <w:t xml:space="preserve"> pleased with how well the children engaged in the tasks set</w:t>
      </w:r>
      <w:r w:rsidR="00E247C1" w:rsidRPr="0051722D">
        <w:rPr>
          <w:rFonts w:ascii="Times New Roman" w:hAnsi="Times New Roman" w:cs="Times New Roman"/>
          <w:color w:val="000000" w:themeColor="text1"/>
        </w:rPr>
        <w:t xml:space="preserve"> and</w:t>
      </w:r>
      <w:r w:rsidRPr="0051722D">
        <w:rPr>
          <w:rFonts w:ascii="Times New Roman" w:hAnsi="Times New Roman" w:cs="Times New Roman"/>
          <w:color w:val="000000" w:themeColor="text1"/>
        </w:rPr>
        <w:t xml:space="preserve"> the</w:t>
      </w:r>
      <w:r w:rsidR="00B940CE" w:rsidRPr="0051722D">
        <w:rPr>
          <w:rFonts w:ascii="Times New Roman" w:hAnsi="Times New Roman" w:cs="Times New Roman"/>
          <w:color w:val="000000" w:themeColor="text1"/>
        </w:rPr>
        <w:t xml:space="preserve"> effectiveness of</w:t>
      </w:r>
      <w:r w:rsidRPr="0051722D">
        <w:rPr>
          <w:rFonts w:ascii="Times New Roman" w:hAnsi="Times New Roman" w:cs="Times New Roman"/>
          <w:color w:val="000000" w:themeColor="text1"/>
        </w:rPr>
        <w:t xml:space="preserve"> </w:t>
      </w:r>
      <w:r w:rsidR="00B940CE" w:rsidRPr="0051722D">
        <w:rPr>
          <w:rFonts w:ascii="Times New Roman" w:hAnsi="Times New Roman" w:cs="Times New Roman"/>
          <w:color w:val="000000" w:themeColor="text1"/>
        </w:rPr>
        <w:t>the</w:t>
      </w:r>
      <w:r w:rsidRPr="0051722D">
        <w:rPr>
          <w:rFonts w:ascii="Times New Roman" w:hAnsi="Times New Roman" w:cs="Times New Roman"/>
          <w:color w:val="000000" w:themeColor="text1"/>
        </w:rPr>
        <w:t xml:space="preserve"> cooperative learning</w:t>
      </w:r>
      <w:r w:rsidR="00B940CE" w:rsidRPr="0051722D">
        <w:rPr>
          <w:rFonts w:ascii="Times New Roman" w:hAnsi="Times New Roman" w:cs="Times New Roman"/>
          <w:color w:val="000000" w:themeColor="text1"/>
        </w:rPr>
        <w:t xml:space="preserve"> and task-based approaches that were utilised, </w:t>
      </w:r>
      <w:r w:rsidR="00E247C1" w:rsidRPr="0051722D">
        <w:rPr>
          <w:rFonts w:ascii="Times New Roman" w:hAnsi="Times New Roman" w:cs="Times New Roman"/>
          <w:color w:val="000000" w:themeColor="text1"/>
        </w:rPr>
        <w:t xml:space="preserve">with these appearing to </w:t>
      </w:r>
      <w:r w:rsidR="00B940CE" w:rsidRPr="0051722D">
        <w:rPr>
          <w:rFonts w:ascii="Times New Roman" w:hAnsi="Times New Roman" w:cs="Times New Roman"/>
          <w:color w:val="000000" w:themeColor="text1"/>
        </w:rPr>
        <w:t>increa</w:t>
      </w:r>
      <w:r w:rsidR="00E247C1" w:rsidRPr="0051722D">
        <w:rPr>
          <w:rFonts w:ascii="Times New Roman" w:hAnsi="Times New Roman" w:cs="Times New Roman"/>
          <w:color w:val="000000" w:themeColor="text1"/>
        </w:rPr>
        <w:t>se</w:t>
      </w:r>
      <w:r w:rsidR="00B940CE" w:rsidRPr="0051722D">
        <w:rPr>
          <w:rFonts w:ascii="Times New Roman" w:hAnsi="Times New Roman" w:cs="Times New Roman"/>
          <w:color w:val="000000" w:themeColor="text1"/>
        </w:rPr>
        <w:t xml:space="preserve"> the engagement of the children. </w:t>
      </w:r>
    </w:p>
    <w:p w14:paraId="29F4927A" w14:textId="77777777" w:rsidR="007428D6" w:rsidRPr="0051722D" w:rsidRDefault="007428D6" w:rsidP="0051722D">
      <w:pPr>
        <w:spacing w:line="360" w:lineRule="auto"/>
        <w:rPr>
          <w:rFonts w:ascii="Times New Roman" w:hAnsi="Times New Roman" w:cs="Times New Roman"/>
          <w:color w:val="000000" w:themeColor="text1"/>
        </w:rPr>
      </w:pPr>
    </w:p>
    <w:p w14:paraId="3A7BD284" w14:textId="244E40BE" w:rsidR="00761B36" w:rsidRPr="0051722D" w:rsidRDefault="00761B36" w:rsidP="0051722D">
      <w:pPr>
        <w:spacing w:line="360" w:lineRule="auto"/>
        <w:rPr>
          <w:rFonts w:ascii="Times New Roman" w:hAnsi="Times New Roman" w:cs="Times New Roman"/>
          <w:color w:val="000000" w:themeColor="text1"/>
        </w:rPr>
      </w:pPr>
      <w:r w:rsidRPr="0051722D">
        <w:rPr>
          <w:rFonts w:ascii="Times New Roman" w:hAnsi="Times New Roman" w:cs="Times New Roman"/>
          <w:color w:val="000000" w:themeColor="text1"/>
        </w:rPr>
        <w:t xml:space="preserve">Prior to this lesson, I was aware that I faced two particular challenges in creating a successful lesson </w:t>
      </w:r>
      <w:r w:rsidR="00EB4E2D" w:rsidRPr="0051722D">
        <w:rPr>
          <w:rFonts w:ascii="Times New Roman" w:hAnsi="Times New Roman" w:cs="Times New Roman"/>
          <w:color w:val="000000" w:themeColor="text1"/>
        </w:rPr>
        <w:t>in which</w:t>
      </w:r>
      <w:r w:rsidRPr="0051722D">
        <w:rPr>
          <w:rFonts w:ascii="Times New Roman" w:hAnsi="Times New Roman" w:cs="Times New Roman"/>
          <w:color w:val="000000" w:themeColor="text1"/>
        </w:rPr>
        <w:t xml:space="preserve"> the children would effectively develop their oral Welsh</w:t>
      </w:r>
      <w:r w:rsidR="00EB4E2D" w:rsidRPr="0051722D">
        <w:rPr>
          <w:rFonts w:ascii="Times New Roman" w:hAnsi="Times New Roman" w:cs="Times New Roman"/>
          <w:color w:val="000000" w:themeColor="text1"/>
        </w:rPr>
        <w:t>, with one of these factors being</w:t>
      </w:r>
      <w:r w:rsidRPr="0051722D">
        <w:rPr>
          <w:rFonts w:ascii="Times New Roman" w:hAnsi="Times New Roman" w:cs="Times New Roman"/>
          <w:color w:val="000000" w:themeColor="text1"/>
        </w:rPr>
        <w:t xml:space="preserve"> the children’s lack of motivation in</w:t>
      </w:r>
      <w:r w:rsidR="00B940CE" w:rsidRPr="0051722D">
        <w:rPr>
          <w:rFonts w:ascii="Times New Roman" w:hAnsi="Times New Roman" w:cs="Times New Roman"/>
          <w:color w:val="000000" w:themeColor="text1"/>
        </w:rPr>
        <w:t>,</w:t>
      </w:r>
      <w:r w:rsidRPr="0051722D">
        <w:rPr>
          <w:rFonts w:ascii="Times New Roman" w:hAnsi="Times New Roman" w:cs="Times New Roman"/>
          <w:color w:val="000000" w:themeColor="text1"/>
        </w:rPr>
        <w:t xml:space="preserve"> and enjoyment of learning Welsh. </w:t>
      </w:r>
      <w:r w:rsidR="00EB4E2D" w:rsidRPr="0051722D">
        <w:rPr>
          <w:rFonts w:ascii="Times New Roman" w:hAnsi="Times New Roman" w:cs="Times New Roman"/>
          <w:color w:val="000000" w:themeColor="text1"/>
        </w:rPr>
        <w:t>Within the focus class</w:t>
      </w:r>
      <w:r w:rsidRPr="0051722D">
        <w:rPr>
          <w:rFonts w:ascii="Times New Roman" w:hAnsi="Times New Roman" w:cs="Times New Roman"/>
          <w:color w:val="000000" w:themeColor="text1"/>
        </w:rPr>
        <w:t>, there are only five children who perceive themselves to be confident in using the language,</w:t>
      </w:r>
      <w:r w:rsidR="00B940CE" w:rsidRPr="0051722D">
        <w:rPr>
          <w:rFonts w:ascii="Times New Roman" w:hAnsi="Times New Roman" w:cs="Times New Roman"/>
          <w:color w:val="000000" w:themeColor="text1"/>
        </w:rPr>
        <w:t xml:space="preserve"> as </w:t>
      </w:r>
      <w:r w:rsidR="007D7113" w:rsidRPr="0051722D">
        <w:rPr>
          <w:rFonts w:ascii="Times New Roman" w:hAnsi="Times New Roman" w:cs="Times New Roman"/>
          <w:color w:val="000000" w:themeColor="text1"/>
        </w:rPr>
        <w:t xml:space="preserve">I </w:t>
      </w:r>
      <w:r w:rsidR="00B940CE" w:rsidRPr="0051722D">
        <w:rPr>
          <w:rFonts w:ascii="Times New Roman" w:hAnsi="Times New Roman" w:cs="Times New Roman"/>
          <w:color w:val="000000" w:themeColor="text1"/>
        </w:rPr>
        <w:t>observed when I asked them to self-assess themselves prior to this lesson. O</w:t>
      </w:r>
      <w:r w:rsidRPr="0051722D">
        <w:rPr>
          <w:rFonts w:ascii="Times New Roman" w:hAnsi="Times New Roman" w:cs="Times New Roman"/>
          <w:color w:val="000000" w:themeColor="text1"/>
        </w:rPr>
        <w:t>ut of thes</w:t>
      </w:r>
      <w:r w:rsidR="00EB4E2D" w:rsidRPr="0051722D">
        <w:rPr>
          <w:rFonts w:ascii="Times New Roman" w:hAnsi="Times New Roman" w:cs="Times New Roman"/>
          <w:color w:val="000000" w:themeColor="text1"/>
        </w:rPr>
        <w:t>e, I have only obse</w:t>
      </w:r>
      <w:r w:rsidR="00A46B3D" w:rsidRPr="0051722D">
        <w:rPr>
          <w:rFonts w:ascii="Times New Roman" w:hAnsi="Times New Roman" w:cs="Times New Roman"/>
          <w:color w:val="000000" w:themeColor="text1"/>
        </w:rPr>
        <w:t>r</w:t>
      </w:r>
      <w:r w:rsidR="00EB4E2D" w:rsidRPr="0051722D">
        <w:rPr>
          <w:rFonts w:ascii="Times New Roman" w:hAnsi="Times New Roman" w:cs="Times New Roman"/>
          <w:color w:val="000000" w:themeColor="text1"/>
        </w:rPr>
        <w:t>ved two of them to exhibit</w:t>
      </w:r>
      <w:r w:rsidRPr="0051722D">
        <w:rPr>
          <w:rFonts w:ascii="Times New Roman" w:hAnsi="Times New Roman" w:cs="Times New Roman"/>
          <w:color w:val="000000" w:themeColor="text1"/>
        </w:rPr>
        <w:t xml:space="preserve"> enthusiasm in learning the language. Alongside this, the </w:t>
      </w:r>
      <w:r w:rsidR="00B940CE" w:rsidRPr="0051722D">
        <w:rPr>
          <w:rFonts w:ascii="Times New Roman" w:hAnsi="Times New Roman" w:cs="Times New Roman"/>
          <w:color w:val="000000" w:themeColor="text1"/>
        </w:rPr>
        <w:t>entire class</w:t>
      </w:r>
      <w:r w:rsidRPr="0051722D">
        <w:rPr>
          <w:rFonts w:ascii="Times New Roman" w:hAnsi="Times New Roman" w:cs="Times New Roman"/>
          <w:color w:val="000000" w:themeColor="text1"/>
        </w:rPr>
        <w:t xml:space="preserve"> currently attain a lower level in Welsh than in any of the</w:t>
      </w:r>
      <w:r w:rsidR="00EB4E2D" w:rsidRPr="0051722D">
        <w:rPr>
          <w:rFonts w:ascii="Times New Roman" w:hAnsi="Times New Roman" w:cs="Times New Roman"/>
          <w:color w:val="000000" w:themeColor="text1"/>
        </w:rPr>
        <w:t>ir</w:t>
      </w:r>
      <w:r w:rsidRPr="0051722D">
        <w:rPr>
          <w:rFonts w:ascii="Times New Roman" w:hAnsi="Times New Roman" w:cs="Times New Roman"/>
          <w:color w:val="000000" w:themeColor="text1"/>
        </w:rPr>
        <w:t xml:space="preserve"> other subject areas, with </w:t>
      </w:r>
      <w:r w:rsidR="00B940CE" w:rsidRPr="0051722D">
        <w:rPr>
          <w:rFonts w:ascii="Times New Roman" w:hAnsi="Times New Roman" w:cs="Times New Roman"/>
          <w:color w:val="000000" w:themeColor="text1"/>
        </w:rPr>
        <w:t>an improvement in this area forming</w:t>
      </w:r>
      <w:r w:rsidRPr="0051722D">
        <w:rPr>
          <w:rFonts w:ascii="Times New Roman" w:hAnsi="Times New Roman" w:cs="Times New Roman"/>
          <w:color w:val="000000" w:themeColor="text1"/>
        </w:rPr>
        <w:t xml:space="preserve"> a</w:t>
      </w:r>
      <w:r w:rsidR="00B940CE" w:rsidRPr="0051722D">
        <w:rPr>
          <w:rFonts w:ascii="Times New Roman" w:hAnsi="Times New Roman" w:cs="Times New Roman"/>
          <w:color w:val="000000" w:themeColor="text1"/>
        </w:rPr>
        <w:t>n existing</w:t>
      </w:r>
      <w:r w:rsidRPr="0051722D">
        <w:rPr>
          <w:rFonts w:ascii="Times New Roman" w:hAnsi="Times New Roman" w:cs="Times New Roman"/>
          <w:color w:val="000000" w:themeColor="text1"/>
        </w:rPr>
        <w:t xml:space="preserve"> class and school target. Furthermore, such lack of attainment may indeed be a result</w:t>
      </w:r>
      <w:r w:rsidR="00EB4E2D" w:rsidRPr="0051722D">
        <w:rPr>
          <w:rFonts w:ascii="Times New Roman" w:hAnsi="Times New Roman" w:cs="Times New Roman"/>
          <w:color w:val="000000" w:themeColor="text1"/>
        </w:rPr>
        <w:t xml:space="preserve"> of</w:t>
      </w:r>
      <w:r w:rsidRPr="0051722D">
        <w:rPr>
          <w:rFonts w:ascii="Times New Roman" w:hAnsi="Times New Roman" w:cs="Times New Roman"/>
          <w:color w:val="000000" w:themeColor="text1"/>
        </w:rPr>
        <w:t xml:space="preserve">, or a preceding factor of the children’s reluctance to engage in the language </w:t>
      </w:r>
      <w:sdt>
        <w:sdtPr>
          <w:rPr>
            <w:rFonts w:ascii="Times New Roman" w:hAnsi="Times New Roman" w:cs="Times New Roman"/>
            <w:color w:val="000000" w:themeColor="text1"/>
          </w:rPr>
          <w:id w:val="790174020"/>
          <w:citation/>
        </w:sdtPr>
        <w:sdtEndPr/>
        <w:sdtContent>
          <w:r w:rsidRPr="0051722D">
            <w:rPr>
              <w:rFonts w:ascii="Times New Roman" w:hAnsi="Times New Roman" w:cs="Times New Roman"/>
              <w:color w:val="000000" w:themeColor="text1"/>
            </w:rPr>
            <w:fldChar w:fldCharType="begin"/>
          </w:r>
          <w:r w:rsidRPr="0051722D">
            <w:rPr>
              <w:rFonts w:ascii="Times New Roman" w:hAnsi="Times New Roman" w:cs="Times New Roman"/>
              <w:color w:val="000000" w:themeColor="text1"/>
            </w:rPr>
            <w:instrText xml:space="preserve"> CITATION Alr18 \l 2057 </w:instrText>
          </w:r>
          <w:r w:rsidRPr="0051722D">
            <w:rPr>
              <w:rFonts w:ascii="Times New Roman" w:hAnsi="Times New Roman" w:cs="Times New Roman"/>
              <w:color w:val="000000" w:themeColor="text1"/>
            </w:rPr>
            <w:fldChar w:fldCharType="separate"/>
          </w:r>
          <w:r w:rsidRPr="0051722D">
            <w:rPr>
              <w:rFonts w:ascii="Times New Roman" w:hAnsi="Times New Roman" w:cs="Times New Roman"/>
              <w:noProof/>
              <w:color w:val="000000" w:themeColor="text1"/>
            </w:rPr>
            <w:t>(Alrayah &amp; Hassan, 2018)</w:t>
          </w:r>
          <w:r w:rsidRPr="0051722D">
            <w:rPr>
              <w:rFonts w:ascii="Times New Roman" w:hAnsi="Times New Roman" w:cs="Times New Roman"/>
              <w:color w:val="000000" w:themeColor="text1"/>
            </w:rPr>
            <w:fldChar w:fldCharType="end"/>
          </w:r>
        </w:sdtContent>
      </w:sdt>
      <w:r w:rsidRPr="0051722D">
        <w:rPr>
          <w:rFonts w:ascii="Times New Roman" w:hAnsi="Times New Roman" w:cs="Times New Roman"/>
          <w:color w:val="000000" w:themeColor="text1"/>
        </w:rPr>
        <w:t xml:space="preserve">, with such a lack of confidence being a common hindrance in the development of pupils’ Welsh as a second language across Wales </w:t>
      </w:r>
      <w:sdt>
        <w:sdtPr>
          <w:rPr>
            <w:rFonts w:ascii="Times New Roman" w:hAnsi="Times New Roman" w:cs="Times New Roman"/>
            <w:color w:val="000000" w:themeColor="text1"/>
          </w:rPr>
          <w:id w:val="1045103544"/>
          <w:citation/>
        </w:sdtPr>
        <w:sdtEndPr/>
        <w:sdtContent>
          <w:r w:rsidRPr="0051722D">
            <w:rPr>
              <w:rFonts w:ascii="Times New Roman" w:hAnsi="Times New Roman" w:cs="Times New Roman"/>
              <w:color w:val="000000" w:themeColor="text1"/>
            </w:rPr>
            <w:fldChar w:fldCharType="begin"/>
          </w:r>
          <w:r w:rsidRPr="0051722D">
            <w:rPr>
              <w:rFonts w:ascii="Times New Roman" w:hAnsi="Times New Roman" w:cs="Times New Roman"/>
              <w:color w:val="000000" w:themeColor="text1"/>
            </w:rPr>
            <w:instrText xml:space="preserve"> CITATION BBC17 \l 2057 </w:instrText>
          </w:r>
          <w:r w:rsidRPr="0051722D">
            <w:rPr>
              <w:rFonts w:ascii="Times New Roman" w:hAnsi="Times New Roman" w:cs="Times New Roman"/>
              <w:color w:val="000000" w:themeColor="text1"/>
            </w:rPr>
            <w:fldChar w:fldCharType="separate"/>
          </w:r>
          <w:r w:rsidRPr="0051722D">
            <w:rPr>
              <w:rFonts w:ascii="Times New Roman" w:hAnsi="Times New Roman" w:cs="Times New Roman"/>
              <w:noProof/>
              <w:color w:val="000000" w:themeColor="text1"/>
            </w:rPr>
            <w:t>(BBC, 2017)</w:t>
          </w:r>
          <w:r w:rsidRPr="0051722D">
            <w:rPr>
              <w:rFonts w:ascii="Times New Roman" w:hAnsi="Times New Roman" w:cs="Times New Roman"/>
              <w:color w:val="000000" w:themeColor="text1"/>
            </w:rPr>
            <w:fldChar w:fldCharType="end"/>
          </w:r>
        </w:sdtContent>
      </w:sdt>
      <w:r w:rsidRPr="0051722D">
        <w:rPr>
          <w:rFonts w:ascii="Times New Roman" w:hAnsi="Times New Roman" w:cs="Times New Roman"/>
          <w:color w:val="000000" w:themeColor="text1"/>
        </w:rPr>
        <w:t xml:space="preserve">. This may be as pupils often learn best when they feel comfortable </w:t>
      </w:r>
      <w:sdt>
        <w:sdtPr>
          <w:rPr>
            <w:rFonts w:ascii="Times New Roman" w:hAnsi="Times New Roman" w:cs="Times New Roman"/>
            <w:color w:val="000000" w:themeColor="text1"/>
          </w:rPr>
          <w:id w:val="-1658682187"/>
          <w:citation/>
        </w:sdtPr>
        <w:sdtEndPr/>
        <w:sdtContent>
          <w:r w:rsidRPr="0051722D">
            <w:rPr>
              <w:rFonts w:ascii="Times New Roman" w:hAnsi="Times New Roman" w:cs="Times New Roman"/>
              <w:color w:val="000000" w:themeColor="text1"/>
            </w:rPr>
            <w:fldChar w:fldCharType="begin"/>
          </w:r>
          <w:r w:rsidRPr="0051722D">
            <w:rPr>
              <w:rFonts w:ascii="Times New Roman" w:hAnsi="Times New Roman" w:cs="Times New Roman"/>
              <w:color w:val="000000" w:themeColor="text1"/>
            </w:rPr>
            <w:instrText xml:space="preserve"> CITATION Vrh15 \l 2057 </w:instrText>
          </w:r>
          <w:r w:rsidRPr="0051722D">
            <w:rPr>
              <w:rFonts w:ascii="Times New Roman" w:hAnsi="Times New Roman" w:cs="Times New Roman"/>
              <w:color w:val="000000" w:themeColor="text1"/>
            </w:rPr>
            <w:fldChar w:fldCharType="separate"/>
          </w:r>
          <w:r w:rsidRPr="0051722D">
            <w:rPr>
              <w:rFonts w:ascii="Times New Roman" w:hAnsi="Times New Roman" w:cs="Times New Roman"/>
              <w:noProof/>
              <w:color w:val="000000" w:themeColor="text1"/>
            </w:rPr>
            <w:t>(Vrhovec &amp; Rot, 2015)</w:t>
          </w:r>
          <w:r w:rsidRPr="0051722D">
            <w:rPr>
              <w:rFonts w:ascii="Times New Roman" w:hAnsi="Times New Roman" w:cs="Times New Roman"/>
              <w:color w:val="000000" w:themeColor="text1"/>
            </w:rPr>
            <w:fldChar w:fldCharType="end"/>
          </w:r>
        </w:sdtContent>
      </w:sdt>
      <w:r w:rsidRPr="0051722D">
        <w:rPr>
          <w:rFonts w:ascii="Times New Roman" w:hAnsi="Times New Roman" w:cs="Times New Roman"/>
          <w:color w:val="000000" w:themeColor="text1"/>
        </w:rPr>
        <w:t xml:space="preserve">, with the amount of effort exerted by learners being dependent upon how confident they are that they can succeed (Hattie and Yates, 2014). </w:t>
      </w:r>
      <w:r w:rsidR="00AE42BF" w:rsidRPr="0051722D">
        <w:rPr>
          <w:rFonts w:ascii="Times New Roman" w:hAnsi="Times New Roman" w:cs="Times New Roman"/>
          <w:color w:val="000000" w:themeColor="text1"/>
        </w:rPr>
        <w:t>Furthermore, this may be</w:t>
      </w:r>
      <w:r w:rsidR="00B940CE" w:rsidRPr="0051722D">
        <w:rPr>
          <w:rFonts w:ascii="Times New Roman" w:hAnsi="Times New Roman" w:cs="Times New Roman"/>
          <w:color w:val="000000" w:themeColor="text1"/>
        </w:rPr>
        <w:t xml:space="preserve"> a significant factor</w:t>
      </w:r>
      <w:r w:rsidR="00AE42BF" w:rsidRPr="0051722D">
        <w:rPr>
          <w:rFonts w:ascii="Times New Roman" w:hAnsi="Times New Roman" w:cs="Times New Roman"/>
          <w:color w:val="000000" w:themeColor="text1"/>
        </w:rPr>
        <w:t xml:space="preserve"> to consider</w:t>
      </w:r>
      <w:r w:rsidR="00B940CE" w:rsidRPr="0051722D">
        <w:rPr>
          <w:rFonts w:ascii="Times New Roman" w:hAnsi="Times New Roman" w:cs="Times New Roman"/>
          <w:color w:val="000000" w:themeColor="text1"/>
        </w:rPr>
        <w:t>, as</w:t>
      </w:r>
      <w:r w:rsidR="00AE42BF" w:rsidRPr="0051722D">
        <w:rPr>
          <w:rFonts w:ascii="Times New Roman" w:hAnsi="Times New Roman" w:cs="Times New Roman"/>
          <w:color w:val="000000" w:themeColor="text1"/>
        </w:rPr>
        <w:t xml:space="preserve"> “the attitudes of individuals towards a particular minority language may affect language maintenance, language restoration, downward language shift or language death in society” </w:t>
      </w:r>
      <w:sdt>
        <w:sdtPr>
          <w:rPr>
            <w:rFonts w:ascii="Times New Roman" w:hAnsi="Times New Roman" w:cs="Times New Roman"/>
            <w:color w:val="000000" w:themeColor="text1"/>
          </w:rPr>
          <w:id w:val="2108069118"/>
          <w:citation/>
        </w:sdtPr>
        <w:sdtEndPr/>
        <w:sdtContent>
          <w:r w:rsidR="00AE42BF" w:rsidRPr="0051722D">
            <w:rPr>
              <w:rFonts w:ascii="Times New Roman" w:hAnsi="Times New Roman" w:cs="Times New Roman"/>
              <w:color w:val="000000" w:themeColor="text1"/>
            </w:rPr>
            <w:fldChar w:fldCharType="begin"/>
          </w:r>
          <w:r w:rsidR="006341A1" w:rsidRPr="0051722D">
            <w:rPr>
              <w:rFonts w:ascii="Times New Roman" w:hAnsi="Times New Roman" w:cs="Times New Roman"/>
              <w:color w:val="000000" w:themeColor="text1"/>
            </w:rPr>
            <w:instrText xml:space="preserve">CITATION Bak11 \p 2 \l 2057 </w:instrText>
          </w:r>
          <w:r w:rsidR="00AE42BF" w:rsidRPr="0051722D">
            <w:rPr>
              <w:rFonts w:ascii="Times New Roman" w:hAnsi="Times New Roman" w:cs="Times New Roman"/>
              <w:color w:val="000000" w:themeColor="text1"/>
            </w:rPr>
            <w:fldChar w:fldCharType="separate"/>
          </w:r>
          <w:r w:rsidR="006341A1" w:rsidRPr="0051722D">
            <w:rPr>
              <w:rFonts w:ascii="Times New Roman" w:hAnsi="Times New Roman" w:cs="Times New Roman"/>
              <w:noProof/>
              <w:color w:val="000000" w:themeColor="text1"/>
            </w:rPr>
            <w:t>(Baker, 2011, p. 2)</w:t>
          </w:r>
          <w:r w:rsidR="00AE42BF" w:rsidRPr="0051722D">
            <w:rPr>
              <w:rFonts w:ascii="Times New Roman" w:hAnsi="Times New Roman" w:cs="Times New Roman"/>
              <w:color w:val="000000" w:themeColor="text1"/>
            </w:rPr>
            <w:fldChar w:fldCharType="end"/>
          </w:r>
        </w:sdtContent>
      </w:sdt>
      <w:r w:rsidR="00AE42BF" w:rsidRPr="0051722D">
        <w:rPr>
          <w:rFonts w:ascii="Times New Roman" w:hAnsi="Times New Roman" w:cs="Times New Roman"/>
          <w:color w:val="000000" w:themeColor="text1"/>
        </w:rPr>
        <w:t xml:space="preserve">. </w:t>
      </w:r>
    </w:p>
    <w:p w14:paraId="5833006C" w14:textId="77777777" w:rsidR="007428D6" w:rsidRPr="0051722D" w:rsidRDefault="007428D6" w:rsidP="0051722D">
      <w:pPr>
        <w:spacing w:before="100" w:beforeAutospacing="1" w:after="100" w:afterAutospacing="1" w:line="360" w:lineRule="auto"/>
        <w:rPr>
          <w:rFonts w:ascii="Times New Roman" w:hAnsi="Times New Roman" w:cs="Times New Roman"/>
          <w:color w:val="000000" w:themeColor="text1"/>
        </w:rPr>
      </w:pPr>
    </w:p>
    <w:p w14:paraId="27012216" w14:textId="51426D73" w:rsidR="00C67DF9" w:rsidRPr="0051722D" w:rsidRDefault="00EB4E2D" w:rsidP="0051722D">
      <w:pPr>
        <w:spacing w:before="100" w:beforeAutospacing="1" w:after="100" w:afterAutospacing="1" w:line="360" w:lineRule="auto"/>
        <w:rPr>
          <w:rFonts w:ascii="Times New Roman" w:eastAsia="Times New Roman" w:hAnsi="Times New Roman" w:cs="Times New Roman"/>
          <w:noProof/>
          <w:color w:val="000000" w:themeColor="text1"/>
        </w:rPr>
      </w:pPr>
      <w:r w:rsidRPr="0051722D">
        <w:rPr>
          <w:rFonts w:ascii="Times New Roman" w:hAnsi="Times New Roman" w:cs="Times New Roman"/>
          <w:color w:val="000000" w:themeColor="text1"/>
        </w:rPr>
        <w:t xml:space="preserve">In order to </w:t>
      </w:r>
      <w:r w:rsidR="006C1C50" w:rsidRPr="0051722D">
        <w:rPr>
          <w:rFonts w:ascii="Times New Roman" w:hAnsi="Times New Roman" w:cs="Times New Roman"/>
          <w:color w:val="000000" w:themeColor="text1"/>
        </w:rPr>
        <w:t>increase the children’s motivation and engagement in the learning process, I decided to employ a number of strategies, including the use of digital technology, with the utilisation of such resources being advocated by Donaldson</w:t>
      </w:r>
      <w:r w:rsidR="008854EB" w:rsidRPr="0051722D">
        <w:rPr>
          <w:rFonts w:ascii="Times New Roman" w:hAnsi="Times New Roman" w:cs="Times New Roman"/>
          <w:color w:val="000000" w:themeColor="text1"/>
        </w:rPr>
        <w:t xml:space="preserve"> (2015, p. 60)</w:t>
      </w:r>
      <w:r w:rsidR="006C1C50" w:rsidRPr="0051722D">
        <w:rPr>
          <w:rFonts w:ascii="Times New Roman" w:hAnsi="Times New Roman" w:cs="Times New Roman"/>
          <w:color w:val="000000" w:themeColor="text1"/>
        </w:rPr>
        <w:t>, w</w:t>
      </w:r>
      <w:r w:rsidR="00F23C55" w:rsidRPr="0051722D">
        <w:rPr>
          <w:rFonts w:ascii="Times New Roman" w:hAnsi="Times New Roman" w:cs="Times New Roman"/>
          <w:color w:val="000000" w:themeColor="text1"/>
        </w:rPr>
        <w:t xml:space="preserve">ith him stating </w:t>
      </w:r>
      <w:r w:rsidR="00F23C55" w:rsidRPr="0051722D">
        <w:rPr>
          <w:rFonts w:ascii="Times New Roman" w:hAnsi="Times New Roman" w:cs="Times New Roman"/>
          <w:color w:val="000000" w:themeColor="text1"/>
        </w:rPr>
        <w:lastRenderedPageBreak/>
        <w:t>that</w:t>
      </w:r>
      <w:r w:rsidR="006C1C50" w:rsidRPr="0051722D">
        <w:rPr>
          <w:rFonts w:ascii="Times New Roman" w:hAnsi="Times New Roman" w:cs="Times New Roman"/>
          <w:color w:val="000000" w:themeColor="text1"/>
        </w:rPr>
        <w:t>, “</w:t>
      </w:r>
      <w:r w:rsidR="00B940CE" w:rsidRPr="0051722D">
        <w:rPr>
          <w:rFonts w:ascii="Times New Roman" w:eastAsia="Times New Roman" w:hAnsi="Times New Roman" w:cs="Times New Roman"/>
          <w:color w:val="000000" w:themeColor="text1"/>
          <w:shd w:val="clear" w:color="auto" w:fill="FFFFFF"/>
        </w:rPr>
        <w:t>s</w:t>
      </w:r>
      <w:r w:rsidR="006C1C50" w:rsidRPr="0051722D">
        <w:rPr>
          <w:rFonts w:ascii="Times New Roman" w:eastAsia="Times New Roman" w:hAnsi="Times New Roman" w:cs="Times New Roman"/>
          <w:color w:val="000000" w:themeColor="text1"/>
          <w:shd w:val="clear" w:color="auto" w:fill="FFFFFF"/>
        </w:rPr>
        <w:t xml:space="preserve">ignificantly better and more creative use should be made of technology in the teaching and learning of Welsh and also modern foreign languages”, whilst the Welsh </w:t>
      </w:r>
      <w:r w:rsidR="007D7113" w:rsidRPr="0051722D">
        <w:rPr>
          <w:rFonts w:ascii="Times New Roman" w:eastAsia="Times New Roman" w:hAnsi="Times New Roman" w:cs="Times New Roman"/>
          <w:color w:val="000000" w:themeColor="text1"/>
          <w:shd w:val="clear" w:color="auto" w:fill="FFFFFF"/>
        </w:rPr>
        <w:t>G</w:t>
      </w:r>
      <w:r w:rsidR="006C1C50" w:rsidRPr="0051722D">
        <w:rPr>
          <w:rFonts w:ascii="Times New Roman" w:eastAsia="Times New Roman" w:hAnsi="Times New Roman" w:cs="Times New Roman"/>
          <w:color w:val="000000" w:themeColor="text1"/>
          <w:shd w:val="clear" w:color="auto" w:fill="FFFFFF"/>
        </w:rPr>
        <w:t xml:space="preserve">overnment, in working towards their aim of achieving one-million Welsh speakers by 2050, </w:t>
      </w:r>
      <w:r w:rsidR="007D7113" w:rsidRPr="0051722D">
        <w:rPr>
          <w:rFonts w:ascii="Times New Roman" w:eastAsia="Times New Roman" w:hAnsi="Times New Roman" w:cs="Times New Roman"/>
          <w:color w:val="000000" w:themeColor="text1"/>
          <w:shd w:val="clear" w:color="auto" w:fill="FFFFFF"/>
        </w:rPr>
        <w:t xml:space="preserve">have </w:t>
      </w:r>
      <w:r w:rsidR="006C1C50" w:rsidRPr="0051722D">
        <w:rPr>
          <w:rFonts w:ascii="Times New Roman" w:eastAsia="Times New Roman" w:hAnsi="Times New Roman" w:cs="Times New Roman"/>
          <w:color w:val="000000" w:themeColor="text1"/>
          <w:shd w:val="clear" w:color="auto" w:fill="FFFFFF"/>
        </w:rPr>
        <w:t>call</w:t>
      </w:r>
      <w:r w:rsidR="007D7113" w:rsidRPr="0051722D">
        <w:rPr>
          <w:rFonts w:ascii="Times New Roman" w:eastAsia="Times New Roman" w:hAnsi="Times New Roman" w:cs="Times New Roman"/>
          <w:color w:val="000000" w:themeColor="text1"/>
          <w:shd w:val="clear" w:color="auto" w:fill="FFFFFF"/>
        </w:rPr>
        <w:t>ed</w:t>
      </w:r>
      <w:r w:rsidR="006C1C50" w:rsidRPr="0051722D">
        <w:rPr>
          <w:rFonts w:ascii="Times New Roman" w:eastAsia="Times New Roman" w:hAnsi="Times New Roman" w:cs="Times New Roman"/>
          <w:color w:val="000000" w:themeColor="text1"/>
          <w:shd w:val="clear" w:color="auto" w:fill="FFFFFF"/>
        </w:rPr>
        <w:t xml:space="preserve"> for there to be a transformation of the Welsh language digital landscape </w:t>
      </w:r>
      <w:sdt>
        <w:sdtPr>
          <w:rPr>
            <w:rFonts w:ascii="Times New Roman" w:eastAsia="Times New Roman" w:hAnsi="Times New Roman" w:cs="Times New Roman"/>
            <w:color w:val="000000" w:themeColor="text1"/>
            <w:shd w:val="clear" w:color="auto" w:fill="FFFFFF"/>
          </w:rPr>
          <w:id w:val="912042137"/>
          <w:citation/>
        </w:sdtPr>
        <w:sdtEndPr/>
        <w:sdtContent>
          <w:r w:rsidR="006C1C50" w:rsidRPr="0051722D">
            <w:rPr>
              <w:rFonts w:ascii="Times New Roman" w:eastAsia="Times New Roman" w:hAnsi="Times New Roman" w:cs="Times New Roman"/>
              <w:color w:val="000000" w:themeColor="text1"/>
              <w:shd w:val="clear" w:color="auto" w:fill="FFFFFF"/>
            </w:rPr>
            <w:fldChar w:fldCharType="begin"/>
          </w:r>
          <w:r w:rsidR="006C1C50" w:rsidRPr="0051722D">
            <w:rPr>
              <w:rFonts w:ascii="Times New Roman" w:eastAsia="Times New Roman" w:hAnsi="Times New Roman" w:cs="Times New Roman"/>
              <w:color w:val="000000" w:themeColor="text1"/>
              <w:shd w:val="clear" w:color="auto" w:fill="FFFFFF"/>
            </w:rPr>
            <w:instrText xml:space="preserve"> CITATION Wel172 \l 2057 </w:instrText>
          </w:r>
          <w:r w:rsidR="006C1C50" w:rsidRPr="0051722D">
            <w:rPr>
              <w:rFonts w:ascii="Times New Roman" w:eastAsia="Times New Roman" w:hAnsi="Times New Roman" w:cs="Times New Roman"/>
              <w:color w:val="000000" w:themeColor="text1"/>
              <w:shd w:val="clear" w:color="auto" w:fill="FFFFFF"/>
            </w:rPr>
            <w:fldChar w:fldCharType="separate"/>
          </w:r>
          <w:r w:rsidR="006C1C50" w:rsidRPr="0051722D">
            <w:rPr>
              <w:rFonts w:ascii="Times New Roman" w:eastAsia="Times New Roman" w:hAnsi="Times New Roman" w:cs="Times New Roman"/>
              <w:noProof/>
              <w:color w:val="000000" w:themeColor="text1"/>
              <w:shd w:val="clear" w:color="auto" w:fill="FFFFFF"/>
            </w:rPr>
            <w:t>(Welsh Government, 2017)</w:t>
          </w:r>
          <w:r w:rsidR="006C1C50" w:rsidRPr="0051722D">
            <w:rPr>
              <w:rFonts w:ascii="Times New Roman" w:eastAsia="Times New Roman" w:hAnsi="Times New Roman" w:cs="Times New Roman"/>
              <w:color w:val="000000" w:themeColor="text1"/>
              <w:shd w:val="clear" w:color="auto" w:fill="FFFFFF"/>
            </w:rPr>
            <w:fldChar w:fldCharType="end"/>
          </w:r>
        </w:sdtContent>
      </w:sdt>
      <w:r w:rsidR="006C1C50" w:rsidRPr="0051722D">
        <w:rPr>
          <w:rFonts w:ascii="Times New Roman" w:eastAsia="Times New Roman" w:hAnsi="Times New Roman" w:cs="Times New Roman"/>
          <w:color w:val="000000" w:themeColor="text1"/>
          <w:shd w:val="clear" w:color="auto" w:fill="FFFFFF"/>
        </w:rPr>
        <w:t xml:space="preserve">. </w:t>
      </w:r>
      <w:r w:rsidR="006C1C50" w:rsidRPr="0051722D">
        <w:rPr>
          <w:rFonts w:ascii="Times New Roman" w:eastAsia="Times New Roman" w:hAnsi="Times New Roman" w:cs="Times New Roman"/>
          <w:color w:val="000000" w:themeColor="text1"/>
        </w:rPr>
        <w:t>Such support for this approach may be as utilising twenty-first century skills, such as digital technology, ha</w:t>
      </w:r>
      <w:r w:rsidR="00B940CE" w:rsidRPr="0051722D">
        <w:rPr>
          <w:rFonts w:ascii="Times New Roman" w:eastAsia="Times New Roman" w:hAnsi="Times New Roman" w:cs="Times New Roman"/>
          <w:color w:val="000000" w:themeColor="text1"/>
        </w:rPr>
        <w:t>ve</w:t>
      </w:r>
      <w:r w:rsidR="006C1C50" w:rsidRPr="0051722D">
        <w:rPr>
          <w:rFonts w:ascii="Times New Roman" w:eastAsia="Times New Roman" w:hAnsi="Times New Roman" w:cs="Times New Roman"/>
          <w:color w:val="000000" w:themeColor="text1"/>
        </w:rPr>
        <w:t xml:space="preserve"> been found to support the learning of a second or foreign language by “shaping appealing and fascinating environments” </w:t>
      </w:r>
      <w:r w:rsidR="006C1C50" w:rsidRPr="0051722D">
        <w:rPr>
          <w:rFonts w:ascii="Times New Roman" w:eastAsia="Times New Roman" w:hAnsi="Times New Roman" w:cs="Times New Roman"/>
          <w:noProof/>
          <w:color w:val="000000" w:themeColor="text1"/>
        </w:rPr>
        <w:t>(Ashraf, Ahmadi and Hosseinnia, 2017, p. 40).</w:t>
      </w:r>
    </w:p>
    <w:p w14:paraId="71855D83" w14:textId="77777777" w:rsidR="00C67DF9" w:rsidRPr="0051722D" w:rsidRDefault="00C67DF9" w:rsidP="0051722D">
      <w:pPr>
        <w:spacing w:before="100" w:beforeAutospacing="1" w:after="100" w:afterAutospacing="1" w:line="360" w:lineRule="auto"/>
        <w:rPr>
          <w:rFonts w:ascii="Times New Roman" w:eastAsia="Times New Roman" w:hAnsi="Times New Roman" w:cs="Times New Roman"/>
          <w:noProof/>
          <w:color w:val="000000" w:themeColor="text1"/>
        </w:rPr>
      </w:pPr>
    </w:p>
    <w:p w14:paraId="061F0F99" w14:textId="34426E1F" w:rsidR="00C67DF9" w:rsidRPr="0051722D" w:rsidRDefault="00C67DF9" w:rsidP="0051722D">
      <w:pPr>
        <w:spacing w:before="100" w:beforeAutospacing="1" w:after="100" w:afterAutospacing="1" w:line="360" w:lineRule="auto"/>
        <w:rPr>
          <w:rFonts w:ascii="Times New Roman" w:hAnsi="Times New Roman" w:cs="Times New Roman"/>
          <w:color w:val="000000" w:themeColor="text1"/>
        </w:rPr>
      </w:pPr>
      <w:r w:rsidRPr="0051722D">
        <w:rPr>
          <w:rFonts w:ascii="Times New Roman" w:eastAsia="Times New Roman" w:hAnsi="Times New Roman" w:cs="Times New Roman"/>
          <w:noProof/>
          <w:color w:val="000000" w:themeColor="text1"/>
        </w:rPr>
        <w:t xml:space="preserve">In addition to harnessing digital technology, another twenty-first century skill that </w:t>
      </w:r>
      <w:r w:rsidR="00B940CE" w:rsidRPr="0051722D">
        <w:rPr>
          <w:rFonts w:ascii="Times New Roman" w:eastAsia="Times New Roman" w:hAnsi="Times New Roman" w:cs="Times New Roman"/>
          <w:noProof/>
          <w:color w:val="000000" w:themeColor="text1"/>
        </w:rPr>
        <w:t xml:space="preserve">I </w:t>
      </w:r>
      <w:r w:rsidRPr="0051722D">
        <w:rPr>
          <w:rFonts w:ascii="Times New Roman" w:eastAsia="Times New Roman" w:hAnsi="Times New Roman" w:cs="Times New Roman"/>
          <w:noProof/>
          <w:color w:val="000000" w:themeColor="text1"/>
        </w:rPr>
        <w:t>incorporated into the activities was collaborative learning (Ashraf, Ahmadi and Hosseinnia, 2017), o</w:t>
      </w:r>
      <w:r w:rsidR="00B940CE" w:rsidRPr="0051722D">
        <w:rPr>
          <w:rFonts w:ascii="Times New Roman" w:eastAsia="Times New Roman" w:hAnsi="Times New Roman" w:cs="Times New Roman"/>
          <w:noProof/>
          <w:color w:val="000000" w:themeColor="text1"/>
        </w:rPr>
        <w:t>therwise known as</w:t>
      </w:r>
      <w:r w:rsidRPr="0051722D">
        <w:rPr>
          <w:rFonts w:ascii="Times New Roman" w:eastAsia="Times New Roman" w:hAnsi="Times New Roman" w:cs="Times New Roman"/>
          <w:noProof/>
          <w:color w:val="000000" w:themeColor="text1"/>
        </w:rPr>
        <w:t xml:space="preserve"> a cooperative learning approach</w:t>
      </w:r>
      <w:sdt>
        <w:sdtPr>
          <w:rPr>
            <w:rFonts w:ascii="Times New Roman" w:eastAsia="Times New Roman" w:hAnsi="Times New Roman" w:cs="Times New Roman"/>
            <w:noProof/>
            <w:color w:val="000000" w:themeColor="text1"/>
          </w:rPr>
          <w:id w:val="1073701628"/>
          <w:citation/>
        </w:sdtPr>
        <w:sdtContent>
          <w:r w:rsidR="00B940CE" w:rsidRPr="0051722D">
            <w:rPr>
              <w:rFonts w:ascii="Times New Roman" w:eastAsia="Times New Roman" w:hAnsi="Times New Roman" w:cs="Times New Roman"/>
              <w:noProof/>
              <w:color w:val="000000" w:themeColor="text1"/>
            </w:rPr>
            <w:fldChar w:fldCharType="begin"/>
          </w:r>
          <w:r w:rsidR="00B940CE" w:rsidRPr="0051722D">
            <w:rPr>
              <w:rFonts w:ascii="Times New Roman" w:eastAsia="Times New Roman" w:hAnsi="Times New Roman" w:cs="Times New Roman"/>
              <w:noProof/>
              <w:color w:val="000000" w:themeColor="text1"/>
            </w:rPr>
            <w:instrText xml:space="preserve"> CITATION Alr18 \l 2057 </w:instrText>
          </w:r>
          <w:r w:rsidR="00B940CE" w:rsidRPr="0051722D">
            <w:rPr>
              <w:rFonts w:ascii="Times New Roman" w:eastAsia="Times New Roman" w:hAnsi="Times New Roman" w:cs="Times New Roman"/>
              <w:noProof/>
              <w:color w:val="000000" w:themeColor="text1"/>
            </w:rPr>
            <w:fldChar w:fldCharType="separate"/>
          </w:r>
          <w:r w:rsidR="00B940CE" w:rsidRPr="0051722D">
            <w:rPr>
              <w:rFonts w:ascii="Times New Roman" w:eastAsia="Times New Roman" w:hAnsi="Times New Roman" w:cs="Times New Roman"/>
              <w:noProof/>
              <w:color w:val="000000" w:themeColor="text1"/>
            </w:rPr>
            <w:t xml:space="preserve"> (Alrayah &amp; Hassan, 2018)</w:t>
          </w:r>
          <w:r w:rsidR="00B940CE" w:rsidRPr="0051722D">
            <w:rPr>
              <w:rFonts w:ascii="Times New Roman" w:eastAsia="Times New Roman" w:hAnsi="Times New Roman" w:cs="Times New Roman"/>
              <w:noProof/>
              <w:color w:val="000000" w:themeColor="text1"/>
            </w:rPr>
            <w:fldChar w:fldCharType="end"/>
          </w:r>
        </w:sdtContent>
      </w:sdt>
      <w:r w:rsidRPr="0051722D">
        <w:rPr>
          <w:rFonts w:ascii="Times New Roman" w:eastAsia="Times New Roman" w:hAnsi="Times New Roman" w:cs="Times New Roman"/>
          <w:noProof/>
          <w:color w:val="000000" w:themeColor="text1"/>
        </w:rPr>
        <w:t>. Cooperative learning, which may be defined as,</w:t>
      </w:r>
      <w:r w:rsidRPr="0051722D">
        <w:rPr>
          <w:rFonts w:ascii="Times New Roman" w:hAnsi="Times New Roman" w:cs="Times New Roman"/>
          <w:color w:val="000000" w:themeColor="text1"/>
        </w:rPr>
        <w:t xml:space="preserve"> “the instructional use of small groups so that students work together to maximize their own and each other's learning”</w:t>
      </w:r>
      <w:r w:rsidR="005061DE" w:rsidRPr="0051722D">
        <w:rPr>
          <w:rFonts w:ascii="Times New Roman" w:hAnsi="Times New Roman" w:cs="Times New Roman"/>
          <w:noProof/>
          <w:color w:val="000000" w:themeColor="text1"/>
        </w:rPr>
        <w:t xml:space="preserve"> (Johnson, Johnson and Smith, 1991, p. 5)</w:t>
      </w:r>
      <w:r w:rsidR="007968D0" w:rsidRPr="0051722D">
        <w:rPr>
          <w:rFonts w:ascii="Times New Roman" w:hAnsi="Times New Roman" w:cs="Times New Roman"/>
          <w:noProof/>
          <w:color w:val="000000" w:themeColor="text1"/>
        </w:rPr>
        <w:t>,</w:t>
      </w:r>
      <w:r w:rsidRPr="0051722D">
        <w:rPr>
          <w:rFonts w:ascii="Times New Roman" w:hAnsi="Times New Roman" w:cs="Times New Roman"/>
          <w:color w:val="000000" w:themeColor="text1"/>
        </w:rPr>
        <w:t xml:space="preserve"> </w:t>
      </w:r>
      <w:r w:rsidR="005061DE" w:rsidRPr="0051722D">
        <w:rPr>
          <w:rFonts w:ascii="Times New Roman" w:hAnsi="Times New Roman" w:cs="Times New Roman"/>
          <w:color w:val="000000" w:themeColor="text1"/>
        </w:rPr>
        <w:t xml:space="preserve">has </w:t>
      </w:r>
      <w:r w:rsidRPr="0051722D">
        <w:rPr>
          <w:rFonts w:ascii="Times New Roman" w:hAnsi="Times New Roman" w:cs="Times New Roman"/>
          <w:color w:val="000000" w:themeColor="text1"/>
        </w:rPr>
        <w:t>been found to have numerous benefits, including positively affecting learners’ motivation and achievement (</w:t>
      </w:r>
      <w:r w:rsidR="006341A1" w:rsidRPr="0051722D">
        <w:rPr>
          <w:rFonts w:ascii="Times New Roman" w:hAnsi="Times New Roman" w:cs="Times New Roman"/>
          <w:color w:val="000000" w:themeColor="text1"/>
        </w:rPr>
        <w:t xml:space="preserve">Richards, 2006; </w:t>
      </w:r>
      <w:r w:rsidRPr="0051722D">
        <w:rPr>
          <w:rFonts w:ascii="Times New Roman" w:hAnsi="Times New Roman" w:cs="Times New Roman"/>
          <w:noProof/>
          <w:color w:val="000000" w:themeColor="text1"/>
        </w:rPr>
        <w:t xml:space="preserve">Vrhovec and Rot, 2015; </w:t>
      </w:r>
      <w:proofErr w:type="spellStart"/>
      <w:r w:rsidRPr="0051722D">
        <w:rPr>
          <w:rFonts w:ascii="Times New Roman" w:hAnsi="Times New Roman" w:cs="Times New Roman"/>
          <w:color w:val="000000" w:themeColor="text1"/>
        </w:rPr>
        <w:t>Baloche</w:t>
      </w:r>
      <w:proofErr w:type="spellEnd"/>
      <w:r w:rsidRPr="0051722D">
        <w:rPr>
          <w:rFonts w:ascii="Times New Roman" w:hAnsi="Times New Roman" w:cs="Times New Roman"/>
          <w:color w:val="000000" w:themeColor="text1"/>
        </w:rPr>
        <w:t xml:space="preserve"> and Brody, 2017</w:t>
      </w:r>
      <w:r w:rsidR="005061DE" w:rsidRPr="0051722D">
        <w:rPr>
          <w:rFonts w:ascii="Times New Roman" w:hAnsi="Times New Roman" w:cs="Times New Roman"/>
          <w:color w:val="000000" w:themeColor="text1"/>
        </w:rPr>
        <w:t xml:space="preserve">; </w:t>
      </w:r>
      <w:proofErr w:type="spellStart"/>
      <w:r w:rsidRPr="0051722D">
        <w:rPr>
          <w:rFonts w:ascii="Times New Roman" w:hAnsi="Times New Roman" w:cs="Times New Roman"/>
          <w:color w:val="000000" w:themeColor="text1"/>
        </w:rPr>
        <w:t>Ghaith</w:t>
      </w:r>
      <w:proofErr w:type="spellEnd"/>
      <w:r w:rsidRPr="0051722D">
        <w:rPr>
          <w:rFonts w:ascii="Times New Roman" w:hAnsi="Times New Roman" w:cs="Times New Roman"/>
          <w:color w:val="000000" w:themeColor="text1"/>
        </w:rPr>
        <w:t>, 2018</w:t>
      </w:r>
      <w:r w:rsidR="007D7113" w:rsidRPr="0051722D">
        <w:rPr>
          <w:rFonts w:ascii="Times New Roman" w:hAnsi="Times New Roman" w:cs="Times New Roman"/>
          <w:color w:val="000000" w:themeColor="text1"/>
        </w:rPr>
        <w:t>)</w:t>
      </w:r>
      <w:r w:rsidRPr="0051722D">
        <w:rPr>
          <w:rFonts w:ascii="Times New Roman" w:hAnsi="Times New Roman" w:cs="Times New Roman"/>
          <w:color w:val="000000" w:themeColor="text1"/>
        </w:rPr>
        <w:t xml:space="preserve">. The effect of this was evident in the lesson, as the children </w:t>
      </w:r>
      <w:r w:rsidR="006341A1" w:rsidRPr="0051722D">
        <w:rPr>
          <w:rFonts w:ascii="Times New Roman" w:hAnsi="Times New Roman" w:cs="Times New Roman"/>
          <w:color w:val="000000" w:themeColor="text1"/>
        </w:rPr>
        <w:t>a</w:t>
      </w:r>
      <w:r w:rsidRPr="0051722D">
        <w:rPr>
          <w:rFonts w:ascii="Times New Roman" w:hAnsi="Times New Roman" w:cs="Times New Roman"/>
          <w:color w:val="000000" w:themeColor="text1"/>
        </w:rPr>
        <w:t>ctively engaged in the tasks, with there being a clear increase in the amount of Welsh spoken independently by the</w:t>
      </w:r>
      <w:r w:rsidR="000C13EC" w:rsidRPr="0051722D">
        <w:rPr>
          <w:rFonts w:ascii="Times New Roman" w:hAnsi="Times New Roman" w:cs="Times New Roman"/>
          <w:color w:val="000000" w:themeColor="text1"/>
        </w:rPr>
        <w:t>se learners</w:t>
      </w:r>
      <w:r w:rsidRPr="0051722D">
        <w:rPr>
          <w:rFonts w:ascii="Times New Roman" w:hAnsi="Times New Roman" w:cs="Times New Roman"/>
          <w:color w:val="000000" w:themeColor="text1"/>
        </w:rPr>
        <w:t xml:space="preserve">. </w:t>
      </w:r>
    </w:p>
    <w:p w14:paraId="61758C6E" w14:textId="7D4FDDAE" w:rsidR="00764BDB" w:rsidRPr="0051722D" w:rsidRDefault="00764BDB" w:rsidP="0051722D">
      <w:pPr>
        <w:spacing w:before="100" w:beforeAutospacing="1" w:after="100" w:afterAutospacing="1" w:line="360" w:lineRule="auto"/>
        <w:rPr>
          <w:rFonts w:ascii="Times New Roman" w:hAnsi="Times New Roman" w:cs="Times New Roman"/>
          <w:color w:val="000000" w:themeColor="text1"/>
        </w:rPr>
      </w:pPr>
    </w:p>
    <w:p w14:paraId="70A6060B" w14:textId="1B828367" w:rsidR="00626892" w:rsidRPr="0051722D" w:rsidRDefault="00626892" w:rsidP="0051722D">
      <w:pPr>
        <w:pStyle w:val="NormalWeb"/>
        <w:spacing w:line="360" w:lineRule="auto"/>
        <w:rPr>
          <w:noProof/>
        </w:rPr>
      </w:pPr>
      <w:r w:rsidRPr="0051722D">
        <w:rPr>
          <w:noProof/>
          <w:color w:val="000000" w:themeColor="text1"/>
        </w:rPr>
        <w:t xml:space="preserve">Furthermore, cooperative learning may have </w:t>
      </w:r>
      <w:r w:rsidR="00C2591E" w:rsidRPr="0051722D">
        <w:rPr>
          <w:noProof/>
          <w:color w:val="000000" w:themeColor="text1"/>
        </w:rPr>
        <w:t xml:space="preserve">also </w:t>
      </w:r>
      <w:r w:rsidRPr="0051722D">
        <w:rPr>
          <w:noProof/>
          <w:color w:val="000000" w:themeColor="text1"/>
        </w:rPr>
        <w:t>benefi</w:t>
      </w:r>
      <w:r w:rsidR="006341A1" w:rsidRPr="0051722D">
        <w:rPr>
          <w:noProof/>
          <w:color w:val="000000" w:themeColor="text1"/>
        </w:rPr>
        <w:t>t</w:t>
      </w:r>
      <w:r w:rsidRPr="0051722D">
        <w:rPr>
          <w:noProof/>
          <w:color w:val="000000" w:themeColor="text1"/>
        </w:rPr>
        <w:t xml:space="preserve">ted the learners’ language development </w:t>
      </w:r>
      <w:r w:rsidR="00F23C55" w:rsidRPr="0051722D">
        <w:rPr>
          <w:noProof/>
          <w:color w:val="000000" w:themeColor="text1"/>
        </w:rPr>
        <w:t>as it</w:t>
      </w:r>
      <w:r w:rsidRPr="0051722D">
        <w:rPr>
          <w:noProof/>
          <w:color w:val="000000" w:themeColor="text1"/>
        </w:rPr>
        <w:t xml:space="preserve"> provid</w:t>
      </w:r>
      <w:r w:rsidR="00F23C55" w:rsidRPr="0051722D">
        <w:rPr>
          <w:noProof/>
          <w:color w:val="000000" w:themeColor="text1"/>
        </w:rPr>
        <w:t>ed</w:t>
      </w:r>
      <w:r w:rsidRPr="0051722D">
        <w:rPr>
          <w:noProof/>
          <w:color w:val="000000" w:themeColor="text1"/>
        </w:rPr>
        <w:t xml:space="preserve"> opportunities for peer-assessment to naturally occur, hence allowing </w:t>
      </w:r>
      <w:r w:rsidR="00F23C55" w:rsidRPr="0051722D">
        <w:rPr>
          <w:noProof/>
          <w:color w:val="000000" w:themeColor="text1"/>
        </w:rPr>
        <w:t>the children</w:t>
      </w:r>
      <w:r w:rsidRPr="0051722D">
        <w:rPr>
          <w:noProof/>
          <w:color w:val="000000" w:themeColor="text1"/>
        </w:rPr>
        <w:t xml:space="preserve"> to receive feedback that is “immediate, frequent, more equal and supportive” (Alrayah and Hassan, 2018, p. 23).</w:t>
      </w:r>
      <w:r w:rsidRPr="0051722D">
        <w:rPr>
          <w:color w:val="000000" w:themeColor="text1"/>
        </w:rPr>
        <w:t xml:space="preserve"> </w:t>
      </w:r>
      <w:r w:rsidRPr="0051722D">
        <w:rPr>
          <w:noProof/>
          <w:color w:val="000000" w:themeColor="text1"/>
        </w:rPr>
        <w:t>Wh</w:t>
      </w:r>
      <w:r w:rsidR="006341A1" w:rsidRPr="0051722D">
        <w:rPr>
          <w:noProof/>
          <w:color w:val="000000" w:themeColor="text1"/>
        </w:rPr>
        <w:t>ilst</w:t>
      </w:r>
      <w:r w:rsidRPr="0051722D">
        <w:rPr>
          <w:noProof/>
          <w:color w:val="000000" w:themeColor="text1"/>
        </w:rPr>
        <w:t xml:space="preserve"> planning this lesson, I wanted to ensure that the learners had ample opportunity to engage in peer and self-assessment, as research clearly shows the positive effect this </w:t>
      </w:r>
      <w:r w:rsidR="006341A1" w:rsidRPr="0051722D">
        <w:rPr>
          <w:noProof/>
          <w:color w:val="000000" w:themeColor="text1"/>
        </w:rPr>
        <w:t>may</w:t>
      </w:r>
      <w:r w:rsidRPr="0051722D">
        <w:rPr>
          <w:noProof/>
          <w:color w:val="000000" w:themeColor="text1"/>
        </w:rPr>
        <w:t xml:space="preserve"> have on</w:t>
      </w:r>
      <w:r w:rsidR="006341A1" w:rsidRPr="0051722D">
        <w:rPr>
          <w:noProof/>
          <w:color w:val="000000" w:themeColor="text1"/>
        </w:rPr>
        <w:t xml:space="preserve"> a</w:t>
      </w:r>
      <w:r w:rsidRPr="0051722D">
        <w:rPr>
          <w:noProof/>
          <w:color w:val="000000" w:themeColor="text1"/>
        </w:rPr>
        <w:t xml:space="preserve"> </w:t>
      </w:r>
      <w:r w:rsidR="00F23C55" w:rsidRPr="0051722D">
        <w:rPr>
          <w:noProof/>
          <w:color w:val="000000" w:themeColor="text1"/>
        </w:rPr>
        <w:t>child</w:t>
      </w:r>
      <w:r w:rsidR="006341A1" w:rsidRPr="0051722D">
        <w:rPr>
          <w:noProof/>
          <w:color w:val="000000" w:themeColor="text1"/>
        </w:rPr>
        <w:t>’s level of</w:t>
      </w:r>
      <w:r w:rsidRPr="0051722D">
        <w:rPr>
          <w:noProof/>
          <w:color w:val="000000" w:themeColor="text1"/>
        </w:rPr>
        <w:t xml:space="preserve"> attainment (Black and William, 1998), </w:t>
      </w:r>
      <w:r w:rsidR="006341A1" w:rsidRPr="0051722D">
        <w:rPr>
          <w:noProof/>
          <w:color w:val="000000" w:themeColor="text1"/>
        </w:rPr>
        <w:t>with the Welsh Government (2016 as cited in Estyn, 2018, p. 2) outlining the need for all learners to,</w:t>
      </w:r>
      <w:r w:rsidR="006341A1" w:rsidRPr="0051722D">
        <w:rPr>
          <w:color w:val="000000" w:themeColor="text1"/>
          <w:shd w:val="clear" w:color="auto" w:fill="FFFFFF"/>
        </w:rPr>
        <w:t xml:space="preserve"> “become reflective and evaluative in relation to their own and others’ achievements”. </w:t>
      </w:r>
      <w:r w:rsidR="006341A1" w:rsidRPr="0051722D">
        <w:rPr>
          <w:noProof/>
          <w:color w:val="000000" w:themeColor="text1"/>
        </w:rPr>
        <w:t>Therefore,</w:t>
      </w:r>
      <w:r w:rsidRPr="0051722D">
        <w:rPr>
          <w:noProof/>
          <w:color w:val="000000" w:themeColor="text1"/>
        </w:rPr>
        <w:t xml:space="preserve"> I chose to </w:t>
      </w:r>
      <w:r w:rsidR="000C13EC" w:rsidRPr="0051722D">
        <w:rPr>
          <w:noProof/>
          <w:color w:val="000000" w:themeColor="text1"/>
        </w:rPr>
        <w:t>stop</w:t>
      </w:r>
      <w:r w:rsidRPr="0051722D">
        <w:rPr>
          <w:noProof/>
          <w:color w:val="000000" w:themeColor="text1"/>
        </w:rPr>
        <w:t xml:space="preserve"> learners after they created their animations, </w:t>
      </w:r>
      <w:r w:rsidR="00C2591E" w:rsidRPr="0051722D">
        <w:rPr>
          <w:noProof/>
          <w:color w:val="000000" w:themeColor="text1"/>
        </w:rPr>
        <w:t xml:space="preserve">to </w:t>
      </w:r>
      <w:r w:rsidRPr="0051722D">
        <w:rPr>
          <w:noProof/>
          <w:color w:val="000000" w:themeColor="text1"/>
        </w:rPr>
        <w:t>ask them to listen to the recordings of their spoken Welsh</w:t>
      </w:r>
      <w:r w:rsidR="000C13EC" w:rsidRPr="0051722D">
        <w:rPr>
          <w:noProof/>
          <w:color w:val="000000" w:themeColor="text1"/>
        </w:rPr>
        <w:t xml:space="preserve"> and</w:t>
      </w:r>
      <w:r w:rsidRPr="0051722D">
        <w:rPr>
          <w:noProof/>
          <w:color w:val="000000" w:themeColor="text1"/>
        </w:rPr>
        <w:t xml:space="preserve"> to reflect on what they did well and what they could</w:t>
      </w:r>
      <w:r w:rsidR="006341A1" w:rsidRPr="0051722D">
        <w:rPr>
          <w:noProof/>
          <w:color w:val="000000" w:themeColor="text1"/>
        </w:rPr>
        <w:t xml:space="preserve"> do to improve</w:t>
      </w:r>
      <w:r w:rsidR="00C2591E" w:rsidRPr="0051722D">
        <w:rPr>
          <w:noProof/>
          <w:color w:val="000000" w:themeColor="text1"/>
        </w:rPr>
        <w:t xml:space="preserve">. In addition to this, </w:t>
      </w:r>
      <w:r w:rsidRPr="0051722D">
        <w:rPr>
          <w:noProof/>
          <w:color w:val="000000" w:themeColor="text1"/>
        </w:rPr>
        <w:t xml:space="preserve">the illustration task </w:t>
      </w:r>
      <w:r w:rsidRPr="0051722D">
        <w:rPr>
          <w:noProof/>
          <w:color w:val="000000" w:themeColor="text1"/>
        </w:rPr>
        <w:lastRenderedPageBreak/>
        <w:t>allowed them to clearly assess whether they and their partners had correctly understood the descriptions given. However, I found that th</w:t>
      </w:r>
      <w:r w:rsidR="00C2591E" w:rsidRPr="0051722D">
        <w:rPr>
          <w:noProof/>
          <w:color w:val="000000" w:themeColor="text1"/>
        </w:rPr>
        <w:t>e</w:t>
      </w:r>
      <w:r w:rsidRPr="0051722D">
        <w:rPr>
          <w:noProof/>
          <w:color w:val="000000" w:themeColor="text1"/>
        </w:rPr>
        <w:t xml:space="preserve"> effective</w:t>
      </w:r>
      <w:r w:rsidR="00C2591E" w:rsidRPr="0051722D">
        <w:rPr>
          <w:noProof/>
          <w:color w:val="000000" w:themeColor="text1"/>
        </w:rPr>
        <w:t>ness of this was not evident</w:t>
      </w:r>
      <w:r w:rsidRPr="0051722D">
        <w:rPr>
          <w:noProof/>
          <w:color w:val="000000" w:themeColor="text1"/>
        </w:rPr>
        <w:t xml:space="preserve"> within the lesson, with many learners being unsure of how to harness or engage in such self-assessment, whilst seemingly just wanting to get on with the task itself. </w:t>
      </w:r>
      <w:r w:rsidR="006341A1" w:rsidRPr="0051722D">
        <w:rPr>
          <w:noProof/>
          <w:color w:val="000000" w:themeColor="text1"/>
        </w:rPr>
        <w:t>Thus, I</w:t>
      </w:r>
      <w:r w:rsidRPr="0051722D">
        <w:rPr>
          <w:noProof/>
          <w:color w:val="000000" w:themeColor="text1"/>
        </w:rPr>
        <w:t xml:space="preserve"> feel that in the future, the children may benefit from explicit training in utilising such metacognitive strategies, as research has shown that, “explicit </w:t>
      </w:r>
      <w:r w:rsidRPr="0051722D">
        <w:rPr>
          <w:color w:val="000000" w:themeColor="text1"/>
        </w:rPr>
        <w:t xml:space="preserve">instruction of cognitive and metacognitive strategies is required if a syllabus aims to assist learners </w:t>
      </w:r>
      <w:r w:rsidR="007D7113" w:rsidRPr="0051722D">
        <w:rPr>
          <w:color w:val="000000" w:themeColor="text1"/>
        </w:rPr>
        <w:t xml:space="preserve">to </w:t>
      </w:r>
      <w:r w:rsidRPr="0051722D">
        <w:rPr>
          <w:color w:val="000000" w:themeColor="text1"/>
        </w:rPr>
        <w:t xml:space="preserve">enhance their listening comprehension and become more-competent at leading their own education.” </w:t>
      </w:r>
      <w:r w:rsidRPr="0051722D">
        <w:rPr>
          <w:noProof/>
        </w:rPr>
        <w:t>(Ashraf, Ahmadi and Hosseinnia, 2017, p.</w:t>
      </w:r>
      <w:r w:rsidR="000C13EC" w:rsidRPr="0051722D">
        <w:rPr>
          <w:noProof/>
        </w:rPr>
        <w:t xml:space="preserve"> </w:t>
      </w:r>
      <w:r w:rsidRPr="0051722D">
        <w:rPr>
          <w:noProof/>
        </w:rPr>
        <w:t xml:space="preserve">37). </w:t>
      </w:r>
    </w:p>
    <w:p w14:paraId="2C42CD4E" w14:textId="77777777" w:rsidR="006341A1" w:rsidRPr="0051722D" w:rsidRDefault="006341A1" w:rsidP="0051722D">
      <w:pPr>
        <w:pStyle w:val="NormalWeb"/>
        <w:spacing w:line="360" w:lineRule="auto"/>
        <w:rPr>
          <w:noProof/>
        </w:rPr>
      </w:pPr>
    </w:p>
    <w:p w14:paraId="19CB062D" w14:textId="4B8CC99A" w:rsidR="006341A1" w:rsidRPr="0051722D" w:rsidRDefault="006341A1" w:rsidP="0051722D">
      <w:pPr>
        <w:spacing w:before="100" w:beforeAutospacing="1" w:after="100" w:afterAutospacing="1" w:line="360" w:lineRule="auto"/>
        <w:rPr>
          <w:rFonts w:ascii="Times New Roman" w:eastAsia="Times New Roman" w:hAnsi="Times New Roman" w:cs="Times New Roman"/>
          <w:noProof/>
          <w:color w:val="000000" w:themeColor="text1"/>
        </w:rPr>
      </w:pPr>
      <w:r w:rsidRPr="0051722D">
        <w:rPr>
          <w:rFonts w:ascii="Times New Roman" w:eastAsia="Times New Roman" w:hAnsi="Times New Roman" w:cs="Times New Roman"/>
          <w:noProof/>
          <w:color w:val="000000" w:themeColor="text1"/>
        </w:rPr>
        <w:t>However, o</w:t>
      </w:r>
      <w:r w:rsidR="00626892" w:rsidRPr="0051722D">
        <w:rPr>
          <w:rFonts w:ascii="Times New Roman" w:eastAsia="Times New Roman" w:hAnsi="Times New Roman" w:cs="Times New Roman"/>
          <w:noProof/>
          <w:color w:val="000000" w:themeColor="text1"/>
        </w:rPr>
        <w:t>ne of the greatest factors</w:t>
      </w:r>
      <w:r w:rsidRPr="0051722D">
        <w:rPr>
          <w:rFonts w:ascii="Times New Roman" w:eastAsia="Times New Roman" w:hAnsi="Times New Roman" w:cs="Times New Roman"/>
          <w:noProof/>
          <w:color w:val="000000" w:themeColor="text1"/>
        </w:rPr>
        <w:t xml:space="preserve"> that I would like to improve</w:t>
      </w:r>
      <w:r w:rsidR="00C2591E" w:rsidRPr="0051722D">
        <w:rPr>
          <w:rFonts w:ascii="Times New Roman" w:eastAsia="Times New Roman" w:hAnsi="Times New Roman" w:cs="Times New Roman"/>
          <w:noProof/>
          <w:color w:val="000000" w:themeColor="text1"/>
        </w:rPr>
        <w:t xml:space="preserve"> on,</w:t>
      </w:r>
      <w:r w:rsidRPr="0051722D">
        <w:rPr>
          <w:rFonts w:ascii="Times New Roman" w:eastAsia="Times New Roman" w:hAnsi="Times New Roman" w:cs="Times New Roman"/>
          <w:noProof/>
          <w:color w:val="000000" w:themeColor="text1"/>
        </w:rPr>
        <w:t xml:space="preserve"> after reflecting upon this lesson, </w:t>
      </w:r>
      <w:r w:rsidR="00626892" w:rsidRPr="0051722D">
        <w:rPr>
          <w:rFonts w:ascii="Times New Roman" w:eastAsia="Times New Roman" w:hAnsi="Times New Roman" w:cs="Times New Roman"/>
          <w:noProof/>
          <w:color w:val="000000" w:themeColor="text1"/>
        </w:rPr>
        <w:t>is my own ability to confidently engage in the Welsh language. This I believe,</w:t>
      </w:r>
      <w:r w:rsidR="00C2591E" w:rsidRPr="0051722D">
        <w:rPr>
          <w:rFonts w:ascii="Times New Roman" w:eastAsia="Times New Roman" w:hAnsi="Times New Roman" w:cs="Times New Roman"/>
          <w:noProof/>
          <w:color w:val="000000" w:themeColor="text1"/>
        </w:rPr>
        <w:t xml:space="preserve"> </w:t>
      </w:r>
      <w:r w:rsidR="000C13EC" w:rsidRPr="0051722D">
        <w:rPr>
          <w:rFonts w:ascii="Times New Roman" w:eastAsia="Times New Roman" w:hAnsi="Times New Roman" w:cs="Times New Roman"/>
          <w:noProof/>
          <w:color w:val="000000" w:themeColor="text1"/>
        </w:rPr>
        <w:t>a</w:t>
      </w:r>
      <w:r w:rsidR="00626892" w:rsidRPr="0051722D">
        <w:rPr>
          <w:rFonts w:ascii="Times New Roman" w:eastAsia="Times New Roman" w:hAnsi="Times New Roman" w:cs="Times New Roman"/>
          <w:noProof/>
          <w:color w:val="000000" w:themeColor="text1"/>
        </w:rPr>
        <w:t>ffect</w:t>
      </w:r>
      <w:r w:rsidR="00C2591E" w:rsidRPr="0051722D">
        <w:rPr>
          <w:rFonts w:ascii="Times New Roman" w:eastAsia="Times New Roman" w:hAnsi="Times New Roman" w:cs="Times New Roman"/>
          <w:noProof/>
          <w:color w:val="000000" w:themeColor="text1"/>
        </w:rPr>
        <w:t>ed every element of the lesson, including the planning of the tasks set.</w:t>
      </w:r>
      <w:r w:rsidR="00626892" w:rsidRPr="0051722D">
        <w:rPr>
          <w:rFonts w:ascii="Times New Roman" w:eastAsia="Times New Roman" w:hAnsi="Times New Roman" w:cs="Times New Roman"/>
          <w:noProof/>
          <w:color w:val="000000" w:themeColor="text1"/>
        </w:rPr>
        <w:t xml:space="preserve"> </w:t>
      </w:r>
      <w:r w:rsidR="00C2591E" w:rsidRPr="0051722D">
        <w:rPr>
          <w:rFonts w:ascii="Times New Roman" w:eastAsia="Times New Roman" w:hAnsi="Times New Roman" w:cs="Times New Roman"/>
          <w:noProof/>
          <w:color w:val="000000" w:themeColor="text1"/>
        </w:rPr>
        <w:t xml:space="preserve">Indeed, if I possessed a greater level of confidence, </w:t>
      </w:r>
      <w:r w:rsidR="00626892" w:rsidRPr="0051722D">
        <w:rPr>
          <w:rFonts w:ascii="Times New Roman" w:eastAsia="Times New Roman" w:hAnsi="Times New Roman" w:cs="Times New Roman"/>
          <w:noProof/>
          <w:color w:val="000000" w:themeColor="text1"/>
        </w:rPr>
        <w:t xml:space="preserve">I would </w:t>
      </w:r>
      <w:r w:rsidRPr="0051722D">
        <w:rPr>
          <w:rFonts w:ascii="Times New Roman" w:eastAsia="Times New Roman" w:hAnsi="Times New Roman" w:cs="Times New Roman"/>
          <w:noProof/>
          <w:color w:val="000000" w:themeColor="text1"/>
        </w:rPr>
        <w:t xml:space="preserve">have </w:t>
      </w:r>
      <w:r w:rsidR="00626892" w:rsidRPr="0051722D">
        <w:rPr>
          <w:rFonts w:ascii="Times New Roman" w:eastAsia="Times New Roman" w:hAnsi="Times New Roman" w:cs="Times New Roman"/>
          <w:noProof/>
          <w:color w:val="000000" w:themeColor="text1"/>
        </w:rPr>
        <w:t xml:space="preserve">liked to adopt </w:t>
      </w:r>
      <w:r w:rsidR="006973EA" w:rsidRPr="0051722D">
        <w:rPr>
          <w:rFonts w:ascii="Times New Roman" w:eastAsia="Times New Roman" w:hAnsi="Times New Roman" w:cs="Times New Roman"/>
          <w:noProof/>
          <w:color w:val="000000" w:themeColor="text1"/>
        </w:rPr>
        <w:t>a</w:t>
      </w:r>
      <w:r w:rsidR="00626892" w:rsidRPr="0051722D">
        <w:rPr>
          <w:rFonts w:ascii="Times New Roman" w:eastAsia="Times New Roman" w:hAnsi="Times New Roman" w:cs="Times New Roman"/>
          <w:noProof/>
          <w:color w:val="000000" w:themeColor="text1"/>
        </w:rPr>
        <w:t xml:space="preserve"> content </w:t>
      </w:r>
      <w:r w:rsidR="006973EA" w:rsidRPr="0051722D">
        <w:rPr>
          <w:rFonts w:ascii="Times New Roman" w:eastAsia="Times New Roman" w:hAnsi="Times New Roman" w:cs="Times New Roman"/>
          <w:noProof/>
          <w:color w:val="000000" w:themeColor="text1"/>
        </w:rPr>
        <w:t xml:space="preserve">and </w:t>
      </w:r>
      <w:r w:rsidR="00626892" w:rsidRPr="0051722D">
        <w:rPr>
          <w:rFonts w:ascii="Times New Roman" w:eastAsia="Times New Roman" w:hAnsi="Times New Roman" w:cs="Times New Roman"/>
          <w:noProof/>
          <w:color w:val="000000" w:themeColor="text1"/>
        </w:rPr>
        <w:t>language integrated</w:t>
      </w:r>
      <w:r w:rsidR="006973EA" w:rsidRPr="0051722D">
        <w:rPr>
          <w:rFonts w:ascii="Times New Roman" w:eastAsia="Times New Roman" w:hAnsi="Times New Roman" w:cs="Times New Roman"/>
          <w:noProof/>
          <w:color w:val="000000" w:themeColor="text1"/>
        </w:rPr>
        <w:t xml:space="preserve"> learning</w:t>
      </w:r>
      <w:r w:rsidRPr="0051722D">
        <w:rPr>
          <w:rFonts w:ascii="Times New Roman" w:eastAsia="Times New Roman" w:hAnsi="Times New Roman" w:cs="Times New Roman"/>
          <w:noProof/>
          <w:color w:val="000000" w:themeColor="text1"/>
        </w:rPr>
        <w:t>, or content-based learning</w:t>
      </w:r>
      <w:r w:rsidR="006973EA" w:rsidRPr="0051722D">
        <w:rPr>
          <w:rFonts w:ascii="Times New Roman" w:eastAsia="Times New Roman" w:hAnsi="Times New Roman" w:cs="Times New Roman"/>
          <w:noProof/>
          <w:color w:val="000000" w:themeColor="text1"/>
        </w:rPr>
        <w:t xml:space="preserve"> approach</w:t>
      </w:r>
      <w:r w:rsidRPr="0051722D">
        <w:rPr>
          <w:rFonts w:ascii="Times New Roman" w:eastAsia="Times New Roman" w:hAnsi="Times New Roman" w:cs="Times New Roman"/>
          <w:noProof/>
          <w:color w:val="000000" w:themeColor="text1"/>
        </w:rPr>
        <w:t xml:space="preserve"> </w:t>
      </w:r>
      <w:r w:rsidR="006973EA" w:rsidRPr="0051722D">
        <w:rPr>
          <w:rFonts w:ascii="Times New Roman" w:eastAsia="Times New Roman" w:hAnsi="Times New Roman" w:cs="Times New Roman"/>
          <w:noProof/>
          <w:color w:val="000000" w:themeColor="text1"/>
        </w:rPr>
        <w:t>(Richards, 2006; Richards &amp; Rodgers, 2014)</w:t>
      </w:r>
      <w:r w:rsidR="00C2591E" w:rsidRPr="0051722D">
        <w:rPr>
          <w:rFonts w:ascii="Times New Roman" w:eastAsia="Times New Roman" w:hAnsi="Times New Roman" w:cs="Times New Roman"/>
          <w:noProof/>
          <w:color w:val="000000" w:themeColor="text1"/>
        </w:rPr>
        <w:t xml:space="preserve">, </w:t>
      </w:r>
      <w:r w:rsidRPr="0051722D">
        <w:rPr>
          <w:rFonts w:ascii="Times New Roman" w:eastAsia="Times New Roman" w:hAnsi="Times New Roman" w:cs="Times New Roman"/>
          <w:noProof/>
          <w:color w:val="000000" w:themeColor="text1"/>
        </w:rPr>
        <w:t xml:space="preserve">as I feel that this would have provided a greater level of authenticity to the lesson, thus providing a more purposeful learning environment for the children. This may be important as </w:t>
      </w:r>
      <w:r w:rsidR="006973EA" w:rsidRPr="0051722D">
        <w:rPr>
          <w:rFonts w:ascii="Times New Roman" w:eastAsia="Times New Roman" w:hAnsi="Times New Roman" w:cs="Times New Roman"/>
          <w:noProof/>
          <w:color w:val="000000" w:themeColor="text1"/>
        </w:rPr>
        <w:t xml:space="preserve">the perception held by an individual in regard to the usefulness of a language, </w:t>
      </w:r>
      <w:r w:rsidR="007D7113" w:rsidRPr="0051722D">
        <w:rPr>
          <w:rFonts w:ascii="Times New Roman" w:eastAsia="Times New Roman" w:hAnsi="Times New Roman" w:cs="Times New Roman"/>
          <w:noProof/>
          <w:color w:val="000000" w:themeColor="text1"/>
        </w:rPr>
        <w:t>may</w:t>
      </w:r>
      <w:r w:rsidR="006973EA" w:rsidRPr="0051722D">
        <w:rPr>
          <w:rFonts w:ascii="Times New Roman" w:eastAsia="Times New Roman" w:hAnsi="Times New Roman" w:cs="Times New Roman"/>
          <w:noProof/>
          <w:color w:val="000000" w:themeColor="text1"/>
        </w:rPr>
        <w:t xml:space="preserve"> </w:t>
      </w:r>
      <w:r w:rsidR="007D7113" w:rsidRPr="0051722D">
        <w:rPr>
          <w:rFonts w:ascii="Times New Roman" w:eastAsia="Times New Roman" w:hAnsi="Times New Roman" w:cs="Times New Roman"/>
          <w:noProof/>
          <w:color w:val="000000" w:themeColor="text1"/>
        </w:rPr>
        <w:t>a</w:t>
      </w:r>
      <w:r w:rsidR="006973EA" w:rsidRPr="0051722D">
        <w:rPr>
          <w:rFonts w:ascii="Times New Roman" w:eastAsia="Times New Roman" w:hAnsi="Times New Roman" w:cs="Times New Roman"/>
          <w:noProof/>
          <w:color w:val="000000" w:themeColor="text1"/>
        </w:rPr>
        <w:t>ffect their motivation to engage in th</w:t>
      </w:r>
      <w:r w:rsidR="007D7113" w:rsidRPr="0051722D">
        <w:rPr>
          <w:rFonts w:ascii="Times New Roman" w:eastAsia="Times New Roman" w:hAnsi="Times New Roman" w:cs="Times New Roman"/>
          <w:noProof/>
          <w:color w:val="000000" w:themeColor="text1"/>
        </w:rPr>
        <w:t>at</w:t>
      </w:r>
      <w:r w:rsidR="006973EA" w:rsidRPr="0051722D">
        <w:rPr>
          <w:rFonts w:ascii="Times New Roman" w:eastAsia="Times New Roman" w:hAnsi="Times New Roman" w:cs="Times New Roman"/>
          <w:noProof/>
          <w:color w:val="000000" w:themeColor="text1"/>
        </w:rPr>
        <w:t xml:space="preserve"> language (Strubell, 2006). However, whil</w:t>
      </w:r>
      <w:r w:rsidR="000C13EC" w:rsidRPr="0051722D">
        <w:rPr>
          <w:rFonts w:ascii="Times New Roman" w:eastAsia="Times New Roman" w:hAnsi="Times New Roman" w:cs="Times New Roman"/>
          <w:noProof/>
          <w:color w:val="000000" w:themeColor="text1"/>
        </w:rPr>
        <w:t>st</w:t>
      </w:r>
      <w:r w:rsidR="006973EA" w:rsidRPr="0051722D">
        <w:rPr>
          <w:rFonts w:ascii="Times New Roman" w:eastAsia="Times New Roman" w:hAnsi="Times New Roman" w:cs="Times New Roman"/>
          <w:noProof/>
          <w:color w:val="000000" w:themeColor="text1"/>
        </w:rPr>
        <w:t xml:space="preserve"> I can see the value in such learning, I did not feel that I had the necessary skills in which to teach another subject</w:t>
      </w:r>
      <w:r w:rsidR="00C2591E" w:rsidRPr="0051722D">
        <w:rPr>
          <w:rFonts w:ascii="Times New Roman" w:eastAsia="Times New Roman" w:hAnsi="Times New Roman" w:cs="Times New Roman"/>
          <w:noProof/>
          <w:color w:val="000000" w:themeColor="text1"/>
        </w:rPr>
        <w:t>, or specific content,</w:t>
      </w:r>
      <w:r w:rsidR="006973EA" w:rsidRPr="0051722D">
        <w:rPr>
          <w:rFonts w:ascii="Times New Roman" w:eastAsia="Times New Roman" w:hAnsi="Times New Roman" w:cs="Times New Roman"/>
          <w:noProof/>
          <w:color w:val="000000" w:themeColor="text1"/>
        </w:rPr>
        <w:t xml:space="preserve"> through the medium of Welsh, as my knowledge of the language does not extend much beyond </w:t>
      </w:r>
      <w:r w:rsidR="000C13EC" w:rsidRPr="0051722D">
        <w:rPr>
          <w:rFonts w:ascii="Times New Roman" w:eastAsia="Times New Roman" w:hAnsi="Times New Roman" w:cs="Times New Roman"/>
          <w:noProof/>
          <w:color w:val="000000" w:themeColor="text1"/>
        </w:rPr>
        <w:t>the generic</w:t>
      </w:r>
      <w:r w:rsidR="00C2591E" w:rsidRPr="0051722D">
        <w:rPr>
          <w:rFonts w:ascii="Times New Roman" w:eastAsia="Times New Roman" w:hAnsi="Times New Roman" w:cs="Times New Roman"/>
          <w:noProof/>
          <w:color w:val="000000" w:themeColor="text1"/>
        </w:rPr>
        <w:t xml:space="preserve"> </w:t>
      </w:r>
      <w:r w:rsidR="006973EA" w:rsidRPr="0051722D">
        <w:rPr>
          <w:rFonts w:ascii="Times New Roman" w:eastAsia="Times New Roman" w:hAnsi="Times New Roman" w:cs="Times New Roman"/>
          <w:noProof/>
          <w:color w:val="000000" w:themeColor="text1"/>
        </w:rPr>
        <w:t>sentence patterns</w:t>
      </w:r>
      <w:r w:rsidR="000C13EC" w:rsidRPr="0051722D">
        <w:rPr>
          <w:rFonts w:ascii="Times New Roman" w:eastAsia="Times New Roman" w:hAnsi="Times New Roman" w:cs="Times New Roman"/>
          <w:noProof/>
          <w:color w:val="000000" w:themeColor="text1"/>
        </w:rPr>
        <w:t xml:space="preserve"> used within Key Stage Two, alongside the</w:t>
      </w:r>
      <w:r w:rsidR="006973EA" w:rsidRPr="0051722D">
        <w:rPr>
          <w:rFonts w:ascii="Times New Roman" w:eastAsia="Times New Roman" w:hAnsi="Times New Roman" w:cs="Times New Roman"/>
          <w:noProof/>
          <w:color w:val="000000" w:themeColor="text1"/>
        </w:rPr>
        <w:t xml:space="preserve"> incidental Welsh which I utilise throughout my teaching. </w:t>
      </w:r>
    </w:p>
    <w:p w14:paraId="1CB8A1D9" w14:textId="77777777" w:rsidR="006973EA" w:rsidRPr="0051722D" w:rsidRDefault="006973EA" w:rsidP="0051722D">
      <w:pPr>
        <w:spacing w:before="100" w:beforeAutospacing="1" w:after="100" w:afterAutospacing="1" w:line="360" w:lineRule="auto"/>
        <w:rPr>
          <w:rFonts w:ascii="Times New Roman" w:eastAsia="Times New Roman" w:hAnsi="Times New Roman" w:cs="Times New Roman"/>
          <w:noProof/>
          <w:color w:val="000000" w:themeColor="text1"/>
        </w:rPr>
      </w:pPr>
    </w:p>
    <w:p w14:paraId="7225CFD4" w14:textId="6BCC460F" w:rsidR="006973EA" w:rsidRPr="0051722D" w:rsidRDefault="006973EA" w:rsidP="0051722D">
      <w:pPr>
        <w:spacing w:before="100" w:beforeAutospacing="1" w:after="100" w:afterAutospacing="1" w:line="360" w:lineRule="auto"/>
        <w:rPr>
          <w:rFonts w:ascii="Times New Roman" w:hAnsi="Times New Roman" w:cs="Times New Roman"/>
          <w:color w:val="000000" w:themeColor="text1"/>
        </w:rPr>
      </w:pPr>
      <w:r w:rsidRPr="0051722D">
        <w:rPr>
          <w:rFonts w:ascii="Times New Roman" w:eastAsia="Times New Roman" w:hAnsi="Times New Roman" w:cs="Times New Roman"/>
          <w:noProof/>
          <w:color w:val="000000" w:themeColor="text1"/>
        </w:rPr>
        <w:t xml:space="preserve">Although I have been found to </w:t>
      </w:r>
      <w:r w:rsidR="0022628E" w:rsidRPr="0051722D">
        <w:rPr>
          <w:rFonts w:ascii="Times New Roman" w:eastAsia="Times New Roman" w:hAnsi="Times New Roman" w:cs="Times New Roman"/>
          <w:noProof/>
          <w:color w:val="000000" w:themeColor="text1"/>
        </w:rPr>
        <w:t>integrate</w:t>
      </w:r>
      <w:r w:rsidRPr="0051722D">
        <w:rPr>
          <w:rFonts w:ascii="Times New Roman" w:eastAsia="Times New Roman" w:hAnsi="Times New Roman" w:cs="Times New Roman"/>
          <w:noProof/>
          <w:color w:val="000000" w:themeColor="text1"/>
        </w:rPr>
        <w:t xml:space="preserve"> incidental Welsh effectively into my lessons (appendix </w:t>
      </w:r>
      <w:r w:rsidR="00B909AF" w:rsidRPr="0051722D">
        <w:rPr>
          <w:rFonts w:ascii="Times New Roman" w:eastAsia="Times New Roman" w:hAnsi="Times New Roman" w:cs="Times New Roman"/>
          <w:noProof/>
          <w:color w:val="000000" w:themeColor="text1"/>
        </w:rPr>
        <w:t>C</w:t>
      </w:r>
      <w:r w:rsidRPr="0051722D">
        <w:rPr>
          <w:rFonts w:ascii="Times New Roman" w:eastAsia="Times New Roman" w:hAnsi="Times New Roman" w:cs="Times New Roman"/>
          <w:noProof/>
          <w:color w:val="000000" w:themeColor="text1"/>
        </w:rPr>
        <w:t xml:space="preserve">), perhaps due to feeling apprehensive about filming the session or being observed, I used less incidental Welsh in this session than I have done previously. This is an element that I would strongly like to improve, as not only did it limit the amount of Welsh modelled to the children, but it also meant that I was not showing a willingness to </w:t>
      </w:r>
      <w:r w:rsidR="0022628E" w:rsidRPr="0051722D">
        <w:rPr>
          <w:rFonts w:ascii="Times New Roman" w:eastAsia="Times New Roman" w:hAnsi="Times New Roman" w:cs="Times New Roman"/>
          <w:noProof/>
          <w:color w:val="000000" w:themeColor="text1"/>
        </w:rPr>
        <w:t xml:space="preserve">fully embrace the use of Welsh in my everyday language, with this lack of confidence potentially affecting the pupils willingness to engage in the language, as it has been argued that a </w:t>
      </w:r>
      <w:r w:rsidR="0022628E" w:rsidRPr="0051722D">
        <w:rPr>
          <w:rFonts w:ascii="Times New Roman" w:eastAsia="Times New Roman" w:hAnsi="Times New Roman" w:cs="Times New Roman"/>
          <w:noProof/>
          <w:color w:val="000000" w:themeColor="text1"/>
        </w:rPr>
        <w:lastRenderedPageBreak/>
        <w:t xml:space="preserve">teacher’s attitude or mindset may affect that of their learners </w:t>
      </w:r>
      <w:r w:rsidR="0022628E" w:rsidRPr="0051722D">
        <w:rPr>
          <w:rFonts w:ascii="Times New Roman" w:hAnsi="Times New Roman" w:cs="Times New Roman"/>
          <w:color w:val="000000" w:themeColor="text1"/>
        </w:rPr>
        <w:t>(Hattie and Yates, 2014; Successful lives, 2015; Dweck, 2017</w:t>
      </w:r>
      <w:r w:rsidR="0022628E" w:rsidRPr="0051722D">
        <w:rPr>
          <w:rFonts w:ascii="Times New Roman" w:hAnsi="Times New Roman" w:cs="Times New Roman"/>
          <w:color w:val="000000" w:themeColor="text1"/>
        </w:rPr>
        <w:t>; Nottingham, 2017</w:t>
      </w:r>
      <w:r w:rsidR="0022628E" w:rsidRPr="0051722D">
        <w:rPr>
          <w:rFonts w:ascii="Times New Roman" w:hAnsi="Times New Roman" w:cs="Times New Roman"/>
          <w:color w:val="000000" w:themeColor="text1"/>
        </w:rPr>
        <w:t>)</w:t>
      </w:r>
      <w:r w:rsidR="0022628E" w:rsidRPr="0051722D">
        <w:rPr>
          <w:rFonts w:ascii="Times New Roman" w:hAnsi="Times New Roman" w:cs="Times New Roman"/>
          <w:color w:val="000000" w:themeColor="text1"/>
        </w:rPr>
        <w:t xml:space="preserve">. </w:t>
      </w:r>
      <w:r w:rsidR="0059466F" w:rsidRPr="0051722D">
        <w:rPr>
          <w:rFonts w:ascii="Times New Roman" w:hAnsi="Times New Roman" w:cs="Times New Roman"/>
          <w:color w:val="000000" w:themeColor="text1"/>
        </w:rPr>
        <w:t>Additionally, I did notice during the lesson that some of the resources I had prepared contained a grammatical error, whereby I had typed ‘</w:t>
      </w:r>
      <w:proofErr w:type="spellStart"/>
      <w:r w:rsidR="0059466F" w:rsidRPr="0051722D">
        <w:rPr>
          <w:rFonts w:ascii="Times New Roman" w:hAnsi="Times New Roman" w:cs="Times New Roman"/>
          <w:color w:val="000000" w:themeColor="text1"/>
        </w:rPr>
        <w:t>gyda</w:t>
      </w:r>
      <w:proofErr w:type="spellEnd"/>
      <w:r w:rsidR="0059466F" w:rsidRPr="0051722D">
        <w:rPr>
          <w:rFonts w:ascii="Times New Roman" w:hAnsi="Times New Roman" w:cs="Times New Roman"/>
          <w:color w:val="000000" w:themeColor="text1"/>
        </w:rPr>
        <w:t xml:space="preserve"> fi’ at the end of a sentence</w:t>
      </w:r>
      <w:r w:rsidR="007968D0" w:rsidRPr="0051722D">
        <w:rPr>
          <w:rFonts w:ascii="Times New Roman" w:hAnsi="Times New Roman" w:cs="Times New Roman"/>
          <w:color w:val="000000" w:themeColor="text1"/>
        </w:rPr>
        <w:t xml:space="preserve"> in which</w:t>
      </w:r>
      <w:r w:rsidR="0059466F" w:rsidRPr="0051722D">
        <w:rPr>
          <w:rFonts w:ascii="Times New Roman" w:hAnsi="Times New Roman" w:cs="Times New Roman"/>
          <w:color w:val="000000" w:themeColor="text1"/>
        </w:rPr>
        <w:t xml:space="preserve"> it did not belong. As soon as I noticed this error, however, I ensured it was corrected.</w:t>
      </w:r>
    </w:p>
    <w:p w14:paraId="65071132" w14:textId="5B2BA67F" w:rsidR="007428D6" w:rsidRPr="0051722D" w:rsidRDefault="007428D6" w:rsidP="0051722D">
      <w:pPr>
        <w:spacing w:before="100" w:beforeAutospacing="1" w:after="100" w:afterAutospacing="1" w:line="360" w:lineRule="auto"/>
        <w:rPr>
          <w:rFonts w:ascii="Times New Roman" w:hAnsi="Times New Roman" w:cs="Times New Roman"/>
          <w:color w:val="000000" w:themeColor="text1"/>
        </w:rPr>
      </w:pPr>
    </w:p>
    <w:p w14:paraId="2865F2F0" w14:textId="0DC16153" w:rsidR="00A46B3D" w:rsidRPr="0051722D" w:rsidRDefault="007428D6" w:rsidP="0051722D">
      <w:pPr>
        <w:spacing w:before="100" w:beforeAutospacing="1" w:after="100" w:afterAutospacing="1" w:line="360" w:lineRule="auto"/>
        <w:rPr>
          <w:rFonts w:ascii="Times New Roman" w:hAnsi="Times New Roman" w:cs="Times New Roman"/>
          <w:color w:val="000000" w:themeColor="text1"/>
        </w:rPr>
      </w:pPr>
      <w:r w:rsidRPr="0051722D">
        <w:rPr>
          <w:rFonts w:ascii="Times New Roman" w:hAnsi="Times New Roman" w:cs="Times New Roman"/>
          <w:color w:val="000000" w:themeColor="text1"/>
        </w:rPr>
        <w:t>In conclusion,</w:t>
      </w:r>
      <w:r w:rsidR="00B04233" w:rsidRPr="0051722D">
        <w:rPr>
          <w:rFonts w:ascii="Times New Roman" w:hAnsi="Times New Roman" w:cs="Times New Roman"/>
          <w:color w:val="000000" w:themeColor="text1"/>
        </w:rPr>
        <w:t xml:space="preserve"> I feel pleased in the level of Welsh spoken by the pupils throughout the session, with me observing a marked improvement in their engagement with the language, which I feel was as a result of the task-based teaching approach employed throughout </w:t>
      </w:r>
      <w:sdt>
        <w:sdtPr>
          <w:rPr>
            <w:rFonts w:ascii="Times New Roman" w:hAnsi="Times New Roman" w:cs="Times New Roman"/>
            <w:color w:val="000000" w:themeColor="text1"/>
          </w:rPr>
          <w:id w:val="895095390"/>
          <w:citation/>
        </w:sdtPr>
        <w:sdtContent>
          <w:r w:rsidR="00B04233" w:rsidRPr="0051722D">
            <w:rPr>
              <w:rFonts w:ascii="Times New Roman" w:hAnsi="Times New Roman" w:cs="Times New Roman"/>
              <w:color w:val="000000" w:themeColor="text1"/>
            </w:rPr>
            <w:fldChar w:fldCharType="begin"/>
          </w:r>
          <w:r w:rsidR="00B04233" w:rsidRPr="0051722D">
            <w:rPr>
              <w:rFonts w:ascii="Times New Roman" w:hAnsi="Times New Roman" w:cs="Times New Roman"/>
              <w:color w:val="000000" w:themeColor="text1"/>
            </w:rPr>
            <w:instrText xml:space="preserve"> CITATION Ric06 \l 2057 </w:instrText>
          </w:r>
          <w:r w:rsidR="00B04233" w:rsidRPr="0051722D">
            <w:rPr>
              <w:rFonts w:ascii="Times New Roman" w:hAnsi="Times New Roman" w:cs="Times New Roman"/>
              <w:color w:val="000000" w:themeColor="text1"/>
            </w:rPr>
            <w:fldChar w:fldCharType="separate"/>
          </w:r>
          <w:r w:rsidR="00B04233" w:rsidRPr="0051722D">
            <w:rPr>
              <w:rFonts w:ascii="Times New Roman" w:hAnsi="Times New Roman" w:cs="Times New Roman"/>
              <w:noProof/>
              <w:color w:val="000000" w:themeColor="text1"/>
            </w:rPr>
            <w:t>(Richards, 2006)</w:t>
          </w:r>
          <w:r w:rsidR="00B04233" w:rsidRPr="0051722D">
            <w:rPr>
              <w:rFonts w:ascii="Times New Roman" w:hAnsi="Times New Roman" w:cs="Times New Roman"/>
              <w:color w:val="000000" w:themeColor="text1"/>
            </w:rPr>
            <w:fldChar w:fldCharType="end"/>
          </w:r>
        </w:sdtContent>
      </w:sdt>
      <w:r w:rsidR="00B04233" w:rsidRPr="0051722D">
        <w:rPr>
          <w:rFonts w:ascii="Times New Roman" w:hAnsi="Times New Roman" w:cs="Times New Roman"/>
          <w:color w:val="000000" w:themeColor="text1"/>
        </w:rPr>
        <w:t>, whereby the children’s focus was on completing the task itself and not on them simply reciting the correct language patterns.</w:t>
      </w:r>
      <w:r w:rsidRPr="0051722D">
        <w:rPr>
          <w:rFonts w:ascii="Times New Roman" w:hAnsi="Times New Roman" w:cs="Times New Roman"/>
          <w:color w:val="000000" w:themeColor="text1"/>
        </w:rPr>
        <w:t xml:space="preserve"> </w:t>
      </w:r>
      <w:r w:rsidR="00B04233" w:rsidRPr="0051722D">
        <w:rPr>
          <w:rFonts w:ascii="Times New Roman" w:hAnsi="Times New Roman" w:cs="Times New Roman"/>
          <w:color w:val="000000" w:themeColor="text1"/>
        </w:rPr>
        <w:t xml:space="preserve">In addition to this, the use of cooperative learning </w:t>
      </w:r>
      <w:sdt>
        <w:sdtPr>
          <w:rPr>
            <w:rFonts w:ascii="Times New Roman" w:hAnsi="Times New Roman" w:cs="Times New Roman"/>
            <w:color w:val="000000" w:themeColor="text1"/>
          </w:rPr>
          <w:id w:val="-107346588"/>
          <w:citation/>
        </w:sdtPr>
        <w:sdtContent>
          <w:r w:rsidR="00B04233" w:rsidRPr="0051722D">
            <w:rPr>
              <w:rFonts w:ascii="Times New Roman" w:hAnsi="Times New Roman" w:cs="Times New Roman"/>
              <w:color w:val="000000" w:themeColor="text1"/>
            </w:rPr>
            <w:fldChar w:fldCharType="begin"/>
          </w:r>
          <w:r w:rsidR="00B04233" w:rsidRPr="0051722D">
            <w:rPr>
              <w:rFonts w:ascii="Times New Roman" w:hAnsi="Times New Roman" w:cs="Times New Roman"/>
              <w:color w:val="000000" w:themeColor="text1"/>
            </w:rPr>
            <w:instrText xml:space="preserve"> CITATION Alr18 \l 2057 </w:instrText>
          </w:r>
          <w:r w:rsidR="00B04233" w:rsidRPr="0051722D">
            <w:rPr>
              <w:rFonts w:ascii="Times New Roman" w:hAnsi="Times New Roman" w:cs="Times New Roman"/>
              <w:color w:val="000000" w:themeColor="text1"/>
            </w:rPr>
            <w:fldChar w:fldCharType="separate"/>
          </w:r>
          <w:r w:rsidR="00B04233" w:rsidRPr="0051722D">
            <w:rPr>
              <w:rFonts w:ascii="Times New Roman" w:hAnsi="Times New Roman" w:cs="Times New Roman"/>
              <w:noProof/>
              <w:color w:val="000000" w:themeColor="text1"/>
            </w:rPr>
            <w:t>(Alrayah &amp; Hassan, 2018)</w:t>
          </w:r>
          <w:r w:rsidR="00B04233" w:rsidRPr="0051722D">
            <w:rPr>
              <w:rFonts w:ascii="Times New Roman" w:hAnsi="Times New Roman" w:cs="Times New Roman"/>
              <w:color w:val="000000" w:themeColor="text1"/>
            </w:rPr>
            <w:fldChar w:fldCharType="end"/>
          </w:r>
        </w:sdtContent>
      </w:sdt>
      <w:r w:rsidR="00B04233" w:rsidRPr="0051722D">
        <w:rPr>
          <w:rFonts w:ascii="Times New Roman" w:hAnsi="Times New Roman" w:cs="Times New Roman"/>
          <w:color w:val="000000" w:themeColor="text1"/>
        </w:rPr>
        <w:t>, also proved effective in increasing their motivation and formed a natural accompaniment to the task-based approach used</w:t>
      </w:r>
      <w:r w:rsidR="00605C43" w:rsidRPr="0051722D">
        <w:rPr>
          <w:rFonts w:ascii="Times New Roman" w:hAnsi="Times New Roman" w:cs="Times New Roman"/>
          <w:color w:val="000000" w:themeColor="text1"/>
        </w:rPr>
        <w:t>, as Richards (2006) also notes</w:t>
      </w:r>
      <w:r w:rsidR="00B04233" w:rsidRPr="0051722D">
        <w:rPr>
          <w:rFonts w:ascii="Times New Roman" w:hAnsi="Times New Roman" w:cs="Times New Roman"/>
          <w:color w:val="000000" w:themeColor="text1"/>
        </w:rPr>
        <w:t>. However, I would like to improve the learner’s ability to reflect further upon their own learning, with this being</w:t>
      </w:r>
      <w:r w:rsidR="00C2591E" w:rsidRPr="0051722D">
        <w:rPr>
          <w:rFonts w:ascii="Times New Roman" w:hAnsi="Times New Roman" w:cs="Times New Roman"/>
          <w:color w:val="000000" w:themeColor="text1"/>
        </w:rPr>
        <w:t xml:space="preserve"> found to be an</w:t>
      </w:r>
      <w:r w:rsidR="002D33B5" w:rsidRPr="0051722D">
        <w:rPr>
          <w:rFonts w:ascii="Times New Roman" w:hAnsi="Times New Roman" w:cs="Times New Roman"/>
          <w:color w:val="000000" w:themeColor="text1"/>
        </w:rPr>
        <w:t xml:space="preserve"> important</w:t>
      </w:r>
      <w:r w:rsidR="00B04233" w:rsidRPr="0051722D">
        <w:rPr>
          <w:rFonts w:ascii="Times New Roman" w:hAnsi="Times New Roman" w:cs="Times New Roman"/>
          <w:color w:val="000000" w:themeColor="text1"/>
        </w:rPr>
        <w:t xml:space="preserve"> </w:t>
      </w:r>
      <w:r w:rsidR="002D33B5" w:rsidRPr="0051722D">
        <w:rPr>
          <w:rFonts w:ascii="Times New Roman" w:hAnsi="Times New Roman" w:cs="Times New Roman"/>
          <w:color w:val="000000" w:themeColor="text1"/>
        </w:rPr>
        <w:t>component</w:t>
      </w:r>
      <w:r w:rsidR="00B04233" w:rsidRPr="0051722D">
        <w:rPr>
          <w:rFonts w:ascii="Times New Roman" w:hAnsi="Times New Roman" w:cs="Times New Roman"/>
          <w:color w:val="000000" w:themeColor="text1"/>
        </w:rPr>
        <w:t xml:space="preserve"> </w:t>
      </w:r>
      <w:r w:rsidR="002D33B5" w:rsidRPr="0051722D">
        <w:rPr>
          <w:rFonts w:ascii="Times New Roman" w:hAnsi="Times New Roman" w:cs="Times New Roman"/>
          <w:color w:val="000000" w:themeColor="text1"/>
        </w:rPr>
        <w:t xml:space="preserve">in </w:t>
      </w:r>
      <w:r w:rsidR="000C13EC" w:rsidRPr="0051722D">
        <w:rPr>
          <w:rFonts w:ascii="Times New Roman" w:hAnsi="Times New Roman" w:cs="Times New Roman"/>
          <w:color w:val="000000" w:themeColor="text1"/>
        </w:rPr>
        <w:t>developing language skills</w:t>
      </w:r>
      <w:r w:rsidR="002D33B5" w:rsidRPr="0051722D">
        <w:rPr>
          <w:rFonts w:ascii="Times New Roman" w:hAnsi="Times New Roman" w:cs="Times New Roman"/>
          <w:color w:val="000000" w:themeColor="text1"/>
        </w:rPr>
        <w:t xml:space="preserve"> </w:t>
      </w:r>
      <w:r w:rsidR="00A46B3D" w:rsidRPr="0051722D">
        <w:rPr>
          <w:rFonts w:ascii="Times New Roman" w:hAnsi="Times New Roman" w:cs="Times New Roman"/>
          <w:noProof/>
          <w:color w:val="000000" w:themeColor="text1"/>
        </w:rPr>
        <w:t>(WG, 2016 as cited in Estyn, 2018)</w:t>
      </w:r>
      <w:r w:rsidR="00A46B3D" w:rsidRPr="0051722D">
        <w:rPr>
          <w:rFonts w:ascii="Times New Roman" w:hAnsi="Times New Roman" w:cs="Times New Roman"/>
          <w:color w:val="000000" w:themeColor="text1"/>
        </w:rPr>
        <w:t xml:space="preserve">.  </w:t>
      </w:r>
      <w:r w:rsidR="00605C43" w:rsidRPr="0051722D">
        <w:rPr>
          <w:rFonts w:ascii="Times New Roman" w:hAnsi="Times New Roman" w:cs="Times New Roman"/>
          <w:color w:val="000000" w:themeColor="text1"/>
        </w:rPr>
        <w:t>In regard to the specific skills developed, the next steps for the learners would be to become confident in using these skills without relying on support</w:t>
      </w:r>
      <w:r w:rsidR="002B6A89" w:rsidRPr="0051722D">
        <w:rPr>
          <w:rFonts w:ascii="Times New Roman" w:hAnsi="Times New Roman" w:cs="Times New Roman"/>
          <w:color w:val="000000" w:themeColor="text1"/>
        </w:rPr>
        <w:t>ive resources</w:t>
      </w:r>
      <w:r w:rsidR="00605C43" w:rsidRPr="0051722D">
        <w:rPr>
          <w:rFonts w:ascii="Times New Roman" w:hAnsi="Times New Roman" w:cs="Times New Roman"/>
          <w:color w:val="000000" w:themeColor="text1"/>
        </w:rPr>
        <w:t xml:space="preserve">, whilst the more able should start to progress onto describing someone in third person. </w:t>
      </w:r>
    </w:p>
    <w:p w14:paraId="60660DD7" w14:textId="77777777" w:rsidR="000C13EC" w:rsidRPr="0051722D" w:rsidRDefault="000C13EC" w:rsidP="0051722D">
      <w:pPr>
        <w:spacing w:before="100" w:beforeAutospacing="1" w:after="100" w:afterAutospacing="1" w:line="360" w:lineRule="auto"/>
        <w:rPr>
          <w:rFonts w:ascii="Times New Roman" w:hAnsi="Times New Roman" w:cs="Times New Roman"/>
          <w:color w:val="000000" w:themeColor="text1"/>
        </w:rPr>
      </w:pPr>
    </w:p>
    <w:p w14:paraId="57775A22" w14:textId="640D9E10" w:rsidR="00B04233" w:rsidRPr="0051722D" w:rsidRDefault="00A46B3D" w:rsidP="0051722D">
      <w:pPr>
        <w:spacing w:before="100" w:beforeAutospacing="1" w:after="100" w:afterAutospacing="1" w:line="360" w:lineRule="auto"/>
        <w:rPr>
          <w:rFonts w:ascii="Times New Roman" w:hAnsi="Times New Roman" w:cs="Times New Roman"/>
          <w:color w:val="000000" w:themeColor="text1"/>
        </w:rPr>
      </w:pPr>
      <w:r w:rsidRPr="0051722D">
        <w:rPr>
          <w:rFonts w:ascii="Times New Roman" w:hAnsi="Times New Roman" w:cs="Times New Roman"/>
          <w:color w:val="000000" w:themeColor="text1"/>
        </w:rPr>
        <w:t>In regard to my own engagement in the Welsh language,</w:t>
      </w:r>
      <w:r w:rsidR="007428D6" w:rsidRPr="0051722D">
        <w:rPr>
          <w:rFonts w:ascii="Times New Roman" w:hAnsi="Times New Roman" w:cs="Times New Roman"/>
          <w:color w:val="000000" w:themeColor="text1"/>
        </w:rPr>
        <w:t xml:space="preserve"> I </w:t>
      </w:r>
      <w:r w:rsidR="00605C43" w:rsidRPr="0051722D">
        <w:rPr>
          <w:rFonts w:ascii="Times New Roman" w:hAnsi="Times New Roman" w:cs="Times New Roman"/>
          <w:color w:val="000000" w:themeColor="text1"/>
        </w:rPr>
        <w:t>was</w:t>
      </w:r>
      <w:r w:rsidR="007428D6" w:rsidRPr="0051722D">
        <w:rPr>
          <w:rFonts w:ascii="Times New Roman" w:hAnsi="Times New Roman" w:cs="Times New Roman"/>
          <w:color w:val="000000" w:themeColor="text1"/>
        </w:rPr>
        <w:t xml:space="preserve"> confident in my ability to model and support the use of the specific sentence patterns that w</w:t>
      </w:r>
      <w:r w:rsidR="00605C43" w:rsidRPr="0051722D">
        <w:rPr>
          <w:rFonts w:ascii="Times New Roman" w:hAnsi="Times New Roman" w:cs="Times New Roman"/>
          <w:color w:val="000000" w:themeColor="text1"/>
        </w:rPr>
        <w:t>ere</w:t>
      </w:r>
      <w:r w:rsidR="007428D6" w:rsidRPr="0051722D">
        <w:rPr>
          <w:rFonts w:ascii="Times New Roman" w:hAnsi="Times New Roman" w:cs="Times New Roman"/>
          <w:color w:val="000000" w:themeColor="text1"/>
        </w:rPr>
        <w:t xml:space="preserve"> promoted, and as such</w:t>
      </w:r>
      <w:r w:rsidR="0038286B" w:rsidRPr="0051722D">
        <w:rPr>
          <w:rFonts w:ascii="Times New Roman" w:hAnsi="Times New Roman" w:cs="Times New Roman"/>
          <w:color w:val="000000" w:themeColor="text1"/>
        </w:rPr>
        <w:t>,</w:t>
      </w:r>
      <w:r w:rsidR="007428D6" w:rsidRPr="0051722D">
        <w:rPr>
          <w:rFonts w:ascii="Times New Roman" w:hAnsi="Times New Roman" w:cs="Times New Roman"/>
          <w:color w:val="000000" w:themeColor="text1"/>
        </w:rPr>
        <w:t xml:space="preserve"> </w:t>
      </w:r>
      <w:r w:rsidR="00605C43" w:rsidRPr="0051722D">
        <w:rPr>
          <w:rFonts w:ascii="Times New Roman" w:hAnsi="Times New Roman" w:cs="Times New Roman"/>
          <w:color w:val="000000" w:themeColor="text1"/>
        </w:rPr>
        <w:t xml:space="preserve">I </w:t>
      </w:r>
      <w:r w:rsidR="007428D6" w:rsidRPr="0051722D">
        <w:rPr>
          <w:rFonts w:ascii="Times New Roman" w:hAnsi="Times New Roman" w:cs="Times New Roman"/>
          <w:color w:val="000000" w:themeColor="text1"/>
        </w:rPr>
        <w:t>was able to model this effectively to the pupils through the means of direct teaching</w:t>
      </w:r>
      <w:r w:rsidRPr="0051722D">
        <w:rPr>
          <w:rFonts w:ascii="Times New Roman" w:hAnsi="Times New Roman" w:cs="Times New Roman"/>
          <w:color w:val="000000" w:themeColor="text1"/>
        </w:rPr>
        <w:t>, as promoted by</w:t>
      </w:r>
      <w:r w:rsidRPr="0051722D">
        <w:rPr>
          <w:rFonts w:ascii="Times New Roman" w:hAnsi="Times New Roman" w:cs="Times New Roman"/>
          <w:noProof/>
          <w:color w:val="000000" w:themeColor="text1"/>
        </w:rPr>
        <w:t xml:space="preserve"> Donaldson (2015)</w:t>
      </w:r>
      <w:r w:rsidR="007428D6" w:rsidRPr="0051722D">
        <w:rPr>
          <w:rFonts w:ascii="Times New Roman" w:hAnsi="Times New Roman" w:cs="Times New Roman"/>
          <w:color w:val="000000" w:themeColor="text1"/>
        </w:rPr>
        <w:t>. However, I feel</w:t>
      </w:r>
      <w:r w:rsidR="002D33B5" w:rsidRPr="0051722D">
        <w:rPr>
          <w:rFonts w:ascii="Times New Roman" w:hAnsi="Times New Roman" w:cs="Times New Roman"/>
          <w:color w:val="000000" w:themeColor="text1"/>
        </w:rPr>
        <w:t xml:space="preserve"> that</w:t>
      </w:r>
      <w:r w:rsidR="007428D6" w:rsidRPr="0051722D">
        <w:rPr>
          <w:rFonts w:ascii="Times New Roman" w:hAnsi="Times New Roman" w:cs="Times New Roman"/>
          <w:color w:val="000000" w:themeColor="text1"/>
        </w:rPr>
        <w:t xml:space="preserve"> my lack of confidence in engaging </w:t>
      </w:r>
      <w:r w:rsidR="002D33B5" w:rsidRPr="0051722D">
        <w:rPr>
          <w:rFonts w:ascii="Times New Roman" w:hAnsi="Times New Roman" w:cs="Times New Roman"/>
          <w:color w:val="000000" w:themeColor="text1"/>
        </w:rPr>
        <w:t>with</w:t>
      </w:r>
      <w:r w:rsidR="007428D6" w:rsidRPr="0051722D">
        <w:rPr>
          <w:rFonts w:ascii="Times New Roman" w:hAnsi="Times New Roman" w:cs="Times New Roman"/>
          <w:color w:val="000000" w:themeColor="text1"/>
        </w:rPr>
        <w:t xml:space="preserve"> a more extensive level of spoken Welsh</w:t>
      </w:r>
      <w:r w:rsidRPr="0051722D">
        <w:rPr>
          <w:rFonts w:ascii="Times New Roman" w:hAnsi="Times New Roman" w:cs="Times New Roman"/>
          <w:color w:val="000000" w:themeColor="text1"/>
        </w:rPr>
        <w:t>,</w:t>
      </w:r>
      <w:r w:rsidR="007428D6" w:rsidRPr="0051722D">
        <w:rPr>
          <w:rFonts w:ascii="Times New Roman" w:hAnsi="Times New Roman" w:cs="Times New Roman"/>
          <w:color w:val="000000" w:themeColor="text1"/>
        </w:rPr>
        <w:t xml:space="preserve"> impede</w:t>
      </w:r>
      <w:r w:rsidRPr="0051722D">
        <w:rPr>
          <w:rFonts w:ascii="Times New Roman" w:hAnsi="Times New Roman" w:cs="Times New Roman"/>
          <w:color w:val="000000" w:themeColor="text1"/>
        </w:rPr>
        <w:t>d</w:t>
      </w:r>
      <w:r w:rsidR="007428D6" w:rsidRPr="0051722D">
        <w:rPr>
          <w:rFonts w:ascii="Times New Roman" w:hAnsi="Times New Roman" w:cs="Times New Roman"/>
          <w:color w:val="000000" w:themeColor="text1"/>
        </w:rPr>
        <w:t xml:space="preserve"> my ability to plan and to </w:t>
      </w:r>
      <w:r w:rsidR="00B04233" w:rsidRPr="0051722D">
        <w:rPr>
          <w:rFonts w:ascii="Times New Roman" w:hAnsi="Times New Roman" w:cs="Times New Roman"/>
          <w:color w:val="000000" w:themeColor="text1"/>
        </w:rPr>
        <w:t xml:space="preserve">teach </w:t>
      </w:r>
      <w:r w:rsidRPr="0051722D">
        <w:rPr>
          <w:rFonts w:ascii="Times New Roman" w:hAnsi="Times New Roman" w:cs="Times New Roman"/>
          <w:color w:val="000000" w:themeColor="text1"/>
        </w:rPr>
        <w:t>at</w:t>
      </w:r>
      <w:r w:rsidR="00B04233" w:rsidRPr="0051722D">
        <w:rPr>
          <w:rFonts w:ascii="Times New Roman" w:hAnsi="Times New Roman" w:cs="Times New Roman"/>
          <w:color w:val="000000" w:themeColor="text1"/>
        </w:rPr>
        <w:t xml:space="preserve"> a level that I would have liked to</w:t>
      </w:r>
      <w:r w:rsidR="002D33B5" w:rsidRPr="0051722D">
        <w:rPr>
          <w:rFonts w:ascii="Times New Roman" w:hAnsi="Times New Roman" w:cs="Times New Roman"/>
          <w:color w:val="000000" w:themeColor="text1"/>
        </w:rPr>
        <w:t>. Therefore, m</w:t>
      </w:r>
      <w:r w:rsidRPr="0051722D">
        <w:rPr>
          <w:rFonts w:ascii="Times New Roman" w:hAnsi="Times New Roman" w:cs="Times New Roman"/>
          <w:color w:val="000000" w:themeColor="text1"/>
        </w:rPr>
        <w:t xml:space="preserve">y </w:t>
      </w:r>
      <w:r w:rsidR="00764BDB" w:rsidRPr="0051722D">
        <w:rPr>
          <w:rFonts w:ascii="Times New Roman" w:hAnsi="Times New Roman" w:cs="Times New Roman"/>
          <w:color w:val="000000" w:themeColor="text1"/>
        </w:rPr>
        <w:t xml:space="preserve">personal </w:t>
      </w:r>
      <w:r w:rsidRPr="0051722D">
        <w:rPr>
          <w:rFonts w:ascii="Times New Roman" w:hAnsi="Times New Roman" w:cs="Times New Roman"/>
          <w:color w:val="000000" w:themeColor="text1"/>
        </w:rPr>
        <w:t>target</w:t>
      </w:r>
      <w:r w:rsidR="002D33B5" w:rsidRPr="0051722D">
        <w:rPr>
          <w:rFonts w:ascii="Times New Roman" w:hAnsi="Times New Roman" w:cs="Times New Roman"/>
          <w:color w:val="000000" w:themeColor="text1"/>
        </w:rPr>
        <w:t xml:space="preserve"> </w:t>
      </w:r>
      <w:r w:rsidRPr="0051722D">
        <w:rPr>
          <w:rFonts w:ascii="Times New Roman" w:hAnsi="Times New Roman" w:cs="Times New Roman"/>
          <w:color w:val="000000" w:themeColor="text1"/>
        </w:rPr>
        <w:t>is to utilise the resources available to me</w:t>
      </w:r>
      <w:r w:rsidR="000C13EC" w:rsidRPr="0051722D">
        <w:rPr>
          <w:rFonts w:ascii="Times New Roman" w:hAnsi="Times New Roman" w:cs="Times New Roman"/>
          <w:color w:val="000000" w:themeColor="text1"/>
        </w:rPr>
        <w:t>,</w:t>
      </w:r>
      <w:r w:rsidRPr="0051722D">
        <w:rPr>
          <w:rFonts w:ascii="Times New Roman" w:hAnsi="Times New Roman" w:cs="Times New Roman"/>
          <w:color w:val="000000" w:themeColor="text1"/>
        </w:rPr>
        <w:t xml:space="preserve"> to develop my Welsh language skills further, thereby increasing my confidence which should, in turn, promote an increased </w:t>
      </w:r>
      <w:r w:rsidR="00764BDB" w:rsidRPr="0051722D">
        <w:rPr>
          <w:rFonts w:ascii="Times New Roman" w:hAnsi="Times New Roman" w:cs="Times New Roman"/>
          <w:color w:val="000000" w:themeColor="text1"/>
        </w:rPr>
        <w:t xml:space="preserve">personal </w:t>
      </w:r>
      <w:r w:rsidRPr="0051722D">
        <w:rPr>
          <w:rFonts w:ascii="Times New Roman" w:hAnsi="Times New Roman" w:cs="Times New Roman"/>
          <w:color w:val="000000" w:themeColor="text1"/>
        </w:rPr>
        <w:t>engagement in the language</w:t>
      </w:r>
      <w:r w:rsidR="00764BDB" w:rsidRPr="0051722D">
        <w:rPr>
          <w:rFonts w:ascii="Times New Roman" w:hAnsi="Times New Roman" w:cs="Times New Roman"/>
          <w:color w:val="000000" w:themeColor="text1"/>
        </w:rPr>
        <w:t xml:space="preserve"> when given the opportunity to do so (Grin</w:t>
      </w:r>
      <w:r w:rsidR="0038286B" w:rsidRPr="0051722D">
        <w:rPr>
          <w:rFonts w:ascii="Times New Roman" w:hAnsi="Times New Roman" w:cs="Times New Roman"/>
          <w:color w:val="000000" w:themeColor="text1"/>
        </w:rPr>
        <w:t>,</w:t>
      </w:r>
      <w:r w:rsidR="00764BDB" w:rsidRPr="0051722D">
        <w:rPr>
          <w:rFonts w:ascii="Times New Roman" w:hAnsi="Times New Roman" w:cs="Times New Roman"/>
          <w:color w:val="000000" w:themeColor="text1"/>
        </w:rPr>
        <w:t xml:space="preserve"> 2002 as cited in </w:t>
      </w:r>
      <w:proofErr w:type="spellStart"/>
      <w:r w:rsidR="00764BDB" w:rsidRPr="0051722D">
        <w:rPr>
          <w:rFonts w:ascii="Times New Roman" w:hAnsi="Times New Roman" w:cs="Times New Roman"/>
          <w:color w:val="000000" w:themeColor="text1"/>
        </w:rPr>
        <w:t>Strubell</w:t>
      </w:r>
      <w:proofErr w:type="spellEnd"/>
      <w:r w:rsidR="00764BDB" w:rsidRPr="0051722D">
        <w:rPr>
          <w:rFonts w:ascii="Times New Roman" w:hAnsi="Times New Roman" w:cs="Times New Roman"/>
          <w:color w:val="000000" w:themeColor="text1"/>
        </w:rPr>
        <w:t>, 2006)</w:t>
      </w:r>
      <w:r w:rsidR="002D33B5" w:rsidRPr="0051722D">
        <w:rPr>
          <w:rFonts w:ascii="Times New Roman" w:hAnsi="Times New Roman" w:cs="Times New Roman"/>
          <w:color w:val="000000" w:themeColor="text1"/>
        </w:rPr>
        <w:t>. This will then enable me to confidently engage in</w:t>
      </w:r>
      <w:r w:rsidR="002B6A89" w:rsidRPr="0051722D">
        <w:rPr>
          <w:rFonts w:ascii="Times New Roman" w:hAnsi="Times New Roman" w:cs="Times New Roman"/>
          <w:color w:val="000000" w:themeColor="text1"/>
        </w:rPr>
        <w:t xml:space="preserve"> effective</w:t>
      </w:r>
      <w:r w:rsidR="002D33B5" w:rsidRPr="0051722D">
        <w:rPr>
          <w:rFonts w:ascii="Times New Roman" w:hAnsi="Times New Roman" w:cs="Times New Roman"/>
          <w:color w:val="000000" w:themeColor="text1"/>
        </w:rPr>
        <w:t xml:space="preserve"> methodologies such as content-based learning, which in turn </w:t>
      </w:r>
      <w:r w:rsidR="002D33B5" w:rsidRPr="0051722D">
        <w:rPr>
          <w:rFonts w:ascii="Times New Roman" w:hAnsi="Times New Roman" w:cs="Times New Roman"/>
          <w:color w:val="000000" w:themeColor="text1"/>
        </w:rPr>
        <w:lastRenderedPageBreak/>
        <w:t xml:space="preserve">may provide my learners with a more purposeful and authentic learning experience </w:t>
      </w:r>
      <w:sdt>
        <w:sdtPr>
          <w:rPr>
            <w:rFonts w:ascii="Times New Roman" w:hAnsi="Times New Roman" w:cs="Times New Roman"/>
            <w:color w:val="000000" w:themeColor="text1"/>
          </w:rPr>
          <w:id w:val="-141437164"/>
          <w:citation/>
        </w:sdtPr>
        <w:sdtContent>
          <w:r w:rsidR="002D33B5" w:rsidRPr="0051722D">
            <w:rPr>
              <w:rFonts w:ascii="Times New Roman" w:hAnsi="Times New Roman" w:cs="Times New Roman"/>
              <w:color w:val="000000" w:themeColor="text1"/>
            </w:rPr>
            <w:fldChar w:fldCharType="begin"/>
          </w:r>
          <w:r w:rsidR="002D33B5" w:rsidRPr="0051722D">
            <w:rPr>
              <w:rFonts w:ascii="Times New Roman" w:hAnsi="Times New Roman" w:cs="Times New Roman"/>
              <w:color w:val="000000" w:themeColor="text1"/>
            </w:rPr>
            <w:instrText xml:space="preserve"> CITATION Ric06 \l 2057 </w:instrText>
          </w:r>
          <w:r w:rsidR="002D33B5" w:rsidRPr="0051722D">
            <w:rPr>
              <w:rFonts w:ascii="Times New Roman" w:hAnsi="Times New Roman" w:cs="Times New Roman"/>
              <w:color w:val="000000" w:themeColor="text1"/>
            </w:rPr>
            <w:fldChar w:fldCharType="separate"/>
          </w:r>
          <w:r w:rsidR="002D33B5" w:rsidRPr="0051722D">
            <w:rPr>
              <w:rFonts w:ascii="Times New Roman" w:hAnsi="Times New Roman" w:cs="Times New Roman"/>
              <w:noProof/>
              <w:color w:val="000000" w:themeColor="text1"/>
            </w:rPr>
            <w:t>(Richards, 2006)</w:t>
          </w:r>
          <w:r w:rsidR="002D33B5" w:rsidRPr="0051722D">
            <w:rPr>
              <w:rFonts w:ascii="Times New Roman" w:hAnsi="Times New Roman" w:cs="Times New Roman"/>
              <w:color w:val="000000" w:themeColor="text1"/>
            </w:rPr>
            <w:fldChar w:fldCharType="end"/>
          </w:r>
        </w:sdtContent>
      </w:sdt>
      <w:r w:rsidR="002D33B5" w:rsidRPr="0051722D">
        <w:rPr>
          <w:rFonts w:ascii="Times New Roman" w:hAnsi="Times New Roman" w:cs="Times New Roman"/>
          <w:color w:val="000000" w:themeColor="text1"/>
        </w:rPr>
        <w:t>.</w:t>
      </w:r>
    </w:p>
    <w:p w14:paraId="7732C48C" w14:textId="4EC94EA5" w:rsidR="00C67DF9" w:rsidRPr="0051722D" w:rsidRDefault="00764BDB" w:rsidP="0051722D">
      <w:pPr>
        <w:spacing w:before="100" w:beforeAutospacing="1" w:after="100" w:afterAutospacing="1" w:line="360" w:lineRule="auto"/>
        <w:rPr>
          <w:rFonts w:ascii="Times New Roman" w:eastAsia="Times New Roman" w:hAnsi="Times New Roman" w:cs="Times New Roman"/>
          <w:noProof/>
          <w:color w:val="000000" w:themeColor="text1"/>
        </w:rPr>
      </w:pPr>
      <w:r w:rsidRPr="0051722D">
        <w:rPr>
          <w:rFonts w:ascii="Times New Roman" w:eastAsia="Times New Roman" w:hAnsi="Times New Roman" w:cs="Times New Roman"/>
          <w:noProof/>
          <w:color w:val="000000" w:themeColor="text1"/>
        </w:rPr>
        <w:t>Word Count: 16</w:t>
      </w:r>
      <w:r w:rsidR="0059466F" w:rsidRPr="0051722D">
        <w:rPr>
          <w:rFonts w:ascii="Times New Roman" w:eastAsia="Times New Roman" w:hAnsi="Times New Roman" w:cs="Times New Roman"/>
          <w:noProof/>
          <w:color w:val="000000" w:themeColor="text1"/>
        </w:rPr>
        <w:t>4</w:t>
      </w:r>
      <w:r w:rsidR="00A61FD2" w:rsidRPr="0051722D">
        <w:rPr>
          <w:rFonts w:ascii="Times New Roman" w:eastAsia="Times New Roman" w:hAnsi="Times New Roman" w:cs="Times New Roman"/>
          <w:noProof/>
          <w:color w:val="000000" w:themeColor="text1"/>
        </w:rPr>
        <w:t>1</w:t>
      </w:r>
    </w:p>
    <w:p w14:paraId="6B7378BC" w14:textId="4916BC0A" w:rsidR="00F23C55" w:rsidRDefault="00F23C55" w:rsidP="00634F68">
      <w:pPr>
        <w:spacing w:before="100" w:beforeAutospacing="1" w:after="100" w:afterAutospacing="1" w:line="360" w:lineRule="auto"/>
        <w:rPr>
          <w:rFonts w:ascii="Times New Roman" w:eastAsia="Times New Roman" w:hAnsi="Times New Roman" w:cs="Times New Roman"/>
          <w:noProof/>
          <w:color w:val="000000" w:themeColor="text1"/>
        </w:rPr>
      </w:pPr>
    </w:p>
    <w:p w14:paraId="0838B6C9" w14:textId="77777777" w:rsidR="00F23C55" w:rsidRDefault="00F23C55" w:rsidP="00634F68">
      <w:pPr>
        <w:spacing w:before="100" w:beforeAutospacing="1" w:after="100" w:afterAutospacing="1" w:line="360" w:lineRule="auto"/>
        <w:rPr>
          <w:rFonts w:ascii="Times New Roman" w:eastAsia="Times New Roman" w:hAnsi="Times New Roman" w:cs="Times New Roman"/>
          <w:noProof/>
          <w:color w:val="000000" w:themeColor="text1"/>
        </w:rPr>
      </w:pPr>
    </w:p>
    <w:p w14:paraId="60A13B3E" w14:textId="246AA041" w:rsidR="00B909AF" w:rsidRDefault="00B909AF" w:rsidP="00634F68">
      <w:pPr>
        <w:spacing w:before="100" w:beforeAutospacing="1" w:after="100" w:afterAutospacing="1" w:line="360" w:lineRule="auto"/>
        <w:rPr>
          <w:rFonts w:ascii="Times New Roman" w:eastAsia="Times New Roman" w:hAnsi="Times New Roman" w:cs="Times New Roman"/>
          <w:noProof/>
          <w:color w:val="000000" w:themeColor="text1"/>
        </w:rPr>
      </w:pPr>
    </w:p>
    <w:p w14:paraId="29929237" w14:textId="77000F16" w:rsidR="00B909AF" w:rsidRDefault="00B909AF" w:rsidP="00634F68">
      <w:pPr>
        <w:spacing w:before="100" w:beforeAutospacing="1" w:after="100" w:afterAutospacing="1" w:line="360" w:lineRule="auto"/>
        <w:rPr>
          <w:rFonts w:ascii="Times New Roman" w:eastAsia="Times New Roman" w:hAnsi="Times New Roman" w:cs="Times New Roman"/>
          <w:noProof/>
          <w:color w:val="000000" w:themeColor="text1"/>
        </w:rPr>
      </w:pPr>
    </w:p>
    <w:p w14:paraId="584FA74B" w14:textId="02D1BC18" w:rsidR="00B909AF" w:rsidRDefault="00B909AF" w:rsidP="00634F68">
      <w:pPr>
        <w:spacing w:before="100" w:beforeAutospacing="1" w:after="100" w:afterAutospacing="1" w:line="360" w:lineRule="auto"/>
        <w:rPr>
          <w:rFonts w:ascii="Times New Roman" w:eastAsia="Times New Roman" w:hAnsi="Times New Roman" w:cs="Times New Roman"/>
          <w:noProof/>
          <w:color w:val="000000" w:themeColor="text1"/>
        </w:rPr>
      </w:pPr>
    </w:p>
    <w:p w14:paraId="4329A203" w14:textId="1ED92561" w:rsidR="00B909AF" w:rsidRDefault="00B909AF" w:rsidP="00634F68">
      <w:pPr>
        <w:spacing w:before="100" w:beforeAutospacing="1" w:after="100" w:afterAutospacing="1" w:line="360" w:lineRule="auto"/>
        <w:rPr>
          <w:rFonts w:ascii="Times New Roman" w:eastAsia="Times New Roman" w:hAnsi="Times New Roman" w:cs="Times New Roman"/>
          <w:noProof/>
          <w:color w:val="000000" w:themeColor="text1"/>
        </w:rPr>
      </w:pPr>
    </w:p>
    <w:p w14:paraId="0B7BCADD" w14:textId="272244D9" w:rsidR="008854EB" w:rsidRDefault="008854EB" w:rsidP="00634F68">
      <w:pPr>
        <w:spacing w:before="100" w:beforeAutospacing="1" w:after="100" w:afterAutospacing="1" w:line="360" w:lineRule="auto"/>
        <w:rPr>
          <w:rFonts w:ascii="Times New Roman" w:eastAsia="Times New Roman" w:hAnsi="Times New Roman" w:cs="Times New Roman"/>
          <w:noProof/>
          <w:color w:val="000000" w:themeColor="text1"/>
        </w:rPr>
      </w:pPr>
    </w:p>
    <w:p w14:paraId="68B7F406" w14:textId="7419770C" w:rsidR="008854EB" w:rsidRDefault="008854EB" w:rsidP="00634F68">
      <w:pPr>
        <w:spacing w:before="100" w:beforeAutospacing="1" w:after="100" w:afterAutospacing="1" w:line="360" w:lineRule="auto"/>
        <w:rPr>
          <w:rFonts w:ascii="Times New Roman" w:eastAsia="Times New Roman" w:hAnsi="Times New Roman" w:cs="Times New Roman"/>
          <w:noProof/>
          <w:color w:val="000000" w:themeColor="text1"/>
        </w:rPr>
      </w:pPr>
    </w:p>
    <w:p w14:paraId="0FF904A5" w14:textId="5F33D607" w:rsidR="008854EB" w:rsidRDefault="008854EB" w:rsidP="00634F68">
      <w:pPr>
        <w:spacing w:before="100" w:beforeAutospacing="1" w:after="100" w:afterAutospacing="1" w:line="360" w:lineRule="auto"/>
        <w:rPr>
          <w:rFonts w:ascii="Times New Roman" w:eastAsia="Times New Roman" w:hAnsi="Times New Roman" w:cs="Times New Roman"/>
          <w:noProof/>
          <w:color w:val="000000" w:themeColor="text1"/>
        </w:rPr>
      </w:pPr>
    </w:p>
    <w:p w14:paraId="62A6AB33" w14:textId="2F02A982" w:rsidR="008854EB" w:rsidRDefault="008854EB" w:rsidP="00634F68">
      <w:pPr>
        <w:spacing w:before="100" w:beforeAutospacing="1" w:after="100" w:afterAutospacing="1" w:line="360" w:lineRule="auto"/>
        <w:rPr>
          <w:rFonts w:ascii="Times New Roman" w:eastAsia="Times New Roman" w:hAnsi="Times New Roman" w:cs="Times New Roman"/>
          <w:noProof/>
          <w:color w:val="000000" w:themeColor="text1"/>
        </w:rPr>
      </w:pPr>
    </w:p>
    <w:p w14:paraId="142D9BDF" w14:textId="34C183F8" w:rsidR="008854EB" w:rsidRDefault="008854EB" w:rsidP="00634F68">
      <w:pPr>
        <w:spacing w:before="100" w:beforeAutospacing="1" w:after="100" w:afterAutospacing="1" w:line="360" w:lineRule="auto"/>
        <w:rPr>
          <w:rFonts w:ascii="Times New Roman" w:eastAsia="Times New Roman" w:hAnsi="Times New Roman" w:cs="Times New Roman"/>
          <w:noProof/>
          <w:color w:val="000000" w:themeColor="text1"/>
        </w:rPr>
      </w:pPr>
    </w:p>
    <w:p w14:paraId="7EF07F48" w14:textId="6B4FE437" w:rsidR="008854EB" w:rsidRDefault="008854EB" w:rsidP="00634F68">
      <w:pPr>
        <w:spacing w:before="100" w:beforeAutospacing="1" w:after="100" w:afterAutospacing="1" w:line="360" w:lineRule="auto"/>
        <w:rPr>
          <w:rFonts w:ascii="Times New Roman" w:eastAsia="Times New Roman" w:hAnsi="Times New Roman" w:cs="Times New Roman"/>
          <w:noProof/>
          <w:color w:val="000000" w:themeColor="text1"/>
        </w:rPr>
      </w:pPr>
    </w:p>
    <w:p w14:paraId="72F303F2" w14:textId="6FEB3F64" w:rsidR="008854EB" w:rsidRDefault="008854EB" w:rsidP="00634F68">
      <w:pPr>
        <w:spacing w:before="100" w:beforeAutospacing="1" w:after="100" w:afterAutospacing="1" w:line="360" w:lineRule="auto"/>
        <w:rPr>
          <w:rFonts w:ascii="Times New Roman" w:eastAsia="Times New Roman" w:hAnsi="Times New Roman" w:cs="Times New Roman"/>
          <w:noProof/>
          <w:color w:val="000000" w:themeColor="text1"/>
        </w:rPr>
      </w:pPr>
    </w:p>
    <w:p w14:paraId="2EEBCF7F" w14:textId="278411D5" w:rsidR="008854EB" w:rsidRPr="0051722D" w:rsidRDefault="008854EB" w:rsidP="00634F68">
      <w:pPr>
        <w:spacing w:before="100" w:beforeAutospacing="1" w:after="100" w:afterAutospacing="1" w:line="360" w:lineRule="auto"/>
        <w:rPr>
          <w:rFonts w:ascii="Times New Roman" w:eastAsia="Times New Roman" w:hAnsi="Times New Roman" w:cs="Times New Roman"/>
          <w:noProof/>
          <w:color w:val="000000" w:themeColor="text1"/>
        </w:rPr>
      </w:pPr>
    </w:p>
    <w:p w14:paraId="10ACAD26" w14:textId="4B7B3224" w:rsidR="008854EB" w:rsidRPr="0051722D" w:rsidRDefault="008854EB" w:rsidP="00634F68">
      <w:pPr>
        <w:spacing w:before="100" w:beforeAutospacing="1" w:after="100" w:afterAutospacing="1" w:line="360" w:lineRule="auto"/>
        <w:rPr>
          <w:rFonts w:ascii="Times New Roman" w:eastAsia="Times New Roman" w:hAnsi="Times New Roman" w:cs="Times New Roman"/>
          <w:noProof/>
          <w:color w:val="000000" w:themeColor="text1"/>
        </w:rPr>
      </w:pPr>
    </w:p>
    <w:sdt>
      <w:sdtPr>
        <w:rPr>
          <w:rFonts w:ascii="Times New Roman" w:hAnsi="Times New Roman" w:cs="Times New Roman"/>
          <w:sz w:val="24"/>
          <w:szCs w:val="24"/>
        </w:rPr>
        <w:id w:val="-1315795433"/>
        <w:docPartObj>
          <w:docPartGallery w:val="Bibliographies"/>
          <w:docPartUnique/>
        </w:docPartObj>
      </w:sdtPr>
      <w:sdtEndPr>
        <w:rPr>
          <w:rFonts w:eastAsiaTheme="minorHAnsi"/>
          <w:b w:val="0"/>
          <w:bCs w:val="0"/>
          <w:color w:val="auto"/>
          <w:lang w:val="en-GB" w:bidi="ar-SA"/>
        </w:rPr>
      </w:sdtEndPr>
      <w:sdtContent>
        <w:bookmarkStart w:id="0" w:name="_GoBack" w:displacedByCustomXml="prev"/>
        <w:bookmarkEnd w:id="0" w:displacedByCustomXml="prev"/>
        <w:p w14:paraId="649E080B" w14:textId="77777777" w:rsidR="002B50E8" w:rsidRDefault="002B50E8">
          <w:pPr>
            <w:pStyle w:val="Heading1"/>
            <w:rPr>
              <w:rFonts w:ascii="Times New Roman" w:hAnsi="Times New Roman" w:cs="Times New Roman"/>
              <w:sz w:val="24"/>
              <w:szCs w:val="24"/>
            </w:rPr>
          </w:pPr>
        </w:p>
        <w:p w14:paraId="728FDB5F" w14:textId="7A673660" w:rsidR="008854EB" w:rsidRPr="0051722D" w:rsidRDefault="009A4C87">
          <w:pPr>
            <w:pStyle w:val="Heading1"/>
            <w:rPr>
              <w:rFonts w:ascii="Times New Roman" w:hAnsi="Times New Roman" w:cs="Times New Roman"/>
              <w:sz w:val="24"/>
              <w:szCs w:val="24"/>
            </w:rPr>
          </w:pPr>
          <w:r w:rsidRPr="0051722D">
            <w:rPr>
              <w:rFonts w:ascii="Times New Roman" w:hAnsi="Times New Roman" w:cs="Times New Roman"/>
              <w:sz w:val="24"/>
              <w:szCs w:val="24"/>
            </w:rPr>
            <w:t>Reference List</w:t>
          </w:r>
        </w:p>
        <w:sdt>
          <w:sdtPr>
            <w:rPr>
              <w:rFonts w:ascii="Times New Roman" w:hAnsi="Times New Roman" w:cs="Times New Roman"/>
            </w:rPr>
            <w:id w:val="111145805"/>
            <w:bibliography/>
          </w:sdtPr>
          <w:sdtContent>
            <w:p w14:paraId="52259E7B" w14:textId="77777777" w:rsidR="008854EB" w:rsidRPr="0051722D" w:rsidRDefault="008854EB" w:rsidP="008854EB">
              <w:pPr>
                <w:pStyle w:val="Bibliography"/>
                <w:rPr>
                  <w:rFonts w:ascii="Times New Roman" w:hAnsi="Times New Roman" w:cs="Times New Roman"/>
                  <w:noProof/>
                  <w:lang w:val="en-US"/>
                </w:rPr>
              </w:pPr>
              <w:r w:rsidRPr="0051722D">
                <w:rPr>
                  <w:rFonts w:ascii="Times New Roman" w:hAnsi="Times New Roman" w:cs="Times New Roman"/>
                </w:rPr>
                <w:fldChar w:fldCharType="begin"/>
              </w:r>
              <w:r w:rsidRPr="0051722D">
                <w:rPr>
                  <w:rFonts w:ascii="Times New Roman" w:hAnsi="Times New Roman" w:cs="Times New Roman"/>
                </w:rPr>
                <w:instrText xml:space="preserve"> BIBLIOGRAPHY </w:instrText>
              </w:r>
              <w:r w:rsidRPr="0051722D">
                <w:rPr>
                  <w:rFonts w:ascii="Times New Roman" w:hAnsi="Times New Roman" w:cs="Times New Roman"/>
                </w:rPr>
                <w:fldChar w:fldCharType="separate"/>
              </w:r>
              <w:r w:rsidRPr="0051722D">
                <w:rPr>
                  <w:rFonts w:ascii="Times New Roman" w:hAnsi="Times New Roman" w:cs="Times New Roman"/>
                  <w:noProof/>
                  <w:lang w:val="en-US"/>
                </w:rPr>
                <w:t xml:space="preserve">Alrayah &amp; Hassan, 2018. The Effectiveness of Cooperative Learning Activities in Enhancing EFL Learners’ Fluency. </w:t>
              </w:r>
              <w:r w:rsidRPr="0051722D">
                <w:rPr>
                  <w:rFonts w:ascii="Times New Roman" w:hAnsi="Times New Roman" w:cs="Times New Roman"/>
                  <w:i/>
                  <w:iCs/>
                  <w:noProof/>
                  <w:lang w:val="en-US"/>
                </w:rPr>
                <w:t xml:space="preserve">English Language Teaching, </w:t>
              </w:r>
              <w:r w:rsidRPr="0051722D">
                <w:rPr>
                  <w:rFonts w:ascii="Times New Roman" w:hAnsi="Times New Roman" w:cs="Times New Roman"/>
                  <w:noProof/>
                  <w:lang w:val="en-US"/>
                </w:rPr>
                <w:t>11(4), pp. 21-31.</w:t>
              </w:r>
            </w:p>
            <w:p w14:paraId="083DA383" w14:textId="77777777" w:rsidR="008854EB" w:rsidRPr="0051722D" w:rsidRDefault="008854EB" w:rsidP="008854EB">
              <w:pPr>
                <w:pStyle w:val="Bibliography"/>
                <w:rPr>
                  <w:rFonts w:ascii="Times New Roman" w:hAnsi="Times New Roman" w:cs="Times New Roman"/>
                  <w:noProof/>
                  <w:lang w:val="en-US"/>
                </w:rPr>
              </w:pPr>
              <w:r w:rsidRPr="0051722D">
                <w:rPr>
                  <w:rFonts w:ascii="Times New Roman" w:hAnsi="Times New Roman" w:cs="Times New Roman"/>
                  <w:noProof/>
                  <w:lang w:val="en-US"/>
                </w:rPr>
                <w:t xml:space="preserve">Ashraf, H., Ahmadi, F. &amp; Hosseinnia, M., 2017. INTEGRATING 21st CENTURY SKILLS INTO TEACHING ENGLISH: INVESTIGATING ITS EFFECT ON LISTENING AND SPEAKING SKILLS. </w:t>
              </w:r>
              <w:r w:rsidRPr="0051722D">
                <w:rPr>
                  <w:rFonts w:ascii="Times New Roman" w:hAnsi="Times New Roman" w:cs="Times New Roman"/>
                  <w:i/>
                  <w:iCs/>
                  <w:noProof/>
                  <w:lang w:val="en-US"/>
                </w:rPr>
                <w:t xml:space="preserve">i-manager’s Journal on English Language Teaching, </w:t>
              </w:r>
              <w:r w:rsidRPr="0051722D">
                <w:rPr>
                  <w:rFonts w:ascii="Times New Roman" w:hAnsi="Times New Roman" w:cs="Times New Roman"/>
                  <w:noProof/>
                  <w:lang w:val="en-US"/>
                </w:rPr>
                <w:t>7(4), pp. 35-43.</w:t>
              </w:r>
            </w:p>
            <w:p w14:paraId="3FB68F5D" w14:textId="74B62DC2" w:rsidR="008854EB" w:rsidRPr="0051722D" w:rsidRDefault="008854EB" w:rsidP="008854EB">
              <w:pPr>
                <w:pStyle w:val="Bibliography"/>
                <w:rPr>
                  <w:rFonts w:ascii="Times New Roman" w:hAnsi="Times New Roman" w:cs="Times New Roman"/>
                  <w:noProof/>
                  <w:lang w:val="en-US"/>
                </w:rPr>
              </w:pPr>
              <w:r w:rsidRPr="0051722D">
                <w:rPr>
                  <w:rFonts w:ascii="Times New Roman" w:hAnsi="Times New Roman" w:cs="Times New Roman"/>
                  <w:noProof/>
                  <w:lang w:val="en-US"/>
                </w:rPr>
                <w:t xml:space="preserve">Baker, C., 2011. </w:t>
              </w:r>
              <w:r w:rsidRPr="0051722D">
                <w:rPr>
                  <w:rFonts w:ascii="Times New Roman" w:hAnsi="Times New Roman" w:cs="Times New Roman"/>
                  <w:i/>
                  <w:iCs/>
                  <w:noProof/>
                  <w:lang w:val="en-US"/>
                </w:rPr>
                <w:t xml:space="preserve">Foundations of Bilingual Education and Bilingualism. </w:t>
              </w:r>
              <w:r w:rsidRPr="0051722D">
                <w:rPr>
                  <w:rFonts w:ascii="Times New Roman" w:hAnsi="Times New Roman" w:cs="Times New Roman"/>
                  <w:noProof/>
                  <w:lang w:val="en-US"/>
                </w:rPr>
                <w:t>5th Edition ed. Clevedon: Multilingual Matters.</w:t>
              </w:r>
            </w:p>
            <w:p w14:paraId="0C066CCE" w14:textId="37568298" w:rsidR="00C1151F" w:rsidRPr="0051722D" w:rsidRDefault="00C1151F" w:rsidP="00C1151F">
              <w:pPr>
                <w:pStyle w:val="Bibliography"/>
                <w:rPr>
                  <w:rFonts w:ascii="Times New Roman" w:hAnsi="Times New Roman" w:cs="Times New Roman"/>
                  <w:noProof/>
                  <w:lang w:val="en-US"/>
                </w:rPr>
              </w:pPr>
              <w:r w:rsidRPr="0051722D">
                <w:rPr>
                  <w:rFonts w:ascii="Times New Roman" w:hAnsi="Times New Roman" w:cs="Times New Roman"/>
                  <w:noProof/>
                  <w:lang w:val="en-US"/>
                </w:rPr>
                <w:t xml:space="preserve">Baloche, L. &amp; Brody, C. M., 2017. Cooperative learning: exploring challenges, crafting innovations. </w:t>
              </w:r>
              <w:r w:rsidRPr="0051722D">
                <w:rPr>
                  <w:rFonts w:ascii="Times New Roman" w:hAnsi="Times New Roman" w:cs="Times New Roman"/>
                  <w:i/>
                  <w:iCs/>
                  <w:noProof/>
                  <w:lang w:val="en-US"/>
                </w:rPr>
                <w:t xml:space="preserve">Journal of Education for Teaching, </w:t>
              </w:r>
              <w:r w:rsidRPr="0051722D">
                <w:rPr>
                  <w:rFonts w:ascii="Times New Roman" w:hAnsi="Times New Roman" w:cs="Times New Roman"/>
                  <w:noProof/>
                  <w:lang w:val="en-US"/>
                </w:rPr>
                <w:t>43(3), pp. 274-283.</w:t>
              </w:r>
            </w:p>
            <w:p w14:paraId="59A6B428" w14:textId="77777777" w:rsidR="008854EB" w:rsidRPr="0051722D" w:rsidRDefault="008854EB" w:rsidP="008854EB">
              <w:pPr>
                <w:pStyle w:val="Bibliography"/>
                <w:rPr>
                  <w:rFonts w:ascii="Times New Roman" w:hAnsi="Times New Roman" w:cs="Times New Roman"/>
                  <w:noProof/>
                  <w:lang w:val="en-US"/>
                </w:rPr>
              </w:pPr>
              <w:r w:rsidRPr="0051722D">
                <w:rPr>
                  <w:rFonts w:ascii="Times New Roman" w:hAnsi="Times New Roman" w:cs="Times New Roman"/>
                  <w:noProof/>
                  <w:lang w:val="en-US"/>
                </w:rPr>
                <w:t xml:space="preserve">BBC, 2017. </w:t>
              </w:r>
              <w:r w:rsidRPr="0051722D">
                <w:rPr>
                  <w:rFonts w:ascii="Times New Roman" w:hAnsi="Times New Roman" w:cs="Times New Roman"/>
                  <w:i/>
                  <w:iCs/>
                  <w:noProof/>
                  <w:lang w:val="en-US"/>
                </w:rPr>
                <w:t xml:space="preserve">Key findings of Estyn annual report in Wales. </w:t>
              </w:r>
              <w:r w:rsidRPr="0051722D">
                <w:rPr>
                  <w:rFonts w:ascii="Times New Roman" w:hAnsi="Times New Roman" w:cs="Times New Roman"/>
                  <w:noProof/>
                  <w:lang w:val="en-US"/>
                </w:rPr>
                <w:t xml:space="preserve">[Online] </w:t>
              </w:r>
              <w:r w:rsidRPr="0051722D">
                <w:rPr>
                  <w:rFonts w:ascii="Times New Roman" w:hAnsi="Times New Roman" w:cs="Times New Roman"/>
                  <w:noProof/>
                  <w:lang w:val="en-US"/>
                </w:rPr>
                <w:br/>
                <w:t xml:space="preserve">Available at: </w:t>
              </w:r>
              <w:r w:rsidRPr="0051722D">
                <w:rPr>
                  <w:rFonts w:ascii="Times New Roman" w:hAnsi="Times New Roman" w:cs="Times New Roman"/>
                  <w:noProof/>
                  <w:u w:val="single"/>
                  <w:lang w:val="en-US"/>
                </w:rPr>
                <w:t>https://www.bbc.co.uk/news/uk-wales-38718657</w:t>
              </w:r>
              <w:r w:rsidRPr="0051722D">
                <w:rPr>
                  <w:rFonts w:ascii="Times New Roman" w:hAnsi="Times New Roman" w:cs="Times New Roman"/>
                  <w:noProof/>
                  <w:lang w:val="en-US"/>
                </w:rPr>
                <w:br/>
                <w:t>[Accessed 26 May 2019].</w:t>
              </w:r>
            </w:p>
            <w:p w14:paraId="014C08DC" w14:textId="5A4C2180" w:rsidR="008854EB" w:rsidRPr="0051722D" w:rsidRDefault="008854EB" w:rsidP="0038286B">
              <w:pPr>
                <w:pStyle w:val="Bibliography"/>
                <w:rPr>
                  <w:rFonts w:ascii="Times New Roman" w:hAnsi="Times New Roman" w:cs="Times New Roman"/>
                  <w:noProof/>
                  <w:lang w:val="en-US"/>
                </w:rPr>
              </w:pPr>
              <w:r w:rsidRPr="0051722D">
                <w:rPr>
                  <w:rFonts w:ascii="Times New Roman" w:hAnsi="Times New Roman" w:cs="Times New Roman"/>
                  <w:noProof/>
                  <w:lang w:val="en-US"/>
                </w:rPr>
                <w:t xml:space="preserve">Black, P. &amp; William, D., 1998. </w:t>
              </w:r>
              <w:r w:rsidRPr="0051722D">
                <w:rPr>
                  <w:rFonts w:ascii="Times New Roman" w:hAnsi="Times New Roman" w:cs="Times New Roman"/>
                  <w:i/>
                  <w:iCs/>
                  <w:noProof/>
                  <w:lang w:val="en-US"/>
                </w:rPr>
                <w:t xml:space="preserve">Inside the Black Box: Raising Standards Through Classroom Assessment. </w:t>
              </w:r>
              <w:r w:rsidRPr="0051722D">
                <w:rPr>
                  <w:rFonts w:ascii="Times New Roman" w:hAnsi="Times New Roman" w:cs="Times New Roman"/>
                  <w:noProof/>
                  <w:lang w:val="en-US"/>
                </w:rPr>
                <w:t xml:space="preserve">[Online] </w:t>
              </w:r>
              <w:r w:rsidRPr="0051722D">
                <w:rPr>
                  <w:rFonts w:ascii="Times New Roman" w:hAnsi="Times New Roman" w:cs="Times New Roman"/>
                  <w:noProof/>
                  <w:lang w:val="en-US"/>
                </w:rPr>
                <w:br/>
                <w:t xml:space="preserve">Available at: </w:t>
              </w:r>
              <w:r w:rsidRPr="0051722D">
                <w:rPr>
                  <w:rFonts w:ascii="Times New Roman" w:hAnsi="Times New Roman" w:cs="Times New Roman"/>
                  <w:noProof/>
                  <w:u w:val="single"/>
                  <w:lang w:val="en-US"/>
                </w:rPr>
                <w:t>https://www.rdc.udel.edu/wp-content/uploads/2015/04/InsideBlackBox.pdf</w:t>
              </w:r>
              <w:r w:rsidRPr="0051722D">
                <w:rPr>
                  <w:rFonts w:ascii="Times New Roman" w:hAnsi="Times New Roman" w:cs="Times New Roman"/>
                  <w:noProof/>
                  <w:lang w:val="en-US"/>
                </w:rPr>
                <w:br/>
                <w:t>[Accessed 21 April 2019].</w:t>
              </w:r>
            </w:p>
            <w:p w14:paraId="5CFC83D0" w14:textId="77777777" w:rsidR="008854EB" w:rsidRPr="0051722D" w:rsidRDefault="008854EB" w:rsidP="008854EB">
              <w:pPr>
                <w:pStyle w:val="Bibliography"/>
                <w:rPr>
                  <w:rFonts w:ascii="Times New Roman" w:hAnsi="Times New Roman" w:cs="Times New Roman"/>
                  <w:noProof/>
                  <w:lang w:val="en-US"/>
                </w:rPr>
              </w:pPr>
              <w:r w:rsidRPr="0051722D">
                <w:rPr>
                  <w:rFonts w:ascii="Times New Roman" w:hAnsi="Times New Roman" w:cs="Times New Roman"/>
                  <w:noProof/>
                  <w:lang w:val="en-US"/>
                </w:rPr>
                <w:t xml:space="preserve">Donaldson, G., 2015. </w:t>
              </w:r>
              <w:r w:rsidRPr="0051722D">
                <w:rPr>
                  <w:rFonts w:ascii="Times New Roman" w:hAnsi="Times New Roman" w:cs="Times New Roman"/>
                  <w:i/>
                  <w:iCs/>
                  <w:noProof/>
                  <w:lang w:val="en-US"/>
                </w:rPr>
                <w:t xml:space="preserve">Successful Futures. </w:t>
              </w:r>
              <w:r w:rsidRPr="0051722D">
                <w:rPr>
                  <w:rFonts w:ascii="Times New Roman" w:hAnsi="Times New Roman" w:cs="Times New Roman"/>
                  <w:noProof/>
                  <w:lang w:val="en-US"/>
                </w:rPr>
                <w:t xml:space="preserve">[Online] </w:t>
              </w:r>
              <w:r w:rsidRPr="0051722D">
                <w:rPr>
                  <w:rFonts w:ascii="Times New Roman" w:hAnsi="Times New Roman" w:cs="Times New Roman"/>
                  <w:noProof/>
                  <w:lang w:val="en-US"/>
                </w:rPr>
                <w:br/>
                <w:t xml:space="preserve">Available at: </w:t>
              </w:r>
              <w:r w:rsidRPr="0051722D">
                <w:rPr>
                  <w:rFonts w:ascii="Times New Roman" w:hAnsi="Times New Roman" w:cs="Times New Roman"/>
                  <w:noProof/>
                  <w:u w:val="single"/>
                  <w:lang w:val="en-US"/>
                </w:rPr>
                <w:t>https://gov.wales/docs/dcells/publications/150225-successful-futures-en.pdf</w:t>
              </w:r>
              <w:r w:rsidRPr="0051722D">
                <w:rPr>
                  <w:rFonts w:ascii="Times New Roman" w:hAnsi="Times New Roman" w:cs="Times New Roman"/>
                  <w:noProof/>
                  <w:lang w:val="en-US"/>
                </w:rPr>
                <w:br/>
                <w:t>[Accessed November 2018].</w:t>
              </w:r>
            </w:p>
            <w:p w14:paraId="5E599CA0" w14:textId="77777777" w:rsidR="008854EB" w:rsidRPr="0051722D" w:rsidRDefault="008854EB" w:rsidP="008854EB">
              <w:pPr>
                <w:pStyle w:val="Bibliography"/>
                <w:rPr>
                  <w:rFonts w:ascii="Times New Roman" w:hAnsi="Times New Roman" w:cs="Times New Roman"/>
                  <w:noProof/>
                  <w:lang w:val="en-US"/>
                </w:rPr>
              </w:pPr>
              <w:r w:rsidRPr="0051722D">
                <w:rPr>
                  <w:rFonts w:ascii="Times New Roman" w:hAnsi="Times New Roman" w:cs="Times New Roman"/>
                  <w:noProof/>
                  <w:lang w:val="en-US"/>
                </w:rPr>
                <w:t xml:space="preserve">Dweck, C., 2017. </w:t>
              </w:r>
              <w:r w:rsidRPr="0051722D">
                <w:rPr>
                  <w:rFonts w:ascii="Times New Roman" w:hAnsi="Times New Roman" w:cs="Times New Roman"/>
                  <w:i/>
                  <w:iCs/>
                  <w:noProof/>
                  <w:lang w:val="en-US"/>
                </w:rPr>
                <w:t xml:space="preserve">Mindset: Changing The Way You think To Fulfil Your Potential. </w:t>
              </w:r>
              <w:r w:rsidRPr="0051722D">
                <w:rPr>
                  <w:rFonts w:ascii="Times New Roman" w:hAnsi="Times New Roman" w:cs="Times New Roman"/>
                  <w:noProof/>
                  <w:lang w:val="en-US"/>
                </w:rPr>
                <w:t>2nd Edition ed. London: Constable &amp; Robinson Ltd.</w:t>
              </w:r>
            </w:p>
            <w:p w14:paraId="2EDA982B" w14:textId="77777777" w:rsidR="008854EB" w:rsidRPr="0051722D" w:rsidRDefault="008854EB" w:rsidP="008854EB">
              <w:pPr>
                <w:pStyle w:val="Bibliography"/>
                <w:rPr>
                  <w:rFonts w:ascii="Times New Roman" w:hAnsi="Times New Roman" w:cs="Times New Roman"/>
                  <w:noProof/>
                  <w:lang w:val="en-US"/>
                </w:rPr>
              </w:pPr>
              <w:r w:rsidRPr="0051722D">
                <w:rPr>
                  <w:rFonts w:ascii="Times New Roman" w:hAnsi="Times New Roman" w:cs="Times New Roman"/>
                  <w:noProof/>
                  <w:lang w:val="en-US"/>
                </w:rPr>
                <w:t xml:space="preserve">Estyn, 2018. </w:t>
              </w:r>
              <w:r w:rsidRPr="0051722D">
                <w:rPr>
                  <w:rFonts w:ascii="Times New Roman" w:hAnsi="Times New Roman" w:cs="Times New Roman"/>
                  <w:i/>
                  <w:iCs/>
                  <w:noProof/>
                  <w:lang w:val="en-US"/>
                </w:rPr>
                <w:t xml:space="preserve">Welsh in key stage 2 and key stage 3 in Welsh-medium or bilingual schools, </w:t>
              </w:r>
              <w:r w:rsidRPr="0051722D">
                <w:rPr>
                  <w:rFonts w:ascii="Times New Roman" w:hAnsi="Times New Roman" w:cs="Times New Roman"/>
                  <w:noProof/>
                  <w:lang w:val="en-US"/>
                </w:rPr>
                <w:t>Cardiff: Estyn.</w:t>
              </w:r>
            </w:p>
            <w:p w14:paraId="130C6EA2" w14:textId="77777777" w:rsidR="008854EB" w:rsidRPr="0051722D" w:rsidRDefault="008854EB" w:rsidP="008854EB">
              <w:pPr>
                <w:pStyle w:val="Bibliography"/>
                <w:rPr>
                  <w:rFonts w:ascii="Times New Roman" w:hAnsi="Times New Roman" w:cs="Times New Roman"/>
                  <w:noProof/>
                  <w:lang w:val="en-US"/>
                </w:rPr>
              </w:pPr>
              <w:r w:rsidRPr="0051722D">
                <w:rPr>
                  <w:rFonts w:ascii="Times New Roman" w:hAnsi="Times New Roman" w:cs="Times New Roman"/>
                  <w:noProof/>
                  <w:lang w:val="en-US"/>
                </w:rPr>
                <w:t xml:space="preserve">Ghaith, G. M., 2018. Teacher perceptions of the challenges of implementing concrete and conceptual cooperative learning. </w:t>
              </w:r>
              <w:r w:rsidRPr="0051722D">
                <w:rPr>
                  <w:rFonts w:ascii="Times New Roman" w:hAnsi="Times New Roman" w:cs="Times New Roman"/>
                  <w:i/>
                  <w:iCs/>
                  <w:noProof/>
                  <w:lang w:val="en-US"/>
                </w:rPr>
                <w:t xml:space="preserve">Issues in Educational Research, </w:t>
              </w:r>
              <w:r w:rsidRPr="0051722D">
                <w:rPr>
                  <w:rFonts w:ascii="Times New Roman" w:hAnsi="Times New Roman" w:cs="Times New Roman"/>
                  <w:noProof/>
                  <w:lang w:val="en-US"/>
                </w:rPr>
                <w:t>28(2), pp. 385-404.</w:t>
              </w:r>
            </w:p>
            <w:p w14:paraId="5EFCFB7D" w14:textId="4C4574AB" w:rsidR="008854EB" w:rsidRPr="0051722D" w:rsidRDefault="008854EB" w:rsidP="008854EB">
              <w:pPr>
                <w:pStyle w:val="Bibliography"/>
                <w:rPr>
                  <w:rFonts w:ascii="Times New Roman" w:hAnsi="Times New Roman" w:cs="Times New Roman"/>
                  <w:noProof/>
                  <w:lang w:val="en-US"/>
                </w:rPr>
              </w:pPr>
              <w:r w:rsidRPr="0051722D">
                <w:rPr>
                  <w:rFonts w:ascii="Times New Roman" w:hAnsi="Times New Roman" w:cs="Times New Roman"/>
                  <w:noProof/>
                  <w:lang w:val="en-US"/>
                </w:rPr>
                <w:t xml:space="preserve">Hattie, J. &amp; Yates, G. C., 2014. </w:t>
              </w:r>
              <w:r w:rsidRPr="0051722D">
                <w:rPr>
                  <w:rFonts w:ascii="Times New Roman" w:hAnsi="Times New Roman" w:cs="Times New Roman"/>
                  <w:i/>
                  <w:iCs/>
                  <w:noProof/>
                  <w:lang w:val="en-US"/>
                </w:rPr>
                <w:t xml:space="preserve">Visible Learning and the Science of How We Learn. </w:t>
              </w:r>
              <w:r w:rsidRPr="0051722D">
                <w:rPr>
                  <w:rFonts w:ascii="Times New Roman" w:hAnsi="Times New Roman" w:cs="Times New Roman"/>
                  <w:noProof/>
                  <w:lang w:val="en-US"/>
                </w:rPr>
                <w:t>Oxon: Routledge.</w:t>
              </w:r>
            </w:p>
            <w:p w14:paraId="1F99A1B5" w14:textId="415ADF8E" w:rsidR="005061DE" w:rsidRPr="0051722D" w:rsidRDefault="005061DE" w:rsidP="005061DE">
              <w:pPr>
                <w:pStyle w:val="Bibliography"/>
                <w:rPr>
                  <w:rFonts w:ascii="Times New Roman" w:hAnsi="Times New Roman" w:cs="Times New Roman"/>
                  <w:noProof/>
                  <w:lang w:val="en-US"/>
                </w:rPr>
              </w:pPr>
              <w:r w:rsidRPr="0051722D">
                <w:rPr>
                  <w:rFonts w:ascii="Times New Roman" w:hAnsi="Times New Roman" w:cs="Times New Roman"/>
                  <w:noProof/>
                  <w:lang w:val="en-US"/>
                </w:rPr>
                <w:t xml:space="preserve">Johnson, D. W., T., J. R. &amp; Smith, K. A., 1991. </w:t>
              </w:r>
              <w:r w:rsidRPr="0051722D">
                <w:rPr>
                  <w:rFonts w:ascii="Times New Roman" w:hAnsi="Times New Roman" w:cs="Times New Roman"/>
                  <w:i/>
                  <w:iCs/>
                  <w:noProof/>
                  <w:lang w:val="en-US"/>
                </w:rPr>
                <w:t xml:space="preserve">Cooperative Learning: Increasing College Faculty Instructional Productivity, </w:t>
              </w:r>
              <w:r w:rsidRPr="0051722D">
                <w:rPr>
                  <w:rFonts w:ascii="Times New Roman" w:hAnsi="Times New Roman" w:cs="Times New Roman"/>
                  <w:noProof/>
                  <w:lang w:val="en-US"/>
                </w:rPr>
                <w:t>Washington D.C.: The George Washington University, School of Education and Human Development..</w:t>
              </w:r>
            </w:p>
            <w:p w14:paraId="4982E489" w14:textId="77777777" w:rsidR="008854EB" w:rsidRPr="0051722D" w:rsidRDefault="008854EB" w:rsidP="008854EB">
              <w:pPr>
                <w:pStyle w:val="Bibliography"/>
                <w:rPr>
                  <w:rFonts w:ascii="Times New Roman" w:hAnsi="Times New Roman" w:cs="Times New Roman"/>
                  <w:noProof/>
                  <w:lang w:val="en-US"/>
                </w:rPr>
              </w:pPr>
              <w:r w:rsidRPr="0051722D">
                <w:rPr>
                  <w:rFonts w:ascii="Times New Roman" w:hAnsi="Times New Roman" w:cs="Times New Roman"/>
                  <w:noProof/>
                  <w:lang w:val="en-US"/>
                </w:rPr>
                <w:t xml:space="preserve">Nottingham, J. A., 2017. </w:t>
              </w:r>
              <w:r w:rsidRPr="0051722D">
                <w:rPr>
                  <w:rFonts w:ascii="Times New Roman" w:hAnsi="Times New Roman" w:cs="Times New Roman"/>
                  <w:i/>
                  <w:iCs/>
                  <w:noProof/>
                  <w:lang w:val="en-US"/>
                </w:rPr>
                <w:t xml:space="preserve">The Learning Challenge: How to Guide Your Students Through the Learning Pit to Achieve Deeper Understanding. </w:t>
              </w:r>
              <w:r w:rsidRPr="0051722D">
                <w:rPr>
                  <w:rFonts w:ascii="Times New Roman" w:hAnsi="Times New Roman" w:cs="Times New Roman"/>
                  <w:noProof/>
                  <w:lang w:val="en-US"/>
                </w:rPr>
                <w:t>London: SAGE Publications Ltd. .</w:t>
              </w:r>
            </w:p>
            <w:p w14:paraId="3D863B74" w14:textId="77777777" w:rsidR="008854EB" w:rsidRPr="0051722D" w:rsidRDefault="008854EB" w:rsidP="008854EB">
              <w:pPr>
                <w:pStyle w:val="Bibliography"/>
                <w:rPr>
                  <w:rFonts w:ascii="Times New Roman" w:hAnsi="Times New Roman" w:cs="Times New Roman"/>
                  <w:noProof/>
                  <w:lang w:val="en-US"/>
                </w:rPr>
              </w:pPr>
              <w:r w:rsidRPr="0051722D">
                <w:rPr>
                  <w:rFonts w:ascii="Times New Roman" w:hAnsi="Times New Roman" w:cs="Times New Roman"/>
                  <w:noProof/>
                  <w:lang w:val="en-US"/>
                </w:rPr>
                <w:t xml:space="preserve">Richards, J. C., 2006. </w:t>
              </w:r>
              <w:r w:rsidRPr="0051722D">
                <w:rPr>
                  <w:rFonts w:ascii="Times New Roman" w:hAnsi="Times New Roman" w:cs="Times New Roman"/>
                  <w:i/>
                  <w:iCs/>
                  <w:noProof/>
                  <w:lang w:val="en-US"/>
                </w:rPr>
                <w:t xml:space="preserve">Communicative Language Teaching Today. </w:t>
              </w:r>
              <w:r w:rsidRPr="0051722D">
                <w:rPr>
                  <w:rFonts w:ascii="Times New Roman" w:hAnsi="Times New Roman" w:cs="Times New Roman"/>
                  <w:noProof/>
                  <w:lang w:val="en-US"/>
                </w:rPr>
                <w:t>Cambridge: Cambridge University Press.</w:t>
              </w:r>
            </w:p>
            <w:p w14:paraId="61A3A941" w14:textId="77777777" w:rsidR="008854EB" w:rsidRPr="0051722D" w:rsidRDefault="008854EB" w:rsidP="008854EB">
              <w:pPr>
                <w:pStyle w:val="Bibliography"/>
                <w:rPr>
                  <w:rFonts w:ascii="Times New Roman" w:hAnsi="Times New Roman" w:cs="Times New Roman"/>
                  <w:noProof/>
                  <w:lang w:val="en-US"/>
                </w:rPr>
              </w:pPr>
              <w:r w:rsidRPr="0051722D">
                <w:rPr>
                  <w:rFonts w:ascii="Times New Roman" w:hAnsi="Times New Roman" w:cs="Times New Roman"/>
                  <w:noProof/>
                  <w:lang w:val="en-US"/>
                </w:rPr>
                <w:t xml:space="preserve">Richards, J. C. &amp; Rodgers, T. S., 2014. </w:t>
              </w:r>
              <w:r w:rsidRPr="0051722D">
                <w:rPr>
                  <w:rFonts w:ascii="Times New Roman" w:hAnsi="Times New Roman" w:cs="Times New Roman"/>
                  <w:i/>
                  <w:iCs/>
                  <w:noProof/>
                  <w:lang w:val="en-US"/>
                </w:rPr>
                <w:t xml:space="preserve">Approaches and methods in language teaching. </w:t>
              </w:r>
              <w:r w:rsidRPr="0051722D">
                <w:rPr>
                  <w:rFonts w:ascii="Times New Roman" w:hAnsi="Times New Roman" w:cs="Times New Roman"/>
                  <w:noProof/>
                  <w:lang w:val="en-US"/>
                </w:rPr>
                <w:t>3rd Edition ed. Cambridge: Cambridge Universty Press.</w:t>
              </w:r>
            </w:p>
            <w:p w14:paraId="5EA113D4" w14:textId="77777777" w:rsidR="008854EB" w:rsidRPr="0051722D" w:rsidRDefault="008854EB" w:rsidP="008854EB">
              <w:pPr>
                <w:pStyle w:val="Bibliography"/>
                <w:rPr>
                  <w:rFonts w:ascii="Times New Roman" w:hAnsi="Times New Roman" w:cs="Times New Roman"/>
                  <w:noProof/>
                  <w:lang w:val="en-US"/>
                </w:rPr>
              </w:pPr>
              <w:r w:rsidRPr="0051722D">
                <w:rPr>
                  <w:rFonts w:ascii="Times New Roman" w:hAnsi="Times New Roman" w:cs="Times New Roman"/>
                  <w:noProof/>
                  <w:lang w:val="en-US"/>
                </w:rPr>
                <w:t xml:space="preserve">Strubell, M., 2006. </w:t>
              </w:r>
              <w:r w:rsidRPr="0051722D">
                <w:rPr>
                  <w:rFonts w:ascii="Times New Roman" w:hAnsi="Times New Roman" w:cs="Times New Roman"/>
                  <w:i/>
                  <w:iCs/>
                  <w:noProof/>
                  <w:lang w:val="en-US"/>
                </w:rPr>
                <w:t xml:space="preserve">LANGUAGE PROFICIENCY AND LANGUAGE USE Interpersonal linguistic behaviour and language shif. </w:t>
              </w:r>
              <w:r w:rsidRPr="0051722D">
                <w:rPr>
                  <w:rFonts w:ascii="Times New Roman" w:hAnsi="Times New Roman" w:cs="Times New Roman"/>
                  <w:noProof/>
                  <w:lang w:val="en-US"/>
                </w:rPr>
                <w:t xml:space="preserve">[Online] </w:t>
              </w:r>
              <w:r w:rsidRPr="0051722D">
                <w:rPr>
                  <w:rFonts w:ascii="Times New Roman" w:hAnsi="Times New Roman" w:cs="Times New Roman"/>
                  <w:noProof/>
                  <w:lang w:val="en-US"/>
                </w:rPr>
                <w:br/>
                <w:t xml:space="preserve">Available at: </w:t>
              </w:r>
              <w:r w:rsidRPr="0051722D">
                <w:rPr>
                  <w:rFonts w:ascii="Times New Roman" w:hAnsi="Times New Roman" w:cs="Times New Roman"/>
                  <w:noProof/>
                  <w:u w:val="single"/>
                  <w:lang w:val="en-US"/>
                </w:rPr>
                <w:t>http://www.euskara.euskadi.eus/r59-738/en/contenidos/informacion/artik3_1_strubell_05_10/en_10616/artik3_1_strubell_05_10.html</w:t>
              </w:r>
              <w:r w:rsidRPr="0051722D">
                <w:rPr>
                  <w:rFonts w:ascii="Times New Roman" w:hAnsi="Times New Roman" w:cs="Times New Roman"/>
                  <w:noProof/>
                  <w:lang w:val="en-US"/>
                </w:rPr>
                <w:br/>
                <w:t>[Accessed 27 May 2019].</w:t>
              </w:r>
            </w:p>
            <w:p w14:paraId="64829776" w14:textId="77777777" w:rsidR="008854EB" w:rsidRPr="0051722D" w:rsidRDefault="008854EB" w:rsidP="008854EB">
              <w:pPr>
                <w:pStyle w:val="Bibliography"/>
                <w:rPr>
                  <w:rFonts w:ascii="Times New Roman" w:hAnsi="Times New Roman" w:cs="Times New Roman"/>
                  <w:noProof/>
                  <w:lang w:val="en-US"/>
                </w:rPr>
              </w:pPr>
              <w:r w:rsidRPr="0051722D">
                <w:rPr>
                  <w:rFonts w:ascii="Times New Roman" w:hAnsi="Times New Roman" w:cs="Times New Roman"/>
                  <w:noProof/>
                  <w:lang w:val="en-US"/>
                </w:rPr>
                <w:t xml:space="preserve">Successful Lives, 2015. </w:t>
              </w:r>
              <w:r w:rsidRPr="0051722D">
                <w:rPr>
                  <w:rFonts w:ascii="Times New Roman" w:hAnsi="Times New Roman" w:cs="Times New Roman"/>
                  <w:i/>
                  <w:iCs/>
                  <w:noProof/>
                  <w:lang w:val="en-US"/>
                </w:rPr>
                <w:t xml:space="preserve">Raising Attainment – A Whole School Approach to Improving Wellbeing, Building Resilience and Developing Growth Mindsets in Welsh Schools. </w:t>
              </w:r>
              <w:r w:rsidRPr="0051722D">
                <w:rPr>
                  <w:rFonts w:ascii="Times New Roman" w:hAnsi="Times New Roman" w:cs="Times New Roman"/>
                  <w:noProof/>
                  <w:lang w:val="en-US"/>
                </w:rPr>
                <w:t xml:space="preserve">[Online] </w:t>
              </w:r>
              <w:r w:rsidRPr="0051722D">
                <w:rPr>
                  <w:rFonts w:ascii="Times New Roman" w:hAnsi="Times New Roman" w:cs="Times New Roman"/>
                  <w:noProof/>
                  <w:lang w:val="en-US"/>
                </w:rPr>
                <w:br/>
                <w:t xml:space="preserve">Available at: </w:t>
              </w:r>
              <w:r w:rsidRPr="0051722D">
                <w:rPr>
                  <w:rFonts w:ascii="Times New Roman" w:hAnsi="Times New Roman" w:cs="Times New Roman"/>
                  <w:noProof/>
                  <w:u w:val="single"/>
                  <w:lang w:val="en-US"/>
                </w:rPr>
                <w:t>http://www.successfullives.co.uk/wp-content/uploads/Whole-School-Approach-</w:t>
              </w:r>
              <w:r w:rsidRPr="0051722D">
                <w:rPr>
                  <w:rFonts w:ascii="Times New Roman" w:hAnsi="Times New Roman" w:cs="Times New Roman"/>
                  <w:noProof/>
                  <w:u w:val="single"/>
                  <w:lang w:val="en-US"/>
                </w:rPr>
                <w:lastRenderedPageBreak/>
                <w:t>Research-for-Wales-Final.pdf</w:t>
              </w:r>
              <w:r w:rsidRPr="0051722D">
                <w:rPr>
                  <w:rFonts w:ascii="Times New Roman" w:hAnsi="Times New Roman" w:cs="Times New Roman"/>
                  <w:noProof/>
                  <w:lang w:val="en-US"/>
                </w:rPr>
                <w:br/>
                <w:t>[Accessed 15 April 2019].</w:t>
              </w:r>
            </w:p>
            <w:p w14:paraId="00F975D8" w14:textId="5E604C17" w:rsidR="008854EB" w:rsidRDefault="008854EB" w:rsidP="008854EB">
              <w:pPr>
                <w:pStyle w:val="Bibliography"/>
                <w:rPr>
                  <w:rFonts w:ascii="Times New Roman" w:hAnsi="Times New Roman" w:cs="Times New Roman"/>
                  <w:noProof/>
                  <w:lang w:val="en-US"/>
                </w:rPr>
              </w:pPr>
              <w:r w:rsidRPr="0051722D">
                <w:rPr>
                  <w:rFonts w:ascii="Times New Roman" w:hAnsi="Times New Roman" w:cs="Times New Roman"/>
                  <w:noProof/>
                  <w:lang w:val="en-US"/>
                </w:rPr>
                <w:t xml:space="preserve">Vrhovec &amp; Rot, A., 2015. Forms of Cooperative Learning in Language Teaching in Slovenian Language Classes at the Primary School Level. </w:t>
              </w:r>
              <w:r w:rsidRPr="0051722D">
                <w:rPr>
                  <w:rFonts w:ascii="Times New Roman" w:hAnsi="Times New Roman" w:cs="Times New Roman"/>
                  <w:i/>
                  <w:iCs/>
                  <w:noProof/>
                  <w:lang w:val="en-US"/>
                </w:rPr>
                <w:t xml:space="preserve">Center for Educational Policy Studies Journal, </w:t>
              </w:r>
              <w:r w:rsidRPr="0051722D">
                <w:rPr>
                  <w:rFonts w:ascii="Times New Roman" w:hAnsi="Times New Roman" w:cs="Times New Roman"/>
                  <w:noProof/>
                  <w:lang w:val="en-US"/>
                </w:rPr>
                <w:t>5(3), pp. 129-155.</w:t>
              </w:r>
            </w:p>
            <w:sdt>
              <w:sdtPr>
                <w:rPr>
                  <w:rFonts w:ascii="Times New Roman" w:hAnsi="Times New Roman" w:cs="Times New Roman"/>
                </w:rPr>
                <w:id w:val="-275637619"/>
                <w:bibliography/>
              </w:sdtPr>
              <w:sdtContent>
                <w:p w14:paraId="396FAD9A" w14:textId="782F5136" w:rsidR="007D6ECB" w:rsidRPr="00605E55" w:rsidRDefault="007D6ECB" w:rsidP="007D6ECB">
                  <w:pPr>
                    <w:pStyle w:val="Bibliography"/>
                    <w:rPr>
                      <w:rFonts w:ascii="Times New Roman" w:hAnsi="Times New Roman" w:cs="Times New Roman"/>
                      <w:noProof/>
                      <w:lang w:val="en-US"/>
                    </w:rPr>
                  </w:pPr>
                  <w:r w:rsidRPr="00605E55">
                    <w:rPr>
                      <w:rFonts w:ascii="Times New Roman" w:hAnsi="Times New Roman" w:cs="Times New Roman"/>
                    </w:rPr>
                    <w:fldChar w:fldCharType="begin"/>
                  </w:r>
                  <w:r w:rsidRPr="00605E55">
                    <w:rPr>
                      <w:rFonts w:ascii="Times New Roman" w:hAnsi="Times New Roman" w:cs="Times New Roman"/>
                    </w:rPr>
                    <w:instrText xml:space="preserve"> BIBLIOGRAPHY </w:instrText>
                  </w:r>
                  <w:r w:rsidRPr="00605E55">
                    <w:rPr>
                      <w:rFonts w:ascii="Times New Roman" w:hAnsi="Times New Roman" w:cs="Times New Roman"/>
                    </w:rPr>
                    <w:fldChar w:fldCharType="separate"/>
                  </w:r>
                  <w:r w:rsidRPr="00605E55">
                    <w:rPr>
                      <w:rFonts w:ascii="Times New Roman" w:hAnsi="Times New Roman" w:cs="Times New Roman"/>
                      <w:noProof/>
                      <w:lang w:val="en-US"/>
                    </w:rPr>
                    <w:t xml:space="preserve">Welsh Government, 2015. </w:t>
                  </w:r>
                  <w:r w:rsidRPr="00605E55">
                    <w:rPr>
                      <w:rFonts w:ascii="Times New Roman" w:hAnsi="Times New Roman" w:cs="Times New Roman"/>
                      <w:i/>
                      <w:iCs/>
                      <w:noProof/>
                      <w:lang w:val="en-US"/>
                    </w:rPr>
                    <w:t xml:space="preserve">Welsh second language in the National Curriculum for Wales. </w:t>
                  </w:r>
                  <w:r w:rsidRPr="00605E55">
                    <w:rPr>
                      <w:rFonts w:ascii="Times New Roman" w:hAnsi="Times New Roman" w:cs="Times New Roman"/>
                      <w:noProof/>
                      <w:lang w:val="en-US"/>
                    </w:rPr>
                    <w:t xml:space="preserve">[Online] </w:t>
                  </w:r>
                  <w:r w:rsidRPr="00605E55">
                    <w:rPr>
                      <w:rFonts w:ascii="Times New Roman" w:hAnsi="Times New Roman" w:cs="Times New Roman"/>
                      <w:noProof/>
                      <w:lang w:val="en-US"/>
                    </w:rPr>
                    <w:br/>
                    <w:t xml:space="preserve">Available at: </w:t>
                  </w:r>
                  <w:r w:rsidRPr="00605E55">
                    <w:rPr>
                      <w:rFonts w:ascii="Times New Roman" w:hAnsi="Times New Roman" w:cs="Times New Roman"/>
                      <w:noProof/>
                      <w:u w:val="single"/>
                      <w:lang w:val="en-US"/>
                    </w:rPr>
                    <w:t>https://s3-eu-west-1.amazonaws.com/hwb-live-storage/ff/9f/57/de/d8f44d238d7e8f64a280a7ee/welsh-second-language-in-the-national-curriculum.pdf</w:t>
                  </w:r>
                  <w:r w:rsidRPr="00605E55">
                    <w:rPr>
                      <w:rFonts w:ascii="Times New Roman" w:hAnsi="Times New Roman" w:cs="Times New Roman"/>
                      <w:noProof/>
                      <w:lang w:val="en-US"/>
                    </w:rPr>
                    <w:br/>
                    <w:t>[Accessed 05 May 2019].</w:t>
                  </w:r>
                </w:p>
                <w:p w14:paraId="7D2A8920" w14:textId="53EE4DE6" w:rsidR="008854EB" w:rsidRPr="007D6ECB" w:rsidRDefault="007D6ECB" w:rsidP="007D6ECB">
                  <w:pPr>
                    <w:rPr>
                      <w:rFonts w:ascii="Times New Roman" w:hAnsi="Times New Roman" w:cs="Times New Roman"/>
                    </w:rPr>
                  </w:pPr>
                  <w:r w:rsidRPr="00605E55">
                    <w:rPr>
                      <w:rFonts w:ascii="Times New Roman" w:hAnsi="Times New Roman" w:cs="Times New Roman"/>
                      <w:b/>
                      <w:bCs/>
                      <w:noProof/>
                    </w:rPr>
                    <w:fldChar w:fldCharType="end"/>
                  </w:r>
                  <w:r w:rsidR="008854EB" w:rsidRPr="0051722D">
                    <w:rPr>
                      <w:rFonts w:ascii="Times New Roman" w:hAnsi="Times New Roman" w:cs="Times New Roman"/>
                      <w:noProof/>
                      <w:lang w:val="en-US"/>
                    </w:rPr>
                    <w:t xml:space="preserve">Welsh Government, 2017. </w:t>
                  </w:r>
                  <w:r w:rsidR="008854EB" w:rsidRPr="0051722D">
                    <w:rPr>
                      <w:rFonts w:ascii="Times New Roman" w:hAnsi="Times New Roman" w:cs="Times New Roman"/>
                      <w:i/>
                      <w:iCs/>
                      <w:noProof/>
                      <w:lang w:val="en-US"/>
                    </w:rPr>
                    <w:t xml:space="preserve">Cymraeg 2050 A million Welsh speakers, </w:t>
                  </w:r>
                  <w:r w:rsidR="008854EB" w:rsidRPr="0051722D">
                    <w:rPr>
                      <w:rFonts w:ascii="Times New Roman" w:hAnsi="Times New Roman" w:cs="Times New Roman"/>
                      <w:noProof/>
                      <w:lang w:val="en-US"/>
                    </w:rPr>
                    <w:t>Cardiff: Welsh Government.</w:t>
                  </w:r>
                </w:p>
              </w:sdtContent>
            </w:sdt>
            <w:p w14:paraId="13DFB670" w14:textId="794472D1" w:rsidR="008854EB" w:rsidRPr="0051722D" w:rsidRDefault="008854EB" w:rsidP="008854EB">
              <w:pPr>
                <w:rPr>
                  <w:rFonts w:ascii="Times New Roman" w:hAnsi="Times New Roman" w:cs="Times New Roman"/>
                </w:rPr>
              </w:pPr>
              <w:r w:rsidRPr="0051722D">
                <w:rPr>
                  <w:rFonts w:ascii="Times New Roman" w:hAnsi="Times New Roman" w:cs="Times New Roman"/>
                  <w:b/>
                  <w:bCs/>
                  <w:noProof/>
                </w:rPr>
                <w:fldChar w:fldCharType="end"/>
              </w:r>
            </w:p>
          </w:sdtContent>
        </w:sdt>
      </w:sdtContent>
    </w:sdt>
    <w:p w14:paraId="14179169" w14:textId="5A9AF9E5" w:rsidR="007D6ECB" w:rsidRDefault="007D6ECB" w:rsidP="007D6ECB">
      <w:pPr>
        <w:rPr>
          <w:rFonts w:ascii="Times New Roman" w:hAnsi="Times New Roman" w:cs="Times New Roman"/>
        </w:rPr>
      </w:pPr>
    </w:p>
    <w:p w14:paraId="2384DF4B" w14:textId="3B76FE4A" w:rsidR="00B909AF" w:rsidRDefault="00B909AF" w:rsidP="00634F68">
      <w:pPr>
        <w:spacing w:before="100" w:beforeAutospacing="1" w:after="100" w:afterAutospacing="1" w:line="360" w:lineRule="auto"/>
        <w:rPr>
          <w:rFonts w:ascii="Times New Roman" w:eastAsia="Times New Roman" w:hAnsi="Times New Roman" w:cs="Times New Roman"/>
          <w:noProof/>
          <w:color w:val="000000" w:themeColor="text1"/>
        </w:rPr>
      </w:pPr>
    </w:p>
    <w:p w14:paraId="5F061FA4" w14:textId="08F8D0B7" w:rsidR="00B909AF" w:rsidRDefault="00B909AF" w:rsidP="00634F68">
      <w:pPr>
        <w:spacing w:before="100" w:beforeAutospacing="1" w:after="100" w:afterAutospacing="1" w:line="360" w:lineRule="auto"/>
        <w:rPr>
          <w:rFonts w:ascii="Times New Roman" w:eastAsia="Times New Roman" w:hAnsi="Times New Roman" w:cs="Times New Roman"/>
          <w:noProof/>
          <w:color w:val="000000" w:themeColor="text1"/>
        </w:rPr>
      </w:pPr>
    </w:p>
    <w:p w14:paraId="4C6BB2CE" w14:textId="5AB756C3" w:rsidR="00B909AF" w:rsidRDefault="00B909AF" w:rsidP="00634F68">
      <w:pPr>
        <w:spacing w:before="100" w:beforeAutospacing="1" w:after="100" w:afterAutospacing="1" w:line="360" w:lineRule="auto"/>
        <w:rPr>
          <w:rFonts w:ascii="Times New Roman" w:eastAsia="Times New Roman" w:hAnsi="Times New Roman" w:cs="Times New Roman"/>
          <w:noProof/>
          <w:color w:val="000000" w:themeColor="text1"/>
        </w:rPr>
      </w:pPr>
    </w:p>
    <w:p w14:paraId="46884D15" w14:textId="7601FB16" w:rsidR="00B909AF" w:rsidRDefault="00B909AF" w:rsidP="00634F68">
      <w:pPr>
        <w:spacing w:before="100" w:beforeAutospacing="1" w:after="100" w:afterAutospacing="1" w:line="360" w:lineRule="auto"/>
        <w:rPr>
          <w:rFonts w:ascii="Times New Roman" w:eastAsia="Times New Roman" w:hAnsi="Times New Roman" w:cs="Times New Roman"/>
          <w:noProof/>
          <w:color w:val="000000" w:themeColor="text1"/>
        </w:rPr>
      </w:pPr>
    </w:p>
    <w:p w14:paraId="450A80BD" w14:textId="3EF9B557" w:rsidR="00B909AF" w:rsidRDefault="00B909AF" w:rsidP="00634F68">
      <w:pPr>
        <w:spacing w:before="100" w:beforeAutospacing="1" w:after="100" w:afterAutospacing="1" w:line="360" w:lineRule="auto"/>
        <w:rPr>
          <w:rFonts w:ascii="Times New Roman" w:eastAsia="Times New Roman" w:hAnsi="Times New Roman" w:cs="Times New Roman"/>
          <w:noProof/>
          <w:color w:val="000000" w:themeColor="text1"/>
        </w:rPr>
      </w:pPr>
    </w:p>
    <w:p w14:paraId="0CAEACEA" w14:textId="242C4C79" w:rsidR="00B909AF" w:rsidRDefault="00B909AF" w:rsidP="00634F68">
      <w:pPr>
        <w:spacing w:before="100" w:beforeAutospacing="1" w:after="100" w:afterAutospacing="1" w:line="360" w:lineRule="auto"/>
        <w:rPr>
          <w:rFonts w:ascii="Times New Roman" w:eastAsia="Times New Roman" w:hAnsi="Times New Roman" w:cs="Times New Roman"/>
          <w:noProof/>
          <w:color w:val="000000" w:themeColor="text1"/>
        </w:rPr>
      </w:pPr>
    </w:p>
    <w:p w14:paraId="527E9207" w14:textId="5CB4E8BD" w:rsidR="00B909AF" w:rsidRDefault="00B909AF" w:rsidP="00634F68">
      <w:pPr>
        <w:spacing w:before="100" w:beforeAutospacing="1" w:after="100" w:afterAutospacing="1" w:line="360" w:lineRule="auto"/>
        <w:rPr>
          <w:rFonts w:ascii="Times New Roman" w:eastAsia="Times New Roman" w:hAnsi="Times New Roman" w:cs="Times New Roman"/>
          <w:noProof/>
          <w:color w:val="000000" w:themeColor="text1"/>
        </w:rPr>
      </w:pPr>
    </w:p>
    <w:p w14:paraId="23517E77" w14:textId="086D72FA" w:rsidR="00B909AF" w:rsidRDefault="00B909AF" w:rsidP="00634F68">
      <w:pPr>
        <w:spacing w:before="100" w:beforeAutospacing="1" w:after="100" w:afterAutospacing="1" w:line="360" w:lineRule="auto"/>
        <w:rPr>
          <w:rFonts w:ascii="Times New Roman" w:eastAsia="Times New Roman" w:hAnsi="Times New Roman" w:cs="Times New Roman"/>
          <w:noProof/>
          <w:color w:val="000000" w:themeColor="text1"/>
        </w:rPr>
      </w:pPr>
    </w:p>
    <w:p w14:paraId="69E088D4" w14:textId="65EE2D11" w:rsidR="00B909AF" w:rsidRDefault="00B909AF" w:rsidP="00634F68">
      <w:pPr>
        <w:spacing w:before="100" w:beforeAutospacing="1" w:after="100" w:afterAutospacing="1" w:line="360" w:lineRule="auto"/>
        <w:rPr>
          <w:rFonts w:ascii="Times New Roman" w:eastAsia="Times New Roman" w:hAnsi="Times New Roman" w:cs="Times New Roman"/>
          <w:noProof/>
          <w:color w:val="000000" w:themeColor="text1"/>
        </w:rPr>
      </w:pPr>
    </w:p>
    <w:p w14:paraId="7D43CF45" w14:textId="791BC39C" w:rsidR="00B909AF" w:rsidRDefault="00B909AF" w:rsidP="00634F68">
      <w:pPr>
        <w:spacing w:before="100" w:beforeAutospacing="1" w:after="100" w:afterAutospacing="1" w:line="360" w:lineRule="auto"/>
        <w:rPr>
          <w:rFonts w:ascii="Times New Roman" w:eastAsia="Times New Roman" w:hAnsi="Times New Roman" w:cs="Times New Roman"/>
          <w:noProof/>
          <w:color w:val="000000" w:themeColor="text1"/>
        </w:rPr>
      </w:pPr>
    </w:p>
    <w:p w14:paraId="392C3F71" w14:textId="718AB0FB" w:rsidR="0038286B" w:rsidRDefault="0038286B" w:rsidP="00634F68">
      <w:pPr>
        <w:spacing w:before="100" w:beforeAutospacing="1" w:after="100" w:afterAutospacing="1" w:line="360" w:lineRule="auto"/>
        <w:rPr>
          <w:rFonts w:ascii="Times New Roman" w:eastAsia="Times New Roman" w:hAnsi="Times New Roman" w:cs="Times New Roman"/>
          <w:noProof/>
          <w:color w:val="000000" w:themeColor="text1"/>
        </w:rPr>
      </w:pPr>
    </w:p>
    <w:p w14:paraId="70B492B4" w14:textId="5A6CF79A" w:rsidR="0038286B" w:rsidRDefault="0038286B" w:rsidP="00634F68">
      <w:pPr>
        <w:spacing w:before="100" w:beforeAutospacing="1" w:after="100" w:afterAutospacing="1" w:line="360" w:lineRule="auto"/>
        <w:rPr>
          <w:rFonts w:ascii="Times New Roman" w:eastAsia="Times New Roman" w:hAnsi="Times New Roman" w:cs="Times New Roman"/>
          <w:noProof/>
          <w:color w:val="000000" w:themeColor="text1"/>
        </w:rPr>
      </w:pPr>
    </w:p>
    <w:p w14:paraId="2163C4A9" w14:textId="0B7C4896" w:rsidR="0038286B" w:rsidRDefault="0038286B" w:rsidP="00634F68">
      <w:pPr>
        <w:spacing w:before="100" w:beforeAutospacing="1" w:after="100" w:afterAutospacing="1" w:line="360" w:lineRule="auto"/>
        <w:rPr>
          <w:rFonts w:ascii="Times New Roman" w:eastAsia="Times New Roman" w:hAnsi="Times New Roman" w:cs="Times New Roman"/>
          <w:noProof/>
          <w:color w:val="000000" w:themeColor="text1"/>
        </w:rPr>
      </w:pPr>
    </w:p>
    <w:p w14:paraId="75FC73CB" w14:textId="77777777" w:rsidR="0051722D" w:rsidRDefault="0051722D" w:rsidP="00634F68">
      <w:pPr>
        <w:spacing w:before="100" w:beforeAutospacing="1" w:after="100" w:afterAutospacing="1" w:line="360" w:lineRule="auto"/>
        <w:rPr>
          <w:rFonts w:ascii="Times New Roman" w:eastAsia="Times New Roman" w:hAnsi="Times New Roman" w:cs="Times New Roman"/>
          <w:noProof/>
          <w:color w:val="000000" w:themeColor="text1"/>
        </w:rPr>
      </w:pPr>
    </w:p>
    <w:p w14:paraId="68C3E2D5" w14:textId="77777777" w:rsidR="00B909AF" w:rsidRPr="00565F76" w:rsidRDefault="00B909AF" w:rsidP="00B909AF">
      <w:pPr>
        <w:rPr>
          <w:rFonts w:ascii="Times New Roman" w:hAnsi="Times New Roman" w:cs="Times New Roman"/>
          <w:b/>
          <w:bCs/>
        </w:rPr>
      </w:pPr>
      <w:r w:rsidRPr="00565F76">
        <w:rPr>
          <w:rFonts w:ascii="Times New Roman" w:hAnsi="Times New Roman" w:cs="Times New Roman"/>
          <w:b/>
          <w:bCs/>
        </w:rPr>
        <w:lastRenderedPageBreak/>
        <w:t>Appendices</w:t>
      </w:r>
    </w:p>
    <w:p w14:paraId="3DE1F3AC" w14:textId="77777777" w:rsidR="00B909AF" w:rsidRPr="00786520" w:rsidRDefault="00B909AF" w:rsidP="00B909AF">
      <w:pPr>
        <w:rPr>
          <w:rFonts w:ascii="Times New Roman" w:hAnsi="Times New Roman" w:cs="Times New Roman"/>
        </w:rPr>
      </w:pPr>
    </w:p>
    <w:p w14:paraId="204DF5B6" w14:textId="7A25A4BF" w:rsidR="00B909AF" w:rsidRDefault="00B909AF" w:rsidP="00B909AF">
      <w:pPr>
        <w:pStyle w:val="ListParagraph"/>
        <w:numPr>
          <w:ilvl w:val="0"/>
          <w:numId w:val="2"/>
        </w:numPr>
        <w:rPr>
          <w:rFonts w:ascii="Times New Roman" w:hAnsi="Times New Roman" w:cs="Times New Roman"/>
        </w:rPr>
      </w:pPr>
      <w:r>
        <w:rPr>
          <w:rFonts w:ascii="Times New Roman" w:hAnsi="Times New Roman" w:cs="Times New Roman"/>
        </w:rPr>
        <w:t xml:space="preserve">The story that I read to the class to introduce the theme of </w:t>
      </w:r>
      <w:proofErr w:type="spellStart"/>
      <w:r>
        <w:rPr>
          <w:rFonts w:ascii="Times New Roman" w:hAnsi="Times New Roman" w:cs="Times New Roman"/>
        </w:rPr>
        <w:t>Barti</w:t>
      </w:r>
      <w:proofErr w:type="spellEnd"/>
      <w:r>
        <w:rPr>
          <w:rFonts w:ascii="Times New Roman" w:hAnsi="Times New Roman" w:cs="Times New Roman"/>
        </w:rPr>
        <w:t xml:space="preserve"> </w:t>
      </w:r>
      <w:proofErr w:type="spellStart"/>
      <w:r>
        <w:rPr>
          <w:rFonts w:ascii="Times New Roman" w:hAnsi="Times New Roman" w:cs="Times New Roman"/>
        </w:rPr>
        <w:t>Ddu</w:t>
      </w:r>
      <w:proofErr w:type="spellEnd"/>
      <w:r w:rsidR="0051722D">
        <w:rPr>
          <w:rFonts w:ascii="Times New Roman" w:hAnsi="Times New Roman" w:cs="Times New Roman"/>
        </w:rPr>
        <w:t xml:space="preserve"> (in a previous session)</w:t>
      </w:r>
      <w:r>
        <w:rPr>
          <w:rFonts w:ascii="Times New Roman" w:hAnsi="Times New Roman" w:cs="Times New Roman"/>
        </w:rPr>
        <w:t xml:space="preserve">. </w:t>
      </w:r>
    </w:p>
    <w:p w14:paraId="69D813FE" w14:textId="77777777" w:rsidR="00B909AF" w:rsidRDefault="00B909AF" w:rsidP="00B909AF">
      <w:pPr>
        <w:rPr>
          <w:rFonts w:ascii="Times New Roman" w:hAnsi="Times New Roman" w:cs="Times New Roman"/>
        </w:rPr>
      </w:pPr>
    </w:p>
    <w:p w14:paraId="2183DF0D" w14:textId="50A641F8" w:rsidR="00B909AF" w:rsidRDefault="00B909AF" w:rsidP="00B909AF">
      <w:pPr>
        <w:rPr>
          <w:rFonts w:ascii="Times New Roman" w:hAnsi="Times New Roman" w:cs="Times New Roman"/>
          <w:color w:val="000000"/>
        </w:rPr>
      </w:pPr>
      <w:hyperlink r:id="rId9" w:history="1">
        <w:r w:rsidRPr="00150997">
          <w:rPr>
            <w:rStyle w:val="Hyperlink"/>
            <w:rFonts w:ascii="Times New Roman" w:hAnsi="Times New Roman" w:cs="Times New Roman"/>
          </w:rPr>
          <w:t>https://drive.g</w:t>
        </w:r>
        <w:r w:rsidRPr="00150997">
          <w:rPr>
            <w:rStyle w:val="Hyperlink"/>
            <w:rFonts w:ascii="Times New Roman" w:hAnsi="Times New Roman" w:cs="Times New Roman"/>
          </w:rPr>
          <w:t>o</w:t>
        </w:r>
        <w:r w:rsidRPr="00150997">
          <w:rPr>
            <w:rStyle w:val="Hyperlink"/>
            <w:rFonts w:ascii="Times New Roman" w:hAnsi="Times New Roman" w:cs="Times New Roman"/>
          </w:rPr>
          <w:t>ogle.com/open?id=1qeMZTf33VIB5QRJ6RSHwbKBwLYQrhMui</w:t>
        </w:r>
      </w:hyperlink>
    </w:p>
    <w:p w14:paraId="153DB0F8" w14:textId="7ABAE6D1" w:rsidR="0038286B" w:rsidRDefault="0038286B" w:rsidP="00B909AF">
      <w:pPr>
        <w:rPr>
          <w:rFonts w:ascii="Times New Roman" w:hAnsi="Times New Roman" w:cs="Times New Roman"/>
          <w:color w:val="000000"/>
        </w:rPr>
      </w:pPr>
    </w:p>
    <w:p w14:paraId="6F35E020" w14:textId="00E423BD" w:rsidR="0038286B" w:rsidRDefault="0038286B" w:rsidP="00B909AF">
      <w:pPr>
        <w:rPr>
          <w:rFonts w:ascii="Times New Roman" w:hAnsi="Times New Roman" w:cs="Times New Roman"/>
          <w:color w:val="000000"/>
        </w:rPr>
      </w:pPr>
    </w:p>
    <w:p w14:paraId="4B3BC3BB" w14:textId="4ED0AE02" w:rsidR="0038286B" w:rsidRDefault="0038286B" w:rsidP="00B909AF">
      <w:pPr>
        <w:rPr>
          <w:rFonts w:ascii="Times New Roman" w:hAnsi="Times New Roman" w:cs="Times New Roman"/>
          <w:color w:val="000000"/>
        </w:rPr>
      </w:pPr>
    </w:p>
    <w:p w14:paraId="36B05633" w14:textId="5B27757A" w:rsidR="0038286B" w:rsidRDefault="008774FD" w:rsidP="00B909AF">
      <w:pPr>
        <w:rPr>
          <w:rFonts w:ascii="Times New Roman" w:hAnsi="Times New Roman" w:cs="Times New Roman"/>
          <w:color w:val="000000"/>
        </w:rPr>
      </w:pPr>
      <w:r w:rsidRPr="00A51099">
        <w:rPr>
          <w:rFonts w:ascii="Times New Roman" w:hAnsi="Times New Roman" w:cs="Times New Roman"/>
          <w:color w:val="000000"/>
        </w:rPr>
        <w:drawing>
          <wp:inline distT="0" distB="0" distL="0" distR="0" wp14:anchorId="13D2A1F7" wp14:editId="129C2FA4">
            <wp:extent cx="1820091" cy="2299063"/>
            <wp:effectExtent l="0" t="0" r="0" b="0"/>
            <wp:docPr id="4097" name="Picture 1">
              <a:extLst xmlns:a="http://schemas.openxmlformats.org/drawingml/2006/main">
                <a:ext uri="{FF2B5EF4-FFF2-40B4-BE49-F238E27FC236}">
                  <a16:creationId xmlns:a16="http://schemas.microsoft.com/office/drawing/2014/main" id="{A57CA704-D774-4F44-A202-2AF11F0AAA75}"/>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97" name="Picture 1">
                      <a:extLst>
                        <a:ext uri="{FF2B5EF4-FFF2-40B4-BE49-F238E27FC236}">
                          <a16:creationId xmlns:a16="http://schemas.microsoft.com/office/drawing/2014/main" id="{A57CA704-D774-4F44-A202-2AF11F0AAA75}"/>
                        </a:ext>
                      </a:extLst>
                    </pic:cNvPr>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26605" cy="2307291"/>
                    </a:xfrm>
                    <a:prstGeom prst="rect">
                      <a:avLst/>
                    </a:prstGeom>
                    <a:noFill/>
                    <a:ln>
                      <a:noFill/>
                    </a:ln>
                  </pic:spPr>
                </pic:pic>
              </a:graphicData>
            </a:graphic>
          </wp:inline>
        </w:drawing>
      </w:r>
    </w:p>
    <w:p w14:paraId="42721F04" w14:textId="77777777" w:rsidR="0038286B" w:rsidRDefault="0038286B" w:rsidP="00B909AF">
      <w:pPr>
        <w:rPr>
          <w:rFonts w:ascii="Times New Roman" w:hAnsi="Times New Roman" w:cs="Times New Roman"/>
          <w:color w:val="000000"/>
        </w:rPr>
      </w:pPr>
    </w:p>
    <w:p w14:paraId="5B10BF27" w14:textId="77777777" w:rsidR="00B909AF" w:rsidRDefault="00B909AF" w:rsidP="00B909AF">
      <w:pPr>
        <w:rPr>
          <w:rFonts w:ascii="Times New Roman" w:hAnsi="Times New Roman" w:cs="Times New Roman"/>
        </w:rPr>
      </w:pPr>
    </w:p>
    <w:p w14:paraId="2C82154F" w14:textId="77777777" w:rsidR="00B909AF" w:rsidRPr="00DE254E" w:rsidRDefault="00B909AF" w:rsidP="00B909AF">
      <w:pPr>
        <w:rPr>
          <w:rFonts w:ascii="Times New Roman" w:hAnsi="Times New Roman" w:cs="Times New Roman"/>
        </w:rPr>
      </w:pPr>
    </w:p>
    <w:p w14:paraId="15783EE2" w14:textId="77777777" w:rsidR="00B909AF" w:rsidRPr="0051722D" w:rsidRDefault="00B909AF" w:rsidP="00B909AF">
      <w:pPr>
        <w:pStyle w:val="ListParagraph"/>
        <w:numPr>
          <w:ilvl w:val="0"/>
          <w:numId w:val="2"/>
        </w:numPr>
        <w:rPr>
          <w:rFonts w:ascii="Times New Roman" w:hAnsi="Times New Roman" w:cs="Times New Roman"/>
        </w:rPr>
      </w:pPr>
      <w:r w:rsidRPr="0051722D">
        <w:rPr>
          <w:rFonts w:ascii="Times New Roman" w:hAnsi="Times New Roman" w:cs="Times New Roman"/>
        </w:rPr>
        <w:t xml:space="preserve">Lesson plan for the focus lesson. </w:t>
      </w:r>
    </w:p>
    <w:p w14:paraId="41112D02" w14:textId="77777777" w:rsidR="00B909AF" w:rsidRPr="00786520" w:rsidRDefault="00B909AF" w:rsidP="00B909AF">
      <w:pPr>
        <w:rPr>
          <w:rFonts w:ascii="Times New Roman" w:hAnsi="Times New Roman" w:cs="Times New Roman"/>
          <w:color w:val="00000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627"/>
        <w:gridCol w:w="1641"/>
        <w:gridCol w:w="796"/>
        <w:gridCol w:w="338"/>
        <w:gridCol w:w="993"/>
        <w:gridCol w:w="1106"/>
        <w:gridCol w:w="1303"/>
        <w:gridCol w:w="851"/>
        <w:gridCol w:w="283"/>
      </w:tblGrid>
      <w:tr w:rsidR="00B909AF" w:rsidRPr="00786520" w14:paraId="042BEB7C" w14:textId="77777777" w:rsidTr="00D86E78">
        <w:tc>
          <w:tcPr>
            <w:tcW w:w="8613" w:type="dxa"/>
            <w:gridSpan w:val="9"/>
          </w:tcPr>
          <w:p w14:paraId="4AF87573" w14:textId="77777777" w:rsidR="00B909AF" w:rsidRPr="00786520" w:rsidRDefault="00B909AF" w:rsidP="00D86E78">
            <w:pPr>
              <w:pStyle w:val="Heading2"/>
              <w:jc w:val="center"/>
              <w:rPr>
                <w:rFonts w:ascii="Times New Roman" w:hAnsi="Times New Roman"/>
                <w:b w:val="0"/>
                <w:bCs w:val="0"/>
                <w:color w:val="000000"/>
                <w:sz w:val="24"/>
                <w:szCs w:val="24"/>
              </w:rPr>
            </w:pPr>
            <w:r w:rsidRPr="00786520">
              <w:rPr>
                <w:rFonts w:ascii="Times New Roman" w:hAnsi="Times New Roman"/>
                <w:b w:val="0"/>
                <w:noProof/>
                <w:color w:val="000000"/>
                <w:sz w:val="24"/>
                <w:szCs w:val="24"/>
              </w:rPr>
              <mc:AlternateContent>
                <mc:Choice Requires="wps">
                  <w:drawing>
                    <wp:inline distT="0" distB="0" distL="0" distR="0" wp14:anchorId="3D499CA9" wp14:editId="4C0BD75C">
                      <wp:extent cx="1271270" cy="888365"/>
                      <wp:effectExtent l="0" t="0" r="0" b="0"/>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1270" cy="888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CF6D0E" id="AutoShape 1" o:spid="_x0000_s1026" style="width:100.1pt;height:69.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CrCNmwIAAI4FAAAOAAAAZHJzL2Uyb0RvYy54bWysVG1vmzAQ/j5p/8Hyd8pLnQRQSdWGME3q&#13;&#10;tkrdfoADJlgDm9lOSFftv+9skjRJv0zbEEK273junrvHd3O761q0ZUpzKTIcXgUYMVHKiot1hr99&#13;&#10;LbwYI22oqGgrBcvwM9P4dv7+3c3QpyySjWwrphCACJ0OfYYbY/rU93XZsI7qK9kzAcZaqo4a2Kq1&#13;&#10;Xyk6AHrX+lEQTP1BqqpXsmRaw2k+GvHc4dc1K82XutbMoDbDkJtxX+W+K/v15zc0XSvaN7zcp0H/&#13;&#10;IouOcgFBj1A5NRRtFH8D1fFSSS1rc1XKzpd1zUvmOACbMLhg89TQnjkuUBzdH8uk/x9s+Xn7qBCv&#13;&#10;oHcYCdpBi+42RrrIKLTlGXqdgtdT/6gsQd0/yPK7BoN/ZrEbDT5oNXySFcBQgHEl2dWqs38CWbRz&#13;&#10;lX8+Vp7tDCrhMIxm8EKDSrDFcXw9ndjYPk0Pf/dKmw9MdsguMqygsw6dbh+0GV0PLjaYkAVvWzin&#13;&#10;aSvODgBzPIHY8Ku12Sxcs16SIFnGy5h4JJouPRLkuXdXLIg3LcLZJL/OF4s8/GXjhiRteFUxYcMc&#13;&#10;hBOSP2vMXsJjy4/S0bLllYWzKWm1Xi1ahbYUhFu4Z1+QEzf/PA1XL+ByQSmMSHAfJV4xjWceKcjE&#13;&#10;S2ZB7AVhcp9MA5KQvDin9MAF+3dKaMhwMokmrksnSV9wC9zzlhtNO25gNLS8A0UcnWjaMFotReVa&#13;&#10;ayhvx/VJKWz6r6WAdh8a7QRrNTqKeiWrZ9CrkiAnUB4MMVg0Uv3EaICBkGH9Y0MVw6j9KODGJSEh&#13;&#10;doK4DZnMItioU8vq1EJFCVAZNhiNy4UZp86mV3zdQKTQFUZIe91q7iRs79CY1f52waV3TPYDyk6V&#13;&#10;073zeh2j898AAAD//wMAUEsDBBQABgAIAAAAIQAkIfok3AAAAAoBAAAPAAAAZHJzL2Rvd25yZXYu&#13;&#10;eG1sTE/LTsMwELwj8Q/WInGjDq0ENI1TVVTcSqWWIq5OvMRR43VkO2369124wGWk1czOo1iOrhMn&#13;&#10;DLH1pOBxkoFAqr1pqVFw+Hh7eAERkyajO0+o4IIRluXtTaFz48+0w9M+NYJNKOZagU2pz6WMtUWn&#13;&#10;48T3SMx9++B04jM00gR9ZnPXyWmWPUmnW+IEq3t8tVgf94NT8FytD8MsbgaTxdX204Td8evdKnV/&#13;&#10;N64XDKsFiIRj+vuAnw3cH0ouVvmBTBSdAl6TfpE5jpuCqFg0m89BloX8P6G8AgAA//8DAFBLAQIt&#13;&#10;ABQABgAIAAAAIQC2gziS/gAAAOEBAAATAAAAAAAAAAAAAAAAAAAAAABbQ29udGVudF9UeXBlc10u&#13;&#10;eG1sUEsBAi0AFAAGAAgAAAAhADj9If/WAAAAlAEAAAsAAAAAAAAAAAAAAAAALwEAAF9yZWxzLy5y&#13;&#10;ZWxzUEsBAi0AFAAGAAgAAAAhAM4KsI2bAgAAjgUAAA4AAAAAAAAAAAAAAAAALgIAAGRycy9lMm9E&#13;&#10;b2MueG1sUEsBAi0AFAAGAAgAAAAhACQh+iTcAAAACgEAAA8AAAAAAAAAAAAAAAAA9QQAAGRycy9k&#13;&#10;b3ducmV2LnhtbFBLBQYAAAAABAAEAPMAAAD+BQAAAAA=&#13;&#10;" filled="f" stroked="f">
                      <v:path arrowok="t"/>
                      <w10:anchorlock/>
                    </v:rect>
                  </w:pict>
                </mc:Fallback>
              </mc:AlternateContent>
            </w:r>
          </w:p>
        </w:tc>
        <w:tc>
          <w:tcPr>
            <w:tcW w:w="1134" w:type="dxa"/>
            <w:gridSpan w:val="2"/>
            <w:shd w:val="clear" w:color="auto" w:fill="BFBFBF"/>
          </w:tcPr>
          <w:p w14:paraId="38BEA0CF" w14:textId="77777777" w:rsidR="00B909AF" w:rsidRPr="00786520" w:rsidRDefault="00B909AF" w:rsidP="00D86E78">
            <w:pPr>
              <w:pStyle w:val="Heading2"/>
              <w:jc w:val="center"/>
              <w:rPr>
                <w:rFonts w:ascii="Times New Roman" w:hAnsi="Times New Roman"/>
                <w:b w:val="0"/>
                <w:bCs w:val="0"/>
                <w:color w:val="000000"/>
                <w:sz w:val="24"/>
                <w:szCs w:val="24"/>
              </w:rPr>
            </w:pPr>
            <w:r w:rsidRPr="00786520">
              <w:rPr>
                <w:rFonts w:ascii="Times New Roman" w:hAnsi="Times New Roman"/>
                <w:b w:val="0"/>
                <w:bCs w:val="0"/>
                <w:color w:val="000000"/>
                <w:sz w:val="24"/>
                <w:szCs w:val="24"/>
              </w:rPr>
              <w:t>1B</w:t>
            </w:r>
          </w:p>
        </w:tc>
      </w:tr>
      <w:tr w:rsidR="00B909AF" w:rsidRPr="00786520" w14:paraId="24563844" w14:textId="77777777" w:rsidTr="00D86E78">
        <w:trPr>
          <w:trHeight w:val="794"/>
        </w:trPr>
        <w:tc>
          <w:tcPr>
            <w:tcW w:w="9747" w:type="dxa"/>
            <w:gridSpan w:val="11"/>
          </w:tcPr>
          <w:p w14:paraId="23F5B610" w14:textId="77777777" w:rsidR="00B909AF" w:rsidRPr="00786520" w:rsidRDefault="00B909AF" w:rsidP="00D86E78">
            <w:pPr>
              <w:pStyle w:val="Heading2"/>
              <w:jc w:val="center"/>
              <w:rPr>
                <w:rFonts w:ascii="Times New Roman" w:hAnsi="Times New Roman"/>
                <w:b w:val="0"/>
                <w:bCs w:val="0"/>
                <w:color w:val="000000"/>
                <w:sz w:val="24"/>
                <w:szCs w:val="24"/>
              </w:rPr>
            </w:pPr>
            <w:r w:rsidRPr="00786520">
              <w:rPr>
                <w:rFonts w:ascii="Times New Roman" w:hAnsi="Times New Roman"/>
                <w:b w:val="0"/>
                <w:bCs w:val="0"/>
                <w:color w:val="000000"/>
                <w:sz w:val="24"/>
                <w:szCs w:val="24"/>
              </w:rPr>
              <w:t>Session Plan – Key Stage 2</w:t>
            </w:r>
          </w:p>
        </w:tc>
      </w:tr>
      <w:tr w:rsidR="00B909AF" w:rsidRPr="00786520" w14:paraId="5D44E24B" w14:textId="77777777" w:rsidTr="00D86E78">
        <w:tc>
          <w:tcPr>
            <w:tcW w:w="1809" w:type="dxa"/>
            <w:gridSpan w:val="2"/>
            <w:tcBorders>
              <w:right w:val="nil"/>
            </w:tcBorders>
          </w:tcPr>
          <w:p w14:paraId="1AB941E0"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Name of trainee:</w:t>
            </w:r>
          </w:p>
        </w:tc>
        <w:tc>
          <w:tcPr>
            <w:tcW w:w="3064" w:type="dxa"/>
            <w:gridSpan w:val="3"/>
            <w:tcBorders>
              <w:left w:val="nil"/>
            </w:tcBorders>
          </w:tcPr>
          <w:p w14:paraId="5020F88E"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 xml:space="preserve">     Naomi </w:t>
            </w:r>
            <w:proofErr w:type="spellStart"/>
            <w:r w:rsidRPr="00786520">
              <w:rPr>
                <w:rFonts w:ascii="Times New Roman" w:hAnsi="Times New Roman" w:cs="Times New Roman"/>
                <w:color w:val="000000"/>
              </w:rPr>
              <w:t>Fiddy</w:t>
            </w:r>
            <w:proofErr w:type="spellEnd"/>
            <w:r w:rsidRPr="00786520">
              <w:rPr>
                <w:rFonts w:ascii="Times New Roman" w:hAnsi="Times New Roman" w:cs="Times New Roman"/>
                <w:color w:val="000000"/>
              </w:rPr>
              <w:t xml:space="preserve">                     </w:t>
            </w:r>
          </w:p>
        </w:tc>
        <w:tc>
          <w:tcPr>
            <w:tcW w:w="1331" w:type="dxa"/>
            <w:gridSpan w:val="2"/>
            <w:tcBorders>
              <w:right w:val="nil"/>
            </w:tcBorders>
          </w:tcPr>
          <w:p w14:paraId="1BEC32AF"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Session ref:</w:t>
            </w:r>
          </w:p>
        </w:tc>
        <w:tc>
          <w:tcPr>
            <w:tcW w:w="3543" w:type="dxa"/>
            <w:gridSpan w:val="4"/>
            <w:tcBorders>
              <w:left w:val="nil"/>
            </w:tcBorders>
          </w:tcPr>
          <w:p w14:paraId="4F6127E9"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Welsh 23.05.19 (03)</w:t>
            </w:r>
          </w:p>
        </w:tc>
      </w:tr>
      <w:tr w:rsidR="00B909AF" w:rsidRPr="00786520" w14:paraId="5206BB58" w14:textId="77777777" w:rsidTr="00D86E78">
        <w:tc>
          <w:tcPr>
            <w:tcW w:w="9464" w:type="dxa"/>
            <w:gridSpan w:val="10"/>
            <w:tcBorders>
              <w:bottom w:val="single" w:sz="4" w:space="0" w:color="auto"/>
              <w:right w:val="nil"/>
            </w:tcBorders>
          </w:tcPr>
          <w:p w14:paraId="36AA507B"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 xml:space="preserve">Personal target(s) in relation to QTS: </w:t>
            </w:r>
          </w:p>
          <w:p w14:paraId="3EDE547A" w14:textId="77777777" w:rsidR="00B909AF" w:rsidRPr="00786520" w:rsidRDefault="00B909AF" w:rsidP="00D86E78">
            <w:pPr>
              <w:spacing w:after="120"/>
              <w:rPr>
                <w:rFonts w:ascii="Times New Roman" w:hAnsi="Times New Roman" w:cs="Times New Roman"/>
                <w:color w:val="000000"/>
              </w:rPr>
            </w:pPr>
            <w:r w:rsidRPr="00786520">
              <w:rPr>
                <w:rFonts w:ascii="Times New Roman" w:hAnsi="Times New Roman" w:cs="Times New Roman"/>
                <w:b/>
                <w:bCs/>
                <w:color w:val="000000"/>
              </w:rPr>
              <w:t>S2.2</w:t>
            </w:r>
            <w:r w:rsidRPr="00786520">
              <w:rPr>
                <w:rFonts w:ascii="Times New Roman" w:hAnsi="Times New Roman" w:cs="Times New Roman"/>
                <w:color w:val="000000"/>
              </w:rPr>
              <w:t>. (</w:t>
            </w:r>
            <w:proofErr w:type="spellStart"/>
            <w:r w:rsidRPr="00786520">
              <w:rPr>
                <w:rFonts w:ascii="Times New Roman" w:hAnsi="Times New Roman" w:cs="Times New Roman"/>
                <w:color w:val="000000"/>
              </w:rPr>
              <w:t>i</w:t>
            </w:r>
            <w:proofErr w:type="spellEnd"/>
            <w:r w:rsidRPr="00786520">
              <w:rPr>
                <w:rFonts w:ascii="Times New Roman" w:hAnsi="Times New Roman" w:cs="Times New Roman"/>
                <w:color w:val="000000"/>
              </w:rPr>
              <w:t xml:space="preserve">) As relevant to the age range they are trained to teach, they understand that, in Wales, learners aged 7-14 should be given opportunities, where appropriate, to develop and apply their knowledge and understanding of the cultural, economic, environmental, historical and linguistic characteristics of Wales (the Curriculum </w:t>
            </w:r>
            <w:proofErr w:type="spellStart"/>
            <w:r w:rsidRPr="00786520">
              <w:rPr>
                <w:rFonts w:ascii="Times New Roman" w:hAnsi="Times New Roman" w:cs="Times New Roman"/>
                <w:color w:val="000000"/>
              </w:rPr>
              <w:t>Cymreig</w:t>
            </w:r>
            <w:proofErr w:type="spellEnd"/>
            <w:r w:rsidRPr="00786520">
              <w:rPr>
                <w:rFonts w:ascii="Times New Roman" w:hAnsi="Times New Roman" w:cs="Times New Roman"/>
                <w:color w:val="000000"/>
              </w:rPr>
              <w:t>) and learners aged 14-19 should have opportunities for active engagement in understanding the political, social, economic and cultural aspects of Wales as part of the world as a whole (</w:t>
            </w:r>
            <w:r w:rsidRPr="00786520">
              <w:rPr>
                <w:rFonts w:ascii="Times New Roman" w:hAnsi="Times New Roman" w:cs="Times New Roman"/>
                <w:i/>
                <w:color w:val="000000"/>
              </w:rPr>
              <w:t>Wales, Europe and the World</w:t>
            </w:r>
            <w:r w:rsidRPr="00786520">
              <w:rPr>
                <w:rFonts w:ascii="Times New Roman" w:hAnsi="Times New Roman" w:cs="Times New Roman"/>
                <w:color w:val="000000"/>
              </w:rPr>
              <w:t>);</w:t>
            </w:r>
          </w:p>
          <w:p w14:paraId="725BA555" w14:textId="77777777" w:rsidR="00B909AF" w:rsidRPr="00786520" w:rsidRDefault="00B909AF" w:rsidP="00D86E78">
            <w:pPr>
              <w:autoSpaceDE w:val="0"/>
              <w:autoSpaceDN w:val="0"/>
              <w:adjustRightInd w:val="0"/>
              <w:rPr>
                <w:rFonts w:ascii="Times New Roman" w:hAnsi="Times New Roman" w:cs="Times New Roman"/>
                <w:color w:val="000000"/>
              </w:rPr>
            </w:pPr>
            <w:r w:rsidRPr="00786520">
              <w:rPr>
                <w:rFonts w:ascii="Times New Roman" w:hAnsi="Times New Roman" w:cs="Times New Roman"/>
                <w:b/>
                <w:bCs/>
                <w:color w:val="000000"/>
              </w:rPr>
              <w:t xml:space="preserve">S2.5 </w:t>
            </w:r>
            <w:r w:rsidRPr="00786520">
              <w:rPr>
                <w:rFonts w:ascii="Times New Roman" w:hAnsi="Times New Roman" w:cs="Times New Roman"/>
                <w:color w:val="000000"/>
              </w:rPr>
              <w:t>They know how to use ICT effectively, both to teach their subject and to support their wider professional role.</w:t>
            </w:r>
          </w:p>
        </w:tc>
        <w:tc>
          <w:tcPr>
            <w:tcW w:w="283" w:type="dxa"/>
            <w:tcBorders>
              <w:left w:val="nil"/>
              <w:bottom w:val="single" w:sz="4" w:space="0" w:color="auto"/>
            </w:tcBorders>
          </w:tcPr>
          <w:p w14:paraId="40E2A5FD" w14:textId="77777777" w:rsidR="00B909AF" w:rsidRPr="00786520" w:rsidRDefault="00B909AF" w:rsidP="00D86E78">
            <w:pPr>
              <w:rPr>
                <w:rFonts w:ascii="Times New Roman" w:hAnsi="Times New Roman" w:cs="Times New Roman"/>
                <w:color w:val="000000"/>
              </w:rPr>
            </w:pPr>
          </w:p>
        </w:tc>
      </w:tr>
      <w:tr w:rsidR="00B909AF" w:rsidRPr="00786520" w14:paraId="13A7B264" w14:textId="77777777" w:rsidTr="00D86E78">
        <w:tc>
          <w:tcPr>
            <w:tcW w:w="1384" w:type="dxa"/>
            <w:tcBorders>
              <w:left w:val="single" w:sz="4" w:space="0" w:color="auto"/>
              <w:right w:val="nil"/>
            </w:tcBorders>
            <w:shd w:val="clear" w:color="auto" w:fill="auto"/>
          </w:tcPr>
          <w:p w14:paraId="674DF00A"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lastRenderedPageBreak/>
              <w:t>Year group:</w:t>
            </w:r>
          </w:p>
        </w:tc>
        <w:tc>
          <w:tcPr>
            <w:tcW w:w="1052" w:type="dxa"/>
            <w:gridSpan w:val="2"/>
            <w:tcBorders>
              <w:left w:val="nil"/>
            </w:tcBorders>
            <w:shd w:val="clear" w:color="auto" w:fill="auto"/>
          </w:tcPr>
          <w:p w14:paraId="33FE9E01"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4</w:t>
            </w:r>
          </w:p>
        </w:tc>
        <w:tc>
          <w:tcPr>
            <w:tcW w:w="1641" w:type="dxa"/>
            <w:tcBorders>
              <w:right w:val="nil"/>
            </w:tcBorders>
            <w:shd w:val="clear" w:color="auto" w:fill="auto"/>
          </w:tcPr>
          <w:p w14:paraId="4A005531"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No. of learners:</w:t>
            </w:r>
          </w:p>
        </w:tc>
        <w:tc>
          <w:tcPr>
            <w:tcW w:w="1134" w:type="dxa"/>
            <w:gridSpan w:val="2"/>
            <w:tcBorders>
              <w:left w:val="nil"/>
            </w:tcBorders>
            <w:shd w:val="clear" w:color="auto" w:fill="auto"/>
          </w:tcPr>
          <w:p w14:paraId="09D127EC" w14:textId="488339DA"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2</w:t>
            </w:r>
            <w:r w:rsidR="00A61FD2">
              <w:rPr>
                <w:rFonts w:ascii="Times New Roman" w:hAnsi="Times New Roman" w:cs="Times New Roman"/>
                <w:color w:val="000000"/>
              </w:rPr>
              <w:t>5</w:t>
            </w:r>
            <w:r w:rsidRPr="00786520">
              <w:rPr>
                <w:rFonts w:ascii="Times New Roman" w:hAnsi="Times New Roman" w:cs="Times New Roman"/>
                <w:color w:val="000000"/>
              </w:rPr>
              <w:t xml:space="preserve"> (x</w:t>
            </w:r>
            <w:r w:rsidR="00A61FD2">
              <w:rPr>
                <w:rFonts w:ascii="Times New Roman" w:hAnsi="Times New Roman" w:cs="Times New Roman"/>
                <w:color w:val="000000"/>
              </w:rPr>
              <w:t>1</w:t>
            </w:r>
            <w:r w:rsidRPr="00786520">
              <w:rPr>
                <w:rFonts w:ascii="Times New Roman" w:hAnsi="Times New Roman" w:cs="Times New Roman"/>
                <w:color w:val="000000"/>
              </w:rPr>
              <w:t xml:space="preserve"> on holiday)</w:t>
            </w:r>
          </w:p>
        </w:tc>
        <w:tc>
          <w:tcPr>
            <w:tcW w:w="4253" w:type="dxa"/>
            <w:gridSpan w:val="4"/>
            <w:tcBorders>
              <w:right w:val="nil"/>
            </w:tcBorders>
            <w:shd w:val="clear" w:color="auto" w:fill="auto"/>
          </w:tcPr>
          <w:p w14:paraId="37F54A86"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i/>
                <w:color w:val="000000"/>
              </w:rPr>
              <w:t>ALN:</w:t>
            </w:r>
            <w:r w:rsidRPr="00786520">
              <w:rPr>
                <w:rFonts w:ascii="Times New Roman" w:hAnsi="Times New Roman" w:cs="Times New Roman"/>
                <w:color w:val="000000"/>
              </w:rPr>
              <w:t xml:space="preserve"> x 1 BESD – seating plan.</w:t>
            </w:r>
          </w:p>
        </w:tc>
        <w:tc>
          <w:tcPr>
            <w:tcW w:w="283" w:type="dxa"/>
            <w:tcBorders>
              <w:left w:val="nil"/>
            </w:tcBorders>
            <w:shd w:val="clear" w:color="auto" w:fill="auto"/>
          </w:tcPr>
          <w:p w14:paraId="5838BC96" w14:textId="77777777" w:rsidR="00B909AF" w:rsidRPr="00786520" w:rsidRDefault="00B909AF" w:rsidP="00D86E78">
            <w:pPr>
              <w:rPr>
                <w:rFonts w:ascii="Times New Roman" w:hAnsi="Times New Roman" w:cs="Times New Roman"/>
                <w:color w:val="000000"/>
              </w:rPr>
            </w:pPr>
          </w:p>
        </w:tc>
      </w:tr>
      <w:tr w:rsidR="00B909AF" w:rsidRPr="00786520" w14:paraId="6A9C4620" w14:textId="77777777" w:rsidTr="00D86E78">
        <w:tc>
          <w:tcPr>
            <w:tcW w:w="2436" w:type="dxa"/>
            <w:gridSpan w:val="3"/>
            <w:shd w:val="clear" w:color="auto" w:fill="auto"/>
          </w:tcPr>
          <w:p w14:paraId="23736F63"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 xml:space="preserve">Additional Adults: </w:t>
            </w:r>
          </w:p>
        </w:tc>
        <w:tc>
          <w:tcPr>
            <w:tcW w:w="7311" w:type="dxa"/>
            <w:gridSpan w:val="8"/>
            <w:shd w:val="clear" w:color="auto" w:fill="auto"/>
          </w:tcPr>
          <w:p w14:paraId="1E84E044"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0</w:t>
            </w:r>
          </w:p>
        </w:tc>
      </w:tr>
      <w:tr w:rsidR="00B909AF" w:rsidRPr="00786520" w14:paraId="77B3B37F" w14:textId="77777777" w:rsidTr="00D86E78">
        <w:tc>
          <w:tcPr>
            <w:tcW w:w="5211" w:type="dxa"/>
            <w:gridSpan w:val="6"/>
          </w:tcPr>
          <w:p w14:paraId="083B2706" w14:textId="34B0D5DC"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Learning objective(s): Verbally communicate simple, personal and factual information clearly.</w:t>
            </w:r>
          </w:p>
          <w:p w14:paraId="6054CC26" w14:textId="77777777" w:rsidR="00B909AF" w:rsidRPr="00786520" w:rsidRDefault="00B909AF" w:rsidP="00D86E78">
            <w:pPr>
              <w:rPr>
                <w:rFonts w:ascii="Times New Roman" w:hAnsi="Times New Roman" w:cs="Times New Roman"/>
                <w:color w:val="000000"/>
              </w:rPr>
            </w:pPr>
          </w:p>
        </w:tc>
        <w:tc>
          <w:tcPr>
            <w:tcW w:w="4536" w:type="dxa"/>
            <w:gridSpan w:val="5"/>
          </w:tcPr>
          <w:p w14:paraId="3028A5C6"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Success criteria: I can…</w:t>
            </w:r>
          </w:p>
          <w:p w14:paraId="226C59D9" w14:textId="77777777" w:rsidR="00B909AF" w:rsidRPr="00786520" w:rsidRDefault="00B909AF" w:rsidP="00B909AF">
            <w:pPr>
              <w:numPr>
                <w:ilvl w:val="0"/>
                <w:numId w:val="3"/>
              </w:numPr>
              <w:rPr>
                <w:rFonts w:ascii="Times New Roman" w:hAnsi="Times New Roman" w:cs="Times New Roman"/>
                <w:color w:val="000000"/>
              </w:rPr>
            </w:pPr>
            <w:r w:rsidRPr="00786520">
              <w:rPr>
                <w:rFonts w:ascii="Times New Roman" w:hAnsi="Times New Roman" w:cs="Times New Roman"/>
                <w:color w:val="000000"/>
              </w:rPr>
              <w:t>Understand simple information in Welsh when given verbally.</w:t>
            </w:r>
          </w:p>
          <w:p w14:paraId="31BFA729" w14:textId="77777777" w:rsidR="00B909AF" w:rsidRPr="00786520" w:rsidRDefault="00B909AF" w:rsidP="00B909AF">
            <w:pPr>
              <w:numPr>
                <w:ilvl w:val="0"/>
                <w:numId w:val="3"/>
              </w:numPr>
              <w:rPr>
                <w:rFonts w:ascii="Times New Roman" w:hAnsi="Times New Roman" w:cs="Times New Roman"/>
                <w:color w:val="000000"/>
              </w:rPr>
            </w:pPr>
            <w:r w:rsidRPr="00786520">
              <w:rPr>
                <w:rFonts w:ascii="Times New Roman" w:hAnsi="Times New Roman" w:cs="Times New Roman"/>
                <w:color w:val="000000"/>
              </w:rPr>
              <w:t xml:space="preserve">Verbally describe my pirate persona! </w:t>
            </w:r>
          </w:p>
          <w:p w14:paraId="207C94C2" w14:textId="77777777" w:rsidR="00B909AF" w:rsidRPr="00786520" w:rsidRDefault="00B909AF" w:rsidP="00B909AF">
            <w:pPr>
              <w:numPr>
                <w:ilvl w:val="0"/>
                <w:numId w:val="3"/>
              </w:numPr>
              <w:rPr>
                <w:rFonts w:ascii="Times New Roman" w:hAnsi="Times New Roman" w:cs="Times New Roman"/>
                <w:color w:val="000000"/>
              </w:rPr>
            </w:pPr>
            <w:r w:rsidRPr="00786520">
              <w:rPr>
                <w:rFonts w:ascii="Times New Roman" w:hAnsi="Times New Roman" w:cs="Times New Roman"/>
                <w:color w:val="000000"/>
              </w:rPr>
              <w:t>Write a description of my pirate-self.</w:t>
            </w:r>
          </w:p>
          <w:p w14:paraId="6663872E" w14:textId="77777777" w:rsidR="00B909AF" w:rsidRPr="00786520" w:rsidRDefault="00B909AF" w:rsidP="00D86E78">
            <w:pPr>
              <w:rPr>
                <w:rFonts w:ascii="Times New Roman" w:hAnsi="Times New Roman" w:cs="Times New Roman"/>
                <w:color w:val="000000"/>
              </w:rPr>
            </w:pPr>
          </w:p>
          <w:p w14:paraId="1345CC1A"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 xml:space="preserve">Write these on small whiteboard for referral to during the lesson.   </w:t>
            </w:r>
          </w:p>
        </w:tc>
      </w:tr>
      <w:tr w:rsidR="00B909AF" w:rsidRPr="00786520" w14:paraId="6DB17A0C" w14:textId="77777777" w:rsidTr="00D86E78">
        <w:tc>
          <w:tcPr>
            <w:tcW w:w="9747" w:type="dxa"/>
            <w:gridSpan w:val="11"/>
          </w:tcPr>
          <w:p w14:paraId="43F9F5DD" w14:textId="77777777" w:rsidR="00B909AF" w:rsidRDefault="00B909AF" w:rsidP="00D86E78">
            <w:pPr>
              <w:rPr>
                <w:rFonts w:ascii="Times New Roman" w:hAnsi="Times New Roman" w:cs="Times New Roman"/>
                <w:color w:val="000000"/>
              </w:rPr>
            </w:pPr>
            <w:r w:rsidRPr="00786520">
              <w:rPr>
                <w:rFonts w:ascii="Times New Roman" w:hAnsi="Times New Roman" w:cs="Times New Roman"/>
                <w:color w:val="000000"/>
              </w:rPr>
              <w:t xml:space="preserve">Links to previous learning: </w:t>
            </w:r>
            <w:proofErr w:type="spellStart"/>
            <w:r w:rsidRPr="00786520">
              <w:rPr>
                <w:rFonts w:ascii="Times New Roman" w:hAnsi="Times New Roman" w:cs="Times New Roman"/>
                <w:color w:val="000000"/>
              </w:rPr>
              <w:t>Barti</w:t>
            </w:r>
            <w:proofErr w:type="spellEnd"/>
            <w:r w:rsidRPr="00786520">
              <w:rPr>
                <w:rFonts w:ascii="Times New Roman" w:hAnsi="Times New Roman" w:cs="Times New Roman"/>
                <w:color w:val="000000"/>
              </w:rPr>
              <w:t xml:space="preserve"> </w:t>
            </w:r>
            <w:proofErr w:type="spellStart"/>
            <w:r w:rsidRPr="00786520">
              <w:rPr>
                <w:rFonts w:ascii="Times New Roman" w:hAnsi="Times New Roman" w:cs="Times New Roman"/>
                <w:color w:val="000000"/>
              </w:rPr>
              <w:t>ddu</w:t>
            </w:r>
            <w:proofErr w:type="spellEnd"/>
            <w:r w:rsidRPr="00786520">
              <w:rPr>
                <w:rFonts w:ascii="Times New Roman" w:hAnsi="Times New Roman" w:cs="Times New Roman"/>
                <w:color w:val="000000"/>
              </w:rPr>
              <w:t xml:space="preserve"> – fi a </w:t>
            </w:r>
            <w:proofErr w:type="spellStart"/>
            <w:r w:rsidRPr="00786520">
              <w:rPr>
                <w:rFonts w:ascii="Times New Roman" w:hAnsi="Times New Roman" w:cs="Times New Roman"/>
                <w:color w:val="000000"/>
              </w:rPr>
              <w:t>ti</w:t>
            </w:r>
            <w:proofErr w:type="spellEnd"/>
            <w:r w:rsidRPr="00786520">
              <w:rPr>
                <w:rFonts w:ascii="Times New Roman" w:hAnsi="Times New Roman" w:cs="Times New Roman"/>
                <w:color w:val="000000"/>
              </w:rPr>
              <w:t xml:space="preserve">. </w:t>
            </w:r>
            <w:r w:rsidRPr="00AA02DE">
              <w:rPr>
                <w:rFonts w:ascii="Times New Roman" w:hAnsi="Times New Roman" w:cs="Times New Roman"/>
                <w:color w:val="000000"/>
                <w:highlight w:val="yellow"/>
              </w:rPr>
              <w:t xml:space="preserve">Story read to class to introduce </w:t>
            </w:r>
            <w:proofErr w:type="spellStart"/>
            <w:r w:rsidRPr="00AA02DE">
              <w:rPr>
                <w:rFonts w:ascii="Times New Roman" w:hAnsi="Times New Roman" w:cs="Times New Roman"/>
                <w:color w:val="000000"/>
                <w:highlight w:val="yellow"/>
              </w:rPr>
              <w:t>Barti</w:t>
            </w:r>
            <w:proofErr w:type="spellEnd"/>
            <w:r w:rsidRPr="00AA02DE">
              <w:rPr>
                <w:rFonts w:ascii="Times New Roman" w:hAnsi="Times New Roman" w:cs="Times New Roman"/>
                <w:color w:val="000000"/>
                <w:highlight w:val="yellow"/>
              </w:rPr>
              <w:t xml:space="preserve"> </w:t>
            </w:r>
            <w:proofErr w:type="spellStart"/>
            <w:r w:rsidRPr="00AA02DE">
              <w:rPr>
                <w:rFonts w:ascii="Times New Roman" w:hAnsi="Times New Roman" w:cs="Times New Roman"/>
                <w:color w:val="000000"/>
                <w:highlight w:val="yellow"/>
              </w:rPr>
              <w:t>Ddu</w:t>
            </w:r>
            <w:proofErr w:type="spellEnd"/>
            <w:r w:rsidRPr="00AA02DE">
              <w:rPr>
                <w:rFonts w:ascii="Times New Roman" w:hAnsi="Times New Roman" w:cs="Times New Roman"/>
                <w:color w:val="000000"/>
                <w:highlight w:val="yellow"/>
              </w:rPr>
              <w:t>,</w:t>
            </w:r>
            <w:r w:rsidRPr="00786520">
              <w:rPr>
                <w:rFonts w:ascii="Times New Roman" w:hAnsi="Times New Roman" w:cs="Times New Roman"/>
                <w:color w:val="000000"/>
              </w:rPr>
              <w:t xml:space="preserve"> language patterns focused on describing themselves, including their clothing and appearance. </w:t>
            </w:r>
          </w:p>
          <w:p w14:paraId="6759FA52" w14:textId="77777777" w:rsidR="00B909AF" w:rsidRDefault="00B909AF" w:rsidP="00D86E78">
            <w:pPr>
              <w:rPr>
                <w:rFonts w:ascii="Times New Roman" w:hAnsi="Times New Roman" w:cs="Times New Roman"/>
                <w:color w:val="000000"/>
              </w:rPr>
            </w:pPr>
          </w:p>
          <w:p w14:paraId="01E5103B" w14:textId="77777777" w:rsidR="00B909AF" w:rsidRDefault="00B909AF" w:rsidP="00D86E78">
            <w:pPr>
              <w:rPr>
                <w:rFonts w:ascii="Times New Roman" w:hAnsi="Times New Roman" w:cs="Times New Roman"/>
                <w:color w:val="000000"/>
              </w:rPr>
            </w:pPr>
            <w:r>
              <w:rPr>
                <w:rFonts w:ascii="Times New Roman" w:hAnsi="Times New Roman" w:cs="Times New Roman"/>
                <w:color w:val="000000"/>
              </w:rPr>
              <w:t xml:space="preserve">Video clip of story being read aloud: </w:t>
            </w:r>
          </w:p>
          <w:p w14:paraId="4BAC6540" w14:textId="77777777" w:rsidR="00B909AF" w:rsidRDefault="00B909AF" w:rsidP="00D86E78">
            <w:pPr>
              <w:rPr>
                <w:rFonts w:ascii="Times New Roman" w:hAnsi="Times New Roman" w:cs="Times New Roman"/>
                <w:color w:val="000000"/>
              </w:rPr>
            </w:pPr>
          </w:p>
          <w:p w14:paraId="2FB51C79" w14:textId="77777777" w:rsidR="00B909AF" w:rsidRDefault="00B909AF" w:rsidP="00D86E78">
            <w:pPr>
              <w:rPr>
                <w:rFonts w:ascii="Times New Roman" w:hAnsi="Times New Roman" w:cs="Times New Roman"/>
                <w:color w:val="000000"/>
              </w:rPr>
            </w:pPr>
            <w:hyperlink r:id="rId11" w:history="1">
              <w:r w:rsidRPr="00150997">
                <w:rPr>
                  <w:rStyle w:val="Hyperlink"/>
                  <w:rFonts w:ascii="Times New Roman" w:hAnsi="Times New Roman" w:cs="Times New Roman"/>
                </w:rPr>
                <w:t>https://drive.google.com/open?id=1qeMZTf33VIB5QRJ6RSHwbKBwLYQrhMui</w:t>
              </w:r>
            </w:hyperlink>
          </w:p>
          <w:p w14:paraId="52121EBB" w14:textId="77777777" w:rsidR="00B909AF" w:rsidRDefault="00B909AF" w:rsidP="00D86E78">
            <w:pPr>
              <w:rPr>
                <w:rFonts w:ascii="Times New Roman" w:hAnsi="Times New Roman" w:cs="Times New Roman"/>
                <w:color w:val="000000"/>
              </w:rPr>
            </w:pPr>
          </w:p>
          <w:p w14:paraId="1C31BE6F" w14:textId="77777777" w:rsidR="00B909AF" w:rsidRDefault="00B909AF" w:rsidP="00D86E78">
            <w:pPr>
              <w:rPr>
                <w:rFonts w:ascii="Times New Roman" w:hAnsi="Times New Roman" w:cs="Times New Roman"/>
                <w:color w:val="000000"/>
              </w:rPr>
            </w:pPr>
          </w:p>
          <w:p w14:paraId="3B635B47" w14:textId="4EDD4FEF" w:rsidR="00B909AF" w:rsidRPr="00786520" w:rsidRDefault="00B909AF" w:rsidP="00D86E78">
            <w:pPr>
              <w:rPr>
                <w:rFonts w:ascii="Times New Roman" w:hAnsi="Times New Roman" w:cs="Times New Roman"/>
                <w:color w:val="000000"/>
              </w:rPr>
            </w:pPr>
            <w:r>
              <w:rPr>
                <w:rFonts w:ascii="Times New Roman" w:hAnsi="Times New Roman" w:cs="Times New Roman"/>
                <w:color w:val="000000"/>
              </w:rPr>
              <w:t xml:space="preserve">Possibly use </w:t>
            </w:r>
            <w:r w:rsidR="00A61FD2">
              <w:rPr>
                <w:rFonts w:ascii="Times New Roman" w:hAnsi="Times New Roman" w:cs="Times New Roman"/>
                <w:color w:val="000000"/>
              </w:rPr>
              <w:t>story</w:t>
            </w:r>
            <w:r>
              <w:rPr>
                <w:rFonts w:ascii="Times New Roman" w:hAnsi="Times New Roman" w:cs="Times New Roman"/>
                <w:color w:val="000000"/>
              </w:rPr>
              <w:t xml:space="preserve"> again to recap/link back to prior learning, revise key language – if time allows.  </w:t>
            </w:r>
          </w:p>
        </w:tc>
      </w:tr>
      <w:tr w:rsidR="00B909AF" w:rsidRPr="00786520" w14:paraId="7E893EA2" w14:textId="77777777" w:rsidTr="00D86E78">
        <w:tc>
          <w:tcPr>
            <w:tcW w:w="9747" w:type="dxa"/>
            <w:gridSpan w:val="11"/>
          </w:tcPr>
          <w:p w14:paraId="4CA41499"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Curriculum coverage (range, skills)</w:t>
            </w:r>
          </w:p>
          <w:p w14:paraId="4DB6FD56" w14:textId="77777777" w:rsidR="00B909AF" w:rsidRPr="00786520" w:rsidRDefault="00B909AF" w:rsidP="00D86E78">
            <w:pPr>
              <w:rPr>
                <w:rFonts w:ascii="Times New Roman" w:hAnsi="Times New Roman" w:cs="Times New Roman"/>
                <w:color w:val="000000"/>
                <w:u w:val="single"/>
              </w:rPr>
            </w:pPr>
            <w:r w:rsidRPr="00786520">
              <w:rPr>
                <w:rFonts w:ascii="Times New Roman" w:hAnsi="Times New Roman" w:cs="Times New Roman"/>
                <w:color w:val="000000"/>
                <w:u w:val="single"/>
              </w:rPr>
              <w:t>Loxton Ladders</w:t>
            </w:r>
          </w:p>
          <w:p w14:paraId="00219839" w14:textId="77777777" w:rsidR="00B909AF" w:rsidRPr="00786520" w:rsidRDefault="00B909AF" w:rsidP="00D86E78">
            <w:pPr>
              <w:rPr>
                <w:rFonts w:ascii="Times New Roman" w:hAnsi="Times New Roman" w:cs="Times New Roman"/>
                <w:color w:val="000000"/>
                <w:u w:val="single"/>
              </w:rPr>
            </w:pPr>
          </w:p>
          <w:p w14:paraId="23D97D3A" w14:textId="77777777" w:rsidR="00B909AF" w:rsidRPr="00786520" w:rsidRDefault="00B909AF" w:rsidP="00B909AF">
            <w:pPr>
              <w:numPr>
                <w:ilvl w:val="0"/>
                <w:numId w:val="4"/>
              </w:numPr>
              <w:rPr>
                <w:rFonts w:ascii="Times New Roman" w:hAnsi="Times New Roman" w:cs="Times New Roman"/>
                <w:color w:val="000000"/>
              </w:rPr>
            </w:pPr>
            <w:r w:rsidRPr="00786520">
              <w:rPr>
                <w:rFonts w:ascii="Times New Roman" w:hAnsi="Times New Roman" w:cs="Times New Roman"/>
                <w:color w:val="000000"/>
              </w:rPr>
              <w:t>Ask for, understand and communicate simple, personal and factual information clearly.</w:t>
            </w:r>
          </w:p>
          <w:p w14:paraId="69A5EE97" w14:textId="77777777" w:rsidR="00B909AF" w:rsidRPr="00786520" w:rsidRDefault="00B909AF" w:rsidP="00D86E78">
            <w:pPr>
              <w:rPr>
                <w:rFonts w:ascii="Times New Roman" w:hAnsi="Times New Roman" w:cs="Times New Roman"/>
                <w:color w:val="000000"/>
                <w:u w:val="single"/>
              </w:rPr>
            </w:pPr>
          </w:p>
          <w:p w14:paraId="1DBEFAE3" w14:textId="77777777" w:rsidR="00B909AF" w:rsidRPr="00786520" w:rsidRDefault="00B909AF" w:rsidP="00B909AF">
            <w:pPr>
              <w:numPr>
                <w:ilvl w:val="0"/>
                <w:numId w:val="4"/>
              </w:numPr>
              <w:rPr>
                <w:rFonts w:ascii="Times New Roman" w:hAnsi="Times New Roman" w:cs="Times New Roman"/>
                <w:color w:val="000000"/>
              </w:rPr>
            </w:pPr>
            <w:r w:rsidRPr="00786520">
              <w:rPr>
                <w:rFonts w:ascii="Times New Roman" w:hAnsi="Times New Roman" w:cs="Times New Roman"/>
                <w:color w:val="000000"/>
              </w:rPr>
              <w:t>Write short, basic sentences using suitable and familiar vocabulary and patterns to communicate simple factual and personal information that is within own experience fairly accurately, showing some awareness of the reader and form.</w:t>
            </w:r>
          </w:p>
          <w:p w14:paraId="42AB9CBF" w14:textId="77777777" w:rsidR="00B909AF" w:rsidRPr="00786520" w:rsidRDefault="00B909AF" w:rsidP="00D86E78">
            <w:pPr>
              <w:rPr>
                <w:rFonts w:ascii="Times New Roman" w:hAnsi="Times New Roman" w:cs="Times New Roman"/>
                <w:color w:val="000000"/>
                <w:u w:val="single"/>
              </w:rPr>
            </w:pPr>
          </w:p>
          <w:p w14:paraId="4CA933C3" w14:textId="77777777" w:rsidR="00B909AF" w:rsidRPr="00786520" w:rsidRDefault="00B909AF" w:rsidP="00D86E78">
            <w:pPr>
              <w:rPr>
                <w:rFonts w:ascii="Times New Roman" w:hAnsi="Times New Roman" w:cs="Times New Roman"/>
                <w:color w:val="000000"/>
                <w:u w:val="single"/>
              </w:rPr>
            </w:pPr>
            <w:r w:rsidRPr="00786520">
              <w:rPr>
                <w:rFonts w:ascii="Times New Roman" w:hAnsi="Times New Roman" w:cs="Times New Roman"/>
                <w:color w:val="000000"/>
                <w:u w:val="single"/>
              </w:rPr>
              <w:t>National curriculum</w:t>
            </w:r>
          </w:p>
          <w:p w14:paraId="12339AA8" w14:textId="77777777" w:rsidR="00B909AF" w:rsidRPr="00786520" w:rsidRDefault="00B909AF" w:rsidP="00D86E78">
            <w:pPr>
              <w:rPr>
                <w:rFonts w:ascii="Times New Roman" w:hAnsi="Times New Roman" w:cs="Times New Roman"/>
                <w:color w:val="000000"/>
                <w:u w:val="single"/>
              </w:rPr>
            </w:pPr>
          </w:p>
          <w:p w14:paraId="60C0D833" w14:textId="77777777" w:rsidR="00B909AF" w:rsidRPr="00786520" w:rsidRDefault="00B909AF" w:rsidP="00B909AF">
            <w:pPr>
              <w:numPr>
                <w:ilvl w:val="0"/>
                <w:numId w:val="5"/>
              </w:numPr>
              <w:rPr>
                <w:rFonts w:ascii="Times New Roman" w:hAnsi="Times New Roman" w:cs="Times New Roman"/>
                <w:color w:val="000000"/>
              </w:rPr>
            </w:pPr>
            <w:r w:rsidRPr="00786520">
              <w:rPr>
                <w:rFonts w:ascii="Times New Roman" w:hAnsi="Times New Roman" w:cs="Times New Roman"/>
                <w:color w:val="000000"/>
              </w:rPr>
              <w:t>View and listen carefully, responding orally</w:t>
            </w:r>
          </w:p>
          <w:p w14:paraId="61330D11" w14:textId="77777777" w:rsidR="00B909AF" w:rsidRPr="00786520" w:rsidRDefault="00B909AF" w:rsidP="00B909AF">
            <w:pPr>
              <w:pStyle w:val="NormalWeb"/>
              <w:numPr>
                <w:ilvl w:val="0"/>
                <w:numId w:val="5"/>
              </w:numPr>
              <w:shd w:val="clear" w:color="auto" w:fill="FFFFFF"/>
              <w:rPr>
                <w:color w:val="000000"/>
              </w:rPr>
            </w:pPr>
            <w:r w:rsidRPr="00786520">
              <w:rPr>
                <w:color w:val="000000"/>
              </w:rPr>
              <w:t xml:space="preserve">Communicate clearly and confidently and use intelligible Welsh pronunciation and intonation </w:t>
            </w:r>
          </w:p>
        </w:tc>
      </w:tr>
      <w:tr w:rsidR="00B909AF" w:rsidRPr="00786520" w14:paraId="3D76ED63" w14:textId="77777777" w:rsidTr="00D86E78">
        <w:trPr>
          <w:trHeight w:val="444"/>
        </w:trPr>
        <w:tc>
          <w:tcPr>
            <w:tcW w:w="4873" w:type="dxa"/>
            <w:gridSpan w:val="5"/>
          </w:tcPr>
          <w:p w14:paraId="7234B78C" w14:textId="77777777" w:rsidR="00B909AF" w:rsidRPr="00786520" w:rsidRDefault="00B909AF" w:rsidP="00D86E78">
            <w:pPr>
              <w:rPr>
                <w:rFonts w:ascii="Times New Roman" w:hAnsi="Times New Roman" w:cs="Times New Roman"/>
                <w:i/>
                <w:color w:val="000000"/>
              </w:rPr>
            </w:pPr>
            <w:r w:rsidRPr="00786520">
              <w:rPr>
                <w:rFonts w:ascii="Times New Roman" w:hAnsi="Times New Roman" w:cs="Times New Roman"/>
                <w:i/>
                <w:color w:val="000000"/>
              </w:rPr>
              <w:t>Literacy</w:t>
            </w:r>
          </w:p>
          <w:p w14:paraId="6B7268DF"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shd w:val="clear" w:color="auto" w:fill="FFFFFF"/>
              </w:rPr>
              <w:t>Contribute to group discussion and help everyone take part</w:t>
            </w:r>
          </w:p>
          <w:p w14:paraId="1F2E2C53" w14:textId="77777777" w:rsidR="00B909AF" w:rsidRPr="00786520" w:rsidRDefault="00B909AF" w:rsidP="00D86E78">
            <w:pPr>
              <w:rPr>
                <w:rFonts w:ascii="Times New Roman" w:hAnsi="Times New Roman" w:cs="Times New Roman"/>
                <w:color w:val="000000"/>
              </w:rPr>
            </w:pPr>
          </w:p>
          <w:p w14:paraId="496722A0" w14:textId="77777777" w:rsidR="00B909AF" w:rsidRPr="00786520" w:rsidRDefault="00B909AF" w:rsidP="00D86E78">
            <w:pPr>
              <w:rPr>
                <w:rFonts w:ascii="Times New Roman" w:hAnsi="Times New Roman" w:cs="Times New Roman"/>
                <w:i/>
                <w:color w:val="000000"/>
              </w:rPr>
            </w:pPr>
          </w:p>
        </w:tc>
        <w:tc>
          <w:tcPr>
            <w:tcW w:w="4874" w:type="dxa"/>
            <w:gridSpan w:val="6"/>
          </w:tcPr>
          <w:p w14:paraId="2BCFF923" w14:textId="77777777" w:rsidR="00A61FD2" w:rsidRDefault="00B909AF" w:rsidP="00D86E78">
            <w:pPr>
              <w:rPr>
                <w:rFonts w:ascii="Times New Roman" w:hAnsi="Times New Roman" w:cs="Times New Roman"/>
                <w:i/>
                <w:color w:val="000000"/>
              </w:rPr>
            </w:pPr>
            <w:r w:rsidRPr="00786520">
              <w:rPr>
                <w:rFonts w:ascii="Times New Roman" w:hAnsi="Times New Roman" w:cs="Times New Roman"/>
                <w:i/>
                <w:color w:val="000000"/>
              </w:rPr>
              <w:t>Numeracy (LNF)</w:t>
            </w:r>
          </w:p>
          <w:p w14:paraId="778629DA" w14:textId="5AA1F83A" w:rsidR="00B909AF" w:rsidRPr="00A61FD2" w:rsidRDefault="00A61FD2" w:rsidP="00D86E78">
            <w:pPr>
              <w:rPr>
                <w:rFonts w:ascii="Times New Roman" w:hAnsi="Times New Roman" w:cs="Times New Roman"/>
                <w:i/>
                <w:color w:val="000000"/>
              </w:rPr>
            </w:pPr>
            <w:r>
              <w:rPr>
                <w:rFonts w:ascii="Times New Roman" w:hAnsi="Times New Roman" w:cs="Times New Roman"/>
                <w:color w:val="000000"/>
                <w:shd w:val="clear" w:color="auto" w:fill="FFFFFF"/>
              </w:rPr>
              <w:t>Id</w:t>
            </w:r>
            <w:r w:rsidR="00B909AF" w:rsidRPr="00786520">
              <w:rPr>
                <w:rFonts w:ascii="Times New Roman" w:hAnsi="Times New Roman" w:cs="Times New Roman"/>
                <w:color w:val="000000"/>
                <w:shd w:val="clear" w:color="auto" w:fill="FFFFFF"/>
              </w:rPr>
              <w:t>entify the appropriate steps and information needed to complete the task or reach a solution</w:t>
            </w:r>
          </w:p>
          <w:p w14:paraId="71008EE5" w14:textId="77777777" w:rsidR="00B909AF" w:rsidRPr="00786520" w:rsidRDefault="00B909AF" w:rsidP="00D86E78">
            <w:pPr>
              <w:rPr>
                <w:rFonts w:ascii="Times New Roman" w:hAnsi="Times New Roman" w:cs="Times New Roman"/>
                <w:i/>
                <w:color w:val="000000"/>
              </w:rPr>
            </w:pPr>
          </w:p>
        </w:tc>
      </w:tr>
      <w:tr w:rsidR="00B909AF" w:rsidRPr="00786520" w14:paraId="028D40F5" w14:textId="77777777" w:rsidTr="00D86E78">
        <w:trPr>
          <w:trHeight w:val="444"/>
        </w:trPr>
        <w:tc>
          <w:tcPr>
            <w:tcW w:w="2436" w:type="dxa"/>
            <w:gridSpan w:val="3"/>
          </w:tcPr>
          <w:p w14:paraId="167DD518" w14:textId="77777777" w:rsidR="00B909AF" w:rsidRPr="00786520" w:rsidRDefault="00B909AF" w:rsidP="00D86E78">
            <w:pPr>
              <w:rPr>
                <w:rFonts w:ascii="Times New Roman" w:hAnsi="Times New Roman" w:cs="Times New Roman"/>
                <w:i/>
                <w:color w:val="000000"/>
              </w:rPr>
            </w:pPr>
            <w:r w:rsidRPr="00786520">
              <w:rPr>
                <w:rFonts w:ascii="Times New Roman" w:hAnsi="Times New Roman" w:cs="Times New Roman"/>
                <w:i/>
                <w:color w:val="000000"/>
              </w:rPr>
              <w:t>DCF</w:t>
            </w:r>
          </w:p>
          <w:p w14:paraId="7464C34C" w14:textId="77777777" w:rsidR="00B909AF" w:rsidRPr="00786520" w:rsidRDefault="00B909AF" w:rsidP="00D86E78">
            <w:pPr>
              <w:rPr>
                <w:rFonts w:ascii="Times New Roman" w:hAnsi="Times New Roman" w:cs="Times New Roman"/>
                <w:i/>
                <w:color w:val="000000"/>
              </w:rPr>
            </w:pPr>
            <w:r w:rsidRPr="00786520">
              <w:rPr>
                <w:rFonts w:ascii="Times New Roman" w:hAnsi="Times New Roman" w:cs="Times New Roman"/>
                <w:i/>
                <w:color w:val="000000"/>
              </w:rPr>
              <w:t xml:space="preserve">Morpho app – recording themselves. </w:t>
            </w:r>
          </w:p>
        </w:tc>
        <w:tc>
          <w:tcPr>
            <w:tcW w:w="2437" w:type="dxa"/>
            <w:gridSpan w:val="2"/>
          </w:tcPr>
          <w:p w14:paraId="58A522AF" w14:textId="77777777" w:rsidR="00B909AF" w:rsidRPr="00786520" w:rsidRDefault="00B909AF" w:rsidP="00D86E78">
            <w:pPr>
              <w:rPr>
                <w:rFonts w:ascii="Times New Roman" w:hAnsi="Times New Roman" w:cs="Times New Roman"/>
                <w:i/>
                <w:color w:val="000000"/>
              </w:rPr>
            </w:pPr>
            <w:r w:rsidRPr="00786520">
              <w:rPr>
                <w:rFonts w:ascii="Times New Roman" w:hAnsi="Times New Roman" w:cs="Times New Roman"/>
                <w:i/>
                <w:color w:val="000000"/>
              </w:rPr>
              <w:t>Thinking</w:t>
            </w:r>
          </w:p>
          <w:p w14:paraId="523078F4" w14:textId="77777777" w:rsidR="00B909AF" w:rsidRPr="00786520" w:rsidRDefault="00B909AF" w:rsidP="00D86E78">
            <w:pPr>
              <w:rPr>
                <w:rFonts w:ascii="Times New Roman" w:hAnsi="Times New Roman" w:cs="Times New Roman"/>
                <w:i/>
                <w:color w:val="000000"/>
              </w:rPr>
            </w:pPr>
            <w:r w:rsidRPr="00786520">
              <w:rPr>
                <w:rFonts w:ascii="Times New Roman" w:hAnsi="Times New Roman" w:cs="Times New Roman"/>
                <w:i/>
                <w:color w:val="000000"/>
              </w:rPr>
              <w:t xml:space="preserve"> Reflecting on their own learning/work. </w:t>
            </w:r>
          </w:p>
          <w:p w14:paraId="289CF944" w14:textId="77777777" w:rsidR="00B909AF" w:rsidRPr="00786520" w:rsidRDefault="00B909AF" w:rsidP="00D86E78">
            <w:pPr>
              <w:rPr>
                <w:rFonts w:ascii="Times New Roman" w:hAnsi="Times New Roman" w:cs="Times New Roman"/>
                <w:i/>
                <w:color w:val="000000"/>
              </w:rPr>
            </w:pPr>
          </w:p>
        </w:tc>
        <w:tc>
          <w:tcPr>
            <w:tcW w:w="2437" w:type="dxa"/>
            <w:gridSpan w:val="3"/>
          </w:tcPr>
          <w:p w14:paraId="29136A44" w14:textId="77777777" w:rsidR="00B909AF" w:rsidRPr="00786520" w:rsidRDefault="00B909AF" w:rsidP="00D86E78">
            <w:pPr>
              <w:rPr>
                <w:rFonts w:ascii="Times New Roman" w:hAnsi="Times New Roman" w:cs="Times New Roman"/>
                <w:i/>
                <w:color w:val="000000"/>
              </w:rPr>
            </w:pPr>
            <w:r w:rsidRPr="00786520">
              <w:rPr>
                <w:rFonts w:ascii="Times New Roman" w:hAnsi="Times New Roman" w:cs="Times New Roman"/>
                <w:i/>
                <w:color w:val="000000"/>
              </w:rPr>
              <w:t>ESDGC</w:t>
            </w:r>
          </w:p>
          <w:p w14:paraId="68E06DE5" w14:textId="77777777" w:rsidR="00B909AF" w:rsidRPr="00786520" w:rsidRDefault="00B909AF" w:rsidP="00D86E78">
            <w:pPr>
              <w:rPr>
                <w:rFonts w:ascii="Times New Roman" w:hAnsi="Times New Roman" w:cs="Times New Roman"/>
                <w:i/>
                <w:color w:val="000000"/>
              </w:rPr>
            </w:pPr>
            <w:r w:rsidRPr="00786520">
              <w:rPr>
                <w:rFonts w:ascii="Times New Roman" w:hAnsi="Times New Roman" w:cs="Times New Roman"/>
                <w:i/>
                <w:color w:val="000000"/>
              </w:rPr>
              <w:t>Links to the theme coast – protecting our coastline</w:t>
            </w:r>
          </w:p>
        </w:tc>
        <w:tc>
          <w:tcPr>
            <w:tcW w:w="2437" w:type="dxa"/>
            <w:gridSpan w:val="3"/>
          </w:tcPr>
          <w:p w14:paraId="04E4D711" w14:textId="77777777" w:rsidR="00B909AF" w:rsidRPr="00786520" w:rsidRDefault="00B909AF" w:rsidP="00D86E78">
            <w:pPr>
              <w:rPr>
                <w:rFonts w:ascii="Times New Roman" w:hAnsi="Times New Roman" w:cs="Times New Roman"/>
                <w:i/>
                <w:color w:val="000000"/>
              </w:rPr>
            </w:pPr>
            <w:r w:rsidRPr="00786520">
              <w:rPr>
                <w:rFonts w:ascii="Times New Roman" w:hAnsi="Times New Roman" w:cs="Times New Roman"/>
                <w:i/>
                <w:color w:val="000000"/>
              </w:rPr>
              <w:t>YCC</w:t>
            </w:r>
          </w:p>
          <w:p w14:paraId="5A1B57BA" w14:textId="77777777" w:rsidR="00B909AF" w:rsidRPr="00786520" w:rsidRDefault="00B909AF" w:rsidP="00D86E78">
            <w:pPr>
              <w:rPr>
                <w:rFonts w:ascii="Times New Roman" w:hAnsi="Times New Roman" w:cs="Times New Roman"/>
                <w:i/>
                <w:color w:val="000000"/>
              </w:rPr>
            </w:pPr>
            <w:r w:rsidRPr="00786520">
              <w:rPr>
                <w:rFonts w:ascii="Times New Roman" w:hAnsi="Times New Roman" w:cs="Times New Roman"/>
                <w:i/>
                <w:color w:val="000000"/>
              </w:rPr>
              <w:t>Welsh language promoted throughout.</w:t>
            </w:r>
          </w:p>
          <w:p w14:paraId="66016F62" w14:textId="77777777" w:rsidR="00B909AF" w:rsidRPr="00786520" w:rsidRDefault="00B909AF" w:rsidP="00D86E78">
            <w:pPr>
              <w:rPr>
                <w:rFonts w:ascii="Times New Roman" w:hAnsi="Times New Roman" w:cs="Times New Roman"/>
                <w:i/>
                <w:color w:val="000000"/>
              </w:rPr>
            </w:pPr>
          </w:p>
          <w:p w14:paraId="601AE342" w14:textId="23BBF7EC" w:rsidR="00B909AF" w:rsidRPr="00786520" w:rsidRDefault="00B909AF" w:rsidP="00D86E78">
            <w:pPr>
              <w:rPr>
                <w:rFonts w:ascii="Times New Roman" w:hAnsi="Times New Roman" w:cs="Times New Roman"/>
                <w:i/>
                <w:color w:val="000000"/>
              </w:rPr>
            </w:pPr>
            <w:r w:rsidRPr="00786520">
              <w:rPr>
                <w:rFonts w:ascii="Times New Roman" w:hAnsi="Times New Roman" w:cs="Times New Roman"/>
                <w:i/>
                <w:color w:val="000000"/>
              </w:rPr>
              <w:t>Historical characteristics of Wales exp</w:t>
            </w:r>
            <w:r w:rsidR="00567311">
              <w:rPr>
                <w:rFonts w:ascii="Times New Roman" w:hAnsi="Times New Roman" w:cs="Times New Roman"/>
                <w:i/>
                <w:color w:val="000000"/>
              </w:rPr>
              <w:t>l</w:t>
            </w:r>
            <w:r w:rsidRPr="00786520">
              <w:rPr>
                <w:rFonts w:ascii="Times New Roman" w:hAnsi="Times New Roman" w:cs="Times New Roman"/>
                <w:i/>
                <w:color w:val="000000"/>
              </w:rPr>
              <w:t xml:space="preserve">ored – famous Welsh person. </w:t>
            </w:r>
            <w:r w:rsidRPr="00786520">
              <w:rPr>
                <w:rFonts w:ascii="Times New Roman" w:hAnsi="Times New Roman" w:cs="Times New Roman"/>
                <w:i/>
                <w:color w:val="000000"/>
              </w:rPr>
              <w:lastRenderedPageBreak/>
              <w:t xml:space="preserve">Links to the local community.  </w:t>
            </w:r>
          </w:p>
        </w:tc>
      </w:tr>
      <w:tr w:rsidR="00B909AF" w:rsidRPr="00786520" w14:paraId="08188BA1" w14:textId="77777777" w:rsidTr="00D86E78">
        <w:tc>
          <w:tcPr>
            <w:tcW w:w="9747" w:type="dxa"/>
            <w:gridSpan w:val="11"/>
          </w:tcPr>
          <w:p w14:paraId="0001B2A7" w14:textId="77777777" w:rsidR="00B909AF" w:rsidRPr="00786520" w:rsidRDefault="00B909AF" w:rsidP="00D86E78">
            <w:pPr>
              <w:rPr>
                <w:rFonts w:ascii="Times New Roman" w:hAnsi="Times New Roman" w:cs="Times New Roman"/>
                <w:i/>
                <w:color w:val="000000"/>
              </w:rPr>
            </w:pPr>
            <w:r w:rsidRPr="00786520">
              <w:rPr>
                <w:rFonts w:ascii="Times New Roman" w:hAnsi="Times New Roman" w:cs="Times New Roman"/>
                <w:i/>
                <w:color w:val="000000"/>
              </w:rPr>
              <w:lastRenderedPageBreak/>
              <w:t>Key vocabulary (English/Welsh)</w:t>
            </w:r>
          </w:p>
          <w:p w14:paraId="5C2F5443" w14:textId="77777777" w:rsidR="00B909AF" w:rsidRPr="00786520" w:rsidRDefault="00B909AF" w:rsidP="00D86E78">
            <w:pPr>
              <w:rPr>
                <w:rFonts w:ascii="Times New Roman" w:hAnsi="Times New Roman" w:cs="Times New Roman"/>
                <w:color w:val="000000"/>
              </w:rPr>
            </w:pPr>
            <w:proofErr w:type="spellStart"/>
            <w:r w:rsidRPr="00786520">
              <w:rPr>
                <w:rFonts w:ascii="Times New Roman" w:hAnsi="Times New Roman" w:cs="Times New Roman"/>
                <w:color w:val="000000"/>
              </w:rPr>
              <w:t>Pwy</w:t>
            </w:r>
            <w:proofErr w:type="spellEnd"/>
            <w:r w:rsidRPr="00786520">
              <w:rPr>
                <w:rFonts w:ascii="Times New Roman" w:hAnsi="Times New Roman" w:cs="Times New Roman"/>
                <w:color w:val="000000"/>
              </w:rPr>
              <w:t xml:space="preserve"> </w:t>
            </w:r>
            <w:proofErr w:type="spellStart"/>
            <w:r w:rsidRPr="00786520">
              <w:rPr>
                <w:rFonts w:ascii="Times New Roman" w:hAnsi="Times New Roman" w:cs="Times New Roman"/>
                <w:color w:val="000000"/>
              </w:rPr>
              <w:t>wyt</w:t>
            </w:r>
            <w:proofErr w:type="spellEnd"/>
            <w:r w:rsidRPr="00786520">
              <w:rPr>
                <w:rFonts w:ascii="Times New Roman" w:hAnsi="Times New Roman" w:cs="Times New Roman"/>
                <w:color w:val="000000"/>
              </w:rPr>
              <w:t xml:space="preserve"> </w:t>
            </w:r>
            <w:proofErr w:type="spellStart"/>
            <w:r w:rsidRPr="00786520">
              <w:rPr>
                <w:rFonts w:ascii="Times New Roman" w:hAnsi="Times New Roman" w:cs="Times New Roman"/>
                <w:color w:val="000000"/>
              </w:rPr>
              <w:t>ti</w:t>
            </w:r>
            <w:proofErr w:type="spellEnd"/>
            <w:r w:rsidRPr="00786520">
              <w:rPr>
                <w:rFonts w:ascii="Times New Roman" w:hAnsi="Times New Roman" w:cs="Times New Roman"/>
                <w:color w:val="000000"/>
              </w:rPr>
              <w:t xml:space="preserve">? Beth </w:t>
            </w:r>
            <w:proofErr w:type="spellStart"/>
            <w:r w:rsidRPr="00786520">
              <w:rPr>
                <w:rFonts w:ascii="Times New Roman" w:hAnsi="Times New Roman" w:cs="Times New Roman"/>
                <w:color w:val="000000"/>
              </w:rPr>
              <w:t>ydy</w:t>
            </w:r>
            <w:proofErr w:type="spellEnd"/>
            <w:r w:rsidRPr="00786520">
              <w:rPr>
                <w:rFonts w:ascii="Times New Roman" w:hAnsi="Times New Roman" w:cs="Times New Roman"/>
                <w:color w:val="000000"/>
              </w:rPr>
              <w:t xml:space="preserve"> </w:t>
            </w:r>
            <w:proofErr w:type="spellStart"/>
            <w:r w:rsidRPr="00786520">
              <w:rPr>
                <w:rFonts w:ascii="Times New Roman" w:hAnsi="Times New Roman" w:cs="Times New Roman"/>
                <w:color w:val="000000"/>
              </w:rPr>
              <w:t>dy</w:t>
            </w:r>
            <w:proofErr w:type="spellEnd"/>
            <w:r w:rsidRPr="00786520">
              <w:rPr>
                <w:rFonts w:ascii="Times New Roman" w:hAnsi="Times New Roman" w:cs="Times New Roman"/>
                <w:color w:val="000000"/>
              </w:rPr>
              <w:t xml:space="preserve"> </w:t>
            </w:r>
            <w:proofErr w:type="spellStart"/>
            <w:r w:rsidRPr="00786520">
              <w:rPr>
                <w:rFonts w:ascii="Times New Roman" w:hAnsi="Times New Roman" w:cs="Times New Roman"/>
                <w:color w:val="000000"/>
              </w:rPr>
              <w:t>enw</w:t>
            </w:r>
            <w:proofErr w:type="spellEnd"/>
            <w:r w:rsidRPr="00786520">
              <w:rPr>
                <w:rFonts w:ascii="Times New Roman" w:hAnsi="Times New Roman" w:cs="Times New Roman"/>
                <w:color w:val="000000"/>
              </w:rPr>
              <w:t xml:space="preserve"> di? Beth </w:t>
            </w:r>
            <w:proofErr w:type="spellStart"/>
            <w:r w:rsidRPr="00786520">
              <w:rPr>
                <w:rFonts w:ascii="Times New Roman" w:hAnsi="Times New Roman" w:cs="Times New Roman"/>
                <w:color w:val="000000"/>
              </w:rPr>
              <w:t>wyt</w:t>
            </w:r>
            <w:proofErr w:type="spellEnd"/>
            <w:r w:rsidRPr="00786520">
              <w:rPr>
                <w:rFonts w:ascii="Times New Roman" w:hAnsi="Times New Roman" w:cs="Times New Roman"/>
                <w:color w:val="000000"/>
              </w:rPr>
              <w:t xml:space="preserve"> </w:t>
            </w:r>
            <w:proofErr w:type="spellStart"/>
            <w:r w:rsidRPr="00786520">
              <w:rPr>
                <w:rFonts w:ascii="Times New Roman" w:hAnsi="Times New Roman" w:cs="Times New Roman"/>
                <w:color w:val="000000"/>
              </w:rPr>
              <w:t>ti’n</w:t>
            </w:r>
            <w:proofErr w:type="spellEnd"/>
            <w:r w:rsidRPr="00786520">
              <w:rPr>
                <w:rFonts w:ascii="Times New Roman" w:hAnsi="Times New Roman" w:cs="Times New Roman"/>
                <w:color w:val="000000"/>
              </w:rPr>
              <w:t xml:space="preserve"> </w:t>
            </w:r>
            <w:proofErr w:type="spellStart"/>
            <w:r w:rsidRPr="00786520">
              <w:rPr>
                <w:rFonts w:ascii="Times New Roman" w:hAnsi="Times New Roman" w:cs="Times New Roman"/>
                <w:color w:val="000000"/>
              </w:rPr>
              <w:t>hoffi</w:t>
            </w:r>
            <w:proofErr w:type="spellEnd"/>
            <w:r w:rsidRPr="00786520">
              <w:rPr>
                <w:rFonts w:ascii="Times New Roman" w:hAnsi="Times New Roman" w:cs="Times New Roman"/>
                <w:color w:val="000000"/>
              </w:rPr>
              <w:t xml:space="preserve"> </w:t>
            </w:r>
            <w:proofErr w:type="spellStart"/>
            <w:r w:rsidRPr="00786520">
              <w:rPr>
                <w:rFonts w:ascii="Times New Roman" w:hAnsi="Times New Roman" w:cs="Times New Roman"/>
                <w:color w:val="000000"/>
              </w:rPr>
              <w:t>wneud</w:t>
            </w:r>
            <w:proofErr w:type="spellEnd"/>
            <w:r w:rsidRPr="00786520">
              <w:rPr>
                <w:rFonts w:ascii="Times New Roman" w:hAnsi="Times New Roman" w:cs="Times New Roman"/>
                <w:color w:val="000000"/>
              </w:rPr>
              <w:t xml:space="preserve">? Beth </w:t>
            </w:r>
            <w:proofErr w:type="spellStart"/>
            <w:r w:rsidRPr="00786520">
              <w:rPr>
                <w:rFonts w:ascii="Times New Roman" w:hAnsi="Times New Roman" w:cs="Times New Roman"/>
                <w:color w:val="000000"/>
              </w:rPr>
              <w:t>wyt</w:t>
            </w:r>
            <w:proofErr w:type="spellEnd"/>
            <w:r w:rsidRPr="00786520">
              <w:rPr>
                <w:rFonts w:ascii="Times New Roman" w:hAnsi="Times New Roman" w:cs="Times New Roman"/>
                <w:color w:val="000000"/>
              </w:rPr>
              <w:t xml:space="preserve"> </w:t>
            </w:r>
            <w:proofErr w:type="spellStart"/>
            <w:r w:rsidRPr="00786520">
              <w:rPr>
                <w:rFonts w:ascii="Times New Roman" w:hAnsi="Times New Roman" w:cs="Times New Roman"/>
                <w:color w:val="000000"/>
              </w:rPr>
              <w:t>ti’n</w:t>
            </w:r>
            <w:proofErr w:type="spellEnd"/>
            <w:r w:rsidRPr="00786520">
              <w:rPr>
                <w:rFonts w:ascii="Times New Roman" w:hAnsi="Times New Roman" w:cs="Times New Roman"/>
                <w:color w:val="000000"/>
              </w:rPr>
              <w:t xml:space="preserve"> </w:t>
            </w:r>
            <w:proofErr w:type="spellStart"/>
            <w:r w:rsidRPr="00786520">
              <w:rPr>
                <w:rFonts w:ascii="Times New Roman" w:hAnsi="Times New Roman" w:cs="Times New Roman"/>
                <w:color w:val="000000"/>
              </w:rPr>
              <w:t>gwisgo</w:t>
            </w:r>
            <w:proofErr w:type="spellEnd"/>
            <w:r w:rsidRPr="00786520">
              <w:rPr>
                <w:rFonts w:ascii="Times New Roman" w:hAnsi="Times New Roman" w:cs="Times New Roman"/>
                <w:color w:val="000000"/>
              </w:rPr>
              <w:t xml:space="preserve">? Pa </w:t>
            </w:r>
            <w:proofErr w:type="spellStart"/>
            <w:r w:rsidRPr="00786520">
              <w:rPr>
                <w:rFonts w:ascii="Times New Roman" w:hAnsi="Times New Roman" w:cs="Times New Roman"/>
                <w:color w:val="000000"/>
              </w:rPr>
              <w:t>liw</w:t>
            </w:r>
            <w:proofErr w:type="spellEnd"/>
            <w:r w:rsidRPr="00786520">
              <w:rPr>
                <w:rFonts w:ascii="Times New Roman" w:hAnsi="Times New Roman" w:cs="Times New Roman"/>
                <w:color w:val="000000"/>
              </w:rPr>
              <w:t xml:space="preserve"> </w:t>
            </w:r>
            <w:proofErr w:type="spellStart"/>
            <w:r w:rsidRPr="00786520">
              <w:rPr>
                <w:rFonts w:ascii="Times New Roman" w:hAnsi="Times New Roman" w:cs="Times New Roman"/>
                <w:color w:val="000000"/>
              </w:rPr>
              <w:t>ydy</w:t>
            </w:r>
            <w:proofErr w:type="spellEnd"/>
            <w:r w:rsidRPr="00786520">
              <w:rPr>
                <w:rFonts w:ascii="Times New Roman" w:hAnsi="Times New Roman" w:cs="Times New Roman"/>
                <w:color w:val="000000"/>
              </w:rPr>
              <w:t xml:space="preserve"> </w:t>
            </w:r>
            <w:proofErr w:type="spellStart"/>
            <w:r w:rsidRPr="00786520">
              <w:rPr>
                <w:rFonts w:ascii="Times New Roman" w:hAnsi="Times New Roman" w:cs="Times New Roman"/>
                <w:color w:val="000000"/>
              </w:rPr>
              <w:t>dy</w:t>
            </w:r>
            <w:proofErr w:type="spellEnd"/>
            <w:r w:rsidRPr="00786520">
              <w:rPr>
                <w:rFonts w:ascii="Times New Roman" w:hAnsi="Times New Roman" w:cs="Times New Roman"/>
                <w:color w:val="000000"/>
              </w:rPr>
              <w:t xml:space="preserve"> </w:t>
            </w:r>
            <w:proofErr w:type="spellStart"/>
            <w:r w:rsidRPr="00786520">
              <w:rPr>
                <w:rFonts w:ascii="Times New Roman" w:hAnsi="Times New Roman" w:cs="Times New Roman"/>
                <w:color w:val="000000"/>
              </w:rPr>
              <w:t>lygaid</w:t>
            </w:r>
            <w:proofErr w:type="spellEnd"/>
            <w:r w:rsidRPr="00786520">
              <w:rPr>
                <w:rFonts w:ascii="Times New Roman" w:hAnsi="Times New Roman" w:cs="Times New Roman"/>
                <w:color w:val="000000"/>
              </w:rPr>
              <w:t xml:space="preserve">? Beth </w:t>
            </w:r>
            <w:proofErr w:type="spellStart"/>
            <w:r w:rsidRPr="00786520">
              <w:rPr>
                <w:rFonts w:ascii="Times New Roman" w:hAnsi="Times New Roman" w:cs="Times New Roman"/>
                <w:color w:val="000000"/>
              </w:rPr>
              <w:t>ydy</w:t>
            </w:r>
            <w:proofErr w:type="spellEnd"/>
            <w:r w:rsidRPr="00786520">
              <w:rPr>
                <w:rFonts w:ascii="Times New Roman" w:hAnsi="Times New Roman" w:cs="Times New Roman"/>
                <w:color w:val="000000"/>
              </w:rPr>
              <w:t xml:space="preserve"> </w:t>
            </w:r>
            <w:proofErr w:type="spellStart"/>
            <w:r w:rsidRPr="00786520">
              <w:rPr>
                <w:rFonts w:ascii="Times New Roman" w:hAnsi="Times New Roman" w:cs="Times New Roman"/>
                <w:color w:val="000000"/>
              </w:rPr>
              <w:t>dy</w:t>
            </w:r>
            <w:proofErr w:type="spellEnd"/>
            <w:r w:rsidRPr="00786520">
              <w:rPr>
                <w:rFonts w:ascii="Times New Roman" w:hAnsi="Times New Roman" w:cs="Times New Roman"/>
                <w:color w:val="000000"/>
              </w:rPr>
              <w:t xml:space="preserve"> </w:t>
            </w:r>
            <w:proofErr w:type="spellStart"/>
            <w:r w:rsidRPr="00786520">
              <w:rPr>
                <w:rFonts w:ascii="Times New Roman" w:hAnsi="Times New Roman" w:cs="Times New Roman"/>
                <w:color w:val="000000"/>
              </w:rPr>
              <w:t>seren</w:t>
            </w:r>
            <w:proofErr w:type="spellEnd"/>
            <w:r w:rsidRPr="00786520">
              <w:rPr>
                <w:rFonts w:ascii="Times New Roman" w:hAnsi="Times New Roman" w:cs="Times New Roman"/>
                <w:color w:val="000000"/>
              </w:rPr>
              <w:t xml:space="preserve">? Beth </w:t>
            </w:r>
            <w:proofErr w:type="spellStart"/>
            <w:r w:rsidRPr="00786520">
              <w:rPr>
                <w:rFonts w:ascii="Times New Roman" w:hAnsi="Times New Roman" w:cs="Times New Roman"/>
                <w:color w:val="000000"/>
              </w:rPr>
              <w:t>ydy</w:t>
            </w:r>
            <w:proofErr w:type="spellEnd"/>
            <w:r w:rsidRPr="00786520">
              <w:rPr>
                <w:rFonts w:ascii="Times New Roman" w:hAnsi="Times New Roman" w:cs="Times New Roman"/>
                <w:color w:val="000000"/>
              </w:rPr>
              <w:t xml:space="preserve"> </w:t>
            </w:r>
            <w:proofErr w:type="spellStart"/>
            <w:r w:rsidRPr="00786520">
              <w:rPr>
                <w:rFonts w:ascii="Times New Roman" w:hAnsi="Times New Roman" w:cs="Times New Roman"/>
                <w:color w:val="000000"/>
              </w:rPr>
              <w:t>dy</w:t>
            </w:r>
            <w:proofErr w:type="spellEnd"/>
            <w:r w:rsidRPr="00786520">
              <w:rPr>
                <w:rFonts w:ascii="Times New Roman" w:hAnsi="Times New Roman" w:cs="Times New Roman"/>
                <w:color w:val="000000"/>
              </w:rPr>
              <w:t xml:space="preserve"> </w:t>
            </w:r>
            <w:proofErr w:type="spellStart"/>
            <w:r w:rsidRPr="00786520">
              <w:rPr>
                <w:rFonts w:ascii="Times New Roman" w:hAnsi="Times New Roman" w:cs="Times New Roman"/>
                <w:color w:val="000000"/>
              </w:rPr>
              <w:t>dymuniad</w:t>
            </w:r>
            <w:proofErr w:type="spellEnd"/>
            <w:r w:rsidRPr="00786520">
              <w:rPr>
                <w:rFonts w:ascii="Times New Roman" w:hAnsi="Times New Roman" w:cs="Times New Roman"/>
                <w:color w:val="000000"/>
              </w:rPr>
              <w:t xml:space="preserve">? </w:t>
            </w:r>
          </w:p>
          <w:p w14:paraId="1EC06388" w14:textId="77777777" w:rsidR="00B909AF" w:rsidRPr="00786520" w:rsidRDefault="00B909AF" w:rsidP="00D86E78">
            <w:pPr>
              <w:rPr>
                <w:rFonts w:ascii="Times New Roman" w:hAnsi="Times New Roman" w:cs="Times New Roman"/>
                <w:color w:val="000000"/>
              </w:rPr>
            </w:pPr>
            <w:proofErr w:type="spellStart"/>
            <w:r w:rsidRPr="00786520">
              <w:rPr>
                <w:rFonts w:ascii="Times New Roman" w:hAnsi="Times New Roman" w:cs="Times New Roman"/>
                <w:color w:val="000000"/>
              </w:rPr>
              <w:t>Fy</w:t>
            </w:r>
            <w:proofErr w:type="spellEnd"/>
            <w:r w:rsidRPr="00786520">
              <w:rPr>
                <w:rFonts w:ascii="Times New Roman" w:hAnsi="Times New Roman" w:cs="Times New Roman"/>
                <w:color w:val="000000"/>
              </w:rPr>
              <w:t xml:space="preserve"> </w:t>
            </w:r>
            <w:proofErr w:type="spellStart"/>
            <w:r w:rsidRPr="00786520">
              <w:rPr>
                <w:rFonts w:ascii="Times New Roman" w:hAnsi="Times New Roman" w:cs="Times New Roman"/>
                <w:color w:val="000000"/>
              </w:rPr>
              <w:t>enw</w:t>
            </w:r>
            <w:proofErr w:type="spellEnd"/>
            <w:r w:rsidRPr="00786520">
              <w:rPr>
                <w:rFonts w:ascii="Times New Roman" w:hAnsi="Times New Roman" w:cs="Times New Roman"/>
                <w:color w:val="000000"/>
              </w:rPr>
              <w:t xml:space="preserve"> </w:t>
            </w:r>
            <w:proofErr w:type="spellStart"/>
            <w:r w:rsidRPr="00786520">
              <w:rPr>
                <w:rFonts w:ascii="Times New Roman" w:hAnsi="Times New Roman" w:cs="Times New Roman"/>
                <w:color w:val="000000"/>
              </w:rPr>
              <w:t>i</w:t>
            </w:r>
            <w:proofErr w:type="spellEnd"/>
            <w:r w:rsidRPr="00786520">
              <w:rPr>
                <w:rFonts w:ascii="Times New Roman" w:hAnsi="Times New Roman" w:cs="Times New Roman"/>
                <w:color w:val="000000"/>
              </w:rPr>
              <w:t xml:space="preserve"> </w:t>
            </w:r>
            <w:proofErr w:type="spellStart"/>
            <w:r w:rsidRPr="00786520">
              <w:rPr>
                <w:rFonts w:ascii="Times New Roman" w:hAnsi="Times New Roman" w:cs="Times New Roman"/>
                <w:color w:val="000000"/>
              </w:rPr>
              <w:t>ydy</w:t>
            </w:r>
            <w:proofErr w:type="spellEnd"/>
            <w:r w:rsidRPr="00786520">
              <w:rPr>
                <w:rFonts w:ascii="Times New Roman" w:hAnsi="Times New Roman" w:cs="Times New Roman"/>
                <w:color w:val="000000"/>
              </w:rPr>
              <w:t>….</w:t>
            </w:r>
          </w:p>
          <w:p w14:paraId="55B70F41" w14:textId="77777777" w:rsidR="00B909AF" w:rsidRPr="00786520" w:rsidRDefault="00B909AF" w:rsidP="00D86E78">
            <w:pPr>
              <w:rPr>
                <w:rFonts w:ascii="Times New Roman" w:hAnsi="Times New Roman" w:cs="Times New Roman"/>
                <w:color w:val="000000"/>
              </w:rPr>
            </w:pPr>
            <w:proofErr w:type="spellStart"/>
            <w:r w:rsidRPr="00786520">
              <w:rPr>
                <w:rFonts w:ascii="Times New Roman" w:hAnsi="Times New Roman" w:cs="Times New Roman"/>
                <w:color w:val="000000"/>
              </w:rPr>
              <w:t>Dw</w:t>
            </w:r>
            <w:proofErr w:type="spellEnd"/>
            <w:r w:rsidRPr="00786520">
              <w:rPr>
                <w:rFonts w:ascii="Times New Roman" w:hAnsi="Times New Roman" w:cs="Times New Roman"/>
                <w:color w:val="000000"/>
              </w:rPr>
              <w:t xml:space="preserve"> </w:t>
            </w:r>
            <w:proofErr w:type="spellStart"/>
            <w:r w:rsidRPr="00786520">
              <w:rPr>
                <w:rFonts w:ascii="Times New Roman" w:hAnsi="Times New Roman" w:cs="Times New Roman"/>
                <w:color w:val="000000"/>
              </w:rPr>
              <w:t>i’n</w:t>
            </w:r>
            <w:proofErr w:type="spellEnd"/>
            <w:proofErr w:type="gramStart"/>
            <w:r w:rsidRPr="00786520">
              <w:rPr>
                <w:rFonts w:ascii="Times New Roman" w:hAnsi="Times New Roman" w:cs="Times New Roman"/>
                <w:color w:val="000000"/>
              </w:rPr>
              <w:t>…..</w:t>
            </w:r>
            <w:proofErr w:type="gramEnd"/>
          </w:p>
          <w:p w14:paraId="6AD108F4"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 xml:space="preserve">Mae </w:t>
            </w:r>
            <w:proofErr w:type="spellStart"/>
            <w:r w:rsidRPr="00786520">
              <w:rPr>
                <w:rFonts w:ascii="Times New Roman" w:hAnsi="Times New Roman" w:cs="Times New Roman"/>
                <w:color w:val="000000"/>
              </w:rPr>
              <w:t>llygaid</w:t>
            </w:r>
            <w:proofErr w:type="spellEnd"/>
            <w:r w:rsidRPr="00786520">
              <w:rPr>
                <w:rFonts w:ascii="Times New Roman" w:hAnsi="Times New Roman" w:cs="Times New Roman"/>
                <w:color w:val="000000"/>
              </w:rPr>
              <w:t>……</w:t>
            </w:r>
            <w:proofErr w:type="spellStart"/>
            <w:r w:rsidRPr="00786520">
              <w:rPr>
                <w:rFonts w:ascii="Times New Roman" w:hAnsi="Times New Roman" w:cs="Times New Roman"/>
                <w:color w:val="000000"/>
              </w:rPr>
              <w:t>gyda</w:t>
            </w:r>
            <w:proofErr w:type="spellEnd"/>
            <w:r w:rsidRPr="00786520">
              <w:rPr>
                <w:rFonts w:ascii="Times New Roman" w:hAnsi="Times New Roman" w:cs="Times New Roman"/>
                <w:color w:val="000000"/>
              </w:rPr>
              <w:t xml:space="preserve"> fi</w:t>
            </w:r>
          </w:p>
          <w:p w14:paraId="70515865"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 xml:space="preserve">Mae </w:t>
            </w:r>
            <w:proofErr w:type="spellStart"/>
            <w:r w:rsidRPr="00786520">
              <w:rPr>
                <w:rFonts w:ascii="Times New Roman" w:hAnsi="Times New Roman" w:cs="Times New Roman"/>
                <w:color w:val="000000"/>
              </w:rPr>
              <w:t>gwallt</w:t>
            </w:r>
            <w:proofErr w:type="spellEnd"/>
            <w:r w:rsidRPr="00786520">
              <w:rPr>
                <w:rFonts w:ascii="Times New Roman" w:hAnsi="Times New Roman" w:cs="Times New Roman"/>
                <w:color w:val="000000"/>
              </w:rPr>
              <w:t>…</w:t>
            </w:r>
            <w:proofErr w:type="gramStart"/>
            <w:r w:rsidRPr="00786520">
              <w:rPr>
                <w:rFonts w:ascii="Times New Roman" w:hAnsi="Times New Roman" w:cs="Times New Roman"/>
                <w:color w:val="000000"/>
              </w:rPr>
              <w:t>….</w:t>
            </w:r>
            <w:proofErr w:type="spellStart"/>
            <w:r w:rsidRPr="00786520">
              <w:rPr>
                <w:rFonts w:ascii="Times New Roman" w:hAnsi="Times New Roman" w:cs="Times New Roman"/>
                <w:color w:val="000000"/>
              </w:rPr>
              <w:t>gyda</w:t>
            </w:r>
            <w:proofErr w:type="spellEnd"/>
            <w:proofErr w:type="gramEnd"/>
            <w:r w:rsidRPr="00786520">
              <w:rPr>
                <w:rFonts w:ascii="Times New Roman" w:hAnsi="Times New Roman" w:cs="Times New Roman"/>
                <w:color w:val="000000"/>
              </w:rPr>
              <w:t xml:space="preserve"> fi</w:t>
            </w:r>
          </w:p>
          <w:p w14:paraId="7BB92049" w14:textId="3D0A1097" w:rsidR="00B909AF" w:rsidRPr="00786520" w:rsidRDefault="00B909AF" w:rsidP="00D86E78">
            <w:pPr>
              <w:rPr>
                <w:rFonts w:ascii="Times New Roman" w:hAnsi="Times New Roman" w:cs="Times New Roman"/>
                <w:color w:val="000000"/>
              </w:rPr>
            </w:pPr>
            <w:proofErr w:type="spellStart"/>
            <w:r w:rsidRPr="00786520">
              <w:rPr>
                <w:rFonts w:ascii="Times New Roman" w:hAnsi="Times New Roman" w:cs="Times New Roman"/>
                <w:color w:val="000000"/>
              </w:rPr>
              <w:t>Dw</w:t>
            </w:r>
            <w:proofErr w:type="spellEnd"/>
            <w:r w:rsidRPr="00786520">
              <w:rPr>
                <w:rFonts w:ascii="Times New Roman" w:hAnsi="Times New Roman" w:cs="Times New Roman"/>
                <w:color w:val="000000"/>
              </w:rPr>
              <w:t xml:space="preserve"> </w:t>
            </w:r>
            <w:proofErr w:type="spellStart"/>
            <w:r w:rsidR="00DE4A94">
              <w:rPr>
                <w:rFonts w:ascii="Times New Roman" w:hAnsi="Times New Roman" w:cs="Times New Roman"/>
                <w:color w:val="000000"/>
              </w:rPr>
              <w:t>i</w:t>
            </w:r>
            <w:r w:rsidRPr="00786520">
              <w:rPr>
                <w:rFonts w:ascii="Times New Roman" w:hAnsi="Times New Roman" w:cs="Times New Roman"/>
                <w:color w:val="000000"/>
              </w:rPr>
              <w:t>’n</w:t>
            </w:r>
            <w:proofErr w:type="spellEnd"/>
            <w:r w:rsidRPr="00786520">
              <w:rPr>
                <w:rFonts w:ascii="Times New Roman" w:hAnsi="Times New Roman" w:cs="Times New Roman"/>
                <w:color w:val="000000"/>
              </w:rPr>
              <w:t xml:space="preserve"> </w:t>
            </w:r>
            <w:proofErr w:type="spellStart"/>
            <w:r w:rsidRPr="00786520">
              <w:rPr>
                <w:rFonts w:ascii="Times New Roman" w:hAnsi="Times New Roman" w:cs="Times New Roman"/>
                <w:color w:val="000000"/>
              </w:rPr>
              <w:t>gwisgo</w:t>
            </w:r>
            <w:proofErr w:type="spellEnd"/>
            <w:r w:rsidRPr="00786520">
              <w:rPr>
                <w:rFonts w:ascii="Times New Roman" w:hAnsi="Times New Roman" w:cs="Times New Roman"/>
                <w:color w:val="000000"/>
              </w:rPr>
              <w:t>….</w:t>
            </w:r>
          </w:p>
        </w:tc>
      </w:tr>
    </w:tbl>
    <w:p w14:paraId="30B163C0" w14:textId="77777777" w:rsidR="00B909AF" w:rsidRPr="00786520" w:rsidRDefault="00B909AF" w:rsidP="00B909AF">
      <w:pPr>
        <w:rPr>
          <w:rFonts w:ascii="Times New Roman" w:hAnsi="Times New Roman" w:cs="Times New Roman"/>
          <w:vanish/>
          <w:color w:val="00000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670"/>
        <w:gridCol w:w="11"/>
        <w:gridCol w:w="3249"/>
      </w:tblGrid>
      <w:tr w:rsidR="00B909AF" w:rsidRPr="00786520" w14:paraId="1ECFB2B8" w14:textId="77777777" w:rsidTr="00D86E78">
        <w:trPr>
          <w:trHeight w:val="434"/>
        </w:trPr>
        <w:tc>
          <w:tcPr>
            <w:tcW w:w="817" w:type="dxa"/>
          </w:tcPr>
          <w:p w14:paraId="204C8270"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Time</w:t>
            </w:r>
          </w:p>
          <w:p w14:paraId="3234B351" w14:textId="77777777" w:rsidR="00B909AF" w:rsidRPr="00786520" w:rsidRDefault="00B909AF" w:rsidP="00D86E78">
            <w:pPr>
              <w:rPr>
                <w:rFonts w:ascii="Times New Roman" w:hAnsi="Times New Roman" w:cs="Times New Roman"/>
                <w:color w:val="000000"/>
              </w:rPr>
            </w:pPr>
          </w:p>
        </w:tc>
        <w:tc>
          <w:tcPr>
            <w:tcW w:w="5670" w:type="dxa"/>
            <w:tcBorders>
              <w:bottom w:val="single" w:sz="4" w:space="0" w:color="auto"/>
            </w:tcBorders>
          </w:tcPr>
          <w:p w14:paraId="2ACFFFD8"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Session activities, organisation and management</w:t>
            </w:r>
          </w:p>
        </w:tc>
        <w:tc>
          <w:tcPr>
            <w:tcW w:w="3260" w:type="dxa"/>
            <w:gridSpan w:val="2"/>
          </w:tcPr>
          <w:p w14:paraId="0896DE02"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 xml:space="preserve">Key questions &amp; Assessment for Learning opportunities  </w:t>
            </w:r>
          </w:p>
        </w:tc>
      </w:tr>
      <w:tr w:rsidR="00B909AF" w:rsidRPr="00786520" w14:paraId="64D2E892" w14:textId="77777777" w:rsidTr="00D86E78">
        <w:trPr>
          <w:trHeight w:val="272"/>
        </w:trPr>
        <w:tc>
          <w:tcPr>
            <w:tcW w:w="817" w:type="dxa"/>
            <w:vMerge w:val="restart"/>
            <w:vAlign w:val="center"/>
          </w:tcPr>
          <w:p w14:paraId="2107F4F8" w14:textId="77777777" w:rsidR="00B909AF" w:rsidRPr="00786520" w:rsidRDefault="00B909AF" w:rsidP="00D86E78">
            <w:pPr>
              <w:jc w:val="center"/>
              <w:rPr>
                <w:rFonts w:ascii="Times New Roman" w:hAnsi="Times New Roman" w:cs="Times New Roman"/>
                <w:color w:val="000000"/>
              </w:rPr>
            </w:pPr>
            <w:r w:rsidRPr="00786520">
              <w:rPr>
                <w:rFonts w:ascii="Times New Roman" w:hAnsi="Times New Roman" w:cs="Times New Roman"/>
                <w:color w:val="000000"/>
              </w:rPr>
              <w:t>5 mins</w:t>
            </w:r>
          </w:p>
        </w:tc>
        <w:tc>
          <w:tcPr>
            <w:tcW w:w="5681" w:type="dxa"/>
            <w:gridSpan w:val="2"/>
            <w:tcBorders>
              <w:bottom w:val="nil"/>
            </w:tcBorders>
          </w:tcPr>
          <w:p w14:paraId="494D8371"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Introduction</w:t>
            </w:r>
          </w:p>
          <w:p w14:paraId="3DB86C7A" w14:textId="77777777" w:rsidR="00B909AF" w:rsidRPr="00786520" w:rsidRDefault="00B909AF" w:rsidP="00D86E78">
            <w:pPr>
              <w:rPr>
                <w:rFonts w:ascii="Times New Roman" w:hAnsi="Times New Roman" w:cs="Times New Roman"/>
                <w:color w:val="000000"/>
              </w:rPr>
            </w:pPr>
          </w:p>
          <w:p w14:paraId="672669C5" w14:textId="41145A55"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Read out a description of my pirate self or show my own</w:t>
            </w:r>
            <w:r w:rsidR="00A61FD2">
              <w:rPr>
                <w:rFonts w:ascii="Times New Roman" w:hAnsi="Times New Roman" w:cs="Times New Roman"/>
                <w:color w:val="000000"/>
              </w:rPr>
              <w:t xml:space="preserve"> animated video of</w:t>
            </w:r>
            <w:r w:rsidRPr="00786520">
              <w:rPr>
                <w:rFonts w:ascii="Times New Roman" w:hAnsi="Times New Roman" w:cs="Times New Roman"/>
                <w:color w:val="000000"/>
              </w:rPr>
              <w:t xml:space="preserve"> this</w:t>
            </w:r>
            <w:r w:rsidR="00A61FD2">
              <w:rPr>
                <w:rFonts w:ascii="Times New Roman" w:hAnsi="Times New Roman" w:cs="Times New Roman"/>
                <w:color w:val="000000"/>
              </w:rPr>
              <w:t xml:space="preserve"> using </w:t>
            </w:r>
            <w:proofErr w:type="spellStart"/>
            <w:r w:rsidR="00A61FD2">
              <w:rPr>
                <w:rFonts w:ascii="Times New Roman" w:hAnsi="Times New Roman" w:cs="Times New Roman"/>
                <w:color w:val="000000"/>
              </w:rPr>
              <w:t>Morfo</w:t>
            </w:r>
            <w:proofErr w:type="spellEnd"/>
            <w:r w:rsidR="00A61FD2">
              <w:rPr>
                <w:rFonts w:ascii="Times New Roman" w:hAnsi="Times New Roman" w:cs="Times New Roman"/>
                <w:color w:val="000000"/>
              </w:rPr>
              <w:t xml:space="preserve">. </w:t>
            </w:r>
          </w:p>
          <w:p w14:paraId="47B4A885" w14:textId="77777777" w:rsidR="00B909AF" w:rsidRPr="00786520" w:rsidRDefault="00B909AF" w:rsidP="00D86E78">
            <w:pPr>
              <w:rPr>
                <w:rFonts w:ascii="Times New Roman" w:hAnsi="Times New Roman" w:cs="Times New Roman"/>
                <w:color w:val="000000"/>
              </w:rPr>
            </w:pPr>
          </w:p>
          <w:p w14:paraId="78B1DD1D"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 xml:space="preserve">Can they decipher it? What am I saying? Table with the most information correct wins. </w:t>
            </w:r>
          </w:p>
          <w:p w14:paraId="5A7CA9D4" w14:textId="77777777" w:rsidR="00B909AF" w:rsidRPr="00786520" w:rsidRDefault="00B909AF" w:rsidP="00D86E78">
            <w:pPr>
              <w:rPr>
                <w:rFonts w:ascii="Times New Roman" w:hAnsi="Times New Roman" w:cs="Times New Roman"/>
                <w:color w:val="000000"/>
              </w:rPr>
            </w:pPr>
          </w:p>
          <w:p w14:paraId="6AA88BF8" w14:textId="77777777" w:rsidR="00B909AF" w:rsidRDefault="00B909AF" w:rsidP="00D86E78">
            <w:pPr>
              <w:rPr>
                <w:rFonts w:ascii="Times New Roman" w:hAnsi="Times New Roman" w:cs="Times New Roman"/>
                <w:color w:val="000000"/>
              </w:rPr>
            </w:pPr>
            <w:r w:rsidRPr="00786520">
              <w:rPr>
                <w:rFonts w:ascii="Times New Roman" w:hAnsi="Times New Roman" w:cs="Times New Roman"/>
                <w:color w:val="000000"/>
              </w:rPr>
              <w:t xml:space="preserve">Explain that they will be continuing their work as </w:t>
            </w:r>
            <w:proofErr w:type="spellStart"/>
            <w:r w:rsidRPr="00786520">
              <w:rPr>
                <w:rFonts w:ascii="Times New Roman" w:hAnsi="Times New Roman" w:cs="Times New Roman"/>
                <w:color w:val="000000"/>
              </w:rPr>
              <w:t>Barti</w:t>
            </w:r>
            <w:proofErr w:type="spellEnd"/>
            <w:r w:rsidRPr="00786520">
              <w:rPr>
                <w:rFonts w:ascii="Times New Roman" w:hAnsi="Times New Roman" w:cs="Times New Roman"/>
                <w:color w:val="000000"/>
              </w:rPr>
              <w:t xml:space="preserve"> </w:t>
            </w:r>
            <w:proofErr w:type="spellStart"/>
            <w:r w:rsidRPr="00786520">
              <w:rPr>
                <w:rFonts w:ascii="Times New Roman" w:hAnsi="Times New Roman" w:cs="Times New Roman"/>
                <w:color w:val="000000"/>
              </w:rPr>
              <w:t>Ddu’s</w:t>
            </w:r>
            <w:proofErr w:type="spellEnd"/>
            <w:r w:rsidRPr="00786520">
              <w:rPr>
                <w:rFonts w:ascii="Times New Roman" w:hAnsi="Times New Roman" w:cs="Times New Roman"/>
                <w:color w:val="000000"/>
              </w:rPr>
              <w:t xml:space="preserve"> loyal sea crew, describing their pirate selves orally, whilst listening and responding to others’ descriptions. </w:t>
            </w:r>
          </w:p>
          <w:p w14:paraId="4D06825F" w14:textId="77777777" w:rsidR="00A61FD2" w:rsidRDefault="00A61FD2" w:rsidP="00D86E78">
            <w:pPr>
              <w:rPr>
                <w:rFonts w:ascii="Times New Roman" w:hAnsi="Times New Roman" w:cs="Times New Roman"/>
                <w:color w:val="000000"/>
              </w:rPr>
            </w:pPr>
          </w:p>
          <w:p w14:paraId="41505487" w14:textId="77777777" w:rsidR="00A61FD2" w:rsidRDefault="00A61FD2" w:rsidP="00D86E78">
            <w:pPr>
              <w:rPr>
                <w:rFonts w:ascii="Times New Roman" w:hAnsi="Times New Roman" w:cs="Times New Roman"/>
                <w:color w:val="000000"/>
              </w:rPr>
            </w:pPr>
            <w:r>
              <w:rPr>
                <w:rFonts w:ascii="Times New Roman" w:hAnsi="Times New Roman" w:cs="Times New Roman"/>
                <w:color w:val="000000"/>
              </w:rPr>
              <w:t>Model the task and language to them</w:t>
            </w:r>
          </w:p>
          <w:p w14:paraId="21214933" w14:textId="77777777" w:rsidR="00A61FD2" w:rsidRDefault="00A61FD2" w:rsidP="00D86E78">
            <w:pPr>
              <w:rPr>
                <w:rFonts w:ascii="Times New Roman" w:hAnsi="Times New Roman" w:cs="Times New Roman"/>
                <w:color w:val="000000"/>
              </w:rPr>
            </w:pPr>
          </w:p>
          <w:p w14:paraId="7B8C1370" w14:textId="2283E565" w:rsidR="00A61FD2" w:rsidRPr="00786520" w:rsidRDefault="00A61FD2" w:rsidP="00D86E78">
            <w:pPr>
              <w:rPr>
                <w:rFonts w:ascii="Times New Roman" w:hAnsi="Times New Roman" w:cs="Times New Roman"/>
                <w:color w:val="000000"/>
              </w:rPr>
            </w:pPr>
            <w:r>
              <w:rPr>
                <w:rFonts w:ascii="Times New Roman" w:hAnsi="Times New Roman" w:cs="Times New Roman"/>
                <w:color w:val="000000"/>
              </w:rPr>
              <w:t xml:space="preserve">Check for understanding. </w:t>
            </w:r>
          </w:p>
        </w:tc>
        <w:tc>
          <w:tcPr>
            <w:tcW w:w="3249" w:type="dxa"/>
            <w:tcBorders>
              <w:bottom w:val="nil"/>
            </w:tcBorders>
          </w:tcPr>
          <w:p w14:paraId="47D29F55" w14:textId="77777777" w:rsidR="00B909AF" w:rsidRPr="00786520" w:rsidRDefault="00B909AF" w:rsidP="00D86E78">
            <w:pPr>
              <w:rPr>
                <w:rFonts w:ascii="Times New Roman" w:hAnsi="Times New Roman" w:cs="Times New Roman"/>
                <w:b/>
                <w:bCs/>
                <w:color w:val="000000"/>
              </w:rPr>
            </w:pPr>
            <w:r w:rsidRPr="00786520">
              <w:rPr>
                <w:rFonts w:ascii="Times New Roman" w:hAnsi="Times New Roman" w:cs="Times New Roman"/>
                <w:b/>
                <w:bCs/>
                <w:color w:val="000000"/>
              </w:rPr>
              <w:t>AFL:</w:t>
            </w:r>
          </w:p>
          <w:p w14:paraId="76374C3A" w14:textId="77777777" w:rsidR="00B909AF" w:rsidRPr="00786520" w:rsidRDefault="00B909AF" w:rsidP="00D86E78">
            <w:pPr>
              <w:rPr>
                <w:rFonts w:ascii="Times New Roman" w:hAnsi="Times New Roman" w:cs="Times New Roman"/>
                <w:color w:val="000000"/>
              </w:rPr>
            </w:pPr>
          </w:p>
          <w:p w14:paraId="427450CB"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Think pair share</w:t>
            </w:r>
          </w:p>
          <w:p w14:paraId="034C622D" w14:textId="77777777" w:rsidR="00B909AF" w:rsidRPr="00786520" w:rsidRDefault="00B909AF" w:rsidP="00D86E78">
            <w:pPr>
              <w:rPr>
                <w:rFonts w:ascii="Times New Roman" w:hAnsi="Times New Roman" w:cs="Times New Roman"/>
                <w:color w:val="000000"/>
              </w:rPr>
            </w:pPr>
          </w:p>
          <w:p w14:paraId="245F1770"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Lollipop sticks</w:t>
            </w:r>
          </w:p>
          <w:p w14:paraId="6F12FB47" w14:textId="77777777" w:rsidR="00B909AF" w:rsidRPr="00786520" w:rsidRDefault="00B909AF" w:rsidP="00D86E78">
            <w:pPr>
              <w:rPr>
                <w:rFonts w:ascii="Times New Roman" w:hAnsi="Times New Roman" w:cs="Times New Roman"/>
                <w:color w:val="000000"/>
              </w:rPr>
            </w:pPr>
          </w:p>
          <w:p w14:paraId="463ED099"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 xml:space="preserve">Self-assess </w:t>
            </w:r>
          </w:p>
          <w:p w14:paraId="72D55685" w14:textId="77777777" w:rsidR="00B909AF" w:rsidRPr="00786520" w:rsidRDefault="00B909AF" w:rsidP="00D86E78">
            <w:pPr>
              <w:rPr>
                <w:rFonts w:ascii="Times New Roman" w:hAnsi="Times New Roman" w:cs="Times New Roman"/>
                <w:color w:val="000000"/>
              </w:rPr>
            </w:pPr>
          </w:p>
          <w:p w14:paraId="7D651D74"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Peer-assess</w:t>
            </w:r>
          </w:p>
          <w:p w14:paraId="2B27F622" w14:textId="77777777" w:rsidR="00B909AF" w:rsidRPr="00786520" w:rsidRDefault="00B909AF" w:rsidP="00D86E78">
            <w:pPr>
              <w:rPr>
                <w:rFonts w:ascii="Times New Roman" w:hAnsi="Times New Roman" w:cs="Times New Roman"/>
                <w:color w:val="000000"/>
              </w:rPr>
            </w:pPr>
          </w:p>
          <w:p w14:paraId="371A4E18"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Questioning</w:t>
            </w:r>
          </w:p>
          <w:p w14:paraId="0732BD19" w14:textId="77777777" w:rsidR="00B909AF" w:rsidRPr="00786520" w:rsidRDefault="00B909AF" w:rsidP="00D86E78">
            <w:pPr>
              <w:rPr>
                <w:rFonts w:ascii="Times New Roman" w:hAnsi="Times New Roman" w:cs="Times New Roman"/>
                <w:color w:val="000000"/>
              </w:rPr>
            </w:pPr>
          </w:p>
          <w:p w14:paraId="408D1B69" w14:textId="77777777" w:rsidR="00B909AF" w:rsidRPr="00786520" w:rsidRDefault="00B909AF" w:rsidP="00D86E78">
            <w:pPr>
              <w:rPr>
                <w:rFonts w:ascii="Times New Roman" w:hAnsi="Times New Roman" w:cs="Times New Roman"/>
                <w:color w:val="000000"/>
              </w:rPr>
            </w:pPr>
          </w:p>
          <w:p w14:paraId="00614EE2" w14:textId="77777777" w:rsidR="00B909AF" w:rsidRPr="00786520" w:rsidRDefault="00B909AF" w:rsidP="00D86E78">
            <w:pPr>
              <w:rPr>
                <w:rFonts w:ascii="Times New Roman" w:hAnsi="Times New Roman" w:cs="Times New Roman"/>
                <w:b/>
                <w:bCs/>
                <w:color w:val="000000"/>
              </w:rPr>
            </w:pPr>
            <w:r w:rsidRPr="00786520">
              <w:rPr>
                <w:rFonts w:ascii="Times New Roman" w:hAnsi="Times New Roman" w:cs="Times New Roman"/>
                <w:b/>
                <w:bCs/>
                <w:color w:val="000000"/>
              </w:rPr>
              <w:t>Key questions:</w:t>
            </w:r>
          </w:p>
          <w:p w14:paraId="301BEF5F" w14:textId="77777777" w:rsidR="00B909AF" w:rsidRPr="00786520" w:rsidRDefault="00B909AF" w:rsidP="00D86E78">
            <w:pPr>
              <w:rPr>
                <w:rFonts w:ascii="Times New Roman" w:hAnsi="Times New Roman" w:cs="Times New Roman"/>
                <w:color w:val="000000"/>
              </w:rPr>
            </w:pPr>
          </w:p>
          <w:p w14:paraId="3ABADCFD"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 xml:space="preserve">Beth </w:t>
            </w:r>
            <w:proofErr w:type="spellStart"/>
            <w:r w:rsidRPr="00786520">
              <w:rPr>
                <w:rFonts w:ascii="Times New Roman" w:hAnsi="Times New Roman" w:cs="Times New Roman"/>
                <w:color w:val="000000"/>
              </w:rPr>
              <w:t>ydy</w:t>
            </w:r>
            <w:proofErr w:type="spellEnd"/>
            <w:r w:rsidRPr="00786520">
              <w:rPr>
                <w:rFonts w:ascii="Times New Roman" w:hAnsi="Times New Roman" w:cs="Times New Roman"/>
                <w:color w:val="000000"/>
              </w:rPr>
              <w:t xml:space="preserve"> </w:t>
            </w:r>
            <w:proofErr w:type="spellStart"/>
            <w:r w:rsidRPr="00786520">
              <w:rPr>
                <w:rFonts w:ascii="Times New Roman" w:hAnsi="Times New Roman" w:cs="Times New Roman"/>
                <w:color w:val="000000"/>
              </w:rPr>
              <w:t>dy</w:t>
            </w:r>
            <w:proofErr w:type="spellEnd"/>
            <w:r w:rsidRPr="00786520">
              <w:rPr>
                <w:rFonts w:ascii="Times New Roman" w:hAnsi="Times New Roman" w:cs="Times New Roman"/>
                <w:color w:val="000000"/>
              </w:rPr>
              <w:t xml:space="preserve"> </w:t>
            </w:r>
            <w:proofErr w:type="spellStart"/>
            <w:r w:rsidRPr="00786520">
              <w:rPr>
                <w:rFonts w:ascii="Times New Roman" w:hAnsi="Times New Roman" w:cs="Times New Roman"/>
                <w:color w:val="000000"/>
              </w:rPr>
              <w:t>enw</w:t>
            </w:r>
            <w:proofErr w:type="spellEnd"/>
            <w:r w:rsidRPr="00786520">
              <w:rPr>
                <w:rFonts w:ascii="Times New Roman" w:hAnsi="Times New Roman" w:cs="Times New Roman"/>
                <w:color w:val="000000"/>
              </w:rPr>
              <w:t xml:space="preserve"> di?</w:t>
            </w:r>
          </w:p>
          <w:p w14:paraId="2DBCB718" w14:textId="77777777" w:rsidR="00B909AF" w:rsidRPr="00786520" w:rsidRDefault="00B909AF" w:rsidP="00D86E78">
            <w:pPr>
              <w:rPr>
                <w:rFonts w:ascii="Times New Roman" w:hAnsi="Times New Roman" w:cs="Times New Roman"/>
                <w:color w:val="000000"/>
              </w:rPr>
            </w:pPr>
            <w:proofErr w:type="spellStart"/>
            <w:r w:rsidRPr="00786520">
              <w:rPr>
                <w:rFonts w:ascii="Times New Roman" w:hAnsi="Times New Roman" w:cs="Times New Roman"/>
                <w:color w:val="000000"/>
              </w:rPr>
              <w:t>Pwy</w:t>
            </w:r>
            <w:proofErr w:type="spellEnd"/>
            <w:r w:rsidRPr="00786520">
              <w:rPr>
                <w:rFonts w:ascii="Times New Roman" w:hAnsi="Times New Roman" w:cs="Times New Roman"/>
                <w:color w:val="000000"/>
              </w:rPr>
              <w:t xml:space="preserve"> </w:t>
            </w:r>
            <w:proofErr w:type="spellStart"/>
            <w:r w:rsidRPr="00786520">
              <w:rPr>
                <w:rFonts w:ascii="Times New Roman" w:hAnsi="Times New Roman" w:cs="Times New Roman"/>
                <w:color w:val="000000"/>
              </w:rPr>
              <w:t>wyt</w:t>
            </w:r>
            <w:proofErr w:type="spellEnd"/>
            <w:r w:rsidRPr="00786520">
              <w:rPr>
                <w:rFonts w:ascii="Times New Roman" w:hAnsi="Times New Roman" w:cs="Times New Roman"/>
                <w:color w:val="000000"/>
              </w:rPr>
              <w:t xml:space="preserve"> </w:t>
            </w:r>
            <w:proofErr w:type="spellStart"/>
            <w:r w:rsidRPr="00786520">
              <w:rPr>
                <w:rFonts w:ascii="Times New Roman" w:hAnsi="Times New Roman" w:cs="Times New Roman"/>
                <w:color w:val="000000"/>
              </w:rPr>
              <w:t>ti</w:t>
            </w:r>
            <w:proofErr w:type="spellEnd"/>
            <w:r w:rsidRPr="00786520">
              <w:rPr>
                <w:rFonts w:ascii="Times New Roman" w:hAnsi="Times New Roman" w:cs="Times New Roman"/>
                <w:color w:val="000000"/>
              </w:rPr>
              <w:t>?</w:t>
            </w:r>
          </w:p>
          <w:p w14:paraId="3BC8DDC0"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 xml:space="preserve">Faint </w:t>
            </w:r>
            <w:proofErr w:type="spellStart"/>
            <w:r w:rsidRPr="00786520">
              <w:rPr>
                <w:rFonts w:ascii="Times New Roman" w:hAnsi="Times New Roman" w:cs="Times New Roman"/>
                <w:color w:val="000000"/>
              </w:rPr>
              <w:t>ydy</w:t>
            </w:r>
            <w:proofErr w:type="spellEnd"/>
            <w:r w:rsidRPr="00786520">
              <w:rPr>
                <w:rFonts w:ascii="Times New Roman" w:hAnsi="Times New Roman" w:cs="Times New Roman"/>
                <w:color w:val="000000"/>
              </w:rPr>
              <w:t xml:space="preserve"> </w:t>
            </w:r>
            <w:proofErr w:type="spellStart"/>
            <w:r w:rsidRPr="00786520">
              <w:rPr>
                <w:rFonts w:ascii="Times New Roman" w:hAnsi="Times New Roman" w:cs="Times New Roman"/>
                <w:color w:val="000000"/>
              </w:rPr>
              <w:t>dy</w:t>
            </w:r>
            <w:proofErr w:type="spellEnd"/>
            <w:r w:rsidRPr="00786520">
              <w:rPr>
                <w:rFonts w:ascii="Times New Roman" w:hAnsi="Times New Roman" w:cs="Times New Roman"/>
                <w:color w:val="000000"/>
              </w:rPr>
              <w:t xml:space="preserve"> </w:t>
            </w:r>
            <w:proofErr w:type="spellStart"/>
            <w:r w:rsidRPr="00786520">
              <w:rPr>
                <w:rFonts w:ascii="Times New Roman" w:hAnsi="Times New Roman" w:cs="Times New Roman"/>
                <w:color w:val="000000"/>
              </w:rPr>
              <w:t>oed</w:t>
            </w:r>
            <w:proofErr w:type="spellEnd"/>
            <w:r w:rsidRPr="00786520">
              <w:rPr>
                <w:rFonts w:ascii="Times New Roman" w:hAnsi="Times New Roman" w:cs="Times New Roman"/>
                <w:color w:val="000000"/>
              </w:rPr>
              <w:t xml:space="preserve"> di?</w:t>
            </w:r>
          </w:p>
          <w:p w14:paraId="23EFD3E9" w14:textId="77777777" w:rsidR="00B909AF" w:rsidRPr="00786520" w:rsidRDefault="00B909AF" w:rsidP="00D86E78">
            <w:pPr>
              <w:rPr>
                <w:rFonts w:ascii="Times New Roman" w:hAnsi="Times New Roman" w:cs="Times New Roman"/>
                <w:color w:val="000000"/>
              </w:rPr>
            </w:pPr>
            <w:proofErr w:type="spellStart"/>
            <w:r w:rsidRPr="00786520">
              <w:rPr>
                <w:rFonts w:ascii="Times New Roman" w:hAnsi="Times New Roman" w:cs="Times New Roman"/>
                <w:color w:val="000000"/>
              </w:rPr>
              <w:t>Ble</w:t>
            </w:r>
            <w:proofErr w:type="spellEnd"/>
            <w:r w:rsidRPr="00786520">
              <w:rPr>
                <w:rFonts w:ascii="Times New Roman" w:hAnsi="Times New Roman" w:cs="Times New Roman"/>
                <w:color w:val="000000"/>
              </w:rPr>
              <w:t xml:space="preserve"> </w:t>
            </w:r>
            <w:proofErr w:type="spellStart"/>
            <w:r w:rsidRPr="00786520">
              <w:rPr>
                <w:rFonts w:ascii="Times New Roman" w:hAnsi="Times New Roman" w:cs="Times New Roman"/>
                <w:color w:val="000000"/>
              </w:rPr>
              <w:t>wyt</w:t>
            </w:r>
            <w:proofErr w:type="spellEnd"/>
            <w:r w:rsidRPr="00786520">
              <w:rPr>
                <w:rFonts w:ascii="Times New Roman" w:hAnsi="Times New Roman" w:cs="Times New Roman"/>
                <w:color w:val="000000"/>
              </w:rPr>
              <w:t xml:space="preserve"> </w:t>
            </w:r>
            <w:proofErr w:type="spellStart"/>
            <w:r w:rsidRPr="00786520">
              <w:rPr>
                <w:rFonts w:ascii="Times New Roman" w:hAnsi="Times New Roman" w:cs="Times New Roman"/>
                <w:color w:val="000000"/>
              </w:rPr>
              <w:t>ti’n</w:t>
            </w:r>
            <w:proofErr w:type="spellEnd"/>
            <w:r w:rsidRPr="00786520">
              <w:rPr>
                <w:rFonts w:ascii="Times New Roman" w:hAnsi="Times New Roman" w:cs="Times New Roman"/>
                <w:color w:val="000000"/>
              </w:rPr>
              <w:t xml:space="preserve"> </w:t>
            </w:r>
            <w:proofErr w:type="spellStart"/>
            <w:r w:rsidRPr="00786520">
              <w:rPr>
                <w:rFonts w:ascii="Times New Roman" w:hAnsi="Times New Roman" w:cs="Times New Roman"/>
                <w:color w:val="000000"/>
              </w:rPr>
              <w:t>byw</w:t>
            </w:r>
            <w:proofErr w:type="spellEnd"/>
            <w:r w:rsidRPr="00786520">
              <w:rPr>
                <w:rFonts w:ascii="Times New Roman" w:hAnsi="Times New Roman" w:cs="Times New Roman"/>
                <w:color w:val="000000"/>
              </w:rPr>
              <w:t>?</w:t>
            </w:r>
          </w:p>
          <w:p w14:paraId="42A15E39"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 xml:space="preserve">Pa </w:t>
            </w:r>
            <w:proofErr w:type="spellStart"/>
            <w:r w:rsidRPr="00786520">
              <w:rPr>
                <w:rFonts w:ascii="Times New Roman" w:hAnsi="Times New Roman" w:cs="Times New Roman"/>
                <w:color w:val="000000"/>
              </w:rPr>
              <w:t>liw</w:t>
            </w:r>
            <w:proofErr w:type="spellEnd"/>
            <w:r w:rsidRPr="00786520">
              <w:rPr>
                <w:rFonts w:ascii="Times New Roman" w:hAnsi="Times New Roman" w:cs="Times New Roman"/>
                <w:color w:val="000000"/>
              </w:rPr>
              <w:t xml:space="preserve"> </w:t>
            </w:r>
            <w:proofErr w:type="spellStart"/>
            <w:r w:rsidRPr="00786520">
              <w:rPr>
                <w:rFonts w:ascii="Times New Roman" w:hAnsi="Times New Roman" w:cs="Times New Roman"/>
                <w:color w:val="000000"/>
              </w:rPr>
              <w:t>ydy</w:t>
            </w:r>
            <w:proofErr w:type="spellEnd"/>
            <w:r w:rsidRPr="00786520">
              <w:rPr>
                <w:rFonts w:ascii="Times New Roman" w:hAnsi="Times New Roman" w:cs="Times New Roman"/>
                <w:color w:val="000000"/>
              </w:rPr>
              <w:t xml:space="preserve"> </w:t>
            </w:r>
            <w:proofErr w:type="spellStart"/>
            <w:r w:rsidRPr="00786520">
              <w:rPr>
                <w:rFonts w:ascii="Times New Roman" w:hAnsi="Times New Roman" w:cs="Times New Roman"/>
                <w:color w:val="000000"/>
              </w:rPr>
              <w:t>dy</w:t>
            </w:r>
            <w:proofErr w:type="spellEnd"/>
            <w:r w:rsidRPr="00786520">
              <w:rPr>
                <w:rFonts w:ascii="Times New Roman" w:hAnsi="Times New Roman" w:cs="Times New Roman"/>
                <w:color w:val="000000"/>
              </w:rPr>
              <w:t xml:space="preserve"> </w:t>
            </w:r>
            <w:proofErr w:type="spellStart"/>
            <w:r w:rsidRPr="00786520">
              <w:rPr>
                <w:rFonts w:ascii="Times New Roman" w:hAnsi="Times New Roman" w:cs="Times New Roman"/>
                <w:color w:val="000000"/>
              </w:rPr>
              <w:t>gwallt</w:t>
            </w:r>
            <w:proofErr w:type="spellEnd"/>
            <w:r w:rsidRPr="00786520">
              <w:rPr>
                <w:rFonts w:ascii="Times New Roman" w:hAnsi="Times New Roman" w:cs="Times New Roman"/>
                <w:color w:val="000000"/>
              </w:rPr>
              <w:t>?</w:t>
            </w:r>
          </w:p>
          <w:p w14:paraId="43A87C9C"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 xml:space="preserve">Pa </w:t>
            </w:r>
            <w:proofErr w:type="spellStart"/>
            <w:r w:rsidRPr="00786520">
              <w:rPr>
                <w:rFonts w:ascii="Times New Roman" w:hAnsi="Times New Roman" w:cs="Times New Roman"/>
                <w:color w:val="000000"/>
              </w:rPr>
              <w:t>liw</w:t>
            </w:r>
            <w:proofErr w:type="spellEnd"/>
            <w:r w:rsidRPr="00786520">
              <w:rPr>
                <w:rFonts w:ascii="Times New Roman" w:hAnsi="Times New Roman" w:cs="Times New Roman"/>
                <w:color w:val="000000"/>
              </w:rPr>
              <w:t xml:space="preserve"> </w:t>
            </w:r>
            <w:proofErr w:type="spellStart"/>
            <w:r w:rsidRPr="00786520">
              <w:rPr>
                <w:rFonts w:ascii="Times New Roman" w:hAnsi="Times New Roman" w:cs="Times New Roman"/>
                <w:color w:val="000000"/>
              </w:rPr>
              <w:t>ydy</w:t>
            </w:r>
            <w:proofErr w:type="spellEnd"/>
            <w:r w:rsidRPr="00786520">
              <w:rPr>
                <w:rFonts w:ascii="Times New Roman" w:hAnsi="Times New Roman" w:cs="Times New Roman"/>
                <w:color w:val="000000"/>
              </w:rPr>
              <w:t xml:space="preserve"> </w:t>
            </w:r>
            <w:proofErr w:type="spellStart"/>
            <w:r w:rsidRPr="00786520">
              <w:rPr>
                <w:rFonts w:ascii="Times New Roman" w:hAnsi="Times New Roman" w:cs="Times New Roman"/>
                <w:color w:val="000000"/>
              </w:rPr>
              <w:t>dy</w:t>
            </w:r>
            <w:proofErr w:type="spellEnd"/>
            <w:r w:rsidRPr="00786520">
              <w:rPr>
                <w:rFonts w:ascii="Times New Roman" w:hAnsi="Times New Roman" w:cs="Times New Roman"/>
                <w:color w:val="000000"/>
              </w:rPr>
              <w:t xml:space="preserve"> </w:t>
            </w:r>
            <w:proofErr w:type="spellStart"/>
            <w:r w:rsidRPr="00786520">
              <w:rPr>
                <w:rFonts w:ascii="Times New Roman" w:hAnsi="Times New Roman" w:cs="Times New Roman"/>
                <w:color w:val="000000"/>
              </w:rPr>
              <w:t>llygaid</w:t>
            </w:r>
            <w:proofErr w:type="spellEnd"/>
            <w:r w:rsidRPr="00786520">
              <w:rPr>
                <w:rFonts w:ascii="Times New Roman" w:hAnsi="Times New Roman" w:cs="Times New Roman"/>
                <w:color w:val="000000"/>
              </w:rPr>
              <w:t>?</w:t>
            </w:r>
          </w:p>
          <w:p w14:paraId="31C14696"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 xml:space="preserve">Beth </w:t>
            </w:r>
            <w:proofErr w:type="spellStart"/>
            <w:r w:rsidRPr="00786520">
              <w:rPr>
                <w:rFonts w:ascii="Times New Roman" w:hAnsi="Times New Roman" w:cs="Times New Roman"/>
                <w:color w:val="000000"/>
              </w:rPr>
              <w:t>wyt</w:t>
            </w:r>
            <w:proofErr w:type="spellEnd"/>
            <w:r w:rsidRPr="00786520">
              <w:rPr>
                <w:rFonts w:ascii="Times New Roman" w:hAnsi="Times New Roman" w:cs="Times New Roman"/>
                <w:color w:val="000000"/>
              </w:rPr>
              <w:t xml:space="preserve"> </w:t>
            </w:r>
            <w:proofErr w:type="spellStart"/>
            <w:r w:rsidRPr="00786520">
              <w:rPr>
                <w:rFonts w:ascii="Times New Roman" w:hAnsi="Times New Roman" w:cs="Times New Roman"/>
                <w:color w:val="000000"/>
              </w:rPr>
              <w:t>ti’n</w:t>
            </w:r>
            <w:proofErr w:type="spellEnd"/>
            <w:r w:rsidRPr="00786520">
              <w:rPr>
                <w:rFonts w:ascii="Times New Roman" w:hAnsi="Times New Roman" w:cs="Times New Roman"/>
                <w:color w:val="000000"/>
              </w:rPr>
              <w:t xml:space="preserve"> </w:t>
            </w:r>
            <w:proofErr w:type="spellStart"/>
            <w:r w:rsidRPr="00786520">
              <w:rPr>
                <w:rFonts w:ascii="Times New Roman" w:hAnsi="Times New Roman" w:cs="Times New Roman"/>
                <w:color w:val="000000"/>
              </w:rPr>
              <w:t>gwisgo</w:t>
            </w:r>
            <w:proofErr w:type="spellEnd"/>
            <w:r w:rsidRPr="00786520">
              <w:rPr>
                <w:rFonts w:ascii="Times New Roman" w:hAnsi="Times New Roman" w:cs="Times New Roman"/>
                <w:color w:val="000000"/>
              </w:rPr>
              <w:t>?</w:t>
            </w:r>
          </w:p>
          <w:p w14:paraId="5EBDC121" w14:textId="77777777" w:rsidR="00B909AF" w:rsidRPr="00786520" w:rsidRDefault="00B909AF" w:rsidP="00D86E78">
            <w:pPr>
              <w:rPr>
                <w:rFonts w:ascii="Times New Roman" w:hAnsi="Times New Roman" w:cs="Times New Roman"/>
                <w:color w:val="000000"/>
              </w:rPr>
            </w:pPr>
          </w:p>
          <w:p w14:paraId="30A70A9F" w14:textId="77777777" w:rsidR="00B909AF" w:rsidRPr="00786520" w:rsidRDefault="00B909AF" w:rsidP="00D86E78">
            <w:pPr>
              <w:rPr>
                <w:rFonts w:ascii="Times New Roman" w:hAnsi="Times New Roman" w:cs="Times New Roman"/>
                <w:color w:val="000000"/>
              </w:rPr>
            </w:pPr>
          </w:p>
          <w:p w14:paraId="134F445D" w14:textId="77777777" w:rsidR="00B909AF" w:rsidRPr="00786520" w:rsidRDefault="00B909AF" w:rsidP="00D86E78">
            <w:pPr>
              <w:rPr>
                <w:rFonts w:ascii="Times New Roman" w:hAnsi="Times New Roman" w:cs="Times New Roman"/>
                <w:b/>
                <w:bCs/>
                <w:color w:val="000000"/>
              </w:rPr>
            </w:pPr>
            <w:r w:rsidRPr="00786520">
              <w:rPr>
                <w:rFonts w:ascii="Times New Roman" w:hAnsi="Times New Roman" w:cs="Times New Roman"/>
                <w:b/>
                <w:bCs/>
                <w:color w:val="000000"/>
              </w:rPr>
              <w:t>Resources:</w:t>
            </w:r>
          </w:p>
          <w:p w14:paraId="62FE6C04" w14:textId="77777777" w:rsidR="00B909AF" w:rsidRPr="00786520" w:rsidRDefault="00B909AF" w:rsidP="00D86E78">
            <w:pPr>
              <w:rPr>
                <w:rFonts w:ascii="Times New Roman" w:hAnsi="Times New Roman" w:cs="Times New Roman"/>
                <w:color w:val="000000"/>
              </w:rPr>
            </w:pPr>
          </w:p>
          <w:p w14:paraId="5582B330"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iPads with app</w:t>
            </w:r>
          </w:p>
          <w:p w14:paraId="12211B32"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iPad connector to IWB</w:t>
            </w:r>
          </w:p>
          <w:p w14:paraId="1B1D1014"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 xml:space="preserve">Video recording/my own pirate description. </w:t>
            </w:r>
          </w:p>
          <w:p w14:paraId="44FE8A9C"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Language mats</w:t>
            </w:r>
          </w:p>
          <w:p w14:paraId="7418571D"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 xml:space="preserve">Sentence patterns for task 1, 2 and 3 (LA only). </w:t>
            </w:r>
          </w:p>
        </w:tc>
      </w:tr>
      <w:tr w:rsidR="00B909AF" w:rsidRPr="00786520" w14:paraId="3E927564" w14:textId="77777777" w:rsidTr="00D86E78">
        <w:trPr>
          <w:trHeight w:val="629"/>
        </w:trPr>
        <w:tc>
          <w:tcPr>
            <w:tcW w:w="817" w:type="dxa"/>
            <w:vMerge/>
            <w:vAlign w:val="center"/>
          </w:tcPr>
          <w:p w14:paraId="0A311EC1" w14:textId="77777777" w:rsidR="00B909AF" w:rsidRPr="00786520" w:rsidRDefault="00B909AF" w:rsidP="00D86E78">
            <w:pPr>
              <w:jc w:val="center"/>
              <w:rPr>
                <w:rFonts w:ascii="Times New Roman" w:hAnsi="Times New Roman" w:cs="Times New Roman"/>
                <w:color w:val="000000"/>
              </w:rPr>
            </w:pPr>
          </w:p>
        </w:tc>
        <w:tc>
          <w:tcPr>
            <w:tcW w:w="5681" w:type="dxa"/>
            <w:gridSpan w:val="2"/>
            <w:vMerge w:val="restart"/>
            <w:tcBorders>
              <w:top w:val="nil"/>
            </w:tcBorders>
          </w:tcPr>
          <w:p w14:paraId="1975934E" w14:textId="77777777" w:rsidR="00B909AF" w:rsidRPr="00786520" w:rsidRDefault="00B909AF" w:rsidP="00D86E78">
            <w:pPr>
              <w:rPr>
                <w:rFonts w:ascii="Times New Roman" w:hAnsi="Times New Roman" w:cs="Times New Roman"/>
                <w:color w:val="000000"/>
              </w:rPr>
            </w:pPr>
          </w:p>
          <w:p w14:paraId="4EA0CBDC" w14:textId="77777777" w:rsidR="00B909AF" w:rsidRPr="00786520" w:rsidRDefault="00B909AF" w:rsidP="00D86E78">
            <w:pPr>
              <w:rPr>
                <w:rFonts w:ascii="Times New Roman" w:hAnsi="Times New Roman" w:cs="Times New Roman"/>
                <w:color w:val="000000"/>
              </w:rPr>
            </w:pPr>
          </w:p>
        </w:tc>
        <w:tc>
          <w:tcPr>
            <w:tcW w:w="3249" w:type="dxa"/>
            <w:tcBorders>
              <w:top w:val="nil"/>
              <w:bottom w:val="nil"/>
            </w:tcBorders>
          </w:tcPr>
          <w:p w14:paraId="09B99D6D"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 xml:space="preserve">Paper cut out for profiles – lined paper. </w:t>
            </w:r>
          </w:p>
          <w:p w14:paraId="30D924A8"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 xml:space="preserve">Paper cut out for pictures – A4 split in half. </w:t>
            </w:r>
          </w:p>
          <w:p w14:paraId="15601481"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Dictionaries</w:t>
            </w:r>
          </w:p>
          <w:p w14:paraId="21FF59AE" w14:textId="77777777" w:rsidR="00B909AF" w:rsidRPr="00786520" w:rsidRDefault="00B909AF" w:rsidP="00D86E78">
            <w:pPr>
              <w:rPr>
                <w:rFonts w:ascii="Times New Roman" w:hAnsi="Times New Roman" w:cs="Times New Roman"/>
                <w:color w:val="000000"/>
              </w:rPr>
            </w:pPr>
          </w:p>
          <w:p w14:paraId="5C202042" w14:textId="77777777" w:rsidR="00B909AF" w:rsidRPr="00786520" w:rsidRDefault="00B909AF" w:rsidP="00D86E78">
            <w:pPr>
              <w:rPr>
                <w:rFonts w:ascii="Times New Roman" w:hAnsi="Times New Roman" w:cs="Times New Roman"/>
                <w:color w:val="000000"/>
              </w:rPr>
            </w:pPr>
          </w:p>
          <w:p w14:paraId="578258B8" w14:textId="77777777" w:rsidR="00B909AF" w:rsidRPr="00786520" w:rsidRDefault="00B909AF" w:rsidP="00D86E78">
            <w:pPr>
              <w:rPr>
                <w:rFonts w:ascii="Times New Roman" w:hAnsi="Times New Roman" w:cs="Times New Roman"/>
                <w:color w:val="000000"/>
              </w:rPr>
            </w:pPr>
          </w:p>
        </w:tc>
      </w:tr>
      <w:tr w:rsidR="00B909AF" w:rsidRPr="00786520" w14:paraId="37D685DB" w14:textId="77777777" w:rsidTr="00D86E78">
        <w:trPr>
          <w:trHeight w:val="256"/>
        </w:trPr>
        <w:tc>
          <w:tcPr>
            <w:tcW w:w="817" w:type="dxa"/>
            <w:vMerge/>
            <w:vAlign w:val="center"/>
          </w:tcPr>
          <w:p w14:paraId="13AE6269" w14:textId="77777777" w:rsidR="00B909AF" w:rsidRPr="00786520" w:rsidRDefault="00B909AF" w:rsidP="00D86E78">
            <w:pPr>
              <w:jc w:val="center"/>
              <w:rPr>
                <w:rFonts w:ascii="Times New Roman" w:hAnsi="Times New Roman" w:cs="Times New Roman"/>
                <w:color w:val="000000"/>
              </w:rPr>
            </w:pPr>
          </w:p>
        </w:tc>
        <w:tc>
          <w:tcPr>
            <w:tcW w:w="5681" w:type="dxa"/>
            <w:gridSpan w:val="2"/>
            <w:vMerge/>
          </w:tcPr>
          <w:p w14:paraId="24020AE5" w14:textId="77777777" w:rsidR="00B909AF" w:rsidRPr="00786520" w:rsidRDefault="00B909AF" w:rsidP="00D86E78">
            <w:pPr>
              <w:rPr>
                <w:rFonts w:ascii="Times New Roman" w:hAnsi="Times New Roman" w:cs="Times New Roman"/>
                <w:color w:val="000000"/>
              </w:rPr>
            </w:pPr>
          </w:p>
        </w:tc>
        <w:tc>
          <w:tcPr>
            <w:tcW w:w="3249" w:type="dxa"/>
            <w:tcBorders>
              <w:top w:val="nil"/>
              <w:bottom w:val="nil"/>
            </w:tcBorders>
          </w:tcPr>
          <w:p w14:paraId="7D68C83B" w14:textId="77777777" w:rsidR="00B909AF" w:rsidRPr="00786520" w:rsidRDefault="00B909AF" w:rsidP="00D86E78">
            <w:pPr>
              <w:rPr>
                <w:rFonts w:ascii="Times New Roman" w:hAnsi="Times New Roman" w:cs="Times New Roman"/>
                <w:color w:val="000000"/>
              </w:rPr>
            </w:pPr>
          </w:p>
        </w:tc>
      </w:tr>
      <w:tr w:rsidR="00B909AF" w:rsidRPr="00786520" w14:paraId="3E6B8BCE" w14:textId="77777777" w:rsidTr="00D86E78">
        <w:trPr>
          <w:trHeight w:val="256"/>
        </w:trPr>
        <w:tc>
          <w:tcPr>
            <w:tcW w:w="817" w:type="dxa"/>
            <w:vMerge/>
            <w:vAlign w:val="center"/>
          </w:tcPr>
          <w:p w14:paraId="3BD9F74E" w14:textId="77777777" w:rsidR="00B909AF" w:rsidRPr="00786520" w:rsidRDefault="00B909AF" w:rsidP="00D86E78">
            <w:pPr>
              <w:jc w:val="center"/>
              <w:rPr>
                <w:rFonts w:ascii="Times New Roman" w:hAnsi="Times New Roman" w:cs="Times New Roman"/>
                <w:color w:val="000000"/>
              </w:rPr>
            </w:pPr>
          </w:p>
        </w:tc>
        <w:tc>
          <w:tcPr>
            <w:tcW w:w="5681" w:type="dxa"/>
            <w:gridSpan w:val="2"/>
            <w:vMerge/>
          </w:tcPr>
          <w:p w14:paraId="33F12F86" w14:textId="77777777" w:rsidR="00B909AF" w:rsidRPr="00786520" w:rsidRDefault="00B909AF" w:rsidP="00D86E78">
            <w:pPr>
              <w:rPr>
                <w:rFonts w:ascii="Times New Roman" w:hAnsi="Times New Roman" w:cs="Times New Roman"/>
                <w:color w:val="000000"/>
              </w:rPr>
            </w:pPr>
          </w:p>
        </w:tc>
        <w:tc>
          <w:tcPr>
            <w:tcW w:w="3249" w:type="dxa"/>
            <w:tcBorders>
              <w:top w:val="nil"/>
              <w:bottom w:val="nil"/>
            </w:tcBorders>
          </w:tcPr>
          <w:p w14:paraId="46B8E665" w14:textId="77777777" w:rsidR="00B909AF" w:rsidRPr="00786520" w:rsidRDefault="00B909AF" w:rsidP="00D86E78">
            <w:pPr>
              <w:rPr>
                <w:rFonts w:ascii="Times New Roman" w:hAnsi="Times New Roman" w:cs="Times New Roman"/>
                <w:color w:val="000000"/>
              </w:rPr>
            </w:pPr>
          </w:p>
        </w:tc>
      </w:tr>
      <w:tr w:rsidR="00B909AF" w:rsidRPr="00786520" w14:paraId="208B6D01" w14:textId="77777777" w:rsidTr="00D86E78">
        <w:trPr>
          <w:trHeight w:val="256"/>
        </w:trPr>
        <w:tc>
          <w:tcPr>
            <w:tcW w:w="817" w:type="dxa"/>
            <w:vMerge/>
            <w:vAlign w:val="center"/>
          </w:tcPr>
          <w:p w14:paraId="3EDF32E1" w14:textId="77777777" w:rsidR="00B909AF" w:rsidRPr="00786520" w:rsidRDefault="00B909AF" w:rsidP="00D86E78">
            <w:pPr>
              <w:jc w:val="center"/>
              <w:rPr>
                <w:rFonts w:ascii="Times New Roman" w:hAnsi="Times New Roman" w:cs="Times New Roman"/>
                <w:color w:val="000000"/>
              </w:rPr>
            </w:pPr>
          </w:p>
        </w:tc>
        <w:tc>
          <w:tcPr>
            <w:tcW w:w="5681" w:type="dxa"/>
            <w:gridSpan w:val="2"/>
            <w:vMerge/>
          </w:tcPr>
          <w:p w14:paraId="13AFC1CD" w14:textId="77777777" w:rsidR="00B909AF" w:rsidRPr="00786520" w:rsidRDefault="00B909AF" w:rsidP="00D86E78">
            <w:pPr>
              <w:rPr>
                <w:rFonts w:ascii="Times New Roman" w:hAnsi="Times New Roman" w:cs="Times New Roman"/>
                <w:color w:val="000000"/>
              </w:rPr>
            </w:pPr>
          </w:p>
        </w:tc>
        <w:tc>
          <w:tcPr>
            <w:tcW w:w="3249" w:type="dxa"/>
            <w:tcBorders>
              <w:top w:val="nil"/>
              <w:bottom w:val="nil"/>
            </w:tcBorders>
          </w:tcPr>
          <w:p w14:paraId="58AA83B4" w14:textId="77777777" w:rsidR="00B909AF" w:rsidRPr="00786520" w:rsidRDefault="00B909AF" w:rsidP="00D86E78">
            <w:pPr>
              <w:rPr>
                <w:rFonts w:ascii="Times New Roman" w:hAnsi="Times New Roman" w:cs="Times New Roman"/>
                <w:color w:val="000000"/>
              </w:rPr>
            </w:pPr>
          </w:p>
        </w:tc>
      </w:tr>
      <w:tr w:rsidR="00B909AF" w:rsidRPr="00786520" w14:paraId="2C02E685" w14:textId="77777777" w:rsidTr="00D86E78">
        <w:trPr>
          <w:trHeight w:val="256"/>
        </w:trPr>
        <w:tc>
          <w:tcPr>
            <w:tcW w:w="817" w:type="dxa"/>
            <w:vMerge/>
            <w:vAlign w:val="center"/>
          </w:tcPr>
          <w:p w14:paraId="1FE18653" w14:textId="77777777" w:rsidR="00B909AF" w:rsidRPr="00786520" w:rsidRDefault="00B909AF" w:rsidP="00D86E78">
            <w:pPr>
              <w:jc w:val="center"/>
              <w:rPr>
                <w:rFonts w:ascii="Times New Roman" w:hAnsi="Times New Roman" w:cs="Times New Roman"/>
                <w:color w:val="000000"/>
              </w:rPr>
            </w:pPr>
          </w:p>
        </w:tc>
        <w:tc>
          <w:tcPr>
            <w:tcW w:w="5681" w:type="dxa"/>
            <w:gridSpan w:val="2"/>
            <w:vMerge/>
          </w:tcPr>
          <w:p w14:paraId="29EAD227" w14:textId="77777777" w:rsidR="00B909AF" w:rsidRPr="00786520" w:rsidRDefault="00B909AF" w:rsidP="00D86E78">
            <w:pPr>
              <w:rPr>
                <w:rFonts w:ascii="Times New Roman" w:hAnsi="Times New Roman" w:cs="Times New Roman"/>
                <w:color w:val="000000"/>
              </w:rPr>
            </w:pPr>
          </w:p>
        </w:tc>
        <w:tc>
          <w:tcPr>
            <w:tcW w:w="3249" w:type="dxa"/>
            <w:tcBorders>
              <w:top w:val="nil"/>
              <w:bottom w:val="nil"/>
            </w:tcBorders>
          </w:tcPr>
          <w:p w14:paraId="308CFE42" w14:textId="77777777" w:rsidR="00B909AF" w:rsidRPr="00786520" w:rsidRDefault="00B909AF" w:rsidP="00D86E78">
            <w:pPr>
              <w:rPr>
                <w:rFonts w:ascii="Times New Roman" w:hAnsi="Times New Roman" w:cs="Times New Roman"/>
                <w:color w:val="000000"/>
              </w:rPr>
            </w:pPr>
          </w:p>
        </w:tc>
      </w:tr>
      <w:tr w:rsidR="00B909AF" w:rsidRPr="00786520" w14:paraId="204A920D" w14:textId="77777777" w:rsidTr="00D86E78">
        <w:trPr>
          <w:trHeight w:val="256"/>
        </w:trPr>
        <w:tc>
          <w:tcPr>
            <w:tcW w:w="817" w:type="dxa"/>
            <w:vMerge/>
            <w:vAlign w:val="center"/>
          </w:tcPr>
          <w:p w14:paraId="06524D2B" w14:textId="77777777" w:rsidR="00B909AF" w:rsidRPr="00786520" w:rsidRDefault="00B909AF" w:rsidP="00D86E78">
            <w:pPr>
              <w:jc w:val="center"/>
              <w:rPr>
                <w:rFonts w:ascii="Times New Roman" w:hAnsi="Times New Roman" w:cs="Times New Roman"/>
                <w:color w:val="000000"/>
              </w:rPr>
            </w:pPr>
          </w:p>
        </w:tc>
        <w:tc>
          <w:tcPr>
            <w:tcW w:w="5681" w:type="dxa"/>
            <w:gridSpan w:val="2"/>
            <w:vMerge/>
          </w:tcPr>
          <w:p w14:paraId="1E671DB9" w14:textId="77777777" w:rsidR="00B909AF" w:rsidRPr="00786520" w:rsidRDefault="00B909AF" w:rsidP="00D86E78">
            <w:pPr>
              <w:rPr>
                <w:rFonts w:ascii="Times New Roman" w:hAnsi="Times New Roman" w:cs="Times New Roman"/>
                <w:color w:val="000000"/>
              </w:rPr>
            </w:pPr>
          </w:p>
        </w:tc>
        <w:tc>
          <w:tcPr>
            <w:tcW w:w="3249" w:type="dxa"/>
            <w:tcBorders>
              <w:top w:val="nil"/>
              <w:bottom w:val="nil"/>
            </w:tcBorders>
          </w:tcPr>
          <w:p w14:paraId="74EC1766" w14:textId="77777777" w:rsidR="00B909AF" w:rsidRPr="00786520" w:rsidRDefault="00B909AF" w:rsidP="00D86E78">
            <w:pPr>
              <w:rPr>
                <w:rFonts w:ascii="Times New Roman" w:hAnsi="Times New Roman" w:cs="Times New Roman"/>
                <w:color w:val="000000"/>
              </w:rPr>
            </w:pPr>
          </w:p>
        </w:tc>
      </w:tr>
      <w:tr w:rsidR="00B909AF" w:rsidRPr="00786520" w14:paraId="13EE87FE" w14:textId="77777777" w:rsidTr="00D86E78">
        <w:trPr>
          <w:trHeight w:val="256"/>
        </w:trPr>
        <w:tc>
          <w:tcPr>
            <w:tcW w:w="817" w:type="dxa"/>
            <w:vMerge/>
            <w:vAlign w:val="center"/>
          </w:tcPr>
          <w:p w14:paraId="67D1C913" w14:textId="77777777" w:rsidR="00B909AF" w:rsidRPr="00786520" w:rsidRDefault="00B909AF" w:rsidP="00D86E78">
            <w:pPr>
              <w:jc w:val="center"/>
              <w:rPr>
                <w:rFonts w:ascii="Times New Roman" w:hAnsi="Times New Roman" w:cs="Times New Roman"/>
                <w:color w:val="000000"/>
              </w:rPr>
            </w:pPr>
          </w:p>
        </w:tc>
        <w:tc>
          <w:tcPr>
            <w:tcW w:w="5681" w:type="dxa"/>
            <w:gridSpan w:val="2"/>
            <w:vMerge/>
          </w:tcPr>
          <w:p w14:paraId="761BBB43" w14:textId="77777777" w:rsidR="00B909AF" w:rsidRPr="00786520" w:rsidRDefault="00B909AF" w:rsidP="00D86E78">
            <w:pPr>
              <w:rPr>
                <w:rFonts w:ascii="Times New Roman" w:hAnsi="Times New Roman" w:cs="Times New Roman"/>
                <w:color w:val="000000"/>
              </w:rPr>
            </w:pPr>
          </w:p>
        </w:tc>
        <w:tc>
          <w:tcPr>
            <w:tcW w:w="3249" w:type="dxa"/>
            <w:tcBorders>
              <w:top w:val="nil"/>
              <w:bottom w:val="nil"/>
            </w:tcBorders>
          </w:tcPr>
          <w:p w14:paraId="20EBDF9F" w14:textId="77777777" w:rsidR="00B909AF" w:rsidRPr="00786520" w:rsidRDefault="00B909AF" w:rsidP="00D86E78">
            <w:pPr>
              <w:rPr>
                <w:rFonts w:ascii="Times New Roman" w:hAnsi="Times New Roman" w:cs="Times New Roman"/>
                <w:color w:val="000000"/>
              </w:rPr>
            </w:pPr>
          </w:p>
        </w:tc>
      </w:tr>
      <w:tr w:rsidR="00B909AF" w:rsidRPr="00786520" w14:paraId="36F8786E" w14:textId="77777777" w:rsidTr="00D86E78">
        <w:trPr>
          <w:trHeight w:val="256"/>
        </w:trPr>
        <w:tc>
          <w:tcPr>
            <w:tcW w:w="817" w:type="dxa"/>
            <w:vMerge/>
            <w:vAlign w:val="center"/>
          </w:tcPr>
          <w:p w14:paraId="40E3DBB6" w14:textId="77777777" w:rsidR="00B909AF" w:rsidRPr="00786520" w:rsidRDefault="00B909AF" w:rsidP="00D86E78">
            <w:pPr>
              <w:jc w:val="center"/>
              <w:rPr>
                <w:rFonts w:ascii="Times New Roman" w:hAnsi="Times New Roman" w:cs="Times New Roman"/>
                <w:color w:val="000000"/>
              </w:rPr>
            </w:pPr>
          </w:p>
        </w:tc>
        <w:tc>
          <w:tcPr>
            <w:tcW w:w="5681" w:type="dxa"/>
            <w:gridSpan w:val="2"/>
            <w:vMerge/>
          </w:tcPr>
          <w:p w14:paraId="0070B70D" w14:textId="77777777" w:rsidR="00B909AF" w:rsidRPr="00786520" w:rsidRDefault="00B909AF" w:rsidP="00D86E78">
            <w:pPr>
              <w:rPr>
                <w:rFonts w:ascii="Times New Roman" w:hAnsi="Times New Roman" w:cs="Times New Roman"/>
                <w:color w:val="000000"/>
              </w:rPr>
            </w:pPr>
          </w:p>
        </w:tc>
        <w:tc>
          <w:tcPr>
            <w:tcW w:w="3249" w:type="dxa"/>
            <w:tcBorders>
              <w:top w:val="nil"/>
              <w:bottom w:val="nil"/>
            </w:tcBorders>
          </w:tcPr>
          <w:p w14:paraId="7F2B30B4" w14:textId="77777777" w:rsidR="00B909AF" w:rsidRPr="00786520" w:rsidRDefault="00B909AF" w:rsidP="00D86E78">
            <w:pPr>
              <w:rPr>
                <w:rFonts w:ascii="Times New Roman" w:hAnsi="Times New Roman" w:cs="Times New Roman"/>
                <w:color w:val="000000"/>
              </w:rPr>
            </w:pPr>
          </w:p>
        </w:tc>
      </w:tr>
      <w:tr w:rsidR="00B909AF" w:rsidRPr="00786520" w14:paraId="523F8E19" w14:textId="77777777" w:rsidTr="00D86E78">
        <w:trPr>
          <w:trHeight w:val="256"/>
        </w:trPr>
        <w:tc>
          <w:tcPr>
            <w:tcW w:w="817" w:type="dxa"/>
            <w:vMerge/>
            <w:vAlign w:val="center"/>
          </w:tcPr>
          <w:p w14:paraId="7530EFE5" w14:textId="77777777" w:rsidR="00B909AF" w:rsidRPr="00786520" w:rsidRDefault="00B909AF" w:rsidP="00D86E78">
            <w:pPr>
              <w:jc w:val="center"/>
              <w:rPr>
                <w:rFonts w:ascii="Times New Roman" w:hAnsi="Times New Roman" w:cs="Times New Roman"/>
                <w:color w:val="000000"/>
              </w:rPr>
            </w:pPr>
          </w:p>
        </w:tc>
        <w:tc>
          <w:tcPr>
            <w:tcW w:w="5681" w:type="dxa"/>
            <w:gridSpan w:val="2"/>
            <w:vMerge/>
            <w:tcBorders>
              <w:bottom w:val="single" w:sz="4" w:space="0" w:color="auto"/>
            </w:tcBorders>
          </w:tcPr>
          <w:p w14:paraId="71701F85" w14:textId="77777777" w:rsidR="00B909AF" w:rsidRPr="00786520" w:rsidRDefault="00B909AF" w:rsidP="00D86E78">
            <w:pPr>
              <w:rPr>
                <w:rFonts w:ascii="Times New Roman" w:hAnsi="Times New Roman" w:cs="Times New Roman"/>
                <w:color w:val="000000"/>
              </w:rPr>
            </w:pPr>
          </w:p>
        </w:tc>
        <w:tc>
          <w:tcPr>
            <w:tcW w:w="3249" w:type="dxa"/>
            <w:tcBorders>
              <w:top w:val="nil"/>
              <w:bottom w:val="nil"/>
            </w:tcBorders>
          </w:tcPr>
          <w:p w14:paraId="757630EB" w14:textId="77777777" w:rsidR="00B909AF" w:rsidRPr="00786520" w:rsidRDefault="00B909AF" w:rsidP="00D86E78">
            <w:pPr>
              <w:rPr>
                <w:rFonts w:ascii="Times New Roman" w:hAnsi="Times New Roman" w:cs="Times New Roman"/>
                <w:color w:val="000000"/>
              </w:rPr>
            </w:pPr>
          </w:p>
        </w:tc>
      </w:tr>
      <w:tr w:rsidR="00B909AF" w:rsidRPr="00786520" w14:paraId="03C6D100" w14:textId="77777777" w:rsidTr="00D86E78">
        <w:trPr>
          <w:trHeight w:val="256"/>
        </w:trPr>
        <w:tc>
          <w:tcPr>
            <w:tcW w:w="817" w:type="dxa"/>
            <w:vMerge w:val="restart"/>
            <w:vAlign w:val="center"/>
          </w:tcPr>
          <w:p w14:paraId="6B3B301E" w14:textId="77777777" w:rsidR="00B909AF" w:rsidRPr="00786520" w:rsidRDefault="00B909AF" w:rsidP="00D86E78">
            <w:pPr>
              <w:rPr>
                <w:rFonts w:ascii="Times New Roman" w:hAnsi="Times New Roman" w:cs="Times New Roman"/>
                <w:color w:val="000000"/>
              </w:rPr>
            </w:pPr>
          </w:p>
          <w:p w14:paraId="58B1E356" w14:textId="77777777" w:rsidR="00B909AF" w:rsidRPr="00786520" w:rsidRDefault="00B909AF" w:rsidP="00D86E78">
            <w:pPr>
              <w:jc w:val="center"/>
              <w:rPr>
                <w:rFonts w:ascii="Times New Roman" w:hAnsi="Times New Roman" w:cs="Times New Roman"/>
                <w:color w:val="000000"/>
              </w:rPr>
            </w:pPr>
            <w:r w:rsidRPr="00786520">
              <w:rPr>
                <w:rFonts w:ascii="Times New Roman" w:hAnsi="Times New Roman" w:cs="Times New Roman"/>
                <w:color w:val="000000"/>
              </w:rPr>
              <w:t>15 mins</w:t>
            </w:r>
          </w:p>
          <w:p w14:paraId="3B6B3E92" w14:textId="77777777" w:rsidR="00B909AF" w:rsidRPr="00786520" w:rsidRDefault="00B909AF" w:rsidP="00D86E78">
            <w:pPr>
              <w:jc w:val="center"/>
              <w:rPr>
                <w:rFonts w:ascii="Times New Roman" w:hAnsi="Times New Roman" w:cs="Times New Roman"/>
                <w:color w:val="000000"/>
              </w:rPr>
            </w:pPr>
          </w:p>
          <w:p w14:paraId="1C4C4933" w14:textId="77777777" w:rsidR="00B909AF" w:rsidRPr="00786520" w:rsidRDefault="00B909AF" w:rsidP="00D86E78">
            <w:pPr>
              <w:jc w:val="center"/>
              <w:rPr>
                <w:rFonts w:ascii="Times New Roman" w:hAnsi="Times New Roman" w:cs="Times New Roman"/>
                <w:color w:val="000000"/>
              </w:rPr>
            </w:pPr>
          </w:p>
          <w:p w14:paraId="35A0DB0E" w14:textId="77777777" w:rsidR="00B909AF" w:rsidRPr="00786520" w:rsidRDefault="00B909AF" w:rsidP="00D86E78">
            <w:pPr>
              <w:jc w:val="center"/>
              <w:rPr>
                <w:rFonts w:ascii="Times New Roman" w:hAnsi="Times New Roman" w:cs="Times New Roman"/>
                <w:color w:val="000000"/>
              </w:rPr>
            </w:pPr>
          </w:p>
          <w:p w14:paraId="77008465" w14:textId="77777777" w:rsidR="00B909AF" w:rsidRPr="00786520" w:rsidRDefault="00B909AF" w:rsidP="00D86E78">
            <w:pPr>
              <w:jc w:val="center"/>
              <w:rPr>
                <w:rFonts w:ascii="Times New Roman" w:hAnsi="Times New Roman" w:cs="Times New Roman"/>
                <w:color w:val="000000"/>
              </w:rPr>
            </w:pPr>
          </w:p>
          <w:p w14:paraId="69E40E80" w14:textId="77777777" w:rsidR="00B909AF" w:rsidRPr="00786520" w:rsidRDefault="00B909AF" w:rsidP="00D86E78">
            <w:pPr>
              <w:jc w:val="center"/>
              <w:rPr>
                <w:rFonts w:ascii="Times New Roman" w:hAnsi="Times New Roman" w:cs="Times New Roman"/>
                <w:color w:val="000000"/>
              </w:rPr>
            </w:pPr>
          </w:p>
          <w:p w14:paraId="6D0D2F6C" w14:textId="77777777" w:rsidR="00B909AF" w:rsidRPr="00786520" w:rsidRDefault="00B909AF" w:rsidP="00D86E78">
            <w:pPr>
              <w:jc w:val="center"/>
              <w:rPr>
                <w:rFonts w:ascii="Times New Roman" w:hAnsi="Times New Roman" w:cs="Times New Roman"/>
                <w:color w:val="000000"/>
              </w:rPr>
            </w:pPr>
          </w:p>
          <w:p w14:paraId="2DE123CB" w14:textId="77777777" w:rsidR="00B909AF" w:rsidRPr="00786520" w:rsidRDefault="00B909AF" w:rsidP="00D86E78">
            <w:pPr>
              <w:jc w:val="center"/>
              <w:rPr>
                <w:rFonts w:ascii="Times New Roman" w:hAnsi="Times New Roman" w:cs="Times New Roman"/>
                <w:color w:val="000000"/>
              </w:rPr>
            </w:pPr>
          </w:p>
          <w:p w14:paraId="3126E968" w14:textId="77777777" w:rsidR="00B909AF" w:rsidRPr="00786520" w:rsidRDefault="00B909AF" w:rsidP="00D86E78">
            <w:pPr>
              <w:jc w:val="center"/>
              <w:rPr>
                <w:rFonts w:ascii="Times New Roman" w:hAnsi="Times New Roman" w:cs="Times New Roman"/>
                <w:color w:val="000000"/>
              </w:rPr>
            </w:pPr>
            <w:r w:rsidRPr="00786520">
              <w:rPr>
                <w:rFonts w:ascii="Times New Roman" w:hAnsi="Times New Roman" w:cs="Times New Roman"/>
                <w:color w:val="000000"/>
              </w:rPr>
              <w:t>15 mins</w:t>
            </w:r>
          </w:p>
          <w:p w14:paraId="3CD4F946" w14:textId="77777777" w:rsidR="00B909AF" w:rsidRPr="00786520" w:rsidRDefault="00B909AF" w:rsidP="00D86E78">
            <w:pPr>
              <w:jc w:val="center"/>
              <w:rPr>
                <w:rFonts w:ascii="Times New Roman" w:hAnsi="Times New Roman" w:cs="Times New Roman"/>
                <w:color w:val="000000"/>
              </w:rPr>
            </w:pPr>
          </w:p>
          <w:p w14:paraId="516BB8A3" w14:textId="77777777" w:rsidR="00B909AF" w:rsidRPr="00786520" w:rsidRDefault="00B909AF" w:rsidP="00D86E78">
            <w:pPr>
              <w:jc w:val="center"/>
              <w:rPr>
                <w:rFonts w:ascii="Times New Roman" w:hAnsi="Times New Roman" w:cs="Times New Roman"/>
                <w:color w:val="000000"/>
              </w:rPr>
            </w:pPr>
          </w:p>
          <w:p w14:paraId="2C9726A0" w14:textId="77777777" w:rsidR="00B909AF" w:rsidRPr="00786520" w:rsidRDefault="00B909AF" w:rsidP="00D86E78">
            <w:pPr>
              <w:jc w:val="center"/>
              <w:rPr>
                <w:rFonts w:ascii="Times New Roman" w:hAnsi="Times New Roman" w:cs="Times New Roman"/>
                <w:color w:val="000000"/>
              </w:rPr>
            </w:pPr>
          </w:p>
          <w:p w14:paraId="3DB180B2" w14:textId="77777777" w:rsidR="00B909AF" w:rsidRPr="00786520" w:rsidRDefault="00B909AF" w:rsidP="00D86E78">
            <w:pPr>
              <w:jc w:val="center"/>
              <w:rPr>
                <w:rFonts w:ascii="Times New Roman" w:hAnsi="Times New Roman" w:cs="Times New Roman"/>
                <w:color w:val="000000"/>
              </w:rPr>
            </w:pPr>
          </w:p>
          <w:p w14:paraId="5DA30BD2" w14:textId="77777777" w:rsidR="00B909AF" w:rsidRPr="00786520" w:rsidRDefault="00B909AF" w:rsidP="00D86E78">
            <w:pPr>
              <w:jc w:val="center"/>
              <w:rPr>
                <w:rFonts w:ascii="Times New Roman" w:hAnsi="Times New Roman" w:cs="Times New Roman"/>
                <w:color w:val="000000"/>
              </w:rPr>
            </w:pPr>
          </w:p>
          <w:p w14:paraId="53096B5A" w14:textId="77777777" w:rsidR="00B909AF" w:rsidRPr="00786520" w:rsidRDefault="00B909AF" w:rsidP="00D86E78">
            <w:pPr>
              <w:jc w:val="center"/>
              <w:rPr>
                <w:rFonts w:ascii="Times New Roman" w:hAnsi="Times New Roman" w:cs="Times New Roman"/>
                <w:color w:val="000000"/>
              </w:rPr>
            </w:pPr>
          </w:p>
          <w:p w14:paraId="2B684366" w14:textId="77777777" w:rsidR="00B909AF" w:rsidRPr="00786520" w:rsidRDefault="00B909AF" w:rsidP="00D86E78">
            <w:pPr>
              <w:jc w:val="center"/>
              <w:rPr>
                <w:rFonts w:ascii="Times New Roman" w:hAnsi="Times New Roman" w:cs="Times New Roman"/>
                <w:color w:val="000000"/>
              </w:rPr>
            </w:pPr>
          </w:p>
          <w:p w14:paraId="59EE6284" w14:textId="77777777" w:rsidR="00B909AF" w:rsidRPr="00786520" w:rsidRDefault="00B909AF" w:rsidP="00D86E78">
            <w:pPr>
              <w:jc w:val="center"/>
              <w:rPr>
                <w:rFonts w:ascii="Times New Roman" w:hAnsi="Times New Roman" w:cs="Times New Roman"/>
                <w:color w:val="000000"/>
              </w:rPr>
            </w:pPr>
          </w:p>
          <w:p w14:paraId="29464037"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15 mins</w:t>
            </w:r>
          </w:p>
        </w:tc>
        <w:tc>
          <w:tcPr>
            <w:tcW w:w="5681" w:type="dxa"/>
            <w:gridSpan w:val="2"/>
            <w:tcBorders>
              <w:bottom w:val="nil"/>
            </w:tcBorders>
          </w:tcPr>
          <w:p w14:paraId="071A44CB"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Main activities</w:t>
            </w:r>
          </w:p>
          <w:p w14:paraId="15CDC5D0" w14:textId="77777777" w:rsidR="00B909AF" w:rsidRPr="00786520" w:rsidRDefault="00B909AF" w:rsidP="00D86E78">
            <w:pPr>
              <w:rPr>
                <w:rFonts w:ascii="Times New Roman" w:hAnsi="Times New Roman" w:cs="Times New Roman"/>
                <w:color w:val="000000"/>
              </w:rPr>
            </w:pPr>
          </w:p>
          <w:p w14:paraId="6BA7C1E0" w14:textId="757E9E3F" w:rsidR="00A61FD2" w:rsidRPr="00A61FD2" w:rsidRDefault="00B909AF" w:rsidP="00A61FD2">
            <w:pPr>
              <w:numPr>
                <w:ilvl w:val="0"/>
                <w:numId w:val="6"/>
              </w:numPr>
              <w:spacing w:after="200" w:line="276" w:lineRule="auto"/>
              <w:rPr>
                <w:rFonts w:ascii="Times New Roman" w:hAnsi="Times New Roman" w:cs="Times New Roman"/>
                <w:color w:val="000000"/>
              </w:rPr>
            </w:pPr>
            <w:r w:rsidRPr="00786520">
              <w:rPr>
                <w:rFonts w:ascii="Times New Roman" w:hAnsi="Times New Roman" w:cs="Times New Roman"/>
                <w:color w:val="000000"/>
              </w:rPr>
              <w:t>Children to take it in turns to describe one aspect about their pirate selves in Welsh. Their partner will then draw this on a sheet of paper. They will have one minute prior to this to plan, using a whiteboard to note down ideas, what their pirate name is, their eye colour, hair colour and clothing. The criteria for each group will be as follows:</w:t>
            </w:r>
          </w:p>
          <w:p w14:paraId="02AB6F34" w14:textId="0B3686BA" w:rsidR="00B909AF" w:rsidRDefault="00B909AF" w:rsidP="00D86E78">
            <w:pPr>
              <w:rPr>
                <w:rFonts w:ascii="Times New Roman" w:hAnsi="Times New Roman" w:cs="Times New Roman"/>
                <w:color w:val="000000"/>
              </w:rPr>
            </w:pPr>
            <w:r w:rsidRPr="00A61FD2">
              <w:rPr>
                <w:rFonts w:ascii="Times New Roman" w:hAnsi="Times New Roman" w:cs="Times New Roman"/>
                <w:color w:val="000000"/>
                <w:highlight w:val="yellow"/>
              </w:rPr>
              <w:t>L</w:t>
            </w:r>
            <w:r w:rsidR="00A61FD2" w:rsidRPr="00A61FD2">
              <w:rPr>
                <w:rFonts w:ascii="Times New Roman" w:hAnsi="Times New Roman" w:cs="Times New Roman"/>
                <w:color w:val="000000"/>
                <w:highlight w:val="yellow"/>
              </w:rPr>
              <w:t>ower ability</w:t>
            </w:r>
            <w:r w:rsidRPr="00A61FD2">
              <w:rPr>
                <w:rFonts w:ascii="Times New Roman" w:hAnsi="Times New Roman" w:cs="Times New Roman"/>
                <w:color w:val="000000"/>
                <w:highlight w:val="yellow"/>
              </w:rPr>
              <w:t xml:space="preserve">: </w:t>
            </w:r>
            <w:r w:rsidR="00A61FD2" w:rsidRPr="00A61FD2">
              <w:rPr>
                <w:rFonts w:ascii="Times New Roman" w:hAnsi="Times New Roman" w:cs="Times New Roman"/>
                <w:color w:val="000000"/>
                <w:highlight w:val="yellow"/>
              </w:rPr>
              <w:t>To describe their chosen e</w:t>
            </w:r>
            <w:r w:rsidRPr="00A61FD2">
              <w:rPr>
                <w:rFonts w:ascii="Times New Roman" w:hAnsi="Times New Roman" w:cs="Times New Roman"/>
                <w:color w:val="000000"/>
                <w:highlight w:val="yellow"/>
              </w:rPr>
              <w:t>ye and hair colour, one item of clothing.</w:t>
            </w:r>
            <w:r w:rsidRPr="00786520">
              <w:rPr>
                <w:rFonts w:ascii="Times New Roman" w:hAnsi="Times New Roman" w:cs="Times New Roman"/>
                <w:color w:val="000000"/>
              </w:rPr>
              <w:t xml:space="preserve"> </w:t>
            </w:r>
          </w:p>
          <w:p w14:paraId="45DB3522" w14:textId="77777777" w:rsidR="00A61FD2" w:rsidRPr="00786520" w:rsidRDefault="00A61FD2" w:rsidP="00D86E78">
            <w:pPr>
              <w:rPr>
                <w:rFonts w:ascii="Times New Roman" w:hAnsi="Times New Roman" w:cs="Times New Roman"/>
                <w:color w:val="000000"/>
              </w:rPr>
            </w:pPr>
          </w:p>
          <w:p w14:paraId="05D5CF6C" w14:textId="79712CA3" w:rsidR="00B909AF" w:rsidRDefault="00B909AF" w:rsidP="00D86E78">
            <w:pPr>
              <w:rPr>
                <w:rFonts w:ascii="Times New Roman" w:hAnsi="Times New Roman" w:cs="Times New Roman"/>
                <w:color w:val="000000"/>
              </w:rPr>
            </w:pPr>
            <w:r w:rsidRPr="00A61FD2">
              <w:rPr>
                <w:rFonts w:ascii="Times New Roman" w:hAnsi="Times New Roman" w:cs="Times New Roman"/>
                <w:color w:val="000000"/>
                <w:highlight w:val="cyan"/>
              </w:rPr>
              <w:t>M</w:t>
            </w:r>
            <w:r w:rsidR="00A61FD2" w:rsidRPr="00A61FD2">
              <w:rPr>
                <w:rFonts w:ascii="Times New Roman" w:hAnsi="Times New Roman" w:cs="Times New Roman"/>
                <w:color w:val="000000"/>
                <w:highlight w:val="cyan"/>
              </w:rPr>
              <w:t>oderate ability</w:t>
            </w:r>
            <w:r w:rsidRPr="00A61FD2">
              <w:rPr>
                <w:rFonts w:ascii="Times New Roman" w:hAnsi="Times New Roman" w:cs="Times New Roman"/>
                <w:color w:val="000000"/>
                <w:highlight w:val="cyan"/>
              </w:rPr>
              <w:t>: Eye and hair colour, 2-3 items of clothing.</w:t>
            </w:r>
          </w:p>
          <w:p w14:paraId="05CA5843" w14:textId="77777777" w:rsidR="00A61FD2" w:rsidRPr="00786520" w:rsidRDefault="00A61FD2" w:rsidP="00D86E78">
            <w:pPr>
              <w:rPr>
                <w:rFonts w:ascii="Times New Roman" w:hAnsi="Times New Roman" w:cs="Times New Roman"/>
                <w:color w:val="000000"/>
              </w:rPr>
            </w:pPr>
          </w:p>
          <w:p w14:paraId="7683182F" w14:textId="2C17DB10" w:rsidR="00B909AF" w:rsidRDefault="00B909AF" w:rsidP="00D86E78">
            <w:pPr>
              <w:rPr>
                <w:rFonts w:ascii="Times New Roman" w:hAnsi="Times New Roman" w:cs="Times New Roman"/>
                <w:color w:val="000000"/>
              </w:rPr>
            </w:pPr>
            <w:r w:rsidRPr="00A61FD2">
              <w:rPr>
                <w:rFonts w:ascii="Times New Roman" w:hAnsi="Times New Roman" w:cs="Times New Roman"/>
                <w:color w:val="000000"/>
                <w:highlight w:val="green"/>
              </w:rPr>
              <w:t>MAT: Eye and hair colour, 3 items of clothing and their height (</w:t>
            </w:r>
            <w:proofErr w:type="spellStart"/>
            <w:r w:rsidRPr="00A61FD2">
              <w:rPr>
                <w:rFonts w:ascii="Times New Roman" w:hAnsi="Times New Roman" w:cs="Times New Roman"/>
                <w:color w:val="000000"/>
                <w:highlight w:val="green"/>
              </w:rPr>
              <w:t>dw</w:t>
            </w:r>
            <w:proofErr w:type="spellEnd"/>
            <w:r w:rsidRPr="00A61FD2">
              <w:rPr>
                <w:rFonts w:ascii="Times New Roman" w:hAnsi="Times New Roman" w:cs="Times New Roman"/>
                <w:color w:val="000000"/>
                <w:highlight w:val="green"/>
              </w:rPr>
              <w:t xml:space="preserve"> </w:t>
            </w:r>
            <w:proofErr w:type="spellStart"/>
            <w:r w:rsidRPr="00A61FD2">
              <w:rPr>
                <w:rFonts w:ascii="Times New Roman" w:hAnsi="Times New Roman" w:cs="Times New Roman"/>
                <w:color w:val="000000"/>
                <w:highlight w:val="green"/>
              </w:rPr>
              <w:t>i’n</w:t>
            </w:r>
            <w:proofErr w:type="spellEnd"/>
            <w:r w:rsidRPr="00A61FD2">
              <w:rPr>
                <w:rFonts w:ascii="Times New Roman" w:hAnsi="Times New Roman" w:cs="Times New Roman"/>
                <w:color w:val="000000"/>
                <w:highlight w:val="green"/>
              </w:rPr>
              <w:t xml:space="preserve"> dal/</w:t>
            </w:r>
            <w:proofErr w:type="spellStart"/>
            <w:r w:rsidRPr="00A61FD2">
              <w:rPr>
                <w:rFonts w:ascii="Times New Roman" w:hAnsi="Times New Roman" w:cs="Times New Roman"/>
                <w:color w:val="000000"/>
                <w:highlight w:val="green"/>
              </w:rPr>
              <w:t>fyr</w:t>
            </w:r>
            <w:proofErr w:type="spellEnd"/>
            <w:r w:rsidRPr="00A61FD2">
              <w:rPr>
                <w:rFonts w:ascii="Times New Roman" w:hAnsi="Times New Roman" w:cs="Times New Roman"/>
                <w:color w:val="000000"/>
                <w:highlight w:val="green"/>
              </w:rPr>
              <w:t>)</w:t>
            </w:r>
            <w:r w:rsidR="00A61FD2" w:rsidRPr="00A61FD2">
              <w:rPr>
                <w:rFonts w:ascii="Times New Roman" w:hAnsi="Times New Roman" w:cs="Times New Roman"/>
                <w:color w:val="000000"/>
                <w:highlight w:val="green"/>
              </w:rPr>
              <w:t>, extending with the use of connectives (</w:t>
            </w:r>
            <w:proofErr w:type="spellStart"/>
            <w:r w:rsidR="00A61FD2" w:rsidRPr="00A61FD2">
              <w:rPr>
                <w:rFonts w:ascii="Times New Roman" w:hAnsi="Times New Roman" w:cs="Times New Roman"/>
                <w:color w:val="000000"/>
                <w:highlight w:val="green"/>
              </w:rPr>
              <w:t>hefyd</w:t>
            </w:r>
            <w:proofErr w:type="spellEnd"/>
            <w:r w:rsidR="00A61FD2" w:rsidRPr="00A61FD2">
              <w:rPr>
                <w:rFonts w:ascii="Times New Roman" w:hAnsi="Times New Roman" w:cs="Times New Roman"/>
                <w:color w:val="000000"/>
                <w:highlight w:val="green"/>
              </w:rPr>
              <w:t xml:space="preserve">, a, </w:t>
            </w:r>
            <w:proofErr w:type="spellStart"/>
            <w:r w:rsidR="00A61FD2" w:rsidRPr="00A61FD2">
              <w:rPr>
                <w:rFonts w:ascii="Times New Roman" w:hAnsi="Times New Roman" w:cs="Times New Roman"/>
                <w:color w:val="000000"/>
                <w:highlight w:val="green"/>
              </w:rPr>
              <w:t>ond</w:t>
            </w:r>
            <w:proofErr w:type="spellEnd"/>
            <w:r w:rsidR="00A61FD2" w:rsidRPr="00A61FD2">
              <w:rPr>
                <w:rFonts w:ascii="Times New Roman" w:hAnsi="Times New Roman" w:cs="Times New Roman"/>
                <w:color w:val="000000"/>
                <w:highlight w:val="green"/>
              </w:rPr>
              <w:t>, etc).</w:t>
            </w:r>
            <w:r w:rsidR="00A61FD2">
              <w:rPr>
                <w:rFonts w:ascii="Times New Roman" w:hAnsi="Times New Roman" w:cs="Times New Roman"/>
                <w:color w:val="000000"/>
              </w:rPr>
              <w:t xml:space="preserve"> </w:t>
            </w:r>
          </w:p>
          <w:p w14:paraId="6A7357AA" w14:textId="77777777" w:rsidR="00A61FD2" w:rsidRPr="00786520" w:rsidRDefault="00A61FD2" w:rsidP="00D86E78">
            <w:pPr>
              <w:rPr>
                <w:rFonts w:ascii="Times New Roman" w:hAnsi="Times New Roman" w:cs="Times New Roman"/>
                <w:color w:val="000000"/>
              </w:rPr>
            </w:pPr>
          </w:p>
          <w:p w14:paraId="1E43AB84" w14:textId="5DAA165D" w:rsidR="00B909AF" w:rsidRDefault="00A61FD2" w:rsidP="00D86E78">
            <w:pPr>
              <w:rPr>
                <w:rFonts w:ascii="Times New Roman" w:hAnsi="Times New Roman" w:cs="Times New Roman"/>
                <w:color w:val="000000"/>
              </w:rPr>
            </w:pPr>
            <w:r>
              <w:rPr>
                <w:rFonts w:ascii="Times New Roman" w:hAnsi="Times New Roman" w:cs="Times New Roman"/>
                <w:color w:val="000000"/>
              </w:rPr>
              <w:t xml:space="preserve">Notes: </w:t>
            </w:r>
            <w:r w:rsidR="00B909AF" w:rsidRPr="00786520">
              <w:rPr>
                <w:rFonts w:ascii="Times New Roman" w:hAnsi="Times New Roman" w:cs="Times New Roman"/>
                <w:color w:val="000000"/>
              </w:rPr>
              <w:t xml:space="preserve">Pair with children of a similar ability to support their listening skills. Get children to peer and self-assess at this point – </w:t>
            </w:r>
            <w:proofErr w:type="spellStart"/>
            <w:r w:rsidR="00B909AF" w:rsidRPr="00786520">
              <w:rPr>
                <w:rFonts w:ascii="Times New Roman" w:hAnsi="Times New Roman" w:cs="Times New Roman"/>
                <w:color w:val="000000"/>
              </w:rPr>
              <w:t>beth</w:t>
            </w:r>
            <w:proofErr w:type="spellEnd"/>
            <w:r w:rsidR="00B909AF" w:rsidRPr="00786520">
              <w:rPr>
                <w:rFonts w:ascii="Times New Roman" w:hAnsi="Times New Roman" w:cs="Times New Roman"/>
                <w:color w:val="000000"/>
              </w:rPr>
              <w:t xml:space="preserve"> </w:t>
            </w:r>
            <w:proofErr w:type="spellStart"/>
            <w:r w:rsidR="00B909AF" w:rsidRPr="00786520">
              <w:rPr>
                <w:rFonts w:ascii="Times New Roman" w:hAnsi="Times New Roman" w:cs="Times New Roman"/>
                <w:color w:val="000000"/>
              </w:rPr>
              <w:t>ydy</w:t>
            </w:r>
            <w:proofErr w:type="spellEnd"/>
            <w:r w:rsidR="00B909AF" w:rsidRPr="00786520">
              <w:rPr>
                <w:rFonts w:ascii="Times New Roman" w:hAnsi="Times New Roman" w:cs="Times New Roman"/>
                <w:color w:val="000000"/>
              </w:rPr>
              <w:t xml:space="preserve"> </w:t>
            </w:r>
            <w:proofErr w:type="spellStart"/>
            <w:r w:rsidR="00B909AF" w:rsidRPr="00786520">
              <w:rPr>
                <w:rFonts w:ascii="Times New Roman" w:hAnsi="Times New Roman" w:cs="Times New Roman"/>
                <w:color w:val="000000"/>
              </w:rPr>
              <w:t>dy</w:t>
            </w:r>
            <w:proofErr w:type="spellEnd"/>
            <w:r w:rsidR="00B909AF" w:rsidRPr="00786520">
              <w:rPr>
                <w:rFonts w:ascii="Times New Roman" w:hAnsi="Times New Roman" w:cs="Times New Roman"/>
                <w:color w:val="000000"/>
              </w:rPr>
              <w:t xml:space="preserve"> </w:t>
            </w:r>
            <w:proofErr w:type="spellStart"/>
            <w:r w:rsidR="00B909AF" w:rsidRPr="00786520">
              <w:rPr>
                <w:rFonts w:ascii="Times New Roman" w:hAnsi="Times New Roman" w:cs="Times New Roman"/>
                <w:color w:val="000000"/>
              </w:rPr>
              <w:t>seren</w:t>
            </w:r>
            <w:proofErr w:type="spellEnd"/>
            <w:r w:rsidR="00B909AF" w:rsidRPr="00786520">
              <w:rPr>
                <w:rFonts w:ascii="Times New Roman" w:hAnsi="Times New Roman" w:cs="Times New Roman"/>
                <w:color w:val="000000"/>
              </w:rPr>
              <w:t>/</w:t>
            </w:r>
            <w:proofErr w:type="spellStart"/>
            <w:r w:rsidR="00B909AF" w:rsidRPr="00786520">
              <w:rPr>
                <w:rFonts w:ascii="Times New Roman" w:hAnsi="Times New Roman" w:cs="Times New Roman"/>
                <w:color w:val="000000"/>
              </w:rPr>
              <w:t>dymuniad</w:t>
            </w:r>
            <w:proofErr w:type="spellEnd"/>
            <w:r w:rsidR="00B909AF" w:rsidRPr="00786520">
              <w:rPr>
                <w:rFonts w:ascii="Times New Roman" w:hAnsi="Times New Roman" w:cs="Times New Roman"/>
                <w:color w:val="000000"/>
              </w:rPr>
              <w:t xml:space="preserve">? Reflect on their own performance – talk to their partners. </w:t>
            </w:r>
          </w:p>
          <w:p w14:paraId="5556ACB3" w14:textId="77777777" w:rsidR="00BA7C6F" w:rsidRPr="00786520" w:rsidRDefault="00BA7C6F" w:rsidP="00D86E78">
            <w:pPr>
              <w:rPr>
                <w:rFonts w:ascii="Times New Roman" w:hAnsi="Times New Roman" w:cs="Times New Roman"/>
                <w:color w:val="000000"/>
              </w:rPr>
            </w:pPr>
          </w:p>
          <w:p w14:paraId="2517B99A" w14:textId="792C2471" w:rsidR="00B909AF" w:rsidRDefault="00B909AF" w:rsidP="00D86E78">
            <w:pPr>
              <w:rPr>
                <w:rFonts w:ascii="Times New Roman" w:hAnsi="Times New Roman" w:cs="Times New Roman"/>
                <w:color w:val="000000"/>
              </w:rPr>
            </w:pPr>
            <w:r w:rsidRPr="00786520">
              <w:rPr>
                <w:rFonts w:ascii="Times New Roman" w:hAnsi="Times New Roman" w:cs="Times New Roman"/>
                <w:color w:val="000000"/>
              </w:rPr>
              <w:t>Bring together, explain their second task – demonstrate how to use the app, children to gather around the table to watch how I do it – use one of their images/</w:t>
            </w:r>
            <w:proofErr w:type="spellStart"/>
            <w:r w:rsidRPr="00786520">
              <w:rPr>
                <w:rFonts w:ascii="Times New Roman" w:hAnsi="Times New Roman" w:cs="Times New Roman"/>
                <w:color w:val="000000"/>
              </w:rPr>
              <w:t>Barti</w:t>
            </w:r>
            <w:proofErr w:type="spellEnd"/>
            <w:r w:rsidRPr="00786520">
              <w:rPr>
                <w:rFonts w:ascii="Times New Roman" w:hAnsi="Times New Roman" w:cs="Times New Roman"/>
                <w:color w:val="000000"/>
              </w:rPr>
              <w:t xml:space="preserve"> </w:t>
            </w:r>
            <w:proofErr w:type="spellStart"/>
            <w:r w:rsidRPr="00786520">
              <w:rPr>
                <w:rFonts w:ascii="Times New Roman" w:hAnsi="Times New Roman" w:cs="Times New Roman"/>
                <w:color w:val="000000"/>
              </w:rPr>
              <w:t>Ddu</w:t>
            </w:r>
            <w:proofErr w:type="spellEnd"/>
            <w:r w:rsidRPr="00786520">
              <w:rPr>
                <w:rFonts w:ascii="Times New Roman" w:hAnsi="Times New Roman" w:cs="Times New Roman"/>
                <w:color w:val="000000"/>
              </w:rPr>
              <w:t xml:space="preserve">. Show them how I verbally describe my pirate self and record this. </w:t>
            </w:r>
          </w:p>
          <w:p w14:paraId="2D7F05F4" w14:textId="77777777" w:rsidR="00BA7C6F" w:rsidRPr="00786520" w:rsidRDefault="00BA7C6F" w:rsidP="00D86E78">
            <w:pPr>
              <w:rPr>
                <w:rFonts w:ascii="Times New Roman" w:hAnsi="Times New Roman" w:cs="Times New Roman"/>
                <w:color w:val="000000"/>
              </w:rPr>
            </w:pPr>
          </w:p>
          <w:p w14:paraId="1A3809D6" w14:textId="77777777" w:rsidR="00B909AF" w:rsidRPr="00786520" w:rsidRDefault="00B909AF" w:rsidP="00B909AF">
            <w:pPr>
              <w:numPr>
                <w:ilvl w:val="0"/>
                <w:numId w:val="6"/>
              </w:numPr>
              <w:spacing w:after="200" w:line="276" w:lineRule="auto"/>
              <w:rPr>
                <w:rFonts w:ascii="Times New Roman" w:hAnsi="Times New Roman" w:cs="Times New Roman"/>
                <w:color w:val="000000"/>
              </w:rPr>
            </w:pPr>
            <w:r w:rsidRPr="00786520">
              <w:rPr>
                <w:rFonts w:ascii="Times New Roman" w:hAnsi="Times New Roman" w:cs="Times New Roman"/>
                <w:color w:val="000000"/>
              </w:rPr>
              <w:t xml:space="preserve">Children to animate these pictures (their own ones drawn by their partners) using Morpho. They can orally record themselves describing themselves in Welsh. This will also allow them </w:t>
            </w:r>
            <w:r w:rsidRPr="00786520">
              <w:rPr>
                <w:rFonts w:ascii="Times New Roman" w:hAnsi="Times New Roman" w:cs="Times New Roman"/>
                <w:color w:val="000000"/>
              </w:rPr>
              <w:lastRenderedPageBreak/>
              <w:t xml:space="preserve">to listen back to their own descriptions and appraise their own work. </w:t>
            </w:r>
          </w:p>
          <w:p w14:paraId="72DE15C1" w14:textId="45622EC2" w:rsidR="00B909AF" w:rsidRDefault="00B909AF" w:rsidP="00D86E78">
            <w:pPr>
              <w:rPr>
                <w:rFonts w:ascii="Times New Roman" w:hAnsi="Times New Roman" w:cs="Times New Roman"/>
                <w:color w:val="000000"/>
              </w:rPr>
            </w:pPr>
            <w:r w:rsidRPr="00786520">
              <w:rPr>
                <w:rFonts w:ascii="Times New Roman" w:hAnsi="Times New Roman" w:cs="Times New Roman"/>
                <w:color w:val="000000"/>
              </w:rPr>
              <w:t xml:space="preserve">One group to work in the corridor – iPads one between two </w:t>
            </w:r>
            <w:proofErr w:type="gramStart"/>
            <w:r w:rsidRPr="00786520">
              <w:rPr>
                <w:rFonts w:ascii="Times New Roman" w:hAnsi="Times New Roman" w:cs="Times New Roman"/>
                <w:color w:val="000000"/>
              </w:rPr>
              <w:t>due</w:t>
            </w:r>
            <w:proofErr w:type="gramEnd"/>
            <w:r w:rsidRPr="00786520">
              <w:rPr>
                <w:rFonts w:ascii="Times New Roman" w:hAnsi="Times New Roman" w:cs="Times New Roman"/>
                <w:color w:val="000000"/>
              </w:rPr>
              <w:t xml:space="preserve"> to availability – children to take it in turns.</w:t>
            </w:r>
            <w:r w:rsidR="00A61FD2">
              <w:rPr>
                <w:rFonts w:ascii="Times New Roman" w:hAnsi="Times New Roman" w:cs="Times New Roman"/>
                <w:color w:val="000000"/>
              </w:rPr>
              <w:t xml:space="preserve"> Children to be prompted to peer assess and support each other. </w:t>
            </w:r>
          </w:p>
          <w:p w14:paraId="085DDBD9" w14:textId="77777777" w:rsidR="00BA7C6F" w:rsidRPr="00786520" w:rsidRDefault="00BA7C6F" w:rsidP="00D86E78">
            <w:pPr>
              <w:rPr>
                <w:rFonts w:ascii="Times New Roman" w:hAnsi="Times New Roman" w:cs="Times New Roman"/>
                <w:color w:val="000000"/>
              </w:rPr>
            </w:pPr>
          </w:p>
          <w:p w14:paraId="4CF58419" w14:textId="0C0A3C5D" w:rsidR="00B909AF" w:rsidRDefault="00B909AF" w:rsidP="00D86E78">
            <w:pPr>
              <w:rPr>
                <w:rFonts w:ascii="Times New Roman" w:hAnsi="Times New Roman" w:cs="Times New Roman"/>
                <w:color w:val="000000"/>
              </w:rPr>
            </w:pPr>
            <w:r w:rsidRPr="00A61FD2">
              <w:rPr>
                <w:rFonts w:ascii="Times New Roman" w:hAnsi="Times New Roman" w:cs="Times New Roman"/>
                <w:color w:val="000000"/>
                <w:highlight w:val="yellow"/>
              </w:rPr>
              <w:t>L</w:t>
            </w:r>
            <w:r w:rsidR="00A61FD2" w:rsidRPr="00A61FD2">
              <w:rPr>
                <w:rFonts w:ascii="Times New Roman" w:hAnsi="Times New Roman" w:cs="Times New Roman"/>
                <w:color w:val="000000"/>
                <w:highlight w:val="yellow"/>
              </w:rPr>
              <w:t xml:space="preserve">ower ability </w:t>
            </w:r>
            <w:r w:rsidRPr="00A61FD2">
              <w:rPr>
                <w:rFonts w:ascii="Times New Roman" w:hAnsi="Times New Roman" w:cs="Times New Roman"/>
                <w:color w:val="000000"/>
                <w:highlight w:val="yellow"/>
              </w:rPr>
              <w:t>– less criteria given, more support in the form of a writing frame to be given.</w:t>
            </w:r>
            <w:r w:rsidRPr="00786520">
              <w:rPr>
                <w:rFonts w:ascii="Times New Roman" w:hAnsi="Times New Roman" w:cs="Times New Roman"/>
                <w:color w:val="000000"/>
              </w:rPr>
              <w:t xml:space="preserve"> </w:t>
            </w:r>
          </w:p>
          <w:p w14:paraId="7FBA8117" w14:textId="77777777" w:rsidR="00A61FD2" w:rsidRPr="00786520" w:rsidRDefault="00A61FD2" w:rsidP="00D86E78">
            <w:pPr>
              <w:rPr>
                <w:rFonts w:ascii="Times New Roman" w:hAnsi="Times New Roman" w:cs="Times New Roman"/>
                <w:color w:val="000000"/>
              </w:rPr>
            </w:pPr>
          </w:p>
          <w:p w14:paraId="01D99E02" w14:textId="75A5F7E2" w:rsidR="00B909AF" w:rsidRDefault="00B909AF" w:rsidP="00D86E78">
            <w:pPr>
              <w:rPr>
                <w:rFonts w:ascii="Times New Roman" w:hAnsi="Times New Roman" w:cs="Times New Roman"/>
                <w:color w:val="000000"/>
              </w:rPr>
            </w:pPr>
            <w:r w:rsidRPr="00A61FD2">
              <w:rPr>
                <w:rFonts w:ascii="Times New Roman" w:hAnsi="Times New Roman" w:cs="Times New Roman"/>
                <w:color w:val="000000"/>
                <w:highlight w:val="cyan"/>
              </w:rPr>
              <w:t>M</w:t>
            </w:r>
            <w:r w:rsidR="00A61FD2" w:rsidRPr="00A61FD2">
              <w:rPr>
                <w:rFonts w:ascii="Times New Roman" w:hAnsi="Times New Roman" w:cs="Times New Roman"/>
                <w:color w:val="000000"/>
                <w:highlight w:val="cyan"/>
              </w:rPr>
              <w:t>oderate ability</w:t>
            </w:r>
            <w:r w:rsidRPr="00A61FD2">
              <w:rPr>
                <w:rFonts w:ascii="Times New Roman" w:hAnsi="Times New Roman" w:cs="Times New Roman"/>
                <w:color w:val="000000"/>
                <w:highlight w:val="cyan"/>
              </w:rPr>
              <w:t xml:space="preserve"> – Moderate criteria and support given.</w:t>
            </w:r>
            <w:r w:rsidRPr="00786520">
              <w:rPr>
                <w:rFonts w:ascii="Times New Roman" w:hAnsi="Times New Roman" w:cs="Times New Roman"/>
                <w:color w:val="000000"/>
              </w:rPr>
              <w:t xml:space="preserve"> </w:t>
            </w:r>
          </w:p>
          <w:p w14:paraId="7B23879E" w14:textId="77777777" w:rsidR="00A61FD2" w:rsidRPr="00786520" w:rsidRDefault="00A61FD2" w:rsidP="00D86E78">
            <w:pPr>
              <w:rPr>
                <w:rFonts w:ascii="Times New Roman" w:hAnsi="Times New Roman" w:cs="Times New Roman"/>
                <w:color w:val="000000"/>
              </w:rPr>
            </w:pPr>
          </w:p>
          <w:p w14:paraId="148F6DEC" w14:textId="77777777" w:rsidR="00B909AF" w:rsidRPr="00786520" w:rsidRDefault="00B909AF" w:rsidP="00D86E78">
            <w:pPr>
              <w:rPr>
                <w:rFonts w:ascii="Times New Roman" w:hAnsi="Times New Roman" w:cs="Times New Roman"/>
                <w:color w:val="000000"/>
              </w:rPr>
            </w:pPr>
            <w:r w:rsidRPr="00A61FD2">
              <w:rPr>
                <w:rFonts w:ascii="Times New Roman" w:hAnsi="Times New Roman" w:cs="Times New Roman"/>
                <w:color w:val="000000"/>
                <w:highlight w:val="green"/>
              </w:rPr>
              <w:t>MAT – More criteria and minimal support given, except some sentence starters if needed.</w:t>
            </w:r>
            <w:r w:rsidRPr="00786520">
              <w:rPr>
                <w:rFonts w:ascii="Times New Roman" w:hAnsi="Times New Roman" w:cs="Times New Roman"/>
                <w:color w:val="000000"/>
              </w:rPr>
              <w:t xml:space="preserve"> </w:t>
            </w:r>
          </w:p>
          <w:p w14:paraId="5D78BD3E" w14:textId="1D16B59B" w:rsidR="00B909AF" w:rsidRDefault="00B909AF" w:rsidP="00D86E78">
            <w:pPr>
              <w:rPr>
                <w:rFonts w:ascii="Times New Roman" w:hAnsi="Times New Roman" w:cs="Times New Roman"/>
                <w:color w:val="000000"/>
              </w:rPr>
            </w:pPr>
          </w:p>
          <w:p w14:paraId="0B41C2DE" w14:textId="05E1512E" w:rsidR="00A61FD2" w:rsidRDefault="00A61FD2" w:rsidP="00D86E78">
            <w:pPr>
              <w:rPr>
                <w:rFonts w:ascii="Times New Roman" w:hAnsi="Times New Roman" w:cs="Times New Roman"/>
                <w:color w:val="000000"/>
              </w:rPr>
            </w:pPr>
            <w:r>
              <w:rPr>
                <w:rFonts w:ascii="Times New Roman" w:hAnsi="Times New Roman" w:cs="Times New Roman"/>
                <w:color w:val="000000"/>
              </w:rPr>
              <w:t xml:space="preserve">(They will have the same level of criteria/support that they had in the first task). </w:t>
            </w:r>
          </w:p>
          <w:p w14:paraId="6E0661C2" w14:textId="77777777" w:rsidR="00A61FD2" w:rsidRDefault="00A61FD2" w:rsidP="00D86E78">
            <w:pPr>
              <w:rPr>
                <w:rFonts w:ascii="Times New Roman" w:hAnsi="Times New Roman" w:cs="Times New Roman"/>
                <w:color w:val="000000"/>
              </w:rPr>
            </w:pPr>
          </w:p>
          <w:p w14:paraId="7C00E171" w14:textId="77777777" w:rsidR="00B909AF" w:rsidRDefault="00B909AF" w:rsidP="00D86E78">
            <w:pPr>
              <w:rPr>
                <w:rFonts w:ascii="Times New Roman" w:hAnsi="Times New Roman" w:cs="Times New Roman"/>
                <w:color w:val="000000"/>
              </w:rPr>
            </w:pPr>
            <w:r>
              <w:rPr>
                <w:rFonts w:ascii="Times New Roman" w:hAnsi="Times New Roman" w:cs="Times New Roman"/>
                <w:color w:val="000000"/>
              </w:rPr>
              <w:t xml:space="preserve">The criteria for each group will be given through the use of challenge cards, which will also include support in the form of sentence starters to support each group in a level that is appropriate to their ability. </w:t>
            </w:r>
          </w:p>
          <w:p w14:paraId="48D597CC" w14:textId="77777777" w:rsidR="00B909AF" w:rsidRPr="00786520" w:rsidRDefault="00B909AF" w:rsidP="00D86E78">
            <w:pPr>
              <w:rPr>
                <w:rFonts w:ascii="Times New Roman" w:hAnsi="Times New Roman" w:cs="Times New Roman"/>
                <w:color w:val="000000"/>
              </w:rPr>
            </w:pPr>
          </w:p>
          <w:p w14:paraId="452D4EBE"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Bring back to the front – appraise some of their work – use iPad connector to IWB</w:t>
            </w:r>
            <w:r>
              <w:rPr>
                <w:rFonts w:ascii="Times New Roman" w:hAnsi="Times New Roman" w:cs="Times New Roman"/>
                <w:color w:val="000000"/>
              </w:rPr>
              <w:t xml:space="preserve"> to show examples</w:t>
            </w:r>
            <w:r w:rsidRPr="00786520">
              <w:rPr>
                <w:rFonts w:ascii="Times New Roman" w:hAnsi="Times New Roman" w:cs="Times New Roman"/>
                <w:color w:val="000000"/>
              </w:rPr>
              <w:t xml:space="preserve">.  </w:t>
            </w:r>
          </w:p>
          <w:p w14:paraId="76329C7F" w14:textId="77777777" w:rsidR="00B909AF" w:rsidRPr="00786520" w:rsidRDefault="00B909AF" w:rsidP="00D86E78">
            <w:pPr>
              <w:rPr>
                <w:rFonts w:ascii="Times New Roman" w:hAnsi="Times New Roman" w:cs="Times New Roman"/>
                <w:color w:val="000000"/>
              </w:rPr>
            </w:pPr>
          </w:p>
          <w:p w14:paraId="0EAAAD4D" w14:textId="77777777" w:rsidR="00B909AF" w:rsidRDefault="00B909AF" w:rsidP="00D86E78">
            <w:pPr>
              <w:rPr>
                <w:rFonts w:ascii="Times New Roman" w:hAnsi="Times New Roman" w:cs="Times New Roman"/>
                <w:color w:val="000000"/>
              </w:rPr>
            </w:pPr>
            <w:r w:rsidRPr="00786520">
              <w:rPr>
                <w:rFonts w:ascii="Times New Roman" w:hAnsi="Times New Roman" w:cs="Times New Roman"/>
                <w:color w:val="000000"/>
              </w:rPr>
              <w:t xml:space="preserve">Extension task: </w:t>
            </w:r>
          </w:p>
          <w:p w14:paraId="44C70B82" w14:textId="77777777" w:rsidR="00B909AF" w:rsidRDefault="00B909AF" w:rsidP="00D86E78">
            <w:pPr>
              <w:rPr>
                <w:rFonts w:ascii="Times New Roman" w:hAnsi="Times New Roman" w:cs="Times New Roman"/>
                <w:color w:val="000000"/>
              </w:rPr>
            </w:pPr>
          </w:p>
          <w:p w14:paraId="23115E55" w14:textId="6A8E128A" w:rsidR="00B909AF" w:rsidRDefault="00B909AF" w:rsidP="00D86E78">
            <w:pPr>
              <w:rPr>
                <w:rFonts w:ascii="Times New Roman" w:hAnsi="Times New Roman" w:cs="Times New Roman"/>
                <w:color w:val="000000"/>
              </w:rPr>
            </w:pPr>
            <w:r w:rsidRPr="00786520">
              <w:rPr>
                <w:rFonts w:ascii="Times New Roman" w:hAnsi="Times New Roman" w:cs="Times New Roman"/>
                <w:color w:val="000000"/>
              </w:rPr>
              <w:t xml:space="preserve">Children to write their own pirate profile, including the descriptions already used in the recording. </w:t>
            </w:r>
          </w:p>
          <w:p w14:paraId="676A20BB" w14:textId="77777777" w:rsidR="00BA7C6F" w:rsidRPr="00786520" w:rsidRDefault="00BA7C6F" w:rsidP="00D86E78">
            <w:pPr>
              <w:rPr>
                <w:rFonts w:ascii="Times New Roman" w:hAnsi="Times New Roman" w:cs="Times New Roman"/>
                <w:color w:val="000000"/>
              </w:rPr>
            </w:pPr>
          </w:p>
          <w:p w14:paraId="6C5CB021" w14:textId="33C851BC" w:rsidR="00B909AF" w:rsidRDefault="00B909AF" w:rsidP="00D86E78">
            <w:pPr>
              <w:rPr>
                <w:rFonts w:ascii="Times New Roman" w:hAnsi="Times New Roman" w:cs="Times New Roman"/>
                <w:color w:val="000000"/>
              </w:rPr>
            </w:pPr>
            <w:r w:rsidRPr="00A61FD2">
              <w:rPr>
                <w:rFonts w:ascii="Times New Roman" w:hAnsi="Times New Roman" w:cs="Times New Roman"/>
                <w:color w:val="000000"/>
                <w:highlight w:val="yellow"/>
              </w:rPr>
              <w:t>LA: Keep to the same descriptions, just adding their name. (Use writing frame provided)</w:t>
            </w:r>
          </w:p>
          <w:p w14:paraId="26F46BF2" w14:textId="77777777" w:rsidR="00A61FD2" w:rsidRPr="00786520" w:rsidRDefault="00A61FD2" w:rsidP="00D86E78">
            <w:pPr>
              <w:rPr>
                <w:rFonts w:ascii="Times New Roman" w:hAnsi="Times New Roman" w:cs="Times New Roman"/>
                <w:color w:val="000000"/>
              </w:rPr>
            </w:pPr>
          </w:p>
          <w:p w14:paraId="3ADDC63E" w14:textId="09DDE3CE" w:rsidR="00B909AF" w:rsidRDefault="00B909AF" w:rsidP="00D86E78">
            <w:pPr>
              <w:rPr>
                <w:rFonts w:ascii="Times New Roman" w:hAnsi="Times New Roman" w:cs="Times New Roman"/>
                <w:color w:val="000000"/>
              </w:rPr>
            </w:pPr>
            <w:r w:rsidRPr="00A61FD2">
              <w:rPr>
                <w:rFonts w:ascii="Times New Roman" w:hAnsi="Times New Roman" w:cs="Times New Roman"/>
                <w:color w:val="000000"/>
                <w:highlight w:val="cyan"/>
              </w:rPr>
              <w:t>MA: Add their name and age and where they live. (Use writing frame – less support)</w:t>
            </w:r>
          </w:p>
          <w:p w14:paraId="207914DA" w14:textId="77777777" w:rsidR="00A61FD2" w:rsidRPr="00786520" w:rsidRDefault="00A61FD2" w:rsidP="00D86E78">
            <w:pPr>
              <w:rPr>
                <w:rFonts w:ascii="Times New Roman" w:hAnsi="Times New Roman" w:cs="Times New Roman"/>
                <w:color w:val="000000"/>
              </w:rPr>
            </w:pPr>
          </w:p>
          <w:p w14:paraId="690B13DC" w14:textId="77777777" w:rsidR="00B909AF" w:rsidRPr="00786520" w:rsidRDefault="00B909AF" w:rsidP="00D86E78">
            <w:pPr>
              <w:rPr>
                <w:rFonts w:ascii="Times New Roman" w:hAnsi="Times New Roman" w:cs="Times New Roman"/>
                <w:color w:val="000000"/>
              </w:rPr>
            </w:pPr>
            <w:r w:rsidRPr="00A61FD2">
              <w:rPr>
                <w:rFonts w:ascii="Times New Roman" w:hAnsi="Times New Roman" w:cs="Times New Roman"/>
                <w:color w:val="000000"/>
                <w:highlight w:val="green"/>
              </w:rPr>
              <w:t>MAT: Name, age, where they live and their likes and dislike, giving reasons for these. Use lined paper to write on, which will then be glued onto the old-style paper. (Use writing frame – more criteria asked for and less support given).</w:t>
            </w:r>
            <w:r w:rsidRPr="00786520">
              <w:rPr>
                <w:rFonts w:ascii="Times New Roman" w:hAnsi="Times New Roman" w:cs="Times New Roman"/>
                <w:color w:val="000000"/>
              </w:rPr>
              <w:t xml:space="preserve"> </w:t>
            </w:r>
          </w:p>
          <w:p w14:paraId="6905C8DE" w14:textId="77777777" w:rsidR="00B909AF" w:rsidRPr="00786520" w:rsidRDefault="00B909AF" w:rsidP="00D86E78">
            <w:pPr>
              <w:rPr>
                <w:rFonts w:ascii="Times New Roman" w:hAnsi="Times New Roman" w:cs="Times New Roman"/>
                <w:color w:val="000000"/>
              </w:rPr>
            </w:pPr>
          </w:p>
          <w:p w14:paraId="1DF7E6B6" w14:textId="77777777" w:rsidR="00B909AF" w:rsidRDefault="00B909AF" w:rsidP="00D86E78">
            <w:pPr>
              <w:rPr>
                <w:rFonts w:ascii="Times New Roman" w:hAnsi="Times New Roman" w:cs="Times New Roman"/>
                <w:color w:val="000000"/>
              </w:rPr>
            </w:pPr>
            <w:r w:rsidRPr="00786520">
              <w:rPr>
                <w:rFonts w:ascii="Times New Roman" w:hAnsi="Times New Roman" w:cs="Times New Roman"/>
                <w:color w:val="000000"/>
              </w:rPr>
              <w:t>Points to consider:</w:t>
            </w:r>
          </w:p>
          <w:p w14:paraId="4A5A8379" w14:textId="77777777" w:rsidR="00B909AF" w:rsidRPr="00786520" w:rsidRDefault="00B909AF" w:rsidP="00D86E78">
            <w:pPr>
              <w:rPr>
                <w:rFonts w:ascii="Times New Roman" w:hAnsi="Times New Roman" w:cs="Times New Roman"/>
                <w:color w:val="000000"/>
              </w:rPr>
            </w:pPr>
          </w:p>
          <w:p w14:paraId="0D728B02"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 xml:space="preserve">Encourage the children to utilise the resources available to them – dictionaries, peer support. </w:t>
            </w:r>
            <w:r>
              <w:rPr>
                <w:rFonts w:ascii="Times New Roman" w:hAnsi="Times New Roman" w:cs="Times New Roman"/>
                <w:color w:val="000000"/>
              </w:rPr>
              <w:t xml:space="preserve">Try to prompt them to engage in self-assessment throughout. </w:t>
            </w:r>
          </w:p>
          <w:p w14:paraId="7E4B7B3A" w14:textId="77777777" w:rsidR="00B909AF" w:rsidRPr="00786520" w:rsidRDefault="00B909AF" w:rsidP="00D86E78">
            <w:pPr>
              <w:rPr>
                <w:rFonts w:ascii="Times New Roman" w:hAnsi="Times New Roman" w:cs="Times New Roman"/>
                <w:color w:val="000000"/>
              </w:rPr>
            </w:pPr>
          </w:p>
          <w:p w14:paraId="30C3666B" w14:textId="77777777" w:rsidR="00B909AF" w:rsidRPr="00786520" w:rsidRDefault="00B909AF" w:rsidP="00D86E78">
            <w:pPr>
              <w:rPr>
                <w:rFonts w:ascii="Times New Roman" w:hAnsi="Times New Roman" w:cs="Times New Roman"/>
                <w:color w:val="000000"/>
              </w:rPr>
            </w:pPr>
          </w:p>
          <w:p w14:paraId="533CE492" w14:textId="77777777" w:rsidR="00B909AF" w:rsidRPr="00786520" w:rsidRDefault="00B909AF" w:rsidP="00D86E78">
            <w:pPr>
              <w:rPr>
                <w:rFonts w:ascii="Times New Roman" w:hAnsi="Times New Roman" w:cs="Times New Roman"/>
                <w:color w:val="000000"/>
              </w:rPr>
            </w:pPr>
          </w:p>
          <w:p w14:paraId="62199CBD" w14:textId="77777777" w:rsidR="00B909AF" w:rsidRPr="00786520" w:rsidRDefault="00B909AF" w:rsidP="00D86E78">
            <w:pPr>
              <w:rPr>
                <w:rFonts w:ascii="Times New Roman" w:hAnsi="Times New Roman" w:cs="Times New Roman"/>
                <w:color w:val="000000"/>
              </w:rPr>
            </w:pPr>
          </w:p>
          <w:p w14:paraId="0B9EE77D" w14:textId="77777777" w:rsidR="00B909AF" w:rsidRPr="00786520" w:rsidRDefault="00B909AF" w:rsidP="00D86E78">
            <w:pPr>
              <w:rPr>
                <w:rFonts w:ascii="Times New Roman" w:hAnsi="Times New Roman" w:cs="Times New Roman"/>
                <w:color w:val="000000"/>
              </w:rPr>
            </w:pPr>
          </w:p>
          <w:p w14:paraId="6A235E4E" w14:textId="77777777" w:rsidR="00B909AF" w:rsidRPr="00786520" w:rsidRDefault="00B909AF" w:rsidP="00D86E78">
            <w:pPr>
              <w:rPr>
                <w:rFonts w:ascii="Times New Roman" w:hAnsi="Times New Roman" w:cs="Times New Roman"/>
                <w:color w:val="000000"/>
              </w:rPr>
            </w:pPr>
          </w:p>
          <w:p w14:paraId="69E5C381" w14:textId="77777777" w:rsidR="00B909AF" w:rsidRPr="00786520" w:rsidRDefault="00B909AF" w:rsidP="00D86E78">
            <w:pPr>
              <w:rPr>
                <w:rFonts w:ascii="Times New Roman" w:hAnsi="Times New Roman" w:cs="Times New Roman"/>
                <w:color w:val="000000"/>
              </w:rPr>
            </w:pPr>
          </w:p>
        </w:tc>
        <w:tc>
          <w:tcPr>
            <w:tcW w:w="3249" w:type="dxa"/>
            <w:tcBorders>
              <w:top w:val="nil"/>
              <w:bottom w:val="nil"/>
            </w:tcBorders>
          </w:tcPr>
          <w:p w14:paraId="2E8A1EA8" w14:textId="77777777" w:rsidR="00B909AF" w:rsidRPr="00786520" w:rsidRDefault="00B909AF" w:rsidP="00D86E78">
            <w:pPr>
              <w:rPr>
                <w:rFonts w:ascii="Times New Roman" w:hAnsi="Times New Roman" w:cs="Times New Roman"/>
                <w:color w:val="000000"/>
              </w:rPr>
            </w:pPr>
          </w:p>
        </w:tc>
      </w:tr>
      <w:tr w:rsidR="00B909AF" w:rsidRPr="00786520" w14:paraId="10B3545D" w14:textId="77777777" w:rsidTr="00D86E78">
        <w:trPr>
          <w:trHeight w:val="256"/>
        </w:trPr>
        <w:tc>
          <w:tcPr>
            <w:tcW w:w="817" w:type="dxa"/>
            <w:vMerge/>
            <w:vAlign w:val="center"/>
          </w:tcPr>
          <w:p w14:paraId="7D4CA8CA" w14:textId="77777777" w:rsidR="00B909AF" w:rsidRPr="00786520" w:rsidRDefault="00B909AF" w:rsidP="00D86E78">
            <w:pPr>
              <w:jc w:val="center"/>
              <w:rPr>
                <w:rFonts w:ascii="Times New Roman" w:hAnsi="Times New Roman" w:cs="Times New Roman"/>
                <w:color w:val="000000"/>
              </w:rPr>
            </w:pPr>
          </w:p>
        </w:tc>
        <w:tc>
          <w:tcPr>
            <w:tcW w:w="5681" w:type="dxa"/>
            <w:gridSpan w:val="2"/>
            <w:vMerge w:val="restart"/>
            <w:tcBorders>
              <w:top w:val="nil"/>
            </w:tcBorders>
            <w:vAlign w:val="center"/>
          </w:tcPr>
          <w:p w14:paraId="00F44BA4" w14:textId="77777777" w:rsidR="00B909AF" w:rsidRPr="00786520" w:rsidRDefault="00B909AF" w:rsidP="00D86E78">
            <w:pPr>
              <w:rPr>
                <w:rFonts w:ascii="Times New Roman" w:hAnsi="Times New Roman" w:cs="Times New Roman"/>
                <w:color w:val="000000"/>
              </w:rPr>
            </w:pPr>
          </w:p>
        </w:tc>
        <w:tc>
          <w:tcPr>
            <w:tcW w:w="3249" w:type="dxa"/>
            <w:tcBorders>
              <w:top w:val="nil"/>
              <w:bottom w:val="nil"/>
            </w:tcBorders>
          </w:tcPr>
          <w:p w14:paraId="3706889A" w14:textId="77777777" w:rsidR="00B909AF" w:rsidRPr="00786520" w:rsidRDefault="00B909AF" w:rsidP="00D86E78">
            <w:pPr>
              <w:rPr>
                <w:rFonts w:ascii="Times New Roman" w:hAnsi="Times New Roman" w:cs="Times New Roman"/>
                <w:color w:val="000000"/>
              </w:rPr>
            </w:pPr>
          </w:p>
        </w:tc>
      </w:tr>
      <w:tr w:rsidR="00B909AF" w:rsidRPr="00786520" w14:paraId="5A8D29CE" w14:textId="77777777" w:rsidTr="00D86E78">
        <w:trPr>
          <w:trHeight w:val="256"/>
        </w:trPr>
        <w:tc>
          <w:tcPr>
            <w:tcW w:w="817" w:type="dxa"/>
            <w:vMerge/>
            <w:vAlign w:val="center"/>
          </w:tcPr>
          <w:p w14:paraId="4AB83F9D" w14:textId="77777777" w:rsidR="00B909AF" w:rsidRPr="00786520" w:rsidRDefault="00B909AF" w:rsidP="00D86E78">
            <w:pPr>
              <w:jc w:val="center"/>
              <w:rPr>
                <w:rFonts w:ascii="Times New Roman" w:hAnsi="Times New Roman" w:cs="Times New Roman"/>
                <w:color w:val="000000"/>
              </w:rPr>
            </w:pPr>
          </w:p>
        </w:tc>
        <w:tc>
          <w:tcPr>
            <w:tcW w:w="5681" w:type="dxa"/>
            <w:gridSpan w:val="2"/>
            <w:vMerge/>
          </w:tcPr>
          <w:p w14:paraId="196D3CFC" w14:textId="77777777" w:rsidR="00B909AF" w:rsidRPr="00786520" w:rsidRDefault="00B909AF" w:rsidP="00D86E78">
            <w:pPr>
              <w:rPr>
                <w:rFonts w:ascii="Times New Roman" w:hAnsi="Times New Roman" w:cs="Times New Roman"/>
                <w:color w:val="000000"/>
              </w:rPr>
            </w:pPr>
          </w:p>
        </w:tc>
        <w:tc>
          <w:tcPr>
            <w:tcW w:w="3249" w:type="dxa"/>
            <w:tcBorders>
              <w:top w:val="nil"/>
              <w:bottom w:val="nil"/>
            </w:tcBorders>
          </w:tcPr>
          <w:p w14:paraId="0EC945F3" w14:textId="77777777" w:rsidR="00B909AF" w:rsidRPr="00786520" w:rsidRDefault="00B909AF" w:rsidP="00D86E78">
            <w:pPr>
              <w:rPr>
                <w:rFonts w:ascii="Times New Roman" w:hAnsi="Times New Roman" w:cs="Times New Roman"/>
                <w:color w:val="000000"/>
              </w:rPr>
            </w:pPr>
          </w:p>
        </w:tc>
      </w:tr>
      <w:tr w:rsidR="00B909AF" w:rsidRPr="00786520" w14:paraId="76927AC7" w14:textId="77777777" w:rsidTr="00D86E78">
        <w:trPr>
          <w:trHeight w:val="256"/>
        </w:trPr>
        <w:tc>
          <w:tcPr>
            <w:tcW w:w="817" w:type="dxa"/>
            <w:vMerge/>
            <w:vAlign w:val="center"/>
          </w:tcPr>
          <w:p w14:paraId="7489BC51" w14:textId="77777777" w:rsidR="00B909AF" w:rsidRPr="00786520" w:rsidRDefault="00B909AF" w:rsidP="00D86E78">
            <w:pPr>
              <w:jc w:val="center"/>
              <w:rPr>
                <w:rFonts w:ascii="Times New Roman" w:hAnsi="Times New Roman" w:cs="Times New Roman"/>
                <w:color w:val="000000"/>
              </w:rPr>
            </w:pPr>
          </w:p>
        </w:tc>
        <w:tc>
          <w:tcPr>
            <w:tcW w:w="5681" w:type="dxa"/>
            <w:gridSpan w:val="2"/>
            <w:vMerge/>
          </w:tcPr>
          <w:p w14:paraId="630A72A0" w14:textId="77777777" w:rsidR="00B909AF" w:rsidRPr="00786520" w:rsidRDefault="00B909AF" w:rsidP="00D86E78">
            <w:pPr>
              <w:rPr>
                <w:rFonts w:ascii="Times New Roman" w:hAnsi="Times New Roman" w:cs="Times New Roman"/>
                <w:color w:val="000000"/>
              </w:rPr>
            </w:pPr>
          </w:p>
        </w:tc>
        <w:tc>
          <w:tcPr>
            <w:tcW w:w="3249" w:type="dxa"/>
            <w:tcBorders>
              <w:top w:val="nil"/>
              <w:bottom w:val="nil"/>
            </w:tcBorders>
          </w:tcPr>
          <w:p w14:paraId="22DC4010" w14:textId="77777777" w:rsidR="00B909AF" w:rsidRPr="00786520" w:rsidRDefault="00B909AF" w:rsidP="00D86E78">
            <w:pPr>
              <w:rPr>
                <w:rFonts w:ascii="Times New Roman" w:hAnsi="Times New Roman" w:cs="Times New Roman"/>
                <w:color w:val="000000"/>
              </w:rPr>
            </w:pPr>
          </w:p>
        </w:tc>
      </w:tr>
      <w:tr w:rsidR="00B909AF" w:rsidRPr="00786520" w14:paraId="0F1D51D1" w14:textId="77777777" w:rsidTr="00D86E78">
        <w:trPr>
          <w:trHeight w:val="256"/>
        </w:trPr>
        <w:tc>
          <w:tcPr>
            <w:tcW w:w="817" w:type="dxa"/>
            <w:vMerge/>
            <w:vAlign w:val="center"/>
          </w:tcPr>
          <w:p w14:paraId="6C7D23BE" w14:textId="77777777" w:rsidR="00B909AF" w:rsidRPr="00786520" w:rsidRDefault="00B909AF" w:rsidP="00D86E78">
            <w:pPr>
              <w:jc w:val="center"/>
              <w:rPr>
                <w:rFonts w:ascii="Times New Roman" w:hAnsi="Times New Roman" w:cs="Times New Roman"/>
                <w:color w:val="000000"/>
              </w:rPr>
            </w:pPr>
          </w:p>
        </w:tc>
        <w:tc>
          <w:tcPr>
            <w:tcW w:w="5681" w:type="dxa"/>
            <w:gridSpan w:val="2"/>
            <w:vMerge/>
          </w:tcPr>
          <w:p w14:paraId="17D12F2E" w14:textId="77777777" w:rsidR="00B909AF" w:rsidRPr="00786520" w:rsidRDefault="00B909AF" w:rsidP="00D86E78">
            <w:pPr>
              <w:rPr>
                <w:rFonts w:ascii="Times New Roman" w:hAnsi="Times New Roman" w:cs="Times New Roman"/>
                <w:color w:val="000000"/>
              </w:rPr>
            </w:pPr>
          </w:p>
        </w:tc>
        <w:tc>
          <w:tcPr>
            <w:tcW w:w="3249" w:type="dxa"/>
            <w:tcBorders>
              <w:top w:val="nil"/>
              <w:bottom w:val="nil"/>
            </w:tcBorders>
          </w:tcPr>
          <w:p w14:paraId="4F0BB4A1" w14:textId="77777777" w:rsidR="00B909AF" w:rsidRPr="00786520" w:rsidRDefault="00B909AF" w:rsidP="00D86E78">
            <w:pPr>
              <w:rPr>
                <w:rFonts w:ascii="Times New Roman" w:hAnsi="Times New Roman" w:cs="Times New Roman"/>
                <w:color w:val="000000"/>
              </w:rPr>
            </w:pPr>
          </w:p>
        </w:tc>
      </w:tr>
      <w:tr w:rsidR="00B909AF" w:rsidRPr="00786520" w14:paraId="49DB5E78" w14:textId="77777777" w:rsidTr="00D86E78">
        <w:trPr>
          <w:trHeight w:val="256"/>
        </w:trPr>
        <w:tc>
          <w:tcPr>
            <w:tcW w:w="817" w:type="dxa"/>
            <w:vMerge/>
            <w:vAlign w:val="center"/>
          </w:tcPr>
          <w:p w14:paraId="72D883C8" w14:textId="77777777" w:rsidR="00B909AF" w:rsidRPr="00786520" w:rsidRDefault="00B909AF" w:rsidP="00D86E78">
            <w:pPr>
              <w:jc w:val="center"/>
              <w:rPr>
                <w:rFonts w:ascii="Times New Roman" w:hAnsi="Times New Roman" w:cs="Times New Roman"/>
                <w:color w:val="000000"/>
              </w:rPr>
            </w:pPr>
          </w:p>
        </w:tc>
        <w:tc>
          <w:tcPr>
            <w:tcW w:w="5681" w:type="dxa"/>
            <w:gridSpan w:val="2"/>
            <w:vMerge/>
          </w:tcPr>
          <w:p w14:paraId="77448D15" w14:textId="77777777" w:rsidR="00B909AF" w:rsidRPr="00786520" w:rsidRDefault="00B909AF" w:rsidP="00D86E78">
            <w:pPr>
              <w:rPr>
                <w:rFonts w:ascii="Times New Roman" w:hAnsi="Times New Roman" w:cs="Times New Roman"/>
                <w:color w:val="000000"/>
              </w:rPr>
            </w:pPr>
          </w:p>
        </w:tc>
        <w:tc>
          <w:tcPr>
            <w:tcW w:w="3249" w:type="dxa"/>
            <w:tcBorders>
              <w:top w:val="nil"/>
              <w:bottom w:val="nil"/>
            </w:tcBorders>
          </w:tcPr>
          <w:p w14:paraId="1BE56188" w14:textId="77777777" w:rsidR="00B909AF" w:rsidRPr="00786520" w:rsidRDefault="00B909AF" w:rsidP="00D86E78">
            <w:pPr>
              <w:rPr>
                <w:rFonts w:ascii="Times New Roman" w:hAnsi="Times New Roman" w:cs="Times New Roman"/>
                <w:color w:val="000000"/>
              </w:rPr>
            </w:pPr>
          </w:p>
        </w:tc>
      </w:tr>
      <w:tr w:rsidR="00B909AF" w:rsidRPr="00786520" w14:paraId="61244C11" w14:textId="77777777" w:rsidTr="00D86E78">
        <w:trPr>
          <w:trHeight w:val="256"/>
        </w:trPr>
        <w:tc>
          <w:tcPr>
            <w:tcW w:w="817" w:type="dxa"/>
            <w:vMerge/>
            <w:vAlign w:val="center"/>
          </w:tcPr>
          <w:p w14:paraId="7FC4070B" w14:textId="77777777" w:rsidR="00B909AF" w:rsidRPr="00786520" w:rsidRDefault="00B909AF" w:rsidP="00D86E78">
            <w:pPr>
              <w:jc w:val="center"/>
              <w:rPr>
                <w:rFonts w:ascii="Times New Roman" w:hAnsi="Times New Roman" w:cs="Times New Roman"/>
                <w:color w:val="000000"/>
              </w:rPr>
            </w:pPr>
          </w:p>
        </w:tc>
        <w:tc>
          <w:tcPr>
            <w:tcW w:w="5681" w:type="dxa"/>
            <w:gridSpan w:val="2"/>
            <w:vMerge/>
          </w:tcPr>
          <w:p w14:paraId="1E4F2EF4" w14:textId="77777777" w:rsidR="00B909AF" w:rsidRPr="00786520" w:rsidRDefault="00B909AF" w:rsidP="00D86E78">
            <w:pPr>
              <w:rPr>
                <w:rFonts w:ascii="Times New Roman" w:hAnsi="Times New Roman" w:cs="Times New Roman"/>
                <w:color w:val="000000"/>
              </w:rPr>
            </w:pPr>
          </w:p>
        </w:tc>
        <w:tc>
          <w:tcPr>
            <w:tcW w:w="3249" w:type="dxa"/>
            <w:tcBorders>
              <w:top w:val="nil"/>
              <w:bottom w:val="nil"/>
            </w:tcBorders>
          </w:tcPr>
          <w:p w14:paraId="5EC90727" w14:textId="77777777" w:rsidR="00B909AF" w:rsidRPr="00786520" w:rsidRDefault="00B909AF" w:rsidP="00D86E78">
            <w:pPr>
              <w:rPr>
                <w:rFonts w:ascii="Times New Roman" w:hAnsi="Times New Roman" w:cs="Times New Roman"/>
                <w:color w:val="000000"/>
              </w:rPr>
            </w:pPr>
          </w:p>
        </w:tc>
      </w:tr>
      <w:tr w:rsidR="00B909AF" w:rsidRPr="00786520" w14:paraId="08FF0481" w14:textId="77777777" w:rsidTr="00D86E78">
        <w:trPr>
          <w:trHeight w:val="256"/>
        </w:trPr>
        <w:tc>
          <w:tcPr>
            <w:tcW w:w="817" w:type="dxa"/>
            <w:vMerge/>
            <w:vAlign w:val="center"/>
          </w:tcPr>
          <w:p w14:paraId="48870D67" w14:textId="77777777" w:rsidR="00B909AF" w:rsidRPr="00786520" w:rsidRDefault="00B909AF" w:rsidP="00D86E78">
            <w:pPr>
              <w:jc w:val="center"/>
              <w:rPr>
                <w:rFonts w:ascii="Times New Roman" w:hAnsi="Times New Roman" w:cs="Times New Roman"/>
                <w:color w:val="000000"/>
              </w:rPr>
            </w:pPr>
          </w:p>
        </w:tc>
        <w:tc>
          <w:tcPr>
            <w:tcW w:w="5681" w:type="dxa"/>
            <w:gridSpan w:val="2"/>
            <w:vMerge/>
          </w:tcPr>
          <w:p w14:paraId="001A1179" w14:textId="77777777" w:rsidR="00B909AF" w:rsidRPr="00786520" w:rsidRDefault="00B909AF" w:rsidP="00D86E78">
            <w:pPr>
              <w:rPr>
                <w:rFonts w:ascii="Times New Roman" w:hAnsi="Times New Roman" w:cs="Times New Roman"/>
                <w:color w:val="000000"/>
              </w:rPr>
            </w:pPr>
          </w:p>
        </w:tc>
        <w:tc>
          <w:tcPr>
            <w:tcW w:w="3249" w:type="dxa"/>
            <w:tcBorders>
              <w:top w:val="nil"/>
              <w:bottom w:val="nil"/>
            </w:tcBorders>
          </w:tcPr>
          <w:p w14:paraId="031CF566" w14:textId="77777777" w:rsidR="00B909AF" w:rsidRPr="00786520" w:rsidRDefault="00B909AF" w:rsidP="00D86E78">
            <w:pPr>
              <w:rPr>
                <w:rFonts w:ascii="Times New Roman" w:hAnsi="Times New Roman" w:cs="Times New Roman"/>
                <w:color w:val="000000"/>
              </w:rPr>
            </w:pPr>
          </w:p>
        </w:tc>
      </w:tr>
      <w:tr w:rsidR="00B909AF" w:rsidRPr="00786520" w14:paraId="261A3DD2" w14:textId="77777777" w:rsidTr="00D86E78">
        <w:trPr>
          <w:trHeight w:val="256"/>
        </w:trPr>
        <w:tc>
          <w:tcPr>
            <w:tcW w:w="817" w:type="dxa"/>
            <w:vMerge/>
            <w:vAlign w:val="center"/>
          </w:tcPr>
          <w:p w14:paraId="3A5C7E6D" w14:textId="77777777" w:rsidR="00B909AF" w:rsidRPr="00786520" w:rsidRDefault="00B909AF" w:rsidP="00D86E78">
            <w:pPr>
              <w:jc w:val="center"/>
              <w:rPr>
                <w:rFonts w:ascii="Times New Roman" w:hAnsi="Times New Roman" w:cs="Times New Roman"/>
                <w:color w:val="000000"/>
              </w:rPr>
            </w:pPr>
          </w:p>
        </w:tc>
        <w:tc>
          <w:tcPr>
            <w:tcW w:w="5681" w:type="dxa"/>
            <w:gridSpan w:val="2"/>
            <w:vMerge/>
          </w:tcPr>
          <w:p w14:paraId="096AF0AF" w14:textId="77777777" w:rsidR="00B909AF" w:rsidRPr="00786520" w:rsidRDefault="00B909AF" w:rsidP="00D86E78">
            <w:pPr>
              <w:rPr>
                <w:rFonts w:ascii="Times New Roman" w:hAnsi="Times New Roman" w:cs="Times New Roman"/>
                <w:color w:val="000000"/>
              </w:rPr>
            </w:pPr>
          </w:p>
        </w:tc>
        <w:tc>
          <w:tcPr>
            <w:tcW w:w="3249" w:type="dxa"/>
            <w:tcBorders>
              <w:top w:val="nil"/>
              <w:bottom w:val="nil"/>
            </w:tcBorders>
          </w:tcPr>
          <w:p w14:paraId="66A01388" w14:textId="77777777" w:rsidR="00B909AF" w:rsidRPr="00786520" w:rsidRDefault="00B909AF" w:rsidP="00D86E78">
            <w:pPr>
              <w:rPr>
                <w:rFonts w:ascii="Times New Roman" w:hAnsi="Times New Roman" w:cs="Times New Roman"/>
                <w:color w:val="000000"/>
              </w:rPr>
            </w:pPr>
          </w:p>
        </w:tc>
      </w:tr>
      <w:tr w:rsidR="00B909AF" w:rsidRPr="00786520" w14:paraId="160734ED" w14:textId="77777777" w:rsidTr="00D86E78">
        <w:trPr>
          <w:trHeight w:val="256"/>
        </w:trPr>
        <w:tc>
          <w:tcPr>
            <w:tcW w:w="817" w:type="dxa"/>
            <w:vMerge/>
            <w:vAlign w:val="center"/>
          </w:tcPr>
          <w:p w14:paraId="57C26CF7" w14:textId="77777777" w:rsidR="00B909AF" w:rsidRPr="00786520" w:rsidRDefault="00B909AF" w:rsidP="00D86E78">
            <w:pPr>
              <w:jc w:val="center"/>
              <w:rPr>
                <w:rFonts w:ascii="Times New Roman" w:hAnsi="Times New Roman" w:cs="Times New Roman"/>
                <w:color w:val="000000"/>
              </w:rPr>
            </w:pPr>
          </w:p>
        </w:tc>
        <w:tc>
          <w:tcPr>
            <w:tcW w:w="5681" w:type="dxa"/>
            <w:gridSpan w:val="2"/>
            <w:vMerge/>
            <w:tcBorders>
              <w:bottom w:val="single" w:sz="4" w:space="0" w:color="auto"/>
            </w:tcBorders>
          </w:tcPr>
          <w:p w14:paraId="58DB2B1A" w14:textId="77777777" w:rsidR="00B909AF" w:rsidRPr="00786520" w:rsidRDefault="00B909AF" w:rsidP="00D86E78">
            <w:pPr>
              <w:rPr>
                <w:rFonts w:ascii="Times New Roman" w:hAnsi="Times New Roman" w:cs="Times New Roman"/>
                <w:color w:val="000000"/>
              </w:rPr>
            </w:pPr>
          </w:p>
        </w:tc>
        <w:tc>
          <w:tcPr>
            <w:tcW w:w="3249" w:type="dxa"/>
            <w:tcBorders>
              <w:top w:val="nil"/>
              <w:bottom w:val="nil"/>
            </w:tcBorders>
          </w:tcPr>
          <w:p w14:paraId="6B116972" w14:textId="77777777" w:rsidR="00B909AF" w:rsidRPr="00786520" w:rsidRDefault="00B909AF" w:rsidP="00D86E78">
            <w:pPr>
              <w:rPr>
                <w:rFonts w:ascii="Times New Roman" w:hAnsi="Times New Roman" w:cs="Times New Roman"/>
                <w:color w:val="000000"/>
              </w:rPr>
            </w:pPr>
          </w:p>
        </w:tc>
      </w:tr>
      <w:tr w:rsidR="00B909AF" w:rsidRPr="00786520" w14:paraId="4C7B58D8" w14:textId="77777777" w:rsidTr="00D86E78">
        <w:trPr>
          <w:trHeight w:val="256"/>
        </w:trPr>
        <w:tc>
          <w:tcPr>
            <w:tcW w:w="817" w:type="dxa"/>
            <w:vMerge w:val="restart"/>
            <w:vAlign w:val="center"/>
          </w:tcPr>
          <w:p w14:paraId="2D861AFA" w14:textId="77777777" w:rsidR="00B909AF" w:rsidRPr="00786520" w:rsidRDefault="00B909AF" w:rsidP="00D86E78">
            <w:pPr>
              <w:jc w:val="center"/>
              <w:rPr>
                <w:rFonts w:ascii="Times New Roman" w:hAnsi="Times New Roman" w:cs="Times New Roman"/>
                <w:color w:val="000000"/>
              </w:rPr>
            </w:pPr>
            <w:r w:rsidRPr="00786520">
              <w:rPr>
                <w:rFonts w:ascii="Times New Roman" w:hAnsi="Times New Roman" w:cs="Times New Roman"/>
                <w:color w:val="000000"/>
              </w:rPr>
              <w:t>10 mins</w:t>
            </w:r>
          </w:p>
        </w:tc>
        <w:tc>
          <w:tcPr>
            <w:tcW w:w="5681" w:type="dxa"/>
            <w:gridSpan w:val="2"/>
            <w:tcBorders>
              <w:bottom w:val="nil"/>
            </w:tcBorders>
          </w:tcPr>
          <w:p w14:paraId="0CC5A91D"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Plenary</w:t>
            </w:r>
          </w:p>
          <w:p w14:paraId="15F56B2B" w14:textId="77777777" w:rsidR="00B909AF" w:rsidRPr="00786520" w:rsidRDefault="00B909AF" w:rsidP="00D86E78">
            <w:pPr>
              <w:rPr>
                <w:rFonts w:ascii="Times New Roman" w:hAnsi="Times New Roman" w:cs="Times New Roman"/>
                <w:color w:val="000000"/>
              </w:rPr>
            </w:pPr>
          </w:p>
          <w:p w14:paraId="031D1BDA" w14:textId="77777777" w:rsidR="00B909AF" w:rsidRPr="00786520" w:rsidRDefault="00B909AF" w:rsidP="00D86E78">
            <w:pPr>
              <w:rPr>
                <w:rFonts w:ascii="Times New Roman" w:hAnsi="Times New Roman" w:cs="Times New Roman"/>
                <w:color w:val="000000"/>
              </w:rPr>
            </w:pPr>
          </w:p>
        </w:tc>
        <w:tc>
          <w:tcPr>
            <w:tcW w:w="3249" w:type="dxa"/>
            <w:tcBorders>
              <w:top w:val="nil"/>
              <w:bottom w:val="nil"/>
            </w:tcBorders>
          </w:tcPr>
          <w:p w14:paraId="0EC23BC3" w14:textId="77777777" w:rsidR="00B909AF" w:rsidRPr="00786520" w:rsidRDefault="00B909AF" w:rsidP="00D86E78">
            <w:pPr>
              <w:rPr>
                <w:rFonts w:ascii="Times New Roman" w:hAnsi="Times New Roman" w:cs="Times New Roman"/>
                <w:color w:val="000000"/>
              </w:rPr>
            </w:pPr>
          </w:p>
        </w:tc>
      </w:tr>
      <w:tr w:rsidR="00B909AF" w:rsidRPr="00786520" w14:paraId="26D58A5D" w14:textId="77777777" w:rsidTr="00D86E78">
        <w:trPr>
          <w:trHeight w:val="256"/>
        </w:trPr>
        <w:tc>
          <w:tcPr>
            <w:tcW w:w="817" w:type="dxa"/>
            <w:vMerge/>
          </w:tcPr>
          <w:p w14:paraId="330C3F5F" w14:textId="77777777" w:rsidR="00B909AF" w:rsidRPr="00786520" w:rsidRDefault="00B909AF" w:rsidP="00D86E78">
            <w:pPr>
              <w:rPr>
                <w:rFonts w:ascii="Times New Roman" w:hAnsi="Times New Roman" w:cs="Times New Roman"/>
                <w:color w:val="000000"/>
              </w:rPr>
            </w:pPr>
          </w:p>
        </w:tc>
        <w:tc>
          <w:tcPr>
            <w:tcW w:w="5681" w:type="dxa"/>
            <w:gridSpan w:val="2"/>
            <w:vMerge w:val="restart"/>
            <w:tcBorders>
              <w:top w:val="nil"/>
            </w:tcBorders>
          </w:tcPr>
          <w:p w14:paraId="77E7DE60"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 xml:space="preserve">Listen back to some recordings and read out profiles – appraise.  </w:t>
            </w:r>
          </w:p>
          <w:p w14:paraId="154AF1ED" w14:textId="77777777" w:rsidR="00B909AF" w:rsidRPr="00786520" w:rsidRDefault="00B909AF" w:rsidP="00D86E78">
            <w:pPr>
              <w:rPr>
                <w:rFonts w:ascii="Times New Roman" w:hAnsi="Times New Roman" w:cs="Times New Roman"/>
                <w:color w:val="000000"/>
              </w:rPr>
            </w:pPr>
          </w:p>
          <w:p w14:paraId="772FDE0C"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 xml:space="preserve">Hot seating activity. </w:t>
            </w:r>
          </w:p>
          <w:p w14:paraId="0266611C" w14:textId="77777777" w:rsidR="00B909AF" w:rsidRPr="00786520" w:rsidRDefault="00B909AF" w:rsidP="00D86E78">
            <w:pPr>
              <w:rPr>
                <w:rFonts w:ascii="Times New Roman" w:hAnsi="Times New Roman" w:cs="Times New Roman"/>
                <w:color w:val="000000"/>
              </w:rPr>
            </w:pPr>
          </w:p>
          <w:p w14:paraId="2CA80E45" w14:textId="77777777" w:rsidR="00B909AF" w:rsidRPr="00786520" w:rsidRDefault="00B909AF" w:rsidP="00D86E78">
            <w:pPr>
              <w:rPr>
                <w:rFonts w:ascii="Times New Roman" w:hAnsi="Times New Roman" w:cs="Times New Roman"/>
                <w:color w:val="000000"/>
              </w:rPr>
            </w:pPr>
            <w:r w:rsidRPr="00786520">
              <w:rPr>
                <w:rFonts w:ascii="Times New Roman" w:hAnsi="Times New Roman" w:cs="Times New Roman"/>
                <w:color w:val="000000"/>
              </w:rPr>
              <w:t>Outline where they found it easier/more challenging and ask them to consider their next steps.</w:t>
            </w:r>
          </w:p>
          <w:p w14:paraId="46382F28" w14:textId="77777777" w:rsidR="00B909AF" w:rsidRPr="00786520" w:rsidRDefault="00B909AF" w:rsidP="00D86E78">
            <w:pPr>
              <w:rPr>
                <w:rFonts w:ascii="Times New Roman" w:hAnsi="Times New Roman" w:cs="Times New Roman"/>
                <w:color w:val="000000"/>
              </w:rPr>
            </w:pPr>
          </w:p>
          <w:p w14:paraId="7475E3F3" w14:textId="77777777" w:rsidR="00B909AF" w:rsidRPr="00786520" w:rsidRDefault="00B909AF" w:rsidP="00D86E78">
            <w:pPr>
              <w:rPr>
                <w:rFonts w:ascii="Times New Roman" w:hAnsi="Times New Roman" w:cs="Times New Roman"/>
                <w:color w:val="000000"/>
              </w:rPr>
            </w:pPr>
          </w:p>
        </w:tc>
        <w:tc>
          <w:tcPr>
            <w:tcW w:w="3249" w:type="dxa"/>
            <w:tcBorders>
              <w:top w:val="nil"/>
              <w:bottom w:val="nil"/>
            </w:tcBorders>
          </w:tcPr>
          <w:p w14:paraId="69B6D9FC" w14:textId="77777777" w:rsidR="00B909AF" w:rsidRPr="00786520" w:rsidRDefault="00B909AF" w:rsidP="00D86E78">
            <w:pPr>
              <w:rPr>
                <w:rFonts w:ascii="Times New Roman" w:hAnsi="Times New Roman" w:cs="Times New Roman"/>
                <w:color w:val="000000"/>
              </w:rPr>
            </w:pPr>
          </w:p>
        </w:tc>
      </w:tr>
      <w:tr w:rsidR="00B909AF" w:rsidRPr="00786520" w14:paraId="4489BC9A" w14:textId="77777777" w:rsidTr="00D86E78">
        <w:trPr>
          <w:trHeight w:val="256"/>
        </w:trPr>
        <w:tc>
          <w:tcPr>
            <w:tcW w:w="817" w:type="dxa"/>
            <w:vMerge/>
          </w:tcPr>
          <w:p w14:paraId="6929E840" w14:textId="77777777" w:rsidR="00B909AF" w:rsidRPr="00786520" w:rsidRDefault="00B909AF" w:rsidP="00D86E78">
            <w:pPr>
              <w:rPr>
                <w:rFonts w:ascii="Times New Roman" w:hAnsi="Times New Roman" w:cs="Times New Roman"/>
                <w:color w:val="000000"/>
              </w:rPr>
            </w:pPr>
          </w:p>
        </w:tc>
        <w:tc>
          <w:tcPr>
            <w:tcW w:w="5681" w:type="dxa"/>
            <w:gridSpan w:val="2"/>
            <w:vMerge/>
          </w:tcPr>
          <w:p w14:paraId="07BFD09F" w14:textId="77777777" w:rsidR="00B909AF" w:rsidRPr="00786520" w:rsidRDefault="00B909AF" w:rsidP="00D86E78">
            <w:pPr>
              <w:rPr>
                <w:rFonts w:ascii="Times New Roman" w:hAnsi="Times New Roman" w:cs="Times New Roman"/>
                <w:color w:val="000000"/>
              </w:rPr>
            </w:pPr>
          </w:p>
        </w:tc>
        <w:tc>
          <w:tcPr>
            <w:tcW w:w="3249" w:type="dxa"/>
            <w:tcBorders>
              <w:top w:val="nil"/>
              <w:bottom w:val="nil"/>
            </w:tcBorders>
          </w:tcPr>
          <w:p w14:paraId="64B3106B" w14:textId="77777777" w:rsidR="00B909AF" w:rsidRPr="00786520" w:rsidRDefault="00B909AF" w:rsidP="00D86E78">
            <w:pPr>
              <w:rPr>
                <w:rFonts w:ascii="Times New Roman" w:hAnsi="Times New Roman" w:cs="Times New Roman"/>
                <w:color w:val="000000"/>
              </w:rPr>
            </w:pPr>
          </w:p>
        </w:tc>
      </w:tr>
      <w:tr w:rsidR="00B909AF" w:rsidRPr="00786520" w14:paraId="28585BDD" w14:textId="77777777" w:rsidTr="00D86E78">
        <w:trPr>
          <w:trHeight w:val="256"/>
        </w:trPr>
        <w:tc>
          <w:tcPr>
            <w:tcW w:w="817" w:type="dxa"/>
            <w:vMerge/>
          </w:tcPr>
          <w:p w14:paraId="731530B7" w14:textId="77777777" w:rsidR="00B909AF" w:rsidRPr="00786520" w:rsidRDefault="00B909AF" w:rsidP="00D86E78">
            <w:pPr>
              <w:rPr>
                <w:rFonts w:ascii="Times New Roman" w:hAnsi="Times New Roman" w:cs="Times New Roman"/>
                <w:color w:val="000000"/>
              </w:rPr>
            </w:pPr>
          </w:p>
        </w:tc>
        <w:tc>
          <w:tcPr>
            <w:tcW w:w="5681" w:type="dxa"/>
            <w:gridSpan w:val="2"/>
            <w:vMerge/>
          </w:tcPr>
          <w:p w14:paraId="0EFAD558" w14:textId="77777777" w:rsidR="00B909AF" w:rsidRPr="00786520" w:rsidRDefault="00B909AF" w:rsidP="00D86E78">
            <w:pPr>
              <w:rPr>
                <w:rFonts w:ascii="Times New Roman" w:hAnsi="Times New Roman" w:cs="Times New Roman"/>
                <w:color w:val="000000"/>
              </w:rPr>
            </w:pPr>
          </w:p>
        </w:tc>
        <w:tc>
          <w:tcPr>
            <w:tcW w:w="3249" w:type="dxa"/>
            <w:tcBorders>
              <w:top w:val="nil"/>
              <w:bottom w:val="nil"/>
            </w:tcBorders>
          </w:tcPr>
          <w:p w14:paraId="47D743FF" w14:textId="77777777" w:rsidR="00B909AF" w:rsidRPr="00786520" w:rsidRDefault="00B909AF" w:rsidP="00D86E78">
            <w:pPr>
              <w:rPr>
                <w:rFonts w:ascii="Times New Roman" w:hAnsi="Times New Roman" w:cs="Times New Roman"/>
                <w:color w:val="000000"/>
              </w:rPr>
            </w:pPr>
          </w:p>
        </w:tc>
      </w:tr>
      <w:tr w:rsidR="00B909AF" w:rsidRPr="00786520" w14:paraId="3B00791B" w14:textId="77777777" w:rsidTr="00D86E78">
        <w:trPr>
          <w:trHeight w:val="256"/>
        </w:trPr>
        <w:tc>
          <w:tcPr>
            <w:tcW w:w="817" w:type="dxa"/>
            <w:vMerge/>
          </w:tcPr>
          <w:p w14:paraId="60C8F909" w14:textId="77777777" w:rsidR="00B909AF" w:rsidRPr="00786520" w:rsidRDefault="00B909AF" w:rsidP="00D86E78">
            <w:pPr>
              <w:rPr>
                <w:rFonts w:ascii="Times New Roman" w:hAnsi="Times New Roman" w:cs="Times New Roman"/>
                <w:color w:val="000000"/>
              </w:rPr>
            </w:pPr>
          </w:p>
        </w:tc>
        <w:tc>
          <w:tcPr>
            <w:tcW w:w="5681" w:type="dxa"/>
            <w:gridSpan w:val="2"/>
            <w:vMerge/>
          </w:tcPr>
          <w:p w14:paraId="1906C09D" w14:textId="77777777" w:rsidR="00B909AF" w:rsidRPr="00786520" w:rsidRDefault="00B909AF" w:rsidP="00D86E78">
            <w:pPr>
              <w:rPr>
                <w:rFonts w:ascii="Times New Roman" w:hAnsi="Times New Roman" w:cs="Times New Roman"/>
                <w:color w:val="000000"/>
              </w:rPr>
            </w:pPr>
          </w:p>
        </w:tc>
        <w:tc>
          <w:tcPr>
            <w:tcW w:w="3249" w:type="dxa"/>
            <w:tcBorders>
              <w:top w:val="nil"/>
              <w:bottom w:val="nil"/>
            </w:tcBorders>
          </w:tcPr>
          <w:p w14:paraId="3318018E" w14:textId="77777777" w:rsidR="00B909AF" w:rsidRPr="00786520" w:rsidRDefault="00B909AF" w:rsidP="00D86E78">
            <w:pPr>
              <w:rPr>
                <w:rFonts w:ascii="Times New Roman" w:hAnsi="Times New Roman" w:cs="Times New Roman"/>
                <w:color w:val="000000"/>
              </w:rPr>
            </w:pPr>
          </w:p>
        </w:tc>
      </w:tr>
      <w:tr w:rsidR="00B909AF" w:rsidRPr="00786520" w14:paraId="641DA57C" w14:textId="77777777" w:rsidTr="00D86E78">
        <w:trPr>
          <w:trHeight w:val="256"/>
        </w:trPr>
        <w:tc>
          <w:tcPr>
            <w:tcW w:w="817" w:type="dxa"/>
            <w:vMerge/>
          </w:tcPr>
          <w:p w14:paraId="1C32D674" w14:textId="77777777" w:rsidR="00B909AF" w:rsidRPr="00786520" w:rsidRDefault="00B909AF" w:rsidP="00D86E78">
            <w:pPr>
              <w:rPr>
                <w:rFonts w:ascii="Times New Roman" w:hAnsi="Times New Roman" w:cs="Times New Roman"/>
                <w:color w:val="000000"/>
              </w:rPr>
            </w:pPr>
          </w:p>
        </w:tc>
        <w:tc>
          <w:tcPr>
            <w:tcW w:w="5681" w:type="dxa"/>
            <w:gridSpan w:val="2"/>
            <w:vMerge/>
          </w:tcPr>
          <w:p w14:paraId="6559EB38" w14:textId="77777777" w:rsidR="00B909AF" w:rsidRPr="00786520" w:rsidRDefault="00B909AF" w:rsidP="00D86E78">
            <w:pPr>
              <w:rPr>
                <w:rFonts w:ascii="Times New Roman" w:hAnsi="Times New Roman" w:cs="Times New Roman"/>
                <w:color w:val="000000"/>
              </w:rPr>
            </w:pPr>
          </w:p>
        </w:tc>
        <w:tc>
          <w:tcPr>
            <w:tcW w:w="3249" w:type="dxa"/>
            <w:tcBorders>
              <w:top w:val="nil"/>
              <w:bottom w:val="nil"/>
            </w:tcBorders>
          </w:tcPr>
          <w:p w14:paraId="45A19D55" w14:textId="77777777" w:rsidR="00B909AF" w:rsidRPr="00786520" w:rsidRDefault="00B909AF" w:rsidP="00D86E78">
            <w:pPr>
              <w:rPr>
                <w:rFonts w:ascii="Times New Roman" w:hAnsi="Times New Roman" w:cs="Times New Roman"/>
                <w:color w:val="000000"/>
              </w:rPr>
            </w:pPr>
          </w:p>
        </w:tc>
      </w:tr>
      <w:tr w:rsidR="00B909AF" w:rsidRPr="00786520" w14:paraId="59278354" w14:textId="77777777" w:rsidTr="00D86E78">
        <w:trPr>
          <w:trHeight w:val="256"/>
        </w:trPr>
        <w:tc>
          <w:tcPr>
            <w:tcW w:w="817" w:type="dxa"/>
            <w:vMerge/>
          </w:tcPr>
          <w:p w14:paraId="60627D8E" w14:textId="77777777" w:rsidR="00B909AF" w:rsidRPr="00786520" w:rsidRDefault="00B909AF" w:rsidP="00D86E78">
            <w:pPr>
              <w:rPr>
                <w:rFonts w:ascii="Times New Roman" w:hAnsi="Times New Roman" w:cs="Times New Roman"/>
                <w:color w:val="000000"/>
              </w:rPr>
            </w:pPr>
          </w:p>
        </w:tc>
        <w:tc>
          <w:tcPr>
            <w:tcW w:w="5681" w:type="dxa"/>
            <w:gridSpan w:val="2"/>
            <w:vMerge/>
          </w:tcPr>
          <w:p w14:paraId="3D77A5ED" w14:textId="77777777" w:rsidR="00B909AF" w:rsidRPr="00786520" w:rsidRDefault="00B909AF" w:rsidP="00D86E78">
            <w:pPr>
              <w:rPr>
                <w:rFonts w:ascii="Times New Roman" w:hAnsi="Times New Roman" w:cs="Times New Roman"/>
                <w:color w:val="000000"/>
              </w:rPr>
            </w:pPr>
          </w:p>
        </w:tc>
        <w:tc>
          <w:tcPr>
            <w:tcW w:w="3249" w:type="dxa"/>
            <w:tcBorders>
              <w:top w:val="nil"/>
              <w:bottom w:val="nil"/>
            </w:tcBorders>
          </w:tcPr>
          <w:p w14:paraId="322539CF" w14:textId="77777777" w:rsidR="00B909AF" w:rsidRPr="00786520" w:rsidRDefault="00B909AF" w:rsidP="00D86E78">
            <w:pPr>
              <w:rPr>
                <w:rFonts w:ascii="Times New Roman" w:hAnsi="Times New Roman" w:cs="Times New Roman"/>
                <w:color w:val="000000"/>
              </w:rPr>
            </w:pPr>
          </w:p>
        </w:tc>
      </w:tr>
      <w:tr w:rsidR="00B909AF" w:rsidRPr="00786520" w14:paraId="06589594" w14:textId="77777777" w:rsidTr="00D86E78">
        <w:trPr>
          <w:trHeight w:val="256"/>
        </w:trPr>
        <w:tc>
          <w:tcPr>
            <w:tcW w:w="817" w:type="dxa"/>
            <w:vMerge/>
          </w:tcPr>
          <w:p w14:paraId="5BE61225" w14:textId="77777777" w:rsidR="00B909AF" w:rsidRPr="00786520" w:rsidRDefault="00B909AF" w:rsidP="00D86E78">
            <w:pPr>
              <w:rPr>
                <w:rFonts w:ascii="Times New Roman" w:hAnsi="Times New Roman" w:cs="Times New Roman"/>
                <w:color w:val="000000"/>
              </w:rPr>
            </w:pPr>
          </w:p>
        </w:tc>
        <w:tc>
          <w:tcPr>
            <w:tcW w:w="5681" w:type="dxa"/>
            <w:gridSpan w:val="2"/>
            <w:vMerge/>
          </w:tcPr>
          <w:p w14:paraId="2452ED1C" w14:textId="77777777" w:rsidR="00B909AF" w:rsidRPr="00786520" w:rsidRDefault="00B909AF" w:rsidP="00D86E78">
            <w:pPr>
              <w:rPr>
                <w:rFonts w:ascii="Times New Roman" w:hAnsi="Times New Roman" w:cs="Times New Roman"/>
                <w:color w:val="000000"/>
              </w:rPr>
            </w:pPr>
          </w:p>
        </w:tc>
        <w:tc>
          <w:tcPr>
            <w:tcW w:w="3249" w:type="dxa"/>
            <w:tcBorders>
              <w:top w:val="nil"/>
              <w:bottom w:val="nil"/>
            </w:tcBorders>
          </w:tcPr>
          <w:p w14:paraId="1C5F1295" w14:textId="77777777" w:rsidR="00B909AF" w:rsidRPr="00786520" w:rsidRDefault="00B909AF" w:rsidP="00D86E78">
            <w:pPr>
              <w:rPr>
                <w:rFonts w:ascii="Times New Roman" w:hAnsi="Times New Roman" w:cs="Times New Roman"/>
                <w:color w:val="000000"/>
              </w:rPr>
            </w:pPr>
          </w:p>
        </w:tc>
      </w:tr>
      <w:tr w:rsidR="00B909AF" w:rsidRPr="00786520" w14:paraId="596521CC" w14:textId="77777777" w:rsidTr="00D86E78">
        <w:trPr>
          <w:trHeight w:val="256"/>
        </w:trPr>
        <w:tc>
          <w:tcPr>
            <w:tcW w:w="817" w:type="dxa"/>
            <w:vMerge/>
          </w:tcPr>
          <w:p w14:paraId="0F6F1221" w14:textId="77777777" w:rsidR="00B909AF" w:rsidRPr="00786520" w:rsidRDefault="00B909AF" w:rsidP="00D86E78">
            <w:pPr>
              <w:rPr>
                <w:rFonts w:ascii="Times New Roman" w:hAnsi="Times New Roman" w:cs="Times New Roman"/>
                <w:color w:val="000000"/>
              </w:rPr>
            </w:pPr>
          </w:p>
        </w:tc>
        <w:tc>
          <w:tcPr>
            <w:tcW w:w="5681" w:type="dxa"/>
            <w:gridSpan w:val="2"/>
            <w:vMerge/>
          </w:tcPr>
          <w:p w14:paraId="33173AC8" w14:textId="77777777" w:rsidR="00B909AF" w:rsidRPr="00786520" w:rsidRDefault="00B909AF" w:rsidP="00D86E78">
            <w:pPr>
              <w:rPr>
                <w:rFonts w:ascii="Times New Roman" w:hAnsi="Times New Roman" w:cs="Times New Roman"/>
                <w:color w:val="000000"/>
              </w:rPr>
            </w:pPr>
          </w:p>
        </w:tc>
        <w:tc>
          <w:tcPr>
            <w:tcW w:w="3249" w:type="dxa"/>
            <w:tcBorders>
              <w:top w:val="nil"/>
              <w:bottom w:val="nil"/>
            </w:tcBorders>
          </w:tcPr>
          <w:p w14:paraId="1D36C660" w14:textId="77777777" w:rsidR="00B909AF" w:rsidRPr="00786520" w:rsidRDefault="00B909AF" w:rsidP="00D86E78">
            <w:pPr>
              <w:rPr>
                <w:rFonts w:ascii="Times New Roman" w:hAnsi="Times New Roman" w:cs="Times New Roman"/>
                <w:color w:val="000000"/>
              </w:rPr>
            </w:pPr>
          </w:p>
        </w:tc>
      </w:tr>
      <w:tr w:rsidR="00B909AF" w:rsidRPr="00786520" w14:paraId="15B7B231" w14:textId="77777777" w:rsidTr="00D86E78">
        <w:trPr>
          <w:trHeight w:val="256"/>
        </w:trPr>
        <w:tc>
          <w:tcPr>
            <w:tcW w:w="817" w:type="dxa"/>
            <w:vMerge/>
            <w:tcBorders>
              <w:bottom w:val="single" w:sz="4" w:space="0" w:color="auto"/>
            </w:tcBorders>
          </w:tcPr>
          <w:p w14:paraId="17CE6F8B" w14:textId="77777777" w:rsidR="00B909AF" w:rsidRPr="00786520" w:rsidRDefault="00B909AF" w:rsidP="00D86E78">
            <w:pPr>
              <w:rPr>
                <w:rFonts w:ascii="Times New Roman" w:hAnsi="Times New Roman" w:cs="Times New Roman"/>
                <w:color w:val="000000"/>
              </w:rPr>
            </w:pPr>
          </w:p>
        </w:tc>
        <w:tc>
          <w:tcPr>
            <w:tcW w:w="5681" w:type="dxa"/>
            <w:gridSpan w:val="2"/>
            <w:vMerge/>
            <w:tcBorders>
              <w:bottom w:val="single" w:sz="4" w:space="0" w:color="auto"/>
            </w:tcBorders>
          </w:tcPr>
          <w:p w14:paraId="6599F891" w14:textId="77777777" w:rsidR="00B909AF" w:rsidRPr="00786520" w:rsidRDefault="00B909AF" w:rsidP="00D86E78">
            <w:pPr>
              <w:rPr>
                <w:rFonts w:ascii="Times New Roman" w:hAnsi="Times New Roman" w:cs="Times New Roman"/>
                <w:color w:val="000000"/>
              </w:rPr>
            </w:pPr>
          </w:p>
        </w:tc>
        <w:tc>
          <w:tcPr>
            <w:tcW w:w="3249" w:type="dxa"/>
            <w:tcBorders>
              <w:top w:val="nil"/>
              <w:bottom w:val="single" w:sz="4" w:space="0" w:color="auto"/>
            </w:tcBorders>
          </w:tcPr>
          <w:p w14:paraId="5EE1C10B" w14:textId="77777777" w:rsidR="00B909AF" w:rsidRPr="00786520" w:rsidRDefault="00B909AF" w:rsidP="00D86E78">
            <w:pPr>
              <w:rPr>
                <w:rFonts w:ascii="Times New Roman" w:hAnsi="Times New Roman" w:cs="Times New Roman"/>
                <w:color w:val="000000"/>
              </w:rPr>
            </w:pPr>
          </w:p>
        </w:tc>
      </w:tr>
    </w:tbl>
    <w:p w14:paraId="433BCA8E" w14:textId="77777777" w:rsidR="00B909AF" w:rsidRPr="00786520" w:rsidRDefault="00B909AF" w:rsidP="00B909AF">
      <w:pPr>
        <w:rPr>
          <w:rFonts w:ascii="Times New Roman" w:hAnsi="Times New Roman" w:cs="Times New Roman"/>
          <w:color w:val="000000"/>
        </w:rPr>
      </w:pPr>
    </w:p>
    <w:p w14:paraId="67D691BC" w14:textId="6021BFD1" w:rsidR="00B909AF" w:rsidRPr="0051722D" w:rsidRDefault="00B909AF" w:rsidP="00B909AF">
      <w:pPr>
        <w:rPr>
          <w:rFonts w:ascii="Times New Roman" w:hAnsi="Times New Roman" w:cs="Times New Roman"/>
        </w:rPr>
      </w:pPr>
    </w:p>
    <w:p w14:paraId="09C89FDA" w14:textId="179D8A2B" w:rsidR="00A61FD2" w:rsidRPr="0051722D" w:rsidRDefault="00A61FD2" w:rsidP="00B909AF">
      <w:pPr>
        <w:rPr>
          <w:rFonts w:ascii="Times New Roman" w:hAnsi="Times New Roman" w:cs="Times New Roman"/>
        </w:rPr>
      </w:pPr>
      <w:r w:rsidRPr="0051722D">
        <w:rPr>
          <w:rFonts w:ascii="Times New Roman" w:hAnsi="Times New Roman" w:cs="Times New Roman"/>
        </w:rPr>
        <w:t>Differentiated language patterns used for each group in task one and task two:</w:t>
      </w:r>
    </w:p>
    <w:p w14:paraId="11CA49B9" w14:textId="187AF73B" w:rsidR="0051722D" w:rsidRPr="0051722D" w:rsidRDefault="0051722D" w:rsidP="00B909AF">
      <w:pPr>
        <w:rPr>
          <w:rFonts w:ascii="Times New Roman" w:hAnsi="Times New Roman" w:cs="Times New Roman"/>
        </w:rPr>
      </w:pPr>
    </w:p>
    <w:p w14:paraId="406B4EAD" w14:textId="615CC6FC" w:rsidR="0051722D" w:rsidRPr="0051722D" w:rsidRDefault="0051722D" w:rsidP="00B909AF">
      <w:pPr>
        <w:rPr>
          <w:rFonts w:ascii="Times New Roman" w:hAnsi="Times New Roman" w:cs="Times New Roman"/>
        </w:rPr>
      </w:pPr>
      <w:r w:rsidRPr="0051722D">
        <w:rPr>
          <w:rFonts w:ascii="Times New Roman" w:hAnsi="Times New Roman" w:cs="Times New Roman"/>
        </w:rPr>
        <w:t>Lower ability:</w:t>
      </w:r>
    </w:p>
    <w:p w14:paraId="10ABC1A1" w14:textId="282FF431" w:rsidR="00A61FD2" w:rsidRDefault="00A61FD2" w:rsidP="00B909AF"/>
    <w:tbl>
      <w:tblPr>
        <w:tblW w:w="10433" w:type="dxa"/>
        <w:tblInd w:w="-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33"/>
      </w:tblGrid>
      <w:tr w:rsidR="0051722D" w14:paraId="4922BA84" w14:textId="77777777" w:rsidTr="0051722D">
        <w:tblPrEx>
          <w:tblCellMar>
            <w:top w:w="0" w:type="dxa"/>
            <w:bottom w:w="0" w:type="dxa"/>
          </w:tblCellMar>
        </w:tblPrEx>
        <w:trPr>
          <w:trHeight w:val="3043"/>
        </w:trPr>
        <w:tc>
          <w:tcPr>
            <w:tcW w:w="10433" w:type="dxa"/>
          </w:tcPr>
          <w:p w14:paraId="5B2CD694" w14:textId="77777777" w:rsidR="0051722D" w:rsidRPr="0051722D" w:rsidRDefault="0051722D" w:rsidP="00D86E78">
            <w:pPr>
              <w:spacing w:line="360" w:lineRule="auto"/>
              <w:ind w:left="510"/>
              <w:rPr>
                <w:sz w:val="36"/>
                <w:szCs w:val="36"/>
              </w:rPr>
            </w:pPr>
            <w:r w:rsidRPr="0051722D">
              <w:rPr>
                <w:sz w:val="36"/>
                <w:szCs w:val="36"/>
              </w:rPr>
              <w:t>1)</w:t>
            </w:r>
          </w:p>
          <w:p w14:paraId="6230CAEC" w14:textId="77777777" w:rsidR="0051722D" w:rsidRPr="0051722D" w:rsidRDefault="0051722D" w:rsidP="00D86E78">
            <w:pPr>
              <w:spacing w:line="360" w:lineRule="auto"/>
              <w:ind w:left="510"/>
              <w:rPr>
                <w:sz w:val="36"/>
                <w:szCs w:val="36"/>
              </w:rPr>
            </w:pPr>
            <w:proofErr w:type="spellStart"/>
            <w:r w:rsidRPr="0051722D">
              <w:rPr>
                <w:sz w:val="36"/>
                <w:szCs w:val="36"/>
              </w:rPr>
              <w:t>Fy</w:t>
            </w:r>
            <w:proofErr w:type="spellEnd"/>
            <w:r w:rsidRPr="0051722D">
              <w:rPr>
                <w:sz w:val="36"/>
                <w:szCs w:val="36"/>
              </w:rPr>
              <w:t xml:space="preserve"> </w:t>
            </w:r>
            <w:proofErr w:type="spellStart"/>
            <w:r w:rsidRPr="0051722D">
              <w:rPr>
                <w:sz w:val="36"/>
                <w:szCs w:val="36"/>
              </w:rPr>
              <w:t>enw</w:t>
            </w:r>
            <w:proofErr w:type="spellEnd"/>
            <w:r w:rsidRPr="0051722D">
              <w:rPr>
                <w:sz w:val="36"/>
                <w:szCs w:val="36"/>
              </w:rPr>
              <w:t xml:space="preserve"> </w:t>
            </w:r>
            <w:proofErr w:type="spellStart"/>
            <w:r w:rsidRPr="0051722D">
              <w:rPr>
                <w:sz w:val="36"/>
                <w:szCs w:val="36"/>
              </w:rPr>
              <w:t>i</w:t>
            </w:r>
            <w:proofErr w:type="spellEnd"/>
            <w:r w:rsidRPr="0051722D">
              <w:rPr>
                <w:sz w:val="36"/>
                <w:szCs w:val="36"/>
              </w:rPr>
              <w:t xml:space="preserve"> </w:t>
            </w:r>
            <w:proofErr w:type="spellStart"/>
            <w:r w:rsidRPr="0051722D">
              <w:rPr>
                <w:sz w:val="36"/>
                <w:szCs w:val="36"/>
              </w:rPr>
              <w:t>ydy</w:t>
            </w:r>
            <w:proofErr w:type="spellEnd"/>
            <w:r w:rsidRPr="0051722D">
              <w:rPr>
                <w:sz w:val="36"/>
                <w:szCs w:val="36"/>
              </w:rPr>
              <w:t>……</w:t>
            </w:r>
            <w:proofErr w:type="gramStart"/>
            <w:r w:rsidRPr="0051722D">
              <w:rPr>
                <w:sz w:val="36"/>
                <w:szCs w:val="36"/>
              </w:rPr>
              <w:t>…..</w:t>
            </w:r>
            <w:proofErr w:type="gramEnd"/>
            <w:r w:rsidRPr="0051722D">
              <w:rPr>
                <w:sz w:val="36"/>
                <w:szCs w:val="36"/>
              </w:rPr>
              <w:t>(your name)</w:t>
            </w:r>
          </w:p>
          <w:p w14:paraId="04E5B3CD" w14:textId="77777777" w:rsidR="0051722D" w:rsidRPr="0051722D" w:rsidRDefault="0051722D" w:rsidP="00D86E78">
            <w:pPr>
              <w:spacing w:line="360" w:lineRule="auto"/>
              <w:ind w:left="510"/>
              <w:rPr>
                <w:sz w:val="36"/>
                <w:szCs w:val="36"/>
              </w:rPr>
            </w:pPr>
            <w:r w:rsidRPr="0051722D">
              <w:rPr>
                <w:sz w:val="36"/>
                <w:szCs w:val="36"/>
              </w:rPr>
              <w:t xml:space="preserve">Mae </w:t>
            </w:r>
            <w:proofErr w:type="spellStart"/>
            <w:r w:rsidRPr="0051722D">
              <w:rPr>
                <w:sz w:val="36"/>
                <w:szCs w:val="36"/>
              </w:rPr>
              <w:t>llygaid</w:t>
            </w:r>
            <w:proofErr w:type="spellEnd"/>
            <w:r w:rsidRPr="0051722D">
              <w:rPr>
                <w:sz w:val="36"/>
                <w:szCs w:val="36"/>
              </w:rPr>
              <w:t xml:space="preserve"> (</w:t>
            </w:r>
            <w:proofErr w:type="spellStart"/>
            <w:r w:rsidRPr="0051722D">
              <w:rPr>
                <w:sz w:val="36"/>
                <w:szCs w:val="36"/>
              </w:rPr>
              <w:t>glas</w:t>
            </w:r>
            <w:proofErr w:type="spellEnd"/>
            <w:r w:rsidRPr="0051722D">
              <w:rPr>
                <w:sz w:val="36"/>
                <w:szCs w:val="36"/>
              </w:rPr>
              <w:t>/brown/</w:t>
            </w:r>
            <w:proofErr w:type="spellStart"/>
            <w:r w:rsidRPr="0051722D">
              <w:rPr>
                <w:sz w:val="36"/>
                <w:szCs w:val="36"/>
              </w:rPr>
              <w:t>gwyrdd</w:t>
            </w:r>
            <w:proofErr w:type="spellEnd"/>
            <w:r w:rsidRPr="0051722D">
              <w:rPr>
                <w:sz w:val="36"/>
                <w:szCs w:val="36"/>
              </w:rPr>
              <w:t xml:space="preserve">) </w:t>
            </w:r>
            <w:proofErr w:type="spellStart"/>
            <w:r w:rsidRPr="0051722D">
              <w:rPr>
                <w:sz w:val="36"/>
                <w:szCs w:val="36"/>
              </w:rPr>
              <w:t>gyda</w:t>
            </w:r>
            <w:proofErr w:type="spellEnd"/>
            <w:r w:rsidRPr="0051722D">
              <w:rPr>
                <w:sz w:val="36"/>
                <w:szCs w:val="36"/>
              </w:rPr>
              <w:t xml:space="preserve"> fi. </w:t>
            </w:r>
          </w:p>
          <w:p w14:paraId="7B2F80CF" w14:textId="77777777" w:rsidR="0051722D" w:rsidRPr="0051722D" w:rsidRDefault="0051722D" w:rsidP="00D86E78">
            <w:pPr>
              <w:spacing w:line="360" w:lineRule="auto"/>
              <w:ind w:left="510"/>
              <w:rPr>
                <w:sz w:val="36"/>
                <w:szCs w:val="36"/>
              </w:rPr>
            </w:pPr>
            <w:r w:rsidRPr="0051722D">
              <w:rPr>
                <w:sz w:val="36"/>
                <w:szCs w:val="36"/>
              </w:rPr>
              <w:t xml:space="preserve">Mae </w:t>
            </w:r>
            <w:proofErr w:type="spellStart"/>
            <w:r w:rsidRPr="0051722D">
              <w:rPr>
                <w:sz w:val="36"/>
                <w:szCs w:val="36"/>
              </w:rPr>
              <w:t>gwallt</w:t>
            </w:r>
            <w:proofErr w:type="spellEnd"/>
            <w:r w:rsidRPr="0051722D">
              <w:rPr>
                <w:sz w:val="36"/>
                <w:szCs w:val="36"/>
              </w:rPr>
              <w:t xml:space="preserve"> (brown/</w:t>
            </w:r>
            <w:proofErr w:type="spellStart"/>
            <w:r w:rsidRPr="0051722D">
              <w:rPr>
                <w:sz w:val="36"/>
                <w:szCs w:val="36"/>
              </w:rPr>
              <w:t>melyn</w:t>
            </w:r>
            <w:proofErr w:type="spellEnd"/>
            <w:r w:rsidRPr="0051722D">
              <w:rPr>
                <w:sz w:val="36"/>
                <w:szCs w:val="36"/>
              </w:rPr>
              <w:t>/du/</w:t>
            </w:r>
            <w:proofErr w:type="spellStart"/>
            <w:r w:rsidRPr="0051722D">
              <w:rPr>
                <w:sz w:val="36"/>
                <w:szCs w:val="36"/>
              </w:rPr>
              <w:t>oren</w:t>
            </w:r>
            <w:proofErr w:type="spellEnd"/>
            <w:r w:rsidRPr="0051722D">
              <w:rPr>
                <w:sz w:val="36"/>
                <w:szCs w:val="36"/>
              </w:rPr>
              <w:t>/</w:t>
            </w:r>
            <w:proofErr w:type="spellStart"/>
            <w:r w:rsidRPr="0051722D">
              <w:rPr>
                <w:sz w:val="36"/>
                <w:szCs w:val="36"/>
              </w:rPr>
              <w:t>coch</w:t>
            </w:r>
            <w:proofErr w:type="spellEnd"/>
            <w:r w:rsidRPr="0051722D">
              <w:rPr>
                <w:sz w:val="36"/>
                <w:szCs w:val="36"/>
              </w:rPr>
              <w:t xml:space="preserve">) </w:t>
            </w:r>
            <w:proofErr w:type="spellStart"/>
            <w:r w:rsidRPr="0051722D">
              <w:rPr>
                <w:sz w:val="36"/>
                <w:szCs w:val="36"/>
              </w:rPr>
              <w:t>gyda</w:t>
            </w:r>
            <w:proofErr w:type="spellEnd"/>
            <w:r w:rsidRPr="0051722D">
              <w:rPr>
                <w:sz w:val="36"/>
                <w:szCs w:val="36"/>
              </w:rPr>
              <w:t xml:space="preserve"> fi. </w:t>
            </w:r>
          </w:p>
          <w:p w14:paraId="686D6E06" w14:textId="77777777" w:rsidR="0051722D" w:rsidRDefault="0051722D" w:rsidP="00D86E78">
            <w:pPr>
              <w:spacing w:line="360" w:lineRule="auto"/>
              <w:ind w:left="510"/>
              <w:rPr>
                <w:sz w:val="48"/>
                <w:szCs w:val="48"/>
              </w:rPr>
            </w:pPr>
            <w:proofErr w:type="spellStart"/>
            <w:r w:rsidRPr="0051722D">
              <w:rPr>
                <w:sz w:val="36"/>
                <w:szCs w:val="36"/>
              </w:rPr>
              <w:t>Dw</w:t>
            </w:r>
            <w:proofErr w:type="spellEnd"/>
            <w:r w:rsidRPr="0051722D">
              <w:rPr>
                <w:sz w:val="36"/>
                <w:szCs w:val="36"/>
              </w:rPr>
              <w:t xml:space="preserve"> </w:t>
            </w:r>
            <w:proofErr w:type="spellStart"/>
            <w:r w:rsidRPr="0051722D">
              <w:rPr>
                <w:sz w:val="36"/>
                <w:szCs w:val="36"/>
              </w:rPr>
              <w:t>I’n</w:t>
            </w:r>
            <w:proofErr w:type="spellEnd"/>
            <w:r w:rsidRPr="0051722D">
              <w:rPr>
                <w:sz w:val="36"/>
                <w:szCs w:val="36"/>
              </w:rPr>
              <w:t xml:space="preserve"> </w:t>
            </w:r>
            <w:proofErr w:type="spellStart"/>
            <w:r w:rsidRPr="0051722D">
              <w:rPr>
                <w:sz w:val="36"/>
                <w:szCs w:val="36"/>
              </w:rPr>
              <w:t>gwisgo</w:t>
            </w:r>
            <w:proofErr w:type="spellEnd"/>
            <w:r w:rsidRPr="0051722D">
              <w:rPr>
                <w:sz w:val="36"/>
                <w:szCs w:val="36"/>
              </w:rPr>
              <w:t xml:space="preserve"> (</w:t>
            </w:r>
            <w:proofErr w:type="spellStart"/>
            <w:r w:rsidRPr="0051722D">
              <w:rPr>
                <w:sz w:val="36"/>
                <w:szCs w:val="36"/>
              </w:rPr>
              <w:t>crys</w:t>
            </w:r>
            <w:proofErr w:type="spellEnd"/>
            <w:r w:rsidRPr="0051722D">
              <w:rPr>
                <w:sz w:val="36"/>
                <w:szCs w:val="36"/>
              </w:rPr>
              <w:t>/</w:t>
            </w:r>
            <w:proofErr w:type="spellStart"/>
            <w:r w:rsidRPr="0051722D">
              <w:rPr>
                <w:sz w:val="36"/>
                <w:szCs w:val="36"/>
              </w:rPr>
              <w:t>trowsus</w:t>
            </w:r>
            <w:proofErr w:type="spellEnd"/>
            <w:r w:rsidRPr="0051722D">
              <w:rPr>
                <w:sz w:val="36"/>
                <w:szCs w:val="36"/>
              </w:rPr>
              <w:t>/</w:t>
            </w:r>
            <w:proofErr w:type="spellStart"/>
            <w:r w:rsidRPr="0051722D">
              <w:rPr>
                <w:sz w:val="36"/>
                <w:szCs w:val="36"/>
              </w:rPr>
              <w:t>siorts</w:t>
            </w:r>
            <w:proofErr w:type="spellEnd"/>
            <w:r w:rsidRPr="0051722D">
              <w:rPr>
                <w:sz w:val="36"/>
                <w:szCs w:val="36"/>
              </w:rPr>
              <w:t>/</w:t>
            </w:r>
            <w:proofErr w:type="spellStart"/>
            <w:r w:rsidRPr="0051722D">
              <w:rPr>
                <w:sz w:val="36"/>
                <w:szCs w:val="36"/>
              </w:rPr>
              <w:t>sgert</w:t>
            </w:r>
            <w:proofErr w:type="spellEnd"/>
            <w:r w:rsidRPr="0051722D">
              <w:rPr>
                <w:sz w:val="36"/>
                <w:szCs w:val="36"/>
              </w:rPr>
              <w:t>) (</w:t>
            </w:r>
            <w:proofErr w:type="spellStart"/>
            <w:r w:rsidRPr="0051722D">
              <w:rPr>
                <w:sz w:val="36"/>
                <w:szCs w:val="36"/>
              </w:rPr>
              <w:t>coch</w:t>
            </w:r>
            <w:proofErr w:type="spellEnd"/>
            <w:r w:rsidRPr="0051722D">
              <w:rPr>
                <w:sz w:val="36"/>
                <w:szCs w:val="36"/>
              </w:rPr>
              <w:t>/du/</w:t>
            </w:r>
            <w:proofErr w:type="spellStart"/>
            <w:r w:rsidRPr="0051722D">
              <w:rPr>
                <w:sz w:val="36"/>
                <w:szCs w:val="36"/>
              </w:rPr>
              <w:t>melyn</w:t>
            </w:r>
            <w:proofErr w:type="spellEnd"/>
            <w:r w:rsidRPr="0051722D">
              <w:rPr>
                <w:sz w:val="36"/>
                <w:szCs w:val="36"/>
              </w:rPr>
              <w:t>/</w:t>
            </w:r>
            <w:proofErr w:type="spellStart"/>
            <w:r w:rsidRPr="0051722D">
              <w:rPr>
                <w:sz w:val="36"/>
                <w:szCs w:val="36"/>
              </w:rPr>
              <w:t>gwyrdd</w:t>
            </w:r>
            <w:proofErr w:type="spellEnd"/>
            <w:r w:rsidRPr="0051722D">
              <w:rPr>
                <w:sz w:val="36"/>
                <w:szCs w:val="36"/>
              </w:rPr>
              <w:t>/</w:t>
            </w:r>
            <w:proofErr w:type="spellStart"/>
            <w:r w:rsidRPr="0051722D">
              <w:rPr>
                <w:sz w:val="36"/>
                <w:szCs w:val="36"/>
              </w:rPr>
              <w:t>oren</w:t>
            </w:r>
            <w:proofErr w:type="spellEnd"/>
            <w:r w:rsidRPr="0051722D">
              <w:rPr>
                <w:sz w:val="36"/>
                <w:szCs w:val="36"/>
              </w:rPr>
              <w:t>/</w:t>
            </w:r>
            <w:proofErr w:type="spellStart"/>
            <w:r w:rsidRPr="0051722D">
              <w:rPr>
                <w:sz w:val="36"/>
                <w:szCs w:val="36"/>
              </w:rPr>
              <w:t>porffor</w:t>
            </w:r>
            <w:proofErr w:type="spellEnd"/>
            <w:r w:rsidRPr="0051722D">
              <w:rPr>
                <w:sz w:val="36"/>
                <w:szCs w:val="36"/>
              </w:rPr>
              <w:t>/pic/</w:t>
            </w:r>
            <w:proofErr w:type="spellStart"/>
            <w:r w:rsidRPr="0051722D">
              <w:rPr>
                <w:sz w:val="36"/>
                <w:szCs w:val="36"/>
              </w:rPr>
              <w:t>gwyn</w:t>
            </w:r>
            <w:proofErr w:type="spellEnd"/>
            <w:r w:rsidRPr="0051722D">
              <w:rPr>
                <w:sz w:val="36"/>
                <w:szCs w:val="36"/>
              </w:rPr>
              <w:t xml:space="preserve">) </w:t>
            </w:r>
            <w:proofErr w:type="spellStart"/>
            <w:r w:rsidRPr="0051722D">
              <w:rPr>
                <w:sz w:val="36"/>
                <w:szCs w:val="36"/>
              </w:rPr>
              <w:t>gyda</w:t>
            </w:r>
            <w:proofErr w:type="spellEnd"/>
            <w:r w:rsidRPr="0051722D">
              <w:rPr>
                <w:sz w:val="36"/>
                <w:szCs w:val="36"/>
              </w:rPr>
              <w:t xml:space="preserve"> fi.</w:t>
            </w:r>
            <w:r w:rsidRPr="006711B9">
              <w:rPr>
                <w:sz w:val="48"/>
                <w:szCs w:val="48"/>
              </w:rPr>
              <w:t xml:space="preserve"> </w:t>
            </w:r>
          </w:p>
        </w:tc>
      </w:tr>
    </w:tbl>
    <w:p w14:paraId="52B7B6D8" w14:textId="77777777" w:rsidR="00A61FD2" w:rsidRDefault="00A61FD2" w:rsidP="00B909AF"/>
    <w:p w14:paraId="2DA1C592" w14:textId="3F4A9F2B" w:rsidR="00B909AF" w:rsidRDefault="00B909AF" w:rsidP="00B909AF"/>
    <w:p w14:paraId="2CC9047F" w14:textId="36BE47BE" w:rsidR="0051722D" w:rsidRDefault="0051722D" w:rsidP="00B909AF"/>
    <w:p w14:paraId="3CD30211" w14:textId="060308F1" w:rsidR="0051722D" w:rsidRPr="0051722D" w:rsidRDefault="0051722D" w:rsidP="00B909AF">
      <w:pPr>
        <w:rPr>
          <w:rFonts w:ascii="Times New Roman" w:hAnsi="Times New Roman" w:cs="Times New Roman"/>
        </w:rPr>
      </w:pPr>
    </w:p>
    <w:p w14:paraId="00BB7D3B" w14:textId="57816E31" w:rsidR="0051722D" w:rsidRPr="0051722D" w:rsidRDefault="0051722D" w:rsidP="00B909AF">
      <w:pPr>
        <w:rPr>
          <w:rFonts w:ascii="Times New Roman" w:hAnsi="Times New Roman" w:cs="Times New Roman"/>
        </w:rPr>
      </w:pPr>
      <w:r w:rsidRPr="0051722D">
        <w:rPr>
          <w:rFonts w:ascii="Times New Roman" w:hAnsi="Times New Roman" w:cs="Times New Roman"/>
        </w:rPr>
        <w:t>Moderate ability:</w:t>
      </w:r>
    </w:p>
    <w:p w14:paraId="1B6D2FF6" w14:textId="77777777" w:rsidR="0051722D" w:rsidRDefault="0051722D" w:rsidP="00B909AF"/>
    <w:tbl>
      <w:tblPr>
        <w:tblW w:w="94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06"/>
      </w:tblGrid>
      <w:tr w:rsidR="0051722D" w14:paraId="1E077631" w14:textId="77777777" w:rsidTr="0051722D">
        <w:tblPrEx>
          <w:tblCellMar>
            <w:top w:w="0" w:type="dxa"/>
            <w:bottom w:w="0" w:type="dxa"/>
          </w:tblCellMar>
        </w:tblPrEx>
        <w:trPr>
          <w:trHeight w:val="4235"/>
        </w:trPr>
        <w:tc>
          <w:tcPr>
            <w:tcW w:w="9406" w:type="dxa"/>
          </w:tcPr>
          <w:p w14:paraId="56081933" w14:textId="483AECDC" w:rsidR="0051722D" w:rsidRPr="0051722D" w:rsidRDefault="0051722D" w:rsidP="0051722D">
            <w:pPr>
              <w:spacing w:line="360" w:lineRule="auto"/>
              <w:rPr>
                <w:sz w:val="36"/>
                <w:szCs w:val="36"/>
              </w:rPr>
            </w:pPr>
            <w:r>
              <w:rPr>
                <w:sz w:val="36"/>
                <w:szCs w:val="36"/>
              </w:rPr>
              <w:t xml:space="preserve">   </w:t>
            </w:r>
            <w:r w:rsidRPr="0051722D">
              <w:rPr>
                <w:sz w:val="36"/>
                <w:szCs w:val="36"/>
              </w:rPr>
              <w:t>2)</w:t>
            </w:r>
          </w:p>
          <w:p w14:paraId="0FBBA0DB" w14:textId="77777777" w:rsidR="0051722D" w:rsidRPr="0051722D" w:rsidRDefault="0051722D" w:rsidP="00D86E78">
            <w:pPr>
              <w:spacing w:line="360" w:lineRule="auto"/>
              <w:ind w:left="510"/>
              <w:rPr>
                <w:sz w:val="36"/>
                <w:szCs w:val="36"/>
              </w:rPr>
            </w:pPr>
            <w:proofErr w:type="spellStart"/>
            <w:r w:rsidRPr="0051722D">
              <w:rPr>
                <w:sz w:val="36"/>
                <w:szCs w:val="36"/>
              </w:rPr>
              <w:t>Fy</w:t>
            </w:r>
            <w:proofErr w:type="spellEnd"/>
            <w:r w:rsidRPr="0051722D">
              <w:rPr>
                <w:sz w:val="36"/>
                <w:szCs w:val="36"/>
              </w:rPr>
              <w:t xml:space="preserve"> </w:t>
            </w:r>
            <w:proofErr w:type="spellStart"/>
            <w:r w:rsidRPr="0051722D">
              <w:rPr>
                <w:sz w:val="36"/>
                <w:szCs w:val="36"/>
              </w:rPr>
              <w:t>enw</w:t>
            </w:r>
            <w:proofErr w:type="spellEnd"/>
            <w:r w:rsidRPr="0051722D">
              <w:rPr>
                <w:sz w:val="36"/>
                <w:szCs w:val="36"/>
              </w:rPr>
              <w:t xml:space="preserve"> </w:t>
            </w:r>
            <w:proofErr w:type="spellStart"/>
            <w:r w:rsidRPr="0051722D">
              <w:rPr>
                <w:sz w:val="36"/>
                <w:szCs w:val="36"/>
              </w:rPr>
              <w:t>i</w:t>
            </w:r>
            <w:proofErr w:type="spellEnd"/>
            <w:r w:rsidRPr="0051722D">
              <w:rPr>
                <w:sz w:val="36"/>
                <w:szCs w:val="36"/>
              </w:rPr>
              <w:t xml:space="preserve"> </w:t>
            </w:r>
            <w:proofErr w:type="spellStart"/>
            <w:r w:rsidRPr="0051722D">
              <w:rPr>
                <w:sz w:val="36"/>
                <w:szCs w:val="36"/>
              </w:rPr>
              <w:t>ydy</w:t>
            </w:r>
            <w:proofErr w:type="spellEnd"/>
            <w:r w:rsidRPr="0051722D">
              <w:rPr>
                <w:sz w:val="36"/>
                <w:szCs w:val="36"/>
              </w:rPr>
              <w:t>…</w:t>
            </w:r>
          </w:p>
          <w:p w14:paraId="2C16B78B" w14:textId="77777777" w:rsidR="0051722D" w:rsidRPr="0051722D" w:rsidRDefault="0051722D" w:rsidP="00D86E78">
            <w:pPr>
              <w:spacing w:line="360" w:lineRule="auto"/>
              <w:ind w:left="510"/>
              <w:rPr>
                <w:sz w:val="36"/>
                <w:szCs w:val="36"/>
              </w:rPr>
            </w:pPr>
            <w:r w:rsidRPr="0051722D">
              <w:rPr>
                <w:sz w:val="36"/>
                <w:szCs w:val="36"/>
              </w:rPr>
              <w:t xml:space="preserve">Mae </w:t>
            </w:r>
            <w:proofErr w:type="spellStart"/>
            <w:r w:rsidRPr="0051722D">
              <w:rPr>
                <w:sz w:val="36"/>
                <w:szCs w:val="36"/>
              </w:rPr>
              <w:t>llygaid</w:t>
            </w:r>
            <w:proofErr w:type="spellEnd"/>
            <w:r w:rsidRPr="0051722D">
              <w:rPr>
                <w:sz w:val="36"/>
                <w:szCs w:val="36"/>
              </w:rPr>
              <w:t xml:space="preserve"> ……… </w:t>
            </w:r>
            <w:proofErr w:type="spellStart"/>
            <w:r w:rsidRPr="0051722D">
              <w:rPr>
                <w:sz w:val="36"/>
                <w:szCs w:val="36"/>
              </w:rPr>
              <w:t>gyda</w:t>
            </w:r>
            <w:proofErr w:type="spellEnd"/>
            <w:r w:rsidRPr="0051722D">
              <w:rPr>
                <w:sz w:val="36"/>
                <w:szCs w:val="36"/>
              </w:rPr>
              <w:t xml:space="preserve"> fi. </w:t>
            </w:r>
          </w:p>
          <w:p w14:paraId="7E8C1BFF" w14:textId="77777777" w:rsidR="0051722D" w:rsidRPr="0051722D" w:rsidRDefault="0051722D" w:rsidP="00D86E78">
            <w:pPr>
              <w:spacing w:line="360" w:lineRule="auto"/>
              <w:ind w:left="510"/>
              <w:rPr>
                <w:sz w:val="36"/>
                <w:szCs w:val="36"/>
              </w:rPr>
            </w:pPr>
            <w:r w:rsidRPr="0051722D">
              <w:rPr>
                <w:sz w:val="36"/>
                <w:szCs w:val="36"/>
              </w:rPr>
              <w:t xml:space="preserve">Mae </w:t>
            </w:r>
            <w:proofErr w:type="spellStart"/>
            <w:r w:rsidRPr="0051722D">
              <w:rPr>
                <w:sz w:val="36"/>
                <w:szCs w:val="36"/>
              </w:rPr>
              <w:t>gwallt</w:t>
            </w:r>
            <w:proofErr w:type="spellEnd"/>
            <w:r w:rsidRPr="0051722D">
              <w:rPr>
                <w:sz w:val="36"/>
                <w:szCs w:val="36"/>
              </w:rPr>
              <w:t xml:space="preserve"> ……… </w:t>
            </w:r>
            <w:proofErr w:type="spellStart"/>
            <w:r w:rsidRPr="0051722D">
              <w:rPr>
                <w:sz w:val="36"/>
                <w:szCs w:val="36"/>
              </w:rPr>
              <w:t>gyda</w:t>
            </w:r>
            <w:proofErr w:type="spellEnd"/>
            <w:r w:rsidRPr="0051722D">
              <w:rPr>
                <w:sz w:val="36"/>
                <w:szCs w:val="36"/>
              </w:rPr>
              <w:t xml:space="preserve"> fi. </w:t>
            </w:r>
          </w:p>
          <w:p w14:paraId="601AF0EF" w14:textId="77777777" w:rsidR="0051722D" w:rsidRPr="0051722D" w:rsidRDefault="0051722D" w:rsidP="00D86E78">
            <w:pPr>
              <w:spacing w:line="360" w:lineRule="auto"/>
              <w:rPr>
                <w:sz w:val="36"/>
                <w:szCs w:val="36"/>
              </w:rPr>
            </w:pPr>
            <w:r w:rsidRPr="0051722D">
              <w:rPr>
                <w:sz w:val="36"/>
                <w:szCs w:val="36"/>
              </w:rPr>
              <w:t xml:space="preserve">     </w:t>
            </w:r>
            <w:proofErr w:type="spellStart"/>
            <w:r w:rsidRPr="0051722D">
              <w:rPr>
                <w:sz w:val="36"/>
                <w:szCs w:val="36"/>
              </w:rPr>
              <w:t>Dw</w:t>
            </w:r>
            <w:proofErr w:type="spellEnd"/>
            <w:r w:rsidRPr="0051722D">
              <w:rPr>
                <w:sz w:val="36"/>
                <w:szCs w:val="36"/>
              </w:rPr>
              <w:t xml:space="preserve"> </w:t>
            </w:r>
            <w:proofErr w:type="spellStart"/>
            <w:r w:rsidRPr="0051722D">
              <w:rPr>
                <w:sz w:val="36"/>
                <w:szCs w:val="36"/>
              </w:rPr>
              <w:t>i’n</w:t>
            </w:r>
            <w:proofErr w:type="spellEnd"/>
            <w:r w:rsidRPr="0051722D">
              <w:rPr>
                <w:sz w:val="36"/>
                <w:szCs w:val="36"/>
              </w:rPr>
              <w:t xml:space="preserve"> </w:t>
            </w:r>
            <w:proofErr w:type="spellStart"/>
            <w:r w:rsidRPr="0051722D">
              <w:rPr>
                <w:sz w:val="36"/>
                <w:szCs w:val="36"/>
              </w:rPr>
              <w:t>gwisgo</w:t>
            </w:r>
            <w:proofErr w:type="spellEnd"/>
            <w:r w:rsidRPr="0051722D">
              <w:rPr>
                <w:sz w:val="36"/>
                <w:szCs w:val="36"/>
              </w:rPr>
              <w:t xml:space="preserve"> …</w:t>
            </w:r>
            <w:proofErr w:type="gramStart"/>
            <w:r w:rsidRPr="0051722D">
              <w:rPr>
                <w:sz w:val="36"/>
                <w:szCs w:val="36"/>
              </w:rPr>
              <w:t>…..</w:t>
            </w:r>
            <w:proofErr w:type="gramEnd"/>
            <w:r w:rsidRPr="0051722D">
              <w:rPr>
                <w:sz w:val="36"/>
                <w:szCs w:val="36"/>
              </w:rPr>
              <w:t xml:space="preserve">  ……… a …… …….       </w:t>
            </w:r>
          </w:p>
          <w:p w14:paraId="0499DEDD" w14:textId="77777777" w:rsidR="0051722D" w:rsidRPr="00BA1B35" w:rsidRDefault="0051722D" w:rsidP="00D86E78">
            <w:pPr>
              <w:spacing w:line="360" w:lineRule="auto"/>
              <w:rPr>
                <w:sz w:val="48"/>
                <w:szCs w:val="48"/>
              </w:rPr>
            </w:pPr>
            <w:r w:rsidRPr="0051722D">
              <w:rPr>
                <w:sz w:val="36"/>
                <w:szCs w:val="36"/>
              </w:rPr>
              <w:t xml:space="preserve">     </w:t>
            </w:r>
            <w:proofErr w:type="spellStart"/>
            <w:r w:rsidRPr="0051722D">
              <w:rPr>
                <w:sz w:val="36"/>
                <w:szCs w:val="36"/>
              </w:rPr>
              <w:t>Hefyd</w:t>
            </w:r>
            <w:proofErr w:type="spellEnd"/>
            <w:r w:rsidRPr="0051722D">
              <w:rPr>
                <w:sz w:val="36"/>
                <w:szCs w:val="36"/>
              </w:rPr>
              <w:t xml:space="preserve">, </w:t>
            </w:r>
            <w:proofErr w:type="spellStart"/>
            <w:r w:rsidRPr="0051722D">
              <w:rPr>
                <w:sz w:val="36"/>
                <w:szCs w:val="36"/>
              </w:rPr>
              <w:t>dw</w:t>
            </w:r>
            <w:proofErr w:type="spellEnd"/>
            <w:r w:rsidRPr="0051722D">
              <w:rPr>
                <w:sz w:val="36"/>
                <w:szCs w:val="36"/>
              </w:rPr>
              <w:t xml:space="preserve"> </w:t>
            </w:r>
            <w:proofErr w:type="spellStart"/>
            <w:r w:rsidRPr="0051722D">
              <w:rPr>
                <w:sz w:val="36"/>
                <w:szCs w:val="36"/>
              </w:rPr>
              <w:t>i’n</w:t>
            </w:r>
            <w:proofErr w:type="spellEnd"/>
            <w:r w:rsidRPr="0051722D">
              <w:rPr>
                <w:sz w:val="36"/>
                <w:szCs w:val="36"/>
              </w:rPr>
              <w:t xml:space="preserve"> </w:t>
            </w:r>
            <w:proofErr w:type="spellStart"/>
            <w:r w:rsidRPr="0051722D">
              <w:rPr>
                <w:sz w:val="36"/>
                <w:szCs w:val="36"/>
              </w:rPr>
              <w:t>gwisgo</w:t>
            </w:r>
            <w:proofErr w:type="spellEnd"/>
            <w:r w:rsidRPr="0051722D">
              <w:rPr>
                <w:sz w:val="36"/>
                <w:szCs w:val="36"/>
              </w:rPr>
              <w:t>…… …….</w:t>
            </w:r>
          </w:p>
        </w:tc>
      </w:tr>
    </w:tbl>
    <w:p w14:paraId="32D8536A" w14:textId="46D5A1E5" w:rsidR="0051722D" w:rsidRDefault="0051722D" w:rsidP="00B909AF"/>
    <w:p w14:paraId="0CB0AA82" w14:textId="1E9B90F1" w:rsidR="0051722D" w:rsidRDefault="0051722D" w:rsidP="00B909AF">
      <w:r>
        <w:t xml:space="preserve">MAT: </w:t>
      </w:r>
    </w:p>
    <w:p w14:paraId="3B4CD9BC" w14:textId="2657DF59" w:rsidR="0051722D" w:rsidRDefault="0051722D" w:rsidP="0051722D"/>
    <w:tbl>
      <w:tblPr>
        <w:tblW w:w="9471"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71"/>
      </w:tblGrid>
      <w:tr w:rsidR="0051722D" w14:paraId="0794ACB8" w14:textId="77777777" w:rsidTr="0051722D">
        <w:tblPrEx>
          <w:tblCellMar>
            <w:top w:w="0" w:type="dxa"/>
            <w:bottom w:w="0" w:type="dxa"/>
          </w:tblCellMar>
        </w:tblPrEx>
        <w:trPr>
          <w:trHeight w:val="3819"/>
        </w:trPr>
        <w:tc>
          <w:tcPr>
            <w:tcW w:w="9471" w:type="dxa"/>
          </w:tcPr>
          <w:p w14:paraId="3500A9F2" w14:textId="77777777" w:rsidR="0051722D" w:rsidRPr="0051722D" w:rsidRDefault="0051722D" w:rsidP="00D86E78">
            <w:pPr>
              <w:spacing w:line="360" w:lineRule="auto"/>
              <w:ind w:left="150"/>
              <w:rPr>
                <w:sz w:val="32"/>
                <w:szCs w:val="32"/>
              </w:rPr>
            </w:pPr>
            <w:r w:rsidRPr="0051722D">
              <w:rPr>
                <w:sz w:val="32"/>
                <w:szCs w:val="32"/>
              </w:rPr>
              <w:t xml:space="preserve">3)  </w:t>
            </w:r>
          </w:p>
          <w:p w14:paraId="75848AD8" w14:textId="77777777" w:rsidR="0051722D" w:rsidRPr="0051722D" w:rsidRDefault="0051722D" w:rsidP="00D86E78">
            <w:pPr>
              <w:spacing w:line="360" w:lineRule="auto"/>
              <w:ind w:left="150"/>
              <w:rPr>
                <w:sz w:val="32"/>
                <w:szCs w:val="32"/>
              </w:rPr>
            </w:pPr>
            <w:proofErr w:type="spellStart"/>
            <w:r w:rsidRPr="0051722D">
              <w:rPr>
                <w:sz w:val="32"/>
                <w:szCs w:val="32"/>
              </w:rPr>
              <w:t>Fy</w:t>
            </w:r>
            <w:proofErr w:type="spellEnd"/>
            <w:r w:rsidRPr="0051722D">
              <w:rPr>
                <w:sz w:val="32"/>
                <w:szCs w:val="32"/>
              </w:rPr>
              <w:t xml:space="preserve"> </w:t>
            </w:r>
            <w:proofErr w:type="spellStart"/>
            <w:r w:rsidRPr="0051722D">
              <w:rPr>
                <w:sz w:val="32"/>
                <w:szCs w:val="32"/>
              </w:rPr>
              <w:t>enw</w:t>
            </w:r>
            <w:proofErr w:type="spellEnd"/>
            <w:r w:rsidRPr="0051722D">
              <w:rPr>
                <w:sz w:val="32"/>
                <w:szCs w:val="32"/>
              </w:rPr>
              <w:t xml:space="preserve"> </w:t>
            </w:r>
            <w:proofErr w:type="spellStart"/>
            <w:r w:rsidRPr="0051722D">
              <w:rPr>
                <w:sz w:val="32"/>
                <w:szCs w:val="32"/>
              </w:rPr>
              <w:t>i</w:t>
            </w:r>
            <w:proofErr w:type="spellEnd"/>
            <w:r w:rsidRPr="0051722D">
              <w:rPr>
                <w:sz w:val="32"/>
                <w:szCs w:val="32"/>
              </w:rPr>
              <w:t xml:space="preserve"> </w:t>
            </w:r>
            <w:proofErr w:type="spellStart"/>
            <w:r w:rsidRPr="0051722D">
              <w:rPr>
                <w:sz w:val="32"/>
                <w:szCs w:val="32"/>
              </w:rPr>
              <w:t>ydy</w:t>
            </w:r>
            <w:proofErr w:type="spellEnd"/>
            <w:r w:rsidRPr="0051722D">
              <w:rPr>
                <w:sz w:val="32"/>
                <w:szCs w:val="32"/>
              </w:rPr>
              <w:t>…</w:t>
            </w:r>
            <w:proofErr w:type="gramStart"/>
            <w:r w:rsidRPr="0051722D">
              <w:rPr>
                <w:sz w:val="32"/>
                <w:szCs w:val="32"/>
              </w:rPr>
              <w:t>…..</w:t>
            </w:r>
            <w:proofErr w:type="gramEnd"/>
          </w:p>
          <w:p w14:paraId="78CF69D1" w14:textId="77777777" w:rsidR="0051722D" w:rsidRPr="0051722D" w:rsidRDefault="0051722D" w:rsidP="00D86E78">
            <w:pPr>
              <w:spacing w:line="360" w:lineRule="auto"/>
              <w:ind w:left="150"/>
              <w:rPr>
                <w:sz w:val="32"/>
                <w:szCs w:val="32"/>
              </w:rPr>
            </w:pPr>
            <w:proofErr w:type="spellStart"/>
            <w:r w:rsidRPr="0051722D">
              <w:rPr>
                <w:sz w:val="32"/>
                <w:szCs w:val="32"/>
              </w:rPr>
              <w:t>Dw</w:t>
            </w:r>
            <w:proofErr w:type="spellEnd"/>
            <w:r w:rsidRPr="0051722D">
              <w:rPr>
                <w:sz w:val="32"/>
                <w:szCs w:val="32"/>
              </w:rPr>
              <w:t xml:space="preserve"> </w:t>
            </w:r>
            <w:proofErr w:type="spellStart"/>
            <w:r w:rsidRPr="0051722D">
              <w:rPr>
                <w:sz w:val="32"/>
                <w:szCs w:val="32"/>
              </w:rPr>
              <w:t>i’n</w:t>
            </w:r>
            <w:proofErr w:type="spellEnd"/>
            <w:r w:rsidRPr="0051722D">
              <w:rPr>
                <w:sz w:val="32"/>
                <w:szCs w:val="32"/>
              </w:rPr>
              <w:t xml:space="preserve"> (dal – tall/</w:t>
            </w:r>
            <w:proofErr w:type="spellStart"/>
            <w:r w:rsidRPr="0051722D">
              <w:rPr>
                <w:sz w:val="32"/>
                <w:szCs w:val="32"/>
              </w:rPr>
              <w:t>fyr</w:t>
            </w:r>
            <w:proofErr w:type="spellEnd"/>
            <w:r w:rsidRPr="0051722D">
              <w:rPr>
                <w:sz w:val="32"/>
                <w:szCs w:val="32"/>
              </w:rPr>
              <w:t xml:space="preserve"> – short). </w:t>
            </w:r>
          </w:p>
          <w:p w14:paraId="481B5FC0" w14:textId="77777777" w:rsidR="0051722D" w:rsidRPr="0051722D" w:rsidRDefault="0051722D" w:rsidP="00D86E78">
            <w:pPr>
              <w:spacing w:line="360" w:lineRule="auto"/>
              <w:ind w:left="150"/>
              <w:rPr>
                <w:sz w:val="32"/>
                <w:szCs w:val="32"/>
              </w:rPr>
            </w:pPr>
            <w:r w:rsidRPr="0051722D">
              <w:rPr>
                <w:sz w:val="32"/>
                <w:szCs w:val="32"/>
              </w:rPr>
              <w:t xml:space="preserve">Mae </w:t>
            </w:r>
            <w:proofErr w:type="spellStart"/>
            <w:r w:rsidRPr="0051722D">
              <w:rPr>
                <w:sz w:val="32"/>
                <w:szCs w:val="32"/>
              </w:rPr>
              <w:t>llygaid</w:t>
            </w:r>
            <w:proofErr w:type="spellEnd"/>
            <w:r w:rsidRPr="0051722D">
              <w:rPr>
                <w:sz w:val="32"/>
                <w:szCs w:val="32"/>
              </w:rPr>
              <w:t xml:space="preserve"> ……… </w:t>
            </w:r>
            <w:proofErr w:type="spellStart"/>
            <w:r w:rsidRPr="0051722D">
              <w:rPr>
                <w:sz w:val="32"/>
                <w:szCs w:val="32"/>
              </w:rPr>
              <w:t>gyda</w:t>
            </w:r>
            <w:proofErr w:type="spellEnd"/>
            <w:r w:rsidRPr="0051722D">
              <w:rPr>
                <w:sz w:val="32"/>
                <w:szCs w:val="32"/>
              </w:rPr>
              <w:t xml:space="preserve"> fi. </w:t>
            </w:r>
          </w:p>
          <w:p w14:paraId="5D352715" w14:textId="77777777" w:rsidR="0051722D" w:rsidRPr="0051722D" w:rsidRDefault="0051722D" w:rsidP="00D86E78">
            <w:pPr>
              <w:spacing w:line="360" w:lineRule="auto"/>
              <w:ind w:left="150"/>
              <w:rPr>
                <w:sz w:val="32"/>
                <w:szCs w:val="32"/>
              </w:rPr>
            </w:pPr>
            <w:r w:rsidRPr="0051722D">
              <w:rPr>
                <w:sz w:val="32"/>
                <w:szCs w:val="32"/>
              </w:rPr>
              <w:t xml:space="preserve">Mae </w:t>
            </w:r>
            <w:proofErr w:type="spellStart"/>
            <w:r w:rsidRPr="0051722D">
              <w:rPr>
                <w:sz w:val="32"/>
                <w:szCs w:val="32"/>
              </w:rPr>
              <w:t>gwallt</w:t>
            </w:r>
            <w:proofErr w:type="spellEnd"/>
            <w:r w:rsidRPr="0051722D">
              <w:rPr>
                <w:sz w:val="32"/>
                <w:szCs w:val="32"/>
              </w:rPr>
              <w:t xml:space="preserve"> ……… </w:t>
            </w:r>
            <w:proofErr w:type="spellStart"/>
            <w:r w:rsidRPr="0051722D">
              <w:rPr>
                <w:sz w:val="32"/>
                <w:szCs w:val="32"/>
              </w:rPr>
              <w:t>gyda</w:t>
            </w:r>
            <w:proofErr w:type="spellEnd"/>
            <w:r w:rsidRPr="0051722D">
              <w:rPr>
                <w:sz w:val="32"/>
                <w:szCs w:val="32"/>
              </w:rPr>
              <w:t xml:space="preserve"> fi. </w:t>
            </w:r>
          </w:p>
          <w:p w14:paraId="5B2944C4" w14:textId="77777777" w:rsidR="0051722D" w:rsidRPr="0051722D" w:rsidRDefault="0051722D" w:rsidP="00D86E78">
            <w:pPr>
              <w:spacing w:line="360" w:lineRule="auto"/>
              <w:ind w:left="150"/>
              <w:rPr>
                <w:sz w:val="32"/>
                <w:szCs w:val="32"/>
              </w:rPr>
            </w:pPr>
            <w:proofErr w:type="spellStart"/>
            <w:r w:rsidRPr="0051722D">
              <w:rPr>
                <w:sz w:val="32"/>
                <w:szCs w:val="32"/>
              </w:rPr>
              <w:t>Dw</w:t>
            </w:r>
            <w:proofErr w:type="spellEnd"/>
            <w:r w:rsidRPr="0051722D">
              <w:rPr>
                <w:sz w:val="32"/>
                <w:szCs w:val="32"/>
              </w:rPr>
              <w:t xml:space="preserve"> </w:t>
            </w:r>
            <w:proofErr w:type="spellStart"/>
            <w:r w:rsidRPr="0051722D">
              <w:rPr>
                <w:sz w:val="32"/>
                <w:szCs w:val="32"/>
              </w:rPr>
              <w:t>i’n</w:t>
            </w:r>
            <w:proofErr w:type="spellEnd"/>
            <w:r w:rsidRPr="0051722D">
              <w:rPr>
                <w:sz w:val="32"/>
                <w:szCs w:val="32"/>
              </w:rPr>
              <w:t xml:space="preserve"> </w:t>
            </w:r>
            <w:proofErr w:type="spellStart"/>
            <w:r w:rsidRPr="0051722D">
              <w:rPr>
                <w:sz w:val="32"/>
                <w:szCs w:val="32"/>
              </w:rPr>
              <w:t>gwisgo</w:t>
            </w:r>
            <w:proofErr w:type="spellEnd"/>
            <w:r w:rsidRPr="0051722D">
              <w:rPr>
                <w:sz w:val="32"/>
                <w:szCs w:val="32"/>
              </w:rPr>
              <w:t xml:space="preserve"> …</w:t>
            </w:r>
            <w:proofErr w:type="gramStart"/>
            <w:r w:rsidRPr="0051722D">
              <w:rPr>
                <w:sz w:val="32"/>
                <w:szCs w:val="32"/>
              </w:rPr>
              <w:t>…..</w:t>
            </w:r>
            <w:proofErr w:type="gramEnd"/>
            <w:r w:rsidRPr="0051722D">
              <w:rPr>
                <w:sz w:val="32"/>
                <w:szCs w:val="32"/>
              </w:rPr>
              <w:t xml:space="preserve">  ……… a …… ……</w:t>
            </w:r>
          </w:p>
          <w:p w14:paraId="594001DF" w14:textId="77777777" w:rsidR="0051722D" w:rsidRDefault="0051722D" w:rsidP="00D86E78">
            <w:pPr>
              <w:spacing w:line="360" w:lineRule="auto"/>
              <w:ind w:left="150"/>
              <w:rPr>
                <w:sz w:val="48"/>
                <w:szCs w:val="48"/>
              </w:rPr>
            </w:pPr>
            <w:proofErr w:type="spellStart"/>
            <w:r w:rsidRPr="0051722D">
              <w:rPr>
                <w:sz w:val="32"/>
                <w:szCs w:val="32"/>
              </w:rPr>
              <w:t>Hefyd</w:t>
            </w:r>
            <w:proofErr w:type="spellEnd"/>
            <w:r w:rsidRPr="0051722D">
              <w:rPr>
                <w:sz w:val="32"/>
                <w:szCs w:val="32"/>
              </w:rPr>
              <w:t xml:space="preserve">, </w:t>
            </w:r>
            <w:proofErr w:type="spellStart"/>
            <w:r w:rsidRPr="0051722D">
              <w:rPr>
                <w:sz w:val="32"/>
                <w:szCs w:val="32"/>
              </w:rPr>
              <w:t>dw</w:t>
            </w:r>
            <w:proofErr w:type="spellEnd"/>
            <w:r w:rsidRPr="0051722D">
              <w:rPr>
                <w:sz w:val="32"/>
                <w:szCs w:val="32"/>
              </w:rPr>
              <w:t xml:space="preserve"> </w:t>
            </w:r>
            <w:proofErr w:type="spellStart"/>
            <w:r w:rsidRPr="0051722D">
              <w:rPr>
                <w:sz w:val="32"/>
                <w:szCs w:val="32"/>
              </w:rPr>
              <w:t>i’n</w:t>
            </w:r>
            <w:proofErr w:type="spellEnd"/>
            <w:r w:rsidRPr="0051722D">
              <w:rPr>
                <w:sz w:val="32"/>
                <w:szCs w:val="32"/>
              </w:rPr>
              <w:t xml:space="preserve"> </w:t>
            </w:r>
            <w:proofErr w:type="spellStart"/>
            <w:r w:rsidRPr="0051722D">
              <w:rPr>
                <w:sz w:val="32"/>
                <w:szCs w:val="32"/>
              </w:rPr>
              <w:t>gwisgo</w:t>
            </w:r>
            <w:proofErr w:type="spellEnd"/>
            <w:r w:rsidRPr="0051722D">
              <w:rPr>
                <w:sz w:val="32"/>
                <w:szCs w:val="32"/>
              </w:rPr>
              <w:t>…… …….</w:t>
            </w:r>
          </w:p>
        </w:tc>
      </w:tr>
    </w:tbl>
    <w:p w14:paraId="1AEFFE71" w14:textId="511428AB" w:rsidR="0051722D" w:rsidRDefault="0051722D" w:rsidP="0051722D"/>
    <w:p w14:paraId="0D690E07" w14:textId="124BD738" w:rsidR="0051722D" w:rsidRDefault="0051722D" w:rsidP="0051722D"/>
    <w:p w14:paraId="028C4D6C" w14:textId="5B82E60D" w:rsidR="0051722D" w:rsidRDefault="0051722D" w:rsidP="0051722D"/>
    <w:p w14:paraId="47C054F2" w14:textId="388798B0" w:rsidR="0051722D" w:rsidRDefault="0051722D" w:rsidP="0051722D"/>
    <w:p w14:paraId="44F96A6F" w14:textId="2F74FDA4" w:rsidR="0051722D" w:rsidRDefault="0051722D" w:rsidP="0051722D"/>
    <w:p w14:paraId="363343D6" w14:textId="67BE389D" w:rsidR="0051722D" w:rsidRDefault="0051722D" w:rsidP="0051722D"/>
    <w:p w14:paraId="078ED101" w14:textId="0CF4D168" w:rsidR="0051722D" w:rsidRDefault="0051722D" w:rsidP="0051722D"/>
    <w:p w14:paraId="2712458B" w14:textId="0302B945" w:rsidR="0051722D" w:rsidRDefault="0051722D" w:rsidP="0051722D"/>
    <w:p w14:paraId="1A8A4264" w14:textId="4521C442" w:rsidR="0051722D" w:rsidRDefault="0051722D" w:rsidP="0051722D"/>
    <w:p w14:paraId="3B72DEDC" w14:textId="40DC7151" w:rsidR="0051722D" w:rsidRDefault="0051722D" w:rsidP="0051722D"/>
    <w:p w14:paraId="63F410A2" w14:textId="252EF962" w:rsidR="0051722D" w:rsidRDefault="0051722D" w:rsidP="0051722D"/>
    <w:p w14:paraId="1621F8F9" w14:textId="3059302A" w:rsidR="0051722D" w:rsidRDefault="0051722D" w:rsidP="0051722D"/>
    <w:p w14:paraId="68998E93" w14:textId="77777777" w:rsidR="0051722D" w:rsidRDefault="0051722D" w:rsidP="0051722D"/>
    <w:p w14:paraId="32253793" w14:textId="773B5C32" w:rsidR="00B909AF" w:rsidRPr="0051722D" w:rsidRDefault="00B909AF" w:rsidP="00B909AF">
      <w:pPr>
        <w:pStyle w:val="ListParagraph"/>
        <w:numPr>
          <w:ilvl w:val="0"/>
          <w:numId w:val="2"/>
        </w:numPr>
        <w:rPr>
          <w:rFonts w:ascii="Times New Roman" w:hAnsi="Times New Roman" w:cs="Times New Roman"/>
        </w:rPr>
      </w:pPr>
      <w:proofErr w:type="spellStart"/>
      <w:r w:rsidRPr="0051722D">
        <w:rPr>
          <w:rFonts w:ascii="Times New Roman" w:hAnsi="Times New Roman" w:cs="Times New Roman"/>
        </w:rPr>
        <w:t>Swwcte</w:t>
      </w:r>
      <w:proofErr w:type="spellEnd"/>
      <w:r w:rsidRPr="0051722D">
        <w:rPr>
          <w:rFonts w:ascii="Times New Roman" w:hAnsi="Times New Roman" w:cs="Times New Roman"/>
        </w:rPr>
        <w:t xml:space="preserve"> feedback from PTE3 received from my mentor as part of a formative assessment. </w:t>
      </w:r>
    </w:p>
    <w:p w14:paraId="58D1CB75" w14:textId="77777777" w:rsidR="00B909AF" w:rsidRPr="00E34B5C" w:rsidRDefault="00B909AF" w:rsidP="00B909AF"/>
    <w:p w14:paraId="0377252B" w14:textId="77777777" w:rsidR="00B909AF" w:rsidRDefault="00B909AF" w:rsidP="00B909AF"/>
    <w:p w14:paraId="0BD201A2" w14:textId="7D0BE462" w:rsidR="005061DE" w:rsidRPr="005061DE" w:rsidRDefault="00B909AF" w:rsidP="005061DE">
      <w:pPr>
        <w:rPr>
          <w:rFonts w:ascii="Times New Roman" w:eastAsia="Times New Roman" w:hAnsi="Times New Roman" w:cs="Times New Roman"/>
        </w:rPr>
      </w:pPr>
      <w:r w:rsidRPr="00E34B5C">
        <w:rPr>
          <w:rFonts w:ascii="Times New Roman" w:eastAsia="Times New Roman" w:hAnsi="Times New Roman" w:cs="Times New Roman"/>
        </w:rPr>
        <w:fldChar w:fldCharType="begin"/>
      </w:r>
      <w:r w:rsidRPr="00E34B5C">
        <w:rPr>
          <w:rFonts w:ascii="Times New Roman" w:eastAsia="Times New Roman" w:hAnsi="Times New Roman" w:cs="Times New Roman"/>
        </w:rPr>
        <w:instrText xml:space="preserve"> INCLUDEPICTURE "/var/folders/_1/84gnpb6x20g8xbtq7znm9_k40000gp/T/com.microsoft.Word/WebArchiveCopyPasteTempFiles/page1image272" \* MERGEFORMATINET </w:instrText>
      </w:r>
      <w:r w:rsidRPr="00E34B5C">
        <w:rPr>
          <w:rFonts w:ascii="Times New Roman" w:eastAsia="Times New Roman" w:hAnsi="Times New Roman" w:cs="Times New Roman"/>
        </w:rPr>
        <w:fldChar w:fldCharType="separate"/>
      </w:r>
      <w:r w:rsidRPr="00E34B5C">
        <w:rPr>
          <w:rFonts w:ascii="Times New Roman" w:eastAsia="Times New Roman" w:hAnsi="Times New Roman" w:cs="Times New Roman"/>
          <w:noProof/>
        </w:rPr>
        <w:drawing>
          <wp:inline distT="0" distB="0" distL="0" distR="0" wp14:anchorId="7D51C7B3" wp14:editId="456711B7">
            <wp:extent cx="2900032" cy="6145179"/>
            <wp:effectExtent l="2857" t="0" r="0" b="0"/>
            <wp:docPr id="20" name="Picture 20" descr="page1image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page1image27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5400000">
                      <a:off x="0" y="0"/>
                      <a:ext cx="2910690" cy="6167764"/>
                    </a:xfrm>
                    <a:prstGeom prst="rect">
                      <a:avLst/>
                    </a:prstGeom>
                    <a:noFill/>
                    <a:ln>
                      <a:noFill/>
                    </a:ln>
                  </pic:spPr>
                </pic:pic>
              </a:graphicData>
            </a:graphic>
          </wp:inline>
        </w:drawing>
      </w:r>
      <w:r w:rsidRPr="00E34B5C">
        <w:rPr>
          <w:rFonts w:ascii="Times New Roman" w:eastAsia="Times New Roman" w:hAnsi="Times New Roman" w:cs="Times New Roman"/>
        </w:rPr>
        <w:fldChar w:fldCharType="end"/>
      </w:r>
    </w:p>
    <w:p w14:paraId="0672011F" w14:textId="5EA1C013" w:rsidR="005061DE" w:rsidRPr="005061DE" w:rsidRDefault="005061DE" w:rsidP="005061DE">
      <w:pPr>
        <w:rPr>
          <w:rFonts w:ascii="Times New Roman" w:eastAsia="Times New Roman" w:hAnsi="Times New Roman" w:cs="Times New Roman"/>
        </w:rPr>
      </w:pPr>
    </w:p>
    <w:p w14:paraId="7E52937B" w14:textId="40F0DC2E" w:rsidR="005061DE" w:rsidRPr="005061DE" w:rsidRDefault="005061DE" w:rsidP="005061DE">
      <w:pPr>
        <w:rPr>
          <w:rFonts w:ascii="Times New Roman" w:eastAsia="Times New Roman" w:hAnsi="Times New Roman" w:cs="Times New Roman"/>
        </w:rPr>
      </w:pPr>
    </w:p>
    <w:p w14:paraId="016A4B74" w14:textId="4B3CC09D" w:rsidR="005061DE" w:rsidRPr="00C1151F" w:rsidRDefault="005061DE" w:rsidP="00C1151F">
      <w:pPr>
        <w:pStyle w:val="Heading1"/>
      </w:pPr>
    </w:p>
    <w:sectPr w:rsidR="005061DE" w:rsidRPr="00C1151F" w:rsidSect="00A44607">
      <w:headerReference w:type="default" r:id="rId13"/>
      <w:footerReference w:type="even" r:id="rId14"/>
      <w:footerReference w:type="default" r:id="rId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55B8C9" w14:textId="77777777" w:rsidR="00DE5131" w:rsidRDefault="00DE5131" w:rsidP="00634F68">
      <w:r>
        <w:separator/>
      </w:r>
    </w:p>
  </w:endnote>
  <w:endnote w:type="continuationSeparator" w:id="0">
    <w:p w14:paraId="2809BF37" w14:textId="77777777" w:rsidR="00DE5131" w:rsidRDefault="00DE5131" w:rsidP="00634F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78461307"/>
      <w:docPartObj>
        <w:docPartGallery w:val="Page Numbers (Bottom of Page)"/>
        <w:docPartUnique/>
      </w:docPartObj>
    </w:sdtPr>
    <w:sdtContent>
      <w:p w14:paraId="2F824610" w14:textId="68260FA8" w:rsidR="00634F68" w:rsidRDefault="00634F68" w:rsidP="001509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DE39970" w14:textId="77777777" w:rsidR="00634F68" w:rsidRDefault="00634F68" w:rsidP="00634F6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34908274"/>
      <w:docPartObj>
        <w:docPartGallery w:val="Page Numbers (Bottom of Page)"/>
        <w:docPartUnique/>
      </w:docPartObj>
    </w:sdtPr>
    <w:sdtContent>
      <w:p w14:paraId="33226F90" w14:textId="56E3B70D" w:rsidR="00634F68" w:rsidRDefault="00634F68" w:rsidP="001509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F84C265" w14:textId="77777777" w:rsidR="00634F68" w:rsidRDefault="00634F68" w:rsidP="00634F6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5D4966" w14:textId="77777777" w:rsidR="00DE5131" w:rsidRDefault="00DE5131" w:rsidP="00634F68">
      <w:r>
        <w:separator/>
      </w:r>
    </w:p>
  </w:footnote>
  <w:footnote w:type="continuationSeparator" w:id="0">
    <w:p w14:paraId="3ACDEDF0" w14:textId="77777777" w:rsidR="00DE5131" w:rsidRDefault="00DE5131" w:rsidP="00634F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59C6E7" w14:textId="7CFB4F02" w:rsidR="00634F68" w:rsidRDefault="00634F68">
    <w:pPr>
      <w:pStyle w:val="Header"/>
    </w:pPr>
    <w:r>
      <w:t>Student number: 1502459</w:t>
    </w:r>
    <w:r>
      <w:ptab w:relativeTo="margin" w:alignment="center" w:leader="none"/>
    </w:r>
    <w:r>
      <w:ptab w:relativeTo="margin" w:alignment="right" w:leader="none"/>
    </w:r>
    <w:r>
      <w:t xml:space="preserve">Module code: ECAD6006C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26FFB"/>
    <w:multiLevelType w:val="hybridMultilevel"/>
    <w:tmpl w:val="F266D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2868E7"/>
    <w:multiLevelType w:val="hybridMultilevel"/>
    <w:tmpl w:val="54FE1564"/>
    <w:lvl w:ilvl="0" w:tplc="07D6E0CA">
      <w:start w:val="1"/>
      <w:numFmt w:val="bullet"/>
      <w:lvlText w:val=""/>
      <w:lvlJc w:val="left"/>
      <w:pPr>
        <w:ind w:left="720" w:hanging="360"/>
      </w:pPr>
      <w:rPr>
        <w:rFonts w:ascii="Wingdings" w:eastAsia="Times New Roman"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9800CE"/>
    <w:multiLevelType w:val="hybridMultilevel"/>
    <w:tmpl w:val="7026EFF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4775A9"/>
    <w:multiLevelType w:val="hybridMultilevel"/>
    <w:tmpl w:val="C046DC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770F1C"/>
    <w:multiLevelType w:val="hybridMultilevel"/>
    <w:tmpl w:val="0B18D7E8"/>
    <w:lvl w:ilvl="0" w:tplc="0409000B">
      <w:start w:val="49"/>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644F4D"/>
    <w:multiLevelType w:val="hybridMultilevel"/>
    <w:tmpl w:val="956028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4BA331A"/>
    <w:multiLevelType w:val="hybridMultilevel"/>
    <w:tmpl w:val="4AA2B7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40C2E73"/>
    <w:multiLevelType w:val="hybridMultilevel"/>
    <w:tmpl w:val="80E41E8C"/>
    <w:lvl w:ilvl="0" w:tplc="FAEE286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7"/>
  </w:num>
  <w:num w:numId="3">
    <w:abstractNumId w:val="1"/>
  </w:num>
  <w:num w:numId="4">
    <w:abstractNumId w:val="5"/>
  </w:num>
  <w:num w:numId="5">
    <w:abstractNumId w:val="0"/>
  </w:num>
  <w:num w:numId="6">
    <w:abstractNumId w:val="2"/>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B36"/>
    <w:rsid w:val="000752DB"/>
    <w:rsid w:val="000C13EC"/>
    <w:rsid w:val="000C2645"/>
    <w:rsid w:val="001511B5"/>
    <w:rsid w:val="0022628E"/>
    <w:rsid w:val="00233534"/>
    <w:rsid w:val="002B50E8"/>
    <w:rsid w:val="002B6A89"/>
    <w:rsid w:val="002C54B5"/>
    <w:rsid w:val="002D33B5"/>
    <w:rsid w:val="002E2FF5"/>
    <w:rsid w:val="0038286B"/>
    <w:rsid w:val="005061DE"/>
    <w:rsid w:val="0051722D"/>
    <w:rsid w:val="00554E44"/>
    <w:rsid w:val="00557DB7"/>
    <w:rsid w:val="00567311"/>
    <w:rsid w:val="0059466F"/>
    <w:rsid w:val="005E4EDC"/>
    <w:rsid w:val="00605C43"/>
    <w:rsid w:val="00626892"/>
    <w:rsid w:val="006341A1"/>
    <w:rsid w:val="00634F68"/>
    <w:rsid w:val="00655889"/>
    <w:rsid w:val="00684BD0"/>
    <w:rsid w:val="006973EA"/>
    <w:rsid w:val="006C1C50"/>
    <w:rsid w:val="007428D6"/>
    <w:rsid w:val="00761B36"/>
    <w:rsid w:val="00764BDB"/>
    <w:rsid w:val="007968D0"/>
    <w:rsid w:val="007D6ECB"/>
    <w:rsid w:val="007D7113"/>
    <w:rsid w:val="0081159B"/>
    <w:rsid w:val="008118D3"/>
    <w:rsid w:val="00864208"/>
    <w:rsid w:val="008774FD"/>
    <w:rsid w:val="008854EB"/>
    <w:rsid w:val="00980173"/>
    <w:rsid w:val="009A4C87"/>
    <w:rsid w:val="00A44607"/>
    <w:rsid w:val="00A46B3D"/>
    <w:rsid w:val="00A61FD2"/>
    <w:rsid w:val="00AE42BF"/>
    <w:rsid w:val="00B04233"/>
    <w:rsid w:val="00B909AF"/>
    <w:rsid w:val="00B940CE"/>
    <w:rsid w:val="00BA7C6F"/>
    <w:rsid w:val="00BC6972"/>
    <w:rsid w:val="00C1151F"/>
    <w:rsid w:val="00C2591E"/>
    <w:rsid w:val="00C341E6"/>
    <w:rsid w:val="00C368B9"/>
    <w:rsid w:val="00C67DF9"/>
    <w:rsid w:val="00DE4A94"/>
    <w:rsid w:val="00DE5131"/>
    <w:rsid w:val="00E247C1"/>
    <w:rsid w:val="00EB4E2D"/>
    <w:rsid w:val="00F23C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5EA1C"/>
  <w15:chartTrackingRefBased/>
  <w15:docId w15:val="{C42E7C69-7D60-D345-8804-CE5EABC66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54EB"/>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qFormat/>
    <w:rsid w:val="00B909AF"/>
    <w:pPr>
      <w:keepNext/>
      <w:keepLines/>
      <w:spacing w:before="200" w:line="276" w:lineRule="auto"/>
      <w:outlineLvl w:val="1"/>
    </w:pPr>
    <w:rPr>
      <w:rFonts w:ascii="Cambria" w:eastAsia="Times New Roman" w:hAnsi="Cambria" w:cs="Times New Roman"/>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61B36"/>
    <w:pPr>
      <w:spacing w:before="100" w:beforeAutospacing="1" w:after="100" w:afterAutospacing="1"/>
    </w:pPr>
    <w:rPr>
      <w:rFonts w:ascii="Times New Roman" w:eastAsia="Times New Roman" w:hAnsi="Times New Roman" w:cs="Times New Roman"/>
    </w:rPr>
  </w:style>
  <w:style w:type="paragraph" w:styleId="Footer">
    <w:name w:val="footer"/>
    <w:basedOn w:val="Normal"/>
    <w:link w:val="FooterChar"/>
    <w:uiPriority w:val="99"/>
    <w:unhideWhenUsed/>
    <w:rsid w:val="00634F68"/>
    <w:pPr>
      <w:tabs>
        <w:tab w:val="center" w:pos="4680"/>
        <w:tab w:val="right" w:pos="9360"/>
      </w:tabs>
    </w:pPr>
  </w:style>
  <w:style w:type="character" w:customStyle="1" w:styleId="FooterChar">
    <w:name w:val="Footer Char"/>
    <w:basedOn w:val="DefaultParagraphFont"/>
    <w:link w:val="Footer"/>
    <w:uiPriority w:val="99"/>
    <w:rsid w:val="00634F68"/>
  </w:style>
  <w:style w:type="character" w:styleId="PageNumber">
    <w:name w:val="page number"/>
    <w:basedOn w:val="DefaultParagraphFont"/>
    <w:uiPriority w:val="99"/>
    <w:semiHidden/>
    <w:unhideWhenUsed/>
    <w:rsid w:val="00634F68"/>
  </w:style>
  <w:style w:type="paragraph" w:styleId="Header">
    <w:name w:val="header"/>
    <w:basedOn w:val="Normal"/>
    <w:link w:val="HeaderChar"/>
    <w:uiPriority w:val="99"/>
    <w:unhideWhenUsed/>
    <w:rsid w:val="00634F68"/>
    <w:pPr>
      <w:tabs>
        <w:tab w:val="center" w:pos="4680"/>
        <w:tab w:val="right" w:pos="9360"/>
      </w:tabs>
    </w:pPr>
  </w:style>
  <w:style w:type="character" w:customStyle="1" w:styleId="HeaderChar">
    <w:name w:val="Header Char"/>
    <w:basedOn w:val="DefaultParagraphFont"/>
    <w:link w:val="Header"/>
    <w:uiPriority w:val="99"/>
    <w:rsid w:val="00634F68"/>
  </w:style>
  <w:style w:type="character" w:styleId="Hyperlink">
    <w:name w:val="Hyperlink"/>
    <w:basedOn w:val="DefaultParagraphFont"/>
    <w:uiPriority w:val="99"/>
    <w:unhideWhenUsed/>
    <w:rsid w:val="00E247C1"/>
    <w:rPr>
      <w:color w:val="0563C1" w:themeColor="hyperlink"/>
      <w:u w:val="single"/>
    </w:rPr>
  </w:style>
  <w:style w:type="character" w:styleId="UnresolvedMention">
    <w:name w:val="Unresolved Mention"/>
    <w:basedOn w:val="DefaultParagraphFont"/>
    <w:uiPriority w:val="99"/>
    <w:semiHidden/>
    <w:unhideWhenUsed/>
    <w:rsid w:val="00E247C1"/>
    <w:rPr>
      <w:color w:val="605E5C"/>
      <w:shd w:val="clear" w:color="auto" w:fill="E1DFDD"/>
    </w:rPr>
  </w:style>
  <w:style w:type="character" w:styleId="FollowedHyperlink">
    <w:name w:val="FollowedHyperlink"/>
    <w:basedOn w:val="DefaultParagraphFont"/>
    <w:uiPriority w:val="99"/>
    <w:semiHidden/>
    <w:unhideWhenUsed/>
    <w:rsid w:val="00E247C1"/>
    <w:rPr>
      <w:color w:val="954F72" w:themeColor="followedHyperlink"/>
      <w:u w:val="single"/>
    </w:rPr>
  </w:style>
  <w:style w:type="paragraph" w:styleId="BalloonText">
    <w:name w:val="Balloon Text"/>
    <w:basedOn w:val="Normal"/>
    <w:link w:val="BalloonTextChar"/>
    <w:uiPriority w:val="99"/>
    <w:semiHidden/>
    <w:unhideWhenUsed/>
    <w:rsid w:val="00B909A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909AF"/>
    <w:rPr>
      <w:rFonts w:ascii="Times New Roman" w:hAnsi="Times New Roman" w:cs="Times New Roman"/>
      <w:sz w:val="18"/>
      <w:szCs w:val="18"/>
    </w:rPr>
  </w:style>
  <w:style w:type="character" w:customStyle="1" w:styleId="Heading2Char">
    <w:name w:val="Heading 2 Char"/>
    <w:basedOn w:val="DefaultParagraphFont"/>
    <w:link w:val="Heading2"/>
    <w:uiPriority w:val="9"/>
    <w:rsid w:val="00B909AF"/>
    <w:rPr>
      <w:rFonts w:ascii="Cambria" w:eastAsia="Times New Roman" w:hAnsi="Cambria" w:cs="Times New Roman"/>
      <w:b/>
      <w:bCs/>
      <w:color w:val="4F81BD"/>
      <w:sz w:val="26"/>
      <w:szCs w:val="26"/>
      <w:lang w:val="x-none" w:eastAsia="x-none"/>
    </w:rPr>
  </w:style>
  <w:style w:type="paragraph" w:styleId="ListParagraph">
    <w:name w:val="List Paragraph"/>
    <w:basedOn w:val="Normal"/>
    <w:uiPriority w:val="34"/>
    <w:qFormat/>
    <w:rsid w:val="00B909AF"/>
    <w:pPr>
      <w:ind w:left="720"/>
      <w:contextualSpacing/>
    </w:pPr>
  </w:style>
  <w:style w:type="character" w:customStyle="1" w:styleId="Heading1Char">
    <w:name w:val="Heading 1 Char"/>
    <w:basedOn w:val="DefaultParagraphFont"/>
    <w:link w:val="Heading1"/>
    <w:uiPriority w:val="9"/>
    <w:rsid w:val="008854EB"/>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8854EB"/>
  </w:style>
  <w:style w:type="paragraph" w:styleId="BodyText">
    <w:name w:val="Body Text"/>
    <w:basedOn w:val="Normal"/>
    <w:link w:val="BodyTextChar"/>
    <w:rsid w:val="002B50E8"/>
    <w:pPr>
      <w:spacing w:after="120"/>
    </w:pPr>
    <w:rPr>
      <w:rFonts w:ascii="Times New Roman" w:eastAsia="Times New Roman" w:hAnsi="Times New Roman" w:cs="Times New Roman"/>
      <w:lang w:eastAsia="en-GB"/>
    </w:rPr>
  </w:style>
  <w:style w:type="character" w:customStyle="1" w:styleId="BodyTextChar">
    <w:name w:val="Body Text Char"/>
    <w:basedOn w:val="DefaultParagraphFont"/>
    <w:link w:val="BodyText"/>
    <w:rsid w:val="002B50E8"/>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04978">
      <w:bodyDiv w:val="1"/>
      <w:marLeft w:val="0"/>
      <w:marRight w:val="0"/>
      <w:marTop w:val="0"/>
      <w:marBottom w:val="0"/>
      <w:divBdr>
        <w:top w:val="none" w:sz="0" w:space="0" w:color="auto"/>
        <w:left w:val="none" w:sz="0" w:space="0" w:color="auto"/>
        <w:bottom w:val="none" w:sz="0" w:space="0" w:color="auto"/>
        <w:right w:val="none" w:sz="0" w:space="0" w:color="auto"/>
      </w:divBdr>
    </w:div>
    <w:div w:id="140928096">
      <w:bodyDiv w:val="1"/>
      <w:marLeft w:val="0"/>
      <w:marRight w:val="0"/>
      <w:marTop w:val="0"/>
      <w:marBottom w:val="0"/>
      <w:divBdr>
        <w:top w:val="none" w:sz="0" w:space="0" w:color="auto"/>
        <w:left w:val="none" w:sz="0" w:space="0" w:color="auto"/>
        <w:bottom w:val="none" w:sz="0" w:space="0" w:color="auto"/>
        <w:right w:val="none" w:sz="0" w:space="0" w:color="auto"/>
      </w:divBdr>
    </w:div>
    <w:div w:id="157503895">
      <w:bodyDiv w:val="1"/>
      <w:marLeft w:val="0"/>
      <w:marRight w:val="0"/>
      <w:marTop w:val="0"/>
      <w:marBottom w:val="0"/>
      <w:divBdr>
        <w:top w:val="none" w:sz="0" w:space="0" w:color="auto"/>
        <w:left w:val="none" w:sz="0" w:space="0" w:color="auto"/>
        <w:bottom w:val="none" w:sz="0" w:space="0" w:color="auto"/>
        <w:right w:val="none" w:sz="0" w:space="0" w:color="auto"/>
      </w:divBdr>
    </w:div>
    <w:div w:id="176819788">
      <w:bodyDiv w:val="1"/>
      <w:marLeft w:val="0"/>
      <w:marRight w:val="0"/>
      <w:marTop w:val="0"/>
      <w:marBottom w:val="0"/>
      <w:divBdr>
        <w:top w:val="none" w:sz="0" w:space="0" w:color="auto"/>
        <w:left w:val="none" w:sz="0" w:space="0" w:color="auto"/>
        <w:bottom w:val="none" w:sz="0" w:space="0" w:color="auto"/>
        <w:right w:val="none" w:sz="0" w:space="0" w:color="auto"/>
      </w:divBdr>
    </w:div>
    <w:div w:id="333801176">
      <w:bodyDiv w:val="1"/>
      <w:marLeft w:val="0"/>
      <w:marRight w:val="0"/>
      <w:marTop w:val="0"/>
      <w:marBottom w:val="0"/>
      <w:divBdr>
        <w:top w:val="none" w:sz="0" w:space="0" w:color="auto"/>
        <w:left w:val="none" w:sz="0" w:space="0" w:color="auto"/>
        <w:bottom w:val="none" w:sz="0" w:space="0" w:color="auto"/>
        <w:right w:val="none" w:sz="0" w:space="0" w:color="auto"/>
      </w:divBdr>
    </w:div>
    <w:div w:id="430397066">
      <w:bodyDiv w:val="1"/>
      <w:marLeft w:val="0"/>
      <w:marRight w:val="0"/>
      <w:marTop w:val="0"/>
      <w:marBottom w:val="0"/>
      <w:divBdr>
        <w:top w:val="none" w:sz="0" w:space="0" w:color="auto"/>
        <w:left w:val="none" w:sz="0" w:space="0" w:color="auto"/>
        <w:bottom w:val="none" w:sz="0" w:space="0" w:color="auto"/>
        <w:right w:val="none" w:sz="0" w:space="0" w:color="auto"/>
      </w:divBdr>
    </w:div>
    <w:div w:id="484396439">
      <w:bodyDiv w:val="1"/>
      <w:marLeft w:val="0"/>
      <w:marRight w:val="0"/>
      <w:marTop w:val="0"/>
      <w:marBottom w:val="0"/>
      <w:divBdr>
        <w:top w:val="none" w:sz="0" w:space="0" w:color="auto"/>
        <w:left w:val="none" w:sz="0" w:space="0" w:color="auto"/>
        <w:bottom w:val="none" w:sz="0" w:space="0" w:color="auto"/>
        <w:right w:val="none" w:sz="0" w:space="0" w:color="auto"/>
      </w:divBdr>
      <w:divsChild>
        <w:div w:id="92633037">
          <w:marLeft w:val="0"/>
          <w:marRight w:val="0"/>
          <w:marTop w:val="0"/>
          <w:marBottom w:val="0"/>
          <w:divBdr>
            <w:top w:val="none" w:sz="0" w:space="0" w:color="auto"/>
            <w:left w:val="none" w:sz="0" w:space="0" w:color="auto"/>
            <w:bottom w:val="none" w:sz="0" w:space="0" w:color="auto"/>
            <w:right w:val="none" w:sz="0" w:space="0" w:color="auto"/>
          </w:divBdr>
          <w:divsChild>
            <w:div w:id="52505243">
              <w:marLeft w:val="0"/>
              <w:marRight w:val="0"/>
              <w:marTop w:val="0"/>
              <w:marBottom w:val="0"/>
              <w:divBdr>
                <w:top w:val="none" w:sz="0" w:space="0" w:color="auto"/>
                <w:left w:val="none" w:sz="0" w:space="0" w:color="auto"/>
                <w:bottom w:val="none" w:sz="0" w:space="0" w:color="auto"/>
                <w:right w:val="none" w:sz="0" w:space="0" w:color="auto"/>
              </w:divBdr>
              <w:divsChild>
                <w:div w:id="63845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8081487">
      <w:bodyDiv w:val="1"/>
      <w:marLeft w:val="0"/>
      <w:marRight w:val="0"/>
      <w:marTop w:val="0"/>
      <w:marBottom w:val="0"/>
      <w:divBdr>
        <w:top w:val="none" w:sz="0" w:space="0" w:color="auto"/>
        <w:left w:val="none" w:sz="0" w:space="0" w:color="auto"/>
        <w:bottom w:val="none" w:sz="0" w:space="0" w:color="auto"/>
        <w:right w:val="none" w:sz="0" w:space="0" w:color="auto"/>
      </w:divBdr>
    </w:div>
    <w:div w:id="529301334">
      <w:bodyDiv w:val="1"/>
      <w:marLeft w:val="0"/>
      <w:marRight w:val="0"/>
      <w:marTop w:val="0"/>
      <w:marBottom w:val="0"/>
      <w:divBdr>
        <w:top w:val="none" w:sz="0" w:space="0" w:color="auto"/>
        <w:left w:val="none" w:sz="0" w:space="0" w:color="auto"/>
        <w:bottom w:val="none" w:sz="0" w:space="0" w:color="auto"/>
        <w:right w:val="none" w:sz="0" w:space="0" w:color="auto"/>
      </w:divBdr>
    </w:div>
    <w:div w:id="568198490">
      <w:bodyDiv w:val="1"/>
      <w:marLeft w:val="0"/>
      <w:marRight w:val="0"/>
      <w:marTop w:val="0"/>
      <w:marBottom w:val="0"/>
      <w:divBdr>
        <w:top w:val="none" w:sz="0" w:space="0" w:color="auto"/>
        <w:left w:val="none" w:sz="0" w:space="0" w:color="auto"/>
        <w:bottom w:val="none" w:sz="0" w:space="0" w:color="auto"/>
        <w:right w:val="none" w:sz="0" w:space="0" w:color="auto"/>
      </w:divBdr>
    </w:div>
    <w:div w:id="710542817">
      <w:bodyDiv w:val="1"/>
      <w:marLeft w:val="0"/>
      <w:marRight w:val="0"/>
      <w:marTop w:val="0"/>
      <w:marBottom w:val="0"/>
      <w:divBdr>
        <w:top w:val="none" w:sz="0" w:space="0" w:color="auto"/>
        <w:left w:val="none" w:sz="0" w:space="0" w:color="auto"/>
        <w:bottom w:val="none" w:sz="0" w:space="0" w:color="auto"/>
        <w:right w:val="none" w:sz="0" w:space="0" w:color="auto"/>
      </w:divBdr>
    </w:div>
    <w:div w:id="711686070">
      <w:bodyDiv w:val="1"/>
      <w:marLeft w:val="0"/>
      <w:marRight w:val="0"/>
      <w:marTop w:val="0"/>
      <w:marBottom w:val="0"/>
      <w:divBdr>
        <w:top w:val="none" w:sz="0" w:space="0" w:color="auto"/>
        <w:left w:val="none" w:sz="0" w:space="0" w:color="auto"/>
        <w:bottom w:val="none" w:sz="0" w:space="0" w:color="auto"/>
        <w:right w:val="none" w:sz="0" w:space="0" w:color="auto"/>
      </w:divBdr>
    </w:div>
    <w:div w:id="730465529">
      <w:bodyDiv w:val="1"/>
      <w:marLeft w:val="0"/>
      <w:marRight w:val="0"/>
      <w:marTop w:val="0"/>
      <w:marBottom w:val="0"/>
      <w:divBdr>
        <w:top w:val="none" w:sz="0" w:space="0" w:color="auto"/>
        <w:left w:val="none" w:sz="0" w:space="0" w:color="auto"/>
        <w:bottom w:val="none" w:sz="0" w:space="0" w:color="auto"/>
        <w:right w:val="none" w:sz="0" w:space="0" w:color="auto"/>
      </w:divBdr>
      <w:divsChild>
        <w:div w:id="703752777">
          <w:marLeft w:val="0"/>
          <w:marRight w:val="0"/>
          <w:marTop w:val="0"/>
          <w:marBottom w:val="0"/>
          <w:divBdr>
            <w:top w:val="none" w:sz="0" w:space="0" w:color="auto"/>
            <w:left w:val="none" w:sz="0" w:space="0" w:color="auto"/>
            <w:bottom w:val="none" w:sz="0" w:space="0" w:color="auto"/>
            <w:right w:val="none" w:sz="0" w:space="0" w:color="auto"/>
          </w:divBdr>
          <w:divsChild>
            <w:div w:id="119344794">
              <w:marLeft w:val="0"/>
              <w:marRight w:val="0"/>
              <w:marTop w:val="0"/>
              <w:marBottom w:val="0"/>
              <w:divBdr>
                <w:top w:val="none" w:sz="0" w:space="0" w:color="auto"/>
                <w:left w:val="none" w:sz="0" w:space="0" w:color="auto"/>
                <w:bottom w:val="none" w:sz="0" w:space="0" w:color="auto"/>
                <w:right w:val="none" w:sz="0" w:space="0" w:color="auto"/>
              </w:divBdr>
              <w:divsChild>
                <w:div w:id="361245397">
                  <w:marLeft w:val="0"/>
                  <w:marRight w:val="0"/>
                  <w:marTop w:val="0"/>
                  <w:marBottom w:val="0"/>
                  <w:divBdr>
                    <w:top w:val="none" w:sz="0" w:space="0" w:color="auto"/>
                    <w:left w:val="none" w:sz="0" w:space="0" w:color="auto"/>
                    <w:bottom w:val="none" w:sz="0" w:space="0" w:color="auto"/>
                    <w:right w:val="none" w:sz="0" w:space="0" w:color="auto"/>
                  </w:divBdr>
                </w:div>
                <w:div w:id="824977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190863">
      <w:bodyDiv w:val="1"/>
      <w:marLeft w:val="0"/>
      <w:marRight w:val="0"/>
      <w:marTop w:val="0"/>
      <w:marBottom w:val="0"/>
      <w:divBdr>
        <w:top w:val="none" w:sz="0" w:space="0" w:color="auto"/>
        <w:left w:val="none" w:sz="0" w:space="0" w:color="auto"/>
        <w:bottom w:val="none" w:sz="0" w:space="0" w:color="auto"/>
        <w:right w:val="none" w:sz="0" w:space="0" w:color="auto"/>
      </w:divBdr>
    </w:div>
    <w:div w:id="881019391">
      <w:bodyDiv w:val="1"/>
      <w:marLeft w:val="0"/>
      <w:marRight w:val="0"/>
      <w:marTop w:val="0"/>
      <w:marBottom w:val="0"/>
      <w:divBdr>
        <w:top w:val="none" w:sz="0" w:space="0" w:color="auto"/>
        <w:left w:val="none" w:sz="0" w:space="0" w:color="auto"/>
        <w:bottom w:val="none" w:sz="0" w:space="0" w:color="auto"/>
        <w:right w:val="none" w:sz="0" w:space="0" w:color="auto"/>
      </w:divBdr>
    </w:div>
    <w:div w:id="920915493">
      <w:bodyDiv w:val="1"/>
      <w:marLeft w:val="0"/>
      <w:marRight w:val="0"/>
      <w:marTop w:val="0"/>
      <w:marBottom w:val="0"/>
      <w:divBdr>
        <w:top w:val="none" w:sz="0" w:space="0" w:color="auto"/>
        <w:left w:val="none" w:sz="0" w:space="0" w:color="auto"/>
        <w:bottom w:val="none" w:sz="0" w:space="0" w:color="auto"/>
        <w:right w:val="none" w:sz="0" w:space="0" w:color="auto"/>
      </w:divBdr>
    </w:div>
    <w:div w:id="946733621">
      <w:bodyDiv w:val="1"/>
      <w:marLeft w:val="0"/>
      <w:marRight w:val="0"/>
      <w:marTop w:val="0"/>
      <w:marBottom w:val="0"/>
      <w:divBdr>
        <w:top w:val="none" w:sz="0" w:space="0" w:color="auto"/>
        <w:left w:val="none" w:sz="0" w:space="0" w:color="auto"/>
        <w:bottom w:val="none" w:sz="0" w:space="0" w:color="auto"/>
        <w:right w:val="none" w:sz="0" w:space="0" w:color="auto"/>
      </w:divBdr>
    </w:div>
    <w:div w:id="976841098">
      <w:bodyDiv w:val="1"/>
      <w:marLeft w:val="0"/>
      <w:marRight w:val="0"/>
      <w:marTop w:val="0"/>
      <w:marBottom w:val="0"/>
      <w:divBdr>
        <w:top w:val="none" w:sz="0" w:space="0" w:color="auto"/>
        <w:left w:val="none" w:sz="0" w:space="0" w:color="auto"/>
        <w:bottom w:val="none" w:sz="0" w:space="0" w:color="auto"/>
        <w:right w:val="none" w:sz="0" w:space="0" w:color="auto"/>
      </w:divBdr>
    </w:div>
    <w:div w:id="1059279770">
      <w:bodyDiv w:val="1"/>
      <w:marLeft w:val="0"/>
      <w:marRight w:val="0"/>
      <w:marTop w:val="0"/>
      <w:marBottom w:val="0"/>
      <w:divBdr>
        <w:top w:val="none" w:sz="0" w:space="0" w:color="auto"/>
        <w:left w:val="none" w:sz="0" w:space="0" w:color="auto"/>
        <w:bottom w:val="none" w:sz="0" w:space="0" w:color="auto"/>
        <w:right w:val="none" w:sz="0" w:space="0" w:color="auto"/>
      </w:divBdr>
    </w:div>
    <w:div w:id="1065495234">
      <w:bodyDiv w:val="1"/>
      <w:marLeft w:val="0"/>
      <w:marRight w:val="0"/>
      <w:marTop w:val="0"/>
      <w:marBottom w:val="0"/>
      <w:divBdr>
        <w:top w:val="none" w:sz="0" w:space="0" w:color="auto"/>
        <w:left w:val="none" w:sz="0" w:space="0" w:color="auto"/>
        <w:bottom w:val="none" w:sz="0" w:space="0" w:color="auto"/>
        <w:right w:val="none" w:sz="0" w:space="0" w:color="auto"/>
      </w:divBdr>
    </w:div>
    <w:div w:id="1108744924">
      <w:bodyDiv w:val="1"/>
      <w:marLeft w:val="0"/>
      <w:marRight w:val="0"/>
      <w:marTop w:val="0"/>
      <w:marBottom w:val="0"/>
      <w:divBdr>
        <w:top w:val="none" w:sz="0" w:space="0" w:color="auto"/>
        <w:left w:val="none" w:sz="0" w:space="0" w:color="auto"/>
        <w:bottom w:val="none" w:sz="0" w:space="0" w:color="auto"/>
        <w:right w:val="none" w:sz="0" w:space="0" w:color="auto"/>
      </w:divBdr>
    </w:div>
    <w:div w:id="1224609092">
      <w:bodyDiv w:val="1"/>
      <w:marLeft w:val="0"/>
      <w:marRight w:val="0"/>
      <w:marTop w:val="0"/>
      <w:marBottom w:val="0"/>
      <w:divBdr>
        <w:top w:val="none" w:sz="0" w:space="0" w:color="auto"/>
        <w:left w:val="none" w:sz="0" w:space="0" w:color="auto"/>
        <w:bottom w:val="none" w:sz="0" w:space="0" w:color="auto"/>
        <w:right w:val="none" w:sz="0" w:space="0" w:color="auto"/>
      </w:divBdr>
    </w:div>
    <w:div w:id="1228301278">
      <w:bodyDiv w:val="1"/>
      <w:marLeft w:val="0"/>
      <w:marRight w:val="0"/>
      <w:marTop w:val="0"/>
      <w:marBottom w:val="0"/>
      <w:divBdr>
        <w:top w:val="none" w:sz="0" w:space="0" w:color="auto"/>
        <w:left w:val="none" w:sz="0" w:space="0" w:color="auto"/>
        <w:bottom w:val="none" w:sz="0" w:space="0" w:color="auto"/>
        <w:right w:val="none" w:sz="0" w:space="0" w:color="auto"/>
      </w:divBdr>
      <w:divsChild>
        <w:div w:id="1124890100">
          <w:marLeft w:val="0"/>
          <w:marRight w:val="0"/>
          <w:marTop w:val="0"/>
          <w:marBottom w:val="0"/>
          <w:divBdr>
            <w:top w:val="none" w:sz="0" w:space="0" w:color="auto"/>
            <w:left w:val="none" w:sz="0" w:space="0" w:color="auto"/>
            <w:bottom w:val="none" w:sz="0" w:space="0" w:color="auto"/>
            <w:right w:val="none" w:sz="0" w:space="0" w:color="auto"/>
          </w:divBdr>
          <w:divsChild>
            <w:div w:id="677928818">
              <w:marLeft w:val="0"/>
              <w:marRight w:val="0"/>
              <w:marTop w:val="0"/>
              <w:marBottom w:val="0"/>
              <w:divBdr>
                <w:top w:val="none" w:sz="0" w:space="0" w:color="auto"/>
                <w:left w:val="none" w:sz="0" w:space="0" w:color="auto"/>
                <w:bottom w:val="none" w:sz="0" w:space="0" w:color="auto"/>
                <w:right w:val="none" w:sz="0" w:space="0" w:color="auto"/>
              </w:divBdr>
              <w:divsChild>
                <w:div w:id="111728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704472">
      <w:bodyDiv w:val="1"/>
      <w:marLeft w:val="0"/>
      <w:marRight w:val="0"/>
      <w:marTop w:val="0"/>
      <w:marBottom w:val="0"/>
      <w:divBdr>
        <w:top w:val="none" w:sz="0" w:space="0" w:color="auto"/>
        <w:left w:val="none" w:sz="0" w:space="0" w:color="auto"/>
        <w:bottom w:val="none" w:sz="0" w:space="0" w:color="auto"/>
        <w:right w:val="none" w:sz="0" w:space="0" w:color="auto"/>
      </w:divBdr>
    </w:div>
    <w:div w:id="1369255277">
      <w:bodyDiv w:val="1"/>
      <w:marLeft w:val="0"/>
      <w:marRight w:val="0"/>
      <w:marTop w:val="0"/>
      <w:marBottom w:val="0"/>
      <w:divBdr>
        <w:top w:val="none" w:sz="0" w:space="0" w:color="auto"/>
        <w:left w:val="none" w:sz="0" w:space="0" w:color="auto"/>
        <w:bottom w:val="none" w:sz="0" w:space="0" w:color="auto"/>
        <w:right w:val="none" w:sz="0" w:space="0" w:color="auto"/>
      </w:divBdr>
    </w:div>
    <w:div w:id="1411731175">
      <w:bodyDiv w:val="1"/>
      <w:marLeft w:val="0"/>
      <w:marRight w:val="0"/>
      <w:marTop w:val="0"/>
      <w:marBottom w:val="0"/>
      <w:divBdr>
        <w:top w:val="none" w:sz="0" w:space="0" w:color="auto"/>
        <w:left w:val="none" w:sz="0" w:space="0" w:color="auto"/>
        <w:bottom w:val="none" w:sz="0" w:space="0" w:color="auto"/>
        <w:right w:val="none" w:sz="0" w:space="0" w:color="auto"/>
      </w:divBdr>
    </w:div>
    <w:div w:id="1502696996">
      <w:bodyDiv w:val="1"/>
      <w:marLeft w:val="0"/>
      <w:marRight w:val="0"/>
      <w:marTop w:val="0"/>
      <w:marBottom w:val="0"/>
      <w:divBdr>
        <w:top w:val="none" w:sz="0" w:space="0" w:color="auto"/>
        <w:left w:val="none" w:sz="0" w:space="0" w:color="auto"/>
        <w:bottom w:val="none" w:sz="0" w:space="0" w:color="auto"/>
        <w:right w:val="none" w:sz="0" w:space="0" w:color="auto"/>
      </w:divBdr>
    </w:div>
    <w:div w:id="1513254177">
      <w:bodyDiv w:val="1"/>
      <w:marLeft w:val="0"/>
      <w:marRight w:val="0"/>
      <w:marTop w:val="0"/>
      <w:marBottom w:val="0"/>
      <w:divBdr>
        <w:top w:val="none" w:sz="0" w:space="0" w:color="auto"/>
        <w:left w:val="none" w:sz="0" w:space="0" w:color="auto"/>
        <w:bottom w:val="none" w:sz="0" w:space="0" w:color="auto"/>
        <w:right w:val="none" w:sz="0" w:space="0" w:color="auto"/>
      </w:divBdr>
    </w:div>
    <w:div w:id="1537621647">
      <w:bodyDiv w:val="1"/>
      <w:marLeft w:val="0"/>
      <w:marRight w:val="0"/>
      <w:marTop w:val="0"/>
      <w:marBottom w:val="0"/>
      <w:divBdr>
        <w:top w:val="none" w:sz="0" w:space="0" w:color="auto"/>
        <w:left w:val="none" w:sz="0" w:space="0" w:color="auto"/>
        <w:bottom w:val="none" w:sz="0" w:space="0" w:color="auto"/>
        <w:right w:val="none" w:sz="0" w:space="0" w:color="auto"/>
      </w:divBdr>
    </w:div>
    <w:div w:id="1554462490">
      <w:bodyDiv w:val="1"/>
      <w:marLeft w:val="0"/>
      <w:marRight w:val="0"/>
      <w:marTop w:val="0"/>
      <w:marBottom w:val="0"/>
      <w:divBdr>
        <w:top w:val="none" w:sz="0" w:space="0" w:color="auto"/>
        <w:left w:val="none" w:sz="0" w:space="0" w:color="auto"/>
        <w:bottom w:val="none" w:sz="0" w:space="0" w:color="auto"/>
        <w:right w:val="none" w:sz="0" w:space="0" w:color="auto"/>
      </w:divBdr>
    </w:div>
    <w:div w:id="1565674255">
      <w:bodyDiv w:val="1"/>
      <w:marLeft w:val="0"/>
      <w:marRight w:val="0"/>
      <w:marTop w:val="0"/>
      <w:marBottom w:val="0"/>
      <w:divBdr>
        <w:top w:val="none" w:sz="0" w:space="0" w:color="auto"/>
        <w:left w:val="none" w:sz="0" w:space="0" w:color="auto"/>
        <w:bottom w:val="none" w:sz="0" w:space="0" w:color="auto"/>
        <w:right w:val="none" w:sz="0" w:space="0" w:color="auto"/>
      </w:divBdr>
    </w:div>
    <w:div w:id="1644699996">
      <w:bodyDiv w:val="1"/>
      <w:marLeft w:val="0"/>
      <w:marRight w:val="0"/>
      <w:marTop w:val="0"/>
      <w:marBottom w:val="0"/>
      <w:divBdr>
        <w:top w:val="none" w:sz="0" w:space="0" w:color="auto"/>
        <w:left w:val="none" w:sz="0" w:space="0" w:color="auto"/>
        <w:bottom w:val="none" w:sz="0" w:space="0" w:color="auto"/>
        <w:right w:val="none" w:sz="0" w:space="0" w:color="auto"/>
      </w:divBdr>
    </w:div>
    <w:div w:id="1708793448">
      <w:bodyDiv w:val="1"/>
      <w:marLeft w:val="0"/>
      <w:marRight w:val="0"/>
      <w:marTop w:val="0"/>
      <w:marBottom w:val="0"/>
      <w:divBdr>
        <w:top w:val="none" w:sz="0" w:space="0" w:color="auto"/>
        <w:left w:val="none" w:sz="0" w:space="0" w:color="auto"/>
        <w:bottom w:val="none" w:sz="0" w:space="0" w:color="auto"/>
        <w:right w:val="none" w:sz="0" w:space="0" w:color="auto"/>
      </w:divBdr>
    </w:div>
    <w:div w:id="1713770719">
      <w:bodyDiv w:val="1"/>
      <w:marLeft w:val="0"/>
      <w:marRight w:val="0"/>
      <w:marTop w:val="0"/>
      <w:marBottom w:val="0"/>
      <w:divBdr>
        <w:top w:val="none" w:sz="0" w:space="0" w:color="auto"/>
        <w:left w:val="none" w:sz="0" w:space="0" w:color="auto"/>
        <w:bottom w:val="none" w:sz="0" w:space="0" w:color="auto"/>
        <w:right w:val="none" w:sz="0" w:space="0" w:color="auto"/>
      </w:divBdr>
    </w:div>
    <w:div w:id="1879009489">
      <w:bodyDiv w:val="1"/>
      <w:marLeft w:val="0"/>
      <w:marRight w:val="0"/>
      <w:marTop w:val="0"/>
      <w:marBottom w:val="0"/>
      <w:divBdr>
        <w:top w:val="none" w:sz="0" w:space="0" w:color="auto"/>
        <w:left w:val="none" w:sz="0" w:space="0" w:color="auto"/>
        <w:bottom w:val="none" w:sz="0" w:space="0" w:color="auto"/>
        <w:right w:val="none" w:sz="0" w:space="0" w:color="auto"/>
      </w:divBdr>
    </w:div>
    <w:div w:id="1902986183">
      <w:bodyDiv w:val="1"/>
      <w:marLeft w:val="0"/>
      <w:marRight w:val="0"/>
      <w:marTop w:val="0"/>
      <w:marBottom w:val="0"/>
      <w:divBdr>
        <w:top w:val="none" w:sz="0" w:space="0" w:color="auto"/>
        <w:left w:val="none" w:sz="0" w:space="0" w:color="auto"/>
        <w:bottom w:val="none" w:sz="0" w:space="0" w:color="auto"/>
        <w:right w:val="none" w:sz="0" w:space="0" w:color="auto"/>
      </w:divBdr>
    </w:div>
    <w:div w:id="2009749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ED80oo6fUVk&amp;feature=youtu.be"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rive.google.com/open?id=1qeMZTf33VIB5QRJ6RSHwbKBwLYQrhMui"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drive.google.com/open?id=1qeMZTf33VIB5QRJ6RSHwbKBwLYQrhMui"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Alr18</b:Tag>
    <b:SourceType>JournalArticle</b:SourceType>
    <b:Guid>{309A65B0-8A3A-1743-82DD-AD523753E691}</b:Guid>
    <b:Author>
      <b:Author>
        <b:NameList>
          <b:Person>
            <b:Last>Alrayah</b:Last>
          </b:Person>
          <b:Person>
            <b:Last>Hassan</b:Last>
          </b:Person>
        </b:NameList>
      </b:Author>
    </b:Author>
    <b:Title>The Effectiveness of Cooperative Learning Activities in Enhancing EFL Learners’ Fluency</b:Title>
    <b:JournalName>English Language Teaching</b:JournalName>
    <b:Year>2018</b:Year>
    <b:Volume>11</b:Volume>
    <b:Issue>4</b:Issue>
    <b:Pages>21-31</b:Pages>
    <b:RefOrder>1</b:RefOrder>
  </b:Source>
  <b:Source>
    <b:Tag>Vrh15</b:Tag>
    <b:SourceType>JournalArticle</b:SourceType>
    <b:Guid>{8C3DB334-AC1C-4149-AAB7-A0CDE2E57BBB}</b:Guid>
    <b:Title>Forms of Cooperative Learning in Language Teaching in Slovenian Language Classes at the Primary School Level</b:Title>
    <b:Year>2015</b:Year>
    <b:Author>
      <b:Author>
        <b:NameList>
          <b:Person>
            <b:Last>Vrhovec</b:Last>
          </b:Person>
          <b:Person>
            <b:Last>Rot</b:Last>
            <b:First>Alenka</b:First>
          </b:Person>
        </b:NameList>
      </b:Author>
    </b:Author>
    <b:JournalName>Center for Educational Policy Studies Journal</b:JournalName>
    <b:Pages>129-155</b:Pages>
    <b:Volume>5</b:Volume>
    <b:Issue>3</b:Issue>
    <b:RefOrder>3</b:RefOrder>
  </b:Source>
  <b:Source>
    <b:Tag>BBC17</b:Tag>
    <b:SourceType>DocumentFromInternetSite</b:SourceType>
    <b:Guid>{0075EEA9-4D7D-BF4D-850E-06FD1D18B752}</b:Guid>
    <b:Author>
      <b:Author>
        <b:Corporate>BBC</b:Corporate>
      </b:Author>
    </b:Author>
    <b:Title>Key findings of Estyn annual report in Wales</b:Title>
    <b:URL>https://www.bbc.co.uk/news/uk-wales-38718657</b:URL>
    <b:Year>2017</b:Year>
    <b:Month>January</b:Month>
    <b:Day>24</b:Day>
    <b:YearAccessed>2019</b:YearAccessed>
    <b:MonthAccessed>May</b:MonthAccessed>
    <b:DayAccessed>26</b:DayAccessed>
    <b:RefOrder>2</b:RefOrder>
  </b:Source>
  <b:Source>
    <b:Tag>Wel172</b:Tag>
    <b:SourceType>Report</b:SourceType>
    <b:Guid>{71ABFA3A-AD74-0A49-BE8A-6879E09C99C2}</b:Guid>
    <b:Title>Cymraeg 2050 A million Welsh speakers</b:Title>
    <b:Year>2017</b:Year>
    <b:Author>
      <b:Author>
        <b:Corporate>Welsh Government</b:Corporate>
      </b:Author>
    </b:Author>
    <b:Publisher>Welsh Government</b:Publisher>
    <b:City>Cardiff</b:City>
    <b:RefOrder>5</b:RefOrder>
  </b:Source>
  <b:Source>
    <b:Tag>Don152</b:Tag>
    <b:SourceType>Report</b:SourceType>
    <b:Guid>{38E2E66C-E797-2D48-8DDF-D6A9B9CD8B09}</b:Guid>
    <b:Title>Successful Futures</b:Title>
    <b:Publisher>The Welsh Assembly Government</b:Publisher>
    <b:Year>2015</b:Year>
    <b:Author>
      <b:Author>
        <b:NameList>
          <b:Person>
            <b:Last>Donaldson</b:Last>
            <b:First>Graham</b:First>
          </b:Person>
        </b:NameList>
      </b:Author>
    </b:Author>
    <b:RefOrder>7</b:RefOrder>
  </b:Source>
  <b:Source>
    <b:Tag>Hat14</b:Tag>
    <b:SourceType>Book</b:SourceType>
    <b:Guid>{8CDDA63C-BF0A-2945-9994-E924AE922010}</b:Guid>
    <b:Title>Visible Learning and the Science of How We Learn     </b:Title>
    <b:Year>2014</b:Year>
    <b:Author>
      <b:Author>
        <b:NameList>
          <b:Person>
            <b:Last>Hattie</b:Last>
            <b:First>John</b:First>
          </b:Person>
          <b:Person>
            <b:Last>Yates</b:Last>
            <b:First>Gregory</b:First>
            <b:Middle>C.R.</b:Middle>
          </b:Person>
        </b:NameList>
      </b:Author>
    </b:Author>
    <b:City>Oxon</b:City>
    <b:Publisher>Routledge</b:Publisher>
    <b:RefOrder>8</b:RefOrder>
  </b:Source>
  <b:Source>
    <b:Tag>Don151</b:Tag>
    <b:SourceType>DocumentFromInternetSite</b:SourceType>
    <b:Guid>{D1E36F72-AE03-F446-9717-5DEB5748C809}</b:Guid>
    <b:Title>Successful Futures</b:Title>
    <b:Year>2015</b:Year>
    <b:Author>
      <b:Author>
        <b:NameList>
          <b:Person>
            <b:Last>Donaldson</b:Last>
            <b:First>Graham</b:First>
          </b:Person>
        </b:NameList>
      </b:Author>
    </b:Author>
    <b:URL>https://gov.wales/docs/dcells/publications/150225-successful-futures-en.pdf</b:URL>
    <b:Month>February</b:Month>
    <b:YearAccessed>2018</b:YearAccessed>
    <b:MonthAccessed>November</b:MonthAccessed>
    <b:RefOrder>9</b:RefOrder>
  </b:Source>
  <b:Source>
    <b:Tag>Ash17</b:Tag>
    <b:SourceType>JournalArticle</b:SourceType>
    <b:Guid>{9B19ED07-1E6D-7C4B-9F74-DB8AD0E69A4F}</b:Guid>
    <b:Title>INTEGRATING 21st CENTURY SKILLS INTO TEACHING ENGLISH: INVESTIGATING ITS EFFECT ON LISTENING AND SPEAKING SKILLS</b:Title>
    <b:Year>2017</b:Year>
    <b:Author>
      <b:Author>
        <b:NameList>
          <b:Person>
            <b:Last>Ashraf</b:Last>
            <b:First>Hamid</b:First>
          </b:Person>
          <b:Person>
            <b:Last>Ahmadi</b:Last>
            <b:First>Fatemeh</b:First>
          </b:Person>
          <b:Person>
            <b:Last>Hosseinnia</b:Last>
            <b:First>Mansooreh</b:First>
          </b:Person>
        </b:NameList>
      </b:Author>
    </b:Author>
    <b:JournalName> i-manager’s Journal on English Language Teaching</b:JournalName>
    <b:Volume>7</b:Volume>
    <b:Issue>4</b:Issue>
    <b:Pages>35-43</b:Pages>
    <b:RefOrder>10</b:RefOrder>
  </b:Source>
  <b:Source>
    <b:Tag>Gha18</b:Tag>
    <b:SourceType>JournalArticle</b:SourceType>
    <b:Guid>{05B8DD8B-D053-4648-81C6-9046BF175C20}</b:Guid>
    <b:Title>Teacher perceptions of the challenges of implementing concrete and conceptual cooperative learning</b:Title>
    <b:Year>2018</b:Year>
    <b:Author>
      <b:Author>
        <b:NameList>
          <b:Person>
            <b:Last>Ghaith</b:Last>
            <b:First>Ghazi</b:First>
            <b:Middle>M.</b:Middle>
          </b:Person>
        </b:NameList>
      </b:Author>
    </b:Author>
    <b:JournalName>Issues in Educational Research</b:JournalName>
    <b:Volume>28</b:Volume>
    <b:Issue>2</b:Issue>
    <b:Pages>385-404</b:Pages>
    <b:RefOrder>11</b:RefOrder>
  </b:Source>
  <b:Source>
    <b:Tag>Jac02</b:Tag>
    <b:SourceType>BookSection</b:SourceType>
    <b:Guid>{754A0168-6935-FB48-894A-EDE5335662F9}</b:Guid>
    <b:Author>
      <b:Author>
        <b:NameList>
          <b:Person>
            <b:Last>Jacobs</b:Last>
            <b:First>George</b:First>
            <b:Middle>M.</b:Middle>
          </b:Person>
          <b:Person>
            <b:Last>Hall</b:Last>
            <b:First>Stephen</b:First>
          </b:Person>
        </b:NameList>
      </b:Author>
      <b:Editor>
        <b:NameList>
          <b:Person>
            <b:Last>Richards</b:Last>
            <b:First>Jack</b:First>
            <b:Middle>C</b:Middle>
          </b:Person>
          <b:Person>
            <b:Last>Renandya</b:Last>
            <b:First>Willy</b:First>
            <b:Middle>A.</b:Middle>
          </b:Person>
        </b:NameList>
      </b:Editor>
    </b:Author>
    <b:Title>Implementing Cooperative Learning </b:Title>
    <b:BookTitle>Methodology in Language Teaching</b:BookTitle>
    <b:City>Cambridge</b:City>
    <b:Publisher>Cambridge University Press</b:Publisher>
    <b:Year>2002</b:Year>
    <b:Pages>52-59</b:Pages>
    <b:RefOrder>12</b:RefOrder>
  </b:Source>
  <b:Source>
    <b:Tag>Str06</b:Tag>
    <b:SourceType>DocumentFromInternetSite</b:SourceType>
    <b:Guid>{827BA63E-DEF7-B649-9C11-1280A5F09DE2}</b:Guid>
    <b:Title>LANGUAGE PROFICIENCY AND LANGUAGE USE  Interpersonal linguistic behaviour and language shif</b:Title>
    <b:Year>2006</b:Year>
    <b:Author>
      <b:Author>
        <b:NameList>
          <b:Person>
            <b:Last>Strubell</b:Last>
            <b:First>Miquel</b:First>
          </b:Person>
        </b:NameList>
      </b:Author>
    </b:Author>
    <b:URL>http://www.euskara.euskadi.eus/r59-738/en/contenidos/informacion/artik3_1_strubell_05_10/en_10616/artik3_1_strubell_05_10.html</b:URL>
    <b:Month>January</b:Month>
    <b:Day>20</b:Day>
    <b:YearAccessed>2019</b:YearAccessed>
    <b:MonthAccessed>May</b:MonthAccessed>
    <b:DayAccessed>27</b:DayAccessed>
    <b:RefOrder>13</b:RefOrder>
  </b:Source>
  <b:Source>
    <b:Tag>Bla98</b:Tag>
    <b:SourceType>DocumentFromInternetSite</b:SourceType>
    <b:Guid>{A3A05804-F715-0440-93EC-6D771DB54668}</b:Guid>
    <b:Title>Inside the Black Box: Raising Standards Through Classroom Assessment</b:Title>
    <b:URL>https://www.rdc.udel.edu/wp-content/uploads/2015/04/InsideBlackBox.pdf</b:URL>
    <b:Year>1998</b:Year>
    <b:Month>October</b:Month>
    <b:YearAccessed>2019</b:YearAccessed>
    <b:MonthAccessed>April</b:MonthAccessed>
    <b:DayAccessed>21</b:DayAccessed>
    <b:Author>
      <b:Author>
        <b:NameList>
          <b:Person>
            <b:Last>Black</b:Last>
            <b:First>Paul</b:First>
          </b:Person>
          <b:Person>
            <b:Last>William</b:Last>
            <b:First>Dylan</b:First>
          </b:Person>
        </b:NameList>
      </b:Author>
    </b:Author>
    <b:RefOrder>14</b:RefOrder>
  </b:Source>
  <b:Source>
    <b:Tag>Bak11</b:Tag>
    <b:SourceType>Book</b:SourceType>
    <b:Guid>{0F98B559-D1FF-6A4D-B0B6-27FAB245CADD}</b:Guid>
    <b:Title>Foundations of Bilingual Education and Bilingualism</b:Title>
    <b:Year>2011</b:Year>
    <b:Author>
      <b:Author>
        <b:NameList>
          <b:Person>
            <b:Last>Baker</b:Last>
            <b:First>Colin</b:First>
          </b:Person>
        </b:NameList>
      </b:Author>
    </b:Author>
    <b:City>Clevedon</b:City>
    <b:Publisher>Multilingual Matters</b:Publisher>
    <b:Edition>5th Edition</b:Edition>
    <b:RefOrder>4</b:RefOrder>
  </b:Source>
  <b:Source>
    <b:Tag>Ric06</b:Tag>
    <b:SourceType>Book</b:SourceType>
    <b:Guid>{4EA093D5-0EF3-6D4D-8C20-0F31E676B07D}</b:Guid>
    <b:Title>Communicative Language Teaching Today</b:Title>
    <b:Publisher>Cambridge University Press</b:Publisher>
    <b:City>Cambridge</b:City>
    <b:Year>2006</b:Year>
    <b:Author>
      <b:Author>
        <b:NameList>
          <b:Person>
            <b:Last>Richards</b:Last>
            <b:First>Jack</b:First>
            <b:Middle>C.</b:Middle>
          </b:Person>
        </b:NameList>
      </b:Author>
    </b:Author>
    <b:RefOrder>6</b:RefOrder>
  </b:Source>
  <b:Source>
    <b:Tag>Ric14</b:Tag>
    <b:SourceType>Book</b:SourceType>
    <b:Guid>{50B5CA30-06E5-4540-989E-475D2AD72C84}</b:Guid>
    <b:Author>
      <b:Author>
        <b:NameList>
          <b:Person>
            <b:Last>Richards</b:Last>
            <b:First>Jack</b:First>
            <b:Middle>C</b:Middle>
          </b:Person>
          <b:Person>
            <b:Last>Rodgers</b:Last>
            <b:First>Theodore</b:First>
            <b:Middle>S.</b:Middle>
          </b:Person>
        </b:NameList>
      </b:Author>
    </b:Author>
    <b:Title>Approaches and methods in language teaching</b:Title>
    <b:City>Cambridge</b:City>
    <b:Publisher>Cambridge Universty Press</b:Publisher>
    <b:Year>2014</b:Year>
    <b:Edition>3rd Edition</b:Edition>
    <b:RefOrder>15</b:RefOrder>
  </b:Source>
  <b:Source>
    <b:Tag>Dwe17</b:Tag>
    <b:SourceType>Book</b:SourceType>
    <b:Guid>{C5102B98-A29B-C847-A332-3751BF68DE5B}</b:Guid>
    <b:Author>
      <b:Author>
        <b:NameList>
          <b:Person>
            <b:Last>Dweck</b:Last>
            <b:First>Carol</b:First>
          </b:Person>
        </b:NameList>
      </b:Author>
    </b:Author>
    <b:Title>Mindset: Changing The Way You think To Fulfil Your Potential </b:Title>
    <b:City>London</b:City>
    <b:Publisher>Constable &amp; Robinson Ltd</b:Publisher>
    <b:Year>2017</b:Year>
    <b:Edition>2nd Edition</b:Edition>
    <b:RefOrder>16</b:RefOrder>
  </b:Source>
  <b:Source>
    <b:Tag>Not17</b:Tag>
    <b:SourceType>Book</b:SourceType>
    <b:Guid>{330EB99F-899D-9943-804D-27DAEC4EE3F5}</b:Guid>
    <b:Author>
      <b:Author>
        <b:NameList>
          <b:Person>
            <b:Last>Nottingham</b:Last>
            <b:First>James</b:First>
            <b:Middle>A.</b:Middle>
          </b:Person>
        </b:NameList>
      </b:Author>
    </b:Author>
    <b:Title>The Learning Challenge: How to Guide Your Students Through the Learning Pit to Achieve Deeper Understanding </b:Title>
    <b:City>London</b:City>
    <b:Publisher>SAGE Publications Ltd. </b:Publisher>
    <b:Year>2017</b:Year>
    <b:RefOrder>17</b:RefOrder>
  </b:Source>
  <b:Source>
    <b:Tag>Suc15</b:Tag>
    <b:SourceType>DocumentFromInternetSite</b:SourceType>
    <b:Guid>{3853F109-0AED-3D4A-A438-C033CEAA12E7}</b:Guid>
    <b:Author>
      <b:Author>
        <b:Corporate>Successful Lives</b:Corporate>
      </b:Author>
    </b:Author>
    <b:Title>Raising Attainment – A Whole School Approach to Improving Wellbeing, Building Resilience and Developing Growth Mindsets in Welsh Schools</b:Title>
    <b:URL>http://www.successfullives.co.uk/wp-content/uploads/Whole-School-Approach-Research-for-Wales-Final.pdf</b:URL>
    <b:Year>2015</b:Year>
    <b:Month>September</b:Month>
    <b:YearAccessed>2019</b:YearAccessed>
    <b:MonthAccessed>April</b:MonthAccessed>
    <b:DayAccessed>15</b:DayAccessed>
    <b:RefOrder>18</b:RefOrder>
  </b:Source>
  <b:Source>
    <b:Tag>Est189</b:Tag>
    <b:SourceType>Report</b:SourceType>
    <b:Guid>{1AB7954D-1675-9A4D-8A8E-FBBFA1CEEFDF}</b:Guid>
    <b:Title>Welsh in key stage 2  and key stage 3 in Welsh-medium or bilingual schools</b:Title>
    <b:City>Cardiff</b:City>
    <b:Publisher>Estyn</b:Publisher>
    <b:Year>2018</b:Year>
    <b:Author>
      <b:Author>
        <b:Corporate>Estyn</b:Corporate>
      </b:Author>
    </b:Author>
    <b:RefOrder>19</b:RefOrder>
  </b:Source>
  <b:Source>
    <b:Tag>Joh91</b:Tag>
    <b:SourceType>Report</b:SourceType>
    <b:Guid>{BF2C326A-2722-C846-8CD5-85B4C2F49F16}</b:Guid>
    <b:Title>Cooperative Learning: Increasing College Faculty Instructional Productivity</b:Title>
    <b:City>Washington D.C.</b:City>
    <b:Publisher>The George Washington University, School of Education and Human Development.</b:Publisher>
    <b:Year>1991</b:Year>
    <b:Author>
      <b:Author>
        <b:NameList>
          <b:Person>
            <b:Last>Johnson</b:Last>
            <b:First>David</b:First>
            <b:Middle>W.</b:Middle>
          </b:Person>
          <b:Person>
            <b:Last>T.</b:Last>
            <b:First>Johnson</b:First>
            <b:Middle>Roger</b:Middle>
          </b:Person>
          <b:Person>
            <b:Last>Smith</b:Last>
            <b:First>Karl</b:First>
            <b:Middle>A.</b:Middle>
          </b:Person>
        </b:NameList>
      </b:Author>
    </b:Author>
    <b:RefOrder>20</b:RefOrder>
  </b:Source>
  <b:Source>
    <b:Tag>Bal17</b:Tag>
    <b:SourceType>JournalArticle</b:SourceType>
    <b:Guid>{C3D275C7-7BCF-B948-8BDD-328EFD8239B1}</b:Guid>
    <b:Title>Cooperative learning: exploring challenges, crafting innovations</b:Title>
    <b:Year>2017</b:Year>
    <b:Author>
      <b:Author>
        <b:NameList>
          <b:Person>
            <b:Last>Baloche</b:Last>
            <b:First>Lynda</b:First>
          </b:Person>
          <b:Person>
            <b:Last>Brody</b:Last>
            <b:First>Celeste</b:First>
            <b:Middle>M.</b:Middle>
          </b:Person>
        </b:NameList>
      </b:Author>
    </b:Author>
    <b:JournalName>Journal of Education for Teaching</b:JournalName>
    <b:Volume>43</b:Volume>
    <b:Issue>3</b:Issue>
    <b:Pages>274-283</b:Pages>
    <b:RefOrder>21</b:RefOrder>
  </b:Source>
</b:Sources>
</file>

<file path=customXml/itemProps1.xml><?xml version="1.0" encoding="utf-8"?>
<ds:datastoreItem xmlns:ds="http://schemas.openxmlformats.org/officeDocument/2006/customXml" ds:itemID="{F03F11D0-052D-7A4B-A7F7-B1F1B43A1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4206</Words>
  <Characters>21831</Characters>
  <Application>Microsoft Office Word</Application>
  <DocSecurity>0</DocSecurity>
  <Lines>357</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Welsh (1502459)</dc:creator>
  <cp:keywords/>
  <dc:description/>
  <cp:lastModifiedBy>Naomi Welsh (1502459)</cp:lastModifiedBy>
  <cp:revision>2</cp:revision>
  <dcterms:created xsi:type="dcterms:W3CDTF">2019-05-31T08:48:00Z</dcterms:created>
  <dcterms:modified xsi:type="dcterms:W3CDTF">2019-05-31T08:48:00Z</dcterms:modified>
</cp:coreProperties>
</file>