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DB334A" w14:textId="74321DB9" w:rsidR="00D80129" w:rsidRDefault="00BD0190" w:rsidP="00BD0190">
      <w:r>
        <w:t>BMIH5001 Entrepreneurship</w:t>
      </w:r>
    </w:p>
    <w:p w14:paraId="6136B271" w14:textId="77777777" w:rsidR="00BD0190" w:rsidRDefault="00BD0190" w:rsidP="00BD0190"/>
    <w:p w14:paraId="645A0302" w14:textId="77777777" w:rsidR="00BD0190" w:rsidRDefault="00BD0190" w:rsidP="00BD0190"/>
    <w:p w14:paraId="2FD84BD0" w14:textId="77777777" w:rsidR="00BD0190" w:rsidRPr="00A959BF" w:rsidRDefault="00BD0190" w:rsidP="00BD0190">
      <w:pPr>
        <w:jc w:val="center"/>
        <w:rPr>
          <w:b/>
          <w:bCs/>
          <w:sz w:val="36"/>
          <w:szCs w:val="36"/>
        </w:rPr>
      </w:pPr>
      <w:r w:rsidRPr="00A959BF">
        <w:rPr>
          <w:b/>
          <w:bCs/>
          <w:sz w:val="36"/>
          <w:szCs w:val="36"/>
        </w:rPr>
        <w:t>Critically evaluate a range of traits</w:t>
      </w:r>
    </w:p>
    <w:p w14:paraId="17E14095" w14:textId="77777777" w:rsidR="00BD0190" w:rsidRPr="00A959BF" w:rsidRDefault="00BD0190" w:rsidP="00BD0190">
      <w:pPr>
        <w:jc w:val="center"/>
        <w:rPr>
          <w:b/>
          <w:bCs/>
          <w:sz w:val="36"/>
          <w:szCs w:val="36"/>
        </w:rPr>
      </w:pPr>
      <w:r w:rsidRPr="00A959BF">
        <w:rPr>
          <w:b/>
          <w:bCs/>
          <w:sz w:val="36"/>
          <w:szCs w:val="36"/>
        </w:rPr>
        <w:t>and motivations across a variety of</w:t>
      </w:r>
    </w:p>
    <w:p w14:paraId="5EF20F87" w14:textId="37775BB0" w:rsidR="00BD0190" w:rsidRPr="00A959BF" w:rsidRDefault="00BD0190" w:rsidP="00BD0190">
      <w:pPr>
        <w:jc w:val="center"/>
        <w:rPr>
          <w:b/>
          <w:bCs/>
          <w:sz w:val="36"/>
          <w:szCs w:val="36"/>
        </w:rPr>
      </w:pPr>
      <w:r w:rsidRPr="00A959BF">
        <w:rPr>
          <w:b/>
          <w:bCs/>
          <w:sz w:val="36"/>
          <w:szCs w:val="36"/>
        </w:rPr>
        <w:t>different types of entrepreneurs</w:t>
      </w:r>
    </w:p>
    <w:p w14:paraId="57B50F45" w14:textId="77777777" w:rsidR="00BD0190" w:rsidRDefault="00BD0190" w:rsidP="00BD0190">
      <w:pPr>
        <w:jc w:val="center"/>
      </w:pPr>
    </w:p>
    <w:p w14:paraId="1FC97801" w14:textId="77777777" w:rsidR="00BD0190" w:rsidRDefault="00BD0190" w:rsidP="00BD0190">
      <w:pPr>
        <w:jc w:val="center"/>
      </w:pPr>
    </w:p>
    <w:p w14:paraId="15336FFC" w14:textId="77777777" w:rsidR="00BD0190" w:rsidRDefault="00BD0190" w:rsidP="00BD0190">
      <w:pPr>
        <w:jc w:val="center"/>
      </w:pPr>
    </w:p>
    <w:p w14:paraId="680369A1" w14:textId="72ADEBF8" w:rsidR="00BD0190" w:rsidRDefault="00BD0190" w:rsidP="00BD0190">
      <w:r w:rsidRPr="00BD0190">
        <w:t>Flor Yasmin Perez Paula</w:t>
      </w:r>
    </w:p>
    <w:p w14:paraId="30ABE79F" w14:textId="61520D01" w:rsidR="00BD0190" w:rsidRDefault="00BD0190" w:rsidP="00BD0190">
      <w:r w:rsidRPr="00BD0190">
        <w:t>2226712</w:t>
      </w:r>
    </w:p>
    <w:p w14:paraId="11423E7B" w14:textId="77777777" w:rsidR="00BD0190" w:rsidRDefault="00BD0190" w:rsidP="00BD0190"/>
    <w:p w14:paraId="4E6A39B5" w14:textId="77777777" w:rsidR="00BD0190" w:rsidRDefault="00BD0190" w:rsidP="00BD0190"/>
    <w:p w14:paraId="6E3FD630" w14:textId="77777777" w:rsidR="00BD0190" w:rsidRDefault="00BD0190" w:rsidP="00BD0190"/>
    <w:p w14:paraId="48D33B4C" w14:textId="593B13D3" w:rsidR="00BD0190" w:rsidRDefault="00BD0190" w:rsidP="00BD0190">
      <w:r>
        <w:t>Lecturer:</w:t>
      </w:r>
      <w:r w:rsidR="00691F23">
        <w:t xml:space="preserve"> Neil Dyer</w:t>
      </w:r>
    </w:p>
    <w:p w14:paraId="571C0F22" w14:textId="1745CC2D" w:rsidR="00BD0190" w:rsidRDefault="00BD0190" w:rsidP="00BD0190">
      <w:pPr>
        <w:jc w:val="left"/>
      </w:pPr>
      <w:r>
        <w:t xml:space="preserve">Word count: </w:t>
      </w:r>
      <w:r w:rsidR="00C45D34">
        <w:t>2,103</w:t>
      </w:r>
    </w:p>
    <w:p w14:paraId="572CFF00" w14:textId="77777777" w:rsidR="00BD0190" w:rsidRDefault="00BD0190" w:rsidP="00BD0190">
      <w:pPr>
        <w:jc w:val="left"/>
      </w:pPr>
    </w:p>
    <w:p w14:paraId="45D2912E" w14:textId="77777777" w:rsidR="00BD0190" w:rsidRDefault="00BD0190" w:rsidP="00BD0190">
      <w:pPr>
        <w:jc w:val="left"/>
      </w:pPr>
    </w:p>
    <w:p w14:paraId="53872D0D" w14:textId="77777777" w:rsidR="00BD0190" w:rsidRDefault="00BD0190" w:rsidP="00BD0190">
      <w:pPr>
        <w:jc w:val="left"/>
      </w:pPr>
    </w:p>
    <w:p w14:paraId="194AB2C7" w14:textId="77777777" w:rsidR="00BD0190" w:rsidRDefault="00BD0190" w:rsidP="00BD0190">
      <w:pPr>
        <w:jc w:val="left"/>
      </w:pPr>
    </w:p>
    <w:p w14:paraId="17E63031" w14:textId="77777777" w:rsidR="00BD0190" w:rsidRDefault="00BD0190" w:rsidP="00BD0190">
      <w:pPr>
        <w:jc w:val="left"/>
      </w:pPr>
    </w:p>
    <w:p w14:paraId="6FC5A91E" w14:textId="77777777" w:rsidR="00BD0190" w:rsidRDefault="00BD0190" w:rsidP="00BD0190">
      <w:pPr>
        <w:jc w:val="left"/>
      </w:pPr>
    </w:p>
    <w:p w14:paraId="4F6D9481" w14:textId="77777777" w:rsidR="00BD0190" w:rsidRDefault="00BD0190" w:rsidP="00BD0190">
      <w:pPr>
        <w:jc w:val="left"/>
      </w:pPr>
    </w:p>
    <w:p w14:paraId="6B6CDB66" w14:textId="77777777" w:rsidR="00BD0190" w:rsidRDefault="00BD0190" w:rsidP="00BD0190">
      <w:pPr>
        <w:jc w:val="left"/>
      </w:pPr>
    </w:p>
    <w:p w14:paraId="3E0D3F2E" w14:textId="77777777" w:rsidR="00BD0190" w:rsidRDefault="00BD0190" w:rsidP="00BD0190">
      <w:pPr>
        <w:jc w:val="left"/>
      </w:pPr>
    </w:p>
    <w:p w14:paraId="612C073A" w14:textId="77777777" w:rsidR="00BD0190" w:rsidRDefault="00BD0190" w:rsidP="00BD0190">
      <w:pPr>
        <w:jc w:val="left"/>
      </w:pPr>
    </w:p>
    <w:p w14:paraId="2EC788F1" w14:textId="77777777" w:rsidR="00BD0190" w:rsidRDefault="00BD0190" w:rsidP="00BD0190">
      <w:pPr>
        <w:jc w:val="left"/>
      </w:pPr>
    </w:p>
    <w:p w14:paraId="3FAA7324" w14:textId="77777777" w:rsidR="00BD0190" w:rsidRDefault="00BD0190" w:rsidP="00BD0190">
      <w:pPr>
        <w:jc w:val="left"/>
      </w:pPr>
    </w:p>
    <w:p w14:paraId="48BF8306" w14:textId="77777777" w:rsidR="00BD0190" w:rsidRDefault="00BD0190" w:rsidP="00BD0190">
      <w:pPr>
        <w:jc w:val="left"/>
      </w:pPr>
    </w:p>
    <w:p w14:paraId="37DDB549" w14:textId="77777777" w:rsidR="00BD0190" w:rsidRDefault="00BD0190" w:rsidP="00BD0190">
      <w:pPr>
        <w:jc w:val="left"/>
      </w:pPr>
    </w:p>
    <w:p w14:paraId="0D6448A8" w14:textId="77777777" w:rsidR="00BD0190" w:rsidRDefault="00BD0190" w:rsidP="00BD0190">
      <w:pPr>
        <w:jc w:val="left"/>
      </w:pPr>
    </w:p>
    <w:p w14:paraId="5A130B66" w14:textId="77777777" w:rsidR="00BD0190" w:rsidRDefault="00BD0190" w:rsidP="00BD0190">
      <w:pPr>
        <w:jc w:val="left"/>
      </w:pPr>
    </w:p>
    <w:p w14:paraId="6671D3A2" w14:textId="77777777" w:rsidR="00BD0190" w:rsidRDefault="00BD0190" w:rsidP="00BD0190">
      <w:pPr>
        <w:jc w:val="left"/>
      </w:pPr>
    </w:p>
    <w:p w14:paraId="08027027" w14:textId="69A93FDD" w:rsidR="00DE1F4A" w:rsidRDefault="00DE1F4A" w:rsidP="00DE1F4A">
      <w:pPr>
        <w:ind w:firstLine="720"/>
      </w:pPr>
      <w:r>
        <w:t xml:space="preserve">Entrepreneurship plays a </w:t>
      </w:r>
      <w:r w:rsidR="004C3B27">
        <w:t>critical</w:t>
      </w:r>
      <w:r>
        <w:t xml:space="preserve"> </w:t>
      </w:r>
      <w:r w:rsidR="004C3B27">
        <w:t>function</w:t>
      </w:r>
      <w:r>
        <w:t xml:space="preserve"> in stimulating economic growth by fostering the establishment of new enterprises, industries, and employment opportunities (Zahra and Wright, 2016). Entrepreneurs are those who bring forth novel technologies and inventions, which in turn drive economic advancement and enhance a nation's ability to compete on a global scale (McDaniel, 2014). Thus, it has become important to study entrepreneurship and entrepreneurs and understand entrepreneurial traits, motivations, and characteristics. According to Carsrud and Brännback (2011), entrepreneurial motivation influences opportunity recognition and exploitation, improves resilience and perseverance, stimulates innovation and creativity, and is crucial for predicting and explaining entrepreneurial behaviour. Motivation serves as the intrinsic driving force that propels individuals to engage in action, imparts a sense of direction and purpose, facilitates the surmounting of barriers, stimulates innovation and creativity, and maintains exertion despite encountering difficulties (Carsrud and Brännback, 2011). The objective of this essay is to conduct a critical evaluation of various entrepreneurial traits, motivations, and characteristics by employing suitable academic models and theories. This analysis will be reinforced with instances of accomplished and reputable entrepreneurs.</w:t>
      </w:r>
    </w:p>
    <w:p w14:paraId="6CA3AFA3" w14:textId="77777777" w:rsidR="00DE1F4A" w:rsidRDefault="00DE1F4A" w:rsidP="00DE1F4A">
      <w:pPr>
        <w:ind w:firstLine="720"/>
      </w:pPr>
    </w:p>
    <w:p w14:paraId="60953739" w14:textId="0D5ABCB7" w:rsidR="00DE1F4A" w:rsidRDefault="00DE1F4A" w:rsidP="00DE1F4A">
      <w:pPr>
        <w:ind w:firstLine="720"/>
      </w:pPr>
      <w:r>
        <w:t>An entrepreneur is a</w:t>
      </w:r>
      <w:r w:rsidR="004C3B27">
        <w:t xml:space="preserve">n individual </w:t>
      </w:r>
      <w:r>
        <w:t>who engages in risk-taking, innovation, and value creation by presenting novel ideas, products, or services to the market (Kamineni, 2002). The primary function of an entrepreneur is to generate value through the introduction of novel products, services, or management techniques (Bruyat and Julien, 2001). Entrepreneurs are those who are prepared to take risks by investing their own financial resources and time in the pursuit of their innovative ideas (Lowe and Marriott, 2012). The dynamic perspective of the entrepreneur and their potential for significant growth set them apart from small business owners. Moreover, they are highly skilled professionals with extensive training who possess the ability to develop and effectively turn ideas into successful companies. Furthermore, Block, Fisch, and Van Praag (2017) view entrepreneurs as the catalysts of business cycles, responsible for upsetting the equilibrium of the economic system through their innovative ideas. The entrepreneur is an individual who actively seeks out opportunities, employs innovative strategies to address societal demands, and demonstrates a willingness to embrace new knowledge and engage with others.</w:t>
      </w:r>
    </w:p>
    <w:p w14:paraId="5774623E" w14:textId="77777777" w:rsidR="00DE1F4A" w:rsidRDefault="00DE1F4A" w:rsidP="00DE1F4A">
      <w:pPr>
        <w:ind w:firstLine="720"/>
      </w:pPr>
      <w:r>
        <w:lastRenderedPageBreak/>
        <w:t>According to Burns (2006), business owners and entrepreneurs have similar qualities, but entrepreneurs demonstrate significant qualities compared to the first category, including motivation, passion, self-discipline and awareness, propensity to take risks, creativity and innovation focus, resilience, and determination.</w:t>
      </w:r>
    </w:p>
    <w:p w14:paraId="3BCE984A" w14:textId="77777777" w:rsidR="00DE1F4A" w:rsidRDefault="00DE1F4A" w:rsidP="00DE1F4A">
      <w:pPr>
        <w:ind w:firstLine="720"/>
      </w:pPr>
    </w:p>
    <w:p w14:paraId="26E9CAE1" w14:textId="552A56A2" w:rsidR="00DE1F4A" w:rsidRDefault="00DE1F4A" w:rsidP="00DE1F4A">
      <w:pPr>
        <w:ind w:firstLine="720"/>
      </w:pPr>
      <w:r>
        <w:t xml:space="preserve">According to Newman et al. (2021), entrepreneurial passion is </w:t>
      </w:r>
      <w:r w:rsidR="004C3B27">
        <w:t>identified</w:t>
      </w:r>
      <w:r>
        <w:t xml:space="preserve"> as the strong and positive emotions that individuals experience toward entrepreneurship and entrepreneurial activity. Powerful propensity and incentive fuel entrepreneurial activity, including starting, growing, and innovating enterprises. According to the authors, entrepreneurial passion is defined as a profound feeling of enthusiasm, excitement, commitment, and dedication towards the pursuit of entrepreneurial goals and involvement in entrepreneurial activities. Entrepreneurial passion is associated with high levels of drive, tenacity, and dedication, as well as a strong sense of personal identity and purpose. Entrepreneurial fervor influences people's perspectives on entrepreneurship, their involvement in entrepreneurial endeavors, and their capacity to recognize business prospects. Motivation is essential for driving individuals' determination, perseverance, and readiness to conquer hurdles and barriers in the pursuit of their entrepreneurial aspirations. </w:t>
      </w:r>
    </w:p>
    <w:p w14:paraId="6543E33A" w14:textId="77777777" w:rsidR="00DE1F4A" w:rsidRDefault="00DE1F4A" w:rsidP="00DE1F4A">
      <w:pPr>
        <w:ind w:firstLine="720"/>
      </w:pPr>
    </w:p>
    <w:p w14:paraId="7218D1DB" w14:textId="77777777" w:rsidR="00DE1F4A" w:rsidRDefault="00DE1F4A" w:rsidP="00DE1F4A">
      <w:pPr>
        <w:ind w:firstLine="720"/>
      </w:pPr>
      <w:r>
        <w:t>According to Cardon and Murnieks (2020), passion refers to strong emotions towards things that hold significance for an individual, which might heighten their motives and emotional responses. The authors provide examples of several entrepreneurs who are passionate about their entrepreneurial pursuits, including Elon Musk, Richard Branson, Sara Blakely, and Steve Jobs.</w:t>
      </w:r>
    </w:p>
    <w:p w14:paraId="2817579F" w14:textId="77777777" w:rsidR="00DE1F4A" w:rsidRDefault="00DE1F4A" w:rsidP="00DE1F4A">
      <w:pPr>
        <w:ind w:firstLine="720"/>
      </w:pPr>
    </w:p>
    <w:p w14:paraId="3D37C0A2" w14:textId="77777777" w:rsidR="00DE1F4A" w:rsidRDefault="00DE1F4A" w:rsidP="00DE1F4A">
      <w:pPr>
        <w:ind w:firstLine="720"/>
      </w:pPr>
      <w:r>
        <w:t>Elon Musk is renowned for his fervour in the fields of space exploration and clean energy (Rowlatt, 2021). Elon Musk founded SpaceX to enhance the accessibility and affordability of space travel, and Tesla to accelerate the global shift towards sustainable energy. His passion for these businesses has compelled him to undertake risks and challenge limits (Cardon and Murnieks, 2020).</w:t>
      </w:r>
    </w:p>
    <w:p w14:paraId="046033E7" w14:textId="77777777" w:rsidR="00DE1F4A" w:rsidRDefault="00DE1F4A" w:rsidP="00DE1F4A">
      <w:pPr>
        <w:ind w:firstLine="720"/>
      </w:pPr>
    </w:p>
    <w:p w14:paraId="1EE5ED48" w14:textId="77777777" w:rsidR="00DE1F4A" w:rsidRDefault="00DE1F4A" w:rsidP="00DE1F4A">
      <w:pPr>
        <w:ind w:firstLine="720"/>
      </w:pPr>
      <w:r>
        <w:t xml:space="preserve">Richard Branson is a prolific entrepreneur who has established multiple prosperous enterprises, such as Virgin Group. His passion for exploration and challenging limits has driven him to initiate enterprises in diverse sectors, including </w:t>
      </w:r>
      <w:r>
        <w:lastRenderedPageBreak/>
        <w:t>music, aviation, telecommunications, and space tourism. Branson's fervour for innovation and disruption has established him as a significant figure in the corporate realm (Cardon and Murnieks, 2020).</w:t>
      </w:r>
    </w:p>
    <w:p w14:paraId="02453A98" w14:textId="77777777" w:rsidR="00DE1F4A" w:rsidRDefault="00DE1F4A" w:rsidP="00DE1F4A">
      <w:pPr>
        <w:ind w:firstLine="720"/>
      </w:pPr>
    </w:p>
    <w:p w14:paraId="75CCA23E" w14:textId="77777777" w:rsidR="00DE1F4A" w:rsidRDefault="00DE1F4A" w:rsidP="00DE1F4A">
      <w:pPr>
        <w:ind w:firstLine="720"/>
      </w:pPr>
      <w:r>
        <w:t>Sara Blakely is the founder of Spanx, a corporation that brought about a significant transformation in the shapewear sector. Blakely's passion for empowering women and enhancing their self-assurance prompted her to develop a product that tackled a prevalent issue. Her unwavering commitment and strong conviction in her invention enabled Spanx to achieve a valuation of one billion dollars (Cardon and Murnieks, 2020).</w:t>
      </w:r>
    </w:p>
    <w:p w14:paraId="6433E745" w14:textId="77777777" w:rsidR="00DE1F4A" w:rsidRDefault="00DE1F4A" w:rsidP="00DE1F4A">
      <w:pPr>
        <w:ind w:firstLine="720"/>
      </w:pPr>
    </w:p>
    <w:p w14:paraId="4679227A" w14:textId="11920639" w:rsidR="00DE1F4A" w:rsidRDefault="00DE1F4A" w:rsidP="00DE1F4A">
      <w:pPr>
        <w:ind w:firstLine="720"/>
      </w:pPr>
      <w:r>
        <w:t xml:space="preserve">Steve Jobs was a co-founder of Apple and had a crucial influence in transforming the technology </w:t>
      </w:r>
      <w:r w:rsidR="004C3B27">
        <w:t>sector</w:t>
      </w:r>
      <w:r>
        <w:t>. Driven by his passion for design, minimalism, and user experience, he pioneered revolutionary devices such as the iPhone, iPad, and Macintosh. Jobs' unwavering commitment to excellence and his fervour for developing groundbreaking and user-centric technology established him as a legendary entrepreneur (Cardon and Murnieks, 2020).</w:t>
      </w:r>
    </w:p>
    <w:p w14:paraId="3CED2F19" w14:textId="77777777" w:rsidR="00DE1F4A" w:rsidRDefault="00DE1F4A" w:rsidP="00DE1F4A">
      <w:pPr>
        <w:ind w:firstLine="720"/>
      </w:pPr>
    </w:p>
    <w:p w14:paraId="37982C11" w14:textId="68BFF966" w:rsidR="00DE1F4A" w:rsidRDefault="00DE1F4A" w:rsidP="00DE1F4A">
      <w:pPr>
        <w:ind w:firstLine="720"/>
      </w:pPr>
      <w:r>
        <w:t xml:space="preserve">Kerr, Kerr, and Xu (2018) emphasise the significance of personality traits, including openness to new experiences, conscientiousness, self-confidence, innovativeness, control over one's own life, and the desire for accomplishment, within the entrepreneurial setting. These characteristics influence the decision-making process of an entrepreneur, creating new ventures, and determining a business's success. Furthermore, the review emphasizes the impact of a variety of factors on entrepreneurship, such as demographics, financial assets, industry experience, education, cognitive style, cognitive biases, cognitive aptitude, and innovativeness. Kerr, Kerr, and Xu (2018) assert that specific personality qualities, namely openness to new experiences, conscientiousness, extraversion, and internal locus of control, have a positive correlation with the likelihood of engaging in entrepreneurship. Furthermore, risk propensity, gender, and situational circumstances also influence entrepreneurial inclinations. Moreover, self-discipline and alertness are crucial attributes for entrepreneurs (Kerr, Kerr, and Xu, 2018). Self-discipline, a trait closely associated with conscientiousness, enables entrepreneurs to maintain concentration, establish and accomplish objectives, and possess a robust work ethic. Self-efficacy </w:t>
      </w:r>
      <w:r>
        <w:lastRenderedPageBreak/>
        <w:t>and self-awareness, through awareness, empower entrepreneurs to understand their strengths and weaknesses, make informed decisions, and adapt to changing circumstances. The aforementioned characteristics have a significant role in achieving efficient self-control, making informed choices, and fostering individual development, all of which are essential for attaining success in entrepreneurship (Kerr, Kerr, and Xu, 2018).</w:t>
      </w:r>
    </w:p>
    <w:p w14:paraId="62B535D8" w14:textId="77777777" w:rsidR="00DE1F4A" w:rsidRDefault="00DE1F4A" w:rsidP="00DE1F4A">
      <w:pPr>
        <w:ind w:firstLine="720"/>
      </w:pPr>
    </w:p>
    <w:p w14:paraId="63DF470A" w14:textId="77777777" w:rsidR="00DE1F4A" w:rsidRDefault="00DE1F4A" w:rsidP="00DE1F4A">
      <w:pPr>
        <w:ind w:firstLine="720"/>
      </w:pPr>
      <w:r>
        <w:t>Elon Musk is renowned for his self-discipline and self-awareness. Petch (2016) contends that Elon Musk's rise to success is one of the most remarkable examples of self-made achievement. He attributes his triumphs to his capacity to make sacrifices and practice discipline, abilities that he says enable ordinary people to opt for being extraordinary (Petch, 2016). An illustration of his self-control and willingness to give up is that, while launching one of his initial ventures in the 1990s, he relied on meager savings and had no stable income. Intuitively, he anticipated numerous obstacles and a protracted journey ahead. To fortify himself against these potential setbacks and the extended duration, he chose to assess his resilience by limiting his daily food budget to a mere one dollar (Petch, 2016).</w:t>
      </w:r>
    </w:p>
    <w:p w14:paraId="062087A6" w14:textId="77777777" w:rsidR="00DE1F4A" w:rsidRDefault="00DE1F4A" w:rsidP="00DE1F4A">
      <w:pPr>
        <w:ind w:firstLine="720"/>
      </w:pPr>
    </w:p>
    <w:p w14:paraId="07B533B0" w14:textId="2A3CC60D" w:rsidR="00DE1F4A" w:rsidRDefault="00DE1F4A" w:rsidP="00DE1F4A">
      <w:pPr>
        <w:ind w:firstLine="720"/>
      </w:pPr>
      <w:r>
        <w:t xml:space="preserve">The motivations for an entrepreneur encompass personal growth, monetary compensation or stability, self-governance and freedom, the pursuit of aspirations, and the cultivation of concepts. Barba-Sánchez and Atienza-Sahuquillo (2012) conducted a study that revealed the varying motivational profiles of entrepreneurs, each exhibiting unique combinations of these motivating elements. According to the study, these motivating elements have a </w:t>
      </w:r>
      <w:r w:rsidR="004C3B27">
        <w:t>substantial</w:t>
      </w:r>
      <w:r>
        <w:t xml:space="preserve"> </w:t>
      </w:r>
      <w:r w:rsidR="004C3B27">
        <w:t>effect</w:t>
      </w:r>
      <w:r>
        <w:t xml:space="preserve"> on the decision to start a business and can affect the outcome of the entrepreneurial endeavour. The primary drivers of motivation encompass the desire for accomplishment, rivalry, autonomy, self-actualization, social connection, proficiency, and authority.</w:t>
      </w:r>
    </w:p>
    <w:p w14:paraId="1781F436" w14:textId="77777777" w:rsidR="00DE1F4A" w:rsidRDefault="00DE1F4A" w:rsidP="00DE1F4A">
      <w:pPr>
        <w:ind w:firstLine="720"/>
      </w:pPr>
    </w:p>
    <w:p w14:paraId="4D8C8D60" w14:textId="77777777" w:rsidR="00DE1F4A" w:rsidRDefault="00DE1F4A" w:rsidP="008F5D96">
      <w:pPr>
        <w:ind w:firstLine="720"/>
      </w:pPr>
      <w:r>
        <w:t>Individuals who possess a significant drive for accomplishment as entrepreneurs exhibit a profound inclination to perform tasks with excellence and surpass the performance of others. They engage in proactive planning, assume personal accountability, and prioritise prompt and precise feedback regarding their actions.</w:t>
      </w:r>
    </w:p>
    <w:p w14:paraId="24187CAF" w14:textId="77777777" w:rsidR="00DE1F4A" w:rsidRDefault="00DE1F4A" w:rsidP="008F5D96">
      <w:pPr>
        <w:ind w:firstLine="720"/>
      </w:pPr>
      <w:r>
        <w:lastRenderedPageBreak/>
        <w:t>Entrepreneurs who seek competition are motivated to comprehend their tangible and social surroundings and acquire the needed results from them. They believe that their activities will influence outcomes and possess an internal locus of control.</w:t>
      </w:r>
    </w:p>
    <w:p w14:paraId="4A762EA5" w14:textId="77777777" w:rsidR="008F5D96" w:rsidRDefault="008F5D96" w:rsidP="008F5D96">
      <w:pPr>
        <w:ind w:firstLine="720"/>
      </w:pPr>
    </w:p>
    <w:p w14:paraId="04FBA1BA" w14:textId="7F74A1B3" w:rsidR="00DE1F4A" w:rsidRDefault="00DE1F4A" w:rsidP="0018526C">
      <w:pPr>
        <w:ind w:firstLine="720"/>
      </w:pPr>
      <w:r>
        <w:t>Numerous empirical studies suggest that entrepreneurs frequently exhibit the desire for autonomy (Barba-Sánchez and Atienza-Sahuquillo, 2012). Entrepreneurs with this desire seek to be self-employed and exert authority over their own businesses.</w:t>
      </w:r>
      <w:r w:rsidR="0018526C">
        <w:t xml:space="preserve"> </w:t>
      </w:r>
      <w:r>
        <w:t xml:space="preserve">The aspiration for self-actualization, which </w:t>
      </w:r>
      <w:r w:rsidR="004C3B27">
        <w:t>implies</w:t>
      </w:r>
      <w:r>
        <w:t xml:space="preserve"> realizing their full potential and </w:t>
      </w:r>
      <w:r w:rsidR="004C3B27">
        <w:t>attaining</w:t>
      </w:r>
      <w:r>
        <w:t xml:space="preserve"> personal development through their entrepreneurial </w:t>
      </w:r>
      <w:r w:rsidR="0018526C">
        <w:t>endeavours</w:t>
      </w:r>
      <w:r>
        <w:t>, drives entrepreneurs.</w:t>
      </w:r>
      <w:r w:rsidR="0018526C">
        <w:t xml:space="preserve"> </w:t>
      </w:r>
      <w:r>
        <w:t>Some entrepreneurs may show a low inclination towards affiliation, suggesting that they are less motivated by social connections and prefer to work independently.</w:t>
      </w:r>
      <w:r w:rsidR="0018526C">
        <w:t xml:space="preserve"> </w:t>
      </w:r>
      <w:r>
        <w:t>Entrepreneurs who possess a strong desire for competence demonstrate the capability to efficiently navigate their external environment. They possess a strong inclination to comprehend the world and acquire the knowledge and skills necessary to achieve their desired results.</w:t>
      </w:r>
      <w:r w:rsidR="0018526C">
        <w:t xml:space="preserve"> </w:t>
      </w:r>
      <w:r>
        <w:t>The desire for power can also motivate entrepreneurs. The aspiration to exert control and wield influence over others may drive certain entrepreneurs.</w:t>
      </w:r>
    </w:p>
    <w:p w14:paraId="15347851" w14:textId="77777777" w:rsidR="0018526C" w:rsidRDefault="0018526C" w:rsidP="0018526C">
      <w:pPr>
        <w:ind w:firstLine="720"/>
      </w:pPr>
    </w:p>
    <w:p w14:paraId="4478057B" w14:textId="33D57883" w:rsidR="00DE1F4A" w:rsidRDefault="00DE1F4A" w:rsidP="0018526C">
      <w:pPr>
        <w:ind w:firstLine="720"/>
      </w:pPr>
      <w:r>
        <w:t xml:space="preserve">This study's results align with McClelland's Theory of Needs and Maslow's Hierarchy of Needs (Acquah et al., 2021). McClelland’s Theory of Needs emphasises three main categories of needs, including achievement, power, and affiliation. Similarly, Maslow’s Hierarchy of Needs </w:t>
      </w:r>
      <w:r w:rsidR="004C3B27">
        <w:t>suggests</w:t>
      </w:r>
      <w:r>
        <w:t xml:space="preserve"> that </w:t>
      </w:r>
      <w:r w:rsidR="004C3B27">
        <w:t>persons</w:t>
      </w:r>
      <w:r>
        <w:t xml:space="preserve"> have five general levels of needs that must be satisfied in a hierarchical order, </w:t>
      </w:r>
      <w:r w:rsidR="004C3B27">
        <w:t>incorporating</w:t>
      </w:r>
      <w:r>
        <w:t xml:space="preserve"> physiological, safety, social, esteem, and self-actualization needs (Acquah et al., 2021). </w:t>
      </w:r>
    </w:p>
    <w:p w14:paraId="62A62C5C" w14:textId="77777777" w:rsidR="0018526C" w:rsidRDefault="0018526C" w:rsidP="0018526C">
      <w:pPr>
        <w:ind w:firstLine="720"/>
      </w:pPr>
    </w:p>
    <w:p w14:paraId="4B772044" w14:textId="77777777" w:rsidR="00DE1F4A" w:rsidRDefault="00DE1F4A" w:rsidP="0018526C">
      <w:pPr>
        <w:ind w:firstLine="720"/>
      </w:pPr>
      <w:r>
        <w:t>A key driving force for entrepreneurs is the need for accomplishment, according to McClelland's Theory of Needs and Chell et al. (2008). The concept of the urge for achievement pertains to an innate need to surpass expectations, progress, and develop. People with a strong drive for achievement set and accomplish ambitious goals, constantly striving for success and improvement.</w:t>
      </w:r>
    </w:p>
    <w:p w14:paraId="622679C4" w14:textId="77777777" w:rsidR="0018526C" w:rsidRDefault="0018526C" w:rsidP="0018526C">
      <w:pPr>
        <w:ind w:firstLine="720"/>
      </w:pPr>
    </w:p>
    <w:p w14:paraId="341DAFB7" w14:textId="136B118B" w:rsidR="00DE1F4A" w:rsidRDefault="00DE1F4A" w:rsidP="0018526C">
      <w:pPr>
        <w:ind w:firstLine="720"/>
      </w:pPr>
      <w:r>
        <w:t xml:space="preserve">Entrepreneurs often demonstrate their need for achievement in diverse ways. Entrepreneurs may motivate themselves to initiate and expand their own enterprises </w:t>
      </w:r>
      <w:r>
        <w:lastRenderedPageBreak/>
        <w:t xml:space="preserve">to test their abilities, achieve their objectives, and achieve prosperity. The desire to excel and achieve something significant can </w:t>
      </w:r>
      <w:r w:rsidR="004C3B27">
        <w:t>act</w:t>
      </w:r>
      <w:r>
        <w:t xml:space="preserve"> as a potent </w:t>
      </w:r>
      <w:r w:rsidR="004C3B27">
        <w:t>motivation</w:t>
      </w:r>
      <w:r>
        <w:t xml:space="preserve"> for entrepreneurs to take risks, foster innovation, and overcome barriers in their entrepreneurial </w:t>
      </w:r>
      <w:r w:rsidR="0018526C">
        <w:t>endeavours</w:t>
      </w:r>
      <w:r>
        <w:t>.</w:t>
      </w:r>
    </w:p>
    <w:p w14:paraId="02731226" w14:textId="77777777" w:rsidR="0018526C" w:rsidRDefault="0018526C" w:rsidP="0018526C">
      <w:pPr>
        <w:ind w:firstLine="720"/>
      </w:pPr>
    </w:p>
    <w:p w14:paraId="71EABF3E" w14:textId="77777777" w:rsidR="00DE1F4A" w:rsidRDefault="00DE1F4A" w:rsidP="0018526C">
      <w:pPr>
        <w:ind w:firstLine="720"/>
      </w:pPr>
      <w:r>
        <w:t>It is important to recognize that people from various sectors and occupations also exhibit the desire for accomplishment. However, people commonly perceive it as a significant motivator for those who choose to embark on an entrepreneurial journey.</w:t>
      </w:r>
    </w:p>
    <w:p w14:paraId="55B79D77" w14:textId="2890AB77" w:rsidR="00DE1F4A" w:rsidRDefault="00DE1F4A" w:rsidP="00DE1F4A">
      <w:r>
        <w:t xml:space="preserve">Kobia and Sikalieh (2010) assert that a strong need for achievement often characterizes the entrepreneurial mindset, manifesting through an individual's inclination to establish and attain ambitious objectives, assume accountability, and strive for triumph. Entrepreneurs with a strong passion for accomplishment feel compelled to initiate and expand their own enterprises, driven by a desire to exceed the limits of conventional work. This characteristic is frequently defined by the establishment of goals, the formulation of plans, and a consistent and determined attempt to achieve objectives. Individuals that possess a strong desire for achievement exhibit proactive behaviour, take initiative, and demonstrate a willingness to take calculated risks in order to pursue their entrepreneurial objectives. However, it is critical to acknowledge that not all entrepreneurs exhibit this characteristic, and there are additional elements that contribute to the achievement of entrepreneurial </w:t>
      </w:r>
      <w:r w:rsidR="0018526C">
        <w:t>endeavours</w:t>
      </w:r>
      <w:r>
        <w:t>.</w:t>
      </w:r>
    </w:p>
    <w:p w14:paraId="3C1087BC" w14:textId="77777777" w:rsidR="0018526C" w:rsidRDefault="0018526C" w:rsidP="00DE1F4A"/>
    <w:p w14:paraId="0020C676" w14:textId="77777777" w:rsidR="00DE1F4A" w:rsidRDefault="00DE1F4A" w:rsidP="0018526C">
      <w:pPr>
        <w:ind w:firstLine="720"/>
      </w:pPr>
      <w:r>
        <w:t>There are many entrepreneurs who have demonstrated a strong need for achievement. Elon Musk, whose enterprises include Tesla, SpaceX, and Neuralink, is confident in his endeavour to discover revolutionary concepts and is unafraid of taking risks. Elon Musk's disruptive capacity and capacity to envision a sustainable future, space colonisation, and neural interfaces are all evident in his vision (Addy et al., 2024).</w:t>
      </w:r>
    </w:p>
    <w:p w14:paraId="245D0A94" w14:textId="77777777" w:rsidR="0018526C" w:rsidRDefault="0018526C" w:rsidP="0018526C">
      <w:pPr>
        <w:ind w:firstLine="720"/>
      </w:pPr>
    </w:p>
    <w:p w14:paraId="046A4362" w14:textId="77777777" w:rsidR="00DE1F4A" w:rsidRDefault="00DE1F4A" w:rsidP="0018526C">
      <w:pPr>
        <w:ind w:firstLine="720"/>
      </w:pPr>
      <w:r>
        <w:t xml:space="preserve">Furthermore, Mark Zuckerberg, highly regarded in the technology sector, is a prominent figure due to his role as co-founder and current leader of Facebook (Meta, 2024), a globally recognized social media platform. Zuckerberg has gained notoriety for his capacity to foresee technological advancements and social connectivity in the future (Addy et al., 2024). His foresight regarding the potential of social media to </w:t>
      </w:r>
      <w:r>
        <w:lastRenderedPageBreak/>
        <w:t>facilitate global connections propelled the creation and growth of Facebook (Das, 2023). Furthermore, he has demonstrated flexibility by consistently developing Facebook in response to changing market demands and user preferences. By guiding it through strategic acquisitions, including WhatsApp and Instagram, he has significantly broadened its social media exposure and impact.</w:t>
      </w:r>
    </w:p>
    <w:p w14:paraId="5D05F49A" w14:textId="77777777" w:rsidR="0018526C" w:rsidRDefault="0018526C" w:rsidP="0018526C">
      <w:pPr>
        <w:ind w:firstLine="720"/>
      </w:pPr>
    </w:p>
    <w:p w14:paraId="0D54DC3D" w14:textId="786C775C" w:rsidR="00CE433C" w:rsidRDefault="00DE1F4A" w:rsidP="0018526C">
      <w:pPr>
        <w:ind w:firstLine="720"/>
      </w:pPr>
      <w:r>
        <w:t xml:space="preserve">In conclusion, entrepreneurship </w:t>
      </w:r>
      <w:r w:rsidR="004C3B27">
        <w:t>has</w:t>
      </w:r>
      <w:r>
        <w:t xml:space="preserve"> a </w:t>
      </w:r>
      <w:r w:rsidR="004C3B27">
        <w:t>fundamental</w:t>
      </w:r>
      <w:r>
        <w:t xml:space="preserve"> role in stimulating economic growth by fostering the establishment of new enterprises, industries, and employment opportunities. Entrepreneurs are those who bring forth novel technologies and inventions, which in turn drive economic advancement. The essay critically evaluated various entrepreneurial traits, motivations, and characteristics using appropriate academic models and theories. Several entrepreneurs are passionate about their entrepreneurial pursuits, including Elon Musk, Richard Branson, Sara Blakely, and Steve Jobs. Elon Musk's rise to success is one of the most remarkable examples of self-made achievement. Moreover, the aspiration to surpass the limits of conventional work motivates entrepreneurs with a strong passion for accomplishment to initiate and expand their own enterprises.</w:t>
      </w:r>
    </w:p>
    <w:p w14:paraId="53DF4E54" w14:textId="77777777" w:rsidR="00064469" w:rsidRDefault="00064469" w:rsidP="00064469">
      <w:pPr>
        <w:rPr>
          <w:rFonts w:cs="Arial"/>
        </w:rPr>
      </w:pPr>
    </w:p>
    <w:p w14:paraId="6940ED9F" w14:textId="77777777" w:rsidR="00064469" w:rsidRDefault="00064469" w:rsidP="00064469"/>
    <w:p w14:paraId="2739D7A5" w14:textId="70CE0386" w:rsidR="000968CF" w:rsidRDefault="000968CF" w:rsidP="0018526C">
      <w:pPr>
        <w:rPr>
          <w:b/>
          <w:bCs/>
        </w:rPr>
      </w:pPr>
      <w:r w:rsidRPr="0018526C">
        <w:rPr>
          <w:b/>
          <w:bCs/>
        </w:rPr>
        <w:t>References</w:t>
      </w:r>
    </w:p>
    <w:p w14:paraId="275DDB70" w14:textId="77777777" w:rsidR="009D0A47" w:rsidRPr="0018526C" w:rsidRDefault="009D0A47" w:rsidP="0018526C">
      <w:pPr>
        <w:rPr>
          <w:b/>
          <w:bCs/>
        </w:rPr>
      </w:pPr>
    </w:p>
    <w:p w14:paraId="4A9487A1" w14:textId="77777777" w:rsidR="00CE433C" w:rsidRDefault="00CE433C" w:rsidP="00BE4682">
      <w:r w:rsidRPr="000342B9">
        <w:t>Acquah, A., Nsiah, T.K., Antie, E.N.A. and Otoo, B.</w:t>
      </w:r>
      <w:r>
        <w:t xml:space="preserve"> (</w:t>
      </w:r>
      <w:r w:rsidRPr="000342B9">
        <w:t>2021</w:t>
      </w:r>
      <w:r>
        <w:t>)</w:t>
      </w:r>
      <w:r w:rsidRPr="000342B9">
        <w:t xml:space="preserve"> </w:t>
      </w:r>
      <w:r>
        <w:t>‘</w:t>
      </w:r>
      <w:r w:rsidRPr="000342B9">
        <w:t>Literature review on theories of motivation</w:t>
      </w:r>
      <w:r>
        <w:t>’</w:t>
      </w:r>
      <w:r w:rsidRPr="000342B9">
        <w:t xml:space="preserve">. </w:t>
      </w:r>
      <w:r w:rsidRPr="000342B9">
        <w:rPr>
          <w:i/>
          <w:iCs/>
        </w:rPr>
        <w:t>International Journal of Economic and Business Review</w:t>
      </w:r>
      <w:r w:rsidRPr="000342B9">
        <w:t>, 9(5), pp.</w:t>
      </w:r>
      <w:r>
        <w:t xml:space="preserve"> </w:t>
      </w:r>
      <w:r w:rsidRPr="000342B9">
        <w:t>25-29.</w:t>
      </w:r>
      <w:r>
        <w:t xml:space="preserve"> Available at: </w:t>
      </w:r>
      <w:r w:rsidRPr="000342B9">
        <w:t>DOI: 10.36713/epra6848</w:t>
      </w:r>
      <w:r>
        <w:t xml:space="preserve"> </w:t>
      </w:r>
    </w:p>
    <w:p w14:paraId="3AF595BF" w14:textId="77777777" w:rsidR="00CE433C" w:rsidRDefault="00CE433C" w:rsidP="00BE4682"/>
    <w:p w14:paraId="3F2407CD" w14:textId="77777777" w:rsidR="00CE433C" w:rsidRDefault="00CE433C" w:rsidP="00BE4682">
      <w:r w:rsidRPr="005436AA">
        <w:t xml:space="preserve">Addy, W.A., Ajayi-Nifise, A.O., Bello, B.G., Tula, S.T., Odeyemi, O. and Falaiye, T. </w:t>
      </w:r>
      <w:r>
        <w:t>(</w:t>
      </w:r>
      <w:r w:rsidRPr="005436AA">
        <w:t>2024</w:t>
      </w:r>
      <w:r>
        <w:t>)</w:t>
      </w:r>
      <w:r w:rsidRPr="005436AA">
        <w:t xml:space="preserve"> </w:t>
      </w:r>
      <w:r>
        <w:t>‘</w:t>
      </w:r>
      <w:r w:rsidRPr="005436AA">
        <w:t>Entrepreneurial leadership in high-tech industries: A review of key traits and success strategies</w:t>
      </w:r>
      <w:r>
        <w:t>’</w:t>
      </w:r>
      <w:r w:rsidRPr="005436AA">
        <w:t xml:space="preserve">. </w:t>
      </w:r>
      <w:r w:rsidRPr="005436AA">
        <w:rPr>
          <w:i/>
          <w:iCs/>
        </w:rPr>
        <w:t>GSC Advanced Research and Reviews</w:t>
      </w:r>
      <w:r w:rsidRPr="005436AA">
        <w:t>, 18(2), pp.</w:t>
      </w:r>
      <w:r>
        <w:t xml:space="preserve"> </w:t>
      </w:r>
      <w:r w:rsidRPr="005436AA">
        <w:t>286-296.</w:t>
      </w:r>
      <w:r>
        <w:t xml:space="preserve"> Available at: </w:t>
      </w:r>
      <w:hyperlink r:id="rId6" w:history="1">
        <w:r w:rsidRPr="00E32E02">
          <w:rPr>
            <w:rStyle w:val="Hyperlink"/>
          </w:rPr>
          <w:t>https://doi.org/10.30574/gscarr.2024.18.2.0071</w:t>
        </w:r>
      </w:hyperlink>
      <w:r>
        <w:t xml:space="preserve"> </w:t>
      </w:r>
    </w:p>
    <w:p w14:paraId="66F7E8D8" w14:textId="77777777" w:rsidR="00CE433C" w:rsidRDefault="00CE433C" w:rsidP="00BE4682"/>
    <w:p w14:paraId="644C14EB" w14:textId="77777777" w:rsidR="00CE433C" w:rsidRDefault="00CE433C" w:rsidP="00BE4682">
      <w:r w:rsidRPr="00FC372D">
        <w:t xml:space="preserve">Barba-Sánchez, V. and Atienza-Sahuquillo, C. </w:t>
      </w:r>
      <w:r>
        <w:t>(</w:t>
      </w:r>
      <w:r w:rsidRPr="00FC372D">
        <w:t>2012</w:t>
      </w:r>
      <w:r>
        <w:t>)</w:t>
      </w:r>
      <w:r w:rsidRPr="00FC372D">
        <w:t xml:space="preserve"> </w:t>
      </w:r>
      <w:r>
        <w:t>‘</w:t>
      </w:r>
      <w:r w:rsidRPr="00FC372D">
        <w:t>Entrepreneurial behavior: Impact of motivation factors on decision to create a new venture</w:t>
      </w:r>
      <w:r>
        <w:t>’</w:t>
      </w:r>
      <w:r w:rsidRPr="00FC372D">
        <w:t xml:space="preserve">. </w:t>
      </w:r>
      <w:r w:rsidRPr="00FC372D">
        <w:rPr>
          <w:i/>
          <w:iCs/>
        </w:rPr>
        <w:t>Investigaciones europeas de dirección y economía de la empresa</w:t>
      </w:r>
      <w:r w:rsidRPr="00FC372D">
        <w:t>, 18(2), pp.</w:t>
      </w:r>
      <w:r>
        <w:t xml:space="preserve"> </w:t>
      </w:r>
      <w:r w:rsidRPr="00FC372D">
        <w:t>132-138.</w:t>
      </w:r>
      <w:r>
        <w:t xml:space="preserve"> Available at: </w:t>
      </w:r>
      <w:hyperlink r:id="rId7" w:history="1">
        <w:r w:rsidRPr="00E32E02">
          <w:rPr>
            <w:rStyle w:val="Hyperlink"/>
          </w:rPr>
          <w:t>https://doi.org/10.1016/S1135-2523(12)70003-5</w:t>
        </w:r>
      </w:hyperlink>
      <w:r>
        <w:t xml:space="preserve"> </w:t>
      </w:r>
    </w:p>
    <w:p w14:paraId="28642121" w14:textId="77777777" w:rsidR="00CE433C" w:rsidRDefault="00CE433C" w:rsidP="00BE4682"/>
    <w:p w14:paraId="55CB6638" w14:textId="77777777" w:rsidR="00CE433C" w:rsidRDefault="00CE433C" w:rsidP="00BE4682">
      <w:r w:rsidRPr="00CD41B2">
        <w:t>Block, J.H., Fisch, C.O. and Van Praag, M.</w:t>
      </w:r>
      <w:r>
        <w:t xml:space="preserve"> (</w:t>
      </w:r>
      <w:r w:rsidRPr="00CD41B2">
        <w:t>2017</w:t>
      </w:r>
      <w:r>
        <w:t>)</w:t>
      </w:r>
      <w:r w:rsidRPr="00CD41B2">
        <w:t xml:space="preserve"> </w:t>
      </w:r>
      <w:r>
        <w:t>‘</w:t>
      </w:r>
      <w:r w:rsidRPr="00CD41B2">
        <w:t>The Schumpeterian entrepreneur: A review of the empirical evidence on the antecedents, behaviour and consequences of innovative entrepreneurship</w:t>
      </w:r>
      <w:r>
        <w:t>’</w:t>
      </w:r>
      <w:r w:rsidRPr="00CD41B2">
        <w:t xml:space="preserve">. </w:t>
      </w:r>
      <w:r w:rsidRPr="00CD41B2">
        <w:rPr>
          <w:i/>
          <w:iCs/>
        </w:rPr>
        <w:t>Industry and innovation</w:t>
      </w:r>
      <w:r w:rsidRPr="00CD41B2">
        <w:t>, 24(1), pp</w:t>
      </w:r>
      <w:r>
        <w:t xml:space="preserve"> </w:t>
      </w:r>
      <w:r w:rsidRPr="00CD41B2">
        <w:t>.61-95.</w:t>
      </w:r>
      <w:r>
        <w:t xml:space="preserve"> Available at: </w:t>
      </w:r>
      <w:hyperlink r:id="rId8" w:history="1">
        <w:r w:rsidRPr="00E32E02">
          <w:rPr>
            <w:rStyle w:val="Hyperlink"/>
          </w:rPr>
          <w:t>https://doi.org/10.1080/13662716.2016.1216397</w:t>
        </w:r>
      </w:hyperlink>
      <w:r>
        <w:t xml:space="preserve"> </w:t>
      </w:r>
    </w:p>
    <w:p w14:paraId="5698007F" w14:textId="77777777" w:rsidR="00CE433C" w:rsidRDefault="00CE433C" w:rsidP="00BE4682"/>
    <w:p w14:paraId="771D4CEE" w14:textId="77777777" w:rsidR="00CE433C" w:rsidRDefault="00CE433C" w:rsidP="00BE4682">
      <w:r w:rsidRPr="00D3334C">
        <w:t xml:space="preserve">Bruyat, C. and Julien, P.A. </w:t>
      </w:r>
      <w:r>
        <w:t>(</w:t>
      </w:r>
      <w:r w:rsidRPr="00D3334C">
        <w:t>2001</w:t>
      </w:r>
      <w:r>
        <w:t>)</w:t>
      </w:r>
      <w:r w:rsidRPr="00D3334C">
        <w:t xml:space="preserve"> </w:t>
      </w:r>
      <w:r>
        <w:t>‘</w:t>
      </w:r>
      <w:r w:rsidRPr="00D3334C">
        <w:t>Defining the field of research in entrepreneurship</w:t>
      </w:r>
      <w:r>
        <w:t>’</w:t>
      </w:r>
      <w:r w:rsidRPr="00D3334C">
        <w:t xml:space="preserve">. </w:t>
      </w:r>
      <w:r w:rsidRPr="00D3334C">
        <w:rPr>
          <w:i/>
          <w:iCs/>
        </w:rPr>
        <w:t>Journal of business venturing</w:t>
      </w:r>
      <w:r w:rsidRPr="00D3334C">
        <w:t>, 16(2), pp.</w:t>
      </w:r>
      <w:r>
        <w:t xml:space="preserve"> </w:t>
      </w:r>
      <w:r w:rsidRPr="00D3334C">
        <w:t>165-180.</w:t>
      </w:r>
      <w:r>
        <w:t xml:space="preserve"> Available at: </w:t>
      </w:r>
      <w:hyperlink r:id="rId9" w:history="1">
        <w:r w:rsidRPr="00E32E02">
          <w:rPr>
            <w:rStyle w:val="Hyperlink"/>
          </w:rPr>
          <w:t>https://doi.org/10.1016/S0883-9026(99)00043-9</w:t>
        </w:r>
      </w:hyperlink>
      <w:r>
        <w:t xml:space="preserve"> </w:t>
      </w:r>
    </w:p>
    <w:p w14:paraId="695964E6" w14:textId="77777777" w:rsidR="00CE433C" w:rsidRDefault="00CE433C" w:rsidP="00BE4682"/>
    <w:p w14:paraId="3A1D3774" w14:textId="77777777" w:rsidR="00CE433C" w:rsidRDefault="00CE433C" w:rsidP="00BE4682">
      <w:r w:rsidRPr="00C7414E">
        <w:t>Burns, P. (2006</w:t>
      </w:r>
      <w:r w:rsidRPr="00C7414E">
        <w:rPr>
          <w:i/>
          <w:iCs/>
        </w:rPr>
        <w:t>) Entrepreneurship and Small Business</w:t>
      </w:r>
      <w:r w:rsidRPr="00C7414E">
        <w:t>, 2nd Ed., Basingstoke</w:t>
      </w:r>
      <w:r>
        <w:t>:</w:t>
      </w:r>
      <w:r w:rsidRPr="00C7414E">
        <w:t xml:space="preserve"> Palgrave Macmillan</w:t>
      </w:r>
      <w:r>
        <w:t>.</w:t>
      </w:r>
    </w:p>
    <w:p w14:paraId="589CE894" w14:textId="77777777" w:rsidR="00CE433C" w:rsidRDefault="00CE433C" w:rsidP="00BE4682"/>
    <w:p w14:paraId="0DE533B0" w14:textId="77777777" w:rsidR="00CE433C" w:rsidRDefault="00CE433C" w:rsidP="00BE4682">
      <w:r w:rsidRPr="006957E5">
        <w:t xml:space="preserve">Cardon, M.S. and Murnieks, C.Y. </w:t>
      </w:r>
      <w:r>
        <w:t>(</w:t>
      </w:r>
      <w:r w:rsidRPr="006957E5">
        <w:t>2020</w:t>
      </w:r>
      <w:r>
        <w:t>)</w:t>
      </w:r>
      <w:r w:rsidRPr="006957E5">
        <w:t xml:space="preserve"> </w:t>
      </w:r>
      <w:r w:rsidRPr="006957E5">
        <w:rPr>
          <w:i/>
          <w:iCs/>
        </w:rPr>
        <w:t>The profits and perils of passion in entrepreneurship: Stoking the fires and banking the coals</w:t>
      </w:r>
      <w:r w:rsidRPr="006957E5">
        <w:t>. Cheltenham</w:t>
      </w:r>
      <w:r>
        <w:t xml:space="preserve">: </w:t>
      </w:r>
      <w:r w:rsidRPr="006957E5">
        <w:t>Edward Elgar Publishing.</w:t>
      </w:r>
    </w:p>
    <w:p w14:paraId="2F419DE0" w14:textId="77777777" w:rsidR="00CE433C" w:rsidRDefault="00CE433C" w:rsidP="00BE4682"/>
    <w:p w14:paraId="2CFC928C" w14:textId="77777777" w:rsidR="00CE433C" w:rsidRDefault="00CE433C" w:rsidP="00BE4682">
      <w:r w:rsidRPr="00827D7D">
        <w:t>Carsrud, A. and Brännback, M.</w:t>
      </w:r>
      <w:r>
        <w:t xml:space="preserve"> (</w:t>
      </w:r>
      <w:r w:rsidRPr="00827D7D">
        <w:t>2011</w:t>
      </w:r>
      <w:r>
        <w:t>)</w:t>
      </w:r>
      <w:r w:rsidRPr="00827D7D">
        <w:t xml:space="preserve"> </w:t>
      </w:r>
      <w:r>
        <w:t>‘</w:t>
      </w:r>
      <w:r w:rsidRPr="00827D7D">
        <w:t>Entrepreneurial motivations: what do we still need to know?</w:t>
      </w:r>
      <w:r>
        <w:t>’</w:t>
      </w:r>
      <w:r w:rsidRPr="00827D7D">
        <w:t xml:space="preserve">. </w:t>
      </w:r>
      <w:r w:rsidRPr="00827D7D">
        <w:rPr>
          <w:i/>
          <w:iCs/>
        </w:rPr>
        <w:t>Journal of small business management</w:t>
      </w:r>
      <w:r w:rsidRPr="00827D7D">
        <w:t>, 49(1), pp.</w:t>
      </w:r>
      <w:r>
        <w:t xml:space="preserve"> </w:t>
      </w:r>
      <w:r w:rsidRPr="00827D7D">
        <w:t>9-26.</w:t>
      </w:r>
      <w:r>
        <w:t xml:space="preserve"> Available at: </w:t>
      </w:r>
      <w:hyperlink r:id="rId10" w:history="1">
        <w:r w:rsidRPr="00E32E02">
          <w:rPr>
            <w:rStyle w:val="Hyperlink"/>
          </w:rPr>
          <w:t>https://doi.org/10.1111/j.1540-627X.2010.00312.x</w:t>
        </w:r>
      </w:hyperlink>
      <w:r>
        <w:t xml:space="preserve"> </w:t>
      </w:r>
    </w:p>
    <w:p w14:paraId="0A50158A" w14:textId="77777777" w:rsidR="00CE433C" w:rsidRDefault="00CE433C" w:rsidP="00BE4682"/>
    <w:p w14:paraId="708ED3C2" w14:textId="77777777" w:rsidR="00CE433C" w:rsidRDefault="00CE433C" w:rsidP="00BE4682">
      <w:r w:rsidRPr="00A14826">
        <w:t>Chell, E., Wicklander, D.E., Sturman, S.G.,</w:t>
      </w:r>
      <w:r>
        <w:t xml:space="preserve"> and</w:t>
      </w:r>
      <w:r w:rsidRPr="00A14826">
        <w:t xml:space="preserve"> Hoover, L.W. (2008) </w:t>
      </w:r>
      <w:r w:rsidRPr="00A14826">
        <w:rPr>
          <w:i/>
          <w:iCs/>
        </w:rPr>
        <w:t>The Entrepreneurial Personality: A Social Construction</w:t>
      </w:r>
      <w:r>
        <w:t>,</w:t>
      </w:r>
      <w:r w:rsidRPr="00A14826">
        <w:t xml:space="preserve"> 2nd ed. </w:t>
      </w:r>
      <w:r>
        <w:t xml:space="preserve">London: </w:t>
      </w:r>
      <w:r w:rsidRPr="00A14826">
        <w:t xml:space="preserve">Routledge. </w:t>
      </w:r>
    </w:p>
    <w:p w14:paraId="3AD6C19D" w14:textId="77777777" w:rsidR="007A0C10" w:rsidRDefault="007A0C10" w:rsidP="00BE4682"/>
    <w:p w14:paraId="4ECF7A8B" w14:textId="0570A6B1" w:rsidR="00CE433C" w:rsidRDefault="007A0C10" w:rsidP="00BE4682">
      <w:r w:rsidRPr="007A0C10">
        <w:t>Das, R.</w:t>
      </w:r>
      <w:r>
        <w:t xml:space="preserve"> (</w:t>
      </w:r>
      <w:r w:rsidRPr="007A0C10">
        <w:t>2023</w:t>
      </w:r>
      <w:r>
        <w:t>)</w:t>
      </w:r>
      <w:r w:rsidRPr="007A0C10">
        <w:t xml:space="preserve"> </w:t>
      </w:r>
      <w:r>
        <w:t>‘</w:t>
      </w:r>
      <w:r w:rsidRPr="007A0C10">
        <w:t>Entrepreneurship: Pioneering the Transformation of Modern Business Strategy</w:t>
      </w:r>
      <w:r>
        <w:t>’</w:t>
      </w:r>
      <w:r w:rsidRPr="007A0C10">
        <w:t xml:space="preserve">. </w:t>
      </w:r>
      <w:r w:rsidRPr="007A0C10">
        <w:rPr>
          <w:i/>
          <w:iCs/>
        </w:rPr>
        <w:t>Global Journal of Management and Business Research</w:t>
      </w:r>
      <w:r w:rsidRPr="007A0C10">
        <w:t>, 23(A6), pp.</w:t>
      </w:r>
      <w:r>
        <w:t xml:space="preserve"> </w:t>
      </w:r>
      <w:r w:rsidRPr="007A0C10">
        <w:t>61-69.</w:t>
      </w:r>
      <w:r>
        <w:t xml:space="preserve"> Available at: </w:t>
      </w:r>
      <w:hyperlink r:id="rId11" w:history="1">
        <w:r w:rsidRPr="00E32E02">
          <w:rPr>
            <w:rStyle w:val="Hyperlink"/>
          </w:rPr>
          <w:t>https://gjmbr.com/index.php/gjmbr/article/view/1969</w:t>
        </w:r>
      </w:hyperlink>
      <w:r>
        <w:t xml:space="preserve"> </w:t>
      </w:r>
    </w:p>
    <w:p w14:paraId="618D58B6" w14:textId="77777777" w:rsidR="007A0C10" w:rsidRDefault="007A0C10" w:rsidP="00BE4682"/>
    <w:p w14:paraId="325E9D95" w14:textId="77777777" w:rsidR="00CE433C" w:rsidRDefault="00CE433C" w:rsidP="00BE4682">
      <w:r w:rsidRPr="00D3334C">
        <w:t>Kamineni, R.</w:t>
      </w:r>
      <w:r>
        <w:t xml:space="preserve"> (</w:t>
      </w:r>
      <w:r w:rsidRPr="00D3334C">
        <w:t>2002</w:t>
      </w:r>
      <w:r>
        <w:t>)</w:t>
      </w:r>
      <w:r w:rsidRPr="00D3334C">
        <w:t xml:space="preserve"> </w:t>
      </w:r>
      <w:r>
        <w:t>‘</w:t>
      </w:r>
      <w:r w:rsidRPr="00D3334C">
        <w:t>Who is an entrepreneur? A review</w:t>
      </w:r>
      <w:r>
        <w:t>’</w:t>
      </w:r>
      <w:r w:rsidRPr="00D3334C">
        <w:t xml:space="preserve">. </w:t>
      </w:r>
      <w:r w:rsidRPr="00D3334C">
        <w:rPr>
          <w:i/>
          <w:iCs/>
        </w:rPr>
        <w:t>Small Enterprise Research</w:t>
      </w:r>
      <w:r w:rsidRPr="00D3334C">
        <w:t>, 10(1), pp.</w:t>
      </w:r>
      <w:r>
        <w:t xml:space="preserve"> </w:t>
      </w:r>
      <w:r w:rsidRPr="00D3334C">
        <w:t>88-99.</w:t>
      </w:r>
      <w:r>
        <w:t xml:space="preserve"> Available at: </w:t>
      </w:r>
      <w:hyperlink r:id="rId12" w:history="1">
        <w:r w:rsidRPr="00E32E02">
          <w:rPr>
            <w:rStyle w:val="Hyperlink"/>
          </w:rPr>
          <w:t>https://doi.org/10.5172/ser.10.1.88</w:t>
        </w:r>
      </w:hyperlink>
      <w:r>
        <w:t xml:space="preserve"> </w:t>
      </w:r>
    </w:p>
    <w:p w14:paraId="0A6A91AF" w14:textId="77777777" w:rsidR="00CE433C" w:rsidRDefault="00CE433C" w:rsidP="00BE4682"/>
    <w:p w14:paraId="72D02A61" w14:textId="77777777" w:rsidR="00CE433C" w:rsidRDefault="00CE433C" w:rsidP="00BE4682">
      <w:r w:rsidRPr="00673579">
        <w:t>Kerr, S.P., Kerr, W.R. and Xu, T.</w:t>
      </w:r>
      <w:r>
        <w:t xml:space="preserve"> (</w:t>
      </w:r>
      <w:r w:rsidRPr="00673579">
        <w:t>2018</w:t>
      </w:r>
      <w:r>
        <w:t>)</w:t>
      </w:r>
      <w:r w:rsidRPr="00673579">
        <w:t xml:space="preserve"> </w:t>
      </w:r>
      <w:r>
        <w:t>‘</w:t>
      </w:r>
      <w:r w:rsidRPr="00673579">
        <w:t>Personality traits of entrepreneurs: A review of recent literature</w:t>
      </w:r>
      <w:r>
        <w:t>’</w:t>
      </w:r>
      <w:r w:rsidRPr="00673579">
        <w:t xml:space="preserve">. </w:t>
      </w:r>
      <w:r w:rsidRPr="00673579">
        <w:rPr>
          <w:i/>
          <w:iCs/>
        </w:rPr>
        <w:t>Foundations and Trends in Entrepreneurship</w:t>
      </w:r>
      <w:r w:rsidRPr="00673579">
        <w:t>, 14(3), pp.</w:t>
      </w:r>
      <w:r>
        <w:t xml:space="preserve"> </w:t>
      </w:r>
      <w:r w:rsidRPr="00673579">
        <w:t>279-356.</w:t>
      </w:r>
      <w:r>
        <w:t xml:space="preserve"> Available at: </w:t>
      </w:r>
      <w:hyperlink r:id="rId13" w:history="1">
        <w:r w:rsidRPr="00E32E02">
          <w:rPr>
            <w:rStyle w:val="Hyperlink"/>
          </w:rPr>
          <w:t>http://dx.doi.org/10.1561/0300000080</w:t>
        </w:r>
      </w:hyperlink>
      <w:r>
        <w:t xml:space="preserve"> </w:t>
      </w:r>
    </w:p>
    <w:p w14:paraId="4AD74259" w14:textId="77777777" w:rsidR="00CE433C" w:rsidRDefault="00CE433C" w:rsidP="00BE4682"/>
    <w:p w14:paraId="36F6AF7E" w14:textId="77777777" w:rsidR="00CE433C" w:rsidRDefault="00CE433C" w:rsidP="00BE4682">
      <w:r w:rsidRPr="00BF267E">
        <w:t xml:space="preserve">Kobia, M. and Sikalieh, D. </w:t>
      </w:r>
      <w:r>
        <w:t>(</w:t>
      </w:r>
      <w:r w:rsidRPr="00BF267E">
        <w:t>2010</w:t>
      </w:r>
      <w:r>
        <w:t>)</w:t>
      </w:r>
      <w:r w:rsidRPr="00BF267E">
        <w:t xml:space="preserve"> </w:t>
      </w:r>
      <w:r>
        <w:t>‘</w:t>
      </w:r>
      <w:r w:rsidRPr="00BF267E">
        <w:t>Towards a search for the meaning of entrepreneurship</w:t>
      </w:r>
      <w:r>
        <w:t>’</w:t>
      </w:r>
      <w:r w:rsidRPr="00BF267E">
        <w:t xml:space="preserve">. </w:t>
      </w:r>
      <w:r w:rsidRPr="00BF267E">
        <w:rPr>
          <w:i/>
          <w:iCs/>
        </w:rPr>
        <w:t>Journal of European industrial training</w:t>
      </w:r>
      <w:r w:rsidRPr="00BF267E">
        <w:t>, 34(2), pp.</w:t>
      </w:r>
      <w:r>
        <w:t xml:space="preserve"> </w:t>
      </w:r>
      <w:r w:rsidRPr="00BF267E">
        <w:t>110-127.</w:t>
      </w:r>
      <w:r>
        <w:t xml:space="preserve"> Available at: </w:t>
      </w:r>
      <w:hyperlink r:id="rId14" w:history="1">
        <w:r w:rsidRPr="00E32E02">
          <w:rPr>
            <w:rStyle w:val="Hyperlink"/>
          </w:rPr>
          <w:t>https://doi.org/10.1108/03090591011023970</w:t>
        </w:r>
      </w:hyperlink>
      <w:r>
        <w:t xml:space="preserve"> </w:t>
      </w:r>
    </w:p>
    <w:p w14:paraId="4564F548" w14:textId="77777777" w:rsidR="00CE433C" w:rsidRDefault="00CE433C" w:rsidP="00BE4682"/>
    <w:p w14:paraId="30B7501D" w14:textId="77777777" w:rsidR="00CE433C" w:rsidRDefault="00CE433C" w:rsidP="00BE4682">
      <w:r w:rsidRPr="00D3334C">
        <w:t>Lowe, R. and Marriott, S.</w:t>
      </w:r>
      <w:r>
        <w:t xml:space="preserve"> (</w:t>
      </w:r>
      <w:r w:rsidRPr="00D3334C">
        <w:t>2012</w:t>
      </w:r>
      <w:r>
        <w:t>)</w:t>
      </w:r>
      <w:r w:rsidRPr="00D3334C">
        <w:t xml:space="preserve">. </w:t>
      </w:r>
      <w:r w:rsidRPr="00D3334C">
        <w:rPr>
          <w:i/>
          <w:iCs/>
        </w:rPr>
        <w:t>Enterprise: Entrepreneurship and innovation</w:t>
      </w:r>
      <w:r w:rsidRPr="00D3334C">
        <w:t xml:space="preserve">. </w:t>
      </w:r>
      <w:r>
        <w:t xml:space="preserve">London: </w:t>
      </w:r>
      <w:r w:rsidRPr="00D3334C">
        <w:t>Routledge.</w:t>
      </w:r>
    </w:p>
    <w:p w14:paraId="4773A18A" w14:textId="77777777" w:rsidR="00CE433C" w:rsidRDefault="00CE433C" w:rsidP="00BE4682"/>
    <w:p w14:paraId="03892C20" w14:textId="77777777" w:rsidR="00CE433C" w:rsidRDefault="00CE433C" w:rsidP="00BE4682">
      <w:r>
        <w:rPr>
          <w:shd w:val="clear" w:color="auto" w:fill="FFFFFF"/>
        </w:rPr>
        <w:t>McDaniel, B.A. (2014) </w:t>
      </w:r>
      <w:r>
        <w:rPr>
          <w:i/>
          <w:iCs/>
          <w:shd w:val="clear" w:color="auto" w:fill="FFFFFF"/>
        </w:rPr>
        <w:t>Entrepreneurship and Innovation: An Economic Approach: An Economic Approach</w:t>
      </w:r>
      <w:r>
        <w:rPr>
          <w:shd w:val="clear" w:color="auto" w:fill="FFFFFF"/>
        </w:rPr>
        <w:t>. London: Routledge.</w:t>
      </w:r>
      <w:r w:rsidRPr="00BE4682">
        <w:t xml:space="preserve"> </w:t>
      </w:r>
    </w:p>
    <w:p w14:paraId="75C5C755" w14:textId="77777777" w:rsidR="00CE433C" w:rsidRDefault="00CE433C" w:rsidP="00BE4682"/>
    <w:p w14:paraId="38A0B6EA" w14:textId="3565C875" w:rsidR="00CE433C" w:rsidRDefault="00CE433C" w:rsidP="00CE433C">
      <w:r>
        <w:t xml:space="preserve">Meta (2024) </w:t>
      </w:r>
      <w:r w:rsidRPr="00CE433C">
        <w:rPr>
          <w:i/>
          <w:iCs/>
        </w:rPr>
        <w:t>Mark Zuckerberg - Founder, Chairman and Chief Executive Officer</w:t>
      </w:r>
      <w:r>
        <w:t xml:space="preserve">. Available at: </w:t>
      </w:r>
      <w:hyperlink r:id="rId15" w:history="1">
        <w:r w:rsidRPr="00E32E02">
          <w:rPr>
            <w:rStyle w:val="Hyperlink"/>
          </w:rPr>
          <w:t>https://about.meta.com/uk/media-gallery/executives/mark-zuckerberg/</w:t>
        </w:r>
      </w:hyperlink>
      <w:r>
        <w:t xml:space="preserve"> (Accessed 11 May 2024)</w:t>
      </w:r>
    </w:p>
    <w:p w14:paraId="05A3868F" w14:textId="77777777" w:rsidR="00CE433C" w:rsidRDefault="00CE433C" w:rsidP="00BE4682"/>
    <w:p w14:paraId="406E74F5" w14:textId="77777777" w:rsidR="00CE433C" w:rsidRDefault="00CE433C" w:rsidP="00BE4682">
      <w:r w:rsidRPr="00EA5941">
        <w:t xml:space="preserve">Newman, A., Obschonka, M., Moeller, J. and Chandan, G.G. </w:t>
      </w:r>
      <w:r>
        <w:t>(</w:t>
      </w:r>
      <w:r w:rsidRPr="00EA5941">
        <w:t>2021</w:t>
      </w:r>
      <w:r>
        <w:t>)</w:t>
      </w:r>
      <w:r w:rsidRPr="00EA5941">
        <w:t xml:space="preserve"> </w:t>
      </w:r>
      <w:r>
        <w:t>‘</w:t>
      </w:r>
      <w:r w:rsidRPr="00EA5941">
        <w:t>Entrepreneurial passion: A review, synthesis, and agenda for future research</w:t>
      </w:r>
      <w:r>
        <w:t>’</w:t>
      </w:r>
      <w:r w:rsidRPr="00EA5941">
        <w:t xml:space="preserve">. </w:t>
      </w:r>
      <w:r w:rsidRPr="00EA5941">
        <w:rPr>
          <w:i/>
          <w:iCs/>
        </w:rPr>
        <w:t>Applied Psychology</w:t>
      </w:r>
      <w:r w:rsidRPr="00EA5941">
        <w:t>, 70(2), pp.</w:t>
      </w:r>
      <w:r>
        <w:t xml:space="preserve"> </w:t>
      </w:r>
      <w:r w:rsidRPr="00EA5941">
        <w:t>816-860.</w:t>
      </w:r>
      <w:r>
        <w:t xml:space="preserve"> Available at: </w:t>
      </w:r>
      <w:hyperlink r:id="rId16" w:history="1">
        <w:r w:rsidRPr="00E32E02">
          <w:rPr>
            <w:rStyle w:val="Hyperlink"/>
          </w:rPr>
          <w:t>https://doi.org/10.1111/apps.12236</w:t>
        </w:r>
      </w:hyperlink>
      <w:r>
        <w:t xml:space="preserve"> </w:t>
      </w:r>
    </w:p>
    <w:p w14:paraId="269C12B7" w14:textId="77777777" w:rsidR="00CE433C" w:rsidRDefault="00CE433C" w:rsidP="00BE4682"/>
    <w:p w14:paraId="6889B0B8" w14:textId="77777777" w:rsidR="00CE433C" w:rsidRDefault="00CE433C" w:rsidP="00BE4682">
      <w:r>
        <w:t xml:space="preserve">Petch, N. (2016) </w:t>
      </w:r>
      <w:r w:rsidRPr="001A2ECF">
        <w:rPr>
          <w:i/>
          <w:iCs/>
        </w:rPr>
        <w:t>What Real Discipline Looks Like</w:t>
      </w:r>
      <w:r>
        <w:t xml:space="preserve">. Available at: </w:t>
      </w:r>
      <w:hyperlink r:id="rId17" w:anchor=":~:text=Musk%20will%20tell%20you%20himself,one%20of%20his%20first%20businesses" w:history="1">
        <w:r w:rsidRPr="00E32E02">
          <w:rPr>
            <w:rStyle w:val="Hyperlink"/>
          </w:rPr>
          <w:t>https://www.entrepreneur.com/en-ae/growth-strategies/what-real-discipline-looks-like/281542#:~:text=Musk%20will%20tell%20you%20himself,one%20of%20his%20first%20businesses</w:t>
        </w:r>
      </w:hyperlink>
      <w:r>
        <w:t xml:space="preserve"> (Accessed 10 May 2024)</w:t>
      </w:r>
    </w:p>
    <w:p w14:paraId="66E21A46" w14:textId="77777777" w:rsidR="00CE433C" w:rsidRDefault="00CE433C" w:rsidP="00BE4682"/>
    <w:p w14:paraId="054D7B42" w14:textId="77777777" w:rsidR="00CE433C" w:rsidRDefault="00CE433C" w:rsidP="00BE4682">
      <w:r>
        <w:t xml:space="preserve">Rowlatt, J. (2021) </w:t>
      </w:r>
      <w:r w:rsidRPr="00BC658E">
        <w:rPr>
          <w:i/>
          <w:iCs/>
        </w:rPr>
        <w:t>Elon Musk's six secrets to business success</w:t>
      </w:r>
      <w:r>
        <w:t xml:space="preserve">. Available at: </w:t>
      </w:r>
      <w:hyperlink r:id="rId18" w:history="1">
        <w:r w:rsidRPr="00E32E02">
          <w:rPr>
            <w:rStyle w:val="Hyperlink"/>
          </w:rPr>
          <w:t>https://www.bbc.co.uk/news/business-55554343</w:t>
        </w:r>
      </w:hyperlink>
      <w:r>
        <w:t xml:space="preserve"> (Accessed 7 May 2024)</w:t>
      </w:r>
    </w:p>
    <w:p w14:paraId="093BF3CE" w14:textId="77777777" w:rsidR="00CE433C" w:rsidRDefault="00CE433C" w:rsidP="00BE4682"/>
    <w:p w14:paraId="087E427C" w14:textId="77777777" w:rsidR="00CE433C" w:rsidRDefault="00CE433C" w:rsidP="00566088">
      <w:r w:rsidRPr="00566088">
        <w:t xml:space="preserve">Zahra, S.A. and Wright, M. </w:t>
      </w:r>
      <w:r>
        <w:t>(</w:t>
      </w:r>
      <w:r w:rsidRPr="00566088">
        <w:t>2016</w:t>
      </w:r>
      <w:r>
        <w:t>)</w:t>
      </w:r>
      <w:r w:rsidRPr="00566088">
        <w:t xml:space="preserve"> </w:t>
      </w:r>
      <w:r>
        <w:t>‘</w:t>
      </w:r>
      <w:r w:rsidRPr="00566088">
        <w:t>Understanding the social role of entrepreneurship</w:t>
      </w:r>
      <w:r>
        <w:t>’</w:t>
      </w:r>
      <w:r w:rsidRPr="00566088">
        <w:t xml:space="preserve">. </w:t>
      </w:r>
      <w:r w:rsidRPr="00566088">
        <w:rPr>
          <w:i/>
          <w:iCs/>
        </w:rPr>
        <w:t>Journal of management studies</w:t>
      </w:r>
      <w:r w:rsidRPr="00566088">
        <w:t>, 53(4), pp.</w:t>
      </w:r>
      <w:r>
        <w:t xml:space="preserve"> </w:t>
      </w:r>
      <w:r w:rsidRPr="00566088">
        <w:t>610-629.</w:t>
      </w:r>
      <w:r>
        <w:t xml:space="preserve"> Available at: </w:t>
      </w:r>
      <w:hyperlink r:id="rId19" w:history="1">
        <w:r w:rsidRPr="00E32E02">
          <w:rPr>
            <w:rStyle w:val="Hyperlink"/>
          </w:rPr>
          <w:t>https://doi.org/10.1111/joms.12149</w:t>
        </w:r>
      </w:hyperlink>
      <w:r>
        <w:t xml:space="preserve"> </w:t>
      </w:r>
    </w:p>
    <w:sectPr w:rsidR="00CE433C" w:rsidSect="00BD0190">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EB36E1" w14:textId="77777777" w:rsidR="00DF5364" w:rsidRDefault="00DF5364" w:rsidP="00BD0190">
      <w:pPr>
        <w:spacing w:after="0" w:line="240" w:lineRule="auto"/>
      </w:pPr>
      <w:r>
        <w:separator/>
      </w:r>
    </w:p>
  </w:endnote>
  <w:endnote w:type="continuationSeparator" w:id="0">
    <w:p w14:paraId="4E7EF33B" w14:textId="77777777" w:rsidR="00DF5364" w:rsidRDefault="00DF5364" w:rsidP="00BD0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8979804"/>
      <w:docPartObj>
        <w:docPartGallery w:val="Page Numbers (Bottom of Page)"/>
        <w:docPartUnique/>
      </w:docPartObj>
    </w:sdtPr>
    <w:sdtEndPr>
      <w:rPr>
        <w:noProof/>
      </w:rPr>
    </w:sdtEndPr>
    <w:sdtContent>
      <w:p w14:paraId="55ECC1F2" w14:textId="09283356" w:rsidR="00BD0190" w:rsidRDefault="00BD0190">
        <w:pPr>
          <w:pStyle w:val="Footer"/>
        </w:pPr>
        <w:r>
          <w:fldChar w:fldCharType="begin"/>
        </w:r>
        <w:r>
          <w:instrText xml:space="preserve"> PAGE   \* MERGEFORMAT </w:instrText>
        </w:r>
        <w:r>
          <w:fldChar w:fldCharType="separate"/>
        </w:r>
        <w:r>
          <w:rPr>
            <w:noProof/>
          </w:rPr>
          <w:t>2</w:t>
        </w:r>
        <w:r>
          <w:rPr>
            <w:noProof/>
          </w:rPr>
          <w:fldChar w:fldCharType="end"/>
        </w:r>
      </w:p>
    </w:sdtContent>
  </w:sdt>
  <w:p w14:paraId="3503144D" w14:textId="77777777" w:rsidR="00BD0190" w:rsidRDefault="00BD0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42F2B1" w14:textId="77777777" w:rsidR="00DF5364" w:rsidRDefault="00DF5364" w:rsidP="00BD0190">
      <w:pPr>
        <w:spacing w:after="0" w:line="240" w:lineRule="auto"/>
      </w:pPr>
      <w:r>
        <w:separator/>
      </w:r>
    </w:p>
  </w:footnote>
  <w:footnote w:type="continuationSeparator" w:id="0">
    <w:p w14:paraId="3CFC14AB" w14:textId="77777777" w:rsidR="00DF5364" w:rsidRDefault="00DF5364" w:rsidP="00BD01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190"/>
    <w:rsid w:val="00026E6B"/>
    <w:rsid w:val="000342B9"/>
    <w:rsid w:val="00064469"/>
    <w:rsid w:val="000968CF"/>
    <w:rsid w:val="00110C75"/>
    <w:rsid w:val="0016355D"/>
    <w:rsid w:val="0018526C"/>
    <w:rsid w:val="001A2ECF"/>
    <w:rsid w:val="0026182F"/>
    <w:rsid w:val="00347030"/>
    <w:rsid w:val="00465887"/>
    <w:rsid w:val="004A54F4"/>
    <w:rsid w:val="004C3B27"/>
    <w:rsid w:val="004E4864"/>
    <w:rsid w:val="005436AA"/>
    <w:rsid w:val="00566088"/>
    <w:rsid w:val="00585D21"/>
    <w:rsid w:val="005C3CC9"/>
    <w:rsid w:val="006564B8"/>
    <w:rsid w:val="00673579"/>
    <w:rsid w:val="006852C3"/>
    <w:rsid w:val="00691F23"/>
    <w:rsid w:val="006957E5"/>
    <w:rsid w:val="006B31BF"/>
    <w:rsid w:val="006B52D5"/>
    <w:rsid w:val="006E5BEC"/>
    <w:rsid w:val="006F12B5"/>
    <w:rsid w:val="006F3843"/>
    <w:rsid w:val="00732C57"/>
    <w:rsid w:val="007A0173"/>
    <w:rsid w:val="007A0C10"/>
    <w:rsid w:val="00813591"/>
    <w:rsid w:val="00816D0A"/>
    <w:rsid w:val="00827D7D"/>
    <w:rsid w:val="0084762B"/>
    <w:rsid w:val="008532D3"/>
    <w:rsid w:val="00892416"/>
    <w:rsid w:val="008E12BC"/>
    <w:rsid w:val="008F5D96"/>
    <w:rsid w:val="00996750"/>
    <w:rsid w:val="009D0A47"/>
    <w:rsid w:val="00A14826"/>
    <w:rsid w:val="00A25F3E"/>
    <w:rsid w:val="00A959BF"/>
    <w:rsid w:val="00AD4660"/>
    <w:rsid w:val="00B114D0"/>
    <w:rsid w:val="00B1290F"/>
    <w:rsid w:val="00B3660A"/>
    <w:rsid w:val="00BC658E"/>
    <w:rsid w:val="00BD0190"/>
    <w:rsid w:val="00BE4682"/>
    <w:rsid w:val="00BF267E"/>
    <w:rsid w:val="00C45D34"/>
    <w:rsid w:val="00C7414E"/>
    <w:rsid w:val="00CD41B2"/>
    <w:rsid w:val="00CD5105"/>
    <w:rsid w:val="00CE433C"/>
    <w:rsid w:val="00D3334C"/>
    <w:rsid w:val="00D521FC"/>
    <w:rsid w:val="00D617AB"/>
    <w:rsid w:val="00D80129"/>
    <w:rsid w:val="00DE1F4A"/>
    <w:rsid w:val="00DF5364"/>
    <w:rsid w:val="00E01C6A"/>
    <w:rsid w:val="00E866A5"/>
    <w:rsid w:val="00EA5941"/>
    <w:rsid w:val="00EB3D7E"/>
    <w:rsid w:val="00F749EB"/>
    <w:rsid w:val="00F75291"/>
    <w:rsid w:val="00FC372D"/>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CF5E8"/>
  <w15:chartTrackingRefBased/>
  <w15:docId w15:val="{935618F2-55C4-4335-8E70-390541535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190"/>
    <w:pPr>
      <w:spacing w:line="360" w:lineRule="auto"/>
      <w:jc w:val="both"/>
    </w:pPr>
    <w:rPr>
      <w:rFonts w:ascii="Arial" w:hAnsi="Arial"/>
    </w:rPr>
  </w:style>
  <w:style w:type="paragraph" w:styleId="Heading1">
    <w:name w:val="heading 1"/>
    <w:basedOn w:val="Normal"/>
    <w:next w:val="Normal"/>
    <w:link w:val="Heading1Char"/>
    <w:uiPriority w:val="9"/>
    <w:qFormat/>
    <w:rsid w:val="000968CF"/>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F12B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BD01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D01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01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01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01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01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8CF"/>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6F12B5"/>
    <w:rPr>
      <w:rFonts w:asciiTheme="majorHAnsi" w:eastAsiaTheme="majorEastAsia" w:hAnsiTheme="majorHAnsi" w:cstheme="majorBidi"/>
      <w:color w:val="0F4761" w:themeColor="accent1" w:themeShade="BF"/>
      <w:sz w:val="26"/>
      <w:szCs w:val="26"/>
      <w:lang w:val="en-US"/>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semiHidden/>
    <w:unhideWhenUsed/>
    <w:qFormat/>
    <w:rsid w:val="006F12B5"/>
    <w:pPr>
      <w:outlineLvl w:val="9"/>
    </w:pPr>
  </w:style>
  <w:style w:type="character" w:customStyle="1" w:styleId="Heading3Char">
    <w:name w:val="Heading 3 Char"/>
    <w:basedOn w:val="DefaultParagraphFont"/>
    <w:link w:val="Heading3"/>
    <w:uiPriority w:val="9"/>
    <w:semiHidden/>
    <w:rsid w:val="00BD0190"/>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BD01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0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190"/>
    <w:rPr>
      <w:rFonts w:eastAsiaTheme="majorEastAsia" w:cstheme="majorBidi"/>
      <w:color w:val="272727" w:themeColor="text1" w:themeTint="D8"/>
    </w:rPr>
  </w:style>
  <w:style w:type="paragraph" w:styleId="Title">
    <w:name w:val="Title"/>
    <w:basedOn w:val="Normal"/>
    <w:next w:val="Normal"/>
    <w:link w:val="TitleChar"/>
    <w:uiPriority w:val="10"/>
    <w:qFormat/>
    <w:rsid w:val="00BD01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1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19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19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D0190"/>
    <w:rPr>
      <w:i/>
      <w:iCs/>
      <w:color w:val="404040" w:themeColor="text1" w:themeTint="BF"/>
    </w:rPr>
  </w:style>
  <w:style w:type="character" w:styleId="IntenseEmphasis">
    <w:name w:val="Intense Emphasis"/>
    <w:basedOn w:val="DefaultParagraphFont"/>
    <w:uiPriority w:val="21"/>
    <w:qFormat/>
    <w:rsid w:val="00BD0190"/>
    <w:rPr>
      <w:i/>
      <w:iCs/>
      <w:color w:val="0F4761" w:themeColor="accent1" w:themeShade="BF"/>
    </w:rPr>
  </w:style>
  <w:style w:type="paragraph" w:styleId="IntenseQuote">
    <w:name w:val="Intense Quote"/>
    <w:basedOn w:val="Normal"/>
    <w:next w:val="Normal"/>
    <w:link w:val="IntenseQuoteChar"/>
    <w:uiPriority w:val="30"/>
    <w:qFormat/>
    <w:rsid w:val="00BD01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0190"/>
    <w:rPr>
      <w:i/>
      <w:iCs/>
      <w:color w:val="0F4761" w:themeColor="accent1" w:themeShade="BF"/>
    </w:rPr>
  </w:style>
  <w:style w:type="character" w:styleId="IntenseReference">
    <w:name w:val="Intense Reference"/>
    <w:basedOn w:val="DefaultParagraphFont"/>
    <w:uiPriority w:val="32"/>
    <w:qFormat/>
    <w:rsid w:val="00BD0190"/>
    <w:rPr>
      <w:b/>
      <w:bCs/>
      <w:smallCaps/>
      <w:color w:val="0F4761" w:themeColor="accent1" w:themeShade="BF"/>
      <w:spacing w:val="5"/>
    </w:rPr>
  </w:style>
  <w:style w:type="paragraph" w:styleId="Header">
    <w:name w:val="header"/>
    <w:basedOn w:val="Normal"/>
    <w:link w:val="HeaderChar"/>
    <w:uiPriority w:val="99"/>
    <w:unhideWhenUsed/>
    <w:rsid w:val="00BD0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190"/>
    <w:rPr>
      <w:rFonts w:ascii="Arial" w:hAnsi="Arial"/>
    </w:rPr>
  </w:style>
  <w:style w:type="paragraph" w:styleId="Footer">
    <w:name w:val="footer"/>
    <w:basedOn w:val="Normal"/>
    <w:link w:val="FooterChar"/>
    <w:uiPriority w:val="99"/>
    <w:unhideWhenUsed/>
    <w:rsid w:val="00BD0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190"/>
    <w:rPr>
      <w:rFonts w:ascii="Arial" w:hAnsi="Arial"/>
    </w:rPr>
  </w:style>
  <w:style w:type="character" w:styleId="Hyperlink">
    <w:name w:val="Hyperlink"/>
    <w:basedOn w:val="DefaultParagraphFont"/>
    <w:uiPriority w:val="99"/>
    <w:unhideWhenUsed/>
    <w:rsid w:val="00566088"/>
    <w:rPr>
      <w:color w:val="467886" w:themeColor="hyperlink"/>
      <w:u w:val="single"/>
    </w:rPr>
  </w:style>
  <w:style w:type="character" w:styleId="UnresolvedMention">
    <w:name w:val="Unresolved Mention"/>
    <w:basedOn w:val="DefaultParagraphFont"/>
    <w:uiPriority w:val="99"/>
    <w:semiHidden/>
    <w:unhideWhenUsed/>
    <w:rsid w:val="00566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83398">
      <w:bodyDiv w:val="1"/>
      <w:marLeft w:val="0"/>
      <w:marRight w:val="0"/>
      <w:marTop w:val="0"/>
      <w:marBottom w:val="0"/>
      <w:divBdr>
        <w:top w:val="none" w:sz="0" w:space="0" w:color="auto"/>
        <w:left w:val="none" w:sz="0" w:space="0" w:color="auto"/>
        <w:bottom w:val="none" w:sz="0" w:space="0" w:color="auto"/>
        <w:right w:val="none" w:sz="0" w:space="0" w:color="auto"/>
      </w:divBdr>
      <w:divsChild>
        <w:div w:id="57019817">
          <w:marLeft w:val="0"/>
          <w:marRight w:val="0"/>
          <w:marTop w:val="0"/>
          <w:marBottom w:val="0"/>
          <w:divBdr>
            <w:top w:val="none" w:sz="0" w:space="0" w:color="auto"/>
            <w:left w:val="none" w:sz="0" w:space="0" w:color="auto"/>
            <w:bottom w:val="none" w:sz="0" w:space="0" w:color="auto"/>
            <w:right w:val="none" w:sz="0" w:space="0" w:color="auto"/>
          </w:divBdr>
        </w:div>
      </w:divsChild>
    </w:div>
    <w:div w:id="121117990">
      <w:bodyDiv w:val="1"/>
      <w:marLeft w:val="0"/>
      <w:marRight w:val="0"/>
      <w:marTop w:val="0"/>
      <w:marBottom w:val="0"/>
      <w:divBdr>
        <w:top w:val="none" w:sz="0" w:space="0" w:color="auto"/>
        <w:left w:val="none" w:sz="0" w:space="0" w:color="auto"/>
        <w:bottom w:val="none" w:sz="0" w:space="0" w:color="auto"/>
        <w:right w:val="none" w:sz="0" w:space="0" w:color="auto"/>
      </w:divBdr>
      <w:divsChild>
        <w:div w:id="1429733706">
          <w:marLeft w:val="0"/>
          <w:marRight w:val="0"/>
          <w:marTop w:val="0"/>
          <w:marBottom w:val="0"/>
          <w:divBdr>
            <w:top w:val="none" w:sz="0" w:space="0" w:color="auto"/>
            <w:left w:val="none" w:sz="0" w:space="0" w:color="auto"/>
            <w:bottom w:val="none" w:sz="0" w:space="0" w:color="auto"/>
            <w:right w:val="none" w:sz="0" w:space="0" w:color="auto"/>
          </w:divBdr>
        </w:div>
      </w:divsChild>
    </w:div>
    <w:div w:id="163472100">
      <w:bodyDiv w:val="1"/>
      <w:marLeft w:val="0"/>
      <w:marRight w:val="0"/>
      <w:marTop w:val="0"/>
      <w:marBottom w:val="0"/>
      <w:divBdr>
        <w:top w:val="none" w:sz="0" w:space="0" w:color="auto"/>
        <w:left w:val="none" w:sz="0" w:space="0" w:color="auto"/>
        <w:bottom w:val="none" w:sz="0" w:space="0" w:color="auto"/>
        <w:right w:val="none" w:sz="0" w:space="0" w:color="auto"/>
      </w:divBdr>
    </w:div>
    <w:div w:id="169608879">
      <w:bodyDiv w:val="1"/>
      <w:marLeft w:val="0"/>
      <w:marRight w:val="0"/>
      <w:marTop w:val="0"/>
      <w:marBottom w:val="0"/>
      <w:divBdr>
        <w:top w:val="none" w:sz="0" w:space="0" w:color="auto"/>
        <w:left w:val="none" w:sz="0" w:space="0" w:color="auto"/>
        <w:bottom w:val="none" w:sz="0" w:space="0" w:color="auto"/>
        <w:right w:val="none" w:sz="0" w:space="0" w:color="auto"/>
      </w:divBdr>
    </w:div>
    <w:div w:id="218785580">
      <w:bodyDiv w:val="1"/>
      <w:marLeft w:val="0"/>
      <w:marRight w:val="0"/>
      <w:marTop w:val="0"/>
      <w:marBottom w:val="0"/>
      <w:divBdr>
        <w:top w:val="none" w:sz="0" w:space="0" w:color="auto"/>
        <w:left w:val="none" w:sz="0" w:space="0" w:color="auto"/>
        <w:bottom w:val="none" w:sz="0" w:space="0" w:color="auto"/>
        <w:right w:val="none" w:sz="0" w:space="0" w:color="auto"/>
      </w:divBdr>
    </w:div>
    <w:div w:id="238485809">
      <w:bodyDiv w:val="1"/>
      <w:marLeft w:val="0"/>
      <w:marRight w:val="0"/>
      <w:marTop w:val="0"/>
      <w:marBottom w:val="0"/>
      <w:divBdr>
        <w:top w:val="none" w:sz="0" w:space="0" w:color="auto"/>
        <w:left w:val="none" w:sz="0" w:space="0" w:color="auto"/>
        <w:bottom w:val="none" w:sz="0" w:space="0" w:color="auto"/>
        <w:right w:val="none" w:sz="0" w:space="0" w:color="auto"/>
      </w:divBdr>
    </w:div>
    <w:div w:id="269703145">
      <w:bodyDiv w:val="1"/>
      <w:marLeft w:val="0"/>
      <w:marRight w:val="0"/>
      <w:marTop w:val="0"/>
      <w:marBottom w:val="0"/>
      <w:divBdr>
        <w:top w:val="none" w:sz="0" w:space="0" w:color="auto"/>
        <w:left w:val="none" w:sz="0" w:space="0" w:color="auto"/>
        <w:bottom w:val="none" w:sz="0" w:space="0" w:color="auto"/>
        <w:right w:val="none" w:sz="0" w:space="0" w:color="auto"/>
      </w:divBdr>
    </w:div>
    <w:div w:id="475730695">
      <w:bodyDiv w:val="1"/>
      <w:marLeft w:val="0"/>
      <w:marRight w:val="0"/>
      <w:marTop w:val="0"/>
      <w:marBottom w:val="0"/>
      <w:divBdr>
        <w:top w:val="none" w:sz="0" w:space="0" w:color="auto"/>
        <w:left w:val="none" w:sz="0" w:space="0" w:color="auto"/>
        <w:bottom w:val="none" w:sz="0" w:space="0" w:color="auto"/>
        <w:right w:val="none" w:sz="0" w:space="0" w:color="auto"/>
      </w:divBdr>
      <w:divsChild>
        <w:div w:id="783425816">
          <w:marLeft w:val="0"/>
          <w:marRight w:val="0"/>
          <w:marTop w:val="0"/>
          <w:marBottom w:val="0"/>
          <w:divBdr>
            <w:top w:val="none" w:sz="0" w:space="0" w:color="auto"/>
            <w:left w:val="none" w:sz="0" w:space="0" w:color="auto"/>
            <w:bottom w:val="none" w:sz="0" w:space="0" w:color="auto"/>
            <w:right w:val="none" w:sz="0" w:space="0" w:color="auto"/>
          </w:divBdr>
          <w:divsChild>
            <w:div w:id="47606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78221">
      <w:bodyDiv w:val="1"/>
      <w:marLeft w:val="0"/>
      <w:marRight w:val="0"/>
      <w:marTop w:val="0"/>
      <w:marBottom w:val="0"/>
      <w:divBdr>
        <w:top w:val="none" w:sz="0" w:space="0" w:color="auto"/>
        <w:left w:val="none" w:sz="0" w:space="0" w:color="auto"/>
        <w:bottom w:val="none" w:sz="0" w:space="0" w:color="auto"/>
        <w:right w:val="none" w:sz="0" w:space="0" w:color="auto"/>
      </w:divBdr>
    </w:div>
    <w:div w:id="638918356">
      <w:bodyDiv w:val="1"/>
      <w:marLeft w:val="0"/>
      <w:marRight w:val="0"/>
      <w:marTop w:val="0"/>
      <w:marBottom w:val="0"/>
      <w:divBdr>
        <w:top w:val="none" w:sz="0" w:space="0" w:color="auto"/>
        <w:left w:val="none" w:sz="0" w:space="0" w:color="auto"/>
        <w:bottom w:val="none" w:sz="0" w:space="0" w:color="auto"/>
        <w:right w:val="none" w:sz="0" w:space="0" w:color="auto"/>
      </w:divBdr>
      <w:divsChild>
        <w:div w:id="1733384284">
          <w:marLeft w:val="0"/>
          <w:marRight w:val="0"/>
          <w:marTop w:val="0"/>
          <w:marBottom w:val="0"/>
          <w:divBdr>
            <w:top w:val="none" w:sz="0" w:space="0" w:color="auto"/>
            <w:left w:val="none" w:sz="0" w:space="0" w:color="auto"/>
            <w:bottom w:val="none" w:sz="0" w:space="0" w:color="auto"/>
            <w:right w:val="none" w:sz="0" w:space="0" w:color="auto"/>
          </w:divBdr>
        </w:div>
      </w:divsChild>
    </w:div>
    <w:div w:id="643433998">
      <w:bodyDiv w:val="1"/>
      <w:marLeft w:val="0"/>
      <w:marRight w:val="0"/>
      <w:marTop w:val="0"/>
      <w:marBottom w:val="0"/>
      <w:divBdr>
        <w:top w:val="none" w:sz="0" w:space="0" w:color="auto"/>
        <w:left w:val="none" w:sz="0" w:space="0" w:color="auto"/>
        <w:bottom w:val="none" w:sz="0" w:space="0" w:color="auto"/>
        <w:right w:val="none" w:sz="0" w:space="0" w:color="auto"/>
      </w:divBdr>
      <w:divsChild>
        <w:div w:id="76439406">
          <w:marLeft w:val="0"/>
          <w:marRight w:val="0"/>
          <w:marTop w:val="0"/>
          <w:marBottom w:val="0"/>
          <w:divBdr>
            <w:top w:val="none" w:sz="0" w:space="0" w:color="auto"/>
            <w:left w:val="none" w:sz="0" w:space="0" w:color="auto"/>
            <w:bottom w:val="none" w:sz="0" w:space="0" w:color="auto"/>
            <w:right w:val="none" w:sz="0" w:space="0" w:color="auto"/>
          </w:divBdr>
          <w:divsChild>
            <w:div w:id="24893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165703">
      <w:bodyDiv w:val="1"/>
      <w:marLeft w:val="0"/>
      <w:marRight w:val="0"/>
      <w:marTop w:val="0"/>
      <w:marBottom w:val="0"/>
      <w:divBdr>
        <w:top w:val="none" w:sz="0" w:space="0" w:color="auto"/>
        <w:left w:val="none" w:sz="0" w:space="0" w:color="auto"/>
        <w:bottom w:val="none" w:sz="0" w:space="0" w:color="auto"/>
        <w:right w:val="none" w:sz="0" w:space="0" w:color="auto"/>
      </w:divBdr>
      <w:divsChild>
        <w:div w:id="440996106">
          <w:marLeft w:val="0"/>
          <w:marRight w:val="0"/>
          <w:marTop w:val="0"/>
          <w:marBottom w:val="0"/>
          <w:divBdr>
            <w:top w:val="none" w:sz="0" w:space="0" w:color="auto"/>
            <w:left w:val="none" w:sz="0" w:space="0" w:color="auto"/>
            <w:bottom w:val="none" w:sz="0" w:space="0" w:color="auto"/>
            <w:right w:val="none" w:sz="0" w:space="0" w:color="auto"/>
          </w:divBdr>
          <w:divsChild>
            <w:div w:id="172224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587085">
      <w:bodyDiv w:val="1"/>
      <w:marLeft w:val="0"/>
      <w:marRight w:val="0"/>
      <w:marTop w:val="0"/>
      <w:marBottom w:val="0"/>
      <w:divBdr>
        <w:top w:val="none" w:sz="0" w:space="0" w:color="auto"/>
        <w:left w:val="none" w:sz="0" w:space="0" w:color="auto"/>
        <w:bottom w:val="none" w:sz="0" w:space="0" w:color="auto"/>
        <w:right w:val="none" w:sz="0" w:space="0" w:color="auto"/>
      </w:divBdr>
    </w:div>
    <w:div w:id="843859489">
      <w:bodyDiv w:val="1"/>
      <w:marLeft w:val="0"/>
      <w:marRight w:val="0"/>
      <w:marTop w:val="0"/>
      <w:marBottom w:val="0"/>
      <w:divBdr>
        <w:top w:val="none" w:sz="0" w:space="0" w:color="auto"/>
        <w:left w:val="none" w:sz="0" w:space="0" w:color="auto"/>
        <w:bottom w:val="none" w:sz="0" w:space="0" w:color="auto"/>
        <w:right w:val="none" w:sz="0" w:space="0" w:color="auto"/>
      </w:divBdr>
      <w:divsChild>
        <w:div w:id="1291091241">
          <w:marLeft w:val="0"/>
          <w:marRight w:val="0"/>
          <w:marTop w:val="0"/>
          <w:marBottom w:val="0"/>
          <w:divBdr>
            <w:top w:val="none" w:sz="0" w:space="0" w:color="auto"/>
            <w:left w:val="none" w:sz="0" w:space="0" w:color="auto"/>
            <w:bottom w:val="none" w:sz="0" w:space="0" w:color="auto"/>
            <w:right w:val="none" w:sz="0" w:space="0" w:color="auto"/>
          </w:divBdr>
          <w:divsChild>
            <w:div w:id="20541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911585">
      <w:bodyDiv w:val="1"/>
      <w:marLeft w:val="0"/>
      <w:marRight w:val="0"/>
      <w:marTop w:val="0"/>
      <w:marBottom w:val="0"/>
      <w:divBdr>
        <w:top w:val="none" w:sz="0" w:space="0" w:color="auto"/>
        <w:left w:val="none" w:sz="0" w:space="0" w:color="auto"/>
        <w:bottom w:val="none" w:sz="0" w:space="0" w:color="auto"/>
        <w:right w:val="none" w:sz="0" w:space="0" w:color="auto"/>
      </w:divBdr>
    </w:div>
    <w:div w:id="913861306">
      <w:bodyDiv w:val="1"/>
      <w:marLeft w:val="0"/>
      <w:marRight w:val="0"/>
      <w:marTop w:val="0"/>
      <w:marBottom w:val="0"/>
      <w:divBdr>
        <w:top w:val="none" w:sz="0" w:space="0" w:color="auto"/>
        <w:left w:val="none" w:sz="0" w:space="0" w:color="auto"/>
        <w:bottom w:val="none" w:sz="0" w:space="0" w:color="auto"/>
        <w:right w:val="none" w:sz="0" w:space="0" w:color="auto"/>
      </w:divBdr>
      <w:divsChild>
        <w:div w:id="1822772354">
          <w:marLeft w:val="0"/>
          <w:marRight w:val="0"/>
          <w:marTop w:val="0"/>
          <w:marBottom w:val="0"/>
          <w:divBdr>
            <w:top w:val="none" w:sz="0" w:space="0" w:color="auto"/>
            <w:left w:val="none" w:sz="0" w:space="0" w:color="auto"/>
            <w:bottom w:val="none" w:sz="0" w:space="0" w:color="auto"/>
            <w:right w:val="none" w:sz="0" w:space="0" w:color="auto"/>
          </w:divBdr>
          <w:divsChild>
            <w:div w:id="737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107638">
      <w:bodyDiv w:val="1"/>
      <w:marLeft w:val="0"/>
      <w:marRight w:val="0"/>
      <w:marTop w:val="0"/>
      <w:marBottom w:val="0"/>
      <w:divBdr>
        <w:top w:val="none" w:sz="0" w:space="0" w:color="auto"/>
        <w:left w:val="none" w:sz="0" w:space="0" w:color="auto"/>
        <w:bottom w:val="none" w:sz="0" w:space="0" w:color="auto"/>
        <w:right w:val="none" w:sz="0" w:space="0" w:color="auto"/>
      </w:divBdr>
    </w:div>
    <w:div w:id="984360011">
      <w:bodyDiv w:val="1"/>
      <w:marLeft w:val="0"/>
      <w:marRight w:val="0"/>
      <w:marTop w:val="0"/>
      <w:marBottom w:val="0"/>
      <w:divBdr>
        <w:top w:val="none" w:sz="0" w:space="0" w:color="auto"/>
        <w:left w:val="none" w:sz="0" w:space="0" w:color="auto"/>
        <w:bottom w:val="none" w:sz="0" w:space="0" w:color="auto"/>
        <w:right w:val="none" w:sz="0" w:space="0" w:color="auto"/>
      </w:divBdr>
    </w:div>
    <w:div w:id="1013533335">
      <w:bodyDiv w:val="1"/>
      <w:marLeft w:val="0"/>
      <w:marRight w:val="0"/>
      <w:marTop w:val="0"/>
      <w:marBottom w:val="0"/>
      <w:divBdr>
        <w:top w:val="none" w:sz="0" w:space="0" w:color="auto"/>
        <w:left w:val="none" w:sz="0" w:space="0" w:color="auto"/>
        <w:bottom w:val="none" w:sz="0" w:space="0" w:color="auto"/>
        <w:right w:val="none" w:sz="0" w:space="0" w:color="auto"/>
      </w:divBdr>
      <w:divsChild>
        <w:div w:id="1841771245">
          <w:marLeft w:val="0"/>
          <w:marRight w:val="0"/>
          <w:marTop w:val="0"/>
          <w:marBottom w:val="0"/>
          <w:divBdr>
            <w:top w:val="none" w:sz="0" w:space="0" w:color="auto"/>
            <w:left w:val="none" w:sz="0" w:space="0" w:color="auto"/>
            <w:bottom w:val="none" w:sz="0" w:space="0" w:color="auto"/>
            <w:right w:val="none" w:sz="0" w:space="0" w:color="auto"/>
          </w:divBdr>
          <w:divsChild>
            <w:div w:id="214303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843757">
      <w:bodyDiv w:val="1"/>
      <w:marLeft w:val="0"/>
      <w:marRight w:val="0"/>
      <w:marTop w:val="0"/>
      <w:marBottom w:val="0"/>
      <w:divBdr>
        <w:top w:val="none" w:sz="0" w:space="0" w:color="auto"/>
        <w:left w:val="none" w:sz="0" w:space="0" w:color="auto"/>
        <w:bottom w:val="none" w:sz="0" w:space="0" w:color="auto"/>
        <w:right w:val="none" w:sz="0" w:space="0" w:color="auto"/>
      </w:divBdr>
      <w:divsChild>
        <w:div w:id="155728618">
          <w:marLeft w:val="0"/>
          <w:marRight w:val="0"/>
          <w:marTop w:val="0"/>
          <w:marBottom w:val="0"/>
          <w:divBdr>
            <w:top w:val="none" w:sz="0" w:space="0" w:color="auto"/>
            <w:left w:val="none" w:sz="0" w:space="0" w:color="auto"/>
            <w:bottom w:val="none" w:sz="0" w:space="0" w:color="auto"/>
            <w:right w:val="none" w:sz="0" w:space="0" w:color="auto"/>
          </w:divBdr>
        </w:div>
      </w:divsChild>
    </w:div>
    <w:div w:id="1143233417">
      <w:bodyDiv w:val="1"/>
      <w:marLeft w:val="0"/>
      <w:marRight w:val="0"/>
      <w:marTop w:val="0"/>
      <w:marBottom w:val="0"/>
      <w:divBdr>
        <w:top w:val="none" w:sz="0" w:space="0" w:color="auto"/>
        <w:left w:val="none" w:sz="0" w:space="0" w:color="auto"/>
        <w:bottom w:val="none" w:sz="0" w:space="0" w:color="auto"/>
        <w:right w:val="none" w:sz="0" w:space="0" w:color="auto"/>
      </w:divBdr>
      <w:divsChild>
        <w:div w:id="812986159">
          <w:marLeft w:val="0"/>
          <w:marRight w:val="0"/>
          <w:marTop w:val="0"/>
          <w:marBottom w:val="0"/>
          <w:divBdr>
            <w:top w:val="none" w:sz="0" w:space="0" w:color="auto"/>
            <w:left w:val="none" w:sz="0" w:space="0" w:color="auto"/>
            <w:bottom w:val="none" w:sz="0" w:space="0" w:color="auto"/>
            <w:right w:val="none" w:sz="0" w:space="0" w:color="auto"/>
          </w:divBdr>
          <w:divsChild>
            <w:div w:id="113602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847841">
      <w:bodyDiv w:val="1"/>
      <w:marLeft w:val="0"/>
      <w:marRight w:val="0"/>
      <w:marTop w:val="0"/>
      <w:marBottom w:val="0"/>
      <w:divBdr>
        <w:top w:val="none" w:sz="0" w:space="0" w:color="auto"/>
        <w:left w:val="none" w:sz="0" w:space="0" w:color="auto"/>
        <w:bottom w:val="none" w:sz="0" w:space="0" w:color="auto"/>
        <w:right w:val="none" w:sz="0" w:space="0" w:color="auto"/>
      </w:divBdr>
      <w:divsChild>
        <w:div w:id="1610621102">
          <w:marLeft w:val="0"/>
          <w:marRight w:val="0"/>
          <w:marTop w:val="0"/>
          <w:marBottom w:val="0"/>
          <w:divBdr>
            <w:top w:val="none" w:sz="0" w:space="0" w:color="auto"/>
            <w:left w:val="none" w:sz="0" w:space="0" w:color="auto"/>
            <w:bottom w:val="none" w:sz="0" w:space="0" w:color="auto"/>
            <w:right w:val="none" w:sz="0" w:space="0" w:color="auto"/>
          </w:divBdr>
          <w:divsChild>
            <w:div w:id="6634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496961">
      <w:bodyDiv w:val="1"/>
      <w:marLeft w:val="0"/>
      <w:marRight w:val="0"/>
      <w:marTop w:val="0"/>
      <w:marBottom w:val="0"/>
      <w:divBdr>
        <w:top w:val="none" w:sz="0" w:space="0" w:color="auto"/>
        <w:left w:val="none" w:sz="0" w:space="0" w:color="auto"/>
        <w:bottom w:val="none" w:sz="0" w:space="0" w:color="auto"/>
        <w:right w:val="none" w:sz="0" w:space="0" w:color="auto"/>
      </w:divBdr>
      <w:divsChild>
        <w:div w:id="1401252149">
          <w:marLeft w:val="0"/>
          <w:marRight w:val="0"/>
          <w:marTop w:val="0"/>
          <w:marBottom w:val="0"/>
          <w:divBdr>
            <w:top w:val="none" w:sz="0" w:space="0" w:color="auto"/>
            <w:left w:val="none" w:sz="0" w:space="0" w:color="auto"/>
            <w:bottom w:val="none" w:sz="0" w:space="0" w:color="auto"/>
            <w:right w:val="none" w:sz="0" w:space="0" w:color="auto"/>
          </w:divBdr>
        </w:div>
      </w:divsChild>
    </w:div>
    <w:div w:id="1321537825">
      <w:bodyDiv w:val="1"/>
      <w:marLeft w:val="0"/>
      <w:marRight w:val="0"/>
      <w:marTop w:val="0"/>
      <w:marBottom w:val="0"/>
      <w:divBdr>
        <w:top w:val="none" w:sz="0" w:space="0" w:color="auto"/>
        <w:left w:val="none" w:sz="0" w:space="0" w:color="auto"/>
        <w:bottom w:val="none" w:sz="0" w:space="0" w:color="auto"/>
        <w:right w:val="none" w:sz="0" w:space="0" w:color="auto"/>
      </w:divBdr>
      <w:divsChild>
        <w:div w:id="1325235878">
          <w:marLeft w:val="0"/>
          <w:marRight w:val="0"/>
          <w:marTop w:val="0"/>
          <w:marBottom w:val="0"/>
          <w:divBdr>
            <w:top w:val="none" w:sz="0" w:space="0" w:color="auto"/>
            <w:left w:val="none" w:sz="0" w:space="0" w:color="auto"/>
            <w:bottom w:val="none" w:sz="0" w:space="0" w:color="auto"/>
            <w:right w:val="none" w:sz="0" w:space="0" w:color="auto"/>
          </w:divBdr>
          <w:divsChild>
            <w:div w:id="96917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665167">
      <w:bodyDiv w:val="1"/>
      <w:marLeft w:val="0"/>
      <w:marRight w:val="0"/>
      <w:marTop w:val="0"/>
      <w:marBottom w:val="0"/>
      <w:divBdr>
        <w:top w:val="none" w:sz="0" w:space="0" w:color="auto"/>
        <w:left w:val="none" w:sz="0" w:space="0" w:color="auto"/>
        <w:bottom w:val="none" w:sz="0" w:space="0" w:color="auto"/>
        <w:right w:val="none" w:sz="0" w:space="0" w:color="auto"/>
      </w:divBdr>
    </w:div>
    <w:div w:id="1345017926">
      <w:bodyDiv w:val="1"/>
      <w:marLeft w:val="0"/>
      <w:marRight w:val="0"/>
      <w:marTop w:val="0"/>
      <w:marBottom w:val="0"/>
      <w:divBdr>
        <w:top w:val="none" w:sz="0" w:space="0" w:color="auto"/>
        <w:left w:val="none" w:sz="0" w:space="0" w:color="auto"/>
        <w:bottom w:val="none" w:sz="0" w:space="0" w:color="auto"/>
        <w:right w:val="none" w:sz="0" w:space="0" w:color="auto"/>
      </w:divBdr>
    </w:div>
    <w:div w:id="1361400190">
      <w:bodyDiv w:val="1"/>
      <w:marLeft w:val="0"/>
      <w:marRight w:val="0"/>
      <w:marTop w:val="0"/>
      <w:marBottom w:val="0"/>
      <w:divBdr>
        <w:top w:val="none" w:sz="0" w:space="0" w:color="auto"/>
        <w:left w:val="none" w:sz="0" w:space="0" w:color="auto"/>
        <w:bottom w:val="none" w:sz="0" w:space="0" w:color="auto"/>
        <w:right w:val="none" w:sz="0" w:space="0" w:color="auto"/>
      </w:divBdr>
      <w:divsChild>
        <w:div w:id="278608758">
          <w:marLeft w:val="0"/>
          <w:marRight w:val="0"/>
          <w:marTop w:val="0"/>
          <w:marBottom w:val="0"/>
          <w:divBdr>
            <w:top w:val="none" w:sz="0" w:space="0" w:color="auto"/>
            <w:left w:val="none" w:sz="0" w:space="0" w:color="auto"/>
            <w:bottom w:val="none" w:sz="0" w:space="0" w:color="auto"/>
            <w:right w:val="none" w:sz="0" w:space="0" w:color="auto"/>
          </w:divBdr>
        </w:div>
      </w:divsChild>
    </w:div>
    <w:div w:id="1415007977">
      <w:bodyDiv w:val="1"/>
      <w:marLeft w:val="0"/>
      <w:marRight w:val="0"/>
      <w:marTop w:val="0"/>
      <w:marBottom w:val="0"/>
      <w:divBdr>
        <w:top w:val="none" w:sz="0" w:space="0" w:color="auto"/>
        <w:left w:val="none" w:sz="0" w:space="0" w:color="auto"/>
        <w:bottom w:val="none" w:sz="0" w:space="0" w:color="auto"/>
        <w:right w:val="none" w:sz="0" w:space="0" w:color="auto"/>
      </w:divBdr>
      <w:divsChild>
        <w:div w:id="878592023">
          <w:marLeft w:val="0"/>
          <w:marRight w:val="0"/>
          <w:marTop w:val="0"/>
          <w:marBottom w:val="0"/>
          <w:divBdr>
            <w:top w:val="none" w:sz="0" w:space="0" w:color="auto"/>
            <w:left w:val="none" w:sz="0" w:space="0" w:color="auto"/>
            <w:bottom w:val="none" w:sz="0" w:space="0" w:color="auto"/>
            <w:right w:val="none" w:sz="0" w:space="0" w:color="auto"/>
          </w:divBdr>
          <w:divsChild>
            <w:div w:id="95953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280984">
      <w:bodyDiv w:val="1"/>
      <w:marLeft w:val="0"/>
      <w:marRight w:val="0"/>
      <w:marTop w:val="0"/>
      <w:marBottom w:val="0"/>
      <w:divBdr>
        <w:top w:val="none" w:sz="0" w:space="0" w:color="auto"/>
        <w:left w:val="none" w:sz="0" w:space="0" w:color="auto"/>
        <w:bottom w:val="none" w:sz="0" w:space="0" w:color="auto"/>
        <w:right w:val="none" w:sz="0" w:space="0" w:color="auto"/>
      </w:divBdr>
      <w:divsChild>
        <w:div w:id="608515302">
          <w:marLeft w:val="0"/>
          <w:marRight w:val="0"/>
          <w:marTop w:val="0"/>
          <w:marBottom w:val="0"/>
          <w:divBdr>
            <w:top w:val="none" w:sz="0" w:space="0" w:color="auto"/>
            <w:left w:val="none" w:sz="0" w:space="0" w:color="auto"/>
            <w:bottom w:val="none" w:sz="0" w:space="0" w:color="auto"/>
            <w:right w:val="none" w:sz="0" w:space="0" w:color="auto"/>
          </w:divBdr>
        </w:div>
      </w:divsChild>
    </w:div>
    <w:div w:id="1454909978">
      <w:bodyDiv w:val="1"/>
      <w:marLeft w:val="0"/>
      <w:marRight w:val="0"/>
      <w:marTop w:val="0"/>
      <w:marBottom w:val="0"/>
      <w:divBdr>
        <w:top w:val="none" w:sz="0" w:space="0" w:color="auto"/>
        <w:left w:val="none" w:sz="0" w:space="0" w:color="auto"/>
        <w:bottom w:val="none" w:sz="0" w:space="0" w:color="auto"/>
        <w:right w:val="none" w:sz="0" w:space="0" w:color="auto"/>
      </w:divBdr>
    </w:div>
    <w:div w:id="1706827207">
      <w:bodyDiv w:val="1"/>
      <w:marLeft w:val="0"/>
      <w:marRight w:val="0"/>
      <w:marTop w:val="0"/>
      <w:marBottom w:val="0"/>
      <w:divBdr>
        <w:top w:val="none" w:sz="0" w:space="0" w:color="auto"/>
        <w:left w:val="none" w:sz="0" w:space="0" w:color="auto"/>
        <w:bottom w:val="none" w:sz="0" w:space="0" w:color="auto"/>
        <w:right w:val="none" w:sz="0" w:space="0" w:color="auto"/>
      </w:divBdr>
      <w:divsChild>
        <w:div w:id="560212509">
          <w:marLeft w:val="0"/>
          <w:marRight w:val="0"/>
          <w:marTop w:val="0"/>
          <w:marBottom w:val="0"/>
          <w:divBdr>
            <w:top w:val="none" w:sz="0" w:space="0" w:color="auto"/>
            <w:left w:val="none" w:sz="0" w:space="0" w:color="auto"/>
            <w:bottom w:val="none" w:sz="0" w:space="0" w:color="auto"/>
            <w:right w:val="none" w:sz="0" w:space="0" w:color="auto"/>
          </w:divBdr>
        </w:div>
      </w:divsChild>
    </w:div>
    <w:div w:id="1716001092">
      <w:bodyDiv w:val="1"/>
      <w:marLeft w:val="0"/>
      <w:marRight w:val="0"/>
      <w:marTop w:val="0"/>
      <w:marBottom w:val="0"/>
      <w:divBdr>
        <w:top w:val="none" w:sz="0" w:space="0" w:color="auto"/>
        <w:left w:val="none" w:sz="0" w:space="0" w:color="auto"/>
        <w:bottom w:val="none" w:sz="0" w:space="0" w:color="auto"/>
        <w:right w:val="none" w:sz="0" w:space="0" w:color="auto"/>
      </w:divBdr>
    </w:div>
    <w:div w:id="1777367112">
      <w:bodyDiv w:val="1"/>
      <w:marLeft w:val="0"/>
      <w:marRight w:val="0"/>
      <w:marTop w:val="0"/>
      <w:marBottom w:val="0"/>
      <w:divBdr>
        <w:top w:val="none" w:sz="0" w:space="0" w:color="auto"/>
        <w:left w:val="none" w:sz="0" w:space="0" w:color="auto"/>
        <w:bottom w:val="none" w:sz="0" w:space="0" w:color="auto"/>
        <w:right w:val="none" w:sz="0" w:space="0" w:color="auto"/>
      </w:divBdr>
    </w:div>
    <w:div w:id="1842816151">
      <w:bodyDiv w:val="1"/>
      <w:marLeft w:val="0"/>
      <w:marRight w:val="0"/>
      <w:marTop w:val="0"/>
      <w:marBottom w:val="0"/>
      <w:divBdr>
        <w:top w:val="none" w:sz="0" w:space="0" w:color="auto"/>
        <w:left w:val="none" w:sz="0" w:space="0" w:color="auto"/>
        <w:bottom w:val="none" w:sz="0" w:space="0" w:color="auto"/>
        <w:right w:val="none" w:sz="0" w:space="0" w:color="auto"/>
      </w:divBdr>
    </w:div>
    <w:div w:id="1857814730">
      <w:bodyDiv w:val="1"/>
      <w:marLeft w:val="0"/>
      <w:marRight w:val="0"/>
      <w:marTop w:val="0"/>
      <w:marBottom w:val="0"/>
      <w:divBdr>
        <w:top w:val="none" w:sz="0" w:space="0" w:color="auto"/>
        <w:left w:val="none" w:sz="0" w:space="0" w:color="auto"/>
        <w:bottom w:val="none" w:sz="0" w:space="0" w:color="auto"/>
        <w:right w:val="none" w:sz="0" w:space="0" w:color="auto"/>
      </w:divBdr>
    </w:div>
    <w:div w:id="1940720706">
      <w:bodyDiv w:val="1"/>
      <w:marLeft w:val="0"/>
      <w:marRight w:val="0"/>
      <w:marTop w:val="0"/>
      <w:marBottom w:val="0"/>
      <w:divBdr>
        <w:top w:val="none" w:sz="0" w:space="0" w:color="auto"/>
        <w:left w:val="none" w:sz="0" w:space="0" w:color="auto"/>
        <w:bottom w:val="none" w:sz="0" w:space="0" w:color="auto"/>
        <w:right w:val="none" w:sz="0" w:space="0" w:color="auto"/>
      </w:divBdr>
      <w:divsChild>
        <w:div w:id="610668625">
          <w:marLeft w:val="0"/>
          <w:marRight w:val="0"/>
          <w:marTop w:val="0"/>
          <w:marBottom w:val="0"/>
          <w:divBdr>
            <w:top w:val="none" w:sz="0" w:space="0" w:color="auto"/>
            <w:left w:val="none" w:sz="0" w:space="0" w:color="auto"/>
            <w:bottom w:val="none" w:sz="0" w:space="0" w:color="auto"/>
            <w:right w:val="none" w:sz="0" w:space="0" w:color="auto"/>
          </w:divBdr>
          <w:divsChild>
            <w:div w:id="67969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926824">
      <w:bodyDiv w:val="1"/>
      <w:marLeft w:val="0"/>
      <w:marRight w:val="0"/>
      <w:marTop w:val="0"/>
      <w:marBottom w:val="0"/>
      <w:divBdr>
        <w:top w:val="none" w:sz="0" w:space="0" w:color="auto"/>
        <w:left w:val="none" w:sz="0" w:space="0" w:color="auto"/>
        <w:bottom w:val="none" w:sz="0" w:space="0" w:color="auto"/>
        <w:right w:val="none" w:sz="0" w:space="0" w:color="auto"/>
      </w:divBdr>
    </w:div>
    <w:div w:id="2079551288">
      <w:bodyDiv w:val="1"/>
      <w:marLeft w:val="0"/>
      <w:marRight w:val="0"/>
      <w:marTop w:val="0"/>
      <w:marBottom w:val="0"/>
      <w:divBdr>
        <w:top w:val="none" w:sz="0" w:space="0" w:color="auto"/>
        <w:left w:val="none" w:sz="0" w:space="0" w:color="auto"/>
        <w:bottom w:val="none" w:sz="0" w:space="0" w:color="auto"/>
        <w:right w:val="none" w:sz="0" w:space="0" w:color="auto"/>
      </w:divBdr>
      <w:divsChild>
        <w:div w:id="76022117">
          <w:marLeft w:val="0"/>
          <w:marRight w:val="0"/>
          <w:marTop w:val="0"/>
          <w:marBottom w:val="0"/>
          <w:divBdr>
            <w:top w:val="none" w:sz="0" w:space="0" w:color="auto"/>
            <w:left w:val="none" w:sz="0" w:space="0" w:color="auto"/>
            <w:bottom w:val="none" w:sz="0" w:space="0" w:color="auto"/>
            <w:right w:val="none" w:sz="0" w:space="0" w:color="auto"/>
          </w:divBdr>
        </w:div>
      </w:divsChild>
    </w:div>
    <w:div w:id="2096437545">
      <w:bodyDiv w:val="1"/>
      <w:marLeft w:val="0"/>
      <w:marRight w:val="0"/>
      <w:marTop w:val="0"/>
      <w:marBottom w:val="0"/>
      <w:divBdr>
        <w:top w:val="none" w:sz="0" w:space="0" w:color="auto"/>
        <w:left w:val="none" w:sz="0" w:space="0" w:color="auto"/>
        <w:bottom w:val="none" w:sz="0" w:space="0" w:color="auto"/>
        <w:right w:val="none" w:sz="0" w:space="0" w:color="auto"/>
      </w:divBdr>
    </w:div>
    <w:div w:id="2117172698">
      <w:bodyDiv w:val="1"/>
      <w:marLeft w:val="0"/>
      <w:marRight w:val="0"/>
      <w:marTop w:val="0"/>
      <w:marBottom w:val="0"/>
      <w:divBdr>
        <w:top w:val="none" w:sz="0" w:space="0" w:color="auto"/>
        <w:left w:val="none" w:sz="0" w:space="0" w:color="auto"/>
        <w:bottom w:val="none" w:sz="0" w:space="0" w:color="auto"/>
        <w:right w:val="none" w:sz="0" w:space="0" w:color="auto"/>
      </w:divBdr>
      <w:divsChild>
        <w:div w:id="462507317">
          <w:marLeft w:val="0"/>
          <w:marRight w:val="0"/>
          <w:marTop w:val="0"/>
          <w:marBottom w:val="0"/>
          <w:divBdr>
            <w:top w:val="none" w:sz="0" w:space="0" w:color="auto"/>
            <w:left w:val="none" w:sz="0" w:space="0" w:color="auto"/>
            <w:bottom w:val="none" w:sz="0" w:space="0" w:color="auto"/>
            <w:right w:val="none" w:sz="0" w:space="0" w:color="auto"/>
          </w:divBdr>
        </w:div>
      </w:divsChild>
    </w:div>
    <w:div w:id="2139107073">
      <w:bodyDiv w:val="1"/>
      <w:marLeft w:val="0"/>
      <w:marRight w:val="0"/>
      <w:marTop w:val="0"/>
      <w:marBottom w:val="0"/>
      <w:divBdr>
        <w:top w:val="none" w:sz="0" w:space="0" w:color="auto"/>
        <w:left w:val="none" w:sz="0" w:space="0" w:color="auto"/>
        <w:bottom w:val="none" w:sz="0" w:space="0" w:color="auto"/>
        <w:right w:val="none" w:sz="0" w:space="0" w:color="auto"/>
      </w:divBdr>
      <w:divsChild>
        <w:div w:id="1638603404">
          <w:marLeft w:val="0"/>
          <w:marRight w:val="0"/>
          <w:marTop w:val="0"/>
          <w:marBottom w:val="0"/>
          <w:divBdr>
            <w:top w:val="none" w:sz="0" w:space="0" w:color="auto"/>
            <w:left w:val="none" w:sz="0" w:space="0" w:color="auto"/>
            <w:bottom w:val="none" w:sz="0" w:space="0" w:color="auto"/>
            <w:right w:val="none" w:sz="0" w:space="0" w:color="auto"/>
          </w:divBdr>
          <w:divsChild>
            <w:div w:id="33307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62716.2016.1216397" TargetMode="External"/><Relationship Id="rId13" Type="http://schemas.openxmlformats.org/officeDocument/2006/relationships/hyperlink" Target="http://dx.doi.org/10.1561/0300000080" TargetMode="External"/><Relationship Id="rId18" Type="http://schemas.openxmlformats.org/officeDocument/2006/relationships/hyperlink" Target="https://www.bbc.co.uk/news/business-5555434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016/S1135-2523(12)70003-5" TargetMode="External"/><Relationship Id="rId12" Type="http://schemas.openxmlformats.org/officeDocument/2006/relationships/hyperlink" Target="https://doi.org/10.5172/ser.10.1.88" TargetMode="External"/><Relationship Id="rId17" Type="http://schemas.openxmlformats.org/officeDocument/2006/relationships/hyperlink" Target="https://www.entrepreneur.com/en-ae/growth-strategies/what-real-discipline-looks-like/281542" TargetMode="External"/><Relationship Id="rId2" Type="http://schemas.openxmlformats.org/officeDocument/2006/relationships/settings" Target="settings.xml"/><Relationship Id="rId16" Type="http://schemas.openxmlformats.org/officeDocument/2006/relationships/hyperlink" Target="https://doi.org/10.1111/apps.12236"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30574/gscarr.2024.18.2.0071" TargetMode="External"/><Relationship Id="rId11" Type="http://schemas.openxmlformats.org/officeDocument/2006/relationships/hyperlink" Target="https://gjmbr.com/index.php/gjmbr/article/view/1969" TargetMode="External"/><Relationship Id="rId5" Type="http://schemas.openxmlformats.org/officeDocument/2006/relationships/endnotes" Target="endnotes.xml"/><Relationship Id="rId15" Type="http://schemas.openxmlformats.org/officeDocument/2006/relationships/hyperlink" Target="https://about.meta.com/uk/media-gallery/executives/mark-zuckerberg/" TargetMode="External"/><Relationship Id="rId10" Type="http://schemas.openxmlformats.org/officeDocument/2006/relationships/hyperlink" Target="https://doi.org/10.1111/j.1540-627X.2010.00312.x" TargetMode="External"/><Relationship Id="rId19" Type="http://schemas.openxmlformats.org/officeDocument/2006/relationships/hyperlink" Target="https://doi.org/10.1111/joms.12149" TargetMode="External"/><Relationship Id="rId4" Type="http://schemas.openxmlformats.org/officeDocument/2006/relationships/footnotes" Target="footnotes.xml"/><Relationship Id="rId9" Type="http://schemas.openxmlformats.org/officeDocument/2006/relationships/hyperlink" Target="https://doi.org/10.1016/S0883-9026(99)00043-9" TargetMode="External"/><Relationship Id="rId14" Type="http://schemas.openxmlformats.org/officeDocument/2006/relationships/hyperlink" Target="https://doi.org/10.1108/0309059101102397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TotalTime>
  <Pages>10</Pages>
  <Words>3096</Words>
  <Characters>17648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Yasmin Perez Paula</dc:creator>
  <cp:keywords/>
  <dc:description/>
  <cp:lastModifiedBy>sonia badulescu</cp:lastModifiedBy>
  <cp:revision>33</cp:revision>
  <dcterms:created xsi:type="dcterms:W3CDTF">2024-05-10T21:30:00Z</dcterms:created>
  <dcterms:modified xsi:type="dcterms:W3CDTF">2024-05-12T15:43:00Z</dcterms:modified>
</cp:coreProperties>
</file>