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D0BE0" w14:textId="3087320C" w:rsidR="00C73FAC" w:rsidRDefault="00C73FAC" w:rsidP="00C73FAC">
      <w:pPr>
        <w:shd w:val="clear" w:color="auto" w:fill="FFFFFF"/>
        <w:jc w:val="center"/>
        <w:rPr>
          <w:rFonts w:ascii="Segoe UI" w:eastAsia="Times New Roman" w:hAnsi="Segoe UI" w:cs="Segoe UI"/>
          <w:color w:val="000000"/>
          <w:sz w:val="19"/>
          <w:szCs w:val="19"/>
        </w:rPr>
      </w:pPr>
      <w:r>
        <w:rPr>
          <w:rFonts w:ascii="Segoe UI" w:eastAsia="Times New Roman" w:hAnsi="Segoe UI" w:cs="Segoe UI"/>
          <w:color w:val="000000"/>
          <w:sz w:val="19"/>
          <w:szCs w:val="19"/>
        </w:rPr>
        <w:t>Research methodology</w:t>
      </w:r>
    </w:p>
    <w:p w14:paraId="4D97D42B" w14:textId="77777777" w:rsidR="00C73FAC" w:rsidRDefault="00C73FAC" w:rsidP="00C73FAC">
      <w:pPr>
        <w:shd w:val="clear" w:color="auto" w:fill="FFFFFF"/>
        <w:jc w:val="center"/>
        <w:rPr>
          <w:rFonts w:ascii="Segoe UI" w:eastAsia="Times New Roman" w:hAnsi="Segoe UI" w:cs="Segoe UI"/>
          <w:color w:val="000000"/>
          <w:sz w:val="19"/>
          <w:szCs w:val="19"/>
        </w:rPr>
      </w:pPr>
    </w:p>
    <w:p w14:paraId="2E2F9F0C" w14:textId="77777777" w:rsidR="00C73FAC" w:rsidRDefault="00C73FAC" w:rsidP="00DA3A72">
      <w:pPr>
        <w:shd w:val="clear" w:color="auto" w:fill="FFFFFF"/>
        <w:rPr>
          <w:rFonts w:ascii="Segoe UI" w:eastAsia="Times New Roman" w:hAnsi="Segoe UI" w:cs="Segoe UI"/>
          <w:color w:val="000000"/>
          <w:sz w:val="19"/>
          <w:szCs w:val="19"/>
        </w:rPr>
      </w:pPr>
    </w:p>
    <w:p w14:paraId="4955E36B" w14:textId="77777777" w:rsidR="00C73FAC" w:rsidRDefault="00C73FAC"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Introduction</w:t>
      </w:r>
    </w:p>
    <w:p w14:paraId="1B54A8F8" w14:textId="77777777" w:rsidR="00C73FAC" w:rsidRDefault="00C73FAC" w:rsidP="00DA3A72">
      <w:pPr>
        <w:shd w:val="clear" w:color="auto" w:fill="FFFFFF"/>
        <w:rPr>
          <w:rFonts w:ascii="Segoe UI" w:eastAsia="Times New Roman" w:hAnsi="Segoe UI" w:cs="Segoe UI"/>
          <w:color w:val="000000"/>
          <w:sz w:val="19"/>
          <w:szCs w:val="19"/>
        </w:rPr>
      </w:pPr>
    </w:p>
    <w:p w14:paraId="597D0BD9" w14:textId="7F026E76"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 xml:space="preserve">This study is looking to identify the causes of mental health related illnesses in officers and if the causes are linked to their police work. The focus will be on stress, anxiety, </w:t>
      </w:r>
      <w:proofErr w:type="gramStart"/>
      <w:r>
        <w:rPr>
          <w:rFonts w:ascii="Segoe UI" w:eastAsia="Times New Roman" w:hAnsi="Segoe UI" w:cs="Segoe UI"/>
          <w:color w:val="000000"/>
          <w:sz w:val="19"/>
          <w:szCs w:val="19"/>
        </w:rPr>
        <w:t>depression</w:t>
      </w:r>
      <w:proofErr w:type="gramEnd"/>
      <w:r>
        <w:rPr>
          <w:rFonts w:ascii="Segoe UI" w:eastAsia="Times New Roman" w:hAnsi="Segoe UI" w:cs="Segoe UI"/>
          <w:color w:val="000000"/>
          <w:sz w:val="19"/>
          <w:szCs w:val="19"/>
        </w:rPr>
        <w:t> and PTSD. Themes in previous research have categorised the potential mental health causes as related to trauma or to organisational factors in the police.  </w:t>
      </w:r>
    </w:p>
    <w:p w14:paraId="2D3C7520" w14:textId="78E5F044"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 xml:space="preserve">Several studies across the world have used questionnaires and interviews to identify rates and causes, but it was difficult to find any studies related to the </w:t>
      </w:r>
      <w:r w:rsidR="00C73FAC">
        <w:rPr>
          <w:rFonts w:ascii="Segoe UI" w:eastAsia="Times New Roman" w:hAnsi="Segoe UI" w:cs="Segoe UI"/>
          <w:color w:val="000000"/>
          <w:sz w:val="19"/>
          <w:szCs w:val="19"/>
        </w:rPr>
        <w:t>Gwent</w:t>
      </w:r>
      <w:r>
        <w:rPr>
          <w:rFonts w:ascii="Segoe UI" w:eastAsia="Times New Roman" w:hAnsi="Segoe UI" w:cs="Segoe UI"/>
          <w:color w:val="000000"/>
          <w:sz w:val="19"/>
          <w:szCs w:val="19"/>
        </w:rPr>
        <w:t xml:space="preserve"> </w:t>
      </w:r>
      <w:r w:rsidR="00C73FAC">
        <w:rPr>
          <w:rFonts w:ascii="Segoe UI" w:eastAsia="Times New Roman" w:hAnsi="Segoe UI" w:cs="Segoe UI"/>
          <w:color w:val="000000"/>
          <w:sz w:val="19"/>
          <w:szCs w:val="19"/>
        </w:rPr>
        <w:t>P</w:t>
      </w:r>
      <w:r>
        <w:rPr>
          <w:rFonts w:ascii="Segoe UI" w:eastAsia="Times New Roman" w:hAnsi="Segoe UI" w:cs="Segoe UI"/>
          <w:color w:val="000000"/>
          <w:sz w:val="19"/>
          <w:szCs w:val="19"/>
        </w:rPr>
        <w:t>olice force. Finding data for this area is important as police forces are spending resources on mental health training and awareness. Recently the Labour party in the UK called for a review of the rates of suicide in the police force.  </w:t>
      </w:r>
    </w:p>
    <w:p w14:paraId="036618AE" w14:textId="77777777" w:rsidR="00DA3A72" w:rsidRDefault="00DA3A72" w:rsidP="00DA3A72">
      <w:pPr>
        <w:shd w:val="clear" w:color="auto" w:fill="FFFFFF"/>
        <w:rPr>
          <w:rFonts w:ascii="Segoe UI" w:eastAsia="Times New Roman" w:hAnsi="Segoe UI" w:cs="Segoe UI"/>
          <w:color w:val="000000"/>
          <w:sz w:val="19"/>
          <w:szCs w:val="19"/>
        </w:rPr>
      </w:pPr>
    </w:p>
    <w:p w14:paraId="7ECD8CB2" w14:textId="77777777"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Research Strategy</w:t>
      </w:r>
    </w:p>
    <w:p w14:paraId="2E9B7F6D" w14:textId="77777777" w:rsidR="00DA3A72" w:rsidRDefault="00DA3A72" w:rsidP="00DA3A72">
      <w:pPr>
        <w:shd w:val="clear" w:color="auto" w:fill="FFFFFF"/>
        <w:rPr>
          <w:rFonts w:ascii="Segoe UI" w:eastAsia="Times New Roman" w:hAnsi="Segoe UI" w:cs="Segoe UI"/>
          <w:color w:val="000000"/>
          <w:sz w:val="19"/>
          <w:szCs w:val="19"/>
        </w:rPr>
      </w:pPr>
    </w:p>
    <w:p w14:paraId="1E744EB1" w14:textId="220FC0B9"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To assess the causes of mental health related illnesses a questionnaire w</w:t>
      </w:r>
      <w:r w:rsidR="00C73FAC">
        <w:rPr>
          <w:rFonts w:ascii="Segoe UI" w:eastAsia="Times New Roman" w:hAnsi="Segoe UI" w:cs="Segoe UI"/>
          <w:color w:val="000000"/>
          <w:sz w:val="19"/>
          <w:szCs w:val="19"/>
        </w:rPr>
        <w:t>ill be</w:t>
      </w:r>
      <w:r>
        <w:rPr>
          <w:rFonts w:ascii="Segoe UI" w:eastAsia="Times New Roman" w:hAnsi="Segoe UI" w:cs="Segoe UI"/>
          <w:color w:val="000000"/>
          <w:sz w:val="19"/>
          <w:szCs w:val="19"/>
        </w:rPr>
        <w:t xml:space="preserve"> sent </w:t>
      </w:r>
      <w:r w:rsidR="00C73FAC">
        <w:rPr>
          <w:rFonts w:ascii="Segoe UI" w:eastAsia="Times New Roman" w:hAnsi="Segoe UI" w:cs="Segoe UI"/>
          <w:color w:val="000000"/>
          <w:sz w:val="19"/>
          <w:szCs w:val="19"/>
        </w:rPr>
        <w:t>to serving</w:t>
      </w:r>
      <w:r>
        <w:rPr>
          <w:rFonts w:ascii="Segoe UI" w:eastAsia="Times New Roman" w:hAnsi="Segoe UI" w:cs="Segoe UI"/>
          <w:color w:val="000000"/>
          <w:sz w:val="19"/>
          <w:szCs w:val="19"/>
        </w:rPr>
        <w:t xml:space="preserve"> Gwent police officers to complete. The survey w</w:t>
      </w:r>
      <w:r w:rsidR="00C73FAC">
        <w:rPr>
          <w:rFonts w:ascii="Segoe UI" w:eastAsia="Times New Roman" w:hAnsi="Segoe UI" w:cs="Segoe UI"/>
          <w:color w:val="000000"/>
          <w:sz w:val="19"/>
          <w:szCs w:val="19"/>
        </w:rPr>
        <w:t>ill be</w:t>
      </w:r>
      <w:r>
        <w:rPr>
          <w:rFonts w:ascii="Segoe UI" w:eastAsia="Times New Roman" w:hAnsi="Segoe UI" w:cs="Segoe UI"/>
          <w:color w:val="000000"/>
          <w:sz w:val="19"/>
          <w:szCs w:val="19"/>
        </w:rPr>
        <w:t xml:space="preserve"> emailed with the link to complete the questionnaire on Survey Monkey to keep anonymity.  </w:t>
      </w:r>
    </w:p>
    <w:p w14:paraId="6EFBAAD3" w14:textId="77777777" w:rsidR="00DA3A72" w:rsidRDefault="00DA3A72" w:rsidP="00DA3A72">
      <w:pPr>
        <w:shd w:val="clear" w:color="auto" w:fill="FFFFFF"/>
        <w:rPr>
          <w:rFonts w:ascii="Segoe UI" w:eastAsia="Times New Roman" w:hAnsi="Segoe UI" w:cs="Segoe UI"/>
          <w:color w:val="000000"/>
          <w:sz w:val="19"/>
          <w:szCs w:val="19"/>
        </w:rPr>
      </w:pPr>
    </w:p>
    <w:p w14:paraId="47D54847" w14:textId="68BBDD61"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 xml:space="preserve">The questionnaire </w:t>
      </w:r>
      <w:r w:rsidR="00C73FAC">
        <w:rPr>
          <w:rFonts w:ascii="Segoe UI" w:eastAsia="Times New Roman" w:hAnsi="Segoe UI" w:cs="Segoe UI"/>
          <w:color w:val="000000"/>
          <w:sz w:val="19"/>
          <w:szCs w:val="19"/>
        </w:rPr>
        <w:t xml:space="preserve">will </w:t>
      </w:r>
      <w:r>
        <w:rPr>
          <w:rFonts w:ascii="Segoe UI" w:eastAsia="Times New Roman" w:hAnsi="Segoe UI" w:cs="Segoe UI"/>
          <w:color w:val="000000"/>
          <w:sz w:val="19"/>
          <w:szCs w:val="19"/>
        </w:rPr>
        <w:t>ask for the participant</w:t>
      </w:r>
      <w:r w:rsidR="00C73FAC">
        <w:rPr>
          <w:rFonts w:ascii="Segoe UI" w:eastAsia="Times New Roman" w:hAnsi="Segoe UI" w:cs="Segoe UI"/>
          <w:color w:val="000000"/>
          <w:sz w:val="19"/>
          <w:szCs w:val="19"/>
        </w:rPr>
        <w:t>s</w:t>
      </w:r>
      <w:r>
        <w:rPr>
          <w:rFonts w:ascii="Segoe UI" w:eastAsia="Times New Roman" w:hAnsi="Segoe UI" w:cs="Segoe UI"/>
          <w:color w:val="000000"/>
          <w:sz w:val="19"/>
          <w:szCs w:val="19"/>
        </w:rPr>
        <w:t xml:space="preserve"> to state their age, type of role, and length of time in service to see if this had an impact on reporting mental health issues and the perceived causes behind it. They w</w:t>
      </w:r>
      <w:r w:rsidR="00C73FAC">
        <w:rPr>
          <w:rFonts w:ascii="Segoe UI" w:eastAsia="Times New Roman" w:hAnsi="Segoe UI" w:cs="Segoe UI"/>
          <w:color w:val="000000"/>
          <w:sz w:val="19"/>
          <w:szCs w:val="19"/>
        </w:rPr>
        <w:t>ill</w:t>
      </w:r>
      <w:r>
        <w:rPr>
          <w:rFonts w:ascii="Segoe UI" w:eastAsia="Times New Roman" w:hAnsi="Segoe UI" w:cs="Segoe UI"/>
          <w:color w:val="000000"/>
          <w:sz w:val="19"/>
          <w:szCs w:val="19"/>
        </w:rPr>
        <w:t xml:space="preserve"> then </w:t>
      </w:r>
      <w:r w:rsidR="00C73FAC">
        <w:rPr>
          <w:rFonts w:ascii="Segoe UI" w:eastAsia="Times New Roman" w:hAnsi="Segoe UI" w:cs="Segoe UI"/>
          <w:color w:val="000000"/>
          <w:sz w:val="19"/>
          <w:szCs w:val="19"/>
        </w:rPr>
        <w:t xml:space="preserve">be </w:t>
      </w:r>
      <w:r>
        <w:rPr>
          <w:rFonts w:ascii="Segoe UI" w:eastAsia="Times New Roman" w:hAnsi="Segoe UI" w:cs="Segoe UI"/>
          <w:color w:val="000000"/>
          <w:sz w:val="19"/>
          <w:szCs w:val="19"/>
        </w:rPr>
        <w:t>asked to specify if they conside</w:t>
      </w:r>
      <w:r w:rsidR="00C73FAC">
        <w:rPr>
          <w:rFonts w:ascii="Segoe UI" w:eastAsia="Times New Roman" w:hAnsi="Segoe UI" w:cs="Segoe UI"/>
          <w:color w:val="000000"/>
          <w:sz w:val="19"/>
          <w:szCs w:val="19"/>
        </w:rPr>
        <w:t>r themselves to</w:t>
      </w:r>
      <w:r>
        <w:rPr>
          <w:rFonts w:ascii="Segoe UI" w:eastAsia="Times New Roman" w:hAnsi="Segoe UI" w:cs="Segoe UI"/>
          <w:color w:val="000000"/>
          <w:sz w:val="19"/>
          <w:szCs w:val="19"/>
        </w:rPr>
        <w:t xml:space="preserve"> </w:t>
      </w:r>
      <w:r w:rsidR="00C73FAC">
        <w:rPr>
          <w:rFonts w:ascii="Segoe UI" w:eastAsia="Times New Roman" w:hAnsi="Segoe UI" w:cs="Segoe UI"/>
          <w:color w:val="000000"/>
          <w:sz w:val="19"/>
          <w:szCs w:val="19"/>
        </w:rPr>
        <w:t xml:space="preserve">have had or currently </w:t>
      </w:r>
      <w:r>
        <w:rPr>
          <w:rFonts w:ascii="Segoe UI" w:eastAsia="Times New Roman" w:hAnsi="Segoe UI" w:cs="Segoe UI"/>
          <w:color w:val="000000"/>
          <w:sz w:val="19"/>
          <w:szCs w:val="19"/>
        </w:rPr>
        <w:t xml:space="preserve">having a mental health problem </w:t>
      </w:r>
      <w:r w:rsidR="00C73FAC">
        <w:rPr>
          <w:rFonts w:ascii="Segoe UI" w:eastAsia="Times New Roman" w:hAnsi="Segoe UI" w:cs="Segoe UI"/>
          <w:color w:val="000000"/>
          <w:sz w:val="19"/>
          <w:szCs w:val="19"/>
        </w:rPr>
        <w:t xml:space="preserve">and </w:t>
      </w:r>
      <w:r>
        <w:rPr>
          <w:rFonts w:ascii="Segoe UI" w:eastAsia="Times New Roman" w:hAnsi="Segoe UI" w:cs="Segoe UI"/>
          <w:color w:val="000000"/>
          <w:sz w:val="19"/>
          <w:szCs w:val="19"/>
        </w:rPr>
        <w:t xml:space="preserve">to select one of the categories of stress, anxiety, depression, </w:t>
      </w:r>
      <w:proofErr w:type="gramStart"/>
      <w:r>
        <w:rPr>
          <w:rFonts w:ascii="Segoe UI" w:eastAsia="Times New Roman" w:hAnsi="Segoe UI" w:cs="Segoe UI"/>
          <w:color w:val="000000"/>
          <w:sz w:val="19"/>
          <w:szCs w:val="19"/>
        </w:rPr>
        <w:t>PTSD</w:t>
      </w:r>
      <w:proofErr w:type="gramEnd"/>
      <w:r>
        <w:rPr>
          <w:rFonts w:ascii="Segoe UI" w:eastAsia="Times New Roman" w:hAnsi="Segoe UI" w:cs="Segoe UI"/>
          <w:color w:val="000000"/>
          <w:sz w:val="19"/>
          <w:szCs w:val="19"/>
        </w:rPr>
        <w:t xml:space="preserve"> or the option to write any other problem they identified.  </w:t>
      </w:r>
    </w:p>
    <w:p w14:paraId="5C42ADB9" w14:textId="77777777" w:rsidR="00DA3A72" w:rsidRDefault="00DA3A72" w:rsidP="00DA3A72">
      <w:pPr>
        <w:shd w:val="clear" w:color="auto" w:fill="FFFFFF"/>
        <w:rPr>
          <w:rFonts w:ascii="Segoe UI" w:eastAsia="Times New Roman" w:hAnsi="Segoe UI" w:cs="Segoe UI"/>
          <w:color w:val="000000"/>
          <w:sz w:val="19"/>
          <w:szCs w:val="19"/>
        </w:rPr>
      </w:pPr>
    </w:p>
    <w:p w14:paraId="050F7B8F" w14:textId="2DE51A0C"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Those who state a mental health problem w</w:t>
      </w:r>
      <w:r w:rsidR="00C73FAC">
        <w:rPr>
          <w:rFonts w:ascii="Segoe UI" w:eastAsia="Times New Roman" w:hAnsi="Segoe UI" w:cs="Segoe UI"/>
          <w:color w:val="000000"/>
          <w:sz w:val="19"/>
          <w:szCs w:val="19"/>
        </w:rPr>
        <w:t>ill be</w:t>
      </w:r>
      <w:r>
        <w:rPr>
          <w:rFonts w:ascii="Segoe UI" w:eastAsia="Times New Roman" w:hAnsi="Segoe UI" w:cs="Segoe UI"/>
          <w:color w:val="000000"/>
          <w:sz w:val="19"/>
          <w:szCs w:val="19"/>
        </w:rPr>
        <w:t xml:space="preserve"> asked If their work was considered a source and to select from several categories </w:t>
      </w:r>
      <w:r w:rsidR="00C73FAC">
        <w:rPr>
          <w:rFonts w:ascii="Segoe UI" w:eastAsia="Times New Roman" w:hAnsi="Segoe UI" w:cs="Segoe UI"/>
          <w:color w:val="000000"/>
          <w:sz w:val="19"/>
          <w:szCs w:val="19"/>
        </w:rPr>
        <w:t xml:space="preserve">being </w:t>
      </w:r>
      <w:r>
        <w:rPr>
          <w:rFonts w:ascii="Segoe UI" w:eastAsia="Times New Roman" w:hAnsi="Segoe UI" w:cs="Segoe UI"/>
          <w:color w:val="000000"/>
          <w:sz w:val="19"/>
          <w:szCs w:val="19"/>
        </w:rPr>
        <w:t xml:space="preserve">excessive workload, traumatic incident, university studies, long hours, shift pattern or again the option to state another reason. The participants could then select if they thought the problems had led to problems with substance abuse, sleep problems, suicidal thoughts, </w:t>
      </w:r>
      <w:proofErr w:type="gramStart"/>
      <w:r>
        <w:rPr>
          <w:rFonts w:ascii="Segoe UI" w:eastAsia="Times New Roman" w:hAnsi="Segoe UI" w:cs="Segoe UI"/>
          <w:color w:val="000000"/>
          <w:sz w:val="19"/>
          <w:szCs w:val="19"/>
        </w:rPr>
        <w:t>flashbacks</w:t>
      </w:r>
      <w:proofErr w:type="gramEnd"/>
      <w:r>
        <w:rPr>
          <w:rFonts w:ascii="Segoe UI" w:eastAsia="Times New Roman" w:hAnsi="Segoe UI" w:cs="Segoe UI"/>
          <w:color w:val="000000"/>
          <w:sz w:val="19"/>
          <w:szCs w:val="19"/>
        </w:rPr>
        <w:t xml:space="preserve"> or the option to state something else.</w:t>
      </w:r>
    </w:p>
    <w:p w14:paraId="3E03DF43" w14:textId="77777777" w:rsidR="00DA3A72" w:rsidRDefault="00DA3A72" w:rsidP="00DA3A72">
      <w:pPr>
        <w:shd w:val="clear" w:color="auto" w:fill="FFFFFF"/>
        <w:rPr>
          <w:rFonts w:ascii="Segoe UI" w:eastAsia="Times New Roman" w:hAnsi="Segoe UI" w:cs="Segoe UI"/>
          <w:color w:val="000000"/>
          <w:sz w:val="19"/>
          <w:szCs w:val="19"/>
        </w:rPr>
      </w:pPr>
    </w:p>
    <w:p w14:paraId="3598DDAA" w14:textId="64784E52"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Finally</w:t>
      </w:r>
      <w:r w:rsidR="00C73FAC">
        <w:rPr>
          <w:rFonts w:ascii="Segoe UI" w:eastAsia="Times New Roman" w:hAnsi="Segoe UI" w:cs="Segoe UI"/>
          <w:color w:val="000000"/>
          <w:sz w:val="19"/>
          <w:szCs w:val="19"/>
        </w:rPr>
        <w:t xml:space="preserve">, </w:t>
      </w:r>
      <w:r>
        <w:rPr>
          <w:rFonts w:ascii="Segoe UI" w:eastAsia="Times New Roman" w:hAnsi="Segoe UI" w:cs="Segoe UI"/>
          <w:color w:val="000000"/>
          <w:sz w:val="19"/>
          <w:szCs w:val="19"/>
        </w:rPr>
        <w:t>they w</w:t>
      </w:r>
      <w:r w:rsidR="00C73FAC">
        <w:rPr>
          <w:rFonts w:ascii="Segoe UI" w:eastAsia="Times New Roman" w:hAnsi="Segoe UI" w:cs="Segoe UI"/>
          <w:color w:val="000000"/>
          <w:sz w:val="19"/>
          <w:szCs w:val="19"/>
        </w:rPr>
        <w:t>ill be</w:t>
      </w:r>
      <w:r>
        <w:rPr>
          <w:rFonts w:ascii="Segoe UI" w:eastAsia="Times New Roman" w:hAnsi="Segoe UI" w:cs="Segoe UI"/>
          <w:color w:val="000000"/>
          <w:sz w:val="19"/>
          <w:szCs w:val="19"/>
        </w:rPr>
        <w:t xml:space="preserve"> asked if they had looke</w:t>
      </w:r>
      <w:r w:rsidR="00C73FAC">
        <w:rPr>
          <w:rFonts w:ascii="Segoe UI" w:eastAsia="Times New Roman" w:hAnsi="Segoe UI" w:cs="Segoe UI"/>
          <w:color w:val="000000"/>
          <w:sz w:val="19"/>
          <w:szCs w:val="19"/>
        </w:rPr>
        <w:t>d</w:t>
      </w:r>
      <w:r>
        <w:rPr>
          <w:rFonts w:ascii="Segoe UI" w:eastAsia="Times New Roman" w:hAnsi="Segoe UI" w:cs="Segoe UI"/>
          <w:color w:val="000000"/>
          <w:sz w:val="19"/>
          <w:szCs w:val="19"/>
        </w:rPr>
        <w:t xml:space="preserve"> for support and where</w:t>
      </w:r>
      <w:r w:rsidR="00C73FAC">
        <w:rPr>
          <w:rFonts w:ascii="Segoe UI" w:eastAsia="Times New Roman" w:hAnsi="Segoe UI" w:cs="Segoe UI"/>
          <w:color w:val="000000"/>
          <w:sz w:val="19"/>
          <w:szCs w:val="19"/>
        </w:rPr>
        <w:t xml:space="preserve"> they have </w:t>
      </w:r>
      <w:proofErr w:type="spellStart"/>
      <w:r w:rsidR="00C73FAC">
        <w:rPr>
          <w:rFonts w:ascii="Segoe UI" w:eastAsia="Times New Roman" w:hAnsi="Segoe UI" w:cs="Segoe UI"/>
          <w:color w:val="000000"/>
          <w:sz w:val="19"/>
          <w:szCs w:val="19"/>
        </w:rPr>
        <w:t>seeked</w:t>
      </w:r>
      <w:proofErr w:type="spellEnd"/>
      <w:r w:rsidR="00C73FAC">
        <w:rPr>
          <w:rFonts w:ascii="Segoe UI" w:eastAsia="Times New Roman" w:hAnsi="Segoe UI" w:cs="Segoe UI"/>
          <w:color w:val="000000"/>
          <w:sz w:val="19"/>
          <w:szCs w:val="19"/>
        </w:rPr>
        <w:t xml:space="preserve"> this</w:t>
      </w:r>
      <w:r>
        <w:rPr>
          <w:rFonts w:ascii="Segoe UI" w:eastAsia="Times New Roman" w:hAnsi="Segoe UI" w:cs="Segoe UI"/>
          <w:color w:val="000000"/>
          <w:sz w:val="19"/>
          <w:szCs w:val="19"/>
        </w:rPr>
        <w:t xml:space="preserve"> from</w:t>
      </w:r>
      <w:r w:rsidR="00C73FAC">
        <w:rPr>
          <w:rFonts w:ascii="Segoe UI" w:eastAsia="Times New Roman" w:hAnsi="Segoe UI" w:cs="Segoe UI"/>
          <w:color w:val="000000"/>
          <w:sz w:val="19"/>
          <w:szCs w:val="19"/>
        </w:rPr>
        <w:t xml:space="preserve">, the options being </w:t>
      </w:r>
      <w:r>
        <w:rPr>
          <w:rFonts w:ascii="Segoe UI" w:eastAsia="Times New Roman" w:hAnsi="Segoe UI" w:cs="Segoe UI"/>
          <w:color w:val="000000"/>
          <w:sz w:val="19"/>
          <w:szCs w:val="19"/>
        </w:rPr>
        <w:t xml:space="preserve">occupational health, family, GP, friends. Information </w:t>
      </w:r>
      <w:r w:rsidR="00C73FAC">
        <w:rPr>
          <w:rFonts w:ascii="Segoe UI" w:eastAsia="Times New Roman" w:hAnsi="Segoe UI" w:cs="Segoe UI"/>
          <w:color w:val="000000"/>
          <w:sz w:val="19"/>
          <w:szCs w:val="19"/>
        </w:rPr>
        <w:t>will be</w:t>
      </w:r>
      <w:r>
        <w:rPr>
          <w:rFonts w:ascii="Segoe UI" w:eastAsia="Times New Roman" w:hAnsi="Segoe UI" w:cs="Segoe UI"/>
          <w:color w:val="000000"/>
          <w:sz w:val="19"/>
          <w:szCs w:val="19"/>
        </w:rPr>
        <w:t xml:space="preserve"> provided at the end of the questionnaire of where support could be found if needed after completing the survey.  </w:t>
      </w:r>
    </w:p>
    <w:p w14:paraId="447C91CF" w14:textId="77777777" w:rsidR="00DA3A72" w:rsidRDefault="00DA3A72" w:rsidP="00DA3A72">
      <w:pPr>
        <w:shd w:val="clear" w:color="auto" w:fill="FFFFFF"/>
        <w:rPr>
          <w:rFonts w:ascii="Segoe UI" w:eastAsia="Times New Roman" w:hAnsi="Segoe UI" w:cs="Segoe UI"/>
          <w:color w:val="000000"/>
          <w:sz w:val="19"/>
          <w:szCs w:val="19"/>
        </w:rPr>
      </w:pPr>
    </w:p>
    <w:p w14:paraId="79F27DE0" w14:textId="1AFCC9B4" w:rsidR="00DA3A72" w:rsidRDefault="00C73FAC"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I have chosen a</w:t>
      </w:r>
      <w:r w:rsidR="00DA3A72">
        <w:rPr>
          <w:rFonts w:ascii="Segoe UI" w:eastAsia="Times New Roman" w:hAnsi="Segoe UI" w:cs="Segoe UI"/>
          <w:color w:val="000000"/>
          <w:sz w:val="19"/>
          <w:szCs w:val="19"/>
        </w:rPr>
        <w:t xml:space="preserve"> questionnaire as they are quicker to complete than an interview for participants, so it w</w:t>
      </w:r>
      <w:r>
        <w:rPr>
          <w:rFonts w:ascii="Segoe UI" w:eastAsia="Times New Roman" w:hAnsi="Segoe UI" w:cs="Segoe UI"/>
          <w:color w:val="000000"/>
          <w:sz w:val="19"/>
          <w:szCs w:val="19"/>
        </w:rPr>
        <w:t>ill be more</w:t>
      </w:r>
      <w:r w:rsidR="00DA3A72">
        <w:rPr>
          <w:rFonts w:ascii="Segoe UI" w:eastAsia="Times New Roman" w:hAnsi="Segoe UI" w:cs="Segoe UI"/>
          <w:color w:val="000000"/>
          <w:sz w:val="19"/>
          <w:szCs w:val="19"/>
        </w:rPr>
        <w:t xml:space="preserve"> likely to provide a larger number of responses from the email invitation than if it requested participants to agree to interviews. As noted in the introduction, there can be a problem with police officers not wanting to disclose mental health problems, so the anonymity of a questionnaire may reduce the concern of stating their problems. The aim was to collect at least 30 responses out of </w:t>
      </w:r>
      <w:r>
        <w:rPr>
          <w:rFonts w:ascii="Segoe UI" w:eastAsia="Times New Roman" w:hAnsi="Segoe UI" w:cs="Segoe UI"/>
          <w:color w:val="000000"/>
          <w:sz w:val="19"/>
          <w:szCs w:val="19"/>
        </w:rPr>
        <w:t>100</w:t>
      </w:r>
      <w:r w:rsidR="00DA3A72">
        <w:rPr>
          <w:rFonts w:ascii="Segoe UI" w:eastAsia="Times New Roman" w:hAnsi="Segoe UI" w:cs="Segoe UI"/>
          <w:color w:val="000000"/>
          <w:sz w:val="19"/>
          <w:szCs w:val="19"/>
        </w:rPr>
        <w:t xml:space="preserve"> of officers. </w:t>
      </w:r>
    </w:p>
    <w:p w14:paraId="18259836" w14:textId="2A3B7158" w:rsidR="000D15B3" w:rsidRDefault="000D15B3"/>
    <w:p w14:paraId="4CDD1E53" w14:textId="77777777"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Data collection</w:t>
      </w:r>
    </w:p>
    <w:p w14:paraId="59E144AC" w14:textId="77777777" w:rsidR="00DA3A72" w:rsidRDefault="00DA3A72" w:rsidP="00DA3A72">
      <w:pPr>
        <w:shd w:val="clear" w:color="auto" w:fill="FFFFFF"/>
        <w:rPr>
          <w:rFonts w:ascii="Segoe UI" w:eastAsia="Times New Roman" w:hAnsi="Segoe UI" w:cs="Segoe UI"/>
          <w:color w:val="000000"/>
          <w:sz w:val="19"/>
          <w:szCs w:val="19"/>
        </w:rPr>
      </w:pPr>
    </w:p>
    <w:p w14:paraId="32145141" w14:textId="1885F623"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Firstly</w:t>
      </w:r>
      <w:r w:rsidR="00C73FAC">
        <w:rPr>
          <w:rFonts w:ascii="Segoe UI" w:eastAsia="Times New Roman" w:hAnsi="Segoe UI" w:cs="Segoe UI"/>
          <w:color w:val="000000"/>
          <w:sz w:val="19"/>
          <w:szCs w:val="19"/>
        </w:rPr>
        <w:t>,</w:t>
      </w:r>
      <w:r>
        <w:rPr>
          <w:rFonts w:ascii="Segoe UI" w:eastAsia="Times New Roman" w:hAnsi="Segoe UI" w:cs="Segoe UI"/>
          <w:color w:val="000000"/>
          <w:sz w:val="19"/>
          <w:szCs w:val="19"/>
        </w:rPr>
        <w:t xml:space="preserve"> responses w</w:t>
      </w:r>
      <w:r w:rsidR="00C73FAC">
        <w:rPr>
          <w:rFonts w:ascii="Segoe UI" w:eastAsia="Times New Roman" w:hAnsi="Segoe UI" w:cs="Segoe UI"/>
          <w:color w:val="000000"/>
          <w:sz w:val="19"/>
          <w:szCs w:val="19"/>
        </w:rPr>
        <w:t>ill be</w:t>
      </w:r>
      <w:r>
        <w:rPr>
          <w:rFonts w:ascii="Segoe UI" w:eastAsia="Times New Roman" w:hAnsi="Segoe UI" w:cs="Segoe UI"/>
          <w:color w:val="000000"/>
          <w:sz w:val="19"/>
          <w:szCs w:val="19"/>
        </w:rPr>
        <w:t xml:space="preserve"> broken down by those who said ‘yes’ to having or had mental health problems for a figure on those in the Gwent department who identify having a mental health issue. They were filtered as to those who selected trauma versus the organisational factors noted in the questionnaire and those who selected both as contributing. The same filter w</w:t>
      </w:r>
      <w:r w:rsidR="00C73FAC">
        <w:rPr>
          <w:rFonts w:ascii="Segoe UI" w:eastAsia="Times New Roman" w:hAnsi="Segoe UI" w:cs="Segoe UI"/>
          <w:color w:val="000000"/>
          <w:sz w:val="19"/>
          <w:szCs w:val="19"/>
        </w:rPr>
        <w:t>ill be</w:t>
      </w:r>
      <w:r>
        <w:rPr>
          <w:rFonts w:ascii="Segoe UI" w:eastAsia="Times New Roman" w:hAnsi="Segoe UI" w:cs="Segoe UI"/>
          <w:color w:val="000000"/>
          <w:sz w:val="19"/>
          <w:szCs w:val="19"/>
        </w:rPr>
        <w:t xml:space="preserve"> used for each mental health category – for example, of those who stated anxiety as their concern, it was assessed whether this </w:t>
      </w:r>
      <w:proofErr w:type="gramStart"/>
      <w:r>
        <w:rPr>
          <w:rFonts w:ascii="Segoe UI" w:eastAsia="Times New Roman" w:hAnsi="Segoe UI" w:cs="Segoe UI"/>
          <w:color w:val="000000"/>
          <w:sz w:val="19"/>
          <w:szCs w:val="19"/>
        </w:rPr>
        <w:t>had an effect on</w:t>
      </w:r>
      <w:proofErr w:type="gramEnd"/>
      <w:r>
        <w:rPr>
          <w:rFonts w:ascii="Segoe UI" w:eastAsia="Times New Roman" w:hAnsi="Segoe UI" w:cs="Segoe UI"/>
          <w:color w:val="000000"/>
          <w:sz w:val="19"/>
          <w:szCs w:val="19"/>
        </w:rPr>
        <w:t> trauma or organisational factors being a stronger reported cause.  </w:t>
      </w:r>
    </w:p>
    <w:p w14:paraId="507DEB20" w14:textId="77777777" w:rsidR="00DA3A72" w:rsidRDefault="00DA3A72" w:rsidP="00DA3A72">
      <w:pPr>
        <w:shd w:val="clear" w:color="auto" w:fill="FFFFFF"/>
        <w:rPr>
          <w:rFonts w:ascii="Segoe UI" w:eastAsia="Times New Roman" w:hAnsi="Segoe UI" w:cs="Segoe UI"/>
          <w:color w:val="000000"/>
          <w:sz w:val="19"/>
          <w:szCs w:val="19"/>
        </w:rPr>
      </w:pPr>
    </w:p>
    <w:p w14:paraId="09B21387" w14:textId="67D50BEF"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Those who identified as having had mental health related illnesses w</w:t>
      </w:r>
      <w:r w:rsidR="00C73FAC">
        <w:rPr>
          <w:rFonts w:ascii="Segoe UI" w:eastAsia="Times New Roman" w:hAnsi="Segoe UI" w:cs="Segoe UI"/>
          <w:color w:val="000000"/>
          <w:sz w:val="19"/>
          <w:szCs w:val="19"/>
        </w:rPr>
        <w:t>ill</w:t>
      </w:r>
      <w:r>
        <w:rPr>
          <w:rFonts w:ascii="Segoe UI" w:eastAsia="Times New Roman" w:hAnsi="Segoe UI" w:cs="Segoe UI"/>
          <w:color w:val="000000"/>
          <w:sz w:val="19"/>
          <w:szCs w:val="19"/>
        </w:rPr>
        <w:t xml:space="preserve"> also </w:t>
      </w:r>
      <w:r w:rsidR="00C73FAC">
        <w:rPr>
          <w:rFonts w:ascii="Segoe UI" w:eastAsia="Times New Roman" w:hAnsi="Segoe UI" w:cs="Segoe UI"/>
          <w:color w:val="000000"/>
          <w:sz w:val="19"/>
          <w:szCs w:val="19"/>
        </w:rPr>
        <w:t xml:space="preserve">be </w:t>
      </w:r>
      <w:r>
        <w:rPr>
          <w:rFonts w:ascii="Segoe UI" w:eastAsia="Times New Roman" w:hAnsi="Segoe UI" w:cs="Segoe UI"/>
          <w:color w:val="000000"/>
          <w:sz w:val="19"/>
          <w:szCs w:val="19"/>
        </w:rPr>
        <w:t>compared as to whether how many years in the force made a difference to reporting problems; this w</w:t>
      </w:r>
      <w:r w:rsidR="00C73FAC">
        <w:rPr>
          <w:rFonts w:ascii="Segoe UI" w:eastAsia="Times New Roman" w:hAnsi="Segoe UI" w:cs="Segoe UI"/>
          <w:color w:val="000000"/>
          <w:sz w:val="19"/>
          <w:szCs w:val="19"/>
        </w:rPr>
        <w:t>ill</w:t>
      </w:r>
      <w:r>
        <w:rPr>
          <w:rFonts w:ascii="Segoe UI" w:eastAsia="Times New Roman" w:hAnsi="Segoe UI" w:cs="Segoe UI"/>
          <w:color w:val="000000"/>
          <w:sz w:val="19"/>
          <w:szCs w:val="19"/>
        </w:rPr>
        <w:t> also</w:t>
      </w:r>
      <w:r w:rsidR="00C73FAC">
        <w:rPr>
          <w:rFonts w:ascii="Segoe UI" w:eastAsia="Times New Roman" w:hAnsi="Segoe UI" w:cs="Segoe UI"/>
          <w:color w:val="000000"/>
          <w:sz w:val="19"/>
          <w:szCs w:val="19"/>
        </w:rPr>
        <w:t xml:space="preserve"> be</w:t>
      </w:r>
      <w:r>
        <w:rPr>
          <w:rFonts w:ascii="Segoe UI" w:eastAsia="Times New Roman" w:hAnsi="Segoe UI" w:cs="Segoe UI"/>
          <w:color w:val="000000"/>
          <w:sz w:val="19"/>
          <w:szCs w:val="19"/>
        </w:rPr>
        <w:t xml:space="preserve"> analysed for any correlation of gender or age affecting the likelihood of reporting mental health problems.</w:t>
      </w:r>
    </w:p>
    <w:p w14:paraId="0FA3E0E9" w14:textId="77777777" w:rsidR="00DA3A72" w:rsidRDefault="00DA3A72" w:rsidP="00DA3A72">
      <w:pPr>
        <w:shd w:val="clear" w:color="auto" w:fill="FFFFFF"/>
        <w:rPr>
          <w:rFonts w:ascii="Segoe UI" w:eastAsia="Times New Roman" w:hAnsi="Segoe UI" w:cs="Segoe UI"/>
          <w:color w:val="000000"/>
          <w:sz w:val="19"/>
          <w:szCs w:val="19"/>
        </w:rPr>
      </w:pPr>
    </w:p>
    <w:p w14:paraId="1CF80D55" w14:textId="67920F12"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lastRenderedPageBreak/>
        <w:t xml:space="preserve">The number of participants who </w:t>
      </w:r>
      <w:proofErr w:type="spellStart"/>
      <w:r>
        <w:rPr>
          <w:rFonts w:ascii="Segoe UI" w:eastAsia="Times New Roman" w:hAnsi="Segoe UI" w:cs="Segoe UI"/>
          <w:color w:val="000000"/>
          <w:sz w:val="19"/>
          <w:szCs w:val="19"/>
        </w:rPr>
        <w:t>self reported</w:t>
      </w:r>
      <w:proofErr w:type="spellEnd"/>
      <w:r>
        <w:rPr>
          <w:rFonts w:ascii="Segoe UI" w:eastAsia="Times New Roman" w:hAnsi="Segoe UI" w:cs="Segoe UI"/>
          <w:color w:val="000000"/>
          <w:sz w:val="19"/>
          <w:szCs w:val="19"/>
        </w:rPr>
        <w:t xml:space="preserve"> problems w</w:t>
      </w:r>
      <w:r w:rsidR="00C73FAC">
        <w:rPr>
          <w:rFonts w:ascii="Segoe UI" w:eastAsia="Times New Roman" w:hAnsi="Segoe UI" w:cs="Segoe UI"/>
          <w:color w:val="000000"/>
          <w:sz w:val="19"/>
          <w:szCs w:val="19"/>
        </w:rPr>
        <w:t>ill be</w:t>
      </w:r>
      <w:r>
        <w:rPr>
          <w:rFonts w:ascii="Segoe UI" w:eastAsia="Times New Roman" w:hAnsi="Segoe UI" w:cs="Segoe UI"/>
          <w:color w:val="000000"/>
          <w:sz w:val="19"/>
          <w:szCs w:val="19"/>
        </w:rPr>
        <w:t xml:space="preserve"> compared as to how many reported sleep problems, substance abuse, suicidal </w:t>
      </w:r>
      <w:proofErr w:type="gramStart"/>
      <w:r>
        <w:rPr>
          <w:rFonts w:ascii="Segoe UI" w:eastAsia="Times New Roman" w:hAnsi="Segoe UI" w:cs="Segoe UI"/>
          <w:color w:val="000000"/>
          <w:sz w:val="19"/>
          <w:szCs w:val="19"/>
        </w:rPr>
        <w:t>thoughts</w:t>
      </w:r>
      <w:proofErr w:type="gramEnd"/>
      <w:r>
        <w:rPr>
          <w:rFonts w:ascii="Segoe UI" w:eastAsia="Times New Roman" w:hAnsi="Segoe UI" w:cs="Segoe UI"/>
          <w:color w:val="000000"/>
          <w:sz w:val="19"/>
          <w:szCs w:val="19"/>
        </w:rPr>
        <w:t xml:space="preserve"> and flashbacks. Anyone who specified a different problem w</w:t>
      </w:r>
      <w:r w:rsidR="00C73FAC">
        <w:rPr>
          <w:rFonts w:ascii="Segoe UI" w:eastAsia="Times New Roman" w:hAnsi="Segoe UI" w:cs="Segoe UI"/>
          <w:color w:val="000000"/>
          <w:sz w:val="19"/>
          <w:szCs w:val="19"/>
        </w:rPr>
        <w:t>ill be</w:t>
      </w:r>
      <w:r>
        <w:rPr>
          <w:rFonts w:ascii="Segoe UI" w:eastAsia="Times New Roman" w:hAnsi="Segoe UI" w:cs="Segoe UI"/>
          <w:color w:val="000000"/>
          <w:sz w:val="19"/>
          <w:szCs w:val="19"/>
        </w:rPr>
        <w:t xml:space="preserve"> considered for any consistent replies that could be used as a category. The same comparison w</w:t>
      </w:r>
      <w:r w:rsidR="00C73FAC">
        <w:rPr>
          <w:rFonts w:ascii="Segoe UI" w:eastAsia="Times New Roman" w:hAnsi="Segoe UI" w:cs="Segoe UI"/>
          <w:color w:val="000000"/>
          <w:sz w:val="19"/>
          <w:szCs w:val="19"/>
        </w:rPr>
        <w:t>ill</w:t>
      </w:r>
      <w:r>
        <w:rPr>
          <w:rFonts w:ascii="Segoe UI" w:eastAsia="Times New Roman" w:hAnsi="Segoe UI" w:cs="Segoe UI"/>
          <w:color w:val="000000"/>
          <w:sz w:val="19"/>
          <w:szCs w:val="19"/>
        </w:rPr>
        <w:t xml:space="preserve"> then </w:t>
      </w:r>
      <w:r w:rsidR="00C73FAC">
        <w:rPr>
          <w:rFonts w:ascii="Segoe UI" w:eastAsia="Times New Roman" w:hAnsi="Segoe UI" w:cs="Segoe UI"/>
          <w:color w:val="000000"/>
          <w:sz w:val="19"/>
          <w:szCs w:val="19"/>
        </w:rPr>
        <w:t xml:space="preserve">be </w:t>
      </w:r>
      <w:r>
        <w:rPr>
          <w:rFonts w:ascii="Segoe UI" w:eastAsia="Times New Roman" w:hAnsi="Segoe UI" w:cs="Segoe UI"/>
          <w:color w:val="000000"/>
          <w:sz w:val="19"/>
          <w:szCs w:val="19"/>
        </w:rPr>
        <w:t>completed but filtering participants as to their reported problem before checking the symptoms.  </w:t>
      </w:r>
    </w:p>
    <w:p w14:paraId="732442AD" w14:textId="77777777" w:rsidR="00DA3A72" w:rsidRDefault="00DA3A72" w:rsidP="00DA3A72">
      <w:pPr>
        <w:shd w:val="clear" w:color="auto" w:fill="FFFFFF"/>
        <w:rPr>
          <w:rFonts w:ascii="Segoe UI" w:eastAsia="Times New Roman" w:hAnsi="Segoe UI" w:cs="Segoe UI"/>
          <w:color w:val="000000"/>
          <w:sz w:val="19"/>
          <w:szCs w:val="19"/>
        </w:rPr>
      </w:pPr>
    </w:p>
    <w:p w14:paraId="511EEE04" w14:textId="74B67C71"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It w</w:t>
      </w:r>
      <w:r w:rsidR="00C73FAC">
        <w:rPr>
          <w:rFonts w:ascii="Segoe UI" w:eastAsia="Times New Roman" w:hAnsi="Segoe UI" w:cs="Segoe UI"/>
          <w:color w:val="000000"/>
          <w:sz w:val="19"/>
          <w:szCs w:val="19"/>
        </w:rPr>
        <w:t>ill</w:t>
      </w:r>
      <w:r>
        <w:rPr>
          <w:rFonts w:ascii="Segoe UI" w:eastAsia="Times New Roman" w:hAnsi="Segoe UI" w:cs="Segoe UI"/>
          <w:color w:val="000000"/>
          <w:sz w:val="19"/>
          <w:szCs w:val="19"/>
        </w:rPr>
        <w:t xml:space="preserve"> also </w:t>
      </w:r>
      <w:r w:rsidR="00C73FAC">
        <w:rPr>
          <w:rFonts w:ascii="Segoe UI" w:eastAsia="Times New Roman" w:hAnsi="Segoe UI" w:cs="Segoe UI"/>
          <w:color w:val="000000"/>
          <w:sz w:val="19"/>
          <w:szCs w:val="19"/>
        </w:rPr>
        <w:t xml:space="preserve">be </w:t>
      </w:r>
      <w:r>
        <w:rPr>
          <w:rFonts w:ascii="Segoe UI" w:eastAsia="Times New Roman" w:hAnsi="Segoe UI" w:cs="Segoe UI"/>
          <w:color w:val="000000"/>
          <w:sz w:val="19"/>
          <w:szCs w:val="19"/>
        </w:rPr>
        <w:t>noted how many had sought help and where they had found it as another possible way of identifying if police culture is changing in recognising mental health as a problem to be helped and not ignored.</w:t>
      </w:r>
    </w:p>
    <w:p w14:paraId="2A9E035E" w14:textId="77777777" w:rsidR="00DA3A72" w:rsidRDefault="00DA3A72" w:rsidP="00DA3A72">
      <w:pPr>
        <w:shd w:val="clear" w:color="auto" w:fill="FFFFFF"/>
        <w:rPr>
          <w:rFonts w:ascii="Segoe UI" w:eastAsia="Times New Roman" w:hAnsi="Segoe UI" w:cs="Segoe UI"/>
          <w:color w:val="000000"/>
          <w:sz w:val="19"/>
          <w:szCs w:val="19"/>
        </w:rPr>
      </w:pPr>
    </w:p>
    <w:p w14:paraId="0AF406EB" w14:textId="77777777" w:rsidR="00DA3A72" w:rsidRDefault="00DA3A72" w:rsidP="00DA3A72">
      <w:pPr>
        <w:shd w:val="clear" w:color="auto" w:fill="FFFFFF"/>
        <w:rPr>
          <w:rFonts w:ascii="Segoe UI" w:eastAsia="Times New Roman" w:hAnsi="Segoe UI" w:cs="Segoe UI"/>
          <w:color w:val="000000"/>
          <w:sz w:val="19"/>
          <w:szCs w:val="19"/>
        </w:rPr>
      </w:pPr>
    </w:p>
    <w:p w14:paraId="4EBA09B6" w14:textId="77777777"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Limitations and problems</w:t>
      </w:r>
    </w:p>
    <w:p w14:paraId="521368A0" w14:textId="77777777" w:rsidR="00DA3A72" w:rsidRDefault="00DA3A72" w:rsidP="00DA3A72">
      <w:pPr>
        <w:shd w:val="clear" w:color="auto" w:fill="FFFFFF"/>
        <w:rPr>
          <w:rFonts w:ascii="Segoe UI" w:eastAsia="Times New Roman" w:hAnsi="Segoe UI" w:cs="Segoe UI"/>
          <w:color w:val="000000"/>
          <w:sz w:val="19"/>
          <w:szCs w:val="19"/>
        </w:rPr>
      </w:pPr>
    </w:p>
    <w:p w14:paraId="4DA1B657" w14:textId="2F5CF689"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 xml:space="preserve">There is a risk that this questionnaire is more likely to be completed by a participant who thinks their mental health is important or is a concern. Those who dismiss mental health concerns whether they do have illnesses related to mental health or not, may be missed and affect the data collected. </w:t>
      </w:r>
      <w:r w:rsidR="00C73FAC">
        <w:rPr>
          <w:rFonts w:ascii="Segoe UI" w:eastAsia="Times New Roman" w:hAnsi="Segoe UI" w:cs="Segoe UI"/>
          <w:color w:val="000000"/>
          <w:sz w:val="19"/>
          <w:szCs w:val="19"/>
        </w:rPr>
        <w:t xml:space="preserve">The questionnaire will not be sent to persons currently off work on sick leave. </w:t>
      </w:r>
    </w:p>
    <w:p w14:paraId="45B186CC" w14:textId="77777777" w:rsidR="00DA3A72" w:rsidRDefault="00DA3A72" w:rsidP="00DA3A72">
      <w:pPr>
        <w:shd w:val="clear" w:color="auto" w:fill="FFFFFF"/>
        <w:rPr>
          <w:rFonts w:ascii="Segoe UI" w:eastAsia="Times New Roman" w:hAnsi="Segoe UI" w:cs="Segoe UI"/>
          <w:color w:val="000000"/>
          <w:sz w:val="19"/>
          <w:szCs w:val="19"/>
        </w:rPr>
      </w:pPr>
    </w:p>
    <w:p w14:paraId="468D263D" w14:textId="1969CF59" w:rsidR="00DA3A72" w:rsidRDefault="00DA3A72" w:rsidP="00DA3A72">
      <w:pPr>
        <w:shd w:val="clear" w:color="auto" w:fill="FFFFFF"/>
        <w:rPr>
          <w:rFonts w:ascii="Segoe UI" w:eastAsia="Times New Roman" w:hAnsi="Segoe UI" w:cs="Segoe UI"/>
          <w:color w:val="000000"/>
          <w:sz w:val="19"/>
          <w:szCs w:val="19"/>
        </w:rPr>
      </w:pPr>
      <w:r>
        <w:rPr>
          <w:rFonts w:ascii="Segoe UI" w:eastAsia="Times New Roman" w:hAnsi="Segoe UI" w:cs="Segoe UI"/>
          <w:color w:val="000000"/>
          <w:sz w:val="19"/>
          <w:szCs w:val="19"/>
        </w:rPr>
        <w:t xml:space="preserve">Although an online questionnaire can help get the highest response rate, it relies on </w:t>
      </w:r>
      <w:proofErr w:type="spellStart"/>
      <w:r>
        <w:rPr>
          <w:rFonts w:ascii="Segoe UI" w:eastAsia="Times New Roman" w:hAnsi="Segoe UI" w:cs="Segoe UI"/>
          <w:color w:val="000000"/>
          <w:sz w:val="19"/>
          <w:szCs w:val="19"/>
        </w:rPr>
        <w:t>self report</w:t>
      </w:r>
      <w:proofErr w:type="spellEnd"/>
      <w:r>
        <w:rPr>
          <w:rFonts w:ascii="Segoe UI" w:eastAsia="Times New Roman" w:hAnsi="Segoe UI" w:cs="Segoe UI"/>
          <w:color w:val="000000"/>
          <w:sz w:val="19"/>
          <w:szCs w:val="19"/>
        </w:rPr>
        <w:t>. There is concern that participants would not be able to identify accurately whether any illness or problems are mental health related or not. This w</w:t>
      </w:r>
      <w:r w:rsidR="00C73FAC">
        <w:rPr>
          <w:rFonts w:ascii="Segoe UI" w:eastAsia="Times New Roman" w:hAnsi="Segoe UI" w:cs="Segoe UI"/>
          <w:color w:val="000000"/>
          <w:sz w:val="19"/>
          <w:szCs w:val="19"/>
        </w:rPr>
        <w:t>ill be</w:t>
      </w:r>
      <w:r>
        <w:rPr>
          <w:rFonts w:ascii="Segoe UI" w:eastAsia="Times New Roman" w:hAnsi="Segoe UI" w:cs="Segoe UI"/>
          <w:color w:val="000000"/>
          <w:sz w:val="19"/>
          <w:szCs w:val="19"/>
        </w:rPr>
        <w:t xml:space="preserve"> managed by describing the symptoms of each mental health problem when asking participants to identify with any of them.  </w:t>
      </w:r>
    </w:p>
    <w:p w14:paraId="68AB5517" w14:textId="77777777" w:rsidR="00DA3A72" w:rsidRDefault="00DA3A72">
      <w:pPr>
        <w:rPr>
          <w:rFonts w:ascii="Segoe UI" w:eastAsia="Times New Roman" w:hAnsi="Segoe UI" w:cs="Segoe UI"/>
          <w:color w:val="000000"/>
          <w:sz w:val="19"/>
          <w:szCs w:val="19"/>
        </w:rPr>
      </w:pPr>
    </w:p>
    <w:p w14:paraId="45781203" w14:textId="3A93D523" w:rsidR="00DA3A72" w:rsidRDefault="00DA3A72">
      <w:r>
        <w:rPr>
          <w:rFonts w:ascii="Segoe UI" w:eastAsia="Times New Roman" w:hAnsi="Segoe UI" w:cs="Segoe UI"/>
          <w:color w:val="000000"/>
          <w:sz w:val="19"/>
          <w:szCs w:val="19"/>
        </w:rPr>
        <w:t xml:space="preserve">There </w:t>
      </w:r>
      <w:r w:rsidR="00C73FAC">
        <w:rPr>
          <w:rFonts w:ascii="Segoe UI" w:eastAsia="Times New Roman" w:hAnsi="Segoe UI" w:cs="Segoe UI"/>
          <w:color w:val="000000"/>
          <w:sz w:val="19"/>
          <w:szCs w:val="19"/>
        </w:rPr>
        <w:t>is</w:t>
      </w:r>
      <w:r>
        <w:rPr>
          <w:rFonts w:ascii="Segoe UI" w:eastAsia="Times New Roman" w:hAnsi="Segoe UI" w:cs="Segoe UI"/>
          <w:color w:val="000000"/>
          <w:sz w:val="19"/>
          <w:szCs w:val="19"/>
        </w:rPr>
        <w:t xml:space="preserve"> no option to specify if there </w:t>
      </w:r>
      <w:r w:rsidR="00C73FAC">
        <w:rPr>
          <w:rFonts w:ascii="Segoe UI" w:eastAsia="Times New Roman" w:hAnsi="Segoe UI" w:cs="Segoe UI"/>
          <w:color w:val="000000"/>
          <w:sz w:val="19"/>
          <w:szCs w:val="19"/>
        </w:rPr>
        <w:t>are</w:t>
      </w:r>
      <w:r>
        <w:rPr>
          <w:rFonts w:ascii="Segoe UI" w:eastAsia="Times New Roman" w:hAnsi="Segoe UI" w:cs="Segoe UI"/>
          <w:color w:val="000000"/>
          <w:sz w:val="19"/>
          <w:szCs w:val="19"/>
        </w:rPr>
        <w:t xml:space="preserve"> other stressors in their life that might contribute to </w:t>
      </w:r>
      <w:proofErr w:type="gramStart"/>
      <w:r>
        <w:rPr>
          <w:rFonts w:ascii="Segoe UI" w:eastAsia="Times New Roman" w:hAnsi="Segoe UI" w:cs="Segoe UI"/>
          <w:color w:val="000000"/>
          <w:sz w:val="19"/>
          <w:szCs w:val="19"/>
        </w:rPr>
        <w:t>illnesses</w:t>
      </w:r>
      <w:proofErr w:type="gramEnd"/>
      <w:r>
        <w:rPr>
          <w:rFonts w:ascii="Segoe UI" w:eastAsia="Times New Roman" w:hAnsi="Segoe UI" w:cs="Segoe UI"/>
          <w:color w:val="000000"/>
          <w:sz w:val="19"/>
          <w:szCs w:val="19"/>
        </w:rPr>
        <w:t xml:space="preserve"> and this may skew the data to police pressures only rather than their personal life as well</w:t>
      </w:r>
      <w:r w:rsidR="00C73FAC">
        <w:rPr>
          <w:rFonts w:ascii="Segoe UI" w:eastAsia="Times New Roman" w:hAnsi="Segoe UI" w:cs="Segoe UI"/>
          <w:color w:val="000000"/>
          <w:sz w:val="19"/>
          <w:szCs w:val="19"/>
        </w:rPr>
        <w:t>.</w:t>
      </w:r>
    </w:p>
    <w:sectPr w:rsidR="00DA3A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98D5D" w14:textId="77777777" w:rsidR="00DA3A72" w:rsidRDefault="00DA3A72" w:rsidP="00DA3A72">
      <w:r>
        <w:separator/>
      </w:r>
    </w:p>
  </w:endnote>
  <w:endnote w:type="continuationSeparator" w:id="0">
    <w:p w14:paraId="7D2666D7" w14:textId="77777777" w:rsidR="00DA3A72" w:rsidRDefault="00DA3A72" w:rsidP="00DA3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E2722" w14:textId="77777777" w:rsidR="00DA3A72" w:rsidRDefault="00DA3A72" w:rsidP="00DA3A72">
      <w:r>
        <w:separator/>
      </w:r>
    </w:p>
  </w:footnote>
  <w:footnote w:type="continuationSeparator" w:id="0">
    <w:p w14:paraId="5DA81725" w14:textId="77777777" w:rsidR="00DA3A72" w:rsidRDefault="00DA3A72" w:rsidP="00DA3A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A72"/>
    <w:rsid w:val="000D15B3"/>
    <w:rsid w:val="00514116"/>
    <w:rsid w:val="00C73FAC"/>
    <w:rsid w:val="00DA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5C2BE"/>
  <w15:chartTrackingRefBased/>
  <w15:docId w15:val="{B9F0DEDC-A058-48E4-8D5C-CCC310471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A72"/>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931575">
      <w:bodyDiv w:val="1"/>
      <w:marLeft w:val="0"/>
      <w:marRight w:val="0"/>
      <w:marTop w:val="0"/>
      <w:marBottom w:val="0"/>
      <w:divBdr>
        <w:top w:val="none" w:sz="0" w:space="0" w:color="auto"/>
        <w:left w:val="none" w:sz="0" w:space="0" w:color="auto"/>
        <w:bottom w:val="none" w:sz="0" w:space="0" w:color="auto"/>
        <w:right w:val="none" w:sz="0" w:space="0" w:color="auto"/>
      </w:divBdr>
    </w:div>
    <w:div w:id="173076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792</Words>
  <Characters>4520</Characters>
  <Application>Microsoft Office Word</Application>
  <DocSecurity>0</DocSecurity>
  <Lines>37</Lines>
  <Paragraphs>10</Paragraphs>
  <ScaleCrop>false</ScaleCrop>
  <Company>Gwent Police</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Hobson, Kes</dc:creator>
  <cp:keywords/>
  <dc:description/>
  <cp:lastModifiedBy>Hobson, Kes</cp:lastModifiedBy>
  <cp:revision>2</cp:revision>
  <dcterms:created xsi:type="dcterms:W3CDTF">2022-12-04T22:31:00Z</dcterms:created>
  <dcterms:modified xsi:type="dcterms:W3CDTF">2022-12-05T20:23:00Z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2022-12-04T22:31:51Z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3a4ff542-f486-44aa-b100-4e692c54e43f</vt:lpwstr>
  </property>
  <property fmtid="{D5CDD505-2E9C-101B-9397-08002B2CF9AE}" pid="8" name="MSIP_Label_f2acd28b-79a3-4a0f-b0ff-4b75658b1549_ContentBits">
    <vt:lpwstr>0</vt:lpwstr>
  </property>
</Properties>
</file>