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567C97" w14:textId="77777777" w:rsidR="00E30A0C" w:rsidRDefault="00E30A0C">
      <w:r w:rsidRPr="00E30A0C">
        <w:t xml:space="preserve">         </w:t>
      </w:r>
      <w:r>
        <w:rPr>
          <w:noProof/>
          <w:lang w:val="it-IT"/>
        </w:rPr>
        <w:drawing>
          <wp:inline distT="0" distB="0" distL="0" distR="0" wp14:anchorId="4706E6DF" wp14:editId="0F93B3B1">
            <wp:extent cx="1419225" cy="914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jpg"/>
                    <pic:cNvPicPr/>
                  </pic:nvPicPr>
                  <pic:blipFill>
                    <a:blip r:embed="rId8">
                      <a:extLst>
                        <a:ext uri="{28A0092B-C50C-407E-A947-70E740481C1C}">
                          <a14:useLocalDpi xmlns:a14="http://schemas.microsoft.com/office/drawing/2010/main" val="0"/>
                        </a:ext>
                      </a:extLst>
                    </a:blip>
                    <a:stretch>
                      <a:fillRect/>
                    </a:stretch>
                  </pic:blipFill>
                  <pic:spPr>
                    <a:xfrm>
                      <a:off x="0" y="0"/>
                      <a:ext cx="1419225" cy="914400"/>
                    </a:xfrm>
                    <a:prstGeom prst="rect">
                      <a:avLst/>
                    </a:prstGeom>
                  </pic:spPr>
                </pic:pic>
              </a:graphicData>
            </a:graphic>
          </wp:inline>
        </w:drawing>
      </w:r>
      <w:r w:rsidRPr="00E30A0C">
        <w:t xml:space="preserve">                           </w:t>
      </w:r>
    </w:p>
    <w:p w14:paraId="60CC41B9" w14:textId="15FC1FED" w:rsidR="00E30A0C" w:rsidRPr="00385CB1" w:rsidRDefault="00E30A0C">
      <w:pPr>
        <w:rPr>
          <w:rFonts w:ascii="Times New Roman" w:hAnsi="Times New Roman" w:cs="Times New Roman"/>
          <w:b/>
          <w:bCs/>
          <w:sz w:val="40"/>
          <w:szCs w:val="40"/>
        </w:rPr>
      </w:pPr>
      <w:r w:rsidRPr="00385CB1">
        <w:rPr>
          <w:rFonts w:ascii="Times New Roman" w:hAnsi="Times New Roman" w:cs="Times New Roman"/>
          <w:b/>
          <w:bCs/>
        </w:rPr>
        <w:t xml:space="preserve">                                               </w:t>
      </w:r>
      <w:r w:rsidRPr="00385CB1">
        <w:rPr>
          <w:rFonts w:ascii="Times New Roman" w:hAnsi="Times New Roman" w:cs="Times New Roman"/>
          <w:b/>
          <w:bCs/>
          <w:sz w:val="40"/>
          <w:szCs w:val="40"/>
        </w:rPr>
        <w:t xml:space="preserve">   </w:t>
      </w:r>
      <w:r w:rsidR="00EE3EAD" w:rsidRPr="00385CB1">
        <w:rPr>
          <w:rFonts w:ascii="Times New Roman" w:hAnsi="Times New Roman" w:cs="Times New Roman"/>
          <w:b/>
          <w:bCs/>
          <w:sz w:val="40"/>
          <w:szCs w:val="40"/>
        </w:rPr>
        <w:t xml:space="preserve"> </w:t>
      </w:r>
      <w:r w:rsidRPr="00385CB1">
        <w:rPr>
          <w:rFonts w:ascii="Times New Roman" w:hAnsi="Times New Roman" w:cs="Times New Roman"/>
          <w:b/>
          <w:bCs/>
          <w:sz w:val="40"/>
          <w:szCs w:val="40"/>
        </w:rPr>
        <w:t xml:space="preserve"> Reflective Report</w:t>
      </w:r>
    </w:p>
    <w:p w14:paraId="3F3BB854" w14:textId="56F2E4CA" w:rsidR="00E30A0C" w:rsidRPr="00385CB1" w:rsidRDefault="00E30A0C">
      <w:pPr>
        <w:rPr>
          <w:rFonts w:ascii="Times New Roman" w:hAnsi="Times New Roman" w:cs="Times New Roman"/>
          <w:sz w:val="28"/>
          <w:szCs w:val="28"/>
        </w:rPr>
      </w:pPr>
      <w:r w:rsidRPr="00385CB1">
        <w:rPr>
          <w:rFonts w:ascii="Times New Roman" w:hAnsi="Times New Roman" w:cs="Times New Roman"/>
          <w:sz w:val="28"/>
          <w:szCs w:val="28"/>
        </w:rPr>
        <w:t xml:space="preserve">                                     Academic and Employability Skills</w:t>
      </w:r>
    </w:p>
    <w:p w14:paraId="3F3FFC5D" w14:textId="203CD07D" w:rsidR="00E30A0C" w:rsidRPr="00BA796D" w:rsidRDefault="00E30A0C">
      <w:pPr>
        <w:rPr>
          <w:rFonts w:ascii="Times New Roman" w:hAnsi="Times New Roman" w:cs="Times New Roman"/>
          <w:sz w:val="28"/>
          <w:szCs w:val="28"/>
        </w:rPr>
      </w:pPr>
      <w:r w:rsidRPr="00385CB1">
        <w:rPr>
          <w:rFonts w:ascii="Times New Roman" w:hAnsi="Times New Roman" w:cs="Times New Roman"/>
          <w:sz w:val="28"/>
          <w:szCs w:val="28"/>
        </w:rPr>
        <w:t xml:space="preserve">                                     </w:t>
      </w:r>
      <w:r w:rsidRPr="00BA796D">
        <w:rPr>
          <w:rFonts w:ascii="Times New Roman" w:hAnsi="Times New Roman" w:cs="Times New Roman"/>
          <w:sz w:val="28"/>
          <w:szCs w:val="28"/>
        </w:rPr>
        <w:t>Academic year 2019 – 2020 Term 2</w:t>
      </w:r>
    </w:p>
    <w:p w14:paraId="5817203A" w14:textId="0A3C4297" w:rsidR="00E30A0C" w:rsidRPr="00BA796D" w:rsidRDefault="00E30A0C">
      <w:pPr>
        <w:rPr>
          <w:rFonts w:ascii="Times New Roman" w:hAnsi="Times New Roman" w:cs="Times New Roman"/>
          <w:sz w:val="28"/>
          <w:szCs w:val="28"/>
        </w:rPr>
      </w:pPr>
    </w:p>
    <w:p w14:paraId="44D35573" w14:textId="7A81F843" w:rsidR="00E30A0C" w:rsidRPr="00BA796D" w:rsidRDefault="00E30A0C">
      <w:pPr>
        <w:rPr>
          <w:sz w:val="28"/>
          <w:szCs w:val="28"/>
        </w:rPr>
      </w:pPr>
    </w:p>
    <w:p w14:paraId="671E1A39" w14:textId="08E0EE87" w:rsidR="00E30A0C" w:rsidRPr="00BA796D" w:rsidRDefault="00E30A0C">
      <w:pPr>
        <w:rPr>
          <w:sz w:val="28"/>
          <w:szCs w:val="28"/>
        </w:rPr>
      </w:pPr>
    </w:p>
    <w:p w14:paraId="5AA9A92F" w14:textId="77777777" w:rsidR="00EE3EAD" w:rsidRPr="00BA796D" w:rsidRDefault="00E30A0C">
      <w:pPr>
        <w:rPr>
          <w:b/>
          <w:bCs/>
          <w:sz w:val="28"/>
          <w:szCs w:val="28"/>
        </w:rPr>
      </w:pPr>
      <w:r w:rsidRPr="00BA796D">
        <w:rPr>
          <w:b/>
          <w:bCs/>
          <w:sz w:val="28"/>
          <w:szCs w:val="28"/>
        </w:rPr>
        <w:t xml:space="preserve">                                                                                            </w:t>
      </w:r>
    </w:p>
    <w:p w14:paraId="6F24E496" w14:textId="77777777" w:rsidR="00EE3EAD" w:rsidRDefault="00EE3EAD">
      <w:pPr>
        <w:rPr>
          <w:b/>
          <w:bCs/>
          <w:sz w:val="28"/>
          <w:szCs w:val="28"/>
        </w:rPr>
      </w:pPr>
      <w:r w:rsidRPr="00EE3EAD">
        <w:rPr>
          <w:b/>
          <w:bCs/>
          <w:sz w:val="28"/>
          <w:szCs w:val="28"/>
        </w:rPr>
        <w:t xml:space="preserve"> </w:t>
      </w:r>
      <w:r>
        <w:rPr>
          <w:b/>
          <w:bCs/>
          <w:sz w:val="28"/>
          <w:szCs w:val="28"/>
        </w:rPr>
        <w:t xml:space="preserve">                                                                                           </w:t>
      </w:r>
    </w:p>
    <w:p w14:paraId="6D6400E1" w14:textId="77777777" w:rsidR="00EE3EAD" w:rsidRDefault="00EE3EAD">
      <w:pPr>
        <w:rPr>
          <w:b/>
          <w:bCs/>
          <w:sz w:val="28"/>
          <w:szCs w:val="28"/>
        </w:rPr>
      </w:pPr>
      <w:r>
        <w:rPr>
          <w:b/>
          <w:bCs/>
          <w:sz w:val="28"/>
          <w:szCs w:val="28"/>
        </w:rPr>
        <w:t xml:space="preserve">                                                                                            </w:t>
      </w:r>
      <w:r w:rsidR="00E30A0C" w:rsidRPr="00EE3EAD">
        <w:rPr>
          <w:b/>
          <w:bCs/>
          <w:sz w:val="28"/>
          <w:szCs w:val="28"/>
        </w:rPr>
        <w:t xml:space="preserve">     </w:t>
      </w:r>
    </w:p>
    <w:p w14:paraId="1DBB59A2" w14:textId="77777777" w:rsidR="00EE3EAD" w:rsidRDefault="00EE3EAD">
      <w:pPr>
        <w:rPr>
          <w:b/>
          <w:bCs/>
          <w:sz w:val="28"/>
          <w:szCs w:val="28"/>
        </w:rPr>
      </w:pPr>
    </w:p>
    <w:p w14:paraId="696221B2" w14:textId="77777777" w:rsidR="009C1A06" w:rsidRDefault="00EE3EAD">
      <w:pPr>
        <w:rPr>
          <w:b/>
          <w:bCs/>
          <w:sz w:val="28"/>
          <w:szCs w:val="28"/>
        </w:rPr>
      </w:pPr>
      <w:r>
        <w:rPr>
          <w:b/>
          <w:bCs/>
          <w:sz w:val="28"/>
          <w:szCs w:val="28"/>
        </w:rPr>
        <w:t xml:space="preserve">                                                                                            </w:t>
      </w:r>
    </w:p>
    <w:p w14:paraId="274FABF3" w14:textId="77777777" w:rsidR="009C1A06" w:rsidRDefault="009C1A06">
      <w:pPr>
        <w:rPr>
          <w:b/>
          <w:bCs/>
          <w:sz w:val="28"/>
          <w:szCs w:val="28"/>
        </w:rPr>
      </w:pPr>
    </w:p>
    <w:p w14:paraId="382B6126" w14:textId="407A8AC8" w:rsidR="00E30A0C" w:rsidRPr="00385CB1" w:rsidRDefault="009C1A06">
      <w:pPr>
        <w:rPr>
          <w:rFonts w:ascii="Times New Roman" w:hAnsi="Times New Roman" w:cs="Times New Roman"/>
          <w:b/>
          <w:bCs/>
          <w:sz w:val="28"/>
          <w:szCs w:val="28"/>
        </w:rPr>
      </w:pPr>
      <w:r w:rsidRPr="00385CB1">
        <w:rPr>
          <w:rFonts w:ascii="Times New Roman" w:hAnsi="Times New Roman" w:cs="Times New Roman"/>
          <w:b/>
          <w:bCs/>
          <w:sz w:val="28"/>
          <w:szCs w:val="28"/>
        </w:rPr>
        <w:t xml:space="preserve">                                                                                     </w:t>
      </w:r>
      <w:r w:rsidR="00E30A0C" w:rsidRPr="00385CB1">
        <w:rPr>
          <w:rFonts w:ascii="Times New Roman" w:hAnsi="Times New Roman" w:cs="Times New Roman"/>
          <w:b/>
          <w:bCs/>
          <w:sz w:val="28"/>
          <w:szCs w:val="28"/>
        </w:rPr>
        <w:t xml:space="preserve"> Lecturer:</w:t>
      </w:r>
    </w:p>
    <w:p w14:paraId="74D45D02" w14:textId="2ED82A9B" w:rsidR="00E30A0C" w:rsidRPr="00385CB1" w:rsidRDefault="00E30A0C">
      <w:pPr>
        <w:rPr>
          <w:rFonts w:ascii="Times New Roman" w:hAnsi="Times New Roman" w:cs="Times New Roman"/>
          <w:b/>
          <w:bCs/>
          <w:sz w:val="28"/>
          <w:szCs w:val="28"/>
        </w:rPr>
      </w:pPr>
      <w:r w:rsidRPr="00385CB1">
        <w:rPr>
          <w:rFonts w:ascii="Times New Roman" w:hAnsi="Times New Roman" w:cs="Times New Roman"/>
          <w:b/>
          <w:bCs/>
          <w:sz w:val="28"/>
          <w:szCs w:val="28"/>
        </w:rPr>
        <w:t xml:space="preserve">                                                                                      M</w:t>
      </w:r>
      <w:r w:rsidR="009B1619">
        <w:rPr>
          <w:rFonts w:ascii="Times New Roman" w:hAnsi="Times New Roman" w:cs="Times New Roman"/>
          <w:b/>
          <w:bCs/>
          <w:sz w:val="28"/>
          <w:szCs w:val="28"/>
        </w:rPr>
        <w:t>r</w:t>
      </w:r>
      <w:r w:rsidRPr="00385CB1">
        <w:rPr>
          <w:rFonts w:ascii="Times New Roman" w:hAnsi="Times New Roman" w:cs="Times New Roman"/>
          <w:b/>
          <w:bCs/>
          <w:sz w:val="28"/>
          <w:szCs w:val="28"/>
        </w:rPr>
        <w:t>s</w:t>
      </w:r>
      <w:r w:rsidR="00EE3EAD" w:rsidRPr="00385CB1">
        <w:rPr>
          <w:rFonts w:ascii="Times New Roman" w:hAnsi="Times New Roman" w:cs="Times New Roman"/>
          <w:b/>
          <w:bCs/>
          <w:sz w:val="28"/>
          <w:szCs w:val="28"/>
        </w:rPr>
        <w:t>.</w:t>
      </w:r>
      <w:r w:rsidRPr="00385CB1">
        <w:rPr>
          <w:rFonts w:ascii="Times New Roman" w:hAnsi="Times New Roman" w:cs="Times New Roman"/>
          <w:b/>
          <w:bCs/>
          <w:sz w:val="28"/>
          <w:szCs w:val="28"/>
        </w:rPr>
        <w:t xml:space="preserve"> </w:t>
      </w:r>
      <w:r w:rsidR="00385CB1" w:rsidRPr="00385CB1">
        <w:rPr>
          <w:rFonts w:ascii="Times New Roman" w:hAnsi="Times New Roman" w:cs="Times New Roman"/>
          <w:b/>
          <w:bCs/>
          <w:sz w:val="28"/>
          <w:szCs w:val="28"/>
        </w:rPr>
        <w:t xml:space="preserve">Sylvia </w:t>
      </w:r>
      <w:r w:rsidR="00385CB1">
        <w:rPr>
          <w:rFonts w:ascii="Times New Roman" w:hAnsi="Times New Roman" w:cs="Times New Roman"/>
          <w:b/>
          <w:bCs/>
          <w:sz w:val="28"/>
          <w:szCs w:val="28"/>
        </w:rPr>
        <w:t>Hoffmann</w:t>
      </w:r>
    </w:p>
    <w:p w14:paraId="73DC8822" w14:textId="397700EA" w:rsidR="00EE3EAD" w:rsidRPr="00385CB1" w:rsidRDefault="00EE3EAD">
      <w:pPr>
        <w:rPr>
          <w:rFonts w:ascii="Times New Roman" w:hAnsi="Times New Roman" w:cs="Times New Roman"/>
          <w:b/>
          <w:bCs/>
          <w:sz w:val="28"/>
          <w:szCs w:val="28"/>
        </w:rPr>
      </w:pPr>
      <w:r w:rsidRPr="00385CB1">
        <w:rPr>
          <w:rFonts w:ascii="Times New Roman" w:hAnsi="Times New Roman" w:cs="Times New Roman"/>
          <w:b/>
          <w:bCs/>
          <w:sz w:val="28"/>
          <w:szCs w:val="28"/>
        </w:rPr>
        <w:t xml:space="preserve">                                                                                      </w:t>
      </w:r>
      <w:r w:rsidRPr="00385CB1">
        <w:rPr>
          <w:rFonts w:ascii="Times New Roman" w:hAnsi="Times New Roman" w:cs="Times New Roman"/>
          <w:sz w:val="28"/>
          <w:szCs w:val="28"/>
        </w:rPr>
        <w:t>Student</w:t>
      </w:r>
      <w:r w:rsidRPr="00385CB1">
        <w:rPr>
          <w:rFonts w:ascii="Times New Roman" w:hAnsi="Times New Roman" w:cs="Times New Roman"/>
          <w:b/>
          <w:bCs/>
          <w:sz w:val="28"/>
          <w:szCs w:val="28"/>
        </w:rPr>
        <w:t>:</w:t>
      </w:r>
      <w:r w:rsidR="009B1619">
        <w:rPr>
          <w:rFonts w:ascii="Times New Roman" w:hAnsi="Times New Roman" w:cs="Times New Roman"/>
          <w:b/>
          <w:bCs/>
          <w:sz w:val="28"/>
          <w:szCs w:val="28"/>
        </w:rPr>
        <w:t xml:space="preserve"> </w:t>
      </w:r>
      <w:proofErr w:type="spellStart"/>
      <w:r w:rsidRPr="00385CB1">
        <w:rPr>
          <w:rFonts w:ascii="Times New Roman" w:hAnsi="Times New Roman" w:cs="Times New Roman"/>
          <w:b/>
          <w:bCs/>
          <w:sz w:val="28"/>
          <w:szCs w:val="28"/>
        </w:rPr>
        <w:t>Rotaru</w:t>
      </w:r>
      <w:proofErr w:type="spellEnd"/>
      <w:r w:rsidRPr="00385CB1">
        <w:rPr>
          <w:rFonts w:ascii="Times New Roman" w:hAnsi="Times New Roman" w:cs="Times New Roman"/>
          <w:b/>
          <w:bCs/>
          <w:sz w:val="28"/>
          <w:szCs w:val="28"/>
        </w:rPr>
        <w:t xml:space="preserve"> Iulian</w:t>
      </w:r>
    </w:p>
    <w:p w14:paraId="7BAEC2C3" w14:textId="1F04CFF4" w:rsidR="00EE3EAD" w:rsidRPr="00A862BE" w:rsidRDefault="00EE3EAD">
      <w:pPr>
        <w:rPr>
          <w:rFonts w:ascii="Times New Roman" w:hAnsi="Times New Roman" w:cs="Times New Roman"/>
          <w:b/>
          <w:bCs/>
          <w:sz w:val="28"/>
          <w:szCs w:val="28"/>
        </w:rPr>
      </w:pPr>
      <w:r w:rsidRPr="00385CB1">
        <w:rPr>
          <w:rFonts w:ascii="Times New Roman" w:hAnsi="Times New Roman" w:cs="Times New Roman"/>
          <w:sz w:val="28"/>
          <w:szCs w:val="28"/>
        </w:rPr>
        <w:t xml:space="preserve">                                                                                      </w:t>
      </w:r>
      <w:r w:rsidRPr="00A862BE">
        <w:rPr>
          <w:rFonts w:ascii="Times New Roman" w:hAnsi="Times New Roman" w:cs="Times New Roman"/>
          <w:sz w:val="28"/>
          <w:szCs w:val="28"/>
        </w:rPr>
        <w:t xml:space="preserve">ID: </w:t>
      </w:r>
      <w:r w:rsidRPr="00A862BE">
        <w:rPr>
          <w:rFonts w:ascii="Times New Roman" w:hAnsi="Times New Roman" w:cs="Times New Roman"/>
          <w:b/>
          <w:bCs/>
          <w:sz w:val="28"/>
          <w:szCs w:val="28"/>
        </w:rPr>
        <w:t>1818626</w:t>
      </w:r>
    </w:p>
    <w:p w14:paraId="6ED8BB50" w14:textId="446E86A5" w:rsidR="00EE3EAD" w:rsidRPr="00A862BE" w:rsidRDefault="00EE3EAD">
      <w:pPr>
        <w:rPr>
          <w:rFonts w:ascii="Times New Roman" w:hAnsi="Times New Roman" w:cs="Times New Roman"/>
          <w:sz w:val="28"/>
          <w:szCs w:val="28"/>
        </w:rPr>
      </w:pPr>
      <w:r w:rsidRPr="00A862BE">
        <w:rPr>
          <w:rFonts w:ascii="Times New Roman" w:hAnsi="Times New Roman" w:cs="Times New Roman"/>
          <w:b/>
          <w:bCs/>
          <w:sz w:val="28"/>
          <w:szCs w:val="28"/>
        </w:rPr>
        <w:t xml:space="preserve">                                                                                      </w:t>
      </w:r>
      <w:r w:rsidRPr="00A862BE">
        <w:rPr>
          <w:rFonts w:ascii="Times New Roman" w:hAnsi="Times New Roman" w:cs="Times New Roman"/>
          <w:sz w:val="28"/>
          <w:szCs w:val="28"/>
        </w:rPr>
        <w:t>Submitted on 0</w:t>
      </w:r>
      <w:r w:rsidR="003B3E61">
        <w:rPr>
          <w:rFonts w:ascii="Times New Roman" w:hAnsi="Times New Roman" w:cs="Times New Roman"/>
          <w:sz w:val="28"/>
          <w:szCs w:val="28"/>
        </w:rPr>
        <w:t>3</w:t>
      </w:r>
      <w:r w:rsidRPr="00A862BE">
        <w:rPr>
          <w:rFonts w:ascii="Times New Roman" w:hAnsi="Times New Roman" w:cs="Times New Roman"/>
          <w:sz w:val="28"/>
          <w:szCs w:val="28"/>
        </w:rPr>
        <w:t>.01.2020</w:t>
      </w:r>
    </w:p>
    <w:p w14:paraId="43D4FA56" w14:textId="5C948A49" w:rsidR="003E35B4" w:rsidRPr="00A862BE" w:rsidRDefault="003E35B4">
      <w:pPr>
        <w:rPr>
          <w:rFonts w:ascii="Times New Roman" w:hAnsi="Times New Roman" w:cs="Times New Roman"/>
          <w:sz w:val="28"/>
          <w:szCs w:val="28"/>
        </w:rPr>
      </w:pPr>
    </w:p>
    <w:p w14:paraId="4989F294" w14:textId="4C2BEC5C" w:rsidR="003E35B4" w:rsidRPr="00A862BE" w:rsidRDefault="003E35B4">
      <w:pPr>
        <w:rPr>
          <w:sz w:val="28"/>
          <w:szCs w:val="28"/>
        </w:rPr>
      </w:pPr>
    </w:p>
    <w:p w14:paraId="4C176208" w14:textId="3818BA3A" w:rsidR="003E35B4" w:rsidRPr="00A862BE" w:rsidRDefault="003E35B4">
      <w:pPr>
        <w:rPr>
          <w:sz w:val="28"/>
          <w:szCs w:val="28"/>
        </w:rPr>
      </w:pPr>
    </w:p>
    <w:p w14:paraId="27AD1D70" w14:textId="374F0769" w:rsidR="003E35B4" w:rsidRPr="00A862BE" w:rsidRDefault="003E35B4">
      <w:pPr>
        <w:rPr>
          <w:sz w:val="28"/>
          <w:szCs w:val="28"/>
        </w:rPr>
      </w:pPr>
    </w:p>
    <w:p w14:paraId="7F1F82CF" w14:textId="76EA452B" w:rsidR="003E35B4" w:rsidRPr="00A862BE" w:rsidRDefault="003E35B4">
      <w:pPr>
        <w:rPr>
          <w:sz w:val="28"/>
          <w:szCs w:val="28"/>
        </w:rPr>
      </w:pPr>
    </w:p>
    <w:p w14:paraId="146C7A22" w14:textId="20963967" w:rsidR="003E35B4" w:rsidRPr="00A862BE" w:rsidRDefault="003E35B4">
      <w:pPr>
        <w:rPr>
          <w:sz w:val="28"/>
          <w:szCs w:val="28"/>
        </w:rPr>
      </w:pPr>
    </w:p>
    <w:p w14:paraId="03D8BB5D" w14:textId="72273281" w:rsidR="003E35B4" w:rsidRPr="00A862BE" w:rsidRDefault="003E35B4" w:rsidP="003E35B4">
      <w:pPr>
        <w:jc w:val="both"/>
        <w:rPr>
          <w:rFonts w:ascii="Times New Roman" w:hAnsi="Times New Roman" w:cs="Times New Roman"/>
          <w:b/>
          <w:bCs/>
          <w:sz w:val="28"/>
          <w:szCs w:val="28"/>
        </w:rPr>
      </w:pPr>
      <w:r w:rsidRPr="00A862BE">
        <w:rPr>
          <w:rFonts w:ascii="Times New Roman" w:hAnsi="Times New Roman" w:cs="Times New Roman"/>
          <w:sz w:val="28"/>
          <w:szCs w:val="28"/>
        </w:rPr>
        <w:t xml:space="preserve">                                              </w:t>
      </w:r>
      <w:r w:rsidRPr="00A862BE">
        <w:rPr>
          <w:rFonts w:ascii="Times New Roman" w:hAnsi="Times New Roman" w:cs="Times New Roman"/>
          <w:b/>
          <w:bCs/>
          <w:sz w:val="28"/>
          <w:szCs w:val="28"/>
        </w:rPr>
        <w:t xml:space="preserve">Table of Content  </w:t>
      </w:r>
    </w:p>
    <w:p w14:paraId="64C9861B" w14:textId="222AB4C5" w:rsidR="003E35B4" w:rsidRPr="00A862BE" w:rsidRDefault="003E35B4" w:rsidP="003E35B4">
      <w:pPr>
        <w:jc w:val="both"/>
        <w:rPr>
          <w:rFonts w:ascii="Times New Roman" w:hAnsi="Times New Roman" w:cs="Times New Roman"/>
          <w:b/>
          <w:bCs/>
          <w:sz w:val="28"/>
          <w:szCs w:val="28"/>
        </w:rPr>
      </w:pPr>
    </w:p>
    <w:p w14:paraId="5B659FD0" w14:textId="64B0DBE2" w:rsidR="003E35B4" w:rsidRPr="00385CB1" w:rsidRDefault="003E35B4" w:rsidP="003E35B4">
      <w:pPr>
        <w:jc w:val="both"/>
        <w:rPr>
          <w:rFonts w:ascii="Times New Roman" w:hAnsi="Times New Roman" w:cs="Times New Roman"/>
          <w:b/>
          <w:bCs/>
          <w:sz w:val="28"/>
          <w:szCs w:val="28"/>
          <w:lang w:val="it-IT"/>
        </w:rPr>
      </w:pPr>
    </w:p>
    <w:p w14:paraId="3B585DCC" w14:textId="01884C5F" w:rsidR="003E35B4" w:rsidRPr="00385CB1" w:rsidRDefault="003E35B4" w:rsidP="003E35B4">
      <w:pPr>
        <w:pStyle w:val="ListParagraph"/>
        <w:numPr>
          <w:ilvl w:val="0"/>
          <w:numId w:val="1"/>
        </w:numPr>
        <w:jc w:val="both"/>
        <w:rPr>
          <w:rFonts w:ascii="Times New Roman" w:hAnsi="Times New Roman" w:cs="Times New Roman"/>
          <w:sz w:val="28"/>
          <w:szCs w:val="28"/>
          <w:lang w:val="it-IT"/>
        </w:rPr>
      </w:pPr>
      <w:r w:rsidRPr="00385CB1">
        <w:rPr>
          <w:rFonts w:ascii="Times New Roman" w:hAnsi="Times New Roman" w:cs="Times New Roman"/>
          <w:sz w:val="28"/>
          <w:szCs w:val="28"/>
          <w:lang w:val="it-IT"/>
        </w:rPr>
        <w:t>Introduction..................................................................</w:t>
      </w:r>
      <w:r w:rsidR="000303AC">
        <w:rPr>
          <w:rFonts w:ascii="Times New Roman" w:hAnsi="Times New Roman" w:cs="Times New Roman"/>
          <w:sz w:val="28"/>
          <w:szCs w:val="28"/>
          <w:lang w:val="it-IT"/>
        </w:rPr>
        <w:t>.  3</w:t>
      </w:r>
    </w:p>
    <w:p w14:paraId="44F8257F" w14:textId="047D7271" w:rsidR="003E35B4" w:rsidRPr="00385CB1" w:rsidRDefault="009C1A06" w:rsidP="003E35B4">
      <w:pPr>
        <w:pStyle w:val="ListParagraph"/>
        <w:numPr>
          <w:ilvl w:val="0"/>
          <w:numId w:val="1"/>
        </w:numPr>
        <w:jc w:val="both"/>
        <w:rPr>
          <w:rFonts w:ascii="Times New Roman" w:hAnsi="Times New Roman" w:cs="Times New Roman"/>
          <w:sz w:val="28"/>
          <w:szCs w:val="28"/>
          <w:lang w:val="it-IT"/>
        </w:rPr>
      </w:pPr>
      <w:r w:rsidRPr="00385CB1">
        <w:rPr>
          <w:rFonts w:ascii="Times New Roman" w:hAnsi="Times New Roman" w:cs="Times New Roman"/>
          <w:sz w:val="28"/>
          <w:szCs w:val="28"/>
          <w:lang w:val="it-IT"/>
        </w:rPr>
        <w:t>Reflective</w:t>
      </w:r>
      <w:r w:rsidR="00736B57">
        <w:rPr>
          <w:rFonts w:ascii="Times New Roman" w:hAnsi="Times New Roman" w:cs="Times New Roman"/>
          <w:sz w:val="28"/>
          <w:szCs w:val="28"/>
          <w:lang w:val="it-IT"/>
        </w:rPr>
        <w:t xml:space="preserve"> </w:t>
      </w:r>
      <w:r w:rsidR="00892B77">
        <w:rPr>
          <w:rFonts w:ascii="Times New Roman" w:hAnsi="Times New Roman" w:cs="Times New Roman"/>
          <w:sz w:val="28"/>
          <w:szCs w:val="28"/>
          <w:lang w:val="it-IT"/>
        </w:rPr>
        <w:t>Cycles</w:t>
      </w:r>
      <w:r w:rsidRPr="00385CB1">
        <w:rPr>
          <w:rFonts w:ascii="Times New Roman" w:hAnsi="Times New Roman" w:cs="Times New Roman"/>
          <w:sz w:val="28"/>
          <w:szCs w:val="28"/>
          <w:lang w:val="it-IT"/>
        </w:rPr>
        <w:t>.........................................</w:t>
      </w:r>
      <w:r w:rsidR="00736B57">
        <w:rPr>
          <w:rFonts w:ascii="Times New Roman" w:hAnsi="Times New Roman" w:cs="Times New Roman"/>
          <w:sz w:val="28"/>
          <w:szCs w:val="28"/>
          <w:lang w:val="it-IT"/>
        </w:rPr>
        <w:t>...............</w:t>
      </w:r>
      <w:r w:rsidR="000303AC">
        <w:rPr>
          <w:rFonts w:ascii="Times New Roman" w:hAnsi="Times New Roman" w:cs="Times New Roman"/>
          <w:sz w:val="28"/>
          <w:szCs w:val="28"/>
          <w:lang w:val="it-IT"/>
        </w:rPr>
        <w:t xml:space="preserve">.  </w:t>
      </w:r>
      <w:r w:rsidR="00AA3B96">
        <w:rPr>
          <w:rFonts w:ascii="Times New Roman" w:hAnsi="Times New Roman" w:cs="Times New Roman"/>
          <w:sz w:val="28"/>
          <w:szCs w:val="28"/>
          <w:lang w:val="it-IT"/>
        </w:rPr>
        <w:t xml:space="preserve"> </w:t>
      </w:r>
      <w:r w:rsidR="008961CD">
        <w:rPr>
          <w:rFonts w:ascii="Times New Roman" w:hAnsi="Times New Roman" w:cs="Times New Roman"/>
          <w:sz w:val="28"/>
          <w:szCs w:val="28"/>
          <w:lang w:val="it-IT"/>
        </w:rPr>
        <w:t xml:space="preserve"> </w:t>
      </w:r>
      <w:r w:rsidR="000303AC">
        <w:rPr>
          <w:rFonts w:ascii="Times New Roman" w:hAnsi="Times New Roman" w:cs="Times New Roman"/>
          <w:sz w:val="28"/>
          <w:szCs w:val="28"/>
          <w:lang w:val="it-IT"/>
        </w:rPr>
        <w:t>3</w:t>
      </w:r>
    </w:p>
    <w:p w14:paraId="7F4BE27D" w14:textId="512BBD93" w:rsidR="003E35B4" w:rsidRPr="00A862BE" w:rsidRDefault="00A862BE" w:rsidP="00A862BE">
      <w:pPr>
        <w:pStyle w:val="ListParagraph"/>
        <w:numPr>
          <w:ilvl w:val="1"/>
          <w:numId w:val="1"/>
        </w:numPr>
        <w:jc w:val="both"/>
        <w:rPr>
          <w:rFonts w:ascii="Times New Roman" w:hAnsi="Times New Roman" w:cs="Times New Roman"/>
          <w:sz w:val="28"/>
          <w:szCs w:val="28"/>
        </w:rPr>
      </w:pPr>
      <w:r>
        <w:rPr>
          <w:rFonts w:ascii="Times New Roman" w:hAnsi="Times New Roman" w:cs="Times New Roman"/>
          <w:sz w:val="28"/>
          <w:szCs w:val="28"/>
        </w:rPr>
        <w:t>Kolb’s Experiential Learning Cycle</w:t>
      </w:r>
      <w:r w:rsidR="009C1A06" w:rsidRPr="00A862BE">
        <w:rPr>
          <w:rFonts w:ascii="Times New Roman" w:hAnsi="Times New Roman" w:cs="Times New Roman"/>
          <w:sz w:val="28"/>
          <w:szCs w:val="28"/>
        </w:rPr>
        <w:t>…………………</w:t>
      </w:r>
      <w:r w:rsidR="000303AC">
        <w:rPr>
          <w:rFonts w:ascii="Times New Roman" w:hAnsi="Times New Roman" w:cs="Times New Roman"/>
          <w:sz w:val="28"/>
          <w:szCs w:val="28"/>
        </w:rPr>
        <w:t xml:space="preserve">.  </w:t>
      </w:r>
      <w:r w:rsidR="008961CD">
        <w:rPr>
          <w:rFonts w:ascii="Times New Roman" w:hAnsi="Times New Roman" w:cs="Times New Roman"/>
          <w:sz w:val="28"/>
          <w:szCs w:val="28"/>
        </w:rPr>
        <w:t xml:space="preserve"> </w:t>
      </w:r>
      <w:r w:rsidR="000303AC">
        <w:rPr>
          <w:rFonts w:ascii="Times New Roman" w:hAnsi="Times New Roman" w:cs="Times New Roman"/>
          <w:sz w:val="28"/>
          <w:szCs w:val="28"/>
        </w:rPr>
        <w:t>3</w:t>
      </w:r>
    </w:p>
    <w:p w14:paraId="579ABCA8" w14:textId="78B84B40" w:rsidR="009C1A06" w:rsidRPr="00A862BE" w:rsidRDefault="000303AC" w:rsidP="00A862BE">
      <w:pPr>
        <w:jc w:val="both"/>
        <w:rPr>
          <w:rFonts w:ascii="Times New Roman" w:hAnsi="Times New Roman" w:cs="Times New Roman"/>
          <w:sz w:val="28"/>
          <w:szCs w:val="28"/>
        </w:rPr>
      </w:pPr>
      <w:r>
        <w:rPr>
          <w:rFonts w:ascii="Times New Roman" w:hAnsi="Times New Roman" w:cs="Times New Roman"/>
          <w:sz w:val="28"/>
          <w:szCs w:val="28"/>
        </w:rPr>
        <w:t xml:space="preserve">     </w:t>
      </w:r>
      <w:r w:rsidR="00A862BE">
        <w:rPr>
          <w:rFonts w:ascii="Times New Roman" w:hAnsi="Times New Roman" w:cs="Times New Roman"/>
          <w:sz w:val="28"/>
          <w:szCs w:val="28"/>
        </w:rPr>
        <w:t xml:space="preserve">2.2 </w:t>
      </w:r>
      <w:r>
        <w:rPr>
          <w:rFonts w:ascii="Times New Roman" w:hAnsi="Times New Roman" w:cs="Times New Roman"/>
          <w:sz w:val="28"/>
          <w:szCs w:val="28"/>
        </w:rPr>
        <w:t xml:space="preserve">Gibbs Reflective Cycle ……………………………... </w:t>
      </w:r>
      <w:r w:rsidR="00AA3B96">
        <w:rPr>
          <w:rFonts w:ascii="Times New Roman" w:hAnsi="Times New Roman" w:cs="Times New Roman"/>
          <w:sz w:val="28"/>
          <w:szCs w:val="28"/>
        </w:rPr>
        <w:t xml:space="preserve"> </w:t>
      </w:r>
      <w:r w:rsidR="008961CD">
        <w:rPr>
          <w:rFonts w:ascii="Times New Roman" w:hAnsi="Times New Roman" w:cs="Times New Roman"/>
          <w:sz w:val="28"/>
          <w:szCs w:val="28"/>
        </w:rPr>
        <w:t xml:space="preserve"> </w:t>
      </w:r>
      <w:r>
        <w:rPr>
          <w:rFonts w:ascii="Times New Roman" w:hAnsi="Times New Roman" w:cs="Times New Roman"/>
          <w:sz w:val="28"/>
          <w:szCs w:val="28"/>
        </w:rPr>
        <w:t>4</w:t>
      </w:r>
      <w:r w:rsidR="009C1A06" w:rsidRPr="00A862BE">
        <w:rPr>
          <w:rFonts w:ascii="Times New Roman" w:hAnsi="Times New Roman" w:cs="Times New Roman"/>
          <w:sz w:val="28"/>
          <w:szCs w:val="28"/>
        </w:rPr>
        <w:t xml:space="preserve"> </w:t>
      </w:r>
    </w:p>
    <w:p w14:paraId="5003AE59" w14:textId="109D2C47" w:rsidR="009C1A06" w:rsidRPr="00D73B33" w:rsidRDefault="00D73B33" w:rsidP="00D73B33">
      <w:pPr>
        <w:jc w:val="both"/>
        <w:rPr>
          <w:rFonts w:ascii="Times New Roman" w:hAnsi="Times New Roman" w:cs="Times New Roman"/>
          <w:sz w:val="28"/>
          <w:szCs w:val="28"/>
        </w:rPr>
      </w:pPr>
      <w:r>
        <w:rPr>
          <w:rFonts w:ascii="Times New Roman" w:hAnsi="Times New Roman" w:cs="Times New Roman"/>
          <w:sz w:val="28"/>
          <w:szCs w:val="28"/>
        </w:rPr>
        <w:t xml:space="preserve">     2.3 Schon</w:t>
      </w:r>
      <w:r w:rsidR="00E57C9F">
        <w:rPr>
          <w:rFonts w:ascii="Times New Roman" w:hAnsi="Times New Roman" w:cs="Times New Roman"/>
          <w:sz w:val="28"/>
          <w:szCs w:val="28"/>
        </w:rPr>
        <w:t xml:space="preserve"> “</w:t>
      </w:r>
      <w:r w:rsidR="002B4213">
        <w:rPr>
          <w:rFonts w:ascii="Times New Roman" w:hAnsi="Times New Roman" w:cs="Times New Roman"/>
          <w:sz w:val="28"/>
          <w:szCs w:val="28"/>
        </w:rPr>
        <w:t xml:space="preserve">Reflective </w:t>
      </w:r>
      <w:r w:rsidR="00892B77">
        <w:rPr>
          <w:rFonts w:ascii="Times New Roman" w:hAnsi="Times New Roman" w:cs="Times New Roman"/>
          <w:sz w:val="28"/>
          <w:szCs w:val="28"/>
        </w:rPr>
        <w:t>Cycle</w:t>
      </w:r>
      <w:r w:rsidR="005E0E4A">
        <w:rPr>
          <w:rFonts w:ascii="Times New Roman" w:hAnsi="Times New Roman" w:cs="Times New Roman"/>
          <w:sz w:val="28"/>
          <w:szCs w:val="28"/>
        </w:rPr>
        <w:t>” …</w:t>
      </w:r>
      <w:r>
        <w:rPr>
          <w:rFonts w:ascii="Times New Roman" w:hAnsi="Times New Roman" w:cs="Times New Roman"/>
          <w:sz w:val="28"/>
          <w:szCs w:val="28"/>
        </w:rPr>
        <w:t>……………</w:t>
      </w:r>
      <w:r w:rsidR="00E57C9F">
        <w:rPr>
          <w:rFonts w:ascii="Times New Roman" w:hAnsi="Times New Roman" w:cs="Times New Roman"/>
          <w:sz w:val="28"/>
          <w:szCs w:val="28"/>
        </w:rPr>
        <w:t>…</w:t>
      </w:r>
      <w:r w:rsidR="002B4213">
        <w:rPr>
          <w:rFonts w:ascii="Times New Roman" w:hAnsi="Times New Roman" w:cs="Times New Roman"/>
          <w:sz w:val="28"/>
          <w:szCs w:val="28"/>
        </w:rPr>
        <w:t>……</w:t>
      </w:r>
      <w:proofErr w:type="gramStart"/>
      <w:r w:rsidR="002B4213">
        <w:rPr>
          <w:rFonts w:ascii="Times New Roman" w:hAnsi="Times New Roman" w:cs="Times New Roman"/>
          <w:sz w:val="28"/>
          <w:szCs w:val="28"/>
        </w:rPr>
        <w:t>…..</w:t>
      </w:r>
      <w:proofErr w:type="gramEnd"/>
      <w:r w:rsidR="002B4213">
        <w:rPr>
          <w:rFonts w:ascii="Times New Roman" w:hAnsi="Times New Roman" w:cs="Times New Roman"/>
          <w:sz w:val="28"/>
          <w:szCs w:val="28"/>
        </w:rPr>
        <w:t xml:space="preserve"> </w:t>
      </w:r>
      <w:r w:rsidR="00E57C9F">
        <w:rPr>
          <w:rFonts w:ascii="Times New Roman" w:hAnsi="Times New Roman" w:cs="Times New Roman"/>
          <w:sz w:val="28"/>
          <w:szCs w:val="28"/>
        </w:rPr>
        <w:t xml:space="preserve"> </w:t>
      </w:r>
      <w:r w:rsidR="008961CD">
        <w:rPr>
          <w:rFonts w:ascii="Times New Roman" w:hAnsi="Times New Roman" w:cs="Times New Roman"/>
          <w:sz w:val="28"/>
          <w:szCs w:val="28"/>
        </w:rPr>
        <w:t xml:space="preserve"> </w:t>
      </w:r>
      <w:r w:rsidR="00E57C9F">
        <w:rPr>
          <w:rFonts w:ascii="Times New Roman" w:hAnsi="Times New Roman" w:cs="Times New Roman"/>
          <w:sz w:val="28"/>
          <w:szCs w:val="28"/>
        </w:rPr>
        <w:t xml:space="preserve"> </w:t>
      </w:r>
      <w:r>
        <w:rPr>
          <w:rFonts w:ascii="Times New Roman" w:hAnsi="Times New Roman" w:cs="Times New Roman"/>
          <w:sz w:val="28"/>
          <w:szCs w:val="28"/>
        </w:rPr>
        <w:t>5</w:t>
      </w:r>
      <w:r w:rsidR="009C1A06" w:rsidRPr="00D73B33">
        <w:rPr>
          <w:rFonts w:ascii="Times New Roman" w:hAnsi="Times New Roman" w:cs="Times New Roman"/>
          <w:sz w:val="28"/>
          <w:szCs w:val="28"/>
        </w:rPr>
        <w:t xml:space="preserve"> </w:t>
      </w:r>
    </w:p>
    <w:p w14:paraId="3F2551B4" w14:textId="512B9919" w:rsidR="009C1A06" w:rsidRDefault="00892B77" w:rsidP="00892B77">
      <w:pPr>
        <w:jc w:val="both"/>
        <w:rPr>
          <w:rFonts w:ascii="Times New Roman" w:hAnsi="Times New Roman" w:cs="Times New Roman"/>
          <w:sz w:val="28"/>
          <w:szCs w:val="28"/>
        </w:rPr>
      </w:pPr>
      <w:r>
        <w:rPr>
          <w:rFonts w:ascii="Times New Roman" w:hAnsi="Times New Roman" w:cs="Times New Roman"/>
          <w:sz w:val="28"/>
          <w:szCs w:val="28"/>
        </w:rPr>
        <w:t xml:space="preserve">     2.4 Driscoll “Reflective Cycle” …………………………</w:t>
      </w:r>
      <w:r w:rsidR="009C1A06" w:rsidRPr="00892B77">
        <w:rPr>
          <w:rFonts w:ascii="Times New Roman" w:hAnsi="Times New Roman" w:cs="Times New Roman"/>
          <w:sz w:val="28"/>
          <w:szCs w:val="28"/>
        </w:rPr>
        <w:t xml:space="preserve"> </w:t>
      </w:r>
      <w:r w:rsidR="00360870">
        <w:rPr>
          <w:rFonts w:ascii="Times New Roman" w:hAnsi="Times New Roman" w:cs="Times New Roman"/>
          <w:sz w:val="28"/>
          <w:szCs w:val="28"/>
        </w:rPr>
        <w:t xml:space="preserve"> </w:t>
      </w:r>
      <w:r w:rsidR="008961CD">
        <w:rPr>
          <w:rFonts w:ascii="Times New Roman" w:hAnsi="Times New Roman" w:cs="Times New Roman"/>
          <w:sz w:val="28"/>
          <w:szCs w:val="28"/>
        </w:rPr>
        <w:t xml:space="preserve"> 6</w:t>
      </w:r>
    </w:p>
    <w:p w14:paraId="06BA8208" w14:textId="77D5FEE0" w:rsidR="00360870" w:rsidRDefault="00360870" w:rsidP="00892B77">
      <w:pPr>
        <w:jc w:val="both"/>
        <w:rPr>
          <w:rFonts w:ascii="Times New Roman" w:hAnsi="Times New Roman" w:cs="Times New Roman"/>
          <w:sz w:val="28"/>
          <w:szCs w:val="28"/>
        </w:rPr>
      </w:pPr>
      <w:r>
        <w:rPr>
          <w:rFonts w:ascii="Times New Roman" w:hAnsi="Times New Roman" w:cs="Times New Roman"/>
          <w:sz w:val="28"/>
          <w:szCs w:val="28"/>
        </w:rPr>
        <w:t xml:space="preserve">     3. Personal Reflective Report…………………………… </w:t>
      </w:r>
      <w:r w:rsidR="00871B61">
        <w:rPr>
          <w:rFonts w:ascii="Times New Roman" w:hAnsi="Times New Roman" w:cs="Times New Roman"/>
          <w:sz w:val="28"/>
          <w:szCs w:val="28"/>
        </w:rPr>
        <w:t xml:space="preserve">  </w:t>
      </w:r>
      <w:r w:rsidR="008961CD">
        <w:rPr>
          <w:rFonts w:ascii="Times New Roman" w:hAnsi="Times New Roman" w:cs="Times New Roman"/>
          <w:sz w:val="28"/>
          <w:szCs w:val="28"/>
        </w:rPr>
        <w:t>7</w:t>
      </w:r>
    </w:p>
    <w:p w14:paraId="679FC092" w14:textId="27D3C75A" w:rsidR="001C5638" w:rsidRDefault="001C5638" w:rsidP="00892B77">
      <w:pPr>
        <w:jc w:val="both"/>
        <w:rPr>
          <w:rFonts w:ascii="Times New Roman" w:hAnsi="Times New Roman" w:cs="Times New Roman"/>
          <w:sz w:val="28"/>
          <w:szCs w:val="28"/>
        </w:rPr>
      </w:pPr>
      <w:r>
        <w:rPr>
          <w:rFonts w:ascii="Times New Roman" w:hAnsi="Times New Roman" w:cs="Times New Roman"/>
          <w:sz w:val="28"/>
          <w:szCs w:val="28"/>
        </w:rPr>
        <w:t xml:space="preserve">     3.1 Description of my experience……………………</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 xml:space="preserve">   7</w:t>
      </w:r>
    </w:p>
    <w:p w14:paraId="029398EC" w14:textId="37CA92C3" w:rsidR="00487A18" w:rsidRDefault="00487A18" w:rsidP="00892B77">
      <w:pPr>
        <w:jc w:val="both"/>
        <w:rPr>
          <w:rFonts w:ascii="Times New Roman" w:hAnsi="Times New Roman" w:cs="Times New Roman"/>
          <w:sz w:val="28"/>
          <w:szCs w:val="28"/>
        </w:rPr>
      </w:pPr>
      <w:r>
        <w:rPr>
          <w:rFonts w:ascii="Times New Roman" w:hAnsi="Times New Roman" w:cs="Times New Roman"/>
          <w:sz w:val="28"/>
          <w:szCs w:val="28"/>
        </w:rPr>
        <w:t xml:space="preserve">     3.2 My feelings about the experience……………………   8</w:t>
      </w:r>
    </w:p>
    <w:p w14:paraId="716D1E79" w14:textId="55F093D7" w:rsidR="00970031" w:rsidRDefault="00970031" w:rsidP="00892B77">
      <w:pPr>
        <w:jc w:val="both"/>
        <w:rPr>
          <w:rFonts w:ascii="Times New Roman" w:hAnsi="Times New Roman" w:cs="Times New Roman"/>
          <w:sz w:val="28"/>
          <w:szCs w:val="28"/>
        </w:rPr>
      </w:pPr>
      <w:r>
        <w:rPr>
          <w:rFonts w:ascii="Times New Roman" w:hAnsi="Times New Roman" w:cs="Times New Roman"/>
          <w:sz w:val="28"/>
          <w:szCs w:val="28"/>
        </w:rPr>
        <w:t xml:space="preserve">     3.3 Evaluation of the experience…………………………  8</w:t>
      </w:r>
    </w:p>
    <w:p w14:paraId="09648B02" w14:textId="43462574" w:rsidR="000D5693" w:rsidRDefault="000D5693" w:rsidP="00892B77">
      <w:pPr>
        <w:jc w:val="both"/>
        <w:rPr>
          <w:rFonts w:ascii="Times New Roman" w:hAnsi="Times New Roman" w:cs="Times New Roman"/>
          <w:sz w:val="28"/>
          <w:szCs w:val="28"/>
        </w:rPr>
      </w:pPr>
      <w:r>
        <w:rPr>
          <w:rFonts w:ascii="Times New Roman" w:hAnsi="Times New Roman" w:cs="Times New Roman"/>
          <w:sz w:val="28"/>
          <w:szCs w:val="28"/>
        </w:rPr>
        <w:t xml:space="preserve">     3.4 Analysis of the experience…………………………...   8</w:t>
      </w:r>
    </w:p>
    <w:p w14:paraId="7517B525" w14:textId="2E214282" w:rsidR="000D5693" w:rsidRDefault="000D5693" w:rsidP="00892B77">
      <w:pPr>
        <w:jc w:val="both"/>
        <w:rPr>
          <w:rFonts w:ascii="Times New Roman" w:hAnsi="Times New Roman" w:cs="Times New Roman"/>
          <w:sz w:val="28"/>
          <w:szCs w:val="28"/>
        </w:rPr>
      </w:pPr>
      <w:r>
        <w:rPr>
          <w:rFonts w:ascii="Times New Roman" w:hAnsi="Times New Roman" w:cs="Times New Roman"/>
          <w:sz w:val="28"/>
          <w:szCs w:val="28"/>
        </w:rPr>
        <w:t xml:space="preserve">     3.5 Conclusion and Plan of Action……………………….  </w:t>
      </w:r>
      <w:r w:rsidR="004917E4">
        <w:rPr>
          <w:rFonts w:ascii="Times New Roman" w:hAnsi="Times New Roman" w:cs="Times New Roman"/>
          <w:sz w:val="28"/>
          <w:szCs w:val="28"/>
        </w:rPr>
        <w:t>9</w:t>
      </w:r>
    </w:p>
    <w:p w14:paraId="4D012E0F" w14:textId="4F954586" w:rsidR="00D117F7" w:rsidRDefault="00D117F7" w:rsidP="00892B77">
      <w:pPr>
        <w:jc w:val="both"/>
        <w:rPr>
          <w:rFonts w:ascii="Times New Roman" w:hAnsi="Times New Roman" w:cs="Times New Roman"/>
          <w:sz w:val="28"/>
          <w:szCs w:val="28"/>
        </w:rPr>
      </w:pPr>
      <w:r>
        <w:rPr>
          <w:rFonts w:ascii="Times New Roman" w:hAnsi="Times New Roman" w:cs="Times New Roman"/>
          <w:sz w:val="28"/>
          <w:szCs w:val="28"/>
        </w:rPr>
        <w:t xml:space="preserve">     4. Reference list………………………………………</w:t>
      </w:r>
      <w:proofErr w:type="gramStart"/>
      <w:r>
        <w:rPr>
          <w:rFonts w:ascii="Times New Roman" w:hAnsi="Times New Roman" w:cs="Times New Roman"/>
          <w:sz w:val="28"/>
          <w:szCs w:val="28"/>
        </w:rPr>
        <w:t>…..</w:t>
      </w:r>
      <w:proofErr w:type="gramEnd"/>
      <w:r>
        <w:rPr>
          <w:rFonts w:ascii="Times New Roman" w:hAnsi="Times New Roman" w:cs="Times New Roman"/>
          <w:sz w:val="28"/>
          <w:szCs w:val="28"/>
        </w:rPr>
        <w:t xml:space="preserve">  9 </w:t>
      </w:r>
    </w:p>
    <w:p w14:paraId="0B9EA401" w14:textId="79D961CC" w:rsidR="00360870" w:rsidRPr="00892B77" w:rsidRDefault="00360870" w:rsidP="00892B77">
      <w:pPr>
        <w:jc w:val="both"/>
        <w:rPr>
          <w:rFonts w:ascii="Times New Roman" w:hAnsi="Times New Roman" w:cs="Times New Roman"/>
          <w:sz w:val="28"/>
          <w:szCs w:val="28"/>
        </w:rPr>
      </w:pPr>
      <w:r>
        <w:rPr>
          <w:rFonts w:ascii="Times New Roman" w:hAnsi="Times New Roman" w:cs="Times New Roman"/>
          <w:sz w:val="28"/>
          <w:szCs w:val="28"/>
        </w:rPr>
        <w:t xml:space="preserve">     </w:t>
      </w:r>
      <w:r w:rsidR="00710DD5">
        <w:rPr>
          <w:rFonts w:ascii="Times New Roman" w:hAnsi="Times New Roman" w:cs="Times New Roman"/>
          <w:sz w:val="28"/>
          <w:szCs w:val="28"/>
        </w:rPr>
        <w:t>5</w:t>
      </w:r>
      <w:r>
        <w:rPr>
          <w:rFonts w:ascii="Times New Roman" w:hAnsi="Times New Roman" w:cs="Times New Roman"/>
          <w:sz w:val="28"/>
          <w:szCs w:val="28"/>
        </w:rPr>
        <w:t xml:space="preserve">. </w:t>
      </w:r>
      <w:r w:rsidR="00744672">
        <w:rPr>
          <w:rFonts w:ascii="Times New Roman" w:hAnsi="Times New Roman" w:cs="Times New Roman"/>
          <w:sz w:val="28"/>
          <w:szCs w:val="28"/>
        </w:rPr>
        <w:t xml:space="preserve">Evidence of in </w:t>
      </w:r>
      <w:r>
        <w:rPr>
          <w:rFonts w:ascii="Times New Roman" w:hAnsi="Times New Roman" w:cs="Times New Roman"/>
          <w:sz w:val="28"/>
          <w:szCs w:val="28"/>
        </w:rPr>
        <w:t>class exercises………………………</w:t>
      </w:r>
      <w:r w:rsidR="00744672">
        <w:rPr>
          <w:rFonts w:ascii="Times New Roman" w:hAnsi="Times New Roman" w:cs="Times New Roman"/>
          <w:sz w:val="28"/>
          <w:szCs w:val="28"/>
        </w:rPr>
        <w:t>…</w:t>
      </w:r>
      <w:r w:rsidR="00EE7922">
        <w:rPr>
          <w:rFonts w:ascii="Times New Roman" w:hAnsi="Times New Roman" w:cs="Times New Roman"/>
          <w:sz w:val="28"/>
          <w:szCs w:val="28"/>
        </w:rPr>
        <w:t xml:space="preserve">  </w:t>
      </w:r>
      <w:r w:rsidR="004917E4">
        <w:rPr>
          <w:rFonts w:ascii="Times New Roman" w:hAnsi="Times New Roman" w:cs="Times New Roman"/>
          <w:sz w:val="28"/>
          <w:szCs w:val="28"/>
        </w:rPr>
        <w:t xml:space="preserve">10 </w:t>
      </w:r>
      <w:r w:rsidR="002B0E4B">
        <w:rPr>
          <w:rFonts w:ascii="Times New Roman" w:hAnsi="Times New Roman" w:cs="Times New Roman"/>
          <w:sz w:val="28"/>
          <w:szCs w:val="28"/>
        </w:rPr>
        <w:t>- 13</w:t>
      </w:r>
    </w:p>
    <w:p w14:paraId="053CF787" w14:textId="38746955" w:rsidR="009C1A06" w:rsidRPr="00385CB1" w:rsidRDefault="009C1A06" w:rsidP="009C1A06">
      <w:pPr>
        <w:jc w:val="both"/>
        <w:rPr>
          <w:rFonts w:ascii="Times New Roman" w:hAnsi="Times New Roman" w:cs="Times New Roman"/>
          <w:sz w:val="28"/>
          <w:szCs w:val="28"/>
        </w:rPr>
      </w:pPr>
    </w:p>
    <w:p w14:paraId="64F9BA38" w14:textId="5B69D61A" w:rsidR="009C1A06" w:rsidRPr="00385CB1" w:rsidRDefault="009C1A06" w:rsidP="009C1A06">
      <w:pPr>
        <w:jc w:val="both"/>
        <w:rPr>
          <w:rFonts w:ascii="Times New Roman" w:hAnsi="Times New Roman" w:cs="Times New Roman"/>
          <w:sz w:val="28"/>
          <w:szCs w:val="28"/>
        </w:rPr>
      </w:pPr>
    </w:p>
    <w:p w14:paraId="06478288" w14:textId="00676225" w:rsidR="009C1A06" w:rsidRPr="00385CB1" w:rsidRDefault="009C1A06" w:rsidP="009C1A06">
      <w:pPr>
        <w:jc w:val="both"/>
        <w:rPr>
          <w:rFonts w:ascii="Times New Roman" w:hAnsi="Times New Roman" w:cs="Times New Roman"/>
          <w:sz w:val="28"/>
          <w:szCs w:val="28"/>
        </w:rPr>
      </w:pPr>
    </w:p>
    <w:p w14:paraId="192CC48A" w14:textId="657CA438" w:rsidR="009C1A06" w:rsidRPr="00385CB1" w:rsidRDefault="009C1A06" w:rsidP="009C1A06">
      <w:pPr>
        <w:jc w:val="both"/>
        <w:rPr>
          <w:rFonts w:ascii="Times New Roman" w:hAnsi="Times New Roman" w:cs="Times New Roman"/>
          <w:sz w:val="28"/>
          <w:szCs w:val="28"/>
        </w:rPr>
      </w:pPr>
    </w:p>
    <w:p w14:paraId="79B4E87D" w14:textId="2C480842" w:rsidR="009C1A06" w:rsidRPr="00385CB1" w:rsidRDefault="009C1A06" w:rsidP="009C1A06">
      <w:pPr>
        <w:jc w:val="both"/>
        <w:rPr>
          <w:rFonts w:ascii="Times New Roman" w:hAnsi="Times New Roman" w:cs="Times New Roman"/>
          <w:sz w:val="28"/>
          <w:szCs w:val="28"/>
        </w:rPr>
      </w:pPr>
    </w:p>
    <w:p w14:paraId="6271A7C3" w14:textId="3D3DD13C" w:rsidR="009C1A06" w:rsidRPr="00385CB1" w:rsidRDefault="009C1A06" w:rsidP="009C1A06">
      <w:pPr>
        <w:jc w:val="both"/>
        <w:rPr>
          <w:rFonts w:ascii="Times New Roman" w:hAnsi="Times New Roman" w:cs="Times New Roman"/>
          <w:sz w:val="28"/>
          <w:szCs w:val="28"/>
        </w:rPr>
      </w:pPr>
    </w:p>
    <w:p w14:paraId="0790CC22" w14:textId="58F3E5F4" w:rsidR="009C1A06" w:rsidRPr="00385CB1" w:rsidRDefault="009C1A06" w:rsidP="009C1A06">
      <w:pPr>
        <w:jc w:val="both"/>
        <w:rPr>
          <w:rFonts w:ascii="Times New Roman" w:hAnsi="Times New Roman" w:cs="Times New Roman"/>
          <w:sz w:val="28"/>
          <w:szCs w:val="28"/>
        </w:rPr>
      </w:pPr>
    </w:p>
    <w:p w14:paraId="1FC9A4EC" w14:textId="15C8BF10" w:rsidR="009C1A06" w:rsidRDefault="009C1A06" w:rsidP="009C1A06">
      <w:pPr>
        <w:jc w:val="both"/>
        <w:rPr>
          <w:sz w:val="28"/>
          <w:szCs w:val="28"/>
        </w:rPr>
      </w:pPr>
    </w:p>
    <w:p w14:paraId="51568DAC" w14:textId="0085D68E" w:rsidR="009C1A06" w:rsidRDefault="009C1A06" w:rsidP="009C1A06">
      <w:pPr>
        <w:jc w:val="both"/>
        <w:rPr>
          <w:sz w:val="28"/>
          <w:szCs w:val="28"/>
        </w:rPr>
      </w:pPr>
    </w:p>
    <w:p w14:paraId="2984BB9C" w14:textId="641E2816" w:rsidR="009C1A06" w:rsidRDefault="009C1A06" w:rsidP="009C1A06">
      <w:pPr>
        <w:jc w:val="both"/>
        <w:rPr>
          <w:sz w:val="28"/>
          <w:szCs w:val="28"/>
        </w:rPr>
      </w:pPr>
    </w:p>
    <w:p w14:paraId="73F4C638" w14:textId="10653BFF" w:rsidR="009C1A06" w:rsidRDefault="009C1A06" w:rsidP="009C1A06">
      <w:pPr>
        <w:jc w:val="both"/>
        <w:rPr>
          <w:sz w:val="28"/>
          <w:szCs w:val="28"/>
        </w:rPr>
      </w:pPr>
    </w:p>
    <w:p w14:paraId="16BB5D9C" w14:textId="2D02F773" w:rsidR="009C1A06" w:rsidRDefault="009C1A06" w:rsidP="009C1A06">
      <w:pPr>
        <w:jc w:val="both"/>
        <w:rPr>
          <w:sz w:val="28"/>
          <w:szCs w:val="28"/>
        </w:rPr>
      </w:pPr>
    </w:p>
    <w:p w14:paraId="65DBBF15" w14:textId="3A3E6D55" w:rsidR="009C1A06" w:rsidRDefault="009C1A06" w:rsidP="009C1A06">
      <w:pPr>
        <w:jc w:val="both"/>
        <w:rPr>
          <w:sz w:val="28"/>
          <w:szCs w:val="28"/>
        </w:rPr>
      </w:pPr>
    </w:p>
    <w:p w14:paraId="07F53484" w14:textId="64EC6F3D" w:rsidR="009C1A06" w:rsidRDefault="009C1A06" w:rsidP="009C1A06">
      <w:pPr>
        <w:jc w:val="both"/>
        <w:rPr>
          <w:sz w:val="28"/>
          <w:szCs w:val="28"/>
        </w:rPr>
      </w:pPr>
    </w:p>
    <w:p w14:paraId="00E92389" w14:textId="0B04FC5D" w:rsidR="009C1A06" w:rsidRDefault="009C1A06" w:rsidP="009C1A06">
      <w:pPr>
        <w:jc w:val="both"/>
        <w:rPr>
          <w:sz w:val="28"/>
          <w:szCs w:val="28"/>
        </w:rPr>
      </w:pPr>
    </w:p>
    <w:p w14:paraId="43DBB43E" w14:textId="77777777" w:rsidR="00624F1B" w:rsidRDefault="009C1A06" w:rsidP="009C1A06">
      <w:pPr>
        <w:jc w:val="both"/>
        <w:rPr>
          <w:rFonts w:ascii="Times New Roman" w:hAnsi="Times New Roman" w:cs="Times New Roman"/>
          <w:sz w:val="28"/>
          <w:szCs w:val="28"/>
        </w:rPr>
      </w:pPr>
      <w:r w:rsidRPr="00385CB1">
        <w:rPr>
          <w:rFonts w:ascii="Times New Roman" w:hAnsi="Times New Roman" w:cs="Times New Roman"/>
          <w:sz w:val="28"/>
          <w:szCs w:val="28"/>
        </w:rPr>
        <w:t xml:space="preserve">                                           </w:t>
      </w:r>
      <w:r w:rsidR="00385CB1" w:rsidRPr="00385CB1">
        <w:rPr>
          <w:rFonts w:ascii="Times New Roman" w:hAnsi="Times New Roman" w:cs="Times New Roman"/>
          <w:sz w:val="28"/>
          <w:szCs w:val="28"/>
        </w:rPr>
        <w:t xml:space="preserve"> </w:t>
      </w:r>
    </w:p>
    <w:p w14:paraId="59523B19" w14:textId="6B31A6D5" w:rsidR="009C1A06" w:rsidRDefault="00624F1B" w:rsidP="009C1A06">
      <w:pPr>
        <w:jc w:val="both"/>
        <w:rPr>
          <w:rFonts w:ascii="Times New Roman" w:hAnsi="Times New Roman" w:cs="Times New Roman"/>
          <w:b/>
          <w:bCs/>
          <w:sz w:val="28"/>
          <w:szCs w:val="28"/>
        </w:rPr>
      </w:pPr>
      <w:r w:rsidRPr="00E0047E">
        <w:rPr>
          <w:rFonts w:ascii="Times New Roman" w:hAnsi="Times New Roman" w:cs="Times New Roman"/>
          <w:b/>
          <w:bCs/>
          <w:sz w:val="28"/>
          <w:szCs w:val="28"/>
        </w:rPr>
        <w:t xml:space="preserve">                                        </w:t>
      </w:r>
      <w:r w:rsidR="00385CB1" w:rsidRPr="00E0047E">
        <w:rPr>
          <w:rFonts w:ascii="Times New Roman" w:hAnsi="Times New Roman" w:cs="Times New Roman"/>
          <w:b/>
          <w:bCs/>
          <w:sz w:val="28"/>
          <w:szCs w:val="28"/>
        </w:rPr>
        <w:t xml:space="preserve">   </w:t>
      </w:r>
      <w:r w:rsidR="009C1A06" w:rsidRPr="00E0047E">
        <w:rPr>
          <w:rFonts w:ascii="Times New Roman" w:hAnsi="Times New Roman" w:cs="Times New Roman"/>
          <w:b/>
          <w:bCs/>
          <w:sz w:val="28"/>
          <w:szCs w:val="28"/>
        </w:rPr>
        <w:t xml:space="preserve"> </w:t>
      </w:r>
      <w:r w:rsidR="00385CB1" w:rsidRPr="00E0047E">
        <w:rPr>
          <w:rFonts w:ascii="Times New Roman" w:hAnsi="Times New Roman" w:cs="Times New Roman"/>
          <w:b/>
          <w:bCs/>
          <w:sz w:val="28"/>
          <w:szCs w:val="28"/>
        </w:rPr>
        <w:t xml:space="preserve">  </w:t>
      </w:r>
      <w:r w:rsidR="009C1A06" w:rsidRPr="00E0047E">
        <w:rPr>
          <w:rFonts w:ascii="Times New Roman" w:hAnsi="Times New Roman" w:cs="Times New Roman"/>
          <w:b/>
          <w:bCs/>
          <w:sz w:val="28"/>
          <w:szCs w:val="28"/>
        </w:rPr>
        <w:t xml:space="preserve">  </w:t>
      </w:r>
      <w:r w:rsidR="00261983" w:rsidRPr="00E0047E">
        <w:rPr>
          <w:rFonts w:ascii="Times New Roman" w:hAnsi="Times New Roman" w:cs="Times New Roman"/>
          <w:b/>
          <w:bCs/>
          <w:sz w:val="28"/>
          <w:szCs w:val="28"/>
        </w:rPr>
        <w:t xml:space="preserve">   </w:t>
      </w:r>
      <w:r w:rsidR="009B1619" w:rsidRPr="00E0047E">
        <w:rPr>
          <w:rFonts w:ascii="Times New Roman" w:hAnsi="Times New Roman" w:cs="Times New Roman"/>
          <w:b/>
          <w:bCs/>
          <w:sz w:val="28"/>
          <w:szCs w:val="28"/>
        </w:rPr>
        <w:t xml:space="preserve"> </w:t>
      </w:r>
      <w:r w:rsidR="00E0047E" w:rsidRPr="00E0047E">
        <w:rPr>
          <w:rFonts w:ascii="Times New Roman" w:hAnsi="Times New Roman" w:cs="Times New Roman"/>
          <w:b/>
          <w:bCs/>
          <w:sz w:val="28"/>
          <w:szCs w:val="28"/>
        </w:rPr>
        <w:t>1.</w:t>
      </w:r>
      <w:r w:rsidR="00261983">
        <w:rPr>
          <w:rFonts w:ascii="Times New Roman" w:hAnsi="Times New Roman" w:cs="Times New Roman"/>
          <w:sz w:val="28"/>
          <w:szCs w:val="28"/>
        </w:rPr>
        <w:t xml:space="preserve"> </w:t>
      </w:r>
      <w:r>
        <w:rPr>
          <w:rFonts w:ascii="Times New Roman" w:hAnsi="Times New Roman" w:cs="Times New Roman"/>
          <w:sz w:val="28"/>
          <w:szCs w:val="28"/>
        </w:rPr>
        <w:t xml:space="preserve">  </w:t>
      </w:r>
      <w:r w:rsidR="009C1A06" w:rsidRPr="00385CB1">
        <w:rPr>
          <w:rFonts w:ascii="Times New Roman" w:hAnsi="Times New Roman" w:cs="Times New Roman"/>
          <w:sz w:val="28"/>
          <w:szCs w:val="28"/>
        </w:rPr>
        <w:t xml:space="preserve"> </w:t>
      </w:r>
      <w:r w:rsidR="009C1A06" w:rsidRPr="00385CB1">
        <w:rPr>
          <w:rFonts w:ascii="Times New Roman" w:hAnsi="Times New Roman" w:cs="Times New Roman"/>
          <w:b/>
          <w:bCs/>
          <w:sz w:val="28"/>
          <w:szCs w:val="28"/>
        </w:rPr>
        <w:t>Introduction</w:t>
      </w:r>
    </w:p>
    <w:p w14:paraId="26137EDB" w14:textId="54F66F86" w:rsidR="00624F1B" w:rsidRDefault="00624F1B" w:rsidP="009C1A06">
      <w:pPr>
        <w:jc w:val="both"/>
        <w:rPr>
          <w:rFonts w:ascii="Times New Roman" w:hAnsi="Times New Roman" w:cs="Times New Roman"/>
          <w:b/>
          <w:bCs/>
          <w:sz w:val="28"/>
          <w:szCs w:val="28"/>
        </w:rPr>
      </w:pPr>
    </w:p>
    <w:p w14:paraId="0D214AF7" w14:textId="51458CB1" w:rsidR="00624F1B" w:rsidRDefault="00624F1B" w:rsidP="009C1A06">
      <w:pPr>
        <w:jc w:val="both"/>
        <w:rPr>
          <w:rFonts w:ascii="Times New Roman" w:hAnsi="Times New Roman" w:cs="Times New Roman"/>
          <w:b/>
          <w:bCs/>
          <w:sz w:val="28"/>
          <w:szCs w:val="28"/>
        </w:rPr>
      </w:pPr>
    </w:p>
    <w:p w14:paraId="4A7A8FE2" w14:textId="414B15D7" w:rsidR="00B81EE6" w:rsidRDefault="00624F1B" w:rsidP="009C1A06">
      <w:pPr>
        <w:jc w:val="both"/>
        <w:rPr>
          <w:rFonts w:ascii="Times New Roman" w:hAnsi="Times New Roman" w:cs="Times New Roman"/>
          <w:sz w:val="24"/>
          <w:szCs w:val="24"/>
        </w:rPr>
      </w:pPr>
      <w:r>
        <w:rPr>
          <w:rFonts w:ascii="Times New Roman" w:hAnsi="Times New Roman" w:cs="Times New Roman"/>
          <w:sz w:val="24"/>
          <w:szCs w:val="24"/>
        </w:rPr>
        <w:t xml:space="preserve">  </w:t>
      </w:r>
      <w:r w:rsidRPr="00624F1B">
        <w:rPr>
          <w:rFonts w:ascii="Times New Roman" w:hAnsi="Times New Roman" w:cs="Times New Roman"/>
          <w:sz w:val="24"/>
          <w:szCs w:val="24"/>
        </w:rPr>
        <w:t xml:space="preserve">  </w:t>
      </w:r>
      <w:r>
        <w:rPr>
          <w:rFonts w:ascii="Times New Roman" w:hAnsi="Times New Roman" w:cs="Times New Roman"/>
          <w:sz w:val="24"/>
          <w:szCs w:val="24"/>
        </w:rPr>
        <w:t xml:space="preserve">         </w:t>
      </w:r>
      <w:r w:rsidR="00DB3913">
        <w:rPr>
          <w:rFonts w:ascii="Times New Roman" w:hAnsi="Times New Roman" w:cs="Times New Roman"/>
          <w:sz w:val="24"/>
          <w:szCs w:val="24"/>
        </w:rPr>
        <w:t xml:space="preserve"> </w:t>
      </w:r>
      <w:r>
        <w:rPr>
          <w:rFonts w:ascii="Times New Roman" w:hAnsi="Times New Roman" w:cs="Times New Roman"/>
          <w:sz w:val="24"/>
          <w:szCs w:val="24"/>
        </w:rPr>
        <w:t xml:space="preserve">  </w:t>
      </w:r>
      <w:r w:rsidR="00261983">
        <w:rPr>
          <w:rFonts w:ascii="Times New Roman" w:hAnsi="Times New Roman" w:cs="Times New Roman"/>
          <w:sz w:val="24"/>
          <w:szCs w:val="24"/>
        </w:rPr>
        <w:t xml:space="preserve">    </w:t>
      </w:r>
      <w:r>
        <w:rPr>
          <w:rFonts w:ascii="Times New Roman" w:hAnsi="Times New Roman" w:cs="Times New Roman"/>
          <w:sz w:val="24"/>
          <w:szCs w:val="24"/>
        </w:rPr>
        <w:t>Communication</w:t>
      </w:r>
      <w:r w:rsidR="00D07B62">
        <w:rPr>
          <w:rFonts w:ascii="Times New Roman" w:hAnsi="Times New Roman" w:cs="Times New Roman"/>
          <w:sz w:val="24"/>
          <w:szCs w:val="24"/>
        </w:rPr>
        <w:t xml:space="preserve"> and reflection</w:t>
      </w:r>
      <w:r>
        <w:rPr>
          <w:rFonts w:ascii="Times New Roman" w:hAnsi="Times New Roman" w:cs="Times New Roman"/>
          <w:sz w:val="24"/>
          <w:szCs w:val="24"/>
        </w:rPr>
        <w:t xml:space="preserve"> help people to push boundaries further, to improve and find new ways towards already </w:t>
      </w:r>
      <w:r w:rsidR="00DB3913">
        <w:rPr>
          <w:rFonts w:ascii="Times New Roman" w:hAnsi="Times New Roman" w:cs="Times New Roman"/>
          <w:sz w:val="24"/>
          <w:szCs w:val="24"/>
        </w:rPr>
        <w:t>settled goals or</w:t>
      </w:r>
      <w:r w:rsidR="005D28AE">
        <w:rPr>
          <w:rFonts w:ascii="Times New Roman" w:hAnsi="Times New Roman" w:cs="Times New Roman"/>
          <w:sz w:val="24"/>
          <w:szCs w:val="24"/>
        </w:rPr>
        <w:t xml:space="preserve"> to</w:t>
      </w:r>
      <w:r w:rsidR="00DB3913">
        <w:rPr>
          <w:rFonts w:ascii="Times New Roman" w:hAnsi="Times New Roman" w:cs="Times New Roman"/>
          <w:sz w:val="24"/>
          <w:szCs w:val="24"/>
        </w:rPr>
        <w:t xml:space="preserve"> set new ones. People, trough communication share experiences and learn from each other</w:t>
      </w:r>
      <w:r w:rsidR="00D07B62">
        <w:rPr>
          <w:rFonts w:ascii="Times New Roman" w:hAnsi="Times New Roman" w:cs="Times New Roman"/>
          <w:sz w:val="24"/>
          <w:szCs w:val="24"/>
        </w:rPr>
        <w:t>, reflecting helps them to improve and understand the information.</w:t>
      </w:r>
      <w:r w:rsidR="00DB3913">
        <w:rPr>
          <w:rFonts w:ascii="Times New Roman" w:hAnsi="Times New Roman" w:cs="Times New Roman"/>
          <w:sz w:val="24"/>
          <w:szCs w:val="24"/>
        </w:rPr>
        <w:t xml:space="preserve"> </w:t>
      </w:r>
      <w:r w:rsidR="00D07B62">
        <w:rPr>
          <w:rFonts w:ascii="Times New Roman" w:hAnsi="Times New Roman" w:cs="Times New Roman"/>
          <w:sz w:val="24"/>
          <w:szCs w:val="24"/>
        </w:rPr>
        <w:t>M</w:t>
      </w:r>
      <w:r w:rsidR="00DB3913">
        <w:rPr>
          <w:rFonts w:ascii="Times New Roman" w:hAnsi="Times New Roman" w:cs="Times New Roman"/>
          <w:sz w:val="24"/>
          <w:szCs w:val="24"/>
        </w:rPr>
        <w:t xml:space="preserve">ost common way to pass </w:t>
      </w:r>
      <w:r w:rsidR="00261983">
        <w:rPr>
          <w:rFonts w:ascii="Times New Roman" w:hAnsi="Times New Roman" w:cs="Times New Roman"/>
          <w:sz w:val="24"/>
          <w:szCs w:val="24"/>
        </w:rPr>
        <w:t xml:space="preserve">information’s between individuals on long distances of time and space is writing. Used most of the times in a descriptive way </w:t>
      </w:r>
      <w:r w:rsidR="009B1619">
        <w:rPr>
          <w:rFonts w:ascii="Times New Roman" w:hAnsi="Times New Roman" w:cs="Times New Roman"/>
          <w:sz w:val="24"/>
          <w:szCs w:val="24"/>
        </w:rPr>
        <w:t xml:space="preserve">it </w:t>
      </w:r>
      <w:r w:rsidR="00BA796D">
        <w:rPr>
          <w:rFonts w:ascii="Times New Roman" w:hAnsi="Times New Roman" w:cs="Times New Roman"/>
          <w:sz w:val="24"/>
          <w:szCs w:val="24"/>
        </w:rPr>
        <w:t>does</w:t>
      </w:r>
      <w:r w:rsidR="009B1619">
        <w:rPr>
          <w:rFonts w:ascii="Times New Roman" w:hAnsi="Times New Roman" w:cs="Times New Roman"/>
          <w:sz w:val="24"/>
          <w:szCs w:val="24"/>
        </w:rPr>
        <w:t xml:space="preserve"> enables us to pass knowledge between generations.</w:t>
      </w:r>
      <w:r w:rsidR="00532047">
        <w:rPr>
          <w:rFonts w:ascii="Times New Roman" w:hAnsi="Times New Roman" w:cs="Times New Roman"/>
          <w:sz w:val="24"/>
          <w:szCs w:val="24"/>
        </w:rPr>
        <w:t xml:space="preserve"> </w:t>
      </w:r>
      <w:r w:rsidR="00C825D6">
        <w:rPr>
          <w:rFonts w:ascii="Times New Roman" w:hAnsi="Times New Roman" w:cs="Times New Roman"/>
          <w:sz w:val="24"/>
          <w:szCs w:val="24"/>
        </w:rPr>
        <w:t>S</w:t>
      </w:r>
      <w:r w:rsidR="00532047">
        <w:rPr>
          <w:rFonts w:ascii="Times New Roman" w:hAnsi="Times New Roman" w:cs="Times New Roman"/>
          <w:sz w:val="24"/>
          <w:szCs w:val="24"/>
        </w:rPr>
        <w:t>ubjects</w:t>
      </w:r>
      <w:r w:rsidR="00C825D6">
        <w:rPr>
          <w:rFonts w:ascii="Times New Roman" w:hAnsi="Times New Roman" w:cs="Times New Roman"/>
          <w:sz w:val="24"/>
          <w:szCs w:val="24"/>
        </w:rPr>
        <w:t xml:space="preserve"> of study</w:t>
      </w:r>
      <w:r w:rsidR="00532047">
        <w:rPr>
          <w:rFonts w:ascii="Times New Roman" w:hAnsi="Times New Roman" w:cs="Times New Roman"/>
          <w:sz w:val="24"/>
          <w:szCs w:val="24"/>
        </w:rPr>
        <w:t xml:space="preserve"> </w:t>
      </w:r>
      <w:r w:rsidR="006F2F1A">
        <w:rPr>
          <w:rFonts w:ascii="Times New Roman" w:hAnsi="Times New Roman" w:cs="Times New Roman"/>
          <w:sz w:val="24"/>
          <w:szCs w:val="24"/>
        </w:rPr>
        <w:t>need to be reflected on</w:t>
      </w:r>
      <w:r w:rsidR="00C825D6">
        <w:rPr>
          <w:rFonts w:ascii="Times New Roman" w:hAnsi="Times New Roman" w:cs="Times New Roman"/>
          <w:sz w:val="24"/>
          <w:szCs w:val="24"/>
        </w:rPr>
        <w:t>,</w:t>
      </w:r>
      <w:r w:rsidR="006F2F1A">
        <w:rPr>
          <w:rFonts w:ascii="Times New Roman" w:hAnsi="Times New Roman" w:cs="Times New Roman"/>
          <w:sz w:val="24"/>
          <w:szCs w:val="24"/>
        </w:rPr>
        <w:t xml:space="preserve"> in order to be completely understood and be able to learn from it</w:t>
      </w:r>
      <w:r w:rsidR="00D07B62">
        <w:rPr>
          <w:rFonts w:ascii="Times New Roman" w:hAnsi="Times New Roman" w:cs="Times New Roman"/>
          <w:sz w:val="24"/>
          <w:szCs w:val="24"/>
        </w:rPr>
        <w:t>, w</w:t>
      </w:r>
      <w:r w:rsidR="006F2F1A">
        <w:rPr>
          <w:rFonts w:ascii="Times New Roman" w:hAnsi="Times New Roman" w:cs="Times New Roman"/>
          <w:sz w:val="24"/>
          <w:szCs w:val="24"/>
        </w:rPr>
        <w:t>hether is a life experience</w:t>
      </w:r>
      <w:r w:rsidR="00532047">
        <w:rPr>
          <w:rFonts w:ascii="Times New Roman" w:hAnsi="Times New Roman" w:cs="Times New Roman"/>
          <w:sz w:val="24"/>
          <w:szCs w:val="24"/>
        </w:rPr>
        <w:t>,</w:t>
      </w:r>
      <w:r w:rsidR="006F2F1A">
        <w:rPr>
          <w:rFonts w:ascii="Times New Roman" w:hAnsi="Times New Roman" w:cs="Times New Roman"/>
          <w:sz w:val="24"/>
          <w:szCs w:val="24"/>
        </w:rPr>
        <w:t xml:space="preserve"> an academic work or simply another person’s behavior</w:t>
      </w:r>
      <w:r w:rsidR="00532047">
        <w:rPr>
          <w:rFonts w:ascii="Times New Roman" w:hAnsi="Times New Roman" w:cs="Times New Roman"/>
          <w:sz w:val="24"/>
          <w:szCs w:val="24"/>
        </w:rPr>
        <w:t xml:space="preserve">. </w:t>
      </w:r>
    </w:p>
    <w:p w14:paraId="30F1FEFA" w14:textId="5C332C7B" w:rsidR="00261983" w:rsidRDefault="00B81EE6" w:rsidP="009C1A06">
      <w:pPr>
        <w:jc w:val="both"/>
        <w:rPr>
          <w:rFonts w:ascii="Times New Roman" w:hAnsi="Times New Roman" w:cs="Times New Roman"/>
          <w:sz w:val="24"/>
          <w:szCs w:val="24"/>
        </w:rPr>
      </w:pPr>
      <w:r>
        <w:rPr>
          <w:rFonts w:ascii="Times New Roman" w:hAnsi="Times New Roman" w:cs="Times New Roman"/>
          <w:sz w:val="24"/>
          <w:szCs w:val="24"/>
        </w:rPr>
        <w:t xml:space="preserve">              </w:t>
      </w:r>
      <w:r w:rsidR="00B163E6">
        <w:rPr>
          <w:rFonts w:ascii="Times New Roman" w:hAnsi="Times New Roman" w:cs="Times New Roman"/>
          <w:sz w:val="24"/>
          <w:szCs w:val="24"/>
        </w:rPr>
        <w:t xml:space="preserve">Reflection is known to be a method who can help individuals to gain both personal and professional growth and improve their learning for </w:t>
      </w:r>
      <w:r w:rsidR="00C825D6">
        <w:rPr>
          <w:rFonts w:ascii="Times New Roman" w:hAnsi="Times New Roman" w:cs="Times New Roman"/>
          <w:sz w:val="24"/>
          <w:szCs w:val="24"/>
        </w:rPr>
        <w:t>their</w:t>
      </w:r>
      <w:r w:rsidR="00B163E6">
        <w:rPr>
          <w:rFonts w:ascii="Times New Roman" w:hAnsi="Times New Roman" w:cs="Times New Roman"/>
          <w:sz w:val="24"/>
          <w:szCs w:val="24"/>
        </w:rPr>
        <w:t xml:space="preserve"> entire life</w:t>
      </w:r>
      <w:r w:rsidR="00E0047E">
        <w:rPr>
          <w:rFonts w:ascii="Times New Roman" w:hAnsi="Times New Roman" w:cs="Times New Roman"/>
          <w:sz w:val="24"/>
          <w:szCs w:val="24"/>
        </w:rPr>
        <w:t>,</w:t>
      </w:r>
      <w:r>
        <w:rPr>
          <w:rFonts w:ascii="Times New Roman" w:hAnsi="Times New Roman" w:cs="Times New Roman"/>
          <w:sz w:val="24"/>
          <w:szCs w:val="24"/>
        </w:rPr>
        <w:t xml:space="preserve"> this include reflective writing as a way of documenting the thoughts and experiences of the individuals</w:t>
      </w:r>
      <w:sdt>
        <w:sdtPr>
          <w:rPr>
            <w:rFonts w:ascii="Times New Roman" w:hAnsi="Times New Roman" w:cs="Times New Roman"/>
            <w:sz w:val="24"/>
            <w:szCs w:val="24"/>
          </w:rPr>
          <w:id w:val="399633781"/>
          <w:citation/>
        </w:sdtPr>
        <w:sdtEndPr/>
        <w:sdtContent>
          <w:r w:rsidR="00B163E6">
            <w:rPr>
              <w:rFonts w:ascii="Times New Roman" w:hAnsi="Times New Roman" w:cs="Times New Roman"/>
              <w:sz w:val="24"/>
              <w:szCs w:val="24"/>
            </w:rPr>
            <w:fldChar w:fldCharType="begin"/>
          </w:r>
          <w:r w:rsidR="00B163E6" w:rsidRPr="00B163E6">
            <w:rPr>
              <w:rFonts w:ascii="Times New Roman" w:hAnsi="Times New Roman" w:cs="Times New Roman"/>
              <w:sz w:val="24"/>
              <w:szCs w:val="24"/>
            </w:rPr>
            <w:instrText xml:space="preserve"> CITATION Ton98 \l 1040 </w:instrText>
          </w:r>
          <w:r w:rsidR="00B163E6">
            <w:rPr>
              <w:rFonts w:ascii="Times New Roman" w:hAnsi="Times New Roman" w:cs="Times New Roman"/>
              <w:sz w:val="24"/>
              <w:szCs w:val="24"/>
            </w:rPr>
            <w:fldChar w:fldCharType="separate"/>
          </w:r>
          <w:r w:rsidR="00B163E6" w:rsidRPr="00B163E6">
            <w:rPr>
              <w:rFonts w:ascii="Times New Roman" w:hAnsi="Times New Roman" w:cs="Times New Roman"/>
              <w:noProof/>
              <w:sz w:val="24"/>
              <w:szCs w:val="24"/>
            </w:rPr>
            <w:t xml:space="preserve"> </w:t>
          </w:r>
          <w:r w:rsidR="00B163E6" w:rsidRPr="00B81EE6">
            <w:rPr>
              <w:rFonts w:ascii="Times New Roman" w:hAnsi="Times New Roman" w:cs="Times New Roman"/>
              <w:noProof/>
              <w:sz w:val="24"/>
              <w:szCs w:val="24"/>
            </w:rPr>
            <w:t>(Ghaye, 1998)</w:t>
          </w:r>
          <w:r w:rsidR="00B163E6">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6C24D66" w14:textId="0B02E8A2" w:rsidR="00C825D6" w:rsidRDefault="00C825D6" w:rsidP="009C1A06">
      <w:pPr>
        <w:jc w:val="both"/>
        <w:rPr>
          <w:rFonts w:ascii="Times New Roman" w:hAnsi="Times New Roman" w:cs="Times New Roman"/>
          <w:sz w:val="24"/>
          <w:szCs w:val="24"/>
        </w:rPr>
      </w:pPr>
      <w:r>
        <w:rPr>
          <w:rFonts w:ascii="Times New Roman" w:hAnsi="Times New Roman" w:cs="Times New Roman"/>
          <w:sz w:val="24"/>
          <w:szCs w:val="24"/>
        </w:rPr>
        <w:t xml:space="preserve">            Writing about personal experiences or other people </w:t>
      </w:r>
      <w:r w:rsidR="009C744E">
        <w:rPr>
          <w:rFonts w:ascii="Times New Roman" w:hAnsi="Times New Roman" w:cs="Times New Roman"/>
          <w:sz w:val="24"/>
          <w:szCs w:val="24"/>
        </w:rPr>
        <w:t>work describing</w:t>
      </w:r>
      <w:r w:rsidR="00E0047E">
        <w:rPr>
          <w:rFonts w:ascii="Times New Roman" w:hAnsi="Times New Roman" w:cs="Times New Roman"/>
          <w:sz w:val="24"/>
          <w:szCs w:val="24"/>
        </w:rPr>
        <w:t xml:space="preserve"> a series </w:t>
      </w:r>
      <w:r w:rsidR="009C744E">
        <w:rPr>
          <w:rFonts w:ascii="Times New Roman" w:hAnsi="Times New Roman" w:cs="Times New Roman"/>
          <w:sz w:val="24"/>
          <w:szCs w:val="24"/>
        </w:rPr>
        <w:t>of events</w:t>
      </w:r>
      <w:r w:rsidR="00E0047E">
        <w:rPr>
          <w:rFonts w:ascii="Times New Roman" w:hAnsi="Times New Roman" w:cs="Times New Roman"/>
          <w:sz w:val="24"/>
          <w:szCs w:val="24"/>
        </w:rPr>
        <w:t xml:space="preserve">, </w:t>
      </w:r>
      <w:r>
        <w:rPr>
          <w:rFonts w:ascii="Times New Roman" w:hAnsi="Times New Roman" w:cs="Times New Roman"/>
          <w:sz w:val="24"/>
          <w:szCs w:val="24"/>
        </w:rPr>
        <w:t xml:space="preserve">will most of the times remain an enumeration </w:t>
      </w:r>
      <w:r w:rsidR="00CD72C8">
        <w:rPr>
          <w:rFonts w:ascii="Times New Roman" w:hAnsi="Times New Roman" w:cs="Times New Roman"/>
          <w:sz w:val="24"/>
          <w:szCs w:val="24"/>
        </w:rPr>
        <w:t>of the</w:t>
      </w:r>
      <w:r w:rsidR="00E0047E">
        <w:rPr>
          <w:rFonts w:ascii="Times New Roman" w:hAnsi="Times New Roman" w:cs="Times New Roman"/>
          <w:sz w:val="24"/>
          <w:szCs w:val="24"/>
        </w:rPr>
        <w:t xml:space="preserve"> same </w:t>
      </w:r>
      <w:r>
        <w:rPr>
          <w:rFonts w:ascii="Times New Roman" w:hAnsi="Times New Roman" w:cs="Times New Roman"/>
          <w:sz w:val="24"/>
          <w:szCs w:val="24"/>
        </w:rPr>
        <w:t>events with little or no lessons learned from the</w:t>
      </w:r>
      <w:r w:rsidR="00E0047E">
        <w:rPr>
          <w:rFonts w:ascii="Times New Roman" w:hAnsi="Times New Roman" w:cs="Times New Roman"/>
          <w:sz w:val="24"/>
          <w:szCs w:val="24"/>
        </w:rPr>
        <w:t>m,</w:t>
      </w:r>
      <w:r>
        <w:rPr>
          <w:rFonts w:ascii="Times New Roman" w:hAnsi="Times New Roman" w:cs="Times New Roman"/>
          <w:sz w:val="24"/>
          <w:szCs w:val="24"/>
        </w:rPr>
        <w:t xml:space="preserve"> if the </w:t>
      </w:r>
      <w:r w:rsidR="00E0047E">
        <w:rPr>
          <w:rFonts w:ascii="Times New Roman" w:hAnsi="Times New Roman" w:cs="Times New Roman"/>
          <w:sz w:val="24"/>
          <w:szCs w:val="24"/>
        </w:rPr>
        <w:t>person who is writing is not able to be reflective.</w:t>
      </w:r>
      <w:r w:rsidR="00CD72C8">
        <w:rPr>
          <w:rFonts w:ascii="Times New Roman" w:hAnsi="Times New Roman" w:cs="Times New Roman"/>
          <w:sz w:val="24"/>
          <w:szCs w:val="24"/>
        </w:rPr>
        <w:t xml:space="preserve"> </w:t>
      </w:r>
    </w:p>
    <w:p w14:paraId="53AF4EDF" w14:textId="77777777" w:rsidR="00736B57" w:rsidRDefault="00736B57" w:rsidP="009C1A06">
      <w:pPr>
        <w:jc w:val="both"/>
        <w:rPr>
          <w:rFonts w:ascii="Times New Roman" w:hAnsi="Times New Roman" w:cs="Times New Roman"/>
          <w:sz w:val="24"/>
          <w:szCs w:val="24"/>
        </w:rPr>
      </w:pPr>
    </w:p>
    <w:p w14:paraId="3D68C87F" w14:textId="63D304F9" w:rsidR="00736B57" w:rsidRDefault="00736B57" w:rsidP="009C1A06">
      <w:pPr>
        <w:jc w:val="both"/>
        <w:rPr>
          <w:rFonts w:ascii="Times New Roman" w:hAnsi="Times New Roman" w:cs="Times New Roman"/>
          <w:b/>
          <w:bCs/>
          <w:sz w:val="28"/>
          <w:szCs w:val="28"/>
        </w:rPr>
      </w:pPr>
      <w:r>
        <w:rPr>
          <w:rFonts w:ascii="Times New Roman" w:hAnsi="Times New Roman" w:cs="Times New Roman"/>
          <w:sz w:val="24"/>
          <w:szCs w:val="24"/>
        </w:rPr>
        <w:t xml:space="preserve"> </w:t>
      </w:r>
      <w:r w:rsidRPr="00736B57">
        <w:rPr>
          <w:rFonts w:ascii="Times New Roman" w:hAnsi="Times New Roman" w:cs="Times New Roman"/>
          <w:b/>
          <w:bCs/>
          <w:sz w:val="28"/>
          <w:szCs w:val="28"/>
        </w:rPr>
        <w:t>2. Reflect</w:t>
      </w:r>
      <w:r w:rsidR="00C847D5">
        <w:rPr>
          <w:rFonts w:ascii="Times New Roman" w:hAnsi="Times New Roman" w:cs="Times New Roman"/>
          <w:b/>
          <w:bCs/>
          <w:sz w:val="28"/>
          <w:szCs w:val="28"/>
        </w:rPr>
        <w:t>i</w:t>
      </w:r>
      <w:r w:rsidRPr="00736B57">
        <w:rPr>
          <w:rFonts w:ascii="Times New Roman" w:hAnsi="Times New Roman" w:cs="Times New Roman"/>
          <w:b/>
          <w:bCs/>
          <w:sz w:val="28"/>
          <w:szCs w:val="28"/>
        </w:rPr>
        <w:t xml:space="preserve">ve </w:t>
      </w:r>
      <w:r w:rsidR="00892B77">
        <w:rPr>
          <w:rFonts w:ascii="Times New Roman" w:hAnsi="Times New Roman" w:cs="Times New Roman"/>
          <w:b/>
          <w:bCs/>
          <w:sz w:val="28"/>
          <w:szCs w:val="28"/>
        </w:rPr>
        <w:t>Cycles</w:t>
      </w:r>
      <w:r w:rsidRPr="00736B57">
        <w:rPr>
          <w:rFonts w:ascii="Times New Roman" w:hAnsi="Times New Roman" w:cs="Times New Roman"/>
          <w:b/>
          <w:bCs/>
          <w:sz w:val="28"/>
          <w:szCs w:val="28"/>
        </w:rPr>
        <w:t>:</w:t>
      </w:r>
    </w:p>
    <w:p w14:paraId="08D954A2" w14:textId="5CB3979C" w:rsidR="00A862BE" w:rsidRDefault="00A862BE" w:rsidP="00A862BE">
      <w:pPr>
        <w:jc w:val="both"/>
        <w:rPr>
          <w:rFonts w:ascii="Times New Roman" w:hAnsi="Times New Roman" w:cs="Times New Roman"/>
          <w:sz w:val="24"/>
          <w:szCs w:val="24"/>
        </w:rPr>
      </w:pPr>
      <w:r>
        <w:rPr>
          <w:rFonts w:ascii="Times New Roman" w:hAnsi="Times New Roman" w:cs="Times New Roman"/>
          <w:b/>
          <w:bCs/>
          <w:sz w:val="28"/>
          <w:szCs w:val="28"/>
        </w:rPr>
        <w:t xml:space="preserve">                    </w:t>
      </w:r>
      <w:r>
        <w:rPr>
          <w:rFonts w:ascii="Times New Roman" w:hAnsi="Times New Roman" w:cs="Times New Roman"/>
          <w:sz w:val="24"/>
          <w:szCs w:val="24"/>
        </w:rPr>
        <w:t>Reflecti</w:t>
      </w:r>
      <w:r w:rsidR="00892B77">
        <w:rPr>
          <w:rFonts w:ascii="Times New Roman" w:hAnsi="Times New Roman" w:cs="Times New Roman"/>
          <w:sz w:val="24"/>
          <w:szCs w:val="24"/>
        </w:rPr>
        <w:t>ve</w:t>
      </w:r>
      <w:r>
        <w:rPr>
          <w:rFonts w:ascii="Times New Roman" w:hAnsi="Times New Roman" w:cs="Times New Roman"/>
          <w:sz w:val="24"/>
          <w:szCs w:val="24"/>
        </w:rPr>
        <w:t xml:space="preserve"> </w:t>
      </w:r>
      <w:r w:rsidR="00892B77">
        <w:rPr>
          <w:rFonts w:ascii="Times New Roman" w:hAnsi="Times New Roman" w:cs="Times New Roman"/>
          <w:sz w:val="24"/>
          <w:szCs w:val="24"/>
        </w:rPr>
        <w:t>Cycles</w:t>
      </w:r>
      <w:r>
        <w:rPr>
          <w:rFonts w:ascii="Times New Roman" w:hAnsi="Times New Roman" w:cs="Times New Roman"/>
          <w:sz w:val="24"/>
          <w:szCs w:val="24"/>
        </w:rPr>
        <w:t xml:space="preserve"> have been developed to help students to achieve and understand reflective thinking and writing. Models like Gibbs “Reflective Cycle”, Kolb “Experimental </w:t>
      </w:r>
      <w:r>
        <w:rPr>
          <w:rFonts w:ascii="Times New Roman" w:hAnsi="Times New Roman" w:cs="Times New Roman"/>
          <w:sz w:val="24"/>
          <w:szCs w:val="24"/>
        </w:rPr>
        <w:lastRenderedPageBreak/>
        <w:t>Learning Cycle</w:t>
      </w:r>
      <w:r w:rsidR="005B1439">
        <w:rPr>
          <w:rFonts w:ascii="Times New Roman" w:hAnsi="Times New Roman" w:cs="Times New Roman"/>
          <w:sz w:val="24"/>
          <w:szCs w:val="24"/>
        </w:rPr>
        <w:t>”,</w:t>
      </w:r>
      <w:r w:rsidR="00C52A76">
        <w:rPr>
          <w:rFonts w:ascii="Times New Roman" w:hAnsi="Times New Roman" w:cs="Times New Roman"/>
          <w:sz w:val="24"/>
          <w:szCs w:val="24"/>
        </w:rPr>
        <w:t xml:space="preserve"> </w:t>
      </w:r>
      <w:r>
        <w:rPr>
          <w:rFonts w:ascii="Times New Roman" w:hAnsi="Times New Roman" w:cs="Times New Roman"/>
          <w:sz w:val="24"/>
          <w:szCs w:val="24"/>
        </w:rPr>
        <w:t>Driscoll “Reflective Cycle”</w:t>
      </w:r>
      <w:r w:rsidR="00C52A76">
        <w:rPr>
          <w:rFonts w:ascii="Times New Roman" w:hAnsi="Times New Roman" w:cs="Times New Roman"/>
          <w:sz w:val="24"/>
          <w:szCs w:val="24"/>
        </w:rPr>
        <w:t xml:space="preserve"> and Schon “</w:t>
      </w:r>
      <w:r w:rsidR="00E57C9F">
        <w:rPr>
          <w:rFonts w:ascii="Times New Roman" w:hAnsi="Times New Roman" w:cs="Times New Roman"/>
          <w:sz w:val="24"/>
          <w:szCs w:val="24"/>
        </w:rPr>
        <w:t>Reflective</w:t>
      </w:r>
      <w:r w:rsidR="00C52A76">
        <w:rPr>
          <w:rFonts w:ascii="Times New Roman" w:hAnsi="Times New Roman" w:cs="Times New Roman"/>
          <w:sz w:val="24"/>
          <w:szCs w:val="24"/>
        </w:rPr>
        <w:t xml:space="preserve"> </w:t>
      </w:r>
      <w:r w:rsidR="00892B77">
        <w:rPr>
          <w:rFonts w:ascii="Times New Roman" w:hAnsi="Times New Roman" w:cs="Times New Roman"/>
          <w:sz w:val="24"/>
          <w:szCs w:val="24"/>
        </w:rPr>
        <w:t>Cycle</w:t>
      </w:r>
      <w:r w:rsidR="00C52A76">
        <w:rPr>
          <w:rFonts w:ascii="Times New Roman" w:hAnsi="Times New Roman" w:cs="Times New Roman"/>
          <w:sz w:val="24"/>
          <w:szCs w:val="24"/>
        </w:rPr>
        <w:t>”</w:t>
      </w:r>
      <w:r>
        <w:rPr>
          <w:rFonts w:ascii="Times New Roman" w:hAnsi="Times New Roman" w:cs="Times New Roman"/>
          <w:sz w:val="24"/>
          <w:szCs w:val="24"/>
        </w:rPr>
        <w:t xml:space="preserve"> </w:t>
      </w:r>
      <w:r w:rsidR="00C52A76">
        <w:rPr>
          <w:rFonts w:ascii="Times New Roman" w:hAnsi="Times New Roman" w:cs="Times New Roman"/>
          <w:sz w:val="24"/>
          <w:szCs w:val="24"/>
        </w:rPr>
        <w:t>are four of the most common</w:t>
      </w:r>
      <w:r>
        <w:rPr>
          <w:rFonts w:ascii="Times New Roman" w:hAnsi="Times New Roman" w:cs="Times New Roman"/>
          <w:sz w:val="24"/>
          <w:szCs w:val="24"/>
        </w:rPr>
        <w:t xml:space="preserve"> models who</w:t>
      </w:r>
      <w:r w:rsidR="00C52A76">
        <w:rPr>
          <w:rFonts w:ascii="Times New Roman" w:hAnsi="Times New Roman" w:cs="Times New Roman"/>
          <w:sz w:val="24"/>
          <w:szCs w:val="24"/>
        </w:rPr>
        <w:t xml:space="preserve"> </w:t>
      </w:r>
      <w:r>
        <w:rPr>
          <w:rFonts w:ascii="Times New Roman" w:hAnsi="Times New Roman" w:cs="Times New Roman"/>
          <w:sz w:val="24"/>
          <w:szCs w:val="24"/>
        </w:rPr>
        <w:t>offer guidance for the student</w:t>
      </w:r>
      <w:r w:rsidR="00C52A76">
        <w:rPr>
          <w:rFonts w:ascii="Times New Roman" w:hAnsi="Times New Roman" w:cs="Times New Roman"/>
          <w:sz w:val="24"/>
          <w:szCs w:val="24"/>
        </w:rPr>
        <w:t>s</w:t>
      </w:r>
      <w:r>
        <w:rPr>
          <w:rFonts w:ascii="Times New Roman" w:hAnsi="Times New Roman" w:cs="Times New Roman"/>
          <w:sz w:val="24"/>
          <w:szCs w:val="24"/>
        </w:rPr>
        <w:t xml:space="preserve"> to be reflective in </w:t>
      </w:r>
      <w:r w:rsidR="00C52A76">
        <w:rPr>
          <w:rFonts w:ascii="Times New Roman" w:hAnsi="Times New Roman" w:cs="Times New Roman"/>
          <w:sz w:val="24"/>
          <w:szCs w:val="24"/>
        </w:rPr>
        <w:t>their</w:t>
      </w:r>
      <w:r>
        <w:rPr>
          <w:rFonts w:ascii="Times New Roman" w:hAnsi="Times New Roman" w:cs="Times New Roman"/>
          <w:sz w:val="24"/>
          <w:szCs w:val="24"/>
        </w:rPr>
        <w:t xml:space="preserve"> thinking or writing.</w:t>
      </w:r>
    </w:p>
    <w:p w14:paraId="56E105F0" w14:textId="45C6609F" w:rsidR="00A862BE" w:rsidRDefault="00A862BE" w:rsidP="009C1A06">
      <w:pPr>
        <w:jc w:val="both"/>
        <w:rPr>
          <w:rFonts w:ascii="Times New Roman" w:hAnsi="Times New Roman" w:cs="Times New Roman"/>
          <w:b/>
          <w:bCs/>
          <w:sz w:val="28"/>
          <w:szCs w:val="28"/>
        </w:rPr>
      </w:pPr>
      <w:r>
        <w:rPr>
          <w:rFonts w:ascii="Times New Roman" w:hAnsi="Times New Roman" w:cs="Times New Roman"/>
          <w:b/>
          <w:bCs/>
          <w:sz w:val="28"/>
          <w:szCs w:val="28"/>
        </w:rPr>
        <w:t>2.1 Kolb’s Experiential Learning Cycle</w:t>
      </w:r>
      <w:r w:rsidR="000303AC">
        <w:rPr>
          <w:rFonts w:ascii="Times New Roman" w:hAnsi="Times New Roman" w:cs="Times New Roman"/>
          <w:b/>
          <w:bCs/>
          <w:sz w:val="28"/>
          <w:szCs w:val="28"/>
        </w:rPr>
        <w:t>:</w:t>
      </w:r>
    </w:p>
    <w:p w14:paraId="2AFD5020" w14:textId="2633FA31" w:rsidR="002E7661" w:rsidRDefault="00C847D5" w:rsidP="008F4C34">
      <w:pPr>
        <w:jc w:val="both"/>
        <w:rPr>
          <w:rFonts w:ascii="Times New Roman" w:hAnsi="Times New Roman" w:cs="Times New Roman"/>
          <w:sz w:val="24"/>
          <w:szCs w:val="24"/>
        </w:rPr>
      </w:pPr>
      <w:r w:rsidRPr="00C847D5">
        <w:rPr>
          <w:rFonts w:ascii="Times New Roman" w:hAnsi="Times New Roman" w:cs="Times New Roman"/>
          <w:sz w:val="24"/>
          <w:szCs w:val="24"/>
        </w:rPr>
        <w:t xml:space="preserve">        </w:t>
      </w:r>
      <w:r>
        <w:rPr>
          <w:rFonts w:ascii="Times New Roman" w:hAnsi="Times New Roman" w:cs="Times New Roman"/>
          <w:sz w:val="24"/>
          <w:szCs w:val="24"/>
        </w:rPr>
        <w:t xml:space="preserve">               </w:t>
      </w:r>
      <w:r w:rsidR="00BA796D">
        <w:rPr>
          <w:rFonts w:ascii="Times New Roman" w:hAnsi="Times New Roman" w:cs="Times New Roman"/>
          <w:sz w:val="24"/>
          <w:szCs w:val="24"/>
        </w:rPr>
        <w:t xml:space="preserve">Kolb’s Experiential </w:t>
      </w:r>
      <w:r w:rsidR="006558B5">
        <w:rPr>
          <w:rFonts w:ascii="Times New Roman" w:hAnsi="Times New Roman" w:cs="Times New Roman"/>
          <w:sz w:val="24"/>
          <w:szCs w:val="24"/>
        </w:rPr>
        <w:t>L</w:t>
      </w:r>
      <w:r w:rsidR="00BA796D">
        <w:rPr>
          <w:rFonts w:ascii="Times New Roman" w:hAnsi="Times New Roman" w:cs="Times New Roman"/>
          <w:sz w:val="24"/>
          <w:szCs w:val="24"/>
        </w:rPr>
        <w:t xml:space="preserve">earning Cycle is focusing on different stages of learning </w:t>
      </w:r>
      <w:r w:rsidR="005D28AE">
        <w:rPr>
          <w:rFonts w:ascii="Times New Roman" w:hAnsi="Times New Roman" w:cs="Times New Roman"/>
          <w:sz w:val="24"/>
          <w:szCs w:val="24"/>
        </w:rPr>
        <w:t xml:space="preserve">which helps the student to </w:t>
      </w:r>
      <w:r w:rsidR="008F4C34">
        <w:rPr>
          <w:rFonts w:ascii="Times New Roman" w:hAnsi="Times New Roman" w:cs="Times New Roman"/>
          <w:sz w:val="24"/>
          <w:szCs w:val="24"/>
        </w:rPr>
        <w:t>use the primary bases of learning: Concrete Experience,</w:t>
      </w:r>
      <w:r w:rsidR="002C096A">
        <w:rPr>
          <w:rFonts w:ascii="Times New Roman" w:hAnsi="Times New Roman" w:cs="Times New Roman"/>
          <w:sz w:val="24"/>
          <w:szCs w:val="24"/>
        </w:rPr>
        <w:t xml:space="preserve"> </w:t>
      </w:r>
      <w:r w:rsidR="008F4C34">
        <w:rPr>
          <w:rFonts w:ascii="Times New Roman" w:hAnsi="Times New Roman" w:cs="Times New Roman"/>
          <w:sz w:val="24"/>
          <w:szCs w:val="24"/>
        </w:rPr>
        <w:t>Reflective Observation, Active Experimentation and Abstract Conceptualization</w:t>
      </w:r>
      <w:sdt>
        <w:sdtPr>
          <w:rPr>
            <w:rFonts w:ascii="Times New Roman" w:hAnsi="Times New Roman" w:cs="Times New Roman"/>
            <w:sz w:val="24"/>
            <w:szCs w:val="24"/>
          </w:rPr>
          <w:id w:val="-1961018033"/>
          <w:citation/>
        </w:sdtPr>
        <w:sdtEndPr/>
        <w:sdtContent>
          <w:r w:rsidR="00BD0502">
            <w:rPr>
              <w:rFonts w:ascii="Times New Roman" w:hAnsi="Times New Roman" w:cs="Times New Roman"/>
              <w:sz w:val="24"/>
              <w:szCs w:val="24"/>
            </w:rPr>
            <w:fldChar w:fldCharType="begin"/>
          </w:r>
          <w:r w:rsidR="00BD0502" w:rsidRPr="00BD0502">
            <w:rPr>
              <w:rFonts w:ascii="Times New Roman" w:hAnsi="Times New Roman" w:cs="Times New Roman"/>
              <w:sz w:val="24"/>
              <w:szCs w:val="24"/>
            </w:rPr>
            <w:instrText xml:space="preserve"> CITATION Sau17 \l 1040 </w:instrText>
          </w:r>
          <w:r w:rsidR="00BD0502">
            <w:rPr>
              <w:rFonts w:ascii="Times New Roman" w:hAnsi="Times New Roman" w:cs="Times New Roman"/>
              <w:sz w:val="24"/>
              <w:szCs w:val="24"/>
            </w:rPr>
            <w:fldChar w:fldCharType="separate"/>
          </w:r>
          <w:r w:rsidR="00BD0502" w:rsidRPr="00BD0502">
            <w:rPr>
              <w:rFonts w:ascii="Times New Roman" w:hAnsi="Times New Roman" w:cs="Times New Roman"/>
              <w:noProof/>
              <w:sz w:val="24"/>
              <w:szCs w:val="24"/>
            </w:rPr>
            <w:t xml:space="preserve"> (McLeod, 2017)</w:t>
          </w:r>
          <w:r w:rsidR="00BD0502">
            <w:rPr>
              <w:rFonts w:ascii="Times New Roman" w:hAnsi="Times New Roman" w:cs="Times New Roman"/>
              <w:sz w:val="24"/>
              <w:szCs w:val="24"/>
            </w:rPr>
            <w:fldChar w:fldCharType="end"/>
          </w:r>
        </w:sdtContent>
      </w:sdt>
      <w:r w:rsidR="008F4C34">
        <w:rPr>
          <w:rFonts w:ascii="Times New Roman" w:hAnsi="Times New Roman" w:cs="Times New Roman"/>
          <w:sz w:val="24"/>
          <w:szCs w:val="24"/>
        </w:rPr>
        <w:t>.</w:t>
      </w:r>
      <w:r w:rsidR="002C096A">
        <w:rPr>
          <w:rFonts w:ascii="Times New Roman" w:hAnsi="Times New Roman" w:cs="Times New Roman"/>
          <w:sz w:val="24"/>
          <w:szCs w:val="24"/>
        </w:rPr>
        <w:t xml:space="preserve"> Learners must explore all four stages of the cycle to improve their learning and reflection ability.</w:t>
      </w:r>
      <w:r w:rsidR="002E7661">
        <w:rPr>
          <w:rFonts w:ascii="Times New Roman" w:hAnsi="Times New Roman" w:cs="Times New Roman"/>
          <w:sz w:val="24"/>
          <w:szCs w:val="24"/>
        </w:rPr>
        <w:t xml:space="preserve"> Following the cycle, the learner will pass from discovering and experimenting to improving or creating new concepts by reflecting upon the subject. </w:t>
      </w:r>
    </w:p>
    <w:p w14:paraId="39C9FE7B" w14:textId="122D56EE" w:rsidR="00090759" w:rsidRDefault="002E7661" w:rsidP="008F4C34">
      <w:pPr>
        <w:jc w:val="both"/>
        <w:rPr>
          <w:rFonts w:ascii="Times New Roman" w:hAnsi="Times New Roman" w:cs="Times New Roman"/>
          <w:sz w:val="24"/>
          <w:szCs w:val="24"/>
        </w:rPr>
      </w:pPr>
      <w:r>
        <w:rPr>
          <w:rFonts w:ascii="Times New Roman" w:hAnsi="Times New Roman" w:cs="Times New Roman"/>
          <w:sz w:val="24"/>
          <w:szCs w:val="24"/>
        </w:rPr>
        <w:t xml:space="preserve">                     </w:t>
      </w:r>
      <w:r w:rsidR="008F4C34">
        <w:rPr>
          <w:rFonts w:ascii="Times New Roman" w:hAnsi="Times New Roman" w:cs="Times New Roman"/>
          <w:sz w:val="24"/>
          <w:szCs w:val="24"/>
        </w:rPr>
        <w:t xml:space="preserve"> </w:t>
      </w:r>
      <w:r w:rsidR="00D07B62">
        <w:rPr>
          <w:rFonts w:ascii="Times New Roman" w:hAnsi="Times New Roman" w:cs="Times New Roman"/>
          <w:sz w:val="24"/>
          <w:szCs w:val="24"/>
        </w:rPr>
        <w:t>Concrete Experience</w:t>
      </w:r>
      <w:r w:rsidR="00BD0502">
        <w:rPr>
          <w:rFonts w:ascii="Times New Roman" w:hAnsi="Times New Roman" w:cs="Times New Roman"/>
          <w:sz w:val="24"/>
          <w:szCs w:val="24"/>
        </w:rPr>
        <w:t xml:space="preserve"> is about using new situations or revisioning already existing situation which provides the student with measurable experience about the subject </w:t>
      </w:r>
      <w:r w:rsidR="00B11BF6">
        <w:rPr>
          <w:rFonts w:ascii="Times New Roman" w:hAnsi="Times New Roman" w:cs="Times New Roman"/>
          <w:sz w:val="24"/>
          <w:szCs w:val="24"/>
        </w:rPr>
        <w:t>and allows him to use Reflective Observation to spot lack of consistency between his understanding of the subject and experience.</w:t>
      </w:r>
      <w:r w:rsidR="00D07B62">
        <w:rPr>
          <w:rFonts w:ascii="Times New Roman" w:hAnsi="Times New Roman" w:cs="Times New Roman"/>
          <w:sz w:val="24"/>
          <w:szCs w:val="24"/>
        </w:rPr>
        <w:t xml:space="preserve"> By abstra</w:t>
      </w:r>
      <w:r w:rsidR="006558B5">
        <w:rPr>
          <w:rFonts w:ascii="Times New Roman" w:hAnsi="Times New Roman" w:cs="Times New Roman"/>
          <w:sz w:val="24"/>
          <w:szCs w:val="24"/>
        </w:rPr>
        <w:t xml:space="preserve">ct thinking or Abstract Conceptualization, the learner can improve or give new ideas based on his studies which later the learner will apply them </w:t>
      </w:r>
      <w:r w:rsidR="00CE658B">
        <w:rPr>
          <w:rFonts w:ascii="Times New Roman" w:hAnsi="Times New Roman" w:cs="Times New Roman"/>
          <w:sz w:val="24"/>
          <w:szCs w:val="24"/>
        </w:rPr>
        <w:t>through</w:t>
      </w:r>
      <w:r w:rsidR="006558B5">
        <w:rPr>
          <w:rFonts w:ascii="Times New Roman" w:hAnsi="Times New Roman" w:cs="Times New Roman"/>
          <w:sz w:val="24"/>
          <w:szCs w:val="24"/>
        </w:rPr>
        <w:t xml:space="preserve"> Active Experimentation. Kolb’s Experiential Learning Cycle approach is based also on </w:t>
      </w:r>
      <w:r w:rsidR="000303AC">
        <w:rPr>
          <w:rFonts w:ascii="Times New Roman" w:hAnsi="Times New Roman" w:cs="Times New Roman"/>
          <w:sz w:val="24"/>
          <w:szCs w:val="24"/>
        </w:rPr>
        <w:t>people’s</w:t>
      </w:r>
      <w:r w:rsidR="006558B5">
        <w:rPr>
          <w:rFonts w:ascii="Times New Roman" w:hAnsi="Times New Roman" w:cs="Times New Roman"/>
          <w:sz w:val="24"/>
          <w:szCs w:val="24"/>
        </w:rPr>
        <w:t xml:space="preserve"> different ways to learn, ways who are influenced by educational experiences or social environment but also personal </w:t>
      </w:r>
      <w:r w:rsidR="00A862BE">
        <w:rPr>
          <w:rFonts w:ascii="Times New Roman" w:hAnsi="Times New Roman" w:cs="Times New Roman"/>
          <w:sz w:val="24"/>
          <w:szCs w:val="24"/>
        </w:rPr>
        <w:t>approach</w:t>
      </w:r>
      <w:sdt>
        <w:sdtPr>
          <w:rPr>
            <w:rFonts w:ascii="Times New Roman" w:hAnsi="Times New Roman" w:cs="Times New Roman"/>
            <w:sz w:val="24"/>
            <w:szCs w:val="24"/>
          </w:rPr>
          <w:id w:val="1007717847"/>
          <w:citation/>
        </w:sdtPr>
        <w:sdtEndPr/>
        <w:sdtContent>
          <w:r w:rsidR="000303AC">
            <w:rPr>
              <w:rFonts w:ascii="Times New Roman" w:hAnsi="Times New Roman" w:cs="Times New Roman"/>
              <w:sz w:val="24"/>
              <w:szCs w:val="24"/>
            </w:rPr>
            <w:fldChar w:fldCharType="begin"/>
          </w:r>
          <w:r w:rsidR="000303AC" w:rsidRPr="000303AC">
            <w:rPr>
              <w:rFonts w:ascii="Times New Roman" w:hAnsi="Times New Roman" w:cs="Times New Roman"/>
              <w:sz w:val="24"/>
              <w:szCs w:val="24"/>
            </w:rPr>
            <w:instrText xml:space="preserve"> CITATION Sau17 \l 1040 </w:instrText>
          </w:r>
          <w:r w:rsidR="000303AC">
            <w:rPr>
              <w:rFonts w:ascii="Times New Roman" w:hAnsi="Times New Roman" w:cs="Times New Roman"/>
              <w:sz w:val="24"/>
              <w:szCs w:val="24"/>
            </w:rPr>
            <w:fldChar w:fldCharType="separate"/>
          </w:r>
          <w:r w:rsidR="000303AC" w:rsidRPr="000303AC">
            <w:rPr>
              <w:rFonts w:ascii="Times New Roman" w:hAnsi="Times New Roman" w:cs="Times New Roman"/>
              <w:noProof/>
              <w:sz w:val="24"/>
              <w:szCs w:val="24"/>
            </w:rPr>
            <w:t xml:space="preserve"> (McLeod, 2017)</w:t>
          </w:r>
          <w:r w:rsidR="000303AC">
            <w:rPr>
              <w:rFonts w:ascii="Times New Roman" w:hAnsi="Times New Roman" w:cs="Times New Roman"/>
              <w:sz w:val="24"/>
              <w:szCs w:val="24"/>
            </w:rPr>
            <w:fldChar w:fldCharType="end"/>
          </w:r>
        </w:sdtContent>
      </w:sdt>
      <w:r w:rsidR="00A862BE">
        <w:rPr>
          <w:rFonts w:ascii="Times New Roman" w:hAnsi="Times New Roman" w:cs="Times New Roman"/>
          <w:sz w:val="24"/>
          <w:szCs w:val="24"/>
        </w:rPr>
        <w:t>.</w:t>
      </w:r>
      <w:r w:rsidR="006558B5">
        <w:rPr>
          <w:rFonts w:ascii="Times New Roman" w:hAnsi="Times New Roman" w:cs="Times New Roman"/>
          <w:sz w:val="24"/>
          <w:szCs w:val="24"/>
        </w:rPr>
        <w:t xml:space="preserve"> </w:t>
      </w:r>
    </w:p>
    <w:p w14:paraId="2BED5FD9" w14:textId="77777777" w:rsidR="00871B61" w:rsidRDefault="00871B61" w:rsidP="008F4C34">
      <w:pPr>
        <w:jc w:val="both"/>
        <w:rPr>
          <w:rFonts w:ascii="Times New Roman" w:hAnsi="Times New Roman" w:cs="Times New Roman"/>
          <w:b/>
          <w:bCs/>
          <w:sz w:val="28"/>
          <w:szCs w:val="28"/>
        </w:rPr>
      </w:pPr>
    </w:p>
    <w:p w14:paraId="520A4CD2" w14:textId="77777777" w:rsidR="00871B61" w:rsidRDefault="00871B61" w:rsidP="008F4C34">
      <w:pPr>
        <w:jc w:val="both"/>
        <w:rPr>
          <w:rFonts w:ascii="Times New Roman" w:hAnsi="Times New Roman" w:cs="Times New Roman"/>
          <w:b/>
          <w:bCs/>
          <w:sz w:val="28"/>
          <w:szCs w:val="28"/>
        </w:rPr>
      </w:pPr>
    </w:p>
    <w:p w14:paraId="4A40AEDA" w14:textId="77777777" w:rsidR="00871B61" w:rsidRDefault="00871B61" w:rsidP="008F4C34">
      <w:pPr>
        <w:jc w:val="both"/>
        <w:rPr>
          <w:rFonts w:ascii="Times New Roman" w:hAnsi="Times New Roman" w:cs="Times New Roman"/>
          <w:b/>
          <w:bCs/>
          <w:sz w:val="28"/>
          <w:szCs w:val="28"/>
        </w:rPr>
      </w:pPr>
    </w:p>
    <w:p w14:paraId="62DC9D2D" w14:textId="703206ED" w:rsidR="000303AC" w:rsidRDefault="000303AC" w:rsidP="008F4C34">
      <w:pPr>
        <w:jc w:val="both"/>
        <w:rPr>
          <w:rFonts w:ascii="Times New Roman" w:hAnsi="Times New Roman" w:cs="Times New Roman"/>
          <w:b/>
          <w:bCs/>
          <w:sz w:val="28"/>
          <w:szCs w:val="28"/>
        </w:rPr>
      </w:pPr>
      <w:r w:rsidRPr="00E4187D">
        <w:rPr>
          <w:rFonts w:ascii="Times New Roman" w:hAnsi="Times New Roman" w:cs="Times New Roman"/>
          <w:b/>
          <w:bCs/>
          <w:sz w:val="28"/>
          <w:szCs w:val="28"/>
        </w:rPr>
        <w:t>2.2 Gibbs Reflective Cycle:</w:t>
      </w:r>
    </w:p>
    <w:p w14:paraId="70676D85" w14:textId="5F3D4162" w:rsidR="005745C4" w:rsidRDefault="005745C4" w:rsidP="008F4C34">
      <w:pPr>
        <w:jc w:val="both"/>
        <w:rPr>
          <w:rFonts w:ascii="Times New Roman" w:hAnsi="Times New Roman" w:cs="Times New Roman"/>
          <w:sz w:val="24"/>
          <w:szCs w:val="24"/>
        </w:rPr>
      </w:pPr>
      <w:r>
        <w:rPr>
          <w:rFonts w:ascii="Times New Roman" w:hAnsi="Times New Roman" w:cs="Times New Roman"/>
          <w:b/>
          <w:bCs/>
          <w:sz w:val="28"/>
          <w:szCs w:val="28"/>
        </w:rPr>
        <w:t xml:space="preserve">              </w:t>
      </w:r>
      <w:r w:rsidRPr="005745C4">
        <w:rPr>
          <w:rFonts w:ascii="Times New Roman" w:hAnsi="Times New Roman" w:cs="Times New Roman"/>
          <w:sz w:val="24"/>
          <w:szCs w:val="24"/>
        </w:rPr>
        <w:t>Gibbs</w:t>
      </w:r>
      <w:r>
        <w:rPr>
          <w:rFonts w:ascii="Times New Roman" w:hAnsi="Times New Roman" w:cs="Times New Roman"/>
          <w:sz w:val="24"/>
          <w:szCs w:val="24"/>
        </w:rPr>
        <w:t xml:space="preserve"> Reflective Cycle </w:t>
      </w:r>
      <w:r w:rsidR="009300EA">
        <w:rPr>
          <w:rFonts w:ascii="Times New Roman" w:hAnsi="Times New Roman" w:cs="Times New Roman"/>
          <w:sz w:val="24"/>
          <w:szCs w:val="24"/>
        </w:rPr>
        <w:t>is promoting structured thinking to learners, the cycle divides the experience in different phases</w:t>
      </w:r>
      <w:r w:rsidR="00C52A76">
        <w:rPr>
          <w:rFonts w:ascii="Times New Roman" w:hAnsi="Times New Roman" w:cs="Times New Roman"/>
          <w:sz w:val="24"/>
          <w:szCs w:val="24"/>
        </w:rPr>
        <w:t>,</w:t>
      </w:r>
      <w:r w:rsidR="009300EA">
        <w:rPr>
          <w:rFonts w:ascii="Times New Roman" w:hAnsi="Times New Roman" w:cs="Times New Roman"/>
          <w:sz w:val="24"/>
          <w:szCs w:val="24"/>
        </w:rPr>
        <w:t xml:space="preserve"> and the result of a preceding reflection will help the learner to take educated decisions for future actions.</w:t>
      </w:r>
      <w:r w:rsidR="001D543D">
        <w:rPr>
          <w:rFonts w:ascii="Times New Roman" w:hAnsi="Times New Roman" w:cs="Times New Roman"/>
          <w:sz w:val="24"/>
          <w:szCs w:val="24"/>
        </w:rPr>
        <w:t xml:space="preserve"> Gibbs encourages learners to make a clear description of the events. In their reflection, the learners must analyze their feelings and </w:t>
      </w:r>
      <w:r w:rsidR="00FA07BC">
        <w:rPr>
          <w:rFonts w:ascii="Times New Roman" w:hAnsi="Times New Roman" w:cs="Times New Roman"/>
          <w:sz w:val="24"/>
          <w:szCs w:val="24"/>
        </w:rPr>
        <w:t>they need to</w:t>
      </w:r>
      <w:r w:rsidR="001D543D">
        <w:rPr>
          <w:rFonts w:ascii="Times New Roman" w:hAnsi="Times New Roman" w:cs="Times New Roman"/>
          <w:sz w:val="24"/>
          <w:szCs w:val="24"/>
        </w:rPr>
        <w:t xml:space="preserve"> estimate the impact of the situation to be able to</w:t>
      </w:r>
      <w:r w:rsidR="005D66FD">
        <w:rPr>
          <w:rFonts w:ascii="Times New Roman" w:hAnsi="Times New Roman" w:cs="Times New Roman"/>
          <w:sz w:val="24"/>
          <w:szCs w:val="24"/>
        </w:rPr>
        <w:t xml:space="preserve"> take</w:t>
      </w:r>
      <w:r w:rsidR="001D543D">
        <w:rPr>
          <w:rFonts w:ascii="Times New Roman" w:hAnsi="Times New Roman" w:cs="Times New Roman"/>
          <w:sz w:val="24"/>
          <w:szCs w:val="24"/>
        </w:rPr>
        <w:t xml:space="preserve"> </w:t>
      </w:r>
      <w:r w:rsidR="00FA07BC">
        <w:rPr>
          <w:rFonts w:ascii="Times New Roman" w:hAnsi="Times New Roman" w:cs="Times New Roman"/>
          <w:sz w:val="24"/>
          <w:szCs w:val="24"/>
        </w:rPr>
        <w:t>conclusions</w:t>
      </w:r>
      <w:r w:rsidR="001D543D">
        <w:rPr>
          <w:rFonts w:ascii="Times New Roman" w:hAnsi="Times New Roman" w:cs="Times New Roman"/>
          <w:sz w:val="24"/>
          <w:szCs w:val="24"/>
        </w:rPr>
        <w:t xml:space="preserve"> and </w:t>
      </w:r>
      <w:r w:rsidR="00FA07BC">
        <w:rPr>
          <w:rFonts w:ascii="Times New Roman" w:hAnsi="Times New Roman" w:cs="Times New Roman"/>
          <w:sz w:val="24"/>
          <w:szCs w:val="24"/>
        </w:rPr>
        <w:t xml:space="preserve">find solutions if they find themselves again in the same situation. </w:t>
      </w:r>
    </w:p>
    <w:p w14:paraId="4C0224DE" w14:textId="706C9E55" w:rsidR="0034344B" w:rsidRDefault="0034344B" w:rsidP="008F4C34">
      <w:pPr>
        <w:jc w:val="both"/>
        <w:rPr>
          <w:rFonts w:ascii="Times New Roman" w:hAnsi="Times New Roman" w:cs="Times New Roman"/>
          <w:sz w:val="24"/>
          <w:szCs w:val="24"/>
        </w:rPr>
      </w:pPr>
      <w:r>
        <w:rPr>
          <w:rFonts w:ascii="Times New Roman" w:hAnsi="Times New Roman" w:cs="Times New Roman"/>
          <w:sz w:val="24"/>
          <w:szCs w:val="24"/>
        </w:rPr>
        <w:t xml:space="preserve">           Students must become active explorers of the experience and use the experience to test ideas, they need to reflect on the experience in a critical way. Experiential learning is not a process of discovery the students need</w:t>
      </w:r>
      <w:r w:rsidR="004138BC">
        <w:rPr>
          <w:rFonts w:ascii="Times New Roman" w:hAnsi="Times New Roman" w:cs="Times New Roman"/>
          <w:sz w:val="24"/>
          <w:szCs w:val="24"/>
        </w:rPr>
        <w:t xml:space="preserve"> to have already the experience upon which to reflect and draw conclusions from it</w:t>
      </w:r>
      <w:sdt>
        <w:sdtPr>
          <w:rPr>
            <w:rFonts w:ascii="Times New Roman" w:hAnsi="Times New Roman" w:cs="Times New Roman"/>
            <w:sz w:val="24"/>
            <w:szCs w:val="24"/>
          </w:rPr>
          <w:id w:val="-962567822"/>
          <w:citation/>
        </w:sdtPr>
        <w:sdtEndPr/>
        <w:sdtContent>
          <w:r w:rsidR="004138BC">
            <w:rPr>
              <w:rFonts w:ascii="Times New Roman" w:hAnsi="Times New Roman" w:cs="Times New Roman"/>
              <w:sz w:val="24"/>
              <w:szCs w:val="24"/>
            </w:rPr>
            <w:fldChar w:fldCharType="begin"/>
          </w:r>
          <w:r w:rsidR="004138BC" w:rsidRPr="004138BC">
            <w:rPr>
              <w:rFonts w:ascii="Times New Roman" w:hAnsi="Times New Roman" w:cs="Times New Roman"/>
              <w:sz w:val="24"/>
              <w:szCs w:val="24"/>
            </w:rPr>
            <w:instrText xml:space="preserve"> CITATION Gra88 \l 1040 </w:instrText>
          </w:r>
          <w:r w:rsidR="004138BC">
            <w:rPr>
              <w:rFonts w:ascii="Times New Roman" w:hAnsi="Times New Roman" w:cs="Times New Roman"/>
              <w:sz w:val="24"/>
              <w:szCs w:val="24"/>
            </w:rPr>
            <w:fldChar w:fldCharType="separate"/>
          </w:r>
          <w:r w:rsidR="004138BC" w:rsidRPr="004138BC">
            <w:rPr>
              <w:rFonts w:ascii="Times New Roman" w:hAnsi="Times New Roman" w:cs="Times New Roman"/>
              <w:noProof/>
              <w:sz w:val="24"/>
              <w:szCs w:val="24"/>
            </w:rPr>
            <w:t xml:space="preserve"> (Gibbs, 1988)</w:t>
          </w:r>
          <w:r w:rsidR="004138BC">
            <w:rPr>
              <w:rFonts w:ascii="Times New Roman" w:hAnsi="Times New Roman" w:cs="Times New Roman"/>
              <w:sz w:val="24"/>
              <w:szCs w:val="24"/>
            </w:rPr>
            <w:fldChar w:fldCharType="end"/>
          </w:r>
        </w:sdtContent>
      </w:sdt>
      <w:r w:rsidR="00CE658B">
        <w:rPr>
          <w:rFonts w:ascii="Times New Roman" w:hAnsi="Times New Roman" w:cs="Times New Roman"/>
          <w:sz w:val="24"/>
          <w:szCs w:val="24"/>
        </w:rPr>
        <w:t>.</w:t>
      </w:r>
    </w:p>
    <w:p w14:paraId="120313B9" w14:textId="2EB3CA74" w:rsidR="00CE658B" w:rsidRDefault="00CE658B" w:rsidP="008F4C34">
      <w:pPr>
        <w:jc w:val="both"/>
        <w:rPr>
          <w:rFonts w:ascii="Times New Roman" w:hAnsi="Times New Roman" w:cs="Times New Roman"/>
          <w:sz w:val="24"/>
          <w:szCs w:val="24"/>
        </w:rPr>
      </w:pPr>
      <w:r>
        <w:rPr>
          <w:rFonts w:ascii="Times New Roman" w:hAnsi="Times New Roman" w:cs="Times New Roman"/>
          <w:sz w:val="24"/>
          <w:szCs w:val="24"/>
        </w:rPr>
        <w:t xml:space="preserve">             Gibbs Reflective Cycle is </w:t>
      </w:r>
      <w:r w:rsidR="00745BFB">
        <w:rPr>
          <w:rFonts w:ascii="Times New Roman" w:hAnsi="Times New Roman" w:cs="Times New Roman"/>
          <w:sz w:val="24"/>
          <w:szCs w:val="24"/>
        </w:rPr>
        <w:t>built</w:t>
      </w:r>
      <w:r>
        <w:rPr>
          <w:rFonts w:ascii="Times New Roman" w:hAnsi="Times New Roman" w:cs="Times New Roman"/>
          <w:sz w:val="24"/>
          <w:szCs w:val="24"/>
        </w:rPr>
        <w:t xml:space="preserve"> on </w:t>
      </w:r>
      <w:r w:rsidR="00745BFB">
        <w:rPr>
          <w:rFonts w:ascii="Times New Roman" w:hAnsi="Times New Roman" w:cs="Times New Roman"/>
          <w:sz w:val="24"/>
          <w:szCs w:val="24"/>
        </w:rPr>
        <w:t xml:space="preserve">six steps which the learner needs to follow: </w:t>
      </w:r>
    </w:p>
    <w:p w14:paraId="71B320E8" w14:textId="0DEABF7D" w:rsidR="00745BFB" w:rsidRDefault="00745BFB" w:rsidP="00745BFB">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Description</w:t>
      </w:r>
      <w:r w:rsidR="00281A19">
        <w:rPr>
          <w:rFonts w:ascii="Times New Roman" w:hAnsi="Times New Roman" w:cs="Times New Roman"/>
          <w:sz w:val="24"/>
          <w:szCs w:val="24"/>
        </w:rPr>
        <w:t>:</w:t>
      </w:r>
      <w:r>
        <w:rPr>
          <w:rFonts w:ascii="Times New Roman" w:hAnsi="Times New Roman" w:cs="Times New Roman"/>
          <w:sz w:val="24"/>
          <w:szCs w:val="24"/>
        </w:rPr>
        <w:t xml:space="preserve"> the student describes accurate events based on memory and observation</w:t>
      </w:r>
      <w:r w:rsidR="00281A19">
        <w:rPr>
          <w:rFonts w:ascii="Times New Roman" w:hAnsi="Times New Roman" w:cs="Times New Roman"/>
          <w:sz w:val="24"/>
          <w:szCs w:val="24"/>
        </w:rPr>
        <w:t>.</w:t>
      </w:r>
    </w:p>
    <w:p w14:paraId="7A745611" w14:textId="556E922E" w:rsidR="00745BFB" w:rsidRDefault="00745BFB" w:rsidP="00745BFB">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Feelings</w:t>
      </w:r>
      <w:r w:rsidR="00281A19">
        <w:rPr>
          <w:rFonts w:ascii="Times New Roman" w:hAnsi="Times New Roman" w:cs="Times New Roman"/>
          <w:sz w:val="24"/>
          <w:szCs w:val="24"/>
        </w:rPr>
        <w:t>:</w:t>
      </w:r>
      <w:r>
        <w:rPr>
          <w:rFonts w:ascii="Times New Roman" w:hAnsi="Times New Roman" w:cs="Times New Roman"/>
          <w:sz w:val="24"/>
          <w:szCs w:val="24"/>
        </w:rPr>
        <w:t xml:space="preserve"> where the student is analyzing the event and distinguish reaction to the events</w:t>
      </w:r>
      <w:r w:rsidR="00281A19">
        <w:rPr>
          <w:rFonts w:ascii="Times New Roman" w:hAnsi="Times New Roman" w:cs="Times New Roman"/>
          <w:sz w:val="24"/>
          <w:szCs w:val="24"/>
        </w:rPr>
        <w:t>.</w:t>
      </w:r>
    </w:p>
    <w:p w14:paraId="584D41C3" w14:textId="4F283B0F" w:rsidR="00281A19" w:rsidRDefault="00745BFB" w:rsidP="00745BFB">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Evaluation</w:t>
      </w:r>
      <w:r w:rsidR="00281A19">
        <w:rPr>
          <w:rFonts w:ascii="Times New Roman" w:hAnsi="Times New Roman" w:cs="Times New Roman"/>
          <w:sz w:val="24"/>
          <w:szCs w:val="24"/>
        </w:rPr>
        <w:t>:</w:t>
      </w:r>
      <w:r>
        <w:rPr>
          <w:rFonts w:ascii="Times New Roman" w:hAnsi="Times New Roman" w:cs="Times New Roman"/>
          <w:sz w:val="24"/>
          <w:szCs w:val="24"/>
        </w:rPr>
        <w:t xml:space="preserve"> the student considers positive and negative aspects </w:t>
      </w:r>
      <w:r w:rsidR="00281A19">
        <w:rPr>
          <w:rFonts w:ascii="Times New Roman" w:hAnsi="Times New Roman" w:cs="Times New Roman"/>
          <w:sz w:val="24"/>
          <w:szCs w:val="24"/>
        </w:rPr>
        <w:t>of the events.</w:t>
      </w:r>
    </w:p>
    <w:p w14:paraId="24B2C000" w14:textId="35D53392" w:rsidR="00281A19" w:rsidRDefault="00281A19" w:rsidP="00745BFB">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lastRenderedPageBreak/>
        <w:t>Analysis’s: the student outlines personal interactions and experiments with published literature.</w:t>
      </w:r>
    </w:p>
    <w:p w14:paraId="4941AB2B" w14:textId="2E71C2F3" w:rsidR="00745BFB" w:rsidRDefault="00281A19" w:rsidP="00745BFB">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Conclusion: the student</w:t>
      </w:r>
      <w:r w:rsidR="004E2E3D">
        <w:rPr>
          <w:rFonts w:ascii="Times New Roman" w:hAnsi="Times New Roman" w:cs="Times New Roman"/>
          <w:sz w:val="24"/>
          <w:szCs w:val="24"/>
        </w:rPr>
        <w:t xml:space="preserve"> makes a short</w:t>
      </w:r>
      <w:r>
        <w:rPr>
          <w:rFonts w:ascii="Times New Roman" w:hAnsi="Times New Roman" w:cs="Times New Roman"/>
          <w:sz w:val="24"/>
          <w:szCs w:val="24"/>
        </w:rPr>
        <w:t xml:space="preserve"> </w:t>
      </w:r>
      <w:r w:rsidR="0081200A">
        <w:rPr>
          <w:rFonts w:ascii="Times New Roman" w:hAnsi="Times New Roman" w:cs="Times New Roman"/>
          <w:sz w:val="24"/>
          <w:szCs w:val="24"/>
        </w:rPr>
        <w:t>description</w:t>
      </w:r>
      <w:r w:rsidR="004E2E3D">
        <w:rPr>
          <w:rFonts w:ascii="Times New Roman" w:hAnsi="Times New Roman" w:cs="Times New Roman"/>
          <w:sz w:val="24"/>
          <w:szCs w:val="24"/>
        </w:rPr>
        <w:t xml:space="preserve"> of the</w:t>
      </w:r>
      <w:r>
        <w:rPr>
          <w:rFonts w:ascii="Times New Roman" w:hAnsi="Times New Roman" w:cs="Times New Roman"/>
          <w:sz w:val="24"/>
          <w:szCs w:val="24"/>
        </w:rPr>
        <w:t xml:space="preserve"> reactions to the event</w:t>
      </w:r>
      <w:r w:rsidR="004E2E3D">
        <w:rPr>
          <w:rFonts w:ascii="Times New Roman" w:hAnsi="Times New Roman" w:cs="Times New Roman"/>
          <w:sz w:val="24"/>
          <w:szCs w:val="24"/>
        </w:rPr>
        <w:t xml:space="preserve"> and</w:t>
      </w:r>
      <w:r>
        <w:rPr>
          <w:rFonts w:ascii="Times New Roman" w:hAnsi="Times New Roman" w:cs="Times New Roman"/>
          <w:sz w:val="24"/>
          <w:szCs w:val="24"/>
        </w:rPr>
        <w:t xml:space="preserve"> lessons learned</w:t>
      </w:r>
      <w:r w:rsidR="004E2E3D">
        <w:rPr>
          <w:rFonts w:ascii="Times New Roman" w:hAnsi="Times New Roman" w:cs="Times New Roman"/>
          <w:sz w:val="24"/>
          <w:szCs w:val="24"/>
        </w:rPr>
        <w:t>.</w:t>
      </w:r>
    </w:p>
    <w:p w14:paraId="5C270FCF" w14:textId="462A1604" w:rsidR="00281A19" w:rsidRDefault="00281A19" w:rsidP="00745BFB">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Action plan: the student offers an alternative </w:t>
      </w:r>
      <w:r w:rsidR="004E2E3D">
        <w:rPr>
          <w:rFonts w:ascii="Times New Roman" w:hAnsi="Times New Roman" w:cs="Times New Roman"/>
          <w:sz w:val="24"/>
          <w:szCs w:val="24"/>
        </w:rPr>
        <w:t>and provides evidence on how the alternative will</w:t>
      </w:r>
      <w:r w:rsidR="00F6116A">
        <w:rPr>
          <w:rFonts w:ascii="Times New Roman" w:hAnsi="Times New Roman" w:cs="Times New Roman"/>
          <w:sz w:val="24"/>
          <w:szCs w:val="24"/>
        </w:rPr>
        <w:t xml:space="preserve"> </w:t>
      </w:r>
      <w:r w:rsidR="004E2E3D">
        <w:rPr>
          <w:rFonts w:ascii="Times New Roman" w:hAnsi="Times New Roman" w:cs="Times New Roman"/>
          <w:sz w:val="24"/>
          <w:szCs w:val="24"/>
        </w:rPr>
        <w:t>improve the outcome</w:t>
      </w:r>
      <w:sdt>
        <w:sdtPr>
          <w:rPr>
            <w:rFonts w:ascii="Times New Roman" w:hAnsi="Times New Roman" w:cs="Times New Roman"/>
            <w:sz w:val="24"/>
            <w:szCs w:val="24"/>
          </w:rPr>
          <w:id w:val="1847436073"/>
          <w:citation/>
        </w:sdtPr>
        <w:sdtEndPr/>
        <w:sdtContent>
          <w:r w:rsidR="0081200A">
            <w:rPr>
              <w:rFonts w:ascii="Times New Roman" w:hAnsi="Times New Roman" w:cs="Times New Roman"/>
              <w:sz w:val="24"/>
              <w:szCs w:val="24"/>
            </w:rPr>
            <w:fldChar w:fldCharType="begin"/>
          </w:r>
          <w:r w:rsidR="0081200A" w:rsidRPr="0081200A">
            <w:rPr>
              <w:rFonts w:ascii="Times New Roman" w:hAnsi="Times New Roman" w:cs="Times New Roman"/>
              <w:sz w:val="24"/>
              <w:szCs w:val="24"/>
            </w:rPr>
            <w:instrText xml:space="preserve"> CITATION Kat13 \l 1040 </w:instrText>
          </w:r>
          <w:r w:rsidR="0081200A">
            <w:rPr>
              <w:rFonts w:ascii="Times New Roman" w:hAnsi="Times New Roman" w:cs="Times New Roman"/>
              <w:sz w:val="24"/>
              <w:szCs w:val="24"/>
            </w:rPr>
            <w:fldChar w:fldCharType="separate"/>
          </w:r>
          <w:r w:rsidR="0081200A" w:rsidRPr="0081200A">
            <w:rPr>
              <w:rFonts w:ascii="Times New Roman" w:hAnsi="Times New Roman" w:cs="Times New Roman"/>
              <w:noProof/>
              <w:sz w:val="24"/>
              <w:szCs w:val="24"/>
            </w:rPr>
            <w:t xml:space="preserve"> (McMillan &amp; Weyers, 2013)</w:t>
          </w:r>
          <w:r w:rsidR="0081200A">
            <w:rPr>
              <w:rFonts w:ascii="Times New Roman" w:hAnsi="Times New Roman" w:cs="Times New Roman"/>
              <w:sz w:val="24"/>
              <w:szCs w:val="24"/>
            </w:rPr>
            <w:fldChar w:fldCharType="end"/>
          </w:r>
        </w:sdtContent>
      </w:sdt>
      <w:r w:rsidR="004E2E3D">
        <w:rPr>
          <w:rFonts w:ascii="Times New Roman" w:hAnsi="Times New Roman" w:cs="Times New Roman"/>
          <w:sz w:val="24"/>
          <w:szCs w:val="24"/>
        </w:rPr>
        <w:t>.</w:t>
      </w:r>
    </w:p>
    <w:p w14:paraId="41A843DF" w14:textId="77777777" w:rsidR="009C1A56" w:rsidRDefault="00F6116A" w:rsidP="0081200A">
      <w:pPr>
        <w:jc w:val="both"/>
        <w:rPr>
          <w:rFonts w:ascii="Times New Roman" w:hAnsi="Times New Roman" w:cs="Times New Roman"/>
          <w:sz w:val="24"/>
          <w:szCs w:val="24"/>
        </w:rPr>
      </w:pPr>
      <w:r>
        <w:rPr>
          <w:rFonts w:ascii="Times New Roman" w:hAnsi="Times New Roman" w:cs="Times New Roman"/>
          <w:sz w:val="24"/>
          <w:szCs w:val="24"/>
        </w:rPr>
        <w:t xml:space="preserve">          Graham Gibbs encourages Cases of study of real life or simulated events to apply on theory or practical events</w:t>
      </w:r>
      <w:r w:rsidR="00D73B33">
        <w:rPr>
          <w:rFonts w:ascii="Times New Roman" w:hAnsi="Times New Roman" w:cs="Times New Roman"/>
          <w:sz w:val="24"/>
          <w:szCs w:val="24"/>
        </w:rPr>
        <w:t>.</w:t>
      </w:r>
      <w:r>
        <w:rPr>
          <w:rFonts w:ascii="Times New Roman" w:hAnsi="Times New Roman" w:cs="Times New Roman"/>
          <w:sz w:val="24"/>
          <w:szCs w:val="24"/>
        </w:rPr>
        <w:t xml:space="preserve"> Gibbs Reflection Model helps to avoid the danger of the study being dragged prematurely into conclusions without out having an adequate description and analysis of the situation, by encouraging the learners to reflect, understand the situation</w:t>
      </w:r>
      <w:r w:rsidR="00D73B33">
        <w:rPr>
          <w:rFonts w:ascii="Times New Roman" w:hAnsi="Times New Roman" w:cs="Times New Roman"/>
          <w:sz w:val="24"/>
          <w:szCs w:val="24"/>
        </w:rPr>
        <w:t>, measure the problem and create alternative solutions</w:t>
      </w:r>
      <w:sdt>
        <w:sdtPr>
          <w:rPr>
            <w:rFonts w:ascii="Times New Roman" w:hAnsi="Times New Roman" w:cs="Times New Roman"/>
            <w:sz w:val="24"/>
            <w:szCs w:val="24"/>
          </w:rPr>
          <w:id w:val="443970963"/>
          <w:citation/>
        </w:sdtPr>
        <w:sdtEndPr/>
        <w:sdtContent>
          <w:r w:rsidR="00D73B33">
            <w:rPr>
              <w:rFonts w:ascii="Times New Roman" w:hAnsi="Times New Roman" w:cs="Times New Roman"/>
              <w:sz w:val="24"/>
              <w:szCs w:val="24"/>
            </w:rPr>
            <w:fldChar w:fldCharType="begin"/>
          </w:r>
          <w:r w:rsidR="00D73B33" w:rsidRPr="00D73B33">
            <w:rPr>
              <w:rFonts w:ascii="Times New Roman" w:hAnsi="Times New Roman" w:cs="Times New Roman"/>
              <w:sz w:val="24"/>
              <w:szCs w:val="24"/>
            </w:rPr>
            <w:instrText xml:space="preserve"> CITATION Gra88 \l 1040 </w:instrText>
          </w:r>
          <w:r w:rsidR="00D73B33">
            <w:rPr>
              <w:rFonts w:ascii="Times New Roman" w:hAnsi="Times New Roman" w:cs="Times New Roman"/>
              <w:sz w:val="24"/>
              <w:szCs w:val="24"/>
            </w:rPr>
            <w:fldChar w:fldCharType="separate"/>
          </w:r>
          <w:r w:rsidR="00D73B33" w:rsidRPr="00D73B33">
            <w:rPr>
              <w:rFonts w:ascii="Times New Roman" w:hAnsi="Times New Roman" w:cs="Times New Roman"/>
              <w:noProof/>
              <w:sz w:val="24"/>
              <w:szCs w:val="24"/>
            </w:rPr>
            <w:t xml:space="preserve"> (Gibbs, 1988)</w:t>
          </w:r>
          <w:r w:rsidR="00D73B33">
            <w:rPr>
              <w:rFonts w:ascii="Times New Roman" w:hAnsi="Times New Roman" w:cs="Times New Roman"/>
              <w:sz w:val="24"/>
              <w:szCs w:val="24"/>
            </w:rPr>
            <w:fldChar w:fldCharType="end"/>
          </w:r>
        </w:sdtContent>
      </w:sdt>
      <w:r w:rsidR="00D73B33">
        <w:rPr>
          <w:rFonts w:ascii="Times New Roman" w:hAnsi="Times New Roman" w:cs="Times New Roman"/>
          <w:sz w:val="24"/>
          <w:szCs w:val="24"/>
        </w:rPr>
        <w:t>.</w:t>
      </w:r>
    </w:p>
    <w:p w14:paraId="768FFE57" w14:textId="6FF91505" w:rsidR="00D73B33" w:rsidRPr="009C1A56" w:rsidRDefault="00D73B33" w:rsidP="0081200A">
      <w:pPr>
        <w:jc w:val="both"/>
        <w:rPr>
          <w:rFonts w:ascii="Times New Roman" w:hAnsi="Times New Roman" w:cs="Times New Roman"/>
          <w:sz w:val="24"/>
          <w:szCs w:val="24"/>
        </w:rPr>
      </w:pPr>
      <w:r w:rsidRPr="00D73B33">
        <w:rPr>
          <w:rFonts w:ascii="Times New Roman" w:hAnsi="Times New Roman" w:cs="Times New Roman"/>
          <w:b/>
          <w:bCs/>
          <w:sz w:val="28"/>
          <w:szCs w:val="28"/>
        </w:rPr>
        <w:t>2.3 Schon</w:t>
      </w:r>
      <w:r w:rsidR="00E57C9F">
        <w:rPr>
          <w:rFonts w:ascii="Times New Roman" w:hAnsi="Times New Roman" w:cs="Times New Roman"/>
          <w:b/>
          <w:bCs/>
          <w:sz w:val="28"/>
          <w:szCs w:val="28"/>
        </w:rPr>
        <w:t xml:space="preserve"> “</w:t>
      </w:r>
      <w:r w:rsidR="002B4213">
        <w:rPr>
          <w:rFonts w:ascii="Times New Roman" w:hAnsi="Times New Roman" w:cs="Times New Roman"/>
          <w:b/>
          <w:bCs/>
          <w:sz w:val="28"/>
          <w:szCs w:val="28"/>
        </w:rPr>
        <w:t>Reflective</w:t>
      </w:r>
      <w:r w:rsidR="00892B77">
        <w:rPr>
          <w:rFonts w:ascii="Times New Roman" w:hAnsi="Times New Roman" w:cs="Times New Roman"/>
          <w:b/>
          <w:bCs/>
          <w:sz w:val="28"/>
          <w:szCs w:val="28"/>
        </w:rPr>
        <w:t xml:space="preserve"> Cyc</w:t>
      </w:r>
      <w:r w:rsidR="002B4213">
        <w:rPr>
          <w:rFonts w:ascii="Times New Roman" w:hAnsi="Times New Roman" w:cs="Times New Roman"/>
          <w:b/>
          <w:bCs/>
          <w:sz w:val="28"/>
          <w:szCs w:val="28"/>
        </w:rPr>
        <w:t>l</w:t>
      </w:r>
      <w:r w:rsidR="00892B77">
        <w:rPr>
          <w:rFonts w:ascii="Times New Roman" w:hAnsi="Times New Roman" w:cs="Times New Roman"/>
          <w:b/>
          <w:bCs/>
          <w:sz w:val="28"/>
          <w:szCs w:val="28"/>
        </w:rPr>
        <w:t>e</w:t>
      </w:r>
      <w:r w:rsidR="00E57C9F">
        <w:rPr>
          <w:rFonts w:ascii="Times New Roman" w:hAnsi="Times New Roman" w:cs="Times New Roman"/>
          <w:b/>
          <w:bCs/>
          <w:sz w:val="28"/>
          <w:szCs w:val="28"/>
        </w:rPr>
        <w:t>”</w:t>
      </w:r>
      <w:r w:rsidRPr="00D73B33">
        <w:rPr>
          <w:rFonts w:ascii="Times New Roman" w:hAnsi="Times New Roman" w:cs="Times New Roman"/>
          <w:b/>
          <w:bCs/>
          <w:sz w:val="28"/>
          <w:szCs w:val="28"/>
        </w:rPr>
        <w:t>:</w:t>
      </w:r>
    </w:p>
    <w:p w14:paraId="707B5C98" w14:textId="00E0114B" w:rsidR="00D73B33" w:rsidRPr="009C1A56" w:rsidRDefault="00A91794" w:rsidP="0081200A">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r>
        <w:rPr>
          <w:rFonts w:ascii="Times New Roman" w:hAnsi="Times New Roman" w:cs="Times New Roman"/>
          <w:sz w:val="24"/>
          <w:szCs w:val="24"/>
        </w:rPr>
        <w:t>Donald Schon model of reflection</w:t>
      </w:r>
      <w:r w:rsidR="002B4213">
        <w:rPr>
          <w:rFonts w:ascii="Times New Roman" w:hAnsi="Times New Roman" w:cs="Times New Roman"/>
          <w:sz w:val="24"/>
          <w:szCs w:val="24"/>
        </w:rPr>
        <w:t xml:space="preserve"> discussed in his book</w:t>
      </w:r>
      <w:r w:rsidR="00AA5D4D">
        <w:rPr>
          <w:rFonts w:ascii="Times New Roman" w:hAnsi="Times New Roman" w:cs="Times New Roman"/>
          <w:sz w:val="24"/>
          <w:szCs w:val="24"/>
        </w:rPr>
        <w:t xml:space="preserve"> “The </w:t>
      </w:r>
      <w:r w:rsidR="00E57C9F">
        <w:rPr>
          <w:rFonts w:ascii="Times New Roman" w:hAnsi="Times New Roman" w:cs="Times New Roman"/>
          <w:sz w:val="24"/>
          <w:szCs w:val="24"/>
        </w:rPr>
        <w:t>Reflective Practitioner”</w:t>
      </w:r>
      <w:r>
        <w:rPr>
          <w:rFonts w:ascii="Times New Roman" w:hAnsi="Times New Roman" w:cs="Times New Roman"/>
          <w:sz w:val="24"/>
          <w:szCs w:val="24"/>
        </w:rPr>
        <w:t xml:space="preserve"> is based on, on-action and in-action reflection, his interest was focus on how professionals from different fields solved work challenges and how they learned from the experience</w:t>
      </w:r>
      <w:sdt>
        <w:sdtPr>
          <w:rPr>
            <w:rFonts w:ascii="Times New Roman" w:hAnsi="Times New Roman" w:cs="Times New Roman"/>
            <w:sz w:val="24"/>
            <w:szCs w:val="24"/>
          </w:rPr>
          <w:id w:val="-1017078977"/>
          <w:citation/>
        </w:sdtPr>
        <w:sdtEndPr/>
        <w:sdtContent>
          <w:r w:rsidR="0057374A">
            <w:rPr>
              <w:rFonts w:ascii="Times New Roman" w:hAnsi="Times New Roman" w:cs="Times New Roman"/>
              <w:sz w:val="24"/>
              <w:szCs w:val="24"/>
            </w:rPr>
            <w:fldChar w:fldCharType="begin"/>
          </w:r>
          <w:r w:rsidR="0057374A" w:rsidRPr="0057374A">
            <w:rPr>
              <w:rFonts w:ascii="Times New Roman" w:hAnsi="Times New Roman" w:cs="Times New Roman"/>
              <w:sz w:val="24"/>
              <w:szCs w:val="24"/>
            </w:rPr>
            <w:instrText xml:space="preserve"> CITATION Ian07 \l 1040 </w:instrText>
          </w:r>
          <w:r w:rsidR="0057374A">
            <w:rPr>
              <w:rFonts w:ascii="Times New Roman" w:hAnsi="Times New Roman" w:cs="Times New Roman"/>
              <w:sz w:val="24"/>
              <w:szCs w:val="24"/>
            </w:rPr>
            <w:fldChar w:fldCharType="separate"/>
          </w:r>
          <w:r w:rsidR="0057374A" w:rsidRPr="0057374A">
            <w:rPr>
              <w:rFonts w:ascii="Times New Roman" w:hAnsi="Times New Roman" w:cs="Times New Roman"/>
              <w:noProof/>
              <w:sz w:val="24"/>
              <w:szCs w:val="24"/>
            </w:rPr>
            <w:t xml:space="preserve"> (Reece &amp; Walker, 2007)</w:t>
          </w:r>
          <w:r w:rsidR="0057374A">
            <w:rPr>
              <w:rFonts w:ascii="Times New Roman" w:hAnsi="Times New Roman" w:cs="Times New Roman"/>
              <w:sz w:val="24"/>
              <w:szCs w:val="24"/>
            </w:rPr>
            <w:fldChar w:fldCharType="end"/>
          </w:r>
        </w:sdtContent>
      </w:sdt>
      <w:r w:rsidR="0057374A">
        <w:rPr>
          <w:rFonts w:ascii="Times New Roman" w:hAnsi="Times New Roman" w:cs="Times New Roman"/>
          <w:sz w:val="24"/>
          <w:szCs w:val="24"/>
        </w:rPr>
        <w:t>.</w:t>
      </w:r>
    </w:p>
    <w:p w14:paraId="578BED77" w14:textId="77777777" w:rsidR="00AA5D4D" w:rsidRDefault="0057374A" w:rsidP="0081200A">
      <w:pPr>
        <w:jc w:val="both"/>
        <w:rPr>
          <w:rFonts w:ascii="Times New Roman" w:hAnsi="Times New Roman" w:cs="Times New Roman"/>
          <w:sz w:val="24"/>
          <w:szCs w:val="24"/>
        </w:rPr>
      </w:pPr>
      <w:r>
        <w:rPr>
          <w:rFonts w:ascii="Times New Roman" w:hAnsi="Times New Roman" w:cs="Times New Roman"/>
          <w:sz w:val="24"/>
          <w:szCs w:val="24"/>
        </w:rPr>
        <w:t xml:space="preserve">              Thoughts and actions analysis as they happen is seen as Reflection in action, the student or worker is testing the solution on the s</w:t>
      </w:r>
      <w:r w:rsidR="00AA3B96">
        <w:rPr>
          <w:rFonts w:ascii="Times New Roman" w:hAnsi="Times New Roman" w:cs="Times New Roman"/>
          <w:sz w:val="24"/>
          <w:szCs w:val="24"/>
        </w:rPr>
        <w:t>pot based on their previews experience, knowledge and the skills of the individual. Analyzing events who already happened is seen as Reflection on Action, the individual reflects on the past event searching for possible solutions if the event will happen again. The new experience and information’s</w:t>
      </w:r>
      <w:r w:rsidR="00AA5D4D">
        <w:rPr>
          <w:rFonts w:ascii="Times New Roman" w:hAnsi="Times New Roman" w:cs="Times New Roman"/>
          <w:sz w:val="24"/>
          <w:szCs w:val="24"/>
        </w:rPr>
        <w:t xml:space="preserve"> will reflect on future actions of the learner.</w:t>
      </w:r>
    </w:p>
    <w:p w14:paraId="6CF81209" w14:textId="7E2C163C" w:rsidR="00892B77" w:rsidRDefault="00AA5D4D" w:rsidP="0081200A">
      <w:pPr>
        <w:jc w:val="both"/>
        <w:rPr>
          <w:rFonts w:ascii="Times New Roman" w:hAnsi="Times New Roman" w:cs="Times New Roman"/>
          <w:sz w:val="24"/>
          <w:szCs w:val="24"/>
        </w:rPr>
      </w:pPr>
      <w:r>
        <w:rPr>
          <w:rFonts w:ascii="Times New Roman" w:hAnsi="Times New Roman" w:cs="Times New Roman"/>
          <w:sz w:val="24"/>
          <w:szCs w:val="24"/>
        </w:rPr>
        <w:t xml:space="preserve">    </w:t>
      </w:r>
      <w:r w:rsidR="00314F84">
        <w:rPr>
          <w:rFonts w:ascii="Times New Roman" w:hAnsi="Times New Roman" w:cs="Times New Roman"/>
          <w:sz w:val="24"/>
          <w:szCs w:val="24"/>
        </w:rPr>
        <w:t xml:space="preserve">   </w:t>
      </w:r>
      <w:r>
        <w:rPr>
          <w:rFonts w:ascii="Times New Roman" w:hAnsi="Times New Roman" w:cs="Times New Roman"/>
          <w:sz w:val="24"/>
          <w:szCs w:val="24"/>
        </w:rPr>
        <w:t xml:space="preserve"> Schon Reflective Model is aiming to create links between thinking and acting,</w:t>
      </w:r>
      <w:r w:rsidR="00E57C9F">
        <w:rPr>
          <w:rFonts w:ascii="Times New Roman" w:hAnsi="Times New Roman" w:cs="Times New Roman"/>
          <w:sz w:val="24"/>
          <w:szCs w:val="24"/>
        </w:rPr>
        <w:t xml:space="preserve"> his case of study on professionals reflects on how, professionals make use of their base knowledge to learn from the new experience</w:t>
      </w:r>
      <w:r w:rsidR="00314F84">
        <w:rPr>
          <w:rFonts w:ascii="Times New Roman" w:hAnsi="Times New Roman" w:cs="Times New Roman"/>
          <w:sz w:val="24"/>
          <w:szCs w:val="24"/>
        </w:rPr>
        <w:t>. In his book Donald Schon suggests that the professional or learner will become aware of the situation and will be able to criticize previews experiences obtained through repetitive actions of specialized practice</w:t>
      </w:r>
      <w:r w:rsidR="00892B77">
        <w:rPr>
          <w:rFonts w:ascii="Times New Roman" w:hAnsi="Times New Roman" w:cs="Times New Roman"/>
          <w:sz w:val="24"/>
          <w:szCs w:val="24"/>
        </w:rPr>
        <w:t xml:space="preserve"> by reflecting upon the ongoing or passed events</w:t>
      </w:r>
      <w:sdt>
        <w:sdtPr>
          <w:rPr>
            <w:rFonts w:ascii="Times New Roman" w:hAnsi="Times New Roman" w:cs="Times New Roman"/>
            <w:sz w:val="24"/>
            <w:szCs w:val="24"/>
          </w:rPr>
          <w:id w:val="167830356"/>
          <w:citation/>
        </w:sdtPr>
        <w:sdtEndPr/>
        <w:sdtContent>
          <w:r w:rsidR="00892B77">
            <w:rPr>
              <w:rFonts w:ascii="Times New Roman" w:hAnsi="Times New Roman" w:cs="Times New Roman"/>
              <w:sz w:val="24"/>
              <w:szCs w:val="24"/>
            </w:rPr>
            <w:fldChar w:fldCharType="begin"/>
          </w:r>
          <w:r w:rsidR="00892B77" w:rsidRPr="00892B77">
            <w:rPr>
              <w:rFonts w:ascii="Times New Roman" w:hAnsi="Times New Roman" w:cs="Times New Roman"/>
              <w:sz w:val="24"/>
              <w:szCs w:val="24"/>
            </w:rPr>
            <w:instrText xml:space="preserve"> CITATION Don83 \l 1040 </w:instrText>
          </w:r>
          <w:r w:rsidR="00892B77">
            <w:rPr>
              <w:rFonts w:ascii="Times New Roman" w:hAnsi="Times New Roman" w:cs="Times New Roman"/>
              <w:sz w:val="24"/>
              <w:szCs w:val="24"/>
            </w:rPr>
            <w:fldChar w:fldCharType="separate"/>
          </w:r>
          <w:r w:rsidR="00892B77" w:rsidRPr="00892B77">
            <w:rPr>
              <w:rFonts w:ascii="Times New Roman" w:hAnsi="Times New Roman" w:cs="Times New Roman"/>
              <w:noProof/>
              <w:sz w:val="24"/>
              <w:szCs w:val="24"/>
            </w:rPr>
            <w:t xml:space="preserve"> (Schon, 1983)</w:t>
          </w:r>
          <w:r w:rsidR="00892B77">
            <w:rPr>
              <w:rFonts w:ascii="Times New Roman" w:hAnsi="Times New Roman" w:cs="Times New Roman"/>
              <w:sz w:val="24"/>
              <w:szCs w:val="24"/>
            </w:rPr>
            <w:fldChar w:fldCharType="end"/>
          </w:r>
        </w:sdtContent>
      </w:sdt>
      <w:r w:rsidR="00892B77">
        <w:rPr>
          <w:rFonts w:ascii="Times New Roman" w:hAnsi="Times New Roman" w:cs="Times New Roman"/>
          <w:sz w:val="24"/>
          <w:szCs w:val="24"/>
        </w:rPr>
        <w:t>.</w:t>
      </w:r>
    </w:p>
    <w:p w14:paraId="7C5DF660" w14:textId="20BC9374" w:rsidR="00892B77" w:rsidRDefault="00892B77" w:rsidP="0081200A">
      <w:pPr>
        <w:jc w:val="both"/>
        <w:rPr>
          <w:rFonts w:ascii="Times New Roman" w:hAnsi="Times New Roman" w:cs="Times New Roman"/>
          <w:sz w:val="24"/>
          <w:szCs w:val="24"/>
        </w:rPr>
      </w:pPr>
      <w:r>
        <w:rPr>
          <w:rFonts w:ascii="Times New Roman" w:hAnsi="Times New Roman" w:cs="Times New Roman"/>
          <w:sz w:val="24"/>
          <w:szCs w:val="24"/>
        </w:rPr>
        <w:t xml:space="preserve">        </w:t>
      </w:r>
    </w:p>
    <w:p w14:paraId="62246EB4" w14:textId="5C543BA3" w:rsidR="00892B77" w:rsidRPr="00892B77" w:rsidRDefault="00892B77" w:rsidP="0081200A">
      <w:pPr>
        <w:jc w:val="both"/>
        <w:rPr>
          <w:rFonts w:ascii="Times New Roman" w:hAnsi="Times New Roman" w:cs="Times New Roman"/>
          <w:sz w:val="24"/>
          <w:szCs w:val="24"/>
        </w:rPr>
      </w:pPr>
      <w:r>
        <w:rPr>
          <w:rFonts w:ascii="Times New Roman" w:hAnsi="Times New Roman" w:cs="Times New Roman"/>
          <w:sz w:val="24"/>
          <w:szCs w:val="24"/>
        </w:rPr>
        <w:t xml:space="preserve"> </w:t>
      </w:r>
    </w:p>
    <w:p w14:paraId="58E80184" w14:textId="47BECC92" w:rsidR="00871B61" w:rsidRDefault="00871B61" w:rsidP="0081200A">
      <w:pPr>
        <w:jc w:val="both"/>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7DBAE244" wp14:editId="7B34647A">
            <wp:extent cx="5419725" cy="3057525"/>
            <wp:effectExtent l="0" t="0" r="9525" b="9525"/>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on Reflective model.gif"/>
                    <pic:cNvPicPr/>
                  </pic:nvPicPr>
                  <pic:blipFill>
                    <a:blip r:embed="rId9">
                      <a:extLst>
                        <a:ext uri="{28A0092B-C50C-407E-A947-70E740481C1C}">
                          <a14:useLocalDpi xmlns:a14="http://schemas.microsoft.com/office/drawing/2010/main" val="0"/>
                        </a:ext>
                      </a:extLst>
                    </a:blip>
                    <a:stretch>
                      <a:fillRect/>
                    </a:stretch>
                  </pic:blipFill>
                  <pic:spPr>
                    <a:xfrm>
                      <a:off x="0" y="0"/>
                      <a:ext cx="5419725" cy="3057525"/>
                    </a:xfrm>
                    <a:prstGeom prst="rect">
                      <a:avLst/>
                    </a:prstGeom>
                  </pic:spPr>
                </pic:pic>
              </a:graphicData>
            </a:graphic>
          </wp:inline>
        </w:drawing>
      </w:r>
    </w:p>
    <w:p w14:paraId="2FE89D35" w14:textId="77777777" w:rsidR="009C1A56" w:rsidRDefault="009C1A56" w:rsidP="0081200A">
      <w:pPr>
        <w:jc w:val="both"/>
        <w:rPr>
          <w:rFonts w:ascii="Times New Roman" w:hAnsi="Times New Roman" w:cs="Times New Roman"/>
          <w:b/>
          <w:bCs/>
          <w:sz w:val="28"/>
          <w:szCs w:val="28"/>
        </w:rPr>
      </w:pPr>
    </w:p>
    <w:p w14:paraId="23B95863" w14:textId="1CC72C4C" w:rsidR="00892B77" w:rsidRDefault="00892B77" w:rsidP="0081200A">
      <w:pPr>
        <w:jc w:val="both"/>
        <w:rPr>
          <w:rFonts w:ascii="Times New Roman" w:hAnsi="Times New Roman" w:cs="Times New Roman"/>
          <w:b/>
          <w:bCs/>
          <w:sz w:val="28"/>
          <w:szCs w:val="28"/>
        </w:rPr>
      </w:pPr>
      <w:r w:rsidRPr="00892B77">
        <w:rPr>
          <w:rFonts w:ascii="Times New Roman" w:hAnsi="Times New Roman" w:cs="Times New Roman"/>
          <w:b/>
          <w:bCs/>
          <w:sz w:val="28"/>
          <w:szCs w:val="28"/>
        </w:rPr>
        <w:t>2.4 Driscoll “Reflective Cycle”:</w:t>
      </w:r>
    </w:p>
    <w:p w14:paraId="468EAC72" w14:textId="173B8F90" w:rsidR="00360870" w:rsidRDefault="00360870" w:rsidP="0081200A">
      <w:pPr>
        <w:jc w:val="both"/>
        <w:rPr>
          <w:rFonts w:ascii="Times New Roman" w:hAnsi="Times New Roman" w:cs="Times New Roman"/>
          <w:sz w:val="24"/>
          <w:szCs w:val="24"/>
        </w:rPr>
      </w:pPr>
      <w:r w:rsidRPr="00360870">
        <w:rPr>
          <w:rFonts w:ascii="Times New Roman" w:hAnsi="Times New Roman" w:cs="Times New Roman"/>
          <w:sz w:val="24"/>
          <w:szCs w:val="24"/>
        </w:rPr>
        <w:t xml:space="preserve">                      Dri</w:t>
      </w:r>
      <w:r w:rsidR="008E42A6">
        <w:rPr>
          <w:rFonts w:ascii="Times New Roman" w:hAnsi="Times New Roman" w:cs="Times New Roman"/>
          <w:sz w:val="24"/>
          <w:szCs w:val="24"/>
        </w:rPr>
        <w:t>s</w:t>
      </w:r>
      <w:r w:rsidRPr="00360870">
        <w:rPr>
          <w:rFonts w:ascii="Times New Roman" w:hAnsi="Times New Roman" w:cs="Times New Roman"/>
          <w:sz w:val="24"/>
          <w:szCs w:val="24"/>
        </w:rPr>
        <w:t>coll</w:t>
      </w:r>
      <w:r w:rsidR="008E42A6">
        <w:rPr>
          <w:rFonts w:ascii="Times New Roman" w:hAnsi="Times New Roman" w:cs="Times New Roman"/>
          <w:sz w:val="24"/>
          <w:szCs w:val="24"/>
        </w:rPr>
        <w:t xml:space="preserve"> “Reflective Cycle” simplifies reflection on three main questions: What? So What? And Now </w:t>
      </w:r>
      <w:r w:rsidR="000C231E">
        <w:rPr>
          <w:rFonts w:ascii="Times New Roman" w:hAnsi="Times New Roman" w:cs="Times New Roman"/>
          <w:sz w:val="24"/>
          <w:szCs w:val="24"/>
        </w:rPr>
        <w:t>What?</w:t>
      </w:r>
      <w:r w:rsidR="008E42A6">
        <w:rPr>
          <w:rFonts w:ascii="Times New Roman" w:hAnsi="Times New Roman" w:cs="Times New Roman"/>
          <w:sz w:val="24"/>
          <w:szCs w:val="24"/>
        </w:rPr>
        <w:t xml:space="preserve"> Where each question is focusing on different stages of events.</w:t>
      </w:r>
      <w:r w:rsidR="001601BD">
        <w:rPr>
          <w:rFonts w:ascii="Times New Roman" w:hAnsi="Times New Roman" w:cs="Times New Roman"/>
          <w:sz w:val="24"/>
          <w:szCs w:val="24"/>
        </w:rPr>
        <w:t xml:space="preserve"> </w:t>
      </w:r>
      <w:r w:rsidR="008E42A6">
        <w:rPr>
          <w:rFonts w:ascii="Times New Roman" w:hAnsi="Times New Roman" w:cs="Times New Roman"/>
          <w:sz w:val="24"/>
          <w:szCs w:val="24"/>
        </w:rPr>
        <w:t xml:space="preserve">What refers to the </w:t>
      </w:r>
      <w:r w:rsidR="001601BD">
        <w:rPr>
          <w:rFonts w:ascii="Times New Roman" w:hAnsi="Times New Roman" w:cs="Times New Roman"/>
          <w:sz w:val="24"/>
          <w:szCs w:val="24"/>
        </w:rPr>
        <w:t>importance and description of the event</w:t>
      </w:r>
      <w:r w:rsidR="004451F8">
        <w:rPr>
          <w:rFonts w:ascii="Times New Roman" w:hAnsi="Times New Roman" w:cs="Times New Roman"/>
          <w:sz w:val="24"/>
          <w:szCs w:val="24"/>
        </w:rPr>
        <w:t xml:space="preserve">. </w:t>
      </w:r>
    </w:p>
    <w:p w14:paraId="3F1821BF" w14:textId="00D4E32C" w:rsidR="004451F8" w:rsidRDefault="004451F8" w:rsidP="004451F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What is the importance of analyzing the event?</w:t>
      </w:r>
    </w:p>
    <w:p w14:paraId="021BCC1F" w14:textId="13B305BB" w:rsidR="004451F8" w:rsidRDefault="004451F8" w:rsidP="004451F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What exactly happened as seen through learners’ eyes?</w:t>
      </w:r>
    </w:p>
    <w:p w14:paraId="6B0C4661" w14:textId="0B7D10E3" w:rsidR="004451F8" w:rsidRDefault="004451F8" w:rsidP="004451F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What was learner’s reaction?</w:t>
      </w:r>
    </w:p>
    <w:p w14:paraId="06C7ED26" w14:textId="6AD5C5BC" w:rsidR="004451F8" w:rsidRDefault="004451F8" w:rsidP="004451F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What did other people do?</w:t>
      </w:r>
    </w:p>
    <w:p w14:paraId="53845FCD" w14:textId="2BE2613B" w:rsidR="004451F8" w:rsidRDefault="004451F8" w:rsidP="004451F8">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What is the main reason for the event from learner’s perspective?</w:t>
      </w:r>
    </w:p>
    <w:p w14:paraId="26B8D9E5" w14:textId="6366C3DA" w:rsidR="004451F8" w:rsidRDefault="004451F8" w:rsidP="004451F8">
      <w:pPr>
        <w:jc w:val="both"/>
        <w:rPr>
          <w:rFonts w:ascii="Times New Roman" w:hAnsi="Times New Roman" w:cs="Times New Roman"/>
          <w:sz w:val="24"/>
          <w:szCs w:val="24"/>
        </w:rPr>
      </w:pPr>
      <w:r>
        <w:rPr>
          <w:rFonts w:ascii="Times New Roman" w:hAnsi="Times New Roman" w:cs="Times New Roman"/>
          <w:sz w:val="24"/>
          <w:szCs w:val="24"/>
        </w:rPr>
        <w:t xml:space="preserve"> By asking the first What questions the learner will create an accurate description of the experience from a personal view of the learner</w:t>
      </w:r>
      <w:r w:rsidR="00CF1925">
        <w:rPr>
          <w:rFonts w:ascii="Times New Roman" w:hAnsi="Times New Roman" w:cs="Times New Roman"/>
          <w:sz w:val="24"/>
          <w:szCs w:val="24"/>
        </w:rPr>
        <w:t xml:space="preserve"> and will guide him</w:t>
      </w:r>
      <w:r>
        <w:rPr>
          <w:rFonts w:ascii="Times New Roman" w:hAnsi="Times New Roman" w:cs="Times New Roman"/>
          <w:sz w:val="24"/>
          <w:szCs w:val="24"/>
        </w:rPr>
        <w:t xml:space="preserve"> </w:t>
      </w:r>
      <w:r w:rsidR="00CF1925">
        <w:rPr>
          <w:rFonts w:ascii="Times New Roman" w:hAnsi="Times New Roman" w:cs="Times New Roman"/>
          <w:sz w:val="24"/>
          <w:szCs w:val="24"/>
        </w:rPr>
        <w:t>towards the second question of the cycle So What? Question that challenges the learner to understand the context of the event</w:t>
      </w:r>
      <w:r w:rsidR="00587941">
        <w:rPr>
          <w:rFonts w:ascii="Times New Roman" w:hAnsi="Times New Roman" w:cs="Times New Roman"/>
          <w:sz w:val="24"/>
          <w:szCs w:val="24"/>
        </w:rPr>
        <w:t>, what exactly happened in learners or subject mind and what influence the event had on him and the entire experience.</w:t>
      </w:r>
    </w:p>
    <w:p w14:paraId="78746399" w14:textId="40992E2B" w:rsidR="00587941" w:rsidRDefault="00587941" w:rsidP="00587941">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So, what were the feelings of the learner at the time?</w:t>
      </w:r>
    </w:p>
    <w:p w14:paraId="4F8D0907" w14:textId="091D975C" w:rsidR="00587941" w:rsidRPr="00587941" w:rsidRDefault="00587941" w:rsidP="00587941">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So, what are the feelings of the learner now, did they </w:t>
      </w:r>
      <w:r w:rsidR="000C2295">
        <w:rPr>
          <w:rFonts w:ascii="Times New Roman" w:hAnsi="Times New Roman" w:cs="Times New Roman"/>
          <w:sz w:val="24"/>
          <w:szCs w:val="24"/>
        </w:rPr>
        <w:t xml:space="preserve">change and </w:t>
      </w:r>
      <w:r>
        <w:rPr>
          <w:rFonts w:ascii="Times New Roman" w:hAnsi="Times New Roman" w:cs="Times New Roman"/>
          <w:sz w:val="24"/>
          <w:szCs w:val="24"/>
        </w:rPr>
        <w:t>why?</w:t>
      </w:r>
      <w:r w:rsidRPr="00587941">
        <w:rPr>
          <w:rFonts w:ascii="Times New Roman" w:hAnsi="Times New Roman" w:cs="Times New Roman"/>
          <w:sz w:val="24"/>
          <w:szCs w:val="24"/>
        </w:rPr>
        <w:t xml:space="preserve"> </w:t>
      </w:r>
    </w:p>
    <w:p w14:paraId="347D4C15" w14:textId="31F30686" w:rsidR="00587941" w:rsidRDefault="00587941" w:rsidP="00587941">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So, what was the influence of the event on the experience, on the learner itself and others?</w:t>
      </w:r>
    </w:p>
    <w:p w14:paraId="534E14A6" w14:textId="00DE6C5E" w:rsidR="00587941" w:rsidRDefault="00587941" w:rsidP="00587941">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So, what are the feelings in comparison with the other people involved in the event? Etc.</w:t>
      </w:r>
    </w:p>
    <w:p w14:paraId="21BB6BB5" w14:textId="594D6FD3" w:rsidR="00587941" w:rsidRDefault="00587941" w:rsidP="00587941">
      <w:pPr>
        <w:jc w:val="both"/>
        <w:rPr>
          <w:rFonts w:ascii="Times New Roman" w:hAnsi="Times New Roman" w:cs="Times New Roman"/>
          <w:sz w:val="24"/>
          <w:szCs w:val="24"/>
        </w:rPr>
      </w:pPr>
      <w:r>
        <w:rPr>
          <w:rFonts w:ascii="Times New Roman" w:hAnsi="Times New Roman" w:cs="Times New Roman"/>
          <w:sz w:val="24"/>
          <w:szCs w:val="24"/>
        </w:rPr>
        <w:t xml:space="preserve">   </w:t>
      </w:r>
      <w:r w:rsidR="000C231E">
        <w:rPr>
          <w:rFonts w:ascii="Times New Roman" w:hAnsi="Times New Roman" w:cs="Times New Roman"/>
          <w:sz w:val="24"/>
          <w:szCs w:val="24"/>
        </w:rPr>
        <w:t xml:space="preserve">     </w:t>
      </w:r>
      <w:r w:rsidR="00D7777C">
        <w:rPr>
          <w:rFonts w:ascii="Times New Roman" w:hAnsi="Times New Roman" w:cs="Times New Roman"/>
          <w:sz w:val="24"/>
          <w:szCs w:val="24"/>
        </w:rPr>
        <w:t xml:space="preserve">   </w:t>
      </w:r>
      <w:r w:rsidR="000C231E">
        <w:rPr>
          <w:rFonts w:ascii="Times New Roman" w:hAnsi="Times New Roman" w:cs="Times New Roman"/>
          <w:sz w:val="24"/>
          <w:szCs w:val="24"/>
        </w:rPr>
        <w:t xml:space="preserve">    </w:t>
      </w:r>
      <w:r>
        <w:rPr>
          <w:rFonts w:ascii="Times New Roman" w:hAnsi="Times New Roman" w:cs="Times New Roman"/>
          <w:sz w:val="24"/>
          <w:szCs w:val="24"/>
        </w:rPr>
        <w:t xml:space="preserve">Analyzing </w:t>
      </w:r>
      <w:r w:rsidR="000C231E">
        <w:rPr>
          <w:rFonts w:ascii="Times New Roman" w:hAnsi="Times New Roman" w:cs="Times New Roman"/>
          <w:sz w:val="24"/>
          <w:szCs w:val="24"/>
        </w:rPr>
        <w:t xml:space="preserve">the aspects of the events by using simple questions will enable the learner to move to the last question or step of the Cycle Now What? </w:t>
      </w:r>
    </w:p>
    <w:p w14:paraId="44CAA620" w14:textId="23A6D106" w:rsidR="000C231E" w:rsidRDefault="000C231E" w:rsidP="00587941">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D7777C">
        <w:rPr>
          <w:rFonts w:ascii="Times New Roman" w:hAnsi="Times New Roman" w:cs="Times New Roman"/>
          <w:sz w:val="24"/>
          <w:szCs w:val="24"/>
        </w:rPr>
        <w:t xml:space="preserve">        </w:t>
      </w:r>
      <w:r>
        <w:rPr>
          <w:rFonts w:ascii="Times New Roman" w:hAnsi="Times New Roman" w:cs="Times New Roman"/>
          <w:sz w:val="24"/>
          <w:szCs w:val="24"/>
        </w:rPr>
        <w:t xml:space="preserve">  The last question of the cycle i</w:t>
      </w:r>
      <w:r w:rsidR="00D7777C">
        <w:rPr>
          <w:rFonts w:ascii="Times New Roman" w:hAnsi="Times New Roman" w:cs="Times New Roman"/>
          <w:sz w:val="24"/>
          <w:szCs w:val="24"/>
        </w:rPr>
        <w:t>t</w:t>
      </w:r>
      <w:r>
        <w:rPr>
          <w:rFonts w:ascii="Times New Roman" w:hAnsi="Times New Roman" w:cs="Times New Roman"/>
          <w:sz w:val="24"/>
          <w:szCs w:val="24"/>
        </w:rPr>
        <w:t xml:space="preserve"> </w:t>
      </w:r>
      <w:r w:rsidR="00D7777C">
        <w:rPr>
          <w:rFonts w:ascii="Times New Roman" w:hAnsi="Times New Roman" w:cs="Times New Roman"/>
          <w:sz w:val="24"/>
          <w:szCs w:val="24"/>
        </w:rPr>
        <w:t xml:space="preserve">enables </w:t>
      </w:r>
      <w:r>
        <w:rPr>
          <w:rFonts w:ascii="Times New Roman" w:hAnsi="Times New Roman" w:cs="Times New Roman"/>
          <w:sz w:val="24"/>
          <w:szCs w:val="24"/>
        </w:rPr>
        <w:t>the learner to find the</w:t>
      </w:r>
      <w:r w:rsidR="00D7777C">
        <w:rPr>
          <w:rFonts w:ascii="Times New Roman" w:hAnsi="Times New Roman" w:cs="Times New Roman"/>
          <w:sz w:val="24"/>
          <w:szCs w:val="24"/>
        </w:rPr>
        <w:t xml:space="preserve"> implications and </w:t>
      </w:r>
      <w:r>
        <w:rPr>
          <w:rFonts w:ascii="Times New Roman" w:hAnsi="Times New Roman" w:cs="Times New Roman"/>
          <w:sz w:val="24"/>
          <w:szCs w:val="24"/>
        </w:rPr>
        <w:t xml:space="preserve">the </w:t>
      </w:r>
      <w:r w:rsidR="00D7777C">
        <w:rPr>
          <w:rFonts w:ascii="Times New Roman" w:hAnsi="Times New Roman" w:cs="Times New Roman"/>
          <w:sz w:val="24"/>
          <w:szCs w:val="24"/>
        </w:rPr>
        <w:t xml:space="preserve">issues created by the </w:t>
      </w:r>
      <w:r>
        <w:rPr>
          <w:rFonts w:ascii="Times New Roman" w:hAnsi="Times New Roman" w:cs="Times New Roman"/>
          <w:sz w:val="24"/>
          <w:szCs w:val="24"/>
        </w:rPr>
        <w:t>event</w:t>
      </w:r>
      <w:r w:rsidR="00D7777C">
        <w:rPr>
          <w:rFonts w:ascii="Times New Roman" w:hAnsi="Times New Roman" w:cs="Times New Roman"/>
          <w:sz w:val="24"/>
          <w:szCs w:val="24"/>
        </w:rPr>
        <w:t>,</w:t>
      </w:r>
      <w:r w:rsidR="001D6D47">
        <w:rPr>
          <w:rFonts w:ascii="Times New Roman" w:hAnsi="Times New Roman" w:cs="Times New Roman"/>
          <w:sz w:val="24"/>
          <w:szCs w:val="24"/>
        </w:rPr>
        <w:t xml:space="preserve"> and it does encourage him</w:t>
      </w:r>
      <w:r w:rsidR="00D7777C">
        <w:rPr>
          <w:rFonts w:ascii="Times New Roman" w:hAnsi="Times New Roman" w:cs="Times New Roman"/>
          <w:sz w:val="24"/>
          <w:szCs w:val="24"/>
        </w:rPr>
        <w:t xml:space="preserve"> </w:t>
      </w:r>
      <w:r>
        <w:rPr>
          <w:rFonts w:ascii="Times New Roman" w:hAnsi="Times New Roman" w:cs="Times New Roman"/>
          <w:sz w:val="24"/>
          <w:szCs w:val="24"/>
        </w:rPr>
        <w:t xml:space="preserve">to draw conclusions and learn </w:t>
      </w:r>
      <w:r w:rsidR="00D7777C">
        <w:rPr>
          <w:rFonts w:ascii="Times New Roman" w:hAnsi="Times New Roman" w:cs="Times New Roman"/>
          <w:sz w:val="24"/>
          <w:szCs w:val="24"/>
        </w:rPr>
        <w:t>from the experience for future resolution in similar events.</w:t>
      </w:r>
    </w:p>
    <w:p w14:paraId="1C07192A" w14:textId="0B3DDE3C" w:rsidR="00D7777C" w:rsidRDefault="001D6D47" w:rsidP="00D7777C">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Now What are the implication for the learner and other people involved in the event?</w:t>
      </w:r>
    </w:p>
    <w:p w14:paraId="019EA522" w14:textId="188412C5" w:rsidR="001D6D47" w:rsidRDefault="001D6D47" w:rsidP="00D7777C">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Now What needs to happen for a different outcome of the event?</w:t>
      </w:r>
    </w:p>
    <w:p w14:paraId="1DD0D806" w14:textId="77EA08B8" w:rsidR="001D6D47" w:rsidRDefault="001D6D47" w:rsidP="00D7777C">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Now What actions the learner will take to improve the situation?</w:t>
      </w:r>
    </w:p>
    <w:p w14:paraId="685D65C4" w14:textId="0FF21D85" w:rsidR="001D6D47" w:rsidRDefault="001D6D47" w:rsidP="00D7777C">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Now What happen if the learner decides not to take any action?</w:t>
      </w:r>
    </w:p>
    <w:p w14:paraId="49D4F6CD" w14:textId="66058E1F" w:rsidR="001D6D47" w:rsidRDefault="001D6D47" w:rsidP="00D7777C">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 xml:space="preserve">Now </w:t>
      </w:r>
      <w:r w:rsidR="000C2295">
        <w:rPr>
          <w:rFonts w:ascii="Times New Roman" w:hAnsi="Times New Roman" w:cs="Times New Roman"/>
          <w:sz w:val="24"/>
          <w:szCs w:val="24"/>
        </w:rPr>
        <w:t>W</w:t>
      </w:r>
      <w:r>
        <w:rPr>
          <w:rFonts w:ascii="Times New Roman" w:hAnsi="Times New Roman" w:cs="Times New Roman"/>
          <w:sz w:val="24"/>
          <w:szCs w:val="24"/>
        </w:rPr>
        <w:t>hat the learner might do different in the future if a similar situation occurs?</w:t>
      </w:r>
    </w:p>
    <w:p w14:paraId="0C573F72" w14:textId="37D962D6" w:rsidR="000C2295" w:rsidRDefault="000C2295" w:rsidP="000C2295">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Now What information’s the learner needs to avoid a similar situation? Etc.</w:t>
      </w:r>
      <w:sdt>
        <w:sdtPr>
          <w:rPr>
            <w:rFonts w:ascii="Times New Roman" w:hAnsi="Times New Roman" w:cs="Times New Roman"/>
            <w:sz w:val="24"/>
            <w:szCs w:val="24"/>
          </w:rPr>
          <w:id w:val="204832311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lang w:val="it-IT"/>
            </w:rPr>
            <w:instrText xml:space="preserve"> CITATION Dri94 \l 1040 </w:instrText>
          </w:r>
          <w:r>
            <w:rPr>
              <w:rFonts w:ascii="Times New Roman" w:hAnsi="Times New Roman" w:cs="Times New Roman"/>
              <w:sz w:val="24"/>
              <w:szCs w:val="24"/>
            </w:rPr>
            <w:fldChar w:fldCharType="separate"/>
          </w:r>
          <w:r>
            <w:rPr>
              <w:rFonts w:ascii="Times New Roman" w:hAnsi="Times New Roman" w:cs="Times New Roman"/>
              <w:noProof/>
              <w:sz w:val="24"/>
              <w:szCs w:val="24"/>
              <w:lang w:val="it-IT"/>
            </w:rPr>
            <w:t xml:space="preserve"> </w:t>
          </w:r>
          <w:r w:rsidRPr="000C2295">
            <w:rPr>
              <w:rFonts w:ascii="Times New Roman" w:hAnsi="Times New Roman" w:cs="Times New Roman"/>
              <w:noProof/>
              <w:sz w:val="24"/>
              <w:szCs w:val="24"/>
              <w:lang w:val="it-IT"/>
            </w:rPr>
            <w:t>(Driscoll, 1994)</w:t>
          </w:r>
          <w:r>
            <w:rPr>
              <w:rFonts w:ascii="Times New Roman" w:hAnsi="Times New Roman" w:cs="Times New Roman"/>
              <w:sz w:val="24"/>
              <w:szCs w:val="24"/>
            </w:rPr>
            <w:fldChar w:fldCharType="end"/>
          </w:r>
        </w:sdtContent>
      </w:sdt>
      <w:r w:rsidR="00BB5031">
        <w:rPr>
          <w:rFonts w:ascii="Times New Roman" w:hAnsi="Times New Roman" w:cs="Times New Roman"/>
          <w:sz w:val="24"/>
          <w:szCs w:val="24"/>
        </w:rPr>
        <w:t>.</w:t>
      </w:r>
    </w:p>
    <w:p w14:paraId="1C81AFE8" w14:textId="19BD34DE" w:rsidR="00BB5031" w:rsidRDefault="00BB5031" w:rsidP="00BB5031">
      <w:pPr>
        <w:jc w:val="both"/>
        <w:rPr>
          <w:rFonts w:ascii="Times New Roman" w:hAnsi="Times New Roman" w:cs="Times New Roman"/>
          <w:sz w:val="24"/>
          <w:szCs w:val="24"/>
        </w:rPr>
      </w:pPr>
      <w:r>
        <w:rPr>
          <w:rFonts w:ascii="Times New Roman" w:hAnsi="Times New Roman" w:cs="Times New Roman"/>
          <w:sz w:val="24"/>
          <w:szCs w:val="24"/>
        </w:rPr>
        <w:t xml:space="preserve">          </w:t>
      </w:r>
      <w:r w:rsidR="00871B61">
        <w:rPr>
          <w:rFonts w:ascii="Times New Roman" w:hAnsi="Times New Roman" w:cs="Times New Roman"/>
          <w:sz w:val="24"/>
          <w:szCs w:val="24"/>
        </w:rPr>
        <w:t xml:space="preserve"> </w:t>
      </w:r>
      <w:r>
        <w:rPr>
          <w:rFonts w:ascii="Times New Roman" w:hAnsi="Times New Roman" w:cs="Times New Roman"/>
          <w:sz w:val="24"/>
          <w:szCs w:val="24"/>
        </w:rPr>
        <w:t>John Driscoll suggests that his model of reflection is in great extent useful for people who are new to the reflection technique and is challenging people predisposition to judge themselves too</w:t>
      </w:r>
      <w:r w:rsidR="00871B61">
        <w:rPr>
          <w:rFonts w:ascii="Times New Roman" w:hAnsi="Times New Roman" w:cs="Times New Roman"/>
          <w:sz w:val="24"/>
          <w:szCs w:val="24"/>
        </w:rPr>
        <w:t xml:space="preserve"> hard on their actions.</w:t>
      </w:r>
    </w:p>
    <w:p w14:paraId="0AA1E80B" w14:textId="004F94BD" w:rsidR="00871B61" w:rsidRDefault="00871B61" w:rsidP="00BB5031">
      <w:pPr>
        <w:jc w:val="both"/>
        <w:rPr>
          <w:rFonts w:ascii="Times New Roman" w:hAnsi="Times New Roman" w:cs="Times New Roman"/>
          <w:sz w:val="24"/>
          <w:szCs w:val="24"/>
        </w:rPr>
      </w:pPr>
    </w:p>
    <w:p w14:paraId="5D4977F8" w14:textId="77777777" w:rsidR="00871B61" w:rsidRDefault="00871B61" w:rsidP="00871B61">
      <w:pPr>
        <w:jc w:val="both"/>
        <w:rPr>
          <w:rFonts w:ascii="Times New Roman" w:hAnsi="Times New Roman" w:cs="Times New Roman"/>
          <w:b/>
          <w:bCs/>
          <w:sz w:val="28"/>
          <w:szCs w:val="28"/>
        </w:rPr>
      </w:pPr>
    </w:p>
    <w:p w14:paraId="1E123D3C" w14:textId="77777777" w:rsidR="00871B61" w:rsidRPr="00871B61" w:rsidRDefault="00871B61" w:rsidP="00871B61">
      <w:pPr>
        <w:jc w:val="both"/>
        <w:rPr>
          <w:rFonts w:ascii="Times New Roman" w:hAnsi="Times New Roman" w:cs="Times New Roman"/>
          <w:b/>
          <w:bCs/>
          <w:sz w:val="28"/>
          <w:szCs w:val="28"/>
        </w:rPr>
      </w:pPr>
    </w:p>
    <w:p w14:paraId="2E0A297E" w14:textId="2C1677D3" w:rsidR="00871B61" w:rsidRDefault="00871B61" w:rsidP="00871B61">
      <w:pPr>
        <w:pStyle w:val="ListParagraph"/>
        <w:numPr>
          <w:ilvl w:val="0"/>
          <w:numId w:val="4"/>
        </w:numPr>
        <w:jc w:val="both"/>
        <w:rPr>
          <w:rFonts w:ascii="Times New Roman" w:hAnsi="Times New Roman" w:cs="Times New Roman"/>
          <w:b/>
          <w:bCs/>
          <w:sz w:val="28"/>
          <w:szCs w:val="28"/>
        </w:rPr>
      </w:pPr>
      <w:r w:rsidRPr="00871B61">
        <w:rPr>
          <w:rFonts w:ascii="Times New Roman" w:hAnsi="Times New Roman" w:cs="Times New Roman"/>
          <w:b/>
          <w:bCs/>
          <w:sz w:val="28"/>
          <w:szCs w:val="28"/>
        </w:rPr>
        <w:t>Personal Reflective Report</w:t>
      </w:r>
      <w:r w:rsidR="001F7106">
        <w:rPr>
          <w:rFonts w:ascii="Times New Roman" w:hAnsi="Times New Roman" w:cs="Times New Roman"/>
          <w:b/>
          <w:bCs/>
          <w:sz w:val="28"/>
          <w:szCs w:val="28"/>
        </w:rPr>
        <w:t>:</w:t>
      </w:r>
    </w:p>
    <w:p w14:paraId="4877911F" w14:textId="6A671AED" w:rsidR="00744672" w:rsidRDefault="00744672" w:rsidP="00744672">
      <w:pPr>
        <w:pStyle w:val="ListParagraph"/>
        <w:jc w:val="both"/>
        <w:rPr>
          <w:rFonts w:ascii="Times New Roman" w:hAnsi="Times New Roman" w:cs="Times New Roman"/>
          <w:b/>
          <w:bCs/>
          <w:sz w:val="28"/>
          <w:szCs w:val="28"/>
        </w:rPr>
      </w:pPr>
    </w:p>
    <w:p w14:paraId="21A342F7" w14:textId="6125577B" w:rsidR="001F7106" w:rsidRPr="001F7106" w:rsidRDefault="00744672" w:rsidP="001F7106">
      <w:pPr>
        <w:pStyle w:val="ListParagraph"/>
        <w:jc w:val="both"/>
        <w:rPr>
          <w:rFonts w:ascii="Times New Roman" w:hAnsi="Times New Roman" w:cs="Times New Roman"/>
          <w:sz w:val="24"/>
          <w:szCs w:val="24"/>
        </w:rPr>
      </w:pPr>
      <w:r w:rsidRPr="00744672">
        <w:rPr>
          <w:rFonts w:ascii="Times New Roman" w:hAnsi="Times New Roman" w:cs="Times New Roman"/>
          <w:sz w:val="24"/>
          <w:szCs w:val="24"/>
        </w:rPr>
        <w:t xml:space="preserve">               </w:t>
      </w:r>
      <w:r>
        <w:rPr>
          <w:rFonts w:ascii="Times New Roman" w:hAnsi="Times New Roman" w:cs="Times New Roman"/>
          <w:sz w:val="24"/>
          <w:szCs w:val="24"/>
        </w:rPr>
        <w:t xml:space="preserve">     In this report I am aiming to reflect on my experience as a student at University of Wales Trinity Saint Davis. I </w:t>
      </w:r>
      <w:r w:rsidR="00EE7922">
        <w:rPr>
          <w:rFonts w:ascii="Times New Roman" w:hAnsi="Times New Roman" w:cs="Times New Roman"/>
          <w:sz w:val="24"/>
          <w:szCs w:val="24"/>
        </w:rPr>
        <w:t>have enrolled</w:t>
      </w:r>
      <w:r>
        <w:rPr>
          <w:rFonts w:ascii="Times New Roman" w:hAnsi="Times New Roman" w:cs="Times New Roman"/>
          <w:sz w:val="24"/>
          <w:szCs w:val="24"/>
        </w:rPr>
        <w:t xml:space="preserve"> to study at the university in June 2019</w:t>
      </w:r>
      <w:r w:rsidR="00EE7922">
        <w:rPr>
          <w:rFonts w:ascii="Times New Roman" w:hAnsi="Times New Roman" w:cs="Times New Roman"/>
          <w:sz w:val="24"/>
          <w:szCs w:val="24"/>
        </w:rPr>
        <w:t xml:space="preserve"> for a Certificate of Higher Education. I will focus my report on the module Academic and Employability Skills using Gibbs Reflection Cycle as a guide</w:t>
      </w:r>
      <w:r w:rsidR="004E5501">
        <w:rPr>
          <w:rFonts w:ascii="Times New Roman" w:hAnsi="Times New Roman" w:cs="Times New Roman"/>
          <w:sz w:val="24"/>
          <w:szCs w:val="24"/>
        </w:rPr>
        <w:t xml:space="preserve"> for my case of study </w:t>
      </w:r>
      <w:r w:rsidR="001F7106">
        <w:rPr>
          <w:rFonts w:ascii="Times New Roman" w:hAnsi="Times New Roman" w:cs="Times New Roman"/>
          <w:sz w:val="24"/>
          <w:szCs w:val="24"/>
        </w:rPr>
        <w:t xml:space="preserve">which is my </w:t>
      </w:r>
      <w:r w:rsidR="004E5501">
        <w:rPr>
          <w:rFonts w:ascii="Times New Roman" w:hAnsi="Times New Roman" w:cs="Times New Roman"/>
          <w:sz w:val="24"/>
          <w:szCs w:val="24"/>
        </w:rPr>
        <w:t>personal experience</w:t>
      </w:r>
      <w:r w:rsidR="001F7106">
        <w:rPr>
          <w:rFonts w:ascii="Times New Roman" w:hAnsi="Times New Roman" w:cs="Times New Roman"/>
          <w:sz w:val="24"/>
          <w:szCs w:val="24"/>
        </w:rPr>
        <w:t xml:space="preserve"> with the module</w:t>
      </w:r>
      <w:r w:rsidR="004E5501">
        <w:rPr>
          <w:rFonts w:ascii="Times New Roman" w:hAnsi="Times New Roman" w:cs="Times New Roman"/>
          <w:sz w:val="24"/>
          <w:szCs w:val="24"/>
        </w:rPr>
        <w:t>.</w:t>
      </w:r>
    </w:p>
    <w:p w14:paraId="53291713" w14:textId="763526D2" w:rsidR="00744672" w:rsidRDefault="001F7106" w:rsidP="00744672">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w:t>
      </w:r>
      <w:r w:rsidR="004E5501">
        <w:rPr>
          <w:rFonts w:ascii="Times New Roman" w:hAnsi="Times New Roman" w:cs="Times New Roman"/>
          <w:sz w:val="24"/>
          <w:szCs w:val="24"/>
        </w:rPr>
        <w:t xml:space="preserve">  The purpose of the module is to offer students study, research strategies and software skills to facilitate effective study in </w:t>
      </w:r>
      <w:r>
        <w:rPr>
          <w:rFonts w:ascii="Times New Roman" w:hAnsi="Times New Roman" w:cs="Times New Roman"/>
          <w:sz w:val="24"/>
          <w:szCs w:val="24"/>
        </w:rPr>
        <w:t xml:space="preserve">Higher Education, to enable the student to take responsibility of their own learning and to help him to gain confidence as an effective employee by helping the student to develop a range of </w:t>
      </w:r>
      <w:r w:rsidR="0034556D">
        <w:rPr>
          <w:rFonts w:ascii="Times New Roman" w:hAnsi="Times New Roman" w:cs="Times New Roman"/>
          <w:sz w:val="24"/>
          <w:szCs w:val="24"/>
        </w:rPr>
        <w:t>E</w:t>
      </w:r>
      <w:r>
        <w:rPr>
          <w:rFonts w:ascii="Times New Roman" w:hAnsi="Times New Roman" w:cs="Times New Roman"/>
          <w:sz w:val="24"/>
          <w:szCs w:val="24"/>
        </w:rPr>
        <w:t xml:space="preserve">mployability </w:t>
      </w:r>
      <w:r w:rsidR="0034556D">
        <w:rPr>
          <w:rFonts w:ascii="Times New Roman" w:hAnsi="Times New Roman" w:cs="Times New Roman"/>
          <w:sz w:val="24"/>
          <w:szCs w:val="24"/>
        </w:rPr>
        <w:t>S</w:t>
      </w:r>
      <w:r>
        <w:rPr>
          <w:rFonts w:ascii="Times New Roman" w:hAnsi="Times New Roman" w:cs="Times New Roman"/>
          <w:sz w:val="24"/>
          <w:szCs w:val="24"/>
        </w:rPr>
        <w:t xml:space="preserve">kills as </w:t>
      </w:r>
      <w:r w:rsidR="0034556D">
        <w:rPr>
          <w:rFonts w:ascii="Times New Roman" w:hAnsi="Times New Roman" w:cs="Times New Roman"/>
          <w:sz w:val="24"/>
          <w:szCs w:val="24"/>
        </w:rPr>
        <w:t>R</w:t>
      </w:r>
      <w:r>
        <w:rPr>
          <w:rFonts w:ascii="Times New Roman" w:hAnsi="Times New Roman" w:cs="Times New Roman"/>
          <w:sz w:val="24"/>
          <w:szCs w:val="24"/>
        </w:rPr>
        <w:t xml:space="preserve">eflection or </w:t>
      </w:r>
      <w:r w:rsidR="0034556D">
        <w:rPr>
          <w:rFonts w:ascii="Times New Roman" w:hAnsi="Times New Roman" w:cs="Times New Roman"/>
          <w:sz w:val="24"/>
          <w:szCs w:val="24"/>
        </w:rPr>
        <w:t>T</w:t>
      </w:r>
      <w:r>
        <w:rPr>
          <w:rFonts w:ascii="Times New Roman" w:hAnsi="Times New Roman" w:cs="Times New Roman"/>
          <w:sz w:val="24"/>
          <w:szCs w:val="24"/>
        </w:rPr>
        <w:t xml:space="preserve">ime </w:t>
      </w:r>
      <w:r w:rsidR="0034556D">
        <w:rPr>
          <w:rFonts w:ascii="Times New Roman" w:hAnsi="Times New Roman" w:cs="Times New Roman"/>
          <w:sz w:val="24"/>
          <w:szCs w:val="24"/>
        </w:rPr>
        <w:t>M</w:t>
      </w:r>
      <w:r>
        <w:rPr>
          <w:rFonts w:ascii="Times New Roman" w:hAnsi="Times New Roman" w:cs="Times New Roman"/>
          <w:sz w:val="24"/>
          <w:szCs w:val="24"/>
        </w:rPr>
        <w:t>anagement.</w:t>
      </w:r>
    </w:p>
    <w:p w14:paraId="3253FFCA" w14:textId="60429338" w:rsidR="001F7106" w:rsidRPr="001C5638" w:rsidRDefault="001C5638" w:rsidP="001C5638">
      <w:pPr>
        <w:pStyle w:val="ListParagraph"/>
        <w:numPr>
          <w:ilvl w:val="1"/>
          <w:numId w:val="4"/>
        </w:numPr>
        <w:jc w:val="both"/>
        <w:rPr>
          <w:rFonts w:ascii="Times New Roman" w:hAnsi="Times New Roman" w:cs="Times New Roman"/>
          <w:b/>
          <w:bCs/>
          <w:sz w:val="28"/>
          <w:szCs w:val="28"/>
        </w:rPr>
      </w:pPr>
      <w:r w:rsidRPr="001C5638">
        <w:rPr>
          <w:rFonts w:ascii="Times New Roman" w:hAnsi="Times New Roman" w:cs="Times New Roman"/>
          <w:b/>
          <w:bCs/>
          <w:sz w:val="28"/>
          <w:szCs w:val="28"/>
        </w:rPr>
        <w:t>Description of my experience:</w:t>
      </w:r>
    </w:p>
    <w:p w14:paraId="53ED1CA6" w14:textId="77777777" w:rsidR="001C5638" w:rsidRDefault="001C5638" w:rsidP="001C5638">
      <w:pPr>
        <w:pStyle w:val="ListParagraph"/>
        <w:ind w:left="795"/>
        <w:jc w:val="both"/>
        <w:rPr>
          <w:rFonts w:ascii="Times New Roman" w:hAnsi="Times New Roman" w:cs="Times New Roman"/>
          <w:sz w:val="24"/>
          <w:szCs w:val="24"/>
        </w:rPr>
      </w:pPr>
      <w:r w:rsidRPr="001C5638">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0FBA80B6" w14:textId="3A86783F" w:rsidR="0034556D" w:rsidRDefault="001C5638" w:rsidP="001C5638">
      <w:pPr>
        <w:pStyle w:val="ListParagraph"/>
        <w:ind w:left="795"/>
        <w:jc w:val="both"/>
        <w:rPr>
          <w:rFonts w:ascii="Times New Roman" w:hAnsi="Times New Roman" w:cs="Times New Roman"/>
          <w:sz w:val="24"/>
          <w:szCs w:val="24"/>
        </w:rPr>
      </w:pPr>
      <w:r>
        <w:rPr>
          <w:rFonts w:ascii="Times New Roman" w:hAnsi="Times New Roman" w:cs="Times New Roman"/>
          <w:sz w:val="24"/>
          <w:szCs w:val="24"/>
        </w:rPr>
        <w:t xml:space="preserve">               </w:t>
      </w:r>
      <w:r w:rsidR="00DC4C67">
        <w:rPr>
          <w:rFonts w:ascii="Times New Roman" w:hAnsi="Times New Roman" w:cs="Times New Roman"/>
          <w:sz w:val="24"/>
          <w:szCs w:val="24"/>
        </w:rPr>
        <w:t xml:space="preserve"> </w:t>
      </w:r>
      <w:r w:rsidRPr="001C5638">
        <w:rPr>
          <w:rFonts w:ascii="Times New Roman" w:hAnsi="Times New Roman" w:cs="Times New Roman"/>
          <w:sz w:val="24"/>
          <w:szCs w:val="24"/>
        </w:rPr>
        <w:t xml:space="preserve"> </w:t>
      </w:r>
      <w:r>
        <w:rPr>
          <w:rFonts w:ascii="Times New Roman" w:hAnsi="Times New Roman" w:cs="Times New Roman"/>
          <w:sz w:val="24"/>
          <w:szCs w:val="24"/>
        </w:rPr>
        <w:t xml:space="preserve">Term </w:t>
      </w:r>
      <w:r w:rsidR="001151DD">
        <w:rPr>
          <w:rFonts w:ascii="Times New Roman" w:hAnsi="Times New Roman" w:cs="Times New Roman"/>
          <w:sz w:val="24"/>
          <w:szCs w:val="24"/>
        </w:rPr>
        <w:t>one</w:t>
      </w:r>
      <w:r>
        <w:rPr>
          <w:rFonts w:ascii="Times New Roman" w:hAnsi="Times New Roman" w:cs="Times New Roman"/>
          <w:sz w:val="24"/>
          <w:szCs w:val="24"/>
        </w:rPr>
        <w:t xml:space="preserve"> on the module Academic and </w:t>
      </w:r>
      <w:r w:rsidR="00DC4C67">
        <w:rPr>
          <w:rFonts w:ascii="Times New Roman" w:hAnsi="Times New Roman" w:cs="Times New Roman"/>
          <w:sz w:val="24"/>
          <w:szCs w:val="24"/>
        </w:rPr>
        <w:t>Employability</w:t>
      </w:r>
      <w:r>
        <w:rPr>
          <w:rFonts w:ascii="Times New Roman" w:hAnsi="Times New Roman" w:cs="Times New Roman"/>
          <w:sz w:val="24"/>
          <w:szCs w:val="24"/>
        </w:rPr>
        <w:t xml:space="preserve"> skills</w:t>
      </w:r>
      <w:r w:rsidR="00DC4C67">
        <w:rPr>
          <w:rFonts w:ascii="Times New Roman" w:hAnsi="Times New Roman" w:cs="Times New Roman"/>
          <w:sz w:val="24"/>
          <w:szCs w:val="24"/>
        </w:rPr>
        <w:t xml:space="preserve"> have been focused on Academic Writing, Language and Grammar, Time Management and Types of Skills, like Soft Skill and Hard Skills. From the first day after our lecturer Mr. Lloyd Beharry introduced himself, he </w:t>
      </w:r>
      <w:r w:rsidR="001151DD">
        <w:rPr>
          <w:rFonts w:ascii="Times New Roman" w:hAnsi="Times New Roman" w:cs="Times New Roman"/>
          <w:sz w:val="24"/>
          <w:szCs w:val="24"/>
        </w:rPr>
        <w:t>starts</w:t>
      </w:r>
      <w:r w:rsidR="00DC4C67">
        <w:rPr>
          <w:rFonts w:ascii="Times New Roman" w:hAnsi="Times New Roman" w:cs="Times New Roman"/>
          <w:sz w:val="24"/>
          <w:szCs w:val="24"/>
        </w:rPr>
        <w:t xml:space="preserve"> to </w:t>
      </w:r>
      <w:r w:rsidR="001151DD">
        <w:rPr>
          <w:rFonts w:ascii="Times New Roman" w:hAnsi="Times New Roman" w:cs="Times New Roman"/>
          <w:sz w:val="24"/>
          <w:szCs w:val="24"/>
        </w:rPr>
        <w:t>present and explain to us the various subjects of the schedule, like the importance of Time Management or how we can use paraphrasing or referencing in our assignments to avoid plagiarism.</w:t>
      </w:r>
      <w:r w:rsidR="0034556D">
        <w:rPr>
          <w:rFonts w:ascii="Times New Roman" w:hAnsi="Times New Roman" w:cs="Times New Roman"/>
          <w:sz w:val="24"/>
          <w:szCs w:val="24"/>
        </w:rPr>
        <w:t xml:space="preserve"> It’s been difficult in the begging to fully understand the topics of the lecture</w:t>
      </w:r>
      <w:r w:rsidR="000D5693">
        <w:rPr>
          <w:rFonts w:ascii="Times New Roman" w:hAnsi="Times New Roman" w:cs="Times New Roman"/>
          <w:sz w:val="24"/>
          <w:szCs w:val="24"/>
        </w:rPr>
        <w:t xml:space="preserve">, but with the guidance of our lecturer the topics became clearer as we progressed with the studies. </w:t>
      </w:r>
      <w:r w:rsidR="0034556D">
        <w:rPr>
          <w:rFonts w:ascii="Times New Roman" w:hAnsi="Times New Roman" w:cs="Times New Roman"/>
          <w:sz w:val="24"/>
          <w:szCs w:val="24"/>
        </w:rPr>
        <w:t xml:space="preserve"> </w:t>
      </w:r>
    </w:p>
    <w:p w14:paraId="67FC3764" w14:textId="4158C468" w:rsidR="0023428F" w:rsidRDefault="0034556D" w:rsidP="001C5638">
      <w:pPr>
        <w:pStyle w:val="ListParagraph"/>
        <w:ind w:left="795"/>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B3E61">
        <w:rPr>
          <w:rFonts w:ascii="Times New Roman" w:hAnsi="Times New Roman" w:cs="Times New Roman"/>
          <w:sz w:val="24"/>
          <w:szCs w:val="24"/>
        </w:rPr>
        <w:t xml:space="preserve">My experience on the first term of the module have also been marked by meeting my new university colleagues, people with whom I studied the past two terms, most of them coming from different countries </w:t>
      </w:r>
      <w:r w:rsidR="005B5F58">
        <w:rPr>
          <w:rFonts w:ascii="Times New Roman" w:hAnsi="Times New Roman" w:cs="Times New Roman"/>
          <w:sz w:val="24"/>
          <w:szCs w:val="24"/>
        </w:rPr>
        <w:t>and cultures</w:t>
      </w:r>
    </w:p>
    <w:p w14:paraId="1AE0D247" w14:textId="77777777" w:rsidR="00970031" w:rsidRDefault="0023428F" w:rsidP="001C5638">
      <w:pPr>
        <w:pStyle w:val="ListParagraph"/>
        <w:ind w:left="795"/>
        <w:jc w:val="both"/>
        <w:rPr>
          <w:rFonts w:ascii="Times New Roman" w:hAnsi="Times New Roman" w:cs="Times New Roman"/>
          <w:sz w:val="24"/>
          <w:szCs w:val="24"/>
        </w:rPr>
      </w:pPr>
      <w:r>
        <w:rPr>
          <w:rFonts w:ascii="Times New Roman" w:hAnsi="Times New Roman" w:cs="Times New Roman"/>
          <w:sz w:val="24"/>
          <w:szCs w:val="24"/>
        </w:rPr>
        <w:t xml:space="preserve">               Term Two of the Module have been focused on our ability</w:t>
      </w:r>
      <w:r w:rsidR="005470AF">
        <w:rPr>
          <w:rFonts w:ascii="Times New Roman" w:hAnsi="Times New Roman" w:cs="Times New Roman"/>
          <w:sz w:val="24"/>
          <w:szCs w:val="24"/>
        </w:rPr>
        <w:t xml:space="preserve"> as</w:t>
      </w:r>
      <w:r>
        <w:rPr>
          <w:rFonts w:ascii="Times New Roman" w:hAnsi="Times New Roman" w:cs="Times New Roman"/>
          <w:sz w:val="24"/>
          <w:szCs w:val="24"/>
        </w:rPr>
        <w:t xml:space="preserve"> students and future employees to present our self’s. We have been guided </w:t>
      </w:r>
      <w:proofErr w:type="spellStart"/>
      <w:r>
        <w:rPr>
          <w:rFonts w:ascii="Times New Roman" w:hAnsi="Times New Roman" w:cs="Times New Roman"/>
          <w:sz w:val="24"/>
          <w:szCs w:val="24"/>
        </w:rPr>
        <w:t>trough</w:t>
      </w:r>
      <w:proofErr w:type="spellEnd"/>
      <w:r>
        <w:rPr>
          <w:rFonts w:ascii="Times New Roman" w:hAnsi="Times New Roman" w:cs="Times New Roman"/>
          <w:sz w:val="24"/>
          <w:szCs w:val="24"/>
        </w:rPr>
        <w:t xml:space="preserve"> our studies by a new lecturer Mrs.</w:t>
      </w:r>
      <w:r w:rsidR="005470AF">
        <w:rPr>
          <w:rFonts w:ascii="Times New Roman" w:hAnsi="Times New Roman" w:cs="Times New Roman"/>
          <w:sz w:val="24"/>
          <w:szCs w:val="24"/>
        </w:rPr>
        <w:t xml:space="preserve"> </w:t>
      </w:r>
      <w:r>
        <w:rPr>
          <w:rFonts w:ascii="Times New Roman" w:hAnsi="Times New Roman" w:cs="Times New Roman"/>
          <w:sz w:val="24"/>
          <w:szCs w:val="24"/>
        </w:rPr>
        <w:t>Sylvia Hoffmann, and</w:t>
      </w:r>
      <w:r w:rsidR="0044440D">
        <w:rPr>
          <w:rFonts w:ascii="Times New Roman" w:hAnsi="Times New Roman" w:cs="Times New Roman"/>
          <w:sz w:val="24"/>
          <w:szCs w:val="24"/>
        </w:rPr>
        <w:t xml:space="preserve"> a new location</w:t>
      </w:r>
      <w:r w:rsidR="00970031">
        <w:rPr>
          <w:rFonts w:ascii="Times New Roman" w:hAnsi="Times New Roman" w:cs="Times New Roman"/>
          <w:sz w:val="24"/>
          <w:szCs w:val="24"/>
        </w:rPr>
        <w:t>.</w:t>
      </w:r>
    </w:p>
    <w:p w14:paraId="3750FC6A" w14:textId="54E2FED3" w:rsidR="00970031" w:rsidRPr="00970031" w:rsidRDefault="00970031" w:rsidP="00970031">
      <w:pPr>
        <w:pStyle w:val="ListParagraph"/>
        <w:ind w:left="795"/>
        <w:jc w:val="both"/>
        <w:rPr>
          <w:rFonts w:ascii="Times New Roman" w:hAnsi="Times New Roman" w:cs="Times New Roman"/>
          <w:sz w:val="24"/>
          <w:szCs w:val="24"/>
        </w:rPr>
      </w:pPr>
      <w:r>
        <w:rPr>
          <w:rFonts w:ascii="Times New Roman" w:hAnsi="Times New Roman" w:cs="Times New Roman"/>
          <w:sz w:val="24"/>
          <w:szCs w:val="24"/>
        </w:rPr>
        <w:t xml:space="preserve">                   She</w:t>
      </w:r>
      <w:r w:rsidR="0023428F">
        <w:rPr>
          <w:rFonts w:ascii="Times New Roman" w:hAnsi="Times New Roman" w:cs="Times New Roman"/>
          <w:sz w:val="24"/>
          <w:szCs w:val="24"/>
        </w:rPr>
        <w:t xml:space="preserve"> presented us and explained </w:t>
      </w:r>
      <w:r w:rsidR="00E2566A">
        <w:rPr>
          <w:rFonts w:ascii="Times New Roman" w:hAnsi="Times New Roman" w:cs="Times New Roman"/>
          <w:sz w:val="24"/>
          <w:szCs w:val="24"/>
        </w:rPr>
        <w:t>the importance of a well written Cover Letter, C.V and about the different models of reflection.</w:t>
      </w:r>
      <w:r w:rsidR="005470AF">
        <w:rPr>
          <w:rFonts w:ascii="Times New Roman" w:hAnsi="Times New Roman" w:cs="Times New Roman"/>
          <w:sz w:val="24"/>
          <w:szCs w:val="24"/>
        </w:rPr>
        <w:t xml:space="preserve"> </w:t>
      </w:r>
      <w:r w:rsidR="005470AF" w:rsidRPr="00970031">
        <w:rPr>
          <w:rFonts w:ascii="Times New Roman" w:hAnsi="Times New Roman" w:cs="Times New Roman"/>
          <w:sz w:val="24"/>
          <w:szCs w:val="24"/>
        </w:rPr>
        <w:t>I found it difficult on second term of the module to make oral presentations in front of the public of my assignment or to exercise for the presentation. But the exercises helped, and I gathered more confidence for future public speaking.</w:t>
      </w:r>
      <w:r w:rsidR="00487A18" w:rsidRPr="00970031">
        <w:rPr>
          <w:rFonts w:ascii="Times New Roman" w:hAnsi="Times New Roman" w:cs="Times New Roman"/>
          <w:sz w:val="24"/>
          <w:szCs w:val="24"/>
        </w:rPr>
        <w:t xml:space="preserve"> Most interesting topic from second term for me has been different types of Reflective Cycles, I find them not only interesting but also useful in academic and day to day life. Learning to reflect on previews experiences will help me to improve my future experiences.</w:t>
      </w:r>
    </w:p>
    <w:p w14:paraId="73372578" w14:textId="77777777" w:rsidR="00970031" w:rsidRPr="00970031" w:rsidRDefault="00970031" w:rsidP="00970031">
      <w:pPr>
        <w:ind w:left="375"/>
        <w:jc w:val="both"/>
        <w:rPr>
          <w:rFonts w:ascii="Times New Roman" w:hAnsi="Times New Roman" w:cs="Times New Roman"/>
          <w:b/>
          <w:bCs/>
          <w:sz w:val="28"/>
          <w:szCs w:val="28"/>
        </w:rPr>
      </w:pPr>
    </w:p>
    <w:p w14:paraId="28DBD1A8" w14:textId="38F03BE9" w:rsidR="00487A18" w:rsidRDefault="00487A18" w:rsidP="0044440D">
      <w:pPr>
        <w:pStyle w:val="ListParagraph"/>
        <w:numPr>
          <w:ilvl w:val="1"/>
          <w:numId w:val="4"/>
        </w:numPr>
        <w:jc w:val="both"/>
        <w:rPr>
          <w:rFonts w:ascii="Times New Roman" w:hAnsi="Times New Roman" w:cs="Times New Roman"/>
          <w:b/>
          <w:bCs/>
          <w:sz w:val="28"/>
          <w:szCs w:val="28"/>
        </w:rPr>
      </w:pPr>
      <w:r w:rsidRPr="0044440D">
        <w:rPr>
          <w:rFonts w:ascii="Times New Roman" w:hAnsi="Times New Roman" w:cs="Times New Roman"/>
          <w:b/>
          <w:bCs/>
          <w:sz w:val="28"/>
          <w:szCs w:val="28"/>
        </w:rPr>
        <w:t>My feelings about the Experience:</w:t>
      </w:r>
    </w:p>
    <w:p w14:paraId="488C8094" w14:textId="07522011" w:rsidR="0044440D" w:rsidRDefault="00970031" w:rsidP="00970031">
      <w:pPr>
        <w:jc w:val="both"/>
        <w:rPr>
          <w:rFonts w:ascii="Times New Roman" w:hAnsi="Times New Roman" w:cs="Times New Roman"/>
          <w:sz w:val="24"/>
          <w:szCs w:val="24"/>
        </w:rPr>
      </w:pPr>
      <w:r>
        <w:rPr>
          <w:rFonts w:ascii="Times New Roman" w:hAnsi="Times New Roman" w:cs="Times New Roman"/>
          <w:b/>
          <w:bCs/>
          <w:sz w:val="28"/>
          <w:szCs w:val="28"/>
        </w:rPr>
        <w:t xml:space="preserve">               </w:t>
      </w:r>
      <w:r w:rsidR="0044440D">
        <w:rPr>
          <w:rFonts w:ascii="Times New Roman" w:hAnsi="Times New Roman" w:cs="Times New Roman"/>
          <w:sz w:val="24"/>
          <w:szCs w:val="24"/>
        </w:rPr>
        <w:t xml:space="preserve">  During the two terms my feelings about the module have been mixed, the begging of term one have been </w:t>
      </w:r>
      <w:proofErr w:type="spellStart"/>
      <w:r w:rsidR="0044440D">
        <w:rPr>
          <w:rFonts w:ascii="Times New Roman" w:hAnsi="Times New Roman" w:cs="Times New Roman"/>
          <w:sz w:val="24"/>
          <w:szCs w:val="24"/>
        </w:rPr>
        <w:t>some what</w:t>
      </w:r>
      <w:proofErr w:type="spellEnd"/>
      <w:r w:rsidR="0044440D">
        <w:rPr>
          <w:rFonts w:ascii="Times New Roman" w:hAnsi="Times New Roman" w:cs="Times New Roman"/>
          <w:sz w:val="24"/>
          <w:szCs w:val="24"/>
        </w:rPr>
        <w:t xml:space="preserve"> confusing, because of different type of lectures, different language but it became more and more understandable and enjoyable while I was making progress with my studies. Second term </w:t>
      </w:r>
      <w:r>
        <w:rPr>
          <w:rFonts w:ascii="Times New Roman" w:hAnsi="Times New Roman" w:cs="Times New Roman"/>
          <w:sz w:val="24"/>
          <w:szCs w:val="24"/>
        </w:rPr>
        <w:t>like the first was confusing in the begging, but from different reasons. I did not understand why our location have been changed, regarding the courses public presentation have been intimidating but with exercise I began to get used to them and I start to enjoy them.</w:t>
      </w:r>
    </w:p>
    <w:p w14:paraId="5CC6020F" w14:textId="1B58A3F8" w:rsidR="00970031" w:rsidRDefault="00970031" w:rsidP="00970031">
      <w:pPr>
        <w:pStyle w:val="ListParagraph"/>
        <w:numPr>
          <w:ilvl w:val="1"/>
          <w:numId w:val="4"/>
        </w:numPr>
        <w:jc w:val="both"/>
        <w:rPr>
          <w:rFonts w:ascii="Times New Roman" w:hAnsi="Times New Roman" w:cs="Times New Roman"/>
          <w:b/>
          <w:bCs/>
          <w:sz w:val="28"/>
          <w:szCs w:val="28"/>
        </w:rPr>
      </w:pPr>
      <w:r w:rsidRPr="00970031">
        <w:rPr>
          <w:rFonts w:ascii="Times New Roman" w:hAnsi="Times New Roman" w:cs="Times New Roman"/>
          <w:b/>
          <w:bCs/>
          <w:sz w:val="28"/>
          <w:szCs w:val="28"/>
        </w:rPr>
        <w:t>Evaluation:</w:t>
      </w:r>
      <w:r>
        <w:rPr>
          <w:rFonts w:ascii="Times New Roman" w:hAnsi="Times New Roman" w:cs="Times New Roman"/>
          <w:b/>
          <w:bCs/>
          <w:sz w:val="28"/>
          <w:szCs w:val="28"/>
        </w:rPr>
        <w:t xml:space="preserve"> </w:t>
      </w:r>
    </w:p>
    <w:p w14:paraId="329733BE" w14:textId="77777777" w:rsidR="00970031" w:rsidRPr="00970031" w:rsidRDefault="00970031" w:rsidP="00970031">
      <w:pPr>
        <w:pStyle w:val="ListParagraph"/>
        <w:ind w:left="795"/>
        <w:jc w:val="both"/>
        <w:rPr>
          <w:rFonts w:ascii="Times New Roman" w:hAnsi="Times New Roman" w:cs="Times New Roman"/>
          <w:sz w:val="24"/>
          <w:szCs w:val="24"/>
        </w:rPr>
      </w:pPr>
    </w:p>
    <w:p w14:paraId="370BC3F6" w14:textId="7E234ED5" w:rsidR="007A7D00" w:rsidRDefault="00970031" w:rsidP="00970031">
      <w:pPr>
        <w:pStyle w:val="ListParagraph"/>
        <w:ind w:left="795"/>
        <w:jc w:val="both"/>
        <w:rPr>
          <w:rFonts w:ascii="Times New Roman" w:hAnsi="Times New Roman" w:cs="Times New Roman"/>
          <w:sz w:val="24"/>
          <w:szCs w:val="24"/>
        </w:rPr>
      </w:pPr>
      <w:r>
        <w:rPr>
          <w:rFonts w:ascii="Times New Roman" w:hAnsi="Times New Roman" w:cs="Times New Roman"/>
          <w:b/>
          <w:bCs/>
          <w:sz w:val="28"/>
          <w:szCs w:val="28"/>
        </w:rPr>
        <w:t xml:space="preserve">       </w:t>
      </w:r>
      <w:r w:rsidR="009C1A56">
        <w:rPr>
          <w:rFonts w:ascii="Times New Roman" w:hAnsi="Times New Roman" w:cs="Times New Roman"/>
          <w:sz w:val="24"/>
          <w:szCs w:val="24"/>
        </w:rPr>
        <w:t xml:space="preserve">         Studying the module Academic and Employability Skills it made me improve not only my professional life but also personal life. It helped me to be more confident and to look at events from different perspectives. Because of my experience with the module my English have improved not only by spe</w:t>
      </w:r>
      <w:r w:rsidR="007A7D00">
        <w:rPr>
          <w:rFonts w:ascii="Times New Roman" w:hAnsi="Times New Roman" w:cs="Times New Roman"/>
          <w:sz w:val="24"/>
          <w:szCs w:val="24"/>
        </w:rPr>
        <w:t>aking but also by a better understanding of the language grammar.</w:t>
      </w:r>
      <w:r w:rsidR="00A41126">
        <w:rPr>
          <w:rFonts w:ascii="Times New Roman" w:hAnsi="Times New Roman" w:cs="Times New Roman"/>
          <w:sz w:val="24"/>
          <w:szCs w:val="24"/>
        </w:rPr>
        <w:t xml:space="preserve"> </w:t>
      </w:r>
    </w:p>
    <w:p w14:paraId="29E23F3D" w14:textId="1B52F62A" w:rsidR="007A7D00" w:rsidRPr="007A7D00" w:rsidRDefault="007A7D00" w:rsidP="007A7D00">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1A6BE205" w14:textId="58BA637A" w:rsidR="00970031" w:rsidRDefault="007A7D00" w:rsidP="007A7D00">
      <w:pPr>
        <w:pStyle w:val="ListParagraph"/>
        <w:numPr>
          <w:ilvl w:val="1"/>
          <w:numId w:val="4"/>
        </w:numPr>
        <w:jc w:val="both"/>
        <w:rPr>
          <w:rFonts w:ascii="Times New Roman" w:hAnsi="Times New Roman" w:cs="Times New Roman"/>
          <w:b/>
          <w:bCs/>
          <w:sz w:val="28"/>
          <w:szCs w:val="28"/>
        </w:rPr>
      </w:pPr>
      <w:r w:rsidRPr="007A7D00">
        <w:rPr>
          <w:rFonts w:ascii="Times New Roman" w:hAnsi="Times New Roman" w:cs="Times New Roman"/>
          <w:b/>
          <w:bCs/>
          <w:sz w:val="28"/>
          <w:szCs w:val="28"/>
        </w:rPr>
        <w:t>Analysis of the Experience:</w:t>
      </w:r>
    </w:p>
    <w:p w14:paraId="5DA0A936" w14:textId="16878285" w:rsidR="00E539C1" w:rsidRDefault="007A7D00" w:rsidP="007A7D00">
      <w:pPr>
        <w:pStyle w:val="ListParagraph"/>
        <w:ind w:left="795"/>
        <w:jc w:val="both"/>
        <w:rPr>
          <w:rFonts w:ascii="Times New Roman" w:hAnsi="Times New Roman" w:cs="Times New Roman"/>
          <w:sz w:val="24"/>
          <w:szCs w:val="24"/>
        </w:rPr>
      </w:pPr>
      <w:r>
        <w:rPr>
          <w:rFonts w:ascii="Times New Roman" w:hAnsi="Times New Roman" w:cs="Times New Roman"/>
          <w:b/>
          <w:bCs/>
          <w:sz w:val="28"/>
          <w:szCs w:val="28"/>
        </w:rPr>
        <w:t xml:space="preserve">              </w:t>
      </w:r>
      <w:r w:rsidR="00724E6B">
        <w:rPr>
          <w:rFonts w:ascii="Times New Roman" w:hAnsi="Times New Roman" w:cs="Times New Roman"/>
          <w:b/>
          <w:bCs/>
          <w:sz w:val="28"/>
          <w:szCs w:val="28"/>
        </w:rPr>
        <w:t xml:space="preserve">  </w:t>
      </w:r>
      <w:r w:rsidR="00A41126">
        <w:rPr>
          <w:rFonts w:ascii="Times New Roman" w:hAnsi="Times New Roman" w:cs="Times New Roman"/>
          <w:b/>
          <w:bCs/>
          <w:sz w:val="28"/>
          <w:szCs w:val="28"/>
        </w:rPr>
        <w:t xml:space="preserve">      </w:t>
      </w:r>
      <w:r w:rsidR="00DA25CC">
        <w:rPr>
          <w:rFonts w:ascii="Times New Roman" w:hAnsi="Times New Roman" w:cs="Times New Roman"/>
          <w:sz w:val="24"/>
          <w:szCs w:val="24"/>
        </w:rPr>
        <w:t>Professional practices need to be incorporated in the academic agenda by creating appropriate assessments, Higher education approaches the challenge trough work related assignments</w:t>
      </w:r>
      <w:sdt>
        <w:sdtPr>
          <w:rPr>
            <w:rFonts w:ascii="Times New Roman" w:hAnsi="Times New Roman" w:cs="Times New Roman"/>
            <w:sz w:val="24"/>
            <w:szCs w:val="24"/>
          </w:rPr>
          <w:id w:val="58988210"/>
          <w:citation/>
        </w:sdtPr>
        <w:sdtEndPr/>
        <w:sdtContent>
          <w:r w:rsidR="00E539C1">
            <w:rPr>
              <w:rFonts w:ascii="Times New Roman" w:hAnsi="Times New Roman" w:cs="Times New Roman"/>
              <w:sz w:val="24"/>
              <w:szCs w:val="24"/>
            </w:rPr>
            <w:fldChar w:fldCharType="begin"/>
          </w:r>
          <w:r w:rsidR="00E539C1" w:rsidRPr="00E539C1">
            <w:rPr>
              <w:rFonts w:ascii="Times New Roman" w:hAnsi="Times New Roman" w:cs="Times New Roman"/>
              <w:sz w:val="24"/>
              <w:szCs w:val="24"/>
            </w:rPr>
            <w:instrText xml:space="preserve"> CITATION Der93 \l 1040 </w:instrText>
          </w:r>
          <w:r w:rsidR="00E539C1">
            <w:rPr>
              <w:rFonts w:ascii="Times New Roman" w:hAnsi="Times New Roman" w:cs="Times New Roman"/>
              <w:sz w:val="24"/>
              <w:szCs w:val="24"/>
            </w:rPr>
            <w:fldChar w:fldCharType="separate"/>
          </w:r>
          <w:r w:rsidR="00E539C1" w:rsidRPr="00E539C1">
            <w:rPr>
              <w:rFonts w:ascii="Times New Roman" w:hAnsi="Times New Roman" w:cs="Times New Roman"/>
              <w:noProof/>
              <w:sz w:val="24"/>
              <w:szCs w:val="24"/>
            </w:rPr>
            <w:t xml:space="preserve"> (Portwood, 1993)</w:t>
          </w:r>
          <w:r w:rsidR="00E539C1">
            <w:rPr>
              <w:rFonts w:ascii="Times New Roman" w:hAnsi="Times New Roman" w:cs="Times New Roman"/>
              <w:sz w:val="24"/>
              <w:szCs w:val="24"/>
            </w:rPr>
            <w:fldChar w:fldCharType="end"/>
          </w:r>
        </w:sdtContent>
      </w:sdt>
      <w:r w:rsidR="00E539C1">
        <w:rPr>
          <w:rFonts w:ascii="Times New Roman" w:hAnsi="Times New Roman" w:cs="Times New Roman"/>
          <w:sz w:val="24"/>
          <w:szCs w:val="24"/>
        </w:rPr>
        <w:t xml:space="preserve">. Various in class exercises related to public speaking and academic writing </w:t>
      </w:r>
      <w:r w:rsidR="000D5693">
        <w:rPr>
          <w:rFonts w:ascii="Times New Roman" w:hAnsi="Times New Roman" w:cs="Times New Roman"/>
          <w:sz w:val="24"/>
          <w:szCs w:val="24"/>
        </w:rPr>
        <w:t xml:space="preserve">open the path for further improvement and set the bases of a successful professional career. </w:t>
      </w:r>
    </w:p>
    <w:p w14:paraId="01871E55" w14:textId="77F6117F" w:rsidR="007A7D00" w:rsidRPr="00A41126" w:rsidRDefault="00E539C1" w:rsidP="007A7D00">
      <w:pPr>
        <w:pStyle w:val="ListParagraph"/>
        <w:ind w:left="795"/>
        <w:jc w:val="both"/>
        <w:rPr>
          <w:rFonts w:ascii="Times New Roman" w:hAnsi="Times New Roman" w:cs="Times New Roman"/>
          <w:sz w:val="24"/>
          <w:szCs w:val="24"/>
        </w:rPr>
      </w:pPr>
      <w:r>
        <w:rPr>
          <w:rFonts w:ascii="Times New Roman" w:hAnsi="Times New Roman" w:cs="Times New Roman"/>
          <w:sz w:val="24"/>
          <w:szCs w:val="24"/>
        </w:rPr>
        <w:t xml:space="preserve">         </w:t>
      </w:r>
      <w:r w:rsidR="00DA25CC">
        <w:rPr>
          <w:rFonts w:ascii="Times New Roman" w:hAnsi="Times New Roman" w:cs="Times New Roman"/>
          <w:sz w:val="24"/>
          <w:szCs w:val="24"/>
        </w:rPr>
        <w:t xml:space="preserve"> </w:t>
      </w:r>
    </w:p>
    <w:p w14:paraId="5250D711" w14:textId="77777777" w:rsidR="004917E4" w:rsidRDefault="004917E4" w:rsidP="004917E4">
      <w:pPr>
        <w:pStyle w:val="ListParagraph"/>
        <w:ind w:left="795"/>
        <w:jc w:val="both"/>
        <w:rPr>
          <w:rFonts w:ascii="Times New Roman" w:hAnsi="Times New Roman" w:cs="Times New Roman"/>
          <w:b/>
          <w:bCs/>
          <w:sz w:val="28"/>
          <w:szCs w:val="28"/>
        </w:rPr>
      </w:pPr>
    </w:p>
    <w:p w14:paraId="71147299" w14:textId="77777777" w:rsidR="004917E4" w:rsidRPr="004917E4" w:rsidRDefault="004917E4" w:rsidP="004917E4">
      <w:pPr>
        <w:ind w:left="375"/>
        <w:jc w:val="both"/>
        <w:rPr>
          <w:rFonts w:ascii="Times New Roman" w:hAnsi="Times New Roman" w:cs="Times New Roman"/>
          <w:b/>
          <w:bCs/>
          <w:sz w:val="28"/>
          <w:szCs w:val="28"/>
        </w:rPr>
      </w:pPr>
    </w:p>
    <w:p w14:paraId="710D9DA6" w14:textId="02577AF3" w:rsidR="00B10E12" w:rsidRPr="005D795D" w:rsidRDefault="00B10E12" w:rsidP="005D795D">
      <w:pPr>
        <w:pStyle w:val="ListParagraph"/>
        <w:numPr>
          <w:ilvl w:val="1"/>
          <w:numId w:val="4"/>
        </w:numPr>
        <w:jc w:val="both"/>
        <w:rPr>
          <w:rFonts w:ascii="Times New Roman" w:hAnsi="Times New Roman" w:cs="Times New Roman"/>
          <w:b/>
          <w:bCs/>
          <w:sz w:val="28"/>
          <w:szCs w:val="28"/>
        </w:rPr>
      </w:pPr>
      <w:r w:rsidRPr="005D795D">
        <w:rPr>
          <w:rFonts w:ascii="Times New Roman" w:hAnsi="Times New Roman" w:cs="Times New Roman"/>
          <w:b/>
          <w:bCs/>
          <w:sz w:val="28"/>
          <w:szCs w:val="28"/>
        </w:rPr>
        <w:t>Conclusion</w:t>
      </w:r>
      <w:r w:rsidR="000D5693">
        <w:rPr>
          <w:rFonts w:ascii="Times New Roman" w:hAnsi="Times New Roman" w:cs="Times New Roman"/>
          <w:b/>
          <w:bCs/>
          <w:sz w:val="28"/>
          <w:szCs w:val="28"/>
        </w:rPr>
        <w:t xml:space="preserve"> and Plan of Action:</w:t>
      </w:r>
    </w:p>
    <w:p w14:paraId="549184A0" w14:textId="316E85E6" w:rsidR="005D795D" w:rsidRDefault="005D795D" w:rsidP="005D795D">
      <w:pPr>
        <w:ind w:left="795"/>
        <w:jc w:val="both"/>
        <w:rPr>
          <w:rFonts w:ascii="Times New Roman" w:hAnsi="Times New Roman" w:cs="Times New Roman"/>
          <w:sz w:val="24"/>
          <w:szCs w:val="24"/>
        </w:rPr>
      </w:pPr>
      <w:r>
        <w:rPr>
          <w:rFonts w:ascii="Times New Roman" w:hAnsi="Times New Roman" w:cs="Times New Roman"/>
          <w:sz w:val="24"/>
          <w:szCs w:val="24"/>
        </w:rPr>
        <w:t xml:space="preserve">          </w:t>
      </w:r>
      <w:r w:rsidRPr="005D795D">
        <w:rPr>
          <w:rFonts w:ascii="Times New Roman" w:hAnsi="Times New Roman" w:cs="Times New Roman"/>
          <w:sz w:val="24"/>
          <w:szCs w:val="24"/>
        </w:rPr>
        <w:t xml:space="preserve">The last </w:t>
      </w:r>
      <w:r w:rsidR="005B5F58">
        <w:rPr>
          <w:rFonts w:ascii="Times New Roman" w:hAnsi="Times New Roman" w:cs="Times New Roman"/>
          <w:sz w:val="24"/>
          <w:szCs w:val="24"/>
        </w:rPr>
        <w:t>two</w:t>
      </w:r>
      <w:r w:rsidRPr="005D795D">
        <w:rPr>
          <w:rFonts w:ascii="Times New Roman" w:hAnsi="Times New Roman" w:cs="Times New Roman"/>
          <w:sz w:val="24"/>
          <w:szCs w:val="24"/>
        </w:rPr>
        <w:t xml:space="preserve"> terms</w:t>
      </w:r>
      <w:r>
        <w:rPr>
          <w:rFonts w:ascii="Times New Roman" w:hAnsi="Times New Roman" w:cs="Times New Roman"/>
          <w:sz w:val="24"/>
          <w:szCs w:val="24"/>
        </w:rPr>
        <w:t xml:space="preserve"> have </w:t>
      </w:r>
      <w:r w:rsidR="005B5F58">
        <w:rPr>
          <w:rFonts w:ascii="Times New Roman" w:hAnsi="Times New Roman" w:cs="Times New Roman"/>
          <w:sz w:val="24"/>
          <w:szCs w:val="24"/>
        </w:rPr>
        <w:t xml:space="preserve">been challenging but </w:t>
      </w:r>
      <w:r w:rsidR="004917E4">
        <w:rPr>
          <w:rFonts w:ascii="Times New Roman" w:hAnsi="Times New Roman" w:cs="Times New Roman"/>
          <w:sz w:val="24"/>
          <w:szCs w:val="24"/>
        </w:rPr>
        <w:t xml:space="preserve">they helped me to understand the </w:t>
      </w:r>
      <w:r w:rsidR="00D117F7">
        <w:rPr>
          <w:rFonts w:ascii="Times New Roman" w:hAnsi="Times New Roman" w:cs="Times New Roman"/>
          <w:sz w:val="24"/>
          <w:szCs w:val="24"/>
        </w:rPr>
        <w:t>academic environment and at the end of the terms I gained more experience on public speaking and academic writing. For the future I am planning</w:t>
      </w:r>
      <w:r w:rsidR="00710DD5">
        <w:rPr>
          <w:rFonts w:ascii="Times New Roman" w:hAnsi="Times New Roman" w:cs="Times New Roman"/>
          <w:sz w:val="24"/>
          <w:szCs w:val="24"/>
        </w:rPr>
        <w:t xml:space="preserve"> to dedicate more time to studying as they will help me to improve further my personal and professional skills, and to become a better version of myself.</w:t>
      </w:r>
    </w:p>
    <w:p w14:paraId="4DE54997" w14:textId="70450490" w:rsidR="00710DD5" w:rsidRDefault="00710DD5" w:rsidP="00710DD5">
      <w:pPr>
        <w:jc w:val="both"/>
        <w:rPr>
          <w:rFonts w:ascii="Times New Roman" w:hAnsi="Times New Roman" w:cs="Times New Roman"/>
          <w:sz w:val="24"/>
          <w:szCs w:val="24"/>
        </w:rPr>
      </w:pPr>
    </w:p>
    <w:p w14:paraId="5D628720" w14:textId="78AC9E98" w:rsidR="00710DD5" w:rsidRPr="00710DD5" w:rsidRDefault="00710DD5" w:rsidP="00710DD5">
      <w:pPr>
        <w:pStyle w:val="ListParagraph"/>
        <w:numPr>
          <w:ilvl w:val="0"/>
          <w:numId w:val="4"/>
        </w:numPr>
        <w:jc w:val="both"/>
        <w:rPr>
          <w:rFonts w:ascii="Times New Roman" w:hAnsi="Times New Roman" w:cs="Times New Roman"/>
          <w:b/>
          <w:bCs/>
          <w:sz w:val="28"/>
          <w:szCs w:val="28"/>
        </w:rPr>
      </w:pPr>
      <w:r w:rsidRPr="00710DD5">
        <w:rPr>
          <w:rFonts w:ascii="Times New Roman" w:hAnsi="Times New Roman" w:cs="Times New Roman"/>
          <w:b/>
          <w:bCs/>
          <w:sz w:val="28"/>
          <w:szCs w:val="28"/>
        </w:rPr>
        <w:t>References List:</w:t>
      </w:r>
    </w:p>
    <w:p w14:paraId="3DB7AB70" w14:textId="51E0ABDD" w:rsidR="005D795D" w:rsidRDefault="005D795D" w:rsidP="005D795D">
      <w:pPr>
        <w:pStyle w:val="ListParagraph"/>
        <w:ind w:left="795"/>
        <w:jc w:val="both"/>
        <w:rPr>
          <w:rFonts w:ascii="Times New Roman" w:hAnsi="Times New Roman" w:cs="Times New Roman"/>
          <w:b/>
          <w:bCs/>
          <w:sz w:val="28"/>
          <w:szCs w:val="28"/>
        </w:rPr>
      </w:pPr>
    </w:p>
    <w:p w14:paraId="65AD3229" w14:textId="23E79962" w:rsidR="00710DD5" w:rsidRPr="00710DD5" w:rsidRDefault="00710DD5" w:rsidP="00710DD5">
      <w:pPr>
        <w:pStyle w:val="Bibliography"/>
        <w:rPr>
          <w:noProof/>
          <w:sz w:val="24"/>
          <w:szCs w:val="24"/>
          <w:lang w:val="it-IT"/>
        </w:rPr>
      </w:pPr>
      <w:r>
        <w:rPr>
          <w:rFonts w:ascii="Times New Roman" w:hAnsi="Times New Roman" w:cs="Times New Roman"/>
          <w:b/>
          <w:bCs/>
          <w:sz w:val="28"/>
          <w:szCs w:val="28"/>
        </w:rPr>
        <w:fldChar w:fldCharType="begin"/>
      </w:r>
      <w:r w:rsidRPr="00710DD5">
        <w:rPr>
          <w:rFonts w:ascii="Times New Roman" w:hAnsi="Times New Roman" w:cs="Times New Roman"/>
          <w:b/>
          <w:bCs/>
          <w:sz w:val="28"/>
          <w:szCs w:val="28"/>
        </w:rPr>
        <w:instrText xml:space="preserve"> BIBLIOGRAPHY  \l 1040 </w:instrText>
      </w:r>
      <w:r>
        <w:rPr>
          <w:rFonts w:ascii="Times New Roman" w:hAnsi="Times New Roman" w:cs="Times New Roman"/>
          <w:b/>
          <w:bCs/>
          <w:sz w:val="28"/>
          <w:szCs w:val="28"/>
        </w:rPr>
        <w:fldChar w:fldCharType="separate"/>
      </w:r>
    </w:p>
    <w:p w14:paraId="406A3339" w14:textId="77777777" w:rsidR="00710DD5" w:rsidRPr="00710DD5" w:rsidRDefault="00710DD5" w:rsidP="00710DD5">
      <w:pPr>
        <w:pStyle w:val="Bibliography"/>
        <w:rPr>
          <w:noProof/>
        </w:rPr>
      </w:pPr>
      <w:r w:rsidRPr="00010B0C">
        <w:rPr>
          <w:noProof/>
        </w:rPr>
        <w:t xml:space="preserve">Driscoll, J., 1994. </w:t>
      </w:r>
      <w:r w:rsidRPr="00710DD5">
        <w:rPr>
          <w:noProof/>
        </w:rPr>
        <w:t xml:space="preserve">Reflective Practice for practise. </w:t>
      </w:r>
      <w:r w:rsidRPr="00710DD5">
        <w:rPr>
          <w:i/>
          <w:iCs/>
          <w:noProof/>
        </w:rPr>
        <w:t xml:space="preserve">Senior Nurse, </w:t>
      </w:r>
      <w:r w:rsidRPr="00710DD5">
        <w:rPr>
          <w:noProof/>
        </w:rPr>
        <w:t>Volume 13, pp. 47-50.</w:t>
      </w:r>
    </w:p>
    <w:p w14:paraId="453BF3DD" w14:textId="44AFF210" w:rsidR="00710DD5" w:rsidRPr="00710DD5" w:rsidRDefault="00710DD5" w:rsidP="00710DD5">
      <w:pPr>
        <w:pStyle w:val="Bibliography"/>
        <w:rPr>
          <w:noProof/>
        </w:rPr>
      </w:pPr>
      <w:r w:rsidRPr="00710DD5">
        <w:rPr>
          <w:noProof/>
        </w:rPr>
        <w:t xml:space="preserve">Ghaye, T., 1998. </w:t>
      </w:r>
      <w:r w:rsidRPr="00710DD5">
        <w:rPr>
          <w:i/>
          <w:iCs/>
          <w:noProof/>
        </w:rPr>
        <w:t xml:space="preserve">Teaching and Learning Through Reflective Practice. </w:t>
      </w:r>
      <w:r w:rsidRPr="00710DD5">
        <w:rPr>
          <w:noProof/>
        </w:rPr>
        <w:t xml:space="preserve">2 </w:t>
      </w:r>
      <w:r w:rsidR="00697B73">
        <w:rPr>
          <w:noProof/>
        </w:rPr>
        <w:t>published by</w:t>
      </w:r>
      <w:r w:rsidRPr="00710DD5">
        <w:rPr>
          <w:noProof/>
        </w:rPr>
        <w:t xml:space="preserve"> s.l.:D. Fulton Publishers.</w:t>
      </w:r>
    </w:p>
    <w:p w14:paraId="28073D2E" w14:textId="6F100E99" w:rsidR="00710DD5" w:rsidRPr="00710DD5" w:rsidRDefault="00710DD5" w:rsidP="00710DD5">
      <w:pPr>
        <w:pStyle w:val="Bibliography"/>
        <w:rPr>
          <w:noProof/>
        </w:rPr>
      </w:pPr>
      <w:r w:rsidRPr="00710DD5">
        <w:rPr>
          <w:noProof/>
        </w:rPr>
        <w:t xml:space="preserve">Gibbs, G., 1988. </w:t>
      </w:r>
      <w:r w:rsidRPr="00710DD5">
        <w:rPr>
          <w:i/>
          <w:iCs/>
          <w:noProof/>
        </w:rPr>
        <w:t xml:space="preserve">Learning By Doing. </w:t>
      </w:r>
      <w:r w:rsidRPr="00710DD5">
        <w:rPr>
          <w:noProof/>
        </w:rPr>
        <w:t xml:space="preserve">1 </w:t>
      </w:r>
      <w:r w:rsidR="00697B73">
        <w:rPr>
          <w:noProof/>
        </w:rPr>
        <w:t>published by</w:t>
      </w:r>
      <w:r w:rsidRPr="00710DD5">
        <w:rPr>
          <w:noProof/>
        </w:rPr>
        <w:t xml:space="preserve"> Oxford: Oxford Polytechnic.</w:t>
      </w:r>
    </w:p>
    <w:p w14:paraId="38C2C3A9" w14:textId="77777777" w:rsidR="00710DD5" w:rsidRPr="00710DD5" w:rsidRDefault="00710DD5" w:rsidP="00710DD5">
      <w:pPr>
        <w:pStyle w:val="Bibliography"/>
        <w:rPr>
          <w:noProof/>
        </w:rPr>
      </w:pPr>
      <w:r w:rsidRPr="00710DD5">
        <w:rPr>
          <w:noProof/>
        </w:rPr>
        <w:t xml:space="preserve">Julie, D., s.d. Reflective Practice for practise. </w:t>
      </w:r>
    </w:p>
    <w:p w14:paraId="22D8FBD8" w14:textId="20D3C18C" w:rsidR="00710DD5" w:rsidRPr="00710DD5" w:rsidRDefault="00710DD5" w:rsidP="00710DD5">
      <w:pPr>
        <w:pStyle w:val="Bibliography"/>
        <w:rPr>
          <w:noProof/>
        </w:rPr>
      </w:pPr>
      <w:r w:rsidRPr="00710DD5">
        <w:rPr>
          <w:noProof/>
        </w:rPr>
        <w:t xml:space="preserve">McLeod, S., 2017. </w:t>
      </w:r>
      <w:r w:rsidRPr="00710DD5">
        <w:rPr>
          <w:i/>
          <w:iCs/>
          <w:noProof/>
        </w:rPr>
        <w:t xml:space="preserve">simplypsychology. </w:t>
      </w:r>
      <w:r w:rsidRPr="00710DD5">
        <w:rPr>
          <w:noProof/>
        </w:rPr>
        <w:t xml:space="preserve">[Online] </w:t>
      </w:r>
      <w:r w:rsidRPr="00710DD5">
        <w:rPr>
          <w:noProof/>
        </w:rPr>
        <w:br/>
        <w:t xml:space="preserve">Available at: </w:t>
      </w:r>
      <w:r w:rsidRPr="00710DD5">
        <w:rPr>
          <w:noProof/>
          <w:u w:val="single"/>
        </w:rPr>
        <w:t>https://www.simplypsychology.org/learning-kolb.html</w:t>
      </w:r>
      <w:r w:rsidRPr="00710DD5">
        <w:rPr>
          <w:noProof/>
        </w:rPr>
        <w:br/>
        <w:t>[</w:t>
      </w:r>
      <w:r>
        <w:rPr>
          <w:noProof/>
        </w:rPr>
        <w:t>Accesed</w:t>
      </w:r>
      <w:r w:rsidRPr="00710DD5">
        <w:rPr>
          <w:noProof/>
        </w:rPr>
        <w:t xml:space="preserve"> 01 1 2020].</w:t>
      </w:r>
    </w:p>
    <w:p w14:paraId="794251F3" w14:textId="459F92B0" w:rsidR="00710DD5" w:rsidRPr="00710DD5" w:rsidRDefault="00710DD5" w:rsidP="00710DD5">
      <w:pPr>
        <w:pStyle w:val="Bibliography"/>
        <w:rPr>
          <w:noProof/>
        </w:rPr>
      </w:pPr>
      <w:r w:rsidRPr="00710DD5">
        <w:rPr>
          <w:noProof/>
        </w:rPr>
        <w:t xml:space="preserve">McMillan, K. &amp; Weyers, J., 2013. </w:t>
      </w:r>
      <w:r w:rsidRPr="00710DD5">
        <w:rPr>
          <w:i/>
          <w:iCs/>
          <w:noProof/>
        </w:rPr>
        <w:t xml:space="preserve">How to improve your critical thinking and reflective skills. </w:t>
      </w:r>
      <w:r w:rsidRPr="00710DD5">
        <w:rPr>
          <w:noProof/>
        </w:rPr>
        <w:t xml:space="preserve">1 </w:t>
      </w:r>
      <w:r w:rsidR="00697B73">
        <w:rPr>
          <w:noProof/>
        </w:rPr>
        <w:t xml:space="preserve">published by </w:t>
      </w:r>
      <w:r w:rsidRPr="00710DD5">
        <w:rPr>
          <w:noProof/>
        </w:rPr>
        <w:t xml:space="preserve"> Harlow: Pearson.</w:t>
      </w:r>
    </w:p>
    <w:p w14:paraId="004ED83C" w14:textId="77777777" w:rsidR="00710DD5" w:rsidRPr="00710DD5" w:rsidRDefault="00710DD5" w:rsidP="00710DD5">
      <w:pPr>
        <w:pStyle w:val="Bibliography"/>
        <w:rPr>
          <w:noProof/>
        </w:rPr>
      </w:pPr>
      <w:r w:rsidRPr="00710DD5">
        <w:rPr>
          <w:noProof/>
        </w:rPr>
        <w:t xml:space="preserve">Portwood, D., 1993. Journal of Further and Higher Education. </w:t>
      </w:r>
      <w:r w:rsidRPr="00710DD5">
        <w:rPr>
          <w:i/>
          <w:iCs/>
          <w:noProof/>
        </w:rPr>
        <w:t xml:space="preserve">Work Based Learning: Linking Academic and Vocational Qualifications, </w:t>
      </w:r>
      <w:r w:rsidRPr="00710DD5">
        <w:rPr>
          <w:noProof/>
        </w:rPr>
        <w:t>17(3).</w:t>
      </w:r>
    </w:p>
    <w:p w14:paraId="6BCA1A22" w14:textId="093DFD7A" w:rsidR="00710DD5" w:rsidRPr="00710DD5" w:rsidRDefault="00710DD5" w:rsidP="00710DD5">
      <w:pPr>
        <w:pStyle w:val="Bibliography"/>
        <w:rPr>
          <w:noProof/>
        </w:rPr>
      </w:pPr>
      <w:r w:rsidRPr="00710DD5">
        <w:rPr>
          <w:noProof/>
        </w:rPr>
        <w:t xml:space="preserve">Reece, I. &amp; Walker, S., 2007. </w:t>
      </w:r>
      <w:r w:rsidRPr="00710DD5">
        <w:rPr>
          <w:i/>
          <w:iCs/>
          <w:noProof/>
        </w:rPr>
        <w:t xml:space="preserve">Teaching,training and learning a practical guide. </w:t>
      </w:r>
      <w:r w:rsidRPr="00710DD5">
        <w:rPr>
          <w:noProof/>
        </w:rPr>
        <w:t xml:space="preserve">6 </w:t>
      </w:r>
      <w:r w:rsidR="00697B73">
        <w:rPr>
          <w:noProof/>
        </w:rPr>
        <w:t>published by</w:t>
      </w:r>
      <w:r w:rsidRPr="00710DD5">
        <w:rPr>
          <w:noProof/>
        </w:rPr>
        <w:t xml:space="preserve"> di s.l.:Business Education Publishers.</w:t>
      </w:r>
    </w:p>
    <w:p w14:paraId="43598E3A" w14:textId="77777777" w:rsidR="00710DD5" w:rsidRDefault="00710DD5" w:rsidP="00710DD5">
      <w:pPr>
        <w:pStyle w:val="Bibliography"/>
        <w:rPr>
          <w:noProof/>
          <w:lang w:val="en-GB"/>
        </w:rPr>
      </w:pPr>
      <w:r>
        <w:rPr>
          <w:noProof/>
          <w:lang w:val="en-GB"/>
        </w:rPr>
        <w:t xml:space="preserve">Schon, D. A., 1983. </w:t>
      </w:r>
      <w:r>
        <w:rPr>
          <w:i/>
          <w:iCs/>
          <w:noProof/>
          <w:lang w:val="en-GB"/>
        </w:rPr>
        <w:t xml:space="preserve">The Reflective Practitioner: How professionals think in action. </w:t>
      </w:r>
      <w:r>
        <w:rPr>
          <w:noProof/>
          <w:lang w:val="en-GB"/>
        </w:rPr>
        <w:t>1 ed. s.l.:Basic Books.</w:t>
      </w:r>
    </w:p>
    <w:p w14:paraId="332E3000" w14:textId="3BBA5C62" w:rsidR="00710DD5" w:rsidRDefault="00710DD5" w:rsidP="00710DD5">
      <w:pPr>
        <w:pStyle w:val="ListParagraph"/>
        <w:ind w:left="795"/>
        <w:jc w:val="both"/>
        <w:rPr>
          <w:rFonts w:ascii="Times New Roman" w:hAnsi="Times New Roman" w:cs="Times New Roman"/>
          <w:b/>
          <w:bCs/>
          <w:sz w:val="28"/>
          <w:szCs w:val="28"/>
        </w:rPr>
      </w:pPr>
      <w:r>
        <w:rPr>
          <w:rFonts w:ascii="Times New Roman" w:hAnsi="Times New Roman" w:cs="Times New Roman"/>
          <w:b/>
          <w:bCs/>
          <w:sz w:val="28"/>
          <w:szCs w:val="28"/>
        </w:rPr>
        <w:fldChar w:fldCharType="end"/>
      </w:r>
    </w:p>
    <w:p w14:paraId="7E44648A" w14:textId="6D6E4FB6" w:rsidR="005D795D" w:rsidRPr="005D795D" w:rsidRDefault="005D795D" w:rsidP="005D795D">
      <w:pPr>
        <w:pStyle w:val="ListParagraph"/>
        <w:ind w:left="795"/>
        <w:jc w:val="both"/>
        <w:rPr>
          <w:rFonts w:ascii="Times New Roman" w:hAnsi="Times New Roman" w:cs="Times New Roman"/>
          <w:b/>
          <w:bCs/>
          <w:sz w:val="28"/>
          <w:szCs w:val="28"/>
        </w:rPr>
      </w:pPr>
      <w:r>
        <w:rPr>
          <w:rFonts w:ascii="Times New Roman" w:hAnsi="Times New Roman" w:cs="Times New Roman"/>
          <w:b/>
          <w:bCs/>
          <w:sz w:val="28"/>
          <w:szCs w:val="28"/>
        </w:rPr>
        <w:t xml:space="preserve">         </w:t>
      </w:r>
      <w:bookmarkStart w:id="0" w:name="_GoBack"/>
      <w:bookmarkEnd w:id="0"/>
    </w:p>
    <w:p w14:paraId="124785AF" w14:textId="77DF35AA" w:rsidR="005D795D" w:rsidRPr="005D795D" w:rsidRDefault="005D795D" w:rsidP="005D795D">
      <w:pPr>
        <w:ind w:left="375"/>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7DAD7CF6" w14:textId="7C2EE246" w:rsidR="007A7D00" w:rsidRPr="007A7D00" w:rsidRDefault="007A7D00" w:rsidP="007A7D00">
      <w:pPr>
        <w:pStyle w:val="ListParagraph"/>
        <w:ind w:left="795"/>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0B3C7C42" w14:textId="06B01C0C" w:rsidR="00970031" w:rsidRPr="00970031" w:rsidRDefault="00970031" w:rsidP="00970031">
      <w:pPr>
        <w:pStyle w:val="ListParagraph"/>
        <w:ind w:left="795"/>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351948F8" w14:textId="77777777" w:rsidR="00970031" w:rsidRPr="0044440D" w:rsidRDefault="00970031" w:rsidP="0044440D">
      <w:pPr>
        <w:ind w:left="375"/>
        <w:jc w:val="both"/>
        <w:rPr>
          <w:rFonts w:ascii="Times New Roman" w:hAnsi="Times New Roman" w:cs="Times New Roman"/>
          <w:sz w:val="24"/>
          <w:szCs w:val="24"/>
        </w:rPr>
      </w:pPr>
    </w:p>
    <w:p w14:paraId="65880011" w14:textId="77777777" w:rsidR="00487A18" w:rsidRDefault="00487A18" w:rsidP="001C5638">
      <w:pPr>
        <w:pStyle w:val="ListParagraph"/>
        <w:ind w:left="795"/>
        <w:jc w:val="both"/>
        <w:rPr>
          <w:rFonts w:ascii="Times New Roman" w:hAnsi="Times New Roman" w:cs="Times New Roman"/>
          <w:sz w:val="24"/>
          <w:szCs w:val="24"/>
        </w:rPr>
      </w:pPr>
    </w:p>
    <w:p w14:paraId="23EB90A9" w14:textId="2EAC847A" w:rsidR="00487A18" w:rsidRDefault="00912C17" w:rsidP="00912C17">
      <w:pPr>
        <w:pStyle w:val="ListParagraph"/>
        <w:numPr>
          <w:ilvl w:val="0"/>
          <w:numId w:val="4"/>
        </w:numPr>
        <w:jc w:val="both"/>
        <w:rPr>
          <w:rFonts w:ascii="Times New Roman" w:hAnsi="Times New Roman" w:cs="Times New Roman"/>
          <w:b/>
          <w:bCs/>
          <w:sz w:val="28"/>
          <w:szCs w:val="28"/>
        </w:rPr>
      </w:pPr>
      <w:r w:rsidRPr="00912C17">
        <w:rPr>
          <w:rFonts w:ascii="Times New Roman" w:hAnsi="Times New Roman" w:cs="Times New Roman"/>
          <w:b/>
          <w:bCs/>
          <w:sz w:val="28"/>
          <w:szCs w:val="28"/>
        </w:rPr>
        <w:t xml:space="preserve">Evidence of In Class exercises: </w:t>
      </w:r>
    </w:p>
    <w:p w14:paraId="2B631377" w14:textId="12EE793A" w:rsidR="00912C17" w:rsidRDefault="00912C17" w:rsidP="00912C17">
      <w:pPr>
        <w:pStyle w:val="ListParagraph"/>
        <w:jc w:val="both"/>
        <w:rPr>
          <w:rFonts w:ascii="Times New Roman" w:hAnsi="Times New Roman" w:cs="Times New Roman"/>
          <w:b/>
          <w:bCs/>
          <w:sz w:val="28"/>
          <w:szCs w:val="28"/>
        </w:rPr>
      </w:pPr>
    </w:p>
    <w:p w14:paraId="61AD5400" w14:textId="517C6B1A" w:rsidR="00912C17" w:rsidRDefault="00912C17" w:rsidP="00912C17">
      <w:pPr>
        <w:pStyle w:val="ListParagraph"/>
        <w:jc w:val="both"/>
        <w:rPr>
          <w:rFonts w:ascii="Times New Roman" w:hAnsi="Times New Roman" w:cs="Times New Roman"/>
          <w:b/>
          <w:bCs/>
          <w:sz w:val="28"/>
          <w:szCs w:val="28"/>
        </w:rPr>
      </w:pPr>
    </w:p>
    <w:p w14:paraId="2D259BE3" w14:textId="4AE37CB0" w:rsidR="00912C17" w:rsidRPr="00912C17" w:rsidRDefault="00912C17" w:rsidP="00912C17">
      <w:pPr>
        <w:pStyle w:val="ListParagraph"/>
        <w:jc w:val="both"/>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1433548A" wp14:editId="5C6EC4AD">
            <wp:extent cx="5836920" cy="7375585"/>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umbnail.jpg"/>
                    <pic:cNvPicPr/>
                  </pic:nvPicPr>
                  <pic:blipFill>
                    <a:blip r:embed="rId10">
                      <a:extLst>
                        <a:ext uri="{28A0092B-C50C-407E-A947-70E740481C1C}">
                          <a14:useLocalDpi xmlns:a14="http://schemas.microsoft.com/office/drawing/2010/main" val="0"/>
                        </a:ext>
                      </a:extLst>
                    </a:blip>
                    <a:stretch>
                      <a:fillRect/>
                    </a:stretch>
                  </pic:blipFill>
                  <pic:spPr>
                    <a:xfrm>
                      <a:off x="0" y="0"/>
                      <a:ext cx="5838829" cy="7377997"/>
                    </a:xfrm>
                    <a:prstGeom prst="rect">
                      <a:avLst/>
                    </a:prstGeom>
                  </pic:spPr>
                </pic:pic>
              </a:graphicData>
            </a:graphic>
          </wp:inline>
        </w:drawing>
      </w:r>
    </w:p>
    <w:p w14:paraId="431043F2" w14:textId="2C497477" w:rsidR="001F7106" w:rsidRPr="001F7106" w:rsidRDefault="001F7106" w:rsidP="001F7106">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0D48C0D4" w14:textId="3B1A4933" w:rsidR="008961CD" w:rsidRDefault="008961CD" w:rsidP="008961CD">
      <w:pPr>
        <w:pStyle w:val="ListParagraph"/>
        <w:jc w:val="both"/>
        <w:rPr>
          <w:rFonts w:ascii="Times New Roman" w:hAnsi="Times New Roman" w:cs="Times New Roman"/>
          <w:b/>
          <w:bCs/>
          <w:sz w:val="28"/>
          <w:szCs w:val="28"/>
        </w:rPr>
      </w:pPr>
    </w:p>
    <w:p w14:paraId="5126A347" w14:textId="5243E177" w:rsidR="008961CD" w:rsidRPr="00871B61" w:rsidRDefault="008961CD" w:rsidP="008961CD">
      <w:pPr>
        <w:pStyle w:val="ListParagraph"/>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912C17">
        <w:rPr>
          <w:rFonts w:ascii="Times New Roman" w:hAnsi="Times New Roman" w:cs="Times New Roman"/>
          <w:b/>
          <w:bCs/>
          <w:noProof/>
          <w:sz w:val="28"/>
          <w:szCs w:val="28"/>
        </w:rPr>
        <w:drawing>
          <wp:inline distT="0" distB="0" distL="0" distR="0" wp14:anchorId="112D8433" wp14:editId="0B71DB98">
            <wp:extent cx="5821680" cy="6754483"/>
            <wp:effectExtent l="0" t="0" r="7620" b="889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umbnail 2.jpg"/>
                    <pic:cNvPicPr/>
                  </pic:nvPicPr>
                  <pic:blipFill>
                    <a:blip r:embed="rId11">
                      <a:extLst>
                        <a:ext uri="{28A0092B-C50C-407E-A947-70E740481C1C}">
                          <a14:useLocalDpi xmlns:a14="http://schemas.microsoft.com/office/drawing/2010/main" val="0"/>
                        </a:ext>
                      </a:extLst>
                    </a:blip>
                    <a:stretch>
                      <a:fillRect/>
                    </a:stretch>
                  </pic:blipFill>
                  <pic:spPr>
                    <a:xfrm>
                      <a:off x="0" y="0"/>
                      <a:ext cx="5825442" cy="6758847"/>
                    </a:xfrm>
                    <a:prstGeom prst="rect">
                      <a:avLst/>
                    </a:prstGeom>
                  </pic:spPr>
                </pic:pic>
              </a:graphicData>
            </a:graphic>
          </wp:inline>
        </w:drawing>
      </w:r>
      <w:r>
        <w:rPr>
          <w:rFonts w:ascii="Times New Roman" w:hAnsi="Times New Roman" w:cs="Times New Roman"/>
          <w:b/>
          <w:bCs/>
          <w:sz w:val="28"/>
          <w:szCs w:val="28"/>
        </w:rPr>
        <w:t xml:space="preserve">     </w:t>
      </w:r>
    </w:p>
    <w:p w14:paraId="41ED0ABB" w14:textId="5B5FC51C" w:rsidR="000C2295" w:rsidRPr="000C2295" w:rsidRDefault="000C2295" w:rsidP="000C2295">
      <w:pPr>
        <w:jc w:val="both"/>
        <w:rPr>
          <w:rFonts w:ascii="Times New Roman" w:hAnsi="Times New Roman" w:cs="Times New Roman"/>
          <w:sz w:val="24"/>
          <w:szCs w:val="24"/>
        </w:rPr>
      </w:pPr>
      <w:r>
        <w:rPr>
          <w:rFonts w:ascii="Times New Roman" w:hAnsi="Times New Roman" w:cs="Times New Roman"/>
          <w:sz w:val="24"/>
          <w:szCs w:val="24"/>
        </w:rPr>
        <w:t xml:space="preserve">    </w:t>
      </w:r>
    </w:p>
    <w:p w14:paraId="46713240" w14:textId="77777777" w:rsidR="000C2295" w:rsidRPr="000C2295" w:rsidRDefault="000C2295" w:rsidP="000C2295">
      <w:pPr>
        <w:jc w:val="both"/>
        <w:rPr>
          <w:rFonts w:ascii="Times New Roman" w:hAnsi="Times New Roman" w:cs="Times New Roman"/>
          <w:sz w:val="24"/>
          <w:szCs w:val="24"/>
        </w:rPr>
      </w:pPr>
    </w:p>
    <w:p w14:paraId="3EEC5B28" w14:textId="608B2FDA" w:rsidR="001D6D47" w:rsidRPr="000C2295" w:rsidRDefault="000C2295" w:rsidP="000C2295">
      <w:pPr>
        <w:jc w:val="both"/>
        <w:rPr>
          <w:rFonts w:ascii="Times New Roman" w:hAnsi="Times New Roman" w:cs="Times New Roman"/>
          <w:sz w:val="24"/>
          <w:szCs w:val="24"/>
        </w:rPr>
      </w:pPr>
      <w:r w:rsidRPr="000C2295">
        <w:rPr>
          <w:rFonts w:ascii="Times New Roman" w:hAnsi="Times New Roman" w:cs="Times New Roman"/>
          <w:sz w:val="24"/>
          <w:szCs w:val="24"/>
        </w:rPr>
        <w:lastRenderedPageBreak/>
        <w:t xml:space="preserve"> </w:t>
      </w:r>
      <w:r w:rsidR="0054095E">
        <w:rPr>
          <w:rFonts w:ascii="Times New Roman" w:hAnsi="Times New Roman" w:cs="Times New Roman"/>
          <w:noProof/>
          <w:sz w:val="24"/>
          <w:szCs w:val="24"/>
        </w:rPr>
        <w:drawing>
          <wp:inline distT="0" distB="0" distL="0" distR="0" wp14:anchorId="56B7B5A1" wp14:editId="13A2402B">
            <wp:extent cx="5942949" cy="7254815"/>
            <wp:effectExtent l="0" t="0" r="1270" b="3810"/>
            <wp:docPr id="235" name="Picture 2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67039D8.tmp"/>
                    <pic:cNvPicPr/>
                  </pic:nvPicPr>
                  <pic:blipFill>
                    <a:blip r:embed="rId12">
                      <a:extLst>
                        <a:ext uri="{28A0092B-C50C-407E-A947-70E740481C1C}">
                          <a14:useLocalDpi xmlns:a14="http://schemas.microsoft.com/office/drawing/2010/main" val="0"/>
                        </a:ext>
                      </a:extLst>
                    </a:blip>
                    <a:stretch>
                      <a:fillRect/>
                    </a:stretch>
                  </pic:blipFill>
                  <pic:spPr>
                    <a:xfrm>
                      <a:off x="0" y="0"/>
                      <a:ext cx="5972971" cy="7291464"/>
                    </a:xfrm>
                    <a:prstGeom prst="rect">
                      <a:avLst/>
                    </a:prstGeom>
                  </pic:spPr>
                </pic:pic>
              </a:graphicData>
            </a:graphic>
          </wp:inline>
        </w:drawing>
      </w:r>
    </w:p>
    <w:p w14:paraId="65351DF7" w14:textId="77777777" w:rsidR="00CF1925" w:rsidRDefault="00CF1925" w:rsidP="004451F8">
      <w:pPr>
        <w:jc w:val="both"/>
        <w:rPr>
          <w:rFonts w:ascii="Times New Roman" w:hAnsi="Times New Roman" w:cs="Times New Roman"/>
          <w:sz w:val="24"/>
          <w:szCs w:val="24"/>
        </w:rPr>
      </w:pPr>
    </w:p>
    <w:p w14:paraId="6CA9FFB6" w14:textId="095B9AE6" w:rsidR="00CF1925" w:rsidRPr="004451F8" w:rsidRDefault="00CF1925" w:rsidP="004451F8">
      <w:pPr>
        <w:jc w:val="both"/>
        <w:rPr>
          <w:rFonts w:ascii="Times New Roman" w:hAnsi="Times New Roman" w:cs="Times New Roman"/>
          <w:sz w:val="24"/>
          <w:szCs w:val="24"/>
        </w:rPr>
      </w:pPr>
      <w:r>
        <w:rPr>
          <w:rFonts w:ascii="Times New Roman" w:hAnsi="Times New Roman" w:cs="Times New Roman"/>
          <w:sz w:val="24"/>
          <w:szCs w:val="24"/>
        </w:rPr>
        <w:t xml:space="preserve">   </w:t>
      </w:r>
    </w:p>
    <w:p w14:paraId="0164D7E8" w14:textId="7B7A082C" w:rsidR="004451F8" w:rsidRPr="004451F8" w:rsidRDefault="004451F8" w:rsidP="004451F8">
      <w:pPr>
        <w:jc w:val="both"/>
        <w:rPr>
          <w:rFonts w:ascii="Times New Roman" w:hAnsi="Times New Roman" w:cs="Times New Roman"/>
          <w:sz w:val="24"/>
          <w:szCs w:val="24"/>
        </w:rPr>
      </w:pPr>
    </w:p>
    <w:p w14:paraId="3D898325" w14:textId="08953A2E" w:rsidR="00360870" w:rsidRDefault="00360870" w:rsidP="0081200A">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7AC465AC" w14:textId="11903E2B" w:rsidR="00360870" w:rsidRPr="00892B77" w:rsidRDefault="00360870" w:rsidP="0081200A">
      <w:pPr>
        <w:jc w:val="both"/>
        <w:rPr>
          <w:rFonts w:ascii="Times New Roman" w:hAnsi="Times New Roman" w:cs="Times New Roman"/>
          <w:b/>
          <w:bCs/>
          <w:sz w:val="24"/>
          <w:szCs w:val="24"/>
        </w:rPr>
      </w:pPr>
      <w:r>
        <w:rPr>
          <w:rFonts w:ascii="Times New Roman" w:hAnsi="Times New Roman" w:cs="Times New Roman"/>
          <w:b/>
          <w:bCs/>
          <w:sz w:val="28"/>
          <w:szCs w:val="28"/>
        </w:rPr>
        <w:t xml:space="preserve">                   </w:t>
      </w:r>
    </w:p>
    <w:p w14:paraId="06A31B97" w14:textId="20DAA4D8" w:rsidR="00314F84" w:rsidRPr="00A91794" w:rsidRDefault="00314F84" w:rsidP="00892B77">
      <w:pPr>
        <w:jc w:val="both"/>
        <w:rPr>
          <w:rFonts w:ascii="Times New Roman" w:hAnsi="Times New Roman" w:cs="Times New Roman"/>
          <w:sz w:val="24"/>
          <w:szCs w:val="24"/>
        </w:rPr>
      </w:pPr>
      <w:r>
        <w:rPr>
          <w:rFonts w:ascii="Times New Roman" w:hAnsi="Times New Roman" w:cs="Times New Roman"/>
          <w:sz w:val="24"/>
          <w:szCs w:val="24"/>
        </w:rPr>
        <w:t xml:space="preserve"> </w:t>
      </w:r>
      <w:r w:rsidR="00892B77">
        <w:rPr>
          <w:rFonts w:ascii="Times New Roman" w:hAnsi="Times New Roman" w:cs="Times New Roman"/>
          <w:sz w:val="24"/>
          <w:szCs w:val="24"/>
        </w:rPr>
        <w:t xml:space="preserve">                </w:t>
      </w:r>
      <w:r w:rsidR="00DE6796">
        <w:rPr>
          <w:rFonts w:ascii="Times New Roman" w:hAnsi="Times New Roman" w:cs="Times New Roman"/>
          <w:noProof/>
          <w:sz w:val="24"/>
          <w:szCs w:val="24"/>
        </w:rPr>
        <w:drawing>
          <wp:inline distT="0" distB="0" distL="0" distR="0" wp14:anchorId="7EF2C76F" wp14:editId="6756A4D9">
            <wp:extent cx="5943600" cy="6702725"/>
            <wp:effectExtent l="0" t="0" r="0" b="3175"/>
            <wp:docPr id="236" name="Picture 2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 name="6702E0C.tmp"/>
                    <pic:cNvPicPr/>
                  </pic:nvPicPr>
                  <pic:blipFill>
                    <a:blip r:embed="rId13">
                      <a:extLst>
                        <a:ext uri="{28A0092B-C50C-407E-A947-70E740481C1C}">
                          <a14:useLocalDpi xmlns:a14="http://schemas.microsoft.com/office/drawing/2010/main" val="0"/>
                        </a:ext>
                      </a:extLst>
                    </a:blip>
                    <a:stretch>
                      <a:fillRect/>
                    </a:stretch>
                  </pic:blipFill>
                  <pic:spPr>
                    <a:xfrm>
                      <a:off x="0" y="0"/>
                      <a:ext cx="5947342" cy="6706945"/>
                    </a:xfrm>
                    <a:prstGeom prst="rect">
                      <a:avLst/>
                    </a:prstGeom>
                  </pic:spPr>
                </pic:pic>
              </a:graphicData>
            </a:graphic>
          </wp:inline>
        </w:drawing>
      </w:r>
    </w:p>
    <w:p w14:paraId="4F8A3011" w14:textId="77777777" w:rsidR="00D73B33" w:rsidRPr="00D73B33" w:rsidRDefault="00D73B33" w:rsidP="0081200A">
      <w:pPr>
        <w:jc w:val="both"/>
        <w:rPr>
          <w:rFonts w:ascii="Times New Roman" w:hAnsi="Times New Roman" w:cs="Times New Roman"/>
          <w:b/>
          <w:bCs/>
          <w:sz w:val="28"/>
          <w:szCs w:val="28"/>
        </w:rPr>
      </w:pPr>
    </w:p>
    <w:p w14:paraId="269DF6C9" w14:textId="2CE582AD" w:rsidR="00D73B33" w:rsidRPr="0081200A" w:rsidRDefault="00D73B33" w:rsidP="0081200A">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5D642D51" w14:textId="77777777" w:rsidR="004E2E3D" w:rsidRPr="004E2E3D" w:rsidRDefault="004E2E3D" w:rsidP="004E2E3D">
      <w:pPr>
        <w:jc w:val="both"/>
        <w:rPr>
          <w:rFonts w:ascii="Times New Roman" w:hAnsi="Times New Roman" w:cs="Times New Roman"/>
          <w:sz w:val="24"/>
          <w:szCs w:val="24"/>
        </w:rPr>
      </w:pPr>
    </w:p>
    <w:p w14:paraId="5F2A7C2F" w14:textId="77777777" w:rsidR="00745BFB" w:rsidRDefault="00745BFB" w:rsidP="008F4C34">
      <w:pPr>
        <w:jc w:val="both"/>
        <w:rPr>
          <w:rFonts w:ascii="Times New Roman" w:hAnsi="Times New Roman" w:cs="Times New Roman"/>
          <w:sz w:val="24"/>
          <w:szCs w:val="24"/>
        </w:rPr>
      </w:pPr>
    </w:p>
    <w:p w14:paraId="482C6EEA" w14:textId="77777777" w:rsidR="00CE658B" w:rsidRPr="005745C4" w:rsidRDefault="00CE658B" w:rsidP="008F4C34">
      <w:pPr>
        <w:jc w:val="both"/>
        <w:rPr>
          <w:rFonts w:ascii="Times New Roman" w:hAnsi="Times New Roman" w:cs="Times New Roman"/>
          <w:sz w:val="24"/>
          <w:szCs w:val="24"/>
        </w:rPr>
      </w:pPr>
    </w:p>
    <w:p w14:paraId="0F715FDD" w14:textId="77777777" w:rsidR="00E4187D" w:rsidRDefault="00090759" w:rsidP="008F4C34">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1A63D257" w14:textId="01F7E8BB" w:rsidR="00090759" w:rsidRPr="00E4187D" w:rsidRDefault="00E4187D" w:rsidP="008F4C34">
      <w:pPr>
        <w:jc w:val="both"/>
        <w:rPr>
          <w:rFonts w:ascii="Times New Roman" w:hAnsi="Times New Roman" w:cs="Times New Roman"/>
          <w:sz w:val="24"/>
          <w:szCs w:val="24"/>
        </w:rPr>
      </w:pPr>
      <w:r>
        <w:rPr>
          <w:rFonts w:ascii="Times New Roman" w:hAnsi="Times New Roman" w:cs="Times New Roman"/>
          <w:b/>
          <w:bCs/>
          <w:sz w:val="24"/>
          <w:szCs w:val="24"/>
        </w:rPr>
        <w:t xml:space="preserve">                        </w:t>
      </w:r>
      <w:r w:rsidR="00090759" w:rsidRPr="00E4187D">
        <w:rPr>
          <w:rFonts w:ascii="Times New Roman" w:hAnsi="Times New Roman" w:cs="Times New Roman"/>
          <w:sz w:val="24"/>
          <w:szCs w:val="24"/>
        </w:rPr>
        <w:t xml:space="preserve"> </w:t>
      </w:r>
    </w:p>
    <w:p w14:paraId="4C6C8B45" w14:textId="2CBF9400" w:rsidR="00D406BB" w:rsidRDefault="00D406BB" w:rsidP="008F4C34">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3519F2FD" w14:textId="09EC622A" w:rsidR="000303AC" w:rsidRDefault="000303AC" w:rsidP="008F4C34">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499D5DE6" w14:textId="03A7D89A" w:rsidR="000303AC" w:rsidRPr="000303AC" w:rsidRDefault="000303AC" w:rsidP="008F4C34">
      <w:pPr>
        <w:jc w:val="both"/>
        <w:rPr>
          <w:rFonts w:ascii="Times New Roman" w:hAnsi="Times New Roman" w:cs="Times New Roman"/>
          <w:b/>
          <w:bCs/>
          <w:sz w:val="24"/>
          <w:szCs w:val="24"/>
        </w:rPr>
      </w:pPr>
      <w:r>
        <w:rPr>
          <w:rFonts w:ascii="Times New Roman" w:hAnsi="Times New Roman" w:cs="Times New Roman"/>
          <w:b/>
          <w:bCs/>
          <w:sz w:val="24"/>
          <w:szCs w:val="24"/>
        </w:rPr>
        <w:t xml:space="preserve">                                  </w:t>
      </w:r>
    </w:p>
    <w:p w14:paraId="7B04E610" w14:textId="6D2029EA" w:rsidR="00736B57" w:rsidRPr="00C847D5" w:rsidRDefault="00C847D5" w:rsidP="009C1A06">
      <w:pPr>
        <w:jc w:val="both"/>
        <w:rPr>
          <w:rFonts w:ascii="Times New Roman" w:hAnsi="Times New Roman" w:cs="Times New Roman"/>
          <w:sz w:val="24"/>
          <w:szCs w:val="24"/>
        </w:rPr>
      </w:pPr>
      <w:r>
        <w:rPr>
          <w:rFonts w:ascii="Times New Roman" w:hAnsi="Times New Roman" w:cs="Times New Roman"/>
          <w:sz w:val="24"/>
          <w:szCs w:val="24"/>
        </w:rPr>
        <w:t xml:space="preserve">                     </w:t>
      </w:r>
    </w:p>
    <w:p w14:paraId="0C44D018" w14:textId="1EC06A82" w:rsidR="00736B57" w:rsidRPr="00736B57" w:rsidRDefault="00736B57" w:rsidP="009C1A06">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5F75E586" w14:textId="3617D46F" w:rsidR="009C744E" w:rsidRDefault="009C744E" w:rsidP="009C1A06">
      <w:pPr>
        <w:jc w:val="both"/>
        <w:rPr>
          <w:rFonts w:ascii="Times New Roman" w:hAnsi="Times New Roman" w:cs="Times New Roman"/>
          <w:sz w:val="24"/>
          <w:szCs w:val="24"/>
        </w:rPr>
      </w:pPr>
    </w:p>
    <w:p w14:paraId="5161685B" w14:textId="77777777" w:rsidR="009C744E" w:rsidRDefault="009C744E" w:rsidP="009C1A06">
      <w:pPr>
        <w:jc w:val="both"/>
        <w:rPr>
          <w:rFonts w:ascii="Times New Roman" w:hAnsi="Times New Roman" w:cs="Times New Roman"/>
          <w:sz w:val="24"/>
          <w:szCs w:val="24"/>
        </w:rPr>
      </w:pPr>
    </w:p>
    <w:p w14:paraId="5C9C7E84" w14:textId="77777777" w:rsidR="009C744E" w:rsidRDefault="009C744E" w:rsidP="009C1A06">
      <w:pPr>
        <w:jc w:val="both"/>
        <w:rPr>
          <w:rFonts w:ascii="Times New Roman" w:hAnsi="Times New Roman" w:cs="Times New Roman"/>
          <w:sz w:val="24"/>
          <w:szCs w:val="24"/>
        </w:rPr>
      </w:pPr>
    </w:p>
    <w:p w14:paraId="22276A52" w14:textId="5E5907AF" w:rsidR="00B81EE6" w:rsidRDefault="00B81EE6" w:rsidP="009C1A06">
      <w:pPr>
        <w:jc w:val="both"/>
        <w:rPr>
          <w:rFonts w:ascii="Times New Roman" w:hAnsi="Times New Roman" w:cs="Times New Roman"/>
          <w:sz w:val="24"/>
          <w:szCs w:val="24"/>
        </w:rPr>
      </w:pPr>
      <w:r>
        <w:rPr>
          <w:rFonts w:ascii="Times New Roman" w:hAnsi="Times New Roman" w:cs="Times New Roman"/>
          <w:sz w:val="24"/>
          <w:szCs w:val="24"/>
        </w:rPr>
        <w:t xml:space="preserve">            </w:t>
      </w:r>
    </w:p>
    <w:p w14:paraId="74334D85" w14:textId="10F20D39" w:rsidR="00624F1B" w:rsidRPr="00624F1B" w:rsidRDefault="00DB3913" w:rsidP="009C1A06">
      <w:pPr>
        <w:jc w:val="both"/>
        <w:rPr>
          <w:rFonts w:ascii="Times New Roman" w:hAnsi="Times New Roman" w:cs="Times New Roman"/>
          <w:sz w:val="24"/>
          <w:szCs w:val="24"/>
        </w:rPr>
      </w:pPr>
      <w:r>
        <w:rPr>
          <w:rFonts w:ascii="Times New Roman" w:hAnsi="Times New Roman" w:cs="Times New Roman"/>
          <w:sz w:val="24"/>
          <w:szCs w:val="24"/>
        </w:rPr>
        <w:t xml:space="preserve"> </w:t>
      </w:r>
    </w:p>
    <w:p w14:paraId="38A471B7" w14:textId="17AB4E3A" w:rsidR="00385CB1" w:rsidRDefault="00385CB1" w:rsidP="009C1A06">
      <w:pPr>
        <w:jc w:val="both"/>
        <w:rPr>
          <w:b/>
          <w:bCs/>
          <w:sz w:val="28"/>
          <w:szCs w:val="28"/>
        </w:rPr>
      </w:pPr>
    </w:p>
    <w:p w14:paraId="49EE9E6A" w14:textId="62401D8D" w:rsidR="00385CB1" w:rsidRPr="00385CB1" w:rsidRDefault="00385CB1" w:rsidP="009C1A06">
      <w:pPr>
        <w:jc w:val="both"/>
        <w:rPr>
          <w:rFonts w:ascii="Times New Roman" w:hAnsi="Times New Roman" w:cs="Times New Roman"/>
          <w:b/>
          <w:bCs/>
          <w:sz w:val="32"/>
          <w:szCs w:val="32"/>
        </w:rPr>
      </w:pPr>
    </w:p>
    <w:p w14:paraId="50BA8A48" w14:textId="76130355" w:rsidR="00385CB1" w:rsidRDefault="00385CB1" w:rsidP="009C1A06">
      <w:pPr>
        <w:jc w:val="both"/>
        <w:rPr>
          <w:b/>
          <w:bCs/>
          <w:sz w:val="28"/>
          <w:szCs w:val="28"/>
        </w:rPr>
      </w:pPr>
      <w:r>
        <w:rPr>
          <w:b/>
          <w:bCs/>
          <w:sz w:val="28"/>
          <w:szCs w:val="28"/>
        </w:rPr>
        <w:t xml:space="preserve">       </w:t>
      </w:r>
    </w:p>
    <w:p w14:paraId="7A82C7A7" w14:textId="063239D2" w:rsidR="00385CB1" w:rsidRDefault="00385CB1" w:rsidP="009C1A06">
      <w:pPr>
        <w:jc w:val="both"/>
        <w:rPr>
          <w:b/>
          <w:bCs/>
          <w:sz w:val="28"/>
          <w:szCs w:val="28"/>
        </w:rPr>
      </w:pPr>
    </w:p>
    <w:p w14:paraId="4FE0F359" w14:textId="77777777" w:rsidR="00385CB1" w:rsidRPr="009C1A06" w:rsidRDefault="00385CB1" w:rsidP="009C1A06">
      <w:pPr>
        <w:jc w:val="both"/>
        <w:rPr>
          <w:b/>
          <w:bCs/>
          <w:sz w:val="28"/>
          <w:szCs w:val="28"/>
        </w:rPr>
      </w:pPr>
    </w:p>
    <w:sectPr w:rsidR="00385CB1" w:rsidRPr="009C1A0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492DAE" w14:textId="77777777" w:rsidR="009C4A81" w:rsidRDefault="009C4A81" w:rsidP="000303AC">
      <w:pPr>
        <w:spacing w:after="0" w:line="240" w:lineRule="auto"/>
      </w:pPr>
      <w:r>
        <w:separator/>
      </w:r>
    </w:p>
  </w:endnote>
  <w:endnote w:type="continuationSeparator" w:id="0">
    <w:p w14:paraId="1B313360" w14:textId="77777777" w:rsidR="009C4A81" w:rsidRDefault="009C4A81" w:rsidP="00030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2918004"/>
      <w:docPartObj>
        <w:docPartGallery w:val="Page Numbers (Bottom of Page)"/>
        <w:docPartUnique/>
      </w:docPartObj>
    </w:sdtPr>
    <w:sdtEndPr>
      <w:rPr>
        <w:noProof/>
      </w:rPr>
    </w:sdtEndPr>
    <w:sdtContent>
      <w:p w14:paraId="7514926D" w14:textId="5B00262E" w:rsidR="00487A18" w:rsidRDefault="00487A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061BC4" w14:textId="115112E2" w:rsidR="00487A18" w:rsidRDefault="00487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E5C313" w14:textId="77777777" w:rsidR="009C4A81" w:rsidRDefault="009C4A81" w:rsidP="000303AC">
      <w:pPr>
        <w:spacing w:after="0" w:line="240" w:lineRule="auto"/>
      </w:pPr>
      <w:r>
        <w:separator/>
      </w:r>
    </w:p>
  </w:footnote>
  <w:footnote w:type="continuationSeparator" w:id="0">
    <w:p w14:paraId="5166A72E" w14:textId="77777777" w:rsidR="009C4A81" w:rsidRDefault="009C4A81" w:rsidP="00030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8E5798E"/>
    <w:multiLevelType w:val="hybridMultilevel"/>
    <w:tmpl w:val="3F4494BA"/>
    <w:lvl w:ilvl="0" w:tplc="1FC8C362">
      <w:numFmt w:val="bullet"/>
      <w:lvlText w:val="-"/>
      <w:lvlJc w:val="left"/>
      <w:pPr>
        <w:ind w:left="1140" w:hanging="360"/>
      </w:pPr>
      <w:rPr>
        <w:rFonts w:ascii="Times New Roman" w:eastAsiaTheme="minorHAnsi" w:hAnsi="Times New Roman" w:cs="Times New Roman"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 w15:restartNumberingAfterBreak="0">
    <w:nsid w:val="52F25E74"/>
    <w:multiLevelType w:val="multilevel"/>
    <w:tmpl w:val="EA2A0944"/>
    <w:lvl w:ilvl="0">
      <w:start w:val="3"/>
      <w:numFmt w:val="decimal"/>
      <w:lvlText w:val="%1."/>
      <w:lvlJc w:val="left"/>
      <w:pPr>
        <w:ind w:left="720" w:hanging="360"/>
      </w:pPr>
      <w:rPr>
        <w:rFonts w:hint="default"/>
      </w:rPr>
    </w:lvl>
    <w:lvl w:ilvl="1">
      <w:start w:val="1"/>
      <w:numFmt w:val="decimal"/>
      <w:isLgl/>
      <w:lvlText w:val="%1.%2"/>
      <w:lvlJc w:val="left"/>
      <w:pPr>
        <w:ind w:left="795" w:hanging="420"/>
      </w:pPr>
      <w:rPr>
        <w:rFonts w:hint="default"/>
      </w:rPr>
    </w:lvl>
    <w:lvl w:ilvl="2">
      <w:start w:val="1"/>
      <w:numFmt w:val="decimal"/>
      <w:isLgl/>
      <w:lvlText w:val="%1.%2.%3"/>
      <w:lvlJc w:val="left"/>
      <w:pPr>
        <w:ind w:left="1110" w:hanging="720"/>
      </w:pPr>
      <w:rPr>
        <w:rFonts w:hint="default"/>
      </w:rPr>
    </w:lvl>
    <w:lvl w:ilvl="3">
      <w:start w:val="1"/>
      <w:numFmt w:val="decimal"/>
      <w:isLgl/>
      <w:lvlText w:val="%1.%2.%3.%4"/>
      <w:lvlJc w:val="left"/>
      <w:pPr>
        <w:ind w:left="1485"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75" w:hanging="1440"/>
      </w:pPr>
      <w:rPr>
        <w:rFonts w:hint="default"/>
      </w:rPr>
    </w:lvl>
    <w:lvl w:ilvl="6">
      <w:start w:val="1"/>
      <w:numFmt w:val="decimal"/>
      <w:isLgl/>
      <w:lvlText w:val="%1.%2.%3.%4.%5.%6.%7"/>
      <w:lvlJc w:val="left"/>
      <w:pPr>
        <w:ind w:left="1890" w:hanging="1440"/>
      </w:pPr>
      <w:rPr>
        <w:rFonts w:hint="default"/>
      </w:rPr>
    </w:lvl>
    <w:lvl w:ilvl="7">
      <w:start w:val="1"/>
      <w:numFmt w:val="decimal"/>
      <w:isLgl/>
      <w:lvlText w:val="%1.%2.%3.%4.%5.%6.%7.%8"/>
      <w:lvlJc w:val="left"/>
      <w:pPr>
        <w:ind w:left="2265" w:hanging="1800"/>
      </w:pPr>
      <w:rPr>
        <w:rFonts w:hint="default"/>
      </w:rPr>
    </w:lvl>
    <w:lvl w:ilvl="8">
      <w:start w:val="1"/>
      <w:numFmt w:val="decimal"/>
      <w:isLgl/>
      <w:lvlText w:val="%1.%2.%3.%4.%5.%6.%7.%8.%9"/>
      <w:lvlJc w:val="left"/>
      <w:pPr>
        <w:ind w:left="2640" w:hanging="2160"/>
      </w:pPr>
      <w:rPr>
        <w:rFonts w:hint="default"/>
      </w:rPr>
    </w:lvl>
  </w:abstractNum>
  <w:abstractNum w:abstractNumId="2" w15:restartNumberingAfterBreak="0">
    <w:nsid w:val="56D02BD1"/>
    <w:multiLevelType w:val="multilevel"/>
    <w:tmpl w:val="3238F35E"/>
    <w:lvl w:ilvl="0">
      <w:start w:val="1"/>
      <w:numFmt w:val="decimal"/>
      <w:lvlText w:val="%1."/>
      <w:lvlJc w:val="left"/>
      <w:pPr>
        <w:ind w:left="720" w:hanging="360"/>
      </w:pPr>
      <w:rPr>
        <w:rFonts w:hint="default"/>
      </w:rPr>
    </w:lvl>
    <w:lvl w:ilvl="1">
      <w:start w:val="1"/>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648059B4"/>
    <w:multiLevelType w:val="hybridMultilevel"/>
    <w:tmpl w:val="4230AF3C"/>
    <w:lvl w:ilvl="0" w:tplc="5E4AC24A">
      <w:start w:val="1"/>
      <w:numFmt w:val="decimal"/>
      <w:lvlText w:val="%1."/>
      <w:lvlJc w:val="left"/>
      <w:pPr>
        <w:ind w:left="1260" w:hanging="360"/>
      </w:pPr>
      <w:rPr>
        <w:rFonts w:hint="default"/>
      </w:r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A0C"/>
    <w:rsid w:val="00010B0C"/>
    <w:rsid w:val="000303AC"/>
    <w:rsid w:val="00090759"/>
    <w:rsid w:val="000C2295"/>
    <w:rsid w:val="000C231E"/>
    <w:rsid w:val="000D5693"/>
    <w:rsid w:val="001151DD"/>
    <w:rsid w:val="001601BD"/>
    <w:rsid w:val="001C5638"/>
    <w:rsid w:val="001D543D"/>
    <w:rsid w:val="001D6D47"/>
    <w:rsid w:val="001F7106"/>
    <w:rsid w:val="0023428F"/>
    <w:rsid w:val="0025381B"/>
    <w:rsid w:val="00261983"/>
    <w:rsid w:val="00281A19"/>
    <w:rsid w:val="002B0E4B"/>
    <w:rsid w:val="002B4213"/>
    <w:rsid w:val="002C096A"/>
    <w:rsid w:val="002D047A"/>
    <w:rsid w:val="002D4FE8"/>
    <w:rsid w:val="002E7661"/>
    <w:rsid w:val="00314F84"/>
    <w:rsid w:val="0034344B"/>
    <w:rsid w:val="0034556D"/>
    <w:rsid w:val="00360870"/>
    <w:rsid w:val="00385CB1"/>
    <w:rsid w:val="003B3E61"/>
    <w:rsid w:val="003E35B4"/>
    <w:rsid w:val="004138BC"/>
    <w:rsid w:val="0043211E"/>
    <w:rsid w:val="0044440D"/>
    <w:rsid w:val="004451F8"/>
    <w:rsid w:val="00487A18"/>
    <w:rsid w:val="004917E4"/>
    <w:rsid w:val="004B6B75"/>
    <w:rsid w:val="004E2E3D"/>
    <w:rsid w:val="004E5501"/>
    <w:rsid w:val="00532047"/>
    <w:rsid w:val="0054095E"/>
    <w:rsid w:val="005470AF"/>
    <w:rsid w:val="0057374A"/>
    <w:rsid w:val="005745C4"/>
    <w:rsid w:val="00587941"/>
    <w:rsid w:val="005B1439"/>
    <w:rsid w:val="005B5F58"/>
    <w:rsid w:val="005D28AE"/>
    <w:rsid w:val="005D66FD"/>
    <w:rsid w:val="005D795D"/>
    <w:rsid w:val="005E0E4A"/>
    <w:rsid w:val="00624F1B"/>
    <w:rsid w:val="006558B5"/>
    <w:rsid w:val="00672502"/>
    <w:rsid w:val="00697B73"/>
    <w:rsid w:val="006F2F1A"/>
    <w:rsid w:val="00710DD5"/>
    <w:rsid w:val="00724E6B"/>
    <w:rsid w:val="00736B57"/>
    <w:rsid w:val="00744672"/>
    <w:rsid w:val="00745BFB"/>
    <w:rsid w:val="007A7D00"/>
    <w:rsid w:val="0081200A"/>
    <w:rsid w:val="00871B61"/>
    <w:rsid w:val="00892B77"/>
    <w:rsid w:val="008961CD"/>
    <w:rsid w:val="008D3EB9"/>
    <w:rsid w:val="008E42A6"/>
    <w:rsid w:val="008F4C34"/>
    <w:rsid w:val="00912C17"/>
    <w:rsid w:val="009300EA"/>
    <w:rsid w:val="00970031"/>
    <w:rsid w:val="009B1619"/>
    <w:rsid w:val="009C1A06"/>
    <w:rsid w:val="009C1A56"/>
    <w:rsid w:val="009C4A81"/>
    <w:rsid w:val="009C744E"/>
    <w:rsid w:val="00A41126"/>
    <w:rsid w:val="00A862BE"/>
    <w:rsid w:val="00A91794"/>
    <w:rsid w:val="00AA3B96"/>
    <w:rsid w:val="00AA5D4D"/>
    <w:rsid w:val="00B10E12"/>
    <w:rsid w:val="00B11BF6"/>
    <w:rsid w:val="00B163E6"/>
    <w:rsid w:val="00B7077C"/>
    <w:rsid w:val="00B81EE6"/>
    <w:rsid w:val="00BA796D"/>
    <w:rsid w:val="00BB5031"/>
    <w:rsid w:val="00BD0502"/>
    <w:rsid w:val="00C52A76"/>
    <w:rsid w:val="00C825D6"/>
    <w:rsid w:val="00C847D5"/>
    <w:rsid w:val="00CD72C8"/>
    <w:rsid w:val="00CE658B"/>
    <w:rsid w:val="00CF1925"/>
    <w:rsid w:val="00D07B62"/>
    <w:rsid w:val="00D117F7"/>
    <w:rsid w:val="00D406BB"/>
    <w:rsid w:val="00D73B33"/>
    <w:rsid w:val="00D7777C"/>
    <w:rsid w:val="00D9392A"/>
    <w:rsid w:val="00DA25CC"/>
    <w:rsid w:val="00DB3913"/>
    <w:rsid w:val="00DC4C67"/>
    <w:rsid w:val="00DE6796"/>
    <w:rsid w:val="00E0047E"/>
    <w:rsid w:val="00E2566A"/>
    <w:rsid w:val="00E30A0C"/>
    <w:rsid w:val="00E4187D"/>
    <w:rsid w:val="00E539C1"/>
    <w:rsid w:val="00E57C9F"/>
    <w:rsid w:val="00EE3EAD"/>
    <w:rsid w:val="00EE7922"/>
    <w:rsid w:val="00F10A84"/>
    <w:rsid w:val="00F17E65"/>
    <w:rsid w:val="00F6116A"/>
    <w:rsid w:val="00FA07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506AAE"/>
  <w15:chartTrackingRefBased/>
  <w15:docId w15:val="{A98DF41A-7F6E-49AB-A696-462CAFD62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35B4"/>
    <w:pPr>
      <w:ind w:left="720"/>
      <w:contextualSpacing/>
    </w:pPr>
  </w:style>
  <w:style w:type="paragraph" w:styleId="Header">
    <w:name w:val="header"/>
    <w:basedOn w:val="Normal"/>
    <w:link w:val="HeaderChar"/>
    <w:uiPriority w:val="99"/>
    <w:unhideWhenUsed/>
    <w:rsid w:val="000303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3AC"/>
  </w:style>
  <w:style w:type="paragraph" w:styleId="Footer">
    <w:name w:val="footer"/>
    <w:basedOn w:val="Normal"/>
    <w:link w:val="FooterChar"/>
    <w:uiPriority w:val="99"/>
    <w:unhideWhenUsed/>
    <w:rsid w:val="000303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3AC"/>
  </w:style>
  <w:style w:type="paragraph" w:styleId="Bibliography">
    <w:name w:val="Bibliography"/>
    <w:basedOn w:val="Normal"/>
    <w:next w:val="Normal"/>
    <w:uiPriority w:val="37"/>
    <w:unhideWhenUsed/>
    <w:rsid w:val="00892B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46621">
      <w:bodyDiv w:val="1"/>
      <w:marLeft w:val="0"/>
      <w:marRight w:val="0"/>
      <w:marTop w:val="0"/>
      <w:marBottom w:val="0"/>
      <w:divBdr>
        <w:top w:val="none" w:sz="0" w:space="0" w:color="auto"/>
        <w:left w:val="none" w:sz="0" w:space="0" w:color="auto"/>
        <w:bottom w:val="none" w:sz="0" w:space="0" w:color="auto"/>
        <w:right w:val="none" w:sz="0" w:space="0" w:color="auto"/>
      </w:divBdr>
    </w:div>
    <w:div w:id="143206559">
      <w:bodyDiv w:val="1"/>
      <w:marLeft w:val="0"/>
      <w:marRight w:val="0"/>
      <w:marTop w:val="0"/>
      <w:marBottom w:val="0"/>
      <w:divBdr>
        <w:top w:val="none" w:sz="0" w:space="0" w:color="auto"/>
        <w:left w:val="none" w:sz="0" w:space="0" w:color="auto"/>
        <w:bottom w:val="none" w:sz="0" w:space="0" w:color="auto"/>
        <w:right w:val="none" w:sz="0" w:space="0" w:color="auto"/>
      </w:divBdr>
    </w:div>
    <w:div w:id="301346996">
      <w:bodyDiv w:val="1"/>
      <w:marLeft w:val="0"/>
      <w:marRight w:val="0"/>
      <w:marTop w:val="0"/>
      <w:marBottom w:val="0"/>
      <w:divBdr>
        <w:top w:val="none" w:sz="0" w:space="0" w:color="auto"/>
        <w:left w:val="none" w:sz="0" w:space="0" w:color="auto"/>
        <w:bottom w:val="none" w:sz="0" w:space="0" w:color="auto"/>
        <w:right w:val="none" w:sz="0" w:space="0" w:color="auto"/>
      </w:divBdr>
    </w:div>
    <w:div w:id="340549538">
      <w:bodyDiv w:val="1"/>
      <w:marLeft w:val="0"/>
      <w:marRight w:val="0"/>
      <w:marTop w:val="0"/>
      <w:marBottom w:val="0"/>
      <w:divBdr>
        <w:top w:val="none" w:sz="0" w:space="0" w:color="auto"/>
        <w:left w:val="none" w:sz="0" w:space="0" w:color="auto"/>
        <w:bottom w:val="none" w:sz="0" w:space="0" w:color="auto"/>
        <w:right w:val="none" w:sz="0" w:space="0" w:color="auto"/>
      </w:divBdr>
    </w:div>
    <w:div w:id="432213543">
      <w:bodyDiv w:val="1"/>
      <w:marLeft w:val="0"/>
      <w:marRight w:val="0"/>
      <w:marTop w:val="0"/>
      <w:marBottom w:val="0"/>
      <w:divBdr>
        <w:top w:val="none" w:sz="0" w:space="0" w:color="auto"/>
        <w:left w:val="none" w:sz="0" w:space="0" w:color="auto"/>
        <w:bottom w:val="none" w:sz="0" w:space="0" w:color="auto"/>
        <w:right w:val="none" w:sz="0" w:space="0" w:color="auto"/>
      </w:divBdr>
    </w:div>
    <w:div w:id="594244867">
      <w:bodyDiv w:val="1"/>
      <w:marLeft w:val="0"/>
      <w:marRight w:val="0"/>
      <w:marTop w:val="0"/>
      <w:marBottom w:val="0"/>
      <w:divBdr>
        <w:top w:val="none" w:sz="0" w:space="0" w:color="auto"/>
        <w:left w:val="none" w:sz="0" w:space="0" w:color="auto"/>
        <w:bottom w:val="none" w:sz="0" w:space="0" w:color="auto"/>
        <w:right w:val="none" w:sz="0" w:space="0" w:color="auto"/>
      </w:divBdr>
    </w:div>
    <w:div w:id="805900447">
      <w:bodyDiv w:val="1"/>
      <w:marLeft w:val="0"/>
      <w:marRight w:val="0"/>
      <w:marTop w:val="0"/>
      <w:marBottom w:val="0"/>
      <w:divBdr>
        <w:top w:val="none" w:sz="0" w:space="0" w:color="auto"/>
        <w:left w:val="none" w:sz="0" w:space="0" w:color="auto"/>
        <w:bottom w:val="none" w:sz="0" w:space="0" w:color="auto"/>
        <w:right w:val="none" w:sz="0" w:space="0" w:color="auto"/>
      </w:divBdr>
    </w:div>
    <w:div w:id="1050959582">
      <w:bodyDiv w:val="1"/>
      <w:marLeft w:val="0"/>
      <w:marRight w:val="0"/>
      <w:marTop w:val="0"/>
      <w:marBottom w:val="0"/>
      <w:divBdr>
        <w:top w:val="none" w:sz="0" w:space="0" w:color="auto"/>
        <w:left w:val="none" w:sz="0" w:space="0" w:color="auto"/>
        <w:bottom w:val="none" w:sz="0" w:space="0" w:color="auto"/>
        <w:right w:val="none" w:sz="0" w:space="0" w:color="auto"/>
      </w:divBdr>
    </w:div>
    <w:div w:id="1060134504">
      <w:bodyDiv w:val="1"/>
      <w:marLeft w:val="0"/>
      <w:marRight w:val="0"/>
      <w:marTop w:val="0"/>
      <w:marBottom w:val="0"/>
      <w:divBdr>
        <w:top w:val="none" w:sz="0" w:space="0" w:color="auto"/>
        <w:left w:val="none" w:sz="0" w:space="0" w:color="auto"/>
        <w:bottom w:val="none" w:sz="0" w:space="0" w:color="auto"/>
        <w:right w:val="none" w:sz="0" w:space="0" w:color="auto"/>
      </w:divBdr>
    </w:div>
    <w:div w:id="1340619099">
      <w:bodyDiv w:val="1"/>
      <w:marLeft w:val="0"/>
      <w:marRight w:val="0"/>
      <w:marTop w:val="0"/>
      <w:marBottom w:val="0"/>
      <w:divBdr>
        <w:top w:val="none" w:sz="0" w:space="0" w:color="auto"/>
        <w:left w:val="none" w:sz="0" w:space="0" w:color="auto"/>
        <w:bottom w:val="none" w:sz="0" w:space="0" w:color="auto"/>
        <w:right w:val="none" w:sz="0" w:space="0" w:color="auto"/>
      </w:divBdr>
    </w:div>
    <w:div w:id="1424374749">
      <w:bodyDiv w:val="1"/>
      <w:marLeft w:val="0"/>
      <w:marRight w:val="0"/>
      <w:marTop w:val="0"/>
      <w:marBottom w:val="0"/>
      <w:divBdr>
        <w:top w:val="none" w:sz="0" w:space="0" w:color="auto"/>
        <w:left w:val="none" w:sz="0" w:space="0" w:color="auto"/>
        <w:bottom w:val="none" w:sz="0" w:space="0" w:color="auto"/>
        <w:right w:val="none" w:sz="0" w:space="0" w:color="auto"/>
      </w:divBdr>
    </w:div>
    <w:div w:id="1635259630">
      <w:bodyDiv w:val="1"/>
      <w:marLeft w:val="0"/>
      <w:marRight w:val="0"/>
      <w:marTop w:val="0"/>
      <w:marBottom w:val="0"/>
      <w:divBdr>
        <w:top w:val="none" w:sz="0" w:space="0" w:color="auto"/>
        <w:left w:val="none" w:sz="0" w:space="0" w:color="auto"/>
        <w:bottom w:val="none" w:sz="0" w:space="0" w:color="auto"/>
        <w:right w:val="none" w:sz="0" w:space="0" w:color="auto"/>
      </w:divBdr>
    </w:div>
    <w:div w:id="1826624967">
      <w:bodyDiv w:val="1"/>
      <w:marLeft w:val="0"/>
      <w:marRight w:val="0"/>
      <w:marTop w:val="0"/>
      <w:marBottom w:val="0"/>
      <w:divBdr>
        <w:top w:val="none" w:sz="0" w:space="0" w:color="auto"/>
        <w:left w:val="none" w:sz="0" w:space="0" w:color="auto"/>
        <w:bottom w:val="none" w:sz="0" w:space="0" w:color="auto"/>
        <w:right w:val="none" w:sz="0" w:space="0" w:color="auto"/>
      </w:divBdr>
    </w:div>
    <w:div w:id="1933902147">
      <w:bodyDiv w:val="1"/>
      <w:marLeft w:val="0"/>
      <w:marRight w:val="0"/>
      <w:marTop w:val="0"/>
      <w:marBottom w:val="0"/>
      <w:divBdr>
        <w:top w:val="none" w:sz="0" w:space="0" w:color="auto"/>
        <w:left w:val="none" w:sz="0" w:space="0" w:color="auto"/>
        <w:bottom w:val="none" w:sz="0" w:space="0" w:color="auto"/>
        <w:right w:val="none" w:sz="0" w:space="0" w:color="auto"/>
      </w:divBdr>
    </w:div>
    <w:div w:id="2004166689">
      <w:bodyDiv w:val="1"/>
      <w:marLeft w:val="0"/>
      <w:marRight w:val="0"/>
      <w:marTop w:val="0"/>
      <w:marBottom w:val="0"/>
      <w:divBdr>
        <w:top w:val="none" w:sz="0" w:space="0" w:color="auto"/>
        <w:left w:val="none" w:sz="0" w:space="0" w:color="auto"/>
        <w:bottom w:val="none" w:sz="0" w:space="0" w:color="auto"/>
        <w:right w:val="none" w:sz="0" w:space="0" w:color="auto"/>
      </w:divBdr>
    </w:div>
    <w:div w:id="2032678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tmp"/><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Ton98</b:Tag>
    <b:SourceType>Book</b:SourceType>
    <b:Guid>{FED71268-25D0-48A1-A3F0-B7D7BC4A03D5}</b:Guid>
    <b:Author>
      <b:Author>
        <b:NameList>
          <b:Person>
            <b:Last>Ghaye</b:Last>
            <b:First>Tony</b:First>
          </b:Person>
        </b:NameList>
      </b:Author>
    </b:Author>
    <b:Title>Teaching and Learning Through Reflective Practice</b:Title>
    <b:Year>1998</b:Year>
    <b:Publisher>D. Fulton Publishers</b:Publisher>
    <b:Edition>2</b:Edition>
    <b:RefOrder>1</b:RefOrder>
  </b:Source>
  <b:Source>
    <b:Tag>Sau17</b:Tag>
    <b:SourceType>DocumentFromInternetSite</b:SourceType>
    <b:Guid>{4FBD382C-6FB0-49CE-95B3-7B41DE43FA21}</b:Guid>
    <b:Title>simplypsychology</b:Title>
    <b:Year>2017</b:Year>
    <b:Author>
      <b:Author>
        <b:NameList>
          <b:Person>
            <b:Last>McLeod</b:Last>
            <b:First>Saul</b:First>
          </b:Person>
        </b:NameList>
      </b:Author>
    </b:Author>
    <b:Month>10</b:Month>
    <b:Day>27</b:Day>
    <b:YearAccessed>2020</b:YearAccessed>
    <b:MonthAccessed>1</b:MonthAccessed>
    <b:DayAccessed>01</b:DayAccessed>
    <b:URL>https://www.simplypsychology.org/learning-kolb.html</b:URL>
    <b:RefOrder>2</b:RefOrder>
  </b:Source>
  <b:Source>
    <b:Tag>Bur20</b:Tag>
    <b:SourceType>DocumentFromInternetSite</b:SourceType>
    <b:Guid>{A4C24F67-09FF-484B-89E4-BEDD634CFE9F}</b:Guid>
    <b:Author>
      <b:Author>
        <b:NameList>
          <b:Person>
            <b:Last>Burris</b:Last>
            <b:First>Scott</b:First>
            <b:Middle>&amp; Garton, Bryan</b:Middle>
          </b:Person>
        </b:NameList>
      </b:Author>
    </b:Author>
    <b:Title>AN INVESTIGATION OF THE CRITICAL THINKING ABILITY OF SECONDARY AGRICULTURE STUDENTS. </b:Title>
    <b:Year>2020</b:Year>
    <b:Month>1</b:Month>
    <b:Day>1</b:Day>
    <b:YearAccessed>2020</b:YearAccessed>
    <b:MonthAccessed>1</b:MonthAccessed>
    <b:DayAccessed>1</b:DayAccessed>
    <b:URL>https://www.researchgate.net/publication/237250051_AN_INVESTIGATION_OF_THE_CRITICAL_THINKING_ABILITY_OF_SECONDARY_AGRICULTURE_STUDENTS</b:URL>
    <b:RefOrder>9</b:RefOrder>
  </b:Source>
  <b:Source>
    <b:Tag>Gra88</b:Tag>
    <b:SourceType>Book</b:SourceType>
    <b:Guid>{056EA345-DB9B-4AAC-9E2C-7D52CB2634B0}</b:Guid>
    <b:Title>Learning By Doing</b:Title>
    <b:Year>1988</b:Year>
    <b:Author>
      <b:Author>
        <b:NameList>
          <b:Person>
            <b:Last>Gibbs</b:Last>
            <b:First>Graham</b:First>
          </b:Person>
        </b:NameList>
      </b:Author>
    </b:Author>
    <b:City>Oxford</b:City>
    <b:Publisher>Oxford Polytechnic</b:Publisher>
    <b:Edition>1</b:Edition>
    <b:RefOrder>3</b:RefOrder>
  </b:Source>
  <b:Source>
    <b:Tag>Kat13</b:Tag>
    <b:SourceType>Book</b:SourceType>
    <b:Guid>{62FF2416-915F-4F04-AF74-6AB95E4B2CD2}</b:Guid>
    <b:Author>
      <b:Author>
        <b:NameList>
          <b:Person>
            <b:Last>McMillan</b:Last>
            <b:First>Kathleen</b:First>
          </b:Person>
          <b:Person>
            <b:Last>Weyers</b:Last>
            <b:First>Jonathan</b:First>
          </b:Person>
        </b:NameList>
      </b:Author>
    </b:Author>
    <b:Title>How to improve your critical thinking and reflective skills</b:Title>
    <b:Year>2013</b:Year>
    <b:City>Harlow</b:City>
    <b:Publisher>Pearson</b:Publisher>
    <b:Edition>1</b:Edition>
    <b:RefOrder>4</b:RefOrder>
  </b:Source>
  <b:Source>
    <b:Tag>Ian07</b:Tag>
    <b:SourceType>Book</b:SourceType>
    <b:Guid>{4C7BA770-EB8D-4BB3-A17F-0F74D1256F0A}</b:Guid>
    <b:Author>
      <b:Author>
        <b:NameList>
          <b:Person>
            <b:Last>Reece</b:Last>
            <b:First>Ian</b:First>
          </b:Person>
          <b:Person>
            <b:Last>Walker</b:Last>
            <b:First>Stepehen</b:First>
          </b:Person>
        </b:NameList>
      </b:Author>
    </b:Author>
    <b:Title>Teaching,training and learning a practical guide</b:Title>
    <b:Year>2007</b:Year>
    <b:Publisher>Business Education Publishers</b:Publisher>
    <b:Edition>6</b:Edition>
    <b:RefOrder>5</b:RefOrder>
  </b:Source>
  <b:Source>
    <b:Tag>Don83</b:Tag>
    <b:SourceType>Book</b:SourceType>
    <b:Guid>{C59592F4-3E80-48E1-BBBE-2CDC578CAFF5}</b:Guid>
    <b:LCID>en-GB</b:LCID>
    <b:Author>
      <b:Author>
        <b:NameList>
          <b:Person>
            <b:Last>Schon</b:Last>
            <b:First>Donald</b:First>
            <b:Middle>A.</b:Middle>
          </b:Person>
        </b:NameList>
      </b:Author>
    </b:Author>
    <b:Title>The Reflective Practitioner: How professionals think in action</b:Title>
    <b:Year>1983</b:Year>
    <b:Publisher>Basic Books</b:Publisher>
    <b:Edition>1</b:Edition>
    <b:RefOrder>6</b:RefOrder>
  </b:Source>
  <b:Source>
    <b:Tag>Jul</b:Tag>
    <b:SourceType>JournalArticle</b:SourceType>
    <b:Guid>{CC8CBD13-5ABB-4978-B4D2-F2A553E554E5}</b:Guid>
    <b:Author>
      <b:Author>
        <b:NameList>
          <b:Person>
            <b:Last>Julie</b:Last>
            <b:First>Driscoll</b:First>
          </b:Person>
        </b:NameList>
      </b:Author>
    </b:Author>
    <b:Title>Reflective Practice for practise</b:Title>
    <b:RefOrder>10</b:RefOrder>
  </b:Source>
  <b:Source>
    <b:Tag>Jul1</b:Tag>
    <b:SourceType>JournalArticle</b:SourceType>
    <b:Guid>{928FD315-ADAC-4A93-B99B-AE0B49B4A5C0}</b:Guid>
    <b:Author>
      <b:Author>
        <b:NameList>
          <b:Person>
            <b:Last>Driscol</b:Last>
            <b:First>Julie</b:First>
          </b:Person>
        </b:NameList>
      </b:Author>
    </b:Author>
    <b:RefOrder>11</b:RefOrder>
  </b:Source>
  <b:Source>
    <b:Tag>Dri94</b:Tag>
    <b:SourceType>JournalArticle</b:SourceType>
    <b:Guid>{912C45FC-83EA-4DF1-A924-A21D0B37E2E5}</b:Guid>
    <b:Author>
      <b:Author>
        <b:NameList>
          <b:Person>
            <b:Last>Driscoll</b:Last>
            <b:First>John</b:First>
          </b:Person>
        </b:NameList>
      </b:Author>
    </b:Author>
    <b:Title>Reflective Practice for practise</b:Title>
    <b:JournalName>Senior Nurse</b:JournalName>
    <b:Year>1994</b:Year>
    <b:Pages>47-50</b:Pages>
    <b:Volume>13</b:Volume>
    <b:RefOrder>7</b:RefOrder>
  </b:Source>
  <b:Source>
    <b:Tag>Der93</b:Tag>
    <b:SourceType>JournalArticle</b:SourceType>
    <b:Guid>{D9730276-9291-4161-B876-788DF7971B54}</b:Guid>
    <b:Author>
      <b:Author>
        <b:NameList>
          <b:Person>
            <b:Last>Portwood</b:Last>
            <b:First>Derek</b:First>
          </b:Person>
        </b:NameList>
      </b:Author>
    </b:Author>
    <b:Title>Journal of Further and Higher Education</b:Title>
    <b:JournalName>Work Based Learning: Linking Academic and Vocational Qualifications</b:JournalName>
    <b:Year>1993</b:Year>
    <b:Volume>17</b:Volume>
    <b:Issue>3</b:Issue>
    <b:RefOrder>8</b:RefOrder>
  </b:Source>
</b:Sources>
</file>

<file path=customXml/itemProps1.xml><?xml version="1.0" encoding="utf-8"?>
<ds:datastoreItem xmlns:ds="http://schemas.openxmlformats.org/officeDocument/2006/customXml" ds:itemID="{69C3BFC3-7022-4538-B15A-7D95EADCA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1046</TotalTime>
  <Pages>14</Pages>
  <Words>2538</Words>
  <Characters>14472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ost</dc:creator>
  <cp:keywords/>
  <dc:description/>
  <cp:lastModifiedBy>ost</cp:lastModifiedBy>
  <cp:revision>27</cp:revision>
  <dcterms:created xsi:type="dcterms:W3CDTF">2019-12-30T13:02:00Z</dcterms:created>
  <dcterms:modified xsi:type="dcterms:W3CDTF">2020-01-03T14:03:00Z</dcterms:modified>
</cp:coreProperties>
</file>