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50F96C" w14:textId="77777777" w:rsidR="009A1E6D" w:rsidRDefault="009A1E6D" w:rsidP="009A1E6D">
      <w:pPr>
        <w:rPr>
          <w:rFonts w:cstheme="minorHAnsi"/>
        </w:rPr>
      </w:pPr>
    </w:p>
    <w:p w14:paraId="797D918D" w14:textId="77777777" w:rsidR="009A1E6D" w:rsidRDefault="009A1E6D" w:rsidP="009A1E6D">
      <w:pPr>
        <w:rPr>
          <w:rFonts w:cstheme="minorHAnsi"/>
        </w:rPr>
      </w:pPr>
      <w:r>
        <w:rPr>
          <w:noProof/>
          <w:lang w:eastAsia="en-GB"/>
        </w:rPr>
        <w:drawing>
          <wp:anchor distT="0" distB="0" distL="114300" distR="114300" simplePos="0" relativeHeight="251659264" behindDoc="1" locked="0" layoutInCell="1" allowOverlap="1" wp14:anchorId="50D309CC" wp14:editId="4B2BAE8D">
            <wp:simplePos x="0" y="0"/>
            <wp:positionH relativeFrom="margin">
              <wp:align>center</wp:align>
            </wp:positionH>
            <wp:positionV relativeFrom="paragraph">
              <wp:posOffset>3810</wp:posOffset>
            </wp:positionV>
            <wp:extent cx="3596640" cy="1440180"/>
            <wp:effectExtent l="0" t="0" r="3810" b="7620"/>
            <wp:wrapTight wrapText="bothSides">
              <wp:wrapPolygon edited="0">
                <wp:start x="0" y="0"/>
                <wp:lineTo x="0" y="21429"/>
                <wp:lineTo x="21508" y="21429"/>
                <wp:lineTo x="2150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96640" cy="1440180"/>
                    </a:xfrm>
                    <a:prstGeom prst="rect">
                      <a:avLst/>
                    </a:prstGeom>
                    <a:noFill/>
                    <a:ln>
                      <a:noFill/>
                    </a:ln>
                  </pic:spPr>
                </pic:pic>
              </a:graphicData>
            </a:graphic>
          </wp:anchor>
        </w:drawing>
      </w:r>
    </w:p>
    <w:p w14:paraId="6145CF06" w14:textId="77777777" w:rsidR="009A1E6D" w:rsidRDefault="009A1E6D" w:rsidP="009A1E6D">
      <w:pPr>
        <w:rPr>
          <w:rFonts w:cstheme="minorHAnsi"/>
        </w:rPr>
      </w:pPr>
    </w:p>
    <w:p w14:paraId="4E23FC4F" w14:textId="77777777" w:rsidR="009A1E6D" w:rsidRDefault="009A1E6D" w:rsidP="009A1E6D">
      <w:pPr>
        <w:rPr>
          <w:rFonts w:cstheme="minorHAnsi"/>
        </w:rPr>
      </w:pPr>
    </w:p>
    <w:p w14:paraId="55934873" w14:textId="77777777" w:rsidR="009A1E6D" w:rsidRDefault="009A1E6D" w:rsidP="009A1E6D">
      <w:pPr>
        <w:rPr>
          <w:rFonts w:cstheme="minorHAnsi"/>
        </w:rPr>
      </w:pPr>
    </w:p>
    <w:p w14:paraId="0E4F573F" w14:textId="77777777" w:rsidR="009A1E6D" w:rsidRDefault="009A1E6D" w:rsidP="009A1E6D">
      <w:pPr>
        <w:rPr>
          <w:rFonts w:cstheme="minorHAnsi"/>
        </w:rPr>
      </w:pPr>
    </w:p>
    <w:p w14:paraId="14D2BBD8" w14:textId="77777777" w:rsidR="009A1E6D" w:rsidRDefault="009A1E6D" w:rsidP="009A1E6D">
      <w:pPr>
        <w:rPr>
          <w:rFonts w:cstheme="minorHAnsi"/>
        </w:rPr>
      </w:pPr>
    </w:p>
    <w:p w14:paraId="737D0A88" w14:textId="77777777" w:rsidR="009A1E6D" w:rsidRDefault="009A1E6D" w:rsidP="009A1E6D">
      <w:pPr>
        <w:rPr>
          <w:rFonts w:cstheme="minorHAnsi"/>
        </w:rPr>
      </w:pPr>
    </w:p>
    <w:p w14:paraId="1F0A0509" w14:textId="77777777" w:rsidR="009A1E6D" w:rsidRDefault="009A1E6D" w:rsidP="009A1E6D">
      <w:pPr>
        <w:rPr>
          <w:rFonts w:cstheme="minorHAnsi"/>
        </w:rPr>
      </w:pPr>
    </w:p>
    <w:p w14:paraId="5E6FE709" w14:textId="77777777" w:rsidR="009A1E6D" w:rsidRDefault="009A1E6D" w:rsidP="009A1E6D">
      <w:pPr>
        <w:jc w:val="center"/>
        <w:rPr>
          <w:rFonts w:cstheme="minorHAnsi"/>
        </w:rPr>
      </w:pPr>
    </w:p>
    <w:p w14:paraId="05FF2A07" w14:textId="77777777" w:rsidR="009A1E6D" w:rsidRPr="007E4B11" w:rsidRDefault="009A1E6D" w:rsidP="009A1E6D">
      <w:pPr>
        <w:jc w:val="center"/>
        <w:rPr>
          <w:sz w:val="24"/>
          <w:szCs w:val="24"/>
        </w:rPr>
      </w:pPr>
      <w:r w:rsidRPr="007E4B11">
        <w:rPr>
          <w:sz w:val="24"/>
          <w:szCs w:val="24"/>
        </w:rPr>
        <w:t>University of Wales Trinity Saint David</w:t>
      </w:r>
    </w:p>
    <w:p w14:paraId="28FBF548" w14:textId="77777777" w:rsidR="009A1E6D" w:rsidRPr="007E4B11" w:rsidRDefault="009A1E6D" w:rsidP="009A1E6D">
      <w:pPr>
        <w:jc w:val="center"/>
        <w:rPr>
          <w:sz w:val="24"/>
          <w:szCs w:val="24"/>
        </w:rPr>
      </w:pPr>
      <w:r w:rsidRPr="007E4B11">
        <w:rPr>
          <w:sz w:val="24"/>
          <w:szCs w:val="24"/>
        </w:rPr>
        <w:t>School of Engineering</w:t>
      </w:r>
    </w:p>
    <w:p w14:paraId="64FDA179" w14:textId="77777777" w:rsidR="009A1E6D" w:rsidRPr="007E4B11" w:rsidRDefault="009A1E6D" w:rsidP="009A1E6D">
      <w:pPr>
        <w:jc w:val="center"/>
        <w:rPr>
          <w:sz w:val="24"/>
          <w:szCs w:val="24"/>
        </w:rPr>
      </w:pPr>
    </w:p>
    <w:p w14:paraId="3A1EEB3A" w14:textId="69D8EF03" w:rsidR="009A1E6D" w:rsidRPr="007E4B11" w:rsidRDefault="003F1D18" w:rsidP="009A1E6D">
      <w:pPr>
        <w:jc w:val="center"/>
        <w:rPr>
          <w:sz w:val="24"/>
          <w:szCs w:val="24"/>
        </w:rPr>
      </w:pPr>
      <w:r w:rsidRPr="007E4B11">
        <w:rPr>
          <w:sz w:val="24"/>
          <w:szCs w:val="24"/>
        </w:rPr>
        <w:t>Project Planning</w:t>
      </w:r>
    </w:p>
    <w:p w14:paraId="4F32F333" w14:textId="77777777" w:rsidR="009A1E6D" w:rsidRPr="007E4B11" w:rsidRDefault="009A1E6D" w:rsidP="009A1E6D">
      <w:pPr>
        <w:jc w:val="center"/>
        <w:rPr>
          <w:sz w:val="24"/>
          <w:szCs w:val="24"/>
        </w:rPr>
      </w:pPr>
    </w:p>
    <w:p w14:paraId="70A8D147" w14:textId="22D3BCF1" w:rsidR="009A1E6D" w:rsidRPr="007E4B11" w:rsidRDefault="006F0688" w:rsidP="009A1E6D">
      <w:pPr>
        <w:jc w:val="center"/>
        <w:rPr>
          <w:sz w:val="24"/>
          <w:szCs w:val="24"/>
        </w:rPr>
      </w:pPr>
      <w:r w:rsidRPr="007E4B11">
        <w:rPr>
          <w:sz w:val="24"/>
          <w:szCs w:val="24"/>
        </w:rPr>
        <w:t>Michael James George</w:t>
      </w:r>
      <w:r w:rsidR="007E4B11" w:rsidRPr="007E4B11">
        <w:rPr>
          <w:sz w:val="24"/>
          <w:szCs w:val="24"/>
        </w:rPr>
        <w:t xml:space="preserve"> Heys</w:t>
      </w:r>
    </w:p>
    <w:p w14:paraId="17718443" w14:textId="77777777" w:rsidR="009A1E6D" w:rsidRPr="007E4B11" w:rsidRDefault="009A1E6D" w:rsidP="009A1E6D">
      <w:pPr>
        <w:jc w:val="center"/>
        <w:rPr>
          <w:sz w:val="24"/>
          <w:szCs w:val="24"/>
        </w:rPr>
      </w:pPr>
    </w:p>
    <w:p w14:paraId="78EBAE5E" w14:textId="183AE009" w:rsidR="009A1E6D" w:rsidRPr="007E4B11" w:rsidRDefault="006F0688" w:rsidP="009A1E6D">
      <w:pPr>
        <w:jc w:val="center"/>
        <w:rPr>
          <w:sz w:val="24"/>
          <w:szCs w:val="24"/>
        </w:rPr>
      </w:pPr>
      <w:r w:rsidRPr="007E4B11">
        <w:rPr>
          <w:sz w:val="24"/>
          <w:szCs w:val="24"/>
        </w:rPr>
        <w:t>1702352</w:t>
      </w:r>
    </w:p>
    <w:p w14:paraId="048D368D" w14:textId="77777777" w:rsidR="009A1E6D" w:rsidRPr="007E4B11" w:rsidRDefault="009A1E6D" w:rsidP="009A1E6D">
      <w:pPr>
        <w:jc w:val="center"/>
        <w:rPr>
          <w:sz w:val="24"/>
          <w:szCs w:val="24"/>
        </w:rPr>
      </w:pPr>
    </w:p>
    <w:p w14:paraId="38727000" w14:textId="77777777" w:rsidR="009A1E6D" w:rsidRPr="007E4B11" w:rsidRDefault="009A1E6D" w:rsidP="009A1E6D">
      <w:pPr>
        <w:jc w:val="center"/>
        <w:rPr>
          <w:sz w:val="24"/>
          <w:szCs w:val="24"/>
        </w:rPr>
      </w:pPr>
      <w:r w:rsidRPr="007E4B11">
        <w:rPr>
          <w:sz w:val="24"/>
          <w:szCs w:val="24"/>
        </w:rPr>
        <w:t>BEng Motorsport Engineering</w:t>
      </w:r>
    </w:p>
    <w:p w14:paraId="3704DE5B" w14:textId="2D5BE793" w:rsidR="009A1E6D" w:rsidRPr="007E4B11" w:rsidRDefault="003F1D18" w:rsidP="009A1E6D">
      <w:pPr>
        <w:jc w:val="center"/>
        <w:rPr>
          <w:sz w:val="24"/>
          <w:szCs w:val="24"/>
        </w:rPr>
      </w:pPr>
      <w:r w:rsidRPr="007E4B11">
        <w:rPr>
          <w:sz w:val="24"/>
          <w:szCs w:val="24"/>
        </w:rPr>
        <w:t>M5X01176</w:t>
      </w:r>
    </w:p>
    <w:p w14:paraId="7B219211" w14:textId="65D43016" w:rsidR="009A1E6D" w:rsidRPr="007E4B11" w:rsidRDefault="009A1E6D">
      <w:pPr>
        <w:rPr>
          <w:sz w:val="24"/>
          <w:szCs w:val="24"/>
        </w:rPr>
      </w:pPr>
      <w:r w:rsidRPr="007E4B11">
        <w:rPr>
          <w:sz w:val="24"/>
          <w:szCs w:val="24"/>
        </w:rPr>
        <w:br w:type="page"/>
      </w:r>
    </w:p>
    <w:sdt>
      <w:sdtPr>
        <w:rPr>
          <w:rFonts w:asciiTheme="minorHAnsi" w:eastAsiaTheme="minorHAnsi" w:hAnsiTheme="minorHAnsi" w:cstheme="minorBidi"/>
          <w:color w:val="auto"/>
          <w:sz w:val="22"/>
          <w:szCs w:val="22"/>
          <w:lang w:val="en-GB"/>
        </w:rPr>
        <w:id w:val="679550895"/>
        <w:docPartObj>
          <w:docPartGallery w:val="Table of Contents"/>
          <w:docPartUnique/>
        </w:docPartObj>
      </w:sdtPr>
      <w:sdtEndPr>
        <w:rPr>
          <w:b/>
          <w:bCs/>
          <w:noProof/>
        </w:rPr>
      </w:sdtEndPr>
      <w:sdtContent>
        <w:p w14:paraId="34674852" w14:textId="79D3A3F4" w:rsidR="009A1E6D" w:rsidRDefault="009A1E6D">
          <w:pPr>
            <w:pStyle w:val="TOCHeading"/>
          </w:pPr>
          <w:r>
            <w:t>Contents</w:t>
          </w:r>
        </w:p>
        <w:p w14:paraId="283A040F" w14:textId="77777777" w:rsidR="009A1E6D" w:rsidRPr="009A1E6D" w:rsidRDefault="009A1E6D" w:rsidP="009A1E6D">
          <w:pPr>
            <w:rPr>
              <w:lang w:val="en-US"/>
            </w:rPr>
          </w:pPr>
          <w:bookmarkStart w:id="0" w:name="_GoBack"/>
          <w:bookmarkEnd w:id="0"/>
        </w:p>
        <w:p w14:paraId="51768BFB" w14:textId="77C30F70" w:rsidR="002A7279" w:rsidRDefault="009A1E6D">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25524190" w:history="1">
            <w:r w:rsidR="002A7279" w:rsidRPr="003E1290">
              <w:rPr>
                <w:rStyle w:val="Hyperlink"/>
                <w:noProof/>
              </w:rPr>
              <w:t>Abstract</w:t>
            </w:r>
            <w:r w:rsidR="002A7279">
              <w:rPr>
                <w:noProof/>
                <w:webHidden/>
              </w:rPr>
              <w:tab/>
            </w:r>
            <w:r w:rsidR="002A7279">
              <w:rPr>
                <w:noProof/>
                <w:webHidden/>
              </w:rPr>
              <w:fldChar w:fldCharType="begin"/>
            </w:r>
            <w:r w:rsidR="002A7279">
              <w:rPr>
                <w:noProof/>
                <w:webHidden/>
              </w:rPr>
              <w:instrText xml:space="preserve"> PAGEREF _Toc25524190 \h </w:instrText>
            </w:r>
            <w:r w:rsidR="002A7279">
              <w:rPr>
                <w:noProof/>
                <w:webHidden/>
              </w:rPr>
            </w:r>
            <w:r w:rsidR="002A7279">
              <w:rPr>
                <w:noProof/>
                <w:webHidden/>
              </w:rPr>
              <w:fldChar w:fldCharType="separate"/>
            </w:r>
            <w:r w:rsidR="002A7279">
              <w:rPr>
                <w:noProof/>
                <w:webHidden/>
              </w:rPr>
              <w:t>3</w:t>
            </w:r>
            <w:r w:rsidR="002A7279">
              <w:rPr>
                <w:noProof/>
                <w:webHidden/>
              </w:rPr>
              <w:fldChar w:fldCharType="end"/>
            </w:r>
          </w:hyperlink>
        </w:p>
        <w:p w14:paraId="4BE50682" w14:textId="633ADA96" w:rsidR="002A7279" w:rsidRDefault="002A7279">
          <w:pPr>
            <w:pStyle w:val="TOC1"/>
            <w:tabs>
              <w:tab w:val="right" w:leader="dot" w:pos="9016"/>
            </w:tabs>
            <w:rPr>
              <w:rFonts w:eastAsiaTheme="minorEastAsia"/>
              <w:noProof/>
              <w:lang w:eastAsia="en-GB"/>
            </w:rPr>
          </w:pPr>
          <w:hyperlink w:anchor="_Toc25524191" w:history="1">
            <w:r w:rsidRPr="003E1290">
              <w:rPr>
                <w:rStyle w:val="Hyperlink"/>
                <w:noProof/>
              </w:rPr>
              <w:t>Team Member’s Roles and Responsibilities</w:t>
            </w:r>
            <w:r>
              <w:rPr>
                <w:noProof/>
                <w:webHidden/>
              </w:rPr>
              <w:tab/>
            </w:r>
            <w:r>
              <w:rPr>
                <w:noProof/>
                <w:webHidden/>
              </w:rPr>
              <w:fldChar w:fldCharType="begin"/>
            </w:r>
            <w:r>
              <w:rPr>
                <w:noProof/>
                <w:webHidden/>
              </w:rPr>
              <w:instrText xml:space="preserve"> PAGEREF _Toc25524191 \h </w:instrText>
            </w:r>
            <w:r>
              <w:rPr>
                <w:noProof/>
                <w:webHidden/>
              </w:rPr>
            </w:r>
            <w:r>
              <w:rPr>
                <w:noProof/>
                <w:webHidden/>
              </w:rPr>
              <w:fldChar w:fldCharType="separate"/>
            </w:r>
            <w:r>
              <w:rPr>
                <w:noProof/>
                <w:webHidden/>
              </w:rPr>
              <w:t>4</w:t>
            </w:r>
            <w:r>
              <w:rPr>
                <w:noProof/>
                <w:webHidden/>
              </w:rPr>
              <w:fldChar w:fldCharType="end"/>
            </w:r>
          </w:hyperlink>
        </w:p>
        <w:p w14:paraId="2C377967" w14:textId="358900F7" w:rsidR="002A7279" w:rsidRDefault="002A7279">
          <w:pPr>
            <w:pStyle w:val="TOC2"/>
            <w:tabs>
              <w:tab w:val="right" w:leader="dot" w:pos="9016"/>
            </w:tabs>
            <w:rPr>
              <w:rFonts w:eastAsiaTheme="minorEastAsia"/>
              <w:noProof/>
              <w:lang w:eastAsia="en-GB"/>
            </w:rPr>
          </w:pPr>
          <w:hyperlink w:anchor="_Toc25524192" w:history="1">
            <w:r w:rsidRPr="003E1290">
              <w:rPr>
                <w:rStyle w:val="Hyperlink"/>
                <w:noProof/>
              </w:rPr>
              <w:t>My Role:</w:t>
            </w:r>
            <w:r>
              <w:rPr>
                <w:noProof/>
                <w:webHidden/>
              </w:rPr>
              <w:tab/>
            </w:r>
            <w:r>
              <w:rPr>
                <w:noProof/>
                <w:webHidden/>
              </w:rPr>
              <w:fldChar w:fldCharType="begin"/>
            </w:r>
            <w:r>
              <w:rPr>
                <w:noProof/>
                <w:webHidden/>
              </w:rPr>
              <w:instrText xml:space="preserve"> PAGEREF _Toc25524192 \h </w:instrText>
            </w:r>
            <w:r>
              <w:rPr>
                <w:noProof/>
                <w:webHidden/>
              </w:rPr>
            </w:r>
            <w:r>
              <w:rPr>
                <w:noProof/>
                <w:webHidden/>
              </w:rPr>
              <w:fldChar w:fldCharType="separate"/>
            </w:r>
            <w:r>
              <w:rPr>
                <w:noProof/>
                <w:webHidden/>
              </w:rPr>
              <w:t>4</w:t>
            </w:r>
            <w:r>
              <w:rPr>
                <w:noProof/>
                <w:webHidden/>
              </w:rPr>
              <w:fldChar w:fldCharType="end"/>
            </w:r>
          </w:hyperlink>
        </w:p>
        <w:p w14:paraId="67392587" w14:textId="284401AB" w:rsidR="002A7279" w:rsidRDefault="002A7279">
          <w:pPr>
            <w:pStyle w:val="TOC2"/>
            <w:tabs>
              <w:tab w:val="right" w:leader="dot" w:pos="9016"/>
            </w:tabs>
            <w:rPr>
              <w:rFonts w:eastAsiaTheme="minorEastAsia"/>
              <w:noProof/>
              <w:lang w:eastAsia="en-GB"/>
            </w:rPr>
          </w:pPr>
          <w:hyperlink w:anchor="_Toc25524193" w:history="1">
            <w:r w:rsidRPr="003E1290">
              <w:rPr>
                <w:rStyle w:val="Hyperlink"/>
                <w:noProof/>
              </w:rPr>
              <w:t>Belbin’s Model Results</w:t>
            </w:r>
            <w:r>
              <w:rPr>
                <w:noProof/>
                <w:webHidden/>
              </w:rPr>
              <w:tab/>
            </w:r>
            <w:r>
              <w:rPr>
                <w:noProof/>
                <w:webHidden/>
              </w:rPr>
              <w:fldChar w:fldCharType="begin"/>
            </w:r>
            <w:r>
              <w:rPr>
                <w:noProof/>
                <w:webHidden/>
              </w:rPr>
              <w:instrText xml:space="preserve"> PAGEREF _Toc25524193 \h </w:instrText>
            </w:r>
            <w:r>
              <w:rPr>
                <w:noProof/>
                <w:webHidden/>
              </w:rPr>
            </w:r>
            <w:r>
              <w:rPr>
                <w:noProof/>
                <w:webHidden/>
              </w:rPr>
              <w:fldChar w:fldCharType="separate"/>
            </w:r>
            <w:r>
              <w:rPr>
                <w:noProof/>
                <w:webHidden/>
              </w:rPr>
              <w:t>5</w:t>
            </w:r>
            <w:r>
              <w:rPr>
                <w:noProof/>
                <w:webHidden/>
              </w:rPr>
              <w:fldChar w:fldCharType="end"/>
            </w:r>
          </w:hyperlink>
        </w:p>
        <w:p w14:paraId="1661A654" w14:textId="6268B997" w:rsidR="002A7279" w:rsidRDefault="002A7279">
          <w:pPr>
            <w:pStyle w:val="TOC1"/>
            <w:tabs>
              <w:tab w:val="right" w:leader="dot" w:pos="9016"/>
            </w:tabs>
            <w:rPr>
              <w:rFonts w:eastAsiaTheme="minorEastAsia"/>
              <w:noProof/>
              <w:lang w:eastAsia="en-GB"/>
            </w:rPr>
          </w:pPr>
          <w:hyperlink w:anchor="_Toc25524194" w:history="1">
            <w:r w:rsidRPr="003E1290">
              <w:rPr>
                <w:rStyle w:val="Hyperlink"/>
                <w:noProof/>
              </w:rPr>
              <w:t>Group Tasks and Timings</w:t>
            </w:r>
            <w:r>
              <w:rPr>
                <w:noProof/>
                <w:webHidden/>
              </w:rPr>
              <w:tab/>
            </w:r>
            <w:r>
              <w:rPr>
                <w:noProof/>
                <w:webHidden/>
              </w:rPr>
              <w:fldChar w:fldCharType="begin"/>
            </w:r>
            <w:r>
              <w:rPr>
                <w:noProof/>
                <w:webHidden/>
              </w:rPr>
              <w:instrText xml:space="preserve"> PAGEREF _Toc25524194 \h </w:instrText>
            </w:r>
            <w:r>
              <w:rPr>
                <w:noProof/>
                <w:webHidden/>
              </w:rPr>
            </w:r>
            <w:r>
              <w:rPr>
                <w:noProof/>
                <w:webHidden/>
              </w:rPr>
              <w:fldChar w:fldCharType="separate"/>
            </w:r>
            <w:r>
              <w:rPr>
                <w:noProof/>
                <w:webHidden/>
              </w:rPr>
              <w:t>6</w:t>
            </w:r>
            <w:r>
              <w:rPr>
                <w:noProof/>
                <w:webHidden/>
              </w:rPr>
              <w:fldChar w:fldCharType="end"/>
            </w:r>
          </w:hyperlink>
        </w:p>
        <w:p w14:paraId="3B36A8C7" w14:textId="50715249" w:rsidR="002A7279" w:rsidRDefault="002A7279">
          <w:pPr>
            <w:pStyle w:val="TOC2"/>
            <w:tabs>
              <w:tab w:val="right" w:leader="dot" w:pos="9016"/>
            </w:tabs>
            <w:rPr>
              <w:rFonts w:eastAsiaTheme="minorEastAsia"/>
              <w:noProof/>
              <w:lang w:eastAsia="en-GB"/>
            </w:rPr>
          </w:pPr>
          <w:hyperlink w:anchor="_Toc25524195" w:history="1">
            <w:r w:rsidRPr="003E1290">
              <w:rPr>
                <w:rStyle w:val="Hyperlink"/>
                <w:rFonts w:cstheme="minorHAnsi"/>
                <w:noProof/>
              </w:rPr>
              <w:t>Group Meetings:</w:t>
            </w:r>
            <w:r>
              <w:rPr>
                <w:noProof/>
                <w:webHidden/>
              </w:rPr>
              <w:tab/>
            </w:r>
            <w:r>
              <w:rPr>
                <w:noProof/>
                <w:webHidden/>
              </w:rPr>
              <w:fldChar w:fldCharType="begin"/>
            </w:r>
            <w:r>
              <w:rPr>
                <w:noProof/>
                <w:webHidden/>
              </w:rPr>
              <w:instrText xml:space="preserve"> PAGEREF _Toc25524195 \h </w:instrText>
            </w:r>
            <w:r>
              <w:rPr>
                <w:noProof/>
                <w:webHidden/>
              </w:rPr>
            </w:r>
            <w:r>
              <w:rPr>
                <w:noProof/>
                <w:webHidden/>
              </w:rPr>
              <w:fldChar w:fldCharType="separate"/>
            </w:r>
            <w:r>
              <w:rPr>
                <w:noProof/>
                <w:webHidden/>
              </w:rPr>
              <w:t>6</w:t>
            </w:r>
            <w:r>
              <w:rPr>
                <w:noProof/>
                <w:webHidden/>
              </w:rPr>
              <w:fldChar w:fldCharType="end"/>
            </w:r>
          </w:hyperlink>
        </w:p>
        <w:p w14:paraId="3AF59FFA" w14:textId="2B08A6C2" w:rsidR="002A7279" w:rsidRDefault="002A7279">
          <w:pPr>
            <w:pStyle w:val="TOC1"/>
            <w:tabs>
              <w:tab w:val="right" w:leader="dot" w:pos="9016"/>
            </w:tabs>
            <w:rPr>
              <w:rFonts w:eastAsiaTheme="minorEastAsia"/>
              <w:noProof/>
              <w:lang w:eastAsia="en-GB"/>
            </w:rPr>
          </w:pPr>
          <w:hyperlink w:anchor="_Toc25524196" w:history="1">
            <w:r w:rsidRPr="003E1290">
              <w:rPr>
                <w:rStyle w:val="Hyperlink"/>
                <w:noProof/>
              </w:rPr>
              <w:t>My Tasks</w:t>
            </w:r>
            <w:r>
              <w:rPr>
                <w:noProof/>
                <w:webHidden/>
              </w:rPr>
              <w:tab/>
            </w:r>
            <w:r>
              <w:rPr>
                <w:noProof/>
                <w:webHidden/>
              </w:rPr>
              <w:fldChar w:fldCharType="begin"/>
            </w:r>
            <w:r>
              <w:rPr>
                <w:noProof/>
                <w:webHidden/>
              </w:rPr>
              <w:instrText xml:space="preserve"> PAGEREF _Toc25524196 \h </w:instrText>
            </w:r>
            <w:r>
              <w:rPr>
                <w:noProof/>
                <w:webHidden/>
              </w:rPr>
            </w:r>
            <w:r>
              <w:rPr>
                <w:noProof/>
                <w:webHidden/>
              </w:rPr>
              <w:fldChar w:fldCharType="separate"/>
            </w:r>
            <w:r>
              <w:rPr>
                <w:noProof/>
                <w:webHidden/>
              </w:rPr>
              <w:t>7</w:t>
            </w:r>
            <w:r>
              <w:rPr>
                <w:noProof/>
                <w:webHidden/>
              </w:rPr>
              <w:fldChar w:fldCharType="end"/>
            </w:r>
          </w:hyperlink>
        </w:p>
        <w:p w14:paraId="7C0710CF" w14:textId="41242818" w:rsidR="002A7279" w:rsidRDefault="002A7279">
          <w:pPr>
            <w:pStyle w:val="TOC1"/>
            <w:tabs>
              <w:tab w:val="right" w:leader="dot" w:pos="9016"/>
            </w:tabs>
            <w:rPr>
              <w:rFonts w:eastAsiaTheme="minorEastAsia"/>
              <w:noProof/>
              <w:lang w:eastAsia="en-GB"/>
            </w:rPr>
          </w:pPr>
          <w:hyperlink w:anchor="_Toc25524197" w:history="1">
            <w:r w:rsidRPr="003E1290">
              <w:rPr>
                <w:rStyle w:val="Hyperlink"/>
                <w:noProof/>
              </w:rPr>
              <w:t>Milestones and Gateways</w:t>
            </w:r>
            <w:r>
              <w:rPr>
                <w:noProof/>
                <w:webHidden/>
              </w:rPr>
              <w:tab/>
            </w:r>
            <w:r>
              <w:rPr>
                <w:noProof/>
                <w:webHidden/>
              </w:rPr>
              <w:fldChar w:fldCharType="begin"/>
            </w:r>
            <w:r>
              <w:rPr>
                <w:noProof/>
                <w:webHidden/>
              </w:rPr>
              <w:instrText xml:space="preserve"> PAGEREF _Toc25524197 \h </w:instrText>
            </w:r>
            <w:r>
              <w:rPr>
                <w:noProof/>
                <w:webHidden/>
              </w:rPr>
            </w:r>
            <w:r>
              <w:rPr>
                <w:noProof/>
                <w:webHidden/>
              </w:rPr>
              <w:fldChar w:fldCharType="separate"/>
            </w:r>
            <w:r>
              <w:rPr>
                <w:noProof/>
                <w:webHidden/>
              </w:rPr>
              <w:t>9</w:t>
            </w:r>
            <w:r>
              <w:rPr>
                <w:noProof/>
                <w:webHidden/>
              </w:rPr>
              <w:fldChar w:fldCharType="end"/>
            </w:r>
          </w:hyperlink>
        </w:p>
        <w:p w14:paraId="361CD0FB" w14:textId="2A0A0CDD" w:rsidR="002A7279" w:rsidRDefault="002A7279">
          <w:pPr>
            <w:pStyle w:val="TOC2"/>
            <w:tabs>
              <w:tab w:val="right" w:leader="dot" w:pos="9016"/>
            </w:tabs>
            <w:rPr>
              <w:rFonts w:eastAsiaTheme="minorEastAsia"/>
              <w:noProof/>
              <w:lang w:eastAsia="en-GB"/>
            </w:rPr>
          </w:pPr>
          <w:hyperlink w:anchor="_Toc25524198" w:history="1">
            <w:r w:rsidRPr="003E1290">
              <w:rPr>
                <w:rStyle w:val="Hyperlink"/>
                <w:noProof/>
              </w:rPr>
              <w:t>Group Milestones:</w:t>
            </w:r>
            <w:r>
              <w:rPr>
                <w:noProof/>
                <w:webHidden/>
              </w:rPr>
              <w:tab/>
            </w:r>
            <w:r>
              <w:rPr>
                <w:noProof/>
                <w:webHidden/>
              </w:rPr>
              <w:fldChar w:fldCharType="begin"/>
            </w:r>
            <w:r>
              <w:rPr>
                <w:noProof/>
                <w:webHidden/>
              </w:rPr>
              <w:instrText xml:space="preserve"> PAGEREF _Toc25524198 \h </w:instrText>
            </w:r>
            <w:r>
              <w:rPr>
                <w:noProof/>
                <w:webHidden/>
              </w:rPr>
            </w:r>
            <w:r>
              <w:rPr>
                <w:noProof/>
                <w:webHidden/>
              </w:rPr>
              <w:fldChar w:fldCharType="separate"/>
            </w:r>
            <w:r>
              <w:rPr>
                <w:noProof/>
                <w:webHidden/>
              </w:rPr>
              <w:t>9</w:t>
            </w:r>
            <w:r>
              <w:rPr>
                <w:noProof/>
                <w:webHidden/>
              </w:rPr>
              <w:fldChar w:fldCharType="end"/>
            </w:r>
          </w:hyperlink>
        </w:p>
        <w:p w14:paraId="0A8A09B9" w14:textId="2CF340CC" w:rsidR="002A7279" w:rsidRDefault="002A7279">
          <w:pPr>
            <w:pStyle w:val="TOC2"/>
            <w:tabs>
              <w:tab w:val="right" w:leader="dot" w:pos="9016"/>
            </w:tabs>
            <w:rPr>
              <w:rFonts w:eastAsiaTheme="minorEastAsia"/>
              <w:noProof/>
              <w:lang w:eastAsia="en-GB"/>
            </w:rPr>
          </w:pPr>
          <w:hyperlink w:anchor="_Toc25524199" w:history="1">
            <w:r w:rsidRPr="003E1290">
              <w:rPr>
                <w:rStyle w:val="Hyperlink"/>
                <w:noProof/>
              </w:rPr>
              <w:t>Gateway:</w:t>
            </w:r>
            <w:r>
              <w:rPr>
                <w:noProof/>
                <w:webHidden/>
              </w:rPr>
              <w:tab/>
            </w:r>
            <w:r>
              <w:rPr>
                <w:noProof/>
                <w:webHidden/>
              </w:rPr>
              <w:fldChar w:fldCharType="begin"/>
            </w:r>
            <w:r>
              <w:rPr>
                <w:noProof/>
                <w:webHidden/>
              </w:rPr>
              <w:instrText xml:space="preserve"> PAGEREF _Toc25524199 \h </w:instrText>
            </w:r>
            <w:r>
              <w:rPr>
                <w:noProof/>
                <w:webHidden/>
              </w:rPr>
            </w:r>
            <w:r>
              <w:rPr>
                <w:noProof/>
                <w:webHidden/>
              </w:rPr>
              <w:fldChar w:fldCharType="separate"/>
            </w:r>
            <w:r>
              <w:rPr>
                <w:noProof/>
                <w:webHidden/>
              </w:rPr>
              <w:t>9</w:t>
            </w:r>
            <w:r>
              <w:rPr>
                <w:noProof/>
                <w:webHidden/>
              </w:rPr>
              <w:fldChar w:fldCharType="end"/>
            </w:r>
          </w:hyperlink>
        </w:p>
        <w:p w14:paraId="6CA3BE32" w14:textId="5209546E" w:rsidR="002A7279" w:rsidRDefault="002A7279">
          <w:pPr>
            <w:pStyle w:val="TOC1"/>
            <w:tabs>
              <w:tab w:val="right" w:leader="dot" w:pos="9016"/>
            </w:tabs>
            <w:rPr>
              <w:rFonts w:eastAsiaTheme="minorEastAsia"/>
              <w:noProof/>
              <w:lang w:eastAsia="en-GB"/>
            </w:rPr>
          </w:pPr>
          <w:hyperlink w:anchor="_Toc25524200" w:history="1">
            <w:r w:rsidRPr="003E1290">
              <w:rPr>
                <w:rStyle w:val="Hyperlink"/>
                <w:noProof/>
              </w:rPr>
              <w:t>Risk Assessment</w:t>
            </w:r>
            <w:r>
              <w:rPr>
                <w:noProof/>
                <w:webHidden/>
              </w:rPr>
              <w:tab/>
            </w:r>
            <w:r>
              <w:rPr>
                <w:noProof/>
                <w:webHidden/>
              </w:rPr>
              <w:fldChar w:fldCharType="begin"/>
            </w:r>
            <w:r>
              <w:rPr>
                <w:noProof/>
                <w:webHidden/>
              </w:rPr>
              <w:instrText xml:space="preserve"> PAGEREF _Toc25524200 \h </w:instrText>
            </w:r>
            <w:r>
              <w:rPr>
                <w:noProof/>
                <w:webHidden/>
              </w:rPr>
            </w:r>
            <w:r>
              <w:rPr>
                <w:noProof/>
                <w:webHidden/>
              </w:rPr>
              <w:fldChar w:fldCharType="separate"/>
            </w:r>
            <w:r>
              <w:rPr>
                <w:noProof/>
                <w:webHidden/>
              </w:rPr>
              <w:t>10</w:t>
            </w:r>
            <w:r>
              <w:rPr>
                <w:noProof/>
                <w:webHidden/>
              </w:rPr>
              <w:fldChar w:fldCharType="end"/>
            </w:r>
          </w:hyperlink>
        </w:p>
        <w:p w14:paraId="60C462A6" w14:textId="15DC04BE" w:rsidR="002A7279" w:rsidRDefault="002A7279">
          <w:pPr>
            <w:pStyle w:val="TOC1"/>
            <w:tabs>
              <w:tab w:val="right" w:leader="dot" w:pos="9016"/>
            </w:tabs>
            <w:rPr>
              <w:rFonts w:eastAsiaTheme="minorEastAsia"/>
              <w:noProof/>
              <w:lang w:eastAsia="en-GB"/>
            </w:rPr>
          </w:pPr>
          <w:hyperlink w:anchor="_Toc25524201" w:history="1">
            <w:r w:rsidRPr="003E1290">
              <w:rPr>
                <w:rStyle w:val="Hyperlink"/>
                <w:noProof/>
              </w:rPr>
              <w:t>Gantt Charts</w:t>
            </w:r>
            <w:r>
              <w:rPr>
                <w:noProof/>
                <w:webHidden/>
              </w:rPr>
              <w:tab/>
            </w:r>
            <w:r>
              <w:rPr>
                <w:noProof/>
                <w:webHidden/>
              </w:rPr>
              <w:fldChar w:fldCharType="begin"/>
            </w:r>
            <w:r>
              <w:rPr>
                <w:noProof/>
                <w:webHidden/>
              </w:rPr>
              <w:instrText xml:space="preserve"> PAGEREF _Toc25524201 \h </w:instrText>
            </w:r>
            <w:r>
              <w:rPr>
                <w:noProof/>
                <w:webHidden/>
              </w:rPr>
            </w:r>
            <w:r>
              <w:rPr>
                <w:noProof/>
                <w:webHidden/>
              </w:rPr>
              <w:fldChar w:fldCharType="separate"/>
            </w:r>
            <w:r>
              <w:rPr>
                <w:noProof/>
                <w:webHidden/>
              </w:rPr>
              <w:t>11</w:t>
            </w:r>
            <w:r>
              <w:rPr>
                <w:noProof/>
                <w:webHidden/>
              </w:rPr>
              <w:fldChar w:fldCharType="end"/>
            </w:r>
          </w:hyperlink>
        </w:p>
        <w:p w14:paraId="69095617" w14:textId="1874AA55" w:rsidR="002A7279" w:rsidRDefault="002A7279">
          <w:pPr>
            <w:pStyle w:val="TOC2"/>
            <w:tabs>
              <w:tab w:val="right" w:leader="dot" w:pos="9016"/>
            </w:tabs>
            <w:rPr>
              <w:rFonts w:eastAsiaTheme="minorEastAsia"/>
              <w:noProof/>
              <w:lang w:eastAsia="en-GB"/>
            </w:rPr>
          </w:pPr>
          <w:hyperlink w:anchor="_Toc25524202" w:history="1">
            <w:r w:rsidRPr="003E1290">
              <w:rPr>
                <w:rStyle w:val="Hyperlink"/>
                <w:noProof/>
              </w:rPr>
              <w:t>Group Gantt Chart</w:t>
            </w:r>
            <w:r>
              <w:rPr>
                <w:noProof/>
                <w:webHidden/>
              </w:rPr>
              <w:tab/>
            </w:r>
            <w:r>
              <w:rPr>
                <w:noProof/>
                <w:webHidden/>
              </w:rPr>
              <w:fldChar w:fldCharType="begin"/>
            </w:r>
            <w:r>
              <w:rPr>
                <w:noProof/>
                <w:webHidden/>
              </w:rPr>
              <w:instrText xml:space="preserve"> PAGEREF _Toc25524202 \h </w:instrText>
            </w:r>
            <w:r>
              <w:rPr>
                <w:noProof/>
                <w:webHidden/>
              </w:rPr>
            </w:r>
            <w:r>
              <w:rPr>
                <w:noProof/>
                <w:webHidden/>
              </w:rPr>
              <w:fldChar w:fldCharType="separate"/>
            </w:r>
            <w:r>
              <w:rPr>
                <w:noProof/>
                <w:webHidden/>
              </w:rPr>
              <w:t>11</w:t>
            </w:r>
            <w:r>
              <w:rPr>
                <w:noProof/>
                <w:webHidden/>
              </w:rPr>
              <w:fldChar w:fldCharType="end"/>
            </w:r>
          </w:hyperlink>
        </w:p>
        <w:p w14:paraId="26389DC1" w14:textId="56435ABB" w:rsidR="002A7279" w:rsidRDefault="002A7279">
          <w:pPr>
            <w:pStyle w:val="TOC2"/>
            <w:tabs>
              <w:tab w:val="right" w:leader="dot" w:pos="9016"/>
            </w:tabs>
            <w:rPr>
              <w:rFonts w:eastAsiaTheme="minorEastAsia"/>
              <w:noProof/>
              <w:lang w:eastAsia="en-GB"/>
            </w:rPr>
          </w:pPr>
          <w:hyperlink w:anchor="_Toc25524203" w:history="1">
            <w:r w:rsidRPr="003E1290">
              <w:rPr>
                <w:rStyle w:val="Hyperlink"/>
                <w:noProof/>
              </w:rPr>
              <w:t>Personal Gantt Chart</w:t>
            </w:r>
            <w:r>
              <w:rPr>
                <w:noProof/>
                <w:webHidden/>
              </w:rPr>
              <w:tab/>
            </w:r>
            <w:r>
              <w:rPr>
                <w:noProof/>
                <w:webHidden/>
              </w:rPr>
              <w:fldChar w:fldCharType="begin"/>
            </w:r>
            <w:r>
              <w:rPr>
                <w:noProof/>
                <w:webHidden/>
              </w:rPr>
              <w:instrText xml:space="preserve"> PAGEREF _Toc25524203 \h </w:instrText>
            </w:r>
            <w:r>
              <w:rPr>
                <w:noProof/>
                <w:webHidden/>
              </w:rPr>
            </w:r>
            <w:r>
              <w:rPr>
                <w:noProof/>
                <w:webHidden/>
              </w:rPr>
              <w:fldChar w:fldCharType="separate"/>
            </w:r>
            <w:r>
              <w:rPr>
                <w:noProof/>
                <w:webHidden/>
              </w:rPr>
              <w:t>12</w:t>
            </w:r>
            <w:r>
              <w:rPr>
                <w:noProof/>
                <w:webHidden/>
              </w:rPr>
              <w:fldChar w:fldCharType="end"/>
            </w:r>
          </w:hyperlink>
        </w:p>
        <w:p w14:paraId="6508B014" w14:textId="2DBBAFC1" w:rsidR="002A7279" w:rsidRDefault="002A7279">
          <w:pPr>
            <w:pStyle w:val="TOC1"/>
            <w:tabs>
              <w:tab w:val="right" w:leader="dot" w:pos="9016"/>
            </w:tabs>
            <w:rPr>
              <w:rFonts w:eastAsiaTheme="minorEastAsia"/>
              <w:noProof/>
              <w:lang w:eastAsia="en-GB"/>
            </w:rPr>
          </w:pPr>
          <w:hyperlink w:anchor="_Toc25524204" w:history="1">
            <w:r w:rsidRPr="003E1290">
              <w:rPr>
                <w:rStyle w:val="Hyperlink"/>
                <w:noProof/>
              </w:rPr>
              <w:t>Bibliography</w:t>
            </w:r>
            <w:r>
              <w:rPr>
                <w:noProof/>
                <w:webHidden/>
              </w:rPr>
              <w:tab/>
            </w:r>
            <w:r>
              <w:rPr>
                <w:noProof/>
                <w:webHidden/>
              </w:rPr>
              <w:fldChar w:fldCharType="begin"/>
            </w:r>
            <w:r>
              <w:rPr>
                <w:noProof/>
                <w:webHidden/>
              </w:rPr>
              <w:instrText xml:space="preserve"> PAGEREF _Toc25524204 \h </w:instrText>
            </w:r>
            <w:r>
              <w:rPr>
                <w:noProof/>
                <w:webHidden/>
              </w:rPr>
            </w:r>
            <w:r>
              <w:rPr>
                <w:noProof/>
                <w:webHidden/>
              </w:rPr>
              <w:fldChar w:fldCharType="separate"/>
            </w:r>
            <w:r>
              <w:rPr>
                <w:noProof/>
                <w:webHidden/>
              </w:rPr>
              <w:t>13</w:t>
            </w:r>
            <w:r>
              <w:rPr>
                <w:noProof/>
                <w:webHidden/>
              </w:rPr>
              <w:fldChar w:fldCharType="end"/>
            </w:r>
          </w:hyperlink>
        </w:p>
        <w:p w14:paraId="794E519F" w14:textId="6650AFF5" w:rsidR="009A1E6D" w:rsidRDefault="009A1E6D">
          <w:r>
            <w:rPr>
              <w:b/>
              <w:bCs/>
              <w:noProof/>
            </w:rPr>
            <w:fldChar w:fldCharType="end"/>
          </w:r>
        </w:p>
      </w:sdtContent>
    </w:sdt>
    <w:p w14:paraId="1845A62B" w14:textId="03F9291B" w:rsidR="009A1E6D" w:rsidRDefault="009A1E6D">
      <w:pPr>
        <w:rPr>
          <w:rFonts w:asciiTheme="majorHAnsi" w:eastAsiaTheme="majorEastAsia" w:hAnsiTheme="majorHAnsi" w:cstheme="majorBidi"/>
          <w:color w:val="2F5496" w:themeColor="accent1" w:themeShade="BF"/>
          <w:sz w:val="32"/>
          <w:szCs w:val="32"/>
        </w:rPr>
      </w:pPr>
      <w:r>
        <w:br w:type="page"/>
      </w:r>
    </w:p>
    <w:p w14:paraId="6BD5BCA1" w14:textId="0BBE474D" w:rsidR="00526B2F" w:rsidRDefault="009C5C8E" w:rsidP="00526B2F">
      <w:pPr>
        <w:pStyle w:val="Heading1"/>
      </w:pPr>
      <w:bookmarkStart w:id="1" w:name="_Toc25524190"/>
      <w:r>
        <w:lastRenderedPageBreak/>
        <w:t>Abstract</w:t>
      </w:r>
      <w:bookmarkEnd w:id="1"/>
    </w:p>
    <w:p w14:paraId="1DC21723" w14:textId="77777777" w:rsidR="00CB0D18" w:rsidRPr="00CB0D18" w:rsidRDefault="00CB0D18" w:rsidP="00CB0D18"/>
    <w:p w14:paraId="4696F098" w14:textId="20285DE9" w:rsidR="001E38B1" w:rsidRDefault="00526B2F">
      <w:r w:rsidRPr="00526B2F">
        <w:t>This report aims to discuss our group</w:t>
      </w:r>
      <w:r>
        <w:t>s</w:t>
      </w:r>
      <w:r w:rsidRPr="00526B2F">
        <w:t xml:space="preserve"> project plan. This report will discuss each member</w:t>
      </w:r>
      <w:r>
        <w:t>’</w:t>
      </w:r>
      <w:r w:rsidRPr="00526B2F">
        <w:t xml:space="preserve">s roles and responsibilities, my </w:t>
      </w:r>
      <w:r>
        <w:t>personal</w:t>
      </w:r>
      <w:r w:rsidRPr="00526B2F">
        <w:t xml:space="preserve"> tasks within the project</w:t>
      </w:r>
      <w:r>
        <w:t>,</w:t>
      </w:r>
      <w:r w:rsidRPr="00526B2F">
        <w:t xml:space="preserve"> and milestones and a gateway.</w:t>
      </w:r>
      <w:r w:rsidR="00CB0D18">
        <w:t xml:space="preserve"> </w:t>
      </w:r>
      <w:r w:rsidR="000B3D3C" w:rsidRPr="000B3D3C">
        <w:t xml:space="preserve">Our group project is to design a fully electric single seat Hillclimb race car using a 1990s </w:t>
      </w:r>
      <w:r>
        <w:t>F</w:t>
      </w:r>
      <w:r w:rsidR="000B3D3C" w:rsidRPr="000B3D3C">
        <w:t xml:space="preserve">ormula 3 carbon fibre tub. The year group was split up into 4 groups; </w:t>
      </w:r>
      <w:r>
        <w:t>C</w:t>
      </w:r>
      <w:r w:rsidR="000B3D3C" w:rsidRPr="000B3D3C">
        <w:t xml:space="preserve">hassis and </w:t>
      </w:r>
      <w:r>
        <w:t>S</w:t>
      </w:r>
      <w:r w:rsidR="000B3D3C" w:rsidRPr="000B3D3C">
        <w:t xml:space="preserve">uspension, </w:t>
      </w:r>
      <w:r>
        <w:t>P</w:t>
      </w:r>
      <w:r w:rsidR="000B3D3C" w:rsidRPr="000B3D3C">
        <w:t xml:space="preserve">owertrain, </w:t>
      </w:r>
      <w:r>
        <w:t>A</w:t>
      </w:r>
      <w:r w:rsidR="000B3D3C" w:rsidRPr="000B3D3C">
        <w:t xml:space="preserve">erodynamics and </w:t>
      </w:r>
      <w:r>
        <w:t>S</w:t>
      </w:r>
      <w:r w:rsidR="000B3D3C" w:rsidRPr="000B3D3C">
        <w:t>imulation. We had to research current race cars involved in Hillclimb's such as the VW ID R Pikes Peak, and other single seat race car designs</w:t>
      </w:r>
      <w:r>
        <w:t xml:space="preserve"> for inspiration</w:t>
      </w:r>
      <w:r w:rsidR="000B3D3C" w:rsidRPr="000B3D3C">
        <w:t>. The project aim is to have a finished design ready to start production and enter races</w:t>
      </w:r>
      <w:r>
        <w:t xml:space="preserve"> by the final VIVA</w:t>
      </w:r>
      <w:r w:rsidR="000B3D3C" w:rsidRPr="000B3D3C">
        <w:t>. We will measure our success by setting goals to achieve from one meeting to another (</w:t>
      </w:r>
      <w:r w:rsidR="00BC527C">
        <w:t xml:space="preserve">typically </w:t>
      </w:r>
      <w:r w:rsidR="000B3D3C" w:rsidRPr="000B3D3C">
        <w:t>7 days apart)</w:t>
      </w:r>
      <w:r>
        <w:t>, and by referring to ‘</w:t>
      </w:r>
      <w:r w:rsidRPr="00526B2F">
        <w:t>The</w:t>
      </w:r>
      <w:r w:rsidR="001E38B1">
        <w:t xml:space="preserve"> Triple Constraint</w:t>
      </w:r>
      <w:r>
        <w:t xml:space="preserve">’ </w:t>
      </w:r>
      <w:sdt>
        <w:sdtPr>
          <w:id w:val="1696347440"/>
          <w:citation/>
        </w:sdtPr>
        <w:sdtEndPr/>
        <w:sdtContent>
          <w:r>
            <w:fldChar w:fldCharType="begin"/>
          </w:r>
          <w:r>
            <w:instrText xml:space="preserve"> CITATION Jas18 \l 2057 </w:instrText>
          </w:r>
          <w:r>
            <w:fldChar w:fldCharType="separate"/>
          </w:r>
          <w:r w:rsidR="001260EC">
            <w:rPr>
              <w:noProof/>
            </w:rPr>
            <w:t>(Westland, 2018)</w:t>
          </w:r>
          <w:r>
            <w:fldChar w:fldCharType="end"/>
          </w:r>
        </w:sdtContent>
      </w:sdt>
      <w:r>
        <w:t xml:space="preserve"> to ensure consistency and to keep the project on track.</w:t>
      </w:r>
      <w:r w:rsidR="001E38B1">
        <w:t xml:space="preserve"> Where in our case ‘Scope’ is </w:t>
      </w:r>
      <w:proofErr w:type="gramStart"/>
      <w:r w:rsidR="001E38B1">
        <w:t>Performance.</w:t>
      </w:r>
      <w:proofErr w:type="gramEnd"/>
    </w:p>
    <w:p w14:paraId="47A77522" w14:textId="77777777" w:rsidR="00CB0D18" w:rsidRDefault="00CB0D18"/>
    <w:p w14:paraId="0DC46BBC" w14:textId="584A3B18" w:rsidR="009A1E6D" w:rsidRPr="00526B2F" w:rsidRDefault="001E38B1">
      <w:r>
        <w:rPr>
          <w:noProof/>
        </w:rPr>
        <mc:AlternateContent>
          <mc:Choice Requires="wps">
            <w:drawing>
              <wp:anchor distT="0" distB="0" distL="114300" distR="114300" simplePos="0" relativeHeight="251664384" behindDoc="0" locked="0" layoutInCell="1" allowOverlap="1" wp14:anchorId="32C9DE56" wp14:editId="63F8C371">
                <wp:simplePos x="0" y="0"/>
                <wp:positionH relativeFrom="column">
                  <wp:posOffset>2346385</wp:posOffset>
                </wp:positionH>
                <wp:positionV relativeFrom="paragraph">
                  <wp:posOffset>1628955</wp:posOffset>
                </wp:positionV>
                <wp:extent cx="1319841" cy="309904"/>
                <wp:effectExtent l="0" t="0" r="13970" b="13970"/>
                <wp:wrapNone/>
                <wp:docPr id="6" name="Text Box 6"/>
                <wp:cNvGraphicFramePr/>
                <a:graphic xmlns:a="http://schemas.openxmlformats.org/drawingml/2006/main">
                  <a:graphicData uri="http://schemas.microsoft.com/office/word/2010/wordprocessingShape">
                    <wps:wsp>
                      <wps:cNvSpPr txBox="1"/>
                      <wps:spPr>
                        <a:xfrm>
                          <a:off x="0" y="0"/>
                          <a:ext cx="1319841" cy="309904"/>
                        </a:xfrm>
                        <a:prstGeom prst="rect">
                          <a:avLst/>
                        </a:prstGeom>
                        <a:solidFill>
                          <a:schemeClr val="lt1"/>
                        </a:solidFill>
                        <a:ln w="6350">
                          <a:solidFill>
                            <a:prstClr val="black"/>
                          </a:solidFill>
                        </a:ln>
                      </wps:spPr>
                      <wps:txbx>
                        <w:txbxContent>
                          <w:p w14:paraId="1541D094" w14:textId="772060A0" w:rsidR="0016680D" w:rsidRDefault="002A7279">
                            <w:sdt>
                              <w:sdtPr>
                                <w:id w:val="-978922234"/>
                                <w:citation/>
                              </w:sdtPr>
                              <w:sdtEndPr/>
                              <w:sdtContent>
                                <w:r w:rsidR="0016680D">
                                  <w:fldChar w:fldCharType="begin"/>
                                </w:r>
                                <w:r w:rsidR="0016680D">
                                  <w:instrText xml:space="preserve"> CITATION Jas18 \l 2057 </w:instrText>
                                </w:r>
                                <w:r w:rsidR="0016680D">
                                  <w:fldChar w:fldCharType="separate"/>
                                </w:r>
                                <w:r w:rsidR="0016680D">
                                  <w:rPr>
                                    <w:noProof/>
                                  </w:rPr>
                                  <w:t>(Westland, 2018)</w:t>
                                </w:r>
                                <w:r w:rsidR="0016680D">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2C9DE56" id="_x0000_t202" coordsize="21600,21600" o:spt="202" path="m,l,21600r21600,l21600,xe">
                <v:stroke joinstyle="miter"/>
                <v:path gradientshapeok="t" o:connecttype="rect"/>
              </v:shapetype>
              <v:shape id="Text Box 6" o:spid="_x0000_s1026" type="#_x0000_t202" style="position:absolute;margin-left:184.75pt;margin-top:128.25pt;width:103.9pt;height:24.4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" fillcolor="white [3201]" strokeweight=".5pt">
                <v:textbox>
                  <w:txbxContent>
                    <w:p w14:paraId="1541D094" w14:textId="772060A0" w:rsidR="0016680D" w:rsidRDefault="002A7279">
                      <w:sdt>
                        <w:sdtPr>
                          <w:id w:val="-978922234"/>
                          <w:citation/>
                        </w:sdtPr>
                        <w:sdtEndPr/>
                        <w:sdtContent>
                          <w:r w:rsidR="0016680D">
                            <w:fldChar w:fldCharType="begin"/>
                          </w:r>
                          <w:r w:rsidR="0016680D">
                            <w:instrText xml:space="preserve"> CITATION Jas18 \l 2057 </w:instrText>
                          </w:r>
                          <w:r w:rsidR="0016680D">
                            <w:fldChar w:fldCharType="separate"/>
                          </w:r>
                          <w:r w:rsidR="0016680D">
                            <w:rPr>
                              <w:noProof/>
                            </w:rPr>
                            <w:t>(Westland, 2018)</w:t>
                          </w:r>
                          <w:r w:rsidR="0016680D">
                            <w:fldChar w:fldCharType="end"/>
                          </w:r>
                        </w:sdtContent>
                      </w:sdt>
                    </w:p>
                  </w:txbxContent>
                </v:textbox>
              </v:shape>
            </w:pict>
          </mc:Fallback>
        </mc:AlternateContent>
      </w:r>
      <w:r w:rsidRPr="001E38B1">
        <w:rPr>
          <w:noProof/>
        </w:rPr>
        <w:drawing>
          <wp:anchor distT="0" distB="0" distL="114300" distR="114300" simplePos="0" relativeHeight="251663360" behindDoc="0" locked="0" layoutInCell="1" allowOverlap="1" wp14:anchorId="727C6E3A" wp14:editId="70DB1959">
            <wp:simplePos x="0" y="0"/>
            <wp:positionH relativeFrom="margin">
              <wp:align>left</wp:align>
            </wp:positionH>
            <wp:positionV relativeFrom="paragraph">
              <wp:posOffset>6985</wp:posOffset>
            </wp:positionV>
            <wp:extent cx="2268220" cy="193167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02735" cy="1961060"/>
                    </a:xfrm>
                    <a:prstGeom prst="rect">
                      <a:avLst/>
                    </a:prstGeom>
                  </pic:spPr>
                </pic:pic>
              </a:graphicData>
            </a:graphic>
            <wp14:sizeRelH relativeFrom="margin">
              <wp14:pctWidth>0</wp14:pctWidth>
            </wp14:sizeRelH>
            <wp14:sizeRelV relativeFrom="margin">
              <wp14:pctHeight>0</wp14:pctHeight>
            </wp14:sizeRelV>
          </wp:anchor>
        </w:drawing>
      </w:r>
      <w:r w:rsidR="009A1E6D">
        <w:br w:type="page"/>
      </w:r>
    </w:p>
    <w:p w14:paraId="1845140C" w14:textId="2D1EC7CF" w:rsidR="004878E1" w:rsidRPr="004878E1" w:rsidRDefault="009C5C8E" w:rsidP="004878E1">
      <w:pPr>
        <w:pStyle w:val="Heading1"/>
      </w:pPr>
      <w:bookmarkStart w:id="2" w:name="_Toc25524191"/>
      <w:r>
        <w:lastRenderedPageBreak/>
        <w:t>Team Member’s Roles and Responsibilities</w:t>
      </w:r>
      <w:bookmarkEnd w:id="2"/>
    </w:p>
    <w:tbl>
      <w:tblPr>
        <w:tblW w:w="70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42"/>
        <w:gridCol w:w="1061"/>
        <w:gridCol w:w="5077"/>
      </w:tblGrid>
      <w:tr w:rsidR="000B3D3C" w:rsidRPr="000B3D3C" w14:paraId="63D0E5AC" w14:textId="77777777" w:rsidTr="000B3D3C">
        <w:tc>
          <w:tcPr>
            <w:tcW w:w="942" w:type="dxa"/>
            <w:tcBorders>
              <w:top w:val="single" w:sz="6" w:space="0" w:color="000000"/>
              <w:left w:val="single" w:sz="6" w:space="0" w:color="000000"/>
              <w:bottom w:val="single" w:sz="6" w:space="0" w:color="000000"/>
              <w:right w:val="single" w:sz="6" w:space="0" w:color="000000"/>
            </w:tcBorders>
            <w:shd w:val="clear" w:color="auto" w:fill="auto"/>
            <w:hideMark/>
          </w:tcPr>
          <w:p w14:paraId="1F5CCF28" w14:textId="77777777" w:rsidR="000B3D3C" w:rsidRPr="000B3D3C" w:rsidRDefault="000B3D3C" w:rsidP="000B3D3C">
            <w:pPr>
              <w:spacing w:after="0" w:line="240" w:lineRule="auto"/>
              <w:textAlignment w:val="baseline"/>
              <w:rPr>
                <w:rFonts w:ascii="Times New Roman" w:eastAsia="Times New Roman" w:hAnsi="Times New Roman" w:cs="Times New Roman"/>
                <w:sz w:val="24"/>
                <w:szCs w:val="24"/>
                <w:lang w:eastAsia="en-GB"/>
              </w:rPr>
            </w:pPr>
            <w:r w:rsidRPr="000B3D3C">
              <w:rPr>
                <w:rFonts w:ascii="Calibri" w:eastAsia="Times New Roman" w:hAnsi="Calibri" w:cs="Calibri"/>
                <w:b/>
                <w:bCs/>
                <w:lang w:eastAsia="en-GB"/>
              </w:rPr>
              <w:t>Team Members</w:t>
            </w:r>
            <w:r w:rsidRPr="000B3D3C">
              <w:rPr>
                <w:rFonts w:ascii="Calibri" w:eastAsia="Times New Roman" w:hAnsi="Calibri" w:cs="Calibri"/>
                <w:lang w:eastAsia="en-GB"/>
              </w:rPr>
              <w:t> </w:t>
            </w:r>
          </w:p>
        </w:tc>
        <w:tc>
          <w:tcPr>
            <w:tcW w:w="1061" w:type="dxa"/>
            <w:tcBorders>
              <w:top w:val="single" w:sz="6" w:space="0" w:color="000000"/>
              <w:left w:val="nil"/>
              <w:bottom w:val="single" w:sz="6" w:space="0" w:color="000000"/>
              <w:right w:val="single" w:sz="6" w:space="0" w:color="000000"/>
            </w:tcBorders>
            <w:shd w:val="clear" w:color="auto" w:fill="auto"/>
            <w:hideMark/>
          </w:tcPr>
          <w:p w14:paraId="4683F80A" w14:textId="77777777" w:rsidR="000B3D3C" w:rsidRPr="000B3D3C" w:rsidRDefault="000B3D3C" w:rsidP="000B3D3C">
            <w:pPr>
              <w:spacing w:after="0" w:line="240" w:lineRule="auto"/>
              <w:textAlignment w:val="baseline"/>
              <w:rPr>
                <w:rFonts w:ascii="Times New Roman" w:eastAsia="Times New Roman" w:hAnsi="Times New Roman" w:cs="Times New Roman"/>
                <w:sz w:val="24"/>
                <w:szCs w:val="24"/>
                <w:lang w:eastAsia="en-GB"/>
              </w:rPr>
            </w:pPr>
            <w:r w:rsidRPr="000B3D3C">
              <w:rPr>
                <w:rFonts w:ascii="Calibri" w:eastAsia="Times New Roman" w:hAnsi="Calibri" w:cs="Calibri"/>
                <w:b/>
                <w:bCs/>
                <w:lang w:eastAsia="en-GB"/>
              </w:rPr>
              <w:t>Roles</w:t>
            </w:r>
            <w:r w:rsidRPr="000B3D3C">
              <w:rPr>
                <w:rFonts w:ascii="Calibri" w:eastAsia="Times New Roman" w:hAnsi="Calibri" w:cs="Calibri"/>
                <w:lang w:eastAsia="en-GB"/>
              </w:rPr>
              <w:t> </w:t>
            </w:r>
          </w:p>
        </w:tc>
        <w:tc>
          <w:tcPr>
            <w:tcW w:w="5077" w:type="dxa"/>
            <w:tcBorders>
              <w:top w:val="single" w:sz="6" w:space="0" w:color="000000"/>
              <w:left w:val="nil"/>
              <w:bottom w:val="single" w:sz="6" w:space="0" w:color="000000"/>
              <w:right w:val="single" w:sz="6" w:space="0" w:color="000000"/>
            </w:tcBorders>
            <w:shd w:val="clear" w:color="auto" w:fill="auto"/>
            <w:hideMark/>
          </w:tcPr>
          <w:p w14:paraId="4FCF6E8D" w14:textId="77777777" w:rsidR="000B3D3C" w:rsidRPr="000B3D3C" w:rsidRDefault="000B3D3C" w:rsidP="000B3D3C">
            <w:pPr>
              <w:spacing w:after="0" w:line="240" w:lineRule="auto"/>
              <w:textAlignment w:val="baseline"/>
              <w:rPr>
                <w:rFonts w:ascii="Times New Roman" w:eastAsia="Times New Roman" w:hAnsi="Times New Roman" w:cs="Times New Roman"/>
                <w:sz w:val="24"/>
                <w:szCs w:val="24"/>
                <w:lang w:eastAsia="en-GB"/>
              </w:rPr>
            </w:pPr>
            <w:r w:rsidRPr="000B3D3C">
              <w:rPr>
                <w:rFonts w:ascii="Calibri" w:eastAsia="Times New Roman" w:hAnsi="Calibri" w:cs="Calibri"/>
                <w:b/>
                <w:bCs/>
                <w:lang w:eastAsia="en-GB"/>
              </w:rPr>
              <w:t>Responsibilities</w:t>
            </w:r>
            <w:r w:rsidRPr="000B3D3C">
              <w:rPr>
                <w:rFonts w:ascii="Calibri" w:eastAsia="Times New Roman" w:hAnsi="Calibri" w:cs="Calibri"/>
                <w:lang w:eastAsia="en-GB"/>
              </w:rPr>
              <w:t> </w:t>
            </w:r>
          </w:p>
        </w:tc>
      </w:tr>
      <w:tr w:rsidR="000B3D3C" w:rsidRPr="000B3D3C" w14:paraId="181586CC" w14:textId="77777777" w:rsidTr="000B3D3C">
        <w:tc>
          <w:tcPr>
            <w:tcW w:w="942" w:type="dxa"/>
            <w:tcBorders>
              <w:top w:val="nil"/>
              <w:left w:val="single" w:sz="6" w:space="0" w:color="000000"/>
              <w:bottom w:val="single" w:sz="6" w:space="0" w:color="000000"/>
              <w:right w:val="single" w:sz="6" w:space="0" w:color="000000"/>
            </w:tcBorders>
            <w:shd w:val="clear" w:color="auto" w:fill="auto"/>
            <w:hideMark/>
          </w:tcPr>
          <w:p w14:paraId="6007D824" w14:textId="77777777" w:rsidR="000B3D3C" w:rsidRPr="000B3D3C" w:rsidRDefault="000B3D3C" w:rsidP="000B3D3C">
            <w:pPr>
              <w:spacing w:after="0" w:line="240" w:lineRule="auto"/>
              <w:textAlignment w:val="baseline"/>
              <w:rPr>
                <w:rFonts w:ascii="Times New Roman" w:eastAsia="Times New Roman" w:hAnsi="Times New Roman" w:cs="Times New Roman"/>
                <w:sz w:val="24"/>
                <w:szCs w:val="24"/>
                <w:lang w:eastAsia="en-GB"/>
              </w:rPr>
            </w:pPr>
            <w:r w:rsidRPr="000B3D3C">
              <w:rPr>
                <w:rFonts w:ascii="Calibri" w:eastAsia="Times New Roman" w:hAnsi="Calibri" w:cs="Calibri"/>
                <w:lang w:eastAsia="en-GB"/>
              </w:rPr>
              <w:t>Sam Williams </w:t>
            </w:r>
          </w:p>
        </w:tc>
        <w:tc>
          <w:tcPr>
            <w:tcW w:w="1061" w:type="dxa"/>
            <w:tcBorders>
              <w:top w:val="nil"/>
              <w:left w:val="nil"/>
              <w:bottom w:val="single" w:sz="6" w:space="0" w:color="000000"/>
              <w:right w:val="single" w:sz="6" w:space="0" w:color="000000"/>
            </w:tcBorders>
            <w:shd w:val="clear" w:color="auto" w:fill="auto"/>
            <w:hideMark/>
          </w:tcPr>
          <w:p w14:paraId="27FBC30F" w14:textId="77777777" w:rsidR="000B3D3C" w:rsidRPr="000B3D3C" w:rsidRDefault="000B3D3C" w:rsidP="000B3D3C">
            <w:pPr>
              <w:spacing w:after="0" w:line="240" w:lineRule="auto"/>
              <w:textAlignment w:val="baseline"/>
              <w:rPr>
                <w:rFonts w:ascii="Times New Roman" w:eastAsia="Times New Roman" w:hAnsi="Times New Roman" w:cs="Times New Roman"/>
                <w:sz w:val="24"/>
                <w:szCs w:val="24"/>
                <w:lang w:eastAsia="en-GB"/>
              </w:rPr>
            </w:pPr>
            <w:r w:rsidRPr="000B3D3C">
              <w:rPr>
                <w:rFonts w:ascii="Calibri" w:eastAsia="Times New Roman" w:hAnsi="Calibri" w:cs="Calibri"/>
                <w:lang w:eastAsia="en-GB"/>
              </w:rPr>
              <w:t>Suspension Geometry Engineer </w:t>
            </w:r>
          </w:p>
        </w:tc>
        <w:tc>
          <w:tcPr>
            <w:tcW w:w="5077" w:type="dxa"/>
            <w:tcBorders>
              <w:top w:val="nil"/>
              <w:left w:val="nil"/>
              <w:bottom w:val="single" w:sz="6" w:space="0" w:color="000000"/>
              <w:right w:val="single" w:sz="6" w:space="0" w:color="000000"/>
            </w:tcBorders>
            <w:shd w:val="clear" w:color="auto" w:fill="auto"/>
            <w:hideMark/>
          </w:tcPr>
          <w:p w14:paraId="0076D219" w14:textId="77777777" w:rsidR="000B3D3C" w:rsidRPr="000B3D3C" w:rsidRDefault="000B3D3C" w:rsidP="000B3D3C">
            <w:pPr>
              <w:numPr>
                <w:ilvl w:val="0"/>
                <w:numId w:val="1"/>
              </w:numPr>
              <w:spacing w:after="0" w:line="240" w:lineRule="auto"/>
              <w:ind w:left="360" w:firstLine="0"/>
              <w:textAlignment w:val="baseline"/>
              <w:rPr>
                <w:rFonts w:ascii="Calibri" w:eastAsia="Times New Roman" w:hAnsi="Calibri" w:cs="Calibri"/>
                <w:lang w:eastAsia="en-GB"/>
              </w:rPr>
            </w:pPr>
            <w:r w:rsidRPr="000B3D3C">
              <w:rPr>
                <w:rFonts w:ascii="Calibri" w:eastAsia="Times New Roman" w:hAnsi="Calibri" w:cs="Calibri"/>
                <w:b/>
                <w:bCs/>
                <w:lang w:eastAsia="en-GB"/>
              </w:rPr>
              <w:t>CAD for Suspension (wishbones, uprights, hubs)</w:t>
            </w:r>
            <w:r w:rsidRPr="000B3D3C">
              <w:rPr>
                <w:rFonts w:ascii="Calibri" w:eastAsia="Times New Roman" w:hAnsi="Calibri" w:cs="Calibri"/>
                <w:lang w:eastAsia="en-GB"/>
              </w:rPr>
              <w:t> </w:t>
            </w:r>
          </w:p>
          <w:p w14:paraId="6966ACAC" w14:textId="77777777" w:rsidR="000B3D3C" w:rsidRPr="000B3D3C" w:rsidRDefault="000B3D3C" w:rsidP="000B3D3C">
            <w:pPr>
              <w:numPr>
                <w:ilvl w:val="0"/>
                <w:numId w:val="1"/>
              </w:numPr>
              <w:spacing w:after="0" w:line="240" w:lineRule="auto"/>
              <w:ind w:left="360" w:firstLine="0"/>
              <w:textAlignment w:val="baseline"/>
              <w:rPr>
                <w:rFonts w:ascii="Calibri" w:eastAsia="Times New Roman" w:hAnsi="Calibri" w:cs="Calibri"/>
                <w:lang w:eastAsia="en-GB"/>
              </w:rPr>
            </w:pPr>
            <w:r w:rsidRPr="000B3D3C">
              <w:rPr>
                <w:rFonts w:ascii="Calibri" w:eastAsia="Times New Roman" w:hAnsi="Calibri" w:cs="Calibri"/>
                <w:b/>
                <w:bCs/>
                <w:lang w:eastAsia="en-GB"/>
              </w:rPr>
              <w:t>Measuring suspension pickup points</w:t>
            </w:r>
            <w:r w:rsidRPr="000B3D3C">
              <w:rPr>
                <w:rFonts w:ascii="Calibri" w:eastAsia="Times New Roman" w:hAnsi="Calibri" w:cs="Calibri"/>
                <w:lang w:eastAsia="en-GB"/>
              </w:rPr>
              <w:t> </w:t>
            </w:r>
          </w:p>
          <w:p w14:paraId="22FB270B" w14:textId="77777777" w:rsidR="000B3D3C" w:rsidRPr="000B3D3C" w:rsidRDefault="000B3D3C" w:rsidP="000B3D3C">
            <w:pPr>
              <w:numPr>
                <w:ilvl w:val="0"/>
                <w:numId w:val="1"/>
              </w:numPr>
              <w:spacing w:after="0" w:line="240" w:lineRule="auto"/>
              <w:ind w:left="360" w:firstLine="0"/>
              <w:textAlignment w:val="baseline"/>
              <w:rPr>
                <w:rFonts w:ascii="Calibri" w:eastAsia="Times New Roman" w:hAnsi="Calibri" w:cs="Calibri"/>
                <w:lang w:eastAsia="en-GB"/>
              </w:rPr>
            </w:pPr>
            <w:r w:rsidRPr="000B3D3C">
              <w:rPr>
                <w:rFonts w:ascii="Calibri" w:eastAsia="Times New Roman" w:hAnsi="Calibri" w:cs="Calibri"/>
                <w:b/>
                <w:bCs/>
                <w:color w:val="000000"/>
                <w:sz w:val="21"/>
                <w:szCs w:val="21"/>
                <w:lang w:eastAsia="en-GB"/>
              </w:rPr>
              <w:t>Brakes</w:t>
            </w:r>
            <w:r w:rsidRPr="000B3D3C">
              <w:rPr>
                <w:rFonts w:ascii="Calibri" w:eastAsia="Times New Roman" w:hAnsi="Calibri" w:cs="Calibri"/>
                <w:sz w:val="21"/>
                <w:szCs w:val="21"/>
                <w:lang w:eastAsia="en-GB"/>
              </w:rPr>
              <w:t> </w:t>
            </w:r>
          </w:p>
        </w:tc>
      </w:tr>
      <w:tr w:rsidR="000B3D3C" w:rsidRPr="000B3D3C" w14:paraId="63AA0041" w14:textId="77777777" w:rsidTr="000B3D3C">
        <w:tc>
          <w:tcPr>
            <w:tcW w:w="942" w:type="dxa"/>
            <w:tcBorders>
              <w:top w:val="nil"/>
              <w:left w:val="single" w:sz="6" w:space="0" w:color="000000"/>
              <w:bottom w:val="single" w:sz="6" w:space="0" w:color="000000"/>
              <w:right w:val="single" w:sz="6" w:space="0" w:color="000000"/>
            </w:tcBorders>
            <w:shd w:val="clear" w:color="auto" w:fill="auto"/>
            <w:hideMark/>
          </w:tcPr>
          <w:p w14:paraId="0CE103A0" w14:textId="77777777" w:rsidR="000B3D3C" w:rsidRPr="000B3D3C" w:rsidRDefault="000B3D3C" w:rsidP="000B3D3C">
            <w:pPr>
              <w:spacing w:after="0" w:line="240" w:lineRule="auto"/>
              <w:textAlignment w:val="baseline"/>
              <w:rPr>
                <w:rFonts w:ascii="Times New Roman" w:eastAsia="Times New Roman" w:hAnsi="Times New Roman" w:cs="Times New Roman"/>
                <w:sz w:val="24"/>
                <w:szCs w:val="24"/>
                <w:lang w:eastAsia="en-GB"/>
              </w:rPr>
            </w:pPr>
            <w:r w:rsidRPr="000B3D3C">
              <w:rPr>
                <w:rFonts w:ascii="Calibri" w:eastAsia="Times New Roman" w:hAnsi="Calibri" w:cs="Calibri"/>
                <w:lang w:eastAsia="en-GB"/>
              </w:rPr>
              <w:t>Richard Osborne </w:t>
            </w:r>
          </w:p>
        </w:tc>
        <w:tc>
          <w:tcPr>
            <w:tcW w:w="1061" w:type="dxa"/>
            <w:tcBorders>
              <w:top w:val="nil"/>
              <w:left w:val="nil"/>
              <w:bottom w:val="single" w:sz="6" w:space="0" w:color="000000"/>
              <w:right w:val="single" w:sz="6" w:space="0" w:color="000000"/>
            </w:tcBorders>
            <w:shd w:val="clear" w:color="auto" w:fill="auto"/>
            <w:hideMark/>
          </w:tcPr>
          <w:p w14:paraId="2F54B77D" w14:textId="77777777" w:rsidR="000B3D3C" w:rsidRPr="000B3D3C" w:rsidRDefault="000B3D3C" w:rsidP="000B3D3C">
            <w:pPr>
              <w:spacing w:after="0" w:line="240" w:lineRule="auto"/>
              <w:textAlignment w:val="baseline"/>
              <w:rPr>
                <w:rFonts w:ascii="Times New Roman" w:eastAsia="Times New Roman" w:hAnsi="Times New Roman" w:cs="Times New Roman"/>
                <w:sz w:val="24"/>
                <w:szCs w:val="24"/>
                <w:lang w:eastAsia="en-GB"/>
              </w:rPr>
            </w:pPr>
            <w:r w:rsidRPr="000B3D3C">
              <w:rPr>
                <w:rFonts w:ascii="Calibri" w:eastAsia="Times New Roman" w:hAnsi="Calibri" w:cs="Calibri"/>
                <w:lang w:eastAsia="en-GB"/>
              </w:rPr>
              <w:t>Team Leader &amp; Co Chassis Engineer </w:t>
            </w:r>
          </w:p>
        </w:tc>
        <w:tc>
          <w:tcPr>
            <w:tcW w:w="5077" w:type="dxa"/>
            <w:tcBorders>
              <w:top w:val="nil"/>
              <w:left w:val="nil"/>
              <w:bottom w:val="single" w:sz="6" w:space="0" w:color="000000"/>
              <w:right w:val="single" w:sz="6" w:space="0" w:color="000000"/>
            </w:tcBorders>
            <w:shd w:val="clear" w:color="auto" w:fill="auto"/>
            <w:hideMark/>
          </w:tcPr>
          <w:p w14:paraId="6010103F" w14:textId="77777777" w:rsidR="000B3D3C" w:rsidRPr="000B3D3C" w:rsidRDefault="000B3D3C" w:rsidP="000B3D3C">
            <w:pPr>
              <w:numPr>
                <w:ilvl w:val="0"/>
                <w:numId w:val="2"/>
              </w:numPr>
              <w:spacing w:after="0" w:line="240" w:lineRule="auto"/>
              <w:ind w:left="360" w:firstLine="0"/>
              <w:textAlignment w:val="baseline"/>
              <w:rPr>
                <w:rFonts w:ascii="Calibri" w:eastAsia="Times New Roman" w:hAnsi="Calibri" w:cs="Calibri"/>
                <w:lang w:eastAsia="en-GB"/>
              </w:rPr>
            </w:pPr>
            <w:r w:rsidRPr="000B3D3C">
              <w:rPr>
                <w:rFonts w:ascii="Calibri" w:eastAsia="Times New Roman" w:hAnsi="Calibri" w:cs="Calibri"/>
                <w:b/>
                <w:bCs/>
                <w:lang w:eastAsia="en-GB"/>
              </w:rPr>
              <w:t>CAD for motor housing/packaging</w:t>
            </w:r>
            <w:r w:rsidRPr="000B3D3C">
              <w:rPr>
                <w:rFonts w:ascii="Calibri" w:eastAsia="Times New Roman" w:hAnsi="Calibri" w:cs="Calibri"/>
                <w:lang w:eastAsia="en-GB"/>
              </w:rPr>
              <w:t> </w:t>
            </w:r>
          </w:p>
          <w:p w14:paraId="634C38EC" w14:textId="77777777" w:rsidR="000B3D3C" w:rsidRPr="000B3D3C" w:rsidRDefault="000B3D3C" w:rsidP="000B3D3C">
            <w:pPr>
              <w:numPr>
                <w:ilvl w:val="0"/>
                <w:numId w:val="2"/>
              </w:numPr>
              <w:spacing w:after="0" w:line="240" w:lineRule="auto"/>
              <w:ind w:left="360" w:firstLine="0"/>
              <w:textAlignment w:val="baseline"/>
              <w:rPr>
                <w:rFonts w:ascii="Calibri" w:eastAsia="Times New Roman" w:hAnsi="Calibri" w:cs="Calibri"/>
                <w:lang w:eastAsia="en-GB"/>
              </w:rPr>
            </w:pPr>
            <w:r w:rsidRPr="000B3D3C">
              <w:rPr>
                <w:rFonts w:ascii="Calibri" w:eastAsia="Times New Roman" w:hAnsi="Calibri" w:cs="Calibri"/>
                <w:b/>
                <w:bCs/>
                <w:lang w:eastAsia="en-GB"/>
              </w:rPr>
              <w:t>Battery Packaging</w:t>
            </w:r>
            <w:r w:rsidRPr="000B3D3C">
              <w:rPr>
                <w:rFonts w:ascii="Calibri" w:eastAsia="Times New Roman" w:hAnsi="Calibri" w:cs="Calibri"/>
                <w:lang w:eastAsia="en-GB"/>
              </w:rPr>
              <w:t> </w:t>
            </w:r>
          </w:p>
          <w:p w14:paraId="7E308F1F" w14:textId="77777777" w:rsidR="000B3D3C" w:rsidRPr="000B3D3C" w:rsidRDefault="000B3D3C" w:rsidP="000B3D3C">
            <w:pPr>
              <w:numPr>
                <w:ilvl w:val="0"/>
                <w:numId w:val="2"/>
              </w:numPr>
              <w:spacing w:after="0" w:line="240" w:lineRule="auto"/>
              <w:ind w:left="360" w:firstLine="0"/>
              <w:textAlignment w:val="baseline"/>
              <w:rPr>
                <w:rFonts w:ascii="Calibri" w:eastAsia="Times New Roman" w:hAnsi="Calibri" w:cs="Calibri"/>
                <w:lang w:eastAsia="en-GB"/>
              </w:rPr>
            </w:pPr>
            <w:r w:rsidRPr="000B3D3C">
              <w:rPr>
                <w:rFonts w:ascii="Calibri" w:eastAsia="Times New Roman" w:hAnsi="Calibri" w:cs="Calibri"/>
                <w:b/>
                <w:bCs/>
                <w:lang w:eastAsia="en-GB"/>
              </w:rPr>
              <w:t>Suspension pick up points for the rear</w:t>
            </w:r>
            <w:r w:rsidRPr="000B3D3C">
              <w:rPr>
                <w:rFonts w:ascii="Calibri" w:eastAsia="Times New Roman" w:hAnsi="Calibri" w:cs="Calibri"/>
                <w:lang w:eastAsia="en-GB"/>
              </w:rPr>
              <w:t> </w:t>
            </w:r>
          </w:p>
          <w:p w14:paraId="27EF8CDA" w14:textId="77777777" w:rsidR="000B3D3C" w:rsidRPr="000B3D3C" w:rsidRDefault="000B3D3C" w:rsidP="000B3D3C">
            <w:pPr>
              <w:numPr>
                <w:ilvl w:val="0"/>
                <w:numId w:val="2"/>
              </w:numPr>
              <w:spacing w:after="0" w:line="240" w:lineRule="auto"/>
              <w:ind w:left="360" w:firstLine="0"/>
              <w:textAlignment w:val="baseline"/>
              <w:rPr>
                <w:rFonts w:ascii="Calibri" w:eastAsia="Times New Roman" w:hAnsi="Calibri" w:cs="Calibri"/>
                <w:lang w:eastAsia="en-GB"/>
              </w:rPr>
            </w:pPr>
            <w:r w:rsidRPr="000B3D3C">
              <w:rPr>
                <w:rFonts w:ascii="Calibri" w:eastAsia="Times New Roman" w:hAnsi="Calibri" w:cs="Calibri"/>
                <w:b/>
                <w:bCs/>
                <w:lang w:eastAsia="en-GB"/>
              </w:rPr>
              <w:t>Rear Damper mounting</w:t>
            </w:r>
            <w:r w:rsidRPr="000B3D3C">
              <w:rPr>
                <w:rFonts w:ascii="Calibri" w:eastAsia="Times New Roman" w:hAnsi="Calibri" w:cs="Calibri"/>
                <w:lang w:eastAsia="en-GB"/>
              </w:rPr>
              <w:t> </w:t>
            </w:r>
          </w:p>
          <w:p w14:paraId="2BFB52F3" w14:textId="732A39E3" w:rsidR="000B3D3C" w:rsidRPr="000B3D3C" w:rsidRDefault="000B3D3C" w:rsidP="000B3D3C">
            <w:pPr>
              <w:numPr>
                <w:ilvl w:val="0"/>
                <w:numId w:val="2"/>
              </w:numPr>
              <w:spacing w:after="0" w:line="240" w:lineRule="auto"/>
              <w:ind w:left="360" w:firstLine="0"/>
              <w:textAlignment w:val="baseline"/>
              <w:rPr>
                <w:rFonts w:ascii="Calibri" w:eastAsia="Times New Roman" w:hAnsi="Calibri" w:cs="Calibri"/>
                <w:lang w:eastAsia="en-GB"/>
              </w:rPr>
            </w:pPr>
            <w:r>
              <w:rPr>
                <w:rFonts w:ascii="Calibri" w:eastAsia="Times New Roman" w:hAnsi="Calibri" w:cs="Calibri"/>
                <w:b/>
                <w:bCs/>
                <w:lang w:eastAsia="en-GB"/>
              </w:rPr>
              <w:t xml:space="preserve">Subframe </w:t>
            </w:r>
            <w:r w:rsidRPr="000B3D3C">
              <w:rPr>
                <w:rFonts w:ascii="Calibri" w:eastAsia="Times New Roman" w:hAnsi="Calibri" w:cs="Calibri"/>
                <w:b/>
                <w:bCs/>
                <w:lang w:eastAsia="en-GB"/>
              </w:rPr>
              <w:t>Material Selection</w:t>
            </w:r>
            <w:r w:rsidRPr="000B3D3C">
              <w:rPr>
                <w:rFonts w:ascii="Calibri" w:eastAsia="Times New Roman" w:hAnsi="Calibri" w:cs="Calibri"/>
                <w:lang w:eastAsia="en-GB"/>
              </w:rPr>
              <w:t> </w:t>
            </w:r>
          </w:p>
        </w:tc>
      </w:tr>
      <w:tr w:rsidR="000B3D3C" w:rsidRPr="000B3D3C" w14:paraId="0732E4B2" w14:textId="77777777" w:rsidTr="000B3D3C">
        <w:tc>
          <w:tcPr>
            <w:tcW w:w="942" w:type="dxa"/>
            <w:tcBorders>
              <w:top w:val="nil"/>
              <w:left w:val="single" w:sz="6" w:space="0" w:color="000000"/>
              <w:bottom w:val="single" w:sz="6" w:space="0" w:color="000000"/>
              <w:right w:val="single" w:sz="6" w:space="0" w:color="000000"/>
            </w:tcBorders>
            <w:shd w:val="clear" w:color="auto" w:fill="auto"/>
            <w:hideMark/>
          </w:tcPr>
          <w:p w14:paraId="0BD89E80" w14:textId="77777777" w:rsidR="000B3D3C" w:rsidRPr="000B3D3C" w:rsidRDefault="000B3D3C" w:rsidP="000B3D3C">
            <w:pPr>
              <w:spacing w:after="0" w:line="240" w:lineRule="auto"/>
              <w:textAlignment w:val="baseline"/>
              <w:rPr>
                <w:rFonts w:ascii="Times New Roman" w:eastAsia="Times New Roman" w:hAnsi="Times New Roman" w:cs="Times New Roman"/>
                <w:sz w:val="24"/>
                <w:szCs w:val="24"/>
                <w:lang w:eastAsia="en-GB"/>
              </w:rPr>
            </w:pPr>
            <w:r w:rsidRPr="000B3D3C">
              <w:rPr>
                <w:rFonts w:ascii="Calibri" w:eastAsia="Times New Roman" w:hAnsi="Calibri" w:cs="Calibri"/>
                <w:lang w:eastAsia="en-GB"/>
              </w:rPr>
              <w:t>Josh Lewis </w:t>
            </w:r>
          </w:p>
        </w:tc>
        <w:tc>
          <w:tcPr>
            <w:tcW w:w="1061" w:type="dxa"/>
            <w:tcBorders>
              <w:top w:val="nil"/>
              <w:left w:val="nil"/>
              <w:bottom w:val="single" w:sz="6" w:space="0" w:color="000000"/>
              <w:right w:val="single" w:sz="6" w:space="0" w:color="000000"/>
            </w:tcBorders>
            <w:shd w:val="clear" w:color="auto" w:fill="auto"/>
            <w:hideMark/>
          </w:tcPr>
          <w:p w14:paraId="104542A9" w14:textId="77777777" w:rsidR="000B3D3C" w:rsidRPr="000B3D3C" w:rsidRDefault="000B3D3C" w:rsidP="000B3D3C">
            <w:pPr>
              <w:spacing w:after="0" w:line="240" w:lineRule="auto"/>
              <w:textAlignment w:val="baseline"/>
              <w:rPr>
                <w:rFonts w:ascii="Times New Roman" w:eastAsia="Times New Roman" w:hAnsi="Times New Roman" w:cs="Times New Roman"/>
                <w:sz w:val="24"/>
                <w:szCs w:val="24"/>
                <w:lang w:eastAsia="en-GB"/>
              </w:rPr>
            </w:pPr>
            <w:r w:rsidRPr="000B3D3C">
              <w:rPr>
                <w:rFonts w:ascii="Calibri" w:eastAsia="Times New Roman" w:hAnsi="Calibri" w:cs="Calibri"/>
                <w:lang w:eastAsia="en-GB"/>
              </w:rPr>
              <w:t>Brake &amp; Driver Comfort Engineer </w:t>
            </w:r>
          </w:p>
        </w:tc>
        <w:tc>
          <w:tcPr>
            <w:tcW w:w="5077" w:type="dxa"/>
            <w:tcBorders>
              <w:top w:val="nil"/>
              <w:left w:val="nil"/>
              <w:bottom w:val="single" w:sz="6" w:space="0" w:color="000000"/>
              <w:right w:val="single" w:sz="6" w:space="0" w:color="000000"/>
            </w:tcBorders>
            <w:shd w:val="clear" w:color="auto" w:fill="auto"/>
            <w:hideMark/>
          </w:tcPr>
          <w:p w14:paraId="4C1AFCAD" w14:textId="77777777" w:rsidR="000B3D3C" w:rsidRPr="000B3D3C" w:rsidRDefault="000B3D3C" w:rsidP="000B3D3C">
            <w:pPr>
              <w:numPr>
                <w:ilvl w:val="0"/>
                <w:numId w:val="3"/>
              </w:numPr>
              <w:spacing w:after="0" w:line="240" w:lineRule="auto"/>
              <w:ind w:left="360" w:firstLine="0"/>
              <w:textAlignment w:val="baseline"/>
              <w:rPr>
                <w:rFonts w:ascii="Calibri" w:eastAsia="Times New Roman" w:hAnsi="Calibri" w:cs="Calibri"/>
                <w:lang w:eastAsia="en-GB"/>
              </w:rPr>
            </w:pPr>
            <w:r w:rsidRPr="000B3D3C">
              <w:rPr>
                <w:rFonts w:ascii="Calibri" w:eastAsia="Times New Roman" w:hAnsi="Calibri" w:cs="Calibri"/>
                <w:b/>
                <w:bCs/>
                <w:lang w:eastAsia="en-GB"/>
              </w:rPr>
              <w:t>Brakes (from disks to pedals)</w:t>
            </w:r>
            <w:r w:rsidRPr="000B3D3C">
              <w:rPr>
                <w:rFonts w:ascii="Calibri" w:eastAsia="Times New Roman" w:hAnsi="Calibri" w:cs="Calibri"/>
                <w:lang w:eastAsia="en-GB"/>
              </w:rPr>
              <w:t> </w:t>
            </w:r>
          </w:p>
          <w:p w14:paraId="425C43ED" w14:textId="77777777" w:rsidR="000B3D3C" w:rsidRPr="000B3D3C" w:rsidRDefault="000B3D3C" w:rsidP="000B3D3C">
            <w:pPr>
              <w:numPr>
                <w:ilvl w:val="0"/>
                <w:numId w:val="3"/>
              </w:numPr>
              <w:spacing w:after="0" w:line="240" w:lineRule="auto"/>
              <w:ind w:left="360" w:firstLine="0"/>
              <w:textAlignment w:val="baseline"/>
              <w:rPr>
                <w:rFonts w:ascii="Calibri" w:eastAsia="Times New Roman" w:hAnsi="Calibri" w:cs="Calibri"/>
                <w:lang w:eastAsia="en-GB"/>
              </w:rPr>
            </w:pPr>
            <w:r w:rsidRPr="000B3D3C">
              <w:rPr>
                <w:rFonts w:ascii="Calibri" w:eastAsia="Times New Roman" w:hAnsi="Calibri" w:cs="Calibri"/>
                <w:b/>
                <w:bCs/>
                <w:lang w:eastAsia="en-GB"/>
              </w:rPr>
              <w:t>Steering wheel and harnesses</w:t>
            </w:r>
            <w:r w:rsidRPr="000B3D3C">
              <w:rPr>
                <w:rFonts w:ascii="Calibri" w:eastAsia="Times New Roman" w:hAnsi="Calibri" w:cs="Calibri"/>
                <w:lang w:eastAsia="en-GB"/>
              </w:rPr>
              <w:t> </w:t>
            </w:r>
          </w:p>
          <w:p w14:paraId="68A6B516" w14:textId="77777777" w:rsidR="000B3D3C" w:rsidRPr="000B3D3C" w:rsidRDefault="000B3D3C" w:rsidP="000B3D3C">
            <w:pPr>
              <w:numPr>
                <w:ilvl w:val="0"/>
                <w:numId w:val="3"/>
              </w:numPr>
              <w:spacing w:after="0" w:line="240" w:lineRule="auto"/>
              <w:ind w:left="360" w:firstLine="0"/>
              <w:textAlignment w:val="baseline"/>
              <w:rPr>
                <w:rFonts w:ascii="Calibri" w:eastAsia="Times New Roman" w:hAnsi="Calibri" w:cs="Calibri"/>
                <w:lang w:eastAsia="en-GB"/>
              </w:rPr>
            </w:pPr>
            <w:r w:rsidRPr="000B3D3C">
              <w:rPr>
                <w:rFonts w:ascii="Calibri" w:eastAsia="Times New Roman" w:hAnsi="Calibri" w:cs="Calibri"/>
                <w:b/>
                <w:bCs/>
                <w:lang w:eastAsia="en-GB"/>
              </w:rPr>
              <w:t>Custom made seat</w:t>
            </w:r>
            <w:r w:rsidRPr="000B3D3C">
              <w:rPr>
                <w:rFonts w:ascii="Calibri" w:eastAsia="Times New Roman" w:hAnsi="Calibri" w:cs="Calibri"/>
                <w:lang w:eastAsia="en-GB"/>
              </w:rPr>
              <w:t> </w:t>
            </w:r>
          </w:p>
          <w:p w14:paraId="5E7DEC99" w14:textId="77777777" w:rsidR="000B3D3C" w:rsidRPr="000B3D3C" w:rsidRDefault="000B3D3C" w:rsidP="000B3D3C">
            <w:pPr>
              <w:numPr>
                <w:ilvl w:val="0"/>
                <w:numId w:val="3"/>
              </w:numPr>
              <w:spacing w:after="0" w:line="240" w:lineRule="auto"/>
              <w:ind w:left="360" w:firstLine="0"/>
              <w:textAlignment w:val="baseline"/>
              <w:rPr>
                <w:rFonts w:ascii="Calibri" w:eastAsia="Times New Roman" w:hAnsi="Calibri" w:cs="Calibri"/>
                <w:lang w:eastAsia="en-GB"/>
              </w:rPr>
            </w:pPr>
            <w:r w:rsidRPr="000B3D3C">
              <w:rPr>
                <w:rFonts w:ascii="Calibri" w:eastAsia="Times New Roman" w:hAnsi="Calibri" w:cs="Calibri"/>
                <w:b/>
                <w:bCs/>
                <w:lang w:eastAsia="en-GB"/>
              </w:rPr>
              <w:t>Pedal box</w:t>
            </w:r>
            <w:r w:rsidRPr="000B3D3C">
              <w:rPr>
                <w:rFonts w:ascii="Calibri" w:eastAsia="Times New Roman" w:hAnsi="Calibri" w:cs="Calibri"/>
                <w:lang w:eastAsia="en-GB"/>
              </w:rPr>
              <w:t> </w:t>
            </w:r>
          </w:p>
          <w:p w14:paraId="1FEAA118" w14:textId="77777777" w:rsidR="000B3D3C" w:rsidRPr="000B3D3C" w:rsidRDefault="000B3D3C" w:rsidP="000B3D3C">
            <w:pPr>
              <w:numPr>
                <w:ilvl w:val="0"/>
                <w:numId w:val="3"/>
              </w:numPr>
              <w:spacing w:after="0" w:line="240" w:lineRule="auto"/>
              <w:ind w:left="360" w:firstLine="0"/>
              <w:textAlignment w:val="baseline"/>
              <w:rPr>
                <w:rFonts w:ascii="Calibri" w:eastAsia="Times New Roman" w:hAnsi="Calibri" w:cs="Calibri"/>
                <w:lang w:eastAsia="en-GB"/>
              </w:rPr>
            </w:pPr>
            <w:r w:rsidRPr="000B3D3C">
              <w:rPr>
                <w:rFonts w:ascii="Calibri" w:eastAsia="Times New Roman" w:hAnsi="Calibri" w:cs="Calibri"/>
                <w:b/>
                <w:bCs/>
                <w:lang w:eastAsia="en-GB"/>
              </w:rPr>
              <w:t>Prices of all the above including specialist tools and materials</w:t>
            </w:r>
            <w:r w:rsidRPr="000B3D3C">
              <w:rPr>
                <w:rFonts w:ascii="Calibri" w:eastAsia="Times New Roman" w:hAnsi="Calibri" w:cs="Calibri"/>
                <w:lang w:eastAsia="en-GB"/>
              </w:rPr>
              <w:t> </w:t>
            </w:r>
          </w:p>
        </w:tc>
      </w:tr>
      <w:tr w:rsidR="000B3D3C" w:rsidRPr="000B3D3C" w14:paraId="74FAC6D0" w14:textId="77777777" w:rsidTr="000B3D3C">
        <w:tc>
          <w:tcPr>
            <w:tcW w:w="942" w:type="dxa"/>
            <w:tcBorders>
              <w:top w:val="nil"/>
              <w:left w:val="single" w:sz="6" w:space="0" w:color="000000"/>
              <w:bottom w:val="single" w:sz="6" w:space="0" w:color="000000"/>
              <w:right w:val="single" w:sz="6" w:space="0" w:color="000000"/>
            </w:tcBorders>
            <w:shd w:val="clear" w:color="auto" w:fill="auto"/>
            <w:hideMark/>
          </w:tcPr>
          <w:p w14:paraId="467C4560" w14:textId="77777777" w:rsidR="000B3D3C" w:rsidRPr="000B3D3C" w:rsidRDefault="000B3D3C" w:rsidP="000B3D3C">
            <w:pPr>
              <w:spacing w:after="0" w:line="240" w:lineRule="auto"/>
              <w:textAlignment w:val="baseline"/>
              <w:rPr>
                <w:rFonts w:ascii="Times New Roman" w:eastAsia="Times New Roman" w:hAnsi="Times New Roman" w:cs="Times New Roman"/>
                <w:sz w:val="24"/>
                <w:szCs w:val="24"/>
                <w:lang w:eastAsia="en-GB"/>
              </w:rPr>
            </w:pPr>
            <w:r w:rsidRPr="000B3D3C">
              <w:rPr>
                <w:rFonts w:ascii="Calibri" w:eastAsia="Times New Roman" w:hAnsi="Calibri" w:cs="Calibri"/>
                <w:lang w:eastAsia="en-GB"/>
              </w:rPr>
              <w:t>John Hopkins </w:t>
            </w:r>
          </w:p>
        </w:tc>
        <w:tc>
          <w:tcPr>
            <w:tcW w:w="1061" w:type="dxa"/>
            <w:tcBorders>
              <w:top w:val="nil"/>
              <w:left w:val="nil"/>
              <w:bottom w:val="single" w:sz="6" w:space="0" w:color="000000"/>
              <w:right w:val="single" w:sz="6" w:space="0" w:color="000000"/>
            </w:tcBorders>
            <w:shd w:val="clear" w:color="auto" w:fill="auto"/>
            <w:hideMark/>
          </w:tcPr>
          <w:p w14:paraId="287E3D02" w14:textId="77777777" w:rsidR="000B3D3C" w:rsidRPr="000B3D3C" w:rsidRDefault="000B3D3C" w:rsidP="000B3D3C">
            <w:pPr>
              <w:spacing w:after="0" w:line="240" w:lineRule="auto"/>
              <w:textAlignment w:val="baseline"/>
              <w:rPr>
                <w:rFonts w:ascii="Times New Roman" w:eastAsia="Times New Roman" w:hAnsi="Times New Roman" w:cs="Times New Roman"/>
                <w:sz w:val="24"/>
                <w:szCs w:val="24"/>
                <w:lang w:eastAsia="en-GB"/>
              </w:rPr>
            </w:pPr>
            <w:r w:rsidRPr="000B3D3C">
              <w:rPr>
                <w:rFonts w:ascii="Calibri" w:eastAsia="Times New Roman" w:hAnsi="Calibri" w:cs="Calibri"/>
                <w:lang w:eastAsia="en-GB"/>
              </w:rPr>
              <w:t>Damper Technician </w:t>
            </w:r>
          </w:p>
        </w:tc>
        <w:tc>
          <w:tcPr>
            <w:tcW w:w="5077" w:type="dxa"/>
            <w:tcBorders>
              <w:top w:val="nil"/>
              <w:left w:val="nil"/>
              <w:bottom w:val="single" w:sz="6" w:space="0" w:color="000000"/>
              <w:right w:val="single" w:sz="6" w:space="0" w:color="000000"/>
            </w:tcBorders>
            <w:shd w:val="clear" w:color="auto" w:fill="auto"/>
            <w:hideMark/>
          </w:tcPr>
          <w:p w14:paraId="0DF733FF" w14:textId="77777777" w:rsidR="000B3D3C" w:rsidRPr="000B3D3C" w:rsidRDefault="000B3D3C" w:rsidP="000B3D3C">
            <w:pPr>
              <w:numPr>
                <w:ilvl w:val="0"/>
                <w:numId w:val="4"/>
              </w:numPr>
              <w:spacing w:after="0" w:line="240" w:lineRule="auto"/>
              <w:ind w:left="360" w:firstLine="0"/>
              <w:textAlignment w:val="baseline"/>
              <w:rPr>
                <w:rFonts w:ascii="Calibri" w:eastAsia="Times New Roman" w:hAnsi="Calibri" w:cs="Calibri"/>
                <w:lang w:eastAsia="en-GB"/>
              </w:rPr>
            </w:pPr>
            <w:r w:rsidRPr="000B3D3C">
              <w:rPr>
                <w:rFonts w:ascii="Calibri" w:eastAsia="Times New Roman" w:hAnsi="Calibri" w:cs="Calibri"/>
                <w:b/>
                <w:bCs/>
                <w:lang w:eastAsia="en-GB"/>
              </w:rPr>
              <w:t>CAD for wheels and tyres</w:t>
            </w:r>
            <w:r w:rsidRPr="000B3D3C">
              <w:rPr>
                <w:rFonts w:ascii="Calibri" w:eastAsia="Times New Roman" w:hAnsi="Calibri" w:cs="Calibri"/>
                <w:lang w:eastAsia="en-GB"/>
              </w:rPr>
              <w:t> </w:t>
            </w:r>
          </w:p>
          <w:p w14:paraId="5F926EF0" w14:textId="77777777" w:rsidR="000B3D3C" w:rsidRPr="000B3D3C" w:rsidRDefault="000B3D3C" w:rsidP="000B3D3C">
            <w:pPr>
              <w:numPr>
                <w:ilvl w:val="0"/>
                <w:numId w:val="4"/>
              </w:numPr>
              <w:spacing w:after="0" w:line="240" w:lineRule="auto"/>
              <w:ind w:left="360" w:firstLine="0"/>
              <w:textAlignment w:val="baseline"/>
              <w:rPr>
                <w:rFonts w:ascii="Calibri" w:eastAsia="Times New Roman" w:hAnsi="Calibri" w:cs="Calibri"/>
                <w:lang w:eastAsia="en-GB"/>
              </w:rPr>
            </w:pPr>
            <w:r w:rsidRPr="000B3D3C">
              <w:rPr>
                <w:rFonts w:ascii="Calibri" w:eastAsia="Times New Roman" w:hAnsi="Calibri" w:cs="Calibri"/>
                <w:b/>
                <w:bCs/>
                <w:lang w:eastAsia="en-GB"/>
              </w:rPr>
              <w:t>CAD for Dampers</w:t>
            </w:r>
            <w:r w:rsidRPr="000B3D3C">
              <w:rPr>
                <w:rFonts w:ascii="Calibri" w:eastAsia="Times New Roman" w:hAnsi="Calibri" w:cs="Calibri"/>
                <w:lang w:eastAsia="en-GB"/>
              </w:rPr>
              <w:t> </w:t>
            </w:r>
          </w:p>
          <w:p w14:paraId="0FB6DAF6" w14:textId="77777777" w:rsidR="000B3D3C" w:rsidRPr="000B3D3C" w:rsidRDefault="000B3D3C" w:rsidP="000B3D3C">
            <w:pPr>
              <w:numPr>
                <w:ilvl w:val="0"/>
                <w:numId w:val="4"/>
              </w:numPr>
              <w:spacing w:after="0" w:line="240" w:lineRule="auto"/>
              <w:ind w:left="360" w:firstLine="0"/>
              <w:textAlignment w:val="baseline"/>
              <w:rPr>
                <w:rFonts w:ascii="Calibri" w:eastAsia="Times New Roman" w:hAnsi="Calibri" w:cs="Calibri"/>
                <w:lang w:eastAsia="en-GB"/>
              </w:rPr>
            </w:pPr>
            <w:r w:rsidRPr="000B3D3C">
              <w:rPr>
                <w:rFonts w:ascii="Calibri" w:eastAsia="Times New Roman" w:hAnsi="Calibri" w:cs="Calibri"/>
                <w:b/>
                <w:bCs/>
                <w:lang w:eastAsia="en-GB"/>
              </w:rPr>
              <w:t>Damper dyno for existing dampers</w:t>
            </w:r>
            <w:r w:rsidRPr="000B3D3C">
              <w:rPr>
                <w:rFonts w:ascii="Calibri" w:eastAsia="Times New Roman" w:hAnsi="Calibri" w:cs="Calibri"/>
                <w:lang w:eastAsia="en-GB"/>
              </w:rPr>
              <w:t> </w:t>
            </w:r>
          </w:p>
        </w:tc>
      </w:tr>
      <w:tr w:rsidR="000B3D3C" w:rsidRPr="000B3D3C" w14:paraId="198E4AD9" w14:textId="77777777" w:rsidTr="000B3D3C">
        <w:tc>
          <w:tcPr>
            <w:tcW w:w="942" w:type="dxa"/>
            <w:tcBorders>
              <w:top w:val="nil"/>
              <w:left w:val="single" w:sz="6" w:space="0" w:color="000000"/>
              <w:bottom w:val="single" w:sz="6" w:space="0" w:color="000000"/>
              <w:right w:val="single" w:sz="6" w:space="0" w:color="000000"/>
            </w:tcBorders>
            <w:shd w:val="clear" w:color="auto" w:fill="auto"/>
            <w:hideMark/>
          </w:tcPr>
          <w:p w14:paraId="53AA0349" w14:textId="77777777" w:rsidR="000B3D3C" w:rsidRPr="000B3D3C" w:rsidRDefault="000B3D3C" w:rsidP="000B3D3C">
            <w:pPr>
              <w:spacing w:after="0" w:line="240" w:lineRule="auto"/>
              <w:textAlignment w:val="baseline"/>
              <w:rPr>
                <w:rFonts w:ascii="Times New Roman" w:eastAsia="Times New Roman" w:hAnsi="Times New Roman" w:cs="Times New Roman"/>
                <w:sz w:val="24"/>
                <w:szCs w:val="24"/>
                <w:lang w:eastAsia="en-GB"/>
              </w:rPr>
            </w:pPr>
            <w:r w:rsidRPr="000B3D3C">
              <w:rPr>
                <w:rFonts w:ascii="Calibri" w:eastAsia="Times New Roman" w:hAnsi="Calibri" w:cs="Calibri"/>
                <w:lang w:eastAsia="en-GB"/>
              </w:rPr>
              <w:t xml:space="preserve">Lui </w:t>
            </w:r>
            <w:proofErr w:type="spellStart"/>
            <w:r w:rsidRPr="000B3D3C">
              <w:rPr>
                <w:rFonts w:ascii="Calibri" w:eastAsia="Times New Roman" w:hAnsi="Calibri" w:cs="Calibri"/>
                <w:lang w:eastAsia="en-GB"/>
              </w:rPr>
              <w:t>Zihao</w:t>
            </w:r>
            <w:proofErr w:type="spellEnd"/>
            <w:r w:rsidRPr="000B3D3C">
              <w:rPr>
                <w:rFonts w:ascii="Calibri" w:eastAsia="Times New Roman" w:hAnsi="Calibri" w:cs="Calibri"/>
                <w:lang w:eastAsia="en-GB"/>
              </w:rPr>
              <w:t> </w:t>
            </w:r>
          </w:p>
        </w:tc>
        <w:tc>
          <w:tcPr>
            <w:tcW w:w="1061" w:type="dxa"/>
            <w:tcBorders>
              <w:top w:val="nil"/>
              <w:left w:val="nil"/>
              <w:bottom w:val="single" w:sz="6" w:space="0" w:color="000000"/>
              <w:right w:val="single" w:sz="6" w:space="0" w:color="000000"/>
            </w:tcBorders>
            <w:shd w:val="clear" w:color="auto" w:fill="auto"/>
            <w:hideMark/>
          </w:tcPr>
          <w:p w14:paraId="3C4CECC0" w14:textId="77777777" w:rsidR="000B3D3C" w:rsidRPr="000B3D3C" w:rsidRDefault="000B3D3C" w:rsidP="000B3D3C">
            <w:pPr>
              <w:spacing w:after="0" w:line="240" w:lineRule="auto"/>
              <w:textAlignment w:val="baseline"/>
              <w:rPr>
                <w:rFonts w:ascii="Times New Roman" w:eastAsia="Times New Roman" w:hAnsi="Times New Roman" w:cs="Times New Roman"/>
                <w:sz w:val="24"/>
                <w:szCs w:val="24"/>
                <w:lang w:eastAsia="en-GB"/>
              </w:rPr>
            </w:pPr>
            <w:r w:rsidRPr="000B3D3C">
              <w:rPr>
                <w:rFonts w:ascii="Calibri" w:eastAsia="Times New Roman" w:hAnsi="Calibri" w:cs="Calibri"/>
                <w:lang w:eastAsia="en-GB"/>
              </w:rPr>
              <w:t>Safety &amp; Regulations Engineer </w:t>
            </w:r>
          </w:p>
        </w:tc>
        <w:tc>
          <w:tcPr>
            <w:tcW w:w="5077" w:type="dxa"/>
            <w:tcBorders>
              <w:top w:val="nil"/>
              <w:left w:val="nil"/>
              <w:bottom w:val="single" w:sz="6" w:space="0" w:color="000000"/>
              <w:right w:val="single" w:sz="6" w:space="0" w:color="000000"/>
            </w:tcBorders>
            <w:shd w:val="clear" w:color="auto" w:fill="auto"/>
            <w:hideMark/>
          </w:tcPr>
          <w:p w14:paraId="6E23446F" w14:textId="77777777" w:rsidR="000B3D3C" w:rsidRPr="000B3D3C" w:rsidRDefault="000B3D3C" w:rsidP="000B3D3C">
            <w:pPr>
              <w:numPr>
                <w:ilvl w:val="0"/>
                <w:numId w:val="5"/>
              </w:numPr>
              <w:spacing w:after="0" w:line="240" w:lineRule="auto"/>
              <w:ind w:left="360" w:firstLine="0"/>
              <w:textAlignment w:val="baseline"/>
              <w:rPr>
                <w:rFonts w:ascii="Calibri" w:eastAsia="Times New Roman" w:hAnsi="Calibri" w:cs="Calibri"/>
                <w:lang w:eastAsia="en-GB"/>
              </w:rPr>
            </w:pPr>
            <w:r w:rsidRPr="000B3D3C">
              <w:rPr>
                <w:rFonts w:ascii="Calibri" w:eastAsia="Times New Roman" w:hAnsi="Calibri" w:cs="Calibri"/>
                <w:b/>
                <w:bCs/>
                <w:lang w:eastAsia="en-GB"/>
              </w:rPr>
              <w:t>Regulations for F3 and Formula E</w:t>
            </w:r>
            <w:r w:rsidRPr="000B3D3C">
              <w:rPr>
                <w:rFonts w:ascii="Calibri" w:eastAsia="Times New Roman" w:hAnsi="Calibri" w:cs="Calibri"/>
                <w:lang w:eastAsia="en-GB"/>
              </w:rPr>
              <w:t> </w:t>
            </w:r>
          </w:p>
          <w:p w14:paraId="5A05497D" w14:textId="77777777" w:rsidR="000B3D3C" w:rsidRPr="000B3D3C" w:rsidRDefault="000B3D3C" w:rsidP="000B3D3C">
            <w:pPr>
              <w:numPr>
                <w:ilvl w:val="0"/>
                <w:numId w:val="5"/>
              </w:numPr>
              <w:spacing w:after="0" w:line="240" w:lineRule="auto"/>
              <w:ind w:left="360" w:firstLine="0"/>
              <w:textAlignment w:val="baseline"/>
              <w:rPr>
                <w:rFonts w:ascii="Calibri" w:eastAsia="Times New Roman" w:hAnsi="Calibri" w:cs="Calibri"/>
                <w:lang w:eastAsia="en-GB"/>
              </w:rPr>
            </w:pPr>
            <w:r w:rsidRPr="000B3D3C">
              <w:rPr>
                <w:rFonts w:ascii="Calibri" w:eastAsia="Times New Roman" w:hAnsi="Calibri" w:cs="Calibri"/>
                <w:b/>
                <w:bCs/>
                <w:lang w:eastAsia="en-GB"/>
              </w:rPr>
              <w:t>Pedal box</w:t>
            </w:r>
            <w:r w:rsidRPr="000B3D3C">
              <w:rPr>
                <w:rFonts w:ascii="Calibri" w:eastAsia="Times New Roman" w:hAnsi="Calibri" w:cs="Calibri"/>
                <w:lang w:eastAsia="en-GB"/>
              </w:rPr>
              <w:t> </w:t>
            </w:r>
          </w:p>
          <w:p w14:paraId="17E1214C" w14:textId="77777777" w:rsidR="000B3D3C" w:rsidRPr="000B3D3C" w:rsidRDefault="000B3D3C" w:rsidP="000B3D3C">
            <w:pPr>
              <w:numPr>
                <w:ilvl w:val="0"/>
                <w:numId w:val="5"/>
              </w:numPr>
              <w:spacing w:after="0" w:line="240" w:lineRule="auto"/>
              <w:ind w:left="360" w:firstLine="0"/>
              <w:textAlignment w:val="baseline"/>
              <w:rPr>
                <w:rFonts w:ascii="Calibri" w:eastAsia="Times New Roman" w:hAnsi="Calibri" w:cs="Calibri"/>
                <w:lang w:eastAsia="en-GB"/>
              </w:rPr>
            </w:pPr>
            <w:r w:rsidRPr="000B3D3C">
              <w:rPr>
                <w:rFonts w:ascii="Calibri" w:eastAsia="Times New Roman" w:hAnsi="Calibri" w:cs="Calibri"/>
                <w:b/>
                <w:bCs/>
                <w:lang w:eastAsia="en-GB"/>
              </w:rPr>
              <w:t>Fire Extinguisher</w:t>
            </w:r>
            <w:r w:rsidRPr="000B3D3C">
              <w:rPr>
                <w:rFonts w:ascii="Calibri" w:eastAsia="Times New Roman" w:hAnsi="Calibri" w:cs="Calibri"/>
                <w:lang w:eastAsia="en-GB"/>
              </w:rPr>
              <w:t> </w:t>
            </w:r>
          </w:p>
          <w:p w14:paraId="32C70EC4" w14:textId="77777777" w:rsidR="000B3D3C" w:rsidRPr="000B3D3C" w:rsidRDefault="000B3D3C" w:rsidP="000B3D3C">
            <w:pPr>
              <w:numPr>
                <w:ilvl w:val="0"/>
                <w:numId w:val="5"/>
              </w:numPr>
              <w:spacing w:after="0" w:line="240" w:lineRule="auto"/>
              <w:ind w:left="360" w:firstLine="0"/>
              <w:textAlignment w:val="baseline"/>
              <w:rPr>
                <w:rFonts w:ascii="Calibri" w:eastAsia="Times New Roman" w:hAnsi="Calibri" w:cs="Calibri"/>
                <w:lang w:eastAsia="en-GB"/>
              </w:rPr>
            </w:pPr>
            <w:r w:rsidRPr="000B3D3C">
              <w:rPr>
                <w:rFonts w:ascii="Calibri" w:eastAsia="Times New Roman" w:hAnsi="Calibri" w:cs="Calibri"/>
                <w:b/>
                <w:bCs/>
                <w:lang w:eastAsia="en-GB"/>
              </w:rPr>
              <w:t>Electrical cut off (isolator switch)</w:t>
            </w:r>
            <w:r w:rsidRPr="000B3D3C">
              <w:rPr>
                <w:rFonts w:ascii="Calibri" w:eastAsia="Times New Roman" w:hAnsi="Calibri" w:cs="Calibri"/>
                <w:lang w:eastAsia="en-GB"/>
              </w:rPr>
              <w:t> </w:t>
            </w:r>
          </w:p>
        </w:tc>
      </w:tr>
      <w:tr w:rsidR="000B3D3C" w:rsidRPr="000B3D3C" w14:paraId="3626AB5B" w14:textId="77777777" w:rsidTr="000B3D3C">
        <w:tc>
          <w:tcPr>
            <w:tcW w:w="942" w:type="dxa"/>
            <w:tcBorders>
              <w:top w:val="nil"/>
              <w:left w:val="single" w:sz="6" w:space="0" w:color="000000"/>
              <w:bottom w:val="single" w:sz="6" w:space="0" w:color="000000"/>
              <w:right w:val="single" w:sz="6" w:space="0" w:color="000000"/>
            </w:tcBorders>
            <w:shd w:val="clear" w:color="auto" w:fill="auto"/>
            <w:hideMark/>
          </w:tcPr>
          <w:p w14:paraId="02DA31EA" w14:textId="77777777" w:rsidR="000B3D3C" w:rsidRPr="000B3D3C" w:rsidRDefault="000B3D3C" w:rsidP="000B3D3C">
            <w:pPr>
              <w:spacing w:after="0" w:line="240" w:lineRule="auto"/>
              <w:textAlignment w:val="baseline"/>
              <w:rPr>
                <w:rFonts w:ascii="Times New Roman" w:eastAsia="Times New Roman" w:hAnsi="Times New Roman" w:cs="Times New Roman"/>
                <w:sz w:val="24"/>
                <w:szCs w:val="24"/>
                <w:lang w:eastAsia="en-GB"/>
              </w:rPr>
            </w:pPr>
            <w:r w:rsidRPr="000B3D3C">
              <w:rPr>
                <w:rFonts w:ascii="Calibri" w:eastAsia="Times New Roman" w:hAnsi="Calibri" w:cs="Calibri"/>
                <w:lang w:eastAsia="en-GB"/>
              </w:rPr>
              <w:t>Michael Heys </w:t>
            </w:r>
          </w:p>
        </w:tc>
        <w:tc>
          <w:tcPr>
            <w:tcW w:w="1061" w:type="dxa"/>
            <w:tcBorders>
              <w:top w:val="nil"/>
              <w:left w:val="nil"/>
              <w:bottom w:val="single" w:sz="6" w:space="0" w:color="000000"/>
              <w:right w:val="single" w:sz="6" w:space="0" w:color="000000"/>
            </w:tcBorders>
            <w:shd w:val="clear" w:color="auto" w:fill="auto"/>
            <w:hideMark/>
          </w:tcPr>
          <w:p w14:paraId="07B991A3" w14:textId="77777777" w:rsidR="000B3D3C" w:rsidRPr="000B3D3C" w:rsidRDefault="000B3D3C" w:rsidP="000B3D3C">
            <w:pPr>
              <w:spacing w:after="0" w:line="240" w:lineRule="auto"/>
              <w:textAlignment w:val="baseline"/>
              <w:rPr>
                <w:rFonts w:ascii="Times New Roman" w:eastAsia="Times New Roman" w:hAnsi="Times New Roman" w:cs="Times New Roman"/>
                <w:sz w:val="24"/>
                <w:szCs w:val="24"/>
                <w:lang w:eastAsia="en-GB"/>
              </w:rPr>
            </w:pPr>
            <w:r w:rsidRPr="000B3D3C">
              <w:rPr>
                <w:rFonts w:ascii="Calibri" w:eastAsia="Times New Roman" w:hAnsi="Calibri" w:cs="Calibri"/>
                <w:lang w:eastAsia="en-GB"/>
              </w:rPr>
              <w:t>Chassis Engineer </w:t>
            </w:r>
          </w:p>
        </w:tc>
        <w:tc>
          <w:tcPr>
            <w:tcW w:w="5077" w:type="dxa"/>
            <w:tcBorders>
              <w:top w:val="nil"/>
              <w:left w:val="nil"/>
              <w:bottom w:val="single" w:sz="6" w:space="0" w:color="000000"/>
              <w:right w:val="single" w:sz="6" w:space="0" w:color="000000"/>
            </w:tcBorders>
            <w:shd w:val="clear" w:color="auto" w:fill="auto"/>
            <w:hideMark/>
          </w:tcPr>
          <w:p w14:paraId="7514D376" w14:textId="77777777" w:rsidR="000B3D3C" w:rsidRPr="000B3D3C" w:rsidRDefault="000B3D3C" w:rsidP="000B3D3C">
            <w:pPr>
              <w:numPr>
                <w:ilvl w:val="0"/>
                <w:numId w:val="6"/>
              </w:numPr>
              <w:spacing w:after="0" w:line="240" w:lineRule="auto"/>
              <w:ind w:left="360" w:firstLine="0"/>
              <w:textAlignment w:val="baseline"/>
              <w:rPr>
                <w:rFonts w:ascii="Calibri" w:eastAsia="Times New Roman" w:hAnsi="Calibri" w:cs="Calibri"/>
                <w:lang w:eastAsia="en-GB"/>
              </w:rPr>
            </w:pPr>
            <w:r w:rsidRPr="000B3D3C">
              <w:rPr>
                <w:rFonts w:ascii="Calibri" w:eastAsia="Times New Roman" w:hAnsi="Calibri" w:cs="Calibri"/>
                <w:b/>
                <w:bCs/>
                <w:lang w:eastAsia="en-GB"/>
              </w:rPr>
              <w:t>Research into single seat race car chassis</w:t>
            </w:r>
            <w:r w:rsidRPr="000B3D3C">
              <w:rPr>
                <w:rFonts w:ascii="Calibri" w:eastAsia="Times New Roman" w:hAnsi="Calibri" w:cs="Calibri"/>
                <w:lang w:eastAsia="en-GB"/>
              </w:rPr>
              <w:t> </w:t>
            </w:r>
          </w:p>
          <w:p w14:paraId="3B013E02" w14:textId="77777777" w:rsidR="000B3D3C" w:rsidRPr="000B3D3C" w:rsidRDefault="000B3D3C" w:rsidP="000B3D3C">
            <w:pPr>
              <w:numPr>
                <w:ilvl w:val="0"/>
                <w:numId w:val="6"/>
              </w:numPr>
              <w:spacing w:after="0" w:line="240" w:lineRule="auto"/>
              <w:ind w:left="360" w:firstLine="0"/>
              <w:textAlignment w:val="baseline"/>
              <w:rPr>
                <w:rFonts w:ascii="Calibri" w:eastAsia="Times New Roman" w:hAnsi="Calibri" w:cs="Calibri"/>
                <w:lang w:eastAsia="en-GB"/>
              </w:rPr>
            </w:pPr>
            <w:r w:rsidRPr="000B3D3C">
              <w:rPr>
                <w:rFonts w:ascii="Calibri" w:eastAsia="Times New Roman" w:hAnsi="Calibri" w:cs="Calibri"/>
                <w:b/>
                <w:bCs/>
                <w:lang w:eastAsia="en-GB"/>
              </w:rPr>
              <w:t>CAD for rear chassis frame</w:t>
            </w:r>
            <w:r w:rsidRPr="000B3D3C">
              <w:rPr>
                <w:rFonts w:ascii="Calibri" w:eastAsia="Times New Roman" w:hAnsi="Calibri" w:cs="Calibri"/>
                <w:lang w:eastAsia="en-GB"/>
              </w:rPr>
              <w:t> </w:t>
            </w:r>
          </w:p>
          <w:p w14:paraId="39B4AFDD" w14:textId="77777777" w:rsidR="000B3D3C" w:rsidRPr="000B3D3C" w:rsidRDefault="000B3D3C" w:rsidP="000B3D3C">
            <w:pPr>
              <w:numPr>
                <w:ilvl w:val="0"/>
                <w:numId w:val="6"/>
              </w:numPr>
              <w:spacing w:after="0" w:line="240" w:lineRule="auto"/>
              <w:ind w:left="360" w:firstLine="0"/>
              <w:textAlignment w:val="baseline"/>
              <w:rPr>
                <w:rFonts w:ascii="Calibri" w:eastAsia="Times New Roman" w:hAnsi="Calibri" w:cs="Calibri"/>
                <w:lang w:eastAsia="en-GB"/>
              </w:rPr>
            </w:pPr>
            <w:r w:rsidRPr="000B3D3C">
              <w:rPr>
                <w:rFonts w:ascii="Calibri" w:eastAsia="Times New Roman" w:hAnsi="Calibri" w:cs="Calibri"/>
                <w:b/>
                <w:bCs/>
                <w:lang w:eastAsia="en-GB"/>
              </w:rPr>
              <w:t>Tyre selection</w:t>
            </w:r>
            <w:r w:rsidRPr="000B3D3C">
              <w:rPr>
                <w:rFonts w:ascii="Calibri" w:eastAsia="Times New Roman" w:hAnsi="Calibri" w:cs="Calibri"/>
                <w:lang w:eastAsia="en-GB"/>
              </w:rPr>
              <w:t> </w:t>
            </w:r>
          </w:p>
          <w:p w14:paraId="63CB82A8" w14:textId="77777777" w:rsidR="000B3D3C" w:rsidRPr="000B3D3C" w:rsidRDefault="000B3D3C" w:rsidP="000B3D3C">
            <w:pPr>
              <w:numPr>
                <w:ilvl w:val="0"/>
                <w:numId w:val="6"/>
              </w:numPr>
              <w:spacing w:after="0" w:line="240" w:lineRule="auto"/>
              <w:ind w:left="360" w:firstLine="0"/>
              <w:textAlignment w:val="baseline"/>
              <w:rPr>
                <w:rFonts w:ascii="Calibri" w:eastAsia="Times New Roman" w:hAnsi="Calibri" w:cs="Calibri"/>
                <w:lang w:eastAsia="en-GB"/>
              </w:rPr>
            </w:pPr>
            <w:r w:rsidRPr="000B3D3C">
              <w:rPr>
                <w:rFonts w:ascii="Calibri" w:eastAsia="Times New Roman" w:hAnsi="Calibri" w:cs="Calibri"/>
                <w:b/>
                <w:bCs/>
                <w:lang w:eastAsia="en-GB"/>
              </w:rPr>
              <w:t>Wheel selection</w:t>
            </w:r>
            <w:r w:rsidRPr="000B3D3C">
              <w:rPr>
                <w:rFonts w:ascii="Calibri" w:eastAsia="Times New Roman" w:hAnsi="Calibri" w:cs="Calibri"/>
                <w:lang w:eastAsia="en-GB"/>
              </w:rPr>
              <w:t> </w:t>
            </w:r>
          </w:p>
          <w:p w14:paraId="11604AEA" w14:textId="543FE611" w:rsidR="000B3D3C" w:rsidRPr="000B3D3C" w:rsidRDefault="000B3D3C" w:rsidP="000B3D3C">
            <w:pPr>
              <w:numPr>
                <w:ilvl w:val="0"/>
                <w:numId w:val="6"/>
              </w:numPr>
              <w:spacing w:after="0" w:line="240" w:lineRule="auto"/>
              <w:ind w:left="360" w:firstLine="0"/>
              <w:textAlignment w:val="baseline"/>
              <w:rPr>
                <w:rFonts w:ascii="Calibri" w:eastAsia="Times New Roman" w:hAnsi="Calibri" w:cs="Calibri"/>
                <w:lang w:eastAsia="en-GB"/>
              </w:rPr>
            </w:pPr>
            <w:r>
              <w:rPr>
                <w:rFonts w:ascii="Calibri" w:eastAsia="Times New Roman" w:hAnsi="Calibri" w:cs="Calibri"/>
                <w:b/>
                <w:bCs/>
                <w:lang w:eastAsia="en-GB"/>
              </w:rPr>
              <w:t xml:space="preserve">Chassis </w:t>
            </w:r>
            <w:r w:rsidRPr="000B3D3C">
              <w:rPr>
                <w:rFonts w:ascii="Calibri" w:eastAsia="Times New Roman" w:hAnsi="Calibri" w:cs="Calibri"/>
                <w:b/>
                <w:bCs/>
                <w:lang w:eastAsia="en-GB"/>
              </w:rPr>
              <w:t>Material Selection</w:t>
            </w:r>
            <w:r w:rsidRPr="000B3D3C">
              <w:rPr>
                <w:rFonts w:ascii="Calibri" w:eastAsia="Times New Roman" w:hAnsi="Calibri" w:cs="Calibri"/>
                <w:lang w:eastAsia="en-GB"/>
              </w:rPr>
              <w:t> </w:t>
            </w:r>
          </w:p>
        </w:tc>
      </w:tr>
    </w:tbl>
    <w:p w14:paraId="04888C51" w14:textId="77777777" w:rsidR="000B3D3C" w:rsidRPr="000B3D3C" w:rsidRDefault="000B3D3C" w:rsidP="000B3D3C">
      <w:pPr>
        <w:spacing w:after="0" w:line="240" w:lineRule="auto"/>
        <w:textAlignment w:val="baseline"/>
        <w:rPr>
          <w:rFonts w:ascii="&amp;quot" w:eastAsia="Times New Roman" w:hAnsi="&amp;quot" w:cs="Times New Roman"/>
          <w:sz w:val="18"/>
          <w:szCs w:val="18"/>
          <w:lang w:eastAsia="en-GB"/>
        </w:rPr>
      </w:pPr>
      <w:r w:rsidRPr="000B3D3C">
        <w:rPr>
          <w:rFonts w:ascii="Calibri" w:eastAsia="Times New Roman" w:hAnsi="Calibri" w:cs="Calibri"/>
          <w:lang w:eastAsia="en-GB"/>
        </w:rPr>
        <w:t> </w:t>
      </w:r>
    </w:p>
    <w:p w14:paraId="244FBB6E" w14:textId="10AC6AC2" w:rsidR="003D6BAD" w:rsidRDefault="003D6BAD" w:rsidP="003D6BAD">
      <w:pPr>
        <w:pStyle w:val="Heading2"/>
      </w:pPr>
      <w:bookmarkStart w:id="3" w:name="_Hlk25512915"/>
      <w:bookmarkStart w:id="4" w:name="_Toc25524192"/>
      <w:r>
        <w:t>My Role:</w:t>
      </w:r>
      <w:bookmarkEnd w:id="4"/>
    </w:p>
    <w:p w14:paraId="0B4D9EEB" w14:textId="0E6C6186" w:rsidR="00380BCF" w:rsidRDefault="000B3D3C">
      <w:r w:rsidRPr="000B3D3C">
        <w:t xml:space="preserve">My role as a ‘chassis engineer’ requires certain skills and personality traits; such as researching, problem solving, and ingenuity. My role also requires creativity, a logical and analytical thought process and an ability to work as part of a team. According to ‘Belbin’s’ model, I rank above average for a few personality traits. They are ‘Implementer’ (13), ‘Plant’ (10), ‘Resource Investigator’ (14), and ‘Monitor Evaluator’ (9). According to the Belbin description of these behaviours, an Implementer </w:t>
      </w:r>
      <w:proofErr w:type="gramStart"/>
      <w:r w:rsidRPr="000B3D3C">
        <w:t>is someone who is</w:t>
      </w:r>
      <w:proofErr w:type="gramEnd"/>
      <w:r w:rsidRPr="000B3D3C">
        <w:t xml:space="preserve"> practical, reliable and efficient. However, they can be inflexible and slow to new options. ‘Plant’ is when an individual is creative, imaginative, generates ideas and solves difficult problems. However, these individuals can be known for being absent minded and too preoccupied to communicate effectively. A ‘Research Investigator’ uses their inquisitive nature to find ideas to bring back for the team, they are outgoing and enthusiastic but can lose interest once enthusiasm has been lost. Finally, a ‘Monitor Evaluator’ provides a logical viewpoint and judgement. These individuals can however be over critical and slow to come to decisions. I also scored just under average for ‘Team Worker’ (0.9 under) showing that whilst it may not be my strongest trait it is still well matched to the project and respective tasks. It is my opinion that my personality traits and skills from past experiences suit my role in the group because my strengths and weaknesses are aptly matched with those suggested by the Belbin’s model</w:t>
      </w:r>
      <w:r w:rsidR="00B347E5">
        <w:t xml:space="preserve"> </w:t>
      </w:r>
      <w:sdt>
        <w:sdtPr>
          <w:id w:val="46349786"/>
          <w:citation/>
        </w:sdtPr>
        <w:sdtEndPr/>
        <w:sdtContent>
          <w:r w:rsidR="00B347E5">
            <w:fldChar w:fldCharType="begin"/>
          </w:r>
          <w:r w:rsidR="00B347E5">
            <w:instrText xml:space="preserve"> CITATION The19 \l 2057 </w:instrText>
          </w:r>
          <w:r w:rsidR="00B347E5">
            <w:fldChar w:fldCharType="separate"/>
          </w:r>
          <w:r w:rsidR="001260EC">
            <w:rPr>
              <w:noProof/>
            </w:rPr>
            <w:t>(The Nine Belbin Team Roles, 2019)</w:t>
          </w:r>
          <w:r w:rsidR="00B347E5">
            <w:fldChar w:fldCharType="end"/>
          </w:r>
        </w:sdtContent>
      </w:sdt>
      <w:r w:rsidRPr="000B3D3C">
        <w:t>. </w:t>
      </w:r>
    </w:p>
    <w:bookmarkEnd w:id="3"/>
    <w:tbl>
      <w:tblPr>
        <w:tblStyle w:val="TableGrid"/>
        <w:tblpPr w:leftFromText="180" w:rightFromText="180" w:horzAnchor="margin" w:tblpXSpec="center" w:tblpY="544"/>
        <w:tblW w:w="9954" w:type="dxa"/>
        <w:tblLook w:val="04A0" w:firstRow="1" w:lastRow="0" w:firstColumn="1" w:lastColumn="0" w:noHBand="0" w:noVBand="1"/>
      </w:tblPr>
      <w:tblGrid>
        <w:gridCol w:w="1339"/>
        <w:gridCol w:w="1384"/>
        <w:gridCol w:w="1296"/>
        <w:gridCol w:w="840"/>
        <w:gridCol w:w="771"/>
        <w:gridCol w:w="1282"/>
        <w:gridCol w:w="1067"/>
        <w:gridCol w:w="891"/>
        <w:gridCol w:w="1084"/>
      </w:tblGrid>
      <w:tr w:rsidR="00BA2F90" w14:paraId="6B73D616" w14:textId="77777777" w:rsidTr="00B84383">
        <w:tc>
          <w:tcPr>
            <w:tcW w:w="1339" w:type="dxa"/>
          </w:tcPr>
          <w:p w14:paraId="35A8FDC9" w14:textId="77777777" w:rsidR="00BA2F90" w:rsidRDefault="00BA2F90" w:rsidP="00B84383"/>
        </w:tc>
        <w:tc>
          <w:tcPr>
            <w:tcW w:w="1384" w:type="dxa"/>
          </w:tcPr>
          <w:p w14:paraId="2F1CD652" w14:textId="35E4EDEE" w:rsidR="00BA2F90" w:rsidRDefault="00BA2F90" w:rsidP="00B84383">
            <w:r>
              <w:t>Implementer</w:t>
            </w:r>
          </w:p>
        </w:tc>
        <w:tc>
          <w:tcPr>
            <w:tcW w:w="1296" w:type="dxa"/>
          </w:tcPr>
          <w:p w14:paraId="0056DA84" w14:textId="43871137" w:rsidR="00BA2F90" w:rsidRDefault="00BA2F90" w:rsidP="00B84383">
            <w:r>
              <w:t>Coordinator</w:t>
            </w:r>
          </w:p>
        </w:tc>
        <w:tc>
          <w:tcPr>
            <w:tcW w:w="840" w:type="dxa"/>
          </w:tcPr>
          <w:p w14:paraId="1F099B73" w14:textId="64AF5966" w:rsidR="00BA2F90" w:rsidRDefault="00BA2F90" w:rsidP="00B84383">
            <w:r>
              <w:t>Shaper</w:t>
            </w:r>
          </w:p>
        </w:tc>
        <w:tc>
          <w:tcPr>
            <w:tcW w:w="771" w:type="dxa"/>
          </w:tcPr>
          <w:p w14:paraId="4E9D45AC" w14:textId="5B5531B3" w:rsidR="00BA2F90" w:rsidRDefault="00BA2F90" w:rsidP="00B84383">
            <w:r>
              <w:t>Plant</w:t>
            </w:r>
          </w:p>
        </w:tc>
        <w:tc>
          <w:tcPr>
            <w:tcW w:w="1282" w:type="dxa"/>
          </w:tcPr>
          <w:p w14:paraId="0286B6DF" w14:textId="5387D73D" w:rsidR="00BA2F90" w:rsidRDefault="00BA2F90" w:rsidP="00B84383">
            <w:r>
              <w:t>Resource Investigator</w:t>
            </w:r>
          </w:p>
        </w:tc>
        <w:tc>
          <w:tcPr>
            <w:tcW w:w="1067" w:type="dxa"/>
          </w:tcPr>
          <w:p w14:paraId="05224542" w14:textId="2471004B" w:rsidR="00BA2F90" w:rsidRDefault="00BA2F90" w:rsidP="00B84383">
            <w:r>
              <w:t>Monitor Evaluator</w:t>
            </w:r>
          </w:p>
        </w:tc>
        <w:tc>
          <w:tcPr>
            <w:tcW w:w="891" w:type="dxa"/>
          </w:tcPr>
          <w:p w14:paraId="0EC7A9F5" w14:textId="11D16DD9" w:rsidR="00BA2F90" w:rsidRDefault="00BA2F90" w:rsidP="00B84383">
            <w:r>
              <w:t>Team Worker</w:t>
            </w:r>
          </w:p>
        </w:tc>
        <w:tc>
          <w:tcPr>
            <w:tcW w:w="1084" w:type="dxa"/>
          </w:tcPr>
          <w:p w14:paraId="1CCFD039" w14:textId="06B1B610" w:rsidR="00BA2F90" w:rsidRDefault="00BA2F90" w:rsidP="00B84383">
            <w:r>
              <w:t>Complete Finisher</w:t>
            </w:r>
          </w:p>
        </w:tc>
      </w:tr>
      <w:tr w:rsidR="00BA2F90" w14:paraId="14991A2A" w14:textId="77777777" w:rsidTr="00B84383">
        <w:tc>
          <w:tcPr>
            <w:tcW w:w="1339" w:type="dxa"/>
          </w:tcPr>
          <w:p w14:paraId="55E8F51A" w14:textId="038B4ED7" w:rsidR="00BA2F90" w:rsidRDefault="00BA2F90" w:rsidP="00B84383">
            <w:r>
              <w:t>Low        0-33%</w:t>
            </w:r>
          </w:p>
        </w:tc>
        <w:tc>
          <w:tcPr>
            <w:tcW w:w="1384" w:type="dxa"/>
          </w:tcPr>
          <w:p w14:paraId="650FC647" w14:textId="70E6F0B6" w:rsidR="00BA2F90" w:rsidRDefault="00BA2F90" w:rsidP="00B84383">
            <w:pPr>
              <w:jc w:val="center"/>
            </w:pPr>
            <w:r>
              <w:t>0-6</w:t>
            </w:r>
          </w:p>
        </w:tc>
        <w:tc>
          <w:tcPr>
            <w:tcW w:w="1296" w:type="dxa"/>
          </w:tcPr>
          <w:p w14:paraId="293677D9" w14:textId="759FE983" w:rsidR="00BA2F90" w:rsidRDefault="00BA2F90" w:rsidP="00B84383">
            <w:pPr>
              <w:jc w:val="center"/>
            </w:pPr>
            <w:r>
              <w:t>0-6</w:t>
            </w:r>
          </w:p>
        </w:tc>
        <w:tc>
          <w:tcPr>
            <w:tcW w:w="840" w:type="dxa"/>
          </w:tcPr>
          <w:p w14:paraId="29A08272" w14:textId="51DFF16A" w:rsidR="00BA2F90" w:rsidRDefault="00BA2F90" w:rsidP="00B84383">
            <w:pPr>
              <w:jc w:val="center"/>
            </w:pPr>
            <w:r>
              <w:t>0-8</w:t>
            </w:r>
          </w:p>
        </w:tc>
        <w:tc>
          <w:tcPr>
            <w:tcW w:w="771" w:type="dxa"/>
          </w:tcPr>
          <w:p w14:paraId="685E5899" w14:textId="77777777" w:rsidR="00BA2F90" w:rsidRDefault="00BA2F90" w:rsidP="00B84383">
            <w:pPr>
              <w:jc w:val="center"/>
            </w:pPr>
            <w:r>
              <w:t>0-4</w:t>
            </w:r>
          </w:p>
          <w:p w14:paraId="0DB91540" w14:textId="481BAA3A" w:rsidR="00BA2F90" w:rsidRDefault="00BA2F90" w:rsidP="00B84383">
            <w:pPr>
              <w:jc w:val="center"/>
            </w:pPr>
          </w:p>
        </w:tc>
        <w:tc>
          <w:tcPr>
            <w:tcW w:w="1282" w:type="dxa"/>
          </w:tcPr>
          <w:p w14:paraId="1070F6D1" w14:textId="5EA6A3C8" w:rsidR="00BA2F90" w:rsidRDefault="00BA2F90" w:rsidP="00B84383">
            <w:pPr>
              <w:jc w:val="center"/>
            </w:pPr>
            <w:r>
              <w:t>0-6</w:t>
            </w:r>
          </w:p>
        </w:tc>
        <w:tc>
          <w:tcPr>
            <w:tcW w:w="1067" w:type="dxa"/>
          </w:tcPr>
          <w:p w14:paraId="58B97D1A" w14:textId="1D37F319" w:rsidR="00BA2F90" w:rsidRDefault="00BA2F90" w:rsidP="00B84383">
            <w:pPr>
              <w:jc w:val="center"/>
            </w:pPr>
            <w:r>
              <w:t>0-5</w:t>
            </w:r>
          </w:p>
        </w:tc>
        <w:tc>
          <w:tcPr>
            <w:tcW w:w="891" w:type="dxa"/>
          </w:tcPr>
          <w:p w14:paraId="5F012BBB" w14:textId="5987D49C" w:rsidR="00BA2F90" w:rsidRDefault="00BA2F90" w:rsidP="00B84383">
            <w:pPr>
              <w:jc w:val="center"/>
            </w:pPr>
            <w:r>
              <w:t>0-8</w:t>
            </w:r>
          </w:p>
        </w:tc>
        <w:tc>
          <w:tcPr>
            <w:tcW w:w="1084" w:type="dxa"/>
          </w:tcPr>
          <w:p w14:paraId="4AF7843E" w14:textId="5F6C0848" w:rsidR="00BA2F90" w:rsidRDefault="00BA2F90" w:rsidP="00B84383">
            <w:pPr>
              <w:jc w:val="center"/>
            </w:pPr>
            <w:r>
              <w:t>0-3</w:t>
            </w:r>
          </w:p>
        </w:tc>
      </w:tr>
      <w:tr w:rsidR="00BA2F90" w14:paraId="4096E821" w14:textId="77777777" w:rsidTr="00B84383">
        <w:tc>
          <w:tcPr>
            <w:tcW w:w="1339" w:type="dxa"/>
          </w:tcPr>
          <w:p w14:paraId="508D765A" w14:textId="14D24B67" w:rsidR="00BA2F90" w:rsidRDefault="00BA2F90" w:rsidP="00B84383">
            <w:r>
              <w:t>Average 33-66%</w:t>
            </w:r>
          </w:p>
        </w:tc>
        <w:tc>
          <w:tcPr>
            <w:tcW w:w="1384" w:type="dxa"/>
          </w:tcPr>
          <w:p w14:paraId="5E024445" w14:textId="0FF8430D" w:rsidR="00BA2F90" w:rsidRDefault="00BA2F90" w:rsidP="00B84383">
            <w:pPr>
              <w:jc w:val="center"/>
            </w:pPr>
            <w:r>
              <w:t>7-11</w:t>
            </w:r>
          </w:p>
        </w:tc>
        <w:tc>
          <w:tcPr>
            <w:tcW w:w="1296" w:type="dxa"/>
          </w:tcPr>
          <w:p w14:paraId="1801E249" w14:textId="4C8E3304" w:rsidR="00BA2F90" w:rsidRDefault="00BA2F90" w:rsidP="00B84383">
            <w:pPr>
              <w:jc w:val="center"/>
            </w:pPr>
            <w:r>
              <w:t>7-10</w:t>
            </w:r>
          </w:p>
        </w:tc>
        <w:tc>
          <w:tcPr>
            <w:tcW w:w="840" w:type="dxa"/>
          </w:tcPr>
          <w:p w14:paraId="1B52CE7B" w14:textId="37966209" w:rsidR="00BA2F90" w:rsidRDefault="00BA2F90" w:rsidP="00B84383">
            <w:pPr>
              <w:jc w:val="center"/>
            </w:pPr>
            <w:r>
              <w:t>9-13</w:t>
            </w:r>
          </w:p>
        </w:tc>
        <w:tc>
          <w:tcPr>
            <w:tcW w:w="771" w:type="dxa"/>
          </w:tcPr>
          <w:p w14:paraId="52C814DB" w14:textId="02F63E1E" w:rsidR="00BA2F90" w:rsidRDefault="00BA2F90" w:rsidP="00B84383">
            <w:pPr>
              <w:jc w:val="center"/>
            </w:pPr>
            <w:r>
              <w:t>5-8</w:t>
            </w:r>
          </w:p>
        </w:tc>
        <w:tc>
          <w:tcPr>
            <w:tcW w:w="1282" w:type="dxa"/>
          </w:tcPr>
          <w:p w14:paraId="60D4FD08" w14:textId="498A6587" w:rsidR="00BA2F90" w:rsidRDefault="00BA2F90" w:rsidP="00B84383">
            <w:pPr>
              <w:jc w:val="center"/>
            </w:pPr>
            <w:r>
              <w:t>7-9</w:t>
            </w:r>
          </w:p>
        </w:tc>
        <w:tc>
          <w:tcPr>
            <w:tcW w:w="1067" w:type="dxa"/>
          </w:tcPr>
          <w:p w14:paraId="65FC1630" w14:textId="1BE9C2ED" w:rsidR="00BA2F90" w:rsidRDefault="00BA2F90" w:rsidP="00B84383">
            <w:pPr>
              <w:jc w:val="center"/>
            </w:pPr>
            <w:r>
              <w:t>6-9</w:t>
            </w:r>
          </w:p>
        </w:tc>
        <w:tc>
          <w:tcPr>
            <w:tcW w:w="891" w:type="dxa"/>
          </w:tcPr>
          <w:p w14:paraId="12EC1A10" w14:textId="0A808621" w:rsidR="00BA2F90" w:rsidRDefault="00BA2F90" w:rsidP="00B84383">
            <w:pPr>
              <w:jc w:val="center"/>
            </w:pPr>
            <w:r>
              <w:t>9-12</w:t>
            </w:r>
          </w:p>
        </w:tc>
        <w:tc>
          <w:tcPr>
            <w:tcW w:w="1084" w:type="dxa"/>
          </w:tcPr>
          <w:p w14:paraId="06B09D80" w14:textId="69D507B5" w:rsidR="00BA2F90" w:rsidRDefault="00BA2F90" w:rsidP="00B84383">
            <w:pPr>
              <w:jc w:val="center"/>
            </w:pPr>
            <w:r>
              <w:t>4-6</w:t>
            </w:r>
          </w:p>
        </w:tc>
      </w:tr>
      <w:tr w:rsidR="00BA2F90" w14:paraId="4F757011" w14:textId="77777777" w:rsidTr="00B84383">
        <w:tc>
          <w:tcPr>
            <w:tcW w:w="1339" w:type="dxa"/>
          </w:tcPr>
          <w:p w14:paraId="78540F67" w14:textId="41342585" w:rsidR="00BA2F90" w:rsidRDefault="00BA2F90" w:rsidP="00B84383">
            <w:r>
              <w:t>High     66-85%</w:t>
            </w:r>
          </w:p>
        </w:tc>
        <w:tc>
          <w:tcPr>
            <w:tcW w:w="1384" w:type="dxa"/>
          </w:tcPr>
          <w:p w14:paraId="4BDFE551" w14:textId="76894ED3" w:rsidR="00BA2F90" w:rsidRDefault="00BA2F90" w:rsidP="00B84383">
            <w:pPr>
              <w:jc w:val="center"/>
            </w:pPr>
            <w:r>
              <w:t>12-16</w:t>
            </w:r>
          </w:p>
        </w:tc>
        <w:tc>
          <w:tcPr>
            <w:tcW w:w="1296" w:type="dxa"/>
          </w:tcPr>
          <w:p w14:paraId="676D3ADA" w14:textId="25FD92BD" w:rsidR="00BA2F90" w:rsidRDefault="00BA2F90" w:rsidP="00B84383">
            <w:pPr>
              <w:jc w:val="center"/>
            </w:pPr>
            <w:r>
              <w:t>11-13</w:t>
            </w:r>
          </w:p>
        </w:tc>
        <w:tc>
          <w:tcPr>
            <w:tcW w:w="840" w:type="dxa"/>
          </w:tcPr>
          <w:p w14:paraId="6477A2A5" w14:textId="2CDB858A" w:rsidR="00BA2F90" w:rsidRDefault="00BA2F90" w:rsidP="00B84383">
            <w:pPr>
              <w:jc w:val="center"/>
            </w:pPr>
            <w:r>
              <w:t>14-17</w:t>
            </w:r>
          </w:p>
        </w:tc>
        <w:tc>
          <w:tcPr>
            <w:tcW w:w="771" w:type="dxa"/>
          </w:tcPr>
          <w:p w14:paraId="5CA791E5" w14:textId="47B13F2C" w:rsidR="00BA2F90" w:rsidRDefault="00BA2F90" w:rsidP="00B84383">
            <w:pPr>
              <w:jc w:val="center"/>
            </w:pPr>
            <w:r>
              <w:t>9-12</w:t>
            </w:r>
          </w:p>
        </w:tc>
        <w:tc>
          <w:tcPr>
            <w:tcW w:w="1282" w:type="dxa"/>
          </w:tcPr>
          <w:p w14:paraId="2394E4FF" w14:textId="05805108" w:rsidR="00BA2F90" w:rsidRDefault="00BA2F90" w:rsidP="00B84383">
            <w:pPr>
              <w:jc w:val="center"/>
            </w:pPr>
            <w:r>
              <w:t>10-11</w:t>
            </w:r>
          </w:p>
        </w:tc>
        <w:tc>
          <w:tcPr>
            <w:tcW w:w="1067" w:type="dxa"/>
          </w:tcPr>
          <w:p w14:paraId="2221C635" w14:textId="1341CCBD" w:rsidR="00BA2F90" w:rsidRDefault="00BA2F90" w:rsidP="00B84383">
            <w:pPr>
              <w:jc w:val="center"/>
            </w:pPr>
            <w:r>
              <w:t>10-12</w:t>
            </w:r>
          </w:p>
        </w:tc>
        <w:tc>
          <w:tcPr>
            <w:tcW w:w="891" w:type="dxa"/>
          </w:tcPr>
          <w:p w14:paraId="04BDA23E" w14:textId="46473A14" w:rsidR="00BA2F90" w:rsidRDefault="00BA2F90" w:rsidP="00B84383">
            <w:pPr>
              <w:jc w:val="center"/>
            </w:pPr>
            <w:r>
              <w:t>13-16</w:t>
            </w:r>
          </w:p>
        </w:tc>
        <w:tc>
          <w:tcPr>
            <w:tcW w:w="1084" w:type="dxa"/>
          </w:tcPr>
          <w:p w14:paraId="7A05E6D5" w14:textId="0FD99D6A" w:rsidR="00BA2F90" w:rsidRDefault="00BA2F90" w:rsidP="00B84383">
            <w:pPr>
              <w:jc w:val="center"/>
            </w:pPr>
            <w:r>
              <w:t>7-9</w:t>
            </w:r>
          </w:p>
        </w:tc>
      </w:tr>
      <w:tr w:rsidR="00BA2F90" w14:paraId="3DDA478A" w14:textId="77777777" w:rsidTr="00B84383">
        <w:tc>
          <w:tcPr>
            <w:tcW w:w="1339" w:type="dxa"/>
          </w:tcPr>
          <w:p w14:paraId="67590B39" w14:textId="07038B0B" w:rsidR="00BA2F90" w:rsidRDefault="00BA2F90" w:rsidP="00B84383">
            <w:r>
              <w:t>Very High 85-100%</w:t>
            </w:r>
          </w:p>
        </w:tc>
        <w:tc>
          <w:tcPr>
            <w:tcW w:w="1384" w:type="dxa"/>
          </w:tcPr>
          <w:p w14:paraId="5E107BBF" w14:textId="06FF6302" w:rsidR="00BA2F90" w:rsidRDefault="00BA2F90" w:rsidP="00B84383">
            <w:pPr>
              <w:jc w:val="center"/>
            </w:pPr>
            <w:r>
              <w:t>17-23</w:t>
            </w:r>
          </w:p>
        </w:tc>
        <w:tc>
          <w:tcPr>
            <w:tcW w:w="1296" w:type="dxa"/>
          </w:tcPr>
          <w:p w14:paraId="396839C2" w14:textId="4E24C0FF" w:rsidR="00BA2F90" w:rsidRDefault="00BA2F90" w:rsidP="00B84383">
            <w:pPr>
              <w:jc w:val="center"/>
            </w:pPr>
            <w:r>
              <w:t>14-18</w:t>
            </w:r>
          </w:p>
        </w:tc>
        <w:tc>
          <w:tcPr>
            <w:tcW w:w="840" w:type="dxa"/>
          </w:tcPr>
          <w:p w14:paraId="6E7CAC7A" w14:textId="6D97A5F2" w:rsidR="00BA2F90" w:rsidRDefault="00BA2F90" w:rsidP="00B84383">
            <w:pPr>
              <w:jc w:val="center"/>
            </w:pPr>
            <w:r>
              <w:t>18-36</w:t>
            </w:r>
          </w:p>
        </w:tc>
        <w:tc>
          <w:tcPr>
            <w:tcW w:w="771" w:type="dxa"/>
          </w:tcPr>
          <w:p w14:paraId="3FF1BED4" w14:textId="41DAAF78" w:rsidR="00BA2F90" w:rsidRDefault="00BA2F90" w:rsidP="00B84383">
            <w:pPr>
              <w:jc w:val="center"/>
            </w:pPr>
            <w:r>
              <w:t>13-29</w:t>
            </w:r>
          </w:p>
        </w:tc>
        <w:tc>
          <w:tcPr>
            <w:tcW w:w="1282" w:type="dxa"/>
          </w:tcPr>
          <w:p w14:paraId="3832A442" w14:textId="0552026E" w:rsidR="00BA2F90" w:rsidRDefault="00BA2F90" w:rsidP="00B84383">
            <w:pPr>
              <w:jc w:val="center"/>
            </w:pPr>
            <w:r>
              <w:t>12-21</w:t>
            </w:r>
          </w:p>
        </w:tc>
        <w:tc>
          <w:tcPr>
            <w:tcW w:w="1067" w:type="dxa"/>
          </w:tcPr>
          <w:p w14:paraId="09D43845" w14:textId="213DEE29" w:rsidR="00BA2F90" w:rsidRDefault="00BA2F90" w:rsidP="00B84383">
            <w:pPr>
              <w:jc w:val="center"/>
            </w:pPr>
            <w:r>
              <w:t>13-19</w:t>
            </w:r>
          </w:p>
        </w:tc>
        <w:tc>
          <w:tcPr>
            <w:tcW w:w="891" w:type="dxa"/>
          </w:tcPr>
          <w:p w14:paraId="2D7F5CB3" w14:textId="60D4B597" w:rsidR="00BA2F90" w:rsidRDefault="00BA2F90" w:rsidP="00B84383">
            <w:pPr>
              <w:jc w:val="center"/>
            </w:pPr>
            <w:r>
              <w:t>17-25</w:t>
            </w:r>
          </w:p>
        </w:tc>
        <w:tc>
          <w:tcPr>
            <w:tcW w:w="1084" w:type="dxa"/>
          </w:tcPr>
          <w:p w14:paraId="0A140A42" w14:textId="5B97182D" w:rsidR="00BA2F90" w:rsidRDefault="00BA2F90" w:rsidP="00B84383">
            <w:pPr>
              <w:jc w:val="center"/>
            </w:pPr>
            <w:r>
              <w:t>10-17</w:t>
            </w:r>
          </w:p>
        </w:tc>
      </w:tr>
      <w:tr w:rsidR="00BA2F90" w14:paraId="03EBA1E7" w14:textId="77777777" w:rsidTr="00B84383">
        <w:tc>
          <w:tcPr>
            <w:tcW w:w="1339" w:type="dxa"/>
          </w:tcPr>
          <w:p w14:paraId="79F7507F" w14:textId="6C49A1EB" w:rsidR="00BA2F90" w:rsidRDefault="00BA2F90" w:rsidP="00B84383">
            <w:r>
              <w:t>Average Score</w:t>
            </w:r>
          </w:p>
        </w:tc>
        <w:tc>
          <w:tcPr>
            <w:tcW w:w="1384" w:type="dxa"/>
          </w:tcPr>
          <w:p w14:paraId="1FD81066" w14:textId="5CFEBAC4" w:rsidR="00BA2F90" w:rsidRDefault="00BA2F90" w:rsidP="00B84383">
            <w:pPr>
              <w:jc w:val="center"/>
            </w:pPr>
            <w:r>
              <w:t>10.0</w:t>
            </w:r>
          </w:p>
        </w:tc>
        <w:tc>
          <w:tcPr>
            <w:tcW w:w="1296" w:type="dxa"/>
          </w:tcPr>
          <w:p w14:paraId="3EF9E110" w14:textId="4F9C0026" w:rsidR="00BA2F90" w:rsidRDefault="00BA2F90" w:rsidP="00B84383">
            <w:pPr>
              <w:jc w:val="center"/>
            </w:pPr>
            <w:r>
              <w:t>8.8</w:t>
            </w:r>
          </w:p>
        </w:tc>
        <w:tc>
          <w:tcPr>
            <w:tcW w:w="840" w:type="dxa"/>
          </w:tcPr>
          <w:p w14:paraId="133BEBA5" w14:textId="597C03EC" w:rsidR="00BA2F90" w:rsidRDefault="00BA2F90" w:rsidP="00B84383">
            <w:pPr>
              <w:jc w:val="center"/>
            </w:pPr>
            <w:r>
              <w:t>11.6</w:t>
            </w:r>
          </w:p>
        </w:tc>
        <w:tc>
          <w:tcPr>
            <w:tcW w:w="771" w:type="dxa"/>
          </w:tcPr>
          <w:p w14:paraId="7CCBE1B2" w14:textId="7E738C31" w:rsidR="00BA2F90" w:rsidRDefault="00BA2F90" w:rsidP="00B84383">
            <w:pPr>
              <w:jc w:val="center"/>
            </w:pPr>
            <w:r>
              <w:t>7.3</w:t>
            </w:r>
          </w:p>
        </w:tc>
        <w:tc>
          <w:tcPr>
            <w:tcW w:w="1282" w:type="dxa"/>
          </w:tcPr>
          <w:p w14:paraId="349E51D1" w14:textId="61826BEE" w:rsidR="00BA2F90" w:rsidRDefault="00BA2F90" w:rsidP="00B84383">
            <w:pPr>
              <w:jc w:val="center"/>
            </w:pPr>
            <w:r>
              <w:t>7.8</w:t>
            </w:r>
          </w:p>
        </w:tc>
        <w:tc>
          <w:tcPr>
            <w:tcW w:w="1067" w:type="dxa"/>
          </w:tcPr>
          <w:p w14:paraId="38B584FC" w14:textId="1E86FF90" w:rsidR="00BA2F90" w:rsidRDefault="00BA2F90" w:rsidP="00B84383">
            <w:pPr>
              <w:jc w:val="center"/>
            </w:pPr>
            <w:r>
              <w:t>8.2</w:t>
            </w:r>
          </w:p>
        </w:tc>
        <w:tc>
          <w:tcPr>
            <w:tcW w:w="891" w:type="dxa"/>
          </w:tcPr>
          <w:p w14:paraId="26BB8B05" w14:textId="7A0582D5" w:rsidR="00BA2F90" w:rsidRDefault="00BA2F90" w:rsidP="00B84383">
            <w:pPr>
              <w:jc w:val="center"/>
            </w:pPr>
            <w:r>
              <w:t>10.9</w:t>
            </w:r>
          </w:p>
        </w:tc>
        <w:tc>
          <w:tcPr>
            <w:tcW w:w="1084" w:type="dxa"/>
          </w:tcPr>
          <w:p w14:paraId="7BE5238F" w14:textId="77777777" w:rsidR="00BA2F90" w:rsidRDefault="00BA2F90" w:rsidP="00B84383">
            <w:pPr>
              <w:jc w:val="center"/>
            </w:pPr>
            <w:r>
              <w:t>5.5</w:t>
            </w:r>
          </w:p>
          <w:p w14:paraId="03D0FFA2" w14:textId="4D817EAA" w:rsidR="00BA2F90" w:rsidRDefault="00BA2F90" w:rsidP="00B84383">
            <w:pPr>
              <w:jc w:val="center"/>
            </w:pPr>
          </w:p>
        </w:tc>
      </w:tr>
      <w:tr w:rsidR="00B84383" w14:paraId="5B89D340" w14:textId="77777777" w:rsidTr="00B84383">
        <w:tc>
          <w:tcPr>
            <w:tcW w:w="1339" w:type="dxa"/>
          </w:tcPr>
          <w:p w14:paraId="63E21872" w14:textId="4FD79507" w:rsidR="00B84383" w:rsidRDefault="00B84383" w:rsidP="00B84383">
            <w:r>
              <w:t>My Scores</w:t>
            </w:r>
          </w:p>
        </w:tc>
        <w:tc>
          <w:tcPr>
            <w:tcW w:w="1384" w:type="dxa"/>
          </w:tcPr>
          <w:p w14:paraId="73D0AE5E" w14:textId="0296F787" w:rsidR="00B84383" w:rsidRDefault="00B84383" w:rsidP="00B84383">
            <w:pPr>
              <w:jc w:val="center"/>
            </w:pPr>
            <w:r>
              <w:t>13</w:t>
            </w:r>
          </w:p>
        </w:tc>
        <w:tc>
          <w:tcPr>
            <w:tcW w:w="1296" w:type="dxa"/>
          </w:tcPr>
          <w:p w14:paraId="27BE4E00" w14:textId="74A2B654" w:rsidR="00B84383" w:rsidRDefault="00B84383" w:rsidP="00B84383">
            <w:pPr>
              <w:jc w:val="center"/>
            </w:pPr>
            <w:r>
              <w:t>5</w:t>
            </w:r>
          </w:p>
        </w:tc>
        <w:tc>
          <w:tcPr>
            <w:tcW w:w="840" w:type="dxa"/>
          </w:tcPr>
          <w:p w14:paraId="4AC32799" w14:textId="2139AEE1" w:rsidR="00B84383" w:rsidRDefault="00B84383" w:rsidP="00B84383">
            <w:pPr>
              <w:jc w:val="center"/>
            </w:pPr>
            <w:r>
              <w:t>7</w:t>
            </w:r>
          </w:p>
        </w:tc>
        <w:tc>
          <w:tcPr>
            <w:tcW w:w="771" w:type="dxa"/>
          </w:tcPr>
          <w:p w14:paraId="3BD2EB01" w14:textId="5DD57E2B" w:rsidR="00B84383" w:rsidRDefault="00B84383" w:rsidP="00B84383">
            <w:pPr>
              <w:jc w:val="center"/>
            </w:pPr>
            <w:r>
              <w:t>10</w:t>
            </w:r>
          </w:p>
        </w:tc>
        <w:tc>
          <w:tcPr>
            <w:tcW w:w="1282" w:type="dxa"/>
          </w:tcPr>
          <w:p w14:paraId="258E57B6" w14:textId="1AA97063" w:rsidR="00B84383" w:rsidRDefault="00B84383" w:rsidP="00B84383">
            <w:pPr>
              <w:jc w:val="center"/>
            </w:pPr>
            <w:r>
              <w:t>14</w:t>
            </w:r>
          </w:p>
        </w:tc>
        <w:tc>
          <w:tcPr>
            <w:tcW w:w="1067" w:type="dxa"/>
          </w:tcPr>
          <w:p w14:paraId="60C7AC7E" w14:textId="714946ED" w:rsidR="00B84383" w:rsidRDefault="00B84383" w:rsidP="00B84383">
            <w:pPr>
              <w:jc w:val="center"/>
            </w:pPr>
            <w:r>
              <w:t>9</w:t>
            </w:r>
          </w:p>
        </w:tc>
        <w:tc>
          <w:tcPr>
            <w:tcW w:w="891" w:type="dxa"/>
          </w:tcPr>
          <w:p w14:paraId="673153A2" w14:textId="718C8810" w:rsidR="00B84383" w:rsidRDefault="00B84383" w:rsidP="00B84383">
            <w:pPr>
              <w:jc w:val="center"/>
            </w:pPr>
            <w:r>
              <w:t>10</w:t>
            </w:r>
          </w:p>
        </w:tc>
        <w:tc>
          <w:tcPr>
            <w:tcW w:w="1084" w:type="dxa"/>
          </w:tcPr>
          <w:p w14:paraId="6A626356" w14:textId="374CC70C" w:rsidR="00B84383" w:rsidRDefault="00B84383" w:rsidP="00B84383">
            <w:pPr>
              <w:jc w:val="center"/>
            </w:pPr>
            <w:r>
              <w:t>2</w:t>
            </w:r>
          </w:p>
        </w:tc>
      </w:tr>
    </w:tbl>
    <w:p w14:paraId="34AEEE8C" w14:textId="7D52145F" w:rsidR="00380BCF" w:rsidRDefault="00B84383" w:rsidP="00B84383">
      <w:pPr>
        <w:pStyle w:val="Heading2"/>
      </w:pPr>
      <w:bookmarkStart w:id="5" w:name="_Toc25524193"/>
      <w:r>
        <w:t>Belbin’s Model Results</w:t>
      </w:r>
      <w:bookmarkEnd w:id="5"/>
    </w:p>
    <w:p w14:paraId="49EB2536" w14:textId="4499092A" w:rsidR="00380BCF" w:rsidRPr="00B861AF" w:rsidRDefault="00380BCF">
      <w:r>
        <w:br w:type="page"/>
      </w:r>
    </w:p>
    <w:p w14:paraId="7DA9E72B" w14:textId="77777777" w:rsidR="009B3CBF" w:rsidRDefault="009C5C8E" w:rsidP="009C5C8E">
      <w:pPr>
        <w:pStyle w:val="Heading1"/>
      </w:pPr>
      <w:bookmarkStart w:id="6" w:name="_Toc25524194"/>
      <w:r>
        <w:lastRenderedPageBreak/>
        <w:t>Group Tasks and Timings</w:t>
      </w:r>
      <w:bookmarkEnd w:id="6"/>
    </w:p>
    <w:p w14:paraId="417E1FD3" w14:textId="2C4A3A45" w:rsidR="0023723C" w:rsidRPr="0016680D" w:rsidRDefault="0023723C" w:rsidP="00D61F41">
      <w:pPr>
        <w:pStyle w:val="paragraph"/>
        <w:spacing w:before="0" w:beforeAutospacing="0" w:after="0" w:afterAutospacing="0"/>
        <w:ind w:left="720"/>
        <w:textAlignment w:val="baseline"/>
        <w:rPr>
          <w:rStyle w:val="eop"/>
          <w:rFonts w:ascii="&amp;quot" w:hAnsi="&amp;quot"/>
          <w:sz w:val="18"/>
          <w:szCs w:val="18"/>
        </w:rPr>
      </w:pPr>
    </w:p>
    <w:tbl>
      <w:tblPr>
        <w:tblStyle w:val="TableGrid"/>
        <w:tblpPr w:leftFromText="180" w:rightFromText="180" w:vertAnchor="text" w:horzAnchor="margin" w:tblpXSpec="center" w:tblpY="136"/>
        <w:tblW w:w="11360" w:type="dxa"/>
        <w:tblLook w:val="04A0" w:firstRow="1" w:lastRow="0" w:firstColumn="1" w:lastColumn="0" w:noHBand="0" w:noVBand="1"/>
      </w:tblPr>
      <w:tblGrid>
        <w:gridCol w:w="8740"/>
        <w:gridCol w:w="1375"/>
        <w:gridCol w:w="1375"/>
      </w:tblGrid>
      <w:tr w:rsidR="0016680D" w:rsidRPr="0058401A" w14:paraId="615A5BA1" w14:textId="77777777" w:rsidTr="0016680D">
        <w:trPr>
          <w:trHeight w:val="300"/>
        </w:trPr>
        <w:tc>
          <w:tcPr>
            <w:tcW w:w="8740" w:type="dxa"/>
            <w:noWrap/>
            <w:hideMark/>
          </w:tcPr>
          <w:p w14:paraId="06288DCF" w14:textId="77777777" w:rsidR="0016680D" w:rsidRPr="0058401A" w:rsidRDefault="0016680D" w:rsidP="0016680D">
            <w:pPr>
              <w:pStyle w:val="paragraph"/>
              <w:spacing w:after="0"/>
              <w:textAlignment w:val="baseline"/>
              <w:rPr>
                <w:rFonts w:asciiTheme="minorHAnsi" w:hAnsiTheme="minorHAnsi" w:cstheme="minorHAnsi"/>
                <w:b/>
                <w:bCs/>
              </w:rPr>
            </w:pPr>
            <w:r w:rsidRPr="0058401A">
              <w:rPr>
                <w:rFonts w:asciiTheme="minorHAnsi" w:hAnsiTheme="minorHAnsi" w:cstheme="minorHAnsi"/>
                <w:b/>
                <w:bCs/>
              </w:rPr>
              <w:t>Group Tasks</w:t>
            </w:r>
          </w:p>
        </w:tc>
        <w:tc>
          <w:tcPr>
            <w:tcW w:w="1310" w:type="dxa"/>
            <w:noWrap/>
            <w:hideMark/>
          </w:tcPr>
          <w:p w14:paraId="5CD4F7E4" w14:textId="77777777" w:rsidR="0016680D" w:rsidRPr="0058401A" w:rsidRDefault="0016680D" w:rsidP="0016680D">
            <w:pPr>
              <w:pStyle w:val="paragraph"/>
              <w:spacing w:after="0"/>
              <w:textAlignment w:val="baseline"/>
              <w:rPr>
                <w:rFonts w:asciiTheme="minorHAnsi" w:hAnsiTheme="minorHAnsi" w:cstheme="minorHAnsi"/>
                <w:b/>
                <w:bCs/>
              </w:rPr>
            </w:pPr>
            <w:r w:rsidRPr="0058401A">
              <w:rPr>
                <w:rFonts w:asciiTheme="minorHAnsi" w:hAnsiTheme="minorHAnsi" w:cstheme="minorHAnsi"/>
                <w:b/>
                <w:bCs/>
              </w:rPr>
              <w:t>Start Date</w:t>
            </w:r>
          </w:p>
        </w:tc>
        <w:tc>
          <w:tcPr>
            <w:tcW w:w="1310" w:type="dxa"/>
            <w:noWrap/>
            <w:hideMark/>
          </w:tcPr>
          <w:p w14:paraId="7136E0C8" w14:textId="77777777" w:rsidR="0016680D" w:rsidRPr="0058401A" w:rsidRDefault="0016680D" w:rsidP="0016680D">
            <w:pPr>
              <w:pStyle w:val="paragraph"/>
              <w:spacing w:after="0"/>
              <w:textAlignment w:val="baseline"/>
              <w:rPr>
                <w:rFonts w:asciiTheme="minorHAnsi" w:hAnsiTheme="minorHAnsi" w:cstheme="minorHAnsi"/>
                <w:b/>
                <w:bCs/>
              </w:rPr>
            </w:pPr>
            <w:r w:rsidRPr="0058401A">
              <w:rPr>
                <w:rFonts w:asciiTheme="minorHAnsi" w:hAnsiTheme="minorHAnsi" w:cstheme="minorHAnsi"/>
                <w:b/>
                <w:bCs/>
              </w:rPr>
              <w:t>End date</w:t>
            </w:r>
          </w:p>
        </w:tc>
      </w:tr>
      <w:tr w:rsidR="0016680D" w:rsidRPr="0016680D" w14:paraId="13967EF7" w14:textId="77777777" w:rsidTr="0016680D">
        <w:trPr>
          <w:trHeight w:val="300"/>
        </w:trPr>
        <w:tc>
          <w:tcPr>
            <w:tcW w:w="8740" w:type="dxa"/>
            <w:noWrap/>
            <w:hideMark/>
          </w:tcPr>
          <w:p w14:paraId="627A1CCF" w14:textId="0639DCCB"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 xml:space="preserve">Research </w:t>
            </w:r>
            <w:proofErr w:type="spellStart"/>
            <w:r w:rsidRPr="0058401A">
              <w:rPr>
                <w:rFonts w:asciiTheme="minorHAnsi" w:hAnsiTheme="minorHAnsi" w:cstheme="minorHAnsi"/>
              </w:rPr>
              <w:t>hillclimb</w:t>
            </w:r>
            <w:proofErr w:type="spellEnd"/>
            <w:r w:rsidRPr="0058401A">
              <w:rPr>
                <w:rFonts w:asciiTheme="minorHAnsi" w:hAnsiTheme="minorHAnsi" w:cstheme="minorHAnsi"/>
              </w:rPr>
              <w:t xml:space="preserve"> events and vehicles</w:t>
            </w:r>
          </w:p>
        </w:tc>
        <w:tc>
          <w:tcPr>
            <w:tcW w:w="1310" w:type="dxa"/>
            <w:noWrap/>
            <w:hideMark/>
          </w:tcPr>
          <w:p w14:paraId="01B00B91"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30/09/2019</w:t>
            </w:r>
          </w:p>
        </w:tc>
        <w:tc>
          <w:tcPr>
            <w:tcW w:w="1310" w:type="dxa"/>
            <w:noWrap/>
            <w:hideMark/>
          </w:tcPr>
          <w:p w14:paraId="59B86F66"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04/11/2019</w:t>
            </w:r>
          </w:p>
        </w:tc>
      </w:tr>
      <w:tr w:rsidR="0016680D" w:rsidRPr="0016680D" w14:paraId="6543AB8D" w14:textId="77777777" w:rsidTr="0016680D">
        <w:trPr>
          <w:trHeight w:val="300"/>
        </w:trPr>
        <w:tc>
          <w:tcPr>
            <w:tcW w:w="8740" w:type="dxa"/>
            <w:noWrap/>
            <w:hideMark/>
          </w:tcPr>
          <w:p w14:paraId="0F918B39"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Weigh existing components</w:t>
            </w:r>
          </w:p>
        </w:tc>
        <w:tc>
          <w:tcPr>
            <w:tcW w:w="1310" w:type="dxa"/>
            <w:noWrap/>
            <w:hideMark/>
          </w:tcPr>
          <w:p w14:paraId="5D96B3BE"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07/10/2019</w:t>
            </w:r>
          </w:p>
        </w:tc>
        <w:tc>
          <w:tcPr>
            <w:tcW w:w="1310" w:type="dxa"/>
            <w:noWrap/>
            <w:hideMark/>
          </w:tcPr>
          <w:p w14:paraId="797A560A"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08/10/2019</w:t>
            </w:r>
          </w:p>
        </w:tc>
      </w:tr>
      <w:tr w:rsidR="0016680D" w:rsidRPr="0016680D" w14:paraId="75C82E51" w14:textId="77777777" w:rsidTr="0016680D">
        <w:trPr>
          <w:trHeight w:val="300"/>
        </w:trPr>
        <w:tc>
          <w:tcPr>
            <w:tcW w:w="8740" w:type="dxa"/>
            <w:noWrap/>
            <w:hideMark/>
          </w:tcPr>
          <w:p w14:paraId="70192C0B"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Measuring the mounting points for chassis frame</w:t>
            </w:r>
          </w:p>
        </w:tc>
        <w:tc>
          <w:tcPr>
            <w:tcW w:w="1310" w:type="dxa"/>
            <w:noWrap/>
            <w:hideMark/>
          </w:tcPr>
          <w:p w14:paraId="10BB8A73"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09/10/2019</w:t>
            </w:r>
          </w:p>
        </w:tc>
        <w:tc>
          <w:tcPr>
            <w:tcW w:w="1310" w:type="dxa"/>
            <w:noWrap/>
            <w:hideMark/>
          </w:tcPr>
          <w:p w14:paraId="05BB1959"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10/10/2019</w:t>
            </w:r>
          </w:p>
        </w:tc>
      </w:tr>
      <w:tr w:rsidR="0016680D" w:rsidRPr="0016680D" w14:paraId="40CF4DF8" w14:textId="77777777" w:rsidTr="0016680D">
        <w:trPr>
          <w:trHeight w:val="300"/>
        </w:trPr>
        <w:tc>
          <w:tcPr>
            <w:tcW w:w="8740" w:type="dxa"/>
            <w:noWrap/>
            <w:hideMark/>
          </w:tcPr>
          <w:p w14:paraId="1BA5C21A"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Design a chassis structure</w:t>
            </w:r>
          </w:p>
        </w:tc>
        <w:tc>
          <w:tcPr>
            <w:tcW w:w="1310" w:type="dxa"/>
            <w:noWrap/>
            <w:hideMark/>
          </w:tcPr>
          <w:p w14:paraId="41142FD8"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11/10/2019</w:t>
            </w:r>
          </w:p>
        </w:tc>
        <w:tc>
          <w:tcPr>
            <w:tcW w:w="1310" w:type="dxa"/>
            <w:noWrap/>
            <w:hideMark/>
          </w:tcPr>
          <w:p w14:paraId="3E7C477D"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04/11/2019</w:t>
            </w:r>
          </w:p>
        </w:tc>
      </w:tr>
      <w:tr w:rsidR="0016680D" w:rsidRPr="0016680D" w14:paraId="50113CC8" w14:textId="77777777" w:rsidTr="0016680D">
        <w:trPr>
          <w:trHeight w:val="300"/>
        </w:trPr>
        <w:tc>
          <w:tcPr>
            <w:tcW w:w="8740" w:type="dxa"/>
            <w:noWrap/>
            <w:hideMark/>
          </w:tcPr>
          <w:p w14:paraId="6BEEE87A"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Design Motor housing</w:t>
            </w:r>
          </w:p>
        </w:tc>
        <w:tc>
          <w:tcPr>
            <w:tcW w:w="1310" w:type="dxa"/>
            <w:noWrap/>
            <w:hideMark/>
          </w:tcPr>
          <w:p w14:paraId="475971CD"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11/10/2019</w:t>
            </w:r>
          </w:p>
        </w:tc>
        <w:tc>
          <w:tcPr>
            <w:tcW w:w="1310" w:type="dxa"/>
            <w:noWrap/>
            <w:hideMark/>
          </w:tcPr>
          <w:p w14:paraId="4D6FAB73"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06/11/2019</w:t>
            </w:r>
          </w:p>
        </w:tc>
      </w:tr>
      <w:tr w:rsidR="0016680D" w:rsidRPr="0016680D" w14:paraId="6FC788E8" w14:textId="77777777" w:rsidTr="0016680D">
        <w:trPr>
          <w:trHeight w:val="300"/>
        </w:trPr>
        <w:tc>
          <w:tcPr>
            <w:tcW w:w="8740" w:type="dxa"/>
            <w:noWrap/>
            <w:hideMark/>
          </w:tcPr>
          <w:p w14:paraId="4055B4F9"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Front Suspension wishbones and uprights</w:t>
            </w:r>
          </w:p>
        </w:tc>
        <w:tc>
          <w:tcPr>
            <w:tcW w:w="1310" w:type="dxa"/>
            <w:noWrap/>
            <w:hideMark/>
          </w:tcPr>
          <w:p w14:paraId="330C9903"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09/10/2019</w:t>
            </w:r>
          </w:p>
        </w:tc>
        <w:tc>
          <w:tcPr>
            <w:tcW w:w="1310" w:type="dxa"/>
            <w:noWrap/>
            <w:hideMark/>
          </w:tcPr>
          <w:p w14:paraId="0556D8CB"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31/10/2019</w:t>
            </w:r>
          </w:p>
        </w:tc>
      </w:tr>
      <w:tr w:rsidR="0016680D" w:rsidRPr="0016680D" w14:paraId="08046DA6" w14:textId="77777777" w:rsidTr="0016680D">
        <w:trPr>
          <w:trHeight w:val="300"/>
        </w:trPr>
        <w:tc>
          <w:tcPr>
            <w:tcW w:w="8740" w:type="dxa"/>
            <w:noWrap/>
            <w:hideMark/>
          </w:tcPr>
          <w:p w14:paraId="54DC3014"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Rear wishbones and uprights</w:t>
            </w:r>
          </w:p>
        </w:tc>
        <w:tc>
          <w:tcPr>
            <w:tcW w:w="1310" w:type="dxa"/>
            <w:noWrap/>
            <w:hideMark/>
          </w:tcPr>
          <w:p w14:paraId="1E2D5C97"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20/11/2019</w:t>
            </w:r>
          </w:p>
        </w:tc>
        <w:tc>
          <w:tcPr>
            <w:tcW w:w="1310" w:type="dxa"/>
            <w:noWrap/>
            <w:hideMark/>
          </w:tcPr>
          <w:p w14:paraId="4D45C0DB"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24/01/2020</w:t>
            </w:r>
          </w:p>
        </w:tc>
      </w:tr>
      <w:tr w:rsidR="0016680D" w:rsidRPr="0016680D" w14:paraId="69BF4430" w14:textId="77777777" w:rsidTr="0016680D">
        <w:trPr>
          <w:trHeight w:val="300"/>
        </w:trPr>
        <w:tc>
          <w:tcPr>
            <w:tcW w:w="8740" w:type="dxa"/>
            <w:noWrap/>
            <w:hideMark/>
          </w:tcPr>
          <w:p w14:paraId="2CEF35D9"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Material Selection for chassis and suspension</w:t>
            </w:r>
          </w:p>
        </w:tc>
        <w:tc>
          <w:tcPr>
            <w:tcW w:w="1310" w:type="dxa"/>
            <w:noWrap/>
            <w:hideMark/>
          </w:tcPr>
          <w:p w14:paraId="6FF196AD"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25/11/2019</w:t>
            </w:r>
          </w:p>
        </w:tc>
        <w:tc>
          <w:tcPr>
            <w:tcW w:w="1310" w:type="dxa"/>
            <w:noWrap/>
            <w:hideMark/>
          </w:tcPr>
          <w:p w14:paraId="222E6AAD"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07/02/2020</w:t>
            </w:r>
          </w:p>
        </w:tc>
      </w:tr>
      <w:tr w:rsidR="0016680D" w:rsidRPr="0016680D" w14:paraId="4C0AFC3F" w14:textId="77777777" w:rsidTr="0016680D">
        <w:trPr>
          <w:trHeight w:val="300"/>
        </w:trPr>
        <w:tc>
          <w:tcPr>
            <w:tcW w:w="8740" w:type="dxa"/>
            <w:noWrap/>
            <w:hideMark/>
          </w:tcPr>
          <w:p w14:paraId="69A7E15E"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Wheelbase and track width</w:t>
            </w:r>
          </w:p>
        </w:tc>
        <w:tc>
          <w:tcPr>
            <w:tcW w:w="1310" w:type="dxa"/>
            <w:noWrap/>
            <w:hideMark/>
          </w:tcPr>
          <w:p w14:paraId="687DBD9F"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23/10/2019</w:t>
            </w:r>
          </w:p>
        </w:tc>
        <w:tc>
          <w:tcPr>
            <w:tcW w:w="1310" w:type="dxa"/>
            <w:noWrap/>
            <w:hideMark/>
          </w:tcPr>
          <w:p w14:paraId="3AE05ADF"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14/02/2020</w:t>
            </w:r>
          </w:p>
        </w:tc>
      </w:tr>
      <w:tr w:rsidR="0016680D" w:rsidRPr="0016680D" w14:paraId="34161F3E" w14:textId="77777777" w:rsidTr="0016680D">
        <w:trPr>
          <w:trHeight w:val="300"/>
        </w:trPr>
        <w:tc>
          <w:tcPr>
            <w:tcW w:w="8740" w:type="dxa"/>
            <w:noWrap/>
            <w:hideMark/>
          </w:tcPr>
          <w:p w14:paraId="5C7BD18E"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Weight distribution</w:t>
            </w:r>
          </w:p>
        </w:tc>
        <w:tc>
          <w:tcPr>
            <w:tcW w:w="1310" w:type="dxa"/>
            <w:noWrap/>
            <w:hideMark/>
          </w:tcPr>
          <w:p w14:paraId="1523182B"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05/11/2019</w:t>
            </w:r>
          </w:p>
        </w:tc>
        <w:tc>
          <w:tcPr>
            <w:tcW w:w="1310" w:type="dxa"/>
            <w:noWrap/>
            <w:hideMark/>
          </w:tcPr>
          <w:p w14:paraId="7E62EC74"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07/02/2020</w:t>
            </w:r>
          </w:p>
        </w:tc>
      </w:tr>
      <w:tr w:rsidR="0016680D" w:rsidRPr="0016680D" w14:paraId="166EE52D" w14:textId="77777777" w:rsidTr="0016680D">
        <w:trPr>
          <w:trHeight w:val="300"/>
        </w:trPr>
        <w:tc>
          <w:tcPr>
            <w:tcW w:w="8740" w:type="dxa"/>
            <w:noWrap/>
            <w:hideMark/>
          </w:tcPr>
          <w:p w14:paraId="4FB9662A"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Brakes – Disks, callipers, lines, servos</w:t>
            </w:r>
          </w:p>
        </w:tc>
        <w:tc>
          <w:tcPr>
            <w:tcW w:w="1310" w:type="dxa"/>
            <w:noWrap/>
            <w:hideMark/>
          </w:tcPr>
          <w:p w14:paraId="16912E87"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21/10/2019</w:t>
            </w:r>
          </w:p>
        </w:tc>
        <w:tc>
          <w:tcPr>
            <w:tcW w:w="1310" w:type="dxa"/>
            <w:noWrap/>
            <w:hideMark/>
          </w:tcPr>
          <w:p w14:paraId="5AB2BFA4"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27/11/2019</w:t>
            </w:r>
          </w:p>
        </w:tc>
      </w:tr>
      <w:tr w:rsidR="0016680D" w:rsidRPr="0016680D" w14:paraId="7D908C43" w14:textId="77777777" w:rsidTr="0016680D">
        <w:trPr>
          <w:trHeight w:val="300"/>
        </w:trPr>
        <w:tc>
          <w:tcPr>
            <w:tcW w:w="8740" w:type="dxa"/>
            <w:noWrap/>
            <w:hideMark/>
          </w:tcPr>
          <w:p w14:paraId="375AA6B8"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Steering</w:t>
            </w:r>
          </w:p>
        </w:tc>
        <w:tc>
          <w:tcPr>
            <w:tcW w:w="1310" w:type="dxa"/>
            <w:noWrap/>
            <w:hideMark/>
          </w:tcPr>
          <w:p w14:paraId="2BBAC39A"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27/01/2020</w:t>
            </w:r>
          </w:p>
        </w:tc>
        <w:tc>
          <w:tcPr>
            <w:tcW w:w="1310" w:type="dxa"/>
            <w:noWrap/>
            <w:hideMark/>
          </w:tcPr>
          <w:p w14:paraId="36EEADDB"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10/02/2020</w:t>
            </w:r>
          </w:p>
        </w:tc>
      </w:tr>
      <w:tr w:rsidR="0016680D" w:rsidRPr="0016680D" w14:paraId="3E942F9B" w14:textId="77777777" w:rsidTr="0016680D">
        <w:trPr>
          <w:trHeight w:val="300"/>
        </w:trPr>
        <w:tc>
          <w:tcPr>
            <w:tcW w:w="8740" w:type="dxa"/>
            <w:noWrap/>
            <w:hideMark/>
          </w:tcPr>
          <w:p w14:paraId="2D61E126"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Tyres</w:t>
            </w:r>
          </w:p>
        </w:tc>
        <w:tc>
          <w:tcPr>
            <w:tcW w:w="1310" w:type="dxa"/>
            <w:noWrap/>
            <w:hideMark/>
          </w:tcPr>
          <w:p w14:paraId="1F073D8F"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21/10/2019</w:t>
            </w:r>
          </w:p>
        </w:tc>
        <w:tc>
          <w:tcPr>
            <w:tcW w:w="1310" w:type="dxa"/>
            <w:noWrap/>
            <w:hideMark/>
          </w:tcPr>
          <w:p w14:paraId="73D146C0"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06/11/2019</w:t>
            </w:r>
          </w:p>
        </w:tc>
      </w:tr>
      <w:tr w:rsidR="0016680D" w:rsidRPr="0016680D" w14:paraId="339569C7" w14:textId="77777777" w:rsidTr="0016680D">
        <w:trPr>
          <w:trHeight w:val="300"/>
        </w:trPr>
        <w:tc>
          <w:tcPr>
            <w:tcW w:w="8740" w:type="dxa"/>
            <w:noWrap/>
            <w:hideMark/>
          </w:tcPr>
          <w:p w14:paraId="55F330E3"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Wheels</w:t>
            </w:r>
          </w:p>
        </w:tc>
        <w:tc>
          <w:tcPr>
            <w:tcW w:w="1310" w:type="dxa"/>
            <w:noWrap/>
            <w:hideMark/>
          </w:tcPr>
          <w:p w14:paraId="6DA75DA9"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23/10/2019</w:t>
            </w:r>
          </w:p>
        </w:tc>
        <w:tc>
          <w:tcPr>
            <w:tcW w:w="1310" w:type="dxa"/>
            <w:noWrap/>
            <w:hideMark/>
          </w:tcPr>
          <w:p w14:paraId="48C11D7F"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06/11/2019</w:t>
            </w:r>
          </w:p>
        </w:tc>
      </w:tr>
      <w:tr w:rsidR="0016680D" w:rsidRPr="0016680D" w14:paraId="3D8DC4E5" w14:textId="77777777" w:rsidTr="0016680D">
        <w:trPr>
          <w:trHeight w:val="300"/>
        </w:trPr>
        <w:tc>
          <w:tcPr>
            <w:tcW w:w="8740" w:type="dxa"/>
            <w:noWrap/>
            <w:hideMark/>
          </w:tcPr>
          <w:p w14:paraId="0607CC91"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Controls</w:t>
            </w:r>
          </w:p>
        </w:tc>
        <w:tc>
          <w:tcPr>
            <w:tcW w:w="1310" w:type="dxa"/>
            <w:noWrap/>
            <w:hideMark/>
          </w:tcPr>
          <w:p w14:paraId="743F7EE9"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28/10/2019</w:t>
            </w:r>
          </w:p>
        </w:tc>
        <w:tc>
          <w:tcPr>
            <w:tcW w:w="1310" w:type="dxa"/>
            <w:noWrap/>
            <w:hideMark/>
          </w:tcPr>
          <w:p w14:paraId="42F49F3D"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21/02/2020</w:t>
            </w:r>
          </w:p>
        </w:tc>
      </w:tr>
      <w:tr w:rsidR="0016680D" w:rsidRPr="0016680D" w14:paraId="6261B5E3" w14:textId="77777777" w:rsidTr="0016680D">
        <w:trPr>
          <w:trHeight w:val="300"/>
        </w:trPr>
        <w:tc>
          <w:tcPr>
            <w:tcW w:w="8740" w:type="dxa"/>
            <w:noWrap/>
            <w:hideMark/>
          </w:tcPr>
          <w:p w14:paraId="02C767F3"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Safety devices</w:t>
            </w:r>
          </w:p>
        </w:tc>
        <w:tc>
          <w:tcPr>
            <w:tcW w:w="1310" w:type="dxa"/>
            <w:noWrap/>
            <w:hideMark/>
          </w:tcPr>
          <w:p w14:paraId="36EB9830"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28/10/2019</w:t>
            </w:r>
          </w:p>
        </w:tc>
        <w:tc>
          <w:tcPr>
            <w:tcW w:w="1310" w:type="dxa"/>
            <w:noWrap/>
            <w:hideMark/>
          </w:tcPr>
          <w:p w14:paraId="073A4B26"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28/02/2020</w:t>
            </w:r>
          </w:p>
        </w:tc>
      </w:tr>
      <w:tr w:rsidR="0016680D" w:rsidRPr="0016680D" w14:paraId="3DCA1932" w14:textId="77777777" w:rsidTr="0016680D">
        <w:trPr>
          <w:trHeight w:val="300"/>
        </w:trPr>
        <w:tc>
          <w:tcPr>
            <w:tcW w:w="8740" w:type="dxa"/>
            <w:noWrap/>
            <w:hideMark/>
          </w:tcPr>
          <w:p w14:paraId="598BB16F" w14:textId="151C7AB9"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Measuring front suspension coordinates for WinGeo</w:t>
            </w:r>
            <w:r w:rsidR="00F8329E">
              <w:rPr>
                <w:rFonts w:asciiTheme="minorHAnsi" w:hAnsiTheme="minorHAnsi" w:cstheme="minorHAnsi"/>
              </w:rPr>
              <w:t>3</w:t>
            </w:r>
          </w:p>
        </w:tc>
        <w:tc>
          <w:tcPr>
            <w:tcW w:w="1310" w:type="dxa"/>
            <w:noWrap/>
            <w:hideMark/>
          </w:tcPr>
          <w:p w14:paraId="5F22E5B6"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21/11/2019</w:t>
            </w:r>
          </w:p>
        </w:tc>
        <w:tc>
          <w:tcPr>
            <w:tcW w:w="1310" w:type="dxa"/>
            <w:noWrap/>
            <w:hideMark/>
          </w:tcPr>
          <w:p w14:paraId="58D350A8"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22/11/2019</w:t>
            </w:r>
          </w:p>
        </w:tc>
      </w:tr>
      <w:tr w:rsidR="0016680D" w:rsidRPr="0016680D" w14:paraId="625EC832" w14:textId="77777777" w:rsidTr="0016680D">
        <w:trPr>
          <w:trHeight w:val="300"/>
        </w:trPr>
        <w:tc>
          <w:tcPr>
            <w:tcW w:w="8740" w:type="dxa"/>
            <w:noWrap/>
            <w:hideMark/>
          </w:tcPr>
          <w:p w14:paraId="0D3556AE"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Group Project VIVA</w:t>
            </w:r>
          </w:p>
        </w:tc>
        <w:tc>
          <w:tcPr>
            <w:tcW w:w="1310" w:type="dxa"/>
            <w:noWrap/>
            <w:hideMark/>
          </w:tcPr>
          <w:p w14:paraId="524AF793"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02/12/2019</w:t>
            </w:r>
          </w:p>
        </w:tc>
        <w:tc>
          <w:tcPr>
            <w:tcW w:w="1310" w:type="dxa"/>
            <w:noWrap/>
            <w:hideMark/>
          </w:tcPr>
          <w:p w14:paraId="21089C3E"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06/12/2019</w:t>
            </w:r>
          </w:p>
        </w:tc>
      </w:tr>
      <w:tr w:rsidR="0016680D" w:rsidRPr="0016680D" w14:paraId="35362267" w14:textId="77777777" w:rsidTr="0016680D">
        <w:trPr>
          <w:trHeight w:val="300"/>
        </w:trPr>
        <w:tc>
          <w:tcPr>
            <w:tcW w:w="8740" w:type="dxa"/>
            <w:noWrap/>
            <w:hideMark/>
          </w:tcPr>
          <w:p w14:paraId="6932FF8D"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Group Project Report and VIVA</w:t>
            </w:r>
          </w:p>
        </w:tc>
        <w:tc>
          <w:tcPr>
            <w:tcW w:w="1310" w:type="dxa"/>
            <w:noWrap/>
            <w:hideMark/>
          </w:tcPr>
          <w:p w14:paraId="6482B8CF"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23/03/2020</w:t>
            </w:r>
          </w:p>
        </w:tc>
        <w:tc>
          <w:tcPr>
            <w:tcW w:w="1310" w:type="dxa"/>
            <w:noWrap/>
            <w:hideMark/>
          </w:tcPr>
          <w:p w14:paraId="05F8CF52" w14:textId="77777777" w:rsidR="0016680D" w:rsidRPr="0058401A" w:rsidRDefault="0016680D" w:rsidP="0016680D">
            <w:pPr>
              <w:pStyle w:val="paragraph"/>
              <w:spacing w:after="0"/>
              <w:textAlignment w:val="baseline"/>
              <w:rPr>
                <w:rFonts w:asciiTheme="minorHAnsi" w:hAnsiTheme="minorHAnsi" w:cstheme="minorHAnsi"/>
              </w:rPr>
            </w:pPr>
            <w:r w:rsidRPr="0058401A">
              <w:rPr>
                <w:rFonts w:asciiTheme="minorHAnsi" w:hAnsiTheme="minorHAnsi" w:cstheme="minorHAnsi"/>
              </w:rPr>
              <w:t>26/03/2020</w:t>
            </w:r>
          </w:p>
        </w:tc>
      </w:tr>
    </w:tbl>
    <w:p w14:paraId="0DA054A7" w14:textId="77777777" w:rsidR="0016680D" w:rsidRPr="00047077" w:rsidRDefault="0016680D" w:rsidP="0016680D">
      <w:pPr>
        <w:pStyle w:val="paragraph"/>
        <w:spacing w:before="0" w:beforeAutospacing="0" w:after="0" w:afterAutospacing="0"/>
        <w:textAlignment w:val="baseline"/>
        <w:rPr>
          <w:rStyle w:val="eop"/>
          <w:rFonts w:ascii="&amp;quot" w:hAnsi="&amp;quot"/>
          <w:sz w:val="18"/>
          <w:szCs w:val="18"/>
        </w:rPr>
      </w:pPr>
    </w:p>
    <w:p w14:paraId="5EC91424" w14:textId="2748AA56" w:rsidR="001A7E31" w:rsidRDefault="0016680D" w:rsidP="00047077">
      <w:pPr>
        <w:pStyle w:val="paragraph"/>
        <w:spacing w:before="0" w:beforeAutospacing="0" w:after="0" w:afterAutospacing="0"/>
        <w:textAlignment w:val="baseline"/>
        <w:rPr>
          <w:rFonts w:asciiTheme="minorHAnsi" w:eastAsiaTheme="minorHAnsi" w:hAnsiTheme="minorHAnsi" w:cstheme="minorBidi"/>
          <w:sz w:val="22"/>
          <w:szCs w:val="22"/>
          <w:lang w:eastAsia="en-US"/>
        </w:rPr>
      </w:pPr>
      <w:r>
        <w:rPr>
          <w:rStyle w:val="eop"/>
          <w:rFonts w:asciiTheme="minorHAnsi" w:hAnsiTheme="minorHAnsi" w:cstheme="minorHAnsi"/>
          <w:sz w:val="22"/>
          <w:szCs w:val="22"/>
        </w:rPr>
        <w:fldChar w:fldCharType="begin"/>
      </w:r>
      <w:r>
        <w:rPr>
          <w:rStyle w:val="eop"/>
          <w:rFonts w:asciiTheme="minorHAnsi" w:hAnsiTheme="minorHAnsi" w:cstheme="minorHAnsi"/>
          <w:sz w:val="22"/>
          <w:szCs w:val="22"/>
        </w:rPr>
        <w:instrText xml:space="preserve"> LINK </w:instrText>
      </w:r>
      <w:r w:rsidR="001A7E31">
        <w:rPr>
          <w:rStyle w:val="eop"/>
          <w:rFonts w:asciiTheme="minorHAnsi" w:hAnsiTheme="minorHAnsi" w:cstheme="minorHAnsi"/>
          <w:sz w:val="22"/>
          <w:szCs w:val="22"/>
        </w:rPr>
        <w:instrText xml:space="preserve">Excel.Sheet.12 "H:\\1702352 Michael Heys\\Second Year\\group gantt chart starter.xlsx" Sheet1!R1C1:R20C3 </w:instrText>
      </w:r>
      <w:r>
        <w:rPr>
          <w:rStyle w:val="eop"/>
          <w:rFonts w:asciiTheme="minorHAnsi" w:hAnsiTheme="minorHAnsi" w:cstheme="minorHAnsi"/>
          <w:sz w:val="22"/>
          <w:szCs w:val="22"/>
        </w:rPr>
        <w:instrText xml:space="preserve">\a \f 5 \h  \* MERGEFORMAT </w:instrText>
      </w:r>
      <w:r w:rsidR="001A7E31">
        <w:rPr>
          <w:rStyle w:val="eop"/>
          <w:rFonts w:asciiTheme="minorHAnsi" w:hAnsiTheme="minorHAnsi" w:cstheme="minorHAnsi"/>
          <w:sz w:val="22"/>
          <w:szCs w:val="22"/>
        </w:rPr>
        <w:fldChar w:fldCharType="separate"/>
      </w:r>
    </w:p>
    <w:p w14:paraId="1BD8B7A7" w14:textId="534DDFC2" w:rsidR="00047077" w:rsidRDefault="0016680D" w:rsidP="00047077">
      <w:pPr>
        <w:pStyle w:val="paragraph"/>
        <w:spacing w:before="0" w:beforeAutospacing="0" w:after="0" w:afterAutospacing="0"/>
        <w:textAlignment w:val="baseline"/>
        <w:rPr>
          <w:rStyle w:val="eop"/>
          <w:rFonts w:asciiTheme="minorHAnsi" w:hAnsiTheme="minorHAnsi" w:cstheme="minorHAnsi"/>
          <w:sz w:val="22"/>
          <w:szCs w:val="22"/>
        </w:rPr>
      </w:pPr>
      <w:r>
        <w:rPr>
          <w:rStyle w:val="eop"/>
          <w:rFonts w:asciiTheme="minorHAnsi" w:hAnsiTheme="minorHAnsi" w:cstheme="minorHAnsi"/>
          <w:sz w:val="22"/>
          <w:szCs w:val="22"/>
        </w:rPr>
        <w:fldChar w:fldCharType="end"/>
      </w:r>
    </w:p>
    <w:p w14:paraId="75EAC684" w14:textId="34B4572C" w:rsidR="00047077" w:rsidRPr="000E2B95" w:rsidRDefault="00047077" w:rsidP="003D6BAD">
      <w:pPr>
        <w:pStyle w:val="Heading2"/>
        <w:rPr>
          <w:rStyle w:val="eop"/>
          <w:rFonts w:asciiTheme="minorHAnsi" w:hAnsiTheme="minorHAnsi" w:cstheme="minorHAnsi"/>
        </w:rPr>
      </w:pPr>
      <w:bookmarkStart w:id="7" w:name="_Toc25524195"/>
      <w:r w:rsidRPr="000E2B95">
        <w:rPr>
          <w:rStyle w:val="eop"/>
          <w:rFonts w:asciiTheme="minorHAnsi" w:hAnsiTheme="minorHAnsi" w:cstheme="minorHAnsi"/>
        </w:rPr>
        <w:t xml:space="preserve">Group </w:t>
      </w:r>
      <w:r w:rsidR="00BC527C" w:rsidRPr="000E2B95">
        <w:rPr>
          <w:rStyle w:val="eop"/>
          <w:rFonts w:asciiTheme="minorHAnsi" w:hAnsiTheme="minorHAnsi" w:cstheme="minorHAnsi"/>
        </w:rPr>
        <w:t>Meetings:</w:t>
      </w:r>
      <w:bookmarkEnd w:id="7"/>
      <w:r w:rsidR="00BC527C" w:rsidRPr="000E2B95">
        <w:rPr>
          <w:rStyle w:val="eop"/>
          <w:rFonts w:asciiTheme="minorHAnsi" w:hAnsiTheme="minorHAnsi" w:cstheme="minorHAnsi"/>
        </w:rPr>
        <w:t xml:space="preserve"> </w:t>
      </w:r>
    </w:p>
    <w:p w14:paraId="7B058840" w14:textId="77777777" w:rsidR="00C738B6" w:rsidRDefault="00C738B6" w:rsidP="00C738B6">
      <w:pPr>
        <w:pStyle w:val="paragraph"/>
        <w:spacing w:before="0" w:beforeAutospacing="0" w:after="0" w:afterAutospacing="0"/>
        <w:ind w:left="720"/>
        <w:textAlignment w:val="baseline"/>
        <w:rPr>
          <w:rStyle w:val="eop"/>
          <w:rFonts w:asciiTheme="minorHAnsi" w:hAnsiTheme="minorHAnsi" w:cstheme="minorHAnsi"/>
          <w:sz w:val="22"/>
          <w:szCs w:val="22"/>
        </w:rPr>
      </w:pPr>
    </w:p>
    <w:p w14:paraId="39159151" w14:textId="0742C839" w:rsidR="00047077" w:rsidRDefault="00047077" w:rsidP="00C738B6">
      <w:pPr>
        <w:pStyle w:val="paragraph"/>
        <w:numPr>
          <w:ilvl w:val="0"/>
          <w:numId w:val="9"/>
        </w:numPr>
        <w:spacing w:before="0" w:beforeAutospacing="0" w:after="0" w:afterAutospacing="0"/>
        <w:textAlignment w:val="baseline"/>
        <w:rPr>
          <w:rStyle w:val="eop"/>
          <w:rFonts w:asciiTheme="minorHAnsi" w:hAnsiTheme="minorHAnsi" w:cstheme="minorHAnsi"/>
          <w:sz w:val="22"/>
          <w:szCs w:val="22"/>
        </w:rPr>
      </w:pPr>
      <w:r>
        <w:rPr>
          <w:rStyle w:val="eop"/>
          <w:rFonts w:asciiTheme="minorHAnsi" w:hAnsiTheme="minorHAnsi" w:cstheme="minorHAnsi"/>
          <w:sz w:val="22"/>
          <w:szCs w:val="22"/>
        </w:rPr>
        <w:t>7</w:t>
      </w:r>
      <w:r w:rsidR="006F3E40">
        <w:rPr>
          <w:rStyle w:val="eop"/>
          <w:rFonts w:asciiTheme="minorHAnsi" w:hAnsiTheme="minorHAnsi" w:cstheme="minorHAnsi"/>
          <w:sz w:val="22"/>
          <w:szCs w:val="22"/>
        </w:rPr>
        <w:t>/</w:t>
      </w:r>
      <w:r>
        <w:rPr>
          <w:rStyle w:val="eop"/>
          <w:rFonts w:asciiTheme="minorHAnsi" w:hAnsiTheme="minorHAnsi" w:cstheme="minorHAnsi"/>
          <w:sz w:val="22"/>
          <w:szCs w:val="22"/>
        </w:rPr>
        <w:t>10</w:t>
      </w:r>
      <w:r w:rsidR="006F3E40">
        <w:rPr>
          <w:rStyle w:val="eop"/>
          <w:rFonts w:asciiTheme="minorHAnsi" w:hAnsiTheme="minorHAnsi" w:cstheme="minorHAnsi"/>
          <w:sz w:val="22"/>
          <w:szCs w:val="22"/>
        </w:rPr>
        <w:t>/</w:t>
      </w:r>
      <w:r>
        <w:rPr>
          <w:rStyle w:val="eop"/>
          <w:rFonts w:asciiTheme="minorHAnsi" w:hAnsiTheme="minorHAnsi" w:cstheme="minorHAnsi"/>
          <w:sz w:val="22"/>
          <w:szCs w:val="22"/>
        </w:rPr>
        <w:t>19</w:t>
      </w:r>
      <w:r w:rsidR="00C738B6">
        <w:rPr>
          <w:rStyle w:val="eop"/>
          <w:rFonts w:asciiTheme="minorHAnsi" w:hAnsiTheme="minorHAnsi" w:cstheme="minorHAnsi"/>
          <w:sz w:val="22"/>
          <w:szCs w:val="22"/>
        </w:rPr>
        <w:t xml:space="preserve"> for 1 hour</w:t>
      </w:r>
    </w:p>
    <w:p w14:paraId="1BDF9D72" w14:textId="0682F6A2" w:rsidR="00047077" w:rsidRDefault="00047077" w:rsidP="00C738B6">
      <w:pPr>
        <w:pStyle w:val="paragraph"/>
        <w:numPr>
          <w:ilvl w:val="0"/>
          <w:numId w:val="9"/>
        </w:numPr>
        <w:spacing w:before="0" w:beforeAutospacing="0" w:after="0" w:afterAutospacing="0"/>
        <w:textAlignment w:val="baseline"/>
        <w:rPr>
          <w:rStyle w:val="eop"/>
          <w:rFonts w:asciiTheme="minorHAnsi" w:hAnsiTheme="minorHAnsi" w:cstheme="minorHAnsi"/>
          <w:sz w:val="22"/>
          <w:szCs w:val="22"/>
        </w:rPr>
      </w:pPr>
      <w:r>
        <w:rPr>
          <w:rStyle w:val="eop"/>
          <w:rFonts w:asciiTheme="minorHAnsi" w:hAnsiTheme="minorHAnsi" w:cstheme="minorHAnsi"/>
          <w:sz w:val="22"/>
          <w:szCs w:val="22"/>
        </w:rPr>
        <w:t>17</w:t>
      </w:r>
      <w:r w:rsidR="006F3E40">
        <w:rPr>
          <w:rStyle w:val="eop"/>
          <w:rFonts w:asciiTheme="minorHAnsi" w:hAnsiTheme="minorHAnsi" w:cstheme="minorHAnsi"/>
          <w:sz w:val="22"/>
          <w:szCs w:val="22"/>
        </w:rPr>
        <w:t>/</w:t>
      </w:r>
      <w:r>
        <w:rPr>
          <w:rStyle w:val="eop"/>
          <w:rFonts w:asciiTheme="minorHAnsi" w:hAnsiTheme="minorHAnsi" w:cstheme="minorHAnsi"/>
          <w:sz w:val="22"/>
          <w:szCs w:val="22"/>
        </w:rPr>
        <w:t>10</w:t>
      </w:r>
      <w:r w:rsidR="006F3E40">
        <w:rPr>
          <w:rStyle w:val="eop"/>
          <w:rFonts w:asciiTheme="minorHAnsi" w:hAnsiTheme="minorHAnsi" w:cstheme="minorHAnsi"/>
          <w:sz w:val="22"/>
          <w:szCs w:val="22"/>
        </w:rPr>
        <w:t>/</w:t>
      </w:r>
      <w:r>
        <w:rPr>
          <w:rStyle w:val="eop"/>
          <w:rFonts w:asciiTheme="minorHAnsi" w:hAnsiTheme="minorHAnsi" w:cstheme="minorHAnsi"/>
          <w:sz w:val="22"/>
          <w:szCs w:val="22"/>
        </w:rPr>
        <w:t>19</w:t>
      </w:r>
      <w:r w:rsidR="00C738B6">
        <w:rPr>
          <w:rStyle w:val="eop"/>
          <w:rFonts w:asciiTheme="minorHAnsi" w:hAnsiTheme="minorHAnsi" w:cstheme="minorHAnsi"/>
          <w:sz w:val="22"/>
          <w:szCs w:val="22"/>
        </w:rPr>
        <w:t xml:space="preserve"> for 1 hour</w:t>
      </w:r>
    </w:p>
    <w:p w14:paraId="09715E9E" w14:textId="0F2779B4" w:rsidR="00047077" w:rsidRDefault="00047077" w:rsidP="00C738B6">
      <w:pPr>
        <w:pStyle w:val="paragraph"/>
        <w:numPr>
          <w:ilvl w:val="0"/>
          <w:numId w:val="9"/>
        </w:numPr>
        <w:spacing w:before="0" w:beforeAutospacing="0" w:after="0" w:afterAutospacing="0"/>
        <w:textAlignment w:val="baseline"/>
        <w:rPr>
          <w:rStyle w:val="eop"/>
          <w:rFonts w:asciiTheme="minorHAnsi" w:hAnsiTheme="minorHAnsi" w:cstheme="minorHAnsi"/>
          <w:sz w:val="22"/>
          <w:szCs w:val="22"/>
        </w:rPr>
      </w:pPr>
      <w:r>
        <w:rPr>
          <w:rStyle w:val="eop"/>
          <w:rFonts w:asciiTheme="minorHAnsi" w:hAnsiTheme="minorHAnsi" w:cstheme="minorHAnsi"/>
          <w:sz w:val="22"/>
          <w:szCs w:val="22"/>
        </w:rPr>
        <w:t>21</w:t>
      </w:r>
      <w:r w:rsidR="006F3E40">
        <w:rPr>
          <w:rStyle w:val="eop"/>
          <w:rFonts w:asciiTheme="minorHAnsi" w:hAnsiTheme="minorHAnsi" w:cstheme="minorHAnsi"/>
          <w:sz w:val="22"/>
          <w:szCs w:val="22"/>
        </w:rPr>
        <w:t>/</w:t>
      </w:r>
      <w:r>
        <w:rPr>
          <w:rStyle w:val="eop"/>
          <w:rFonts w:asciiTheme="minorHAnsi" w:hAnsiTheme="minorHAnsi" w:cstheme="minorHAnsi"/>
          <w:sz w:val="22"/>
          <w:szCs w:val="22"/>
        </w:rPr>
        <w:t>10</w:t>
      </w:r>
      <w:r w:rsidR="006F3E40">
        <w:rPr>
          <w:rStyle w:val="eop"/>
          <w:rFonts w:asciiTheme="minorHAnsi" w:hAnsiTheme="minorHAnsi" w:cstheme="minorHAnsi"/>
          <w:sz w:val="22"/>
          <w:szCs w:val="22"/>
        </w:rPr>
        <w:t>/</w:t>
      </w:r>
      <w:r>
        <w:rPr>
          <w:rStyle w:val="eop"/>
          <w:rFonts w:asciiTheme="minorHAnsi" w:hAnsiTheme="minorHAnsi" w:cstheme="minorHAnsi"/>
          <w:sz w:val="22"/>
          <w:szCs w:val="22"/>
        </w:rPr>
        <w:t>19</w:t>
      </w:r>
      <w:r w:rsidR="00C738B6">
        <w:rPr>
          <w:rStyle w:val="eop"/>
          <w:rFonts w:asciiTheme="minorHAnsi" w:hAnsiTheme="minorHAnsi" w:cstheme="minorHAnsi"/>
          <w:sz w:val="22"/>
          <w:szCs w:val="22"/>
        </w:rPr>
        <w:t xml:space="preserve"> for 1 hour</w:t>
      </w:r>
    </w:p>
    <w:p w14:paraId="7AF6AD00" w14:textId="2C7E349B" w:rsidR="00047077" w:rsidRDefault="00047077" w:rsidP="00C738B6">
      <w:pPr>
        <w:pStyle w:val="paragraph"/>
        <w:numPr>
          <w:ilvl w:val="0"/>
          <w:numId w:val="9"/>
        </w:numPr>
        <w:spacing w:before="0" w:beforeAutospacing="0" w:after="0" w:afterAutospacing="0"/>
        <w:textAlignment w:val="baseline"/>
        <w:rPr>
          <w:rStyle w:val="eop"/>
          <w:rFonts w:asciiTheme="minorHAnsi" w:hAnsiTheme="minorHAnsi" w:cstheme="minorHAnsi"/>
          <w:sz w:val="22"/>
          <w:szCs w:val="22"/>
        </w:rPr>
      </w:pPr>
      <w:r>
        <w:rPr>
          <w:rStyle w:val="eop"/>
          <w:rFonts w:asciiTheme="minorHAnsi" w:hAnsiTheme="minorHAnsi" w:cstheme="minorHAnsi"/>
          <w:sz w:val="22"/>
          <w:szCs w:val="22"/>
        </w:rPr>
        <w:t>28</w:t>
      </w:r>
      <w:r w:rsidR="006F3E40">
        <w:rPr>
          <w:rStyle w:val="eop"/>
          <w:rFonts w:asciiTheme="minorHAnsi" w:hAnsiTheme="minorHAnsi" w:cstheme="minorHAnsi"/>
          <w:sz w:val="22"/>
          <w:szCs w:val="22"/>
        </w:rPr>
        <w:t>/</w:t>
      </w:r>
      <w:r>
        <w:rPr>
          <w:rStyle w:val="eop"/>
          <w:rFonts w:asciiTheme="minorHAnsi" w:hAnsiTheme="minorHAnsi" w:cstheme="minorHAnsi"/>
          <w:sz w:val="22"/>
          <w:szCs w:val="22"/>
        </w:rPr>
        <w:t>10</w:t>
      </w:r>
      <w:r w:rsidR="006F3E40">
        <w:rPr>
          <w:rStyle w:val="eop"/>
          <w:rFonts w:asciiTheme="minorHAnsi" w:hAnsiTheme="minorHAnsi" w:cstheme="minorHAnsi"/>
          <w:sz w:val="22"/>
          <w:szCs w:val="22"/>
        </w:rPr>
        <w:t>/</w:t>
      </w:r>
      <w:r>
        <w:rPr>
          <w:rStyle w:val="eop"/>
          <w:rFonts w:asciiTheme="minorHAnsi" w:hAnsiTheme="minorHAnsi" w:cstheme="minorHAnsi"/>
          <w:sz w:val="22"/>
          <w:szCs w:val="22"/>
        </w:rPr>
        <w:t>19</w:t>
      </w:r>
      <w:r w:rsidR="00C738B6">
        <w:rPr>
          <w:rStyle w:val="eop"/>
          <w:rFonts w:asciiTheme="minorHAnsi" w:hAnsiTheme="minorHAnsi" w:cstheme="minorHAnsi"/>
          <w:sz w:val="22"/>
          <w:szCs w:val="22"/>
        </w:rPr>
        <w:t xml:space="preserve"> for 1 hour</w:t>
      </w:r>
    </w:p>
    <w:p w14:paraId="3CD8308C" w14:textId="247CC784" w:rsidR="00047077" w:rsidRDefault="00047077" w:rsidP="00C738B6">
      <w:pPr>
        <w:pStyle w:val="paragraph"/>
        <w:numPr>
          <w:ilvl w:val="0"/>
          <w:numId w:val="9"/>
        </w:numPr>
        <w:spacing w:before="0" w:beforeAutospacing="0" w:after="0" w:afterAutospacing="0"/>
        <w:textAlignment w:val="baseline"/>
        <w:rPr>
          <w:rStyle w:val="eop"/>
          <w:rFonts w:asciiTheme="minorHAnsi" w:hAnsiTheme="minorHAnsi" w:cstheme="minorHAnsi"/>
          <w:sz w:val="22"/>
          <w:szCs w:val="22"/>
        </w:rPr>
      </w:pPr>
      <w:r>
        <w:rPr>
          <w:rStyle w:val="eop"/>
          <w:rFonts w:asciiTheme="minorHAnsi" w:hAnsiTheme="minorHAnsi" w:cstheme="minorHAnsi"/>
          <w:sz w:val="22"/>
          <w:szCs w:val="22"/>
        </w:rPr>
        <w:t>4</w:t>
      </w:r>
      <w:r w:rsidR="006F3E40">
        <w:rPr>
          <w:rStyle w:val="eop"/>
          <w:rFonts w:asciiTheme="minorHAnsi" w:hAnsiTheme="minorHAnsi" w:cstheme="minorHAnsi"/>
          <w:sz w:val="22"/>
          <w:szCs w:val="22"/>
        </w:rPr>
        <w:t>/</w:t>
      </w:r>
      <w:r>
        <w:rPr>
          <w:rStyle w:val="eop"/>
          <w:rFonts w:asciiTheme="minorHAnsi" w:hAnsiTheme="minorHAnsi" w:cstheme="minorHAnsi"/>
          <w:sz w:val="22"/>
          <w:szCs w:val="22"/>
        </w:rPr>
        <w:t>11</w:t>
      </w:r>
      <w:r w:rsidR="006F3E40">
        <w:rPr>
          <w:rStyle w:val="eop"/>
          <w:rFonts w:asciiTheme="minorHAnsi" w:hAnsiTheme="minorHAnsi" w:cstheme="minorHAnsi"/>
          <w:sz w:val="22"/>
          <w:szCs w:val="22"/>
        </w:rPr>
        <w:t>/1</w:t>
      </w:r>
      <w:r>
        <w:rPr>
          <w:rStyle w:val="eop"/>
          <w:rFonts w:asciiTheme="minorHAnsi" w:hAnsiTheme="minorHAnsi" w:cstheme="minorHAnsi"/>
          <w:sz w:val="22"/>
          <w:szCs w:val="22"/>
        </w:rPr>
        <w:t>9</w:t>
      </w:r>
      <w:r w:rsidR="00C738B6" w:rsidRPr="00C738B6">
        <w:rPr>
          <w:rStyle w:val="eop"/>
          <w:rFonts w:asciiTheme="minorHAnsi" w:hAnsiTheme="minorHAnsi" w:cstheme="minorHAnsi"/>
          <w:sz w:val="22"/>
          <w:szCs w:val="22"/>
        </w:rPr>
        <w:t xml:space="preserve"> </w:t>
      </w:r>
      <w:r w:rsidR="00C738B6">
        <w:rPr>
          <w:rStyle w:val="eop"/>
          <w:rFonts w:asciiTheme="minorHAnsi" w:hAnsiTheme="minorHAnsi" w:cstheme="minorHAnsi"/>
          <w:sz w:val="22"/>
          <w:szCs w:val="22"/>
        </w:rPr>
        <w:t>for 1 hour</w:t>
      </w:r>
    </w:p>
    <w:p w14:paraId="243B3269" w14:textId="69AAD8D1" w:rsidR="00BC527C" w:rsidRDefault="00BC527C" w:rsidP="00C738B6">
      <w:pPr>
        <w:pStyle w:val="paragraph"/>
        <w:numPr>
          <w:ilvl w:val="0"/>
          <w:numId w:val="9"/>
        </w:numPr>
        <w:spacing w:before="0" w:beforeAutospacing="0" w:after="0" w:afterAutospacing="0"/>
        <w:textAlignment w:val="baseline"/>
        <w:rPr>
          <w:rStyle w:val="eop"/>
          <w:rFonts w:asciiTheme="minorHAnsi" w:hAnsiTheme="minorHAnsi" w:cstheme="minorHAnsi"/>
          <w:sz w:val="22"/>
          <w:szCs w:val="22"/>
        </w:rPr>
      </w:pPr>
      <w:r>
        <w:rPr>
          <w:rStyle w:val="eop"/>
          <w:rFonts w:asciiTheme="minorHAnsi" w:hAnsiTheme="minorHAnsi" w:cstheme="minorHAnsi"/>
          <w:sz w:val="22"/>
          <w:szCs w:val="22"/>
        </w:rPr>
        <w:t>7</w:t>
      </w:r>
      <w:r w:rsidR="006F3E40">
        <w:rPr>
          <w:rStyle w:val="eop"/>
          <w:rFonts w:asciiTheme="minorHAnsi" w:hAnsiTheme="minorHAnsi" w:cstheme="minorHAnsi"/>
          <w:sz w:val="22"/>
          <w:szCs w:val="22"/>
        </w:rPr>
        <w:t>/</w:t>
      </w:r>
      <w:r>
        <w:rPr>
          <w:rStyle w:val="eop"/>
          <w:rFonts w:asciiTheme="minorHAnsi" w:hAnsiTheme="minorHAnsi" w:cstheme="minorHAnsi"/>
          <w:sz w:val="22"/>
          <w:szCs w:val="22"/>
        </w:rPr>
        <w:t>11</w:t>
      </w:r>
      <w:r w:rsidR="006F3E40">
        <w:rPr>
          <w:rStyle w:val="eop"/>
          <w:rFonts w:asciiTheme="minorHAnsi" w:hAnsiTheme="minorHAnsi" w:cstheme="minorHAnsi"/>
          <w:sz w:val="22"/>
          <w:szCs w:val="22"/>
        </w:rPr>
        <w:t>/</w:t>
      </w:r>
      <w:r>
        <w:rPr>
          <w:rStyle w:val="eop"/>
          <w:rFonts w:asciiTheme="minorHAnsi" w:hAnsiTheme="minorHAnsi" w:cstheme="minorHAnsi"/>
          <w:sz w:val="22"/>
          <w:szCs w:val="22"/>
        </w:rPr>
        <w:t xml:space="preserve">19 for </w:t>
      </w:r>
      <w:r w:rsidR="003147AC">
        <w:rPr>
          <w:rStyle w:val="eop"/>
          <w:rFonts w:asciiTheme="minorHAnsi" w:hAnsiTheme="minorHAnsi" w:cstheme="minorHAnsi"/>
          <w:sz w:val="22"/>
          <w:szCs w:val="22"/>
        </w:rPr>
        <w:t>4</w:t>
      </w:r>
      <w:r>
        <w:rPr>
          <w:rStyle w:val="eop"/>
          <w:rFonts w:asciiTheme="minorHAnsi" w:hAnsiTheme="minorHAnsi" w:cstheme="minorHAnsi"/>
          <w:sz w:val="22"/>
          <w:szCs w:val="22"/>
        </w:rPr>
        <w:t xml:space="preserve"> hour</w:t>
      </w:r>
      <w:r w:rsidR="003147AC">
        <w:rPr>
          <w:rStyle w:val="eop"/>
          <w:rFonts w:asciiTheme="minorHAnsi" w:hAnsiTheme="minorHAnsi" w:cstheme="minorHAnsi"/>
          <w:sz w:val="22"/>
          <w:szCs w:val="22"/>
        </w:rPr>
        <w:t>s</w:t>
      </w:r>
    </w:p>
    <w:p w14:paraId="71999597" w14:textId="6D2D7222" w:rsidR="00C738B6" w:rsidRDefault="00C738B6" w:rsidP="00C738B6">
      <w:pPr>
        <w:pStyle w:val="paragraph"/>
        <w:numPr>
          <w:ilvl w:val="0"/>
          <w:numId w:val="9"/>
        </w:numPr>
        <w:spacing w:before="0" w:beforeAutospacing="0" w:after="0" w:afterAutospacing="0"/>
        <w:textAlignment w:val="baseline"/>
        <w:rPr>
          <w:rStyle w:val="eop"/>
          <w:rFonts w:asciiTheme="minorHAnsi" w:hAnsiTheme="minorHAnsi" w:cstheme="minorHAnsi"/>
          <w:sz w:val="22"/>
          <w:szCs w:val="22"/>
        </w:rPr>
      </w:pPr>
      <w:r>
        <w:rPr>
          <w:rStyle w:val="eop"/>
          <w:rFonts w:asciiTheme="minorHAnsi" w:hAnsiTheme="minorHAnsi" w:cstheme="minorHAnsi"/>
          <w:sz w:val="22"/>
          <w:szCs w:val="22"/>
        </w:rPr>
        <w:t>11</w:t>
      </w:r>
      <w:r w:rsidR="006F3E40">
        <w:rPr>
          <w:rStyle w:val="eop"/>
          <w:rFonts w:asciiTheme="minorHAnsi" w:hAnsiTheme="minorHAnsi" w:cstheme="minorHAnsi"/>
          <w:sz w:val="22"/>
          <w:szCs w:val="22"/>
        </w:rPr>
        <w:t>/</w:t>
      </w:r>
      <w:r>
        <w:rPr>
          <w:rStyle w:val="eop"/>
          <w:rFonts w:asciiTheme="minorHAnsi" w:hAnsiTheme="minorHAnsi" w:cstheme="minorHAnsi"/>
          <w:sz w:val="22"/>
          <w:szCs w:val="22"/>
        </w:rPr>
        <w:t>11</w:t>
      </w:r>
      <w:r w:rsidR="006F3E40">
        <w:rPr>
          <w:rStyle w:val="eop"/>
          <w:rFonts w:asciiTheme="minorHAnsi" w:hAnsiTheme="minorHAnsi" w:cstheme="minorHAnsi"/>
          <w:sz w:val="22"/>
          <w:szCs w:val="22"/>
        </w:rPr>
        <w:t>/</w:t>
      </w:r>
      <w:r>
        <w:rPr>
          <w:rStyle w:val="eop"/>
          <w:rFonts w:asciiTheme="minorHAnsi" w:hAnsiTheme="minorHAnsi" w:cstheme="minorHAnsi"/>
          <w:sz w:val="22"/>
          <w:szCs w:val="22"/>
        </w:rPr>
        <w:t>19 for 1 hour</w:t>
      </w:r>
    </w:p>
    <w:p w14:paraId="31E06CD7" w14:textId="4FED2BCE" w:rsidR="00C738B6" w:rsidRDefault="00C738B6" w:rsidP="00C738B6">
      <w:pPr>
        <w:pStyle w:val="paragraph"/>
        <w:numPr>
          <w:ilvl w:val="0"/>
          <w:numId w:val="9"/>
        </w:numPr>
        <w:spacing w:before="0" w:beforeAutospacing="0" w:after="0" w:afterAutospacing="0"/>
        <w:textAlignment w:val="baseline"/>
        <w:rPr>
          <w:rStyle w:val="eop"/>
          <w:rFonts w:asciiTheme="minorHAnsi" w:hAnsiTheme="minorHAnsi" w:cstheme="minorHAnsi"/>
          <w:sz w:val="22"/>
          <w:szCs w:val="22"/>
        </w:rPr>
      </w:pPr>
      <w:r>
        <w:rPr>
          <w:rStyle w:val="eop"/>
          <w:rFonts w:asciiTheme="minorHAnsi" w:hAnsiTheme="minorHAnsi" w:cstheme="minorHAnsi"/>
          <w:sz w:val="22"/>
          <w:szCs w:val="22"/>
        </w:rPr>
        <w:t>18</w:t>
      </w:r>
      <w:r w:rsidR="006F3E40">
        <w:rPr>
          <w:rStyle w:val="eop"/>
          <w:rFonts w:asciiTheme="minorHAnsi" w:hAnsiTheme="minorHAnsi" w:cstheme="minorHAnsi"/>
          <w:sz w:val="22"/>
          <w:szCs w:val="22"/>
        </w:rPr>
        <w:t>/</w:t>
      </w:r>
      <w:r>
        <w:rPr>
          <w:rStyle w:val="eop"/>
          <w:rFonts w:asciiTheme="minorHAnsi" w:hAnsiTheme="minorHAnsi" w:cstheme="minorHAnsi"/>
          <w:sz w:val="22"/>
          <w:szCs w:val="22"/>
        </w:rPr>
        <w:t>11</w:t>
      </w:r>
      <w:r w:rsidR="006F3E40">
        <w:rPr>
          <w:rStyle w:val="eop"/>
          <w:rFonts w:asciiTheme="minorHAnsi" w:hAnsiTheme="minorHAnsi" w:cstheme="minorHAnsi"/>
          <w:sz w:val="22"/>
          <w:szCs w:val="22"/>
        </w:rPr>
        <w:t>/</w:t>
      </w:r>
      <w:r>
        <w:rPr>
          <w:rStyle w:val="eop"/>
          <w:rFonts w:asciiTheme="minorHAnsi" w:hAnsiTheme="minorHAnsi" w:cstheme="minorHAnsi"/>
          <w:sz w:val="22"/>
          <w:szCs w:val="22"/>
        </w:rPr>
        <w:t>19 for 1 hour</w:t>
      </w:r>
    </w:p>
    <w:p w14:paraId="511C5183" w14:textId="6CE0B9A0" w:rsidR="00C738B6" w:rsidRDefault="00C738B6" w:rsidP="00C738B6">
      <w:pPr>
        <w:pStyle w:val="paragraph"/>
        <w:numPr>
          <w:ilvl w:val="0"/>
          <w:numId w:val="9"/>
        </w:numPr>
        <w:spacing w:before="0" w:beforeAutospacing="0" w:after="0" w:afterAutospacing="0"/>
        <w:textAlignment w:val="baseline"/>
        <w:rPr>
          <w:rStyle w:val="eop"/>
          <w:rFonts w:asciiTheme="minorHAnsi" w:hAnsiTheme="minorHAnsi" w:cstheme="minorHAnsi"/>
          <w:sz w:val="22"/>
          <w:szCs w:val="22"/>
        </w:rPr>
      </w:pPr>
      <w:r>
        <w:rPr>
          <w:rStyle w:val="eop"/>
          <w:rFonts w:asciiTheme="minorHAnsi" w:hAnsiTheme="minorHAnsi" w:cstheme="minorHAnsi"/>
          <w:sz w:val="22"/>
          <w:szCs w:val="22"/>
        </w:rPr>
        <w:t>25</w:t>
      </w:r>
      <w:r w:rsidR="006F3E40">
        <w:rPr>
          <w:rStyle w:val="eop"/>
          <w:rFonts w:asciiTheme="minorHAnsi" w:hAnsiTheme="minorHAnsi" w:cstheme="minorHAnsi"/>
          <w:sz w:val="22"/>
          <w:szCs w:val="22"/>
        </w:rPr>
        <w:t>/</w:t>
      </w:r>
      <w:r>
        <w:rPr>
          <w:rStyle w:val="eop"/>
          <w:rFonts w:asciiTheme="minorHAnsi" w:hAnsiTheme="minorHAnsi" w:cstheme="minorHAnsi"/>
          <w:sz w:val="22"/>
          <w:szCs w:val="22"/>
        </w:rPr>
        <w:t>11</w:t>
      </w:r>
      <w:r w:rsidR="006F3E40">
        <w:rPr>
          <w:rStyle w:val="eop"/>
          <w:rFonts w:asciiTheme="minorHAnsi" w:hAnsiTheme="minorHAnsi" w:cstheme="minorHAnsi"/>
          <w:sz w:val="22"/>
          <w:szCs w:val="22"/>
        </w:rPr>
        <w:t>/</w:t>
      </w:r>
      <w:r>
        <w:rPr>
          <w:rStyle w:val="eop"/>
          <w:rFonts w:asciiTheme="minorHAnsi" w:hAnsiTheme="minorHAnsi" w:cstheme="minorHAnsi"/>
          <w:sz w:val="22"/>
          <w:szCs w:val="22"/>
        </w:rPr>
        <w:t>19 for 1 hour</w:t>
      </w:r>
    </w:p>
    <w:p w14:paraId="2DAA0AEE" w14:textId="77777777" w:rsidR="00047077" w:rsidRPr="00195D08" w:rsidRDefault="00047077" w:rsidP="00195D08">
      <w:pPr>
        <w:pStyle w:val="paragraph"/>
        <w:spacing w:before="0" w:beforeAutospacing="0" w:after="0" w:afterAutospacing="0"/>
        <w:ind w:left="720"/>
        <w:textAlignment w:val="baseline"/>
        <w:rPr>
          <w:rFonts w:asciiTheme="minorHAnsi" w:hAnsiTheme="minorHAnsi" w:cstheme="minorHAnsi"/>
          <w:sz w:val="22"/>
          <w:szCs w:val="22"/>
        </w:rPr>
      </w:pPr>
    </w:p>
    <w:p w14:paraId="0BA1D7F8" w14:textId="34DB7D09" w:rsidR="009A1E6D" w:rsidRDefault="009A1E6D" w:rsidP="009F44E5">
      <w:pPr>
        <w:pStyle w:val="ListParagraph"/>
        <w:numPr>
          <w:ilvl w:val="0"/>
          <w:numId w:val="8"/>
        </w:numPr>
      </w:pPr>
      <w:r>
        <w:br w:type="page"/>
      </w:r>
    </w:p>
    <w:p w14:paraId="717C4796" w14:textId="36BD7F87" w:rsidR="009A1E6D" w:rsidRDefault="009C5C8E" w:rsidP="009A1E6D">
      <w:pPr>
        <w:pStyle w:val="Heading1"/>
      </w:pPr>
      <w:bookmarkStart w:id="8" w:name="_Toc25524196"/>
      <w:r>
        <w:lastRenderedPageBreak/>
        <w:t>My Tasks</w:t>
      </w:r>
      <w:bookmarkEnd w:id="8"/>
    </w:p>
    <w:p w14:paraId="01CA046F" w14:textId="6AEAC50E" w:rsidR="0069602D" w:rsidRDefault="0069602D" w:rsidP="0069602D">
      <w:pPr>
        <w:pStyle w:val="paragraph"/>
        <w:spacing w:before="0" w:beforeAutospacing="0" w:after="0" w:afterAutospacing="0"/>
        <w:textAlignment w:val="baseline"/>
        <w:rPr>
          <w:rFonts w:ascii="&amp;quot" w:hAnsi="&amp;quot"/>
          <w:sz w:val="18"/>
          <w:szCs w:val="18"/>
        </w:rPr>
      </w:pPr>
      <w:r>
        <w:rPr>
          <w:rStyle w:val="normaltextrun"/>
          <w:rFonts w:ascii="Calibri" w:hAnsi="Calibri" w:cs="Calibri"/>
          <w:sz w:val="22"/>
          <w:szCs w:val="22"/>
        </w:rPr>
        <w:t xml:space="preserve">My tasks included researching other single seat race car chassis’ and designing the initial chassis frame that connects the tub and the motor housing, researching what tyres other cars are running and selecting the tyres and researching and choosing wheels. I also drew up on </w:t>
      </w:r>
      <w:r w:rsidR="00B86BBF">
        <w:rPr>
          <w:rStyle w:val="normaltextrun"/>
          <w:rFonts w:ascii="Calibri" w:hAnsi="Calibri" w:cs="Calibri"/>
          <w:sz w:val="22"/>
          <w:szCs w:val="22"/>
        </w:rPr>
        <w:t>CAD</w:t>
      </w:r>
      <w:r>
        <w:rPr>
          <w:rStyle w:val="normaltextrun"/>
          <w:rFonts w:ascii="Calibri" w:hAnsi="Calibri" w:cs="Calibri"/>
          <w:sz w:val="22"/>
          <w:szCs w:val="22"/>
        </w:rPr>
        <w:t xml:space="preserve"> the bell crank for the front inboard dampers.</w:t>
      </w:r>
      <w:r>
        <w:rPr>
          <w:rStyle w:val="eop"/>
          <w:rFonts w:ascii="Calibri" w:hAnsi="Calibri" w:cs="Calibri"/>
          <w:sz w:val="22"/>
          <w:szCs w:val="22"/>
        </w:rPr>
        <w:t> </w:t>
      </w:r>
    </w:p>
    <w:p w14:paraId="06E283A0" w14:textId="77777777" w:rsidR="00521F4E" w:rsidRDefault="00521F4E" w:rsidP="0069602D">
      <w:pPr>
        <w:pStyle w:val="paragraph"/>
        <w:spacing w:before="0" w:beforeAutospacing="0" w:after="0" w:afterAutospacing="0"/>
        <w:textAlignment w:val="baseline"/>
        <w:rPr>
          <w:rStyle w:val="normaltextrun"/>
          <w:rFonts w:ascii="Calibri" w:hAnsi="Calibri" w:cs="Calibri"/>
          <w:sz w:val="22"/>
          <w:szCs w:val="22"/>
        </w:rPr>
      </w:pPr>
    </w:p>
    <w:p w14:paraId="3E18CDB2" w14:textId="60826ED3" w:rsidR="0069602D" w:rsidRDefault="0069602D" w:rsidP="0069602D">
      <w:pPr>
        <w:pStyle w:val="paragraph"/>
        <w:spacing w:before="0" w:beforeAutospacing="0" w:after="0" w:afterAutospacing="0"/>
        <w:textAlignment w:val="baseline"/>
        <w:rPr>
          <w:rFonts w:ascii="&amp;quot" w:hAnsi="&amp;quot"/>
          <w:sz w:val="18"/>
          <w:szCs w:val="18"/>
        </w:rPr>
      </w:pPr>
      <w:r>
        <w:rPr>
          <w:rStyle w:val="normaltextrun"/>
          <w:rFonts w:ascii="Calibri" w:hAnsi="Calibri" w:cs="Calibri"/>
          <w:sz w:val="22"/>
          <w:szCs w:val="22"/>
        </w:rPr>
        <w:t xml:space="preserve">Research - I </w:t>
      </w:r>
      <w:proofErr w:type="gramStart"/>
      <w:r>
        <w:rPr>
          <w:rStyle w:val="advancedproofingissue"/>
          <w:rFonts w:ascii="Calibri" w:hAnsi="Calibri" w:cs="Calibri"/>
          <w:sz w:val="22"/>
          <w:szCs w:val="22"/>
        </w:rPr>
        <w:t>looked into</w:t>
      </w:r>
      <w:proofErr w:type="gramEnd"/>
      <w:r>
        <w:rPr>
          <w:rStyle w:val="normaltextrun"/>
          <w:rFonts w:ascii="Calibri" w:hAnsi="Calibri" w:cs="Calibri"/>
          <w:sz w:val="22"/>
          <w:szCs w:val="22"/>
        </w:rPr>
        <w:t xml:space="preserve"> a variety of rear chassis setups trying to determine the most suitable for our application, this took several hours spread out over a few days. A lot of examples used the rear mounted engine and gearbox as a stress member or part of the chassis, </w:t>
      </w:r>
      <w:proofErr w:type="gramStart"/>
      <w:r>
        <w:rPr>
          <w:rStyle w:val="advancedproofingissue"/>
          <w:rFonts w:ascii="Calibri" w:hAnsi="Calibri" w:cs="Calibri"/>
          <w:sz w:val="22"/>
          <w:szCs w:val="22"/>
        </w:rPr>
        <w:t>similar to</w:t>
      </w:r>
      <w:proofErr w:type="gramEnd"/>
      <w:r>
        <w:rPr>
          <w:rStyle w:val="normaltextrun"/>
          <w:rFonts w:ascii="Calibri" w:hAnsi="Calibri" w:cs="Calibri"/>
          <w:sz w:val="22"/>
          <w:szCs w:val="22"/>
        </w:rPr>
        <w:t xml:space="preserve"> a lot of superbikes. This wasn’t going to be possible for us, so we decided to design a cradle/subframe to mount the motors in and have that mount to a larger frame. The chassis frame from the tub to the cradle/subframe had to have enough space to mount batteries and enough room for maintenance to take place should it be required. This meant that a space frame chassis was ideal as we can add supports where needed to provide additional strength and have a lightweight structure which would not impede performance or be too expensive.</w:t>
      </w:r>
      <w:r>
        <w:rPr>
          <w:rStyle w:val="eop"/>
          <w:rFonts w:ascii="Calibri" w:hAnsi="Calibri" w:cs="Calibri"/>
          <w:sz w:val="22"/>
          <w:szCs w:val="22"/>
        </w:rPr>
        <w:t> </w:t>
      </w:r>
    </w:p>
    <w:p w14:paraId="55B01E2C" w14:textId="77777777" w:rsidR="00521F4E" w:rsidRDefault="00521F4E" w:rsidP="0069602D">
      <w:pPr>
        <w:pStyle w:val="paragraph"/>
        <w:spacing w:before="0" w:beforeAutospacing="0" w:after="0" w:afterAutospacing="0"/>
        <w:textAlignment w:val="baseline"/>
        <w:rPr>
          <w:rStyle w:val="normaltextrun"/>
          <w:rFonts w:ascii="Calibri" w:hAnsi="Calibri" w:cs="Calibri"/>
          <w:sz w:val="22"/>
          <w:szCs w:val="22"/>
        </w:rPr>
      </w:pPr>
    </w:p>
    <w:p w14:paraId="5898086C" w14:textId="182FB1EB" w:rsidR="0069602D" w:rsidRDefault="0069602D" w:rsidP="0069602D">
      <w:pPr>
        <w:pStyle w:val="paragraph"/>
        <w:spacing w:before="0" w:beforeAutospacing="0" w:after="0" w:afterAutospacing="0"/>
        <w:textAlignment w:val="baseline"/>
        <w:rPr>
          <w:rFonts w:ascii="&amp;quot" w:hAnsi="&amp;quot"/>
          <w:sz w:val="18"/>
          <w:szCs w:val="18"/>
        </w:rPr>
      </w:pPr>
      <w:r>
        <w:rPr>
          <w:rStyle w:val="normaltextrun"/>
          <w:rFonts w:ascii="Calibri" w:hAnsi="Calibri" w:cs="Calibri"/>
          <w:sz w:val="22"/>
          <w:szCs w:val="22"/>
        </w:rPr>
        <w:t xml:space="preserve">CAD – After researching various chassis </w:t>
      </w:r>
      <w:r w:rsidR="004C04B1">
        <w:rPr>
          <w:rStyle w:val="normaltextrun"/>
          <w:rFonts w:ascii="Calibri" w:hAnsi="Calibri" w:cs="Calibri"/>
          <w:sz w:val="22"/>
          <w:szCs w:val="22"/>
        </w:rPr>
        <w:t>designs,</w:t>
      </w:r>
      <w:r>
        <w:rPr>
          <w:rStyle w:val="normaltextrun"/>
          <w:rFonts w:ascii="Calibri" w:hAnsi="Calibri" w:cs="Calibri"/>
          <w:sz w:val="22"/>
          <w:szCs w:val="22"/>
        </w:rPr>
        <w:t xml:space="preserve"> I had the task of creating a drawing on </w:t>
      </w:r>
      <w:r>
        <w:rPr>
          <w:rStyle w:val="spellingerror"/>
          <w:rFonts w:ascii="Calibri" w:hAnsi="Calibri" w:cs="Calibri"/>
          <w:sz w:val="22"/>
          <w:szCs w:val="22"/>
        </w:rPr>
        <w:t>Solid</w:t>
      </w:r>
      <w:r w:rsidR="00884A16">
        <w:rPr>
          <w:rStyle w:val="spellingerror"/>
          <w:rFonts w:ascii="Calibri" w:hAnsi="Calibri" w:cs="Calibri"/>
          <w:sz w:val="22"/>
          <w:szCs w:val="22"/>
        </w:rPr>
        <w:t>W</w:t>
      </w:r>
      <w:r>
        <w:rPr>
          <w:rStyle w:val="spellingerror"/>
          <w:rFonts w:ascii="Calibri" w:hAnsi="Calibri" w:cs="Calibri"/>
          <w:sz w:val="22"/>
          <w:szCs w:val="22"/>
        </w:rPr>
        <w:t>orks</w:t>
      </w:r>
      <w:r>
        <w:rPr>
          <w:rStyle w:val="normaltextrun"/>
          <w:rFonts w:ascii="Calibri" w:hAnsi="Calibri" w:cs="Calibri"/>
          <w:sz w:val="22"/>
          <w:szCs w:val="22"/>
        </w:rPr>
        <w:t xml:space="preserve">. This was not the simplest of tasks as my knowledge of </w:t>
      </w:r>
      <w:r>
        <w:rPr>
          <w:rStyle w:val="spellingerror"/>
          <w:rFonts w:ascii="Calibri" w:hAnsi="Calibri" w:cs="Calibri"/>
          <w:sz w:val="22"/>
          <w:szCs w:val="22"/>
        </w:rPr>
        <w:t>Solid</w:t>
      </w:r>
      <w:r w:rsidR="00884A16">
        <w:rPr>
          <w:rStyle w:val="spellingerror"/>
          <w:rFonts w:ascii="Calibri" w:hAnsi="Calibri" w:cs="Calibri"/>
          <w:sz w:val="22"/>
          <w:szCs w:val="22"/>
        </w:rPr>
        <w:t>W</w:t>
      </w:r>
      <w:r>
        <w:rPr>
          <w:rStyle w:val="spellingerror"/>
          <w:rFonts w:ascii="Calibri" w:hAnsi="Calibri" w:cs="Calibri"/>
          <w:sz w:val="22"/>
          <w:szCs w:val="22"/>
        </w:rPr>
        <w:t>orks</w:t>
      </w:r>
      <w:r>
        <w:rPr>
          <w:rStyle w:val="normaltextrun"/>
          <w:rFonts w:ascii="Calibri" w:hAnsi="Calibri" w:cs="Calibri"/>
          <w:sz w:val="22"/>
          <w:szCs w:val="22"/>
        </w:rPr>
        <w:t xml:space="preserve"> </w:t>
      </w:r>
      <w:proofErr w:type="gramStart"/>
      <w:r>
        <w:rPr>
          <w:rStyle w:val="advancedproofingissue"/>
          <w:rFonts w:ascii="Calibri" w:hAnsi="Calibri" w:cs="Calibri"/>
          <w:sz w:val="22"/>
          <w:szCs w:val="22"/>
        </w:rPr>
        <w:t>at this point in time</w:t>
      </w:r>
      <w:proofErr w:type="gramEnd"/>
      <w:r>
        <w:rPr>
          <w:rStyle w:val="normaltextrun"/>
          <w:rFonts w:ascii="Calibri" w:hAnsi="Calibri" w:cs="Calibri"/>
          <w:sz w:val="22"/>
          <w:szCs w:val="22"/>
        </w:rPr>
        <w:t xml:space="preserve"> was not the best. It took several attempts but eventually came up with a functioning model which mounted to the tub and the motor cradle. I also created a bell crank and a bracket for the steering arm in </w:t>
      </w:r>
      <w:r>
        <w:rPr>
          <w:rStyle w:val="spellingerror"/>
          <w:rFonts w:ascii="Calibri" w:hAnsi="Calibri" w:cs="Calibri"/>
          <w:sz w:val="22"/>
          <w:szCs w:val="22"/>
        </w:rPr>
        <w:t>Solid</w:t>
      </w:r>
      <w:r w:rsidR="00C801C5">
        <w:rPr>
          <w:rStyle w:val="spellingerror"/>
          <w:rFonts w:ascii="Calibri" w:hAnsi="Calibri" w:cs="Calibri"/>
          <w:sz w:val="22"/>
          <w:szCs w:val="22"/>
        </w:rPr>
        <w:t>W</w:t>
      </w:r>
      <w:r>
        <w:rPr>
          <w:rStyle w:val="spellingerror"/>
          <w:rFonts w:ascii="Calibri" w:hAnsi="Calibri" w:cs="Calibri"/>
          <w:sz w:val="22"/>
          <w:szCs w:val="22"/>
        </w:rPr>
        <w:t>orks</w:t>
      </w:r>
      <w:r>
        <w:rPr>
          <w:rStyle w:val="normaltextrun"/>
          <w:rFonts w:ascii="Calibri" w:hAnsi="Calibri" w:cs="Calibri"/>
          <w:sz w:val="22"/>
          <w:szCs w:val="22"/>
        </w:rPr>
        <w:t xml:space="preserve"> to help Sam out as the workload was increasing and there was increased pressure from ou</w:t>
      </w:r>
      <w:r w:rsidR="00C801C5">
        <w:rPr>
          <w:rStyle w:val="normaltextrun"/>
          <w:rFonts w:ascii="Calibri" w:hAnsi="Calibri" w:cs="Calibri"/>
          <w:sz w:val="22"/>
          <w:szCs w:val="22"/>
        </w:rPr>
        <w:t>r</w:t>
      </w:r>
      <w:r>
        <w:rPr>
          <w:rStyle w:val="normaltextrun"/>
          <w:rFonts w:ascii="Calibri" w:hAnsi="Calibri" w:cs="Calibri"/>
          <w:sz w:val="22"/>
          <w:szCs w:val="22"/>
        </w:rPr>
        <w:t xml:space="preserve"> supervisor to meet a deadline.</w:t>
      </w:r>
    </w:p>
    <w:p w14:paraId="6BC7266E" w14:textId="77777777" w:rsidR="00521F4E" w:rsidRDefault="00521F4E" w:rsidP="0069602D">
      <w:pPr>
        <w:pStyle w:val="paragraph"/>
        <w:spacing w:before="0" w:beforeAutospacing="0" w:after="0" w:afterAutospacing="0"/>
        <w:textAlignment w:val="baseline"/>
        <w:rPr>
          <w:rStyle w:val="normaltextrun"/>
          <w:rFonts w:ascii="Calibri" w:hAnsi="Calibri" w:cs="Calibri"/>
          <w:sz w:val="22"/>
          <w:szCs w:val="22"/>
        </w:rPr>
      </w:pPr>
    </w:p>
    <w:p w14:paraId="5B87F126" w14:textId="44827B27" w:rsidR="0069602D" w:rsidRDefault="0069602D" w:rsidP="0069602D">
      <w:pPr>
        <w:pStyle w:val="paragraph"/>
        <w:spacing w:before="0" w:beforeAutospacing="0" w:after="0" w:afterAutospacing="0"/>
        <w:textAlignment w:val="baseline"/>
        <w:rPr>
          <w:rFonts w:ascii="&amp;quot" w:hAnsi="&amp;quot"/>
          <w:sz w:val="18"/>
          <w:szCs w:val="18"/>
        </w:rPr>
      </w:pPr>
      <w:r>
        <w:rPr>
          <w:rStyle w:val="normaltextrun"/>
          <w:rFonts w:ascii="Calibri" w:hAnsi="Calibri" w:cs="Calibri"/>
          <w:sz w:val="22"/>
          <w:szCs w:val="22"/>
        </w:rPr>
        <w:t xml:space="preserve">Tyres - I researched what tyres other </w:t>
      </w:r>
      <w:proofErr w:type="spellStart"/>
      <w:r>
        <w:rPr>
          <w:rStyle w:val="spellingerror"/>
          <w:rFonts w:ascii="Calibri" w:hAnsi="Calibri" w:cs="Calibri"/>
          <w:sz w:val="22"/>
          <w:szCs w:val="22"/>
        </w:rPr>
        <w:t>hillclimb</w:t>
      </w:r>
      <w:proofErr w:type="spellEnd"/>
      <w:r>
        <w:rPr>
          <w:rStyle w:val="normaltextrun"/>
          <w:rFonts w:ascii="Calibri" w:hAnsi="Calibri" w:cs="Calibri"/>
          <w:sz w:val="22"/>
          <w:szCs w:val="22"/>
        </w:rPr>
        <w:t xml:space="preserve"> racing cars were running with a comparable power output. There were </w:t>
      </w:r>
      <w:r w:rsidR="00047077">
        <w:rPr>
          <w:rStyle w:val="advancedproofingissue"/>
          <w:rFonts w:ascii="Calibri" w:hAnsi="Calibri" w:cs="Calibri"/>
          <w:sz w:val="22"/>
          <w:szCs w:val="22"/>
        </w:rPr>
        <w:t>several</w:t>
      </w:r>
      <w:r>
        <w:rPr>
          <w:rStyle w:val="normaltextrun"/>
          <w:rFonts w:ascii="Calibri" w:hAnsi="Calibri" w:cs="Calibri"/>
          <w:sz w:val="22"/>
          <w:szCs w:val="22"/>
        </w:rPr>
        <w:t xml:space="preserve"> examples running Pirelli P Zeros, an article discussing someone's success and a </w:t>
      </w:r>
      <w:proofErr w:type="spellStart"/>
      <w:r>
        <w:rPr>
          <w:rStyle w:val="normaltextrun"/>
          <w:rFonts w:ascii="Calibri" w:hAnsi="Calibri" w:cs="Calibri"/>
          <w:sz w:val="22"/>
          <w:szCs w:val="22"/>
        </w:rPr>
        <w:t>Dallara</w:t>
      </w:r>
      <w:proofErr w:type="spellEnd"/>
      <w:r>
        <w:rPr>
          <w:rStyle w:val="normaltextrun"/>
          <w:rFonts w:ascii="Calibri" w:hAnsi="Calibri" w:cs="Calibri"/>
          <w:sz w:val="22"/>
          <w:szCs w:val="22"/>
        </w:rPr>
        <w:t xml:space="preserve"> Formula 3 car setup for Hillclimb's that was in the university workshop. The </w:t>
      </w:r>
      <w:proofErr w:type="spellStart"/>
      <w:r>
        <w:rPr>
          <w:rStyle w:val="normaltextrun"/>
          <w:rFonts w:ascii="Calibri" w:hAnsi="Calibri" w:cs="Calibri"/>
          <w:sz w:val="22"/>
          <w:szCs w:val="22"/>
        </w:rPr>
        <w:t>Dallara</w:t>
      </w:r>
      <w:proofErr w:type="spellEnd"/>
      <w:r>
        <w:rPr>
          <w:rStyle w:val="normaltextrun"/>
          <w:rFonts w:ascii="Calibri" w:hAnsi="Calibri" w:cs="Calibri"/>
          <w:sz w:val="22"/>
          <w:szCs w:val="22"/>
        </w:rPr>
        <w:t xml:space="preserve"> was very useful as it gave us an idea of what size tyres and wheels to use as both our tub and this vehicle are of the same ilk. We decided to find three tyre choices; one dry slick, one cut wet and an intermediate tyre. We ended up choosing Pirelli P Zeros Ultra Soft, Avon Radial cut wet, and Pirelli </w:t>
      </w:r>
      <w:proofErr w:type="spellStart"/>
      <w:r>
        <w:rPr>
          <w:rStyle w:val="normaltextrun"/>
          <w:rFonts w:ascii="Calibri" w:hAnsi="Calibri" w:cs="Calibri"/>
          <w:sz w:val="22"/>
          <w:szCs w:val="22"/>
        </w:rPr>
        <w:t>Cinturato</w:t>
      </w:r>
      <w:proofErr w:type="spellEnd"/>
      <w:r>
        <w:rPr>
          <w:rStyle w:val="normaltextrun"/>
          <w:rFonts w:ascii="Calibri" w:hAnsi="Calibri" w:cs="Calibri"/>
          <w:sz w:val="22"/>
          <w:szCs w:val="22"/>
        </w:rPr>
        <w:t xml:space="preserve">. These tyres provide us with a tyre choice for all weathers. We chose Ultra Soft for our dry tyres as the </w:t>
      </w:r>
      <w:proofErr w:type="spellStart"/>
      <w:r>
        <w:rPr>
          <w:rStyle w:val="spellingerror"/>
          <w:rFonts w:ascii="Calibri" w:hAnsi="Calibri" w:cs="Calibri"/>
          <w:sz w:val="22"/>
          <w:szCs w:val="22"/>
        </w:rPr>
        <w:t>hillclimb</w:t>
      </w:r>
      <w:proofErr w:type="spellEnd"/>
      <w:r>
        <w:rPr>
          <w:rStyle w:val="normaltextrun"/>
          <w:rFonts w:ascii="Calibri" w:hAnsi="Calibri" w:cs="Calibri"/>
          <w:sz w:val="22"/>
          <w:szCs w:val="22"/>
        </w:rPr>
        <w:t xml:space="preserve"> is only a short sprint so there won’t be a lot of time to warm up the tyres, and with two powerful electric motors we will need the tyres to grip instantly. The chosen tyres are on average £200 a corner (£800 a set)</w:t>
      </w:r>
      <w:r>
        <w:rPr>
          <w:rStyle w:val="eop"/>
          <w:rFonts w:ascii="Calibri" w:hAnsi="Calibri" w:cs="Calibri"/>
          <w:sz w:val="22"/>
          <w:szCs w:val="22"/>
        </w:rPr>
        <w:t> </w:t>
      </w:r>
    </w:p>
    <w:p w14:paraId="6F6C0B8A" w14:textId="77777777" w:rsidR="00521F4E" w:rsidRDefault="00521F4E" w:rsidP="0069602D">
      <w:pPr>
        <w:pStyle w:val="paragraph"/>
        <w:spacing w:before="0" w:beforeAutospacing="0" w:after="0" w:afterAutospacing="0"/>
        <w:textAlignment w:val="baseline"/>
        <w:rPr>
          <w:rStyle w:val="normaltextrun"/>
          <w:rFonts w:ascii="Calibri" w:hAnsi="Calibri" w:cs="Calibri"/>
          <w:sz w:val="22"/>
          <w:szCs w:val="22"/>
        </w:rPr>
      </w:pPr>
    </w:p>
    <w:p w14:paraId="093B1773" w14:textId="0BBD1219" w:rsidR="0069602D" w:rsidRDefault="0069602D" w:rsidP="0069602D">
      <w:pPr>
        <w:pStyle w:val="paragraph"/>
        <w:spacing w:before="0" w:beforeAutospacing="0" w:after="0" w:afterAutospacing="0"/>
        <w:textAlignment w:val="baseline"/>
        <w:rPr>
          <w:rFonts w:ascii="&amp;quot" w:hAnsi="&amp;quot"/>
          <w:sz w:val="18"/>
          <w:szCs w:val="18"/>
        </w:rPr>
      </w:pPr>
      <w:r>
        <w:rPr>
          <w:rStyle w:val="normaltextrun"/>
          <w:rFonts w:ascii="Calibri" w:hAnsi="Calibri" w:cs="Calibri"/>
          <w:sz w:val="22"/>
          <w:szCs w:val="22"/>
        </w:rPr>
        <w:t xml:space="preserve">Wheels – After using the </w:t>
      </w:r>
      <w:proofErr w:type="spellStart"/>
      <w:r>
        <w:rPr>
          <w:rStyle w:val="normaltextrun"/>
          <w:rFonts w:ascii="Calibri" w:hAnsi="Calibri" w:cs="Calibri"/>
          <w:sz w:val="22"/>
          <w:szCs w:val="22"/>
        </w:rPr>
        <w:t>Dallara</w:t>
      </w:r>
      <w:proofErr w:type="spellEnd"/>
      <w:r>
        <w:rPr>
          <w:rStyle w:val="normaltextrun"/>
          <w:rFonts w:ascii="Calibri" w:hAnsi="Calibri" w:cs="Calibri"/>
          <w:sz w:val="22"/>
          <w:szCs w:val="22"/>
        </w:rPr>
        <w:t xml:space="preserve"> as a reference for size and width, I researched what styles and types of wheels which are on the market. I found some 3-piece billet alloys which are designed for motorsport applications, with a starting mass of 3.4kg for a 13inch by 6inch wheel. We will go for 13-inch wheels front and back, but the front wheels will be 10 inches wide (£295 each) and the rears will be 12 inches wide (£366 each). The same company also sell a set of four centre bolt nuts for £30. The wheels are totally custom and made to order so we can pick and choose our offset to satisfy our track width needs. This adds up to £1322 for a single set of wheels.</w:t>
      </w:r>
      <w:r>
        <w:rPr>
          <w:rStyle w:val="eop"/>
          <w:rFonts w:ascii="Calibri" w:hAnsi="Calibri" w:cs="Calibri"/>
          <w:sz w:val="22"/>
          <w:szCs w:val="22"/>
        </w:rPr>
        <w:t> </w:t>
      </w:r>
    </w:p>
    <w:p w14:paraId="6EF6C3A9" w14:textId="77777777" w:rsidR="00521F4E" w:rsidRDefault="00521F4E" w:rsidP="0069602D">
      <w:pPr>
        <w:pStyle w:val="paragraph"/>
        <w:spacing w:before="0" w:beforeAutospacing="0" w:after="0" w:afterAutospacing="0"/>
        <w:textAlignment w:val="baseline"/>
        <w:rPr>
          <w:rStyle w:val="normaltextrun"/>
          <w:rFonts w:ascii="Calibri" w:hAnsi="Calibri" w:cs="Calibri"/>
          <w:sz w:val="22"/>
          <w:szCs w:val="22"/>
        </w:rPr>
      </w:pPr>
    </w:p>
    <w:p w14:paraId="183C2270" w14:textId="30FDC2A8" w:rsidR="00B03687" w:rsidRDefault="00680C04" w:rsidP="0069602D">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Material selection – We will be selecting the material for the rear chassis frame based on several contributing factors; weight, price, and strength. The material needs to be strong enough to cope with approximately 3000Nm of torque </w:t>
      </w:r>
      <w:r w:rsidR="00B03687">
        <w:rPr>
          <w:rStyle w:val="normaltextrun"/>
          <w:rFonts w:ascii="Calibri" w:hAnsi="Calibri" w:cs="Calibri"/>
          <w:sz w:val="22"/>
          <w:szCs w:val="22"/>
        </w:rPr>
        <w:t xml:space="preserve">from the motors </w:t>
      </w:r>
      <w:r>
        <w:rPr>
          <w:rStyle w:val="normaltextrun"/>
          <w:rFonts w:ascii="Calibri" w:hAnsi="Calibri" w:cs="Calibri"/>
          <w:sz w:val="22"/>
          <w:szCs w:val="22"/>
        </w:rPr>
        <w:t xml:space="preserve">and roughly 200kg of Motors and Batteries, but also be light enough to minimise stress and excessive force on the 6 mounting studs on the back of the tub. The chosen material must also be affordable and generally feasible. Having an entire rear chassis frame made of carbon fibre with customisable weave patterns would be the ideal choice however this would be far too expensive as we are on a conservative budget. The clear choice is </w:t>
      </w:r>
      <w:r w:rsidR="00EE7436">
        <w:rPr>
          <w:rStyle w:val="normaltextrun"/>
          <w:rFonts w:ascii="Calibri" w:hAnsi="Calibri" w:cs="Calibri"/>
          <w:sz w:val="22"/>
          <w:szCs w:val="22"/>
        </w:rPr>
        <w:t>Aluminium,</w:t>
      </w:r>
      <w:r>
        <w:rPr>
          <w:rStyle w:val="normaltextrun"/>
          <w:rFonts w:ascii="Calibri" w:hAnsi="Calibri" w:cs="Calibri"/>
          <w:sz w:val="22"/>
          <w:szCs w:val="22"/>
        </w:rPr>
        <w:t xml:space="preserve"> but we haven’t decided on</w:t>
      </w:r>
      <w:r w:rsidR="00B03687">
        <w:rPr>
          <w:rStyle w:val="normaltextrun"/>
          <w:rFonts w:ascii="Calibri" w:hAnsi="Calibri" w:cs="Calibri"/>
          <w:sz w:val="22"/>
          <w:szCs w:val="22"/>
        </w:rPr>
        <w:t xml:space="preserve"> this as we still need to do some calculations to work out how much material we will need.</w:t>
      </w:r>
    </w:p>
    <w:p w14:paraId="3AFF45AF" w14:textId="2F8B90BB" w:rsidR="0069602D" w:rsidRDefault="0069602D" w:rsidP="0069602D">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lastRenderedPageBreak/>
        <w:t>The Preliminary Bill of Materials is currently at £2122. This is for just one set of wheels and tyres with a set of centre bolt nuts. The total will change once we have selected a material and the amount of said material and received a quote for the welding.</w:t>
      </w:r>
      <w:r>
        <w:rPr>
          <w:rStyle w:val="eop"/>
          <w:rFonts w:ascii="Calibri" w:hAnsi="Calibri" w:cs="Calibri"/>
          <w:sz w:val="22"/>
          <w:szCs w:val="22"/>
        </w:rPr>
        <w:t> </w:t>
      </w:r>
    </w:p>
    <w:p w14:paraId="26EF511B" w14:textId="46074DA1" w:rsidR="00302FC3" w:rsidRDefault="00302FC3" w:rsidP="0069602D">
      <w:pPr>
        <w:pStyle w:val="paragraph"/>
        <w:spacing w:before="0" w:beforeAutospacing="0" w:after="0" w:afterAutospacing="0"/>
        <w:textAlignment w:val="baseline"/>
        <w:rPr>
          <w:rStyle w:val="eop"/>
          <w:rFonts w:ascii="Calibri" w:hAnsi="Calibri" w:cs="Calibri"/>
          <w:sz w:val="22"/>
          <w:szCs w:val="22"/>
        </w:rPr>
      </w:pPr>
    </w:p>
    <w:tbl>
      <w:tblPr>
        <w:tblStyle w:val="TableGrid"/>
        <w:tblW w:w="0" w:type="auto"/>
        <w:tblLook w:val="04A0" w:firstRow="1" w:lastRow="0" w:firstColumn="1" w:lastColumn="0" w:noHBand="0" w:noVBand="1"/>
      </w:tblPr>
      <w:tblGrid>
        <w:gridCol w:w="1502"/>
        <w:gridCol w:w="1505"/>
        <w:gridCol w:w="1503"/>
        <w:gridCol w:w="1503"/>
        <w:gridCol w:w="1503"/>
      </w:tblGrid>
      <w:tr w:rsidR="00B03687" w14:paraId="2BC3E9FC" w14:textId="77777777" w:rsidTr="00195D08">
        <w:tc>
          <w:tcPr>
            <w:tcW w:w="1502" w:type="dxa"/>
          </w:tcPr>
          <w:p w14:paraId="23BA5371" w14:textId="4E975E0D" w:rsidR="00B03687" w:rsidRDefault="00B03687" w:rsidP="0069602D">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Personal Tasks</w:t>
            </w:r>
          </w:p>
        </w:tc>
        <w:tc>
          <w:tcPr>
            <w:tcW w:w="1505" w:type="dxa"/>
          </w:tcPr>
          <w:p w14:paraId="3E1FE1F4" w14:textId="6CCDC8C9" w:rsidR="00B03687" w:rsidRDefault="00B03687" w:rsidP="0069602D">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Details of task</w:t>
            </w:r>
          </w:p>
        </w:tc>
        <w:tc>
          <w:tcPr>
            <w:tcW w:w="1503" w:type="dxa"/>
          </w:tcPr>
          <w:p w14:paraId="682C278D" w14:textId="32836EE0" w:rsidR="00B03687" w:rsidRDefault="00B03687" w:rsidP="0069602D">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Task outcomes</w:t>
            </w:r>
          </w:p>
        </w:tc>
        <w:tc>
          <w:tcPr>
            <w:tcW w:w="1503" w:type="dxa"/>
          </w:tcPr>
          <w:p w14:paraId="00F64B3B" w14:textId="552E185D" w:rsidR="00B03687" w:rsidRDefault="00B03687" w:rsidP="0069602D">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Time</w:t>
            </w:r>
          </w:p>
        </w:tc>
        <w:tc>
          <w:tcPr>
            <w:tcW w:w="1503" w:type="dxa"/>
          </w:tcPr>
          <w:p w14:paraId="03B0C558" w14:textId="3BE9B358" w:rsidR="00B03687" w:rsidRDefault="00B03687" w:rsidP="0069602D">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Completion</w:t>
            </w:r>
          </w:p>
        </w:tc>
      </w:tr>
      <w:tr w:rsidR="00B03687" w14:paraId="0DE1B32C" w14:textId="77777777" w:rsidTr="00195D08">
        <w:tc>
          <w:tcPr>
            <w:tcW w:w="1502" w:type="dxa"/>
          </w:tcPr>
          <w:p w14:paraId="76E4A7B4" w14:textId="58722891" w:rsidR="00B03687" w:rsidRPr="00B03687" w:rsidRDefault="00B03687" w:rsidP="0069602D">
            <w:pPr>
              <w:pStyle w:val="paragraph"/>
              <w:spacing w:before="0" w:beforeAutospacing="0" w:after="0" w:afterAutospacing="0"/>
              <w:textAlignment w:val="baseline"/>
              <w:rPr>
                <w:rStyle w:val="eop"/>
                <w:rFonts w:asciiTheme="minorHAnsi" w:hAnsiTheme="minorHAnsi" w:cstheme="minorHAnsi"/>
              </w:rPr>
            </w:pPr>
            <w:r w:rsidRPr="00B03687">
              <w:rPr>
                <w:rStyle w:val="eop"/>
                <w:rFonts w:asciiTheme="minorHAnsi" w:hAnsiTheme="minorHAnsi" w:cstheme="minorHAnsi"/>
                <w:sz w:val="22"/>
                <w:szCs w:val="22"/>
              </w:rPr>
              <w:t>R</w:t>
            </w:r>
            <w:r w:rsidRPr="00B03687">
              <w:rPr>
                <w:rStyle w:val="eop"/>
                <w:rFonts w:asciiTheme="minorHAnsi" w:hAnsiTheme="minorHAnsi" w:cstheme="minorHAnsi"/>
              </w:rPr>
              <w:t>esearch</w:t>
            </w:r>
          </w:p>
        </w:tc>
        <w:tc>
          <w:tcPr>
            <w:tcW w:w="1505" w:type="dxa"/>
          </w:tcPr>
          <w:p w14:paraId="3D02A006" w14:textId="58E00089" w:rsidR="00B03687" w:rsidRDefault="00B03687" w:rsidP="0069602D">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 xml:space="preserve">Research other </w:t>
            </w:r>
            <w:proofErr w:type="spellStart"/>
            <w:r>
              <w:rPr>
                <w:rStyle w:val="eop"/>
                <w:rFonts w:ascii="Calibri" w:hAnsi="Calibri" w:cs="Calibri"/>
                <w:sz w:val="22"/>
                <w:szCs w:val="22"/>
              </w:rPr>
              <w:t>hillclimb</w:t>
            </w:r>
            <w:proofErr w:type="spellEnd"/>
            <w:r>
              <w:rPr>
                <w:rStyle w:val="eop"/>
                <w:rFonts w:ascii="Calibri" w:hAnsi="Calibri" w:cs="Calibri"/>
                <w:sz w:val="22"/>
                <w:szCs w:val="22"/>
              </w:rPr>
              <w:t xml:space="preserve"> races and vehicles for chassis design inspiration and layout</w:t>
            </w:r>
          </w:p>
        </w:tc>
        <w:tc>
          <w:tcPr>
            <w:tcW w:w="1503" w:type="dxa"/>
          </w:tcPr>
          <w:p w14:paraId="28C1D4EE" w14:textId="14A6AA76" w:rsidR="00B03687" w:rsidRDefault="00B03687" w:rsidP="0069602D">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A variety of single seat race cars with spaceframe tubular chassis’</w:t>
            </w:r>
          </w:p>
        </w:tc>
        <w:tc>
          <w:tcPr>
            <w:tcW w:w="1503" w:type="dxa"/>
          </w:tcPr>
          <w:p w14:paraId="2F1284A1" w14:textId="406A4188" w:rsidR="00B03687" w:rsidRDefault="00B03687" w:rsidP="0069602D">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5 hours</w:t>
            </w:r>
          </w:p>
        </w:tc>
        <w:tc>
          <w:tcPr>
            <w:tcW w:w="1503" w:type="dxa"/>
          </w:tcPr>
          <w:p w14:paraId="7476E9FB" w14:textId="7A93C819" w:rsidR="00B03687" w:rsidRDefault="00B03687" w:rsidP="0069602D">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100%</w:t>
            </w:r>
          </w:p>
        </w:tc>
      </w:tr>
      <w:tr w:rsidR="00B03687" w14:paraId="5D848178" w14:textId="77777777" w:rsidTr="00195D08">
        <w:tc>
          <w:tcPr>
            <w:tcW w:w="1502" w:type="dxa"/>
          </w:tcPr>
          <w:p w14:paraId="0D9358CA" w14:textId="31CF1660" w:rsidR="00B03687" w:rsidRPr="00F57420" w:rsidRDefault="00B03687" w:rsidP="0069602D">
            <w:pPr>
              <w:pStyle w:val="paragraph"/>
              <w:spacing w:before="0" w:beforeAutospacing="0" w:after="0" w:afterAutospacing="0"/>
              <w:textAlignment w:val="baseline"/>
              <w:rPr>
                <w:rStyle w:val="eop"/>
                <w:rFonts w:asciiTheme="minorHAnsi" w:hAnsiTheme="minorHAnsi" w:cstheme="minorHAnsi"/>
                <w:sz w:val="22"/>
                <w:szCs w:val="22"/>
              </w:rPr>
            </w:pPr>
            <w:r w:rsidRPr="00F57420">
              <w:rPr>
                <w:rStyle w:val="eop"/>
                <w:rFonts w:asciiTheme="minorHAnsi" w:hAnsiTheme="minorHAnsi" w:cstheme="minorHAnsi"/>
                <w:sz w:val="22"/>
                <w:szCs w:val="22"/>
              </w:rPr>
              <w:t>CAD</w:t>
            </w:r>
          </w:p>
        </w:tc>
        <w:tc>
          <w:tcPr>
            <w:tcW w:w="1505" w:type="dxa"/>
          </w:tcPr>
          <w:p w14:paraId="68C1FB59" w14:textId="6EEA1589" w:rsidR="00B03687" w:rsidRDefault="00B03687" w:rsidP="0069602D">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Create a chassis frame that joins the tub to the motor housing</w:t>
            </w:r>
          </w:p>
        </w:tc>
        <w:tc>
          <w:tcPr>
            <w:tcW w:w="1503" w:type="dxa"/>
          </w:tcPr>
          <w:p w14:paraId="74D4677C" w14:textId="6C94B136" w:rsidR="00B03687" w:rsidRDefault="00B03687" w:rsidP="0069602D">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A chassis that joins up to the tub and motor housing with ample space for batteries etc</w:t>
            </w:r>
          </w:p>
        </w:tc>
        <w:tc>
          <w:tcPr>
            <w:tcW w:w="1503" w:type="dxa"/>
          </w:tcPr>
          <w:p w14:paraId="1392FE4E" w14:textId="61039754" w:rsidR="00B03687" w:rsidRDefault="006F3E40" w:rsidP="0069602D">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8</w:t>
            </w:r>
            <w:r w:rsidR="00B03687">
              <w:rPr>
                <w:rStyle w:val="eop"/>
                <w:rFonts w:ascii="Calibri" w:hAnsi="Calibri" w:cs="Calibri"/>
                <w:sz w:val="22"/>
                <w:szCs w:val="22"/>
              </w:rPr>
              <w:t xml:space="preserve"> hours</w:t>
            </w:r>
          </w:p>
        </w:tc>
        <w:tc>
          <w:tcPr>
            <w:tcW w:w="1503" w:type="dxa"/>
          </w:tcPr>
          <w:p w14:paraId="0932AC5D" w14:textId="33F59641" w:rsidR="00B03687" w:rsidRDefault="00B03687" w:rsidP="0069602D">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100%</w:t>
            </w:r>
          </w:p>
        </w:tc>
      </w:tr>
      <w:tr w:rsidR="00B03687" w14:paraId="3480E347" w14:textId="77777777" w:rsidTr="00195D08">
        <w:tc>
          <w:tcPr>
            <w:tcW w:w="1502" w:type="dxa"/>
          </w:tcPr>
          <w:p w14:paraId="15F426ED" w14:textId="19721816" w:rsidR="00B03687" w:rsidRPr="00F57420" w:rsidRDefault="00B03687" w:rsidP="0069602D">
            <w:pPr>
              <w:pStyle w:val="paragraph"/>
              <w:spacing w:before="0" w:beforeAutospacing="0" w:after="0" w:afterAutospacing="0"/>
              <w:textAlignment w:val="baseline"/>
              <w:rPr>
                <w:rStyle w:val="eop"/>
                <w:rFonts w:asciiTheme="minorHAnsi" w:hAnsiTheme="minorHAnsi" w:cstheme="minorHAnsi"/>
                <w:sz w:val="22"/>
                <w:szCs w:val="22"/>
              </w:rPr>
            </w:pPr>
            <w:r w:rsidRPr="00F57420">
              <w:rPr>
                <w:rStyle w:val="eop"/>
                <w:rFonts w:asciiTheme="minorHAnsi" w:hAnsiTheme="minorHAnsi" w:cstheme="minorHAnsi"/>
                <w:sz w:val="22"/>
                <w:szCs w:val="22"/>
              </w:rPr>
              <w:t>Tyres</w:t>
            </w:r>
          </w:p>
        </w:tc>
        <w:tc>
          <w:tcPr>
            <w:tcW w:w="1505" w:type="dxa"/>
          </w:tcPr>
          <w:p w14:paraId="52862109" w14:textId="4240677A" w:rsidR="00B03687" w:rsidRDefault="00B03687" w:rsidP="0069602D">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Research what other teams are using and what is available</w:t>
            </w:r>
          </w:p>
        </w:tc>
        <w:tc>
          <w:tcPr>
            <w:tcW w:w="1503" w:type="dxa"/>
          </w:tcPr>
          <w:p w14:paraId="7EAE2AAC" w14:textId="2DD45AE6" w:rsidR="00B03687" w:rsidRDefault="00B03687" w:rsidP="0069602D">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Three firm choices; one Ultra soft dry slick, one intermediate</w:t>
            </w:r>
            <w:r w:rsidR="00EE7436">
              <w:rPr>
                <w:rStyle w:val="eop"/>
                <w:rFonts w:ascii="Calibri" w:hAnsi="Calibri" w:cs="Calibri"/>
                <w:sz w:val="22"/>
                <w:szCs w:val="22"/>
              </w:rPr>
              <w:t>, and one cut wet.</w:t>
            </w:r>
          </w:p>
        </w:tc>
        <w:tc>
          <w:tcPr>
            <w:tcW w:w="1503" w:type="dxa"/>
          </w:tcPr>
          <w:p w14:paraId="7AA80D41" w14:textId="3564524F" w:rsidR="00B03687" w:rsidRDefault="006F3E40" w:rsidP="0069602D">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6</w:t>
            </w:r>
            <w:r w:rsidR="00EE7436">
              <w:rPr>
                <w:rStyle w:val="eop"/>
                <w:rFonts w:ascii="Calibri" w:hAnsi="Calibri" w:cs="Calibri"/>
                <w:sz w:val="22"/>
                <w:szCs w:val="22"/>
              </w:rPr>
              <w:t xml:space="preserve"> hours</w:t>
            </w:r>
          </w:p>
        </w:tc>
        <w:tc>
          <w:tcPr>
            <w:tcW w:w="1503" w:type="dxa"/>
          </w:tcPr>
          <w:p w14:paraId="1C1171B9" w14:textId="3CC1BAD7" w:rsidR="00B03687" w:rsidRDefault="00EE7436" w:rsidP="0069602D">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100%</w:t>
            </w:r>
          </w:p>
        </w:tc>
      </w:tr>
      <w:tr w:rsidR="00B03687" w14:paraId="13E9E625" w14:textId="77777777" w:rsidTr="00195D08">
        <w:tc>
          <w:tcPr>
            <w:tcW w:w="1502" w:type="dxa"/>
          </w:tcPr>
          <w:p w14:paraId="4F9BF1C9" w14:textId="5C709CB7" w:rsidR="00B03687" w:rsidRDefault="00B03687" w:rsidP="0069602D">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Wheels</w:t>
            </w:r>
          </w:p>
        </w:tc>
        <w:tc>
          <w:tcPr>
            <w:tcW w:w="1505" w:type="dxa"/>
          </w:tcPr>
          <w:p w14:paraId="2C978170" w14:textId="03E887F8" w:rsidR="00B03687" w:rsidRDefault="00EE7436" w:rsidP="0069602D">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Research what size other teams are using and what is available</w:t>
            </w:r>
          </w:p>
        </w:tc>
        <w:tc>
          <w:tcPr>
            <w:tcW w:w="1503" w:type="dxa"/>
          </w:tcPr>
          <w:p w14:paraId="4B4D8239" w14:textId="2D64C3DF" w:rsidR="00B03687" w:rsidRDefault="00EE7436" w:rsidP="0069602D">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13-inch diameter, 10-inch wide (front) and 12-inch wide (rear)</w:t>
            </w:r>
          </w:p>
        </w:tc>
        <w:tc>
          <w:tcPr>
            <w:tcW w:w="1503" w:type="dxa"/>
          </w:tcPr>
          <w:p w14:paraId="7789AB0E" w14:textId="466B3E9C" w:rsidR="00B03687" w:rsidRDefault="006F3E40" w:rsidP="0069602D">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6</w:t>
            </w:r>
            <w:r w:rsidR="00EE7436">
              <w:rPr>
                <w:rStyle w:val="eop"/>
                <w:rFonts w:ascii="Calibri" w:hAnsi="Calibri" w:cs="Calibri"/>
                <w:sz w:val="22"/>
                <w:szCs w:val="22"/>
              </w:rPr>
              <w:t xml:space="preserve"> hours</w:t>
            </w:r>
          </w:p>
        </w:tc>
        <w:tc>
          <w:tcPr>
            <w:tcW w:w="1503" w:type="dxa"/>
          </w:tcPr>
          <w:p w14:paraId="77743CEE" w14:textId="72F3FA72" w:rsidR="00B03687" w:rsidRDefault="00EE7436" w:rsidP="0069602D">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100%</w:t>
            </w:r>
          </w:p>
        </w:tc>
      </w:tr>
      <w:tr w:rsidR="00B03687" w14:paraId="20E642E6" w14:textId="77777777" w:rsidTr="00195D08">
        <w:tc>
          <w:tcPr>
            <w:tcW w:w="1502" w:type="dxa"/>
          </w:tcPr>
          <w:p w14:paraId="0F2EDB62" w14:textId="60D9A3DF" w:rsidR="00B03687" w:rsidRDefault="00B03687" w:rsidP="0069602D">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Material selection</w:t>
            </w:r>
          </w:p>
        </w:tc>
        <w:tc>
          <w:tcPr>
            <w:tcW w:w="1505" w:type="dxa"/>
          </w:tcPr>
          <w:p w14:paraId="13A2EC16" w14:textId="0EFF7F56" w:rsidR="00B03687" w:rsidRDefault="00EE7436" w:rsidP="0069602D">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Research what materials provide the characteristics that we need a select a material</w:t>
            </w:r>
          </w:p>
        </w:tc>
        <w:tc>
          <w:tcPr>
            <w:tcW w:w="1503" w:type="dxa"/>
          </w:tcPr>
          <w:p w14:paraId="6C47C548" w14:textId="0FF7B88E" w:rsidR="00B03687" w:rsidRDefault="00195D08" w:rsidP="0069602D">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A material choice to use for chassis and motor housing</w:t>
            </w:r>
          </w:p>
        </w:tc>
        <w:tc>
          <w:tcPr>
            <w:tcW w:w="1503" w:type="dxa"/>
          </w:tcPr>
          <w:p w14:paraId="18684B54" w14:textId="77777777" w:rsidR="00B03687" w:rsidRDefault="00B03687" w:rsidP="0069602D">
            <w:pPr>
              <w:pStyle w:val="paragraph"/>
              <w:spacing w:before="0" w:beforeAutospacing="0" w:after="0" w:afterAutospacing="0"/>
              <w:textAlignment w:val="baseline"/>
              <w:rPr>
                <w:rStyle w:val="eop"/>
                <w:rFonts w:ascii="Calibri" w:hAnsi="Calibri" w:cs="Calibri"/>
                <w:sz w:val="22"/>
                <w:szCs w:val="22"/>
              </w:rPr>
            </w:pPr>
          </w:p>
        </w:tc>
        <w:tc>
          <w:tcPr>
            <w:tcW w:w="1503" w:type="dxa"/>
          </w:tcPr>
          <w:p w14:paraId="741E85D7" w14:textId="5D81935E" w:rsidR="00B03687" w:rsidRDefault="00EE7436" w:rsidP="0069602D">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0%</w:t>
            </w:r>
          </w:p>
        </w:tc>
      </w:tr>
      <w:tr w:rsidR="00B03687" w14:paraId="4FB87CBB" w14:textId="77777777" w:rsidTr="00195D08">
        <w:tc>
          <w:tcPr>
            <w:tcW w:w="1502" w:type="dxa"/>
          </w:tcPr>
          <w:p w14:paraId="3CA1300C" w14:textId="77777777" w:rsidR="00B03687" w:rsidRDefault="00B03687" w:rsidP="0069602D">
            <w:pPr>
              <w:pStyle w:val="paragraph"/>
              <w:spacing w:before="0" w:beforeAutospacing="0" w:after="0" w:afterAutospacing="0"/>
              <w:textAlignment w:val="baseline"/>
              <w:rPr>
                <w:rStyle w:val="eop"/>
                <w:rFonts w:ascii="Calibri" w:hAnsi="Calibri" w:cs="Calibri"/>
                <w:sz w:val="22"/>
                <w:szCs w:val="22"/>
              </w:rPr>
            </w:pPr>
          </w:p>
        </w:tc>
        <w:tc>
          <w:tcPr>
            <w:tcW w:w="1505" w:type="dxa"/>
          </w:tcPr>
          <w:p w14:paraId="0EBD0292" w14:textId="77777777" w:rsidR="00B03687" w:rsidRDefault="00B03687" w:rsidP="0069602D">
            <w:pPr>
              <w:pStyle w:val="paragraph"/>
              <w:spacing w:before="0" w:beforeAutospacing="0" w:after="0" w:afterAutospacing="0"/>
              <w:textAlignment w:val="baseline"/>
              <w:rPr>
                <w:rStyle w:val="eop"/>
                <w:rFonts w:ascii="Calibri" w:hAnsi="Calibri" w:cs="Calibri"/>
                <w:sz w:val="22"/>
                <w:szCs w:val="22"/>
              </w:rPr>
            </w:pPr>
          </w:p>
        </w:tc>
        <w:tc>
          <w:tcPr>
            <w:tcW w:w="1503" w:type="dxa"/>
          </w:tcPr>
          <w:p w14:paraId="04185616" w14:textId="77777777" w:rsidR="00B03687" w:rsidRDefault="00B03687" w:rsidP="0069602D">
            <w:pPr>
              <w:pStyle w:val="paragraph"/>
              <w:spacing w:before="0" w:beforeAutospacing="0" w:after="0" w:afterAutospacing="0"/>
              <w:textAlignment w:val="baseline"/>
              <w:rPr>
                <w:rStyle w:val="eop"/>
                <w:rFonts w:ascii="Calibri" w:hAnsi="Calibri" w:cs="Calibri"/>
                <w:sz w:val="22"/>
                <w:szCs w:val="22"/>
              </w:rPr>
            </w:pPr>
          </w:p>
        </w:tc>
        <w:tc>
          <w:tcPr>
            <w:tcW w:w="1503" w:type="dxa"/>
          </w:tcPr>
          <w:p w14:paraId="34AB4290" w14:textId="7088DF06" w:rsidR="00B03687" w:rsidRDefault="006F3E40" w:rsidP="0069602D">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25</w:t>
            </w:r>
            <w:r w:rsidR="00195D08">
              <w:rPr>
                <w:rStyle w:val="eop"/>
                <w:rFonts w:ascii="Calibri" w:hAnsi="Calibri" w:cs="Calibri"/>
                <w:sz w:val="22"/>
                <w:szCs w:val="22"/>
              </w:rPr>
              <w:t xml:space="preserve"> </w:t>
            </w:r>
            <w:r w:rsidR="00BC3618">
              <w:rPr>
                <w:rStyle w:val="eop"/>
                <w:rFonts w:ascii="Calibri" w:hAnsi="Calibri" w:cs="Calibri"/>
                <w:sz w:val="22"/>
                <w:szCs w:val="22"/>
              </w:rPr>
              <w:t>H</w:t>
            </w:r>
            <w:r w:rsidR="00195D08">
              <w:rPr>
                <w:rStyle w:val="eop"/>
                <w:rFonts w:ascii="Calibri" w:hAnsi="Calibri" w:cs="Calibri"/>
                <w:sz w:val="22"/>
                <w:szCs w:val="22"/>
              </w:rPr>
              <w:t xml:space="preserve">ours </w:t>
            </w:r>
            <w:r w:rsidR="00BC3618">
              <w:rPr>
                <w:rStyle w:val="eop"/>
                <w:rFonts w:ascii="Calibri" w:hAnsi="Calibri" w:cs="Calibri"/>
                <w:sz w:val="22"/>
                <w:szCs w:val="22"/>
              </w:rPr>
              <w:t>S</w:t>
            </w:r>
            <w:r w:rsidR="00B861AF">
              <w:rPr>
                <w:rStyle w:val="eop"/>
                <w:rFonts w:ascii="Calibri" w:hAnsi="Calibri" w:cs="Calibri"/>
                <w:sz w:val="22"/>
                <w:szCs w:val="22"/>
              </w:rPr>
              <w:t xml:space="preserve">o </w:t>
            </w:r>
            <w:r w:rsidR="00BC3618">
              <w:rPr>
                <w:rStyle w:val="eop"/>
                <w:rFonts w:ascii="Calibri" w:hAnsi="Calibri" w:cs="Calibri"/>
                <w:sz w:val="22"/>
                <w:szCs w:val="22"/>
              </w:rPr>
              <w:t>F</w:t>
            </w:r>
            <w:r w:rsidR="00B861AF">
              <w:rPr>
                <w:rStyle w:val="eop"/>
                <w:rFonts w:ascii="Calibri" w:hAnsi="Calibri" w:cs="Calibri"/>
                <w:sz w:val="22"/>
                <w:szCs w:val="22"/>
              </w:rPr>
              <w:t>ar</w:t>
            </w:r>
          </w:p>
        </w:tc>
        <w:tc>
          <w:tcPr>
            <w:tcW w:w="1503" w:type="dxa"/>
          </w:tcPr>
          <w:p w14:paraId="29256D79" w14:textId="77777777" w:rsidR="00B03687" w:rsidRDefault="00B03687" w:rsidP="0069602D">
            <w:pPr>
              <w:pStyle w:val="paragraph"/>
              <w:spacing w:before="0" w:beforeAutospacing="0" w:after="0" w:afterAutospacing="0"/>
              <w:textAlignment w:val="baseline"/>
              <w:rPr>
                <w:rStyle w:val="eop"/>
                <w:rFonts w:ascii="Calibri" w:hAnsi="Calibri" w:cs="Calibri"/>
                <w:sz w:val="22"/>
                <w:szCs w:val="22"/>
              </w:rPr>
            </w:pPr>
          </w:p>
        </w:tc>
      </w:tr>
    </w:tbl>
    <w:p w14:paraId="2139E4A5" w14:textId="77777777" w:rsidR="00302FC3" w:rsidRDefault="00302FC3" w:rsidP="0069602D">
      <w:pPr>
        <w:pStyle w:val="paragraph"/>
        <w:spacing w:before="0" w:beforeAutospacing="0" w:after="0" w:afterAutospacing="0"/>
        <w:textAlignment w:val="baseline"/>
        <w:rPr>
          <w:rStyle w:val="eop"/>
          <w:rFonts w:ascii="Calibri" w:hAnsi="Calibri" w:cs="Calibri"/>
          <w:sz w:val="22"/>
          <w:szCs w:val="22"/>
        </w:rPr>
      </w:pPr>
    </w:p>
    <w:p w14:paraId="56EC970D" w14:textId="4D6BBF3D" w:rsidR="00BC527C" w:rsidRDefault="00BC527C" w:rsidP="0069602D">
      <w:pPr>
        <w:pStyle w:val="paragraph"/>
        <w:spacing w:before="0" w:beforeAutospacing="0" w:after="0" w:afterAutospacing="0"/>
        <w:textAlignment w:val="baseline"/>
        <w:rPr>
          <w:rStyle w:val="eop"/>
          <w:rFonts w:ascii="Calibri" w:hAnsi="Calibri" w:cs="Calibri"/>
          <w:sz w:val="22"/>
          <w:szCs w:val="22"/>
        </w:rPr>
      </w:pPr>
    </w:p>
    <w:p w14:paraId="3994681E" w14:textId="77777777" w:rsidR="00BC527C" w:rsidRDefault="00BC527C" w:rsidP="00BC527C"/>
    <w:p w14:paraId="6113F336" w14:textId="77777777" w:rsidR="009A1E6D" w:rsidRDefault="009A1E6D">
      <w:pPr>
        <w:rPr>
          <w:rFonts w:asciiTheme="majorHAnsi" w:eastAsiaTheme="majorEastAsia" w:hAnsiTheme="majorHAnsi" w:cstheme="majorBidi"/>
          <w:color w:val="2F5496" w:themeColor="accent1" w:themeShade="BF"/>
          <w:sz w:val="32"/>
          <w:szCs w:val="32"/>
        </w:rPr>
      </w:pPr>
      <w:r>
        <w:br w:type="page"/>
      </w:r>
    </w:p>
    <w:p w14:paraId="12513306" w14:textId="2CCFB6D1" w:rsidR="009A1E6D" w:rsidRDefault="009C5C8E" w:rsidP="009A1E6D">
      <w:pPr>
        <w:pStyle w:val="Heading1"/>
      </w:pPr>
      <w:bookmarkStart w:id="9" w:name="_Toc25524197"/>
      <w:r>
        <w:lastRenderedPageBreak/>
        <w:t>Milestones and Gateways</w:t>
      </w:r>
      <w:bookmarkEnd w:id="9"/>
    </w:p>
    <w:p w14:paraId="37A53D07" w14:textId="2DDBD298" w:rsidR="004C04B1" w:rsidRDefault="004C04B1" w:rsidP="004C04B1"/>
    <w:p w14:paraId="652ADEEB" w14:textId="07582FF8" w:rsidR="006A7091" w:rsidRDefault="005869D7" w:rsidP="003D6BAD">
      <w:pPr>
        <w:pStyle w:val="Heading2"/>
      </w:pPr>
      <w:bookmarkStart w:id="10" w:name="_Toc25524198"/>
      <w:r>
        <w:t>Group Milestones:</w:t>
      </w:r>
      <w:bookmarkEnd w:id="10"/>
    </w:p>
    <w:p w14:paraId="4190FAF0" w14:textId="77777777" w:rsidR="000E2B95" w:rsidRDefault="000E2B95" w:rsidP="000E2B95">
      <w:pPr>
        <w:pStyle w:val="ListParagraph"/>
      </w:pPr>
    </w:p>
    <w:p w14:paraId="5D34EB53" w14:textId="0581045C" w:rsidR="005869D7" w:rsidRDefault="005869D7" w:rsidP="005869D7">
      <w:pPr>
        <w:pStyle w:val="ListParagraph"/>
        <w:numPr>
          <w:ilvl w:val="0"/>
          <w:numId w:val="7"/>
        </w:numPr>
      </w:pPr>
      <w:r>
        <w:t>Weighing the existing components and the tub</w:t>
      </w:r>
      <w:r w:rsidR="00047077">
        <w:t>:</w:t>
      </w:r>
      <w:r w:rsidR="00195D08">
        <w:tab/>
      </w:r>
      <w:r w:rsidR="00047077">
        <w:t>7-10-19</w:t>
      </w:r>
    </w:p>
    <w:p w14:paraId="300306C0" w14:textId="6ADE212F" w:rsidR="005869D7" w:rsidRDefault="005869D7" w:rsidP="005869D7">
      <w:pPr>
        <w:pStyle w:val="ListParagraph"/>
        <w:numPr>
          <w:ilvl w:val="0"/>
          <w:numId w:val="7"/>
        </w:numPr>
      </w:pPr>
      <w:r>
        <w:t>Measuring the mounting points for the rear chassis frame</w:t>
      </w:r>
      <w:r w:rsidR="00047077">
        <w:t>:</w:t>
      </w:r>
      <w:r w:rsidR="00195D08">
        <w:t xml:space="preserve"> </w:t>
      </w:r>
      <w:r w:rsidR="005D51EB">
        <w:t>9-10-19</w:t>
      </w:r>
    </w:p>
    <w:p w14:paraId="571902DA" w14:textId="1EB8C70A" w:rsidR="005869D7" w:rsidRDefault="005869D7" w:rsidP="005869D7">
      <w:pPr>
        <w:pStyle w:val="ListParagraph"/>
        <w:numPr>
          <w:ilvl w:val="0"/>
          <w:numId w:val="7"/>
        </w:numPr>
      </w:pPr>
      <w:r>
        <w:t>Rear chassis design complete</w:t>
      </w:r>
      <w:r w:rsidR="00195D08">
        <w:t xml:space="preserve">: </w:t>
      </w:r>
      <w:r w:rsidR="00195D08">
        <w:rPr>
          <w:rStyle w:val="eop"/>
          <w:rFonts w:ascii="Calibri" w:hAnsi="Calibri" w:cs="Calibri"/>
        </w:rPr>
        <w:t>4-11-19</w:t>
      </w:r>
    </w:p>
    <w:p w14:paraId="523AFC01" w14:textId="7F3AD6C2" w:rsidR="005869D7" w:rsidRDefault="005869D7" w:rsidP="005869D7">
      <w:pPr>
        <w:pStyle w:val="ListParagraph"/>
        <w:numPr>
          <w:ilvl w:val="0"/>
          <w:numId w:val="7"/>
        </w:numPr>
      </w:pPr>
      <w:r>
        <w:t>Motor housing design complete</w:t>
      </w:r>
      <w:r w:rsidR="00195D08">
        <w:t xml:space="preserve">: </w:t>
      </w:r>
      <w:r w:rsidR="00195D08">
        <w:rPr>
          <w:rStyle w:val="eop"/>
          <w:rFonts w:ascii="Calibri" w:hAnsi="Calibri" w:cs="Calibri"/>
        </w:rPr>
        <w:t>6-11-19</w:t>
      </w:r>
    </w:p>
    <w:p w14:paraId="32520D4F" w14:textId="43FA72E1" w:rsidR="005869D7" w:rsidRDefault="005869D7" w:rsidP="005869D7">
      <w:pPr>
        <w:pStyle w:val="ListParagraph"/>
        <w:numPr>
          <w:ilvl w:val="0"/>
          <w:numId w:val="7"/>
        </w:numPr>
      </w:pPr>
      <w:r>
        <w:t>Suspension components</w:t>
      </w:r>
      <w:r w:rsidR="00A44CBA">
        <w:t xml:space="preserve"> measured</w:t>
      </w:r>
      <w:r w:rsidR="00DD2A25">
        <w:t xml:space="preserve"> and drawn up in CAD</w:t>
      </w:r>
      <w:r w:rsidR="00195D08">
        <w:t>: 31-10-19</w:t>
      </w:r>
    </w:p>
    <w:p w14:paraId="7DD1668D" w14:textId="74F4B193" w:rsidR="00DD2A25" w:rsidRPr="000E2B95" w:rsidRDefault="00DD2A25" w:rsidP="005869D7">
      <w:pPr>
        <w:pStyle w:val="ListParagraph"/>
        <w:numPr>
          <w:ilvl w:val="0"/>
          <w:numId w:val="7"/>
        </w:numPr>
        <w:rPr>
          <w:highlight w:val="yellow"/>
        </w:rPr>
      </w:pPr>
      <w:r w:rsidRPr="000E2B95">
        <w:rPr>
          <w:highlight w:val="yellow"/>
        </w:rPr>
        <w:t>Wheel size selected</w:t>
      </w:r>
      <w:r w:rsidR="00195D08" w:rsidRPr="000E2B95">
        <w:rPr>
          <w:highlight w:val="yellow"/>
        </w:rPr>
        <w:t xml:space="preserve">: </w:t>
      </w:r>
      <w:r w:rsidR="00195D08" w:rsidRPr="000E2B95">
        <w:rPr>
          <w:rStyle w:val="normaltextrun"/>
          <w:rFonts w:ascii="Calibri" w:hAnsi="Calibri" w:cs="Calibri"/>
          <w:highlight w:val="yellow"/>
        </w:rPr>
        <w:t>6-11-19</w:t>
      </w:r>
      <w:r w:rsidR="00195D08" w:rsidRPr="000E2B95">
        <w:rPr>
          <w:rStyle w:val="eop"/>
          <w:rFonts w:ascii="Calibri" w:hAnsi="Calibri" w:cs="Calibri"/>
          <w:highlight w:val="yellow"/>
        </w:rPr>
        <w:t> </w:t>
      </w:r>
    </w:p>
    <w:p w14:paraId="4CD3E533" w14:textId="7F828B7F" w:rsidR="00DD2A25" w:rsidRPr="000E2B95" w:rsidRDefault="00DD2A25" w:rsidP="00DD2A25">
      <w:pPr>
        <w:pStyle w:val="ListParagraph"/>
        <w:numPr>
          <w:ilvl w:val="0"/>
          <w:numId w:val="7"/>
        </w:numPr>
        <w:rPr>
          <w:highlight w:val="yellow"/>
        </w:rPr>
      </w:pPr>
      <w:r w:rsidRPr="000E2B95">
        <w:rPr>
          <w:highlight w:val="yellow"/>
        </w:rPr>
        <w:t>Tyre types and sizes selected</w:t>
      </w:r>
      <w:r w:rsidR="0023723C" w:rsidRPr="000E2B95">
        <w:rPr>
          <w:highlight w:val="yellow"/>
        </w:rPr>
        <w:t xml:space="preserve">: </w:t>
      </w:r>
      <w:r w:rsidR="00195D08" w:rsidRPr="000E2B95">
        <w:rPr>
          <w:rStyle w:val="normaltextrun"/>
          <w:rFonts w:ascii="Calibri" w:hAnsi="Calibri" w:cs="Calibri"/>
          <w:highlight w:val="yellow"/>
        </w:rPr>
        <w:t>6-11-19</w:t>
      </w:r>
      <w:r w:rsidR="00195D08" w:rsidRPr="000E2B95">
        <w:rPr>
          <w:rStyle w:val="eop"/>
          <w:rFonts w:ascii="Calibri" w:hAnsi="Calibri" w:cs="Calibri"/>
          <w:highlight w:val="yellow"/>
        </w:rPr>
        <w:t> </w:t>
      </w:r>
    </w:p>
    <w:p w14:paraId="3C803975" w14:textId="66ABEF06" w:rsidR="00DD2A25" w:rsidRDefault="00DD2A25" w:rsidP="005869D7">
      <w:pPr>
        <w:pStyle w:val="ListParagraph"/>
        <w:numPr>
          <w:ilvl w:val="0"/>
          <w:numId w:val="7"/>
        </w:numPr>
      </w:pPr>
      <w:r>
        <w:t>First VIVA</w:t>
      </w:r>
      <w:r w:rsidR="0023723C">
        <w:t>: 2-12-19 to 6-12-19</w:t>
      </w:r>
    </w:p>
    <w:p w14:paraId="6CFDA932" w14:textId="20652C13" w:rsidR="005D51EB" w:rsidRDefault="005D51EB" w:rsidP="005869D7">
      <w:pPr>
        <w:pStyle w:val="ListParagraph"/>
        <w:numPr>
          <w:ilvl w:val="0"/>
          <w:numId w:val="7"/>
        </w:numPr>
      </w:pPr>
      <w:r>
        <w:t>Second VIVA: 23-3-20 to 26-3-20</w:t>
      </w:r>
    </w:p>
    <w:p w14:paraId="08C773BC" w14:textId="63AFEC9D" w:rsidR="00195D08" w:rsidRDefault="003D6BAD" w:rsidP="003D6BAD">
      <w:pPr>
        <w:pStyle w:val="Heading2"/>
      </w:pPr>
      <w:bookmarkStart w:id="11" w:name="_Toc25524199"/>
      <w:r>
        <w:t>Gateway:</w:t>
      </w:r>
      <w:bookmarkEnd w:id="11"/>
    </w:p>
    <w:p w14:paraId="6F152CE8" w14:textId="6FA3162E" w:rsidR="003D6BAD" w:rsidRDefault="003D6BAD" w:rsidP="003D6BAD"/>
    <w:p w14:paraId="5E96DA25" w14:textId="08511C13" w:rsidR="00D54DA1" w:rsidRPr="003D6BAD" w:rsidRDefault="00D54DA1" w:rsidP="003D6BAD">
      <w:r>
        <w:t xml:space="preserve">An important gateway for my areas of the project was the selection of wheels and tyres. This is an important milestone and gateway because without these we could not </w:t>
      </w:r>
      <w:r w:rsidR="000D55D3">
        <w:t xml:space="preserve">have </w:t>
      </w:r>
      <w:r>
        <w:t>progress</w:t>
      </w:r>
      <w:r w:rsidR="000D55D3">
        <w:t>ed</w:t>
      </w:r>
      <w:r>
        <w:t xml:space="preserve"> to the next step as the Powertrain group required the rolling radius of the</w:t>
      </w:r>
      <w:r w:rsidR="000D55D3">
        <w:t xml:space="preserve"> wheels and </w:t>
      </w:r>
      <w:r>
        <w:t>tyres to start work on final drive gear ratios. The Simulation group also needed the mew values</w:t>
      </w:r>
      <w:r w:rsidR="000D55D3">
        <w:t xml:space="preserve"> (</w:t>
      </w:r>
      <w:r w:rsidR="000D55D3">
        <w:rPr>
          <w:rFonts w:cstheme="minorHAnsi"/>
        </w:rPr>
        <w:t>µ)</w:t>
      </w:r>
      <w:r>
        <w:t xml:space="preserve"> of the tyres so that they could create a simulation model that would be as accurate as possible to reduce the risk of a final product that is under specification. We needed to select a wheel size as a group</w:t>
      </w:r>
      <w:r w:rsidR="00B861AF">
        <w:t xml:space="preserve"> so that w</w:t>
      </w:r>
      <w:r w:rsidR="000D55D3">
        <w:t>e</w:t>
      </w:r>
      <w:r w:rsidR="00B861AF">
        <w:t xml:space="preserve"> could</w:t>
      </w:r>
      <w:r w:rsidR="000D55D3">
        <w:t xml:space="preserve"> all have an understanding of the space available for the outboard brakes</w:t>
      </w:r>
      <w:r>
        <w:t>, but as none of us had any experience in this field of racing and the regulations are incredibly ambiguous</w:t>
      </w:r>
      <w:r w:rsidR="00B861AF">
        <w:t xml:space="preserve"> for electric vehicle there was little in the way of ‘guidance’. At this point in time there was a </w:t>
      </w:r>
      <w:proofErr w:type="spellStart"/>
      <w:r w:rsidR="00B861AF">
        <w:t>Dallara</w:t>
      </w:r>
      <w:proofErr w:type="spellEnd"/>
      <w:r w:rsidR="00B861AF">
        <w:t xml:space="preserve"> Formula 3 race car that had been set up for </w:t>
      </w:r>
      <w:proofErr w:type="spellStart"/>
      <w:r w:rsidR="002458D9">
        <w:t>h</w:t>
      </w:r>
      <w:r w:rsidR="00B861AF">
        <w:t>ill</w:t>
      </w:r>
      <w:r w:rsidR="002458D9">
        <w:t>c</w:t>
      </w:r>
      <w:r w:rsidR="00B861AF">
        <w:t>limb</w:t>
      </w:r>
      <w:proofErr w:type="spellEnd"/>
      <w:r w:rsidR="00B861AF">
        <w:t xml:space="preserve"> sprints in </w:t>
      </w:r>
      <w:r w:rsidR="002458D9">
        <w:t xml:space="preserve">one of </w:t>
      </w:r>
      <w:r w:rsidR="00B861AF">
        <w:t>the university</w:t>
      </w:r>
      <w:r w:rsidR="002458D9">
        <w:t>’s</w:t>
      </w:r>
      <w:r w:rsidR="00B861AF">
        <w:t xml:space="preserve"> workshop</w:t>
      </w:r>
      <w:r w:rsidR="006C47F3">
        <w:t>; t</w:t>
      </w:r>
      <w:r w:rsidR="00B861AF">
        <w:t>his was extremely fortunate as it is very similar to our car only newer</w:t>
      </w:r>
      <w:r w:rsidR="006C47F3">
        <w:t xml:space="preserve"> and a different make</w:t>
      </w:r>
      <w:r w:rsidR="00B861AF">
        <w:t xml:space="preserve">. I used the </w:t>
      </w:r>
      <w:proofErr w:type="spellStart"/>
      <w:r w:rsidR="00B861AF">
        <w:t>Dallara</w:t>
      </w:r>
      <w:proofErr w:type="spellEnd"/>
      <w:r w:rsidR="00B861AF">
        <w:t xml:space="preserve"> for inspiration as I wasn’t sure whether to go for different sizes </w:t>
      </w:r>
      <w:r w:rsidR="00670FB5">
        <w:t xml:space="preserve">on the </w:t>
      </w:r>
      <w:r w:rsidR="00B861AF">
        <w:t>front and rear or the same size for both</w:t>
      </w:r>
      <w:r w:rsidR="00670FB5">
        <w:t>. T</w:t>
      </w:r>
      <w:r w:rsidR="00B861AF">
        <w:t xml:space="preserve">he </w:t>
      </w:r>
      <w:proofErr w:type="spellStart"/>
      <w:r w:rsidR="00B861AF">
        <w:t>Dallara</w:t>
      </w:r>
      <w:proofErr w:type="spellEnd"/>
      <w:r w:rsidR="00B861AF">
        <w:t xml:space="preserve"> had 13</w:t>
      </w:r>
      <w:r w:rsidR="00670FB5">
        <w:t>-</w:t>
      </w:r>
      <w:r w:rsidR="00B861AF">
        <w:t xml:space="preserve">inch wheels front and back but the rear set were two inches wider than the front for better </w:t>
      </w:r>
      <w:r w:rsidR="00BC3618">
        <w:t>power application</w:t>
      </w:r>
      <w:r w:rsidR="00670FB5">
        <w:t xml:space="preserve">, meaning different size tyres. This meant that the </w:t>
      </w:r>
      <w:proofErr w:type="spellStart"/>
      <w:r w:rsidR="00670FB5">
        <w:t>Dallara</w:t>
      </w:r>
      <w:proofErr w:type="spellEnd"/>
      <w:r w:rsidR="00670FB5">
        <w:t xml:space="preserve"> helped for both the wheels and tyre choices. </w:t>
      </w:r>
      <w:r w:rsidR="006C47F3">
        <w:t xml:space="preserve">Using the tyre sizes on the side walls of the tyres gave us an insight into what is available for wheels that size and what is used in the motorsport industry/application. The </w:t>
      </w:r>
      <w:proofErr w:type="spellStart"/>
      <w:r w:rsidR="006C47F3">
        <w:t>Dallara</w:t>
      </w:r>
      <w:r w:rsidR="00D61F41">
        <w:t>’</w:t>
      </w:r>
      <w:r w:rsidR="006C47F3">
        <w:t>s</w:t>
      </w:r>
      <w:proofErr w:type="spellEnd"/>
      <w:r w:rsidR="006C47F3">
        <w:t xml:space="preserve"> </w:t>
      </w:r>
      <w:r w:rsidR="00DD043B">
        <w:t xml:space="preserve">front </w:t>
      </w:r>
      <w:r w:rsidR="006C47F3">
        <w:t xml:space="preserve">tyres were </w:t>
      </w:r>
      <w:r w:rsidR="00DD043B">
        <w:t xml:space="preserve">250/575 – 13 and the rears were 300/590 – 13. </w:t>
      </w:r>
      <w:r w:rsidR="00670FB5">
        <w:t xml:space="preserve">Picking three sets of tyres means that we have adequate traction for all weather types; Ultra soft slicks for the dry, radial cut wet for wet weather and an intermediate set for damp conditions. </w:t>
      </w:r>
      <w:r w:rsidR="00DD043B">
        <w:t>I chose the ultra-soft compound</w:t>
      </w:r>
      <w:r w:rsidR="002458D9">
        <w:t xml:space="preserve"> because</w:t>
      </w:r>
      <w:r w:rsidR="00DD043B">
        <w:t xml:space="preserve"> the track won’t be long enough to get enough heat into a firmer compound as the race is only a sprint and we need maximum grip from the start line. </w:t>
      </w:r>
      <w:r w:rsidR="002F41F9">
        <w:t xml:space="preserve">The wheels I chose are specifically designed for lightweight sports, race and </w:t>
      </w:r>
      <w:proofErr w:type="spellStart"/>
      <w:r w:rsidR="002F41F9">
        <w:t>hillclimb</w:t>
      </w:r>
      <w:proofErr w:type="spellEnd"/>
      <w:r w:rsidR="002F41F9">
        <w:t xml:space="preserve"> cars meaning that they are ideal </w:t>
      </w:r>
      <w:r w:rsidR="00B347E5">
        <w:t>for our vehicle. They are also lightweight, with a 13x6 inch wheel weighing only 3.4 kg</w:t>
      </w:r>
      <w:sdt>
        <w:sdtPr>
          <w:id w:val="-2134619085"/>
          <w:citation/>
        </w:sdtPr>
        <w:sdtEndPr/>
        <w:sdtContent>
          <w:r w:rsidR="00B347E5">
            <w:fldChar w:fldCharType="begin"/>
          </w:r>
          <w:r w:rsidR="00B347E5">
            <w:instrText xml:space="preserve"> CITATION Ima \l 2057 </w:instrText>
          </w:r>
          <w:r w:rsidR="00B347E5">
            <w:fldChar w:fldCharType="separate"/>
          </w:r>
          <w:r w:rsidR="001260EC">
            <w:rPr>
              <w:noProof/>
            </w:rPr>
            <w:t xml:space="preserve"> (Image, n.d.)</w:t>
          </w:r>
          <w:r w:rsidR="00B347E5">
            <w:fldChar w:fldCharType="end"/>
          </w:r>
        </w:sdtContent>
      </w:sdt>
      <w:r w:rsidR="00B347E5">
        <w:t xml:space="preserve">. </w:t>
      </w:r>
      <w:r w:rsidR="00670FB5">
        <w:t xml:space="preserve">This was an important gateway because it allowed three </w:t>
      </w:r>
      <w:r w:rsidR="00DD043B">
        <w:t xml:space="preserve">of the four </w:t>
      </w:r>
      <w:r w:rsidR="00670FB5">
        <w:t>groups to continue making progress</w:t>
      </w:r>
      <w:r w:rsidR="00DD043B">
        <w:t>;</w:t>
      </w:r>
      <w:r w:rsidR="00670FB5">
        <w:t xml:space="preserve"> the powertrain group could decide how much step down</w:t>
      </w:r>
      <w:r w:rsidR="00DD043B">
        <w:t xml:space="preserve"> gearing</w:t>
      </w:r>
      <w:r w:rsidR="00670FB5">
        <w:t xml:space="preserve"> is needed, the chassis group could start looking for appropriate brak</w:t>
      </w:r>
      <w:r w:rsidR="00DD043B">
        <w:t>e</w:t>
      </w:r>
      <w:r w:rsidR="00670FB5">
        <w:t xml:space="preserve"> setups, and the simulation </w:t>
      </w:r>
      <w:r w:rsidR="00932C36">
        <w:t xml:space="preserve">group </w:t>
      </w:r>
      <w:r w:rsidR="00670FB5">
        <w:t xml:space="preserve">could update their simulations with </w:t>
      </w:r>
      <w:r w:rsidR="00DD043B">
        <w:t>the</w:t>
      </w:r>
      <w:r w:rsidR="00670FB5">
        <w:t xml:space="preserve"> major change.</w:t>
      </w:r>
      <w:r w:rsidR="00520A7A">
        <w:t xml:space="preserve"> </w:t>
      </w:r>
      <w:r w:rsidR="00DD043B">
        <w:t xml:space="preserve">Without this decision the entire project would be </w:t>
      </w:r>
      <w:r w:rsidR="002F41F9">
        <w:t>delayed, creating tension between groups and increased pressure near to the completion date.</w:t>
      </w:r>
    </w:p>
    <w:p w14:paraId="155E51BD" w14:textId="599605AF" w:rsidR="006A7091" w:rsidRDefault="009A1E6D">
      <w:r>
        <w:br w:type="page"/>
      </w:r>
    </w:p>
    <w:p w14:paraId="545CF8B6" w14:textId="6B64EFA6" w:rsidR="009A1E6D" w:rsidRDefault="009C5C8E" w:rsidP="009A1E6D">
      <w:pPr>
        <w:pStyle w:val="Heading1"/>
      </w:pPr>
      <w:bookmarkStart w:id="12" w:name="_Toc25524200"/>
      <w:r>
        <w:lastRenderedPageBreak/>
        <w:t>Risk Assessment</w:t>
      </w:r>
      <w:bookmarkEnd w:id="12"/>
    </w:p>
    <w:p w14:paraId="422A8528" w14:textId="7443192F" w:rsidR="0026551B" w:rsidRDefault="0026551B" w:rsidP="0069602D">
      <w:pPr>
        <w:pStyle w:val="paragraph"/>
        <w:spacing w:before="0" w:beforeAutospacing="0" w:after="0" w:afterAutospacing="0"/>
        <w:textAlignment w:val="baseline"/>
        <w:rPr>
          <w:rStyle w:val="eop"/>
          <w:rFonts w:ascii="Calibri" w:hAnsi="Calibri" w:cs="Calibri"/>
          <w:sz w:val="22"/>
          <w:szCs w:val="22"/>
        </w:rPr>
      </w:pPr>
    </w:p>
    <w:p w14:paraId="17F2CAB3" w14:textId="36A270D2" w:rsidR="00BC54A9" w:rsidRDefault="0026551B" w:rsidP="0069602D">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 xml:space="preserve">There are a few areas which I am concerned about, these are the tubs strength and the </w:t>
      </w:r>
      <w:r w:rsidR="00D61F41">
        <w:rPr>
          <w:rStyle w:val="eop"/>
          <w:rFonts w:ascii="Calibri" w:hAnsi="Calibri" w:cs="Calibri"/>
          <w:sz w:val="22"/>
          <w:szCs w:val="22"/>
        </w:rPr>
        <w:t>overall mass of the vehicle</w:t>
      </w:r>
      <w:r>
        <w:rPr>
          <w:rStyle w:val="eop"/>
          <w:rFonts w:ascii="Calibri" w:hAnsi="Calibri" w:cs="Calibri"/>
          <w:sz w:val="22"/>
          <w:szCs w:val="22"/>
        </w:rPr>
        <w:t xml:space="preserve">. I am concerned about the tubs strength because it is not a brand-new tub designed to handle modern electric motor outputs and torque which is virtually instantaneous. This is a risk to our project because if </w:t>
      </w:r>
      <w:r w:rsidR="008823E7">
        <w:rPr>
          <w:rStyle w:val="eop"/>
          <w:rFonts w:ascii="Calibri" w:hAnsi="Calibri" w:cs="Calibri"/>
          <w:sz w:val="22"/>
          <w:szCs w:val="22"/>
        </w:rPr>
        <w:t>both electric</w:t>
      </w:r>
      <w:r>
        <w:rPr>
          <w:rStyle w:val="eop"/>
          <w:rFonts w:ascii="Calibri" w:hAnsi="Calibri" w:cs="Calibri"/>
          <w:sz w:val="22"/>
          <w:szCs w:val="22"/>
        </w:rPr>
        <w:t xml:space="preserve"> motors are engaged at launch with 100% </w:t>
      </w:r>
      <w:r w:rsidR="008823E7">
        <w:rPr>
          <w:rStyle w:val="eop"/>
          <w:rFonts w:ascii="Calibri" w:hAnsi="Calibri" w:cs="Calibri"/>
          <w:sz w:val="22"/>
          <w:szCs w:val="22"/>
        </w:rPr>
        <w:t>force, they will produce approximately 3000Nm of torque which is a lot more than the original two litre engine produced. This could put excessive strain on the 6 studs on the back of the tub</w:t>
      </w:r>
      <w:r w:rsidR="00E40E36">
        <w:rPr>
          <w:rStyle w:val="eop"/>
          <w:rFonts w:ascii="Calibri" w:hAnsi="Calibri" w:cs="Calibri"/>
          <w:sz w:val="22"/>
          <w:szCs w:val="22"/>
        </w:rPr>
        <w:t>, which has a section cut out within the studs to allow access to the fuel tank from its previous use.</w:t>
      </w:r>
      <w:r w:rsidR="008823E7">
        <w:rPr>
          <w:rStyle w:val="eop"/>
          <w:rFonts w:ascii="Calibri" w:hAnsi="Calibri" w:cs="Calibri"/>
          <w:sz w:val="22"/>
          <w:szCs w:val="22"/>
        </w:rPr>
        <w:t xml:space="preserve"> </w:t>
      </w:r>
      <w:r w:rsidR="00E40E36">
        <w:rPr>
          <w:rStyle w:val="eop"/>
          <w:rFonts w:ascii="Calibri" w:hAnsi="Calibri" w:cs="Calibri"/>
          <w:sz w:val="22"/>
          <w:szCs w:val="22"/>
        </w:rPr>
        <w:t>The studs</w:t>
      </w:r>
      <w:r w:rsidR="008823E7">
        <w:rPr>
          <w:rStyle w:val="eop"/>
          <w:rFonts w:ascii="Calibri" w:hAnsi="Calibri" w:cs="Calibri"/>
          <w:sz w:val="22"/>
          <w:szCs w:val="22"/>
        </w:rPr>
        <w:t xml:space="preserve"> are secured in </w:t>
      </w:r>
      <w:r w:rsidR="00E40E36">
        <w:rPr>
          <w:rStyle w:val="eop"/>
          <w:rFonts w:ascii="Calibri" w:hAnsi="Calibri" w:cs="Calibri"/>
          <w:sz w:val="22"/>
          <w:szCs w:val="22"/>
        </w:rPr>
        <w:t>30-year-old</w:t>
      </w:r>
      <w:r w:rsidR="008823E7">
        <w:rPr>
          <w:rStyle w:val="eop"/>
          <w:rFonts w:ascii="Calibri" w:hAnsi="Calibri" w:cs="Calibri"/>
          <w:sz w:val="22"/>
          <w:szCs w:val="22"/>
        </w:rPr>
        <w:t xml:space="preserve"> </w:t>
      </w:r>
      <w:r w:rsidR="00E40E36">
        <w:rPr>
          <w:rStyle w:val="eop"/>
          <w:rFonts w:ascii="Calibri" w:hAnsi="Calibri" w:cs="Calibri"/>
          <w:sz w:val="22"/>
          <w:szCs w:val="22"/>
        </w:rPr>
        <w:t>carbon fibre. Given the current state of the tub, it has clearly not been looked after and there is evidence of some knocks and sections cut out, general neglect. This means that the carbon fibre may be a lot weaker than originally intended and not up to par. This potential weakness could cause the studs to be ripped out of or break the carbon fibre</w:t>
      </w:r>
      <w:r w:rsidR="00B67B7B">
        <w:rPr>
          <w:rStyle w:val="eop"/>
          <w:rFonts w:ascii="Calibri" w:hAnsi="Calibri" w:cs="Calibri"/>
          <w:sz w:val="22"/>
          <w:szCs w:val="22"/>
        </w:rPr>
        <w:t>, potentially causing the</w:t>
      </w:r>
      <w:r w:rsidR="00E40E36">
        <w:rPr>
          <w:rStyle w:val="eop"/>
          <w:rFonts w:ascii="Calibri" w:hAnsi="Calibri" w:cs="Calibri"/>
          <w:sz w:val="22"/>
          <w:szCs w:val="22"/>
        </w:rPr>
        <w:t xml:space="preserve"> entire </w:t>
      </w:r>
      <w:r w:rsidR="00B67B7B">
        <w:rPr>
          <w:rStyle w:val="eop"/>
          <w:rFonts w:ascii="Calibri" w:hAnsi="Calibri" w:cs="Calibri"/>
          <w:sz w:val="22"/>
          <w:szCs w:val="22"/>
        </w:rPr>
        <w:t xml:space="preserve">car </w:t>
      </w:r>
      <w:r w:rsidR="00E40E36">
        <w:rPr>
          <w:rStyle w:val="eop"/>
          <w:rFonts w:ascii="Calibri" w:hAnsi="Calibri" w:cs="Calibri"/>
          <w:sz w:val="22"/>
          <w:szCs w:val="22"/>
        </w:rPr>
        <w:t>to split</w:t>
      </w:r>
      <w:r w:rsidR="00B67B7B">
        <w:rPr>
          <w:rStyle w:val="eop"/>
          <w:rFonts w:ascii="Calibri" w:hAnsi="Calibri" w:cs="Calibri"/>
          <w:sz w:val="22"/>
          <w:szCs w:val="22"/>
        </w:rPr>
        <w:t xml:space="preserve"> in two. This would be a catastrophic failure for the whole Team. We could mitigate this risk by designing and building some additional supports that run under the rear chassis frame and the tub securing the two together with additional anchor points, removing some of the weakness from the middle of the car.</w:t>
      </w:r>
      <w:r w:rsidR="00BC54A9">
        <w:rPr>
          <w:rStyle w:val="eop"/>
          <w:rFonts w:ascii="Calibri" w:hAnsi="Calibri" w:cs="Calibri"/>
          <w:sz w:val="22"/>
          <w:szCs w:val="22"/>
        </w:rPr>
        <w:t xml:space="preserve"> However, if we add material under the car it either </w:t>
      </w:r>
      <w:proofErr w:type="gramStart"/>
      <w:r w:rsidR="00BC54A9">
        <w:rPr>
          <w:rStyle w:val="eop"/>
          <w:rFonts w:ascii="Calibri" w:hAnsi="Calibri" w:cs="Calibri"/>
          <w:sz w:val="22"/>
          <w:szCs w:val="22"/>
        </w:rPr>
        <w:t>has to</w:t>
      </w:r>
      <w:proofErr w:type="gramEnd"/>
      <w:r w:rsidR="00BC54A9">
        <w:rPr>
          <w:rStyle w:val="eop"/>
          <w:rFonts w:ascii="Calibri" w:hAnsi="Calibri" w:cs="Calibri"/>
          <w:sz w:val="22"/>
          <w:szCs w:val="22"/>
        </w:rPr>
        <w:t xml:space="preserve"> be quite thin or we compensate by making the car sit higher otherwise we risk non-compliance with the 40mm ride height minimum.</w:t>
      </w:r>
      <w:r w:rsidR="00B67B7B">
        <w:rPr>
          <w:rStyle w:val="eop"/>
          <w:rFonts w:ascii="Calibri" w:hAnsi="Calibri" w:cs="Calibri"/>
          <w:sz w:val="22"/>
          <w:szCs w:val="22"/>
        </w:rPr>
        <w:t xml:space="preserve"> We could also over engineer the rear frame </w:t>
      </w:r>
      <w:r w:rsidR="001037A8">
        <w:rPr>
          <w:rStyle w:val="eop"/>
          <w:rFonts w:ascii="Calibri" w:hAnsi="Calibri" w:cs="Calibri"/>
          <w:sz w:val="22"/>
          <w:szCs w:val="22"/>
        </w:rPr>
        <w:t xml:space="preserve">with more support </w:t>
      </w:r>
      <w:r w:rsidR="006F1545">
        <w:rPr>
          <w:rStyle w:val="eop"/>
          <w:rFonts w:ascii="Calibri" w:hAnsi="Calibri" w:cs="Calibri"/>
          <w:sz w:val="22"/>
          <w:szCs w:val="22"/>
        </w:rPr>
        <w:t>structures,</w:t>
      </w:r>
      <w:r w:rsidR="001037A8">
        <w:rPr>
          <w:rStyle w:val="eop"/>
          <w:rFonts w:ascii="Calibri" w:hAnsi="Calibri" w:cs="Calibri"/>
          <w:sz w:val="22"/>
          <w:szCs w:val="22"/>
        </w:rPr>
        <w:t xml:space="preserve"> but this would increase the vehicles mass and put even more strain on the 6 studs</w:t>
      </w:r>
      <w:r w:rsidR="006F1545">
        <w:rPr>
          <w:rStyle w:val="eop"/>
          <w:rFonts w:ascii="Calibri" w:hAnsi="Calibri" w:cs="Calibri"/>
          <w:sz w:val="22"/>
          <w:szCs w:val="22"/>
        </w:rPr>
        <w:t>. It would also have a negative impact on the cars performance which would mean that our finished product wouldn’t be the best it could be, although this may be a necessary compromise to ensure the vehicle is functional.</w:t>
      </w:r>
    </w:p>
    <w:p w14:paraId="413C1078" w14:textId="356DEA9C" w:rsidR="006F1545" w:rsidRDefault="006F1545" w:rsidP="0069602D">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 xml:space="preserve">I am also concerned about the </w:t>
      </w:r>
      <w:r w:rsidR="00A65F32">
        <w:rPr>
          <w:rStyle w:val="eop"/>
          <w:rFonts w:ascii="Calibri" w:hAnsi="Calibri" w:cs="Calibri"/>
          <w:sz w:val="22"/>
          <w:szCs w:val="22"/>
        </w:rPr>
        <w:t xml:space="preserve">overall mass of the vehicle. This is a risk to the project because excessive mass would impede the vehicles performance resulting in it being slower and less agile than theorised. The original car was approximately 550kg and our proposed mass is between 600-700 kgs. This is a significant risk because the </w:t>
      </w:r>
      <w:proofErr w:type="gramStart"/>
      <w:r w:rsidR="00932C36">
        <w:rPr>
          <w:rStyle w:val="eop"/>
          <w:rFonts w:ascii="Calibri" w:hAnsi="Calibri" w:cs="Calibri"/>
          <w:sz w:val="22"/>
          <w:szCs w:val="22"/>
        </w:rPr>
        <w:t>30 year old</w:t>
      </w:r>
      <w:proofErr w:type="gramEnd"/>
      <w:r w:rsidR="00932C36">
        <w:rPr>
          <w:rStyle w:val="eop"/>
          <w:rFonts w:ascii="Calibri" w:hAnsi="Calibri" w:cs="Calibri"/>
          <w:sz w:val="22"/>
          <w:szCs w:val="22"/>
        </w:rPr>
        <w:t xml:space="preserve"> </w:t>
      </w:r>
      <w:r w:rsidR="00A65F32">
        <w:rPr>
          <w:rStyle w:val="eop"/>
          <w:rFonts w:ascii="Calibri" w:hAnsi="Calibri" w:cs="Calibri"/>
          <w:sz w:val="22"/>
          <w:szCs w:val="22"/>
        </w:rPr>
        <w:t>tub was not originally design</w:t>
      </w:r>
      <w:r w:rsidR="00B13FEE">
        <w:rPr>
          <w:rStyle w:val="eop"/>
          <w:rFonts w:ascii="Calibri" w:hAnsi="Calibri" w:cs="Calibri"/>
          <w:sz w:val="22"/>
          <w:szCs w:val="22"/>
        </w:rPr>
        <w:t>ed</w:t>
      </w:r>
      <w:r w:rsidR="00A65F32">
        <w:rPr>
          <w:rStyle w:val="eop"/>
          <w:rFonts w:ascii="Calibri" w:hAnsi="Calibri" w:cs="Calibri"/>
          <w:sz w:val="22"/>
          <w:szCs w:val="22"/>
        </w:rPr>
        <w:t xml:space="preserve"> to deal with the forces associated with the proposed mass</w:t>
      </w:r>
      <w:r w:rsidR="00B13FEE">
        <w:rPr>
          <w:rStyle w:val="eop"/>
          <w:rFonts w:ascii="Calibri" w:hAnsi="Calibri" w:cs="Calibri"/>
          <w:sz w:val="22"/>
          <w:szCs w:val="22"/>
        </w:rPr>
        <w:t xml:space="preserve"> and performance specifications</w:t>
      </w:r>
      <w:r w:rsidR="00A65F32">
        <w:rPr>
          <w:rStyle w:val="eop"/>
          <w:rFonts w:ascii="Calibri" w:hAnsi="Calibri" w:cs="Calibri"/>
          <w:sz w:val="22"/>
          <w:szCs w:val="22"/>
        </w:rPr>
        <w:t xml:space="preserve">. This extra weight could cause </w:t>
      </w:r>
      <w:r w:rsidR="00DC69F0">
        <w:rPr>
          <w:rStyle w:val="eop"/>
          <w:rFonts w:ascii="Calibri" w:hAnsi="Calibri" w:cs="Calibri"/>
          <w:sz w:val="22"/>
          <w:szCs w:val="22"/>
        </w:rPr>
        <w:t>more loads to go through the suspension pickup points than they were designed and made to take, resulting in them breaking and potentially causing an injury to the driver and damage to the car.</w:t>
      </w:r>
      <w:r w:rsidR="008B1137">
        <w:rPr>
          <w:rStyle w:val="eop"/>
          <w:rFonts w:ascii="Calibri" w:hAnsi="Calibri" w:cs="Calibri"/>
          <w:sz w:val="22"/>
          <w:szCs w:val="22"/>
        </w:rPr>
        <w:t xml:space="preserve"> To mitigate this risk, we could do several things. We could use a lightweight and strong material such as carbon fibre to cut down on weight, however this would be not be cost effective because of the level of expertise required and materials needed are very expensive.</w:t>
      </w:r>
      <w:r w:rsidR="00B13FEE">
        <w:rPr>
          <w:rStyle w:val="eop"/>
          <w:rFonts w:ascii="Calibri" w:hAnsi="Calibri" w:cs="Calibri"/>
          <w:sz w:val="22"/>
          <w:szCs w:val="22"/>
        </w:rPr>
        <w:t xml:space="preserve"> A more feasible way to mitigate this risk is to reinforce the mounting points to add more strength and rigidity, we can also add supports or cross braces between the pickup points in</w:t>
      </w:r>
      <w:r w:rsidR="00960F29">
        <w:rPr>
          <w:rStyle w:val="eop"/>
          <w:rFonts w:ascii="Calibri" w:hAnsi="Calibri" w:cs="Calibri"/>
          <w:sz w:val="22"/>
          <w:szCs w:val="22"/>
        </w:rPr>
        <w:t xml:space="preserve"> the</w:t>
      </w:r>
      <w:r w:rsidR="00B13FEE">
        <w:rPr>
          <w:rStyle w:val="eop"/>
          <w:rFonts w:ascii="Calibri" w:hAnsi="Calibri" w:cs="Calibri"/>
          <w:sz w:val="22"/>
          <w:szCs w:val="22"/>
        </w:rPr>
        <w:t xml:space="preserve"> </w:t>
      </w:r>
      <w:r w:rsidR="006A7091">
        <w:rPr>
          <w:rStyle w:val="eop"/>
          <w:rFonts w:ascii="Calibri" w:hAnsi="Calibri" w:cs="Calibri"/>
          <w:sz w:val="22"/>
          <w:szCs w:val="22"/>
        </w:rPr>
        <w:t>rear like a strut brace in sports car</w:t>
      </w:r>
      <w:r w:rsidR="00960F29">
        <w:rPr>
          <w:rStyle w:val="eop"/>
          <w:rFonts w:ascii="Calibri" w:hAnsi="Calibri" w:cs="Calibri"/>
          <w:sz w:val="22"/>
          <w:szCs w:val="22"/>
        </w:rPr>
        <w:t>s</w:t>
      </w:r>
      <w:r w:rsidR="006A7091">
        <w:rPr>
          <w:rStyle w:val="eop"/>
          <w:rFonts w:ascii="Calibri" w:hAnsi="Calibri" w:cs="Calibri"/>
          <w:sz w:val="22"/>
          <w:szCs w:val="22"/>
        </w:rPr>
        <w:t xml:space="preserve">. This could be </w:t>
      </w:r>
      <w:r w:rsidR="00D61F41">
        <w:rPr>
          <w:rStyle w:val="eop"/>
          <w:rFonts w:ascii="Calibri" w:hAnsi="Calibri" w:cs="Calibri"/>
          <w:sz w:val="22"/>
          <w:szCs w:val="22"/>
        </w:rPr>
        <w:t>made from</w:t>
      </w:r>
      <w:r w:rsidR="006A7091">
        <w:rPr>
          <w:rStyle w:val="eop"/>
          <w:rFonts w:ascii="Calibri" w:hAnsi="Calibri" w:cs="Calibri"/>
          <w:sz w:val="22"/>
          <w:szCs w:val="22"/>
        </w:rPr>
        <w:t xml:space="preserve"> a lightweight material like carbon fibre with a customised weave pattern to ensure maximum strength with minimal material. This solution would not be as expensive as making </w:t>
      </w:r>
      <w:r w:rsidR="00D61F41">
        <w:rPr>
          <w:rStyle w:val="eop"/>
          <w:rFonts w:ascii="Calibri" w:hAnsi="Calibri" w:cs="Calibri"/>
          <w:sz w:val="22"/>
          <w:szCs w:val="22"/>
        </w:rPr>
        <w:t>most of</w:t>
      </w:r>
      <w:r w:rsidR="006A7091">
        <w:rPr>
          <w:rStyle w:val="eop"/>
          <w:rFonts w:ascii="Calibri" w:hAnsi="Calibri" w:cs="Calibri"/>
          <w:sz w:val="22"/>
          <w:szCs w:val="22"/>
        </w:rPr>
        <w:t xml:space="preserve"> the rear end out of carbon fibre. If we save weight where we can it will eventually add up.</w:t>
      </w:r>
    </w:p>
    <w:p w14:paraId="4D2A0F1E" w14:textId="0FE32443" w:rsidR="0026551B" w:rsidRDefault="00B67B7B" w:rsidP="0069602D">
      <w:pPr>
        <w:pStyle w:val="paragraph"/>
        <w:spacing w:before="0" w:beforeAutospacing="0" w:after="0" w:afterAutospacing="0"/>
        <w:textAlignment w:val="baseline"/>
        <w:rPr>
          <w:rFonts w:ascii="&amp;quot" w:hAnsi="&amp;quot"/>
          <w:sz w:val="18"/>
          <w:szCs w:val="18"/>
        </w:rPr>
      </w:pPr>
      <w:r>
        <w:rPr>
          <w:rStyle w:val="eop"/>
          <w:rFonts w:ascii="Calibri" w:hAnsi="Calibri" w:cs="Calibri"/>
          <w:sz w:val="22"/>
          <w:szCs w:val="22"/>
        </w:rPr>
        <w:t xml:space="preserve"> </w:t>
      </w:r>
    </w:p>
    <w:p w14:paraId="2CEEFB9E" w14:textId="77777777" w:rsidR="009A1E6D" w:rsidRDefault="009A1E6D">
      <w:pPr>
        <w:rPr>
          <w:rFonts w:asciiTheme="majorHAnsi" w:eastAsiaTheme="majorEastAsia" w:hAnsiTheme="majorHAnsi" w:cstheme="majorBidi"/>
          <w:color w:val="2F5496" w:themeColor="accent1" w:themeShade="BF"/>
          <w:sz w:val="32"/>
          <w:szCs w:val="32"/>
        </w:rPr>
      </w:pPr>
      <w:r>
        <w:br w:type="page"/>
      </w:r>
    </w:p>
    <w:p w14:paraId="670CBEBD" w14:textId="0A331774" w:rsidR="009A1E6D" w:rsidRDefault="009C5C8E" w:rsidP="009A1E6D">
      <w:pPr>
        <w:pStyle w:val="Heading1"/>
      </w:pPr>
      <w:bookmarkStart w:id="13" w:name="_Toc25524201"/>
      <w:r>
        <w:lastRenderedPageBreak/>
        <w:t>Gantt Charts</w:t>
      </w:r>
      <w:bookmarkEnd w:id="13"/>
    </w:p>
    <w:p w14:paraId="651767D9" w14:textId="3EC6B4D4" w:rsidR="00190C3F" w:rsidRDefault="00190C3F" w:rsidP="00190C3F">
      <w:pPr>
        <w:pStyle w:val="Heading2"/>
      </w:pPr>
      <w:bookmarkStart w:id="14" w:name="_Toc25524202"/>
      <w:r>
        <w:t>Group Gantt Chart</w:t>
      </w:r>
      <w:bookmarkEnd w:id="14"/>
    </w:p>
    <w:p w14:paraId="68140793" w14:textId="683F52C5" w:rsidR="00190C3F" w:rsidRPr="00190C3F" w:rsidRDefault="00526B2F" w:rsidP="00190C3F">
      <w:r>
        <w:rPr>
          <w:noProof/>
        </w:rPr>
        <w:drawing>
          <wp:anchor distT="0" distB="0" distL="114300" distR="114300" simplePos="0" relativeHeight="251662336" behindDoc="0" locked="0" layoutInCell="1" allowOverlap="1" wp14:anchorId="51895FDF" wp14:editId="44602E63">
            <wp:simplePos x="0" y="0"/>
            <wp:positionH relativeFrom="margin">
              <wp:align>center</wp:align>
            </wp:positionH>
            <wp:positionV relativeFrom="paragraph">
              <wp:posOffset>377465</wp:posOffset>
            </wp:positionV>
            <wp:extent cx="7082287" cy="2046605"/>
            <wp:effectExtent l="0" t="0" r="4445" b="10795"/>
            <wp:wrapSquare wrapText="bothSides"/>
            <wp:docPr id="4" name="Chart 4">
              <a:extLst xmlns:a="http://schemas.openxmlformats.org/drawingml/2006/main">
                <a:ext uri="{FF2B5EF4-FFF2-40B4-BE49-F238E27FC236}">
                  <a16:creationId xmlns:a16="http://schemas.microsoft.com/office/drawing/2014/main" id="{677EC48E-D519-462F-A9B4-C6A5934549A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p>
    <w:p w14:paraId="2177FB63" w14:textId="7E323C46" w:rsidR="00190C3F" w:rsidRDefault="00190C3F">
      <w:r>
        <w:br w:type="page"/>
      </w:r>
    </w:p>
    <w:p w14:paraId="6969DC75" w14:textId="06E4B921" w:rsidR="00190C3F" w:rsidRPr="00187857" w:rsidRDefault="00190C3F" w:rsidP="00190C3F">
      <w:pPr>
        <w:pStyle w:val="Heading2"/>
      </w:pPr>
      <w:bookmarkStart w:id="15" w:name="_Toc25524203"/>
      <w:r>
        <w:lastRenderedPageBreak/>
        <w:t>Personal Gantt Chart</w:t>
      </w:r>
      <w:r w:rsidR="00FC6DA8">
        <w:rPr>
          <w:noProof/>
        </w:rPr>
        <w:drawing>
          <wp:anchor distT="0" distB="0" distL="114300" distR="114300" simplePos="0" relativeHeight="251661312" behindDoc="0" locked="0" layoutInCell="1" allowOverlap="1" wp14:anchorId="6250C78A" wp14:editId="78E57036">
            <wp:simplePos x="0" y="0"/>
            <wp:positionH relativeFrom="margin">
              <wp:align>center</wp:align>
            </wp:positionH>
            <wp:positionV relativeFrom="paragraph">
              <wp:posOffset>566959</wp:posOffset>
            </wp:positionV>
            <wp:extent cx="7194430" cy="2286000"/>
            <wp:effectExtent l="0" t="0" r="6985" b="0"/>
            <wp:wrapSquare wrapText="bothSides"/>
            <wp:docPr id="3" name="Chart 3">
              <a:extLst xmlns:a="http://schemas.openxmlformats.org/drawingml/2006/main">
                <a:ext uri="{FF2B5EF4-FFF2-40B4-BE49-F238E27FC236}">
                  <a16:creationId xmlns:a16="http://schemas.microsoft.com/office/drawing/2014/main" id="{1FE46B65-773B-4CDC-BD35-5BF65F43E4D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bookmarkEnd w:id="15"/>
      <w:r w:rsidR="009A1E6D">
        <w:br w:type="page"/>
      </w:r>
    </w:p>
    <w:bookmarkStart w:id="16" w:name="_Toc25524204" w:displacedByCustomXml="next"/>
    <w:sdt>
      <w:sdtPr>
        <w:rPr>
          <w:rFonts w:asciiTheme="minorHAnsi" w:eastAsiaTheme="minorHAnsi" w:hAnsiTheme="minorHAnsi" w:cstheme="minorBidi"/>
          <w:color w:val="auto"/>
          <w:sz w:val="22"/>
          <w:szCs w:val="22"/>
        </w:rPr>
        <w:id w:val="-2020765549"/>
        <w:docPartObj>
          <w:docPartGallery w:val="Bibliographies"/>
          <w:docPartUnique/>
        </w:docPartObj>
      </w:sdtPr>
      <w:sdtEndPr/>
      <w:sdtContent>
        <w:p w14:paraId="2094BA5D" w14:textId="15610383" w:rsidR="009A1E6D" w:rsidRDefault="009A1E6D">
          <w:pPr>
            <w:pStyle w:val="Heading1"/>
          </w:pPr>
          <w:r>
            <w:t>Bibliography</w:t>
          </w:r>
          <w:bookmarkEnd w:id="16"/>
        </w:p>
        <w:p w14:paraId="45D0744F" w14:textId="77777777" w:rsidR="00425FAF" w:rsidRPr="00425FAF" w:rsidRDefault="00425FAF" w:rsidP="00425FAF"/>
        <w:sdt>
          <w:sdtPr>
            <w:id w:val="111145805"/>
            <w:bibliography/>
          </w:sdtPr>
          <w:sdtEndPr/>
          <w:sdtContent>
            <w:p w14:paraId="232532C2" w14:textId="77777777" w:rsidR="001260EC" w:rsidRDefault="009A1E6D" w:rsidP="001260EC">
              <w:pPr>
                <w:pStyle w:val="Bibliography"/>
                <w:ind w:left="720" w:hanging="720"/>
                <w:rPr>
                  <w:noProof/>
                  <w:sz w:val="24"/>
                  <w:szCs w:val="24"/>
                </w:rPr>
              </w:pPr>
              <w:r>
                <w:fldChar w:fldCharType="begin"/>
              </w:r>
              <w:r>
                <w:instrText xml:space="preserve"> BIBLIOGRAPHY </w:instrText>
              </w:r>
              <w:r>
                <w:fldChar w:fldCharType="separate"/>
              </w:r>
              <w:r w:rsidR="001260EC">
                <w:rPr>
                  <w:noProof/>
                </w:rPr>
                <w:t xml:space="preserve">Image. (n.d.). </w:t>
              </w:r>
              <w:r w:rsidR="001260EC">
                <w:rPr>
                  <w:i/>
                  <w:iCs/>
                  <w:noProof/>
                </w:rPr>
                <w:t>Billet 93</w:t>
              </w:r>
              <w:r w:rsidR="001260EC">
                <w:rPr>
                  <w:noProof/>
                </w:rPr>
                <w:t>. Retrieved from Image: https://www.imagewheels.co.uk/billet-93-alloy-wheel/</w:t>
              </w:r>
            </w:p>
            <w:p w14:paraId="65190A66" w14:textId="77777777" w:rsidR="001260EC" w:rsidRDefault="001260EC" w:rsidP="001260EC">
              <w:pPr>
                <w:pStyle w:val="Bibliography"/>
                <w:ind w:left="720" w:hanging="720"/>
                <w:rPr>
                  <w:noProof/>
                </w:rPr>
              </w:pPr>
              <w:r>
                <w:rPr>
                  <w:i/>
                  <w:iCs/>
                  <w:noProof/>
                </w:rPr>
                <w:t>The Nine Belbin Team Roles</w:t>
              </w:r>
              <w:r>
                <w:rPr>
                  <w:noProof/>
                </w:rPr>
                <w:t>. (2019). Retrieved from BELBIN: https://www.belbin.com/about/belbin-team-roles/</w:t>
              </w:r>
            </w:p>
            <w:p w14:paraId="0CB0E7AA" w14:textId="77777777" w:rsidR="001260EC" w:rsidRDefault="001260EC" w:rsidP="001260EC">
              <w:pPr>
                <w:pStyle w:val="Bibliography"/>
                <w:ind w:left="720" w:hanging="720"/>
                <w:rPr>
                  <w:noProof/>
                </w:rPr>
              </w:pPr>
              <w:r>
                <w:rPr>
                  <w:noProof/>
                </w:rPr>
                <w:t xml:space="preserve">Westland, J. (2018, March 22). </w:t>
              </w:r>
              <w:r>
                <w:rPr>
                  <w:i/>
                  <w:iCs/>
                  <w:noProof/>
                </w:rPr>
                <w:t>The Triple Constraint in Project Management: Time, Scope &amp; Cost</w:t>
              </w:r>
              <w:r>
                <w:rPr>
                  <w:noProof/>
                </w:rPr>
                <w:t>. Retrieved from Project Manager: https://www.projectmanager.com/blog/triple-constraint-project-management-time-scope-cost</w:t>
              </w:r>
            </w:p>
            <w:p w14:paraId="31756397" w14:textId="64E235F6" w:rsidR="009A1E6D" w:rsidRDefault="009A1E6D" w:rsidP="001260EC">
              <w:r>
                <w:rPr>
                  <w:b/>
                  <w:bCs/>
                  <w:noProof/>
                </w:rPr>
                <w:fldChar w:fldCharType="end"/>
              </w:r>
            </w:p>
          </w:sdtContent>
        </w:sdt>
      </w:sdtContent>
    </w:sdt>
    <w:p w14:paraId="553D1BDF" w14:textId="096A7372" w:rsidR="002A7279" w:rsidRPr="009A1E6D" w:rsidRDefault="002A7279" w:rsidP="001260EC"/>
    <w:sectPr w:rsidR="002A7279" w:rsidRPr="009A1E6D">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05C5C0" w14:textId="77777777" w:rsidR="0016680D" w:rsidRDefault="0016680D" w:rsidP="00190C3F">
      <w:pPr>
        <w:spacing w:after="0" w:line="240" w:lineRule="auto"/>
      </w:pPr>
      <w:r>
        <w:separator/>
      </w:r>
    </w:p>
  </w:endnote>
  <w:endnote w:type="continuationSeparator" w:id="0">
    <w:p w14:paraId="4B2ABDAB" w14:textId="77777777" w:rsidR="0016680D" w:rsidRDefault="0016680D" w:rsidP="00190C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8595292"/>
      <w:docPartObj>
        <w:docPartGallery w:val="Page Numbers (Bottom of Page)"/>
        <w:docPartUnique/>
      </w:docPartObj>
    </w:sdtPr>
    <w:sdtEndPr>
      <w:rPr>
        <w:noProof/>
      </w:rPr>
    </w:sdtEndPr>
    <w:sdtContent>
      <w:p w14:paraId="3A3A9F01" w14:textId="7D9C0F08" w:rsidR="00EE4C11" w:rsidRDefault="00EE4C1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564665" w14:textId="77777777" w:rsidR="00EE4C11" w:rsidRDefault="00EE4C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CA9A2C" w14:textId="77777777" w:rsidR="0016680D" w:rsidRDefault="0016680D" w:rsidP="00190C3F">
      <w:pPr>
        <w:spacing w:after="0" w:line="240" w:lineRule="auto"/>
      </w:pPr>
      <w:r>
        <w:separator/>
      </w:r>
    </w:p>
  </w:footnote>
  <w:footnote w:type="continuationSeparator" w:id="0">
    <w:p w14:paraId="30F7C300" w14:textId="77777777" w:rsidR="0016680D" w:rsidRDefault="0016680D" w:rsidP="00190C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507CF6"/>
    <w:multiLevelType w:val="hybridMultilevel"/>
    <w:tmpl w:val="50A400CA"/>
    <w:lvl w:ilvl="0" w:tplc="08090001">
      <w:start w:val="1"/>
      <w:numFmt w:val="bullet"/>
      <w:lvlText w:val=""/>
      <w:lvlJc w:val="left"/>
      <w:pPr>
        <w:ind w:left="720" w:hanging="360"/>
      </w:pPr>
      <w:rPr>
        <w:rFonts w:ascii="Symbol" w:hAnsi="Symbol" w:hint="default"/>
      </w:rPr>
    </w:lvl>
    <w:lvl w:ilvl="1" w:tplc="9092B824">
      <w:numFmt w:val="bullet"/>
      <w:lvlText w:val="-"/>
      <w:lvlJc w:val="left"/>
      <w:pPr>
        <w:ind w:left="1440" w:hanging="360"/>
      </w:pPr>
      <w:rPr>
        <w:rFonts w:ascii="Calibri" w:eastAsia="Times New Roman" w:hAnsi="Calibri" w:cs="Calibri" w:hint="default"/>
        <w:sz w:val="22"/>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7F1C10"/>
    <w:multiLevelType w:val="multilevel"/>
    <w:tmpl w:val="99D28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9801D78"/>
    <w:multiLevelType w:val="multilevel"/>
    <w:tmpl w:val="76A8A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5940B72"/>
    <w:multiLevelType w:val="multilevel"/>
    <w:tmpl w:val="9836F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DEB6562"/>
    <w:multiLevelType w:val="multilevel"/>
    <w:tmpl w:val="62248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23449AD"/>
    <w:multiLevelType w:val="hybridMultilevel"/>
    <w:tmpl w:val="7B3E8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2136E8"/>
    <w:multiLevelType w:val="multilevel"/>
    <w:tmpl w:val="58C87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F9A4FAE"/>
    <w:multiLevelType w:val="hybridMultilevel"/>
    <w:tmpl w:val="F8F0C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734B0D"/>
    <w:multiLevelType w:val="multilevel"/>
    <w:tmpl w:val="CEF4F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6"/>
  </w:num>
  <w:num w:numId="2">
    <w:abstractNumId w:val="1"/>
  </w:num>
  <w:num w:numId="3">
    <w:abstractNumId w:val="4"/>
  </w:num>
  <w:num w:numId="4">
    <w:abstractNumId w:val="2"/>
  </w:num>
  <w:num w:numId="5">
    <w:abstractNumId w:val="8"/>
  </w:num>
  <w:num w:numId="6">
    <w:abstractNumId w:val="3"/>
  </w:num>
  <w:num w:numId="7">
    <w:abstractNumId w:val="5"/>
  </w:num>
  <w:num w:numId="8">
    <w:abstractNumId w:val="0"/>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1E6D"/>
    <w:rsid w:val="00047077"/>
    <w:rsid w:val="000B3D3C"/>
    <w:rsid w:val="000D55D3"/>
    <w:rsid w:val="000E2B95"/>
    <w:rsid w:val="001037A8"/>
    <w:rsid w:val="001260EC"/>
    <w:rsid w:val="0016680D"/>
    <w:rsid w:val="00187857"/>
    <w:rsid w:val="00190C3F"/>
    <w:rsid w:val="00195D08"/>
    <w:rsid w:val="001A7E31"/>
    <w:rsid w:val="001C4612"/>
    <w:rsid w:val="001E38B1"/>
    <w:rsid w:val="00234F30"/>
    <w:rsid w:val="0023723C"/>
    <w:rsid w:val="002458D9"/>
    <w:rsid w:val="0026551B"/>
    <w:rsid w:val="002A7279"/>
    <w:rsid w:val="002F41F9"/>
    <w:rsid w:val="00302FC3"/>
    <w:rsid w:val="003147AC"/>
    <w:rsid w:val="00341239"/>
    <w:rsid w:val="00380BCF"/>
    <w:rsid w:val="003D6BAD"/>
    <w:rsid w:val="003F1D18"/>
    <w:rsid w:val="00425FAF"/>
    <w:rsid w:val="004878E1"/>
    <w:rsid w:val="004A23AF"/>
    <w:rsid w:val="004B79A1"/>
    <w:rsid w:val="004C04B1"/>
    <w:rsid w:val="005173DD"/>
    <w:rsid w:val="00520A7A"/>
    <w:rsid w:val="00521F4E"/>
    <w:rsid w:val="00526B2F"/>
    <w:rsid w:val="0058401A"/>
    <w:rsid w:val="005869D7"/>
    <w:rsid w:val="005C46CE"/>
    <w:rsid w:val="005D51EB"/>
    <w:rsid w:val="0065301D"/>
    <w:rsid w:val="00670FB5"/>
    <w:rsid w:val="00680C04"/>
    <w:rsid w:val="0069360A"/>
    <w:rsid w:val="0069413A"/>
    <w:rsid w:val="0069602D"/>
    <w:rsid w:val="006A43DE"/>
    <w:rsid w:val="006A7091"/>
    <w:rsid w:val="006C47F3"/>
    <w:rsid w:val="006F0688"/>
    <w:rsid w:val="006F1545"/>
    <w:rsid w:val="006F3E40"/>
    <w:rsid w:val="007E4B11"/>
    <w:rsid w:val="008823E7"/>
    <w:rsid w:val="00884A16"/>
    <w:rsid w:val="008B1137"/>
    <w:rsid w:val="00932C36"/>
    <w:rsid w:val="00960F29"/>
    <w:rsid w:val="009A1E6D"/>
    <w:rsid w:val="009B3CBF"/>
    <w:rsid w:val="009C5C8E"/>
    <w:rsid w:val="009F2961"/>
    <w:rsid w:val="009F44E5"/>
    <w:rsid w:val="00A25E04"/>
    <w:rsid w:val="00A44CBA"/>
    <w:rsid w:val="00A56F9F"/>
    <w:rsid w:val="00A65F32"/>
    <w:rsid w:val="00AC0B50"/>
    <w:rsid w:val="00B03687"/>
    <w:rsid w:val="00B0764F"/>
    <w:rsid w:val="00B13FEE"/>
    <w:rsid w:val="00B347E5"/>
    <w:rsid w:val="00B67B7B"/>
    <w:rsid w:val="00B81088"/>
    <w:rsid w:val="00B84383"/>
    <w:rsid w:val="00B861AF"/>
    <w:rsid w:val="00B86BBF"/>
    <w:rsid w:val="00BA2F90"/>
    <w:rsid w:val="00BC3618"/>
    <w:rsid w:val="00BC527C"/>
    <w:rsid w:val="00BC54A9"/>
    <w:rsid w:val="00BD43D3"/>
    <w:rsid w:val="00C4471E"/>
    <w:rsid w:val="00C738B6"/>
    <w:rsid w:val="00C801C5"/>
    <w:rsid w:val="00C86979"/>
    <w:rsid w:val="00CB0D18"/>
    <w:rsid w:val="00CE7C42"/>
    <w:rsid w:val="00D54DA1"/>
    <w:rsid w:val="00D61F41"/>
    <w:rsid w:val="00D74BF0"/>
    <w:rsid w:val="00DC69F0"/>
    <w:rsid w:val="00DD043B"/>
    <w:rsid w:val="00DD2A25"/>
    <w:rsid w:val="00E15C8F"/>
    <w:rsid w:val="00E40E36"/>
    <w:rsid w:val="00EE4C11"/>
    <w:rsid w:val="00EE7436"/>
    <w:rsid w:val="00F33CE1"/>
    <w:rsid w:val="00F57420"/>
    <w:rsid w:val="00F8329E"/>
    <w:rsid w:val="00FB7D18"/>
    <w:rsid w:val="00FC6DA8"/>
    <w:rsid w:val="00FF32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FF555E"/>
  <w15:chartTrackingRefBased/>
  <w15:docId w15:val="{C6691C8F-31A0-4AFC-A767-DD4A2E3A43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9A1E6D"/>
  </w:style>
  <w:style w:type="paragraph" w:styleId="Heading1">
    <w:name w:val="heading 1"/>
    <w:basedOn w:val="Normal"/>
    <w:next w:val="Normal"/>
    <w:link w:val="Heading1Char"/>
    <w:uiPriority w:val="9"/>
    <w:qFormat/>
    <w:rsid w:val="009A1E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D6BA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1E6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A1E6D"/>
    <w:pPr>
      <w:outlineLvl w:val="9"/>
    </w:pPr>
    <w:rPr>
      <w:lang w:val="en-US"/>
    </w:rPr>
  </w:style>
  <w:style w:type="paragraph" w:styleId="TOC1">
    <w:name w:val="toc 1"/>
    <w:basedOn w:val="Normal"/>
    <w:next w:val="Normal"/>
    <w:autoRedefine/>
    <w:uiPriority w:val="39"/>
    <w:unhideWhenUsed/>
    <w:rsid w:val="009A1E6D"/>
    <w:pPr>
      <w:spacing w:after="100"/>
    </w:pPr>
  </w:style>
  <w:style w:type="character" w:styleId="Hyperlink">
    <w:name w:val="Hyperlink"/>
    <w:basedOn w:val="DefaultParagraphFont"/>
    <w:uiPriority w:val="99"/>
    <w:unhideWhenUsed/>
    <w:rsid w:val="009A1E6D"/>
    <w:rPr>
      <w:color w:val="0563C1" w:themeColor="hyperlink"/>
      <w:u w:val="single"/>
    </w:rPr>
  </w:style>
  <w:style w:type="paragraph" w:customStyle="1" w:styleId="paragraph">
    <w:name w:val="paragraph"/>
    <w:basedOn w:val="Normal"/>
    <w:rsid w:val="006960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9602D"/>
  </w:style>
  <w:style w:type="character" w:customStyle="1" w:styleId="eop">
    <w:name w:val="eop"/>
    <w:basedOn w:val="DefaultParagraphFont"/>
    <w:rsid w:val="0069602D"/>
  </w:style>
  <w:style w:type="character" w:customStyle="1" w:styleId="advancedproofingissue">
    <w:name w:val="advancedproofingissue"/>
    <w:basedOn w:val="DefaultParagraphFont"/>
    <w:rsid w:val="0069602D"/>
  </w:style>
  <w:style w:type="character" w:customStyle="1" w:styleId="spellingerror">
    <w:name w:val="spellingerror"/>
    <w:basedOn w:val="DefaultParagraphFont"/>
    <w:rsid w:val="0069602D"/>
  </w:style>
  <w:style w:type="character" w:customStyle="1" w:styleId="contextualspellingandgrammarerror">
    <w:name w:val="contextualspellingandgrammarerror"/>
    <w:basedOn w:val="DefaultParagraphFont"/>
    <w:rsid w:val="0069602D"/>
  </w:style>
  <w:style w:type="paragraph" w:styleId="ListParagraph">
    <w:name w:val="List Paragraph"/>
    <w:basedOn w:val="Normal"/>
    <w:uiPriority w:val="34"/>
    <w:qFormat/>
    <w:rsid w:val="005869D7"/>
    <w:pPr>
      <w:ind w:left="720"/>
      <w:contextualSpacing/>
    </w:pPr>
  </w:style>
  <w:style w:type="table" w:styleId="TableGrid">
    <w:name w:val="Table Grid"/>
    <w:basedOn w:val="TableNormal"/>
    <w:uiPriority w:val="39"/>
    <w:rsid w:val="00302F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3D6BA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E2B95"/>
    <w:pPr>
      <w:spacing w:after="100"/>
      <w:ind w:left="220"/>
    </w:pPr>
  </w:style>
  <w:style w:type="paragraph" w:styleId="Header">
    <w:name w:val="header"/>
    <w:basedOn w:val="Normal"/>
    <w:link w:val="HeaderChar"/>
    <w:uiPriority w:val="99"/>
    <w:unhideWhenUsed/>
    <w:rsid w:val="00190C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0C3F"/>
  </w:style>
  <w:style w:type="paragraph" w:styleId="Footer">
    <w:name w:val="footer"/>
    <w:basedOn w:val="Normal"/>
    <w:link w:val="FooterChar"/>
    <w:uiPriority w:val="99"/>
    <w:unhideWhenUsed/>
    <w:rsid w:val="00190C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0C3F"/>
  </w:style>
  <w:style w:type="paragraph" w:styleId="Bibliography">
    <w:name w:val="Bibliography"/>
    <w:basedOn w:val="Normal"/>
    <w:next w:val="Normal"/>
    <w:uiPriority w:val="37"/>
    <w:unhideWhenUsed/>
    <w:rsid w:val="00BD43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187037">
      <w:bodyDiv w:val="1"/>
      <w:marLeft w:val="0"/>
      <w:marRight w:val="0"/>
      <w:marTop w:val="0"/>
      <w:marBottom w:val="0"/>
      <w:divBdr>
        <w:top w:val="none" w:sz="0" w:space="0" w:color="auto"/>
        <w:left w:val="none" w:sz="0" w:space="0" w:color="auto"/>
        <w:bottom w:val="none" w:sz="0" w:space="0" w:color="auto"/>
        <w:right w:val="none" w:sz="0" w:space="0" w:color="auto"/>
      </w:divBdr>
    </w:div>
    <w:div w:id="153646408">
      <w:bodyDiv w:val="1"/>
      <w:marLeft w:val="0"/>
      <w:marRight w:val="0"/>
      <w:marTop w:val="0"/>
      <w:marBottom w:val="0"/>
      <w:divBdr>
        <w:top w:val="none" w:sz="0" w:space="0" w:color="auto"/>
        <w:left w:val="none" w:sz="0" w:space="0" w:color="auto"/>
        <w:bottom w:val="none" w:sz="0" w:space="0" w:color="auto"/>
        <w:right w:val="none" w:sz="0" w:space="0" w:color="auto"/>
      </w:divBdr>
    </w:div>
    <w:div w:id="158350698">
      <w:bodyDiv w:val="1"/>
      <w:marLeft w:val="0"/>
      <w:marRight w:val="0"/>
      <w:marTop w:val="0"/>
      <w:marBottom w:val="0"/>
      <w:divBdr>
        <w:top w:val="none" w:sz="0" w:space="0" w:color="auto"/>
        <w:left w:val="none" w:sz="0" w:space="0" w:color="auto"/>
        <w:bottom w:val="none" w:sz="0" w:space="0" w:color="auto"/>
        <w:right w:val="none" w:sz="0" w:space="0" w:color="auto"/>
      </w:divBdr>
    </w:div>
    <w:div w:id="191498735">
      <w:bodyDiv w:val="1"/>
      <w:marLeft w:val="0"/>
      <w:marRight w:val="0"/>
      <w:marTop w:val="0"/>
      <w:marBottom w:val="0"/>
      <w:divBdr>
        <w:top w:val="none" w:sz="0" w:space="0" w:color="auto"/>
        <w:left w:val="none" w:sz="0" w:space="0" w:color="auto"/>
        <w:bottom w:val="none" w:sz="0" w:space="0" w:color="auto"/>
        <w:right w:val="none" w:sz="0" w:space="0" w:color="auto"/>
      </w:divBdr>
      <w:divsChild>
        <w:div w:id="714502396">
          <w:marLeft w:val="-75"/>
          <w:marRight w:val="0"/>
          <w:marTop w:val="30"/>
          <w:marBottom w:val="30"/>
          <w:divBdr>
            <w:top w:val="none" w:sz="0" w:space="0" w:color="auto"/>
            <w:left w:val="none" w:sz="0" w:space="0" w:color="auto"/>
            <w:bottom w:val="none" w:sz="0" w:space="0" w:color="auto"/>
            <w:right w:val="none" w:sz="0" w:space="0" w:color="auto"/>
          </w:divBdr>
          <w:divsChild>
            <w:div w:id="45373793">
              <w:marLeft w:val="0"/>
              <w:marRight w:val="0"/>
              <w:marTop w:val="0"/>
              <w:marBottom w:val="0"/>
              <w:divBdr>
                <w:top w:val="none" w:sz="0" w:space="0" w:color="auto"/>
                <w:left w:val="none" w:sz="0" w:space="0" w:color="auto"/>
                <w:bottom w:val="none" w:sz="0" w:space="0" w:color="auto"/>
                <w:right w:val="none" w:sz="0" w:space="0" w:color="auto"/>
              </w:divBdr>
              <w:divsChild>
                <w:div w:id="985628104">
                  <w:marLeft w:val="0"/>
                  <w:marRight w:val="0"/>
                  <w:marTop w:val="0"/>
                  <w:marBottom w:val="0"/>
                  <w:divBdr>
                    <w:top w:val="none" w:sz="0" w:space="0" w:color="auto"/>
                    <w:left w:val="none" w:sz="0" w:space="0" w:color="auto"/>
                    <w:bottom w:val="none" w:sz="0" w:space="0" w:color="auto"/>
                    <w:right w:val="none" w:sz="0" w:space="0" w:color="auto"/>
                  </w:divBdr>
                </w:div>
              </w:divsChild>
            </w:div>
            <w:div w:id="66344211">
              <w:marLeft w:val="0"/>
              <w:marRight w:val="0"/>
              <w:marTop w:val="0"/>
              <w:marBottom w:val="0"/>
              <w:divBdr>
                <w:top w:val="none" w:sz="0" w:space="0" w:color="auto"/>
                <w:left w:val="none" w:sz="0" w:space="0" w:color="auto"/>
                <w:bottom w:val="none" w:sz="0" w:space="0" w:color="auto"/>
                <w:right w:val="none" w:sz="0" w:space="0" w:color="auto"/>
              </w:divBdr>
              <w:divsChild>
                <w:div w:id="1316453828">
                  <w:marLeft w:val="0"/>
                  <w:marRight w:val="0"/>
                  <w:marTop w:val="0"/>
                  <w:marBottom w:val="0"/>
                  <w:divBdr>
                    <w:top w:val="none" w:sz="0" w:space="0" w:color="auto"/>
                    <w:left w:val="none" w:sz="0" w:space="0" w:color="auto"/>
                    <w:bottom w:val="none" w:sz="0" w:space="0" w:color="auto"/>
                    <w:right w:val="none" w:sz="0" w:space="0" w:color="auto"/>
                  </w:divBdr>
                </w:div>
              </w:divsChild>
            </w:div>
            <w:div w:id="115606266">
              <w:marLeft w:val="0"/>
              <w:marRight w:val="0"/>
              <w:marTop w:val="0"/>
              <w:marBottom w:val="0"/>
              <w:divBdr>
                <w:top w:val="none" w:sz="0" w:space="0" w:color="auto"/>
                <w:left w:val="none" w:sz="0" w:space="0" w:color="auto"/>
                <w:bottom w:val="none" w:sz="0" w:space="0" w:color="auto"/>
                <w:right w:val="none" w:sz="0" w:space="0" w:color="auto"/>
              </w:divBdr>
              <w:divsChild>
                <w:div w:id="604583730">
                  <w:marLeft w:val="0"/>
                  <w:marRight w:val="0"/>
                  <w:marTop w:val="0"/>
                  <w:marBottom w:val="0"/>
                  <w:divBdr>
                    <w:top w:val="none" w:sz="0" w:space="0" w:color="auto"/>
                    <w:left w:val="none" w:sz="0" w:space="0" w:color="auto"/>
                    <w:bottom w:val="none" w:sz="0" w:space="0" w:color="auto"/>
                    <w:right w:val="none" w:sz="0" w:space="0" w:color="auto"/>
                  </w:divBdr>
                </w:div>
              </w:divsChild>
            </w:div>
            <w:div w:id="319314623">
              <w:marLeft w:val="0"/>
              <w:marRight w:val="0"/>
              <w:marTop w:val="0"/>
              <w:marBottom w:val="0"/>
              <w:divBdr>
                <w:top w:val="none" w:sz="0" w:space="0" w:color="auto"/>
                <w:left w:val="none" w:sz="0" w:space="0" w:color="auto"/>
                <w:bottom w:val="none" w:sz="0" w:space="0" w:color="auto"/>
                <w:right w:val="none" w:sz="0" w:space="0" w:color="auto"/>
              </w:divBdr>
              <w:divsChild>
                <w:div w:id="1222597352">
                  <w:marLeft w:val="0"/>
                  <w:marRight w:val="0"/>
                  <w:marTop w:val="0"/>
                  <w:marBottom w:val="0"/>
                  <w:divBdr>
                    <w:top w:val="none" w:sz="0" w:space="0" w:color="auto"/>
                    <w:left w:val="none" w:sz="0" w:space="0" w:color="auto"/>
                    <w:bottom w:val="none" w:sz="0" w:space="0" w:color="auto"/>
                    <w:right w:val="none" w:sz="0" w:space="0" w:color="auto"/>
                  </w:divBdr>
                </w:div>
              </w:divsChild>
            </w:div>
            <w:div w:id="337468168">
              <w:marLeft w:val="0"/>
              <w:marRight w:val="0"/>
              <w:marTop w:val="0"/>
              <w:marBottom w:val="0"/>
              <w:divBdr>
                <w:top w:val="none" w:sz="0" w:space="0" w:color="auto"/>
                <w:left w:val="none" w:sz="0" w:space="0" w:color="auto"/>
                <w:bottom w:val="none" w:sz="0" w:space="0" w:color="auto"/>
                <w:right w:val="none" w:sz="0" w:space="0" w:color="auto"/>
              </w:divBdr>
              <w:divsChild>
                <w:div w:id="1576547185">
                  <w:marLeft w:val="0"/>
                  <w:marRight w:val="0"/>
                  <w:marTop w:val="0"/>
                  <w:marBottom w:val="0"/>
                  <w:divBdr>
                    <w:top w:val="none" w:sz="0" w:space="0" w:color="auto"/>
                    <w:left w:val="none" w:sz="0" w:space="0" w:color="auto"/>
                    <w:bottom w:val="none" w:sz="0" w:space="0" w:color="auto"/>
                    <w:right w:val="none" w:sz="0" w:space="0" w:color="auto"/>
                  </w:divBdr>
                </w:div>
              </w:divsChild>
            </w:div>
            <w:div w:id="387995567">
              <w:marLeft w:val="0"/>
              <w:marRight w:val="0"/>
              <w:marTop w:val="0"/>
              <w:marBottom w:val="0"/>
              <w:divBdr>
                <w:top w:val="none" w:sz="0" w:space="0" w:color="auto"/>
                <w:left w:val="none" w:sz="0" w:space="0" w:color="auto"/>
                <w:bottom w:val="none" w:sz="0" w:space="0" w:color="auto"/>
                <w:right w:val="none" w:sz="0" w:space="0" w:color="auto"/>
              </w:divBdr>
              <w:divsChild>
                <w:div w:id="2130472198">
                  <w:marLeft w:val="0"/>
                  <w:marRight w:val="0"/>
                  <w:marTop w:val="0"/>
                  <w:marBottom w:val="0"/>
                  <w:divBdr>
                    <w:top w:val="none" w:sz="0" w:space="0" w:color="auto"/>
                    <w:left w:val="none" w:sz="0" w:space="0" w:color="auto"/>
                    <w:bottom w:val="none" w:sz="0" w:space="0" w:color="auto"/>
                    <w:right w:val="none" w:sz="0" w:space="0" w:color="auto"/>
                  </w:divBdr>
                </w:div>
              </w:divsChild>
            </w:div>
            <w:div w:id="542400439">
              <w:marLeft w:val="0"/>
              <w:marRight w:val="0"/>
              <w:marTop w:val="0"/>
              <w:marBottom w:val="0"/>
              <w:divBdr>
                <w:top w:val="none" w:sz="0" w:space="0" w:color="auto"/>
                <w:left w:val="none" w:sz="0" w:space="0" w:color="auto"/>
                <w:bottom w:val="none" w:sz="0" w:space="0" w:color="auto"/>
                <w:right w:val="none" w:sz="0" w:space="0" w:color="auto"/>
              </w:divBdr>
              <w:divsChild>
                <w:div w:id="919564670">
                  <w:marLeft w:val="0"/>
                  <w:marRight w:val="0"/>
                  <w:marTop w:val="0"/>
                  <w:marBottom w:val="0"/>
                  <w:divBdr>
                    <w:top w:val="none" w:sz="0" w:space="0" w:color="auto"/>
                    <w:left w:val="none" w:sz="0" w:space="0" w:color="auto"/>
                    <w:bottom w:val="none" w:sz="0" w:space="0" w:color="auto"/>
                    <w:right w:val="none" w:sz="0" w:space="0" w:color="auto"/>
                  </w:divBdr>
                </w:div>
              </w:divsChild>
            </w:div>
            <w:div w:id="819886036">
              <w:marLeft w:val="0"/>
              <w:marRight w:val="0"/>
              <w:marTop w:val="0"/>
              <w:marBottom w:val="0"/>
              <w:divBdr>
                <w:top w:val="none" w:sz="0" w:space="0" w:color="auto"/>
                <w:left w:val="none" w:sz="0" w:space="0" w:color="auto"/>
                <w:bottom w:val="none" w:sz="0" w:space="0" w:color="auto"/>
                <w:right w:val="none" w:sz="0" w:space="0" w:color="auto"/>
              </w:divBdr>
              <w:divsChild>
                <w:div w:id="187960412">
                  <w:marLeft w:val="0"/>
                  <w:marRight w:val="0"/>
                  <w:marTop w:val="0"/>
                  <w:marBottom w:val="0"/>
                  <w:divBdr>
                    <w:top w:val="none" w:sz="0" w:space="0" w:color="auto"/>
                    <w:left w:val="none" w:sz="0" w:space="0" w:color="auto"/>
                    <w:bottom w:val="none" w:sz="0" w:space="0" w:color="auto"/>
                    <w:right w:val="none" w:sz="0" w:space="0" w:color="auto"/>
                  </w:divBdr>
                </w:div>
              </w:divsChild>
            </w:div>
            <w:div w:id="859465518">
              <w:marLeft w:val="0"/>
              <w:marRight w:val="0"/>
              <w:marTop w:val="0"/>
              <w:marBottom w:val="0"/>
              <w:divBdr>
                <w:top w:val="none" w:sz="0" w:space="0" w:color="auto"/>
                <w:left w:val="none" w:sz="0" w:space="0" w:color="auto"/>
                <w:bottom w:val="none" w:sz="0" w:space="0" w:color="auto"/>
                <w:right w:val="none" w:sz="0" w:space="0" w:color="auto"/>
              </w:divBdr>
              <w:divsChild>
                <w:div w:id="2094694133">
                  <w:marLeft w:val="0"/>
                  <w:marRight w:val="0"/>
                  <w:marTop w:val="0"/>
                  <w:marBottom w:val="0"/>
                  <w:divBdr>
                    <w:top w:val="none" w:sz="0" w:space="0" w:color="auto"/>
                    <w:left w:val="none" w:sz="0" w:space="0" w:color="auto"/>
                    <w:bottom w:val="none" w:sz="0" w:space="0" w:color="auto"/>
                    <w:right w:val="none" w:sz="0" w:space="0" w:color="auto"/>
                  </w:divBdr>
                </w:div>
              </w:divsChild>
            </w:div>
            <w:div w:id="936407747">
              <w:marLeft w:val="0"/>
              <w:marRight w:val="0"/>
              <w:marTop w:val="0"/>
              <w:marBottom w:val="0"/>
              <w:divBdr>
                <w:top w:val="none" w:sz="0" w:space="0" w:color="auto"/>
                <w:left w:val="none" w:sz="0" w:space="0" w:color="auto"/>
                <w:bottom w:val="none" w:sz="0" w:space="0" w:color="auto"/>
                <w:right w:val="none" w:sz="0" w:space="0" w:color="auto"/>
              </w:divBdr>
              <w:divsChild>
                <w:div w:id="1656496502">
                  <w:marLeft w:val="0"/>
                  <w:marRight w:val="0"/>
                  <w:marTop w:val="0"/>
                  <w:marBottom w:val="0"/>
                  <w:divBdr>
                    <w:top w:val="none" w:sz="0" w:space="0" w:color="auto"/>
                    <w:left w:val="none" w:sz="0" w:space="0" w:color="auto"/>
                    <w:bottom w:val="none" w:sz="0" w:space="0" w:color="auto"/>
                    <w:right w:val="none" w:sz="0" w:space="0" w:color="auto"/>
                  </w:divBdr>
                </w:div>
              </w:divsChild>
            </w:div>
            <w:div w:id="1077051337">
              <w:marLeft w:val="0"/>
              <w:marRight w:val="0"/>
              <w:marTop w:val="0"/>
              <w:marBottom w:val="0"/>
              <w:divBdr>
                <w:top w:val="none" w:sz="0" w:space="0" w:color="auto"/>
                <w:left w:val="none" w:sz="0" w:space="0" w:color="auto"/>
                <w:bottom w:val="none" w:sz="0" w:space="0" w:color="auto"/>
                <w:right w:val="none" w:sz="0" w:space="0" w:color="auto"/>
              </w:divBdr>
              <w:divsChild>
                <w:div w:id="1303387673">
                  <w:marLeft w:val="0"/>
                  <w:marRight w:val="0"/>
                  <w:marTop w:val="0"/>
                  <w:marBottom w:val="0"/>
                  <w:divBdr>
                    <w:top w:val="none" w:sz="0" w:space="0" w:color="auto"/>
                    <w:left w:val="none" w:sz="0" w:space="0" w:color="auto"/>
                    <w:bottom w:val="none" w:sz="0" w:space="0" w:color="auto"/>
                    <w:right w:val="none" w:sz="0" w:space="0" w:color="auto"/>
                  </w:divBdr>
                </w:div>
              </w:divsChild>
            </w:div>
            <w:div w:id="1161505026">
              <w:marLeft w:val="0"/>
              <w:marRight w:val="0"/>
              <w:marTop w:val="0"/>
              <w:marBottom w:val="0"/>
              <w:divBdr>
                <w:top w:val="none" w:sz="0" w:space="0" w:color="auto"/>
                <w:left w:val="none" w:sz="0" w:space="0" w:color="auto"/>
                <w:bottom w:val="none" w:sz="0" w:space="0" w:color="auto"/>
                <w:right w:val="none" w:sz="0" w:space="0" w:color="auto"/>
              </w:divBdr>
              <w:divsChild>
                <w:div w:id="797531594">
                  <w:marLeft w:val="0"/>
                  <w:marRight w:val="0"/>
                  <w:marTop w:val="0"/>
                  <w:marBottom w:val="0"/>
                  <w:divBdr>
                    <w:top w:val="none" w:sz="0" w:space="0" w:color="auto"/>
                    <w:left w:val="none" w:sz="0" w:space="0" w:color="auto"/>
                    <w:bottom w:val="none" w:sz="0" w:space="0" w:color="auto"/>
                    <w:right w:val="none" w:sz="0" w:space="0" w:color="auto"/>
                  </w:divBdr>
                </w:div>
              </w:divsChild>
            </w:div>
            <w:div w:id="1325666539">
              <w:marLeft w:val="0"/>
              <w:marRight w:val="0"/>
              <w:marTop w:val="0"/>
              <w:marBottom w:val="0"/>
              <w:divBdr>
                <w:top w:val="none" w:sz="0" w:space="0" w:color="auto"/>
                <w:left w:val="none" w:sz="0" w:space="0" w:color="auto"/>
                <w:bottom w:val="none" w:sz="0" w:space="0" w:color="auto"/>
                <w:right w:val="none" w:sz="0" w:space="0" w:color="auto"/>
              </w:divBdr>
              <w:divsChild>
                <w:div w:id="1893613291">
                  <w:marLeft w:val="0"/>
                  <w:marRight w:val="0"/>
                  <w:marTop w:val="0"/>
                  <w:marBottom w:val="0"/>
                  <w:divBdr>
                    <w:top w:val="none" w:sz="0" w:space="0" w:color="auto"/>
                    <w:left w:val="none" w:sz="0" w:space="0" w:color="auto"/>
                    <w:bottom w:val="none" w:sz="0" w:space="0" w:color="auto"/>
                    <w:right w:val="none" w:sz="0" w:space="0" w:color="auto"/>
                  </w:divBdr>
                </w:div>
              </w:divsChild>
            </w:div>
            <w:div w:id="1417286499">
              <w:marLeft w:val="0"/>
              <w:marRight w:val="0"/>
              <w:marTop w:val="0"/>
              <w:marBottom w:val="0"/>
              <w:divBdr>
                <w:top w:val="none" w:sz="0" w:space="0" w:color="auto"/>
                <w:left w:val="none" w:sz="0" w:space="0" w:color="auto"/>
                <w:bottom w:val="none" w:sz="0" w:space="0" w:color="auto"/>
                <w:right w:val="none" w:sz="0" w:space="0" w:color="auto"/>
              </w:divBdr>
              <w:divsChild>
                <w:div w:id="542979948">
                  <w:marLeft w:val="0"/>
                  <w:marRight w:val="0"/>
                  <w:marTop w:val="0"/>
                  <w:marBottom w:val="0"/>
                  <w:divBdr>
                    <w:top w:val="none" w:sz="0" w:space="0" w:color="auto"/>
                    <w:left w:val="none" w:sz="0" w:space="0" w:color="auto"/>
                    <w:bottom w:val="none" w:sz="0" w:space="0" w:color="auto"/>
                    <w:right w:val="none" w:sz="0" w:space="0" w:color="auto"/>
                  </w:divBdr>
                </w:div>
              </w:divsChild>
            </w:div>
            <w:div w:id="1554536074">
              <w:marLeft w:val="0"/>
              <w:marRight w:val="0"/>
              <w:marTop w:val="0"/>
              <w:marBottom w:val="0"/>
              <w:divBdr>
                <w:top w:val="none" w:sz="0" w:space="0" w:color="auto"/>
                <w:left w:val="none" w:sz="0" w:space="0" w:color="auto"/>
                <w:bottom w:val="none" w:sz="0" w:space="0" w:color="auto"/>
                <w:right w:val="none" w:sz="0" w:space="0" w:color="auto"/>
              </w:divBdr>
              <w:divsChild>
                <w:div w:id="1411926103">
                  <w:marLeft w:val="0"/>
                  <w:marRight w:val="0"/>
                  <w:marTop w:val="0"/>
                  <w:marBottom w:val="0"/>
                  <w:divBdr>
                    <w:top w:val="none" w:sz="0" w:space="0" w:color="auto"/>
                    <w:left w:val="none" w:sz="0" w:space="0" w:color="auto"/>
                    <w:bottom w:val="none" w:sz="0" w:space="0" w:color="auto"/>
                    <w:right w:val="none" w:sz="0" w:space="0" w:color="auto"/>
                  </w:divBdr>
                </w:div>
              </w:divsChild>
            </w:div>
            <w:div w:id="1763914851">
              <w:marLeft w:val="0"/>
              <w:marRight w:val="0"/>
              <w:marTop w:val="0"/>
              <w:marBottom w:val="0"/>
              <w:divBdr>
                <w:top w:val="none" w:sz="0" w:space="0" w:color="auto"/>
                <w:left w:val="none" w:sz="0" w:space="0" w:color="auto"/>
                <w:bottom w:val="none" w:sz="0" w:space="0" w:color="auto"/>
                <w:right w:val="none" w:sz="0" w:space="0" w:color="auto"/>
              </w:divBdr>
              <w:divsChild>
                <w:div w:id="764692915">
                  <w:marLeft w:val="0"/>
                  <w:marRight w:val="0"/>
                  <w:marTop w:val="0"/>
                  <w:marBottom w:val="0"/>
                  <w:divBdr>
                    <w:top w:val="none" w:sz="0" w:space="0" w:color="auto"/>
                    <w:left w:val="none" w:sz="0" w:space="0" w:color="auto"/>
                    <w:bottom w:val="none" w:sz="0" w:space="0" w:color="auto"/>
                    <w:right w:val="none" w:sz="0" w:space="0" w:color="auto"/>
                  </w:divBdr>
                </w:div>
              </w:divsChild>
            </w:div>
            <w:div w:id="1809322668">
              <w:marLeft w:val="0"/>
              <w:marRight w:val="0"/>
              <w:marTop w:val="0"/>
              <w:marBottom w:val="0"/>
              <w:divBdr>
                <w:top w:val="none" w:sz="0" w:space="0" w:color="auto"/>
                <w:left w:val="none" w:sz="0" w:space="0" w:color="auto"/>
                <w:bottom w:val="none" w:sz="0" w:space="0" w:color="auto"/>
                <w:right w:val="none" w:sz="0" w:space="0" w:color="auto"/>
              </w:divBdr>
              <w:divsChild>
                <w:div w:id="1210461623">
                  <w:marLeft w:val="0"/>
                  <w:marRight w:val="0"/>
                  <w:marTop w:val="0"/>
                  <w:marBottom w:val="0"/>
                  <w:divBdr>
                    <w:top w:val="none" w:sz="0" w:space="0" w:color="auto"/>
                    <w:left w:val="none" w:sz="0" w:space="0" w:color="auto"/>
                    <w:bottom w:val="none" w:sz="0" w:space="0" w:color="auto"/>
                    <w:right w:val="none" w:sz="0" w:space="0" w:color="auto"/>
                  </w:divBdr>
                </w:div>
              </w:divsChild>
            </w:div>
            <w:div w:id="1826239063">
              <w:marLeft w:val="0"/>
              <w:marRight w:val="0"/>
              <w:marTop w:val="0"/>
              <w:marBottom w:val="0"/>
              <w:divBdr>
                <w:top w:val="none" w:sz="0" w:space="0" w:color="auto"/>
                <w:left w:val="none" w:sz="0" w:space="0" w:color="auto"/>
                <w:bottom w:val="none" w:sz="0" w:space="0" w:color="auto"/>
                <w:right w:val="none" w:sz="0" w:space="0" w:color="auto"/>
              </w:divBdr>
              <w:divsChild>
                <w:div w:id="1568882382">
                  <w:marLeft w:val="0"/>
                  <w:marRight w:val="0"/>
                  <w:marTop w:val="0"/>
                  <w:marBottom w:val="0"/>
                  <w:divBdr>
                    <w:top w:val="none" w:sz="0" w:space="0" w:color="auto"/>
                    <w:left w:val="none" w:sz="0" w:space="0" w:color="auto"/>
                    <w:bottom w:val="none" w:sz="0" w:space="0" w:color="auto"/>
                    <w:right w:val="none" w:sz="0" w:space="0" w:color="auto"/>
                  </w:divBdr>
                </w:div>
              </w:divsChild>
            </w:div>
            <w:div w:id="1972516492">
              <w:marLeft w:val="0"/>
              <w:marRight w:val="0"/>
              <w:marTop w:val="0"/>
              <w:marBottom w:val="0"/>
              <w:divBdr>
                <w:top w:val="none" w:sz="0" w:space="0" w:color="auto"/>
                <w:left w:val="none" w:sz="0" w:space="0" w:color="auto"/>
                <w:bottom w:val="none" w:sz="0" w:space="0" w:color="auto"/>
                <w:right w:val="none" w:sz="0" w:space="0" w:color="auto"/>
              </w:divBdr>
              <w:divsChild>
                <w:div w:id="85931368">
                  <w:marLeft w:val="0"/>
                  <w:marRight w:val="0"/>
                  <w:marTop w:val="0"/>
                  <w:marBottom w:val="0"/>
                  <w:divBdr>
                    <w:top w:val="none" w:sz="0" w:space="0" w:color="auto"/>
                    <w:left w:val="none" w:sz="0" w:space="0" w:color="auto"/>
                    <w:bottom w:val="none" w:sz="0" w:space="0" w:color="auto"/>
                    <w:right w:val="none" w:sz="0" w:space="0" w:color="auto"/>
                  </w:divBdr>
                </w:div>
              </w:divsChild>
            </w:div>
            <w:div w:id="2023776237">
              <w:marLeft w:val="0"/>
              <w:marRight w:val="0"/>
              <w:marTop w:val="0"/>
              <w:marBottom w:val="0"/>
              <w:divBdr>
                <w:top w:val="none" w:sz="0" w:space="0" w:color="auto"/>
                <w:left w:val="none" w:sz="0" w:space="0" w:color="auto"/>
                <w:bottom w:val="none" w:sz="0" w:space="0" w:color="auto"/>
                <w:right w:val="none" w:sz="0" w:space="0" w:color="auto"/>
              </w:divBdr>
              <w:divsChild>
                <w:div w:id="2114011587">
                  <w:marLeft w:val="0"/>
                  <w:marRight w:val="0"/>
                  <w:marTop w:val="0"/>
                  <w:marBottom w:val="0"/>
                  <w:divBdr>
                    <w:top w:val="none" w:sz="0" w:space="0" w:color="auto"/>
                    <w:left w:val="none" w:sz="0" w:space="0" w:color="auto"/>
                    <w:bottom w:val="none" w:sz="0" w:space="0" w:color="auto"/>
                    <w:right w:val="none" w:sz="0" w:space="0" w:color="auto"/>
                  </w:divBdr>
                </w:div>
              </w:divsChild>
            </w:div>
            <w:div w:id="2140487974">
              <w:marLeft w:val="0"/>
              <w:marRight w:val="0"/>
              <w:marTop w:val="0"/>
              <w:marBottom w:val="0"/>
              <w:divBdr>
                <w:top w:val="none" w:sz="0" w:space="0" w:color="auto"/>
                <w:left w:val="none" w:sz="0" w:space="0" w:color="auto"/>
                <w:bottom w:val="none" w:sz="0" w:space="0" w:color="auto"/>
                <w:right w:val="none" w:sz="0" w:space="0" w:color="auto"/>
              </w:divBdr>
              <w:divsChild>
                <w:div w:id="951548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0591798">
      <w:bodyDiv w:val="1"/>
      <w:marLeft w:val="0"/>
      <w:marRight w:val="0"/>
      <w:marTop w:val="0"/>
      <w:marBottom w:val="0"/>
      <w:divBdr>
        <w:top w:val="none" w:sz="0" w:space="0" w:color="auto"/>
        <w:left w:val="none" w:sz="0" w:space="0" w:color="auto"/>
        <w:bottom w:val="none" w:sz="0" w:space="0" w:color="auto"/>
        <w:right w:val="none" w:sz="0" w:space="0" w:color="auto"/>
      </w:divBdr>
    </w:div>
    <w:div w:id="595938657">
      <w:bodyDiv w:val="1"/>
      <w:marLeft w:val="0"/>
      <w:marRight w:val="0"/>
      <w:marTop w:val="0"/>
      <w:marBottom w:val="0"/>
      <w:divBdr>
        <w:top w:val="none" w:sz="0" w:space="0" w:color="auto"/>
        <w:left w:val="none" w:sz="0" w:space="0" w:color="auto"/>
        <w:bottom w:val="none" w:sz="0" w:space="0" w:color="auto"/>
        <w:right w:val="none" w:sz="0" w:space="0" w:color="auto"/>
      </w:divBdr>
    </w:div>
    <w:div w:id="845633476">
      <w:bodyDiv w:val="1"/>
      <w:marLeft w:val="0"/>
      <w:marRight w:val="0"/>
      <w:marTop w:val="0"/>
      <w:marBottom w:val="0"/>
      <w:divBdr>
        <w:top w:val="none" w:sz="0" w:space="0" w:color="auto"/>
        <w:left w:val="none" w:sz="0" w:space="0" w:color="auto"/>
        <w:bottom w:val="none" w:sz="0" w:space="0" w:color="auto"/>
        <w:right w:val="none" w:sz="0" w:space="0" w:color="auto"/>
      </w:divBdr>
    </w:div>
    <w:div w:id="1088962660">
      <w:bodyDiv w:val="1"/>
      <w:marLeft w:val="0"/>
      <w:marRight w:val="0"/>
      <w:marTop w:val="0"/>
      <w:marBottom w:val="0"/>
      <w:divBdr>
        <w:top w:val="none" w:sz="0" w:space="0" w:color="auto"/>
        <w:left w:val="none" w:sz="0" w:space="0" w:color="auto"/>
        <w:bottom w:val="none" w:sz="0" w:space="0" w:color="auto"/>
        <w:right w:val="none" w:sz="0" w:space="0" w:color="auto"/>
      </w:divBdr>
    </w:div>
    <w:div w:id="1137793580">
      <w:bodyDiv w:val="1"/>
      <w:marLeft w:val="0"/>
      <w:marRight w:val="0"/>
      <w:marTop w:val="0"/>
      <w:marBottom w:val="0"/>
      <w:divBdr>
        <w:top w:val="none" w:sz="0" w:space="0" w:color="auto"/>
        <w:left w:val="none" w:sz="0" w:space="0" w:color="auto"/>
        <w:bottom w:val="none" w:sz="0" w:space="0" w:color="auto"/>
        <w:right w:val="none" w:sz="0" w:space="0" w:color="auto"/>
      </w:divBdr>
    </w:div>
    <w:div w:id="1303271828">
      <w:bodyDiv w:val="1"/>
      <w:marLeft w:val="0"/>
      <w:marRight w:val="0"/>
      <w:marTop w:val="0"/>
      <w:marBottom w:val="0"/>
      <w:divBdr>
        <w:top w:val="none" w:sz="0" w:space="0" w:color="auto"/>
        <w:left w:val="none" w:sz="0" w:space="0" w:color="auto"/>
        <w:bottom w:val="none" w:sz="0" w:space="0" w:color="auto"/>
        <w:right w:val="none" w:sz="0" w:space="0" w:color="auto"/>
      </w:divBdr>
    </w:div>
    <w:div w:id="1463228233">
      <w:bodyDiv w:val="1"/>
      <w:marLeft w:val="0"/>
      <w:marRight w:val="0"/>
      <w:marTop w:val="0"/>
      <w:marBottom w:val="0"/>
      <w:divBdr>
        <w:top w:val="none" w:sz="0" w:space="0" w:color="auto"/>
        <w:left w:val="none" w:sz="0" w:space="0" w:color="auto"/>
        <w:bottom w:val="none" w:sz="0" w:space="0" w:color="auto"/>
        <w:right w:val="none" w:sz="0" w:space="0" w:color="auto"/>
      </w:divBdr>
    </w:div>
    <w:div w:id="1579098338">
      <w:bodyDiv w:val="1"/>
      <w:marLeft w:val="0"/>
      <w:marRight w:val="0"/>
      <w:marTop w:val="0"/>
      <w:marBottom w:val="0"/>
      <w:divBdr>
        <w:top w:val="none" w:sz="0" w:space="0" w:color="auto"/>
        <w:left w:val="none" w:sz="0" w:space="0" w:color="auto"/>
        <w:bottom w:val="none" w:sz="0" w:space="0" w:color="auto"/>
        <w:right w:val="none" w:sz="0" w:space="0" w:color="auto"/>
      </w:divBdr>
    </w:div>
    <w:div w:id="1634486246">
      <w:bodyDiv w:val="1"/>
      <w:marLeft w:val="0"/>
      <w:marRight w:val="0"/>
      <w:marTop w:val="0"/>
      <w:marBottom w:val="0"/>
      <w:divBdr>
        <w:top w:val="none" w:sz="0" w:space="0" w:color="auto"/>
        <w:left w:val="none" w:sz="0" w:space="0" w:color="auto"/>
        <w:bottom w:val="none" w:sz="0" w:space="0" w:color="auto"/>
        <w:right w:val="none" w:sz="0" w:space="0" w:color="auto"/>
      </w:divBdr>
    </w:div>
    <w:div w:id="1672680905">
      <w:bodyDiv w:val="1"/>
      <w:marLeft w:val="0"/>
      <w:marRight w:val="0"/>
      <w:marTop w:val="0"/>
      <w:marBottom w:val="0"/>
      <w:divBdr>
        <w:top w:val="none" w:sz="0" w:space="0" w:color="auto"/>
        <w:left w:val="none" w:sz="0" w:space="0" w:color="auto"/>
        <w:bottom w:val="none" w:sz="0" w:space="0" w:color="auto"/>
        <w:right w:val="none" w:sz="0" w:space="0" w:color="auto"/>
      </w:divBdr>
    </w:div>
    <w:div w:id="1762675828">
      <w:bodyDiv w:val="1"/>
      <w:marLeft w:val="0"/>
      <w:marRight w:val="0"/>
      <w:marTop w:val="0"/>
      <w:marBottom w:val="0"/>
      <w:divBdr>
        <w:top w:val="none" w:sz="0" w:space="0" w:color="auto"/>
        <w:left w:val="none" w:sz="0" w:space="0" w:color="auto"/>
        <w:bottom w:val="none" w:sz="0" w:space="0" w:color="auto"/>
        <w:right w:val="none" w:sz="0" w:space="0" w:color="auto"/>
      </w:divBdr>
    </w:div>
    <w:div w:id="1773472350">
      <w:bodyDiv w:val="1"/>
      <w:marLeft w:val="0"/>
      <w:marRight w:val="0"/>
      <w:marTop w:val="0"/>
      <w:marBottom w:val="0"/>
      <w:divBdr>
        <w:top w:val="none" w:sz="0" w:space="0" w:color="auto"/>
        <w:left w:val="none" w:sz="0" w:space="0" w:color="auto"/>
        <w:bottom w:val="none" w:sz="0" w:space="0" w:color="auto"/>
        <w:right w:val="none" w:sz="0" w:space="0" w:color="auto"/>
      </w:divBdr>
    </w:div>
    <w:div w:id="1822884242">
      <w:bodyDiv w:val="1"/>
      <w:marLeft w:val="0"/>
      <w:marRight w:val="0"/>
      <w:marTop w:val="0"/>
      <w:marBottom w:val="0"/>
      <w:divBdr>
        <w:top w:val="none" w:sz="0" w:space="0" w:color="auto"/>
        <w:left w:val="none" w:sz="0" w:space="0" w:color="auto"/>
        <w:bottom w:val="none" w:sz="0" w:space="0" w:color="auto"/>
        <w:right w:val="none" w:sz="0" w:space="0" w:color="auto"/>
      </w:divBdr>
    </w:div>
    <w:div w:id="1872179403">
      <w:bodyDiv w:val="1"/>
      <w:marLeft w:val="0"/>
      <w:marRight w:val="0"/>
      <w:marTop w:val="0"/>
      <w:marBottom w:val="0"/>
      <w:divBdr>
        <w:top w:val="none" w:sz="0" w:space="0" w:color="auto"/>
        <w:left w:val="none" w:sz="0" w:space="0" w:color="auto"/>
        <w:bottom w:val="none" w:sz="0" w:space="0" w:color="auto"/>
        <w:right w:val="none" w:sz="0" w:space="0" w:color="auto"/>
      </w:divBdr>
    </w:div>
    <w:div w:id="1908805207">
      <w:bodyDiv w:val="1"/>
      <w:marLeft w:val="0"/>
      <w:marRight w:val="0"/>
      <w:marTop w:val="0"/>
      <w:marBottom w:val="0"/>
      <w:divBdr>
        <w:top w:val="none" w:sz="0" w:space="0" w:color="auto"/>
        <w:left w:val="none" w:sz="0" w:space="0" w:color="auto"/>
        <w:bottom w:val="none" w:sz="0" w:space="0" w:color="auto"/>
        <w:right w:val="none" w:sz="0" w:space="0" w:color="auto"/>
      </w:divBdr>
    </w:div>
    <w:div w:id="1914462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barChart>
        <c:barDir val="bar"/>
        <c:grouping val="stacked"/>
        <c:varyColors val="0"/>
        <c:ser>
          <c:idx val="0"/>
          <c:order val="0"/>
          <c:tx>
            <c:strRef>
              <c:f>Sheet1!$B$1</c:f>
              <c:strCache>
                <c:ptCount val="1"/>
                <c:pt idx="0">
                  <c:v>Start Date</c:v>
                </c:pt>
              </c:strCache>
            </c:strRef>
          </c:tx>
          <c:spPr>
            <a:noFill/>
            <a:ln>
              <a:noFill/>
            </a:ln>
            <a:effectLst/>
          </c:spPr>
          <c:invertIfNegative val="0"/>
          <c:cat>
            <c:strRef>
              <c:f>Sheet1!$A$2:$A$20</c:f>
              <c:strCache>
                <c:ptCount val="19"/>
                <c:pt idx="0">
                  <c:v>Research hill climb events and vehicles</c:v>
                </c:pt>
                <c:pt idx="1">
                  <c:v>Weigh existing components</c:v>
                </c:pt>
                <c:pt idx="2">
                  <c:v>Measuring the mounting points for chassis frame</c:v>
                </c:pt>
                <c:pt idx="3">
                  <c:v>Design a chassis structure</c:v>
                </c:pt>
                <c:pt idx="4">
                  <c:v>Design Motor housing</c:v>
                </c:pt>
                <c:pt idx="5">
                  <c:v>Front Suspension wishbones and uprights</c:v>
                </c:pt>
                <c:pt idx="6">
                  <c:v>Rear wishbones and uprights</c:v>
                </c:pt>
                <c:pt idx="7">
                  <c:v>Material Selection for chassis and suspension</c:v>
                </c:pt>
                <c:pt idx="8">
                  <c:v>Wheelbase and track width</c:v>
                </c:pt>
                <c:pt idx="9">
                  <c:v>Weight distribution</c:v>
                </c:pt>
                <c:pt idx="10">
                  <c:v>Brakes – Disks, callipers, lines, servos</c:v>
                </c:pt>
                <c:pt idx="11">
                  <c:v>Steering</c:v>
                </c:pt>
                <c:pt idx="12">
                  <c:v>Tyres</c:v>
                </c:pt>
                <c:pt idx="13">
                  <c:v>Wheels</c:v>
                </c:pt>
                <c:pt idx="14">
                  <c:v>Controls</c:v>
                </c:pt>
                <c:pt idx="15">
                  <c:v>Safety devices</c:v>
                </c:pt>
                <c:pt idx="16">
                  <c:v>Measuring front suspension coordinates for WinGeo3</c:v>
                </c:pt>
                <c:pt idx="17">
                  <c:v>Group Project VIVA</c:v>
                </c:pt>
                <c:pt idx="18">
                  <c:v>Group Project Report and VIVA</c:v>
                </c:pt>
              </c:strCache>
            </c:strRef>
          </c:cat>
          <c:val>
            <c:numRef>
              <c:f>Sheet1!$B$2:$B$20</c:f>
              <c:numCache>
                <c:formatCode>m/d/yyyy</c:formatCode>
                <c:ptCount val="19"/>
                <c:pt idx="0">
                  <c:v>43738</c:v>
                </c:pt>
                <c:pt idx="1">
                  <c:v>43745</c:v>
                </c:pt>
                <c:pt idx="2">
                  <c:v>43747</c:v>
                </c:pt>
                <c:pt idx="3">
                  <c:v>43749</c:v>
                </c:pt>
                <c:pt idx="4">
                  <c:v>43749</c:v>
                </c:pt>
                <c:pt idx="5">
                  <c:v>43747</c:v>
                </c:pt>
                <c:pt idx="6">
                  <c:v>43789</c:v>
                </c:pt>
                <c:pt idx="7">
                  <c:v>43794</c:v>
                </c:pt>
                <c:pt idx="8">
                  <c:v>43761</c:v>
                </c:pt>
                <c:pt idx="9">
                  <c:v>43774</c:v>
                </c:pt>
                <c:pt idx="10">
                  <c:v>43759</c:v>
                </c:pt>
                <c:pt idx="11">
                  <c:v>43857</c:v>
                </c:pt>
                <c:pt idx="12">
                  <c:v>43759</c:v>
                </c:pt>
                <c:pt idx="13">
                  <c:v>43761</c:v>
                </c:pt>
                <c:pt idx="14">
                  <c:v>43766</c:v>
                </c:pt>
                <c:pt idx="15">
                  <c:v>43766</c:v>
                </c:pt>
                <c:pt idx="16">
                  <c:v>43790</c:v>
                </c:pt>
                <c:pt idx="17">
                  <c:v>43801</c:v>
                </c:pt>
                <c:pt idx="18">
                  <c:v>43913</c:v>
                </c:pt>
              </c:numCache>
            </c:numRef>
          </c:val>
          <c:extLst>
            <c:ext xmlns:c16="http://schemas.microsoft.com/office/drawing/2014/chart" uri="{C3380CC4-5D6E-409C-BE32-E72D297353CC}">
              <c16:uniqueId val="{00000000-CFDC-4F3A-8F94-25E7B8D7D51B}"/>
            </c:ext>
          </c:extLst>
        </c:ser>
        <c:ser>
          <c:idx val="1"/>
          <c:order val="1"/>
          <c:tx>
            <c:strRef>
              <c:f>Sheet1!$D$1</c:f>
              <c:strCache>
                <c:ptCount val="1"/>
                <c:pt idx="0">
                  <c:v>Duration</c:v>
                </c:pt>
              </c:strCache>
            </c:strRef>
          </c:tx>
          <c:spPr>
            <a:solidFill>
              <a:schemeClr val="accent2"/>
            </a:solidFill>
            <a:ln>
              <a:noFill/>
            </a:ln>
            <a:effectLst/>
          </c:spPr>
          <c:invertIfNegative val="0"/>
          <c:cat>
            <c:strRef>
              <c:f>Sheet1!$A$2:$A$20</c:f>
              <c:strCache>
                <c:ptCount val="19"/>
                <c:pt idx="0">
                  <c:v>Research hill climb events and vehicles</c:v>
                </c:pt>
                <c:pt idx="1">
                  <c:v>Weigh existing components</c:v>
                </c:pt>
                <c:pt idx="2">
                  <c:v>Measuring the mounting points for chassis frame</c:v>
                </c:pt>
                <c:pt idx="3">
                  <c:v>Design a chassis structure</c:v>
                </c:pt>
                <c:pt idx="4">
                  <c:v>Design Motor housing</c:v>
                </c:pt>
                <c:pt idx="5">
                  <c:v>Front Suspension wishbones and uprights</c:v>
                </c:pt>
                <c:pt idx="6">
                  <c:v>Rear wishbones and uprights</c:v>
                </c:pt>
                <c:pt idx="7">
                  <c:v>Material Selection for chassis and suspension</c:v>
                </c:pt>
                <c:pt idx="8">
                  <c:v>Wheelbase and track width</c:v>
                </c:pt>
                <c:pt idx="9">
                  <c:v>Weight distribution</c:v>
                </c:pt>
                <c:pt idx="10">
                  <c:v>Brakes – Disks, callipers, lines, servos</c:v>
                </c:pt>
                <c:pt idx="11">
                  <c:v>Steering</c:v>
                </c:pt>
                <c:pt idx="12">
                  <c:v>Tyres</c:v>
                </c:pt>
                <c:pt idx="13">
                  <c:v>Wheels</c:v>
                </c:pt>
                <c:pt idx="14">
                  <c:v>Controls</c:v>
                </c:pt>
                <c:pt idx="15">
                  <c:v>Safety devices</c:v>
                </c:pt>
                <c:pt idx="16">
                  <c:v>Measuring front suspension coordinates for WinGeo3</c:v>
                </c:pt>
                <c:pt idx="17">
                  <c:v>Group Project VIVA</c:v>
                </c:pt>
                <c:pt idx="18">
                  <c:v>Group Project Report and VIVA</c:v>
                </c:pt>
              </c:strCache>
            </c:strRef>
          </c:cat>
          <c:val>
            <c:numRef>
              <c:f>Sheet1!$D$2:$D$20</c:f>
              <c:numCache>
                <c:formatCode>General</c:formatCode>
                <c:ptCount val="19"/>
                <c:pt idx="0">
                  <c:v>35</c:v>
                </c:pt>
                <c:pt idx="1">
                  <c:v>1</c:v>
                </c:pt>
                <c:pt idx="2">
                  <c:v>1</c:v>
                </c:pt>
                <c:pt idx="3">
                  <c:v>24</c:v>
                </c:pt>
                <c:pt idx="4">
                  <c:v>26</c:v>
                </c:pt>
                <c:pt idx="5">
                  <c:v>22</c:v>
                </c:pt>
                <c:pt idx="6">
                  <c:v>65</c:v>
                </c:pt>
                <c:pt idx="7">
                  <c:v>74</c:v>
                </c:pt>
                <c:pt idx="8">
                  <c:v>114</c:v>
                </c:pt>
                <c:pt idx="9">
                  <c:v>94</c:v>
                </c:pt>
                <c:pt idx="10">
                  <c:v>37</c:v>
                </c:pt>
                <c:pt idx="11">
                  <c:v>14</c:v>
                </c:pt>
                <c:pt idx="12">
                  <c:v>16</c:v>
                </c:pt>
                <c:pt idx="13">
                  <c:v>14</c:v>
                </c:pt>
                <c:pt idx="14">
                  <c:v>116</c:v>
                </c:pt>
                <c:pt idx="15">
                  <c:v>123</c:v>
                </c:pt>
                <c:pt idx="16">
                  <c:v>1</c:v>
                </c:pt>
                <c:pt idx="17">
                  <c:v>4</c:v>
                </c:pt>
                <c:pt idx="18">
                  <c:v>3</c:v>
                </c:pt>
              </c:numCache>
            </c:numRef>
          </c:val>
          <c:extLst>
            <c:ext xmlns:c16="http://schemas.microsoft.com/office/drawing/2014/chart" uri="{C3380CC4-5D6E-409C-BE32-E72D297353CC}">
              <c16:uniqueId val="{00000001-CFDC-4F3A-8F94-25E7B8D7D51B}"/>
            </c:ext>
          </c:extLst>
        </c:ser>
        <c:dLbls>
          <c:showLegendKey val="0"/>
          <c:showVal val="0"/>
          <c:showCatName val="0"/>
          <c:showSerName val="0"/>
          <c:showPercent val="0"/>
          <c:showBubbleSize val="0"/>
        </c:dLbls>
        <c:gapWidth val="150"/>
        <c:overlap val="100"/>
        <c:axId val="1056674864"/>
        <c:axId val="1064894208"/>
      </c:barChart>
      <c:catAx>
        <c:axId val="1056674864"/>
        <c:scaling>
          <c:orientation val="maxMin"/>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Group</a:t>
                </a:r>
                <a:r>
                  <a:rPr lang="en-GB" baseline="0"/>
                  <a:t> Tasks</a:t>
                </a:r>
                <a:endParaRPr lang="en-GB"/>
              </a:p>
            </c:rich>
          </c:tx>
          <c:layout>
            <c:manualLayout>
              <c:xMode val="edge"/>
              <c:yMode val="edge"/>
              <c:x val="1.24094996508831E-2"/>
              <c:y val="0.30432643328829945"/>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4894208"/>
        <c:crosses val="autoZero"/>
        <c:auto val="1"/>
        <c:lblAlgn val="ctr"/>
        <c:lblOffset val="100"/>
        <c:noMultiLvlLbl val="0"/>
      </c:catAx>
      <c:valAx>
        <c:axId val="1064894208"/>
        <c:scaling>
          <c:orientation val="minMax"/>
          <c:max val="43916"/>
          <c:min val="43738"/>
        </c:scaling>
        <c:delete val="0"/>
        <c:axPos val="t"/>
        <c:majorGridlines>
          <c:spPr>
            <a:ln w="9525" cap="flat" cmpd="sng" algn="ctr">
              <a:solidFill>
                <a:schemeClr val="tx1">
                  <a:lumMod val="15000"/>
                  <a:lumOff val="85000"/>
                </a:schemeClr>
              </a:solidFill>
              <a:round/>
            </a:ln>
            <a:effectLst/>
          </c:spPr>
        </c:majorGridlines>
        <c:numFmt formatCode="d\.m\.yy;@"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66748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barChart>
        <c:barDir val="bar"/>
        <c:grouping val="stacked"/>
        <c:varyColors val="0"/>
        <c:ser>
          <c:idx val="0"/>
          <c:order val="0"/>
          <c:tx>
            <c:strRef>
              <c:f>Sheet2!$B$1</c:f>
              <c:strCache>
                <c:ptCount val="1"/>
                <c:pt idx="0">
                  <c:v>Start Date</c:v>
                </c:pt>
              </c:strCache>
            </c:strRef>
          </c:tx>
          <c:spPr>
            <a:noFill/>
            <a:ln>
              <a:noFill/>
            </a:ln>
            <a:effectLst/>
          </c:spPr>
          <c:invertIfNegative val="0"/>
          <c:cat>
            <c:strRef>
              <c:f>Sheet2!$A$2:$A$13</c:f>
              <c:strCache>
                <c:ptCount val="12"/>
                <c:pt idx="0">
                  <c:v>Research hill climb events and vehicles</c:v>
                </c:pt>
                <c:pt idx="1">
                  <c:v>Weigh existing components</c:v>
                </c:pt>
                <c:pt idx="2">
                  <c:v>Measuring the mounting points for chassis frame</c:v>
                </c:pt>
                <c:pt idx="3">
                  <c:v>Design a chassis structure</c:v>
                </c:pt>
                <c:pt idx="4">
                  <c:v>Material Selection for chassis</c:v>
                </c:pt>
                <c:pt idx="5">
                  <c:v>Wheelbase and track width</c:v>
                </c:pt>
                <c:pt idx="6">
                  <c:v>Weight distribution</c:v>
                </c:pt>
                <c:pt idx="7">
                  <c:v>Tyres</c:v>
                </c:pt>
                <c:pt idx="8">
                  <c:v>Wheels</c:v>
                </c:pt>
                <c:pt idx="9">
                  <c:v>Measuring front suspension coordinates for WinGeo3</c:v>
                </c:pt>
                <c:pt idx="10">
                  <c:v>Group Project VIVA</c:v>
                </c:pt>
                <c:pt idx="11">
                  <c:v>Group Project Report and VIVA</c:v>
                </c:pt>
              </c:strCache>
            </c:strRef>
          </c:cat>
          <c:val>
            <c:numRef>
              <c:f>Sheet2!$B$2:$B$13</c:f>
              <c:numCache>
                <c:formatCode>m/d/yyyy</c:formatCode>
                <c:ptCount val="12"/>
                <c:pt idx="0">
                  <c:v>43738</c:v>
                </c:pt>
                <c:pt idx="1">
                  <c:v>43745</c:v>
                </c:pt>
                <c:pt idx="2">
                  <c:v>43747</c:v>
                </c:pt>
                <c:pt idx="3">
                  <c:v>43749</c:v>
                </c:pt>
                <c:pt idx="4">
                  <c:v>43794</c:v>
                </c:pt>
                <c:pt idx="5">
                  <c:v>43761</c:v>
                </c:pt>
                <c:pt idx="6">
                  <c:v>43774</c:v>
                </c:pt>
                <c:pt idx="7">
                  <c:v>43759</c:v>
                </c:pt>
                <c:pt idx="8">
                  <c:v>43761</c:v>
                </c:pt>
                <c:pt idx="9">
                  <c:v>43790</c:v>
                </c:pt>
                <c:pt idx="10">
                  <c:v>43801</c:v>
                </c:pt>
                <c:pt idx="11">
                  <c:v>43913</c:v>
                </c:pt>
              </c:numCache>
            </c:numRef>
          </c:val>
          <c:extLst>
            <c:ext xmlns:c16="http://schemas.microsoft.com/office/drawing/2014/chart" uri="{C3380CC4-5D6E-409C-BE32-E72D297353CC}">
              <c16:uniqueId val="{00000000-7BF1-4509-B148-3B207B603400}"/>
            </c:ext>
          </c:extLst>
        </c:ser>
        <c:ser>
          <c:idx val="1"/>
          <c:order val="1"/>
          <c:tx>
            <c:strRef>
              <c:f>Sheet2!$D$1</c:f>
              <c:strCache>
                <c:ptCount val="1"/>
                <c:pt idx="0">
                  <c:v>Duration</c:v>
                </c:pt>
              </c:strCache>
            </c:strRef>
          </c:tx>
          <c:spPr>
            <a:solidFill>
              <a:schemeClr val="accent2"/>
            </a:solidFill>
            <a:ln>
              <a:noFill/>
            </a:ln>
            <a:effectLst/>
          </c:spPr>
          <c:invertIfNegative val="0"/>
          <c:cat>
            <c:strRef>
              <c:f>Sheet2!$A$2:$A$13</c:f>
              <c:strCache>
                <c:ptCount val="12"/>
                <c:pt idx="0">
                  <c:v>Research hill climb events and vehicles</c:v>
                </c:pt>
                <c:pt idx="1">
                  <c:v>Weigh existing components</c:v>
                </c:pt>
                <c:pt idx="2">
                  <c:v>Measuring the mounting points for chassis frame</c:v>
                </c:pt>
                <c:pt idx="3">
                  <c:v>Design a chassis structure</c:v>
                </c:pt>
                <c:pt idx="4">
                  <c:v>Material Selection for chassis</c:v>
                </c:pt>
                <c:pt idx="5">
                  <c:v>Wheelbase and track width</c:v>
                </c:pt>
                <c:pt idx="6">
                  <c:v>Weight distribution</c:v>
                </c:pt>
                <c:pt idx="7">
                  <c:v>Tyres</c:v>
                </c:pt>
                <c:pt idx="8">
                  <c:v>Wheels</c:v>
                </c:pt>
                <c:pt idx="9">
                  <c:v>Measuring front suspension coordinates for WinGeo3</c:v>
                </c:pt>
                <c:pt idx="10">
                  <c:v>Group Project VIVA</c:v>
                </c:pt>
                <c:pt idx="11">
                  <c:v>Group Project Report and VIVA</c:v>
                </c:pt>
              </c:strCache>
            </c:strRef>
          </c:cat>
          <c:val>
            <c:numRef>
              <c:f>Sheet2!$D$2:$D$13</c:f>
              <c:numCache>
                <c:formatCode>General</c:formatCode>
                <c:ptCount val="12"/>
                <c:pt idx="0">
                  <c:v>35</c:v>
                </c:pt>
                <c:pt idx="1">
                  <c:v>1</c:v>
                </c:pt>
                <c:pt idx="2">
                  <c:v>1</c:v>
                </c:pt>
                <c:pt idx="3">
                  <c:v>24</c:v>
                </c:pt>
                <c:pt idx="4">
                  <c:v>74</c:v>
                </c:pt>
                <c:pt idx="5">
                  <c:v>114</c:v>
                </c:pt>
                <c:pt idx="6">
                  <c:v>94</c:v>
                </c:pt>
                <c:pt idx="7">
                  <c:v>16</c:v>
                </c:pt>
                <c:pt idx="8">
                  <c:v>14</c:v>
                </c:pt>
                <c:pt idx="9">
                  <c:v>1</c:v>
                </c:pt>
                <c:pt idx="10">
                  <c:v>4</c:v>
                </c:pt>
                <c:pt idx="11">
                  <c:v>3</c:v>
                </c:pt>
              </c:numCache>
            </c:numRef>
          </c:val>
          <c:extLst>
            <c:ext xmlns:c16="http://schemas.microsoft.com/office/drawing/2014/chart" uri="{C3380CC4-5D6E-409C-BE32-E72D297353CC}">
              <c16:uniqueId val="{00000001-7BF1-4509-B148-3B207B603400}"/>
            </c:ext>
          </c:extLst>
        </c:ser>
        <c:dLbls>
          <c:showLegendKey val="0"/>
          <c:showVal val="0"/>
          <c:showCatName val="0"/>
          <c:showSerName val="0"/>
          <c:showPercent val="0"/>
          <c:showBubbleSize val="0"/>
        </c:dLbls>
        <c:gapWidth val="150"/>
        <c:overlap val="100"/>
        <c:axId val="1063391456"/>
        <c:axId val="1063151152"/>
      </c:barChart>
      <c:catAx>
        <c:axId val="1063391456"/>
        <c:scaling>
          <c:orientation val="maxMin"/>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Personal</a:t>
                </a:r>
                <a:r>
                  <a:rPr lang="en-US" baseline="0"/>
                  <a:t> Tasks</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3151152"/>
        <c:crosses val="autoZero"/>
        <c:auto val="1"/>
        <c:lblAlgn val="ctr"/>
        <c:lblOffset val="100"/>
        <c:noMultiLvlLbl val="0"/>
      </c:catAx>
      <c:valAx>
        <c:axId val="1063151152"/>
        <c:scaling>
          <c:orientation val="minMax"/>
          <c:max val="43916"/>
          <c:min val="43738"/>
        </c:scaling>
        <c:delete val="0"/>
        <c:axPos val="t"/>
        <c:majorGridlines>
          <c:spPr>
            <a:ln w="9525" cap="flat" cmpd="sng" algn="ctr">
              <a:solidFill>
                <a:schemeClr val="tx1">
                  <a:lumMod val="15000"/>
                  <a:lumOff val="85000"/>
                </a:schemeClr>
              </a:solidFill>
              <a:round/>
            </a:ln>
            <a:effectLst/>
          </c:spPr>
        </c:majorGridlines>
        <c:numFmt formatCode="d\.m\.yy;@"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33914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Ima</b:Tag>
    <b:SourceType>InternetSite</b:SourceType>
    <b:Guid>{8306A824-D9B9-4974-B076-76CC2483FC36}</b:Guid>
    <b:Title>Billet 93</b:Title>
    <b:Author>
      <b:Author>
        <b:Corporate>Image</b:Corporate>
      </b:Author>
    </b:Author>
    <b:InternetSiteTitle>Image</b:InternetSiteTitle>
    <b:URL>https://www.imagewheels.co.uk/billet-93-alloy-wheel/</b:URL>
    <b:RefOrder>3</b:RefOrder>
  </b:Source>
  <b:Source>
    <b:Tag>The19</b:Tag>
    <b:SourceType>InternetSite</b:SourceType>
    <b:Guid>{2EA1E370-8AC0-4AF2-B737-5EB0BEE42464}</b:Guid>
    <b:Title>The Nine Belbin Team Roles</b:Title>
    <b:InternetSiteTitle>BELBIN</b:InternetSiteTitle>
    <b:Year>2019</b:Year>
    <b:URL>https://www.belbin.com/about/belbin-team-roles/</b:URL>
    <b:RefOrder>2</b:RefOrder>
  </b:Source>
  <b:Source>
    <b:Tag>Jas18</b:Tag>
    <b:SourceType>InternetSite</b:SourceType>
    <b:Guid>{3D7B4BB0-CC45-4495-86AE-4AFBD50ECB77}</b:Guid>
    <b:Author>
      <b:Author>
        <b:NameList>
          <b:Person>
            <b:Last>Westland</b:Last>
            <b:First>Jason</b:First>
          </b:Person>
        </b:NameList>
      </b:Author>
    </b:Author>
    <b:Title>The Triple Constraint in Project Management: Time, Scope &amp; Cost</b:Title>
    <b:InternetSiteTitle>Project Manager</b:InternetSiteTitle>
    <b:Year>2018</b:Year>
    <b:Month>March</b:Month>
    <b:Day>22</b:Day>
    <b:URL>https://www.projectmanager.com/blog/triple-constraint-project-management-time-scope-cost</b:URL>
    <b:RefOrder>1</b:RefOrder>
  </b:Source>
</b:Sources>
</file>

<file path=customXml/itemProps1.xml><?xml version="1.0" encoding="utf-8"?>
<ds:datastoreItem xmlns:ds="http://schemas.openxmlformats.org/officeDocument/2006/customXml" ds:itemID="{3953A744-4E6E-4F3F-866E-6825809463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2893</Words>
  <Characters>16496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Williams (1701794)</dc:creator>
  <cp:keywords/>
  <dc:description/>
  <cp:lastModifiedBy>Michael Heys (1702352)</cp:lastModifiedBy>
  <cp:revision>19</cp:revision>
  <dcterms:created xsi:type="dcterms:W3CDTF">2019-11-24T19:36:00Z</dcterms:created>
  <dcterms:modified xsi:type="dcterms:W3CDTF">2019-11-24T21:42:00Z</dcterms:modified>
</cp:coreProperties>
</file>