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5533634" w:rsidP="05533634" w:rsidRDefault="05533634" w14:paraId="1BE9C3C0" w14:textId="2222DD49">
      <w:pPr>
        <w:ind w:left="360" w:hanging="360"/>
        <w:rPr>
          <w:rFonts w:ascii="Calibri" w:hAnsi="Calibri" w:eastAsia="Calibri" w:cs="Calibri"/>
          <w:b/>
          <w:bCs/>
          <w:color w:val="7030A0"/>
          <w:sz w:val="24"/>
          <w:szCs w:val="24"/>
          <w:lang w:val="en-US"/>
        </w:rPr>
      </w:pPr>
    </w:p>
    <w:p w:rsidR="05533634" w:rsidP="05533634" w:rsidRDefault="05533634" w14:paraId="090CEB0D" w14:textId="03B82920">
      <w:pPr>
        <w:ind w:left="360" w:hanging="360"/>
        <w:rPr>
          <w:rFonts w:ascii="Calibri" w:hAnsi="Calibri" w:eastAsia="Calibri" w:cs="Calibri"/>
          <w:b/>
          <w:bCs/>
          <w:color w:val="7030A0"/>
          <w:sz w:val="24"/>
          <w:szCs w:val="24"/>
          <w:lang w:val="en-US"/>
        </w:rPr>
      </w:pPr>
    </w:p>
    <w:p w:rsidR="05533634" w:rsidP="05533634" w:rsidRDefault="05533634" w14:paraId="1055D884" w14:textId="243FFB8B">
      <w:pPr>
        <w:ind w:left="360" w:hanging="360"/>
        <w:rPr>
          <w:rFonts w:ascii="Calibri" w:hAnsi="Calibri" w:eastAsia="Calibri" w:cs="Calibri"/>
          <w:b/>
          <w:bCs/>
          <w:color w:val="7030A0"/>
          <w:sz w:val="24"/>
          <w:szCs w:val="24"/>
          <w:lang w:val="en-US"/>
        </w:rPr>
      </w:pPr>
    </w:p>
    <w:p w:rsidR="030882CF" w:rsidP="05533634" w:rsidRDefault="030882CF" w14:paraId="105A9B0E" w14:textId="440E1949">
      <w:pPr>
        <w:ind w:left="360" w:hanging="360"/>
        <w:jc w:val="center"/>
        <w:rPr>
          <w:rFonts w:ascii="Calibri" w:hAnsi="Calibri" w:eastAsia="Calibri" w:cs="Calibri"/>
          <w:sz w:val="32"/>
          <w:szCs w:val="32"/>
          <w:lang w:val="en-US"/>
        </w:rPr>
      </w:pPr>
      <w:r w:rsidRPr="20C83496">
        <w:rPr>
          <w:rFonts w:ascii="Calibri" w:hAnsi="Calibri" w:eastAsia="Calibri" w:cs="Calibri"/>
          <w:sz w:val="32"/>
          <w:szCs w:val="32"/>
          <w:lang w:val="en-US"/>
        </w:rPr>
        <w:t xml:space="preserve">Assignment 1 – Managing </w:t>
      </w:r>
      <w:proofErr w:type="spellStart"/>
      <w:r w:rsidRPr="20C83496">
        <w:rPr>
          <w:rFonts w:ascii="Calibri" w:hAnsi="Calibri" w:eastAsia="Calibri" w:cs="Calibri"/>
          <w:sz w:val="32"/>
          <w:szCs w:val="32"/>
          <w:lang w:val="en-US"/>
        </w:rPr>
        <w:t>Organisations</w:t>
      </w:r>
      <w:proofErr w:type="spellEnd"/>
      <w:r w:rsidRPr="20C83496">
        <w:rPr>
          <w:rFonts w:ascii="Calibri" w:hAnsi="Calibri" w:eastAsia="Calibri" w:cs="Calibri"/>
          <w:sz w:val="32"/>
          <w:szCs w:val="32"/>
          <w:lang w:val="en-US"/>
        </w:rPr>
        <w:t xml:space="preserve"> </w:t>
      </w:r>
    </w:p>
    <w:p w:rsidR="030882CF" w:rsidP="05533634" w:rsidRDefault="030882CF" w14:paraId="6019BC8B" w14:textId="3B8AE56C">
      <w:pPr>
        <w:ind w:left="360" w:hanging="360"/>
        <w:jc w:val="center"/>
        <w:rPr>
          <w:rFonts w:ascii="Calibri" w:hAnsi="Calibri" w:eastAsia="Calibri" w:cs="Calibri"/>
          <w:sz w:val="32"/>
          <w:szCs w:val="32"/>
          <w:lang w:val="en-US"/>
        </w:rPr>
      </w:pPr>
      <w:r w:rsidRPr="05533634">
        <w:rPr>
          <w:rFonts w:ascii="Calibri" w:hAnsi="Calibri" w:eastAsia="Calibri" w:cs="Calibri"/>
          <w:sz w:val="32"/>
          <w:szCs w:val="32"/>
          <w:lang w:val="en-US"/>
        </w:rPr>
        <w:t>Ffion Davies (2004734)</w:t>
      </w:r>
    </w:p>
    <w:p w:rsidR="05533634" w:rsidP="05533634" w:rsidRDefault="05533634" w14:paraId="7922BA21" w14:textId="181DF903">
      <w:pPr>
        <w:ind w:left="360" w:hanging="360"/>
        <w:rPr>
          <w:rFonts w:ascii="Calibri" w:hAnsi="Calibri" w:eastAsia="Calibri" w:cs="Calibri"/>
          <w:b/>
          <w:bCs/>
          <w:color w:val="7030A0"/>
          <w:sz w:val="24"/>
          <w:szCs w:val="24"/>
          <w:lang w:val="en-US"/>
        </w:rPr>
      </w:pPr>
    </w:p>
    <w:p w:rsidR="1AE56810" w:rsidP="2DE7D381" w:rsidRDefault="1AE56810" w14:paraId="088366A7" w14:textId="589D9FBD">
      <w:pPr>
        <w:spacing w:line="360" w:lineRule="auto"/>
        <w:ind w:left="360" w:hanging="360"/>
        <w:rPr>
          <w:rFonts w:ascii="Calibri" w:hAnsi="Calibri" w:eastAsia="Calibri" w:cs="Calibri"/>
          <w:b/>
          <w:bCs/>
          <w:color w:val="7030A0"/>
          <w:sz w:val="24"/>
          <w:szCs w:val="24"/>
          <w:lang w:val="en-US"/>
        </w:rPr>
      </w:pPr>
    </w:p>
    <w:p w:rsidR="1AE56810" w:rsidP="2DE7D381" w:rsidRDefault="1AE56810" w14:paraId="275FA851" w14:textId="23A1776A">
      <w:pPr>
        <w:spacing w:line="360" w:lineRule="auto"/>
        <w:ind w:left="360" w:hanging="360"/>
        <w:rPr>
          <w:rFonts w:ascii="Calibri" w:hAnsi="Calibri" w:eastAsia="Calibri" w:cs="Calibri"/>
          <w:b/>
          <w:bCs/>
          <w:color w:val="7030A0"/>
          <w:sz w:val="24"/>
          <w:szCs w:val="24"/>
          <w:lang w:val="en-US"/>
        </w:rPr>
      </w:pPr>
    </w:p>
    <w:p w:rsidR="1AE56810" w:rsidP="2DE7D381" w:rsidRDefault="1AE56810" w14:paraId="4EA1CFEB" w14:textId="2EF13796">
      <w:pPr>
        <w:spacing w:line="360" w:lineRule="auto"/>
        <w:ind w:left="360" w:hanging="360"/>
        <w:rPr>
          <w:rFonts w:ascii="Calibri" w:hAnsi="Calibri" w:eastAsia="Calibri" w:cs="Calibri"/>
          <w:b/>
          <w:bCs/>
          <w:color w:val="7030A0"/>
          <w:sz w:val="24"/>
          <w:szCs w:val="24"/>
          <w:lang w:val="en-US"/>
        </w:rPr>
      </w:pPr>
    </w:p>
    <w:p w:rsidR="1AE56810" w:rsidP="2DE7D381" w:rsidRDefault="1AE56810" w14:paraId="02F5C605" w14:textId="0CEB827B">
      <w:pPr>
        <w:spacing w:line="360" w:lineRule="auto"/>
        <w:ind w:left="360" w:hanging="360"/>
        <w:rPr>
          <w:rFonts w:ascii="Calibri" w:hAnsi="Calibri" w:eastAsia="Calibri" w:cs="Calibri"/>
          <w:b/>
          <w:bCs/>
          <w:color w:val="7030A0"/>
          <w:sz w:val="24"/>
          <w:szCs w:val="24"/>
          <w:lang w:val="en-US"/>
        </w:rPr>
      </w:pPr>
    </w:p>
    <w:p w:rsidR="1AE56810" w:rsidP="2DE7D381" w:rsidRDefault="1AE56810" w14:paraId="085D422A" w14:textId="586F0D84">
      <w:pPr>
        <w:spacing w:line="360" w:lineRule="auto"/>
        <w:ind w:left="360" w:hanging="360"/>
        <w:rPr>
          <w:rFonts w:ascii="Calibri" w:hAnsi="Calibri" w:eastAsia="Calibri" w:cs="Calibri"/>
          <w:b/>
          <w:bCs/>
          <w:color w:val="7030A0"/>
          <w:sz w:val="24"/>
          <w:szCs w:val="24"/>
          <w:lang w:val="en-US"/>
        </w:rPr>
      </w:pPr>
    </w:p>
    <w:p w:rsidR="1AE56810" w:rsidP="2DE7D381" w:rsidRDefault="1AE56810" w14:paraId="29D9D13B" w14:textId="2801FB06">
      <w:pPr>
        <w:spacing w:line="360" w:lineRule="auto"/>
        <w:ind w:left="360" w:hanging="360"/>
        <w:rPr>
          <w:rFonts w:ascii="Calibri" w:hAnsi="Calibri" w:eastAsia="Calibri" w:cs="Calibri"/>
          <w:b/>
          <w:bCs/>
          <w:color w:val="7030A0"/>
          <w:sz w:val="24"/>
          <w:szCs w:val="24"/>
          <w:lang w:val="en-US"/>
        </w:rPr>
      </w:pPr>
    </w:p>
    <w:p w:rsidR="1AE56810" w:rsidP="2DE7D381" w:rsidRDefault="1AE56810" w14:paraId="513D9C90" w14:textId="3DD2D82B">
      <w:pPr>
        <w:spacing w:line="360" w:lineRule="auto"/>
        <w:ind w:left="360" w:hanging="360"/>
        <w:rPr>
          <w:rFonts w:ascii="Calibri" w:hAnsi="Calibri" w:eastAsia="Calibri" w:cs="Calibri"/>
          <w:b/>
          <w:bCs/>
          <w:color w:val="7030A0"/>
          <w:sz w:val="24"/>
          <w:szCs w:val="24"/>
          <w:lang w:val="en-US"/>
        </w:rPr>
      </w:pPr>
    </w:p>
    <w:p w:rsidR="1AE56810" w:rsidP="2DE7D381" w:rsidRDefault="1AE56810" w14:paraId="5782E21D" w14:textId="21070E21">
      <w:pPr>
        <w:spacing w:line="360" w:lineRule="auto"/>
        <w:ind w:left="360" w:hanging="360"/>
        <w:rPr>
          <w:rFonts w:ascii="Calibri" w:hAnsi="Calibri" w:eastAsia="Calibri" w:cs="Calibri"/>
          <w:b/>
          <w:bCs/>
          <w:color w:val="7030A0"/>
          <w:sz w:val="24"/>
          <w:szCs w:val="24"/>
          <w:lang w:val="en-US"/>
        </w:rPr>
      </w:pPr>
    </w:p>
    <w:p w:rsidR="1AE56810" w:rsidP="2DE7D381" w:rsidRDefault="1AE56810" w14:paraId="32DDC63D" w14:textId="1F723509">
      <w:pPr>
        <w:spacing w:line="360" w:lineRule="auto"/>
        <w:ind w:left="360" w:hanging="360"/>
        <w:rPr>
          <w:rFonts w:ascii="Calibri" w:hAnsi="Calibri" w:eastAsia="Calibri" w:cs="Calibri"/>
          <w:b/>
          <w:bCs/>
          <w:color w:val="7030A0"/>
          <w:sz w:val="24"/>
          <w:szCs w:val="24"/>
          <w:lang w:val="en-US"/>
        </w:rPr>
      </w:pPr>
    </w:p>
    <w:p w:rsidR="1AE56810" w:rsidP="2DE7D381" w:rsidRDefault="1AE56810" w14:paraId="5547F964" w14:textId="2F01F722">
      <w:pPr>
        <w:spacing w:line="360" w:lineRule="auto"/>
        <w:ind w:left="360" w:hanging="360"/>
        <w:rPr>
          <w:rFonts w:ascii="Calibri" w:hAnsi="Calibri" w:eastAsia="Calibri" w:cs="Calibri"/>
          <w:b/>
          <w:bCs/>
          <w:color w:val="7030A0"/>
          <w:sz w:val="24"/>
          <w:szCs w:val="24"/>
          <w:lang w:val="en-US"/>
        </w:rPr>
      </w:pPr>
    </w:p>
    <w:p w:rsidR="1AE56810" w:rsidP="2DE7D381" w:rsidRDefault="1AE56810" w14:paraId="61EFB292" w14:textId="5C467403">
      <w:pPr>
        <w:spacing w:line="360" w:lineRule="auto"/>
        <w:ind w:left="360" w:hanging="360"/>
        <w:rPr>
          <w:rFonts w:ascii="Calibri" w:hAnsi="Calibri" w:eastAsia="Calibri" w:cs="Calibri"/>
          <w:b/>
          <w:bCs/>
          <w:color w:val="7030A0"/>
          <w:sz w:val="24"/>
          <w:szCs w:val="24"/>
          <w:lang w:val="en-US"/>
        </w:rPr>
      </w:pPr>
    </w:p>
    <w:p w:rsidR="1AE56810" w:rsidP="2DE7D381" w:rsidRDefault="1AE56810" w14:paraId="4E3C3096" w14:textId="20D3581C">
      <w:pPr>
        <w:spacing w:line="360" w:lineRule="auto"/>
        <w:ind w:left="360" w:hanging="360"/>
        <w:rPr>
          <w:rFonts w:ascii="Calibri" w:hAnsi="Calibri" w:eastAsia="Calibri" w:cs="Calibri"/>
          <w:b/>
          <w:bCs/>
          <w:color w:val="7030A0"/>
          <w:sz w:val="24"/>
          <w:szCs w:val="24"/>
          <w:lang w:val="en-US"/>
        </w:rPr>
      </w:pPr>
    </w:p>
    <w:p w:rsidR="1AE56810" w:rsidP="2DE7D381" w:rsidRDefault="1AE56810" w14:paraId="17AE0B82" w14:textId="1104D895">
      <w:pPr>
        <w:spacing w:line="360" w:lineRule="auto"/>
        <w:ind w:left="360" w:hanging="360"/>
        <w:rPr>
          <w:rFonts w:ascii="Calibri" w:hAnsi="Calibri" w:eastAsia="Calibri" w:cs="Calibri"/>
          <w:b/>
          <w:bCs/>
          <w:color w:val="7030A0"/>
          <w:sz w:val="24"/>
          <w:szCs w:val="24"/>
          <w:lang w:val="en-US"/>
        </w:rPr>
      </w:pPr>
    </w:p>
    <w:p w:rsidR="1AE56810" w:rsidP="2DE7D381" w:rsidRDefault="1AE56810" w14:paraId="4997D231" w14:textId="6D7E10E6">
      <w:pPr>
        <w:spacing w:line="360" w:lineRule="auto"/>
        <w:ind w:left="360" w:hanging="360"/>
        <w:rPr>
          <w:rFonts w:ascii="Calibri" w:hAnsi="Calibri" w:eastAsia="Calibri" w:cs="Calibri"/>
          <w:b/>
          <w:bCs/>
          <w:color w:val="7030A0"/>
          <w:sz w:val="24"/>
          <w:szCs w:val="24"/>
          <w:lang w:val="en-US"/>
        </w:rPr>
      </w:pPr>
    </w:p>
    <w:p w:rsidR="1AE56810" w:rsidP="2DE7D381" w:rsidRDefault="1AE56810" w14:paraId="6F3D9E67" w14:textId="00A6CE66">
      <w:pPr>
        <w:spacing w:line="360" w:lineRule="auto"/>
        <w:ind w:left="360" w:hanging="360"/>
        <w:rPr>
          <w:rFonts w:ascii="Calibri" w:hAnsi="Calibri" w:eastAsia="Calibri" w:cs="Calibri"/>
          <w:b/>
          <w:bCs/>
          <w:color w:val="7030A0"/>
          <w:sz w:val="24"/>
          <w:szCs w:val="24"/>
          <w:lang w:val="en-US"/>
        </w:rPr>
      </w:pPr>
    </w:p>
    <w:p w:rsidR="1AE56810" w:rsidP="2DE7D381" w:rsidRDefault="1AE56810" w14:paraId="47051188" w14:textId="5D63481C">
      <w:pPr>
        <w:spacing w:line="360" w:lineRule="auto"/>
        <w:ind w:left="360" w:hanging="360"/>
        <w:rPr>
          <w:rFonts w:ascii="Calibri" w:hAnsi="Calibri" w:eastAsia="Calibri" w:cs="Calibri"/>
          <w:b/>
          <w:bCs/>
          <w:color w:val="7030A0"/>
          <w:sz w:val="24"/>
          <w:szCs w:val="24"/>
          <w:lang w:val="en-US"/>
        </w:rPr>
      </w:pPr>
    </w:p>
    <w:p w:rsidR="1AE56810" w:rsidP="2DE7D381" w:rsidRDefault="1AE56810" w14:paraId="37C2EAE4" w14:textId="7F8C67AF">
      <w:pPr>
        <w:spacing w:line="360" w:lineRule="auto"/>
        <w:ind w:left="360" w:hanging="360"/>
        <w:rPr>
          <w:rFonts w:ascii="Calibri" w:hAnsi="Calibri" w:eastAsia="Calibri" w:cs="Calibri"/>
          <w:b/>
          <w:bCs/>
          <w:color w:val="7030A0"/>
          <w:sz w:val="24"/>
          <w:szCs w:val="24"/>
          <w:lang w:val="en-US"/>
        </w:rPr>
      </w:pPr>
    </w:p>
    <w:p w:rsidR="1AE56810" w:rsidP="2DE7D381" w:rsidRDefault="1AE56810" w14:paraId="661191FC" w14:textId="097D4005">
      <w:pPr>
        <w:spacing w:line="360" w:lineRule="auto"/>
        <w:ind w:left="360" w:hanging="360"/>
        <w:rPr>
          <w:rFonts w:ascii="Calibri" w:hAnsi="Calibri" w:eastAsia="Calibri" w:cs="Calibri"/>
          <w:b/>
          <w:bCs/>
          <w:color w:val="7030A0"/>
          <w:sz w:val="24"/>
          <w:szCs w:val="24"/>
          <w:lang w:val="en-US"/>
        </w:rPr>
      </w:pPr>
    </w:p>
    <w:p w:rsidR="13C2DB2A" w:rsidP="13C2DB2A" w:rsidRDefault="13C2DB2A" w14:paraId="39CE9E8F" w14:textId="653EA1FE">
      <w:pPr>
        <w:spacing w:line="360" w:lineRule="auto"/>
        <w:rPr>
          <w:sz w:val="24"/>
          <w:szCs w:val="24"/>
          <w:lang w:val="en-US"/>
        </w:rPr>
      </w:pPr>
    </w:p>
    <w:p w:rsidR="1AE56810" w:rsidP="2DE7D381" w:rsidRDefault="3082C97F" w14:paraId="5D179DDB" w14:textId="794D5402">
      <w:pPr>
        <w:spacing w:line="360" w:lineRule="auto"/>
        <w:rPr>
          <w:sz w:val="24"/>
          <w:szCs w:val="24"/>
          <w:lang w:val="en-US"/>
        </w:rPr>
      </w:pPr>
      <w:r w:rsidRPr="470D056C" w:rsidR="3082C97F">
        <w:rPr>
          <w:sz w:val="24"/>
          <w:szCs w:val="24"/>
          <w:lang w:val="en-US"/>
        </w:rPr>
        <w:t>T</w:t>
      </w:r>
      <w:r w:rsidRPr="470D056C" w:rsidR="0E650643">
        <w:rPr>
          <w:sz w:val="24"/>
          <w:szCs w:val="24"/>
          <w:lang w:val="en-US"/>
        </w:rPr>
        <w:t xml:space="preserve">his </w:t>
      </w:r>
      <w:r w:rsidRPr="470D056C" w:rsidR="38C1F5EE">
        <w:rPr>
          <w:sz w:val="24"/>
          <w:szCs w:val="24"/>
          <w:lang w:val="en-US"/>
        </w:rPr>
        <w:t>assignment</w:t>
      </w:r>
      <w:r w:rsidRPr="470D056C" w:rsidR="44AD2680">
        <w:rPr>
          <w:sz w:val="24"/>
          <w:szCs w:val="24"/>
          <w:lang w:val="en-US"/>
        </w:rPr>
        <w:t xml:space="preserve"> will </w:t>
      </w:r>
      <w:r w:rsidRPr="470D056C" w:rsidR="08E8C8FF">
        <w:rPr>
          <w:sz w:val="24"/>
          <w:szCs w:val="24"/>
          <w:lang w:val="en-US"/>
        </w:rPr>
        <w:t>discuss</w:t>
      </w:r>
      <w:r w:rsidRPr="470D056C" w:rsidR="38C1F5EE">
        <w:rPr>
          <w:sz w:val="24"/>
          <w:szCs w:val="24"/>
          <w:lang w:val="en-US"/>
        </w:rPr>
        <w:t xml:space="preserve"> </w:t>
      </w:r>
      <w:r w:rsidRPr="470D056C" w:rsidR="7907BCDD">
        <w:rPr>
          <w:sz w:val="24"/>
          <w:szCs w:val="24"/>
          <w:lang w:val="en-US"/>
        </w:rPr>
        <w:t xml:space="preserve">how funding cuts impact </w:t>
      </w:r>
      <w:proofErr w:type="spellStart"/>
      <w:r w:rsidRPr="470D056C" w:rsidR="0AED9EF7">
        <w:rPr>
          <w:sz w:val="24"/>
          <w:szCs w:val="24"/>
          <w:lang w:val="en-US"/>
        </w:rPr>
        <w:t>organisations</w:t>
      </w:r>
      <w:proofErr w:type="spellEnd"/>
      <w:r w:rsidRPr="470D056C" w:rsidR="7907BCDD">
        <w:rPr>
          <w:sz w:val="24"/>
          <w:szCs w:val="24"/>
          <w:lang w:val="en-US"/>
        </w:rPr>
        <w:t xml:space="preserve"> and departments within health and social </w:t>
      </w:r>
      <w:r w:rsidRPr="470D056C" w:rsidR="153B2DE5">
        <w:rPr>
          <w:sz w:val="24"/>
          <w:szCs w:val="24"/>
          <w:lang w:val="en-US"/>
        </w:rPr>
        <w:t>care</w:t>
      </w:r>
      <w:r w:rsidRPr="470D056C" w:rsidR="217AF1CB">
        <w:rPr>
          <w:sz w:val="24"/>
          <w:szCs w:val="24"/>
          <w:lang w:val="en-US"/>
        </w:rPr>
        <w:t xml:space="preserve">. </w:t>
      </w:r>
      <w:r w:rsidRPr="470D056C" w:rsidR="153B2DE5">
        <w:rPr>
          <w:sz w:val="24"/>
          <w:szCs w:val="24"/>
          <w:lang w:val="en-US"/>
        </w:rPr>
        <w:t>The</w:t>
      </w:r>
      <w:r w:rsidRPr="470D056C" w:rsidR="2C765E3F">
        <w:rPr>
          <w:sz w:val="24"/>
          <w:szCs w:val="24"/>
          <w:lang w:val="en-US"/>
        </w:rPr>
        <w:t xml:space="preserve"> </w:t>
      </w:r>
      <w:r w:rsidRPr="470D056C" w:rsidR="5B5D739A">
        <w:rPr>
          <w:sz w:val="24"/>
          <w:szCs w:val="24"/>
          <w:lang w:val="en-US"/>
        </w:rPr>
        <w:t xml:space="preserve">different </w:t>
      </w:r>
      <w:r w:rsidRPr="470D056C" w:rsidR="2C765E3F">
        <w:rPr>
          <w:sz w:val="24"/>
          <w:szCs w:val="24"/>
          <w:lang w:val="en-US"/>
        </w:rPr>
        <w:t>key</w:t>
      </w:r>
      <w:r w:rsidRPr="470D056C" w:rsidR="63836484">
        <w:rPr>
          <w:sz w:val="24"/>
          <w:szCs w:val="24"/>
          <w:lang w:val="en-US"/>
        </w:rPr>
        <w:t xml:space="preserve"> aspects </w:t>
      </w:r>
      <w:r w:rsidRPr="470D056C" w:rsidR="00762530">
        <w:rPr>
          <w:sz w:val="24"/>
          <w:szCs w:val="24"/>
          <w:lang w:val="en-US"/>
        </w:rPr>
        <w:t xml:space="preserve">of </w:t>
      </w:r>
      <w:r w:rsidRPr="470D056C" w:rsidR="0A9189E3">
        <w:rPr>
          <w:sz w:val="24"/>
          <w:szCs w:val="24"/>
          <w:lang w:val="en-US"/>
        </w:rPr>
        <w:t>management</w:t>
      </w:r>
      <w:r w:rsidRPr="470D056C" w:rsidR="64DF5DBB">
        <w:rPr>
          <w:sz w:val="24"/>
          <w:szCs w:val="24"/>
          <w:lang w:val="en-US"/>
        </w:rPr>
        <w:t xml:space="preserve"> will be highlighted, showing the importance of proficient management w</w:t>
      </w:r>
      <w:r w:rsidRPr="470D056C" w:rsidR="65D0ACEF">
        <w:rPr>
          <w:sz w:val="24"/>
          <w:szCs w:val="24"/>
          <w:lang w:val="en-US"/>
        </w:rPr>
        <w:t xml:space="preserve">hen budget cuts are </w:t>
      </w:r>
      <w:r w:rsidRPr="470D056C" w:rsidR="2A7E8B9F">
        <w:rPr>
          <w:sz w:val="24"/>
          <w:szCs w:val="24"/>
          <w:lang w:val="en-US"/>
        </w:rPr>
        <w:t>enforced.</w:t>
      </w:r>
      <w:r w:rsidRPr="470D056C" w:rsidR="5673DFC6">
        <w:rPr>
          <w:sz w:val="24"/>
          <w:szCs w:val="24"/>
          <w:lang w:val="en-US"/>
        </w:rPr>
        <w:t xml:space="preserve"> R</w:t>
      </w:r>
      <w:r w:rsidRPr="470D056C" w:rsidR="2E2750B5">
        <w:rPr>
          <w:sz w:val="24"/>
          <w:szCs w:val="24"/>
          <w:lang w:val="en-US"/>
        </w:rPr>
        <w:t xml:space="preserve">ecommendations to </w:t>
      </w:r>
      <w:r w:rsidRPr="470D056C" w:rsidR="1231B360">
        <w:rPr>
          <w:sz w:val="24"/>
          <w:szCs w:val="24"/>
          <w:lang w:val="en-US"/>
        </w:rPr>
        <w:t>improve performance</w:t>
      </w:r>
      <w:r w:rsidRPr="470D056C" w:rsidR="550E62B6">
        <w:rPr>
          <w:sz w:val="24"/>
          <w:szCs w:val="24"/>
          <w:lang w:val="en-US"/>
        </w:rPr>
        <w:t xml:space="preserve"> of management will be highlighted</w:t>
      </w:r>
      <w:r w:rsidRPr="470D056C" w:rsidR="1231B360">
        <w:rPr>
          <w:sz w:val="24"/>
          <w:szCs w:val="24"/>
          <w:lang w:val="en-US"/>
        </w:rPr>
        <w:t xml:space="preserve">. </w:t>
      </w:r>
    </w:p>
    <w:p w:rsidR="1AE56810" w:rsidP="2DE7D381" w:rsidRDefault="7E2E192B" w14:paraId="49B19E65" w14:textId="2A15499A">
      <w:pPr>
        <w:spacing w:line="360" w:lineRule="auto"/>
        <w:rPr>
          <w:sz w:val="24"/>
          <w:szCs w:val="24"/>
          <w:lang w:val="en-US"/>
        </w:rPr>
      </w:pPr>
      <w:r w:rsidRPr="470D056C" w:rsidR="7E2E192B">
        <w:rPr>
          <w:sz w:val="24"/>
          <w:szCs w:val="24"/>
          <w:lang w:val="en-US"/>
        </w:rPr>
        <w:t xml:space="preserve">An </w:t>
      </w:r>
      <w:proofErr w:type="spellStart"/>
      <w:r w:rsidRPr="470D056C" w:rsidR="7E2E192B">
        <w:rPr>
          <w:sz w:val="24"/>
          <w:szCs w:val="24"/>
          <w:lang w:val="en-US"/>
        </w:rPr>
        <w:t>organisation</w:t>
      </w:r>
      <w:proofErr w:type="spellEnd"/>
      <w:r w:rsidRPr="470D056C" w:rsidR="7E2E192B">
        <w:rPr>
          <w:sz w:val="24"/>
          <w:szCs w:val="24"/>
          <w:lang w:val="en-US"/>
        </w:rPr>
        <w:t xml:space="preserve"> is a group of individuals who work together to help achieve and serve a purpose. An example of an </w:t>
      </w:r>
      <w:proofErr w:type="spellStart"/>
      <w:r w:rsidRPr="470D056C" w:rsidR="7E2E192B">
        <w:rPr>
          <w:sz w:val="24"/>
          <w:szCs w:val="24"/>
          <w:lang w:val="en-US"/>
        </w:rPr>
        <w:t>organisation</w:t>
      </w:r>
      <w:proofErr w:type="spellEnd"/>
      <w:r w:rsidRPr="470D056C" w:rsidR="7E2E192B">
        <w:rPr>
          <w:sz w:val="24"/>
          <w:szCs w:val="24"/>
          <w:lang w:val="en-US"/>
        </w:rPr>
        <w:t xml:space="preserve"> is </w:t>
      </w:r>
      <w:r w:rsidRPr="470D056C" w:rsidR="7E2E192B">
        <w:rPr>
          <w:sz w:val="24"/>
          <w:szCs w:val="24"/>
        </w:rPr>
        <w:t>Kings</w:t>
      </w:r>
      <w:r w:rsidRPr="470D056C" w:rsidR="7E2E192B">
        <w:rPr>
          <w:sz w:val="24"/>
          <w:szCs w:val="24"/>
          <w:lang w:val="en-US"/>
        </w:rPr>
        <w:t xml:space="preserve"> fund</w:t>
      </w:r>
      <w:r w:rsidRPr="470D056C" w:rsidR="0DF7A2D0">
        <w:rPr>
          <w:sz w:val="24"/>
          <w:szCs w:val="24"/>
          <w:lang w:val="en-US"/>
        </w:rPr>
        <w:t xml:space="preserve">, a charitable </w:t>
      </w:r>
      <w:proofErr w:type="spellStart"/>
      <w:r w:rsidRPr="470D056C" w:rsidR="0DF7A2D0">
        <w:rPr>
          <w:sz w:val="24"/>
          <w:szCs w:val="24"/>
          <w:lang w:val="en-US"/>
        </w:rPr>
        <w:t>organisation</w:t>
      </w:r>
      <w:proofErr w:type="spellEnd"/>
      <w:r w:rsidRPr="470D056C" w:rsidR="7E2E192B">
        <w:rPr>
          <w:sz w:val="24"/>
          <w:szCs w:val="24"/>
          <w:lang w:val="en-US"/>
        </w:rPr>
        <w:t xml:space="preserve">. According to </w:t>
      </w:r>
      <w:r w:rsidRPr="470D056C" w:rsidR="376EA24A">
        <w:rPr>
          <w:sz w:val="24"/>
          <w:szCs w:val="24"/>
          <w:lang w:val="en-US"/>
        </w:rPr>
        <w:t>K</w:t>
      </w:r>
      <w:r w:rsidRPr="470D056C" w:rsidR="7E2E192B">
        <w:rPr>
          <w:sz w:val="24"/>
          <w:szCs w:val="24"/>
          <w:lang w:val="en-US"/>
        </w:rPr>
        <w:t xml:space="preserve">ing's fund (2021) they help improve the health care for individuals within England. </w:t>
      </w:r>
      <w:r w:rsidRPr="470D056C" w:rsidR="4CB235F0">
        <w:rPr>
          <w:sz w:val="24"/>
          <w:szCs w:val="24"/>
          <w:lang w:val="en-US"/>
        </w:rPr>
        <w:t>I</w:t>
      </w:r>
      <w:r w:rsidRPr="470D056C" w:rsidR="07D93ACC">
        <w:rPr>
          <w:sz w:val="24"/>
          <w:szCs w:val="24"/>
          <w:lang w:val="en-US"/>
        </w:rPr>
        <w:t xml:space="preserve">n order to manage an </w:t>
      </w:r>
      <w:proofErr w:type="spellStart"/>
      <w:r w:rsidRPr="470D056C" w:rsidR="07D93ACC">
        <w:rPr>
          <w:sz w:val="24"/>
          <w:szCs w:val="24"/>
          <w:lang w:val="en-US"/>
        </w:rPr>
        <w:t>organisation</w:t>
      </w:r>
      <w:proofErr w:type="spellEnd"/>
      <w:r w:rsidRPr="470D056C" w:rsidR="07D93ACC">
        <w:rPr>
          <w:sz w:val="24"/>
          <w:szCs w:val="24"/>
          <w:lang w:val="en-US"/>
        </w:rPr>
        <w:t xml:space="preserve"> effectively, there are </w:t>
      </w:r>
      <w:r w:rsidRPr="470D056C" w:rsidR="78D26AF6">
        <w:rPr>
          <w:sz w:val="24"/>
          <w:szCs w:val="24"/>
          <w:lang w:val="en-US"/>
        </w:rPr>
        <w:t>crucial factors</w:t>
      </w:r>
      <w:r w:rsidRPr="470D056C" w:rsidR="07D93ACC">
        <w:rPr>
          <w:sz w:val="24"/>
          <w:szCs w:val="24"/>
          <w:lang w:val="en-US"/>
        </w:rPr>
        <w:t xml:space="preserve"> in which a manager must consider, </w:t>
      </w:r>
      <w:r w:rsidRPr="470D056C" w:rsidR="2BB2F6D8">
        <w:rPr>
          <w:sz w:val="24"/>
          <w:szCs w:val="24"/>
          <w:lang w:val="en-US"/>
        </w:rPr>
        <w:t>to ensure high standard</w:t>
      </w:r>
      <w:r w:rsidRPr="470D056C" w:rsidR="179B890E">
        <w:rPr>
          <w:sz w:val="24"/>
          <w:szCs w:val="24"/>
          <w:lang w:val="en-US"/>
        </w:rPr>
        <w:t>s</w:t>
      </w:r>
      <w:r w:rsidRPr="470D056C" w:rsidR="744AE74F">
        <w:rPr>
          <w:sz w:val="24"/>
          <w:szCs w:val="24"/>
          <w:lang w:val="en-US"/>
        </w:rPr>
        <w:t xml:space="preserve"> </w:t>
      </w:r>
      <w:r w:rsidRPr="470D056C" w:rsidR="745612E8">
        <w:rPr>
          <w:sz w:val="24"/>
          <w:szCs w:val="24"/>
          <w:lang w:val="en-US"/>
        </w:rPr>
        <w:t xml:space="preserve">are </w:t>
      </w:r>
      <w:r w:rsidRPr="470D056C" w:rsidR="744AE74F">
        <w:rPr>
          <w:sz w:val="24"/>
          <w:szCs w:val="24"/>
          <w:lang w:val="en-US"/>
        </w:rPr>
        <w:t>carried out</w:t>
      </w:r>
      <w:r w:rsidRPr="470D056C" w:rsidR="6B10E18F">
        <w:rPr>
          <w:sz w:val="24"/>
          <w:szCs w:val="24"/>
          <w:lang w:val="en-US"/>
        </w:rPr>
        <w:t xml:space="preserve"> throughout the </w:t>
      </w:r>
      <w:proofErr w:type="spellStart"/>
      <w:r w:rsidRPr="470D056C" w:rsidR="6B10E18F">
        <w:rPr>
          <w:sz w:val="24"/>
          <w:szCs w:val="24"/>
          <w:lang w:val="en-US"/>
        </w:rPr>
        <w:t>organisation</w:t>
      </w:r>
      <w:proofErr w:type="spellEnd"/>
      <w:r w:rsidRPr="470D056C" w:rsidR="32198D3C">
        <w:rPr>
          <w:sz w:val="24"/>
          <w:szCs w:val="24"/>
          <w:lang w:val="en-US"/>
        </w:rPr>
        <w:t xml:space="preserve">. </w:t>
      </w:r>
      <w:r w:rsidRPr="470D056C" w:rsidR="58D057EE">
        <w:rPr>
          <w:sz w:val="24"/>
          <w:szCs w:val="24"/>
          <w:lang w:val="en-US"/>
        </w:rPr>
        <w:t xml:space="preserve">However, </w:t>
      </w:r>
      <w:r w:rsidRPr="470D056C" w:rsidR="6F63F4AD">
        <w:rPr>
          <w:sz w:val="24"/>
          <w:szCs w:val="24"/>
          <w:lang w:val="en-US"/>
        </w:rPr>
        <w:t xml:space="preserve">there are policies </w:t>
      </w:r>
      <w:r w:rsidRPr="470D056C" w:rsidR="551CFDAA">
        <w:rPr>
          <w:sz w:val="24"/>
          <w:szCs w:val="24"/>
          <w:lang w:val="en-US"/>
        </w:rPr>
        <w:t xml:space="preserve">in place </w:t>
      </w:r>
      <w:r w:rsidRPr="470D056C" w:rsidR="6F63F4AD">
        <w:rPr>
          <w:sz w:val="24"/>
          <w:szCs w:val="24"/>
          <w:lang w:val="en-US"/>
        </w:rPr>
        <w:t xml:space="preserve">which </w:t>
      </w:r>
      <w:r w:rsidRPr="470D056C" w:rsidR="6603E0F7">
        <w:rPr>
          <w:sz w:val="24"/>
          <w:szCs w:val="24"/>
          <w:lang w:val="en-US"/>
        </w:rPr>
        <w:t xml:space="preserve">are implemented </w:t>
      </w:r>
      <w:r w:rsidRPr="470D056C" w:rsidR="6F63F4AD">
        <w:rPr>
          <w:sz w:val="24"/>
          <w:szCs w:val="24"/>
          <w:lang w:val="en-US"/>
        </w:rPr>
        <w:t xml:space="preserve">to reduce government </w:t>
      </w:r>
      <w:r w:rsidRPr="470D056C" w:rsidR="4EB66746">
        <w:rPr>
          <w:sz w:val="24"/>
          <w:szCs w:val="24"/>
          <w:lang w:val="en-US"/>
        </w:rPr>
        <w:t>budgets</w:t>
      </w:r>
      <w:r w:rsidRPr="470D056C" w:rsidR="5D969ECF">
        <w:rPr>
          <w:sz w:val="24"/>
          <w:szCs w:val="24"/>
          <w:lang w:val="en-US"/>
        </w:rPr>
        <w:t xml:space="preserve">, these include increasing taxes and </w:t>
      </w:r>
      <w:r w:rsidRPr="470D056C" w:rsidR="346F7043">
        <w:rPr>
          <w:sz w:val="24"/>
          <w:szCs w:val="24"/>
          <w:lang w:val="en-US"/>
        </w:rPr>
        <w:t xml:space="preserve">reducing </w:t>
      </w:r>
      <w:r w:rsidRPr="470D056C" w:rsidR="5D969ECF">
        <w:rPr>
          <w:sz w:val="24"/>
          <w:szCs w:val="24"/>
          <w:lang w:val="en-US"/>
        </w:rPr>
        <w:t>spending cuts</w:t>
      </w:r>
      <w:r w:rsidRPr="470D056C" w:rsidR="421574C9">
        <w:rPr>
          <w:sz w:val="24"/>
          <w:szCs w:val="24"/>
          <w:lang w:val="en-US"/>
        </w:rPr>
        <w:t>, t</w:t>
      </w:r>
      <w:r w:rsidRPr="470D056C" w:rsidR="73145574">
        <w:rPr>
          <w:sz w:val="24"/>
          <w:szCs w:val="24"/>
          <w:lang w:val="en-US"/>
        </w:rPr>
        <w:t>his is known as austerity</w:t>
      </w:r>
      <w:r w:rsidRPr="470D056C" w:rsidR="4E731F91">
        <w:rPr>
          <w:sz w:val="24"/>
          <w:szCs w:val="24"/>
          <w:lang w:val="en-US"/>
        </w:rPr>
        <w:t xml:space="preserve"> </w:t>
      </w:r>
      <w:r w:rsidRPr="470D056C" w:rsidR="4890BB4F">
        <w:rPr>
          <w:sz w:val="24"/>
          <w:szCs w:val="24"/>
          <w:lang w:val="en-US"/>
        </w:rPr>
        <w:t>(</w:t>
      </w:r>
      <w:r w:rsidRPr="470D056C" w:rsidR="4890BB4F">
        <w:rPr>
          <w:sz w:val="24"/>
          <w:szCs w:val="24"/>
          <w:lang w:val="en-US"/>
        </w:rPr>
        <w:t>Stuckler</w:t>
      </w:r>
      <w:r w:rsidRPr="470D056C" w:rsidR="67172B16">
        <w:rPr>
          <w:sz w:val="24"/>
          <w:szCs w:val="24"/>
          <w:lang w:val="en-US"/>
        </w:rPr>
        <w:t xml:space="preserve">, Reeves, </w:t>
      </w:r>
      <w:proofErr w:type="spellStart"/>
      <w:r w:rsidRPr="470D056C" w:rsidR="67172B16">
        <w:rPr>
          <w:sz w:val="24"/>
          <w:szCs w:val="24"/>
          <w:lang w:val="en-US"/>
        </w:rPr>
        <w:t>Loopstra</w:t>
      </w:r>
      <w:proofErr w:type="spellEnd"/>
      <w:r w:rsidRPr="470D056C" w:rsidR="67172B16">
        <w:rPr>
          <w:sz w:val="24"/>
          <w:szCs w:val="24"/>
          <w:lang w:val="en-US"/>
        </w:rPr>
        <w:t xml:space="preserve">, </w:t>
      </w:r>
      <w:proofErr w:type="spellStart"/>
      <w:r w:rsidRPr="470D056C" w:rsidR="67172B16">
        <w:rPr>
          <w:sz w:val="24"/>
          <w:szCs w:val="24"/>
          <w:lang w:val="en-US"/>
        </w:rPr>
        <w:t>Karanikolos</w:t>
      </w:r>
      <w:proofErr w:type="spellEnd"/>
      <w:r w:rsidRPr="470D056C" w:rsidR="67172B16">
        <w:rPr>
          <w:sz w:val="24"/>
          <w:szCs w:val="24"/>
          <w:lang w:val="en-US"/>
        </w:rPr>
        <w:t xml:space="preserve">, and McKee, 2017). </w:t>
      </w:r>
      <w:r w:rsidRPr="470D056C" w:rsidR="200ADD82">
        <w:rPr>
          <w:sz w:val="24"/>
          <w:szCs w:val="24"/>
          <w:lang w:val="en-US"/>
        </w:rPr>
        <w:t xml:space="preserve">Within a health and social care </w:t>
      </w:r>
      <w:r w:rsidRPr="470D056C" w:rsidR="251F41B6">
        <w:rPr>
          <w:sz w:val="24"/>
          <w:szCs w:val="24"/>
          <w:lang w:val="en-US"/>
        </w:rPr>
        <w:t>environment</w:t>
      </w:r>
      <w:r w:rsidRPr="470D056C" w:rsidR="200ADD82">
        <w:rPr>
          <w:sz w:val="24"/>
          <w:szCs w:val="24"/>
          <w:lang w:val="en-US"/>
        </w:rPr>
        <w:t xml:space="preserve">, </w:t>
      </w:r>
      <w:r w:rsidRPr="470D056C" w:rsidR="10877B1D">
        <w:rPr>
          <w:sz w:val="24"/>
          <w:szCs w:val="24"/>
          <w:lang w:val="en-US"/>
        </w:rPr>
        <w:t xml:space="preserve">austerity has </w:t>
      </w:r>
      <w:r w:rsidRPr="470D056C" w:rsidR="0BDCFE2B">
        <w:rPr>
          <w:sz w:val="24"/>
          <w:szCs w:val="24"/>
          <w:lang w:val="en-US"/>
        </w:rPr>
        <w:t>a significant impact</w:t>
      </w:r>
      <w:r w:rsidRPr="470D056C" w:rsidR="10877B1D">
        <w:rPr>
          <w:sz w:val="24"/>
          <w:szCs w:val="24"/>
          <w:lang w:val="en-US"/>
        </w:rPr>
        <w:t xml:space="preserve"> on </w:t>
      </w:r>
      <w:proofErr w:type="spellStart"/>
      <w:r w:rsidRPr="470D056C" w:rsidR="10877B1D">
        <w:rPr>
          <w:sz w:val="24"/>
          <w:szCs w:val="24"/>
          <w:lang w:val="en-US"/>
        </w:rPr>
        <w:t>organisations</w:t>
      </w:r>
      <w:proofErr w:type="spellEnd"/>
      <w:r w:rsidRPr="470D056C" w:rsidR="476469B3">
        <w:rPr>
          <w:sz w:val="24"/>
          <w:szCs w:val="24"/>
          <w:lang w:val="en-US"/>
        </w:rPr>
        <w:t xml:space="preserve">, </w:t>
      </w:r>
      <w:r w:rsidRPr="470D056C" w:rsidR="619CABBA">
        <w:rPr>
          <w:sz w:val="24"/>
          <w:szCs w:val="24"/>
          <w:lang w:val="en-US"/>
        </w:rPr>
        <w:t>which</w:t>
      </w:r>
      <w:r w:rsidRPr="470D056C" w:rsidR="476469B3">
        <w:rPr>
          <w:sz w:val="24"/>
          <w:szCs w:val="24"/>
          <w:lang w:val="en-US"/>
        </w:rPr>
        <w:t xml:space="preserve"> leads</w:t>
      </w:r>
      <w:r w:rsidRPr="470D056C" w:rsidR="228E4DE5">
        <w:rPr>
          <w:sz w:val="24"/>
          <w:szCs w:val="24"/>
          <w:lang w:val="en-US"/>
        </w:rPr>
        <w:t xml:space="preserve"> to</w:t>
      </w:r>
      <w:r w:rsidRPr="470D056C" w:rsidR="476469B3">
        <w:rPr>
          <w:sz w:val="24"/>
          <w:szCs w:val="24"/>
          <w:lang w:val="en-US"/>
        </w:rPr>
        <w:t xml:space="preserve"> </w:t>
      </w:r>
      <w:r w:rsidRPr="470D056C" w:rsidR="390E1240">
        <w:rPr>
          <w:sz w:val="24"/>
          <w:szCs w:val="24"/>
          <w:lang w:val="en-US"/>
        </w:rPr>
        <w:t>budget cuts,</w:t>
      </w:r>
      <w:r w:rsidRPr="470D056C" w:rsidR="476469B3">
        <w:rPr>
          <w:sz w:val="24"/>
          <w:szCs w:val="24"/>
          <w:lang w:val="en-US"/>
        </w:rPr>
        <w:t xml:space="preserve"> less money being</w:t>
      </w:r>
      <w:r w:rsidRPr="470D056C" w:rsidR="588E94B5">
        <w:rPr>
          <w:sz w:val="24"/>
          <w:szCs w:val="24"/>
          <w:lang w:val="en-US"/>
        </w:rPr>
        <w:t xml:space="preserve"> funded</w:t>
      </w:r>
      <w:r w:rsidRPr="470D056C" w:rsidR="476469B3">
        <w:rPr>
          <w:sz w:val="24"/>
          <w:szCs w:val="24"/>
          <w:lang w:val="en-US"/>
        </w:rPr>
        <w:t xml:space="preserve"> to services</w:t>
      </w:r>
      <w:r w:rsidRPr="470D056C" w:rsidR="660CB701">
        <w:rPr>
          <w:sz w:val="24"/>
          <w:szCs w:val="24"/>
          <w:lang w:val="en-US"/>
        </w:rPr>
        <w:t xml:space="preserve"> and </w:t>
      </w:r>
      <w:r w:rsidRPr="470D056C" w:rsidR="19DAFA88">
        <w:rPr>
          <w:sz w:val="24"/>
          <w:szCs w:val="24"/>
          <w:lang w:val="en-US"/>
        </w:rPr>
        <w:t>departments.</w:t>
      </w:r>
      <w:r w:rsidRPr="470D056C" w:rsidR="476469B3">
        <w:rPr>
          <w:sz w:val="24"/>
          <w:szCs w:val="24"/>
          <w:lang w:val="en-US"/>
        </w:rPr>
        <w:t xml:space="preserve"> </w:t>
      </w:r>
      <w:r w:rsidRPr="470D056C" w:rsidR="54F8AEEA">
        <w:rPr>
          <w:sz w:val="24"/>
          <w:szCs w:val="24"/>
          <w:lang w:val="en-US"/>
        </w:rPr>
        <w:t xml:space="preserve">As a result of this, </w:t>
      </w:r>
      <w:r w:rsidRPr="470D056C" w:rsidR="7C9832DD">
        <w:rPr>
          <w:sz w:val="24"/>
          <w:szCs w:val="24"/>
          <w:lang w:val="en-US"/>
        </w:rPr>
        <w:t xml:space="preserve">proficient </w:t>
      </w:r>
      <w:r w:rsidRPr="470D056C" w:rsidR="3FAC8888">
        <w:rPr>
          <w:sz w:val="24"/>
          <w:szCs w:val="24"/>
          <w:lang w:val="en-US"/>
        </w:rPr>
        <w:t>management is</w:t>
      </w:r>
      <w:r w:rsidRPr="470D056C" w:rsidR="7C9832DD">
        <w:rPr>
          <w:sz w:val="24"/>
          <w:szCs w:val="24"/>
          <w:lang w:val="en-US"/>
        </w:rPr>
        <w:t xml:space="preserve"> required within the </w:t>
      </w:r>
      <w:proofErr w:type="spellStart"/>
      <w:r w:rsidRPr="470D056C" w:rsidR="54F8AEEA">
        <w:rPr>
          <w:sz w:val="24"/>
          <w:szCs w:val="24"/>
          <w:lang w:val="en-US"/>
        </w:rPr>
        <w:t>organisations</w:t>
      </w:r>
      <w:proofErr w:type="spellEnd"/>
      <w:r w:rsidRPr="470D056C" w:rsidR="0EABA31C">
        <w:rPr>
          <w:sz w:val="24"/>
          <w:szCs w:val="24"/>
          <w:lang w:val="en-US"/>
        </w:rPr>
        <w:t xml:space="preserve"> </w:t>
      </w:r>
      <w:r w:rsidRPr="470D056C" w:rsidR="76F43947">
        <w:rPr>
          <w:sz w:val="24"/>
          <w:szCs w:val="24"/>
          <w:lang w:val="en-US"/>
        </w:rPr>
        <w:t>to</w:t>
      </w:r>
      <w:r w:rsidRPr="470D056C" w:rsidR="2998E8F5">
        <w:rPr>
          <w:sz w:val="24"/>
          <w:szCs w:val="24"/>
          <w:lang w:val="en-US"/>
        </w:rPr>
        <w:t xml:space="preserve"> ensu</w:t>
      </w:r>
      <w:r w:rsidRPr="470D056C" w:rsidR="4455D900">
        <w:rPr>
          <w:sz w:val="24"/>
          <w:szCs w:val="24"/>
          <w:lang w:val="en-US"/>
        </w:rPr>
        <w:t>re</w:t>
      </w:r>
      <w:r w:rsidRPr="470D056C" w:rsidR="2998E8F5">
        <w:rPr>
          <w:sz w:val="24"/>
          <w:szCs w:val="24"/>
          <w:lang w:val="en-US"/>
        </w:rPr>
        <w:t xml:space="preserve"> services are still</w:t>
      </w:r>
      <w:r w:rsidRPr="470D056C" w:rsidR="1B4F4E3D">
        <w:rPr>
          <w:sz w:val="24"/>
          <w:szCs w:val="24"/>
          <w:lang w:val="en-US"/>
        </w:rPr>
        <w:t xml:space="preserve"> being</w:t>
      </w:r>
      <w:r w:rsidRPr="470D056C" w:rsidR="2998E8F5">
        <w:rPr>
          <w:sz w:val="24"/>
          <w:szCs w:val="24"/>
          <w:lang w:val="en-US"/>
        </w:rPr>
        <w:t xml:space="preserve"> delivered</w:t>
      </w:r>
      <w:r w:rsidRPr="470D056C" w:rsidR="2D9559E8">
        <w:rPr>
          <w:sz w:val="24"/>
          <w:szCs w:val="24"/>
          <w:lang w:val="en-US"/>
        </w:rPr>
        <w:t xml:space="preserve"> through</w:t>
      </w:r>
      <w:r w:rsidRPr="470D056C" w:rsidR="2998E8F5">
        <w:rPr>
          <w:sz w:val="24"/>
          <w:szCs w:val="24"/>
          <w:lang w:val="en-US"/>
        </w:rPr>
        <w:t xml:space="preserve"> </w:t>
      </w:r>
      <w:r w:rsidRPr="470D056C" w:rsidR="6B2F70C3">
        <w:rPr>
          <w:sz w:val="24"/>
          <w:szCs w:val="24"/>
          <w:lang w:val="en-US"/>
        </w:rPr>
        <w:t>budgetary crisis. Managers</w:t>
      </w:r>
      <w:r w:rsidRPr="470D056C" w:rsidR="32198D3C">
        <w:rPr>
          <w:sz w:val="24"/>
          <w:szCs w:val="24"/>
          <w:lang w:val="en-US"/>
        </w:rPr>
        <w:t xml:space="preserve"> </w:t>
      </w:r>
      <w:r w:rsidRPr="470D056C" w:rsidR="4820FCAF">
        <w:rPr>
          <w:sz w:val="24"/>
          <w:szCs w:val="24"/>
          <w:lang w:val="en-US"/>
        </w:rPr>
        <w:t xml:space="preserve">must consider, </w:t>
      </w:r>
      <w:r w:rsidRPr="470D056C" w:rsidR="32198D3C">
        <w:rPr>
          <w:sz w:val="24"/>
          <w:szCs w:val="24"/>
          <w:lang w:val="en-US"/>
        </w:rPr>
        <w:t xml:space="preserve">Human Resource management, </w:t>
      </w:r>
      <w:proofErr w:type="spellStart"/>
      <w:r w:rsidRPr="470D056C" w:rsidR="32198D3C">
        <w:rPr>
          <w:sz w:val="24"/>
          <w:szCs w:val="24"/>
          <w:lang w:val="en-US"/>
        </w:rPr>
        <w:t>organisational</w:t>
      </w:r>
      <w:proofErr w:type="spellEnd"/>
      <w:r w:rsidRPr="470D056C" w:rsidR="32198D3C">
        <w:rPr>
          <w:sz w:val="24"/>
          <w:szCs w:val="24"/>
          <w:lang w:val="en-US"/>
        </w:rPr>
        <w:t xml:space="preserve"> culture, </w:t>
      </w:r>
      <w:proofErr w:type="spellStart"/>
      <w:r w:rsidRPr="470D056C" w:rsidR="32198D3C">
        <w:rPr>
          <w:sz w:val="24"/>
          <w:szCs w:val="24"/>
          <w:lang w:val="en-US"/>
        </w:rPr>
        <w:t>organisational</w:t>
      </w:r>
      <w:proofErr w:type="spellEnd"/>
      <w:r w:rsidRPr="470D056C" w:rsidR="32198D3C">
        <w:rPr>
          <w:sz w:val="24"/>
          <w:szCs w:val="24"/>
          <w:lang w:val="en-US"/>
        </w:rPr>
        <w:t xml:space="preserve"> climate and managing change. </w:t>
      </w:r>
    </w:p>
    <w:p w:rsidR="1AE56810" w:rsidP="2DE7D381" w:rsidRDefault="28FFEA86" w14:paraId="6CD3263D" w14:textId="7C10C08D">
      <w:pPr>
        <w:spacing w:line="360" w:lineRule="auto"/>
        <w:rPr>
          <w:sz w:val="24"/>
          <w:szCs w:val="24"/>
          <w:lang w:val="en-US"/>
        </w:rPr>
      </w:pPr>
      <w:r w:rsidRPr="4BF9D81F">
        <w:rPr>
          <w:sz w:val="24"/>
          <w:szCs w:val="24"/>
          <w:lang w:val="en-US"/>
        </w:rPr>
        <w:t xml:space="preserve">Human Resource Management is the process which helps </w:t>
      </w:r>
      <w:r w:rsidRPr="4BF9D81F" w:rsidR="5BCA9DBB">
        <w:rPr>
          <w:sz w:val="24"/>
          <w:szCs w:val="24"/>
          <w:lang w:val="en-US"/>
        </w:rPr>
        <w:t xml:space="preserve">guide and oversee individuals within a work environment. </w:t>
      </w:r>
      <w:r w:rsidRPr="4BF9D81F" w:rsidR="1440AD89">
        <w:rPr>
          <w:sz w:val="24"/>
          <w:szCs w:val="24"/>
          <w:lang w:val="en-US"/>
        </w:rPr>
        <w:t xml:space="preserve">It is important that human resource practices are </w:t>
      </w:r>
      <w:r w:rsidRPr="4BF9D81F" w:rsidR="08A00550">
        <w:rPr>
          <w:sz w:val="24"/>
          <w:szCs w:val="24"/>
          <w:lang w:val="en-US"/>
        </w:rPr>
        <w:t>implemented,</w:t>
      </w:r>
      <w:r w:rsidRPr="4BF9D81F" w:rsidR="1440AD89">
        <w:rPr>
          <w:sz w:val="24"/>
          <w:szCs w:val="24"/>
          <w:lang w:val="en-US"/>
        </w:rPr>
        <w:t xml:space="preserve"> and spe</w:t>
      </w:r>
      <w:r w:rsidRPr="4BF9D81F" w:rsidR="1AA743ED">
        <w:rPr>
          <w:sz w:val="24"/>
          <w:szCs w:val="24"/>
          <w:lang w:val="en-US"/>
        </w:rPr>
        <w:t xml:space="preserve">cialists </w:t>
      </w:r>
      <w:r w:rsidRPr="4BF9D81F" w:rsidR="0854F9B2">
        <w:rPr>
          <w:sz w:val="24"/>
          <w:szCs w:val="24"/>
          <w:lang w:val="en-US"/>
        </w:rPr>
        <w:t>support</w:t>
      </w:r>
      <w:r w:rsidRPr="4BF9D81F" w:rsidR="07C3208B">
        <w:rPr>
          <w:sz w:val="24"/>
          <w:szCs w:val="24"/>
          <w:lang w:val="en-US"/>
        </w:rPr>
        <w:t xml:space="preserve">, </w:t>
      </w:r>
      <w:r w:rsidRPr="4BF9D81F" w:rsidR="0854F9B2">
        <w:rPr>
          <w:sz w:val="24"/>
          <w:szCs w:val="24"/>
          <w:lang w:val="en-US"/>
        </w:rPr>
        <w:t>encourag</w:t>
      </w:r>
      <w:r w:rsidRPr="4BF9D81F" w:rsidR="19853DB0">
        <w:rPr>
          <w:sz w:val="24"/>
          <w:szCs w:val="24"/>
          <w:lang w:val="en-US"/>
        </w:rPr>
        <w:t>ing</w:t>
      </w:r>
      <w:r w:rsidRPr="4BF9D81F" w:rsidR="0854F9B2">
        <w:rPr>
          <w:sz w:val="24"/>
          <w:szCs w:val="24"/>
          <w:lang w:val="en-US"/>
        </w:rPr>
        <w:t xml:space="preserve"> </w:t>
      </w:r>
      <w:r w:rsidRPr="4BF9D81F" w:rsidR="67A76C4A">
        <w:rPr>
          <w:sz w:val="24"/>
          <w:szCs w:val="24"/>
          <w:lang w:val="en-US"/>
        </w:rPr>
        <w:t xml:space="preserve">individuals to </w:t>
      </w:r>
      <w:r w:rsidRPr="4BF9D81F" w:rsidR="170CCA57">
        <w:rPr>
          <w:sz w:val="24"/>
          <w:szCs w:val="24"/>
          <w:lang w:val="en-US"/>
        </w:rPr>
        <w:t>work efficiently</w:t>
      </w:r>
      <w:r w:rsidRPr="4BF9D81F" w:rsidR="34658116">
        <w:rPr>
          <w:sz w:val="24"/>
          <w:szCs w:val="24"/>
          <w:lang w:val="en-US"/>
        </w:rPr>
        <w:t xml:space="preserve"> (</w:t>
      </w:r>
      <w:r w:rsidRPr="4BF9D81F" w:rsidR="11F784FB">
        <w:rPr>
          <w:sz w:val="24"/>
          <w:szCs w:val="24"/>
          <w:lang w:val="en-US"/>
        </w:rPr>
        <w:t xml:space="preserve">Bratton and Gold, </w:t>
      </w:r>
      <w:r w:rsidRPr="4BF9D81F" w:rsidR="3733047D">
        <w:rPr>
          <w:sz w:val="24"/>
          <w:szCs w:val="24"/>
          <w:lang w:val="en-US"/>
        </w:rPr>
        <w:t>1999</w:t>
      </w:r>
      <w:r w:rsidRPr="4BF9D81F" w:rsidR="0E36EC2D">
        <w:rPr>
          <w:sz w:val="24"/>
          <w:szCs w:val="24"/>
          <w:lang w:val="en-US"/>
        </w:rPr>
        <w:t>)</w:t>
      </w:r>
      <w:r w:rsidRPr="4BF9D81F" w:rsidR="6EFB8044">
        <w:rPr>
          <w:sz w:val="24"/>
          <w:szCs w:val="24"/>
          <w:lang w:val="en-US"/>
        </w:rPr>
        <w:t>.</w:t>
      </w:r>
      <w:r w:rsidRPr="4BF9D81F" w:rsidR="11F784FB">
        <w:rPr>
          <w:sz w:val="24"/>
          <w:szCs w:val="24"/>
          <w:lang w:val="en-US"/>
        </w:rPr>
        <w:t xml:space="preserve"> </w:t>
      </w:r>
    </w:p>
    <w:p w:rsidR="1AE56810" w:rsidP="2DE7D381" w:rsidRDefault="66FD8B5C" w14:paraId="6C66FB0B" w14:textId="09EE8613">
      <w:pPr>
        <w:spacing w:line="360" w:lineRule="auto"/>
        <w:rPr>
          <w:sz w:val="24"/>
          <w:szCs w:val="24"/>
          <w:lang w:val="en-US"/>
        </w:rPr>
      </w:pPr>
      <w:r w:rsidRPr="470D056C" w:rsidR="66FD8B5C">
        <w:rPr>
          <w:sz w:val="24"/>
          <w:szCs w:val="24"/>
          <w:lang w:val="en-US"/>
        </w:rPr>
        <w:t xml:space="preserve"> </w:t>
      </w:r>
      <w:r w:rsidRPr="470D056C" w:rsidR="47FBE01E">
        <w:rPr>
          <w:sz w:val="24"/>
          <w:szCs w:val="24"/>
          <w:lang w:val="en-US"/>
        </w:rPr>
        <w:t>Human resource management h</w:t>
      </w:r>
      <w:r w:rsidRPr="470D056C" w:rsidR="6C7F1C0D">
        <w:rPr>
          <w:sz w:val="24"/>
          <w:szCs w:val="24"/>
          <w:lang w:val="en-US"/>
        </w:rPr>
        <w:t>as</w:t>
      </w:r>
      <w:r w:rsidRPr="470D056C" w:rsidR="47FBE01E">
        <w:rPr>
          <w:sz w:val="24"/>
          <w:szCs w:val="24"/>
          <w:lang w:val="en-US"/>
        </w:rPr>
        <w:t xml:space="preserve"> several aspects which </w:t>
      </w:r>
      <w:r w:rsidRPr="470D056C" w:rsidR="39A4A062">
        <w:rPr>
          <w:sz w:val="24"/>
          <w:szCs w:val="24"/>
          <w:lang w:val="en-US"/>
        </w:rPr>
        <w:t>play</w:t>
      </w:r>
      <w:r w:rsidRPr="470D056C" w:rsidR="2C7F5D2B">
        <w:rPr>
          <w:sz w:val="24"/>
          <w:szCs w:val="24"/>
          <w:lang w:val="en-US"/>
        </w:rPr>
        <w:t>s</w:t>
      </w:r>
      <w:r w:rsidRPr="470D056C" w:rsidR="47FBE01E">
        <w:rPr>
          <w:sz w:val="24"/>
          <w:szCs w:val="24"/>
          <w:lang w:val="en-US"/>
        </w:rPr>
        <w:t xml:space="preserve"> an important and effective role </w:t>
      </w:r>
      <w:r w:rsidRPr="470D056C" w:rsidR="091469C9">
        <w:rPr>
          <w:sz w:val="24"/>
          <w:szCs w:val="24"/>
          <w:lang w:val="en-US"/>
        </w:rPr>
        <w:t>when</w:t>
      </w:r>
      <w:r w:rsidRPr="470D056C" w:rsidR="091469C9">
        <w:rPr>
          <w:rFonts w:ascii="Calibri" w:hAnsi="Calibri" w:eastAsia="Calibri" w:cs="Calibri"/>
          <w:color w:val="262626" w:themeColor="text1" w:themeTint="D9" w:themeShade="FF"/>
          <w:sz w:val="24"/>
          <w:szCs w:val="24"/>
          <w:lang w:val="en-US"/>
        </w:rPr>
        <w:t xml:space="preserve"> keeping an </w:t>
      </w:r>
      <w:proofErr w:type="spellStart"/>
      <w:r w:rsidRPr="470D056C" w:rsidR="091469C9">
        <w:rPr>
          <w:rFonts w:ascii="Calibri" w:hAnsi="Calibri" w:eastAsia="Calibri" w:cs="Calibri"/>
          <w:color w:val="262626" w:themeColor="text1" w:themeTint="D9" w:themeShade="FF"/>
          <w:sz w:val="24"/>
          <w:szCs w:val="24"/>
          <w:lang w:val="en-US"/>
        </w:rPr>
        <w:t>organisation</w:t>
      </w:r>
      <w:proofErr w:type="spellEnd"/>
      <w:r w:rsidRPr="470D056C" w:rsidR="091469C9">
        <w:rPr>
          <w:rFonts w:ascii="Calibri" w:hAnsi="Calibri" w:eastAsia="Calibri" w:cs="Calibri"/>
          <w:color w:val="262626" w:themeColor="text1" w:themeTint="D9" w:themeShade="FF"/>
          <w:sz w:val="24"/>
          <w:szCs w:val="24"/>
          <w:lang w:val="en-US"/>
        </w:rPr>
        <w:t xml:space="preserve"> performing to a high standard</w:t>
      </w:r>
      <w:r w:rsidRPr="470D056C" w:rsidR="05EF2B71">
        <w:rPr>
          <w:rFonts w:ascii="Calibri" w:hAnsi="Calibri" w:eastAsia="Calibri" w:cs="Calibri"/>
          <w:color w:val="262626" w:themeColor="text1" w:themeTint="D9" w:themeShade="FF"/>
          <w:sz w:val="24"/>
          <w:szCs w:val="24"/>
          <w:lang w:val="en-US"/>
        </w:rPr>
        <w:t>.</w:t>
      </w:r>
      <w:r w:rsidRPr="470D056C" w:rsidR="47FBE01E">
        <w:rPr>
          <w:sz w:val="24"/>
          <w:szCs w:val="24"/>
          <w:lang w:val="en-US"/>
        </w:rPr>
        <w:t xml:space="preserve"> These aspects are, recruitment and selection, it is important that </w:t>
      </w:r>
      <w:r w:rsidRPr="470D056C" w:rsidR="6D83473A">
        <w:rPr>
          <w:sz w:val="24"/>
          <w:szCs w:val="24"/>
          <w:lang w:val="en-US"/>
        </w:rPr>
        <w:t>h</w:t>
      </w:r>
      <w:r w:rsidRPr="470D056C" w:rsidR="47FBE01E">
        <w:rPr>
          <w:sz w:val="24"/>
          <w:szCs w:val="24"/>
          <w:lang w:val="en-US"/>
        </w:rPr>
        <w:t xml:space="preserve">uman </w:t>
      </w:r>
      <w:r w:rsidRPr="470D056C" w:rsidR="63DE6ACB">
        <w:rPr>
          <w:sz w:val="24"/>
          <w:szCs w:val="24"/>
          <w:lang w:val="en-US"/>
        </w:rPr>
        <w:t>r</w:t>
      </w:r>
      <w:r w:rsidRPr="470D056C" w:rsidR="47FBE01E">
        <w:rPr>
          <w:sz w:val="24"/>
          <w:szCs w:val="24"/>
          <w:lang w:val="en-US"/>
        </w:rPr>
        <w:t xml:space="preserve">esource </w:t>
      </w:r>
      <w:r w:rsidRPr="470D056C" w:rsidR="0582FA26">
        <w:rPr>
          <w:sz w:val="24"/>
          <w:szCs w:val="24"/>
          <w:lang w:val="en-US"/>
        </w:rPr>
        <w:t>m</w:t>
      </w:r>
      <w:r w:rsidRPr="470D056C" w:rsidR="47FBE01E">
        <w:rPr>
          <w:sz w:val="24"/>
          <w:szCs w:val="24"/>
          <w:lang w:val="en-US"/>
        </w:rPr>
        <w:t xml:space="preserve">anagement hire the correct individuals for the </w:t>
      </w:r>
      <w:r w:rsidRPr="470D056C" w:rsidR="59CDD405">
        <w:rPr>
          <w:sz w:val="24"/>
          <w:szCs w:val="24"/>
          <w:lang w:val="en-US"/>
        </w:rPr>
        <w:t>position, they</w:t>
      </w:r>
      <w:r w:rsidRPr="470D056C" w:rsidR="47FBE01E">
        <w:rPr>
          <w:sz w:val="24"/>
          <w:szCs w:val="24"/>
          <w:lang w:val="en-US"/>
        </w:rPr>
        <w:t xml:space="preserve"> must be suitably qualified and understand their job role. Once the right person is in place</w:t>
      </w:r>
      <w:r w:rsidRPr="470D056C" w:rsidR="7D38C767">
        <w:rPr>
          <w:sz w:val="24"/>
          <w:szCs w:val="24"/>
          <w:lang w:val="en-US"/>
        </w:rPr>
        <w:t xml:space="preserve">, </w:t>
      </w:r>
      <w:r w:rsidRPr="470D056C" w:rsidR="47FBE01E">
        <w:rPr>
          <w:sz w:val="24"/>
          <w:szCs w:val="24"/>
          <w:lang w:val="en-US"/>
        </w:rPr>
        <w:t>it is equally important that they are supported and able to continue to learn and develop, this part of</w:t>
      </w:r>
      <w:r w:rsidRPr="470D056C" w:rsidR="1A677109">
        <w:rPr>
          <w:sz w:val="24"/>
          <w:szCs w:val="24"/>
          <w:lang w:val="en-US"/>
        </w:rPr>
        <w:t xml:space="preserve"> human resource management</w:t>
      </w:r>
      <w:r w:rsidRPr="470D056C" w:rsidR="47FBE01E">
        <w:rPr>
          <w:sz w:val="24"/>
          <w:szCs w:val="24"/>
          <w:lang w:val="en-US"/>
        </w:rPr>
        <w:t xml:space="preserve"> is called </w:t>
      </w:r>
      <w:r w:rsidRPr="470D056C" w:rsidR="5D086366">
        <w:rPr>
          <w:sz w:val="24"/>
          <w:szCs w:val="24"/>
          <w:lang w:val="en-US"/>
        </w:rPr>
        <w:t>p</w:t>
      </w:r>
      <w:r w:rsidRPr="470D056C" w:rsidR="47FBE01E">
        <w:rPr>
          <w:sz w:val="24"/>
          <w:szCs w:val="24"/>
          <w:lang w:val="en-US"/>
        </w:rPr>
        <w:t xml:space="preserve">erformance management. Performance management is about ensuring the individual understands their responsibilities and achievable goals, it is also important that they receive feedback from their manager and </w:t>
      </w:r>
      <w:r w:rsidRPr="470D056C" w:rsidR="26F4E7B6">
        <w:rPr>
          <w:sz w:val="24"/>
          <w:szCs w:val="24"/>
          <w:lang w:val="en-US"/>
        </w:rPr>
        <w:t>colleagues</w:t>
      </w:r>
      <w:r w:rsidRPr="470D056C" w:rsidR="47FBE01E">
        <w:rPr>
          <w:sz w:val="24"/>
          <w:szCs w:val="24"/>
          <w:lang w:val="en-US"/>
        </w:rPr>
        <w:t xml:space="preserve"> to ensure they </w:t>
      </w:r>
      <w:r w:rsidRPr="470D056C" w:rsidR="3723896A">
        <w:rPr>
          <w:sz w:val="24"/>
          <w:szCs w:val="24"/>
          <w:lang w:val="en-US"/>
        </w:rPr>
        <w:t xml:space="preserve">are </w:t>
      </w:r>
      <w:r w:rsidRPr="470D056C" w:rsidR="1546B234">
        <w:rPr>
          <w:sz w:val="24"/>
          <w:szCs w:val="24"/>
          <w:lang w:val="en-US"/>
        </w:rPr>
        <w:t>working</w:t>
      </w:r>
      <w:r w:rsidRPr="470D056C" w:rsidR="47FBE01E">
        <w:rPr>
          <w:sz w:val="24"/>
          <w:szCs w:val="24"/>
          <w:lang w:val="en-US"/>
        </w:rPr>
        <w:t xml:space="preserve"> with a high level of </w:t>
      </w:r>
      <w:r w:rsidRPr="470D056C" w:rsidR="47FBE01E">
        <w:rPr>
          <w:sz w:val="24"/>
          <w:szCs w:val="24"/>
          <w:lang w:val="en-US"/>
        </w:rPr>
        <w:t xml:space="preserve">performance and </w:t>
      </w:r>
      <w:r w:rsidRPr="470D056C" w:rsidR="04158ACF">
        <w:rPr>
          <w:sz w:val="24"/>
          <w:szCs w:val="24"/>
          <w:lang w:val="en-US"/>
        </w:rPr>
        <w:t xml:space="preserve">that </w:t>
      </w:r>
      <w:proofErr w:type="spellStart"/>
      <w:r w:rsidRPr="470D056C" w:rsidR="04158ACF">
        <w:rPr>
          <w:sz w:val="24"/>
          <w:szCs w:val="24"/>
          <w:lang w:val="en-US"/>
        </w:rPr>
        <w:t>organisational</w:t>
      </w:r>
      <w:proofErr w:type="spellEnd"/>
      <w:r w:rsidRPr="470D056C" w:rsidR="47FBE01E">
        <w:rPr>
          <w:sz w:val="24"/>
          <w:szCs w:val="24"/>
          <w:lang w:val="en-US"/>
        </w:rPr>
        <w:t xml:space="preserve"> standards are met and maintained. Reviews are conducted on regular basis, to ensure individuals perform well in areas of their post</w:t>
      </w:r>
      <w:r w:rsidRPr="470D056C" w:rsidR="4D850101">
        <w:rPr>
          <w:sz w:val="24"/>
          <w:szCs w:val="24"/>
          <w:lang w:val="en-US"/>
        </w:rPr>
        <w:t xml:space="preserve">. However, </w:t>
      </w:r>
      <w:r w:rsidRPr="470D056C" w:rsidR="47FBE01E">
        <w:rPr>
          <w:sz w:val="24"/>
          <w:szCs w:val="24"/>
          <w:lang w:val="en-US"/>
        </w:rPr>
        <w:t>if there are issues, they can be discussed</w:t>
      </w:r>
      <w:r w:rsidRPr="470D056C" w:rsidR="6E399724">
        <w:rPr>
          <w:sz w:val="24"/>
          <w:szCs w:val="24"/>
          <w:lang w:val="en-US"/>
        </w:rPr>
        <w:t xml:space="preserve">, </w:t>
      </w:r>
      <w:r w:rsidRPr="470D056C" w:rsidR="47FBE01E">
        <w:rPr>
          <w:sz w:val="24"/>
          <w:szCs w:val="24"/>
          <w:lang w:val="en-US"/>
        </w:rPr>
        <w:t xml:space="preserve">addressed, and measures can be </w:t>
      </w:r>
      <w:r w:rsidRPr="470D056C" w:rsidR="4EDD5D36">
        <w:rPr>
          <w:sz w:val="24"/>
          <w:szCs w:val="24"/>
          <w:lang w:val="en-US"/>
        </w:rPr>
        <w:t xml:space="preserve">implemented </w:t>
      </w:r>
      <w:r w:rsidRPr="470D056C" w:rsidR="47FBE01E">
        <w:rPr>
          <w:sz w:val="24"/>
          <w:szCs w:val="24"/>
          <w:lang w:val="en-US"/>
        </w:rPr>
        <w:t>to help</w:t>
      </w:r>
      <w:r w:rsidRPr="470D056C" w:rsidR="0BACBCCD">
        <w:rPr>
          <w:sz w:val="24"/>
          <w:szCs w:val="24"/>
          <w:lang w:val="en-US"/>
        </w:rPr>
        <w:t xml:space="preserve"> </w:t>
      </w:r>
      <w:r w:rsidRPr="470D056C" w:rsidR="47FBE01E">
        <w:rPr>
          <w:sz w:val="24"/>
          <w:szCs w:val="24"/>
          <w:lang w:val="en-US"/>
        </w:rPr>
        <w:t>individual</w:t>
      </w:r>
      <w:r w:rsidRPr="470D056C" w:rsidR="1603DDD5">
        <w:rPr>
          <w:sz w:val="24"/>
          <w:szCs w:val="24"/>
          <w:lang w:val="en-US"/>
        </w:rPr>
        <w:t>s</w:t>
      </w:r>
      <w:r w:rsidRPr="470D056C" w:rsidR="1E55451B">
        <w:rPr>
          <w:sz w:val="24"/>
          <w:szCs w:val="24"/>
          <w:lang w:val="en-US"/>
        </w:rPr>
        <w:t xml:space="preserve">. </w:t>
      </w:r>
      <w:r w:rsidRPr="470D056C" w:rsidR="392776FC">
        <w:rPr>
          <w:sz w:val="24"/>
          <w:szCs w:val="24"/>
          <w:lang w:val="en-US"/>
        </w:rPr>
        <w:t xml:space="preserve">With any </w:t>
      </w:r>
      <w:proofErr w:type="spellStart"/>
      <w:r w:rsidRPr="470D056C" w:rsidR="392776FC">
        <w:rPr>
          <w:sz w:val="24"/>
          <w:szCs w:val="24"/>
          <w:lang w:val="en-US"/>
        </w:rPr>
        <w:t>organisation</w:t>
      </w:r>
      <w:proofErr w:type="spellEnd"/>
      <w:r w:rsidRPr="470D056C" w:rsidR="392776FC">
        <w:rPr>
          <w:sz w:val="24"/>
          <w:szCs w:val="24"/>
          <w:lang w:val="en-US"/>
        </w:rPr>
        <w:t>, a plan of action is carried out, this is known as s</w:t>
      </w:r>
      <w:r w:rsidRPr="470D056C" w:rsidR="47FBE01E">
        <w:rPr>
          <w:sz w:val="24"/>
          <w:szCs w:val="24"/>
          <w:lang w:val="en-US"/>
        </w:rPr>
        <w:t>uccession planning</w:t>
      </w:r>
      <w:r w:rsidRPr="470D056C" w:rsidR="7165C5C9">
        <w:rPr>
          <w:sz w:val="24"/>
          <w:szCs w:val="24"/>
          <w:lang w:val="en-US"/>
        </w:rPr>
        <w:t xml:space="preserve">. It ensures that a replacement is ready, </w:t>
      </w:r>
      <w:r w:rsidRPr="470D056C" w:rsidR="47FBE01E">
        <w:rPr>
          <w:sz w:val="24"/>
          <w:szCs w:val="24"/>
          <w:lang w:val="en-US"/>
        </w:rPr>
        <w:t>should a key member vacate their position</w:t>
      </w:r>
      <w:r w:rsidRPr="470D056C" w:rsidR="5A4F544D">
        <w:rPr>
          <w:sz w:val="24"/>
          <w:szCs w:val="24"/>
          <w:lang w:val="en-US"/>
        </w:rPr>
        <w:t xml:space="preserve">. </w:t>
      </w:r>
      <w:r w:rsidRPr="470D056C" w:rsidR="21887C7C">
        <w:rPr>
          <w:sz w:val="24"/>
          <w:szCs w:val="24"/>
          <w:lang w:val="en-US"/>
        </w:rPr>
        <w:t>Another key aspect of human resource management is ensuring employees are motivated</w:t>
      </w:r>
      <w:r w:rsidRPr="470D056C" w:rsidR="59C6CB49">
        <w:rPr>
          <w:sz w:val="24"/>
          <w:szCs w:val="24"/>
          <w:lang w:val="en-US"/>
        </w:rPr>
        <w:t xml:space="preserve"> with motivational benefits to retain their workforce. </w:t>
      </w:r>
      <w:r w:rsidRPr="470D056C" w:rsidR="59C6CB49">
        <w:rPr>
          <w:sz w:val="24"/>
          <w:szCs w:val="24"/>
          <w:lang w:val="en-US"/>
        </w:rPr>
        <w:t>Compensation and benefits,</w:t>
      </w:r>
      <w:r w:rsidRPr="470D056C" w:rsidR="59C6CB49">
        <w:rPr>
          <w:sz w:val="24"/>
          <w:szCs w:val="24"/>
          <w:lang w:val="en-US"/>
        </w:rPr>
        <w:t xml:space="preserve"> include weekly or monthly pay, holiday pay, day-care or company car</w:t>
      </w:r>
      <w:r w:rsidRPr="470D056C" w:rsidR="00563393">
        <w:rPr>
          <w:sz w:val="24"/>
          <w:szCs w:val="24"/>
          <w:lang w:val="en-US"/>
        </w:rPr>
        <w:t xml:space="preserve"> </w:t>
      </w:r>
      <w:r w:rsidRPr="470D056C" w:rsidR="1955AD2E">
        <w:rPr>
          <w:sz w:val="24"/>
          <w:szCs w:val="24"/>
          <w:lang w:val="en-US"/>
        </w:rPr>
        <w:t>(AHIR Digital, 2021)</w:t>
      </w:r>
      <w:r w:rsidRPr="470D056C" w:rsidR="00563393">
        <w:rPr>
          <w:sz w:val="24"/>
          <w:szCs w:val="24"/>
          <w:lang w:val="en-US"/>
        </w:rPr>
        <w:t>.</w:t>
      </w:r>
    </w:p>
    <w:p w:rsidRPr="00563393" w:rsidR="4BF9D81F" w:rsidP="4BF9D81F" w:rsidRDefault="47FBE01E" w14:paraId="1ED13964" w14:textId="3A930B1E">
      <w:pPr>
        <w:spacing w:line="360" w:lineRule="auto"/>
        <w:rPr>
          <w:rFonts w:ascii="Calibri" w:hAnsi="Calibri" w:eastAsia="Calibri" w:cs="Calibri"/>
          <w:color w:val="222222"/>
          <w:sz w:val="24"/>
          <w:szCs w:val="24"/>
          <w:lang w:val="en-US"/>
        </w:rPr>
      </w:pPr>
      <w:r w:rsidRPr="470D056C" w:rsidR="47FBE01E">
        <w:rPr>
          <w:sz w:val="24"/>
          <w:szCs w:val="24"/>
          <w:lang w:val="en-US"/>
        </w:rPr>
        <w:t xml:space="preserve">Human Resources Information Systems are not a direct role for human resource </w:t>
      </w:r>
      <w:proofErr w:type="gramStart"/>
      <w:r w:rsidRPr="470D056C" w:rsidR="24FFFF23">
        <w:rPr>
          <w:sz w:val="24"/>
          <w:szCs w:val="24"/>
          <w:lang w:val="en-US"/>
        </w:rPr>
        <w:t>management,</w:t>
      </w:r>
      <w:proofErr w:type="gramEnd"/>
      <w:r w:rsidRPr="470D056C" w:rsidR="47FBE01E">
        <w:rPr>
          <w:sz w:val="24"/>
          <w:szCs w:val="24"/>
          <w:lang w:val="en-US"/>
        </w:rPr>
        <w:t xml:space="preserve"> </w:t>
      </w:r>
      <w:r w:rsidRPr="470D056C" w:rsidR="1C701309">
        <w:rPr>
          <w:sz w:val="24"/>
          <w:szCs w:val="24"/>
          <w:lang w:val="en-US"/>
        </w:rPr>
        <w:t>however,</w:t>
      </w:r>
      <w:r w:rsidRPr="470D056C" w:rsidR="47FBE01E">
        <w:rPr>
          <w:sz w:val="24"/>
          <w:szCs w:val="24"/>
          <w:lang w:val="en-US"/>
        </w:rPr>
        <w:t xml:space="preserve"> it is a system which can be accessed to monitor training and track appropriate budgets.</w:t>
      </w:r>
      <w:r w:rsidRPr="470D056C" w:rsidR="76BBDECE">
        <w:rPr>
          <w:sz w:val="24"/>
          <w:szCs w:val="24"/>
          <w:lang w:val="en-US"/>
        </w:rPr>
        <w:t xml:space="preserve"> </w:t>
      </w:r>
      <w:r w:rsidRPr="470D056C" w:rsidR="47FBE01E">
        <w:rPr>
          <w:sz w:val="24"/>
          <w:szCs w:val="24"/>
          <w:lang w:val="en-US"/>
        </w:rPr>
        <w:t>Human Resource data and analytic has improved over the last decade becoming more data driven. This system is where data is entered, and the information stored can be accessed to monitor and make more coherent decisions to what areas require improvement. The system can also be used to reflect future predictions, such as employee turnover and employee's needs (AHIR Digital, 2021)</w:t>
      </w:r>
      <w:r w:rsidRPr="470D056C" w:rsidR="6D94B2A9">
        <w:rPr>
          <w:sz w:val="24"/>
          <w:szCs w:val="24"/>
          <w:lang w:val="en-US"/>
        </w:rPr>
        <w:t>. This system can be used to monitor areas</w:t>
      </w:r>
      <w:r w:rsidRPr="470D056C" w:rsidR="05257410">
        <w:rPr>
          <w:sz w:val="24"/>
          <w:szCs w:val="24"/>
          <w:lang w:val="en-US"/>
        </w:rPr>
        <w:t xml:space="preserve"> or care but also show where</w:t>
      </w:r>
      <w:r w:rsidRPr="470D056C" w:rsidR="6D94B2A9">
        <w:rPr>
          <w:sz w:val="24"/>
          <w:szCs w:val="24"/>
          <w:lang w:val="en-US"/>
        </w:rPr>
        <w:t xml:space="preserve"> funding cuts </w:t>
      </w:r>
      <w:r w:rsidRPr="470D056C" w:rsidR="198A06D1">
        <w:rPr>
          <w:sz w:val="24"/>
          <w:szCs w:val="24"/>
          <w:lang w:val="en-US"/>
        </w:rPr>
        <w:t>can be implemented</w:t>
      </w:r>
      <w:r w:rsidRPr="470D056C" w:rsidR="3D63C2DD">
        <w:rPr>
          <w:sz w:val="24"/>
          <w:szCs w:val="24"/>
          <w:lang w:val="en-US"/>
        </w:rPr>
        <w:t xml:space="preserve">, to ensure the correct level of care is given within health and social care setting. </w:t>
      </w:r>
      <w:r w:rsidRPr="470D056C" w:rsidR="108EE62A">
        <w:rPr>
          <w:sz w:val="24"/>
          <w:szCs w:val="24"/>
          <w:lang w:val="en-US"/>
        </w:rPr>
        <w:t>T</w:t>
      </w:r>
      <w:r w:rsidRPr="470D056C" w:rsidR="2E1044EC">
        <w:rPr>
          <w:sz w:val="24"/>
          <w:szCs w:val="24"/>
          <w:lang w:val="en-US"/>
        </w:rPr>
        <w:t xml:space="preserve">his can be done by </w:t>
      </w:r>
      <w:r w:rsidRPr="470D056C" w:rsidR="3FA749D8">
        <w:rPr>
          <w:sz w:val="24"/>
          <w:szCs w:val="24"/>
          <w:lang w:val="en-US"/>
        </w:rPr>
        <w:t>eliminating unnecessary expenditures and consolidating</w:t>
      </w:r>
      <w:r w:rsidRPr="470D056C" w:rsidR="61E35C65">
        <w:rPr>
          <w:sz w:val="24"/>
          <w:szCs w:val="24"/>
          <w:lang w:val="en-US"/>
        </w:rPr>
        <w:t xml:space="preserve"> similar roles</w:t>
      </w:r>
      <w:r w:rsidRPr="470D056C" w:rsidR="2C707110">
        <w:rPr>
          <w:sz w:val="24"/>
          <w:szCs w:val="24"/>
          <w:lang w:val="en-US"/>
        </w:rPr>
        <w:t xml:space="preserve">. Regular monitoring to be carried out to ensure the level of care is being provided </w:t>
      </w:r>
      <w:r w:rsidRPr="470D056C" w:rsidR="3FA749D8">
        <w:rPr>
          <w:rFonts w:ascii="Calibri" w:hAnsi="Calibri" w:eastAsia="Calibri" w:cs="Calibri"/>
          <w:color w:val="222222"/>
          <w:sz w:val="24"/>
          <w:szCs w:val="24"/>
          <w:lang w:val="en-US"/>
        </w:rPr>
        <w:t>(Hawthorne, 2021)</w:t>
      </w:r>
      <w:r w:rsidRPr="470D056C" w:rsidR="268E0CCE">
        <w:rPr>
          <w:rFonts w:ascii="Calibri" w:hAnsi="Calibri" w:eastAsia="Calibri" w:cs="Calibri"/>
          <w:color w:val="222222"/>
          <w:sz w:val="24"/>
          <w:szCs w:val="24"/>
          <w:lang w:val="en-US"/>
        </w:rPr>
        <w:t xml:space="preserve">. </w:t>
      </w:r>
    </w:p>
    <w:p w:rsidR="1AE56810" w:rsidP="2DE7D381" w:rsidRDefault="08B1F21C" w14:paraId="364D953D" w14:textId="3D0B9941">
      <w:pPr>
        <w:spacing w:line="360" w:lineRule="auto"/>
        <w:rPr>
          <w:sz w:val="24"/>
          <w:szCs w:val="24"/>
          <w:lang w:val="en-US"/>
        </w:rPr>
      </w:pPr>
      <w:r w:rsidRPr="470D056C" w:rsidR="08B1F21C">
        <w:rPr>
          <w:sz w:val="24"/>
          <w:szCs w:val="24"/>
          <w:lang w:val="en-US"/>
        </w:rPr>
        <w:t>Bell (2017)</w:t>
      </w:r>
      <w:r w:rsidRPr="470D056C" w:rsidR="54629234">
        <w:rPr>
          <w:sz w:val="24"/>
          <w:szCs w:val="24"/>
          <w:lang w:val="en-US"/>
        </w:rPr>
        <w:t xml:space="preserve"> suggests </w:t>
      </w:r>
      <w:r w:rsidRPr="470D056C" w:rsidR="48AD39D9">
        <w:rPr>
          <w:sz w:val="24"/>
          <w:szCs w:val="24"/>
          <w:lang w:val="en-US"/>
        </w:rPr>
        <w:t xml:space="preserve">that </w:t>
      </w:r>
      <w:proofErr w:type="spellStart"/>
      <w:r w:rsidRPr="470D056C" w:rsidR="48AD39D9">
        <w:rPr>
          <w:sz w:val="24"/>
          <w:szCs w:val="24"/>
          <w:lang w:val="en-US"/>
        </w:rPr>
        <w:t>o</w:t>
      </w:r>
      <w:r w:rsidRPr="470D056C" w:rsidR="54629234">
        <w:rPr>
          <w:sz w:val="24"/>
          <w:szCs w:val="24"/>
          <w:lang w:val="en-US"/>
        </w:rPr>
        <w:t>rganisational</w:t>
      </w:r>
      <w:proofErr w:type="spellEnd"/>
      <w:r w:rsidRPr="470D056C" w:rsidR="54629234">
        <w:rPr>
          <w:sz w:val="24"/>
          <w:szCs w:val="24"/>
          <w:lang w:val="en-US"/>
        </w:rPr>
        <w:t xml:space="preserve"> culture </w:t>
      </w:r>
      <w:r w:rsidRPr="470D056C" w:rsidR="0FF1E948">
        <w:rPr>
          <w:sz w:val="24"/>
          <w:szCs w:val="24"/>
          <w:lang w:val="en-US"/>
        </w:rPr>
        <w:t>serves as</w:t>
      </w:r>
      <w:r w:rsidRPr="470D056C" w:rsidR="54629234">
        <w:rPr>
          <w:sz w:val="24"/>
          <w:szCs w:val="24"/>
          <w:lang w:val="en-US"/>
        </w:rPr>
        <w:t xml:space="preserve"> </w:t>
      </w:r>
      <w:r w:rsidRPr="470D056C" w:rsidR="2FF9EBBC">
        <w:rPr>
          <w:sz w:val="24"/>
          <w:szCs w:val="24"/>
          <w:lang w:val="en-US"/>
        </w:rPr>
        <w:t>the shared values and beliefs of individuals who work within</w:t>
      </w:r>
      <w:r w:rsidRPr="470D056C" w:rsidR="309F76AF">
        <w:rPr>
          <w:sz w:val="24"/>
          <w:szCs w:val="24"/>
          <w:lang w:val="en-US"/>
        </w:rPr>
        <w:t xml:space="preserve"> an </w:t>
      </w:r>
      <w:proofErr w:type="spellStart"/>
      <w:r w:rsidRPr="470D056C" w:rsidR="2FF9EBBC">
        <w:rPr>
          <w:sz w:val="24"/>
          <w:szCs w:val="24"/>
          <w:lang w:val="en-US"/>
        </w:rPr>
        <w:t>organisation</w:t>
      </w:r>
      <w:proofErr w:type="spellEnd"/>
      <w:r w:rsidRPr="470D056C" w:rsidR="2FF9EBBC">
        <w:rPr>
          <w:sz w:val="24"/>
          <w:szCs w:val="24"/>
          <w:lang w:val="en-US"/>
        </w:rPr>
        <w:t xml:space="preserve">. </w:t>
      </w:r>
      <w:proofErr w:type="spellStart"/>
      <w:r w:rsidRPr="470D056C" w:rsidR="1C3DCD8D">
        <w:rPr>
          <w:sz w:val="24"/>
          <w:szCs w:val="24"/>
          <w:lang w:val="en-US"/>
        </w:rPr>
        <w:t>Organisational</w:t>
      </w:r>
      <w:proofErr w:type="spellEnd"/>
      <w:r w:rsidRPr="470D056C" w:rsidR="1C3DCD8D">
        <w:rPr>
          <w:sz w:val="24"/>
          <w:szCs w:val="24"/>
          <w:lang w:val="en-US"/>
        </w:rPr>
        <w:t xml:space="preserve"> </w:t>
      </w:r>
      <w:r w:rsidRPr="470D056C" w:rsidR="3552B204">
        <w:rPr>
          <w:sz w:val="24"/>
          <w:szCs w:val="24"/>
          <w:lang w:val="en-US"/>
        </w:rPr>
        <w:t>culture</w:t>
      </w:r>
      <w:r w:rsidRPr="470D056C" w:rsidR="1C3DCD8D">
        <w:rPr>
          <w:sz w:val="24"/>
          <w:szCs w:val="24"/>
          <w:lang w:val="en-US"/>
        </w:rPr>
        <w:t xml:space="preserve"> is </w:t>
      </w:r>
      <w:r w:rsidRPr="470D056C" w:rsidR="12CA1E27">
        <w:rPr>
          <w:sz w:val="24"/>
          <w:szCs w:val="24"/>
          <w:lang w:val="en-US"/>
        </w:rPr>
        <w:t>based on how an individual should behave within a work environment (Wilson</w:t>
      </w:r>
      <w:r w:rsidRPr="470D056C" w:rsidR="21BB1550">
        <w:rPr>
          <w:sz w:val="24"/>
          <w:szCs w:val="24"/>
          <w:lang w:val="en-US"/>
        </w:rPr>
        <w:t>, 2001)</w:t>
      </w:r>
      <w:r w:rsidRPr="470D056C" w:rsidR="4EC25740">
        <w:rPr>
          <w:sz w:val="24"/>
          <w:szCs w:val="24"/>
          <w:lang w:val="en-US"/>
        </w:rPr>
        <w:t>. According to, Pettigrew (1979</w:t>
      </w:r>
      <w:r w:rsidRPr="470D056C" w:rsidR="4EC25740">
        <w:rPr>
          <w:sz w:val="24"/>
          <w:szCs w:val="24"/>
          <w:lang w:val="en-US"/>
        </w:rPr>
        <w:t xml:space="preserve">)  </w:t>
      </w:r>
      <w:proofErr w:type="spellStart"/>
      <w:r w:rsidRPr="470D056C" w:rsidR="4EC25740">
        <w:rPr>
          <w:sz w:val="24"/>
          <w:szCs w:val="24"/>
          <w:lang w:val="en-US"/>
        </w:rPr>
        <w:t>organisational</w:t>
      </w:r>
      <w:proofErr w:type="spellEnd"/>
      <w:r w:rsidRPr="470D056C" w:rsidR="4EC25740">
        <w:rPr>
          <w:sz w:val="24"/>
          <w:szCs w:val="24"/>
          <w:lang w:val="en-US"/>
        </w:rPr>
        <w:t xml:space="preserve"> culture consists of psychological arrangements which</w:t>
      </w:r>
      <w:r w:rsidRPr="470D056C" w:rsidR="758E0C00">
        <w:rPr>
          <w:sz w:val="24"/>
          <w:szCs w:val="24"/>
          <w:lang w:val="en-US"/>
        </w:rPr>
        <w:t xml:space="preserve"> can</w:t>
      </w:r>
      <w:r w:rsidRPr="470D056C" w:rsidR="4EC25740">
        <w:rPr>
          <w:sz w:val="24"/>
          <w:szCs w:val="24"/>
          <w:lang w:val="en-US"/>
        </w:rPr>
        <w:t xml:space="preserve"> </w:t>
      </w:r>
      <w:r w:rsidRPr="470D056C" w:rsidR="2284940E">
        <w:rPr>
          <w:sz w:val="24"/>
          <w:szCs w:val="24"/>
          <w:lang w:val="en-US"/>
        </w:rPr>
        <w:t>benefit</w:t>
      </w:r>
      <w:r w:rsidRPr="470D056C" w:rsidR="4EC25740">
        <w:rPr>
          <w:sz w:val="24"/>
          <w:szCs w:val="24"/>
          <w:lang w:val="en-US"/>
        </w:rPr>
        <w:t xml:space="preserve"> individuals </w:t>
      </w:r>
      <w:r w:rsidRPr="470D056C" w:rsidR="3AEAEC66">
        <w:rPr>
          <w:sz w:val="24"/>
          <w:szCs w:val="24"/>
          <w:lang w:val="en-US"/>
        </w:rPr>
        <w:t xml:space="preserve">when they are </w:t>
      </w:r>
      <w:r w:rsidRPr="470D056C" w:rsidR="4EC25740">
        <w:rPr>
          <w:sz w:val="24"/>
          <w:szCs w:val="24"/>
          <w:lang w:val="en-US"/>
        </w:rPr>
        <w:t>thin</w:t>
      </w:r>
      <w:r w:rsidRPr="470D056C" w:rsidR="586CACEC">
        <w:rPr>
          <w:sz w:val="24"/>
          <w:szCs w:val="24"/>
          <w:lang w:val="en-US"/>
        </w:rPr>
        <w:t>king</w:t>
      </w:r>
      <w:r w:rsidRPr="470D056C" w:rsidR="4EC25740">
        <w:rPr>
          <w:sz w:val="24"/>
          <w:szCs w:val="24"/>
          <w:lang w:val="en-US"/>
        </w:rPr>
        <w:t xml:space="preserve"> and mak</w:t>
      </w:r>
      <w:r w:rsidRPr="470D056C" w:rsidR="18E1B6A5">
        <w:rPr>
          <w:sz w:val="24"/>
          <w:szCs w:val="24"/>
          <w:lang w:val="en-US"/>
        </w:rPr>
        <w:t>ing</w:t>
      </w:r>
      <w:r w:rsidRPr="470D056C" w:rsidR="4EC25740">
        <w:rPr>
          <w:sz w:val="24"/>
          <w:szCs w:val="24"/>
          <w:lang w:val="en-US"/>
        </w:rPr>
        <w:t xml:space="preserve"> decisions for </w:t>
      </w:r>
      <w:r w:rsidRPr="470D056C" w:rsidR="6D7273E5">
        <w:rPr>
          <w:sz w:val="24"/>
          <w:szCs w:val="24"/>
          <w:lang w:val="en-US"/>
        </w:rPr>
        <w:t>an</w:t>
      </w:r>
      <w:r w:rsidRPr="470D056C" w:rsidR="4EC25740">
        <w:rPr>
          <w:sz w:val="24"/>
          <w:szCs w:val="24"/>
          <w:lang w:val="en-US"/>
        </w:rPr>
        <w:t xml:space="preserve"> </w:t>
      </w:r>
      <w:proofErr w:type="spellStart"/>
      <w:r w:rsidRPr="470D056C" w:rsidR="4EC25740">
        <w:rPr>
          <w:sz w:val="24"/>
          <w:szCs w:val="24"/>
          <w:lang w:val="en-US"/>
        </w:rPr>
        <w:t>organisation</w:t>
      </w:r>
      <w:proofErr w:type="spellEnd"/>
      <w:r w:rsidRPr="470D056C" w:rsidR="2898FCCB">
        <w:rPr>
          <w:sz w:val="24"/>
          <w:szCs w:val="24"/>
          <w:lang w:val="en-US"/>
        </w:rPr>
        <w:t xml:space="preserve"> or company</w:t>
      </w:r>
      <w:r w:rsidRPr="470D056C" w:rsidR="4EC25740">
        <w:rPr>
          <w:sz w:val="24"/>
          <w:szCs w:val="24"/>
          <w:lang w:val="en-US"/>
        </w:rPr>
        <w:t xml:space="preserve">.  </w:t>
      </w:r>
      <w:r w:rsidRPr="470D056C" w:rsidR="724733EA">
        <w:rPr>
          <w:sz w:val="24"/>
          <w:szCs w:val="24"/>
          <w:lang w:val="en-US"/>
        </w:rPr>
        <w:t xml:space="preserve">Policies and procedures are put in place </w:t>
      </w:r>
      <w:r w:rsidRPr="470D056C" w:rsidR="15BCAB3C">
        <w:rPr>
          <w:sz w:val="24"/>
          <w:szCs w:val="24"/>
          <w:lang w:val="en-US"/>
        </w:rPr>
        <w:t xml:space="preserve">to </w:t>
      </w:r>
      <w:r w:rsidRPr="470D056C" w:rsidR="724733EA">
        <w:rPr>
          <w:sz w:val="24"/>
          <w:szCs w:val="24"/>
          <w:lang w:val="en-US"/>
        </w:rPr>
        <w:t>express the requirements of an in</w:t>
      </w:r>
      <w:r w:rsidRPr="470D056C" w:rsidR="750499E5">
        <w:rPr>
          <w:sz w:val="24"/>
          <w:szCs w:val="24"/>
          <w:lang w:val="en-US"/>
        </w:rPr>
        <w:t>dividual</w:t>
      </w:r>
      <w:r w:rsidRPr="470D056C" w:rsidR="267B96E7">
        <w:rPr>
          <w:sz w:val="24"/>
          <w:szCs w:val="24"/>
          <w:lang w:val="en-US"/>
        </w:rPr>
        <w:t>.</w:t>
      </w:r>
      <w:r w:rsidRPr="470D056C" w:rsidR="288EC49B">
        <w:rPr>
          <w:sz w:val="24"/>
          <w:szCs w:val="24"/>
          <w:lang w:val="en-US"/>
        </w:rPr>
        <w:t xml:space="preserve"> </w:t>
      </w:r>
      <w:r w:rsidRPr="470D056C" w:rsidR="65F3C735">
        <w:rPr>
          <w:sz w:val="24"/>
          <w:szCs w:val="24"/>
          <w:lang w:val="en-US"/>
        </w:rPr>
        <w:t>T</w:t>
      </w:r>
      <w:r w:rsidRPr="470D056C" w:rsidR="288EC49B">
        <w:rPr>
          <w:sz w:val="24"/>
          <w:szCs w:val="24"/>
          <w:lang w:val="en-US"/>
        </w:rPr>
        <w:t xml:space="preserve">hese can vary from </w:t>
      </w:r>
      <w:r w:rsidRPr="470D056C" w:rsidR="01E9697A">
        <w:rPr>
          <w:sz w:val="24"/>
          <w:szCs w:val="24"/>
          <w:lang w:val="en-US"/>
        </w:rPr>
        <w:t>working hours to how to deal with challenging situations</w:t>
      </w:r>
      <w:r w:rsidRPr="470D056C" w:rsidR="3A3D21BF">
        <w:rPr>
          <w:sz w:val="24"/>
          <w:szCs w:val="24"/>
          <w:lang w:val="en-US"/>
        </w:rPr>
        <w:t xml:space="preserve">, these are identified as tangible drivers. On the other </w:t>
      </w:r>
      <w:r w:rsidRPr="470D056C" w:rsidR="72C45D50">
        <w:rPr>
          <w:sz w:val="24"/>
          <w:szCs w:val="24"/>
          <w:lang w:val="en-US"/>
        </w:rPr>
        <w:t>hand,</w:t>
      </w:r>
      <w:r w:rsidRPr="470D056C" w:rsidR="3A3D21BF">
        <w:rPr>
          <w:sz w:val="24"/>
          <w:szCs w:val="24"/>
          <w:lang w:val="en-US"/>
        </w:rPr>
        <w:t xml:space="preserve"> intangible drivers </w:t>
      </w:r>
      <w:r w:rsidRPr="470D056C" w:rsidR="1C2341A0">
        <w:rPr>
          <w:sz w:val="24"/>
          <w:szCs w:val="24"/>
          <w:lang w:val="en-US"/>
        </w:rPr>
        <w:t>ar</w:t>
      </w:r>
      <w:r w:rsidRPr="470D056C" w:rsidR="79B9CA94">
        <w:rPr>
          <w:sz w:val="24"/>
          <w:szCs w:val="24"/>
          <w:lang w:val="en-US"/>
        </w:rPr>
        <w:t>e</w:t>
      </w:r>
      <w:r w:rsidRPr="470D056C" w:rsidR="42A3BFE8">
        <w:rPr>
          <w:sz w:val="24"/>
          <w:szCs w:val="24"/>
          <w:lang w:val="en-US"/>
        </w:rPr>
        <w:t xml:space="preserve">, </w:t>
      </w:r>
      <w:r w:rsidRPr="470D056C" w:rsidR="3A3D21BF">
        <w:rPr>
          <w:sz w:val="24"/>
          <w:szCs w:val="24"/>
          <w:lang w:val="en-US"/>
        </w:rPr>
        <w:t>whe</w:t>
      </w:r>
      <w:r w:rsidRPr="470D056C" w:rsidR="13B22C3E">
        <w:rPr>
          <w:sz w:val="24"/>
          <w:szCs w:val="24"/>
          <w:lang w:val="en-US"/>
        </w:rPr>
        <w:t xml:space="preserve">n </w:t>
      </w:r>
      <w:r w:rsidRPr="470D056C" w:rsidR="3A3D21BF">
        <w:rPr>
          <w:sz w:val="24"/>
          <w:szCs w:val="24"/>
          <w:lang w:val="en-US"/>
        </w:rPr>
        <w:t xml:space="preserve">a senior member of staff </w:t>
      </w:r>
      <w:r w:rsidRPr="470D056C" w:rsidR="434BB4A6">
        <w:rPr>
          <w:sz w:val="24"/>
          <w:szCs w:val="24"/>
          <w:lang w:val="en-US"/>
        </w:rPr>
        <w:t>intervene</w:t>
      </w:r>
      <w:r w:rsidRPr="470D056C" w:rsidR="49B0F839">
        <w:rPr>
          <w:sz w:val="24"/>
          <w:szCs w:val="24"/>
          <w:lang w:val="en-US"/>
        </w:rPr>
        <w:t>s</w:t>
      </w:r>
      <w:r w:rsidRPr="470D056C" w:rsidR="434BB4A6">
        <w:rPr>
          <w:sz w:val="24"/>
          <w:szCs w:val="24"/>
          <w:lang w:val="en-US"/>
        </w:rPr>
        <w:t xml:space="preserve"> to </w:t>
      </w:r>
      <w:r w:rsidRPr="470D056C" w:rsidR="1A463A59">
        <w:rPr>
          <w:sz w:val="24"/>
          <w:szCs w:val="24"/>
          <w:lang w:val="en-US"/>
        </w:rPr>
        <w:t>alleviate</w:t>
      </w:r>
      <w:r w:rsidRPr="470D056C" w:rsidR="434BB4A6">
        <w:rPr>
          <w:sz w:val="24"/>
          <w:szCs w:val="24"/>
          <w:lang w:val="en-US"/>
        </w:rPr>
        <w:t xml:space="preserve"> a situation, such as </w:t>
      </w:r>
      <w:r w:rsidRPr="470D056C" w:rsidR="19C5B834">
        <w:rPr>
          <w:sz w:val="24"/>
          <w:szCs w:val="24"/>
          <w:lang w:val="en-US"/>
        </w:rPr>
        <w:t>helping</w:t>
      </w:r>
      <w:r w:rsidRPr="470D056C" w:rsidR="49B24B0A">
        <w:rPr>
          <w:sz w:val="24"/>
          <w:szCs w:val="24"/>
          <w:lang w:val="en-US"/>
        </w:rPr>
        <w:t xml:space="preserve"> when busy.</w:t>
      </w:r>
      <w:r w:rsidRPr="470D056C" w:rsidR="4F90CF47">
        <w:rPr>
          <w:sz w:val="24"/>
          <w:szCs w:val="24"/>
          <w:lang w:val="en-US"/>
        </w:rPr>
        <w:t xml:space="preserve"> </w:t>
      </w:r>
    </w:p>
    <w:p w:rsidR="1AE56810" w:rsidP="2DE7D381" w:rsidRDefault="517773DD" w14:paraId="298629C9" w14:textId="5DC284F6">
      <w:pPr>
        <w:spacing w:line="360" w:lineRule="auto"/>
        <w:rPr>
          <w:sz w:val="24"/>
          <w:szCs w:val="24"/>
          <w:lang w:val="en-US"/>
        </w:rPr>
      </w:pPr>
      <w:r w:rsidRPr="4BF9D81F">
        <w:rPr>
          <w:sz w:val="24"/>
          <w:szCs w:val="24"/>
          <w:lang w:val="en-US"/>
        </w:rPr>
        <w:t xml:space="preserve">Being a manager consists of several important </w:t>
      </w:r>
      <w:r w:rsidRPr="4BF9D81F" w:rsidR="0AEADD84">
        <w:rPr>
          <w:sz w:val="24"/>
          <w:szCs w:val="24"/>
          <w:lang w:val="en-US"/>
        </w:rPr>
        <w:t>roles,</w:t>
      </w:r>
      <w:r w:rsidRPr="4BF9D81F">
        <w:rPr>
          <w:sz w:val="24"/>
          <w:szCs w:val="24"/>
          <w:lang w:val="en-US"/>
        </w:rPr>
        <w:t xml:space="preserve"> how</w:t>
      </w:r>
      <w:r w:rsidRPr="4BF9D81F" w:rsidR="42363185">
        <w:rPr>
          <w:sz w:val="24"/>
          <w:szCs w:val="24"/>
          <w:lang w:val="en-US"/>
        </w:rPr>
        <w:t xml:space="preserve">ever, </w:t>
      </w:r>
      <w:r w:rsidRPr="4BF9D81F" w:rsidR="04205AD4">
        <w:rPr>
          <w:sz w:val="24"/>
          <w:szCs w:val="24"/>
          <w:lang w:val="en-US"/>
        </w:rPr>
        <w:t xml:space="preserve">effective communication is crucial when conveyed to </w:t>
      </w:r>
      <w:r w:rsidRPr="4BF9D81F" w:rsidR="42363185">
        <w:rPr>
          <w:sz w:val="24"/>
          <w:szCs w:val="24"/>
          <w:lang w:val="en-US"/>
        </w:rPr>
        <w:t>their team</w:t>
      </w:r>
      <w:r w:rsidRPr="4BF9D81F" w:rsidR="3C5EA9A1">
        <w:rPr>
          <w:sz w:val="24"/>
          <w:szCs w:val="24"/>
          <w:lang w:val="en-US"/>
        </w:rPr>
        <w:t xml:space="preserve">, </w:t>
      </w:r>
      <w:r w:rsidRPr="4BF9D81F" w:rsidR="42363185">
        <w:rPr>
          <w:sz w:val="24"/>
          <w:szCs w:val="24"/>
          <w:lang w:val="en-US"/>
        </w:rPr>
        <w:t>as it can have a</w:t>
      </w:r>
      <w:r w:rsidRPr="4BF9D81F" w:rsidR="6C7683F5">
        <w:rPr>
          <w:sz w:val="24"/>
          <w:szCs w:val="24"/>
          <w:lang w:val="en-US"/>
        </w:rPr>
        <w:t>n i</w:t>
      </w:r>
      <w:r w:rsidRPr="4BF9D81F" w:rsidR="42363185">
        <w:rPr>
          <w:sz w:val="24"/>
          <w:szCs w:val="24"/>
          <w:lang w:val="en-US"/>
        </w:rPr>
        <w:t xml:space="preserve">mpact on the </w:t>
      </w:r>
      <w:r w:rsidRPr="4BF9D81F" w:rsidR="3D3E3F47">
        <w:rPr>
          <w:sz w:val="24"/>
          <w:szCs w:val="24"/>
          <w:lang w:val="en-US"/>
        </w:rPr>
        <w:t xml:space="preserve">surrounding </w:t>
      </w:r>
      <w:r w:rsidRPr="4BF9D81F" w:rsidR="42363185">
        <w:rPr>
          <w:sz w:val="24"/>
          <w:szCs w:val="24"/>
          <w:lang w:val="en-US"/>
        </w:rPr>
        <w:lastRenderedPageBreak/>
        <w:t xml:space="preserve">environment and </w:t>
      </w:r>
      <w:r w:rsidRPr="4BF9D81F" w:rsidR="1E352B2A">
        <w:rPr>
          <w:sz w:val="24"/>
          <w:szCs w:val="24"/>
          <w:lang w:val="en-US"/>
        </w:rPr>
        <w:t>the</w:t>
      </w:r>
      <w:r w:rsidRPr="4BF9D81F" w:rsidR="487040FC">
        <w:rPr>
          <w:sz w:val="24"/>
          <w:szCs w:val="24"/>
          <w:lang w:val="en-US"/>
        </w:rPr>
        <w:t>ir</w:t>
      </w:r>
      <w:r w:rsidRPr="4BF9D81F" w:rsidR="1E352B2A">
        <w:rPr>
          <w:sz w:val="24"/>
          <w:szCs w:val="24"/>
          <w:lang w:val="en-US"/>
        </w:rPr>
        <w:t xml:space="preserve"> service users</w:t>
      </w:r>
      <w:r w:rsidRPr="4BF9D81F" w:rsidR="4F0E3AAB">
        <w:rPr>
          <w:sz w:val="24"/>
          <w:szCs w:val="24"/>
          <w:lang w:val="en-US"/>
        </w:rPr>
        <w:t xml:space="preserve">. </w:t>
      </w:r>
      <w:r w:rsidRPr="4BF9D81F" w:rsidR="08B50949">
        <w:rPr>
          <w:sz w:val="24"/>
          <w:szCs w:val="24"/>
          <w:lang w:val="en-US"/>
        </w:rPr>
        <w:t xml:space="preserve">If a manager shows a compassionate approach, it will develop a </w:t>
      </w:r>
      <w:r w:rsidRPr="4BF9D81F" w:rsidR="376463CD">
        <w:rPr>
          <w:sz w:val="24"/>
          <w:szCs w:val="24"/>
          <w:lang w:val="en-US"/>
        </w:rPr>
        <w:t>sympathetic culture, which will result in a better atmosphere and experience for service users</w:t>
      </w:r>
      <w:r w:rsidRPr="4BF9D81F" w:rsidR="4E61DF54">
        <w:rPr>
          <w:sz w:val="24"/>
          <w:szCs w:val="24"/>
          <w:lang w:val="en-US"/>
        </w:rPr>
        <w:t xml:space="preserve"> </w:t>
      </w:r>
      <w:r w:rsidRPr="4BF9D81F" w:rsidR="424F46FD">
        <w:rPr>
          <w:sz w:val="24"/>
          <w:szCs w:val="24"/>
          <w:lang w:val="en-US"/>
        </w:rPr>
        <w:t>(Davies, Nutley, and Mannion</w:t>
      </w:r>
      <w:r w:rsidRPr="4BF9D81F" w:rsidR="7170C9C9">
        <w:rPr>
          <w:sz w:val="24"/>
          <w:szCs w:val="24"/>
          <w:lang w:val="en-US"/>
        </w:rPr>
        <w:t xml:space="preserve"> </w:t>
      </w:r>
      <w:r w:rsidRPr="4BF9D81F" w:rsidR="424F46FD">
        <w:rPr>
          <w:sz w:val="24"/>
          <w:szCs w:val="24"/>
          <w:lang w:val="en-US"/>
        </w:rPr>
        <w:t>,2000).</w:t>
      </w:r>
      <w:r w:rsidRPr="4BF9D81F" w:rsidR="13E353F2">
        <w:rPr>
          <w:sz w:val="24"/>
          <w:szCs w:val="24"/>
          <w:lang w:val="en-US"/>
        </w:rPr>
        <w:t xml:space="preserve"> </w:t>
      </w:r>
    </w:p>
    <w:p w:rsidR="1AE56810" w:rsidP="2DE7D381" w:rsidRDefault="13E353F2" w14:paraId="45141D60" w14:textId="0F876772">
      <w:pPr>
        <w:spacing w:line="360" w:lineRule="auto"/>
        <w:rPr>
          <w:sz w:val="24"/>
          <w:szCs w:val="24"/>
          <w:lang w:val="en-US"/>
        </w:rPr>
      </w:pPr>
      <w:r w:rsidRPr="470D056C" w:rsidR="13E353F2">
        <w:rPr>
          <w:sz w:val="24"/>
          <w:szCs w:val="24"/>
          <w:lang w:val="en-US"/>
        </w:rPr>
        <w:t xml:space="preserve">Having a manager who can convey communication effectively and is understanding plays a vital role within </w:t>
      </w:r>
      <w:proofErr w:type="spellStart"/>
      <w:r w:rsidRPr="470D056C" w:rsidR="13E353F2">
        <w:rPr>
          <w:sz w:val="24"/>
          <w:szCs w:val="24"/>
          <w:lang w:val="en-US"/>
        </w:rPr>
        <w:t>organisation</w:t>
      </w:r>
      <w:proofErr w:type="spellEnd"/>
      <w:r w:rsidRPr="470D056C" w:rsidR="13E353F2">
        <w:rPr>
          <w:sz w:val="24"/>
          <w:szCs w:val="24"/>
          <w:lang w:val="en-US"/>
        </w:rPr>
        <w:t xml:space="preserve"> culture, because listening, asking questions and </w:t>
      </w:r>
      <w:r w:rsidRPr="470D056C" w:rsidR="3467D72C">
        <w:rPr>
          <w:sz w:val="24"/>
          <w:szCs w:val="24"/>
          <w:lang w:val="en-US"/>
        </w:rPr>
        <w:t>supporting</w:t>
      </w:r>
      <w:r w:rsidRPr="470D056C" w:rsidR="13E353F2">
        <w:rPr>
          <w:sz w:val="24"/>
          <w:szCs w:val="24"/>
          <w:lang w:val="en-US"/>
        </w:rPr>
        <w:t xml:space="preserve"> other individuals improves </w:t>
      </w:r>
      <w:r w:rsidRPr="470D056C" w:rsidR="6BED92F9">
        <w:rPr>
          <w:sz w:val="24"/>
          <w:szCs w:val="24"/>
          <w:lang w:val="en-US"/>
        </w:rPr>
        <w:t>the</w:t>
      </w:r>
      <w:r w:rsidRPr="470D056C" w:rsidR="13E353F2">
        <w:rPr>
          <w:sz w:val="24"/>
          <w:szCs w:val="24"/>
          <w:lang w:val="en-US"/>
        </w:rPr>
        <w:t xml:space="preserve"> experience and environment atmosphere for staff and service members (Johnson,2019)</w:t>
      </w:r>
      <w:r w:rsidRPr="470D056C" w:rsidR="44246267">
        <w:rPr>
          <w:sz w:val="24"/>
          <w:szCs w:val="24"/>
          <w:lang w:val="en-US"/>
        </w:rPr>
        <w:t xml:space="preserve">. </w:t>
      </w:r>
      <w:r w:rsidRPr="470D056C" w:rsidR="13E353F2">
        <w:rPr>
          <w:sz w:val="24"/>
          <w:szCs w:val="24"/>
          <w:lang w:val="en-US"/>
        </w:rPr>
        <w:t xml:space="preserve">However, if a manager communicates ineffectively, showing no compassion and support to their team, </w:t>
      </w:r>
      <w:r w:rsidRPr="470D056C" w:rsidR="42AB0FA9">
        <w:rPr>
          <w:sz w:val="24"/>
          <w:szCs w:val="24"/>
          <w:lang w:val="en-US"/>
        </w:rPr>
        <w:t xml:space="preserve">it </w:t>
      </w:r>
      <w:r w:rsidRPr="470D056C" w:rsidR="13E353F2">
        <w:rPr>
          <w:sz w:val="24"/>
          <w:szCs w:val="24"/>
          <w:lang w:val="en-US"/>
        </w:rPr>
        <w:t>can result in a breakdown in how communication is conveyed to their staff and their service users. If a manager</w:t>
      </w:r>
      <w:r w:rsidRPr="470D056C" w:rsidR="389539B7">
        <w:rPr>
          <w:sz w:val="24"/>
          <w:szCs w:val="24"/>
          <w:lang w:val="en-US"/>
        </w:rPr>
        <w:t xml:space="preserve">, is </w:t>
      </w:r>
      <w:r w:rsidRPr="470D056C" w:rsidR="13E353F2">
        <w:rPr>
          <w:sz w:val="24"/>
          <w:szCs w:val="24"/>
          <w:lang w:val="en-US"/>
        </w:rPr>
        <w:t xml:space="preserve">showing inadequate confidence to their team or service users, </w:t>
      </w:r>
      <w:r w:rsidRPr="470D056C" w:rsidR="2F313B15">
        <w:rPr>
          <w:sz w:val="24"/>
          <w:szCs w:val="24"/>
          <w:lang w:val="en-US"/>
        </w:rPr>
        <w:t>it c</w:t>
      </w:r>
      <w:r w:rsidRPr="470D056C" w:rsidR="13E353F2">
        <w:rPr>
          <w:sz w:val="24"/>
          <w:szCs w:val="24"/>
          <w:lang w:val="en-US"/>
        </w:rPr>
        <w:t>ould result in, an ineffective communication barrier</w:t>
      </w:r>
      <w:r w:rsidRPr="470D056C" w:rsidR="0CC5787C">
        <w:rPr>
          <w:sz w:val="24"/>
          <w:szCs w:val="24"/>
          <w:lang w:val="en-US"/>
        </w:rPr>
        <w:t xml:space="preserve"> which leads to communication being misinterpreted</w:t>
      </w:r>
      <w:r w:rsidRPr="470D056C" w:rsidR="13E353F2">
        <w:rPr>
          <w:sz w:val="24"/>
          <w:szCs w:val="24"/>
          <w:lang w:val="en-US"/>
        </w:rPr>
        <w:t xml:space="preserve"> (Johnson,2019)</w:t>
      </w:r>
      <w:r w:rsidRPr="470D056C" w:rsidR="32B2D575">
        <w:rPr>
          <w:sz w:val="24"/>
          <w:szCs w:val="24"/>
          <w:lang w:val="en-US"/>
        </w:rPr>
        <w:t xml:space="preserve">. </w:t>
      </w:r>
    </w:p>
    <w:p w:rsidR="1AE56810" w:rsidP="2DE7D381" w:rsidRDefault="05702FB0" w14:paraId="4B9C4082" w14:textId="6213653E">
      <w:pPr>
        <w:spacing w:line="360" w:lineRule="auto"/>
        <w:rPr>
          <w:sz w:val="24"/>
          <w:szCs w:val="24"/>
        </w:rPr>
      </w:pPr>
      <w:r w:rsidRPr="470D056C" w:rsidR="05702FB0">
        <w:rPr>
          <w:sz w:val="24"/>
          <w:szCs w:val="24"/>
          <w:lang w:val="en-US"/>
        </w:rPr>
        <w:t>According to, Pettigrew</w:t>
      </w:r>
      <w:r w:rsidRPr="470D056C" w:rsidR="7F8DCB6D">
        <w:rPr>
          <w:sz w:val="24"/>
          <w:szCs w:val="24"/>
          <w:lang w:val="en-US"/>
        </w:rPr>
        <w:t xml:space="preserve"> (</w:t>
      </w:r>
      <w:r w:rsidRPr="470D056C" w:rsidR="05702FB0">
        <w:rPr>
          <w:sz w:val="24"/>
          <w:szCs w:val="24"/>
          <w:lang w:val="en-US"/>
        </w:rPr>
        <w:t>1979</w:t>
      </w:r>
      <w:r w:rsidRPr="470D056C" w:rsidR="46D18DC1">
        <w:rPr>
          <w:sz w:val="24"/>
          <w:szCs w:val="24"/>
          <w:lang w:val="en-US"/>
        </w:rPr>
        <w:t>)</w:t>
      </w:r>
      <w:r w:rsidRPr="470D056C" w:rsidR="5EE03E06">
        <w:rPr>
          <w:sz w:val="24"/>
          <w:szCs w:val="24"/>
          <w:lang w:val="en-US"/>
        </w:rPr>
        <w:t xml:space="preserve"> </w:t>
      </w:r>
      <w:r w:rsidRPr="470D056C" w:rsidR="05702FB0">
        <w:rPr>
          <w:sz w:val="24"/>
          <w:szCs w:val="24"/>
          <w:lang w:val="en-US"/>
        </w:rPr>
        <w:t>Schein</w:t>
      </w:r>
      <w:r w:rsidRPr="470D056C" w:rsidR="0A899762">
        <w:rPr>
          <w:sz w:val="24"/>
          <w:szCs w:val="24"/>
          <w:lang w:val="en-US"/>
        </w:rPr>
        <w:t xml:space="preserve"> (</w:t>
      </w:r>
      <w:r w:rsidRPr="470D056C" w:rsidR="05702FB0">
        <w:rPr>
          <w:sz w:val="24"/>
          <w:szCs w:val="24"/>
          <w:lang w:val="en-US"/>
        </w:rPr>
        <w:t xml:space="preserve">1985) </w:t>
      </w:r>
      <w:r w:rsidRPr="470D056C" w:rsidR="05702FB0">
        <w:rPr>
          <w:sz w:val="24"/>
          <w:szCs w:val="24"/>
          <w:lang w:val="en-US"/>
        </w:rPr>
        <w:t>Sackmann</w:t>
      </w:r>
      <w:r w:rsidRPr="470D056C" w:rsidR="05702FB0">
        <w:rPr>
          <w:sz w:val="24"/>
          <w:szCs w:val="24"/>
          <w:lang w:val="en-US"/>
        </w:rPr>
        <w:t>, (1991) and Hatch (1993)</w:t>
      </w:r>
      <w:r>
        <w:br/>
      </w:r>
      <w:proofErr w:type="spellStart"/>
      <w:r w:rsidRPr="470D056C" w:rsidR="4BFB70C2">
        <w:rPr>
          <w:sz w:val="24"/>
          <w:szCs w:val="24"/>
          <w:lang w:val="en-US"/>
        </w:rPr>
        <w:t>o</w:t>
      </w:r>
      <w:r w:rsidRPr="470D056C" w:rsidR="0D165A22">
        <w:rPr>
          <w:sz w:val="24"/>
          <w:szCs w:val="24"/>
          <w:lang w:val="en-US"/>
        </w:rPr>
        <w:t>rganisational</w:t>
      </w:r>
      <w:proofErr w:type="spellEnd"/>
      <w:r w:rsidRPr="470D056C" w:rsidR="0D165A22">
        <w:rPr>
          <w:sz w:val="24"/>
          <w:szCs w:val="24"/>
          <w:lang w:val="en-US"/>
        </w:rPr>
        <w:t xml:space="preserve"> Climate is </w:t>
      </w:r>
      <w:r w:rsidRPr="470D056C" w:rsidR="14E558FB">
        <w:rPr>
          <w:sz w:val="24"/>
          <w:szCs w:val="24"/>
          <w:lang w:val="en-US"/>
        </w:rPr>
        <w:t xml:space="preserve">to be understood as a collection of values and beliefs which help and </w:t>
      </w:r>
      <w:r w:rsidRPr="470D056C" w:rsidR="7D02833A">
        <w:rPr>
          <w:sz w:val="24"/>
          <w:szCs w:val="24"/>
          <w:lang w:val="en-US"/>
        </w:rPr>
        <w:t>give an</w:t>
      </w:r>
      <w:r w:rsidRPr="470D056C" w:rsidR="2A1A0FF7">
        <w:rPr>
          <w:sz w:val="24"/>
          <w:szCs w:val="24"/>
          <w:lang w:val="en-US"/>
        </w:rPr>
        <w:t xml:space="preserve"> </w:t>
      </w:r>
      <w:proofErr w:type="spellStart"/>
      <w:r w:rsidRPr="470D056C" w:rsidR="7D02833A">
        <w:rPr>
          <w:sz w:val="24"/>
          <w:szCs w:val="24"/>
          <w:lang w:val="en-US"/>
        </w:rPr>
        <w:t>organisation</w:t>
      </w:r>
      <w:proofErr w:type="spellEnd"/>
      <w:r w:rsidRPr="470D056C" w:rsidR="45B8FDCF">
        <w:rPr>
          <w:sz w:val="24"/>
          <w:szCs w:val="24"/>
          <w:lang w:val="en-US"/>
        </w:rPr>
        <w:t xml:space="preserve"> </w:t>
      </w:r>
      <w:r w:rsidRPr="470D056C" w:rsidR="4C967536">
        <w:rPr>
          <w:sz w:val="24"/>
          <w:szCs w:val="24"/>
          <w:lang w:val="en-US"/>
        </w:rPr>
        <w:t>its</w:t>
      </w:r>
      <w:r w:rsidRPr="470D056C" w:rsidR="45B8FDCF">
        <w:rPr>
          <w:sz w:val="24"/>
          <w:szCs w:val="24"/>
          <w:lang w:val="en-US"/>
        </w:rPr>
        <w:t xml:space="preserve"> identity. </w:t>
      </w:r>
      <w:r w:rsidRPr="470D056C" w:rsidR="4D3E0F8E">
        <w:rPr>
          <w:sz w:val="24"/>
          <w:szCs w:val="24"/>
          <w:lang w:val="en-US"/>
        </w:rPr>
        <w:t>However, a</w:t>
      </w:r>
      <w:r w:rsidRPr="470D056C" w:rsidR="32645E0B">
        <w:rPr>
          <w:sz w:val="24"/>
          <w:szCs w:val="24"/>
          <w:lang w:val="en-US"/>
        </w:rPr>
        <w:t xml:space="preserve">ccording to Neal et al (2000) </w:t>
      </w:r>
      <w:proofErr w:type="spellStart"/>
      <w:r w:rsidRPr="470D056C" w:rsidR="0607993A">
        <w:rPr>
          <w:sz w:val="24"/>
          <w:szCs w:val="24"/>
          <w:lang w:val="en-US"/>
        </w:rPr>
        <w:t>o</w:t>
      </w:r>
      <w:r w:rsidRPr="470D056C" w:rsidR="297DED86">
        <w:rPr>
          <w:sz w:val="24"/>
          <w:szCs w:val="24"/>
          <w:lang w:val="en-US"/>
        </w:rPr>
        <w:t>rganisational</w:t>
      </w:r>
      <w:proofErr w:type="spellEnd"/>
      <w:r w:rsidRPr="470D056C" w:rsidR="297DED86">
        <w:rPr>
          <w:sz w:val="24"/>
          <w:szCs w:val="24"/>
          <w:lang w:val="en-US"/>
        </w:rPr>
        <w:t xml:space="preserve"> climate focuses on the safety of </w:t>
      </w:r>
      <w:r w:rsidRPr="470D056C" w:rsidR="0BFC8EC4">
        <w:rPr>
          <w:sz w:val="24"/>
          <w:szCs w:val="24"/>
          <w:lang w:val="en-US"/>
        </w:rPr>
        <w:t xml:space="preserve">an </w:t>
      </w:r>
      <w:r w:rsidRPr="470D056C" w:rsidR="297DED86">
        <w:rPr>
          <w:sz w:val="24"/>
          <w:szCs w:val="24"/>
          <w:lang w:val="en-US"/>
        </w:rPr>
        <w:t xml:space="preserve">environment. </w:t>
      </w:r>
      <w:r w:rsidRPr="470D056C" w:rsidR="02EDFBDD">
        <w:rPr>
          <w:sz w:val="24"/>
          <w:szCs w:val="24"/>
          <w:lang w:val="en-US"/>
        </w:rPr>
        <w:t xml:space="preserve"> </w:t>
      </w:r>
      <w:r w:rsidRPr="470D056C" w:rsidR="02EDFBDD">
        <w:rPr>
          <w:sz w:val="24"/>
          <w:szCs w:val="24"/>
        </w:rPr>
        <w:t xml:space="preserve">Silvia, Lima and Baptista (2003) </w:t>
      </w:r>
      <w:r w:rsidRPr="470D056C" w:rsidR="567BA5F1">
        <w:rPr>
          <w:sz w:val="24"/>
          <w:szCs w:val="24"/>
        </w:rPr>
        <w:t xml:space="preserve">suggest that </w:t>
      </w:r>
      <w:r w:rsidRPr="470D056C" w:rsidR="02EDFBDD">
        <w:rPr>
          <w:sz w:val="24"/>
          <w:szCs w:val="24"/>
        </w:rPr>
        <w:t>results</w:t>
      </w:r>
      <w:r w:rsidRPr="470D056C" w:rsidR="626D2DF3">
        <w:rPr>
          <w:sz w:val="24"/>
          <w:szCs w:val="24"/>
        </w:rPr>
        <w:t xml:space="preserve"> from Neal et al (2000)</w:t>
      </w:r>
      <w:r w:rsidRPr="470D056C" w:rsidR="02EDFBDD">
        <w:rPr>
          <w:sz w:val="24"/>
          <w:szCs w:val="24"/>
        </w:rPr>
        <w:t xml:space="preserve"> show that organisational climate predicts the safety </w:t>
      </w:r>
      <w:r w:rsidRPr="470D056C" w:rsidR="68863A77">
        <w:rPr>
          <w:sz w:val="24"/>
          <w:szCs w:val="24"/>
        </w:rPr>
        <w:t>climate,</w:t>
      </w:r>
      <w:r w:rsidRPr="470D056C" w:rsidR="545CBBBD">
        <w:rPr>
          <w:sz w:val="24"/>
          <w:szCs w:val="24"/>
        </w:rPr>
        <w:t xml:space="preserve"> in other </w:t>
      </w:r>
      <w:r w:rsidRPr="470D056C" w:rsidR="5911112C">
        <w:rPr>
          <w:sz w:val="24"/>
          <w:szCs w:val="24"/>
        </w:rPr>
        <w:t>words, the</w:t>
      </w:r>
      <w:r w:rsidRPr="470D056C" w:rsidR="7B0A5F89">
        <w:rPr>
          <w:sz w:val="24"/>
          <w:szCs w:val="24"/>
        </w:rPr>
        <w:t xml:space="preserve"> safety of an </w:t>
      </w:r>
      <w:r w:rsidRPr="470D056C" w:rsidR="3A07E28F">
        <w:rPr>
          <w:sz w:val="24"/>
          <w:szCs w:val="24"/>
        </w:rPr>
        <w:t>organisations</w:t>
      </w:r>
      <w:r w:rsidRPr="470D056C" w:rsidR="7B0A5F89">
        <w:rPr>
          <w:sz w:val="24"/>
          <w:szCs w:val="24"/>
        </w:rPr>
        <w:t xml:space="preserve"> environment </w:t>
      </w:r>
      <w:r w:rsidRPr="470D056C" w:rsidR="3130021F">
        <w:rPr>
          <w:sz w:val="24"/>
          <w:szCs w:val="24"/>
        </w:rPr>
        <w:t>must be at a high standard</w:t>
      </w:r>
      <w:r w:rsidRPr="470D056C" w:rsidR="4D2760E3">
        <w:rPr>
          <w:sz w:val="24"/>
          <w:szCs w:val="24"/>
        </w:rPr>
        <w:t>. A</w:t>
      </w:r>
      <w:r w:rsidRPr="470D056C" w:rsidR="2FB43B3B">
        <w:rPr>
          <w:sz w:val="24"/>
          <w:szCs w:val="24"/>
        </w:rPr>
        <w:t xml:space="preserve"> manager must ensure </w:t>
      </w:r>
      <w:r w:rsidRPr="470D056C" w:rsidR="3130021F">
        <w:rPr>
          <w:sz w:val="24"/>
          <w:szCs w:val="24"/>
        </w:rPr>
        <w:t xml:space="preserve">the </w:t>
      </w:r>
      <w:r w:rsidRPr="470D056C" w:rsidR="7B0A5F89">
        <w:rPr>
          <w:sz w:val="24"/>
          <w:szCs w:val="24"/>
        </w:rPr>
        <w:t>staff and service users</w:t>
      </w:r>
      <w:r w:rsidRPr="470D056C" w:rsidR="62A3D635">
        <w:rPr>
          <w:sz w:val="24"/>
          <w:szCs w:val="24"/>
        </w:rPr>
        <w:t xml:space="preserve"> are safe </w:t>
      </w:r>
      <w:r w:rsidRPr="470D056C" w:rsidR="2A793153">
        <w:rPr>
          <w:sz w:val="24"/>
          <w:szCs w:val="24"/>
        </w:rPr>
        <w:t xml:space="preserve">as it is a </w:t>
      </w:r>
      <w:r w:rsidRPr="470D056C" w:rsidR="62A3D635">
        <w:rPr>
          <w:sz w:val="24"/>
          <w:szCs w:val="24"/>
        </w:rPr>
        <w:t xml:space="preserve">key aspect </w:t>
      </w:r>
      <w:r w:rsidRPr="470D056C" w:rsidR="719FB1FD">
        <w:rPr>
          <w:sz w:val="24"/>
          <w:szCs w:val="24"/>
        </w:rPr>
        <w:t>of management</w:t>
      </w:r>
      <w:r w:rsidRPr="470D056C" w:rsidR="7B0A5F89">
        <w:rPr>
          <w:sz w:val="24"/>
          <w:szCs w:val="24"/>
        </w:rPr>
        <w:t xml:space="preserve">. </w:t>
      </w:r>
    </w:p>
    <w:p w:rsidR="1AE56810" w:rsidP="2DE7D381" w:rsidRDefault="5FEDA098" w14:paraId="7124FE94" w14:textId="3DB21CF4">
      <w:pPr>
        <w:spacing w:line="360" w:lineRule="auto"/>
        <w:rPr>
          <w:sz w:val="24"/>
          <w:szCs w:val="24"/>
        </w:rPr>
      </w:pPr>
      <w:r w:rsidRPr="4BF9D81F">
        <w:rPr>
          <w:sz w:val="24"/>
          <w:szCs w:val="24"/>
        </w:rPr>
        <w:t>Organisational climate can be understood as the atmosphere of an organisation. The safety</w:t>
      </w:r>
      <w:r w:rsidRPr="4BF9D81F" w:rsidR="0BE2F4C0">
        <w:rPr>
          <w:sz w:val="24"/>
          <w:szCs w:val="24"/>
        </w:rPr>
        <w:t xml:space="preserve"> of staff and service users </w:t>
      </w:r>
      <w:r w:rsidRPr="4BF9D81F" w:rsidR="3B4C89AD">
        <w:rPr>
          <w:sz w:val="24"/>
          <w:szCs w:val="24"/>
        </w:rPr>
        <w:t>is</w:t>
      </w:r>
      <w:r w:rsidRPr="4BF9D81F">
        <w:rPr>
          <w:sz w:val="24"/>
          <w:szCs w:val="24"/>
        </w:rPr>
        <w:t xml:space="preserve"> </w:t>
      </w:r>
      <w:r w:rsidRPr="4BF9D81F" w:rsidR="52E4AF29">
        <w:rPr>
          <w:sz w:val="24"/>
          <w:szCs w:val="24"/>
        </w:rPr>
        <w:t xml:space="preserve">a </w:t>
      </w:r>
      <w:r w:rsidRPr="4BF9D81F">
        <w:rPr>
          <w:sz w:val="24"/>
          <w:szCs w:val="24"/>
        </w:rPr>
        <w:t xml:space="preserve">vital role </w:t>
      </w:r>
      <w:r w:rsidRPr="4BF9D81F" w:rsidR="2C212856">
        <w:rPr>
          <w:sz w:val="24"/>
          <w:szCs w:val="24"/>
        </w:rPr>
        <w:t xml:space="preserve">of a </w:t>
      </w:r>
      <w:r w:rsidRPr="4BF9D81F" w:rsidR="0600907E">
        <w:rPr>
          <w:sz w:val="24"/>
          <w:szCs w:val="24"/>
        </w:rPr>
        <w:t xml:space="preserve">manager. A manager must ensure that </w:t>
      </w:r>
      <w:r w:rsidRPr="4BF9D81F" w:rsidR="3FA3D108">
        <w:rPr>
          <w:sz w:val="24"/>
          <w:szCs w:val="24"/>
        </w:rPr>
        <w:t xml:space="preserve">risk </w:t>
      </w:r>
      <w:r w:rsidRPr="4BF9D81F" w:rsidR="29212AC5">
        <w:rPr>
          <w:sz w:val="24"/>
          <w:szCs w:val="24"/>
        </w:rPr>
        <w:t>assessments</w:t>
      </w:r>
      <w:r w:rsidRPr="4BF9D81F" w:rsidR="3FA3D108">
        <w:rPr>
          <w:sz w:val="24"/>
          <w:szCs w:val="24"/>
        </w:rPr>
        <w:t xml:space="preserve"> are conveyed </w:t>
      </w:r>
      <w:r w:rsidRPr="4BF9D81F" w:rsidR="52B55CBE">
        <w:rPr>
          <w:sz w:val="24"/>
          <w:szCs w:val="24"/>
        </w:rPr>
        <w:t>on a regular basis, ensuring that any risk is eliminated within the organisation environment. It is vital that the environment is clean, adequate ventilation and appropriate facilities are considered.  If an organisation ignores or does not consider the possible dangers, serious injuries or illness</w:t>
      </w:r>
      <w:r w:rsidRPr="4BF9D81F" w:rsidR="53617D35">
        <w:rPr>
          <w:sz w:val="24"/>
          <w:szCs w:val="24"/>
        </w:rPr>
        <w:t>es</w:t>
      </w:r>
      <w:r w:rsidRPr="4BF9D81F" w:rsidR="52B55CBE">
        <w:rPr>
          <w:sz w:val="24"/>
          <w:szCs w:val="24"/>
        </w:rPr>
        <w:t xml:space="preserve"> can be inflicted to</w:t>
      </w:r>
      <w:r w:rsidRPr="4BF9D81F" w:rsidR="6FD39755">
        <w:rPr>
          <w:sz w:val="24"/>
          <w:szCs w:val="24"/>
        </w:rPr>
        <w:t xml:space="preserve"> the</w:t>
      </w:r>
      <w:r w:rsidRPr="4BF9D81F" w:rsidR="52B55CBE">
        <w:rPr>
          <w:sz w:val="24"/>
          <w:szCs w:val="24"/>
        </w:rPr>
        <w:t xml:space="preserve"> members of staff or their service users. Ensuring the floor surfaces are appropriate </w:t>
      </w:r>
      <w:r w:rsidRPr="4BF9D81F" w:rsidR="17467636">
        <w:rPr>
          <w:sz w:val="24"/>
          <w:szCs w:val="24"/>
        </w:rPr>
        <w:t xml:space="preserve">and suitable </w:t>
      </w:r>
      <w:r w:rsidRPr="4BF9D81F" w:rsidR="52B55CBE">
        <w:rPr>
          <w:sz w:val="24"/>
          <w:szCs w:val="24"/>
        </w:rPr>
        <w:t>and safe traffic routes are implemented</w:t>
      </w:r>
      <w:r w:rsidRPr="4BF9D81F" w:rsidR="41361E4D">
        <w:rPr>
          <w:sz w:val="24"/>
          <w:szCs w:val="24"/>
        </w:rPr>
        <w:t>, in an event of an emergency (</w:t>
      </w:r>
      <w:r w:rsidRPr="4BF9D81F" w:rsidR="52B55CBE">
        <w:rPr>
          <w:sz w:val="24"/>
          <w:szCs w:val="24"/>
        </w:rPr>
        <w:t>Unison</w:t>
      </w:r>
      <w:r w:rsidRPr="4BF9D81F" w:rsidR="57428F6D">
        <w:rPr>
          <w:sz w:val="24"/>
          <w:szCs w:val="24"/>
        </w:rPr>
        <w:t xml:space="preserve">, </w:t>
      </w:r>
      <w:r w:rsidRPr="4BF9D81F" w:rsidR="52B55CBE">
        <w:rPr>
          <w:sz w:val="24"/>
          <w:szCs w:val="24"/>
        </w:rPr>
        <w:t>2021)</w:t>
      </w:r>
      <w:r w:rsidRPr="4BF9D81F" w:rsidR="6ED5B290">
        <w:rPr>
          <w:sz w:val="24"/>
          <w:szCs w:val="24"/>
        </w:rPr>
        <w:t>.</w:t>
      </w:r>
    </w:p>
    <w:p w:rsidR="1AE56810" w:rsidP="4BF9D81F" w:rsidRDefault="6ED5B290" w14:paraId="5274D558" w14:textId="58EF5291">
      <w:pPr>
        <w:spacing w:line="360" w:lineRule="auto"/>
        <w:rPr>
          <w:sz w:val="24"/>
          <w:szCs w:val="24"/>
          <w:lang w:val="en-US"/>
        </w:rPr>
      </w:pPr>
      <w:r w:rsidRPr="470D056C" w:rsidR="6ED5B290">
        <w:rPr>
          <w:sz w:val="24"/>
          <w:szCs w:val="24"/>
          <w:lang w:val="en-US"/>
        </w:rPr>
        <w:t xml:space="preserve">Funding cuts will cause an impact on </w:t>
      </w:r>
      <w:proofErr w:type="spellStart"/>
      <w:r w:rsidRPr="470D056C" w:rsidR="6ED5B290">
        <w:rPr>
          <w:sz w:val="24"/>
          <w:szCs w:val="24"/>
          <w:lang w:val="en-US"/>
        </w:rPr>
        <w:t>organisational</w:t>
      </w:r>
      <w:proofErr w:type="spellEnd"/>
      <w:r w:rsidRPr="470D056C" w:rsidR="6ED5B290">
        <w:rPr>
          <w:sz w:val="24"/>
          <w:szCs w:val="24"/>
          <w:lang w:val="en-US"/>
        </w:rPr>
        <w:t xml:space="preserve"> climate</w:t>
      </w:r>
      <w:r w:rsidRPr="470D056C" w:rsidR="12297A0D">
        <w:rPr>
          <w:sz w:val="24"/>
          <w:szCs w:val="24"/>
          <w:lang w:val="en-US"/>
        </w:rPr>
        <w:t xml:space="preserve"> and culture,</w:t>
      </w:r>
      <w:r w:rsidRPr="470D056C" w:rsidR="6ED5B290">
        <w:rPr>
          <w:sz w:val="24"/>
          <w:szCs w:val="24"/>
          <w:lang w:val="en-US"/>
        </w:rPr>
        <w:t xml:space="preserve"> as it will result in areas of the </w:t>
      </w:r>
      <w:proofErr w:type="spellStart"/>
      <w:r w:rsidRPr="470D056C" w:rsidR="6ED5B290">
        <w:rPr>
          <w:sz w:val="24"/>
          <w:szCs w:val="24"/>
          <w:lang w:val="en-US"/>
        </w:rPr>
        <w:t>organisation</w:t>
      </w:r>
      <w:proofErr w:type="spellEnd"/>
      <w:r w:rsidRPr="470D056C" w:rsidR="6ED5B290">
        <w:rPr>
          <w:sz w:val="24"/>
          <w:szCs w:val="24"/>
          <w:lang w:val="en-US"/>
        </w:rPr>
        <w:t xml:space="preserve"> being neglected</w:t>
      </w:r>
      <w:r w:rsidRPr="470D056C" w:rsidR="6172BCE3">
        <w:rPr>
          <w:sz w:val="24"/>
          <w:szCs w:val="24"/>
          <w:lang w:val="en-US"/>
        </w:rPr>
        <w:t xml:space="preserve">. </w:t>
      </w:r>
      <w:proofErr w:type="spellStart"/>
      <w:r w:rsidRPr="470D056C" w:rsidR="6172BCE3">
        <w:rPr>
          <w:sz w:val="24"/>
          <w:szCs w:val="24"/>
          <w:lang w:val="en-US"/>
        </w:rPr>
        <w:t>P</w:t>
      </w:r>
      <w:r w:rsidRPr="470D056C" w:rsidR="6ED5B290">
        <w:rPr>
          <w:sz w:val="24"/>
          <w:szCs w:val="24"/>
          <w:lang w:val="en-US"/>
        </w:rPr>
        <w:t>rioritising</w:t>
      </w:r>
      <w:proofErr w:type="spellEnd"/>
      <w:r w:rsidRPr="470D056C" w:rsidR="6ED5B290">
        <w:rPr>
          <w:sz w:val="24"/>
          <w:szCs w:val="24"/>
          <w:lang w:val="en-US"/>
        </w:rPr>
        <w:t xml:space="preserve"> the key areas and materials is critical for a manager as they must ensure the safety of staff and service users is paramount.</w:t>
      </w:r>
      <w:r w:rsidRPr="470D056C" w:rsidR="6ED5B290">
        <w:rPr>
          <w:sz w:val="24"/>
          <w:szCs w:val="24"/>
        </w:rPr>
        <w:t xml:space="preserve"> </w:t>
      </w:r>
      <w:r w:rsidRPr="470D056C" w:rsidR="6ED5B290">
        <w:rPr>
          <w:sz w:val="24"/>
          <w:szCs w:val="24"/>
          <w:lang w:val="en-US"/>
        </w:rPr>
        <w:t xml:space="preserve">It is </w:t>
      </w:r>
      <w:r w:rsidRPr="470D056C" w:rsidR="6ED5B290">
        <w:rPr>
          <w:sz w:val="24"/>
          <w:szCs w:val="24"/>
          <w:lang w:val="en-US"/>
        </w:rPr>
        <w:t xml:space="preserve">important that the manager ensures the </w:t>
      </w:r>
      <w:proofErr w:type="spellStart"/>
      <w:r w:rsidRPr="470D056C" w:rsidR="6ED5B290">
        <w:rPr>
          <w:sz w:val="24"/>
          <w:szCs w:val="24"/>
          <w:lang w:val="en-US"/>
        </w:rPr>
        <w:t>organisation</w:t>
      </w:r>
      <w:proofErr w:type="spellEnd"/>
      <w:r w:rsidRPr="470D056C" w:rsidR="6ED5B290">
        <w:rPr>
          <w:sz w:val="24"/>
          <w:szCs w:val="24"/>
          <w:lang w:val="en-US"/>
        </w:rPr>
        <w:t xml:space="preserve"> is more efficient and can meet the correct standards, even if the resources are limited.  </w:t>
      </w:r>
    </w:p>
    <w:p w:rsidR="1AE56810" w:rsidP="4BF9D81F" w:rsidRDefault="16BEF29D" w14:paraId="3827D469" w14:textId="180DDAC5">
      <w:pPr>
        <w:spacing w:line="360" w:lineRule="auto"/>
        <w:rPr>
          <w:sz w:val="24"/>
          <w:szCs w:val="24"/>
          <w:lang w:val="en-US"/>
        </w:rPr>
      </w:pPr>
      <w:r w:rsidRPr="470D056C" w:rsidR="16BEF29D">
        <w:rPr>
          <w:sz w:val="24"/>
          <w:szCs w:val="24"/>
          <w:lang w:val="en-US"/>
        </w:rPr>
        <w:t>With funding cuts, the services provided will not run efficiently and areas will be neglected, this could cause an impact on the level of care</w:t>
      </w:r>
      <w:r w:rsidRPr="470D056C" w:rsidR="296E83A7">
        <w:rPr>
          <w:sz w:val="24"/>
          <w:szCs w:val="24"/>
          <w:lang w:val="en-US"/>
        </w:rPr>
        <w:t xml:space="preserve"> </w:t>
      </w:r>
      <w:r w:rsidRPr="470D056C" w:rsidR="0936EF48">
        <w:rPr>
          <w:sz w:val="24"/>
          <w:szCs w:val="24"/>
          <w:lang w:val="en-US"/>
        </w:rPr>
        <w:t>to</w:t>
      </w:r>
      <w:r w:rsidRPr="470D056C" w:rsidR="296E83A7">
        <w:rPr>
          <w:sz w:val="24"/>
          <w:szCs w:val="24"/>
          <w:lang w:val="en-US"/>
        </w:rPr>
        <w:t xml:space="preserve"> service users. </w:t>
      </w:r>
      <w:r w:rsidRPr="470D056C" w:rsidR="4D483FB3">
        <w:rPr>
          <w:sz w:val="24"/>
          <w:szCs w:val="24"/>
          <w:lang w:val="en-US"/>
        </w:rPr>
        <w:t>With the cuts and the population increasing, the Government</w:t>
      </w:r>
      <w:r w:rsidRPr="470D056C" w:rsidR="1734EBA5">
        <w:rPr>
          <w:sz w:val="24"/>
          <w:szCs w:val="24"/>
          <w:lang w:val="en-US"/>
        </w:rPr>
        <w:t xml:space="preserve"> </w:t>
      </w:r>
      <w:r w:rsidRPr="470D056C" w:rsidR="5A073361">
        <w:rPr>
          <w:sz w:val="24"/>
          <w:szCs w:val="24"/>
          <w:lang w:val="en-US"/>
        </w:rPr>
        <w:t xml:space="preserve">seem to be overlooking this area and putting a strain on health and social care departments and </w:t>
      </w:r>
      <w:proofErr w:type="spellStart"/>
      <w:r w:rsidRPr="470D056C" w:rsidR="5A073361">
        <w:rPr>
          <w:sz w:val="24"/>
          <w:szCs w:val="24"/>
          <w:lang w:val="en-US"/>
        </w:rPr>
        <w:t>organisations</w:t>
      </w:r>
      <w:proofErr w:type="spellEnd"/>
      <w:r w:rsidRPr="470D056C" w:rsidR="5A073361">
        <w:rPr>
          <w:sz w:val="24"/>
          <w:szCs w:val="24"/>
          <w:lang w:val="en-US"/>
        </w:rPr>
        <w:t xml:space="preserve"> to limit</w:t>
      </w:r>
      <w:r w:rsidRPr="470D056C" w:rsidR="1B541516">
        <w:rPr>
          <w:sz w:val="24"/>
          <w:szCs w:val="24"/>
          <w:lang w:val="en-US"/>
        </w:rPr>
        <w:t>ing</w:t>
      </w:r>
      <w:r w:rsidRPr="470D056C" w:rsidR="5A073361">
        <w:rPr>
          <w:sz w:val="24"/>
          <w:szCs w:val="24"/>
          <w:lang w:val="en-US"/>
        </w:rPr>
        <w:t xml:space="preserve"> their </w:t>
      </w:r>
      <w:r w:rsidRPr="470D056C" w:rsidR="13CDA57A">
        <w:rPr>
          <w:sz w:val="24"/>
          <w:szCs w:val="24"/>
          <w:lang w:val="en-US"/>
        </w:rPr>
        <w:t>service (Carter, 2019).</w:t>
      </w:r>
    </w:p>
    <w:p w:rsidR="1AE56810" w:rsidP="2DE7D381" w:rsidRDefault="0B69CBB0" w14:paraId="2261EBBB" w14:textId="3DB53118">
      <w:pPr>
        <w:spacing w:line="360" w:lineRule="auto"/>
        <w:rPr>
          <w:sz w:val="24"/>
          <w:szCs w:val="24"/>
          <w:lang w:val="en-US"/>
        </w:rPr>
      </w:pPr>
      <w:r w:rsidRPr="470D056C" w:rsidR="0B69CBB0">
        <w:rPr>
          <w:sz w:val="24"/>
          <w:szCs w:val="24"/>
          <w:lang w:val="en-US"/>
        </w:rPr>
        <w:t>Everyday an individual adapts to change, whether it is</w:t>
      </w:r>
      <w:r w:rsidRPr="470D056C" w:rsidR="20FD43F6">
        <w:rPr>
          <w:sz w:val="24"/>
          <w:szCs w:val="24"/>
          <w:lang w:val="en-US"/>
        </w:rPr>
        <w:t xml:space="preserve"> in </w:t>
      </w:r>
      <w:r w:rsidRPr="470D056C" w:rsidR="5B5DDD26">
        <w:rPr>
          <w:sz w:val="24"/>
          <w:szCs w:val="24"/>
          <w:lang w:val="en-US"/>
        </w:rPr>
        <w:t>a positive</w:t>
      </w:r>
      <w:r w:rsidRPr="470D056C" w:rsidR="0B69CBB0">
        <w:rPr>
          <w:sz w:val="24"/>
          <w:szCs w:val="24"/>
          <w:lang w:val="en-US"/>
        </w:rPr>
        <w:t xml:space="preserve"> or negative</w:t>
      </w:r>
      <w:r w:rsidRPr="470D056C" w:rsidR="48C5E15C">
        <w:rPr>
          <w:sz w:val="24"/>
          <w:szCs w:val="24"/>
          <w:lang w:val="en-US"/>
        </w:rPr>
        <w:t xml:space="preserve"> way</w:t>
      </w:r>
      <w:r w:rsidRPr="470D056C" w:rsidR="22FA8D16">
        <w:rPr>
          <w:sz w:val="24"/>
          <w:szCs w:val="24"/>
          <w:lang w:val="en-US"/>
        </w:rPr>
        <w:t xml:space="preserve">, how they manage the change is important, as it can have an impact to the </w:t>
      </w:r>
      <w:r w:rsidRPr="470D056C" w:rsidR="688A8A11">
        <w:rPr>
          <w:sz w:val="24"/>
          <w:szCs w:val="24"/>
          <w:lang w:val="en-US"/>
        </w:rPr>
        <w:t xml:space="preserve">individuals and environment </w:t>
      </w:r>
      <w:r w:rsidRPr="470D056C" w:rsidR="1CB3A30B">
        <w:rPr>
          <w:sz w:val="24"/>
          <w:szCs w:val="24"/>
          <w:lang w:val="en-US"/>
        </w:rPr>
        <w:t>which</w:t>
      </w:r>
      <w:r w:rsidRPr="470D056C" w:rsidR="22FA8D16">
        <w:rPr>
          <w:sz w:val="24"/>
          <w:szCs w:val="24"/>
          <w:lang w:val="en-US"/>
        </w:rPr>
        <w:t xml:space="preserve"> surround</w:t>
      </w:r>
      <w:r w:rsidRPr="470D056C" w:rsidR="2D11D385">
        <w:rPr>
          <w:sz w:val="24"/>
          <w:szCs w:val="24"/>
          <w:lang w:val="en-US"/>
        </w:rPr>
        <w:t>s</w:t>
      </w:r>
      <w:r w:rsidRPr="470D056C" w:rsidR="22FA8D16">
        <w:rPr>
          <w:sz w:val="24"/>
          <w:szCs w:val="24"/>
          <w:lang w:val="en-US"/>
        </w:rPr>
        <w:t xml:space="preserve"> them. </w:t>
      </w:r>
      <w:r w:rsidRPr="470D056C" w:rsidR="621D6F9F">
        <w:rPr>
          <w:sz w:val="24"/>
          <w:szCs w:val="24"/>
          <w:lang w:val="en-US"/>
        </w:rPr>
        <w:t xml:space="preserve">Managing change </w:t>
      </w:r>
      <w:r w:rsidRPr="470D056C" w:rsidR="588CC35E">
        <w:rPr>
          <w:sz w:val="24"/>
          <w:szCs w:val="24"/>
          <w:lang w:val="en-US"/>
        </w:rPr>
        <w:t>i</w:t>
      </w:r>
      <w:r w:rsidRPr="470D056C" w:rsidR="29B2ABF8">
        <w:rPr>
          <w:sz w:val="24"/>
          <w:szCs w:val="24"/>
          <w:lang w:val="en-US"/>
        </w:rPr>
        <w:t xml:space="preserve">n an </w:t>
      </w:r>
      <w:proofErr w:type="spellStart"/>
      <w:r w:rsidRPr="470D056C" w:rsidR="29B2ABF8">
        <w:rPr>
          <w:sz w:val="24"/>
          <w:szCs w:val="24"/>
          <w:lang w:val="en-US"/>
        </w:rPr>
        <w:t>organisation</w:t>
      </w:r>
      <w:proofErr w:type="spellEnd"/>
      <w:r w:rsidRPr="470D056C" w:rsidR="29B2ABF8">
        <w:rPr>
          <w:sz w:val="24"/>
          <w:szCs w:val="24"/>
          <w:lang w:val="en-US"/>
        </w:rPr>
        <w:t xml:space="preserve"> is equally as important a</w:t>
      </w:r>
      <w:r w:rsidRPr="470D056C" w:rsidR="588CC35E">
        <w:rPr>
          <w:sz w:val="24"/>
          <w:szCs w:val="24"/>
          <w:lang w:val="en-US"/>
        </w:rPr>
        <w:t xml:space="preserve">s </w:t>
      </w:r>
      <w:r w:rsidRPr="470D056C" w:rsidR="25C86501">
        <w:rPr>
          <w:sz w:val="24"/>
          <w:szCs w:val="24"/>
          <w:lang w:val="en-US"/>
        </w:rPr>
        <w:t xml:space="preserve">measures </w:t>
      </w:r>
      <w:r w:rsidRPr="470D056C" w:rsidR="32F94D48">
        <w:rPr>
          <w:sz w:val="24"/>
          <w:szCs w:val="24"/>
          <w:lang w:val="en-US"/>
        </w:rPr>
        <w:t>must</w:t>
      </w:r>
      <w:r w:rsidRPr="470D056C" w:rsidR="25C86501">
        <w:rPr>
          <w:sz w:val="24"/>
          <w:szCs w:val="24"/>
          <w:lang w:val="en-US"/>
        </w:rPr>
        <w:t xml:space="preserve"> be put in place to ensure </w:t>
      </w:r>
      <w:r w:rsidRPr="470D056C" w:rsidR="410256D0">
        <w:rPr>
          <w:sz w:val="24"/>
          <w:szCs w:val="24"/>
          <w:lang w:val="en-US"/>
        </w:rPr>
        <w:t xml:space="preserve">high </w:t>
      </w:r>
      <w:r w:rsidRPr="470D056C" w:rsidR="25C86501">
        <w:rPr>
          <w:sz w:val="24"/>
          <w:szCs w:val="24"/>
          <w:lang w:val="en-US"/>
        </w:rPr>
        <w:t>standard</w:t>
      </w:r>
      <w:r w:rsidRPr="470D056C" w:rsidR="2DE310DD">
        <w:rPr>
          <w:sz w:val="24"/>
          <w:szCs w:val="24"/>
          <w:lang w:val="en-US"/>
        </w:rPr>
        <w:t xml:space="preserve">s are maintained through this transition period. </w:t>
      </w:r>
    </w:p>
    <w:p w:rsidR="5C689F8A" w:rsidP="2DE7D381" w:rsidRDefault="5C689F8A" w14:paraId="3466121F" w14:textId="20FF8357">
      <w:pPr>
        <w:spacing w:line="360" w:lineRule="auto"/>
        <w:rPr>
          <w:sz w:val="24"/>
          <w:szCs w:val="24"/>
          <w:lang w:val="en-US"/>
        </w:rPr>
      </w:pPr>
      <w:r w:rsidRPr="470D056C" w:rsidR="5C689F8A">
        <w:rPr>
          <w:sz w:val="24"/>
          <w:szCs w:val="24"/>
          <w:lang w:val="en-US"/>
        </w:rPr>
        <w:t>How staff manage</w:t>
      </w:r>
      <w:r w:rsidRPr="470D056C" w:rsidR="64EABF1A">
        <w:rPr>
          <w:sz w:val="24"/>
          <w:szCs w:val="24"/>
          <w:lang w:val="en-US"/>
        </w:rPr>
        <w:t xml:space="preserve"> </w:t>
      </w:r>
      <w:r w:rsidRPr="470D056C" w:rsidR="5C689F8A">
        <w:rPr>
          <w:sz w:val="24"/>
          <w:szCs w:val="24"/>
          <w:lang w:val="en-US"/>
        </w:rPr>
        <w:t xml:space="preserve">change within an </w:t>
      </w:r>
      <w:proofErr w:type="spellStart"/>
      <w:r w:rsidRPr="470D056C" w:rsidR="5C689F8A">
        <w:rPr>
          <w:sz w:val="24"/>
          <w:szCs w:val="24"/>
          <w:lang w:val="en-US"/>
        </w:rPr>
        <w:t>organisation</w:t>
      </w:r>
      <w:proofErr w:type="spellEnd"/>
      <w:r w:rsidRPr="470D056C" w:rsidR="5C689F8A">
        <w:rPr>
          <w:sz w:val="24"/>
          <w:szCs w:val="24"/>
          <w:lang w:val="en-US"/>
        </w:rPr>
        <w:t xml:space="preserve"> is vital, as it can affect service users but also the structure of </w:t>
      </w:r>
      <w:r w:rsidRPr="470D056C" w:rsidR="0C8B563D">
        <w:rPr>
          <w:sz w:val="24"/>
          <w:szCs w:val="24"/>
          <w:lang w:val="en-US"/>
        </w:rPr>
        <w:t xml:space="preserve">the </w:t>
      </w:r>
      <w:proofErr w:type="spellStart"/>
      <w:r w:rsidRPr="470D056C" w:rsidR="5C689F8A">
        <w:rPr>
          <w:sz w:val="24"/>
          <w:szCs w:val="24"/>
          <w:lang w:val="en-US"/>
        </w:rPr>
        <w:t>organisation</w:t>
      </w:r>
      <w:proofErr w:type="spellEnd"/>
      <w:r w:rsidRPr="470D056C" w:rsidR="225B5F60">
        <w:rPr>
          <w:sz w:val="24"/>
          <w:szCs w:val="24"/>
          <w:lang w:val="en-US"/>
        </w:rPr>
        <w:t>.</w:t>
      </w:r>
      <w:r w:rsidRPr="470D056C" w:rsidR="61B0575B">
        <w:rPr>
          <w:sz w:val="24"/>
          <w:szCs w:val="24"/>
          <w:lang w:val="en-US"/>
        </w:rPr>
        <w:t xml:space="preserve"> </w:t>
      </w:r>
      <w:r w:rsidRPr="470D056C" w:rsidR="35BB0334">
        <w:rPr>
          <w:sz w:val="24"/>
          <w:szCs w:val="24"/>
          <w:lang w:val="en-US"/>
        </w:rPr>
        <w:t xml:space="preserve">Changes should be implemented by sharing the vision of the </w:t>
      </w:r>
      <w:proofErr w:type="spellStart"/>
      <w:r w:rsidRPr="470D056C" w:rsidR="35BB0334">
        <w:rPr>
          <w:sz w:val="24"/>
          <w:szCs w:val="24"/>
          <w:lang w:val="en-US"/>
        </w:rPr>
        <w:t>organisation</w:t>
      </w:r>
      <w:proofErr w:type="spellEnd"/>
      <w:r w:rsidRPr="470D056C" w:rsidR="35BB0334">
        <w:rPr>
          <w:sz w:val="24"/>
          <w:szCs w:val="24"/>
          <w:lang w:val="en-US"/>
        </w:rPr>
        <w:t xml:space="preserve"> with its staff, giving them the opportunity to process the new structures. </w:t>
      </w:r>
      <w:r w:rsidRPr="470D056C" w:rsidR="225B5F60">
        <w:rPr>
          <w:sz w:val="24"/>
          <w:szCs w:val="24"/>
          <w:lang w:val="en-US"/>
        </w:rPr>
        <w:t xml:space="preserve"> If a member of staff was to react negatively to change, such as </w:t>
      </w:r>
      <w:r w:rsidRPr="470D056C" w:rsidR="514F7234">
        <w:rPr>
          <w:sz w:val="24"/>
          <w:szCs w:val="24"/>
          <w:lang w:val="en-US"/>
        </w:rPr>
        <w:t xml:space="preserve">doubting the direction of the </w:t>
      </w:r>
      <w:proofErr w:type="spellStart"/>
      <w:r w:rsidRPr="470D056C" w:rsidR="514F7234">
        <w:rPr>
          <w:sz w:val="24"/>
          <w:szCs w:val="24"/>
          <w:lang w:val="en-US"/>
        </w:rPr>
        <w:t>organisation</w:t>
      </w:r>
      <w:proofErr w:type="spellEnd"/>
      <w:r w:rsidRPr="470D056C" w:rsidR="514F7234">
        <w:rPr>
          <w:sz w:val="24"/>
          <w:szCs w:val="24"/>
          <w:lang w:val="en-US"/>
        </w:rPr>
        <w:t xml:space="preserve"> and how it is managed, they may begin</w:t>
      </w:r>
      <w:r w:rsidRPr="470D056C" w:rsidR="2D677D0E">
        <w:rPr>
          <w:sz w:val="24"/>
          <w:szCs w:val="24"/>
          <w:lang w:val="en-US"/>
        </w:rPr>
        <w:t xml:space="preserve"> to lose confidence. This can result </w:t>
      </w:r>
      <w:r w:rsidRPr="470D056C" w:rsidR="4F8C3763">
        <w:rPr>
          <w:sz w:val="24"/>
          <w:szCs w:val="24"/>
          <w:lang w:val="en-US"/>
        </w:rPr>
        <w:t xml:space="preserve">in, spreading rumors. </w:t>
      </w:r>
      <w:r w:rsidRPr="470D056C" w:rsidR="164CB4B0">
        <w:rPr>
          <w:sz w:val="24"/>
          <w:szCs w:val="24"/>
          <w:lang w:val="en-US"/>
        </w:rPr>
        <w:t>Individuals</w:t>
      </w:r>
      <w:r w:rsidRPr="470D056C" w:rsidR="6FBCC306">
        <w:rPr>
          <w:sz w:val="24"/>
          <w:szCs w:val="24"/>
          <w:lang w:val="en-US"/>
        </w:rPr>
        <w:t xml:space="preserve"> may</w:t>
      </w:r>
      <w:r w:rsidRPr="470D056C" w:rsidR="164CB4B0">
        <w:rPr>
          <w:sz w:val="24"/>
          <w:szCs w:val="24"/>
          <w:lang w:val="en-US"/>
        </w:rPr>
        <w:t xml:space="preserve"> hear a portion of the change plan </w:t>
      </w:r>
      <w:r w:rsidRPr="470D056C" w:rsidR="4C590002">
        <w:rPr>
          <w:sz w:val="24"/>
          <w:szCs w:val="24"/>
          <w:lang w:val="en-US"/>
        </w:rPr>
        <w:t>and complete</w:t>
      </w:r>
      <w:r w:rsidRPr="470D056C" w:rsidR="67A12AEB">
        <w:rPr>
          <w:sz w:val="24"/>
          <w:szCs w:val="24"/>
          <w:lang w:val="en-US"/>
        </w:rPr>
        <w:t xml:space="preserve"> </w:t>
      </w:r>
      <w:r w:rsidRPr="470D056C" w:rsidR="164CB4B0">
        <w:rPr>
          <w:sz w:val="24"/>
          <w:szCs w:val="24"/>
          <w:lang w:val="en-US"/>
        </w:rPr>
        <w:t xml:space="preserve">the details based on the information they </w:t>
      </w:r>
      <w:r w:rsidRPr="470D056C" w:rsidR="4A6ABF5A">
        <w:rPr>
          <w:sz w:val="24"/>
          <w:szCs w:val="24"/>
          <w:lang w:val="en-US"/>
        </w:rPr>
        <w:t>accumulated.  As a result of this, it can lead to stress and anxiety</w:t>
      </w:r>
      <w:r w:rsidRPr="470D056C" w:rsidR="39CBF38B">
        <w:rPr>
          <w:sz w:val="24"/>
          <w:szCs w:val="24"/>
          <w:lang w:val="en-US"/>
        </w:rPr>
        <w:t xml:space="preserve"> </w:t>
      </w:r>
      <w:r w:rsidRPr="470D056C" w:rsidR="294B13C5">
        <w:rPr>
          <w:sz w:val="24"/>
          <w:szCs w:val="24"/>
          <w:lang w:val="en-US"/>
        </w:rPr>
        <w:t>(Ahmed,2020)</w:t>
      </w:r>
      <w:r w:rsidRPr="470D056C" w:rsidR="7B74FFA5">
        <w:rPr>
          <w:sz w:val="24"/>
          <w:szCs w:val="24"/>
          <w:lang w:val="en-US"/>
        </w:rPr>
        <w:t>.</w:t>
      </w:r>
      <w:r w:rsidRPr="470D056C" w:rsidR="2CF2F3F8">
        <w:rPr>
          <w:sz w:val="24"/>
          <w:szCs w:val="24"/>
          <w:lang w:val="en-US"/>
        </w:rPr>
        <w:t xml:space="preserve"> </w:t>
      </w:r>
      <w:r w:rsidRPr="470D056C" w:rsidR="4E1F2C13">
        <w:rPr>
          <w:sz w:val="24"/>
          <w:szCs w:val="24"/>
          <w:lang w:val="en-US"/>
        </w:rPr>
        <w:t xml:space="preserve">With </w:t>
      </w:r>
      <w:proofErr w:type="spellStart"/>
      <w:r w:rsidRPr="470D056C" w:rsidR="4E1F2C13">
        <w:rPr>
          <w:sz w:val="24"/>
          <w:szCs w:val="24"/>
          <w:lang w:val="en-US"/>
        </w:rPr>
        <w:t>organisational</w:t>
      </w:r>
      <w:proofErr w:type="spellEnd"/>
      <w:r w:rsidRPr="470D056C" w:rsidR="4E1F2C13">
        <w:rPr>
          <w:sz w:val="24"/>
          <w:szCs w:val="24"/>
          <w:lang w:val="en-US"/>
        </w:rPr>
        <w:t xml:space="preserve"> change comes fear of Job security, employees fear losing their jobs and</w:t>
      </w:r>
      <w:r w:rsidRPr="470D056C" w:rsidR="6F64CD71">
        <w:rPr>
          <w:sz w:val="24"/>
          <w:szCs w:val="24"/>
          <w:lang w:val="en-US"/>
        </w:rPr>
        <w:t xml:space="preserve"> their</w:t>
      </w:r>
      <w:r w:rsidRPr="470D056C" w:rsidR="4E1F2C13">
        <w:rPr>
          <w:sz w:val="24"/>
          <w:szCs w:val="24"/>
          <w:lang w:val="en-US"/>
        </w:rPr>
        <w:t xml:space="preserve"> leaders may not have</w:t>
      </w:r>
      <w:r w:rsidRPr="470D056C" w:rsidR="5D396E89">
        <w:rPr>
          <w:sz w:val="24"/>
          <w:szCs w:val="24"/>
          <w:lang w:val="en-US"/>
        </w:rPr>
        <w:t xml:space="preserve"> all</w:t>
      </w:r>
      <w:r w:rsidRPr="470D056C" w:rsidR="4E1F2C13">
        <w:rPr>
          <w:sz w:val="24"/>
          <w:szCs w:val="24"/>
          <w:lang w:val="en-US"/>
        </w:rPr>
        <w:t xml:space="preserve"> the answers to alleviate their </w:t>
      </w:r>
      <w:r w:rsidRPr="470D056C" w:rsidR="40212FB6">
        <w:rPr>
          <w:sz w:val="24"/>
          <w:szCs w:val="24"/>
          <w:lang w:val="en-US"/>
        </w:rPr>
        <w:t>fears</w:t>
      </w:r>
      <w:r w:rsidRPr="470D056C" w:rsidR="00773C2A">
        <w:rPr>
          <w:sz w:val="24"/>
          <w:szCs w:val="24"/>
          <w:lang w:val="en-US"/>
        </w:rPr>
        <w:t xml:space="preserve"> (Ahmed,2020). Harvard</w:t>
      </w:r>
      <w:r w:rsidRPr="470D056C" w:rsidR="49FC282D">
        <w:rPr>
          <w:sz w:val="24"/>
          <w:szCs w:val="24"/>
          <w:lang w:val="en-US"/>
        </w:rPr>
        <w:t xml:space="preserve"> business review</w:t>
      </w:r>
      <w:r w:rsidRPr="470D056C" w:rsidR="71864500">
        <w:rPr>
          <w:sz w:val="24"/>
          <w:szCs w:val="24"/>
          <w:lang w:val="en-US"/>
        </w:rPr>
        <w:t xml:space="preserve"> (Galbraith,2018)</w:t>
      </w:r>
      <w:r w:rsidRPr="470D056C" w:rsidR="49FC282D">
        <w:rPr>
          <w:sz w:val="24"/>
          <w:szCs w:val="24"/>
          <w:lang w:val="en-US"/>
        </w:rPr>
        <w:t xml:space="preserve"> state that honesty is </w:t>
      </w:r>
      <w:r w:rsidRPr="470D056C" w:rsidR="0E8371A1">
        <w:rPr>
          <w:sz w:val="24"/>
          <w:szCs w:val="24"/>
          <w:lang w:val="en-US"/>
        </w:rPr>
        <w:t>key, and that redundancy are inevitable</w:t>
      </w:r>
      <w:r w:rsidRPr="470D056C" w:rsidR="28C5916D">
        <w:rPr>
          <w:sz w:val="24"/>
          <w:szCs w:val="24"/>
          <w:lang w:val="en-US"/>
        </w:rPr>
        <w:t>.</w:t>
      </w:r>
      <w:r w:rsidRPr="470D056C" w:rsidR="3B812A0C">
        <w:rPr>
          <w:sz w:val="24"/>
          <w:szCs w:val="24"/>
          <w:lang w:val="en-US"/>
        </w:rPr>
        <w:t xml:space="preserve"> </w:t>
      </w:r>
    </w:p>
    <w:p w:rsidR="2DE7D381" w:rsidP="2DE7D381" w:rsidRDefault="2DE7D381" w14:paraId="41C6ED7E" w14:textId="239560F8" w14:noSpellErr="1">
      <w:pPr>
        <w:spacing w:line="360" w:lineRule="auto"/>
        <w:rPr>
          <w:sz w:val="24"/>
          <w:szCs w:val="24"/>
          <w:lang w:val="en-US"/>
        </w:rPr>
      </w:pPr>
    </w:p>
    <w:p w:rsidR="2DE7D381" w:rsidP="2DE7D381" w:rsidRDefault="2DE7D381" w14:paraId="36FDC3B1" w14:textId="6987B4FD" w14:noSpellErr="1">
      <w:pPr>
        <w:spacing w:line="360" w:lineRule="auto"/>
        <w:rPr>
          <w:sz w:val="24"/>
          <w:szCs w:val="24"/>
          <w:lang w:val="en-US"/>
        </w:rPr>
      </w:pPr>
    </w:p>
    <w:p w:rsidR="000B5840" w:rsidP="2DE7D381" w:rsidRDefault="000B5840" w14:paraId="16372EB8" w14:textId="5E081665" w14:noSpellErr="1">
      <w:pPr>
        <w:spacing w:line="360" w:lineRule="auto"/>
        <w:rPr>
          <w:sz w:val="24"/>
          <w:szCs w:val="24"/>
          <w:lang w:val="en-US"/>
        </w:rPr>
      </w:pPr>
    </w:p>
    <w:p w:rsidR="000B5840" w:rsidP="2DE7D381" w:rsidRDefault="000B5840" w14:paraId="774FFA74" w14:textId="52482535" w14:noSpellErr="1">
      <w:pPr>
        <w:spacing w:line="360" w:lineRule="auto"/>
        <w:rPr>
          <w:sz w:val="24"/>
          <w:szCs w:val="24"/>
          <w:lang w:val="en-US"/>
        </w:rPr>
      </w:pPr>
    </w:p>
    <w:p w:rsidR="000B5840" w:rsidP="2DE7D381" w:rsidRDefault="000B5840" w14:paraId="7312223F" w14:textId="77777777" w14:noSpellErr="1">
      <w:pPr>
        <w:spacing w:line="360" w:lineRule="auto"/>
        <w:rPr>
          <w:sz w:val="24"/>
          <w:szCs w:val="24"/>
          <w:lang w:val="en-US"/>
        </w:rPr>
      </w:pPr>
    </w:p>
    <w:p w:rsidR="3D59CFBF" w:rsidP="2DE7D381" w:rsidRDefault="3D59CFBF" w14:paraId="5C90E252" w14:textId="012085E2">
      <w:pPr>
        <w:spacing w:line="360" w:lineRule="auto"/>
        <w:rPr>
          <w:sz w:val="24"/>
          <w:szCs w:val="24"/>
          <w:lang w:val="en-US"/>
        </w:rPr>
      </w:pPr>
      <w:r w:rsidRPr="470D056C" w:rsidR="3D59CFBF">
        <w:rPr>
          <w:sz w:val="24"/>
          <w:szCs w:val="24"/>
          <w:lang w:val="en-US"/>
        </w:rPr>
        <w:t>Managers must be able to adapt to change as well as their team. It is importa</w:t>
      </w:r>
      <w:r w:rsidRPr="470D056C" w:rsidR="353E37A4">
        <w:rPr>
          <w:sz w:val="24"/>
          <w:szCs w:val="24"/>
          <w:lang w:val="en-US"/>
        </w:rPr>
        <w:t xml:space="preserve">nt that they help their staff through the </w:t>
      </w:r>
      <w:proofErr w:type="spellStart"/>
      <w:r w:rsidRPr="470D056C" w:rsidR="353E37A4">
        <w:rPr>
          <w:sz w:val="24"/>
          <w:szCs w:val="24"/>
          <w:lang w:val="en-US"/>
        </w:rPr>
        <w:t>organisational</w:t>
      </w:r>
      <w:proofErr w:type="spellEnd"/>
      <w:r w:rsidRPr="470D056C" w:rsidR="353E37A4">
        <w:rPr>
          <w:sz w:val="24"/>
          <w:szCs w:val="24"/>
          <w:lang w:val="en-US"/>
        </w:rPr>
        <w:t xml:space="preserve"> struggles, such as financial cuts. If there were financial cuts implemented, </w:t>
      </w:r>
      <w:r w:rsidRPr="470D056C" w:rsidR="002C177C">
        <w:rPr>
          <w:sz w:val="24"/>
          <w:szCs w:val="24"/>
          <w:lang w:val="en-US"/>
        </w:rPr>
        <w:t xml:space="preserve">managers must be able to adapt, </w:t>
      </w:r>
      <w:r w:rsidRPr="470D056C" w:rsidR="5E7D562E">
        <w:rPr>
          <w:sz w:val="24"/>
          <w:szCs w:val="24"/>
          <w:lang w:val="en-US"/>
        </w:rPr>
        <w:t>and ensure</w:t>
      </w:r>
      <w:r w:rsidRPr="470D056C" w:rsidR="4C8312C9">
        <w:rPr>
          <w:sz w:val="24"/>
          <w:szCs w:val="24"/>
          <w:lang w:val="en-US"/>
        </w:rPr>
        <w:t xml:space="preserve"> staff are coping with the struggles, such as </w:t>
      </w:r>
      <w:r w:rsidRPr="470D056C" w:rsidR="5FFB55A4">
        <w:rPr>
          <w:sz w:val="24"/>
          <w:szCs w:val="24"/>
          <w:lang w:val="en-US"/>
        </w:rPr>
        <w:t xml:space="preserve">having to </w:t>
      </w:r>
      <w:r w:rsidRPr="470D056C" w:rsidR="4C8312C9">
        <w:rPr>
          <w:sz w:val="24"/>
          <w:szCs w:val="24"/>
          <w:lang w:val="en-US"/>
        </w:rPr>
        <w:t>work</w:t>
      </w:r>
      <w:r w:rsidRPr="470D056C" w:rsidR="58B251B8">
        <w:rPr>
          <w:sz w:val="24"/>
          <w:szCs w:val="24"/>
          <w:lang w:val="en-US"/>
        </w:rPr>
        <w:t xml:space="preserve"> </w:t>
      </w:r>
      <w:r w:rsidRPr="470D056C" w:rsidR="4C8312C9">
        <w:rPr>
          <w:sz w:val="24"/>
          <w:szCs w:val="24"/>
          <w:lang w:val="en-US"/>
        </w:rPr>
        <w:t xml:space="preserve">more hours or lack of resources. As a result of this, managers must consider all key aspects of management. </w:t>
      </w:r>
      <w:r w:rsidRPr="470D056C" w:rsidR="4C058B8D">
        <w:rPr>
          <w:sz w:val="24"/>
          <w:szCs w:val="24"/>
          <w:lang w:val="en-US"/>
        </w:rPr>
        <w:t xml:space="preserve">Consideration on how effective staff are to the </w:t>
      </w:r>
      <w:proofErr w:type="spellStart"/>
      <w:r w:rsidRPr="470D056C" w:rsidR="4C058B8D">
        <w:rPr>
          <w:sz w:val="24"/>
          <w:szCs w:val="24"/>
          <w:lang w:val="en-US"/>
        </w:rPr>
        <w:t>organisation</w:t>
      </w:r>
      <w:proofErr w:type="spellEnd"/>
      <w:r w:rsidRPr="470D056C" w:rsidR="4C058B8D">
        <w:rPr>
          <w:sz w:val="24"/>
          <w:szCs w:val="24"/>
          <w:lang w:val="en-US"/>
        </w:rPr>
        <w:t>, ensuring that everyone is being more effective and beneficial to help support through the financial crisis.</w:t>
      </w:r>
      <w:r w:rsidRPr="470D056C" w:rsidR="1F0F0380">
        <w:rPr>
          <w:sz w:val="24"/>
          <w:szCs w:val="24"/>
          <w:lang w:val="en-US"/>
        </w:rPr>
        <w:t xml:space="preserve"> </w:t>
      </w:r>
      <w:r w:rsidRPr="470D056C" w:rsidR="7125DE7C">
        <w:rPr>
          <w:sz w:val="24"/>
          <w:szCs w:val="24"/>
          <w:lang w:val="en-US"/>
        </w:rPr>
        <w:t xml:space="preserve">If staff are overworked, the standards within an </w:t>
      </w:r>
      <w:proofErr w:type="spellStart"/>
      <w:r w:rsidRPr="470D056C" w:rsidR="7125DE7C">
        <w:rPr>
          <w:sz w:val="24"/>
          <w:szCs w:val="24"/>
          <w:lang w:val="en-US"/>
        </w:rPr>
        <w:t>organisation</w:t>
      </w:r>
      <w:proofErr w:type="spellEnd"/>
      <w:r w:rsidRPr="470D056C" w:rsidR="7125DE7C">
        <w:rPr>
          <w:sz w:val="24"/>
          <w:szCs w:val="24"/>
          <w:lang w:val="en-US"/>
        </w:rPr>
        <w:t xml:space="preserve"> may drop, which may result in</w:t>
      </w:r>
      <w:r w:rsidRPr="470D056C" w:rsidR="6FDF4799">
        <w:rPr>
          <w:sz w:val="24"/>
          <w:szCs w:val="24"/>
          <w:lang w:val="en-US"/>
        </w:rPr>
        <w:t xml:space="preserve"> poor customer </w:t>
      </w:r>
      <w:r w:rsidRPr="470D056C" w:rsidR="3D7523F4">
        <w:rPr>
          <w:sz w:val="24"/>
          <w:szCs w:val="24"/>
          <w:lang w:val="en-US"/>
        </w:rPr>
        <w:t>service,</w:t>
      </w:r>
      <w:r w:rsidRPr="470D056C" w:rsidR="6FDF4799">
        <w:rPr>
          <w:sz w:val="24"/>
          <w:szCs w:val="24"/>
          <w:lang w:val="en-US"/>
        </w:rPr>
        <w:t xml:space="preserve"> resulting in customers choosing to use other </w:t>
      </w:r>
      <w:proofErr w:type="spellStart"/>
      <w:r w:rsidRPr="470D056C" w:rsidR="6FDF4799">
        <w:rPr>
          <w:sz w:val="24"/>
          <w:szCs w:val="24"/>
          <w:lang w:val="en-US"/>
        </w:rPr>
        <w:t>organisations</w:t>
      </w:r>
      <w:proofErr w:type="spellEnd"/>
      <w:r w:rsidRPr="470D056C" w:rsidR="78736058">
        <w:rPr>
          <w:sz w:val="24"/>
          <w:szCs w:val="24"/>
          <w:lang w:val="en-US"/>
        </w:rPr>
        <w:t xml:space="preserve"> and services. </w:t>
      </w:r>
      <w:r w:rsidRPr="470D056C" w:rsidR="7125DE7C">
        <w:rPr>
          <w:sz w:val="24"/>
          <w:szCs w:val="24"/>
          <w:lang w:val="en-US"/>
        </w:rPr>
        <w:t xml:space="preserve"> </w:t>
      </w:r>
      <w:r w:rsidRPr="470D056C" w:rsidR="459A7409">
        <w:rPr>
          <w:sz w:val="24"/>
          <w:szCs w:val="24"/>
          <w:lang w:val="en-US"/>
        </w:rPr>
        <w:t>Teams'</w:t>
      </w:r>
      <w:r w:rsidRPr="470D056C" w:rsidR="6327E21F">
        <w:rPr>
          <w:sz w:val="24"/>
          <w:szCs w:val="24"/>
          <w:lang w:val="en-US"/>
        </w:rPr>
        <w:t xml:space="preserve"> </w:t>
      </w:r>
      <w:r w:rsidRPr="470D056C" w:rsidR="7125DE7C">
        <w:rPr>
          <w:sz w:val="24"/>
          <w:szCs w:val="24"/>
          <w:lang w:val="en-US"/>
        </w:rPr>
        <w:t xml:space="preserve">health and well-being </w:t>
      </w:r>
      <w:r w:rsidRPr="470D056C" w:rsidR="4C3427D8">
        <w:rPr>
          <w:sz w:val="24"/>
          <w:szCs w:val="24"/>
          <w:lang w:val="en-US"/>
        </w:rPr>
        <w:t xml:space="preserve">should be </w:t>
      </w:r>
      <w:r w:rsidRPr="470D056C" w:rsidR="7125DE7C">
        <w:rPr>
          <w:sz w:val="24"/>
          <w:szCs w:val="24"/>
          <w:lang w:val="en-US"/>
        </w:rPr>
        <w:t>monitored</w:t>
      </w:r>
      <w:r w:rsidRPr="470D056C" w:rsidR="2C210EB9">
        <w:rPr>
          <w:sz w:val="24"/>
          <w:szCs w:val="24"/>
          <w:lang w:val="en-US"/>
        </w:rPr>
        <w:t xml:space="preserve"> with regular breaks</w:t>
      </w:r>
      <w:r w:rsidRPr="470D056C" w:rsidR="27AF2B93">
        <w:rPr>
          <w:sz w:val="24"/>
          <w:szCs w:val="24"/>
          <w:lang w:val="en-US"/>
        </w:rPr>
        <w:t xml:space="preserve">. If there are staff shortages, a manager must be able to provide extra staff </w:t>
      </w:r>
      <w:r w:rsidRPr="470D056C" w:rsidR="6E6FA8DF">
        <w:rPr>
          <w:sz w:val="24"/>
          <w:szCs w:val="24"/>
          <w:lang w:val="en-US"/>
        </w:rPr>
        <w:t xml:space="preserve">if needed. </w:t>
      </w:r>
    </w:p>
    <w:p w:rsidR="397A094B" w:rsidP="40BDEA03" w:rsidRDefault="397A094B" w14:paraId="5F5C7587" w14:textId="285D93A8">
      <w:pPr>
        <w:spacing w:line="360" w:lineRule="auto"/>
        <w:rPr>
          <w:rFonts w:ascii="Calibri" w:hAnsi="Calibri" w:eastAsia="Calibri" w:cs="Calibri"/>
          <w:sz w:val="24"/>
          <w:szCs w:val="24"/>
          <w:lang w:val="en-US"/>
        </w:rPr>
      </w:pPr>
      <w:r w:rsidRPr="470D056C" w:rsidR="32752F94">
        <w:rPr>
          <w:sz w:val="24"/>
          <w:szCs w:val="24"/>
          <w:lang w:val="en-US"/>
        </w:rPr>
        <w:t>In the twentieth</w:t>
      </w:r>
      <w:r w:rsidRPr="470D056C" w:rsidR="73D04A62">
        <w:rPr>
          <w:sz w:val="24"/>
          <w:szCs w:val="24"/>
          <w:lang w:val="en-US"/>
        </w:rPr>
        <w:t xml:space="preserve"> century, there were studies</w:t>
      </w:r>
      <w:r w:rsidRPr="470D056C" w:rsidR="1A456AF9">
        <w:rPr>
          <w:sz w:val="24"/>
          <w:szCs w:val="24"/>
          <w:lang w:val="en-US"/>
        </w:rPr>
        <w:t xml:space="preserve"> which were</w:t>
      </w:r>
      <w:r w:rsidRPr="470D056C" w:rsidR="0A533FEA">
        <w:rPr>
          <w:sz w:val="24"/>
          <w:szCs w:val="24"/>
          <w:lang w:val="en-US"/>
        </w:rPr>
        <w:t xml:space="preserve"> implemented</w:t>
      </w:r>
      <w:r w:rsidRPr="470D056C" w:rsidR="57F7555E">
        <w:rPr>
          <w:sz w:val="24"/>
          <w:szCs w:val="24"/>
          <w:lang w:val="en-US"/>
        </w:rPr>
        <w:t xml:space="preserve">. The studies were trying to identify </w:t>
      </w:r>
      <w:r w:rsidRPr="470D056C" w:rsidR="6CEAAD25">
        <w:rPr>
          <w:sz w:val="24"/>
          <w:szCs w:val="24"/>
          <w:lang w:val="en-US"/>
        </w:rPr>
        <w:t xml:space="preserve">the traits </w:t>
      </w:r>
      <w:r w:rsidRPr="470D056C" w:rsidR="430E907B">
        <w:rPr>
          <w:sz w:val="24"/>
          <w:szCs w:val="24"/>
          <w:lang w:val="en-US"/>
        </w:rPr>
        <w:t xml:space="preserve">which could be found </w:t>
      </w:r>
      <w:r w:rsidRPr="470D056C" w:rsidR="6CEAAD25">
        <w:rPr>
          <w:sz w:val="24"/>
          <w:szCs w:val="24"/>
          <w:lang w:val="en-US"/>
        </w:rPr>
        <w:t>within famous leader</w:t>
      </w:r>
      <w:r w:rsidRPr="470D056C" w:rsidR="341D9952">
        <w:rPr>
          <w:sz w:val="24"/>
          <w:szCs w:val="24"/>
          <w:lang w:val="en-US"/>
        </w:rPr>
        <w:t xml:space="preserve">s. According to, </w:t>
      </w:r>
      <w:r w:rsidRPr="470D056C" w:rsidR="66038AD5">
        <w:rPr>
          <w:rFonts w:ascii="Calibri" w:hAnsi="Calibri" w:eastAsia="Calibri" w:cs="Calibri"/>
          <w:sz w:val="24"/>
          <w:szCs w:val="24"/>
          <w:lang w:val="en-US"/>
        </w:rPr>
        <w:t xml:space="preserve">Martin (2010) </w:t>
      </w:r>
      <w:r w:rsidRPr="470D056C" w:rsidR="6D36DCE0">
        <w:rPr>
          <w:rFonts w:ascii="Calibri" w:hAnsi="Calibri" w:eastAsia="Calibri" w:cs="Calibri"/>
          <w:sz w:val="24"/>
          <w:szCs w:val="24"/>
          <w:lang w:val="en-US"/>
        </w:rPr>
        <w:t xml:space="preserve">a good leader is someone who has had experience with </w:t>
      </w:r>
      <w:r w:rsidRPr="470D056C" w:rsidR="1F7503AF">
        <w:rPr>
          <w:rFonts w:ascii="Calibri" w:hAnsi="Calibri" w:eastAsia="Calibri" w:cs="Calibri"/>
          <w:sz w:val="24"/>
          <w:szCs w:val="24"/>
          <w:lang w:val="en-US"/>
        </w:rPr>
        <w:t xml:space="preserve">managing situations, but also someone who has self-confidence, </w:t>
      </w:r>
      <w:r w:rsidRPr="470D056C" w:rsidR="017DABE5">
        <w:rPr>
          <w:rFonts w:ascii="Calibri" w:hAnsi="Calibri" w:eastAsia="Calibri" w:cs="Calibri"/>
          <w:sz w:val="24"/>
          <w:szCs w:val="24"/>
          <w:lang w:val="en-US"/>
        </w:rPr>
        <w:t>motivation, emotional</w:t>
      </w:r>
      <w:r w:rsidRPr="470D056C" w:rsidR="1F7503AF">
        <w:rPr>
          <w:rFonts w:ascii="Calibri" w:hAnsi="Calibri" w:eastAsia="Calibri" w:cs="Calibri"/>
          <w:sz w:val="24"/>
          <w:szCs w:val="24"/>
          <w:lang w:val="en-US"/>
        </w:rPr>
        <w:t xml:space="preserve"> maturity</w:t>
      </w:r>
      <w:r w:rsidRPr="470D056C" w:rsidR="6DA951B2">
        <w:rPr>
          <w:rFonts w:ascii="Calibri" w:hAnsi="Calibri" w:eastAsia="Calibri" w:cs="Calibri"/>
          <w:sz w:val="24"/>
          <w:szCs w:val="24"/>
          <w:lang w:val="en-US"/>
        </w:rPr>
        <w:t xml:space="preserve"> and command the respect of others. </w:t>
      </w:r>
      <w:r w:rsidRPr="470D056C" w:rsidR="505D45AA">
        <w:rPr>
          <w:rFonts w:ascii="Calibri" w:hAnsi="Calibri" w:eastAsia="Calibri" w:cs="Calibri"/>
          <w:sz w:val="24"/>
          <w:szCs w:val="24"/>
          <w:lang w:val="en-US"/>
        </w:rPr>
        <w:t xml:space="preserve">However, this theory was questioned by </w:t>
      </w:r>
      <w:r w:rsidRPr="470D056C" w:rsidR="4EFF3507">
        <w:rPr>
          <w:rFonts w:ascii="Calibri" w:hAnsi="Calibri" w:eastAsia="Calibri" w:cs="Calibri"/>
          <w:sz w:val="24"/>
          <w:szCs w:val="24"/>
          <w:lang w:val="en-US"/>
        </w:rPr>
        <w:t>Tannenbaum</w:t>
      </w:r>
      <w:r w:rsidRPr="470D056C" w:rsidR="073ABE03">
        <w:rPr>
          <w:rFonts w:ascii="Calibri" w:hAnsi="Calibri" w:eastAsia="Calibri" w:cs="Calibri"/>
          <w:sz w:val="24"/>
          <w:szCs w:val="24"/>
          <w:lang w:val="en-US"/>
        </w:rPr>
        <w:t xml:space="preserve"> and </w:t>
      </w:r>
      <w:r w:rsidRPr="470D056C" w:rsidR="2ABE1C0C">
        <w:rPr>
          <w:rFonts w:ascii="Calibri" w:hAnsi="Calibri" w:eastAsia="Calibri" w:cs="Calibri"/>
          <w:sz w:val="24"/>
          <w:szCs w:val="24"/>
          <w:lang w:val="en-US"/>
        </w:rPr>
        <w:t>Schimdts</w:t>
      </w:r>
      <w:r w:rsidRPr="470D056C" w:rsidR="74F121E6">
        <w:rPr>
          <w:rFonts w:ascii="Calibri" w:hAnsi="Calibri" w:eastAsia="Calibri" w:cs="Calibri"/>
          <w:sz w:val="24"/>
          <w:szCs w:val="24"/>
          <w:lang w:val="en-US"/>
        </w:rPr>
        <w:t xml:space="preserve"> (</w:t>
      </w:r>
      <w:r w:rsidRPr="470D056C" w:rsidR="61B8C177">
        <w:rPr>
          <w:rFonts w:ascii="Calibri" w:hAnsi="Calibri" w:eastAsia="Calibri" w:cs="Calibri"/>
          <w:sz w:val="24"/>
          <w:szCs w:val="24"/>
          <w:lang w:val="en-US"/>
        </w:rPr>
        <w:t>1950)</w:t>
      </w:r>
      <w:r w:rsidRPr="470D056C" w:rsidR="073ABE03">
        <w:rPr>
          <w:rFonts w:ascii="Calibri" w:hAnsi="Calibri" w:eastAsia="Calibri" w:cs="Calibri"/>
          <w:sz w:val="24"/>
          <w:szCs w:val="24"/>
          <w:lang w:val="en-US"/>
        </w:rPr>
        <w:t>,</w:t>
      </w:r>
      <w:r w:rsidRPr="470D056C" w:rsidR="505D45AA">
        <w:rPr>
          <w:rFonts w:ascii="Calibri" w:hAnsi="Calibri" w:eastAsia="Calibri" w:cs="Calibri"/>
          <w:sz w:val="24"/>
          <w:szCs w:val="24"/>
          <w:lang w:val="en-US"/>
        </w:rPr>
        <w:t xml:space="preserve"> they </w:t>
      </w:r>
      <w:r w:rsidRPr="470D056C" w:rsidR="03368962">
        <w:rPr>
          <w:rFonts w:ascii="Calibri" w:hAnsi="Calibri" w:eastAsia="Calibri" w:cs="Calibri"/>
          <w:sz w:val="24"/>
          <w:szCs w:val="24"/>
          <w:lang w:val="en-US"/>
        </w:rPr>
        <w:t>believed</w:t>
      </w:r>
      <w:r w:rsidRPr="470D056C" w:rsidR="505D45AA">
        <w:rPr>
          <w:rFonts w:ascii="Calibri" w:hAnsi="Calibri" w:eastAsia="Calibri" w:cs="Calibri"/>
          <w:sz w:val="24"/>
          <w:szCs w:val="24"/>
          <w:lang w:val="en-US"/>
        </w:rPr>
        <w:t xml:space="preserve"> that leaders</w:t>
      </w:r>
      <w:r w:rsidRPr="470D056C" w:rsidR="099CC85E">
        <w:rPr>
          <w:rFonts w:ascii="Calibri" w:hAnsi="Calibri" w:eastAsia="Calibri" w:cs="Calibri"/>
          <w:sz w:val="24"/>
          <w:szCs w:val="24"/>
          <w:lang w:val="en-US"/>
        </w:rPr>
        <w:t xml:space="preserve"> could adapt </w:t>
      </w:r>
      <w:r w:rsidRPr="470D056C" w:rsidR="68F2BF54">
        <w:rPr>
          <w:rFonts w:ascii="Calibri" w:hAnsi="Calibri" w:eastAsia="Calibri" w:cs="Calibri"/>
          <w:sz w:val="24"/>
          <w:szCs w:val="24"/>
          <w:lang w:val="en-US"/>
        </w:rPr>
        <w:t xml:space="preserve">and </w:t>
      </w:r>
      <w:r w:rsidRPr="470D056C" w:rsidR="423D9DF3">
        <w:rPr>
          <w:rFonts w:ascii="Calibri" w:hAnsi="Calibri" w:eastAsia="Calibri" w:cs="Calibri"/>
          <w:sz w:val="24"/>
          <w:szCs w:val="24"/>
          <w:lang w:val="en-US"/>
        </w:rPr>
        <w:t xml:space="preserve">there were seven key aspects to consider, </w:t>
      </w:r>
      <w:r w:rsidRPr="470D056C" w:rsidR="164849CC">
        <w:rPr>
          <w:rFonts w:ascii="Calibri" w:hAnsi="Calibri" w:eastAsia="Calibri" w:cs="Calibri"/>
          <w:sz w:val="24"/>
          <w:szCs w:val="24"/>
          <w:lang w:val="en-US"/>
        </w:rPr>
        <w:t xml:space="preserve">being able to announce a decision and expect conformity, </w:t>
      </w:r>
      <w:r w:rsidRPr="470D056C" w:rsidR="74A7C198">
        <w:rPr>
          <w:rFonts w:ascii="Calibri" w:hAnsi="Calibri" w:eastAsia="Calibri" w:cs="Calibri"/>
          <w:sz w:val="24"/>
          <w:szCs w:val="24"/>
          <w:lang w:val="en-US"/>
        </w:rPr>
        <w:t xml:space="preserve">explain a decision, </w:t>
      </w:r>
      <w:r w:rsidRPr="470D056C" w:rsidR="62F96474">
        <w:rPr>
          <w:rFonts w:ascii="Calibri" w:hAnsi="Calibri" w:eastAsia="Calibri" w:cs="Calibri"/>
          <w:sz w:val="24"/>
          <w:szCs w:val="24"/>
          <w:lang w:val="en-US"/>
        </w:rPr>
        <w:t>discuss</w:t>
      </w:r>
      <w:r w:rsidRPr="470D056C" w:rsidR="74A7C198">
        <w:rPr>
          <w:rFonts w:ascii="Calibri" w:hAnsi="Calibri" w:eastAsia="Calibri" w:cs="Calibri"/>
          <w:sz w:val="24"/>
          <w:szCs w:val="24"/>
          <w:lang w:val="en-US"/>
        </w:rPr>
        <w:t xml:space="preserve"> </w:t>
      </w:r>
      <w:r w:rsidRPr="470D056C" w:rsidR="513CCE36">
        <w:rPr>
          <w:rFonts w:ascii="Calibri" w:hAnsi="Calibri" w:eastAsia="Calibri" w:cs="Calibri"/>
          <w:sz w:val="24"/>
          <w:szCs w:val="24"/>
          <w:lang w:val="en-US"/>
        </w:rPr>
        <w:t xml:space="preserve">a decision and be open to questioning, </w:t>
      </w:r>
      <w:r w:rsidRPr="470D056C" w:rsidR="41C7A4EB">
        <w:rPr>
          <w:rFonts w:ascii="Calibri" w:hAnsi="Calibri" w:eastAsia="Calibri" w:cs="Calibri"/>
          <w:sz w:val="24"/>
          <w:szCs w:val="24"/>
          <w:lang w:val="en-US"/>
        </w:rPr>
        <w:t>negotiate</w:t>
      </w:r>
      <w:r w:rsidRPr="470D056C" w:rsidR="513CCE36">
        <w:rPr>
          <w:rFonts w:ascii="Calibri" w:hAnsi="Calibri" w:eastAsia="Calibri" w:cs="Calibri"/>
          <w:sz w:val="24"/>
          <w:szCs w:val="24"/>
          <w:lang w:val="en-US"/>
        </w:rPr>
        <w:t xml:space="preserve"> the change that is to be implemented, </w:t>
      </w:r>
      <w:r w:rsidRPr="470D056C" w:rsidR="47AA092D">
        <w:rPr>
          <w:rFonts w:ascii="Calibri" w:hAnsi="Calibri" w:eastAsia="Calibri" w:cs="Calibri"/>
          <w:sz w:val="24"/>
          <w:szCs w:val="24"/>
          <w:lang w:val="en-US"/>
        </w:rPr>
        <w:t xml:space="preserve">being open to consultation before implementing a final decision, </w:t>
      </w:r>
      <w:r w:rsidRPr="470D056C" w:rsidR="1FB8540E">
        <w:rPr>
          <w:rFonts w:ascii="Calibri" w:hAnsi="Calibri" w:eastAsia="Calibri" w:cs="Calibri"/>
          <w:sz w:val="24"/>
          <w:szCs w:val="24"/>
          <w:lang w:val="en-US"/>
        </w:rPr>
        <w:t xml:space="preserve">delegate to others and </w:t>
      </w:r>
      <w:r w:rsidRPr="470D056C" w:rsidR="12D5A354">
        <w:rPr>
          <w:rFonts w:ascii="Calibri" w:hAnsi="Calibri" w:eastAsia="Calibri" w:cs="Calibri"/>
          <w:sz w:val="24"/>
          <w:szCs w:val="24"/>
          <w:lang w:val="en-US"/>
        </w:rPr>
        <w:t xml:space="preserve">monitor the progress of any changes.  </w:t>
      </w:r>
    </w:p>
    <w:p w:rsidR="397A094B" w:rsidP="4BF9D81F" w:rsidRDefault="418954C7" w14:paraId="33B96C5F" w14:textId="7367A4B8">
      <w:pPr>
        <w:spacing w:line="360" w:lineRule="auto"/>
        <w:rPr>
          <w:sz w:val="24"/>
          <w:szCs w:val="24"/>
          <w:lang w:val="en-US"/>
        </w:rPr>
      </w:pPr>
      <w:r w:rsidRPr="470D056C" w:rsidR="418954C7">
        <w:rPr>
          <w:sz w:val="24"/>
          <w:szCs w:val="24"/>
          <w:lang w:val="en-US"/>
        </w:rPr>
        <w:t xml:space="preserve">There are many recommendations which managers could consider implementing when in a budgetary crisis, such as </w:t>
      </w:r>
      <w:r w:rsidRPr="470D056C" w:rsidR="1B53D1BD">
        <w:rPr>
          <w:sz w:val="24"/>
          <w:szCs w:val="24"/>
          <w:lang w:val="en-US"/>
        </w:rPr>
        <w:t xml:space="preserve">cutting the areas of the </w:t>
      </w:r>
      <w:proofErr w:type="spellStart"/>
      <w:r w:rsidRPr="470D056C" w:rsidR="1B53D1BD">
        <w:rPr>
          <w:sz w:val="24"/>
          <w:szCs w:val="24"/>
          <w:lang w:val="en-US"/>
        </w:rPr>
        <w:t>organisation</w:t>
      </w:r>
      <w:proofErr w:type="spellEnd"/>
      <w:r w:rsidRPr="470D056C" w:rsidR="1B53D1BD">
        <w:rPr>
          <w:sz w:val="24"/>
          <w:szCs w:val="24"/>
          <w:lang w:val="en-US"/>
        </w:rPr>
        <w:t xml:space="preserve"> that will have the least impact on their service.</w:t>
      </w:r>
      <w:r w:rsidRPr="470D056C" w:rsidR="59F8B6EE">
        <w:rPr>
          <w:sz w:val="24"/>
          <w:szCs w:val="24"/>
          <w:lang w:val="en-US"/>
        </w:rPr>
        <w:t xml:space="preserve"> Ensuring that there is no department or service that is hugely affected by the cuts</w:t>
      </w:r>
      <w:r w:rsidRPr="470D056C" w:rsidR="3368C545">
        <w:rPr>
          <w:sz w:val="24"/>
          <w:szCs w:val="24"/>
          <w:lang w:val="en-US"/>
        </w:rPr>
        <w:t xml:space="preserve">. Within a health and social care </w:t>
      </w:r>
      <w:r w:rsidRPr="470D056C" w:rsidR="48C052D2">
        <w:rPr>
          <w:sz w:val="24"/>
          <w:szCs w:val="24"/>
          <w:lang w:val="en-US"/>
        </w:rPr>
        <w:t>environment, budget</w:t>
      </w:r>
      <w:r w:rsidRPr="470D056C" w:rsidR="3368C545">
        <w:rPr>
          <w:sz w:val="24"/>
          <w:szCs w:val="24"/>
          <w:lang w:val="en-US"/>
        </w:rPr>
        <w:t xml:space="preserve"> cuts should not reduce the quality of care and safety of patients and staff</w:t>
      </w:r>
      <w:r w:rsidRPr="470D056C" w:rsidR="62061694">
        <w:rPr>
          <w:sz w:val="24"/>
          <w:szCs w:val="24"/>
          <w:lang w:val="en-US"/>
        </w:rPr>
        <w:t>.</w:t>
      </w:r>
      <w:r w:rsidRPr="470D056C" w:rsidR="345BC011">
        <w:rPr>
          <w:sz w:val="24"/>
          <w:szCs w:val="24"/>
          <w:lang w:val="en-US"/>
        </w:rPr>
        <w:t xml:space="preserve"> It is important that ongoing monitoring is carried out on a regular basis, ensuring </w:t>
      </w:r>
      <w:r w:rsidRPr="470D056C" w:rsidR="49B34D9E">
        <w:rPr>
          <w:sz w:val="24"/>
          <w:szCs w:val="24"/>
          <w:lang w:val="en-US"/>
        </w:rPr>
        <w:t xml:space="preserve">there are no services struggling. Staff </w:t>
      </w:r>
      <w:r w:rsidRPr="470D056C" w:rsidR="4027B8F3">
        <w:rPr>
          <w:sz w:val="24"/>
          <w:szCs w:val="24"/>
          <w:lang w:val="en-US"/>
        </w:rPr>
        <w:t xml:space="preserve">feedback should be encouraged, highlighting areas that need improvement. </w:t>
      </w:r>
    </w:p>
    <w:p w:rsidR="3714E5E9" w:rsidP="2DE7D381" w:rsidRDefault="4E3AC8B1" w14:paraId="71FD49D2" w14:textId="012FFC09">
      <w:pPr>
        <w:spacing w:line="360" w:lineRule="auto"/>
        <w:rPr>
          <w:sz w:val="24"/>
          <w:szCs w:val="24"/>
          <w:lang w:val="en-US"/>
        </w:rPr>
      </w:pPr>
      <w:r w:rsidRPr="470D056C" w:rsidR="4E3AC8B1">
        <w:rPr>
          <w:sz w:val="24"/>
          <w:szCs w:val="24"/>
          <w:lang w:val="en-US"/>
        </w:rPr>
        <w:t>To conclude, f</w:t>
      </w:r>
      <w:r w:rsidRPr="470D056C" w:rsidR="3714E5E9">
        <w:rPr>
          <w:sz w:val="24"/>
          <w:szCs w:val="24"/>
          <w:lang w:val="en-US"/>
        </w:rPr>
        <w:t xml:space="preserve">unding cuts have a huge impact </w:t>
      </w:r>
      <w:r w:rsidRPr="470D056C" w:rsidR="3D065B4A">
        <w:rPr>
          <w:sz w:val="24"/>
          <w:szCs w:val="24"/>
          <w:lang w:val="en-US"/>
        </w:rPr>
        <w:t xml:space="preserve">on </w:t>
      </w:r>
      <w:proofErr w:type="spellStart"/>
      <w:r w:rsidRPr="470D056C" w:rsidR="3714E5E9">
        <w:rPr>
          <w:sz w:val="24"/>
          <w:szCs w:val="24"/>
          <w:lang w:val="en-US"/>
        </w:rPr>
        <w:t>organisations</w:t>
      </w:r>
      <w:proofErr w:type="spellEnd"/>
      <w:r w:rsidRPr="470D056C" w:rsidR="3714E5E9">
        <w:rPr>
          <w:sz w:val="24"/>
          <w:szCs w:val="24"/>
          <w:lang w:val="en-US"/>
        </w:rPr>
        <w:t xml:space="preserve"> and departments within health and social care. It is important that managers </w:t>
      </w:r>
      <w:r w:rsidRPr="470D056C" w:rsidR="25447F4D">
        <w:rPr>
          <w:sz w:val="24"/>
          <w:szCs w:val="24"/>
          <w:lang w:val="en-US"/>
        </w:rPr>
        <w:t>are able to</w:t>
      </w:r>
      <w:r w:rsidRPr="470D056C" w:rsidR="3714E5E9">
        <w:rPr>
          <w:sz w:val="24"/>
          <w:szCs w:val="24"/>
          <w:lang w:val="en-US"/>
        </w:rPr>
        <w:t xml:space="preserve"> understand the </w:t>
      </w:r>
      <w:r w:rsidRPr="470D056C" w:rsidR="225D1E20">
        <w:rPr>
          <w:sz w:val="24"/>
          <w:szCs w:val="24"/>
          <w:lang w:val="en-US"/>
        </w:rPr>
        <w:t>k</w:t>
      </w:r>
      <w:r w:rsidRPr="470D056C" w:rsidR="3714E5E9">
        <w:rPr>
          <w:sz w:val="24"/>
          <w:szCs w:val="24"/>
          <w:lang w:val="en-US"/>
        </w:rPr>
        <w:t>ey aspect</w:t>
      </w:r>
      <w:r w:rsidRPr="470D056C" w:rsidR="2B26E38F">
        <w:rPr>
          <w:sz w:val="24"/>
          <w:szCs w:val="24"/>
          <w:lang w:val="en-US"/>
        </w:rPr>
        <w:t>s of management</w:t>
      </w:r>
      <w:r w:rsidRPr="470D056C" w:rsidR="1AEC693F">
        <w:rPr>
          <w:sz w:val="24"/>
          <w:szCs w:val="24"/>
          <w:lang w:val="en-US"/>
        </w:rPr>
        <w:t xml:space="preserve"> and ensuring staff are able to adapt to change. Manager</w:t>
      </w:r>
      <w:r w:rsidRPr="470D056C" w:rsidR="7BFCB534">
        <w:rPr>
          <w:sz w:val="24"/>
          <w:szCs w:val="24"/>
          <w:lang w:val="en-US"/>
        </w:rPr>
        <w:t>s</w:t>
      </w:r>
      <w:r w:rsidRPr="470D056C" w:rsidR="1AEC693F">
        <w:rPr>
          <w:sz w:val="24"/>
          <w:szCs w:val="24"/>
          <w:lang w:val="en-US"/>
        </w:rPr>
        <w:t xml:space="preserve"> must be able to improve the performance of the </w:t>
      </w:r>
      <w:proofErr w:type="spellStart"/>
      <w:r w:rsidRPr="470D056C" w:rsidR="1AEC693F">
        <w:rPr>
          <w:sz w:val="24"/>
          <w:szCs w:val="24"/>
          <w:lang w:val="en-US"/>
        </w:rPr>
        <w:t>organisation</w:t>
      </w:r>
      <w:proofErr w:type="spellEnd"/>
      <w:r w:rsidRPr="470D056C" w:rsidR="1AEC693F">
        <w:rPr>
          <w:sz w:val="24"/>
          <w:szCs w:val="24"/>
          <w:lang w:val="en-US"/>
        </w:rPr>
        <w:t xml:space="preserve"> and e</w:t>
      </w:r>
      <w:r w:rsidRPr="470D056C" w:rsidR="70325F24">
        <w:rPr>
          <w:sz w:val="24"/>
          <w:szCs w:val="24"/>
          <w:lang w:val="en-US"/>
        </w:rPr>
        <w:t xml:space="preserve">nsure that the financial crisis does not have </w:t>
      </w:r>
      <w:r w:rsidRPr="470D056C" w:rsidR="71CB9E03">
        <w:rPr>
          <w:sz w:val="24"/>
          <w:szCs w:val="24"/>
          <w:lang w:val="en-US"/>
        </w:rPr>
        <w:t xml:space="preserve">a </w:t>
      </w:r>
      <w:r w:rsidRPr="470D056C" w:rsidR="49697BB6">
        <w:rPr>
          <w:sz w:val="24"/>
          <w:szCs w:val="24"/>
          <w:lang w:val="en-US"/>
        </w:rPr>
        <w:t>significant impact</w:t>
      </w:r>
      <w:r w:rsidRPr="470D056C" w:rsidR="70325F24">
        <w:rPr>
          <w:sz w:val="24"/>
          <w:szCs w:val="24"/>
          <w:lang w:val="en-US"/>
        </w:rPr>
        <w:t xml:space="preserve"> on the structure </w:t>
      </w:r>
      <w:r w:rsidRPr="470D056C" w:rsidR="3E568579">
        <w:rPr>
          <w:sz w:val="24"/>
          <w:szCs w:val="24"/>
          <w:lang w:val="en-US"/>
        </w:rPr>
        <w:t xml:space="preserve">or staff </w:t>
      </w:r>
      <w:r w:rsidRPr="470D056C" w:rsidR="70325F24">
        <w:rPr>
          <w:sz w:val="24"/>
          <w:szCs w:val="24"/>
          <w:lang w:val="en-US"/>
        </w:rPr>
        <w:t xml:space="preserve">of the </w:t>
      </w:r>
      <w:proofErr w:type="spellStart"/>
      <w:r w:rsidRPr="470D056C" w:rsidR="70325F24">
        <w:rPr>
          <w:sz w:val="24"/>
          <w:szCs w:val="24"/>
          <w:lang w:val="en-US"/>
        </w:rPr>
        <w:t>organisation</w:t>
      </w:r>
      <w:proofErr w:type="spellEnd"/>
      <w:r w:rsidRPr="470D056C" w:rsidR="70325F24">
        <w:rPr>
          <w:sz w:val="24"/>
          <w:szCs w:val="24"/>
          <w:lang w:val="en-US"/>
        </w:rPr>
        <w:t xml:space="preserve">. </w:t>
      </w:r>
      <w:r w:rsidRPr="470D056C" w:rsidR="051AD8DD">
        <w:rPr>
          <w:sz w:val="24"/>
          <w:szCs w:val="24"/>
          <w:lang w:val="en-US"/>
        </w:rPr>
        <w:t xml:space="preserve">As a service provider, standards must be </w:t>
      </w:r>
      <w:proofErr w:type="gramStart"/>
      <w:r w:rsidRPr="470D056C" w:rsidR="051AD8DD">
        <w:rPr>
          <w:sz w:val="24"/>
          <w:szCs w:val="24"/>
          <w:lang w:val="en-US"/>
        </w:rPr>
        <w:t>upheld</w:t>
      </w:r>
      <w:proofErr w:type="gramEnd"/>
      <w:r w:rsidRPr="470D056C" w:rsidR="07C2D560">
        <w:rPr>
          <w:sz w:val="24"/>
          <w:szCs w:val="24"/>
          <w:lang w:val="en-US"/>
        </w:rPr>
        <w:t xml:space="preserve"> and adequate facilities made available</w:t>
      </w:r>
      <w:r w:rsidRPr="470D056C" w:rsidR="6FB51235">
        <w:rPr>
          <w:sz w:val="24"/>
          <w:szCs w:val="24"/>
          <w:lang w:val="en-US"/>
        </w:rPr>
        <w:t xml:space="preserve">. As a result of cuts within the health and social care setting, a manager must </w:t>
      </w:r>
      <w:proofErr w:type="spellStart"/>
      <w:r w:rsidRPr="470D056C" w:rsidR="6FB51235">
        <w:rPr>
          <w:sz w:val="24"/>
          <w:szCs w:val="24"/>
          <w:lang w:val="en-US"/>
        </w:rPr>
        <w:t>prioritise</w:t>
      </w:r>
      <w:proofErr w:type="spellEnd"/>
      <w:r w:rsidRPr="470D056C" w:rsidR="6FB51235">
        <w:rPr>
          <w:sz w:val="24"/>
          <w:szCs w:val="24"/>
          <w:lang w:val="en-US"/>
        </w:rPr>
        <w:t xml:space="preserve"> the safety of staff and service users at all times, they also need to take into consideration </w:t>
      </w:r>
      <w:r w:rsidRPr="470D056C" w:rsidR="28779325">
        <w:rPr>
          <w:sz w:val="24"/>
          <w:szCs w:val="24"/>
          <w:lang w:val="en-US"/>
        </w:rPr>
        <w:t xml:space="preserve">the important aspects of management, such as human resource management, </w:t>
      </w:r>
      <w:proofErr w:type="spellStart"/>
      <w:r w:rsidRPr="470D056C" w:rsidR="28779325">
        <w:rPr>
          <w:sz w:val="24"/>
          <w:szCs w:val="24"/>
          <w:lang w:val="en-US"/>
        </w:rPr>
        <w:t>organisational</w:t>
      </w:r>
      <w:proofErr w:type="spellEnd"/>
      <w:r w:rsidRPr="470D056C" w:rsidR="28779325">
        <w:rPr>
          <w:sz w:val="24"/>
          <w:szCs w:val="24"/>
          <w:lang w:val="en-US"/>
        </w:rPr>
        <w:t xml:space="preserve"> culture</w:t>
      </w:r>
      <w:r w:rsidRPr="470D056C" w:rsidR="4008548B">
        <w:rPr>
          <w:sz w:val="24"/>
          <w:szCs w:val="24"/>
          <w:lang w:val="en-US"/>
        </w:rPr>
        <w:t xml:space="preserve">, </w:t>
      </w:r>
      <w:proofErr w:type="spellStart"/>
      <w:r w:rsidRPr="470D056C" w:rsidR="4008548B">
        <w:rPr>
          <w:sz w:val="24"/>
          <w:szCs w:val="24"/>
          <w:lang w:val="en-US"/>
        </w:rPr>
        <w:t>organisational</w:t>
      </w:r>
      <w:proofErr w:type="spellEnd"/>
      <w:r w:rsidRPr="470D056C" w:rsidR="4008548B">
        <w:rPr>
          <w:sz w:val="24"/>
          <w:szCs w:val="24"/>
          <w:lang w:val="en-US"/>
        </w:rPr>
        <w:t xml:space="preserve"> climate and managing change. </w:t>
      </w:r>
      <w:r w:rsidRPr="470D056C" w:rsidR="1D7DCAAD">
        <w:rPr>
          <w:sz w:val="24"/>
          <w:szCs w:val="24"/>
          <w:lang w:val="en-US"/>
        </w:rPr>
        <w:t xml:space="preserve">They must also identify and prioritize the area of the </w:t>
      </w:r>
      <w:proofErr w:type="spellStart"/>
      <w:r w:rsidRPr="470D056C" w:rsidR="1D7DCAAD">
        <w:rPr>
          <w:sz w:val="24"/>
          <w:szCs w:val="24"/>
          <w:lang w:val="en-US"/>
        </w:rPr>
        <w:t>organisation</w:t>
      </w:r>
      <w:proofErr w:type="spellEnd"/>
      <w:r w:rsidRPr="470D056C" w:rsidR="1D7DCAAD">
        <w:rPr>
          <w:sz w:val="24"/>
          <w:szCs w:val="24"/>
          <w:lang w:val="en-US"/>
        </w:rPr>
        <w:t xml:space="preserve"> that will have the least impact on their service</w:t>
      </w:r>
      <w:r w:rsidRPr="470D056C" w:rsidR="091937EC">
        <w:rPr>
          <w:sz w:val="24"/>
          <w:szCs w:val="24"/>
          <w:lang w:val="en-US"/>
        </w:rPr>
        <w:t xml:space="preserve">. </w:t>
      </w:r>
    </w:p>
    <w:p w:rsidR="52569EB3" w:rsidP="2DE7D381" w:rsidRDefault="52569EB3" w14:paraId="2BCED3F3" w14:textId="714C1136">
      <w:pPr>
        <w:spacing w:line="360" w:lineRule="auto"/>
        <w:rPr>
          <w:sz w:val="24"/>
          <w:szCs w:val="24"/>
          <w:lang w:val="en-US"/>
        </w:rPr>
      </w:pPr>
    </w:p>
    <w:p w:rsidR="470D056C" w:rsidP="470D056C" w:rsidRDefault="470D056C" w14:paraId="653CD9C3" w14:textId="3558CE1F">
      <w:pPr>
        <w:rPr>
          <w:sz w:val="24"/>
          <w:szCs w:val="24"/>
        </w:rPr>
      </w:pPr>
    </w:p>
    <w:p w:rsidR="470D056C" w:rsidP="470D056C" w:rsidRDefault="470D056C" w14:paraId="4A2D7219" w14:textId="51E81CE9">
      <w:pPr>
        <w:rPr>
          <w:sz w:val="24"/>
          <w:szCs w:val="24"/>
        </w:rPr>
      </w:pPr>
    </w:p>
    <w:p w:rsidR="470D056C" w:rsidP="470D056C" w:rsidRDefault="470D056C" w14:paraId="17F86356" w14:textId="45C1340F">
      <w:pPr>
        <w:rPr>
          <w:sz w:val="24"/>
          <w:szCs w:val="24"/>
        </w:rPr>
      </w:pPr>
    </w:p>
    <w:p w:rsidRPr="00C16ED7" w:rsidR="007E1D44" w:rsidP="470D056C" w:rsidRDefault="007E1D44" w14:paraId="74BCBBEA" w14:textId="32035074">
      <w:pPr>
        <w:spacing w:line="240" w:lineRule="auto"/>
        <w:rPr>
          <w:sz w:val="24"/>
          <w:szCs w:val="24"/>
          <w:lang w:val="en-US"/>
        </w:rPr>
      </w:pPr>
      <w:r w:rsidRPr="470D056C" w:rsidR="008275FD">
        <w:rPr>
          <w:sz w:val="24"/>
          <w:szCs w:val="24"/>
        </w:rPr>
        <w:t xml:space="preserve">Reference list </w:t>
      </w:r>
    </w:p>
    <w:p w:rsidR="007E1D44" w:rsidP="470D056C" w:rsidRDefault="007E1D44" w14:paraId="4D3941B9" w14:textId="7F1D4449">
      <w:pPr>
        <w:pStyle w:val="Heading1"/>
        <w:spacing w:line="240" w:lineRule="auto"/>
        <w:rPr>
          <w:rFonts w:ascii="Calibri" w:hAnsi="Calibri" w:eastAsia="" w:cs="Calibri" w:asciiTheme="minorAscii" w:hAnsiTheme="minorAscii" w:eastAsiaTheme="minorEastAsia" w:cstheme="minorAscii"/>
          <w:color w:val="000000" w:themeColor="text1"/>
          <w:sz w:val="24"/>
          <w:szCs w:val="24"/>
          <w:lang w:val="en-US"/>
        </w:rPr>
      </w:pPr>
      <w:r w:rsidRPr="470D056C" w:rsidR="007E1D44">
        <w:rPr>
          <w:rFonts w:ascii="Calibri" w:hAnsi="Calibri" w:eastAsia="" w:cs="Calibri" w:asciiTheme="minorAscii" w:hAnsiTheme="minorAscii" w:eastAsiaTheme="minorEastAsia" w:cstheme="minorAscii"/>
          <w:color w:val="000000" w:themeColor="text1" w:themeTint="FF" w:themeShade="FF"/>
          <w:sz w:val="24"/>
          <w:szCs w:val="24"/>
          <w:lang w:val="en-US"/>
        </w:rPr>
        <w:t xml:space="preserve">AHIR Digital (2021) 7 Human Resource Management Basics Every HR Professional Should Know. Available at: </w:t>
      </w:r>
      <w:r w:rsidRPr="470D056C" w:rsidR="007E1D44">
        <w:rPr>
          <w:rFonts w:ascii="Calibri" w:hAnsi="Calibri" w:eastAsia="" w:cs="Calibri" w:asciiTheme="minorAscii" w:hAnsiTheme="minorAscii" w:eastAsiaTheme="minorEastAsia" w:cstheme="minorAscii"/>
          <w:color w:val="000000" w:themeColor="text1" w:themeTint="FF" w:themeShade="FF"/>
          <w:sz w:val="24"/>
          <w:szCs w:val="24"/>
          <w:lang w:val="en-US"/>
        </w:rPr>
        <w:t>https://www.digitalhrtech.com/human-resource-basics/  (</w:t>
      </w:r>
      <w:r w:rsidRPr="470D056C" w:rsidR="007E1D44">
        <w:rPr>
          <w:rFonts w:ascii="Calibri" w:hAnsi="Calibri" w:eastAsia="" w:cs="Calibri" w:asciiTheme="minorAscii" w:hAnsiTheme="minorAscii" w:eastAsiaTheme="minorEastAsia" w:cstheme="minorAscii"/>
          <w:color w:val="000000" w:themeColor="text1" w:themeTint="FF" w:themeShade="FF"/>
          <w:sz w:val="24"/>
          <w:szCs w:val="24"/>
          <w:lang w:val="en-US"/>
        </w:rPr>
        <w:t>Accessed: 16 March 2021)</w:t>
      </w:r>
    </w:p>
    <w:p w:rsidRPr="007E1D44" w:rsidR="007E1D44" w:rsidP="470D056C" w:rsidRDefault="007E1D44" w14:paraId="20D1A0AE" w14:textId="77777777" w14:noSpellErr="1">
      <w:pPr>
        <w:spacing w:line="240" w:lineRule="auto"/>
        <w:rPr>
          <w:sz w:val="24"/>
          <w:szCs w:val="24"/>
          <w:lang w:val="en-US"/>
        </w:rPr>
      </w:pPr>
    </w:p>
    <w:p w:rsidRPr="00C16ED7" w:rsidR="007E1D44" w:rsidP="00C16ED7" w:rsidRDefault="007E1D44" w14:paraId="289B4361" w14:textId="77777777">
      <w:pPr>
        <w:pStyle w:val="Heading1"/>
        <w:spacing w:line="240" w:lineRule="auto"/>
        <w:rPr>
          <w:rFonts w:asciiTheme="minorHAnsi" w:hAnsiTheme="minorHAnsi" w:eastAsiaTheme="minorEastAsia" w:cstheme="minorHAnsi"/>
          <w:color w:val="000000" w:themeColor="text1"/>
          <w:sz w:val="24"/>
          <w:szCs w:val="24"/>
          <w:lang w:val="en-US"/>
        </w:rPr>
      </w:pPr>
      <w:r w:rsidRPr="00C16ED7">
        <w:rPr>
          <w:rFonts w:asciiTheme="minorHAnsi" w:hAnsiTheme="minorHAnsi" w:eastAsiaTheme="minorEastAsia" w:cstheme="minorHAnsi"/>
          <w:color w:val="000000" w:themeColor="text1"/>
          <w:sz w:val="24"/>
          <w:szCs w:val="24"/>
          <w:lang w:val="en-US"/>
        </w:rPr>
        <w:t xml:space="preserve">Ahmed, A (2020) Employee Reactions to Organizational Change </w:t>
      </w:r>
    </w:p>
    <w:p w:rsidR="007E1D44" w:rsidP="00C16ED7" w:rsidRDefault="007E1D44" w14:paraId="6774ACAA" w14:textId="327F38C0">
      <w:pPr>
        <w:spacing w:line="240" w:lineRule="auto"/>
        <w:rPr>
          <w:rFonts w:cstheme="minorHAnsi"/>
          <w:color w:val="000000" w:themeColor="text1"/>
          <w:sz w:val="24"/>
          <w:szCs w:val="24"/>
          <w:lang w:val="en-US"/>
        </w:rPr>
      </w:pPr>
      <w:r w:rsidRPr="00C16ED7">
        <w:rPr>
          <w:rFonts w:cstheme="minorHAnsi"/>
          <w:color w:val="000000" w:themeColor="text1"/>
          <w:sz w:val="24"/>
          <w:szCs w:val="24"/>
          <w:lang w:val="en-US"/>
        </w:rPr>
        <w:t>Available at: https://smallbusiness.chron.com/adjust-staff-budget-cuts-26331.html (Accessed: 05 April 2021)</w:t>
      </w:r>
    </w:p>
    <w:p w:rsidRPr="00C16ED7" w:rsidR="007E1D44" w:rsidP="470D056C" w:rsidRDefault="007E1D44" w14:paraId="55B0EA67" w14:textId="77777777" w14:noSpellErr="1">
      <w:pPr>
        <w:spacing w:line="240" w:lineRule="auto"/>
        <w:rPr>
          <w:rFonts w:cs="Calibri" w:cstheme="minorAscii"/>
          <w:color w:val="000000" w:themeColor="text1"/>
          <w:sz w:val="24"/>
          <w:szCs w:val="24"/>
          <w:lang w:val="en-US"/>
        </w:rPr>
      </w:pPr>
    </w:p>
    <w:p w:rsidR="007E1D44" w:rsidP="00C16ED7" w:rsidRDefault="007E1D44" w14:paraId="5B8B6026" w14:textId="29F0786B">
      <w:pPr>
        <w:spacing w:line="240" w:lineRule="auto"/>
        <w:rPr>
          <w:rFonts w:eastAsiaTheme="minorEastAsia" w:cstheme="minorHAnsi"/>
          <w:color w:val="000000" w:themeColor="text1"/>
          <w:sz w:val="24"/>
          <w:szCs w:val="24"/>
        </w:rPr>
      </w:pPr>
      <w:r w:rsidRPr="00C16ED7">
        <w:rPr>
          <w:rFonts w:eastAsiaTheme="minorEastAsia" w:cstheme="minorHAnsi"/>
          <w:color w:val="000000" w:themeColor="text1"/>
          <w:sz w:val="24"/>
          <w:szCs w:val="24"/>
        </w:rPr>
        <w:t xml:space="preserve">BBC Bitesize (2021) </w:t>
      </w:r>
      <w:r w:rsidRPr="00C16ED7">
        <w:rPr>
          <w:rFonts w:eastAsiaTheme="minorEastAsia" w:cstheme="minorHAnsi"/>
          <w:i/>
          <w:color w:val="000000" w:themeColor="text1"/>
          <w:sz w:val="24"/>
          <w:szCs w:val="24"/>
        </w:rPr>
        <w:t>Types of Business organisations.</w:t>
      </w:r>
      <w:r w:rsidRPr="00C16ED7">
        <w:rPr>
          <w:rFonts w:eastAsiaTheme="minorEastAsia" w:cstheme="minorHAnsi"/>
          <w:color w:val="000000" w:themeColor="text1"/>
          <w:sz w:val="24"/>
          <w:szCs w:val="24"/>
        </w:rPr>
        <w:t xml:space="preserve"> Available at: https://www.bbc.co.uk/bitesize/guides/zpx7gdm/revision/1 (Accessed:16 February 2021)</w:t>
      </w:r>
    </w:p>
    <w:p w:rsidRPr="00C16ED7" w:rsidR="007E1D44" w:rsidP="470D056C" w:rsidRDefault="007E1D44" w14:paraId="09485A0C" w14:textId="77777777" w14:noSpellErr="1">
      <w:pPr>
        <w:spacing w:line="240" w:lineRule="auto"/>
        <w:rPr>
          <w:rFonts w:eastAsia="" w:cs="Calibri" w:eastAsiaTheme="minorEastAsia" w:cstheme="minorAscii"/>
          <w:color w:val="000000" w:themeColor="text1"/>
          <w:sz w:val="24"/>
          <w:szCs w:val="24"/>
        </w:rPr>
      </w:pPr>
    </w:p>
    <w:p w:rsidR="007E1D44" w:rsidP="470D056C" w:rsidRDefault="007E1D44" w14:paraId="0CF469B4" w14:textId="322E31EB">
      <w:pPr>
        <w:spacing w:line="240" w:lineRule="auto"/>
        <w:rPr>
          <w:rFonts w:eastAsia="" w:cs="Calibri" w:eastAsiaTheme="minorEastAsia" w:cstheme="minorAscii"/>
          <w:color w:val="000000" w:themeColor="text1"/>
          <w:sz w:val="24"/>
          <w:szCs w:val="24"/>
          <w:lang w:val="en-US"/>
        </w:rPr>
      </w:pPr>
      <w:r w:rsidRPr="470D056C" w:rsidR="007E1D44">
        <w:rPr>
          <w:rFonts w:eastAsia="" w:cs="Calibri" w:eastAsiaTheme="minorEastAsia" w:cstheme="minorAscii"/>
          <w:color w:val="000000" w:themeColor="text1" w:themeTint="FF" w:themeShade="FF"/>
          <w:sz w:val="24"/>
          <w:szCs w:val="24"/>
          <w:lang w:val="en-US"/>
        </w:rPr>
        <w:t xml:space="preserve">Bell, J (2017) </w:t>
      </w:r>
      <w:proofErr w:type="spellStart"/>
      <w:r w:rsidRPr="470D056C" w:rsidR="007E1D44">
        <w:rPr>
          <w:rFonts w:eastAsia="" w:cs="Calibri" w:eastAsiaTheme="minorEastAsia" w:cstheme="minorAscii"/>
          <w:color w:val="000000" w:themeColor="text1" w:themeTint="FF" w:themeShade="FF"/>
          <w:sz w:val="24"/>
          <w:szCs w:val="24"/>
          <w:lang w:val="en-US"/>
        </w:rPr>
        <w:t>Organisational</w:t>
      </w:r>
      <w:proofErr w:type="spellEnd"/>
      <w:r w:rsidRPr="470D056C" w:rsidR="007E1D44">
        <w:rPr>
          <w:rFonts w:eastAsia="" w:cs="Calibri" w:eastAsiaTheme="minorEastAsia" w:cstheme="minorAscii"/>
          <w:color w:val="000000" w:themeColor="text1" w:themeTint="FF" w:themeShade="FF"/>
          <w:sz w:val="24"/>
          <w:szCs w:val="24"/>
          <w:lang w:val="en-US"/>
        </w:rPr>
        <w:t xml:space="preserve"> culture in the NHS. Available at: https://tavistockconsulting.co.uk/organisational-culture-nhs/.(Accessed: 28 March 2021)</w:t>
      </w:r>
    </w:p>
    <w:p w:rsidRPr="00C16ED7" w:rsidR="007E1D44" w:rsidP="470D056C" w:rsidRDefault="007E1D44" w14:paraId="313DC662" w14:textId="77777777" w14:noSpellErr="1">
      <w:pPr>
        <w:spacing w:line="240" w:lineRule="auto"/>
        <w:rPr>
          <w:rFonts w:eastAsia="" w:cs="Calibri" w:eastAsiaTheme="minorEastAsia" w:cstheme="minorAscii"/>
          <w:color w:val="000000" w:themeColor="text1"/>
          <w:sz w:val="24"/>
          <w:szCs w:val="24"/>
          <w:lang w:val="en-US"/>
        </w:rPr>
      </w:pPr>
    </w:p>
    <w:p w:rsidR="007E1D44" w:rsidP="470D056C" w:rsidRDefault="007E1D44" w14:paraId="1787C4FB" w14:textId="134013EB">
      <w:pPr>
        <w:spacing w:line="240" w:lineRule="auto"/>
        <w:rPr>
          <w:rFonts w:eastAsia="" w:cs="Calibri" w:eastAsiaTheme="minorEastAsia" w:cstheme="minorAscii"/>
          <w:color w:val="000000" w:themeColor="text1"/>
          <w:sz w:val="24"/>
          <w:szCs w:val="24"/>
          <w:lang w:val="en-US"/>
        </w:rPr>
      </w:pPr>
      <w:r w:rsidRPr="470D056C" w:rsidR="007E1D44">
        <w:rPr>
          <w:rFonts w:eastAsia="" w:cs="Calibri" w:eastAsiaTheme="minorEastAsia" w:cstheme="minorAscii"/>
          <w:color w:val="000000" w:themeColor="text1" w:themeTint="FF" w:themeShade="FF"/>
          <w:sz w:val="24"/>
          <w:szCs w:val="24"/>
          <w:lang w:val="en-US"/>
        </w:rPr>
        <w:t xml:space="preserve">Bratton, J and Gold, J (1999) </w:t>
      </w:r>
      <w:r w:rsidRPr="470D056C" w:rsidR="007E1D44">
        <w:rPr>
          <w:rFonts w:eastAsia="" w:cs="Calibri" w:eastAsiaTheme="minorEastAsia" w:cstheme="minorAscii"/>
          <w:i w:val="1"/>
          <w:iCs w:val="1"/>
          <w:color w:val="000000" w:themeColor="text1" w:themeTint="FF" w:themeShade="FF"/>
          <w:sz w:val="24"/>
          <w:szCs w:val="24"/>
          <w:lang w:val="en-US"/>
        </w:rPr>
        <w:t>Human Resource Management: theory and Practice</w:t>
      </w:r>
      <w:r w:rsidRPr="470D056C" w:rsidR="007E1D44">
        <w:rPr>
          <w:rFonts w:eastAsia="" w:cs="Calibri" w:eastAsiaTheme="minorEastAsia" w:cstheme="minorAscii"/>
          <w:color w:val="000000" w:themeColor="text1" w:themeTint="FF" w:themeShade="FF"/>
          <w:sz w:val="24"/>
          <w:szCs w:val="24"/>
          <w:lang w:val="en-US"/>
        </w:rPr>
        <w:t>. 2</w:t>
      </w:r>
      <w:r w:rsidRPr="470D056C" w:rsidR="007E1D44">
        <w:rPr>
          <w:rFonts w:eastAsia="" w:cs="Calibri" w:eastAsiaTheme="minorEastAsia" w:cstheme="minorAscii"/>
          <w:color w:val="000000" w:themeColor="text1" w:themeTint="FF" w:themeShade="FF"/>
          <w:sz w:val="24"/>
          <w:szCs w:val="24"/>
          <w:vertAlign w:val="superscript"/>
          <w:lang w:val="en-US"/>
        </w:rPr>
        <w:t>nd</w:t>
      </w:r>
      <w:r w:rsidRPr="470D056C" w:rsidR="007E1D44">
        <w:rPr>
          <w:rFonts w:eastAsia="" w:cs="Calibri" w:eastAsiaTheme="minorEastAsia" w:cstheme="minorAscii"/>
          <w:color w:val="000000" w:themeColor="text1" w:themeTint="FF" w:themeShade="FF"/>
          <w:sz w:val="24"/>
          <w:szCs w:val="24"/>
          <w:lang w:val="en-US"/>
        </w:rPr>
        <w:t xml:space="preserve"> </w:t>
      </w:r>
      <w:proofErr w:type="spellStart"/>
      <w:r w:rsidRPr="470D056C" w:rsidR="007E1D44">
        <w:rPr>
          <w:rFonts w:eastAsia="" w:cs="Calibri" w:eastAsiaTheme="minorEastAsia" w:cstheme="minorAscii"/>
          <w:color w:val="000000" w:themeColor="text1" w:themeTint="FF" w:themeShade="FF"/>
          <w:sz w:val="24"/>
          <w:szCs w:val="24"/>
          <w:lang w:val="en-US"/>
        </w:rPr>
        <w:t>edn</w:t>
      </w:r>
      <w:proofErr w:type="spellEnd"/>
      <w:r w:rsidRPr="470D056C" w:rsidR="007E1D44">
        <w:rPr>
          <w:rFonts w:eastAsia="" w:cs="Calibri" w:eastAsiaTheme="minorEastAsia" w:cstheme="minorAscii"/>
          <w:color w:val="000000" w:themeColor="text1" w:themeTint="FF" w:themeShade="FF"/>
          <w:sz w:val="24"/>
          <w:szCs w:val="24"/>
          <w:lang w:val="en-US"/>
        </w:rPr>
        <w:t>. pp 11. Available at: http://digitallab.wldu.edu.et/bitstream/123456789/793/1/Human%20Resource%20Management%20theory%20and%20practice%20by%20John%20Bratton%20and%20Jeffrey%20Gold%202nd%20edition.PDF (Accessed: 19 February 2021)</w:t>
      </w:r>
    </w:p>
    <w:p w:rsidRPr="00C16ED7" w:rsidR="007E1D44" w:rsidP="470D056C" w:rsidRDefault="007E1D44" w14:paraId="1C48DC0A" w14:textId="77777777" w14:noSpellErr="1">
      <w:pPr>
        <w:spacing w:line="240" w:lineRule="auto"/>
        <w:rPr>
          <w:rFonts w:eastAsia="" w:cs="Calibri" w:eastAsiaTheme="minorEastAsia" w:cstheme="minorAscii"/>
          <w:color w:val="000000" w:themeColor="text1"/>
          <w:sz w:val="24"/>
          <w:szCs w:val="24"/>
          <w:lang w:val="en-US"/>
        </w:rPr>
      </w:pPr>
    </w:p>
    <w:p w:rsidR="007E1D44" w:rsidP="470D056C" w:rsidRDefault="007E1D44" w14:paraId="4E9C9990" w14:textId="5E7DD920">
      <w:pPr>
        <w:spacing w:line="240" w:lineRule="auto"/>
        <w:rPr>
          <w:rFonts w:eastAsia="" w:cs="Calibri" w:eastAsiaTheme="minorEastAsia" w:cstheme="minorAscii"/>
          <w:color w:val="000000" w:themeColor="text1"/>
          <w:sz w:val="24"/>
          <w:szCs w:val="24"/>
          <w:lang w:val="en-US"/>
        </w:rPr>
      </w:pPr>
      <w:r w:rsidRPr="470D056C" w:rsidR="007E1D44">
        <w:rPr>
          <w:rFonts w:eastAsia="" w:cs="Calibri" w:eastAsiaTheme="minorEastAsia" w:cstheme="minorAscii"/>
          <w:color w:val="000000" w:themeColor="text1" w:themeTint="FF" w:themeShade="FF"/>
          <w:sz w:val="24"/>
          <w:szCs w:val="24"/>
          <w:lang w:val="en-US"/>
        </w:rPr>
        <w:t>Carnall</w:t>
      </w:r>
      <w:r w:rsidRPr="470D056C" w:rsidR="007E1D44">
        <w:rPr>
          <w:rFonts w:eastAsia="" w:cs="Calibri" w:eastAsiaTheme="minorEastAsia" w:cstheme="minorAscii"/>
          <w:color w:val="000000" w:themeColor="text1" w:themeTint="FF" w:themeShade="FF"/>
          <w:sz w:val="24"/>
          <w:szCs w:val="24"/>
          <w:lang w:val="en-US"/>
        </w:rPr>
        <w:t xml:space="preserve">, C.A., 2007. </w:t>
      </w:r>
      <w:r w:rsidRPr="470D056C" w:rsidR="007E1D44">
        <w:rPr>
          <w:rFonts w:eastAsia="" w:cs="Calibri" w:eastAsiaTheme="minorEastAsia" w:cstheme="minorAscii"/>
          <w:i w:val="1"/>
          <w:iCs w:val="1"/>
          <w:color w:val="000000" w:themeColor="text1" w:themeTint="FF" w:themeShade="FF"/>
          <w:sz w:val="24"/>
          <w:szCs w:val="24"/>
          <w:lang w:val="en-US"/>
        </w:rPr>
        <w:t xml:space="preserve">Managing change in </w:t>
      </w:r>
      <w:proofErr w:type="spellStart"/>
      <w:r w:rsidRPr="470D056C" w:rsidR="007E1D44">
        <w:rPr>
          <w:rFonts w:eastAsia="" w:cs="Calibri" w:eastAsiaTheme="minorEastAsia" w:cstheme="minorAscii"/>
          <w:i w:val="1"/>
          <w:iCs w:val="1"/>
          <w:color w:val="000000" w:themeColor="text1" w:themeTint="FF" w:themeShade="FF"/>
          <w:sz w:val="24"/>
          <w:szCs w:val="24"/>
          <w:lang w:val="en-US"/>
        </w:rPr>
        <w:t>organisations</w:t>
      </w:r>
      <w:proofErr w:type="spellEnd"/>
      <w:r w:rsidRPr="470D056C" w:rsidR="007E1D44">
        <w:rPr>
          <w:rFonts w:eastAsia="" w:cs="Calibri" w:eastAsiaTheme="minorEastAsia" w:cstheme="minorAscii"/>
          <w:color w:val="000000" w:themeColor="text1" w:themeTint="FF" w:themeShade="FF"/>
          <w:sz w:val="24"/>
          <w:szCs w:val="24"/>
          <w:lang w:val="en-US"/>
        </w:rPr>
        <w:t>. Pearson Education. Available at: http://www.mim.ac.mw/books/Managing%20Change%20in%20Organisations.pdf (Accessed: 16 March 2021)</w:t>
      </w:r>
    </w:p>
    <w:p w:rsidRPr="00C16ED7" w:rsidR="007E1D44" w:rsidP="470D056C" w:rsidRDefault="007E1D44" w14:paraId="1CFF8FE5" w14:textId="77777777" w14:noSpellErr="1">
      <w:pPr>
        <w:spacing w:line="240" w:lineRule="auto"/>
        <w:rPr>
          <w:rFonts w:eastAsia="" w:cs="Calibri" w:eastAsiaTheme="minorEastAsia" w:cstheme="minorAscii"/>
          <w:color w:val="000000" w:themeColor="text1"/>
          <w:sz w:val="24"/>
          <w:szCs w:val="24"/>
          <w:lang w:val="en-US"/>
        </w:rPr>
      </w:pPr>
    </w:p>
    <w:p w:rsidR="007E1D44" w:rsidP="00C16ED7" w:rsidRDefault="007E1D44" w14:paraId="68BC14FB" w14:textId="2C4EBAEE">
      <w:pPr>
        <w:spacing w:line="240" w:lineRule="auto"/>
        <w:rPr>
          <w:rFonts w:cstheme="minorHAnsi"/>
          <w:color w:val="000000" w:themeColor="text1"/>
          <w:sz w:val="24"/>
          <w:szCs w:val="24"/>
          <w:lang w:val="en-US"/>
        </w:rPr>
      </w:pPr>
      <w:r w:rsidRPr="00C16ED7">
        <w:rPr>
          <w:rFonts w:cstheme="minorHAnsi"/>
          <w:color w:val="000000" w:themeColor="text1"/>
          <w:sz w:val="24"/>
          <w:szCs w:val="24"/>
          <w:lang w:val="en-US"/>
        </w:rPr>
        <w:t>Carter, C (2019) How cuts are affecting social care performance: what the data says. Available at: https://www.communitycare.co.uk/2019/11/11/making-social-care-priority/(Accessed: 05 April 2021)</w:t>
      </w:r>
    </w:p>
    <w:p w:rsidRPr="00C16ED7" w:rsidR="007E1D44" w:rsidP="470D056C" w:rsidRDefault="007E1D44" w14:paraId="63661699" w14:textId="77777777" w14:noSpellErr="1">
      <w:pPr>
        <w:spacing w:line="240" w:lineRule="auto"/>
        <w:rPr>
          <w:rFonts w:cs="Calibri" w:cstheme="minorAscii"/>
          <w:color w:val="000000" w:themeColor="text1"/>
          <w:sz w:val="24"/>
          <w:szCs w:val="24"/>
          <w:lang w:val="en-US"/>
        </w:rPr>
      </w:pPr>
    </w:p>
    <w:p w:rsidR="007E1D44" w:rsidP="470D056C" w:rsidRDefault="007E1D44" w14:paraId="127DE210" w14:textId="06AE6E22">
      <w:pPr>
        <w:spacing w:line="240" w:lineRule="auto"/>
        <w:rPr>
          <w:rFonts w:eastAsia="" w:cs="Calibri" w:eastAsiaTheme="minorEastAsia" w:cstheme="minorAscii"/>
          <w:color w:val="000000" w:themeColor="text1"/>
          <w:sz w:val="24"/>
          <w:szCs w:val="24"/>
          <w:lang w:val="en-US"/>
        </w:rPr>
      </w:pPr>
      <w:r w:rsidRPr="470D056C" w:rsidR="007E1D44">
        <w:rPr>
          <w:rFonts w:eastAsia="" w:cs="Calibri" w:eastAsiaTheme="minorEastAsia" w:cstheme="minorAscii"/>
          <w:color w:val="000000" w:themeColor="text1" w:themeTint="FF" w:themeShade="FF"/>
          <w:sz w:val="24"/>
          <w:szCs w:val="24"/>
          <w:lang w:val="en-US"/>
        </w:rPr>
        <w:t xml:space="preserve">Davies, H.T., Nutley, S.M. and Mannion, R., (2000). </w:t>
      </w:r>
      <w:proofErr w:type="spellStart"/>
      <w:r w:rsidRPr="470D056C" w:rsidR="007E1D44">
        <w:rPr>
          <w:rFonts w:eastAsia="" w:cs="Calibri" w:eastAsiaTheme="minorEastAsia" w:cstheme="minorAscii"/>
          <w:color w:val="000000" w:themeColor="text1" w:themeTint="FF" w:themeShade="FF"/>
          <w:sz w:val="24"/>
          <w:szCs w:val="24"/>
          <w:lang w:val="en-US"/>
        </w:rPr>
        <w:t>Organisational</w:t>
      </w:r>
      <w:proofErr w:type="spellEnd"/>
      <w:r w:rsidRPr="470D056C" w:rsidR="007E1D44">
        <w:rPr>
          <w:rFonts w:eastAsia="" w:cs="Calibri" w:eastAsiaTheme="minorEastAsia" w:cstheme="minorAscii"/>
          <w:color w:val="000000" w:themeColor="text1" w:themeTint="FF" w:themeShade="FF"/>
          <w:sz w:val="24"/>
          <w:szCs w:val="24"/>
          <w:lang w:val="en-US"/>
        </w:rPr>
        <w:t xml:space="preserve"> culture and quality of health care. </w:t>
      </w:r>
      <w:r w:rsidRPr="470D056C" w:rsidR="007E1D44">
        <w:rPr>
          <w:rFonts w:eastAsia="" w:cs="Calibri" w:eastAsiaTheme="minorEastAsia" w:cstheme="minorAscii"/>
          <w:i w:val="1"/>
          <w:iCs w:val="1"/>
          <w:color w:val="000000" w:themeColor="text1" w:themeTint="FF" w:themeShade="FF"/>
          <w:sz w:val="24"/>
          <w:szCs w:val="24"/>
          <w:lang w:val="en-US"/>
        </w:rPr>
        <w:t>BMJ Quality &amp; Safety</w:t>
      </w:r>
      <w:r w:rsidRPr="470D056C" w:rsidR="007E1D44">
        <w:rPr>
          <w:rFonts w:eastAsia="" w:cs="Calibri" w:eastAsiaTheme="minorEastAsia" w:cstheme="minorAscii"/>
          <w:color w:val="000000" w:themeColor="text1" w:themeTint="FF" w:themeShade="FF"/>
          <w:sz w:val="24"/>
          <w:szCs w:val="24"/>
          <w:lang w:val="en-US"/>
        </w:rPr>
        <w:t xml:space="preserve">, </w:t>
      </w:r>
      <w:r w:rsidRPr="470D056C" w:rsidR="007E1D44">
        <w:rPr>
          <w:rFonts w:eastAsia="" w:cs="Calibri" w:eastAsiaTheme="minorEastAsia" w:cstheme="minorAscii"/>
          <w:i w:val="1"/>
          <w:iCs w:val="1"/>
          <w:color w:val="000000" w:themeColor="text1" w:themeTint="FF" w:themeShade="FF"/>
          <w:sz w:val="24"/>
          <w:szCs w:val="24"/>
          <w:lang w:val="en-US"/>
        </w:rPr>
        <w:t>9</w:t>
      </w:r>
      <w:r w:rsidRPr="470D056C" w:rsidR="007E1D44">
        <w:rPr>
          <w:rFonts w:eastAsia="" w:cs="Calibri" w:eastAsiaTheme="minorEastAsia" w:cstheme="minorAscii"/>
          <w:color w:val="000000" w:themeColor="text1" w:themeTint="FF" w:themeShade="FF"/>
          <w:sz w:val="24"/>
          <w:szCs w:val="24"/>
          <w:lang w:val="en-US"/>
        </w:rPr>
        <w:t>(2), pp.111-119. Available at: https://www.ncbi.nlm.nih.gov/pmc/articles/PMC1743521/pdf/v009p00111.pdf. (Accessed: 28 March 2021)</w:t>
      </w:r>
    </w:p>
    <w:p w:rsidRPr="00C16ED7" w:rsidR="007E1D44" w:rsidP="470D056C" w:rsidRDefault="007E1D44" w14:paraId="6CC3BDA1" w14:textId="77777777" w14:noSpellErr="1">
      <w:pPr>
        <w:spacing w:line="240" w:lineRule="auto"/>
        <w:rPr>
          <w:rFonts w:eastAsia="" w:cs="Calibri" w:eastAsiaTheme="minorEastAsia" w:cstheme="minorAscii"/>
          <w:color w:val="000000" w:themeColor="text1"/>
          <w:sz w:val="24"/>
          <w:szCs w:val="24"/>
          <w:lang w:val="en-US"/>
        </w:rPr>
      </w:pPr>
    </w:p>
    <w:p w:rsidR="007E1D44" w:rsidP="00C16ED7" w:rsidRDefault="007E1D44" w14:paraId="0256437A" w14:textId="30598AFC">
      <w:pPr>
        <w:spacing w:line="240" w:lineRule="auto"/>
        <w:rPr>
          <w:rFonts w:eastAsiaTheme="minorEastAsia" w:cstheme="minorHAnsi"/>
          <w:color w:val="000000" w:themeColor="text1"/>
          <w:sz w:val="24"/>
          <w:szCs w:val="24"/>
        </w:rPr>
      </w:pPr>
      <w:r w:rsidRPr="00C16ED7">
        <w:rPr>
          <w:rFonts w:eastAsiaTheme="minorEastAsia" w:cstheme="minorHAnsi"/>
          <w:color w:val="000000" w:themeColor="text1"/>
          <w:sz w:val="24"/>
          <w:szCs w:val="24"/>
        </w:rPr>
        <w:t>Galbraith, M (2018) Don’t Just Tell Employees Organizational Changes Are Coming — Explain Why. Available at: https://hbr.org/2018/10/dont-just-tell-employees-organizational-changes-are-coming-explain-why. (Accessed: 28 March 2021)</w:t>
      </w:r>
    </w:p>
    <w:p w:rsidRPr="00C16ED7" w:rsidR="007E1D44" w:rsidP="470D056C" w:rsidRDefault="007E1D44" w14:paraId="7635BD5C" w14:textId="77777777" w14:noSpellErr="1">
      <w:pPr>
        <w:spacing w:line="240" w:lineRule="auto"/>
        <w:rPr>
          <w:rFonts w:eastAsia="" w:cs="Calibri" w:eastAsiaTheme="minorEastAsia" w:cstheme="minorAscii"/>
          <w:color w:val="000000" w:themeColor="text1"/>
          <w:sz w:val="24"/>
          <w:szCs w:val="24"/>
        </w:rPr>
      </w:pPr>
    </w:p>
    <w:p w:rsidR="007E1D44" w:rsidP="00C16ED7" w:rsidRDefault="007E1D44" w14:paraId="4267539F" w14:textId="2E3EA907">
      <w:pPr>
        <w:spacing w:line="240" w:lineRule="auto"/>
        <w:rPr>
          <w:rFonts w:eastAsiaTheme="minorEastAsia" w:cstheme="minorHAnsi"/>
          <w:color w:val="000000" w:themeColor="text1"/>
          <w:sz w:val="24"/>
          <w:szCs w:val="24"/>
          <w:lang w:val="en-US"/>
        </w:rPr>
      </w:pPr>
      <w:r w:rsidRPr="00C16ED7">
        <w:rPr>
          <w:rFonts w:eastAsiaTheme="minorEastAsia" w:cstheme="minorHAnsi"/>
          <w:color w:val="000000" w:themeColor="text1"/>
          <w:sz w:val="24"/>
          <w:szCs w:val="24"/>
          <w:lang w:val="en-US"/>
        </w:rPr>
        <w:t xml:space="preserve">Hatch, M. (1993), ``The dynamics of organizational culture'', Academy of Management Review, Vol. 18 No. 4, pp. 657-76. Available at: http://citeseerx.ist.psu.edu/viewdoc/download?doi=10.1.1.476.7754&amp;rep=rep1&amp;type=pdf (Accessed: 16 March 2021)  </w:t>
      </w:r>
    </w:p>
    <w:p w:rsidRPr="00C16ED7" w:rsidR="007E1D44" w:rsidP="470D056C" w:rsidRDefault="007E1D44" w14:paraId="34E747DD" w14:textId="77777777" w14:noSpellErr="1">
      <w:pPr>
        <w:spacing w:line="240" w:lineRule="auto"/>
        <w:rPr>
          <w:rFonts w:eastAsia="" w:cs="Calibri" w:eastAsiaTheme="minorEastAsia" w:cstheme="minorAscii"/>
          <w:color w:val="000000" w:themeColor="text1"/>
          <w:sz w:val="24"/>
          <w:szCs w:val="24"/>
          <w:lang w:val="en-US"/>
        </w:rPr>
      </w:pPr>
    </w:p>
    <w:p w:rsidR="007979C4" w:rsidP="007979C4" w:rsidRDefault="007E1D44" w14:paraId="7EDD5655" w14:textId="70F266A6">
      <w:pPr>
        <w:spacing w:line="240" w:lineRule="auto"/>
        <w:rPr>
          <w:rFonts w:eastAsiaTheme="minorEastAsia" w:cstheme="minorHAnsi"/>
          <w:color w:val="000000" w:themeColor="text1"/>
          <w:sz w:val="24"/>
          <w:szCs w:val="24"/>
          <w:lang w:val="en-US"/>
        </w:rPr>
      </w:pPr>
      <w:r w:rsidRPr="00C16ED7">
        <w:rPr>
          <w:rFonts w:eastAsia="Calibri" w:cstheme="minorHAnsi"/>
          <w:color w:val="000000" w:themeColor="text1"/>
          <w:sz w:val="24"/>
          <w:szCs w:val="24"/>
          <w:lang w:val="en-US"/>
        </w:rPr>
        <w:t>Hawthorne, M (2021) How to Adjust a Staff with Budget Cuts.</w:t>
      </w:r>
      <w:r w:rsidRPr="007979C4" w:rsidR="007979C4">
        <w:rPr>
          <w:rFonts w:eastAsiaTheme="minorEastAsia" w:cstheme="minorHAnsi"/>
          <w:color w:val="000000" w:themeColor="text1"/>
          <w:sz w:val="24"/>
          <w:szCs w:val="24"/>
          <w:lang w:val="en-US"/>
        </w:rPr>
        <w:t xml:space="preserve"> </w:t>
      </w:r>
      <w:r w:rsidRPr="00C16ED7" w:rsidR="007979C4">
        <w:rPr>
          <w:rFonts w:eastAsiaTheme="minorEastAsia" w:cstheme="minorHAnsi"/>
          <w:color w:val="000000" w:themeColor="text1"/>
          <w:sz w:val="24"/>
          <w:szCs w:val="24"/>
          <w:lang w:val="en-US"/>
        </w:rPr>
        <w:t>Available at: https://smallbusiness.chron.com/employee-reactions-organizational-change-17732.html. (Accessed: 28 March 2021)</w:t>
      </w:r>
    </w:p>
    <w:p w:rsidR="007E1D44" w:rsidP="470D056C" w:rsidRDefault="007E1D44" w14:paraId="10FFCC5D" w14:textId="0C45E86D" w14:noSpellErr="1">
      <w:pPr>
        <w:pStyle w:val="Heading1"/>
        <w:spacing w:line="240" w:lineRule="auto"/>
        <w:rPr>
          <w:rFonts w:ascii="Calibri" w:hAnsi="Calibri" w:eastAsia="Calibri" w:cs="Calibri" w:asciiTheme="minorAscii" w:hAnsiTheme="minorAscii" w:cstheme="minorAscii"/>
          <w:color w:val="000000" w:themeColor="text1"/>
          <w:sz w:val="24"/>
          <w:szCs w:val="24"/>
          <w:lang w:val="en-US"/>
        </w:rPr>
      </w:pPr>
    </w:p>
    <w:p w:rsidRPr="007979C4" w:rsidR="007979C4" w:rsidP="470D056C" w:rsidRDefault="007979C4" w14:paraId="72F33BBC" w14:textId="77777777" w14:noSpellErr="1">
      <w:pPr>
        <w:spacing w:line="240" w:lineRule="auto"/>
        <w:rPr>
          <w:sz w:val="24"/>
          <w:szCs w:val="24"/>
          <w:lang w:val="en-US"/>
        </w:rPr>
      </w:pPr>
    </w:p>
    <w:p w:rsidR="007E1D44" w:rsidP="470D056C" w:rsidRDefault="007E1D44" w14:paraId="404FCED9" w14:textId="27BCA65B">
      <w:pPr>
        <w:spacing w:line="240" w:lineRule="auto"/>
        <w:rPr>
          <w:rFonts w:eastAsia="" w:cs="Calibri" w:eastAsiaTheme="minorEastAsia" w:cstheme="minorAscii"/>
          <w:color w:val="000000" w:themeColor="text1"/>
          <w:sz w:val="24"/>
          <w:szCs w:val="24"/>
          <w:lang w:val="en-US"/>
        </w:rPr>
      </w:pPr>
      <w:proofErr w:type="spellStart"/>
      <w:r w:rsidRPr="470D056C" w:rsidR="007E1D44">
        <w:rPr>
          <w:rFonts w:eastAsia="" w:cs="Calibri" w:eastAsiaTheme="minorEastAsia" w:cstheme="minorAscii"/>
          <w:color w:val="000000" w:themeColor="text1" w:themeTint="FF" w:themeShade="FF"/>
          <w:sz w:val="24"/>
          <w:szCs w:val="24"/>
          <w:lang w:val="en-US"/>
        </w:rPr>
        <w:t>Hemerling</w:t>
      </w:r>
      <w:proofErr w:type="spellEnd"/>
      <w:r w:rsidRPr="470D056C" w:rsidR="007E1D44">
        <w:rPr>
          <w:rFonts w:eastAsia="" w:cs="Calibri" w:eastAsiaTheme="minorEastAsia" w:cstheme="minorAscii"/>
          <w:color w:val="000000" w:themeColor="text1" w:themeTint="FF" w:themeShade="FF"/>
          <w:sz w:val="24"/>
          <w:szCs w:val="24"/>
          <w:lang w:val="en-US"/>
        </w:rPr>
        <w:t xml:space="preserve">, J (2016) </w:t>
      </w:r>
      <w:r w:rsidRPr="470D056C" w:rsidR="007E1D44">
        <w:rPr>
          <w:rFonts w:eastAsia="" w:cs="Calibri" w:eastAsiaTheme="minorEastAsia" w:cstheme="minorAscii"/>
          <w:i w:val="1"/>
          <w:iCs w:val="1"/>
          <w:color w:val="000000" w:themeColor="text1" w:themeTint="FF" w:themeShade="FF"/>
          <w:sz w:val="24"/>
          <w:szCs w:val="24"/>
          <w:lang w:val="en-US"/>
        </w:rPr>
        <w:t>5 ways to lead in an era of constant change</w:t>
      </w:r>
      <w:r w:rsidRPr="470D056C" w:rsidR="007E1D44">
        <w:rPr>
          <w:rFonts w:eastAsia="" w:cs="Calibri" w:eastAsiaTheme="minorEastAsia" w:cstheme="minorAscii"/>
          <w:color w:val="000000" w:themeColor="text1" w:themeTint="FF" w:themeShade="FF"/>
          <w:sz w:val="24"/>
          <w:szCs w:val="24"/>
          <w:lang w:val="en-US"/>
        </w:rPr>
        <w:t>. Available at: https://www.ted.com/talks/jim_hemerling_5_ways_to_lead_in_an_era_of_constant_change?language=en#t-759579 (Accessed: 16 March 2021)</w:t>
      </w:r>
    </w:p>
    <w:p w:rsidRPr="00C16ED7" w:rsidR="007E1D44" w:rsidP="470D056C" w:rsidRDefault="007E1D44" w14:paraId="0B46A5F6" w14:textId="77777777" w14:noSpellErr="1">
      <w:pPr>
        <w:spacing w:line="240" w:lineRule="auto"/>
        <w:rPr>
          <w:rFonts w:eastAsia="" w:cs="Calibri" w:eastAsiaTheme="minorEastAsia" w:cstheme="minorAscii"/>
          <w:color w:val="000000" w:themeColor="text1"/>
          <w:sz w:val="24"/>
          <w:szCs w:val="24"/>
          <w:lang w:val="en-US"/>
        </w:rPr>
      </w:pPr>
    </w:p>
    <w:p w:rsidR="007E1D44" w:rsidP="470D056C" w:rsidRDefault="007E1D44" w14:paraId="50BF241C" w14:textId="6FE6FF61">
      <w:pPr>
        <w:spacing w:line="240" w:lineRule="auto"/>
        <w:rPr>
          <w:rFonts w:eastAsia="" w:cs="Calibri" w:eastAsiaTheme="minorEastAsia" w:cstheme="minorAscii"/>
          <w:color w:val="000000" w:themeColor="text1"/>
          <w:sz w:val="24"/>
          <w:szCs w:val="24"/>
          <w:lang w:val="en-US"/>
        </w:rPr>
      </w:pPr>
      <w:r w:rsidRPr="470D056C" w:rsidR="007E1D44">
        <w:rPr>
          <w:rFonts w:eastAsia="" w:cs="Calibri" w:eastAsiaTheme="minorEastAsia" w:cstheme="minorAscii"/>
          <w:color w:val="000000" w:themeColor="text1" w:themeTint="FF" w:themeShade="FF"/>
          <w:sz w:val="24"/>
          <w:szCs w:val="24"/>
          <w:lang w:val="en-US"/>
        </w:rPr>
        <w:t xml:space="preserve">Johnson, K. (2019) Effective &amp; Ineffective Communication Available </w:t>
      </w:r>
      <w:proofErr w:type="gramStart"/>
      <w:r w:rsidRPr="470D056C" w:rsidR="007E1D44">
        <w:rPr>
          <w:rFonts w:eastAsia="" w:cs="Calibri" w:eastAsiaTheme="minorEastAsia" w:cstheme="minorAscii"/>
          <w:color w:val="000000" w:themeColor="text1" w:themeTint="FF" w:themeShade="FF"/>
          <w:sz w:val="24"/>
          <w:szCs w:val="24"/>
          <w:lang w:val="en-US"/>
        </w:rPr>
        <w:t>at :</w:t>
      </w:r>
      <w:proofErr w:type="gramEnd"/>
      <w:r w:rsidRPr="470D056C" w:rsidR="007E1D44">
        <w:rPr>
          <w:rFonts w:eastAsia="" w:cs="Calibri" w:eastAsiaTheme="minorEastAsia" w:cstheme="minorAscii"/>
          <w:color w:val="000000" w:themeColor="text1" w:themeTint="FF" w:themeShade="FF"/>
          <w:sz w:val="24"/>
          <w:szCs w:val="24"/>
          <w:lang w:val="en-US"/>
        </w:rPr>
        <w:t xml:space="preserve"> https://smallbusiness.chron.com/effective-ineffective-communication-56100.html. (Accessed: 28 March 2021)</w:t>
      </w:r>
    </w:p>
    <w:p w:rsidRPr="00C16ED7" w:rsidR="007E1D44" w:rsidP="470D056C" w:rsidRDefault="007E1D44" w14:paraId="0BE012D2" w14:textId="77777777" w14:noSpellErr="1">
      <w:pPr>
        <w:spacing w:line="240" w:lineRule="auto"/>
        <w:rPr>
          <w:rFonts w:eastAsia="" w:cs="Calibri" w:eastAsiaTheme="minorEastAsia" w:cstheme="minorAscii"/>
          <w:color w:val="000000" w:themeColor="text1"/>
          <w:sz w:val="24"/>
          <w:szCs w:val="24"/>
          <w:lang w:val="en-US"/>
        </w:rPr>
      </w:pPr>
    </w:p>
    <w:p w:rsidR="007E1D44" w:rsidP="470D056C" w:rsidRDefault="007E1D44" w14:paraId="4FD938BD" w14:textId="32C3A214">
      <w:pPr>
        <w:spacing w:line="240" w:lineRule="auto"/>
        <w:rPr>
          <w:rFonts w:eastAsia="" w:cs="Calibri" w:eastAsiaTheme="minorEastAsia" w:cstheme="minorAscii"/>
          <w:color w:val="000000" w:themeColor="text1"/>
          <w:sz w:val="24"/>
          <w:szCs w:val="24"/>
        </w:rPr>
      </w:pPr>
      <w:proofErr w:type="spellStart"/>
      <w:r w:rsidRPr="470D056C" w:rsidR="007E1D44">
        <w:rPr>
          <w:rFonts w:eastAsia="" w:cs="Calibri" w:eastAsiaTheme="minorEastAsia" w:cstheme="minorAscii"/>
          <w:color w:val="000000" w:themeColor="text1" w:themeTint="FF" w:themeShade="FF"/>
          <w:sz w:val="24"/>
          <w:szCs w:val="24"/>
        </w:rPr>
        <w:t>Kingsfund</w:t>
      </w:r>
      <w:proofErr w:type="spellEnd"/>
      <w:r w:rsidRPr="470D056C" w:rsidR="007E1D44">
        <w:rPr>
          <w:rFonts w:eastAsia="" w:cs="Calibri" w:eastAsiaTheme="minorEastAsia" w:cstheme="minorAscii"/>
          <w:color w:val="000000" w:themeColor="text1" w:themeTint="FF" w:themeShade="FF"/>
          <w:sz w:val="24"/>
          <w:szCs w:val="24"/>
        </w:rPr>
        <w:t xml:space="preserve"> (2021) </w:t>
      </w:r>
      <w:r w:rsidRPr="470D056C" w:rsidR="007E1D44">
        <w:rPr>
          <w:rFonts w:eastAsia="" w:cs="Calibri" w:eastAsiaTheme="minorEastAsia" w:cstheme="minorAscii"/>
          <w:i w:val="1"/>
          <w:iCs w:val="1"/>
          <w:color w:val="000000" w:themeColor="text1" w:themeTint="FF" w:themeShade="FF"/>
          <w:sz w:val="24"/>
          <w:szCs w:val="24"/>
        </w:rPr>
        <w:t>About us.</w:t>
      </w:r>
      <w:r w:rsidRPr="470D056C" w:rsidR="007E1D44">
        <w:rPr>
          <w:rFonts w:eastAsia="" w:cs="Calibri" w:eastAsiaTheme="minorEastAsia" w:cstheme="minorAscii"/>
          <w:color w:val="000000" w:themeColor="text1" w:themeTint="FF" w:themeShade="FF"/>
          <w:sz w:val="24"/>
          <w:szCs w:val="24"/>
        </w:rPr>
        <w:t xml:space="preserve">  Available at: https://www.kingsfund.org.uk/about-us/who-we-are (Accessed: 16 February 2021)</w:t>
      </w:r>
    </w:p>
    <w:p w:rsidRPr="00C16ED7" w:rsidR="007E1D44" w:rsidP="470D056C" w:rsidRDefault="007E1D44" w14:paraId="162DA386" w14:textId="77777777" w14:noSpellErr="1">
      <w:pPr>
        <w:spacing w:line="240" w:lineRule="auto"/>
        <w:rPr>
          <w:rFonts w:eastAsia="" w:cs="Calibri" w:eastAsiaTheme="minorEastAsia" w:cstheme="minorAscii"/>
          <w:color w:val="000000" w:themeColor="text1"/>
          <w:sz w:val="24"/>
          <w:szCs w:val="24"/>
        </w:rPr>
      </w:pPr>
    </w:p>
    <w:p w:rsidR="007E1D44" w:rsidP="470D056C" w:rsidRDefault="007E1D44" w14:paraId="5B627A15" w14:noSpellErr="1" w14:textId="4F58845D">
      <w:pPr>
        <w:pStyle w:val="Heading1"/>
        <w:spacing w:line="240" w:lineRule="auto"/>
        <w:rPr>
          <w:rFonts w:ascii="Calibri" w:hAnsi="Calibri" w:eastAsia="" w:cs="" w:asciiTheme="minorAscii" w:hAnsiTheme="minorAscii" w:eastAsiaTheme="minorEastAsia" w:cstheme="minorBidi"/>
          <w:color w:val="auto"/>
          <w:sz w:val="24"/>
          <w:szCs w:val="24"/>
          <w:lang w:val="en-US"/>
        </w:rPr>
      </w:pPr>
      <w:r w:rsidRPr="470D056C" w:rsidR="007E1D44">
        <w:rPr>
          <w:rFonts w:ascii="Calibri" w:hAnsi="Calibri" w:eastAsia="" w:cs="" w:asciiTheme="minorAscii" w:hAnsiTheme="minorAscii" w:eastAsiaTheme="minorEastAsia" w:cstheme="minorBidi"/>
          <w:color w:val="auto"/>
          <w:sz w:val="24"/>
          <w:szCs w:val="24"/>
          <w:lang w:val="en-US"/>
        </w:rPr>
        <w:t xml:space="preserve">Martin, V (2010) Leading Change in Health and Social Care. Available at: </w:t>
      </w:r>
      <w:r w:rsidRPr="470D056C" w:rsidR="006677C7">
        <w:rPr>
          <w:rFonts w:ascii="Calibri" w:hAnsi="Calibri" w:eastAsia="" w:cs="" w:asciiTheme="minorAscii" w:hAnsiTheme="minorAscii" w:eastAsiaTheme="minorEastAsia" w:cstheme="minorBidi"/>
          <w:color w:val="auto"/>
          <w:sz w:val="24"/>
          <w:szCs w:val="24"/>
          <w:lang w:val="en-US"/>
        </w:rPr>
        <w:t>https://books.google.co.uk/books?id=DbQDAAAAQBAJ&amp;pg=PT22&amp;lpg=PT22&amp;dq#v=onepage&amp;q&amp;f=false</w:t>
      </w:r>
      <w:r w:rsidRPr="470D056C" w:rsidR="006677C7">
        <w:rPr>
          <w:rFonts w:ascii="Calibri" w:hAnsi="Calibri" w:eastAsia="" w:cs="" w:asciiTheme="minorAscii" w:hAnsiTheme="minorAscii" w:eastAsiaTheme="minorEastAsia" w:cstheme="minorBidi"/>
          <w:color w:val="auto"/>
          <w:sz w:val="24"/>
          <w:szCs w:val="24"/>
          <w:lang w:val="en-US"/>
        </w:rPr>
        <w:t xml:space="preserve"> (Accessed: 8 April 2021) </w:t>
      </w:r>
    </w:p>
    <w:p w:rsidRPr="006677C7" w:rsidR="006677C7" w:rsidP="470D056C" w:rsidRDefault="006677C7" w14:paraId="4FD6A631" w14:textId="77777777" w14:noSpellErr="1">
      <w:pPr>
        <w:spacing w:line="240" w:lineRule="auto"/>
        <w:rPr>
          <w:color w:val="auto"/>
          <w:sz w:val="24"/>
          <w:szCs w:val="24"/>
          <w:lang w:val="en-US"/>
        </w:rPr>
      </w:pPr>
    </w:p>
    <w:p w:rsidR="007E1D44" w:rsidP="00C16ED7" w:rsidRDefault="007E1D44" w14:paraId="6BF26625" w14:textId="5B38AC19">
      <w:pPr>
        <w:spacing w:line="240" w:lineRule="auto"/>
        <w:rPr>
          <w:rFonts w:eastAsiaTheme="minorEastAsia" w:cstheme="minorHAnsi"/>
          <w:color w:val="000000" w:themeColor="text1"/>
          <w:sz w:val="24"/>
          <w:szCs w:val="24"/>
          <w:lang w:val="en-US"/>
        </w:rPr>
      </w:pPr>
      <w:r w:rsidRPr="00C16ED7">
        <w:rPr>
          <w:rFonts w:eastAsiaTheme="minorEastAsia" w:cstheme="minorHAnsi"/>
          <w:color w:val="000000" w:themeColor="text1"/>
          <w:sz w:val="24"/>
          <w:szCs w:val="24"/>
          <w:lang w:val="en-US"/>
        </w:rPr>
        <w:t xml:space="preserve">Neal, A., Griffin, M.A., Hart, P.M (2000). The impact of organizational climate on safety climate and individual behavior. Safety Science 34, 99–109. Available at: https://www.researchgate.net/publication/222697162_OSCI_An_organisational_and_safety_climate_inventory. (Accessed: 28 March 2021) </w:t>
      </w:r>
    </w:p>
    <w:p w:rsidRPr="00C16ED7" w:rsidR="007E1D44" w:rsidP="470D056C" w:rsidRDefault="007E1D44" w14:paraId="282F1EF7" w14:textId="77777777" w14:noSpellErr="1">
      <w:pPr>
        <w:spacing w:line="240" w:lineRule="auto"/>
        <w:rPr>
          <w:rFonts w:eastAsia="" w:cs="Calibri" w:eastAsiaTheme="minorEastAsia" w:cstheme="minorAscii"/>
          <w:color w:val="000000" w:themeColor="text1"/>
          <w:sz w:val="24"/>
          <w:szCs w:val="24"/>
          <w:lang w:val="en-US"/>
        </w:rPr>
      </w:pPr>
    </w:p>
    <w:p w:rsidR="007E1D44" w:rsidP="00C16ED7" w:rsidRDefault="007E1D44" w14:paraId="4D459692" w14:textId="5C48006B">
      <w:pPr>
        <w:spacing w:line="240" w:lineRule="auto"/>
        <w:rPr>
          <w:rFonts w:eastAsiaTheme="minorEastAsia" w:cstheme="minorHAnsi"/>
          <w:color w:val="000000" w:themeColor="text1"/>
          <w:sz w:val="24"/>
          <w:szCs w:val="24"/>
          <w:lang w:val="en-US"/>
        </w:rPr>
      </w:pPr>
      <w:r w:rsidRPr="00C16ED7">
        <w:rPr>
          <w:rFonts w:eastAsiaTheme="minorEastAsia" w:cstheme="minorHAnsi"/>
          <w:color w:val="000000" w:themeColor="text1"/>
          <w:sz w:val="24"/>
          <w:szCs w:val="24"/>
          <w:lang w:val="en-US"/>
        </w:rPr>
        <w:t xml:space="preserve">Pettigrew, A.M. (1979), ``On studying organizational cultures'', Administrative Science Quarterly, Vol. 24, pp. 570-81. Available at: </w:t>
      </w:r>
      <w:r w:rsidRPr="00C16ED7">
        <w:rPr>
          <w:rFonts w:eastAsiaTheme="minorEastAsia" w:cstheme="minorHAnsi"/>
          <w:color w:val="000000" w:themeColor="text1"/>
          <w:sz w:val="24"/>
          <w:szCs w:val="24"/>
          <w:lang w:val="en-US"/>
        </w:rPr>
        <w:lastRenderedPageBreak/>
        <w:t>http://citeseerx.ist.psu.edu/viewdoc/download?doi=10.1.1.476.7754&amp;rep=rep1&amp;type=pdf (Accessed: 19 February 2021)</w:t>
      </w:r>
    </w:p>
    <w:p w:rsidRPr="00C16ED7" w:rsidR="007E1D44" w:rsidP="470D056C" w:rsidRDefault="007E1D44" w14:paraId="5144E602" w14:textId="77777777" w14:noSpellErr="1">
      <w:pPr>
        <w:spacing w:line="240" w:lineRule="auto"/>
        <w:rPr>
          <w:rFonts w:eastAsia="" w:cs="Calibri" w:eastAsiaTheme="minorEastAsia" w:cstheme="minorAscii"/>
          <w:color w:val="000000" w:themeColor="text1"/>
          <w:sz w:val="24"/>
          <w:szCs w:val="24"/>
          <w:lang w:val="en-US"/>
        </w:rPr>
      </w:pPr>
    </w:p>
    <w:p w:rsidR="007E1D44" w:rsidP="470D056C" w:rsidRDefault="007E1D44" w14:paraId="01AE4612" w14:textId="3996B79C">
      <w:pPr>
        <w:spacing w:line="240" w:lineRule="auto"/>
        <w:rPr>
          <w:rFonts w:eastAsia="" w:cs="Calibri" w:eastAsiaTheme="minorEastAsia" w:cstheme="minorAscii"/>
          <w:color w:val="000000" w:themeColor="text1"/>
          <w:sz w:val="24"/>
          <w:szCs w:val="24"/>
          <w:lang w:val="en-US"/>
        </w:rPr>
      </w:pPr>
      <w:r w:rsidRPr="470D056C" w:rsidR="007E1D44">
        <w:rPr>
          <w:rFonts w:eastAsia="" w:cs="Calibri" w:eastAsiaTheme="minorEastAsia" w:cstheme="minorAscii"/>
          <w:color w:val="000000" w:themeColor="text1" w:themeTint="FF" w:themeShade="FF"/>
          <w:sz w:val="24"/>
          <w:szCs w:val="24"/>
          <w:lang w:val="en-US"/>
        </w:rPr>
        <w:t>Sackmann</w:t>
      </w:r>
      <w:r w:rsidRPr="470D056C" w:rsidR="007E1D44">
        <w:rPr>
          <w:rFonts w:eastAsia="" w:cs="Calibri" w:eastAsiaTheme="minorEastAsia" w:cstheme="minorAscii"/>
          <w:color w:val="000000" w:themeColor="text1" w:themeTint="FF" w:themeShade="FF"/>
          <w:sz w:val="24"/>
          <w:szCs w:val="24"/>
          <w:lang w:val="en-US"/>
        </w:rPr>
        <w:t xml:space="preserve">, S. (1991), ``Uncovering culture in organizations'', Journal of Applied </w:t>
      </w:r>
      <w:proofErr w:type="spellStart"/>
      <w:r w:rsidRPr="470D056C" w:rsidR="007E1D44">
        <w:rPr>
          <w:rFonts w:eastAsia="" w:cs="Calibri" w:eastAsiaTheme="minorEastAsia" w:cstheme="minorAscii"/>
          <w:color w:val="000000" w:themeColor="text1" w:themeTint="FF" w:themeShade="FF"/>
          <w:sz w:val="24"/>
          <w:szCs w:val="24"/>
          <w:lang w:val="en-US"/>
        </w:rPr>
        <w:t>Behavioural</w:t>
      </w:r>
      <w:proofErr w:type="spellEnd"/>
      <w:r w:rsidRPr="470D056C" w:rsidR="007E1D44">
        <w:rPr>
          <w:rFonts w:eastAsia="" w:cs="Calibri" w:eastAsiaTheme="minorEastAsia" w:cstheme="minorAscii"/>
          <w:color w:val="000000" w:themeColor="text1" w:themeTint="FF" w:themeShade="FF"/>
          <w:sz w:val="24"/>
          <w:szCs w:val="24"/>
          <w:lang w:val="en-US"/>
        </w:rPr>
        <w:t xml:space="preserve"> Science, Vol. 27 No. 3, pp. 295-317.  Available at: http://citeseerx.ist.psu.edu/viewdoc/download?doi=10.1.1.476.7754&amp;rep=rep1&amp;type=pdf (Accessed: 16 March 2021)  </w:t>
      </w:r>
    </w:p>
    <w:p w:rsidRPr="00C16ED7" w:rsidR="007E1D44" w:rsidP="470D056C" w:rsidRDefault="007E1D44" w14:paraId="660EAE77" w14:textId="77777777" w14:noSpellErr="1">
      <w:pPr>
        <w:spacing w:line="240" w:lineRule="auto"/>
        <w:rPr>
          <w:rFonts w:eastAsia="" w:cs="Calibri" w:eastAsiaTheme="minorEastAsia" w:cstheme="minorAscii"/>
          <w:color w:val="000000" w:themeColor="text1"/>
          <w:sz w:val="24"/>
          <w:szCs w:val="24"/>
          <w:lang w:val="en-US"/>
        </w:rPr>
      </w:pPr>
    </w:p>
    <w:p w:rsidR="007E1D44" w:rsidP="470D056C" w:rsidRDefault="007E1D44" w14:paraId="15C2CAA7" w14:textId="5898AA92">
      <w:pPr>
        <w:spacing w:line="240" w:lineRule="auto"/>
        <w:rPr>
          <w:rFonts w:eastAsia="" w:cs="Calibri" w:eastAsiaTheme="minorEastAsia" w:cstheme="minorAscii"/>
          <w:color w:val="000000" w:themeColor="text1"/>
          <w:sz w:val="24"/>
          <w:szCs w:val="24"/>
          <w:lang w:val="en-US"/>
        </w:rPr>
      </w:pPr>
      <w:r w:rsidRPr="470D056C" w:rsidR="007E1D44">
        <w:rPr>
          <w:rFonts w:eastAsia="" w:cs="Calibri" w:eastAsiaTheme="minorEastAsia" w:cstheme="minorAscii"/>
          <w:color w:val="000000" w:themeColor="text1" w:themeTint="FF" w:themeShade="FF"/>
          <w:sz w:val="24"/>
          <w:szCs w:val="24"/>
          <w:lang w:val="en-US"/>
        </w:rPr>
        <w:t xml:space="preserve">Schneider, B. (1985), ``Organizational </w:t>
      </w:r>
      <w:proofErr w:type="spellStart"/>
      <w:r w:rsidRPr="470D056C" w:rsidR="007E1D44">
        <w:rPr>
          <w:rFonts w:eastAsia="" w:cs="Calibri" w:eastAsiaTheme="minorEastAsia" w:cstheme="minorAscii"/>
          <w:color w:val="000000" w:themeColor="text1" w:themeTint="FF" w:themeShade="FF"/>
          <w:sz w:val="24"/>
          <w:szCs w:val="24"/>
          <w:lang w:val="en-US"/>
        </w:rPr>
        <w:t>behaviour</w:t>
      </w:r>
      <w:proofErr w:type="spellEnd"/>
      <w:r w:rsidRPr="470D056C" w:rsidR="007E1D44">
        <w:rPr>
          <w:rFonts w:eastAsia="" w:cs="Calibri" w:eastAsiaTheme="minorEastAsia" w:cstheme="minorAscii"/>
          <w:color w:val="000000" w:themeColor="text1" w:themeTint="FF" w:themeShade="FF"/>
          <w:sz w:val="24"/>
          <w:szCs w:val="24"/>
          <w:lang w:val="en-US"/>
        </w:rPr>
        <w:t xml:space="preserve">'', Annual Review of Psychology, Vol. 36, pp. 573-611.  Available at: http://citeseerx.ist.psu.edu/viewdoc/download?doi=10.1.1.476.7754&amp;rep=rep1&amp;type=pdf (Accessed: 16 March 2021)  </w:t>
      </w:r>
    </w:p>
    <w:p w:rsidRPr="00C16ED7" w:rsidR="007E1D44" w:rsidP="470D056C" w:rsidRDefault="007E1D44" w14:paraId="73D47B9A" w14:textId="77777777" w14:noSpellErr="1">
      <w:pPr>
        <w:spacing w:line="240" w:lineRule="auto"/>
        <w:rPr>
          <w:rFonts w:eastAsia="" w:cs="Calibri" w:eastAsiaTheme="minorEastAsia" w:cstheme="minorAscii"/>
          <w:color w:val="000000" w:themeColor="text1"/>
          <w:sz w:val="24"/>
          <w:szCs w:val="24"/>
          <w:lang w:val="en-US"/>
        </w:rPr>
      </w:pPr>
    </w:p>
    <w:p w:rsidR="007E1D44" w:rsidP="470D056C" w:rsidRDefault="007E1D44" w14:paraId="6CE51F4A" w14:textId="21D062DF">
      <w:pPr>
        <w:spacing w:line="240" w:lineRule="auto"/>
        <w:rPr>
          <w:rFonts w:eastAsia="" w:cs="Calibri" w:eastAsiaTheme="minorEastAsia" w:cstheme="minorAscii"/>
          <w:color w:val="000000" w:themeColor="text1"/>
          <w:sz w:val="24"/>
          <w:szCs w:val="24"/>
        </w:rPr>
      </w:pPr>
      <w:r w:rsidRPr="470D056C" w:rsidR="007E1D44">
        <w:rPr>
          <w:rFonts w:eastAsia="" w:cs="Calibri" w:eastAsiaTheme="minorEastAsia" w:cstheme="minorAscii"/>
          <w:color w:val="000000" w:themeColor="text1" w:themeTint="FF" w:themeShade="FF"/>
          <w:sz w:val="24"/>
          <w:szCs w:val="24"/>
        </w:rPr>
        <w:t>Silvia, Lima and Baptista (2003</w:t>
      </w:r>
      <w:proofErr w:type="gramStart"/>
      <w:r w:rsidRPr="470D056C" w:rsidR="007E1D44">
        <w:rPr>
          <w:rFonts w:eastAsia="" w:cs="Calibri" w:eastAsiaTheme="minorEastAsia" w:cstheme="minorAscii"/>
          <w:color w:val="000000" w:themeColor="text1" w:themeTint="FF" w:themeShade="FF"/>
          <w:sz w:val="24"/>
          <w:szCs w:val="24"/>
        </w:rPr>
        <w:t>).OSCI</w:t>
      </w:r>
      <w:proofErr w:type="gramEnd"/>
      <w:r w:rsidRPr="470D056C" w:rsidR="007E1D44">
        <w:rPr>
          <w:rFonts w:eastAsia="" w:cs="Calibri" w:eastAsiaTheme="minorEastAsia" w:cstheme="minorAscii"/>
          <w:color w:val="000000" w:themeColor="text1" w:themeTint="FF" w:themeShade="FF"/>
          <w:sz w:val="24"/>
          <w:szCs w:val="24"/>
        </w:rPr>
        <w:t xml:space="preserve">: An organisational and safety climate inventory, Vol 42. </w:t>
      </w:r>
      <w:proofErr w:type="gramStart"/>
      <w:r w:rsidRPr="470D056C" w:rsidR="007E1D44">
        <w:rPr>
          <w:rFonts w:eastAsia="" w:cs="Calibri" w:eastAsiaTheme="minorEastAsia" w:cstheme="minorAscii"/>
          <w:color w:val="000000" w:themeColor="text1" w:themeTint="FF" w:themeShade="FF"/>
          <w:sz w:val="24"/>
          <w:szCs w:val="24"/>
        </w:rPr>
        <w:t>DO  -</w:t>
      </w:r>
      <w:proofErr w:type="gramEnd"/>
      <w:r w:rsidRPr="470D056C" w:rsidR="007E1D44">
        <w:rPr>
          <w:rFonts w:eastAsia="" w:cs="Calibri" w:eastAsiaTheme="minorEastAsia" w:cstheme="minorAscii"/>
          <w:color w:val="000000" w:themeColor="text1" w:themeTint="FF" w:themeShade="FF"/>
          <w:sz w:val="24"/>
          <w:szCs w:val="24"/>
        </w:rPr>
        <w:t xml:space="preserve"> 10.1016/S0925-7535(03)00043-2. Available at: https://www.researchgate.net/publication/222697162_OSCI_An_organisational_and_safety_climate_inventory. (Accessed: 28 March 2021)</w:t>
      </w:r>
    </w:p>
    <w:p w:rsidRPr="00C16ED7" w:rsidR="007E1D44" w:rsidP="470D056C" w:rsidRDefault="007E1D44" w14:paraId="526DC7D9" w14:textId="77777777" w14:noSpellErr="1">
      <w:pPr>
        <w:spacing w:line="240" w:lineRule="auto"/>
        <w:rPr>
          <w:rFonts w:eastAsia="" w:cs="Calibri" w:eastAsiaTheme="minorEastAsia" w:cstheme="minorAscii"/>
          <w:color w:val="000000" w:themeColor="text1"/>
          <w:sz w:val="24"/>
          <w:szCs w:val="24"/>
        </w:rPr>
      </w:pPr>
    </w:p>
    <w:p w:rsidR="007E1D44" w:rsidP="470D056C" w:rsidRDefault="007E1D44" w14:paraId="2CEE5AB0" w14:textId="0D193B54">
      <w:pPr>
        <w:spacing w:line="240" w:lineRule="auto"/>
        <w:rPr>
          <w:rFonts w:eastAsia="" w:cs="Calibri" w:eastAsiaTheme="minorEastAsia" w:cstheme="minorAscii"/>
          <w:color w:val="000000" w:themeColor="text1"/>
          <w:sz w:val="24"/>
          <w:szCs w:val="24"/>
          <w:lang w:val="en-US"/>
        </w:rPr>
      </w:pPr>
      <w:r w:rsidRPr="470D056C" w:rsidR="007E1D44">
        <w:rPr>
          <w:rFonts w:eastAsia="" w:cs="Calibri" w:eastAsiaTheme="minorEastAsia" w:cstheme="minorAscii"/>
          <w:color w:val="000000" w:themeColor="text1" w:themeTint="FF" w:themeShade="FF"/>
          <w:sz w:val="24"/>
          <w:szCs w:val="24"/>
          <w:lang w:val="en-US"/>
        </w:rPr>
        <w:t>Stuckler</w:t>
      </w:r>
      <w:r w:rsidRPr="470D056C" w:rsidR="007E1D44">
        <w:rPr>
          <w:rFonts w:eastAsia="" w:cs="Calibri" w:eastAsiaTheme="minorEastAsia" w:cstheme="minorAscii"/>
          <w:color w:val="000000" w:themeColor="text1" w:themeTint="FF" w:themeShade="FF"/>
          <w:sz w:val="24"/>
          <w:szCs w:val="24"/>
          <w:lang w:val="en-US"/>
        </w:rPr>
        <w:t xml:space="preserve">, D., Reeves, A., </w:t>
      </w:r>
      <w:proofErr w:type="spellStart"/>
      <w:r w:rsidRPr="470D056C" w:rsidR="007E1D44">
        <w:rPr>
          <w:rFonts w:eastAsia="" w:cs="Calibri" w:eastAsiaTheme="minorEastAsia" w:cstheme="minorAscii"/>
          <w:color w:val="000000" w:themeColor="text1" w:themeTint="FF" w:themeShade="FF"/>
          <w:sz w:val="24"/>
          <w:szCs w:val="24"/>
          <w:lang w:val="en-US"/>
        </w:rPr>
        <w:t>Loopstra</w:t>
      </w:r>
      <w:proofErr w:type="spellEnd"/>
      <w:r w:rsidRPr="470D056C" w:rsidR="007E1D44">
        <w:rPr>
          <w:rFonts w:eastAsia="" w:cs="Calibri" w:eastAsiaTheme="minorEastAsia" w:cstheme="minorAscii"/>
          <w:color w:val="000000" w:themeColor="text1" w:themeTint="FF" w:themeShade="FF"/>
          <w:sz w:val="24"/>
          <w:szCs w:val="24"/>
          <w:lang w:val="en-US"/>
        </w:rPr>
        <w:t xml:space="preserve">, R., </w:t>
      </w:r>
      <w:proofErr w:type="spellStart"/>
      <w:r w:rsidRPr="470D056C" w:rsidR="007E1D44">
        <w:rPr>
          <w:rFonts w:eastAsia="" w:cs="Calibri" w:eastAsiaTheme="minorEastAsia" w:cstheme="minorAscii"/>
          <w:color w:val="000000" w:themeColor="text1" w:themeTint="FF" w:themeShade="FF"/>
          <w:sz w:val="24"/>
          <w:szCs w:val="24"/>
          <w:lang w:val="en-US"/>
        </w:rPr>
        <w:t>Karanikolos</w:t>
      </w:r>
      <w:proofErr w:type="spellEnd"/>
      <w:r w:rsidRPr="470D056C" w:rsidR="007E1D44">
        <w:rPr>
          <w:rFonts w:eastAsia="" w:cs="Calibri" w:eastAsiaTheme="minorEastAsia" w:cstheme="minorAscii"/>
          <w:color w:val="000000" w:themeColor="text1" w:themeTint="FF" w:themeShade="FF"/>
          <w:sz w:val="24"/>
          <w:szCs w:val="24"/>
          <w:lang w:val="en-US"/>
        </w:rPr>
        <w:t xml:space="preserve">, M. and McKee, M., (2017). Austerity and health: the impact in the UK and Europe. </w:t>
      </w:r>
      <w:r w:rsidRPr="470D056C" w:rsidR="007E1D44">
        <w:rPr>
          <w:rFonts w:eastAsia="" w:cs="Calibri" w:eastAsiaTheme="minorEastAsia" w:cstheme="minorAscii"/>
          <w:i w:val="1"/>
          <w:iCs w:val="1"/>
          <w:color w:val="000000" w:themeColor="text1" w:themeTint="FF" w:themeShade="FF"/>
          <w:sz w:val="24"/>
          <w:szCs w:val="24"/>
          <w:lang w:val="en-US"/>
        </w:rPr>
        <w:t>European journal of public health</w:t>
      </w:r>
      <w:r w:rsidRPr="470D056C" w:rsidR="007E1D44">
        <w:rPr>
          <w:rFonts w:eastAsia="" w:cs="Calibri" w:eastAsiaTheme="minorEastAsia" w:cstheme="minorAscii"/>
          <w:color w:val="000000" w:themeColor="text1" w:themeTint="FF" w:themeShade="FF"/>
          <w:sz w:val="24"/>
          <w:szCs w:val="24"/>
          <w:lang w:val="en-US"/>
        </w:rPr>
        <w:t xml:space="preserve">, </w:t>
      </w:r>
      <w:r w:rsidRPr="470D056C" w:rsidR="007E1D44">
        <w:rPr>
          <w:rFonts w:eastAsia="" w:cs="Calibri" w:eastAsiaTheme="minorEastAsia" w:cstheme="minorAscii"/>
          <w:i w:val="1"/>
          <w:iCs w:val="1"/>
          <w:color w:val="000000" w:themeColor="text1" w:themeTint="FF" w:themeShade="FF"/>
          <w:sz w:val="24"/>
          <w:szCs w:val="24"/>
          <w:lang w:val="en-US"/>
        </w:rPr>
        <w:t>27</w:t>
      </w:r>
      <w:r w:rsidRPr="470D056C" w:rsidR="007E1D44">
        <w:rPr>
          <w:rFonts w:eastAsia="" w:cs="Calibri" w:eastAsiaTheme="minorEastAsia" w:cstheme="minorAscii"/>
          <w:color w:val="000000" w:themeColor="text1" w:themeTint="FF" w:themeShade="FF"/>
          <w:sz w:val="24"/>
          <w:szCs w:val="24"/>
          <w:lang w:val="en-US"/>
        </w:rPr>
        <w:t>(suppl_4), pp.18-21. Available at: https://academic.oup.com/eurpub/article/27/suppl_4/18/4430523?login=true. (</w:t>
      </w:r>
      <w:proofErr w:type="gramStart"/>
      <w:r w:rsidRPr="470D056C" w:rsidR="007E1D44">
        <w:rPr>
          <w:rFonts w:eastAsia="" w:cs="Calibri" w:eastAsiaTheme="minorEastAsia" w:cstheme="minorAscii"/>
          <w:color w:val="000000" w:themeColor="text1" w:themeTint="FF" w:themeShade="FF"/>
          <w:sz w:val="24"/>
          <w:szCs w:val="24"/>
          <w:lang w:val="en-US"/>
        </w:rPr>
        <w:t>Accessed :</w:t>
      </w:r>
      <w:proofErr w:type="gramEnd"/>
      <w:r w:rsidRPr="470D056C" w:rsidR="007E1D44">
        <w:rPr>
          <w:rFonts w:eastAsia="" w:cs="Calibri" w:eastAsiaTheme="minorEastAsia" w:cstheme="minorAscii"/>
          <w:color w:val="000000" w:themeColor="text1" w:themeTint="FF" w:themeShade="FF"/>
          <w:sz w:val="24"/>
          <w:szCs w:val="24"/>
          <w:lang w:val="en-US"/>
        </w:rPr>
        <w:t xml:space="preserve"> 28 march 2021)</w:t>
      </w:r>
    </w:p>
    <w:p w:rsidRPr="00C16ED7" w:rsidR="007E1D44" w:rsidP="470D056C" w:rsidRDefault="007E1D44" w14:paraId="1C05B3D3" w14:textId="77777777" w14:noSpellErr="1">
      <w:pPr>
        <w:spacing w:line="240" w:lineRule="auto"/>
        <w:rPr>
          <w:rFonts w:eastAsia="" w:cs="Calibri" w:eastAsiaTheme="minorEastAsia" w:cstheme="minorAscii"/>
          <w:color w:val="000000" w:themeColor="text1"/>
          <w:sz w:val="24"/>
          <w:szCs w:val="24"/>
          <w:lang w:val="en-US"/>
        </w:rPr>
      </w:pPr>
    </w:p>
    <w:p w:rsidR="007E1D44" w:rsidP="470D056C" w:rsidRDefault="007E1D44" w14:paraId="4F19CEB4" w14:textId="3E67FE13">
      <w:pPr>
        <w:spacing w:line="240" w:lineRule="auto"/>
        <w:rPr>
          <w:rFonts w:ascii="Calibri" w:hAnsi="Calibri" w:eastAsia="Calibri" w:cs="Calibri"/>
          <w:sz w:val="24"/>
          <w:szCs w:val="24"/>
          <w:lang w:val="en-US"/>
        </w:rPr>
      </w:pPr>
      <w:r w:rsidRPr="470D056C" w:rsidR="007E1D44">
        <w:rPr>
          <w:rFonts w:ascii="Calibri" w:hAnsi="Calibri" w:eastAsia="Calibri" w:cs="Calibri"/>
          <w:sz w:val="24"/>
          <w:szCs w:val="24"/>
          <w:lang w:val="en-US"/>
        </w:rPr>
        <w:t xml:space="preserve">Tannenbaum and </w:t>
      </w:r>
      <w:r w:rsidRPr="470D056C" w:rsidR="007E1D44">
        <w:rPr>
          <w:rFonts w:ascii="Calibri" w:hAnsi="Calibri" w:eastAsia="Calibri" w:cs="Calibri"/>
          <w:sz w:val="24"/>
          <w:szCs w:val="24"/>
          <w:lang w:val="en-US"/>
        </w:rPr>
        <w:t>Schimdts</w:t>
      </w:r>
      <w:r w:rsidRPr="470D056C" w:rsidR="007E1D44">
        <w:rPr>
          <w:rFonts w:ascii="Calibri" w:hAnsi="Calibri" w:eastAsia="Calibri" w:cs="Calibri"/>
          <w:sz w:val="24"/>
          <w:szCs w:val="24"/>
          <w:lang w:val="en-US"/>
        </w:rPr>
        <w:t xml:space="preserve"> (1950) Available at: https://books.google.co.uk/books?id=DbQDAAAAQBAJ&amp;pg=PT22&amp;lpg=PT22&amp;dq#v=onepage&amp;q&amp;f=false (Accessed: 8 April 2021)</w:t>
      </w:r>
    </w:p>
    <w:p w:rsidR="007E1D44" w:rsidP="470D056C" w:rsidRDefault="007E1D44" w14:paraId="368AFD03" w14:textId="77777777" w14:noSpellErr="1">
      <w:pPr>
        <w:spacing w:line="240" w:lineRule="auto"/>
        <w:rPr>
          <w:rFonts w:ascii="Calibri" w:hAnsi="Calibri" w:eastAsia="Calibri" w:cs="Calibri"/>
          <w:sz w:val="24"/>
          <w:szCs w:val="24"/>
          <w:lang w:val="en-US"/>
        </w:rPr>
      </w:pPr>
    </w:p>
    <w:p w:rsidR="007E1D44" w:rsidP="00C16ED7" w:rsidRDefault="007E1D44" w14:paraId="2C1BB525" w14:textId="30AAAB05">
      <w:pPr>
        <w:spacing w:line="240" w:lineRule="auto"/>
        <w:rPr>
          <w:rFonts w:eastAsiaTheme="minorEastAsia" w:cstheme="minorHAnsi"/>
          <w:color w:val="000000" w:themeColor="text1"/>
          <w:sz w:val="24"/>
          <w:szCs w:val="24"/>
        </w:rPr>
      </w:pPr>
      <w:r w:rsidRPr="00C16ED7">
        <w:rPr>
          <w:rFonts w:eastAsiaTheme="minorEastAsia" w:cstheme="minorHAnsi"/>
          <w:color w:val="000000" w:themeColor="text1"/>
          <w:sz w:val="24"/>
          <w:szCs w:val="24"/>
        </w:rPr>
        <w:t>Unison (2021) Working Environment. Available at: https://www.unison.org.uk/get-help/knowledge/health-and-safety/working-environment/. (Accessed: 28 March 2021)</w:t>
      </w:r>
    </w:p>
    <w:p w:rsidRPr="00C16ED7" w:rsidR="007E1D44" w:rsidP="470D056C" w:rsidRDefault="007E1D44" w14:paraId="1E6FB463" w14:textId="77777777" w14:noSpellErr="1">
      <w:pPr>
        <w:spacing w:line="240" w:lineRule="auto"/>
        <w:rPr>
          <w:rFonts w:eastAsia="" w:cs="Calibri" w:eastAsiaTheme="minorEastAsia" w:cstheme="minorAscii"/>
          <w:color w:val="000000" w:themeColor="text1"/>
          <w:sz w:val="24"/>
          <w:szCs w:val="24"/>
        </w:rPr>
      </w:pPr>
    </w:p>
    <w:p w:rsidR="007E1D44" w:rsidP="470D056C" w:rsidRDefault="007E1D44" w14:paraId="3E01198B" w14:textId="5590D791">
      <w:pPr>
        <w:spacing w:line="240" w:lineRule="auto"/>
        <w:rPr>
          <w:rFonts w:eastAsia="" w:cs="Calibri" w:eastAsiaTheme="minorEastAsia" w:cstheme="minorAscii"/>
          <w:color w:val="000000" w:themeColor="text1"/>
          <w:sz w:val="24"/>
          <w:szCs w:val="24"/>
          <w:lang w:val="en-US"/>
        </w:rPr>
      </w:pPr>
      <w:r w:rsidRPr="470D056C" w:rsidR="007E1D44">
        <w:rPr>
          <w:rFonts w:eastAsia="" w:cs="Calibri" w:eastAsiaTheme="minorEastAsia" w:cstheme="minorAscii"/>
          <w:color w:val="000000" w:themeColor="text1" w:themeTint="FF" w:themeShade="FF"/>
          <w:sz w:val="24"/>
          <w:szCs w:val="24"/>
          <w:lang w:val="en-US"/>
        </w:rPr>
        <w:t xml:space="preserve">Wallace, J., Hunt, J. and Richards, C., </w:t>
      </w:r>
      <w:r w:rsidRPr="470D056C" w:rsidR="007E1D44">
        <w:rPr>
          <w:rFonts w:eastAsia="" w:cs="Calibri" w:eastAsiaTheme="minorEastAsia" w:cstheme="minorAscii"/>
          <w:color w:val="000000" w:themeColor="text1" w:themeTint="FF" w:themeShade="FF"/>
          <w:sz w:val="24"/>
          <w:szCs w:val="24"/>
          <w:lang w:val="en-US"/>
        </w:rPr>
        <w:t>(</w:t>
      </w:r>
      <w:r w:rsidRPr="470D056C" w:rsidR="007E1D44">
        <w:rPr>
          <w:rFonts w:eastAsia="" w:cs="Calibri" w:eastAsiaTheme="minorEastAsia" w:cstheme="minorAscii"/>
          <w:color w:val="000000" w:themeColor="text1" w:themeTint="FF" w:themeShade="FF"/>
          <w:sz w:val="24"/>
          <w:szCs w:val="24"/>
          <w:lang w:val="en-US"/>
        </w:rPr>
        <w:t>1999</w:t>
      </w:r>
      <w:r w:rsidRPr="470D056C" w:rsidR="007E1D44">
        <w:rPr>
          <w:rFonts w:eastAsia="" w:cs="Calibri" w:eastAsiaTheme="minorEastAsia" w:cstheme="minorAscii"/>
          <w:color w:val="000000" w:themeColor="text1" w:themeTint="FF" w:themeShade="FF"/>
          <w:sz w:val="24"/>
          <w:szCs w:val="24"/>
          <w:lang w:val="en-US"/>
        </w:rPr>
        <w:t>)</w:t>
      </w:r>
      <w:r w:rsidRPr="470D056C" w:rsidR="007E1D44">
        <w:rPr>
          <w:rFonts w:eastAsia="" w:cs="Calibri" w:eastAsiaTheme="minorEastAsia" w:cstheme="minorAscii"/>
          <w:color w:val="000000" w:themeColor="text1" w:themeTint="FF" w:themeShade="FF"/>
          <w:sz w:val="24"/>
          <w:szCs w:val="24"/>
          <w:lang w:val="en-US"/>
        </w:rPr>
        <w:t xml:space="preserve">.  The relationship between </w:t>
      </w:r>
      <w:proofErr w:type="spellStart"/>
      <w:r w:rsidRPr="470D056C" w:rsidR="007E1D44">
        <w:rPr>
          <w:rFonts w:eastAsia="" w:cs="Calibri" w:eastAsiaTheme="minorEastAsia" w:cstheme="minorAscii"/>
          <w:color w:val="000000" w:themeColor="text1" w:themeTint="FF" w:themeShade="FF"/>
          <w:sz w:val="24"/>
          <w:szCs w:val="24"/>
          <w:lang w:val="en-US"/>
        </w:rPr>
        <w:t>organisational</w:t>
      </w:r>
      <w:proofErr w:type="spellEnd"/>
      <w:r w:rsidRPr="470D056C" w:rsidR="007E1D44">
        <w:rPr>
          <w:rFonts w:eastAsia="" w:cs="Calibri" w:eastAsiaTheme="minorEastAsia" w:cstheme="minorAscii"/>
          <w:color w:val="000000" w:themeColor="text1" w:themeTint="FF" w:themeShade="FF"/>
          <w:sz w:val="24"/>
          <w:szCs w:val="24"/>
          <w:lang w:val="en-US"/>
        </w:rPr>
        <w:t xml:space="preserve"> culture, </w:t>
      </w:r>
      <w:proofErr w:type="spellStart"/>
      <w:r w:rsidRPr="470D056C" w:rsidR="007E1D44">
        <w:rPr>
          <w:rFonts w:eastAsia="" w:cs="Calibri" w:eastAsiaTheme="minorEastAsia" w:cstheme="minorAscii"/>
          <w:color w:val="000000" w:themeColor="text1" w:themeTint="FF" w:themeShade="FF"/>
          <w:sz w:val="24"/>
          <w:szCs w:val="24"/>
          <w:lang w:val="en-US"/>
        </w:rPr>
        <w:t>organisational</w:t>
      </w:r>
      <w:proofErr w:type="spellEnd"/>
      <w:r w:rsidRPr="470D056C" w:rsidR="007E1D44">
        <w:rPr>
          <w:rFonts w:eastAsia="" w:cs="Calibri" w:eastAsiaTheme="minorEastAsia" w:cstheme="minorAscii"/>
          <w:color w:val="000000" w:themeColor="text1" w:themeTint="FF" w:themeShade="FF"/>
          <w:sz w:val="24"/>
          <w:szCs w:val="24"/>
          <w:lang w:val="en-US"/>
        </w:rPr>
        <w:t xml:space="preserve"> climate and managerial values. </w:t>
      </w:r>
      <w:r w:rsidRPr="470D056C" w:rsidR="007E1D44">
        <w:rPr>
          <w:rFonts w:eastAsia="" w:cs="Calibri" w:eastAsiaTheme="minorEastAsia" w:cstheme="minorAscii"/>
          <w:i w:val="1"/>
          <w:iCs w:val="1"/>
          <w:color w:val="000000" w:themeColor="text1" w:themeTint="FF" w:themeShade="FF"/>
          <w:sz w:val="24"/>
          <w:szCs w:val="24"/>
          <w:lang w:val="en-US"/>
        </w:rPr>
        <w:t>International Journal of Public Sector Management</w:t>
      </w:r>
      <w:r w:rsidRPr="470D056C" w:rsidR="007E1D44">
        <w:rPr>
          <w:rFonts w:eastAsia="" w:cs="Calibri" w:eastAsiaTheme="minorEastAsia" w:cstheme="minorAscii"/>
          <w:color w:val="000000" w:themeColor="text1" w:themeTint="FF" w:themeShade="FF"/>
          <w:sz w:val="24"/>
          <w:szCs w:val="24"/>
          <w:lang w:val="en-US"/>
        </w:rPr>
        <w:t>.  pp 548- 564. Available at: http://citeseerx.ist.psu.edu/viewdoc/download?doi=10.1.1.476.7754&amp;rep=rep1&amp;type=pdf (Accessed: 16 March 2021)</w:t>
      </w:r>
    </w:p>
    <w:p w:rsidRPr="00C16ED7" w:rsidR="007E1D44" w:rsidP="470D056C" w:rsidRDefault="007E1D44" w14:paraId="2EC5F88A" w14:textId="77777777" w14:noSpellErr="1">
      <w:pPr>
        <w:spacing w:line="240" w:lineRule="auto"/>
        <w:rPr>
          <w:rFonts w:eastAsia="" w:cs="Calibri" w:eastAsiaTheme="minorEastAsia" w:cstheme="minorAscii"/>
          <w:color w:val="000000" w:themeColor="text1"/>
          <w:sz w:val="24"/>
          <w:szCs w:val="24"/>
          <w:lang w:val="en-US"/>
        </w:rPr>
      </w:pPr>
    </w:p>
    <w:p w:rsidRPr="00C16ED7" w:rsidR="007E1D44" w:rsidP="470D056C" w:rsidRDefault="007E1D44" w14:paraId="4B3DBFD0" w14:textId="77777777">
      <w:pPr>
        <w:spacing w:line="240" w:lineRule="auto"/>
        <w:rPr>
          <w:rFonts w:eastAsia="" w:cs="Calibri" w:eastAsiaTheme="minorEastAsia" w:cstheme="minorAscii"/>
          <w:color w:val="000000" w:themeColor="text1"/>
          <w:sz w:val="24"/>
          <w:szCs w:val="24"/>
          <w:lang w:val="en-US"/>
        </w:rPr>
      </w:pPr>
      <w:r w:rsidRPr="470D056C" w:rsidR="007E1D44">
        <w:rPr>
          <w:rFonts w:eastAsia="" w:cs="Calibri" w:eastAsiaTheme="minorEastAsia" w:cstheme="minorAscii"/>
          <w:color w:val="000000" w:themeColor="text1" w:themeTint="FF" w:themeShade="FF"/>
          <w:sz w:val="24"/>
          <w:szCs w:val="24"/>
          <w:lang w:val="en-US"/>
        </w:rPr>
        <w:t xml:space="preserve">Wilson, A.M (2001). Understanding </w:t>
      </w:r>
      <w:proofErr w:type="spellStart"/>
      <w:r w:rsidRPr="470D056C" w:rsidR="007E1D44">
        <w:rPr>
          <w:rFonts w:eastAsia="" w:cs="Calibri" w:eastAsiaTheme="minorEastAsia" w:cstheme="minorAscii"/>
          <w:color w:val="000000" w:themeColor="text1" w:themeTint="FF" w:themeShade="FF"/>
          <w:sz w:val="24"/>
          <w:szCs w:val="24"/>
          <w:lang w:val="en-US"/>
        </w:rPr>
        <w:t>organisational</w:t>
      </w:r>
      <w:proofErr w:type="spellEnd"/>
      <w:r w:rsidRPr="470D056C" w:rsidR="007E1D44">
        <w:rPr>
          <w:rFonts w:eastAsia="" w:cs="Calibri" w:eastAsiaTheme="minorEastAsia" w:cstheme="minorAscii"/>
          <w:color w:val="000000" w:themeColor="text1" w:themeTint="FF" w:themeShade="FF"/>
          <w:sz w:val="24"/>
          <w:szCs w:val="24"/>
          <w:lang w:val="en-US"/>
        </w:rPr>
        <w:t xml:space="preserve"> culture and the implications for corporate marketing. </w:t>
      </w:r>
      <w:r w:rsidRPr="470D056C" w:rsidR="007E1D44">
        <w:rPr>
          <w:rFonts w:eastAsia="" w:cs="Calibri" w:eastAsiaTheme="minorEastAsia" w:cstheme="minorAscii"/>
          <w:i w:val="1"/>
          <w:iCs w:val="1"/>
          <w:color w:val="000000" w:themeColor="text1" w:themeTint="FF" w:themeShade="FF"/>
          <w:sz w:val="24"/>
          <w:szCs w:val="24"/>
          <w:lang w:val="en-US"/>
        </w:rPr>
        <w:t>European Journal of Marketing</w:t>
      </w:r>
      <w:r w:rsidRPr="470D056C" w:rsidR="007E1D44">
        <w:rPr>
          <w:rFonts w:eastAsia="" w:cs="Calibri" w:eastAsiaTheme="minorEastAsia" w:cstheme="minorAscii"/>
          <w:color w:val="000000" w:themeColor="text1" w:themeTint="FF" w:themeShade="FF"/>
          <w:sz w:val="24"/>
          <w:szCs w:val="24"/>
          <w:lang w:val="en-US"/>
        </w:rPr>
        <w:t xml:space="preserve">. Available </w:t>
      </w:r>
      <w:proofErr w:type="gramStart"/>
      <w:r w:rsidRPr="470D056C" w:rsidR="007E1D44">
        <w:rPr>
          <w:rFonts w:eastAsia="" w:cs="Calibri" w:eastAsiaTheme="minorEastAsia" w:cstheme="minorAscii"/>
          <w:color w:val="000000" w:themeColor="text1" w:themeTint="FF" w:themeShade="FF"/>
          <w:sz w:val="24"/>
          <w:szCs w:val="24"/>
          <w:lang w:val="en-US"/>
        </w:rPr>
        <w:t>at :</w:t>
      </w:r>
      <w:proofErr w:type="gramEnd"/>
      <w:r w:rsidRPr="470D056C" w:rsidR="007E1D44">
        <w:rPr>
          <w:rFonts w:eastAsia="" w:cs="Calibri" w:eastAsiaTheme="minorEastAsia" w:cstheme="minorAscii"/>
          <w:color w:val="000000" w:themeColor="text1" w:themeTint="FF" w:themeShade="FF"/>
          <w:sz w:val="24"/>
          <w:szCs w:val="24"/>
          <w:lang w:val="en-US"/>
        </w:rPr>
        <w:t xml:space="preserve"> https://www.shrm.org/resourcesandtools/tools-and-samples/toolkits/pages/understandinganddevelopingorganizationalculture.aspx (Accessed: 16 March 2021)</w:t>
      </w:r>
    </w:p>
    <w:sectPr w:rsidRPr="00C16ED7" w:rsidR="007E1D44">
      <w:headerReference w:type="default" r:id="rId8"/>
      <w:footerReference w:type="default" r:id="rId9"/>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530E5C" w:rsidRDefault="00530E5C" w14:paraId="4E97DC61" w14:textId="77777777">
      <w:pPr>
        <w:spacing w:after="0" w:line="240" w:lineRule="auto"/>
      </w:pPr>
      <w:r>
        <w:separator/>
      </w:r>
    </w:p>
  </w:endnote>
  <w:endnote w:type="continuationSeparator" w:id="0">
    <w:p w:rsidR="00530E5C" w:rsidRDefault="00530E5C" w14:paraId="7A5F8F51" w14:textId="77777777">
      <w:pPr>
        <w:spacing w:after="0" w:line="240" w:lineRule="auto"/>
      </w:pPr>
      <w:r>
        <w:continuationSeparator/>
      </w:r>
    </w:p>
  </w:endnote>
  <w:endnote w:type="continuationNotice" w:id="1">
    <w:p w:rsidR="00530E5C" w:rsidRDefault="00530E5C" w14:paraId="7DDCD538"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08D22372" w:rsidTr="08D22372" w14:paraId="2D17964C" w14:textId="77777777">
      <w:tc>
        <w:tcPr>
          <w:tcW w:w="3005" w:type="dxa"/>
        </w:tcPr>
        <w:p w:rsidR="08D22372" w:rsidP="08D22372" w:rsidRDefault="08D22372" w14:paraId="2F0B070C" w14:textId="45A1381A">
          <w:pPr>
            <w:pStyle w:val="Header"/>
            <w:ind w:left="-115"/>
          </w:pPr>
        </w:p>
      </w:tc>
      <w:tc>
        <w:tcPr>
          <w:tcW w:w="3005" w:type="dxa"/>
        </w:tcPr>
        <w:p w:rsidR="08D22372" w:rsidP="08D22372" w:rsidRDefault="08D22372" w14:paraId="4E16C872" w14:textId="0B80A654">
          <w:pPr>
            <w:pStyle w:val="Header"/>
            <w:jc w:val="center"/>
          </w:pPr>
        </w:p>
      </w:tc>
      <w:tc>
        <w:tcPr>
          <w:tcW w:w="3005" w:type="dxa"/>
        </w:tcPr>
        <w:p w:rsidR="08D22372" w:rsidP="08D22372" w:rsidRDefault="08D22372" w14:paraId="5B74DB17" w14:textId="0C004E14">
          <w:pPr>
            <w:pStyle w:val="Header"/>
            <w:ind w:right="-115"/>
            <w:jc w:val="right"/>
          </w:pPr>
        </w:p>
      </w:tc>
    </w:tr>
  </w:tbl>
  <w:p w:rsidR="08D22372" w:rsidP="08D22372" w:rsidRDefault="08D22372" w14:paraId="4AA40963" w14:textId="30DDB8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530E5C" w:rsidRDefault="00530E5C" w14:paraId="13653923" w14:textId="77777777">
      <w:pPr>
        <w:spacing w:after="0" w:line="240" w:lineRule="auto"/>
      </w:pPr>
      <w:r>
        <w:separator/>
      </w:r>
    </w:p>
  </w:footnote>
  <w:footnote w:type="continuationSeparator" w:id="0">
    <w:p w:rsidR="00530E5C" w:rsidRDefault="00530E5C" w14:paraId="1619BFBA" w14:textId="77777777">
      <w:pPr>
        <w:spacing w:after="0" w:line="240" w:lineRule="auto"/>
      </w:pPr>
      <w:r>
        <w:continuationSeparator/>
      </w:r>
    </w:p>
  </w:footnote>
  <w:footnote w:type="continuationNotice" w:id="1">
    <w:p w:rsidR="00530E5C" w:rsidRDefault="00530E5C" w14:paraId="5DC385EA"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08D22372" w:rsidTr="08D22372" w14:paraId="25EBA95A" w14:textId="77777777">
      <w:tc>
        <w:tcPr>
          <w:tcW w:w="3005" w:type="dxa"/>
        </w:tcPr>
        <w:p w:rsidR="08D22372" w:rsidP="08D22372" w:rsidRDefault="08D22372" w14:paraId="64628325" w14:textId="7EDACF38">
          <w:pPr>
            <w:pStyle w:val="Header"/>
            <w:ind w:left="-115"/>
          </w:pPr>
          <w:r>
            <w:t>Ffion Davies - 2004734</w:t>
          </w:r>
        </w:p>
      </w:tc>
      <w:tc>
        <w:tcPr>
          <w:tcW w:w="3005" w:type="dxa"/>
        </w:tcPr>
        <w:p w:rsidR="08D22372" w:rsidP="08D22372" w:rsidRDefault="08D22372" w14:paraId="2762107E" w14:textId="5CD2CA81">
          <w:pPr>
            <w:pStyle w:val="Header"/>
            <w:jc w:val="center"/>
          </w:pPr>
        </w:p>
      </w:tc>
      <w:tc>
        <w:tcPr>
          <w:tcW w:w="3005" w:type="dxa"/>
        </w:tcPr>
        <w:p w:rsidR="08D22372" w:rsidP="08D22372" w:rsidRDefault="08D22372" w14:paraId="60B7FAF9" w14:textId="04B717CA">
          <w:pPr>
            <w:pStyle w:val="Header"/>
            <w:ind w:right="-115"/>
            <w:jc w:val="right"/>
          </w:pPr>
        </w:p>
      </w:tc>
    </w:tr>
  </w:tbl>
  <w:p w:rsidR="08D22372" w:rsidP="08D22372" w:rsidRDefault="08D22372" w14:paraId="50458586" w14:textId="538DF781">
    <w:pPr>
      <w:pStyle w:val="Header"/>
    </w:pPr>
  </w:p>
</w:hdr>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0"/>
      </oel:ext>
    </int:extLst>
  </int:IntelligenceSettings>
  <int:Manifes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B5507F"/>
    <w:multiLevelType w:val="hybridMultilevel"/>
    <w:tmpl w:val="9E744EF4"/>
    <w:lvl w:ilvl="0" w:tplc="67C0C070">
      <w:start w:val="1"/>
      <w:numFmt w:val="bullet"/>
      <w:lvlText w:val="-"/>
      <w:lvlJc w:val="left"/>
      <w:pPr>
        <w:ind w:left="720" w:hanging="360"/>
      </w:pPr>
      <w:rPr>
        <w:rFonts w:hint="default" w:ascii="Symbol" w:hAnsi="Symbol"/>
      </w:rPr>
    </w:lvl>
    <w:lvl w:ilvl="1" w:tplc="2D600FA8">
      <w:start w:val="1"/>
      <w:numFmt w:val="bullet"/>
      <w:lvlText w:val="o"/>
      <w:lvlJc w:val="left"/>
      <w:pPr>
        <w:ind w:left="1440" w:hanging="360"/>
      </w:pPr>
      <w:rPr>
        <w:rFonts w:hint="default" w:ascii="Courier New" w:hAnsi="Courier New"/>
      </w:rPr>
    </w:lvl>
    <w:lvl w:ilvl="2" w:tplc="F17853A6">
      <w:start w:val="1"/>
      <w:numFmt w:val="bullet"/>
      <w:lvlText w:val=""/>
      <w:lvlJc w:val="left"/>
      <w:pPr>
        <w:ind w:left="2160" w:hanging="360"/>
      </w:pPr>
      <w:rPr>
        <w:rFonts w:hint="default" w:ascii="Wingdings" w:hAnsi="Wingdings"/>
      </w:rPr>
    </w:lvl>
    <w:lvl w:ilvl="3" w:tplc="6DB29E4C">
      <w:start w:val="1"/>
      <w:numFmt w:val="bullet"/>
      <w:lvlText w:val=""/>
      <w:lvlJc w:val="left"/>
      <w:pPr>
        <w:ind w:left="2880" w:hanging="360"/>
      </w:pPr>
      <w:rPr>
        <w:rFonts w:hint="default" w:ascii="Symbol" w:hAnsi="Symbol"/>
      </w:rPr>
    </w:lvl>
    <w:lvl w:ilvl="4" w:tplc="361AD58A">
      <w:start w:val="1"/>
      <w:numFmt w:val="bullet"/>
      <w:lvlText w:val="o"/>
      <w:lvlJc w:val="left"/>
      <w:pPr>
        <w:ind w:left="3600" w:hanging="360"/>
      </w:pPr>
      <w:rPr>
        <w:rFonts w:hint="default" w:ascii="Courier New" w:hAnsi="Courier New"/>
      </w:rPr>
    </w:lvl>
    <w:lvl w:ilvl="5" w:tplc="C042385E">
      <w:start w:val="1"/>
      <w:numFmt w:val="bullet"/>
      <w:lvlText w:val=""/>
      <w:lvlJc w:val="left"/>
      <w:pPr>
        <w:ind w:left="4320" w:hanging="360"/>
      </w:pPr>
      <w:rPr>
        <w:rFonts w:hint="default" w:ascii="Wingdings" w:hAnsi="Wingdings"/>
      </w:rPr>
    </w:lvl>
    <w:lvl w:ilvl="6" w:tplc="F07C5054">
      <w:start w:val="1"/>
      <w:numFmt w:val="bullet"/>
      <w:lvlText w:val=""/>
      <w:lvlJc w:val="left"/>
      <w:pPr>
        <w:ind w:left="5040" w:hanging="360"/>
      </w:pPr>
      <w:rPr>
        <w:rFonts w:hint="default" w:ascii="Symbol" w:hAnsi="Symbol"/>
      </w:rPr>
    </w:lvl>
    <w:lvl w:ilvl="7" w:tplc="41107854">
      <w:start w:val="1"/>
      <w:numFmt w:val="bullet"/>
      <w:lvlText w:val="o"/>
      <w:lvlJc w:val="left"/>
      <w:pPr>
        <w:ind w:left="5760" w:hanging="360"/>
      </w:pPr>
      <w:rPr>
        <w:rFonts w:hint="default" w:ascii="Courier New" w:hAnsi="Courier New"/>
      </w:rPr>
    </w:lvl>
    <w:lvl w:ilvl="8" w:tplc="8FECC8C8">
      <w:start w:val="1"/>
      <w:numFmt w:val="bullet"/>
      <w:lvlText w:val=""/>
      <w:lvlJc w:val="left"/>
      <w:pPr>
        <w:ind w:left="6480" w:hanging="360"/>
      </w:pPr>
      <w:rPr>
        <w:rFonts w:hint="default" w:ascii="Wingdings" w:hAnsi="Wingdings"/>
      </w:rPr>
    </w:lvl>
  </w:abstractNum>
  <w:abstractNum w:abstractNumId="1" w15:restartNumberingAfterBreak="0">
    <w:nsid w:val="0BBD0E8C"/>
    <w:multiLevelType w:val="hybridMultilevel"/>
    <w:tmpl w:val="6F78DBB6"/>
    <w:lvl w:ilvl="0" w:tplc="96A6CB4A">
      <w:start w:val="1"/>
      <w:numFmt w:val="bullet"/>
      <w:lvlText w:val=""/>
      <w:lvlJc w:val="left"/>
      <w:pPr>
        <w:ind w:left="720" w:hanging="360"/>
      </w:pPr>
      <w:rPr>
        <w:rFonts w:hint="default" w:ascii="Symbol" w:hAnsi="Symbol"/>
      </w:rPr>
    </w:lvl>
    <w:lvl w:ilvl="1" w:tplc="5BC626CC">
      <w:start w:val="1"/>
      <w:numFmt w:val="bullet"/>
      <w:lvlText w:val="o"/>
      <w:lvlJc w:val="left"/>
      <w:pPr>
        <w:ind w:left="1440" w:hanging="360"/>
      </w:pPr>
      <w:rPr>
        <w:rFonts w:hint="default" w:ascii="Courier New" w:hAnsi="Courier New"/>
      </w:rPr>
    </w:lvl>
    <w:lvl w:ilvl="2" w:tplc="B7D28DA6">
      <w:start w:val="1"/>
      <w:numFmt w:val="bullet"/>
      <w:lvlText w:val=""/>
      <w:lvlJc w:val="left"/>
      <w:pPr>
        <w:ind w:left="2160" w:hanging="360"/>
      </w:pPr>
      <w:rPr>
        <w:rFonts w:hint="default" w:ascii="Wingdings" w:hAnsi="Wingdings"/>
      </w:rPr>
    </w:lvl>
    <w:lvl w:ilvl="3" w:tplc="C2860418">
      <w:start w:val="1"/>
      <w:numFmt w:val="bullet"/>
      <w:lvlText w:val=""/>
      <w:lvlJc w:val="left"/>
      <w:pPr>
        <w:ind w:left="2880" w:hanging="360"/>
      </w:pPr>
      <w:rPr>
        <w:rFonts w:hint="default" w:ascii="Symbol" w:hAnsi="Symbol"/>
      </w:rPr>
    </w:lvl>
    <w:lvl w:ilvl="4" w:tplc="7E1699AE">
      <w:start w:val="1"/>
      <w:numFmt w:val="bullet"/>
      <w:lvlText w:val="o"/>
      <w:lvlJc w:val="left"/>
      <w:pPr>
        <w:ind w:left="3600" w:hanging="360"/>
      </w:pPr>
      <w:rPr>
        <w:rFonts w:hint="default" w:ascii="Courier New" w:hAnsi="Courier New"/>
      </w:rPr>
    </w:lvl>
    <w:lvl w:ilvl="5" w:tplc="3E5CD028">
      <w:start w:val="1"/>
      <w:numFmt w:val="bullet"/>
      <w:lvlText w:val=""/>
      <w:lvlJc w:val="left"/>
      <w:pPr>
        <w:ind w:left="4320" w:hanging="360"/>
      </w:pPr>
      <w:rPr>
        <w:rFonts w:hint="default" w:ascii="Wingdings" w:hAnsi="Wingdings"/>
      </w:rPr>
    </w:lvl>
    <w:lvl w:ilvl="6" w:tplc="4E86E9DC">
      <w:start w:val="1"/>
      <w:numFmt w:val="bullet"/>
      <w:lvlText w:val=""/>
      <w:lvlJc w:val="left"/>
      <w:pPr>
        <w:ind w:left="5040" w:hanging="360"/>
      </w:pPr>
      <w:rPr>
        <w:rFonts w:hint="default" w:ascii="Symbol" w:hAnsi="Symbol"/>
      </w:rPr>
    </w:lvl>
    <w:lvl w:ilvl="7" w:tplc="2B5E0186">
      <w:start w:val="1"/>
      <w:numFmt w:val="bullet"/>
      <w:lvlText w:val="o"/>
      <w:lvlJc w:val="left"/>
      <w:pPr>
        <w:ind w:left="5760" w:hanging="360"/>
      </w:pPr>
      <w:rPr>
        <w:rFonts w:hint="default" w:ascii="Courier New" w:hAnsi="Courier New"/>
      </w:rPr>
    </w:lvl>
    <w:lvl w:ilvl="8" w:tplc="BF54A442">
      <w:start w:val="1"/>
      <w:numFmt w:val="bullet"/>
      <w:lvlText w:val=""/>
      <w:lvlJc w:val="left"/>
      <w:pPr>
        <w:ind w:left="6480" w:hanging="360"/>
      </w:pPr>
      <w:rPr>
        <w:rFonts w:hint="default" w:ascii="Wingdings" w:hAnsi="Wingdings"/>
      </w:rPr>
    </w:lvl>
  </w:abstractNum>
  <w:abstractNum w:abstractNumId="2" w15:restartNumberingAfterBreak="0">
    <w:nsid w:val="0E9178B0"/>
    <w:multiLevelType w:val="hybridMultilevel"/>
    <w:tmpl w:val="9F2A8084"/>
    <w:lvl w:ilvl="0" w:tplc="CA663FA0">
      <w:start w:val="1"/>
      <w:numFmt w:val="bullet"/>
      <w:lvlText w:val=""/>
      <w:lvlJc w:val="left"/>
      <w:pPr>
        <w:ind w:left="720" w:hanging="360"/>
      </w:pPr>
      <w:rPr>
        <w:rFonts w:hint="default" w:ascii="Symbol" w:hAnsi="Symbol"/>
      </w:rPr>
    </w:lvl>
    <w:lvl w:ilvl="1" w:tplc="6E3EC978">
      <w:start w:val="1"/>
      <w:numFmt w:val="bullet"/>
      <w:lvlText w:val="o"/>
      <w:lvlJc w:val="left"/>
      <w:pPr>
        <w:ind w:left="1440" w:hanging="360"/>
      </w:pPr>
      <w:rPr>
        <w:rFonts w:hint="default" w:ascii="Courier New" w:hAnsi="Courier New"/>
      </w:rPr>
    </w:lvl>
    <w:lvl w:ilvl="2" w:tplc="BF269E70">
      <w:start w:val="1"/>
      <w:numFmt w:val="bullet"/>
      <w:lvlText w:val=""/>
      <w:lvlJc w:val="left"/>
      <w:pPr>
        <w:ind w:left="2160" w:hanging="360"/>
      </w:pPr>
      <w:rPr>
        <w:rFonts w:hint="default" w:ascii="Wingdings" w:hAnsi="Wingdings"/>
      </w:rPr>
    </w:lvl>
    <w:lvl w:ilvl="3" w:tplc="BB0E9110">
      <w:start w:val="1"/>
      <w:numFmt w:val="bullet"/>
      <w:lvlText w:val=""/>
      <w:lvlJc w:val="left"/>
      <w:pPr>
        <w:ind w:left="2880" w:hanging="360"/>
      </w:pPr>
      <w:rPr>
        <w:rFonts w:hint="default" w:ascii="Symbol" w:hAnsi="Symbol"/>
      </w:rPr>
    </w:lvl>
    <w:lvl w:ilvl="4" w:tplc="7D5461C2">
      <w:start w:val="1"/>
      <w:numFmt w:val="bullet"/>
      <w:lvlText w:val="o"/>
      <w:lvlJc w:val="left"/>
      <w:pPr>
        <w:ind w:left="3600" w:hanging="360"/>
      </w:pPr>
      <w:rPr>
        <w:rFonts w:hint="default" w:ascii="Courier New" w:hAnsi="Courier New"/>
      </w:rPr>
    </w:lvl>
    <w:lvl w:ilvl="5" w:tplc="D58853DA">
      <w:start w:val="1"/>
      <w:numFmt w:val="bullet"/>
      <w:lvlText w:val=""/>
      <w:lvlJc w:val="left"/>
      <w:pPr>
        <w:ind w:left="4320" w:hanging="360"/>
      </w:pPr>
      <w:rPr>
        <w:rFonts w:hint="default" w:ascii="Wingdings" w:hAnsi="Wingdings"/>
      </w:rPr>
    </w:lvl>
    <w:lvl w:ilvl="6" w:tplc="36187FAA">
      <w:start w:val="1"/>
      <w:numFmt w:val="bullet"/>
      <w:lvlText w:val=""/>
      <w:lvlJc w:val="left"/>
      <w:pPr>
        <w:ind w:left="5040" w:hanging="360"/>
      </w:pPr>
      <w:rPr>
        <w:rFonts w:hint="default" w:ascii="Symbol" w:hAnsi="Symbol"/>
      </w:rPr>
    </w:lvl>
    <w:lvl w:ilvl="7" w:tplc="183C3E7A">
      <w:start w:val="1"/>
      <w:numFmt w:val="bullet"/>
      <w:lvlText w:val="o"/>
      <w:lvlJc w:val="left"/>
      <w:pPr>
        <w:ind w:left="5760" w:hanging="360"/>
      </w:pPr>
      <w:rPr>
        <w:rFonts w:hint="default" w:ascii="Courier New" w:hAnsi="Courier New"/>
      </w:rPr>
    </w:lvl>
    <w:lvl w:ilvl="8" w:tplc="5DEEDF8C">
      <w:start w:val="1"/>
      <w:numFmt w:val="bullet"/>
      <w:lvlText w:val=""/>
      <w:lvlJc w:val="left"/>
      <w:pPr>
        <w:ind w:left="6480" w:hanging="360"/>
      </w:pPr>
      <w:rPr>
        <w:rFonts w:hint="default" w:ascii="Wingdings" w:hAnsi="Wingdings"/>
      </w:rPr>
    </w:lvl>
  </w:abstractNum>
  <w:abstractNum w:abstractNumId="3" w15:restartNumberingAfterBreak="0">
    <w:nsid w:val="18EC3CC4"/>
    <w:multiLevelType w:val="hybridMultilevel"/>
    <w:tmpl w:val="C1C66B58"/>
    <w:lvl w:ilvl="0" w:tplc="98B4AD1A">
      <w:start w:val="1"/>
      <w:numFmt w:val="bullet"/>
      <w:lvlText w:val=""/>
      <w:lvlJc w:val="left"/>
      <w:pPr>
        <w:ind w:left="720" w:hanging="360"/>
      </w:pPr>
      <w:rPr>
        <w:rFonts w:hint="default" w:ascii="Symbol" w:hAnsi="Symbol"/>
      </w:rPr>
    </w:lvl>
    <w:lvl w:ilvl="1" w:tplc="2F64827A">
      <w:start w:val="1"/>
      <w:numFmt w:val="bullet"/>
      <w:lvlText w:val="o"/>
      <w:lvlJc w:val="left"/>
      <w:pPr>
        <w:ind w:left="1440" w:hanging="360"/>
      </w:pPr>
      <w:rPr>
        <w:rFonts w:hint="default" w:ascii="Courier New" w:hAnsi="Courier New"/>
      </w:rPr>
    </w:lvl>
    <w:lvl w:ilvl="2" w:tplc="1B9A3250">
      <w:start w:val="1"/>
      <w:numFmt w:val="bullet"/>
      <w:lvlText w:val=""/>
      <w:lvlJc w:val="left"/>
      <w:pPr>
        <w:ind w:left="2160" w:hanging="360"/>
      </w:pPr>
      <w:rPr>
        <w:rFonts w:hint="default" w:ascii="Wingdings" w:hAnsi="Wingdings"/>
      </w:rPr>
    </w:lvl>
    <w:lvl w:ilvl="3" w:tplc="861ED20E">
      <w:start w:val="1"/>
      <w:numFmt w:val="bullet"/>
      <w:lvlText w:val=""/>
      <w:lvlJc w:val="left"/>
      <w:pPr>
        <w:ind w:left="2880" w:hanging="360"/>
      </w:pPr>
      <w:rPr>
        <w:rFonts w:hint="default" w:ascii="Symbol" w:hAnsi="Symbol"/>
      </w:rPr>
    </w:lvl>
    <w:lvl w:ilvl="4" w:tplc="F5046236">
      <w:start w:val="1"/>
      <w:numFmt w:val="bullet"/>
      <w:lvlText w:val="o"/>
      <w:lvlJc w:val="left"/>
      <w:pPr>
        <w:ind w:left="3600" w:hanging="360"/>
      </w:pPr>
      <w:rPr>
        <w:rFonts w:hint="default" w:ascii="Courier New" w:hAnsi="Courier New"/>
      </w:rPr>
    </w:lvl>
    <w:lvl w:ilvl="5" w:tplc="0D1AF65C">
      <w:start w:val="1"/>
      <w:numFmt w:val="bullet"/>
      <w:lvlText w:val=""/>
      <w:lvlJc w:val="left"/>
      <w:pPr>
        <w:ind w:left="4320" w:hanging="360"/>
      </w:pPr>
      <w:rPr>
        <w:rFonts w:hint="default" w:ascii="Wingdings" w:hAnsi="Wingdings"/>
      </w:rPr>
    </w:lvl>
    <w:lvl w:ilvl="6" w:tplc="A784197C">
      <w:start w:val="1"/>
      <w:numFmt w:val="bullet"/>
      <w:lvlText w:val=""/>
      <w:lvlJc w:val="left"/>
      <w:pPr>
        <w:ind w:left="5040" w:hanging="360"/>
      </w:pPr>
      <w:rPr>
        <w:rFonts w:hint="default" w:ascii="Symbol" w:hAnsi="Symbol"/>
      </w:rPr>
    </w:lvl>
    <w:lvl w:ilvl="7" w:tplc="27AC4A82">
      <w:start w:val="1"/>
      <w:numFmt w:val="bullet"/>
      <w:lvlText w:val="o"/>
      <w:lvlJc w:val="left"/>
      <w:pPr>
        <w:ind w:left="5760" w:hanging="360"/>
      </w:pPr>
      <w:rPr>
        <w:rFonts w:hint="default" w:ascii="Courier New" w:hAnsi="Courier New"/>
      </w:rPr>
    </w:lvl>
    <w:lvl w:ilvl="8" w:tplc="F08A7942">
      <w:start w:val="1"/>
      <w:numFmt w:val="bullet"/>
      <w:lvlText w:val=""/>
      <w:lvlJc w:val="left"/>
      <w:pPr>
        <w:ind w:left="6480" w:hanging="360"/>
      </w:pPr>
      <w:rPr>
        <w:rFonts w:hint="default" w:ascii="Wingdings" w:hAnsi="Wingdings"/>
      </w:rPr>
    </w:lvl>
  </w:abstractNum>
  <w:abstractNum w:abstractNumId="4" w15:restartNumberingAfterBreak="0">
    <w:nsid w:val="325058DE"/>
    <w:multiLevelType w:val="hybridMultilevel"/>
    <w:tmpl w:val="0AB89222"/>
    <w:lvl w:ilvl="0" w:tplc="84563FD6">
      <w:start w:val="1"/>
      <w:numFmt w:val="bullet"/>
      <w:lvlText w:val=""/>
      <w:lvlJc w:val="left"/>
      <w:pPr>
        <w:ind w:left="720" w:hanging="360"/>
      </w:pPr>
      <w:rPr>
        <w:rFonts w:hint="default" w:ascii="Symbol" w:hAnsi="Symbol"/>
      </w:rPr>
    </w:lvl>
    <w:lvl w:ilvl="1" w:tplc="42BA29F8">
      <w:start w:val="1"/>
      <w:numFmt w:val="bullet"/>
      <w:lvlText w:val="o"/>
      <w:lvlJc w:val="left"/>
      <w:pPr>
        <w:ind w:left="1440" w:hanging="360"/>
      </w:pPr>
      <w:rPr>
        <w:rFonts w:hint="default" w:ascii="Courier New" w:hAnsi="Courier New"/>
      </w:rPr>
    </w:lvl>
    <w:lvl w:ilvl="2" w:tplc="9DB0EF58">
      <w:start w:val="1"/>
      <w:numFmt w:val="bullet"/>
      <w:lvlText w:val=""/>
      <w:lvlJc w:val="left"/>
      <w:pPr>
        <w:ind w:left="2160" w:hanging="360"/>
      </w:pPr>
      <w:rPr>
        <w:rFonts w:hint="default" w:ascii="Wingdings" w:hAnsi="Wingdings"/>
      </w:rPr>
    </w:lvl>
    <w:lvl w:ilvl="3" w:tplc="BC0C9DE6">
      <w:start w:val="1"/>
      <w:numFmt w:val="bullet"/>
      <w:lvlText w:val=""/>
      <w:lvlJc w:val="left"/>
      <w:pPr>
        <w:ind w:left="2880" w:hanging="360"/>
      </w:pPr>
      <w:rPr>
        <w:rFonts w:hint="default" w:ascii="Symbol" w:hAnsi="Symbol"/>
      </w:rPr>
    </w:lvl>
    <w:lvl w:ilvl="4" w:tplc="2ADA4FAE">
      <w:start w:val="1"/>
      <w:numFmt w:val="bullet"/>
      <w:lvlText w:val="o"/>
      <w:lvlJc w:val="left"/>
      <w:pPr>
        <w:ind w:left="3600" w:hanging="360"/>
      </w:pPr>
      <w:rPr>
        <w:rFonts w:hint="default" w:ascii="Courier New" w:hAnsi="Courier New"/>
      </w:rPr>
    </w:lvl>
    <w:lvl w:ilvl="5" w:tplc="49E08524">
      <w:start w:val="1"/>
      <w:numFmt w:val="bullet"/>
      <w:lvlText w:val=""/>
      <w:lvlJc w:val="left"/>
      <w:pPr>
        <w:ind w:left="4320" w:hanging="360"/>
      </w:pPr>
      <w:rPr>
        <w:rFonts w:hint="default" w:ascii="Wingdings" w:hAnsi="Wingdings"/>
      </w:rPr>
    </w:lvl>
    <w:lvl w:ilvl="6" w:tplc="14F6A820">
      <w:start w:val="1"/>
      <w:numFmt w:val="bullet"/>
      <w:lvlText w:val=""/>
      <w:lvlJc w:val="left"/>
      <w:pPr>
        <w:ind w:left="5040" w:hanging="360"/>
      </w:pPr>
      <w:rPr>
        <w:rFonts w:hint="default" w:ascii="Symbol" w:hAnsi="Symbol"/>
      </w:rPr>
    </w:lvl>
    <w:lvl w:ilvl="7" w:tplc="4190AED8">
      <w:start w:val="1"/>
      <w:numFmt w:val="bullet"/>
      <w:lvlText w:val="o"/>
      <w:lvlJc w:val="left"/>
      <w:pPr>
        <w:ind w:left="5760" w:hanging="360"/>
      </w:pPr>
      <w:rPr>
        <w:rFonts w:hint="default" w:ascii="Courier New" w:hAnsi="Courier New"/>
      </w:rPr>
    </w:lvl>
    <w:lvl w:ilvl="8" w:tplc="FFB090B4">
      <w:start w:val="1"/>
      <w:numFmt w:val="bullet"/>
      <w:lvlText w:val=""/>
      <w:lvlJc w:val="left"/>
      <w:pPr>
        <w:ind w:left="6480" w:hanging="360"/>
      </w:pPr>
      <w:rPr>
        <w:rFonts w:hint="default" w:ascii="Wingdings" w:hAnsi="Wingdings"/>
      </w:rPr>
    </w:lvl>
  </w:abstractNum>
  <w:abstractNum w:abstractNumId="5" w15:restartNumberingAfterBreak="0">
    <w:nsid w:val="326A3ECC"/>
    <w:multiLevelType w:val="hybridMultilevel"/>
    <w:tmpl w:val="A0A21812"/>
    <w:lvl w:ilvl="0" w:tplc="E4DA0B14">
      <w:start w:val="1"/>
      <w:numFmt w:val="decimal"/>
      <w:lvlText w:val="%1."/>
      <w:lvlJc w:val="left"/>
      <w:pPr>
        <w:ind w:left="720" w:hanging="360"/>
      </w:pPr>
    </w:lvl>
    <w:lvl w:ilvl="1" w:tplc="65B2D30A">
      <w:start w:val="1"/>
      <w:numFmt w:val="lowerLetter"/>
      <w:lvlText w:val="%2."/>
      <w:lvlJc w:val="left"/>
      <w:pPr>
        <w:ind w:left="1440" w:hanging="360"/>
      </w:pPr>
    </w:lvl>
    <w:lvl w:ilvl="2" w:tplc="D0304870">
      <w:start w:val="1"/>
      <w:numFmt w:val="lowerRoman"/>
      <w:lvlText w:val="%3."/>
      <w:lvlJc w:val="right"/>
      <w:pPr>
        <w:ind w:left="2160" w:hanging="180"/>
      </w:pPr>
    </w:lvl>
    <w:lvl w:ilvl="3" w:tplc="76201AEC">
      <w:start w:val="1"/>
      <w:numFmt w:val="decimal"/>
      <w:lvlText w:val="%4."/>
      <w:lvlJc w:val="left"/>
      <w:pPr>
        <w:ind w:left="2880" w:hanging="360"/>
      </w:pPr>
    </w:lvl>
    <w:lvl w:ilvl="4" w:tplc="2FEE4DA8">
      <w:start w:val="1"/>
      <w:numFmt w:val="lowerLetter"/>
      <w:lvlText w:val="%5."/>
      <w:lvlJc w:val="left"/>
      <w:pPr>
        <w:ind w:left="3600" w:hanging="360"/>
      </w:pPr>
    </w:lvl>
    <w:lvl w:ilvl="5" w:tplc="7C9CE262">
      <w:start w:val="1"/>
      <w:numFmt w:val="lowerRoman"/>
      <w:lvlText w:val="%6."/>
      <w:lvlJc w:val="right"/>
      <w:pPr>
        <w:ind w:left="4320" w:hanging="180"/>
      </w:pPr>
    </w:lvl>
    <w:lvl w:ilvl="6" w:tplc="706C5A40">
      <w:start w:val="1"/>
      <w:numFmt w:val="decimal"/>
      <w:lvlText w:val="%7."/>
      <w:lvlJc w:val="left"/>
      <w:pPr>
        <w:ind w:left="5040" w:hanging="360"/>
      </w:pPr>
    </w:lvl>
    <w:lvl w:ilvl="7" w:tplc="9E386CE6">
      <w:start w:val="1"/>
      <w:numFmt w:val="lowerLetter"/>
      <w:lvlText w:val="%8."/>
      <w:lvlJc w:val="left"/>
      <w:pPr>
        <w:ind w:left="5760" w:hanging="360"/>
      </w:pPr>
    </w:lvl>
    <w:lvl w:ilvl="8" w:tplc="2DFA5728">
      <w:start w:val="1"/>
      <w:numFmt w:val="lowerRoman"/>
      <w:lvlText w:val="%9."/>
      <w:lvlJc w:val="right"/>
      <w:pPr>
        <w:ind w:left="6480" w:hanging="180"/>
      </w:pPr>
    </w:lvl>
  </w:abstractNum>
  <w:abstractNum w:abstractNumId="6" w15:restartNumberingAfterBreak="0">
    <w:nsid w:val="41564A75"/>
    <w:multiLevelType w:val="hybridMultilevel"/>
    <w:tmpl w:val="4EE28A7A"/>
    <w:lvl w:ilvl="0" w:tplc="13AE64BC">
      <w:start w:val="1"/>
      <w:numFmt w:val="bullet"/>
      <w:lvlText w:val=""/>
      <w:lvlJc w:val="left"/>
      <w:pPr>
        <w:ind w:left="720" w:hanging="360"/>
      </w:pPr>
      <w:rPr>
        <w:rFonts w:hint="default" w:ascii="Symbol" w:hAnsi="Symbol"/>
      </w:rPr>
    </w:lvl>
    <w:lvl w:ilvl="1" w:tplc="126E6B2A">
      <w:start w:val="1"/>
      <w:numFmt w:val="bullet"/>
      <w:lvlText w:val="o"/>
      <w:lvlJc w:val="left"/>
      <w:pPr>
        <w:ind w:left="1440" w:hanging="360"/>
      </w:pPr>
      <w:rPr>
        <w:rFonts w:hint="default" w:ascii="Courier New" w:hAnsi="Courier New"/>
      </w:rPr>
    </w:lvl>
    <w:lvl w:ilvl="2" w:tplc="83248316">
      <w:start w:val="1"/>
      <w:numFmt w:val="bullet"/>
      <w:lvlText w:val=""/>
      <w:lvlJc w:val="left"/>
      <w:pPr>
        <w:ind w:left="2160" w:hanging="360"/>
      </w:pPr>
      <w:rPr>
        <w:rFonts w:hint="default" w:ascii="Wingdings" w:hAnsi="Wingdings"/>
      </w:rPr>
    </w:lvl>
    <w:lvl w:ilvl="3" w:tplc="42447638">
      <w:start w:val="1"/>
      <w:numFmt w:val="bullet"/>
      <w:lvlText w:val=""/>
      <w:lvlJc w:val="left"/>
      <w:pPr>
        <w:ind w:left="2880" w:hanging="360"/>
      </w:pPr>
      <w:rPr>
        <w:rFonts w:hint="default" w:ascii="Symbol" w:hAnsi="Symbol"/>
      </w:rPr>
    </w:lvl>
    <w:lvl w:ilvl="4" w:tplc="B2CE1314">
      <w:start w:val="1"/>
      <w:numFmt w:val="bullet"/>
      <w:lvlText w:val="o"/>
      <w:lvlJc w:val="left"/>
      <w:pPr>
        <w:ind w:left="3600" w:hanging="360"/>
      </w:pPr>
      <w:rPr>
        <w:rFonts w:hint="default" w:ascii="Courier New" w:hAnsi="Courier New"/>
      </w:rPr>
    </w:lvl>
    <w:lvl w:ilvl="5" w:tplc="622EE0C0">
      <w:start w:val="1"/>
      <w:numFmt w:val="bullet"/>
      <w:lvlText w:val=""/>
      <w:lvlJc w:val="left"/>
      <w:pPr>
        <w:ind w:left="4320" w:hanging="360"/>
      </w:pPr>
      <w:rPr>
        <w:rFonts w:hint="default" w:ascii="Wingdings" w:hAnsi="Wingdings"/>
      </w:rPr>
    </w:lvl>
    <w:lvl w:ilvl="6" w:tplc="BC246986">
      <w:start w:val="1"/>
      <w:numFmt w:val="bullet"/>
      <w:lvlText w:val=""/>
      <w:lvlJc w:val="left"/>
      <w:pPr>
        <w:ind w:left="5040" w:hanging="360"/>
      </w:pPr>
      <w:rPr>
        <w:rFonts w:hint="default" w:ascii="Symbol" w:hAnsi="Symbol"/>
      </w:rPr>
    </w:lvl>
    <w:lvl w:ilvl="7" w:tplc="A2AC2066">
      <w:start w:val="1"/>
      <w:numFmt w:val="bullet"/>
      <w:lvlText w:val="o"/>
      <w:lvlJc w:val="left"/>
      <w:pPr>
        <w:ind w:left="5760" w:hanging="360"/>
      </w:pPr>
      <w:rPr>
        <w:rFonts w:hint="default" w:ascii="Courier New" w:hAnsi="Courier New"/>
      </w:rPr>
    </w:lvl>
    <w:lvl w:ilvl="8" w:tplc="413608DE">
      <w:start w:val="1"/>
      <w:numFmt w:val="bullet"/>
      <w:lvlText w:val=""/>
      <w:lvlJc w:val="left"/>
      <w:pPr>
        <w:ind w:left="6480" w:hanging="360"/>
      </w:pPr>
      <w:rPr>
        <w:rFonts w:hint="default" w:ascii="Wingdings" w:hAnsi="Wingdings"/>
      </w:rPr>
    </w:lvl>
  </w:abstractNum>
  <w:abstractNum w:abstractNumId="7" w15:restartNumberingAfterBreak="0">
    <w:nsid w:val="5A0A689C"/>
    <w:multiLevelType w:val="hybridMultilevel"/>
    <w:tmpl w:val="FB3E0558"/>
    <w:lvl w:ilvl="0" w:tplc="78D02110">
      <w:start w:val="1"/>
      <w:numFmt w:val="bullet"/>
      <w:lvlText w:val="-"/>
      <w:lvlJc w:val="left"/>
      <w:pPr>
        <w:ind w:left="720" w:hanging="360"/>
      </w:pPr>
      <w:rPr>
        <w:rFonts w:hint="default" w:ascii="Symbol" w:hAnsi="Symbol"/>
      </w:rPr>
    </w:lvl>
    <w:lvl w:ilvl="1" w:tplc="E3C8EE90">
      <w:start w:val="1"/>
      <w:numFmt w:val="bullet"/>
      <w:lvlText w:val="o"/>
      <w:lvlJc w:val="left"/>
      <w:pPr>
        <w:ind w:left="1440" w:hanging="360"/>
      </w:pPr>
      <w:rPr>
        <w:rFonts w:hint="default" w:ascii="Courier New" w:hAnsi="Courier New"/>
      </w:rPr>
    </w:lvl>
    <w:lvl w:ilvl="2" w:tplc="BDFC01A0">
      <w:start w:val="1"/>
      <w:numFmt w:val="bullet"/>
      <w:lvlText w:val=""/>
      <w:lvlJc w:val="left"/>
      <w:pPr>
        <w:ind w:left="2160" w:hanging="360"/>
      </w:pPr>
      <w:rPr>
        <w:rFonts w:hint="default" w:ascii="Wingdings" w:hAnsi="Wingdings"/>
      </w:rPr>
    </w:lvl>
    <w:lvl w:ilvl="3" w:tplc="915CDA26">
      <w:start w:val="1"/>
      <w:numFmt w:val="bullet"/>
      <w:lvlText w:val=""/>
      <w:lvlJc w:val="left"/>
      <w:pPr>
        <w:ind w:left="2880" w:hanging="360"/>
      </w:pPr>
      <w:rPr>
        <w:rFonts w:hint="default" w:ascii="Symbol" w:hAnsi="Symbol"/>
      </w:rPr>
    </w:lvl>
    <w:lvl w:ilvl="4" w:tplc="72E4F86E">
      <w:start w:val="1"/>
      <w:numFmt w:val="bullet"/>
      <w:lvlText w:val="o"/>
      <w:lvlJc w:val="left"/>
      <w:pPr>
        <w:ind w:left="3600" w:hanging="360"/>
      </w:pPr>
      <w:rPr>
        <w:rFonts w:hint="default" w:ascii="Courier New" w:hAnsi="Courier New"/>
      </w:rPr>
    </w:lvl>
    <w:lvl w:ilvl="5" w:tplc="5088FF0C">
      <w:start w:val="1"/>
      <w:numFmt w:val="bullet"/>
      <w:lvlText w:val=""/>
      <w:lvlJc w:val="left"/>
      <w:pPr>
        <w:ind w:left="4320" w:hanging="360"/>
      </w:pPr>
      <w:rPr>
        <w:rFonts w:hint="default" w:ascii="Wingdings" w:hAnsi="Wingdings"/>
      </w:rPr>
    </w:lvl>
    <w:lvl w:ilvl="6" w:tplc="008AFA34">
      <w:start w:val="1"/>
      <w:numFmt w:val="bullet"/>
      <w:lvlText w:val=""/>
      <w:lvlJc w:val="left"/>
      <w:pPr>
        <w:ind w:left="5040" w:hanging="360"/>
      </w:pPr>
      <w:rPr>
        <w:rFonts w:hint="default" w:ascii="Symbol" w:hAnsi="Symbol"/>
      </w:rPr>
    </w:lvl>
    <w:lvl w:ilvl="7" w:tplc="4D087E4A">
      <w:start w:val="1"/>
      <w:numFmt w:val="bullet"/>
      <w:lvlText w:val="o"/>
      <w:lvlJc w:val="left"/>
      <w:pPr>
        <w:ind w:left="5760" w:hanging="360"/>
      </w:pPr>
      <w:rPr>
        <w:rFonts w:hint="default" w:ascii="Courier New" w:hAnsi="Courier New"/>
      </w:rPr>
    </w:lvl>
    <w:lvl w:ilvl="8" w:tplc="56E03DAC">
      <w:start w:val="1"/>
      <w:numFmt w:val="bullet"/>
      <w:lvlText w:val=""/>
      <w:lvlJc w:val="left"/>
      <w:pPr>
        <w:ind w:left="6480" w:hanging="360"/>
      </w:pPr>
      <w:rPr>
        <w:rFonts w:hint="default" w:ascii="Wingdings" w:hAnsi="Wingdings"/>
      </w:rPr>
    </w:lvl>
  </w:abstractNum>
  <w:abstractNum w:abstractNumId="8" w15:restartNumberingAfterBreak="0">
    <w:nsid w:val="5B800763"/>
    <w:multiLevelType w:val="hybridMultilevel"/>
    <w:tmpl w:val="FC8C1934"/>
    <w:lvl w:ilvl="0" w:tplc="35A21A02">
      <w:start w:val="1"/>
      <w:numFmt w:val="bullet"/>
      <w:lvlText w:val=""/>
      <w:lvlJc w:val="left"/>
      <w:pPr>
        <w:ind w:left="720" w:hanging="360"/>
      </w:pPr>
      <w:rPr>
        <w:rFonts w:hint="default" w:ascii="Symbol" w:hAnsi="Symbol"/>
      </w:rPr>
    </w:lvl>
    <w:lvl w:ilvl="1" w:tplc="08DAE6CC">
      <w:start w:val="1"/>
      <w:numFmt w:val="bullet"/>
      <w:lvlText w:val="o"/>
      <w:lvlJc w:val="left"/>
      <w:pPr>
        <w:ind w:left="1440" w:hanging="360"/>
      </w:pPr>
      <w:rPr>
        <w:rFonts w:hint="default" w:ascii="Courier New" w:hAnsi="Courier New"/>
      </w:rPr>
    </w:lvl>
    <w:lvl w:ilvl="2" w:tplc="A0DEE3A0">
      <w:start w:val="1"/>
      <w:numFmt w:val="bullet"/>
      <w:lvlText w:val=""/>
      <w:lvlJc w:val="left"/>
      <w:pPr>
        <w:ind w:left="2160" w:hanging="360"/>
      </w:pPr>
      <w:rPr>
        <w:rFonts w:hint="default" w:ascii="Wingdings" w:hAnsi="Wingdings"/>
      </w:rPr>
    </w:lvl>
    <w:lvl w:ilvl="3" w:tplc="361C1E62">
      <w:start w:val="1"/>
      <w:numFmt w:val="bullet"/>
      <w:lvlText w:val=""/>
      <w:lvlJc w:val="left"/>
      <w:pPr>
        <w:ind w:left="2880" w:hanging="360"/>
      </w:pPr>
      <w:rPr>
        <w:rFonts w:hint="default" w:ascii="Symbol" w:hAnsi="Symbol"/>
      </w:rPr>
    </w:lvl>
    <w:lvl w:ilvl="4" w:tplc="15F01CA4">
      <w:start w:val="1"/>
      <w:numFmt w:val="bullet"/>
      <w:lvlText w:val="o"/>
      <w:lvlJc w:val="left"/>
      <w:pPr>
        <w:ind w:left="3600" w:hanging="360"/>
      </w:pPr>
      <w:rPr>
        <w:rFonts w:hint="default" w:ascii="Courier New" w:hAnsi="Courier New"/>
      </w:rPr>
    </w:lvl>
    <w:lvl w:ilvl="5" w:tplc="213C741A">
      <w:start w:val="1"/>
      <w:numFmt w:val="bullet"/>
      <w:lvlText w:val=""/>
      <w:lvlJc w:val="left"/>
      <w:pPr>
        <w:ind w:left="4320" w:hanging="360"/>
      </w:pPr>
      <w:rPr>
        <w:rFonts w:hint="default" w:ascii="Wingdings" w:hAnsi="Wingdings"/>
      </w:rPr>
    </w:lvl>
    <w:lvl w:ilvl="6" w:tplc="69E8511C">
      <w:start w:val="1"/>
      <w:numFmt w:val="bullet"/>
      <w:lvlText w:val=""/>
      <w:lvlJc w:val="left"/>
      <w:pPr>
        <w:ind w:left="5040" w:hanging="360"/>
      </w:pPr>
      <w:rPr>
        <w:rFonts w:hint="default" w:ascii="Symbol" w:hAnsi="Symbol"/>
      </w:rPr>
    </w:lvl>
    <w:lvl w:ilvl="7" w:tplc="108C0646">
      <w:start w:val="1"/>
      <w:numFmt w:val="bullet"/>
      <w:lvlText w:val="o"/>
      <w:lvlJc w:val="left"/>
      <w:pPr>
        <w:ind w:left="5760" w:hanging="360"/>
      </w:pPr>
      <w:rPr>
        <w:rFonts w:hint="default" w:ascii="Courier New" w:hAnsi="Courier New"/>
      </w:rPr>
    </w:lvl>
    <w:lvl w:ilvl="8" w:tplc="1A72C974">
      <w:start w:val="1"/>
      <w:numFmt w:val="bullet"/>
      <w:lvlText w:val=""/>
      <w:lvlJc w:val="left"/>
      <w:pPr>
        <w:ind w:left="6480" w:hanging="360"/>
      </w:pPr>
      <w:rPr>
        <w:rFonts w:hint="default" w:ascii="Wingdings" w:hAnsi="Wingdings"/>
      </w:rPr>
    </w:lvl>
  </w:abstractNum>
  <w:abstractNum w:abstractNumId="9" w15:restartNumberingAfterBreak="0">
    <w:nsid w:val="671E3D01"/>
    <w:multiLevelType w:val="hybridMultilevel"/>
    <w:tmpl w:val="30769986"/>
    <w:lvl w:ilvl="0" w:tplc="4900F58C">
      <w:start w:val="1"/>
      <w:numFmt w:val="decimal"/>
      <w:lvlText w:val="%1."/>
      <w:lvlJc w:val="left"/>
      <w:pPr>
        <w:ind w:left="720" w:hanging="360"/>
      </w:pPr>
    </w:lvl>
    <w:lvl w:ilvl="1" w:tplc="BF5A6CF6">
      <w:start w:val="1"/>
      <w:numFmt w:val="lowerLetter"/>
      <w:lvlText w:val="%2."/>
      <w:lvlJc w:val="left"/>
      <w:pPr>
        <w:ind w:left="1440" w:hanging="360"/>
      </w:pPr>
    </w:lvl>
    <w:lvl w:ilvl="2" w:tplc="7CA8C89E">
      <w:start w:val="1"/>
      <w:numFmt w:val="lowerRoman"/>
      <w:lvlText w:val="%3."/>
      <w:lvlJc w:val="right"/>
      <w:pPr>
        <w:ind w:left="2160" w:hanging="180"/>
      </w:pPr>
    </w:lvl>
    <w:lvl w:ilvl="3" w:tplc="03C8744C">
      <w:start w:val="1"/>
      <w:numFmt w:val="decimal"/>
      <w:lvlText w:val="%4."/>
      <w:lvlJc w:val="left"/>
      <w:pPr>
        <w:ind w:left="2880" w:hanging="360"/>
      </w:pPr>
    </w:lvl>
    <w:lvl w:ilvl="4" w:tplc="0BBC6958">
      <w:start w:val="1"/>
      <w:numFmt w:val="lowerLetter"/>
      <w:lvlText w:val="%5."/>
      <w:lvlJc w:val="left"/>
      <w:pPr>
        <w:ind w:left="3600" w:hanging="360"/>
      </w:pPr>
    </w:lvl>
    <w:lvl w:ilvl="5" w:tplc="BBAEAFC2">
      <w:start w:val="1"/>
      <w:numFmt w:val="lowerRoman"/>
      <w:lvlText w:val="%6."/>
      <w:lvlJc w:val="right"/>
      <w:pPr>
        <w:ind w:left="4320" w:hanging="180"/>
      </w:pPr>
    </w:lvl>
    <w:lvl w:ilvl="6" w:tplc="3E00F80A">
      <w:start w:val="1"/>
      <w:numFmt w:val="decimal"/>
      <w:lvlText w:val="%7."/>
      <w:lvlJc w:val="left"/>
      <w:pPr>
        <w:ind w:left="5040" w:hanging="360"/>
      </w:pPr>
    </w:lvl>
    <w:lvl w:ilvl="7" w:tplc="3B164C86">
      <w:start w:val="1"/>
      <w:numFmt w:val="lowerLetter"/>
      <w:lvlText w:val="%8."/>
      <w:lvlJc w:val="left"/>
      <w:pPr>
        <w:ind w:left="5760" w:hanging="360"/>
      </w:pPr>
    </w:lvl>
    <w:lvl w:ilvl="8" w:tplc="24261B4C">
      <w:start w:val="1"/>
      <w:numFmt w:val="lowerRoman"/>
      <w:lvlText w:val="%9."/>
      <w:lvlJc w:val="right"/>
      <w:pPr>
        <w:ind w:left="6480" w:hanging="180"/>
      </w:pPr>
    </w:lvl>
  </w:abstractNum>
  <w:abstractNum w:abstractNumId="10" w15:restartNumberingAfterBreak="0">
    <w:nsid w:val="726D0D1A"/>
    <w:multiLevelType w:val="hybridMultilevel"/>
    <w:tmpl w:val="B73E5B54"/>
    <w:lvl w:ilvl="0" w:tplc="34FACD24">
      <w:start w:val="1"/>
      <w:numFmt w:val="bullet"/>
      <w:lvlText w:val=""/>
      <w:lvlJc w:val="left"/>
      <w:pPr>
        <w:ind w:left="720" w:hanging="360"/>
      </w:pPr>
      <w:rPr>
        <w:rFonts w:hint="default" w:ascii="Symbol" w:hAnsi="Symbol"/>
      </w:rPr>
    </w:lvl>
    <w:lvl w:ilvl="1" w:tplc="668C982E">
      <w:start w:val="1"/>
      <w:numFmt w:val="bullet"/>
      <w:lvlText w:val="o"/>
      <w:lvlJc w:val="left"/>
      <w:pPr>
        <w:ind w:left="1440" w:hanging="360"/>
      </w:pPr>
      <w:rPr>
        <w:rFonts w:hint="default" w:ascii="Courier New" w:hAnsi="Courier New"/>
      </w:rPr>
    </w:lvl>
    <w:lvl w:ilvl="2" w:tplc="9AB481B2">
      <w:start w:val="1"/>
      <w:numFmt w:val="bullet"/>
      <w:lvlText w:val=""/>
      <w:lvlJc w:val="left"/>
      <w:pPr>
        <w:ind w:left="2160" w:hanging="360"/>
      </w:pPr>
      <w:rPr>
        <w:rFonts w:hint="default" w:ascii="Wingdings" w:hAnsi="Wingdings"/>
      </w:rPr>
    </w:lvl>
    <w:lvl w:ilvl="3" w:tplc="135E6904">
      <w:start w:val="1"/>
      <w:numFmt w:val="bullet"/>
      <w:lvlText w:val=""/>
      <w:lvlJc w:val="left"/>
      <w:pPr>
        <w:ind w:left="2880" w:hanging="360"/>
      </w:pPr>
      <w:rPr>
        <w:rFonts w:hint="default" w:ascii="Symbol" w:hAnsi="Symbol"/>
      </w:rPr>
    </w:lvl>
    <w:lvl w:ilvl="4" w:tplc="1D04A768">
      <w:start w:val="1"/>
      <w:numFmt w:val="bullet"/>
      <w:lvlText w:val="o"/>
      <w:lvlJc w:val="left"/>
      <w:pPr>
        <w:ind w:left="3600" w:hanging="360"/>
      </w:pPr>
      <w:rPr>
        <w:rFonts w:hint="default" w:ascii="Courier New" w:hAnsi="Courier New"/>
      </w:rPr>
    </w:lvl>
    <w:lvl w:ilvl="5" w:tplc="A9746710">
      <w:start w:val="1"/>
      <w:numFmt w:val="bullet"/>
      <w:lvlText w:val=""/>
      <w:lvlJc w:val="left"/>
      <w:pPr>
        <w:ind w:left="4320" w:hanging="360"/>
      </w:pPr>
      <w:rPr>
        <w:rFonts w:hint="default" w:ascii="Wingdings" w:hAnsi="Wingdings"/>
      </w:rPr>
    </w:lvl>
    <w:lvl w:ilvl="6" w:tplc="6F9AD898">
      <w:start w:val="1"/>
      <w:numFmt w:val="bullet"/>
      <w:lvlText w:val=""/>
      <w:lvlJc w:val="left"/>
      <w:pPr>
        <w:ind w:left="5040" w:hanging="360"/>
      </w:pPr>
      <w:rPr>
        <w:rFonts w:hint="default" w:ascii="Symbol" w:hAnsi="Symbol"/>
      </w:rPr>
    </w:lvl>
    <w:lvl w:ilvl="7" w:tplc="D04EBBD8">
      <w:start w:val="1"/>
      <w:numFmt w:val="bullet"/>
      <w:lvlText w:val="o"/>
      <w:lvlJc w:val="left"/>
      <w:pPr>
        <w:ind w:left="5760" w:hanging="360"/>
      </w:pPr>
      <w:rPr>
        <w:rFonts w:hint="default" w:ascii="Courier New" w:hAnsi="Courier New"/>
      </w:rPr>
    </w:lvl>
    <w:lvl w:ilvl="8" w:tplc="D8BE96B2">
      <w:start w:val="1"/>
      <w:numFmt w:val="bullet"/>
      <w:lvlText w:val=""/>
      <w:lvlJc w:val="left"/>
      <w:pPr>
        <w:ind w:left="6480" w:hanging="360"/>
      </w:pPr>
      <w:rPr>
        <w:rFonts w:hint="default" w:ascii="Wingdings" w:hAnsi="Wingdings"/>
      </w:rPr>
    </w:lvl>
  </w:abstractNum>
  <w:num w:numId="1">
    <w:abstractNumId w:val="2"/>
  </w:num>
  <w:num w:numId="2">
    <w:abstractNumId w:val="7"/>
  </w:num>
  <w:num w:numId="3">
    <w:abstractNumId w:val="5"/>
  </w:num>
  <w:num w:numId="4">
    <w:abstractNumId w:val="0"/>
  </w:num>
  <w:num w:numId="5">
    <w:abstractNumId w:val="3"/>
  </w:num>
  <w:num w:numId="6">
    <w:abstractNumId w:val="4"/>
  </w:num>
  <w:num w:numId="7">
    <w:abstractNumId w:val="8"/>
  </w:num>
  <w:num w:numId="8">
    <w:abstractNumId w:val="1"/>
  </w:num>
  <w:num w:numId="9">
    <w:abstractNumId w:val="10"/>
  </w:num>
  <w:num w:numId="10">
    <w:abstractNumId w:val="9"/>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4"/>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8E0A970"/>
    <w:rsid w:val="0005685E"/>
    <w:rsid w:val="000A066F"/>
    <w:rsid w:val="000B5840"/>
    <w:rsid w:val="000C24EF"/>
    <w:rsid w:val="00121B4B"/>
    <w:rsid w:val="0023136B"/>
    <w:rsid w:val="0025A7CB"/>
    <w:rsid w:val="002C177C"/>
    <w:rsid w:val="002FFD68"/>
    <w:rsid w:val="00374D7F"/>
    <w:rsid w:val="003B68DA"/>
    <w:rsid w:val="004B42DF"/>
    <w:rsid w:val="00530E5C"/>
    <w:rsid w:val="00563393"/>
    <w:rsid w:val="0057237D"/>
    <w:rsid w:val="00574042"/>
    <w:rsid w:val="005F572C"/>
    <w:rsid w:val="006677C7"/>
    <w:rsid w:val="00762530"/>
    <w:rsid w:val="00773C2A"/>
    <w:rsid w:val="007979C4"/>
    <w:rsid w:val="007E1D44"/>
    <w:rsid w:val="008275FD"/>
    <w:rsid w:val="00AF4E23"/>
    <w:rsid w:val="00B82789"/>
    <w:rsid w:val="00C16ED7"/>
    <w:rsid w:val="00C339D5"/>
    <w:rsid w:val="00C33CE7"/>
    <w:rsid w:val="00C862FC"/>
    <w:rsid w:val="00C86431"/>
    <w:rsid w:val="00DB1716"/>
    <w:rsid w:val="00F13CD0"/>
    <w:rsid w:val="00FC72F4"/>
    <w:rsid w:val="0112CEC3"/>
    <w:rsid w:val="011E8C02"/>
    <w:rsid w:val="011F39EA"/>
    <w:rsid w:val="01271F00"/>
    <w:rsid w:val="012D757F"/>
    <w:rsid w:val="01532EB2"/>
    <w:rsid w:val="015F4169"/>
    <w:rsid w:val="0172BEB6"/>
    <w:rsid w:val="017DABE5"/>
    <w:rsid w:val="0191BA0B"/>
    <w:rsid w:val="0195AA77"/>
    <w:rsid w:val="019E37F5"/>
    <w:rsid w:val="01BDD3D1"/>
    <w:rsid w:val="01E9697A"/>
    <w:rsid w:val="01F8B446"/>
    <w:rsid w:val="02254BA5"/>
    <w:rsid w:val="02612F10"/>
    <w:rsid w:val="02665A62"/>
    <w:rsid w:val="0279FD5E"/>
    <w:rsid w:val="028EDED5"/>
    <w:rsid w:val="02BA5C63"/>
    <w:rsid w:val="02C64278"/>
    <w:rsid w:val="02CF4F87"/>
    <w:rsid w:val="02E26E3D"/>
    <w:rsid w:val="02EDFBDD"/>
    <w:rsid w:val="02F10805"/>
    <w:rsid w:val="030332BB"/>
    <w:rsid w:val="030882CF"/>
    <w:rsid w:val="030E0DFB"/>
    <w:rsid w:val="030F5FEF"/>
    <w:rsid w:val="03308EEF"/>
    <w:rsid w:val="03368962"/>
    <w:rsid w:val="0358866A"/>
    <w:rsid w:val="0372EA55"/>
    <w:rsid w:val="038352EC"/>
    <w:rsid w:val="0397AAD1"/>
    <w:rsid w:val="03ACE7D3"/>
    <w:rsid w:val="03B0DD4E"/>
    <w:rsid w:val="03B46007"/>
    <w:rsid w:val="03C00D66"/>
    <w:rsid w:val="03D5DFCB"/>
    <w:rsid w:val="03E0A54E"/>
    <w:rsid w:val="03E175CC"/>
    <w:rsid w:val="03F3AAAA"/>
    <w:rsid w:val="04158ACF"/>
    <w:rsid w:val="04205AD4"/>
    <w:rsid w:val="04407439"/>
    <w:rsid w:val="046704F9"/>
    <w:rsid w:val="0492EC14"/>
    <w:rsid w:val="049653DC"/>
    <w:rsid w:val="049F031C"/>
    <w:rsid w:val="04A55746"/>
    <w:rsid w:val="04AD557B"/>
    <w:rsid w:val="04BC05D8"/>
    <w:rsid w:val="04C7F568"/>
    <w:rsid w:val="04F243ED"/>
    <w:rsid w:val="0516AA7E"/>
    <w:rsid w:val="051AD8DD"/>
    <w:rsid w:val="05257410"/>
    <w:rsid w:val="05533634"/>
    <w:rsid w:val="0555FDEA"/>
    <w:rsid w:val="0563E76B"/>
    <w:rsid w:val="056D8577"/>
    <w:rsid w:val="056E35EE"/>
    <w:rsid w:val="05702FB0"/>
    <w:rsid w:val="0582FA26"/>
    <w:rsid w:val="05857021"/>
    <w:rsid w:val="059BD41F"/>
    <w:rsid w:val="05CD6206"/>
    <w:rsid w:val="05EF2B71"/>
    <w:rsid w:val="05F0E460"/>
    <w:rsid w:val="05F1FD25"/>
    <w:rsid w:val="0600907E"/>
    <w:rsid w:val="0607993A"/>
    <w:rsid w:val="063F3F79"/>
    <w:rsid w:val="067F183A"/>
    <w:rsid w:val="06964765"/>
    <w:rsid w:val="06BAF3AE"/>
    <w:rsid w:val="06C87FBE"/>
    <w:rsid w:val="06CFD514"/>
    <w:rsid w:val="06DCB9CD"/>
    <w:rsid w:val="072B6900"/>
    <w:rsid w:val="073A68DF"/>
    <w:rsid w:val="073ABE03"/>
    <w:rsid w:val="07495D8A"/>
    <w:rsid w:val="076278CB"/>
    <w:rsid w:val="07656C0B"/>
    <w:rsid w:val="078450CC"/>
    <w:rsid w:val="07C2D560"/>
    <w:rsid w:val="07C3208B"/>
    <w:rsid w:val="07D93ACC"/>
    <w:rsid w:val="07E8F9C4"/>
    <w:rsid w:val="081363E5"/>
    <w:rsid w:val="082AFEEA"/>
    <w:rsid w:val="0854F9B2"/>
    <w:rsid w:val="08672BB5"/>
    <w:rsid w:val="087468E7"/>
    <w:rsid w:val="087A562C"/>
    <w:rsid w:val="087C9A50"/>
    <w:rsid w:val="0882E394"/>
    <w:rsid w:val="088353CE"/>
    <w:rsid w:val="08844E71"/>
    <w:rsid w:val="08A00550"/>
    <w:rsid w:val="08A5A11F"/>
    <w:rsid w:val="08B1F21C"/>
    <w:rsid w:val="08B50949"/>
    <w:rsid w:val="08C0B746"/>
    <w:rsid w:val="08C18E8B"/>
    <w:rsid w:val="08D22372"/>
    <w:rsid w:val="08DD9E49"/>
    <w:rsid w:val="08E8C8FF"/>
    <w:rsid w:val="08FE492C"/>
    <w:rsid w:val="0906F350"/>
    <w:rsid w:val="091469C9"/>
    <w:rsid w:val="091937EC"/>
    <w:rsid w:val="09288522"/>
    <w:rsid w:val="09346FF4"/>
    <w:rsid w:val="0936EF48"/>
    <w:rsid w:val="0988EF34"/>
    <w:rsid w:val="099CC85E"/>
    <w:rsid w:val="099D13E1"/>
    <w:rsid w:val="09A702C0"/>
    <w:rsid w:val="09CC8A11"/>
    <w:rsid w:val="09D09D28"/>
    <w:rsid w:val="0A0775D6"/>
    <w:rsid w:val="0A0DFFC7"/>
    <w:rsid w:val="0A10463D"/>
    <w:rsid w:val="0A508EE9"/>
    <w:rsid w:val="0A533FEA"/>
    <w:rsid w:val="0A8783E4"/>
    <w:rsid w:val="0A899762"/>
    <w:rsid w:val="0A9189E3"/>
    <w:rsid w:val="0A9A198D"/>
    <w:rsid w:val="0AA0BB9F"/>
    <w:rsid w:val="0AA714B7"/>
    <w:rsid w:val="0ABEA302"/>
    <w:rsid w:val="0AC11EBB"/>
    <w:rsid w:val="0ACEAEE9"/>
    <w:rsid w:val="0AD00E10"/>
    <w:rsid w:val="0AEADD84"/>
    <w:rsid w:val="0AED9EF7"/>
    <w:rsid w:val="0B19F1DC"/>
    <w:rsid w:val="0B34B31A"/>
    <w:rsid w:val="0B44088D"/>
    <w:rsid w:val="0B4A7AAB"/>
    <w:rsid w:val="0B584A53"/>
    <w:rsid w:val="0B69CBB0"/>
    <w:rsid w:val="0B977DAB"/>
    <w:rsid w:val="0BA552AC"/>
    <w:rsid w:val="0BACBCCD"/>
    <w:rsid w:val="0BAE074F"/>
    <w:rsid w:val="0BB1F6EE"/>
    <w:rsid w:val="0BDCFE2B"/>
    <w:rsid w:val="0BDFDE49"/>
    <w:rsid w:val="0BE2F4C0"/>
    <w:rsid w:val="0BEC1B88"/>
    <w:rsid w:val="0BEEC8EB"/>
    <w:rsid w:val="0BFC8EC4"/>
    <w:rsid w:val="0BFDBC0D"/>
    <w:rsid w:val="0C0039FB"/>
    <w:rsid w:val="0C1E445B"/>
    <w:rsid w:val="0C35E9EE"/>
    <w:rsid w:val="0C3A12D9"/>
    <w:rsid w:val="0C5A7363"/>
    <w:rsid w:val="0C8B563D"/>
    <w:rsid w:val="0CC5787C"/>
    <w:rsid w:val="0CCF0FCD"/>
    <w:rsid w:val="0CDFD8EE"/>
    <w:rsid w:val="0D06C486"/>
    <w:rsid w:val="0D0DCD42"/>
    <w:rsid w:val="0D165A22"/>
    <w:rsid w:val="0D2F8BC5"/>
    <w:rsid w:val="0D31163E"/>
    <w:rsid w:val="0D3222B8"/>
    <w:rsid w:val="0D3F6398"/>
    <w:rsid w:val="0D554E00"/>
    <w:rsid w:val="0D62864D"/>
    <w:rsid w:val="0D9C0A5C"/>
    <w:rsid w:val="0DB41AD1"/>
    <w:rsid w:val="0DB9D118"/>
    <w:rsid w:val="0DB9DCA0"/>
    <w:rsid w:val="0DC287EC"/>
    <w:rsid w:val="0DED664A"/>
    <w:rsid w:val="0DF4BEE2"/>
    <w:rsid w:val="0DF7A2D0"/>
    <w:rsid w:val="0DFD0F0A"/>
    <w:rsid w:val="0E36EC2D"/>
    <w:rsid w:val="0E3C877C"/>
    <w:rsid w:val="0E45E562"/>
    <w:rsid w:val="0E650643"/>
    <w:rsid w:val="0E652DAD"/>
    <w:rsid w:val="0E69B58B"/>
    <w:rsid w:val="0E6B42FD"/>
    <w:rsid w:val="0E8371A1"/>
    <w:rsid w:val="0E85A3A7"/>
    <w:rsid w:val="0EABA31C"/>
    <w:rsid w:val="0EABFBD1"/>
    <w:rsid w:val="0EC8B02D"/>
    <w:rsid w:val="0ED35A13"/>
    <w:rsid w:val="0EDAFF4B"/>
    <w:rsid w:val="0EEAA650"/>
    <w:rsid w:val="0F54093F"/>
    <w:rsid w:val="0F5F00F4"/>
    <w:rsid w:val="0F82D7C1"/>
    <w:rsid w:val="0F869667"/>
    <w:rsid w:val="0FB445EF"/>
    <w:rsid w:val="0FF1E948"/>
    <w:rsid w:val="0FFE8A5F"/>
    <w:rsid w:val="0FFEC309"/>
    <w:rsid w:val="100A07F3"/>
    <w:rsid w:val="103E5AAC"/>
    <w:rsid w:val="105C566E"/>
    <w:rsid w:val="10877B1D"/>
    <w:rsid w:val="108EE62A"/>
    <w:rsid w:val="10A4923D"/>
    <w:rsid w:val="10E14B25"/>
    <w:rsid w:val="110C4E51"/>
    <w:rsid w:val="1186B09A"/>
    <w:rsid w:val="11872F72"/>
    <w:rsid w:val="1189525E"/>
    <w:rsid w:val="11ADA5D2"/>
    <w:rsid w:val="11CA6E01"/>
    <w:rsid w:val="11DC5A98"/>
    <w:rsid w:val="11E83A28"/>
    <w:rsid w:val="11F0C358"/>
    <w:rsid w:val="11F784FB"/>
    <w:rsid w:val="11FD0601"/>
    <w:rsid w:val="120D23B6"/>
    <w:rsid w:val="1225F244"/>
    <w:rsid w:val="12265AE1"/>
    <w:rsid w:val="12297A0D"/>
    <w:rsid w:val="122A5B37"/>
    <w:rsid w:val="1231B360"/>
    <w:rsid w:val="123B5D30"/>
    <w:rsid w:val="1243644D"/>
    <w:rsid w:val="125C866F"/>
    <w:rsid w:val="125FDD5B"/>
    <w:rsid w:val="12693857"/>
    <w:rsid w:val="12752E00"/>
    <w:rsid w:val="128282F3"/>
    <w:rsid w:val="128BAA01"/>
    <w:rsid w:val="128E565D"/>
    <w:rsid w:val="12999953"/>
    <w:rsid w:val="12B63F0B"/>
    <w:rsid w:val="12BA7883"/>
    <w:rsid w:val="12CA1E27"/>
    <w:rsid w:val="12D5A354"/>
    <w:rsid w:val="12D9C10E"/>
    <w:rsid w:val="1330B77F"/>
    <w:rsid w:val="133E5151"/>
    <w:rsid w:val="135021C8"/>
    <w:rsid w:val="13983D53"/>
    <w:rsid w:val="1398D662"/>
    <w:rsid w:val="13A43105"/>
    <w:rsid w:val="13A6CB36"/>
    <w:rsid w:val="13AEF29D"/>
    <w:rsid w:val="13B22C3E"/>
    <w:rsid w:val="13C2DB2A"/>
    <w:rsid w:val="13CAF4BC"/>
    <w:rsid w:val="13CDA57A"/>
    <w:rsid w:val="13E353F2"/>
    <w:rsid w:val="13EEEFA0"/>
    <w:rsid w:val="13F856D0"/>
    <w:rsid w:val="142C7D28"/>
    <w:rsid w:val="143B2481"/>
    <w:rsid w:val="1440AD89"/>
    <w:rsid w:val="148C9955"/>
    <w:rsid w:val="148DCC22"/>
    <w:rsid w:val="148F2FA2"/>
    <w:rsid w:val="14998C6C"/>
    <w:rsid w:val="14AF724A"/>
    <w:rsid w:val="14CB9CA7"/>
    <w:rsid w:val="14E0A068"/>
    <w:rsid w:val="14E3D908"/>
    <w:rsid w:val="14E558FB"/>
    <w:rsid w:val="15221BF9"/>
    <w:rsid w:val="152E540A"/>
    <w:rsid w:val="152FBA28"/>
    <w:rsid w:val="153B2DE5"/>
    <w:rsid w:val="1546B234"/>
    <w:rsid w:val="156D9832"/>
    <w:rsid w:val="1577AA0E"/>
    <w:rsid w:val="1587A08B"/>
    <w:rsid w:val="15B862AB"/>
    <w:rsid w:val="15BCAB3C"/>
    <w:rsid w:val="15BE94A1"/>
    <w:rsid w:val="15ED7181"/>
    <w:rsid w:val="1603DDD5"/>
    <w:rsid w:val="1608380D"/>
    <w:rsid w:val="16092171"/>
    <w:rsid w:val="16105AD9"/>
    <w:rsid w:val="16290A0A"/>
    <w:rsid w:val="164849CC"/>
    <w:rsid w:val="164CB4B0"/>
    <w:rsid w:val="165E9481"/>
    <w:rsid w:val="166D340F"/>
    <w:rsid w:val="166E048D"/>
    <w:rsid w:val="1675F213"/>
    <w:rsid w:val="16BEF29D"/>
    <w:rsid w:val="16C8E322"/>
    <w:rsid w:val="16D27D87"/>
    <w:rsid w:val="16D7B1B9"/>
    <w:rsid w:val="16DEE4B3"/>
    <w:rsid w:val="16E26619"/>
    <w:rsid w:val="170CCA57"/>
    <w:rsid w:val="17156E6F"/>
    <w:rsid w:val="171942E4"/>
    <w:rsid w:val="172B91DD"/>
    <w:rsid w:val="172FF792"/>
    <w:rsid w:val="1734EBA5"/>
    <w:rsid w:val="17467636"/>
    <w:rsid w:val="175491CC"/>
    <w:rsid w:val="175F1B24"/>
    <w:rsid w:val="176B28B4"/>
    <w:rsid w:val="178696DB"/>
    <w:rsid w:val="1791A84C"/>
    <w:rsid w:val="179B890E"/>
    <w:rsid w:val="17B471D4"/>
    <w:rsid w:val="17D841CD"/>
    <w:rsid w:val="17DA0032"/>
    <w:rsid w:val="17F68C0F"/>
    <w:rsid w:val="17FA64E2"/>
    <w:rsid w:val="182862E0"/>
    <w:rsid w:val="182ECDA2"/>
    <w:rsid w:val="1832857C"/>
    <w:rsid w:val="18418B3D"/>
    <w:rsid w:val="1842B7AB"/>
    <w:rsid w:val="184CDAAC"/>
    <w:rsid w:val="18525C3B"/>
    <w:rsid w:val="18558A73"/>
    <w:rsid w:val="18562A6B"/>
    <w:rsid w:val="185EEBA7"/>
    <w:rsid w:val="186113FC"/>
    <w:rsid w:val="18644AC4"/>
    <w:rsid w:val="1872E0D9"/>
    <w:rsid w:val="187D7321"/>
    <w:rsid w:val="188CF145"/>
    <w:rsid w:val="18A69DC0"/>
    <w:rsid w:val="18AD77D8"/>
    <w:rsid w:val="18AE39E1"/>
    <w:rsid w:val="18B2A5D1"/>
    <w:rsid w:val="18D78C60"/>
    <w:rsid w:val="18DFE29A"/>
    <w:rsid w:val="18E1B6A5"/>
    <w:rsid w:val="18FAE69D"/>
    <w:rsid w:val="18FE37D9"/>
    <w:rsid w:val="19436624"/>
    <w:rsid w:val="1955AD2E"/>
    <w:rsid w:val="196D1DA5"/>
    <w:rsid w:val="19853DB0"/>
    <w:rsid w:val="198A06D1"/>
    <w:rsid w:val="199B67E8"/>
    <w:rsid w:val="19AB16BA"/>
    <w:rsid w:val="19B2016C"/>
    <w:rsid w:val="19C5B834"/>
    <w:rsid w:val="19DAFA88"/>
    <w:rsid w:val="19E193AB"/>
    <w:rsid w:val="1A001B25"/>
    <w:rsid w:val="1A0AC769"/>
    <w:rsid w:val="1A456AF9"/>
    <w:rsid w:val="1A463A59"/>
    <w:rsid w:val="1A677109"/>
    <w:rsid w:val="1A749B45"/>
    <w:rsid w:val="1A77F629"/>
    <w:rsid w:val="1A896B56"/>
    <w:rsid w:val="1A9E20DE"/>
    <w:rsid w:val="1AA743ED"/>
    <w:rsid w:val="1AAE4408"/>
    <w:rsid w:val="1AC269B5"/>
    <w:rsid w:val="1AE2CD18"/>
    <w:rsid w:val="1AE56810"/>
    <w:rsid w:val="1AEC693F"/>
    <w:rsid w:val="1B309DA8"/>
    <w:rsid w:val="1B477C5A"/>
    <w:rsid w:val="1B4F4E3D"/>
    <w:rsid w:val="1B53D1BD"/>
    <w:rsid w:val="1B541516"/>
    <w:rsid w:val="1B750F2D"/>
    <w:rsid w:val="1B9BEB86"/>
    <w:rsid w:val="1BC34188"/>
    <w:rsid w:val="1BC94505"/>
    <w:rsid w:val="1BF0A026"/>
    <w:rsid w:val="1C05F4C9"/>
    <w:rsid w:val="1C1C5DA5"/>
    <w:rsid w:val="1C2341A0"/>
    <w:rsid w:val="1C3D69D0"/>
    <w:rsid w:val="1C3DCD8D"/>
    <w:rsid w:val="1C497CC9"/>
    <w:rsid w:val="1C592BB9"/>
    <w:rsid w:val="1C701309"/>
    <w:rsid w:val="1CB3A30B"/>
    <w:rsid w:val="1CE2B77C"/>
    <w:rsid w:val="1CEAA502"/>
    <w:rsid w:val="1D0C6B0E"/>
    <w:rsid w:val="1D1B58DC"/>
    <w:rsid w:val="1D223B60"/>
    <w:rsid w:val="1D2F1E25"/>
    <w:rsid w:val="1D34851F"/>
    <w:rsid w:val="1D509513"/>
    <w:rsid w:val="1D7DCAAD"/>
    <w:rsid w:val="1D7FFDAE"/>
    <w:rsid w:val="1D83A93B"/>
    <w:rsid w:val="1D967F8B"/>
    <w:rsid w:val="1DA62FBD"/>
    <w:rsid w:val="1DB8730A"/>
    <w:rsid w:val="1E1AF392"/>
    <w:rsid w:val="1E352B2A"/>
    <w:rsid w:val="1E55451B"/>
    <w:rsid w:val="1E56AFBF"/>
    <w:rsid w:val="1E6252F9"/>
    <w:rsid w:val="1E72C757"/>
    <w:rsid w:val="1E87C8F8"/>
    <w:rsid w:val="1EA0B247"/>
    <w:rsid w:val="1EC4C437"/>
    <w:rsid w:val="1F096448"/>
    <w:rsid w:val="1F0F0380"/>
    <w:rsid w:val="1F36A3C2"/>
    <w:rsid w:val="1F5104AC"/>
    <w:rsid w:val="1F7503AF"/>
    <w:rsid w:val="1F7E849D"/>
    <w:rsid w:val="1F8E2BB6"/>
    <w:rsid w:val="1F942466"/>
    <w:rsid w:val="1FA05A19"/>
    <w:rsid w:val="1FA2BE74"/>
    <w:rsid w:val="1FA65B5C"/>
    <w:rsid w:val="1FAE2DEB"/>
    <w:rsid w:val="1FB8540E"/>
    <w:rsid w:val="1FC1F01E"/>
    <w:rsid w:val="1FC39DB2"/>
    <w:rsid w:val="1FC403B6"/>
    <w:rsid w:val="1FE44E55"/>
    <w:rsid w:val="1FF1FB12"/>
    <w:rsid w:val="200ADD82"/>
    <w:rsid w:val="2012A899"/>
    <w:rsid w:val="209CBBA2"/>
    <w:rsid w:val="20AB80C0"/>
    <w:rsid w:val="20C6B72A"/>
    <w:rsid w:val="20C83496"/>
    <w:rsid w:val="20F76EEF"/>
    <w:rsid w:val="20FD43F6"/>
    <w:rsid w:val="210CF01E"/>
    <w:rsid w:val="21394353"/>
    <w:rsid w:val="213C2A7A"/>
    <w:rsid w:val="217309E3"/>
    <w:rsid w:val="217AF1CB"/>
    <w:rsid w:val="21887C7C"/>
    <w:rsid w:val="218E5081"/>
    <w:rsid w:val="21A4354A"/>
    <w:rsid w:val="21B17AA9"/>
    <w:rsid w:val="21BB1550"/>
    <w:rsid w:val="21DB1A06"/>
    <w:rsid w:val="21DB55B9"/>
    <w:rsid w:val="21F514D3"/>
    <w:rsid w:val="21FE77DC"/>
    <w:rsid w:val="22159169"/>
    <w:rsid w:val="221AE85D"/>
    <w:rsid w:val="225B5F60"/>
    <w:rsid w:val="225C126D"/>
    <w:rsid w:val="225D1E20"/>
    <w:rsid w:val="2262878B"/>
    <w:rsid w:val="2284940E"/>
    <w:rsid w:val="228E4DE5"/>
    <w:rsid w:val="22D6E474"/>
    <w:rsid w:val="22E3103E"/>
    <w:rsid w:val="22F4F6D3"/>
    <w:rsid w:val="22FA8D16"/>
    <w:rsid w:val="22FAD78E"/>
    <w:rsid w:val="2310D804"/>
    <w:rsid w:val="231F3127"/>
    <w:rsid w:val="23649515"/>
    <w:rsid w:val="2373A100"/>
    <w:rsid w:val="237C6861"/>
    <w:rsid w:val="23A1B108"/>
    <w:rsid w:val="23AAB26C"/>
    <w:rsid w:val="23BAECDF"/>
    <w:rsid w:val="23BC1D49"/>
    <w:rsid w:val="23C70567"/>
    <w:rsid w:val="23E60343"/>
    <w:rsid w:val="23F65B37"/>
    <w:rsid w:val="240B9955"/>
    <w:rsid w:val="2419BF0C"/>
    <w:rsid w:val="241C2A26"/>
    <w:rsid w:val="24613D12"/>
    <w:rsid w:val="2472CF1D"/>
    <w:rsid w:val="24771EED"/>
    <w:rsid w:val="2479CC7F"/>
    <w:rsid w:val="24B2928D"/>
    <w:rsid w:val="24C02C57"/>
    <w:rsid w:val="24DD135A"/>
    <w:rsid w:val="24FFFF23"/>
    <w:rsid w:val="251F41B6"/>
    <w:rsid w:val="252FA55A"/>
    <w:rsid w:val="25447F4D"/>
    <w:rsid w:val="25510E11"/>
    <w:rsid w:val="255D0EEE"/>
    <w:rsid w:val="2584EC38"/>
    <w:rsid w:val="25A69DC7"/>
    <w:rsid w:val="25ABDBDB"/>
    <w:rsid w:val="25B9B436"/>
    <w:rsid w:val="25BA9677"/>
    <w:rsid w:val="25C86501"/>
    <w:rsid w:val="25CCB14E"/>
    <w:rsid w:val="25CE7347"/>
    <w:rsid w:val="25DCB089"/>
    <w:rsid w:val="26327850"/>
    <w:rsid w:val="2642ED4D"/>
    <w:rsid w:val="267B96E7"/>
    <w:rsid w:val="267ED286"/>
    <w:rsid w:val="268E0CCE"/>
    <w:rsid w:val="269AC5AB"/>
    <w:rsid w:val="26AF7CAB"/>
    <w:rsid w:val="26CBDB8F"/>
    <w:rsid w:val="26F48FC2"/>
    <w:rsid w:val="26F4E7B6"/>
    <w:rsid w:val="26F52BD0"/>
    <w:rsid w:val="2727A161"/>
    <w:rsid w:val="2728D051"/>
    <w:rsid w:val="27426E28"/>
    <w:rsid w:val="2778B280"/>
    <w:rsid w:val="27A0F279"/>
    <w:rsid w:val="27AF2B93"/>
    <w:rsid w:val="27FA26F3"/>
    <w:rsid w:val="28049221"/>
    <w:rsid w:val="2827E63E"/>
    <w:rsid w:val="282A90C2"/>
    <w:rsid w:val="283962DD"/>
    <w:rsid w:val="2852D33F"/>
    <w:rsid w:val="28779325"/>
    <w:rsid w:val="287ECB3D"/>
    <w:rsid w:val="288EC49B"/>
    <w:rsid w:val="2890DFF7"/>
    <w:rsid w:val="289396EB"/>
    <w:rsid w:val="2898FCCB"/>
    <w:rsid w:val="28C5916D"/>
    <w:rsid w:val="28D6C13D"/>
    <w:rsid w:val="28DE3D99"/>
    <w:rsid w:val="28E0A970"/>
    <w:rsid w:val="28EA64CC"/>
    <w:rsid w:val="28EAC143"/>
    <w:rsid w:val="28F4E014"/>
    <w:rsid w:val="28FFEA86"/>
    <w:rsid w:val="291482E1"/>
    <w:rsid w:val="29212AC5"/>
    <w:rsid w:val="294982E9"/>
    <w:rsid w:val="2949C38F"/>
    <w:rsid w:val="294B13C5"/>
    <w:rsid w:val="294D3DA2"/>
    <w:rsid w:val="29601128"/>
    <w:rsid w:val="296E83A7"/>
    <w:rsid w:val="297DED86"/>
    <w:rsid w:val="29855435"/>
    <w:rsid w:val="2988BF07"/>
    <w:rsid w:val="2997EE16"/>
    <w:rsid w:val="2998E8F5"/>
    <w:rsid w:val="29AADBA1"/>
    <w:rsid w:val="29B2ABF8"/>
    <w:rsid w:val="29B84B2E"/>
    <w:rsid w:val="29C0B497"/>
    <w:rsid w:val="29CB21DD"/>
    <w:rsid w:val="29D98FFC"/>
    <w:rsid w:val="29EAADB8"/>
    <w:rsid w:val="29EEF639"/>
    <w:rsid w:val="2A1A0FF7"/>
    <w:rsid w:val="2A2B5ECD"/>
    <w:rsid w:val="2A308011"/>
    <w:rsid w:val="2A375F6A"/>
    <w:rsid w:val="2A39C0B2"/>
    <w:rsid w:val="2A3D91BB"/>
    <w:rsid w:val="2A50C8D8"/>
    <w:rsid w:val="2A793153"/>
    <w:rsid w:val="2A795669"/>
    <w:rsid w:val="2A7A6183"/>
    <w:rsid w:val="2A7E8B9F"/>
    <w:rsid w:val="2A8528D8"/>
    <w:rsid w:val="2A89DC18"/>
    <w:rsid w:val="2AA8088B"/>
    <w:rsid w:val="2ABE1C0C"/>
    <w:rsid w:val="2AD203BF"/>
    <w:rsid w:val="2B1BC999"/>
    <w:rsid w:val="2B26E38F"/>
    <w:rsid w:val="2B332C81"/>
    <w:rsid w:val="2B383E4A"/>
    <w:rsid w:val="2B472736"/>
    <w:rsid w:val="2B532E40"/>
    <w:rsid w:val="2B56AD91"/>
    <w:rsid w:val="2B64F86B"/>
    <w:rsid w:val="2B7BB542"/>
    <w:rsid w:val="2B7C922E"/>
    <w:rsid w:val="2BB2F6D8"/>
    <w:rsid w:val="2BB6C60E"/>
    <w:rsid w:val="2BEDCC06"/>
    <w:rsid w:val="2BF1171C"/>
    <w:rsid w:val="2C15B520"/>
    <w:rsid w:val="2C1A891F"/>
    <w:rsid w:val="2C1E46A8"/>
    <w:rsid w:val="2C210EB9"/>
    <w:rsid w:val="2C212856"/>
    <w:rsid w:val="2C28E6BF"/>
    <w:rsid w:val="2C3C5356"/>
    <w:rsid w:val="2C454678"/>
    <w:rsid w:val="2C4C23A3"/>
    <w:rsid w:val="2C52E013"/>
    <w:rsid w:val="2C5C937D"/>
    <w:rsid w:val="2C707110"/>
    <w:rsid w:val="2C765E3F"/>
    <w:rsid w:val="2C7F5D2B"/>
    <w:rsid w:val="2C94BEAA"/>
    <w:rsid w:val="2CBD92EA"/>
    <w:rsid w:val="2CD0EB9A"/>
    <w:rsid w:val="2CDA5573"/>
    <w:rsid w:val="2CE1146E"/>
    <w:rsid w:val="2CF2F3F8"/>
    <w:rsid w:val="2D11D385"/>
    <w:rsid w:val="2D2B382D"/>
    <w:rsid w:val="2D3DF2F9"/>
    <w:rsid w:val="2D54BF50"/>
    <w:rsid w:val="2D5F795E"/>
    <w:rsid w:val="2D677D0E"/>
    <w:rsid w:val="2D6837F1"/>
    <w:rsid w:val="2D8D9AD4"/>
    <w:rsid w:val="2D9559E8"/>
    <w:rsid w:val="2D9FE7F5"/>
    <w:rsid w:val="2DB155DD"/>
    <w:rsid w:val="2DC41513"/>
    <w:rsid w:val="2DC4B720"/>
    <w:rsid w:val="2DDE3D50"/>
    <w:rsid w:val="2DE116D9"/>
    <w:rsid w:val="2DE310DD"/>
    <w:rsid w:val="2DE47ED2"/>
    <w:rsid w:val="2DE7D381"/>
    <w:rsid w:val="2E0B2B5D"/>
    <w:rsid w:val="2E1044EC"/>
    <w:rsid w:val="2E11CB53"/>
    <w:rsid w:val="2E252EC2"/>
    <w:rsid w:val="2E2750B5"/>
    <w:rsid w:val="2E42B2AA"/>
    <w:rsid w:val="2E45FD65"/>
    <w:rsid w:val="2E518CEB"/>
    <w:rsid w:val="2E6CBBFB"/>
    <w:rsid w:val="2E6EFC23"/>
    <w:rsid w:val="2E74C10F"/>
    <w:rsid w:val="2EBF1B08"/>
    <w:rsid w:val="2ECF7EE6"/>
    <w:rsid w:val="2EF7FAEF"/>
    <w:rsid w:val="2F10ECB9"/>
    <w:rsid w:val="2F1E75FD"/>
    <w:rsid w:val="2F313B15"/>
    <w:rsid w:val="2F601314"/>
    <w:rsid w:val="2F613850"/>
    <w:rsid w:val="2F6D141D"/>
    <w:rsid w:val="2F86E5C1"/>
    <w:rsid w:val="2F898254"/>
    <w:rsid w:val="2FAAED6A"/>
    <w:rsid w:val="2FAC0F1B"/>
    <w:rsid w:val="2FB43B3B"/>
    <w:rsid w:val="2FC32116"/>
    <w:rsid w:val="2FC71B5F"/>
    <w:rsid w:val="2FD634E3"/>
    <w:rsid w:val="2FE0CAD0"/>
    <w:rsid w:val="2FE12806"/>
    <w:rsid w:val="2FE27E8E"/>
    <w:rsid w:val="2FF9EBBC"/>
    <w:rsid w:val="3006F3AD"/>
    <w:rsid w:val="30118FBD"/>
    <w:rsid w:val="3012A5B5"/>
    <w:rsid w:val="30447B00"/>
    <w:rsid w:val="3055290B"/>
    <w:rsid w:val="3068E9E2"/>
    <w:rsid w:val="3082C97F"/>
    <w:rsid w:val="308D1183"/>
    <w:rsid w:val="309F76AF"/>
    <w:rsid w:val="3130021F"/>
    <w:rsid w:val="3147D43B"/>
    <w:rsid w:val="31630B5F"/>
    <w:rsid w:val="31A7BAC0"/>
    <w:rsid w:val="31D61ED4"/>
    <w:rsid w:val="31F6BBCA"/>
    <w:rsid w:val="32048FC2"/>
    <w:rsid w:val="32198D3C"/>
    <w:rsid w:val="322525EB"/>
    <w:rsid w:val="32293E5A"/>
    <w:rsid w:val="322A01B3"/>
    <w:rsid w:val="323A02C2"/>
    <w:rsid w:val="3243CBE0"/>
    <w:rsid w:val="324A1BD6"/>
    <w:rsid w:val="32576708"/>
    <w:rsid w:val="325F165A"/>
    <w:rsid w:val="32645E0B"/>
    <w:rsid w:val="32752F94"/>
    <w:rsid w:val="3280F94B"/>
    <w:rsid w:val="3287A51D"/>
    <w:rsid w:val="3293D1AF"/>
    <w:rsid w:val="32B2D575"/>
    <w:rsid w:val="32C329E1"/>
    <w:rsid w:val="32D3E848"/>
    <w:rsid w:val="32F34DA8"/>
    <w:rsid w:val="32F94D48"/>
    <w:rsid w:val="331393F6"/>
    <w:rsid w:val="3318C8C8"/>
    <w:rsid w:val="3368C545"/>
    <w:rsid w:val="339A79B1"/>
    <w:rsid w:val="33C0F64C"/>
    <w:rsid w:val="33CE7BF2"/>
    <w:rsid w:val="34071052"/>
    <w:rsid w:val="3410B9A0"/>
    <w:rsid w:val="3414CA8E"/>
    <w:rsid w:val="341D9952"/>
    <w:rsid w:val="343F1B04"/>
    <w:rsid w:val="345703F2"/>
    <w:rsid w:val="345BC011"/>
    <w:rsid w:val="34658116"/>
    <w:rsid w:val="3467D72C"/>
    <w:rsid w:val="346F7043"/>
    <w:rsid w:val="34810CD7"/>
    <w:rsid w:val="3482809D"/>
    <w:rsid w:val="3485B9D0"/>
    <w:rsid w:val="34C33648"/>
    <w:rsid w:val="34C5F833"/>
    <w:rsid w:val="34E4677A"/>
    <w:rsid w:val="350302D7"/>
    <w:rsid w:val="3512399D"/>
    <w:rsid w:val="353E37A4"/>
    <w:rsid w:val="3552B204"/>
    <w:rsid w:val="357B6CE2"/>
    <w:rsid w:val="35BB0334"/>
    <w:rsid w:val="35E8E85A"/>
    <w:rsid w:val="35ED0F3D"/>
    <w:rsid w:val="3603B4DB"/>
    <w:rsid w:val="36437673"/>
    <w:rsid w:val="36A3DA33"/>
    <w:rsid w:val="36CA6DEE"/>
    <w:rsid w:val="36F94723"/>
    <w:rsid w:val="36FCBA15"/>
    <w:rsid w:val="37059A8F"/>
    <w:rsid w:val="3714E5E9"/>
    <w:rsid w:val="3723896A"/>
    <w:rsid w:val="3733047D"/>
    <w:rsid w:val="37373966"/>
    <w:rsid w:val="37424AC4"/>
    <w:rsid w:val="376463CD"/>
    <w:rsid w:val="376EA24A"/>
    <w:rsid w:val="37A98698"/>
    <w:rsid w:val="37B307C8"/>
    <w:rsid w:val="37B6757B"/>
    <w:rsid w:val="37DF46D4"/>
    <w:rsid w:val="37FB8DC1"/>
    <w:rsid w:val="383CCC67"/>
    <w:rsid w:val="384633FC"/>
    <w:rsid w:val="388845A2"/>
    <w:rsid w:val="389539B7"/>
    <w:rsid w:val="38C1F5EE"/>
    <w:rsid w:val="38C3F503"/>
    <w:rsid w:val="38D309C7"/>
    <w:rsid w:val="38E2A395"/>
    <w:rsid w:val="390CD134"/>
    <w:rsid w:val="390E1240"/>
    <w:rsid w:val="39114CB8"/>
    <w:rsid w:val="39127A6C"/>
    <w:rsid w:val="391BB829"/>
    <w:rsid w:val="392776FC"/>
    <w:rsid w:val="3942984B"/>
    <w:rsid w:val="396B269D"/>
    <w:rsid w:val="397A094B"/>
    <w:rsid w:val="397BB789"/>
    <w:rsid w:val="39A4A062"/>
    <w:rsid w:val="39CBF38B"/>
    <w:rsid w:val="39CE4302"/>
    <w:rsid w:val="39CE4468"/>
    <w:rsid w:val="39D2F006"/>
    <w:rsid w:val="39D9DA69"/>
    <w:rsid w:val="39F44B89"/>
    <w:rsid w:val="3A07E28F"/>
    <w:rsid w:val="3A09BB35"/>
    <w:rsid w:val="3A0D0789"/>
    <w:rsid w:val="3A12E647"/>
    <w:rsid w:val="3A2D7B7E"/>
    <w:rsid w:val="3A34503F"/>
    <w:rsid w:val="3A3D21BF"/>
    <w:rsid w:val="3A67D391"/>
    <w:rsid w:val="3A76B088"/>
    <w:rsid w:val="3A7B0894"/>
    <w:rsid w:val="3AB3ACF9"/>
    <w:rsid w:val="3AC6CD15"/>
    <w:rsid w:val="3AD8D7C0"/>
    <w:rsid w:val="3AEAEC66"/>
    <w:rsid w:val="3AFC65CD"/>
    <w:rsid w:val="3AFCF7EA"/>
    <w:rsid w:val="3B09EDA5"/>
    <w:rsid w:val="3B1CEEE4"/>
    <w:rsid w:val="3B42278C"/>
    <w:rsid w:val="3B4C89AD"/>
    <w:rsid w:val="3B4D7F2B"/>
    <w:rsid w:val="3B69E15E"/>
    <w:rsid w:val="3B6A14C9"/>
    <w:rsid w:val="3B812A0C"/>
    <w:rsid w:val="3B8C5D04"/>
    <w:rsid w:val="3B9AA37E"/>
    <w:rsid w:val="3BBB31BB"/>
    <w:rsid w:val="3BD1BCC8"/>
    <w:rsid w:val="3BD800BB"/>
    <w:rsid w:val="3C5EA9A1"/>
    <w:rsid w:val="3C70BD3D"/>
    <w:rsid w:val="3C89B75C"/>
    <w:rsid w:val="3CB35D64"/>
    <w:rsid w:val="3D065B4A"/>
    <w:rsid w:val="3D07B8B8"/>
    <w:rsid w:val="3D261BCF"/>
    <w:rsid w:val="3D274DEC"/>
    <w:rsid w:val="3D3CB06D"/>
    <w:rsid w:val="3D3E3F47"/>
    <w:rsid w:val="3D44A84B"/>
    <w:rsid w:val="3D47C482"/>
    <w:rsid w:val="3D593D58"/>
    <w:rsid w:val="3D59CFBF"/>
    <w:rsid w:val="3D63C2DD"/>
    <w:rsid w:val="3D6BF101"/>
    <w:rsid w:val="3D6D09C6"/>
    <w:rsid w:val="3D6E851A"/>
    <w:rsid w:val="3D7523F4"/>
    <w:rsid w:val="3DA67AEA"/>
    <w:rsid w:val="3DAE514A"/>
    <w:rsid w:val="3DCF6BDD"/>
    <w:rsid w:val="3DCFB3FA"/>
    <w:rsid w:val="3DD14D1D"/>
    <w:rsid w:val="3DD33AC3"/>
    <w:rsid w:val="3E0EC6C0"/>
    <w:rsid w:val="3E42B7FF"/>
    <w:rsid w:val="3E568579"/>
    <w:rsid w:val="3E5EA60D"/>
    <w:rsid w:val="3E8779C7"/>
    <w:rsid w:val="3E94E6A4"/>
    <w:rsid w:val="3E9C0985"/>
    <w:rsid w:val="3EB922E8"/>
    <w:rsid w:val="3ECF313D"/>
    <w:rsid w:val="3F04E65B"/>
    <w:rsid w:val="3F0926CB"/>
    <w:rsid w:val="3F160C3F"/>
    <w:rsid w:val="3F3B44B4"/>
    <w:rsid w:val="3F45FA31"/>
    <w:rsid w:val="3F4A3333"/>
    <w:rsid w:val="3F845EB0"/>
    <w:rsid w:val="3F960B4B"/>
    <w:rsid w:val="3F98061C"/>
    <w:rsid w:val="3FA3D108"/>
    <w:rsid w:val="3FA5DE62"/>
    <w:rsid w:val="3FA749D8"/>
    <w:rsid w:val="3FAC8888"/>
    <w:rsid w:val="4008548B"/>
    <w:rsid w:val="4012A709"/>
    <w:rsid w:val="401DB74E"/>
    <w:rsid w:val="40212FB6"/>
    <w:rsid w:val="4027B8F3"/>
    <w:rsid w:val="40491BED"/>
    <w:rsid w:val="4085A17A"/>
    <w:rsid w:val="4088FE08"/>
    <w:rsid w:val="40A03A98"/>
    <w:rsid w:val="40A4AA88"/>
    <w:rsid w:val="40BDEA03"/>
    <w:rsid w:val="410256D0"/>
    <w:rsid w:val="411BC8FD"/>
    <w:rsid w:val="412EEDEF"/>
    <w:rsid w:val="41361E4D"/>
    <w:rsid w:val="413D1B4E"/>
    <w:rsid w:val="4140FC0C"/>
    <w:rsid w:val="414503AA"/>
    <w:rsid w:val="4148AD1C"/>
    <w:rsid w:val="4165175B"/>
    <w:rsid w:val="417CDF1C"/>
    <w:rsid w:val="417D1E72"/>
    <w:rsid w:val="41853192"/>
    <w:rsid w:val="418954C7"/>
    <w:rsid w:val="41A9BCEB"/>
    <w:rsid w:val="41BAEBE9"/>
    <w:rsid w:val="41C66E20"/>
    <w:rsid w:val="41C7A4EB"/>
    <w:rsid w:val="41D922E2"/>
    <w:rsid w:val="41DCF84D"/>
    <w:rsid w:val="41F45A24"/>
    <w:rsid w:val="41FA0099"/>
    <w:rsid w:val="420F8BF0"/>
    <w:rsid w:val="4213491A"/>
    <w:rsid w:val="421574C9"/>
    <w:rsid w:val="42222158"/>
    <w:rsid w:val="42232AD7"/>
    <w:rsid w:val="42363185"/>
    <w:rsid w:val="423D9DF3"/>
    <w:rsid w:val="42407AE9"/>
    <w:rsid w:val="42475A42"/>
    <w:rsid w:val="424F46FD"/>
    <w:rsid w:val="42A3BFE8"/>
    <w:rsid w:val="42AB0FA9"/>
    <w:rsid w:val="42AE4C0D"/>
    <w:rsid w:val="42B85CD3"/>
    <w:rsid w:val="42BE12F5"/>
    <w:rsid w:val="430E907B"/>
    <w:rsid w:val="4336FBD4"/>
    <w:rsid w:val="434AE5BE"/>
    <w:rsid w:val="434BB4A6"/>
    <w:rsid w:val="4379C930"/>
    <w:rsid w:val="437A8B6E"/>
    <w:rsid w:val="4382E0EA"/>
    <w:rsid w:val="439309D0"/>
    <w:rsid w:val="43DB3285"/>
    <w:rsid w:val="44246267"/>
    <w:rsid w:val="4424B312"/>
    <w:rsid w:val="443F430B"/>
    <w:rsid w:val="444B19D9"/>
    <w:rsid w:val="444FC144"/>
    <w:rsid w:val="4455D900"/>
    <w:rsid w:val="4482638E"/>
    <w:rsid w:val="44AD2680"/>
    <w:rsid w:val="44B06DFE"/>
    <w:rsid w:val="44BA3BA1"/>
    <w:rsid w:val="44C66A45"/>
    <w:rsid w:val="44E36FDB"/>
    <w:rsid w:val="450278CA"/>
    <w:rsid w:val="4510C3A4"/>
    <w:rsid w:val="451E9449"/>
    <w:rsid w:val="4531052F"/>
    <w:rsid w:val="4543C643"/>
    <w:rsid w:val="4548E448"/>
    <w:rsid w:val="455170A2"/>
    <w:rsid w:val="4563E964"/>
    <w:rsid w:val="456A3644"/>
    <w:rsid w:val="45875099"/>
    <w:rsid w:val="459A7409"/>
    <w:rsid w:val="45B22D23"/>
    <w:rsid w:val="45B8FDCF"/>
    <w:rsid w:val="45D04E31"/>
    <w:rsid w:val="45D525DA"/>
    <w:rsid w:val="45D942AC"/>
    <w:rsid w:val="45F5F7DC"/>
    <w:rsid w:val="45F98A1E"/>
    <w:rsid w:val="45FC9911"/>
    <w:rsid w:val="46331602"/>
    <w:rsid w:val="464E51F7"/>
    <w:rsid w:val="46887248"/>
    <w:rsid w:val="46928BAC"/>
    <w:rsid w:val="46AC4E3C"/>
    <w:rsid w:val="46C35530"/>
    <w:rsid w:val="46D18DC1"/>
    <w:rsid w:val="46DAEDAD"/>
    <w:rsid w:val="46E5C85A"/>
    <w:rsid w:val="46F30998"/>
    <w:rsid w:val="46FDE462"/>
    <w:rsid w:val="470D056C"/>
    <w:rsid w:val="4712359A"/>
    <w:rsid w:val="4712DDDF"/>
    <w:rsid w:val="471EAFE3"/>
    <w:rsid w:val="4734D527"/>
    <w:rsid w:val="4754959D"/>
    <w:rsid w:val="476469B3"/>
    <w:rsid w:val="478C212D"/>
    <w:rsid w:val="47929CBC"/>
    <w:rsid w:val="47AA092D"/>
    <w:rsid w:val="47B44A58"/>
    <w:rsid w:val="47B7F0BB"/>
    <w:rsid w:val="47B9D245"/>
    <w:rsid w:val="47CBADBF"/>
    <w:rsid w:val="47E9556E"/>
    <w:rsid w:val="47EA2258"/>
    <w:rsid w:val="47EAA5DE"/>
    <w:rsid w:val="47EB042C"/>
    <w:rsid w:val="47F05E33"/>
    <w:rsid w:val="47FBE01E"/>
    <w:rsid w:val="48049091"/>
    <w:rsid w:val="4820FCAF"/>
    <w:rsid w:val="482E5C0D"/>
    <w:rsid w:val="4839AEEF"/>
    <w:rsid w:val="484C3181"/>
    <w:rsid w:val="487040FC"/>
    <w:rsid w:val="4890BB4F"/>
    <w:rsid w:val="48A2844F"/>
    <w:rsid w:val="48AA9B29"/>
    <w:rsid w:val="48AD39D9"/>
    <w:rsid w:val="48BCCF68"/>
    <w:rsid w:val="48C052D2"/>
    <w:rsid w:val="48C39D25"/>
    <w:rsid w:val="48C5E15C"/>
    <w:rsid w:val="48ED1375"/>
    <w:rsid w:val="490C61B5"/>
    <w:rsid w:val="4936F25C"/>
    <w:rsid w:val="495EA934"/>
    <w:rsid w:val="49697BB6"/>
    <w:rsid w:val="49A2669B"/>
    <w:rsid w:val="49ABFD2E"/>
    <w:rsid w:val="49ADC731"/>
    <w:rsid w:val="49B0F839"/>
    <w:rsid w:val="49B24B0A"/>
    <w:rsid w:val="49B27EE9"/>
    <w:rsid w:val="49B34D9E"/>
    <w:rsid w:val="49BC76B3"/>
    <w:rsid w:val="49F7B214"/>
    <w:rsid w:val="49FC282D"/>
    <w:rsid w:val="49FDBE5E"/>
    <w:rsid w:val="4A035F17"/>
    <w:rsid w:val="4A30ADFF"/>
    <w:rsid w:val="4A46F74A"/>
    <w:rsid w:val="4A49D65C"/>
    <w:rsid w:val="4A5324E8"/>
    <w:rsid w:val="4A6222FE"/>
    <w:rsid w:val="4A6ABF5A"/>
    <w:rsid w:val="4A7D0BC9"/>
    <w:rsid w:val="4AA141EA"/>
    <w:rsid w:val="4AB6E1D7"/>
    <w:rsid w:val="4AB9C0C1"/>
    <w:rsid w:val="4AC6B2E5"/>
    <w:rsid w:val="4ACC030A"/>
    <w:rsid w:val="4ACECB64"/>
    <w:rsid w:val="4AE6226E"/>
    <w:rsid w:val="4B16D483"/>
    <w:rsid w:val="4B173CC2"/>
    <w:rsid w:val="4B27FEF5"/>
    <w:rsid w:val="4B47CD8F"/>
    <w:rsid w:val="4B4CD472"/>
    <w:rsid w:val="4B93F888"/>
    <w:rsid w:val="4BB1A568"/>
    <w:rsid w:val="4BC40092"/>
    <w:rsid w:val="4BD4FC28"/>
    <w:rsid w:val="4BD5142B"/>
    <w:rsid w:val="4BE75D2F"/>
    <w:rsid w:val="4BF9D81F"/>
    <w:rsid w:val="4BFB70C2"/>
    <w:rsid w:val="4C058B8D"/>
    <w:rsid w:val="4C13FF87"/>
    <w:rsid w:val="4C210A2E"/>
    <w:rsid w:val="4C2A7EEB"/>
    <w:rsid w:val="4C3427D8"/>
    <w:rsid w:val="4C49B95B"/>
    <w:rsid w:val="4C590002"/>
    <w:rsid w:val="4C628346"/>
    <w:rsid w:val="4C6705C5"/>
    <w:rsid w:val="4C73FB86"/>
    <w:rsid w:val="4C8312C9"/>
    <w:rsid w:val="4C93383E"/>
    <w:rsid w:val="4C967536"/>
    <w:rsid w:val="4CA25786"/>
    <w:rsid w:val="4CAA7712"/>
    <w:rsid w:val="4CB235F0"/>
    <w:rsid w:val="4CC0DF00"/>
    <w:rsid w:val="4CC1A259"/>
    <w:rsid w:val="4CC2BA98"/>
    <w:rsid w:val="4CC34287"/>
    <w:rsid w:val="4CE06FE2"/>
    <w:rsid w:val="4D17DF72"/>
    <w:rsid w:val="4D1FA2A4"/>
    <w:rsid w:val="4D2760E3"/>
    <w:rsid w:val="4D2FC8E9"/>
    <w:rsid w:val="4D336F4C"/>
    <w:rsid w:val="4D3E0F8E"/>
    <w:rsid w:val="4D4103C0"/>
    <w:rsid w:val="4D473656"/>
    <w:rsid w:val="4D483FB3"/>
    <w:rsid w:val="4D7AA4FE"/>
    <w:rsid w:val="4D7CBE89"/>
    <w:rsid w:val="4D850101"/>
    <w:rsid w:val="4DA97DA5"/>
    <w:rsid w:val="4DCD0A20"/>
    <w:rsid w:val="4DD8CB3C"/>
    <w:rsid w:val="4DDA0DEC"/>
    <w:rsid w:val="4DE9112E"/>
    <w:rsid w:val="4E004BCE"/>
    <w:rsid w:val="4E02398B"/>
    <w:rsid w:val="4E18F1FA"/>
    <w:rsid w:val="4E1F2C13"/>
    <w:rsid w:val="4E3AC8B1"/>
    <w:rsid w:val="4E4A8E71"/>
    <w:rsid w:val="4E5847AB"/>
    <w:rsid w:val="4E61DF54"/>
    <w:rsid w:val="4E731F91"/>
    <w:rsid w:val="4E85DA00"/>
    <w:rsid w:val="4E8B26BB"/>
    <w:rsid w:val="4EB66746"/>
    <w:rsid w:val="4EBDCE55"/>
    <w:rsid w:val="4EC25740"/>
    <w:rsid w:val="4ED9FA52"/>
    <w:rsid w:val="4EDD5D36"/>
    <w:rsid w:val="4EDF2A8B"/>
    <w:rsid w:val="4EE41D92"/>
    <w:rsid w:val="4EE63555"/>
    <w:rsid w:val="4EE8563C"/>
    <w:rsid w:val="4EECF566"/>
    <w:rsid w:val="4EF7F02D"/>
    <w:rsid w:val="4EFF3507"/>
    <w:rsid w:val="4F0E3AAB"/>
    <w:rsid w:val="4F1A021F"/>
    <w:rsid w:val="4F1AF532"/>
    <w:rsid w:val="4F48FFE6"/>
    <w:rsid w:val="4F8C3763"/>
    <w:rsid w:val="4F8C4F27"/>
    <w:rsid w:val="4F90CF47"/>
    <w:rsid w:val="4F93841D"/>
    <w:rsid w:val="4FA13B4F"/>
    <w:rsid w:val="4FA3DC91"/>
    <w:rsid w:val="4FB76EB7"/>
    <w:rsid w:val="4FC84711"/>
    <w:rsid w:val="4FCDEAB8"/>
    <w:rsid w:val="4FDF93C6"/>
    <w:rsid w:val="4FF87FC2"/>
    <w:rsid w:val="501953AD"/>
    <w:rsid w:val="50382F52"/>
    <w:rsid w:val="504D3462"/>
    <w:rsid w:val="505D45AA"/>
    <w:rsid w:val="506769AB"/>
    <w:rsid w:val="50855837"/>
    <w:rsid w:val="50ABBC72"/>
    <w:rsid w:val="50CE861D"/>
    <w:rsid w:val="50E11E67"/>
    <w:rsid w:val="511B6561"/>
    <w:rsid w:val="513CCE36"/>
    <w:rsid w:val="514F7234"/>
    <w:rsid w:val="515B2C9E"/>
    <w:rsid w:val="5166A961"/>
    <w:rsid w:val="517773DD"/>
    <w:rsid w:val="517E6982"/>
    <w:rsid w:val="518E0DF9"/>
    <w:rsid w:val="51962BBB"/>
    <w:rsid w:val="519EF814"/>
    <w:rsid w:val="51A875B4"/>
    <w:rsid w:val="51C76E8E"/>
    <w:rsid w:val="51C81BD2"/>
    <w:rsid w:val="51D9EB6A"/>
    <w:rsid w:val="51E144E9"/>
    <w:rsid w:val="52033A0C"/>
    <w:rsid w:val="522B8836"/>
    <w:rsid w:val="5234B0B7"/>
    <w:rsid w:val="52569EB3"/>
    <w:rsid w:val="52B55CBE"/>
    <w:rsid w:val="52BC8251"/>
    <w:rsid w:val="52C4D2A6"/>
    <w:rsid w:val="52C93FCE"/>
    <w:rsid w:val="52E4AF29"/>
    <w:rsid w:val="534AC16F"/>
    <w:rsid w:val="535E97DE"/>
    <w:rsid w:val="535F1644"/>
    <w:rsid w:val="53617D35"/>
    <w:rsid w:val="5365186C"/>
    <w:rsid w:val="537A0FA1"/>
    <w:rsid w:val="539F0A6D"/>
    <w:rsid w:val="53A69C5C"/>
    <w:rsid w:val="53AB8876"/>
    <w:rsid w:val="53D5149F"/>
    <w:rsid w:val="5402EF98"/>
    <w:rsid w:val="5412B7DB"/>
    <w:rsid w:val="54224FCB"/>
    <w:rsid w:val="5426BF91"/>
    <w:rsid w:val="542C9803"/>
    <w:rsid w:val="543BA41E"/>
    <w:rsid w:val="545CBBBD"/>
    <w:rsid w:val="54629234"/>
    <w:rsid w:val="5465C8C3"/>
    <w:rsid w:val="546BC253"/>
    <w:rsid w:val="546D952B"/>
    <w:rsid w:val="54717B0F"/>
    <w:rsid w:val="5485D392"/>
    <w:rsid w:val="549CB051"/>
    <w:rsid w:val="54AD696B"/>
    <w:rsid w:val="54CCB43E"/>
    <w:rsid w:val="54EFE2E2"/>
    <w:rsid w:val="54F8AEEA"/>
    <w:rsid w:val="54FB0A4F"/>
    <w:rsid w:val="55067ACE"/>
    <w:rsid w:val="550E62B6"/>
    <w:rsid w:val="55184CDD"/>
    <w:rsid w:val="551CFDAA"/>
    <w:rsid w:val="5533AAE1"/>
    <w:rsid w:val="553ADACE"/>
    <w:rsid w:val="554FB2DA"/>
    <w:rsid w:val="556B608E"/>
    <w:rsid w:val="559EBFF9"/>
    <w:rsid w:val="55CCE630"/>
    <w:rsid w:val="55EF6800"/>
    <w:rsid w:val="5609A2F5"/>
    <w:rsid w:val="562403DF"/>
    <w:rsid w:val="5666268C"/>
    <w:rsid w:val="566729D4"/>
    <w:rsid w:val="5673DFC6"/>
    <w:rsid w:val="56782B9F"/>
    <w:rsid w:val="567BA5F1"/>
    <w:rsid w:val="5690255F"/>
    <w:rsid w:val="56F80600"/>
    <w:rsid w:val="56FAF86E"/>
    <w:rsid w:val="57056A0A"/>
    <w:rsid w:val="570BC635"/>
    <w:rsid w:val="57428F6D"/>
    <w:rsid w:val="575E748F"/>
    <w:rsid w:val="575F5AF6"/>
    <w:rsid w:val="5767C7D5"/>
    <w:rsid w:val="577F05FC"/>
    <w:rsid w:val="57BA91F9"/>
    <w:rsid w:val="57F7555E"/>
    <w:rsid w:val="57FB884D"/>
    <w:rsid w:val="581EF615"/>
    <w:rsid w:val="5824DDC3"/>
    <w:rsid w:val="5830EB26"/>
    <w:rsid w:val="583414C9"/>
    <w:rsid w:val="58457D72"/>
    <w:rsid w:val="5849B64D"/>
    <w:rsid w:val="586CACEC"/>
    <w:rsid w:val="587E0A1B"/>
    <w:rsid w:val="588CC35E"/>
    <w:rsid w:val="588E94B5"/>
    <w:rsid w:val="589FAA0B"/>
    <w:rsid w:val="58ABA410"/>
    <w:rsid w:val="58B251B8"/>
    <w:rsid w:val="58B44FF4"/>
    <w:rsid w:val="58CD0D07"/>
    <w:rsid w:val="58D057EE"/>
    <w:rsid w:val="58DCFBBA"/>
    <w:rsid w:val="58E9B493"/>
    <w:rsid w:val="59012A23"/>
    <w:rsid w:val="5911112C"/>
    <w:rsid w:val="593E2DC3"/>
    <w:rsid w:val="59439AA7"/>
    <w:rsid w:val="5950BC89"/>
    <w:rsid w:val="598A7323"/>
    <w:rsid w:val="59AB264B"/>
    <w:rsid w:val="59B1CCC2"/>
    <w:rsid w:val="59B47613"/>
    <w:rsid w:val="59C6CB49"/>
    <w:rsid w:val="59CDD405"/>
    <w:rsid w:val="59D9EBF1"/>
    <w:rsid w:val="59F8B6EE"/>
    <w:rsid w:val="5A073361"/>
    <w:rsid w:val="5A0C54A6"/>
    <w:rsid w:val="5A38AF25"/>
    <w:rsid w:val="5A4F544D"/>
    <w:rsid w:val="5A5D07CE"/>
    <w:rsid w:val="5A76B119"/>
    <w:rsid w:val="5A778B7C"/>
    <w:rsid w:val="5A8A1418"/>
    <w:rsid w:val="5AB8AD28"/>
    <w:rsid w:val="5ABC4F9A"/>
    <w:rsid w:val="5AC42DC7"/>
    <w:rsid w:val="5B264384"/>
    <w:rsid w:val="5B3729EA"/>
    <w:rsid w:val="5B397BBB"/>
    <w:rsid w:val="5B5D739A"/>
    <w:rsid w:val="5B5DDD26"/>
    <w:rsid w:val="5BB97020"/>
    <w:rsid w:val="5BC3A77E"/>
    <w:rsid w:val="5BCA9DBB"/>
    <w:rsid w:val="5BD40DD0"/>
    <w:rsid w:val="5BFAE29D"/>
    <w:rsid w:val="5C11B14C"/>
    <w:rsid w:val="5C1CB4C1"/>
    <w:rsid w:val="5C29FF89"/>
    <w:rsid w:val="5C2B17F8"/>
    <w:rsid w:val="5C5E0EC6"/>
    <w:rsid w:val="5C689F8A"/>
    <w:rsid w:val="5C6B521D"/>
    <w:rsid w:val="5C7D4A2E"/>
    <w:rsid w:val="5C8C1BF1"/>
    <w:rsid w:val="5C9AD4A1"/>
    <w:rsid w:val="5CA7C236"/>
    <w:rsid w:val="5CAF1A1C"/>
    <w:rsid w:val="5CB570F8"/>
    <w:rsid w:val="5CB66042"/>
    <w:rsid w:val="5CC213E5"/>
    <w:rsid w:val="5CC63365"/>
    <w:rsid w:val="5CC9BDCD"/>
    <w:rsid w:val="5CD81B8F"/>
    <w:rsid w:val="5CF3D0F9"/>
    <w:rsid w:val="5CFFF8D9"/>
    <w:rsid w:val="5D086366"/>
    <w:rsid w:val="5D142300"/>
    <w:rsid w:val="5D1F2FE2"/>
    <w:rsid w:val="5D2BA58F"/>
    <w:rsid w:val="5D396E89"/>
    <w:rsid w:val="5D46F908"/>
    <w:rsid w:val="5D53D092"/>
    <w:rsid w:val="5D610F97"/>
    <w:rsid w:val="5D68CC66"/>
    <w:rsid w:val="5D969ECF"/>
    <w:rsid w:val="5DB19D60"/>
    <w:rsid w:val="5DB1AE98"/>
    <w:rsid w:val="5DB6407E"/>
    <w:rsid w:val="5DE0EC12"/>
    <w:rsid w:val="5E066232"/>
    <w:rsid w:val="5E3B7976"/>
    <w:rsid w:val="5E4B8A75"/>
    <w:rsid w:val="5E58A1FF"/>
    <w:rsid w:val="5E61A2EC"/>
    <w:rsid w:val="5E6F9C63"/>
    <w:rsid w:val="5E72D32B"/>
    <w:rsid w:val="5E7D562E"/>
    <w:rsid w:val="5E8428B6"/>
    <w:rsid w:val="5E8E0852"/>
    <w:rsid w:val="5E8ED7A2"/>
    <w:rsid w:val="5EAF3A84"/>
    <w:rsid w:val="5EBAF7D9"/>
    <w:rsid w:val="5ECDFC02"/>
    <w:rsid w:val="5EDC0A93"/>
    <w:rsid w:val="5EE03E06"/>
    <w:rsid w:val="5EEF4A3A"/>
    <w:rsid w:val="5EF1AAEA"/>
    <w:rsid w:val="5F14A273"/>
    <w:rsid w:val="5F320252"/>
    <w:rsid w:val="5F72953E"/>
    <w:rsid w:val="5F7F9EC2"/>
    <w:rsid w:val="5F8A38D8"/>
    <w:rsid w:val="5F8F3C38"/>
    <w:rsid w:val="5F9B1D95"/>
    <w:rsid w:val="5FA2F2DF"/>
    <w:rsid w:val="5FA99615"/>
    <w:rsid w:val="5FC0F97B"/>
    <w:rsid w:val="5FC4ECAF"/>
    <w:rsid w:val="5FEC697E"/>
    <w:rsid w:val="5FEDA098"/>
    <w:rsid w:val="5FF40708"/>
    <w:rsid w:val="5FFB55A4"/>
    <w:rsid w:val="6000D01A"/>
    <w:rsid w:val="600E8BDE"/>
    <w:rsid w:val="60169BAA"/>
    <w:rsid w:val="604F6983"/>
    <w:rsid w:val="6073B7A7"/>
    <w:rsid w:val="608D3E3C"/>
    <w:rsid w:val="608E5696"/>
    <w:rsid w:val="60B0BFF6"/>
    <w:rsid w:val="60E3DF05"/>
    <w:rsid w:val="6137992F"/>
    <w:rsid w:val="6172BCE3"/>
    <w:rsid w:val="619CABBA"/>
    <w:rsid w:val="61B0575B"/>
    <w:rsid w:val="61B8C177"/>
    <w:rsid w:val="61BEA50F"/>
    <w:rsid w:val="61C876FC"/>
    <w:rsid w:val="61CC75CD"/>
    <w:rsid w:val="61E1514A"/>
    <w:rsid w:val="61E2D04C"/>
    <w:rsid w:val="61E35C65"/>
    <w:rsid w:val="61F7C96D"/>
    <w:rsid w:val="62061694"/>
    <w:rsid w:val="6207F9A6"/>
    <w:rsid w:val="62195DD6"/>
    <w:rsid w:val="621D6F9F"/>
    <w:rsid w:val="6226B2C9"/>
    <w:rsid w:val="622A26F7"/>
    <w:rsid w:val="62414AE7"/>
    <w:rsid w:val="6249269F"/>
    <w:rsid w:val="624BEAFE"/>
    <w:rsid w:val="624DA23F"/>
    <w:rsid w:val="62668709"/>
    <w:rsid w:val="626D2DF3"/>
    <w:rsid w:val="6281D7BB"/>
    <w:rsid w:val="62A2E59B"/>
    <w:rsid w:val="62A3D635"/>
    <w:rsid w:val="62DC0EF5"/>
    <w:rsid w:val="62F96474"/>
    <w:rsid w:val="62FBE5F2"/>
    <w:rsid w:val="63016B05"/>
    <w:rsid w:val="631703BA"/>
    <w:rsid w:val="6327E21F"/>
    <w:rsid w:val="63315569"/>
    <w:rsid w:val="6346444E"/>
    <w:rsid w:val="63518827"/>
    <w:rsid w:val="637E1727"/>
    <w:rsid w:val="63836484"/>
    <w:rsid w:val="63A00012"/>
    <w:rsid w:val="63C3029F"/>
    <w:rsid w:val="63C5E579"/>
    <w:rsid w:val="63DE6ACB"/>
    <w:rsid w:val="63E8C674"/>
    <w:rsid w:val="63E91953"/>
    <w:rsid w:val="63ED32C2"/>
    <w:rsid w:val="64298C8A"/>
    <w:rsid w:val="6429B7BA"/>
    <w:rsid w:val="642D4967"/>
    <w:rsid w:val="64688DC2"/>
    <w:rsid w:val="646F39F1"/>
    <w:rsid w:val="64838AC7"/>
    <w:rsid w:val="6497B653"/>
    <w:rsid w:val="6498EA38"/>
    <w:rsid w:val="64BACBF9"/>
    <w:rsid w:val="64C84EA5"/>
    <w:rsid w:val="64CE7027"/>
    <w:rsid w:val="64DF5DBB"/>
    <w:rsid w:val="64E42CDB"/>
    <w:rsid w:val="64E7D27E"/>
    <w:rsid w:val="64EABF1A"/>
    <w:rsid w:val="64EBDDCD"/>
    <w:rsid w:val="6518A440"/>
    <w:rsid w:val="6546FEB9"/>
    <w:rsid w:val="6561C7B9"/>
    <w:rsid w:val="6591A157"/>
    <w:rsid w:val="659B0843"/>
    <w:rsid w:val="65AEDD68"/>
    <w:rsid w:val="65B41183"/>
    <w:rsid w:val="65B574E7"/>
    <w:rsid w:val="65C0E8BD"/>
    <w:rsid w:val="65D0ACEF"/>
    <w:rsid w:val="65D3D1F9"/>
    <w:rsid w:val="65D573D3"/>
    <w:rsid w:val="65F3C735"/>
    <w:rsid w:val="66038AD5"/>
    <w:rsid w:val="6603E0F7"/>
    <w:rsid w:val="660CB701"/>
    <w:rsid w:val="66123463"/>
    <w:rsid w:val="6629FDFD"/>
    <w:rsid w:val="667B2E1C"/>
    <w:rsid w:val="667DDB98"/>
    <w:rsid w:val="667EFDD5"/>
    <w:rsid w:val="6695D4D8"/>
    <w:rsid w:val="66B9719F"/>
    <w:rsid w:val="66ECCEF9"/>
    <w:rsid w:val="66F685A1"/>
    <w:rsid w:val="66FD8B5C"/>
    <w:rsid w:val="67013AB9"/>
    <w:rsid w:val="67172B16"/>
    <w:rsid w:val="673E23B0"/>
    <w:rsid w:val="674AADC9"/>
    <w:rsid w:val="674D3EBA"/>
    <w:rsid w:val="675548DE"/>
    <w:rsid w:val="679856BF"/>
    <w:rsid w:val="67A12AEB"/>
    <w:rsid w:val="67A26EC3"/>
    <w:rsid w:val="67A76C4A"/>
    <w:rsid w:val="67AC1811"/>
    <w:rsid w:val="67B7434A"/>
    <w:rsid w:val="67EA74DD"/>
    <w:rsid w:val="6807EFE5"/>
    <w:rsid w:val="68088532"/>
    <w:rsid w:val="680A5632"/>
    <w:rsid w:val="680DC067"/>
    <w:rsid w:val="681245A4"/>
    <w:rsid w:val="6824F796"/>
    <w:rsid w:val="683393F1"/>
    <w:rsid w:val="683DCE26"/>
    <w:rsid w:val="6840BC5E"/>
    <w:rsid w:val="6865A12F"/>
    <w:rsid w:val="68863A77"/>
    <w:rsid w:val="688A8A11"/>
    <w:rsid w:val="6895F44D"/>
    <w:rsid w:val="68A2CC96"/>
    <w:rsid w:val="68B0DDC0"/>
    <w:rsid w:val="68BD1269"/>
    <w:rsid w:val="68BED2E5"/>
    <w:rsid w:val="68C912B8"/>
    <w:rsid w:val="68CD0751"/>
    <w:rsid w:val="68D9C870"/>
    <w:rsid w:val="68F2BF54"/>
    <w:rsid w:val="69193CA7"/>
    <w:rsid w:val="6921A986"/>
    <w:rsid w:val="694E28F2"/>
    <w:rsid w:val="694FA7CA"/>
    <w:rsid w:val="6958B0B1"/>
    <w:rsid w:val="697474C7"/>
    <w:rsid w:val="69833771"/>
    <w:rsid w:val="69A1E14A"/>
    <w:rsid w:val="69B69E97"/>
    <w:rsid w:val="69E0216D"/>
    <w:rsid w:val="69F26B40"/>
    <w:rsid w:val="6A15CD1A"/>
    <w:rsid w:val="6A38DB7B"/>
    <w:rsid w:val="6AAAEE40"/>
    <w:rsid w:val="6AABF53D"/>
    <w:rsid w:val="6ACBBC95"/>
    <w:rsid w:val="6ACC46C4"/>
    <w:rsid w:val="6AF587E7"/>
    <w:rsid w:val="6B10E18F"/>
    <w:rsid w:val="6B12802D"/>
    <w:rsid w:val="6B2F70C3"/>
    <w:rsid w:val="6B351483"/>
    <w:rsid w:val="6B41F6F4"/>
    <w:rsid w:val="6B4454D4"/>
    <w:rsid w:val="6B483020"/>
    <w:rsid w:val="6B691253"/>
    <w:rsid w:val="6B8E3BA1"/>
    <w:rsid w:val="6BAD0DFA"/>
    <w:rsid w:val="6BAEDCA8"/>
    <w:rsid w:val="6BB66EEE"/>
    <w:rsid w:val="6BE3194A"/>
    <w:rsid w:val="6BED92F9"/>
    <w:rsid w:val="6C12EA70"/>
    <w:rsid w:val="6C28BA01"/>
    <w:rsid w:val="6C3BDB10"/>
    <w:rsid w:val="6C3C0CA6"/>
    <w:rsid w:val="6C4FE2C6"/>
    <w:rsid w:val="6C7683F5"/>
    <w:rsid w:val="6C7F1C0D"/>
    <w:rsid w:val="6C86E752"/>
    <w:rsid w:val="6C94392D"/>
    <w:rsid w:val="6CA2C838"/>
    <w:rsid w:val="6CC6051C"/>
    <w:rsid w:val="6CD38248"/>
    <w:rsid w:val="6CEAAD25"/>
    <w:rsid w:val="6CFBF812"/>
    <w:rsid w:val="6D1F94FE"/>
    <w:rsid w:val="6D30A05D"/>
    <w:rsid w:val="6D362853"/>
    <w:rsid w:val="6D36DCE0"/>
    <w:rsid w:val="6D636E70"/>
    <w:rsid w:val="6D7273E5"/>
    <w:rsid w:val="6D83473A"/>
    <w:rsid w:val="6D94B2A9"/>
    <w:rsid w:val="6DA951B2"/>
    <w:rsid w:val="6DB6AD91"/>
    <w:rsid w:val="6DCFB948"/>
    <w:rsid w:val="6DF27F79"/>
    <w:rsid w:val="6DFADF95"/>
    <w:rsid w:val="6E399724"/>
    <w:rsid w:val="6E5934A4"/>
    <w:rsid w:val="6E63D98E"/>
    <w:rsid w:val="6E69C414"/>
    <w:rsid w:val="6E6FA8DF"/>
    <w:rsid w:val="6E9E4AFA"/>
    <w:rsid w:val="6EA8C658"/>
    <w:rsid w:val="6ED5B290"/>
    <w:rsid w:val="6EE42C10"/>
    <w:rsid w:val="6EF9AC46"/>
    <w:rsid w:val="6EFB8044"/>
    <w:rsid w:val="6F212935"/>
    <w:rsid w:val="6F25478D"/>
    <w:rsid w:val="6F2F587D"/>
    <w:rsid w:val="6F445BE0"/>
    <w:rsid w:val="6F5499FE"/>
    <w:rsid w:val="6F605AC3"/>
    <w:rsid w:val="6F63F4AD"/>
    <w:rsid w:val="6F64CD71"/>
    <w:rsid w:val="6F9F3767"/>
    <w:rsid w:val="6FB51235"/>
    <w:rsid w:val="6FBCC306"/>
    <w:rsid w:val="6FD39755"/>
    <w:rsid w:val="6FDA68FA"/>
    <w:rsid w:val="6FDF4799"/>
    <w:rsid w:val="6FDFAE28"/>
    <w:rsid w:val="6FE3F5A2"/>
    <w:rsid w:val="6FFFA9EF"/>
    <w:rsid w:val="70025013"/>
    <w:rsid w:val="70295D1A"/>
    <w:rsid w:val="70325F24"/>
    <w:rsid w:val="7037EBB4"/>
    <w:rsid w:val="704BC1A8"/>
    <w:rsid w:val="705735C0"/>
    <w:rsid w:val="70807F1D"/>
    <w:rsid w:val="70957C0A"/>
    <w:rsid w:val="70B6DF9E"/>
    <w:rsid w:val="70C09798"/>
    <w:rsid w:val="70F223B9"/>
    <w:rsid w:val="71111A7C"/>
    <w:rsid w:val="71225367"/>
    <w:rsid w:val="7125DE7C"/>
    <w:rsid w:val="71440F02"/>
    <w:rsid w:val="7146EFFA"/>
    <w:rsid w:val="715CF624"/>
    <w:rsid w:val="7165C5C9"/>
    <w:rsid w:val="7170C9C9"/>
    <w:rsid w:val="717B675F"/>
    <w:rsid w:val="71864500"/>
    <w:rsid w:val="719FB1FD"/>
    <w:rsid w:val="71B42B68"/>
    <w:rsid w:val="71B73CFB"/>
    <w:rsid w:val="71C5A258"/>
    <w:rsid w:val="71C6DD02"/>
    <w:rsid w:val="71CB9E03"/>
    <w:rsid w:val="71D485EE"/>
    <w:rsid w:val="71E1B327"/>
    <w:rsid w:val="71E48824"/>
    <w:rsid w:val="71E5EE97"/>
    <w:rsid w:val="722F81A0"/>
    <w:rsid w:val="724733EA"/>
    <w:rsid w:val="7279A07B"/>
    <w:rsid w:val="728EA16E"/>
    <w:rsid w:val="729F8EFC"/>
    <w:rsid w:val="72BFCD82"/>
    <w:rsid w:val="72C45D50"/>
    <w:rsid w:val="72C8120C"/>
    <w:rsid w:val="72CAE5A6"/>
    <w:rsid w:val="72EE5699"/>
    <w:rsid w:val="72FC333E"/>
    <w:rsid w:val="73027C0F"/>
    <w:rsid w:val="73145574"/>
    <w:rsid w:val="732EC6F9"/>
    <w:rsid w:val="734B31A4"/>
    <w:rsid w:val="734F66B9"/>
    <w:rsid w:val="73B6BB13"/>
    <w:rsid w:val="73CB5201"/>
    <w:rsid w:val="73D04A62"/>
    <w:rsid w:val="73F144E4"/>
    <w:rsid w:val="73FD6916"/>
    <w:rsid w:val="7406D14E"/>
    <w:rsid w:val="744AE74F"/>
    <w:rsid w:val="745612E8"/>
    <w:rsid w:val="748B2A9A"/>
    <w:rsid w:val="74A7C198"/>
    <w:rsid w:val="74BC6898"/>
    <w:rsid w:val="74C1C59A"/>
    <w:rsid w:val="74E22002"/>
    <w:rsid w:val="74F121E6"/>
    <w:rsid w:val="750015A8"/>
    <w:rsid w:val="750499E5"/>
    <w:rsid w:val="755B4EF8"/>
    <w:rsid w:val="758E0C00"/>
    <w:rsid w:val="75B611FD"/>
    <w:rsid w:val="75C03DE8"/>
    <w:rsid w:val="75C994F9"/>
    <w:rsid w:val="75D23562"/>
    <w:rsid w:val="75E70431"/>
    <w:rsid w:val="76047D2A"/>
    <w:rsid w:val="760948FE"/>
    <w:rsid w:val="761CC22C"/>
    <w:rsid w:val="76308221"/>
    <w:rsid w:val="76410E17"/>
    <w:rsid w:val="7641BCF8"/>
    <w:rsid w:val="766CB5CC"/>
    <w:rsid w:val="7675AE76"/>
    <w:rsid w:val="76773783"/>
    <w:rsid w:val="76AAEF53"/>
    <w:rsid w:val="76B8F8E5"/>
    <w:rsid w:val="76BBDECE"/>
    <w:rsid w:val="76F43947"/>
    <w:rsid w:val="771B288F"/>
    <w:rsid w:val="77267ABB"/>
    <w:rsid w:val="77976388"/>
    <w:rsid w:val="779A2829"/>
    <w:rsid w:val="77C4288E"/>
    <w:rsid w:val="77C6EC66"/>
    <w:rsid w:val="77C83CB4"/>
    <w:rsid w:val="77D2199C"/>
    <w:rsid w:val="77D5549A"/>
    <w:rsid w:val="77F6B5B6"/>
    <w:rsid w:val="77FF010F"/>
    <w:rsid w:val="7807F08D"/>
    <w:rsid w:val="78269682"/>
    <w:rsid w:val="78736058"/>
    <w:rsid w:val="7876368E"/>
    <w:rsid w:val="78D26AF6"/>
    <w:rsid w:val="78DE5AC7"/>
    <w:rsid w:val="78F743B4"/>
    <w:rsid w:val="7907BCDD"/>
    <w:rsid w:val="7925A662"/>
    <w:rsid w:val="7946B3E3"/>
    <w:rsid w:val="795220A3"/>
    <w:rsid w:val="79542F83"/>
    <w:rsid w:val="795E0C3C"/>
    <w:rsid w:val="7970A650"/>
    <w:rsid w:val="798371BD"/>
    <w:rsid w:val="79A4568E"/>
    <w:rsid w:val="79B9CA94"/>
    <w:rsid w:val="79C3B5A7"/>
    <w:rsid w:val="79CC2755"/>
    <w:rsid w:val="7A2D502E"/>
    <w:rsid w:val="7A54BF05"/>
    <w:rsid w:val="7A57DDC1"/>
    <w:rsid w:val="7A9B5C1A"/>
    <w:rsid w:val="7AAE3C50"/>
    <w:rsid w:val="7ABEF620"/>
    <w:rsid w:val="7AF820D5"/>
    <w:rsid w:val="7B0A5F89"/>
    <w:rsid w:val="7B41718A"/>
    <w:rsid w:val="7B4B61A6"/>
    <w:rsid w:val="7B508CA5"/>
    <w:rsid w:val="7B74FFA5"/>
    <w:rsid w:val="7B7BD2FA"/>
    <w:rsid w:val="7B853056"/>
    <w:rsid w:val="7B88CAB9"/>
    <w:rsid w:val="7B92A67F"/>
    <w:rsid w:val="7B9594A7"/>
    <w:rsid w:val="7B97DA72"/>
    <w:rsid w:val="7B9B47A2"/>
    <w:rsid w:val="7BA61ECA"/>
    <w:rsid w:val="7BB4FB60"/>
    <w:rsid w:val="7BFCB534"/>
    <w:rsid w:val="7BFFB87A"/>
    <w:rsid w:val="7C0ADF2B"/>
    <w:rsid w:val="7C1C5B57"/>
    <w:rsid w:val="7C255381"/>
    <w:rsid w:val="7C45E9AA"/>
    <w:rsid w:val="7C8BB9D7"/>
    <w:rsid w:val="7C9832DD"/>
    <w:rsid w:val="7CC1C79D"/>
    <w:rsid w:val="7CC33C76"/>
    <w:rsid w:val="7CE73207"/>
    <w:rsid w:val="7D02833A"/>
    <w:rsid w:val="7D1B9360"/>
    <w:rsid w:val="7D38C767"/>
    <w:rsid w:val="7D402FE3"/>
    <w:rsid w:val="7D561199"/>
    <w:rsid w:val="7D7E69E9"/>
    <w:rsid w:val="7DA21513"/>
    <w:rsid w:val="7DA9EA96"/>
    <w:rsid w:val="7DCF9A73"/>
    <w:rsid w:val="7DE29BB2"/>
    <w:rsid w:val="7DFCC8C2"/>
    <w:rsid w:val="7E0E7832"/>
    <w:rsid w:val="7E2E192B"/>
    <w:rsid w:val="7E317D5F"/>
    <w:rsid w:val="7E4CA377"/>
    <w:rsid w:val="7E830268"/>
    <w:rsid w:val="7E852D34"/>
    <w:rsid w:val="7E89D769"/>
    <w:rsid w:val="7E8D2EB1"/>
    <w:rsid w:val="7E8D423B"/>
    <w:rsid w:val="7EA8F5B7"/>
    <w:rsid w:val="7EDB8B40"/>
    <w:rsid w:val="7EE5D909"/>
    <w:rsid w:val="7EEC9C42"/>
    <w:rsid w:val="7F235D94"/>
    <w:rsid w:val="7F40A0EC"/>
    <w:rsid w:val="7F6610CD"/>
    <w:rsid w:val="7F75ACD6"/>
    <w:rsid w:val="7F7E6C13"/>
    <w:rsid w:val="7F8DCB6D"/>
    <w:rsid w:val="7FB5262D"/>
    <w:rsid w:val="7FD35D24"/>
    <w:rsid w:val="7FDCFA9E"/>
    <w:rsid w:val="7FE673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0A970"/>
  <w15:chartTrackingRefBased/>
  <w15:docId w15:val="{1FE38C3B-7AB8-4F3F-A955-116FBE0E75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w:type="character" w:styleId="UnresolvedMention">
    <w:name w:val="Unresolved Mention"/>
    <w:basedOn w:val="DefaultParagraphFont"/>
    <w:uiPriority w:val="99"/>
    <w:semiHidden/>
    <w:unhideWhenUsed/>
    <w:rsid w:val="006677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ettings" Target="settings.xml" Id="rId3" /><Relationship Type="http://schemas.microsoft.com/office/2019/09/relationships/intelligence" Target="intelligence.xml" Id="R6166fed45b0f4c2d"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Ffion Davies (2004734)</dc:creator>
  <keywords/>
  <dc:description/>
  <lastModifiedBy>Ffion Davies (2004734)</lastModifiedBy>
  <revision>22</revision>
  <dcterms:created xsi:type="dcterms:W3CDTF">2021-02-16T13:54:00.0000000Z</dcterms:created>
  <dcterms:modified xsi:type="dcterms:W3CDTF">2021-04-08T10:29:09.6571800Z</dcterms:modified>
</coreProperties>
</file>