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F1136" w14:textId="77777777" w:rsidR="00DD67F0" w:rsidRDefault="00DD67F0" w:rsidP="00E702BA">
      <w:pPr>
        <w:pStyle w:val="Normal1"/>
        <w:jc w:val="center"/>
        <w:rPr>
          <w:b/>
        </w:rPr>
      </w:pPr>
    </w:p>
    <w:p w14:paraId="547B8AD6" w14:textId="77777777" w:rsidR="00DD67F0" w:rsidRDefault="00DD67F0" w:rsidP="00E702BA">
      <w:pPr>
        <w:pStyle w:val="Normal1"/>
        <w:jc w:val="center"/>
        <w:rPr>
          <w:b/>
        </w:rPr>
      </w:pPr>
    </w:p>
    <w:p w14:paraId="26BBED58" w14:textId="77777777" w:rsidR="00DD67F0" w:rsidRDefault="00DD67F0" w:rsidP="00E702BA">
      <w:pPr>
        <w:pStyle w:val="Normal1"/>
        <w:jc w:val="center"/>
        <w:rPr>
          <w:b/>
        </w:rPr>
      </w:pPr>
    </w:p>
    <w:p w14:paraId="488932E2" w14:textId="77777777" w:rsidR="00DD67F0" w:rsidRDefault="00DD67F0" w:rsidP="00E702BA">
      <w:pPr>
        <w:pStyle w:val="Normal1"/>
        <w:jc w:val="center"/>
        <w:rPr>
          <w:b/>
        </w:rPr>
      </w:pPr>
    </w:p>
    <w:p w14:paraId="05535EBC" w14:textId="128D0F1B" w:rsidR="00ED1B11" w:rsidRPr="00A90F2D" w:rsidRDefault="00794229" w:rsidP="00E702BA">
      <w:pPr>
        <w:pStyle w:val="Normal1"/>
        <w:jc w:val="center"/>
        <w:rPr>
          <w:rFonts w:ascii="Arial" w:hAnsi="Arial" w:cs="Arial"/>
          <w:b/>
          <w:sz w:val="52"/>
          <w:szCs w:val="52"/>
        </w:rPr>
      </w:pPr>
      <w:r w:rsidRPr="00A90F2D">
        <w:rPr>
          <w:rFonts w:ascii="Arial" w:hAnsi="Arial" w:cs="Arial"/>
          <w:b/>
          <w:sz w:val="52"/>
          <w:szCs w:val="52"/>
        </w:rPr>
        <w:t>DSR Assessment 2</w:t>
      </w:r>
    </w:p>
    <w:p w14:paraId="6A660BFD" w14:textId="77777777" w:rsidR="00ED1B11" w:rsidRPr="00A90F2D" w:rsidRDefault="00794229" w:rsidP="00E702BA">
      <w:pPr>
        <w:pStyle w:val="Normal1"/>
        <w:jc w:val="center"/>
        <w:rPr>
          <w:rFonts w:ascii="Arial" w:hAnsi="Arial" w:cs="Arial"/>
          <w:b/>
          <w:sz w:val="52"/>
          <w:szCs w:val="52"/>
        </w:rPr>
      </w:pPr>
      <w:r w:rsidRPr="00A90F2D">
        <w:rPr>
          <w:rFonts w:ascii="Arial" w:hAnsi="Arial" w:cs="Arial"/>
          <w:b/>
          <w:sz w:val="52"/>
          <w:szCs w:val="52"/>
        </w:rPr>
        <w:t>Individual Report on impact of Virtual Learning Environment (VLE)</w:t>
      </w:r>
    </w:p>
    <w:p w14:paraId="35456658" w14:textId="77777777" w:rsidR="00A90F2D" w:rsidRDefault="00A90F2D" w:rsidP="00E702BA">
      <w:pPr>
        <w:pStyle w:val="Normal1"/>
        <w:jc w:val="center"/>
      </w:pPr>
    </w:p>
    <w:p w14:paraId="77F951F1" w14:textId="77777777" w:rsidR="00A90F2D" w:rsidRDefault="00A90F2D" w:rsidP="00E702BA">
      <w:pPr>
        <w:pStyle w:val="Normal1"/>
        <w:jc w:val="center"/>
      </w:pPr>
    </w:p>
    <w:p w14:paraId="76BAB86E" w14:textId="77777777" w:rsidR="00A90F2D" w:rsidRDefault="00A90F2D" w:rsidP="00E702BA">
      <w:pPr>
        <w:pStyle w:val="Normal1"/>
        <w:jc w:val="center"/>
      </w:pPr>
    </w:p>
    <w:p w14:paraId="2D399CBC" w14:textId="77777777" w:rsidR="00A90F2D" w:rsidRDefault="00A90F2D" w:rsidP="00E702BA">
      <w:pPr>
        <w:pStyle w:val="Normal1"/>
        <w:jc w:val="center"/>
      </w:pPr>
    </w:p>
    <w:p w14:paraId="7EC334B1" w14:textId="77777777" w:rsidR="00A90F2D" w:rsidRDefault="00A90F2D" w:rsidP="00E702BA">
      <w:pPr>
        <w:pStyle w:val="Normal1"/>
        <w:jc w:val="center"/>
      </w:pPr>
    </w:p>
    <w:p w14:paraId="0B9BA24E" w14:textId="77777777" w:rsidR="00A90F2D" w:rsidRDefault="00A90F2D" w:rsidP="00A90F2D">
      <w:pPr>
        <w:pStyle w:val="Normal1"/>
        <w:jc w:val="right"/>
        <w:rPr>
          <w:rFonts w:ascii="Arial" w:hAnsi="Arial" w:cs="Arial"/>
          <w:sz w:val="36"/>
          <w:szCs w:val="36"/>
        </w:rPr>
      </w:pPr>
      <w:r>
        <w:rPr>
          <w:rFonts w:ascii="Arial" w:hAnsi="Arial" w:cs="Arial"/>
          <w:sz w:val="36"/>
          <w:szCs w:val="36"/>
        </w:rPr>
        <w:t>Mark Zankov</w:t>
      </w:r>
    </w:p>
    <w:p w14:paraId="263BD129" w14:textId="77777777" w:rsidR="00A90F2D" w:rsidRDefault="00A90F2D" w:rsidP="00A90F2D">
      <w:pPr>
        <w:pStyle w:val="Normal1"/>
        <w:jc w:val="right"/>
        <w:rPr>
          <w:rFonts w:ascii="Arial" w:hAnsi="Arial" w:cs="Arial"/>
          <w:sz w:val="36"/>
          <w:szCs w:val="36"/>
        </w:rPr>
      </w:pPr>
      <w:r>
        <w:rPr>
          <w:rFonts w:ascii="Arial" w:hAnsi="Arial" w:cs="Arial"/>
          <w:sz w:val="36"/>
          <w:szCs w:val="36"/>
        </w:rPr>
        <w:t>2030454</w:t>
      </w:r>
    </w:p>
    <w:p w14:paraId="5A6FDD5F" w14:textId="77777777" w:rsidR="00A90F2D" w:rsidRDefault="00A90F2D" w:rsidP="00A90F2D">
      <w:pPr>
        <w:pStyle w:val="Normal1"/>
        <w:jc w:val="right"/>
        <w:rPr>
          <w:rFonts w:ascii="Arial" w:hAnsi="Arial" w:cs="Arial"/>
          <w:sz w:val="36"/>
          <w:szCs w:val="36"/>
        </w:rPr>
      </w:pPr>
    </w:p>
    <w:p w14:paraId="6B2DD482" w14:textId="77777777" w:rsidR="00A90F2D" w:rsidRDefault="00A90F2D" w:rsidP="00A90F2D">
      <w:pPr>
        <w:pStyle w:val="Normal1"/>
        <w:jc w:val="right"/>
        <w:rPr>
          <w:rFonts w:ascii="Arial" w:hAnsi="Arial" w:cs="Arial"/>
          <w:sz w:val="36"/>
          <w:szCs w:val="36"/>
        </w:rPr>
      </w:pPr>
      <w:r>
        <w:rPr>
          <w:rFonts w:ascii="Arial" w:hAnsi="Arial" w:cs="Arial"/>
          <w:sz w:val="36"/>
          <w:szCs w:val="36"/>
        </w:rPr>
        <w:t>Lecturer: Amitave Banik</w:t>
      </w:r>
    </w:p>
    <w:p w14:paraId="3A9E094C" w14:textId="691FD3C3" w:rsidR="00ED1B11" w:rsidRDefault="00A90F2D" w:rsidP="00A90F2D">
      <w:pPr>
        <w:pStyle w:val="Normal1"/>
        <w:jc w:val="right"/>
      </w:pPr>
      <w:r>
        <w:rPr>
          <w:rFonts w:ascii="Arial" w:hAnsi="Arial" w:cs="Arial"/>
          <w:sz w:val="36"/>
          <w:szCs w:val="36"/>
        </w:rPr>
        <w:t>Module code BMSW4003</w:t>
      </w:r>
      <w:r w:rsidR="00794229">
        <w:br w:type="page"/>
      </w:r>
    </w:p>
    <w:p w14:paraId="5BD782F9" w14:textId="77777777" w:rsidR="00ED1B11" w:rsidRPr="00A90F2D" w:rsidRDefault="00794229" w:rsidP="00A90F2D">
      <w:pPr>
        <w:pStyle w:val="Normal1"/>
        <w:spacing w:line="360" w:lineRule="auto"/>
        <w:jc w:val="center"/>
        <w:rPr>
          <w:rFonts w:ascii="Arial" w:hAnsi="Arial" w:cs="Arial"/>
          <w:b/>
          <w:sz w:val="22"/>
          <w:szCs w:val="22"/>
        </w:rPr>
      </w:pPr>
      <w:r w:rsidRPr="00A90F2D">
        <w:rPr>
          <w:rFonts w:ascii="Arial" w:hAnsi="Arial" w:cs="Arial"/>
          <w:b/>
          <w:sz w:val="22"/>
          <w:szCs w:val="22"/>
        </w:rPr>
        <w:lastRenderedPageBreak/>
        <w:t>Executive summary</w:t>
      </w:r>
    </w:p>
    <w:p w14:paraId="75C8668A" w14:textId="0D620499" w:rsidR="00ED1B11" w:rsidRDefault="00794229" w:rsidP="00A90F2D">
      <w:pPr>
        <w:pStyle w:val="Normal1"/>
        <w:spacing w:line="360" w:lineRule="auto"/>
      </w:pPr>
      <w:r w:rsidRPr="00A90F2D">
        <w:rPr>
          <w:rFonts w:ascii="Arial" w:hAnsi="Arial" w:cs="Arial"/>
          <w:sz w:val="22"/>
          <w:szCs w:val="22"/>
        </w:rPr>
        <w:t>The purpose of this study is to identify the advantages and disadvantages of the virtual learning environment of the University of Wales</w:t>
      </w:r>
      <w:r w:rsidR="00A90F2D">
        <w:rPr>
          <w:rFonts w:ascii="Arial" w:hAnsi="Arial" w:cs="Arial"/>
          <w:sz w:val="22"/>
          <w:szCs w:val="22"/>
        </w:rPr>
        <w:t xml:space="preserve"> Trinity Saint David</w:t>
      </w:r>
      <w:r w:rsidRPr="00A90F2D">
        <w:rPr>
          <w:rFonts w:ascii="Arial" w:hAnsi="Arial" w:cs="Arial"/>
          <w:sz w:val="22"/>
          <w:szCs w:val="22"/>
        </w:rPr>
        <w:t xml:space="preserve"> during this covid situation. This report helps to identify the increasing digital literacy through different courses. It is also helpful for students and teachers to learn more new techniques and increase technical skills during this lockdown period from any corner of this country. Lastly, it is compared here that online study material and techniques are not sufficient for all students in virtual mode whereas some of them prefer classroom programs.</w:t>
      </w:r>
      <w:r>
        <w:br w:type="page"/>
      </w:r>
    </w:p>
    <w:sdt>
      <w:sdtPr>
        <w:rPr>
          <w:rFonts w:ascii="Times New Roman" w:eastAsia="Times New Roman" w:hAnsi="Times New Roman" w:cs="Times New Roman"/>
          <w:color w:val="auto"/>
          <w:sz w:val="24"/>
          <w:szCs w:val="24"/>
        </w:rPr>
        <w:id w:val="-1552303784"/>
        <w:docPartObj>
          <w:docPartGallery w:val="Table of Contents"/>
          <w:docPartUnique/>
        </w:docPartObj>
      </w:sdtPr>
      <w:sdtEndPr>
        <w:rPr>
          <w:b/>
          <w:bCs/>
          <w:noProof/>
        </w:rPr>
      </w:sdtEndPr>
      <w:sdtContent>
        <w:p w14:paraId="5586B77C" w14:textId="003169DD" w:rsidR="00541D2A" w:rsidRDefault="00541D2A" w:rsidP="00A90F2D">
          <w:pPr>
            <w:pStyle w:val="TOCHeading"/>
            <w:spacing w:line="360" w:lineRule="auto"/>
            <w:rPr>
              <w:rFonts w:ascii="Arial" w:hAnsi="Arial" w:cs="Arial"/>
              <w:sz w:val="22"/>
              <w:szCs w:val="22"/>
            </w:rPr>
          </w:pPr>
          <w:r w:rsidRPr="00A90F2D">
            <w:rPr>
              <w:rFonts w:ascii="Arial" w:hAnsi="Arial" w:cs="Arial"/>
              <w:sz w:val="22"/>
              <w:szCs w:val="22"/>
            </w:rPr>
            <w:t>Table of Contents</w:t>
          </w:r>
        </w:p>
        <w:p w14:paraId="02B6E921" w14:textId="77777777" w:rsidR="00A90F2D" w:rsidRPr="00A90F2D" w:rsidRDefault="00A90F2D" w:rsidP="00A90F2D"/>
        <w:p w14:paraId="53439DEA" w14:textId="285C1427" w:rsidR="00541D2A" w:rsidRPr="00A90F2D" w:rsidRDefault="00541D2A" w:rsidP="00A90F2D">
          <w:pPr>
            <w:pStyle w:val="TOC1"/>
            <w:tabs>
              <w:tab w:val="right" w:leader="dot" w:pos="9350"/>
            </w:tabs>
            <w:spacing w:line="360" w:lineRule="auto"/>
            <w:rPr>
              <w:rFonts w:ascii="Arial" w:hAnsi="Arial" w:cs="Arial"/>
              <w:noProof/>
              <w:sz w:val="22"/>
              <w:szCs w:val="22"/>
            </w:rPr>
          </w:pPr>
          <w:r w:rsidRPr="00A90F2D">
            <w:rPr>
              <w:rFonts w:ascii="Arial" w:hAnsi="Arial" w:cs="Arial"/>
              <w:sz w:val="22"/>
              <w:szCs w:val="22"/>
            </w:rPr>
            <w:fldChar w:fldCharType="begin"/>
          </w:r>
          <w:r w:rsidRPr="00A90F2D">
            <w:rPr>
              <w:rFonts w:ascii="Arial" w:hAnsi="Arial" w:cs="Arial"/>
              <w:sz w:val="22"/>
              <w:szCs w:val="22"/>
            </w:rPr>
            <w:instrText xml:space="preserve"> TOC \o "1-3" \h \z \u </w:instrText>
          </w:r>
          <w:r w:rsidRPr="00A90F2D">
            <w:rPr>
              <w:rFonts w:ascii="Arial" w:hAnsi="Arial" w:cs="Arial"/>
              <w:sz w:val="22"/>
              <w:szCs w:val="22"/>
            </w:rPr>
            <w:fldChar w:fldCharType="separate"/>
          </w:r>
          <w:hyperlink w:anchor="_Toc78564152" w:history="1">
            <w:r w:rsidRPr="00A90F2D">
              <w:rPr>
                <w:rStyle w:val="Hyperlink"/>
                <w:rFonts w:ascii="Arial" w:hAnsi="Arial" w:cs="Arial"/>
                <w:noProof/>
                <w:sz w:val="22"/>
                <w:szCs w:val="22"/>
              </w:rPr>
              <w:t>1. Introduction</w:t>
            </w:r>
            <w:r w:rsidRPr="00A90F2D">
              <w:rPr>
                <w:rFonts w:ascii="Arial" w:hAnsi="Arial" w:cs="Arial"/>
                <w:noProof/>
                <w:webHidden/>
                <w:sz w:val="22"/>
                <w:szCs w:val="22"/>
              </w:rPr>
              <w:tab/>
            </w:r>
            <w:r w:rsidRPr="00A90F2D">
              <w:rPr>
                <w:rFonts w:ascii="Arial" w:hAnsi="Arial" w:cs="Arial"/>
                <w:noProof/>
                <w:webHidden/>
                <w:sz w:val="22"/>
                <w:szCs w:val="22"/>
              </w:rPr>
              <w:fldChar w:fldCharType="begin"/>
            </w:r>
            <w:r w:rsidRPr="00A90F2D">
              <w:rPr>
                <w:rFonts w:ascii="Arial" w:hAnsi="Arial" w:cs="Arial"/>
                <w:noProof/>
                <w:webHidden/>
                <w:sz w:val="22"/>
                <w:szCs w:val="22"/>
              </w:rPr>
              <w:instrText xml:space="preserve"> PAGEREF _Toc78564152 \h </w:instrText>
            </w:r>
            <w:r w:rsidRPr="00A90F2D">
              <w:rPr>
                <w:rFonts w:ascii="Arial" w:hAnsi="Arial" w:cs="Arial"/>
                <w:noProof/>
                <w:webHidden/>
                <w:sz w:val="22"/>
                <w:szCs w:val="22"/>
              </w:rPr>
            </w:r>
            <w:r w:rsidRPr="00A90F2D">
              <w:rPr>
                <w:rFonts w:ascii="Arial" w:hAnsi="Arial" w:cs="Arial"/>
                <w:noProof/>
                <w:webHidden/>
                <w:sz w:val="22"/>
                <w:szCs w:val="22"/>
              </w:rPr>
              <w:fldChar w:fldCharType="separate"/>
            </w:r>
            <w:r w:rsidR="000E59DF">
              <w:rPr>
                <w:rFonts w:ascii="Arial" w:hAnsi="Arial" w:cs="Arial"/>
                <w:noProof/>
                <w:webHidden/>
                <w:sz w:val="22"/>
                <w:szCs w:val="22"/>
              </w:rPr>
              <w:t>4</w:t>
            </w:r>
            <w:r w:rsidRPr="00A90F2D">
              <w:rPr>
                <w:rFonts w:ascii="Arial" w:hAnsi="Arial" w:cs="Arial"/>
                <w:noProof/>
                <w:webHidden/>
                <w:sz w:val="22"/>
                <w:szCs w:val="22"/>
              </w:rPr>
              <w:fldChar w:fldCharType="end"/>
            </w:r>
          </w:hyperlink>
        </w:p>
        <w:p w14:paraId="640E0933" w14:textId="75FD4CB8" w:rsidR="00541D2A" w:rsidRPr="00A90F2D" w:rsidRDefault="000E59DF" w:rsidP="00A90F2D">
          <w:pPr>
            <w:pStyle w:val="TOC1"/>
            <w:tabs>
              <w:tab w:val="right" w:leader="dot" w:pos="9350"/>
            </w:tabs>
            <w:spacing w:line="360" w:lineRule="auto"/>
            <w:rPr>
              <w:rFonts w:ascii="Arial" w:hAnsi="Arial" w:cs="Arial"/>
              <w:noProof/>
              <w:sz w:val="22"/>
              <w:szCs w:val="22"/>
            </w:rPr>
          </w:pPr>
          <w:hyperlink w:anchor="_Toc78564153" w:history="1">
            <w:r w:rsidR="00541D2A" w:rsidRPr="00A90F2D">
              <w:rPr>
                <w:rStyle w:val="Hyperlink"/>
                <w:rFonts w:ascii="Arial" w:hAnsi="Arial" w:cs="Arial"/>
                <w:noProof/>
                <w:sz w:val="22"/>
                <w:szCs w:val="22"/>
              </w:rPr>
              <w:t>2. Primary data collection</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_Toc78564153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5</w:t>
            </w:r>
            <w:r w:rsidR="00541D2A" w:rsidRPr="00A90F2D">
              <w:rPr>
                <w:rFonts w:ascii="Arial" w:hAnsi="Arial" w:cs="Arial"/>
                <w:noProof/>
                <w:webHidden/>
                <w:sz w:val="22"/>
                <w:szCs w:val="22"/>
              </w:rPr>
              <w:fldChar w:fldCharType="end"/>
            </w:r>
          </w:hyperlink>
        </w:p>
        <w:p w14:paraId="0983D8A6" w14:textId="37775B65" w:rsidR="00541D2A" w:rsidRPr="00A90F2D" w:rsidRDefault="000E59DF" w:rsidP="00A90F2D">
          <w:pPr>
            <w:pStyle w:val="TOC1"/>
            <w:tabs>
              <w:tab w:val="right" w:leader="dot" w:pos="9350"/>
            </w:tabs>
            <w:spacing w:line="360" w:lineRule="auto"/>
            <w:rPr>
              <w:rFonts w:ascii="Arial" w:hAnsi="Arial" w:cs="Arial"/>
              <w:noProof/>
              <w:sz w:val="22"/>
              <w:szCs w:val="22"/>
            </w:rPr>
          </w:pPr>
          <w:hyperlink w:anchor="_Toc78564154" w:history="1">
            <w:r w:rsidR="00541D2A" w:rsidRPr="00A90F2D">
              <w:rPr>
                <w:rStyle w:val="Hyperlink"/>
                <w:rFonts w:ascii="Arial" w:hAnsi="Arial" w:cs="Arial"/>
                <w:noProof/>
                <w:sz w:val="22"/>
                <w:szCs w:val="22"/>
              </w:rPr>
              <w:t>3. Primary data analysis (Survey analysis)</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_Toc78564154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10</w:t>
            </w:r>
            <w:r w:rsidR="00541D2A" w:rsidRPr="00A90F2D">
              <w:rPr>
                <w:rFonts w:ascii="Arial" w:hAnsi="Arial" w:cs="Arial"/>
                <w:noProof/>
                <w:webHidden/>
                <w:sz w:val="22"/>
                <w:szCs w:val="22"/>
              </w:rPr>
              <w:fldChar w:fldCharType="end"/>
            </w:r>
          </w:hyperlink>
        </w:p>
        <w:p w14:paraId="221B1A18" w14:textId="33AB796D" w:rsidR="00541D2A" w:rsidRPr="00A90F2D" w:rsidRDefault="000E59DF" w:rsidP="00A90F2D">
          <w:pPr>
            <w:pStyle w:val="TOC1"/>
            <w:tabs>
              <w:tab w:val="right" w:leader="dot" w:pos="9350"/>
            </w:tabs>
            <w:spacing w:line="360" w:lineRule="auto"/>
            <w:rPr>
              <w:rFonts w:ascii="Arial" w:hAnsi="Arial" w:cs="Arial"/>
              <w:noProof/>
              <w:sz w:val="22"/>
              <w:szCs w:val="22"/>
            </w:rPr>
          </w:pPr>
          <w:hyperlink w:anchor="_Toc78564155" w:history="1">
            <w:r w:rsidR="00541D2A" w:rsidRPr="00A90F2D">
              <w:rPr>
                <w:rStyle w:val="Hyperlink"/>
                <w:rFonts w:ascii="Arial" w:hAnsi="Arial" w:cs="Arial"/>
                <w:noProof/>
                <w:sz w:val="22"/>
                <w:szCs w:val="22"/>
              </w:rPr>
              <w:t>4. Secondary data collection</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_Toc78564155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18</w:t>
            </w:r>
            <w:r w:rsidR="00541D2A" w:rsidRPr="00A90F2D">
              <w:rPr>
                <w:rFonts w:ascii="Arial" w:hAnsi="Arial" w:cs="Arial"/>
                <w:noProof/>
                <w:webHidden/>
                <w:sz w:val="22"/>
                <w:szCs w:val="22"/>
              </w:rPr>
              <w:fldChar w:fldCharType="end"/>
            </w:r>
          </w:hyperlink>
        </w:p>
        <w:p w14:paraId="04C4D0A1" w14:textId="6CB965A9" w:rsidR="00541D2A" w:rsidRPr="00A90F2D" w:rsidRDefault="000E59DF" w:rsidP="00A90F2D">
          <w:pPr>
            <w:pStyle w:val="TOC1"/>
            <w:tabs>
              <w:tab w:val="right" w:leader="dot" w:pos="9350"/>
            </w:tabs>
            <w:spacing w:line="360" w:lineRule="auto"/>
            <w:rPr>
              <w:rFonts w:ascii="Arial" w:hAnsi="Arial" w:cs="Arial"/>
              <w:noProof/>
              <w:sz w:val="22"/>
              <w:szCs w:val="22"/>
            </w:rPr>
          </w:pPr>
          <w:hyperlink w:anchor="_Toc78564156" w:history="1">
            <w:r w:rsidR="00541D2A" w:rsidRPr="00A90F2D">
              <w:rPr>
                <w:rStyle w:val="Hyperlink"/>
                <w:rFonts w:ascii="Arial" w:hAnsi="Arial" w:cs="Arial"/>
                <w:noProof/>
                <w:sz w:val="22"/>
                <w:szCs w:val="22"/>
              </w:rPr>
              <w:t>5. Secondary data analysis</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_Toc78564156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19</w:t>
            </w:r>
            <w:r w:rsidR="00541D2A" w:rsidRPr="00A90F2D">
              <w:rPr>
                <w:rFonts w:ascii="Arial" w:hAnsi="Arial" w:cs="Arial"/>
                <w:noProof/>
                <w:webHidden/>
                <w:sz w:val="22"/>
                <w:szCs w:val="22"/>
              </w:rPr>
              <w:fldChar w:fldCharType="end"/>
            </w:r>
          </w:hyperlink>
        </w:p>
        <w:p w14:paraId="0D847606" w14:textId="33EC311E" w:rsidR="00541D2A" w:rsidRPr="00A90F2D" w:rsidRDefault="000E59DF" w:rsidP="00A90F2D">
          <w:pPr>
            <w:pStyle w:val="TOC1"/>
            <w:tabs>
              <w:tab w:val="right" w:leader="dot" w:pos="9350"/>
            </w:tabs>
            <w:spacing w:line="360" w:lineRule="auto"/>
            <w:rPr>
              <w:rFonts w:ascii="Arial" w:hAnsi="Arial" w:cs="Arial"/>
              <w:noProof/>
              <w:sz w:val="22"/>
              <w:szCs w:val="22"/>
            </w:rPr>
          </w:pPr>
          <w:hyperlink w:anchor="_Toc78564157" w:history="1">
            <w:r w:rsidR="00541D2A" w:rsidRPr="00A90F2D">
              <w:rPr>
                <w:rStyle w:val="Hyperlink"/>
                <w:rFonts w:ascii="Arial" w:hAnsi="Arial" w:cs="Arial"/>
                <w:noProof/>
                <w:sz w:val="22"/>
                <w:szCs w:val="22"/>
              </w:rPr>
              <w:t>6. Recommendation</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_Toc78564157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21</w:t>
            </w:r>
            <w:r w:rsidR="00541D2A" w:rsidRPr="00A90F2D">
              <w:rPr>
                <w:rFonts w:ascii="Arial" w:hAnsi="Arial" w:cs="Arial"/>
                <w:noProof/>
                <w:webHidden/>
                <w:sz w:val="22"/>
                <w:szCs w:val="22"/>
              </w:rPr>
              <w:fldChar w:fldCharType="end"/>
            </w:r>
          </w:hyperlink>
        </w:p>
        <w:p w14:paraId="2DB08D3C" w14:textId="49B76A7C" w:rsidR="00541D2A" w:rsidRPr="00A90F2D" w:rsidRDefault="000E59DF" w:rsidP="00A90F2D">
          <w:pPr>
            <w:pStyle w:val="TOC1"/>
            <w:tabs>
              <w:tab w:val="right" w:leader="dot" w:pos="9350"/>
            </w:tabs>
            <w:spacing w:line="360" w:lineRule="auto"/>
            <w:rPr>
              <w:rFonts w:ascii="Arial" w:hAnsi="Arial" w:cs="Arial"/>
              <w:noProof/>
              <w:sz w:val="22"/>
              <w:szCs w:val="22"/>
            </w:rPr>
          </w:pPr>
          <w:hyperlink w:anchor="_Toc78564158" w:history="1">
            <w:r w:rsidR="00541D2A" w:rsidRPr="00A90F2D">
              <w:rPr>
                <w:rStyle w:val="Hyperlink"/>
                <w:rFonts w:ascii="Arial" w:hAnsi="Arial" w:cs="Arial"/>
                <w:noProof/>
                <w:sz w:val="22"/>
                <w:szCs w:val="22"/>
              </w:rPr>
              <w:t>7. Conclusion</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_Toc78564158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22</w:t>
            </w:r>
            <w:r w:rsidR="00541D2A" w:rsidRPr="00A90F2D">
              <w:rPr>
                <w:rFonts w:ascii="Arial" w:hAnsi="Arial" w:cs="Arial"/>
                <w:noProof/>
                <w:webHidden/>
                <w:sz w:val="22"/>
                <w:szCs w:val="22"/>
              </w:rPr>
              <w:fldChar w:fldCharType="end"/>
            </w:r>
          </w:hyperlink>
        </w:p>
        <w:p w14:paraId="69271474" w14:textId="3B8F7127" w:rsidR="00541D2A" w:rsidRPr="00A90F2D" w:rsidRDefault="000E59DF" w:rsidP="00A90F2D">
          <w:pPr>
            <w:pStyle w:val="TOC1"/>
            <w:tabs>
              <w:tab w:val="right" w:leader="dot" w:pos="9350"/>
            </w:tabs>
            <w:spacing w:line="360" w:lineRule="auto"/>
            <w:rPr>
              <w:rFonts w:ascii="Arial" w:hAnsi="Arial" w:cs="Arial"/>
              <w:noProof/>
              <w:sz w:val="22"/>
              <w:szCs w:val="22"/>
            </w:rPr>
          </w:pPr>
          <w:hyperlink w:anchor="_Toc78564159" w:history="1">
            <w:r w:rsidR="00541D2A" w:rsidRPr="00A90F2D">
              <w:rPr>
                <w:rStyle w:val="Hyperlink"/>
                <w:rFonts w:ascii="Arial" w:hAnsi="Arial" w:cs="Arial"/>
                <w:noProof/>
                <w:sz w:val="22"/>
                <w:szCs w:val="22"/>
              </w:rPr>
              <w:t>References</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_Toc78564159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23</w:t>
            </w:r>
            <w:r w:rsidR="00541D2A" w:rsidRPr="00A90F2D">
              <w:rPr>
                <w:rFonts w:ascii="Arial" w:hAnsi="Arial" w:cs="Arial"/>
                <w:noProof/>
                <w:webHidden/>
                <w:sz w:val="22"/>
                <w:szCs w:val="22"/>
              </w:rPr>
              <w:fldChar w:fldCharType="end"/>
            </w:r>
          </w:hyperlink>
        </w:p>
        <w:p w14:paraId="1B48A84B" w14:textId="7FB885D7" w:rsidR="00541D2A" w:rsidRPr="00A90F2D" w:rsidRDefault="000E59DF" w:rsidP="00A90F2D">
          <w:pPr>
            <w:pStyle w:val="TOC2"/>
            <w:tabs>
              <w:tab w:val="right" w:leader="dot" w:pos="9350"/>
            </w:tabs>
            <w:spacing w:line="360" w:lineRule="auto"/>
            <w:rPr>
              <w:rFonts w:ascii="Arial" w:hAnsi="Arial" w:cs="Arial"/>
              <w:noProof/>
              <w:sz w:val="22"/>
              <w:szCs w:val="22"/>
            </w:rPr>
          </w:pPr>
          <w:hyperlink w:anchor="_Toc78564160" w:history="1">
            <w:r w:rsidR="00541D2A" w:rsidRPr="00A90F2D">
              <w:rPr>
                <w:rStyle w:val="Hyperlink"/>
                <w:rFonts w:ascii="Arial" w:hAnsi="Arial" w:cs="Arial"/>
                <w:noProof/>
                <w:sz w:val="22"/>
                <w:szCs w:val="22"/>
              </w:rPr>
              <w:t>Journals and Books</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_Toc78564160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23</w:t>
            </w:r>
            <w:r w:rsidR="00541D2A" w:rsidRPr="00A90F2D">
              <w:rPr>
                <w:rFonts w:ascii="Arial" w:hAnsi="Arial" w:cs="Arial"/>
                <w:noProof/>
                <w:webHidden/>
                <w:sz w:val="22"/>
                <w:szCs w:val="22"/>
              </w:rPr>
              <w:fldChar w:fldCharType="end"/>
            </w:r>
          </w:hyperlink>
        </w:p>
        <w:p w14:paraId="4D6D0C47" w14:textId="07B89F0F" w:rsidR="00541D2A" w:rsidRPr="00A90F2D" w:rsidRDefault="000E59DF" w:rsidP="00A90F2D">
          <w:pPr>
            <w:pStyle w:val="TOC2"/>
            <w:tabs>
              <w:tab w:val="right" w:leader="dot" w:pos="9350"/>
            </w:tabs>
            <w:spacing w:line="360" w:lineRule="auto"/>
            <w:rPr>
              <w:rFonts w:ascii="Arial" w:hAnsi="Arial" w:cs="Arial"/>
              <w:noProof/>
              <w:sz w:val="22"/>
              <w:szCs w:val="22"/>
            </w:rPr>
          </w:pPr>
          <w:hyperlink w:anchor="_Toc78564161" w:history="1">
            <w:r w:rsidR="00541D2A" w:rsidRPr="00A90F2D">
              <w:rPr>
                <w:rStyle w:val="Hyperlink"/>
                <w:rFonts w:ascii="Arial" w:hAnsi="Arial" w:cs="Arial"/>
                <w:noProof/>
                <w:sz w:val="22"/>
                <w:szCs w:val="22"/>
              </w:rPr>
              <w:t>Website</w:t>
            </w:r>
            <w:r w:rsidR="00541D2A" w:rsidRPr="00A90F2D">
              <w:rPr>
                <w:rFonts w:ascii="Arial" w:hAnsi="Arial" w:cs="Arial"/>
                <w:noProof/>
                <w:webHidden/>
                <w:sz w:val="22"/>
                <w:szCs w:val="22"/>
              </w:rPr>
              <w:tab/>
            </w:r>
            <w:r w:rsidR="00541D2A" w:rsidRPr="00A90F2D">
              <w:rPr>
                <w:rFonts w:ascii="Arial" w:hAnsi="Arial" w:cs="Arial"/>
                <w:noProof/>
                <w:webHidden/>
                <w:sz w:val="22"/>
                <w:szCs w:val="22"/>
              </w:rPr>
              <w:fldChar w:fldCharType="begin"/>
            </w:r>
            <w:r w:rsidR="00541D2A" w:rsidRPr="00A90F2D">
              <w:rPr>
                <w:rFonts w:ascii="Arial" w:hAnsi="Arial" w:cs="Arial"/>
                <w:noProof/>
                <w:webHidden/>
                <w:sz w:val="22"/>
                <w:szCs w:val="22"/>
              </w:rPr>
              <w:instrText xml:space="preserve"> PAGEREF _Toc78564161 \h </w:instrText>
            </w:r>
            <w:r w:rsidR="00541D2A" w:rsidRPr="00A90F2D">
              <w:rPr>
                <w:rFonts w:ascii="Arial" w:hAnsi="Arial" w:cs="Arial"/>
                <w:noProof/>
                <w:webHidden/>
                <w:sz w:val="22"/>
                <w:szCs w:val="22"/>
              </w:rPr>
            </w:r>
            <w:r w:rsidR="00541D2A" w:rsidRPr="00A90F2D">
              <w:rPr>
                <w:rFonts w:ascii="Arial" w:hAnsi="Arial" w:cs="Arial"/>
                <w:noProof/>
                <w:webHidden/>
                <w:sz w:val="22"/>
                <w:szCs w:val="22"/>
              </w:rPr>
              <w:fldChar w:fldCharType="separate"/>
            </w:r>
            <w:r>
              <w:rPr>
                <w:rFonts w:ascii="Arial" w:hAnsi="Arial" w:cs="Arial"/>
                <w:noProof/>
                <w:webHidden/>
                <w:sz w:val="22"/>
                <w:szCs w:val="22"/>
              </w:rPr>
              <w:t>23</w:t>
            </w:r>
            <w:r w:rsidR="00541D2A" w:rsidRPr="00A90F2D">
              <w:rPr>
                <w:rFonts w:ascii="Arial" w:hAnsi="Arial" w:cs="Arial"/>
                <w:noProof/>
                <w:webHidden/>
                <w:sz w:val="22"/>
                <w:szCs w:val="22"/>
              </w:rPr>
              <w:fldChar w:fldCharType="end"/>
            </w:r>
          </w:hyperlink>
        </w:p>
        <w:p w14:paraId="2C39F427" w14:textId="7B2614FF" w:rsidR="00541D2A" w:rsidRDefault="00541D2A" w:rsidP="00A90F2D">
          <w:pPr>
            <w:spacing w:line="360" w:lineRule="auto"/>
          </w:pPr>
          <w:r w:rsidRPr="00A90F2D">
            <w:rPr>
              <w:rFonts w:ascii="Arial" w:hAnsi="Arial" w:cs="Arial"/>
              <w:b/>
              <w:bCs/>
              <w:noProof/>
              <w:sz w:val="22"/>
              <w:szCs w:val="22"/>
            </w:rPr>
            <w:fldChar w:fldCharType="end"/>
          </w:r>
        </w:p>
      </w:sdtContent>
    </w:sdt>
    <w:p w14:paraId="613B07C1" w14:textId="77777777" w:rsidR="00ED1B11" w:rsidRDefault="00ED1B11" w:rsidP="00E702BA">
      <w:pPr>
        <w:pStyle w:val="Normal1"/>
      </w:pPr>
    </w:p>
    <w:p w14:paraId="30A551C7" w14:textId="77777777" w:rsidR="00ED1B11" w:rsidRDefault="00794229" w:rsidP="00E702BA">
      <w:pPr>
        <w:pStyle w:val="Normal1"/>
        <w:jc w:val="center"/>
      </w:pPr>
      <w:r>
        <w:br w:type="page"/>
      </w:r>
    </w:p>
    <w:p w14:paraId="513F10E4" w14:textId="77777777" w:rsidR="00ED1B11" w:rsidRPr="00A90F2D" w:rsidRDefault="00794229" w:rsidP="00A90F2D">
      <w:pPr>
        <w:pStyle w:val="Heading1"/>
        <w:spacing w:line="360" w:lineRule="auto"/>
        <w:rPr>
          <w:rFonts w:ascii="Arial" w:hAnsi="Arial" w:cs="Arial"/>
          <w:sz w:val="22"/>
          <w:szCs w:val="22"/>
        </w:rPr>
      </w:pPr>
      <w:bookmarkStart w:id="0" w:name="_Toc78564152"/>
      <w:r w:rsidRPr="00A90F2D">
        <w:rPr>
          <w:rFonts w:ascii="Arial" w:hAnsi="Arial" w:cs="Arial"/>
          <w:sz w:val="22"/>
          <w:szCs w:val="22"/>
        </w:rPr>
        <w:lastRenderedPageBreak/>
        <w:t>1. Introduction</w:t>
      </w:r>
      <w:bookmarkEnd w:id="0"/>
      <w:r w:rsidRPr="00A90F2D">
        <w:rPr>
          <w:rFonts w:ascii="Arial" w:hAnsi="Arial" w:cs="Arial"/>
          <w:sz w:val="22"/>
          <w:szCs w:val="22"/>
        </w:rPr>
        <w:t xml:space="preserve"> </w:t>
      </w:r>
    </w:p>
    <w:p w14:paraId="7B77CD3F" w14:textId="523752FC" w:rsidR="00ED1B11" w:rsidRPr="00A90F2D" w:rsidRDefault="00794229" w:rsidP="00A90F2D">
      <w:pPr>
        <w:pStyle w:val="Normal1"/>
        <w:spacing w:line="360" w:lineRule="auto"/>
        <w:rPr>
          <w:rFonts w:ascii="Arial" w:hAnsi="Arial" w:cs="Arial"/>
          <w:sz w:val="22"/>
          <w:szCs w:val="22"/>
        </w:rPr>
      </w:pPr>
      <w:r w:rsidRPr="00A90F2D">
        <w:rPr>
          <w:rFonts w:ascii="Arial" w:hAnsi="Arial" w:cs="Arial"/>
          <w:sz w:val="22"/>
          <w:szCs w:val="22"/>
        </w:rPr>
        <w:t>Virtual learning has become one of the most popular learning modules nowadays. The University of Wales</w:t>
      </w:r>
      <w:r w:rsidR="00A90F2D">
        <w:rPr>
          <w:rFonts w:ascii="Arial" w:hAnsi="Arial" w:cs="Arial"/>
          <w:sz w:val="22"/>
          <w:szCs w:val="22"/>
        </w:rPr>
        <w:t xml:space="preserve"> </w:t>
      </w:r>
      <w:r w:rsidRPr="00A90F2D">
        <w:rPr>
          <w:rFonts w:ascii="Arial" w:hAnsi="Arial" w:cs="Arial"/>
          <w:sz w:val="22"/>
          <w:szCs w:val="22"/>
        </w:rPr>
        <w:t>Trinity Saint David</w:t>
      </w:r>
      <w:r w:rsidR="00A90F2D">
        <w:rPr>
          <w:rFonts w:ascii="Arial" w:hAnsi="Arial" w:cs="Arial"/>
          <w:sz w:val="22"/>
          <w:szCs w:val="22"/>
        </w:rPr>
        <w:t>,</w:t>
      </w:r>
      <w:r w:rsidRPr="00A90F2D">
        <w:rPr>
          <w:rFonts w:ascii="Arial" w:hAnsi="Arial" w:cs="Arial"/>
          <w:sz w:val="22"/>
          <w:szCs w:val="22"/>
        </w:rPr>
        <w:t xml:space="preserve"> London has also started virtual learning programs for their students of different departments during this pandemic situation. They have started different new terms and conditions for their online lectures, classroom services, test programs and many more (Pubmed, 2019). This report includes a mixed survey report on the impact of the virtual learning environment in the University of Wales Trinity Saint David</w:t>
      </w:r>
      <w:r w:rsidR="00A90F2D">
        <w:rPr>
          <w:rFonts w:ascii="Arial" w:hAnsi="Arial" w:cs="Arial"/>
          <w:sz w:val="22"/>
          <w:szCs w:val="22"/>
        </w:rPr>
        <w:t>,</w:t>
      </w:r>
      <w:r w:rsidRPr="00A90F2D">
        <w:rPr>
          <w:rFonts w:ascii="Arial" w:hAnsi="Arial" w:cs="Arial"/>
          <w:sz w:val="22"/>
          <w:szCs w:val="22"/>
        </w:rPr>
        <w:t xml:space="preserve"> London Campus. Lastly, it compares the primary and secondary data findings effectively. </w:t>
      </w:r>
    </w:p>
    <w:p w14:paraId="40DAA7D7" w14:textId="77777777" w:rsidR="00DD67F0" w:rsidRDefault="00DD67F0" w:rsidP="00E702BA">
      <w:pPr>
        <w:rPr>
          <w:b/>
          <w:sz w:val="28"/>
          <w:szCs w:val="28"/>
        </w:rPr>
      </w:pPr>
      <w:r>
        <w:br w:type="page"/>
      </w:r>
    </w:p>
    <w:p w14:paraId="3E09E299" w14:textId="015F5208" w:rsidR="00ED1B11" w:rsidRPr="00A90F2D" w:rsidRDefault="00794229" w:rsidP="00A90F2D">
      <w:pPr>
        <w:pStyle w:val="Heading1"/>
        <w:spacing w:line="360" w:lineRule="auto"/>
        <w:jc w:val="left"/>
        <w:rPr>
          <w:rFonts w:ascii="Arial" w:hAnsi="Arial" w:cs="Arial"/>
          <w:sz w:val="22"/>
          <w:szCs w:val="22"/>
        </w:rPr>
      </w:pPr>
      <w:bookmarkStart w:id="1" w:name="_Toc78564153"/>
      <w:r w:rsidRPr="00A90F2D">
        <w:rPr>
          <w:rFonts w:ascii="Arial" w:hAnsi="Arial" w:cs="Arial"/>
          <w:sz w:val="22"/>
          <w:szCs w:val="22"/>
        </w:rPr>
        <w:lastRenderedPageBreak/>
        <w:t>2. Primary data collection</w:t>
      </w:r>
      <w:bookmarkEnd w:id="1"/>
      <w:r w:rsidRPr="00A90F2D">
        <w:rPr>
          <w:rFonts w:ascii="Arial" w:hAnsi="Arial" w:cs="Arial"/>
          <w:sz w:val="22"/>
          <w:szCs w:val="22"/>
        </w:rPr>
        <w:t xml:space="preserve"> </w:t>
      </w:r>
    </w:p>
    <w:p w14:paraId="1C46D30A" w14:textId="77777777" w:rsidR="00ED1B11" w:rsidRPr="00A90F2D" w:rsidRDefault="00794229" w:rsidP="00A90F2D">
      <w:pPr>
        <w:pStyle w:val="Normal1"/>
        <w:spacing w:line="360" w:lineRule="auto"/>
        <w:rPr>
          <w:rFonts w:ascii="Arial" w:hAnsi="Arial" w:cs="Arial"/>
          <w:sz w:val="22"/>
          <w:szCs w:val="22"/>
        </w:rPr>
      </w:pPr>
      <w:r w:rsidRPr="00A90F2D">
        <w:rPr>
          <w:rFonts w:ascii="Arial" w:hAnsi="Arial" w:cs="Arial"/>
          <w:sz w:val="22"/>
          <w:szCs w:val="22"/>
        </w:rPr>
        <w:t>Primary data in this context of the impact of the virtual learning environment of the University of Wales has been conducted with 20 participants who are directly connected with this institution.</w:t>
      </w:r>
    </w:p>
    <w:tbl>
      <w:tblPr>
        <w:tblStyle w:val="a"/>
        <w:tblW w:w="96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2025"/>
        <w:gridCol w:w="2100"/>
        <w:gridCol w:w="2115"/>
        <w:gridCol w:w="2220"/>
      </w:tblGrid>
      <w:tr w:rsidR="00ED1B11" w14:paraId="45C34506" w14:textId="77777777">
        <w:trPr>
          <w:cantSplit/>
          <w:trHeight w:val="552"/>
          <w:tblHeader/>
        </w:trPr>
        <w:tc>
          <w:tcPr>
            <w:tcW w:w="3225"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41AD6BC" w14:textId="77777777" w:rsidR="00ED1B11" w:rsidRPr="00A90F2D" w:rsidRDefault="00ED1B11" w:rsidP="00A90F2D">
            <w:pPr>
              <w:pStyle w:val="Normal1"/>
              <w:widowControl w:val="0"/>
              <w:spacing w:line="360" w:lineRule="auto"/>
              <w:jc w:val="center"/>
              <w:rPr>
                <w:rFonts w:ascii="Arial" w:hAnsi="Arial" w:cs="Arial"/>
                <w:b/>
                <w:sz w:val="22"/>
                <w:szCs w:val="22"/>
              </w:rPr>
            </w:pPr>
          </w:p>
          <w:p w14:paraId="74ACDBA9" w14:textId="77777777" w:rsidR="00ED1B11" w:rsidRPr="00A90F2D" w:rsidRDefault="00794229" w:rsidP="00A90F2D">
            <w:pPr>
              <w:pStyle w:val="Normal1"/>
              <w:widowControl w:val="0"/>
              <w:spacing w:line="360" w:lineRule="auto"/>
              <w:jc w:val="center"/>
              <w:rPr>
                <w:rFonts w:ascii="Arial" w:hAnsi="Arial" w:cs="Arial"/>
                <w:b/>
                <w:sz w:val="22"/>
                <w:szCs w:val="22"/>
              </w:rPr>
            </w:pPr>
            <w:r w:rsidRPr="00A90F2D">
              <w:rPr>
                <w:rFonts w:ascii="Arial" w:hAnsi="Arial" w:cs="Arial"/>
                <w:b/>
                <w:sz w:val="22"/>
                <w:szCs w:val="22"/>
              </w:rPr>
              <w:t>Question. 1</w:t>
            </w:r>
          </w:p>
        </w:tc>
        <w:tc>
          <w:tcPr>
            <w:tcW w:w="6435"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2673DBC8" w14:textId="23EBA7E7" w:rsidR="00ED1B11" w:rsidRPr="00A90F2D" w:rsidRDefault="00794229" w:rsidP="00A90F2D">
            <w:pPr>
              <w:pStyle w:val="Normal1"/>
              <w:widowControl w:val="0"/>
              <w:spacing w:line="360" w:lineRule="auto"/>
              <w:rPr>
                <w:rFonts w:ascii="Arial" w:hAnsi="Arial" w:cs="Arial"/>
                <w:bCs/>
                <w:sz w:val="22"/>
                <w:szCs w:val="22"/>
              </w:rPr>
            </w:pPr>
            <w:r w:rsidRPr="00A90F2D">
              <w:rPr>
                <w:rFonts w:ascii="Arial" w:hAnsi="Arial" w:cs="Arial"/>
                <w:bCs/>
                <w:sz w:val="22"/>
                <w:szCs w:val="22"/>
              </w:rPr>
              <w:t xml:space="preserve">Do you think Virtual learning environments are enough for proper education and the University of Wales offers </w:t>
            </w:r>
            <w:r w:rsidR="00A90F2D" w:rsidRPr="00A90F2D">
              <w:rPr>
                <w:rFonts w:ascii="Arial" w:hAnsi="Arial" w:cs="Arial"/>
                <w:bCs/>
                <w:sz w:val="22"/>
                <w:szCs w:val="22"/>
              </w:rPr>
              <w:t>low-cost</w:t>
            </w:r>
            <w:r w:rsidRPr="00A90F2D">
              <w:rPr>
                <w:rFonts w:ascii="Arial" w:hAnsi="Arial" w:cs="Arial"/>
                <w:bCs/>
                <w:sz w:val="22"/>
                <w:szCs w:val="22"/>
              </w:rPr>
              <w:t xml:space="preserve"> virtual learning environments in the UK more than other universities?</w:t>
            </w:r>
          </w:p>
        </w:tc>
      </w:tr>
      <w:tr w:rsidR="00ED1B11" w14:paraId="418F4E1B" w14:textId="77777777">
        <w:trPr>
          <w:cantSplit/>
          <w:trHeight w:val="552"/>
          <w:tblHeader/>
        </w:trPr>
        <w:tc>
          <w:tcPr>
            <w:tcW w:w="322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F3BC7F3" w14:textId="77777777" w:rsidR="00ED1B11" w:rsidRPr="00A90F2D" w:rsidRDefault="00ED1B11" w:rsidP="00A90F2D">
            <w:pPr>
              <w:pStyle w:val="Normal1"/>
              <w:widowControl w:val="0"/>
              <w:spacing w:line="360" w:lineRule="auto"/>
              <w:jc w:val="left"/>
              <w:rPr>
                <w:rFonts w:ascii="Arial" w:hAnsi="Arial" w:cs="Arial"/>
                <w:b/>
                <w:sz w:val="22"/>
                <w:szCs w:val="22"/>
              </w:rPr>
            </w:pPr>
          </w:p>
        </w:tc>
        <w:tc>
          <w:tcPr>
            <w:tcW w:w="6435"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372AE23" w14:textId="77777777" w:rsidR="00ED1B11" w:rsidRPr="00A90F2D" w:rsidRDefault="00ED1B11" w:rsidP="00A90F2D">
            <w:pPr>
              <w:pStyle w:val="Normal1"/>
              <w:widowControl w:val="0"/>
              <w:spacing w:line="360" w:lineRule="auto"/>
              <w:jc w:val="left"/>
              <w:rPr>
                <w:rFonts w:ascii="Arial" w:hAnsi="Arial" w:cs="Arial"/>
                <w:b/>
                <w:sz w:val="22"/>
                <w:szCs w:val="22"/>
              </w:rPr>
            </w:pPr>
          </w:p>
        </w:tc>
      </w:tr>
      <w:tr w:rsidR="00ED1B11" w14:paraId="6698D328" w14:textId="77777777">
        <w:trPr>
          <w:cantSplit/>
          <w:trHeight w:val="552"/>
          <w:tblHeader/>
        </w:trPr>
        <w:tc>
          <w:tcPr>
            <w:tcW w:w="322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1B43009" w14:textId="77777777" w:rsidR="00ED1B11" w:rsidRPr="00A90F2D" w:rsidRDefault="00ED1B11" w:rsidP="00A90F2D">
            <w:pPr>
              <w:pStyle w:val="Normal1"/>
              <w:widowControl w:val="0"/>
              <w:spacing w:line="360" w:lineRule="auto"/>
              <w:jc w:val="left"/>
              <w:rPr>
                <w:rFonts w:ascii="Arial" w:hAnsi="Arial" w:cs="Arial"/>
                <w:b/>
                <w:sz w:val="22"/>
                <w:szCs w:val="22"/>
              </w:rPr>
            </w:pPr>
          </w:p>
        </w:tc>
        <w:tc>
          <w:tcPr>
            <w:tcW w:w="6435"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8A39505" w14:textId="77777777" w:rsidR="00ED1B11" w:rsidRPr="00A90F2D" w:rsidRDefault="00ED1B11" w:rsidP="00A90F2D">
            <w:pPr>
              <w:pStyle w:val="Normal1"/>
              <w:widowControl w:val="0"/>
              <w:spacing w:line="360" w:lineRule="auto"/>
              <w:jc w:val="left"/>
              <w:rPr>
                <w:rFonts w:ascii="Arial" w:hAnsi="Arial" w:cs="Arial"/>
                <w:b/>
                <w:sz w:val="22"/>
                <w:szCs w:val="22"/>
              </w:rPr>
            </w:pPr>
          </w:p>
        </w:tc>
      </w:tr>
      <w:tr w:rsidR="00ED1B11" w14:paraId="31F1E077" w14:textId="77777777">
        <w:trPr>
          <w:cantSplit/>
          <w:trHeight w:val="440"/>
          <w:tblHeader/>
        </w:trPr>
        <w:tc>
          <w:tcPr>
            <w:tcW w:w="1200" w:type="dxa"/>
            <w:vMerge w:val="restart"/>
            <w:shd w:val="clear" w:color="auto" w:fill="auto"/>
            <w:tcMar>
              <w:top w:w="100" w:type="dxa"/>
              <w:left w:w="100" w:type="dxa"/>
              <w:bottom w:w="100" w:type="dxa"/>
              <w:right w:w="100" w:type="dxa"/>
            </w:tcMar>
          </w:tcPr>
          <w:p w14:paraId="0FE9866B" w14:textId="77777777" w:rsidR="00ED1B11" w:rsidRPr="00A90F2D" w:rsidRDefault="00ED1B11" w:rsidP="00A90F2D">
            <w:pPr>
              <w:pStyle w:val="Normal1"/>
              <w:widowControl w:val="0"/>
              <w:spacing w:line="360" w:lineRule="auto"/>
              <w:jc w:val="center"/>
              <w:rPr>
                <w:rFonts w:ascii="Arial" w:hAnsi="Arial" w:cs="Arial"/>
                <w:sz w:val="22"/>
                <w:szCs w:val="22"/>
              </w:rPr>
            </w:pPr>
          </w:p>
          <w:p w14:paraId="0CD66508" w14:textId="77777777" w:rsidR="00ED1B11" w:rsidRPr="00A90F2D" w:rsidRDefault="00ED1B11" w:rsidP="00A90F2D">
            <w:pPr>
              <w:pStyle w:val="Normal1"/>
              <w:widowControl w:val="0"/>
              <w:spacing w:line="360" w:lineRule="auto"/>
              <w:jc w:val="center"/>
              <w:rPr>
                <w:rFonts w:ascii="Arial" w:hAnsi="Arial" w:cs="Arial"/>
                <w:sz w:val="22"/>
                <w:szCs w:val="22"/>
              </w:rPr>
            </w:pPr>
          </w:p>
          <w:p w14:paraId="17EE9330" w14:textId="77777777" w:rsidR="00ED1B11" w:rsidRPr="00A90F2D" w:rsidRDefault="00ED1B11" w:rsidP="00A90F2D">
            <w:pPr>
              <w:pStyle w:val="Normal1"/>
              <w:widowControl w:val="0"/>
              <w:spacing w:line="360" w:lineRule="auto"/>
              <w:jc w:val="center"/>
              <w:rPr>
                <w:rFonts w:ascii="Arial" w:hAnsi="Arial" w:cs="Arial"/>
                <w:sz w:val="22"/>
                <w:szCs w:val="22"/>
              </w:rPr>
            </w:pPr>
          </w:p>
          <w:p w14:paraId="36916384" w14:textId="77777777" w:rsidR="00ED1B11" w:rsidRPr="00A90F2D" w:rsidRDefault="00794229" w:rsidP="00A90F2D">
            <w:pPr>
              <w:pStyle w:val="Normal1"/>
              <w:widowControl w:val="0"/>
              <w:spacing w:line="360" w:lineRule="auto"/>
              <w:jc w:val="center"/>
              <w:rPr>
                <w:rFonts w:ascii="Arial" w:hAnsi="Arial" w:cs="Arial"/>
                <w:b/>
                <w:sz w:val="22"/>
                <w:szCs w:val="22"/>
              </w:rPr>
            </w:pPr>
            <w:r w:rsidRPr="00A90F2D">
              <w:rPr>
                <w:rFonts w:ascii="Arial" w:hAnsi="Arial" w:cs="Arial"/>
                <w:b/>
                <w:sz w:val="22"/>
                <w:szCs w:val="22"/>
              </w:rPr>
              <w:t>Response</w:t>
            </w:r>
          </w:p>
        </w:tc>
        <w:tc>
          <w:tcPr>
            <w:tcW w:w="2025" w:type="dxa"/>
            <w:shd w:val="clear" w:color="auto" w:fill="auto"/>
            <w:tcMar>
              <w:top w:w="100" w:type="dxa"/>
              <w:left w:w="100" w:type="dxa"/>
              <w:bottom w:w="100" w:type="dxa"/>
              <w:right w:w="100" w:type="dxa"/>
            </w:tcMar>
          </w:tcPr>
          <w:p w14:paraId="02A398F2"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Response Tone</w:t>
            </w:r>
          </w:p>
        </w:tc>
        <w:tc>
          <w:tcPr>
            <w:tcW w:w="2100" w:type="dxa"/>
            <w:shd w:val="clear" w:color="auto" w:fill="auto"/>
            <w:tcMar>
              <w:top w:w="100" w:type="dxa"/>
              <w:left w:w="100" w:type="dxa"/>
              <w:bottom w:w="100" w:type="dxa"/>
              <w:right w:w="100" w:type="dxa"/>
            </w:tcMar>
          </w:tcPr>
          <w:p w14:paraId="592F3528"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Yes</w:t>
            </w:r>
          </w:p>
        </w:tc>
        <w:tc>
          <w:tcPr>
            <w:tcW w:w="2115" w:type="dxa"/>
            <w:shd w:val="clear" w:color="auto" w:fill="auto"/>
            <w:tcMar>
              <w:top w:w="100" w:type="dxa"/>
              <w:left w:w="100" w:type="dxa"/>
              <w:bottom w:w="100" w:type="dxa"/>
              <w:right w:w="100" w:type="dxa"/>
            </w:tcMar>
          </w:tcPr>
          <w:p w14:paraId="0317370C"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No</w:t>
            </w:r>
          </w:p>
        </w:tc>
        <w:tc>
          <w:tcPr>
            <w:tcW w:w="2220" w:type="dxa"/>
            <w:shd w:val="clear" w:color="auto" w:fill="auto"/>
            <w:tcMar>
              <w:top w:w="100" w:type="dxa"/>
              <w:left w:w="100" w:type="dxa"/>
              <w:bottom w:w="100" w:type="dxa"/>
              <w:right w:w="100" w:type="dxa"/>
            </w:tcMar>
          </w:tcPr>
          <w:p w14:paraId="2CA786FA"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Maybe</w:t>
            </w:r>
          </w:p>
        </w:tc>
      </w:tr>
      <w:tr w:rsidR="00ED1B11" w14:paraId="3622F4C8" w14:textId="77777777">
        <w:trPr>
          <w:cantSplit/>
          <w:trHeight w:val="440"/>
          <w:tblHeader/>
        </w:trPr>
        <w:tc>
          <w:tcPr>
            <w:tcW w:w="1200" w:type="dxa"/>
            <w:vMerge/>
            <w:shd w:val="clear" w:color="auto" w:fill="auto"/>
            <w:tcMar>
              <w:top w:w="100" w:type="dxa"/>
              <w:left w:w="100" w:type="dxa"/>
              <w:bottom w:w="100" w:type="dxa"/>
              <w:right w:w="100" w:type="dxa"/>
            </w:tcMar>
          </w:tcPr>
          <w:p w14:paraId="273D1631" w14:textId="77777777" w:rsidR="00ED1B11" w:rsidRPr="00A90F2D" w:rsidRDefault="00ED1B11" w:rsidP="00A90F2D">
            <w:pPr>
              <w:pStyle w:val="Normal1"/>
              <w:widowControl w:val="0"/>
              <w:spacing w:line="360" w:lineRule="auto"/>
              <w:jc w:val="left"/>
              <w:rPr>
                <w:rFonts w:ascii="Arial" w:hAnsi="Arial" w:cs="Arial"/>
                <w:sz w:val="22"/>
                <w:szCs w:val="22"/>
              </w:rPr>
            </w:pPr>
          </w:p>
        </w:tc>
        <w:tc>
          <w:tcPr>
            <w:tcW w:w="2025" w:type="dxa"/>
            <w:shd w:val="clear" w:color="auto" w:fill="auto"/>
            <w:tcMar>
              <w:top w:w="100" w:type="dxa"/>
              <w:left w:w="100" w:type="dxa"/>
              <w:bottom w:w="100" w:type="dxa"/>
              <w:right w:w="100" w:type="dxa"/>
            </w:tcMar>
          </w:tcPr>
          <w:p w14:paraId="6D890AEC"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Response</w:t>
            </w:r>
          </w:p>
        </w:tc>
        <w:tc>
          <w:tcPr>
            <w:tcW w:w="2100" w:type="dxa"/>
            <w:shd w:val="clear" w:color="auto" w:fill="auto"/>
            <w:tcMar>
              <w:top w:w="100" w:type="dxa"/>
              <w:left w:w="100" w:type="dxa"/>
              <w:bottom w:w="100" w:type="dxa"/>
              <w:right w:w="100" w:type="dxa"/>
            </w:tcMar>
          </w:tcPr>
          <w:p w14:paraId="3D74F79F"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8</w:t>
            </w:r>
          </w:p>
        </w:tc>
        <w:tc>
          <w:tcPr>
            <w:tcW w:w="2115" w:type="dxa"/>
            <w:shd w:val="clear" w:color="auto" w:fill="auto"/>
            <w:tcMar>
              <w:top w:w="100" w:type="dxa"/>
              <w:left w:w="100" w:type="dxa"/>
              <w:bottom w:w="100" w:type="dxa"/>
              <w:right w:w="100" w:type="dxa"/>
            </w:tcMar>
          </w:tcPr>
          <w:p w14:paraId="4B4C5A37"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10</w:t>
            </w:r>
          </w:p>
        </w:tc>
        <w:tc>
          <w:tcPr>
            <w:tcW w:w="2220" w:type="dxa"/>
            <w:shd w:val="clear" w:color="auto" w:fill="auto"/>
            <w:tcMar>
              <w:top w:w="100" w:type="dxa"/>
              <w:left w:w="100" w:type="dxa"/>
              <w:bottom w:w="100" w:type="dxa"/>
              <w:right w:w="100" w:type="dxa"/>
            </w:tcMar>
          </w:tcPr>
          <w:p w14:paraId="4B2DC673"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2</w:t>
            </w:r>
          </w:p>
        </w:tc>
      </w:tr>
      <w:tr w:rsidR="00ED1B11" w14:paraId="2E6E53F6" w14:textId="77777777">
        <w:trPr>
          <w:cantSplit/>
          <w:trHeight w:val="440"/>
          <w:tblHeader/>
        </w:trPr>
        <w:tc>
          <w:tcPr>
            <w:tcW w:w="1200" w:type="dxa"/>
            <w:vMerge/>
            <w:shd w:val="clear" w:color="auto" w:fill="auto"/>
            <w:tcMar>
              <w:top w:w="100" w:type="dxa"/>
              <w:left w:w="100" w:type="dxa"/>
              <w:bottom w:w="100" w:type="dxa"/>
              <w:right w:w="100" w:type="dxa"/>
            </w:tcMar>
          </w:tcPr>
          <w:p w14:paraId="76156FAC" w14:textId="77777777" w:rsidR="00ED1B11" w:rsidRPr="00A90F2D" w:rsidRDefault="00ED1B11" w:rsidP="00A90F2D">
            <w:pPr>
              <w:pStyle w:val="Normal1"/>
              <w:widowControl w:val="0"/>
              <w:spacing w:line="360" w:lineRule="auto"/>
              <w:jc w:val="left"/>
              <w:rPr>
                <w:rFonts w:ascii="Arial" w:hAnsi="Arial" w:cs="Arial"/>
                <w:sz w:val="22"/>
                <w:szCs w:val="22"/>
              </w:rPr>
            </w:pPr>
          </w:p>
        </w:tc>
        <w:tc>
          <w:tcPr>
            <w:tcW w:w="2025" w:type="dxa"/>
            <w:shd w:val="clear" w:color="auto" w:fill="auto"/>
            <w:tcMar>
              <w:top w:w="100" w:type="dxa"/>
              <w:left w:w="100" w:type="dxa"/>
              <w:bottom w:w="100" w:type="dxa"/>
              <w:right w:w="100" w:type="dxa"/>
            </w:tcMar>
          </w:tcPr>
          <w:p w14:paraId="2F6A2394"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Response Percentage</w:t>
            </w:r>
          </w:p>
          <w:p w14:paraId="15E3B59E"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w:t>
            </w:r>
          </w:p>
        </w:tc>
        <w:tc>
          <w:tcPr>
            <w:tcW w:w="2100" w:type="dxa"/>
            <w:shd w:val="clear" w:color="auto" w:fill="auto"/>
            <w:tcMar>
              <w:top w:w="100" w:type="dxa"/>
              <w:left w:w="100" w:type="dxa"/>
              <w:bottom w:w="100" w:type="dxa"/>
              <w:right w:w="100" w:type="dxa"/>
            </w:tcMar>
          </w:tcPr>
          <w:p w14:paraId="5BBB2180"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40</w:t>
            </w:r>
          </w:p>
        </w:tc>
        <w:tc>
          <w:tcPr>
            <w:tcW w:w="2115" w:type="dxa"/>
            <w:shd w:val="clear" w:color="auto" w:fill="auto"/>
            <w:tcMar>
              <w:top w:w="100" w:type="dxa"/>
              <w:left w:w="100" w:type="dxa"/>
              <w:bottom w:w="100" w:type="dxa"/>
              <w:right w:w="100" w:type="dxa"/>
            </w:tcMar>
          </w:tcPr>
          <w:p w14:paraId="350100B2"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50</w:t>
            </w:r>
          </w:p>
        </w:tc>
        <w:tc>
          <w:tcPr>
            <w:tcW w:w="2220" w:type="dxa"/>
            <w:shd w:val="clear" w:color="auto" w:fill="auto"/>
            <w:tcMar>
              <w:top w:w="100" w:type="dxa"/>
              <w:left w:w="100" w:type="dxa"/>
              <w:bottom w:w="100" w:type="dxa"/>
              <w:right w:w="100" w:type="dxa"/>
            </w:tcMar>
          </w:tcPr>
          <w:p w14:paraId="0284744D"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10</w:t>
            </w:r>
          </w:p>
        </w:tc>
      </w:tr>
    </w:tbl>
    <w:p w14:paraId="5997E1BB" w14:textId="7FDBD04A" w:rsidR="00ED1B11" w:rsidRDefault="00794229" w:rsidP="00A90F2D">
      <w:pPr>
        <w:pStyle w:val="Normal1"/>
        <w:spacing w:line="360" w:lineRule="auto"/>
        <w:jc w:val="center"/>
        <w:rPr>
          <w:rFonts w:ascii="Arial" w:hAnsi="Arial" w:cs="Arial"/>
          <w:b/>
          <w:sz w:val="22"/>
          <w:szCs w:val="22"/>
        </w:rPr>
      </w:pPr>
      <w:r w:rsidRPr="00A90F2D">
        <w:rPr>
          <w:rFonts w:ascii="Arial" w:hAnsi="Arial" w:cs="Arial"/>
          <w:b/>
          <w:sz w:val="22"/>
          <w:szCs w:val="22"/>
          <w:highlight w:val="white"/>
        </w:rPr>
        <w:t>Table 1: Response of Question 1</w:t>
      </w:r>
    </w:p>
    <w:p w14:paraId="2ED2AD9B" w14:textId="77777777" w:rsidR="00422E62" w:rsidRPr="00A90F2D" w:rsidRDefault="00422E62" w:rsidP="00A90F2D">
      <w:pPr>
        <w:pStyle w:val="Normal1"/>
        <w:spacing w:line="360" w:lineRule="auto"/>
        <w:jc w:val="center"/>
        <w:rPr>
          <w:rFonts w:ascii="Arial" w:hAnsi="Arial" w:cs="Arial"/>
          <w:b/>
          <w:sz w:val="22"/>
          <w:szCs w:val="22"/>
        </w:rPr>
      </w:pPr>
    </w:p>
    <w:tbl>
      <w:tblPr>
        <w:tblStyle w:val="a0"/>
        <w:tblW w:w="95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1875"/>
        <w:gridCol w:w="1980"/>
        <w:gridCol w:w="2190"/>
        <w:gridCol w:w="2310"/>
      </w:tblGrid>
      <w:tr w:rsidR="00ED1B11" w:rsidRPr="00A90F2D" w14:paraId="64E3C38F" w14:textId="77777777">
        <w:trPr>
          <w:cantSplit/>
          <w:trHeight w:val="552"/>
          <w:tblHeader/>
        </w:trPr>
        <w:tc>
          <w:tcPr>
            <w:tcW w:w="3075"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2BB99DA" w14:textId="77777777" w:rsidR="00ED1B11" w:rsidRPr="00A90F2D" w:rsidRDefault="00ED1B11" w:rsidP="00A90F2D">
            <w:pPr>
              <w:pStyle w:val="Normal1"/>
              <w:widowControl w:val="0"/>
              <w:spacing w:line="360" w:lineRule="auto"/>
              <w:jc w:val="center"/>
              <w:rPr>
                <w:rFonts w:ascii="Arial" w:hAnsi="Arial" w:cs="Arial"/>
                <w:b/>
                <w:sz w:val="22"/>
                <w:szCs w:val="22"/>
              </w:rPr>
            </w:pPr>
          </w:p>
          <w:p w14:paraId="620A0EA5" w14:textId="77777777" w:rsidR="00ED1B11" w:rsidRPr="00A90F2D" w:rsidRDefault="00794229" w:rsidP="00A90F2D">
            <w:pPr>
              <w:pStyle w:val="Normal1"/>
              <w:widowControl w:val="0"/>
              <w:spacing w:line="360" w:lineRule="auto"/>
              <w:jc w:val="center"/>
              <w:rPr>
                <w:rFonts w:ascii="Arial" w:hAnsi="Arial" w:cs="Arial"/>
                <w:b/>
                <w:sz w:val="22"/>
                <w:szCs w:val="22"/>
              </w:rPr>
            </w:pPr>
            <w:r w:rsidRPr="00A90F2D">
              <w:rPr>
                <w:rFonts w:ascii="Arial" w:hAnsi="Arial" w:cs="Arial"/>
                <w:b/>
                <w:sz w:val="22"/>
                <w:szCs w:val="22"/>
              </w:rPr>
              <w:t>Question. 2</w:t>
            </w:r>
          </w:p>
        </w:tc>
        <w:tc>
          <w:tcPr>
            <w:tcW w:w="6480"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6E0B09A" w14:textId="77777777" w:rsidR="00ED1B11" w:rsidRPr="00A90F2D" w:rsidRDefault="00794229" w:rsidP="00A90F2D">
            <w:pPr>
              <w:pStyle w:val="Normal1"/>
              <w:widowControl w:val="0"/>
              <w:spacing w:line="360" w:lineRule="auto"/>
              <w:rPr>
                <w:rFonts w:ascii="Arial" w:hAnsi="Arial" w:cs="Arial"/>
                <w:bCs/>
                <w:sz w:val="22"/>
                <w:szCs w:val="22"/>
              </w:rPr>
            </w:pPr>
            <w:r w:rsidRPr="00A90F2D">
              <w:rPr>
                <w:rFonts w:ascii="Arial" w:hAnsi="Arial" w:cs="Arial"/>
                <w:bCs/>
                <w:sz w:val="22"/>
                <w:szCs w:val="22"/>
              </w:rPr>
              <w:t>Do you think the virtual learning environment is better than the classroom learning environment?</w:t>
            </w:r>
          </w:p>
        </w:tc>
      </w:tr>
      <w:tr w:rsidR="00ED1B11" w:rsidRPr="00A90F2D" w14:paraId="0A3AF190" w14:textId="77777777">
        <w:trPr>
          <w:cantSplit/>
          <w:trHeight w:val="552"/>
          <w:tblHeader/>
        </w:trPr>
        <w:tc>
          <w:tcPr>
            <w:tcW w:w="307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0D226F5" w14:textId="77777777" w:rsidR="00ED1B11" w:rsidRPr="00A90F2D" w:rsidRDefault="00ED1B11" w:rsidP="00A90F2D">
            <w:pPr>
              <w:pStyle w:val="Normal1"/>
              <w:widowControl w:val="0"/>
              <w:spacing w:line="360" w:lineRule="auto"/>
              <w:jc w:val="left"/>
              <w:rPr>
                <w:rFonts w:ascii="Arial" w:hAnsi="Arial" w:cs="Arial"/>
                <w:b/>
                <w:sz w:val="22"/>
                <w:szCs w:val="22"/>
              </w:rPr>
            </w:pPr>
          </w:p>
        </w:tc>
        <w:tc>
          <w:tcPr>
            <w:tcW w:w="648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92D4EF5" w14:textId="77777777" w:rsidR="00ED1B11" w:rsidRPr="00A90F2D" w:rsidRDefault="00ED1B11" w:rsidP="00A90F2D">
            <w:pPr>
              <w:pStyle w:val="Normal1"/>
              <w:widowControl w:val="0"/>
              <w:spacing w:line="360" w:lineRule="auto"/>
              <w:jc w:val="left"/>
              <w:rPr>
                <w:rFonts w:ascii="Arial" w:hAnsi="Arial" w:cs="Arial"/>
                <w:b/>
                <w:sz w:val="22"/>
                <w:szCs w:val="22"/>
              </w:rPr>
            </w:pPr>
          </w:p>
        </w:tc>
      </w:tr>
      <w:tr w:rsidR="00ED1B11" w:rsidRPr="00A90F2D" w14:paraId="49554AD0" w14:textId="77777777">
        <w:trPr>
          <w:cantSplit/>
          <w:trHeight w:val="552"/>
          <w:tblHeader/>
        </w:trPr>
        <w:tc>
          <w:tcPr>
            <w:tcW w:w="307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251CBA6" w14:textId="77777777" w:rsidR="00ED1B11" w:rsidRPr="00A90F2D" w:rsidRDefault="00ED1B11" w:rsidP="00A90F2D">
            <w:pPr>
              <w:pStyle w:val="Normal1"/>
              <w:widowControl w:val="0"/>
              <w:spacing w:line="360" w:lineRule="auto"/>
              <w:jc w:val="left"/>
              <w:rPr>
                <w:rFonts w:ascii="Arial" w:hAnsi="Arial" w:cs="Arial"/>
                <w:b/>
                <w:sz w:val="22"/>
                <w:szCs w:val="22"/>
              </w:rPr>
            </w:pPr>
          </w:p>
        </w:tc>
        <w:tc>
          <w:tcPr>
            <w:tcW w:w="648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6FE6AD5" w14:textId="77777777" w:rsidR="00ED1B11" w:rsidRPr="00A90F2D" w:rsidRDefault="00ED1B11" w:rsidP="00A90F2D">
            <w:pPr>
              <w:pStyle w:val="Normal1"/>
              <w:widowControl w:val="0"/>
              <w:spacing w:line="360" w:lineRule="auto"/>
              <w:jc w:val="left"/>
              <w:rPr>
                <w:rFonts w:ascii="Arial" w:hAnsi="Arial" w:cs="Arial"/>
                <w:b/>
                <w:sz w:val="22"/>
                <w:szCs w:val="22"/>
              </w:rPr>
            </w:pPr>
          </w:p>
        </w:tc>
      </w:tr>
      <w:tr w:rsidR="00ED1B11" w:rsidRPr="00A90F2D" w14:paraId="49A9B1D7" w14:textId="77777777">
        <w:trPr>
          <w:cantSplit/>
          <w:trHeight w:val="440"/>
          <w:tblHeader/>
        </w:trPr>
        <w:tc>
          <w:tcPr>
            <w:tcW w:w="1200" w:type="dxa"/>
            <w:vMerge w:val="restart"/>
            <w:shd w:val="clear" w:color="auto" w:fill="auto"/>
            <w:tcMar>
              <w:top w:w="100" w:type="dxa"/>
              <w:left w:w="100" w:type="dxa"/>
              <w:bottom w:w="100" w:type="dxa"/>
              <w:right w:w="100" w:type="dxa"/>
            </w:tcMar>
          </w:tcPr>
          <w:p w14:paraId="6823FACE" w14:textId="77777777" w:rsidR="00ED1B11" w:rsidRPr="00A90F2D" w:rsidRDefault="00ED1B11" w:rsidP="00A90F2D">
            <w:pPr>
              <w:pStyle w:val="Normal1"/>
              <w:widowControl w:val="0"/>
              <w:spacing w:line="360" w:lineRule="auto"/>
              <w:jc w:val="center"/>
              <w:rPr>
                <w:rFonts w:ascii="Arial" w:hAnsi="Arial" w:cs="Arial"/>
                <w:sz w:val="22"/>
                <w:szCs w:val="22"/>
              </w:rPr>
            </w:pPr>
          </w:p>
          <w:p w14:paraId="4759AA98" w14:textId="77777777" w:rsidR="00ED1B11" w:rsidRPr="00A90F2D" w:rsidRDefault="00ED1B11" w:rsidP="00A90F2D">
            <w:pPr>
              <w:pStyle w:val="Normal1"/>
              <w:widowControl w:val="0"/>
              <w:spacing w:line="360" w:lineRule="auto"/>
              <w:jc w:val="center"/>
              <w:rPr>
                <w:rFonts w:ascii="Arial" w:hAnsi="Arial" w:cs="Arial"/>
                <w:sz w:val="22"/>
                <w:szCs w:val="22"/>
              </w:rPr>
            </w:pPr>
          </w:p>
          <w:p w14:paraId="55F2696D" w14:textId="77777777" w:rsidR="00ED1B11" w:rsidRPr="00A90F2D" w:rsidRDefault="00ED1B11" w:rsidP="00A90F2D">
            <w:pPr>
              <w:pStyle w:val="Normal1"/>
              <w:widowControl w:val="0"/>
              <w:spacing w:line="360" w:lineRule="auto"/>
              <w:jc w:val="center"/>
              <w:rPr>
                <w:rFonts w:ascii="Arial" w:hAnsi="Arial" w:cs="Arial"/>
                <w:sz w:val="22"/>
                <w:szCs w:val="22"/>
              </w:rPr>
            </w:pPr>
          </w:p>
          <w:p w14:paraId="4FC35D21" w14:textId="77777777" w:rsidR="00ED1B11" w:rsidRPr="00A90F2D" w:rsidRDefault="00794229" w:rsidP="00A90F2D">
            <w:pPr>
              <w:pStyle w:val="Normal1"/>
              <w:widowControl w:val="0"/>
              <w:spacing w:line="360" w:lineRule="auto"/>
              <w:jc w:val="center"/>
              <w:rPr>
                <w:rFonts w:ascii="Arial" w:hAnsi="Arial" w:cs="Arial"/>
                <w:b/>
                <w:sz w:val="22"/>
                <w:szCs w:val="22"/>
              </w:rPr>
            </w:pPr>
            <w:r w:rsidRPr="00A90F2D">
              <w:rPr>
                <w:rFonts w:ascii="Arial" w:hAnsi="Arial" w:cs="Arial"/>
                <w:b/>
                <w:sz w:val="22"/>
                <w:szCs w:val="22"/>
              </w:rPr>
              <w:t>Response</w:t>
            </w:r>
          </w:p>
        </w:tc>
        <w:tc>
          <w:tcPr>
            <w:tcW w:w="1875" w:type="dxa"/>
            <w:shd w:val="clear" w:color="auto" w:fill="auto"/>
            <w:tcMar>
              <w:top w:w="100" w:type="dxa"/>
              <w:left w:w="100" w:type="dxa"/>
              <w:bottom w:w="100" w:type="dxa"/>
              <w:right w:w="100" w:type="dxa"/>
            </w:tcMar>
          </w:tcPr>
          <w:p w14:paraId="14D88F5C"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Response Tone</w:t>
            </w:r>
          </w:p>
        </w:tc>
        <w:tc>
          <w:tcPr>
            <w:tcW w:w="1980" w:type="dxa"/>
            <w:shd w:val="clear" w:color="auto" w:fill="auto"/>
            <w:tcMar>
              <w:top w:w="100" w:type="dxa"/>
              <w:left w:w="100" w:type="dxa"/>
              <w:bottom w:w="100" w:type="dxa"/>
              <w:right w:w="100" w:type="dxa"/>
            </w:tcMar>
          </w:tcPr>
          <w:p w14:paraId="53008421"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Yes</w:t>
            </w:r>
          </w:p>
        </w:tc>
        <w:tc>
          <w:tcPr>
            <w:tcW w:w="2190" w:type="dxa"/>
            <w:shd w:val="clear" w:color="auto" w:fill="auto"/>
            <w:tcMar>
              <w:top w:w="100" w:type="dxa"/>
              <w:left w:w="100" w:type="dxa"/>
              <w:bottom w:w="100" w:type="dxa"/>
              <w:right w:w="100" w:type="dxa"/>
            </w:tcMar>
          </w:tcPr>
          <w:p w14:paraId="55D9B94F"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No</w:t>
            </w:r>
          </w:p>
        </w:tc>
        <w:tc>
          <w:tcPr>
            <w:tcW w:w="2310" w:type="dxa"/>
            <w:shd w:val="clear" w:color="auto" w:fill="auto"/>
            <w:tcMar>
              <w:top w:w="100" w:type="dxa"/>
              <w:left w:w="100" w:type="dxa"/>
              <w:bottom w:w="100" w:type="dxa"/>
              <w:right w:w="100" w:type="dxa"/>
            </w:tcMar>
          </w:tcPr>
          <w:p w14:paraId="1CA6E4F1"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Maybe</w:t>
            </w:r>
          </w:p>
        </w:tc>
      </w:tr>
      <w:tr w:rsidR="00ED1B11" w:rsidRPr="00A90F2D" w14:paraId="3AF93058" w14:textId="77777777">
        <w:trPr>
          <w:cantSplit/>
          <w:trHeight w:val="440"/>
          <w:tblHeader/>
        </w:trPr>
        <w:tc>
          <w:tcPr>
            <w:tcW w:w="1200" w:type="dxa"/>
            <w:vMerge/>
            <w:shd w:val="clear" w:color="auto" w:fill="auto"/>
            <w:tcMar>
              <w:top w:w="100" w:type="dxa"/>
              <w:left w:w="100" w:type="dxa"/>
              <w:bottom w:w="100" w:type="dxa"/>
              <w:right w:w="100" w:type="dxa"/>
            </w:tcMar>
          </w:tcPr>
          <w:p w14:paraId="0E18591A" w14:textId="77777777" w:rsidR="00ED1B11" w:rsidRPr="00A90F2D" w:rsidRDefault="00ED1B11" w:rsidP="00A90F2D">
            <w:pPr>
              <w:pStyle w:val="Normal1"/>
              <w:widowControl w:val="0"/>
              <w:spacing w:line="360" w:lineRule="auto"/>
              <w:jc w:val="left"/>
              <w:rPr>
                <w:rFonts w:ascii="Arial" w:hAnsi="Arial" w:cs="Arial"/>
                <w:sz w:val="22"/>
                <w:szCs w:val="22"/>
              </w:rPr>
            </w:pPr>
          </w:p>
        </w:tc>
        <w:tc>
          <w:tcPr>
            <w:tcW w:w="1875" w:type="dxa"/>
            <w:shd w:val="clear" w:color="auto" w:fill="auto"/>
            <w:tcMar>
              <w:top w:w="100" w:type="dxa"/>
              <w:left w:w="100" w:type="dxa"/>
              <w:bottom w:w="100" w:type="dxa"/>
              <w:right w:w="100" w:type="dxa"/>
            </w:tcMar>
          </w:tcPr>
          <w:p w14:paraId="571F05AC"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Response</w:t>
            </w:r>
          </w:p>
        </w:tc>
        <w:tc>
          <w:tcPr>
            <w:tcW w:w="1980" w:type="dxa"/>
            <w:shd w:val="clear" w:color="auto" w:fill="auto"/>
            <w:tcMar>
              <w:top w:w="100" w:type="dxa"/>
              <w:left w:w="100" w:type="dxa"/>
              <w:bottom w:w="100" w:type="dxa"/>
              <w:right w:w="100" w:type="dxa"/>
            </w:tcMar>
          </w:tcPr>
          <w:p w14:paraId="5C297F69"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4</w:t>
            </w:r>
          </w:p>
        </w:tc>
        <w:tc>
          <w:tcPr>
            <w:tcW w:w="2190" w:type="dxa"/>
            <w:shd w:val="clear" w:color="auto" w:fill="auto"/>
            <w:tcMar>
              <w:top w:w="100" w:type="dxa"/>
              <w:left w:w="100" w:type="dxa"/>
              <w:bottom w:w="100" w:type="dxa"/>
              <w:right w:w="100" w:type="dxa"/>
            </w:tcMar>
          </w:tcPr>
          <w:p w14:paraId="3F09B683"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14</w:t>
            </w:r>
          </w:p>
        </w:tc>
        <w:tc>
          <w:tcPr>
            <w:tcW w:w="2310" w:type="dxa"/>
            <w:shd w:val="clear" w:color="auto" w:fill="auto"/>
            <w:tcMar>
              <w:top w:w="100" w:type="dxa"/>
              <w:left w:w="100" w:type="dxa"/>
              <w:bottom w:w="100" w:type="dxa"/>
              <w:right w:w="100" w:type="dxa"/>
            </w:tcMar>
          </w:tcPr>
          <w:p w14:paraId="72AB917C"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2</w:t>
            </w:r>
          </w:p>
        </w:tc>
      </w:tr>
      <w:tr w:rsidR="00ED1B11" w:rsidRPr="00A90F2D" w14:paraId="6831EC08" w14:textId="77777777">
        <w:trPr>
          <w:cantSplit/>
          <w:trHeight w:val="440"/>
          <w:tblHeader/>
        </w:trPr>
        <w:tc>
          <w:tcPr>
            <w:tcW w:w="1200" w:type="dxa"/>
            <w:vMerge/>
            <w:shd w:val="clear" w:color="auto" w:fill="auto"/>
            <w:tcMar>
              <w:top w:w="100" w:type="dxa"/>
              <w:left w:w="100" w:type="dxa"/>
              <w:bottom w:w="100" w:type="dxa"/>
              <w:right w:w="100" w:type="dxa"/>
            </w:tcMar>
          </w:tcPr>
          <w:p w14:paraId="04C061D6" w14:textId="77777777" w:rsidR="00ED1B11" w:rsidRPr="00A90F2D" w:rsidRDefault="00ED1B11" w:rsidP="00A90F2D">
            <w:pPr>
              <w:pStyle w:val="Normal1"/>
              <w:widowControl w:val="0"/>
              <w:spacing w:line="360" w:lineRule="auto"/>
              <w:jc w:val="left"/>
              <w:rPr>
                <w:rFonts w:ascii="Arial" w:hAnsi="Arial" w:cs="Arial"/>
                <w:sz w:val="22"/>
                <w:szCs w:val="22"/>
              </w:rPr>
            </w:pPr>
          </w:p>
        </w:tc>
        <w:tc>
          <w:tcPr>
            <w:tcW w:w="1875" w:type="dxa"/>
            <w:shd w:val="clear" w:color="auto" w:fill="auto"/>
            <w:tcMar>
              <w:top w:w="100" w:type="dxa"/>
              <w:left w:w="100" w:type="dxa"/>
              <w:bottom w:w="100" w:type="dxa"/>
              <w:right w:w="100" w:type="dxa"/>
            </w:tcMar>
          </w:tcPr>
          <w:p w14:paraId="6375F541"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Response Percentage</w:t>
            </w:r>
          </w:p>
          <w:p w14:paraId="3F4EA664"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w:t>
            </w:r>
          </w:p>
        </w:tc>
        <w:tc>
          <w:tcPr>
            <w:tcW w:w="1980" w:type="dxa"/>
            <w:shd w:val="clear" w:color="auto" w:fill="auto"/>
            <w:tcMar>
              <w:top w:w="100" w:type="dxa"/>
              <w:left w:w="100" w:type="dxa"/>
              <w:bottom w:w="100" w:type="dxa"/>
              <w:right w:w="100" w:type="dxa"/>
            </w:tcMar>
          </w:tcPr>
          <w:p w14:paraId="475213C2"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20</w:t>
            </w:r>
          </w:p>
        </w:tc>
        <w:tc>
          <w:tcPr>
            <w:tcW w:w="2190" w:type="dxa"/>
            <w:shd w:val="clear" w:color="auto" w:fill="auto"/>
            <w:tcMar>
              <w:top w:w="100" w:type="dxa"/>
              <w:left w:w="100" w:type="dxa"/>
              <w:bottom w:w="100" w:type="dxa"/>
              <w:right w:w="100" w:type="dxa"/>
            </w:tcMar>
          </w:tcPr>
          <w:p w14:paraId="32CCD39E"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70</w:t>
            </w:r>
          </w:p>
        </w:tc>
        <w:tc>
          <w:tcPr>
            <w:tcW w:w="2310" w:type="dxa"/>
            <w:shd w:val="clear" w:color="auto" w:fill="auto"/>
            <w:tcMar>
              <w:top w:w="100" w:type="dxa"/>
              <w:left w:w="100" w:type="dxa"/>
              <w:bottom w:w="100" w:type="dxa"/>
              <w:right w:w="100" w:type="dxa"/>
            </w:tcMar>
          </w:tcPr>
          <w:p w14:paraId="76DF1B94" w14:textId="77777777" w:rsidR="00ED1B11" w:rsidRPr="00A90F2D" w:rsidRDefault="00794229" w:rsidP="00A90F2D">
            <w:pPr>
              <w:pStyle w:val="Normal1"/>
              <w:widowControl w:val="0"/>
              <w:spacing w:line="360" w:lineRule="auto"/>
              <w:jc w:val="center"/>
              <w:rPr>
                <w:rFonts w:ascii="Arial" w:hAnsi="Arial" w:cs="Arial"/>
                <w:sz w:val="22"/>
                <w:szCs w:val="22"/>
              </w:rPr>
            </w:pPr>
            <w:r w:rsidRPr="00A90F2D">
              <w:rPr>
                <w:rFonts w:ascii="Arial" w:hAnsi="Arial" w:cs="Arial"/>
                <w:sz w:val="22"/>
                <w:szCs w:val="22"/>
              </w:rPr>
              <w:t>10</w:t>
            </w:r>
          </w:p>
        </w:tc>
      </w:tr>
    </w:tbl>
    <w:p w14:paraId="5E38E511" w14:textId="238F3B59" w:rsidR="00ED1B11" w:rsidRDefault="00794229" w:rsidP="00A90F2D">
      <w:pPr>
        <w:pStyle w:val="Normal1"/>
        <w:spacing w:line="360" w:lineRule="auto"/>
        <w:jc w:val="center"/>
        <w:rPr>
          <w:rFonts w:ascii="Arial" w:hAnsi="Arial" w:cs="Arial"/>
          <w:b/>
          <w:sz w:val="22"/>
          <w:szCs w:val="22"/>
        </w:rPr>
      </w:pPr>
      <w:r w:rsidRPr="00A90F2D">
        <w:rPr>
          <w:rFonts w:ascii="Arial" w:hAnsi="Arial" w:cs="Arial"/>
          <w:b/>
          <w:sz w:val="22"/>
          <w:szCs w:val="22"/>
          <w:highlight w:val="white"/>
        </w:rPr>
        <w:t>Table 2: Response of Question 2</w:t>
      </w:r>
    </w:p>
    <w:p w14:paraId="48E477FC" w14:textId="77777777" w:rsidR="00422E62" w:rsidRPr="00A90F2D" w:rsidRDefault="00422E62" w:rsidP="00A90F2D">
      <w:pPr>
        <w:pStyle w:val="Normal1"/>
        <w:spacing w:line="360" w:lineRule="auto"/>
        <w:jc w:val="center"/>
        <w:rPr>
          <w:rFonts w:ascii="Arial" w:hAnsi="Arial" w:cs="Arial"/>
          <w:b/>
          <w:sz w:val="22"/>
          <w:szCs w:val="22"/>
        </w:rPr>
      </w:pPr>
    </w:p>
    <w:tbl>
      <w:tblPr>
        <w:tblStyle w:val="a1"/>
        <w:tblW w:w="95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1935"/>
        <w:gridCol w:w="1905"/>
        <w:gridCol w:w="2220"/>
        <w:gridCol w:w="2295"/>
      </w:tblGrid>
      <w:tr w:rsidR="00ED1B11" w:rsidRPr="00422E62" w14:paraId="0E530D1D" w14:textId="77777777">
        <w:trPr>
          <w:cantSplit/>
          <w:trHeight w:val="552"/>
          <w:tblHeader/>
        </w:trPr>
        <w:tc>
          <w:tcPr>
            <w:tcW w:w="3135"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7B8A82C" w14:textId="77777777" w:rsidR="00ED1B11" w:rsidRPr="00422E62" w:rsidRDefault="00ED1B11" w:rsidP="00422E62">
            <w:pPr>
              <w:pStyle w:val="Normal1"/>
              <w:widowControl w:val="0"/>
              <w:spacing w:line="360" w:lineRule="auto"/>
              <w:jc w:val="center"/>
              <w:rPr>
                <w:rFonts w:ascii="Arial" w:hAnsi="Arial" w:cs="Arial"/>
                <w:b/>
                <w:sz w:val="22"/>
                <w:szCs w:val="22"/>
              </w:rPr>
            </w:pPr>
          </w:p>
          <w:p w14:paraId="12188883"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Question. 3</w:t>
            </w:r>
          </w:p>
        </w:tc>
        <w:tc>
          <w:tcPr>
            <w:tcW w:w="6420"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5239CBFA" w14:textId="77777777" w:rsidR="00ED1B11" w:rsidRPr="00422E62" w:rsidRDefault="00794229" w:rsidP="00422E62">
            <w:pPr>
              <w:pStyle w:val="Normal1"/>
              <w:widowControl w:val="0"/>
              <w:spacing w:line="360" w:lineRule="auto"/>
              <w:rPr>
                <w:rFonts w:ascii="Arial" w:hAnsi="Arial" w:cs="Arial"/>
                <w:bCs/>
                <w:sz w:val="22"/>
                <w:szCs w:val="22"/>
              </w:rPr>
            </w:pPr>
            <w:r w:rsidRPr="00422E62">
              <w:rPr>
                <w:rFonts w:ascii="Arial" w:hAnsi="Arial" w:cs="Arial"/>
                <w:bCs/>
                <w:sz w:val="22"/>
                <w:szCs w:val="22"/>
              </w:rPr>
              <w:t>Do you prefer online study materials more than offline books and classes along with the facilities of college libraries?</w:t>
            </w:r>
          </w:p>
        </w:tc>
      </w:tr>
      <w:tr w:rsidR="00ED1B11" w:rsidRPr="00422E62" w14:paraId="6630EB01" w14:textId="77777777">
        <w:trPr>
          <w:cantSplit/>
          <w:trHeight w:val="552"/>
          <w:tblHeader/>
        </w:trPr>
        <w:tc>
          <w:tcPr>
            <w:tcW w:w="313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232ADC77"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2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E588D48"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04B45A80" w14:textId="77777777">
        <w:trPr>
          <w:cantSplit/>
          <w:trHeight w:val="552"/>
          <w:tblHeader/>
        </w:trPr>
        <w:tc>
          <w:tcPr>
            <w:tcW w:w="313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DB47C1F"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2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00AADA5"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2CC658A1" w14:textId="77777777">
        <w:trPr>
          <w:cantSplit/>
          <w:trHeight w:val="440"/>
          <w:tblHeader/>
        </w:trPr>
        <w:tc>
          <w:tcPr>
            <w:tcW w:w="1200" w:type="dxa"/>
            <w:vMerge w:val="restart"/>
            <w:shd w:val="clear" w:color="auto" w:fill="auto"/>
            <w:tcMar>
              <w:top w:w="100" w:type="dxa"/>
              <w:left w:w="100" w:type="dxa"/>
              <w:bottom w:w="100" w:type="dxa"/>
              <w:right w:w="100" w:type="dxa"/>
            </w:tcMar>
          </w:tcPr>
          <w:p w14:paraId="1600A5E3" w14:textId="77777777" w:rsidR="00ED1B11" w:rsidRPr="00422E62" w:rsidRDefault="00ED1B11" w:rsidP="00422E62">
            <w:pPr>
              <w:pStyle w:val="Normal1"/>
              <w:widowControl w:val="0"/>
              <w:spacing w:line="360" w:lineRule="auto"/>
              <w:jc w:val="center"/>
              <w:rPr>
                <w:rFonts w:ascii="Arial" w:hAnsi="Arial" w:cs="Arial"/>
                <w:sz w:val="22"/>
                <w:szCs w:val="22"/>
              </w:rPr>
            </w:pPr>
          </w:p>
          <w:p w14:paraId="31E8B096" w14:textId="77777777" w:rsidR="00ED1B11" w:rsidRPr="00422E62" w:rsidRDefault="00ED1B11" w:rsidP="00422E62">
            <w:pPr>
              <w:pStyle w:val="Normal1"/>
              <w:widowControl w:val="0"/>
              <w:spacing w:line="360" w:lineRule="auto"/>
              <w:jc w:val="center"/>
              <w:rPr>
                <w:rFonts w:ascii="Arial" w:hAnsi="Arial" w:cs="Arial"/>
                <w:sz w:val="22"/>
                <w:szCs w:val="22"/>
              </w:rPr>
            </w:pPr>
          </w:p>
          <w:p w14:paraId="46CB2A08" w14:textId="77777777" w:rsidR="00ED1B11" w:rsidRPr="00422E62" w:rsidRDefault="00ED1B11" w:rsidP="00422E62">
            <w:pPr>
              <w:pStyle w:val="Normal1"/>
              <w:widowControl w:val="0"/>
              <w:spacing w:line="360" w:lineRule="auto"/>
              <w:jc w:val="center"/>
              <w:rPr>
                <w:rFonts w:ascii="Arial" w:hAnsi="Arial" w:cs="Arial"/>
                <w:sz w:val="22"/>
                <w:szCs w:val="22"/>
              </w:rPr>
            </w:pPr>
          </w:p>
          <w:p w14:paraId="7B184FF1"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Response</w:t>
            </w:r>
          </w:p>
        </w:tc>
        <w:tc>
          <w:tcPr>
            <w:tcW w:w="1935" w:type="dxa"/>
            <w:shd w:val="clear" w:color="auto" w:fill="auto"/>
            <w:tcMar>
              <w:top w:w="100" w:type="dxa"/>
              <w:left w:w="100" w:type="dxa"/>
              <w:bottom w:w="100" w:type="dxa"/>
              <w:right w:w="100" w:type="dxa"/>
            </w:tcMar>
          </w:tcPr>
          <w:p w14:paraId="6EBFC4FD"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Tone</w:t>
            </w:r>
          </w:p>
        </w:tc>
        <w:tc>
          <w:tcPr>
            <w:tcW w:w="1905" w:type="dxa"/>
            <w:shd w:val="clear" w:color="auto" w:fill="auto"/>
            <w:tcMar>
              <w:top w:w="100" w:type="dxa"/>
              <w:left w:w="100" w:type="dxa"/>
              <w:bottom w:w="100" w:type="dxa"/>
              <w:right w:w="100" w:type="dxa"/>
            </w:tcMar>
          </w:tcPr>
          <w:p w14:paraId="4DF5023D"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Yes</w:t>
            </w:r>
          </w:p>
        </w:tc>
        <w:tc>
          <w:tcPr>
            <w:tcW w:w="2220" w:type="dxa"/>
            <w:shd w:val="clear" w:color="auto" w:fill="auto"/>
            <w:tcMar>
              <w:top w:w="100" w:type="dxa"/>
              <w:left w:w="100" w:type="dxa"/>
              <w:bottom w:w="100" w:type="dxa"/>
              <w:right w:w="100" w:type="dxa"/>
            </w:tcMar>
          </w:tcPr>
          <w:p w14:paraId="4B63C064"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No</w:t>
            </w:r>
          </w:p>
        </w:tc>
        <w:tc>
          <w:tcPr>
            <w:tcW w:w="2295" w:type="dxa"/>
            <w:shd w:val="clear" w:color="auto" w:fill="auto"/>
            <w:tcMar>
              <w:top w:w="100" w:type="dxa"/>
              <w:left w:w="100" w:type="dxa"/>
              <w:bottom w:w="100" w:type="dxa"/>
              <w:right w:w="100" w:type="dxa"/>
            </w:tcMar>
          </w:tcPr>
          <w:p w14:paraId="4CD89B30"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Maybe</w:t>
            </w:r>
          </w:p>
        </w:tc>
      </w:tr>
      <w:tr w:rsidR="00ED1B11" w:rsidRPr="00422E62" w14:paraId="1BA605C9" w14:textId="77777777">
        <w:trPr>
          <w:cantSplit/>
          <w:trHeight w:val="440"/>
          <w:tblHeader/>
        </w:trPr>
        <w:tc>
          <w:tcPr>
            <w:tcW w:w="1200" w:type="dxa"/>
            <w:vMerge/>
            <w:shd w:val="clear" w:color="auto" w:fill="auto"/>
            <w:tcMar>
              <w:top w:w="100" w:type="dxa"/>
              <w:left w:w="100" w:type="dxa"/>
              <w:bottom w:w="100" w:type="dxa"/>
              <w:right w:w="100" w:type="dxa"/>
            </w:tcMar>
          </w:tcPr>
          <w:p w14:paraId="5042EA4F"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935" w:type="dxa"/>
            <w:shd w:val="clear" w:color="auto" w:fill="auto"/>
            <w:tcMar>
              <w:top w:w="100" w:type="dxa"/>
              <w:left w:w="100" w:type="dxa"/>
              <w:bottom w:w="100" w:type="dxa"/>
              <w:right w:w="100" w:type="dxa"/>
            </w:tcMar>
          </w:tcPr>
          <w:p w14:paraId="3223C007"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w:t>
            </w:r>
          </w:p>
        </w:tc>
        <w:tc>
          <w:tcPr>
            <w:tcW w:w="1905" w:type="dxa"/>
            <w:shd w:val="clear" w:color="auto" w:fill="auto"/>
            <w:tcMar>
              <w:top w:w="100" w:type="dxa"/>
              <w:left w:w="100" w:type="dxa"/>
              <w:bottom w:w="100" w:type="dxa"/>
              <w:right w:w="100" w:type="dxa"/>
            </w:tcMar>
          </w:tcPr>
          <w:p w14:paraId="208A9287"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6</w:t>
            </w:r>
          </w:p>
        </w:tc>
        <w:tc>
          <w:tcPr>
            <w:tcW w:w="2220" w:type="dxa"/>
            <w:shd w:val="clear" w:color="auto" w:fill="auto"/>
            <w:tcMar>
              <w:top w:w="100" w:type="dxa"/>
              <w:left w:w="100" w:type="dxa"/>
              <w:bottom w:w="100" w:type="dxa"/>
              <w:right w:w="100" w:type="dxa"/>
            </w:tcMar>
          </w:tcPr>
          <w:p w14:paraId="7F24118B"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14</w:t>
            </w:r>
          </w:p>
        </w:tc>
        <w:tc>
          <w:tcPr>
            <w:tcW w:w="2295" w:type="dxa"/>
            <w:shd w:val="clear" w:color="auto" w:fill="auto"/>
            <w:tcMar>
              <w:top w:w="100" w:type="dxa"/>
              <w:left w:w="100" w:type="dxa"/>
              <w:bottom w:w="100" w:type="dxa"/>
              <w:right w:w="100" w:type="dxa"/>
            </w:tcMar>
          </w:tcPr>
          <w:p w14:paraId="25C1ECCC"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0</w:t>
            </w:r>
          </w:p>
        </w:tc>
      </w:tr>
      <w:tr w:rsidR="00ED1B11" w:rsidRPr="00422E62" w14:paraId="157F2C26" w14:textId="77777777">
        <w:trPr>
          <w:cantSplit/>
          <w:trHeight w:val="440"/>
          <w:tblHeader/>
        </w:trPr>
        <w:tc>
          <w:tcPr>
            <w:tcW w:w="1200" w:type="dxa"/>
            <w:vMerge/>
            <w:shd w:val="clear" w:color="auto" w:fill="auto"/>
            <w:tcMar>
              <w:top w:w="100" w:type="dxa"/>
              <w:left w:w="100" w:type="dxa"/>
              <w:bottom w:w="100" w:type="dxa"/>
              <w:right w:w="100" w:type="dxa"/>
            </w:tcMar>
          </w:tcPr>
          <w:p w14:paraId="4B38A1EC"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935" w:type="dxa"/>
            <w:shd w:val="clear" w:color="auto" w:fill="auto"/>
            <w:tcMar>
              <w:top w:w="100" w:type="dxa"/>
              <w:left w:w="100" w:type="dxa"/>
              <w:bottom w:w="100" w:type="dxa"/>
              <w:right w:w="100" w:type="dxa"/>
            </w:tcMar>
          </w:tcPr>
          <w:p w14:paraId="56A8B386"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Percentage</w:t>
            </w:r>
          </w:p>
          <w:p w14:paraId="20FBFEE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w:t>
            </w:r>
          </w:p>
        </w:tc>
        <w:tc>
          <w:tcPr>
            <w:tcW w:w="1905" w:type="dxa"/>
            <w:shd w:val="clear" w:color="auto" w:fill="auto"/>
            <w:tcMar>
              <w:top w:w="100" w:type="dxa"/>
              <w:left w:w="100" w:type="dxa"/>
              <w:bottom w:w="100" w:type="dxa"/>
              <w:right w:w="100" w:type="dxa"/>
            </w:tcMar>
          </w:tcPr>
          <w:p w14:paraId="7E6E10D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30</w:t>
            </w:r>
          </w:p>
        </w:tc>
        <w:tc>
          <w:tcPr>
            <w:tcW w:w="2220" w:type="dxa"/>
            <w:shd w:val="clear" w:color="auto" w:fill="auto"/>
            <w:tcMar>
              <w:top w:w="100" w:type="dxa"/>
              <w:left w:w="100" w:type="dxa"/>
              <w:bottom w:w="100" w:type="dxa"/>
              <w:right w:w="100" w:type="dxa"/>
            </w:tcMar>
          </w:tcPr>
          <w:p w14:paraId="5F8837A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70</w:t>
            </w:r>
          </w:p>
        </w:tc>
        <w:tc>
          <w:tcPr>
            <w:tcW w:w="2295" w:type="dxa"/>
            <w:shd w:val="clear" w:color="auto" w:fill="auto"/>
            <w:tcMar>
              <w:top w:w="100" w:type="dxa"/>
              <w:left w:w="100" w:type="dxa"/>
              <w:bottom w:w="100" w:type="dxa"/>
              <w:right w:w="100" w:type="dxa"/>
            </w:tcMar>
          </w:tcPr>
          <w:p w14:paraId="07CB18B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0</w:t>
            </w:r>
          </w:p>
        </w:tc>
      </w:tr>
    </w:tbl>
    <w:p w14:paraId="4ACD6C38" w14:textId="635ADD90" w:rsidR="00ED1B11" w:rsidRPr="00422E62" w:rsidRDefault="00794229" w:rsidP="00422E62">
      <w:pPr>
        <w:pStyle w:val="Normal1"/>
        <w:spacing w:line="360" w:lineRule="auto"/>
        <w:jc w:val="center"/>
        <w:rPr>
          <w:rFonts w:ascii="Arial" w:hAnsi="Arial" w:cs="Arial"/>
          <w:b/>
          <w:sz w:val="22"/>
          <w:szCs w:val="22"/>
        </w:rPr>
      </w:pPr>
      <w:r w:rsidRPr="00422E62">
        <w:rPr>
          <w:rFonts w:ascii="Arial" w:hAnsi="Arial" w:cs="Arial"/>
          <w:b/>
          <w:sz w:val="22"/>
          <w:szCs w:val="22"/>
          <w:highlight w:val="white"/>
        </w:rPr>
        <w:t>Table 3: Response of Question 3</w:t>
      </w:r>
    </w:p>
    <w:p w14:paraId="2FF2B761" w14:textId="77777777" w:rsidR="00422E62" w:rsidRDefault="00422E62" w:rsidP="00E702BA">
      <w:pPr>
        <w:pStyle w:val="Normal1"/>
        <w:jc w:val="center"/>
        <w:rPr>
          <w:b/>
        </w:rPr>
      </w:pPr>
    </w:p>
    <w:tbl>
      <w:tblPr>
        <w:tblStyle w:val="a2"/>
        <w:tblW w:w="9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1965"/>
        <w:gridCol w:w="1875"/>
        <w:gridCol w:w="2235"/>
        <w:gridCol w:w="2295"/>
      </w:tblGrid>
      <w:tr w:rsidR="00ED1B11" w:rsidRPr="00422E62" w14:paraId="28DF865B" w14:textId="77777777">
        <w:trPr>
          <w:cantSplit/>
          <w:trHeight w:val="552"/>
          <w:tblHeader/>
        </w:trPr>
        <w:tc>
          <w:tcPr>
            <w:tcW w:w="3165"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5BD85F2" w14:textId="77777777" w:rsidR="00ED1B11" w:rsidRPr="00422E62" w:rsidRDefault="00ED1B11" w:rsidP="00422E62">
            <w:pPr>
              <w:pStyle w:val="Normal1"/>
              <w:widowControl w:val="0"/>
              <w:spacing w:line="360" w:lineRule="auto"/>
              <w:jc w:val="center"/>
              <w:rPr>
                <w:rFonts w:ascii="Arial" w:hAnsi="Arial" w:cs="Arial"/>
                <w:b/>
                <w:sz w:val="22"/>
                <w:szCs w:val="22"/>
              </w:rPr>
            </w:pPr>
          </w:p>
          <w:p w14:paraId="12C87A72"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Question. 4</w:t>
            </w:r>
          </w:p>
        </w:tc>
        <w:tc>
          <w:tcPr>
            <w:tcW w:w="6405"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00E1F9D" w14:textId="77777777" w:rsidR="00ED1B11" w:rsidRPr="00422E62" w:rsidRDefault="00794229" w:rsidP="00422E62">
            <w:pPr>
              <w:pStyle w:val="Normal1"/>
              <w:widowControl w:val="0"/>
              <w:spacing w:line="360" w:lineRule="auto"/>
              <w:rPr>
                <w:rFonts w:ascii="Arial" w:hAnsi="Arial" w:cs="Arial"/>
                <w:bCs/>
                <w:sz w:val="22"/>
                <w:szCs w:val="22"/>
              </w:rPr>
            </w:pPr>
            <w:r w:rsidRPr="00422E62">
              <w:rPr>
                <w:rFonts w:ascii="Arial" w:hAnsi="Arial" w:cs="Arial"/>
                <w:bCs/>
                <w:sz w:val="22"/>
                <w:szCs w:val="22"/>
              </w:rPr>
              <w:t>Is the communication style of virtual learning appropriate for this university in order to motivate students?</w:t>
            </w:r>
          </w:p>
        </w:tc>
      </w:tr>
      <w:tr w:rsidR="00ED1B11" w:rsidRPr="00422E62" w14:paraId="58BEFF16" w14:textId="77777777">
        <w:trPr>
          <w:cantSplit/>
          <w:trHeight w:val="552"/>
          <w:tblHeader/>
        </w:trPr>
        <w:tc>
          <w:tcPr>
            <w:tcW w:w="316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22320D01"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05"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5299ED3"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70CD200B" w14:textId="77777777">
        <w:trPr>
          <w:cantSplit/>
          <w:trHeight w:val="552"/>
          <w:tblHeader/>
        </w:trPr>
        <w:tc>
          <w:tcPr>
            <w:tcW w:w="316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24CC157"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05"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5A1F1FC"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7DE0BBA0" w14:textId="77777777">
        <w:trPr>
          <w:cantSplit/>
          <w:trHeight w:val="440"/>
          <w:tblHeader/>
        </w:trPr>
        <w:tc>
          <w:tcPr>
            <w:tcW w:w="1200" w:type="dxa"/>
            <w:vMerge w:val="restart"/>
            <w:shd w:val="clear" w:color="auto" w:fill="auto"/>
            <w:tcMar>
              <w:top w:w="100" w:type="dxa"/>
              <w:left w:w="100" w:type="dxa"/>
              <w:bottom w:w="100" w:type="dxa"/>
              <w:right w:w="100" w:type="dxa"/>
            </w:tcMar>
          </w:tcPr>
          <w:p w14:paraId="08533B7D" w14:textId="77777777" w:rsidR="00ED1B11" w:rsidRPr="00422E62" w:rsidRDefault="00ED1B11" w:rsidP="00422E62">
            <w:pPr>
              <w:pStyle w:val="Normal1"/>
              <w:widowControl w:val="0"/>
              <w:spacing w:line="360" w:lineRule="auto"/>
              <w:jc w:val="center"/>
              <w:rPr>
                <w:rFonts w:ascii="Arial" w:hAnsi="Arial" w:cs="Arial"/>
                <w:sz w:val="22"/>
                <w:szCs w:val="22"/>
              </w:rPr>
            </w:pPr>
          </w:p>
          <w:p w14:paraId="7C1DD6B0" w14:textId="77777777" w:rsidR="00ED1B11" w:rsidRPr="00422E62" w:rsidRDefault="00ED1B11" w:rsidP="00422E62">
            <w:pPr>
              <w:pStyle w:val="Normal1"/>
              <w:widowControl w:val="0"/>
              <w:spacing w:line="360" w:lineRule="auto"/>
              <w:jc w:val="center"/>
              <w:rPr>
                <w:rFonts w:ascii="Arial" w:hAnsi="Arial" w:cs="Arial"/>
                <w:sz w:val="22"/>
                <w:szCs w:val="22"/>
              </w:rPr>
            </w:pPr>
          </w:p>
          <w:p w14:paraId="1FC22B8E" w14:textId="77777777" w:rsidR="00ED1B11" w:rsidRPr="00422E62" w:rsidRDefault="00ED1B11" w:rsidP="00422E62">
            <w:pPr>
              <w:pStyle w:val="Normal1"/>
              <w:widowControl w:val="0"/>
              <w:spacing w:line="360" w:lineRule="auto"/>
              <w:jc w:val="center"/>
              <w:rPr>
                <w:rFonts w:ascii="Arial" w:hAnsi="Arial" w:cs="Arial"/>
                <w:sz w:val="22"/>
                <w:szCs w:val="22"/>
              </w:rPr>
            </w:pPr>
          </w:p>
          <w:p w14:paraId="770DA5BF"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Response</w:t>
            </w:r>
          </w:p>
        </w:tc>
        <w:tc>
          <w:tcPr>
            <w:tcW w:w="1965" w:type="dxa"/>
            <w:shd w:val="clear" w:color="auto" w:fill="auto"/>
            <w:tcMar>
              <w:top w:w="100" w:type="dxa"/>
              <w:left w:w="100" w:type="dxa"/>
              <w:bottom w:w="100" w:type="dxa"/>
              <w:right w:w="100" w:type="dxa"/>
            </w:tcMar>
          </w:tcPr>
          <w:p w14:paraId="619C954F"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Tone</w:t>
            </w:r>
          </w:p>
        </w:tc>
        <w:tc>
          <w:tcPr>
            <w:tcW w:w="1875" w:type="dxa"/>
            <w:shd w:val="clear" w:color="auto" w:fill="auto"/>
            <w:tcMar>
              <w:top w:w="100" w:type="dxa"/>
              <w:left w:w="100" w:type="dxa"/>
              <w:bottom w:w="100" w:type="dxa"/>
              <w:right w:w="100" w:type="dxa"/>
            </w:tcMar>
          </w:tcPr>
          <w:p w14:paraId="4F18DA87"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Yes</w:t>
            </w:r>
          </w:p>
        </w:tc>
        <w:tc>
          <w:tcPr>
            <w:tcW w:w="2235" w:type="dxa"/>
            <w:shd w:val="clear" w:color="auto" w:fill="auto"/>
            <w:tcMar>
              <w:top w:w="100" w:type="dxa"/>
              <w:left w:w="100" w:type="dxa"/>
              <w:bottom w:w="100" w:type="dxa"/>
              <w:right w:w="100" w:type="dxa"/>
            </w:tcMar>
          </w:tcPr>
          <w:p w14:paraId="07845D4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No</w:t>
            </w:r>
          </w:p>
        </w:tc>
        <w:tc>
          <w:tcPr>
            <w:tcW w:w="2295" w:type="dxa"/>
            <w:shd w:val="clear" w:color="auto" w:fill="auto"/>
            <w:tcMar>
              <w:top w:w="100" w:type="dxa"/>
              <w:left w:w="100" w:type="dxa"/>
              <w:bottom w:w="100" w:type="dxa"/>
              <w:right w:w="100" w:type="dxa"/>
            </w:tcMar>
          </w:tcPr>
          <w:p w14:paraId="7BFB971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Maybe</w:t>
            </w:r>
          </w:p>
        </w:tc>
      </w:tr>
      <w:tr w:rsidR="00ED1B11" w:rsidRPr="00422E62" w14:paraId="41BD457A" w14:textId="77777777">
        <w:trPr>
          <w:cantSplit/>
          <w:trHeight w:val="440"/>
          <w:tblHeader/>
        </w:trPr>
        <w:tc>
          <w:tcPr>
            <w:tcW w:w="1200" w:type="dxa"/>
            <w:vMerge/>
            <w:shd w:val="clear" w:color="auto" w:fill="auto"/>
            <w:tcMar>
              <w:top w:w="100" w:type="dxa"/>
              <w:left w:w="100" w:type="dxa"/>
              <w:bottom w:w="100" w:type="dxa"/>
              <w:right w:w="100" w:type="dxa"/>
            </w:tcMar>
          </w:tcPr>
          <w:p w14:paraId="318ADAA4"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965" w:type="dxa"/>
            <w:shd w:val="clear" w:color="auto" w:fill="auto"/>
            <w:tcMar>
              <w:top w:w="100" w:type="dxa"/>
              <w:left w:w="100" w:type="dxa"/>
              <w:bottom w:w="100" w:type="dxa"/>
              <w:right w:w="100" w:type="dxa"/>
            </w:tcMar>
          </w:tcPr>
          <w:p w14:paraId="36F2A69C"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w:t>
            </w:r>
          </w:p>
        </w:tc>
        <w:tc>
          <w:tcPr>
            <w:tcW w:w="1875" w:type="dxa"/>
            <w:shd w:val="clear" w:color="auto" w:fill="auto"/>
            <w:tcMar>
              <w:top w:w="100" w:type="dxa"/>
              <w:left w:w="100" w:type="dxa"/>
              <w:bottom w:w="100" w:type="dxa"/>
              <w:right w:w="100" w:type="dxa"/>
            </w:tcMar>
          </w:tcPr>
          <w:p w14:paraId="15EE9121"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6</w:t>
            </w:r>
          </w:p>
        </w:tc>
        <w:tc>
          <w:tcPr>
            <w:tcW w:w="2235" w:type="dxa"/>
            <w:shd w:val="clear" w:color="auto" w:fill="auto"/>
            <w:tcMar>
              <w:top w:w="100" w:type="dxa"/>
              <w:left w:w="100" w:type="dxa"/>
              <w:bottom w:w="100" w:type="dxa"/>
              <w:right w:w="100" w:type="dxa"/>
            </w:tcMar>
          </w:tcPr>
          <w:p w14:paraId="7C426C6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4</w:t>
            </w:r>
          </w:p>
        </w:tc>
        <w:tc>
          <w:tcPr>
            <w:tcW w:w="2295" w:type="dxa"/>
            <w:shd w:val="clear" w:color="auto" w:fill="auto"/>
            <w:tcMar>
              <w:top w:w="100" w:type="dxa"/>
              <w:left w:w="100" w:type="dxa"/>
              <w:bottom w:w="100" w:type="dxa"/>
              <w:right w:w="100" w:type="dxa"/>
            </w:tcMar>
          </w:tcPr>
          <w:p w14:paraId="1B450428"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10</w:t>
            </w:r>
          </w:p>
        </w:tc>
      </w:tr>
      <w:tr w:rsidR="00ED1B11" w:rsidRPr="00422E62" w14:paraId="15E69D47" w14:textId="77777777">
        <w:trPr>
          <w:cantSplit/>
          <w:trHeight w:val="440"/>
          <w:tblHeader/>
        </w:trPr>
        <w:tc>
          <w:tcPr>
            <w:tcW w:w="1200" w:type="dxa"/>
            <w:vMerge/>
            <w:shd w:val="clear" w:color="auto" w:fill="auto"/>
            <w:tcMar>
              <w:top w:w="100" w:type="dxa"/>
              <w:left w:w="100" w:type="dxa"/>
              <w:bottom w:w="100" w:type="dxa"/>
              <w:right w:w="100" w:type="dxa"/>
            </w:tcMar>
          </w:tcPr>
          <w:p w14:paraId="151F3616"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965" w:type="dxa"/>
            <w:shd w:val="clear" w:color="auto" w:fill="auto"/>
            <w:tcMar>
              <w:top w:w="100" w:type="dxa"/>
              <w:left w:w="100" w:type="dxa"/>
              <w:bottom w:w="100" w:type="dxa"/>
              <w:right w:w="100" w:type="dxa"/>
            </w:tcMar>
          </w:tcPr>
          <w:p w14:paraId="696A9885"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Percentage</w:t>
            </w:r>
          </w:p>
          <w:p w14:paraId="396A1ECD"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w:t>
            </w:r>
          </w:p>
        </w:tc>
        <w:tc>
          <w:tcPr>
            <w:tcW w:w="1875" w:type="dxa"/>
            <w:shd w:val="clear" w:color="auto" w:fill="auto"/>
            <w:tcMar>
              <w:top w:w="100" w:type="dxa"/>
              <w:left w:w="100" w:type="dxa"/>
              <w:bottom w:w="100" w:type="dxa"/>
              <w:right w:w="100" w:type="dxa"/>
            </w:tcMar>
          </w:tcPr>
          <w:p w14:paraId="372C7B4F"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30</w:t>
            </w:r>
          </w:p>
        </w:tc>
        <w:tc>
          <w:tcPr>
            <w:tcW w:w="2235" w:type="dxa"/>
            <w:shd w:val="clear" w:color="auto" w:fill="auto"/>
            <w:tcMar>
              <w:top w:w="100" w:type="dxa"/>
              <w:left w:w="100" w:type="dxa"/>
              <w:bottom w:w="100" w:type="dxa"/>
              <w:right w:w="100" w:type="dxa"/>
            </w:tcMar>
          </w:tcPr>
          <w:p w14:paraId="40836190"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20</w:t>
            </w:r>
          </w:p>
        </w:tc>
        <w:tc>
          <w:tcPr>
            <w:tcW w:w="2295" w:type="dxa"/>
            <w:shd w:val="clear" w:color="auto" w:fill="auto"/>
            <w:tcMar>
              <w:top w:w="100" w:type="dxa"/>
              <w:left w:w="100" w:type="dxa"/>
              <w:bottom w:w="100" w:type="dxa"/>
              <w:right w:w="100" w:type="dxa"/>
            </w:tcMar>
          </w:tcPr>
          <w:p w14:paraId="0B429F51"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50</w:t>
            </w:r>
          </w:p>
        </w:tc>
      </w:tr>
    </w:tbl>
    <w:p w14:paraId="4B2C5EC5" w14:textId="51C6F97C" w:rsidR="00ED1B11" w:rsidRDefault="00794229" w:rsidP="00422E62">
      <w:pPr>
        <w:pStyle w:val="Normal1"/>
        <w:spacing w:line="360" w:lineRule="auto"/>
        <w:jc w:val="center"/>
        <w:rPr>
          <w:rFonts w:ascii="Arial" w:hAnsi="Arial" w:cs="Arial"/>
          <w:b/>
          <w:sz w:val="22"/>
          <w:szCs w:val="22"/>
        </w:rPr>
      </w:pPr>
      <w:r w:rsidRPr="00422E62">
        <w:rPr>
          <w:rFonts w:ascii="Arial" w:hAnsi="Arial" w:cs="Arial"/>
          <w:b/>
          <w:sz w:val="22"/>
          <w:szCs w:val="22"/>
          <w:highlight w:val="white"/>
        </w:rPr>
        <w:t>Table 4: Response of Question 4</w:t>
      </w:r>
    </w:p>
    <w:p w14:paraId="595DE708" w14:textId="027507B6" w:rsidR="00422E62" w:rsidRDefault="00422E62" w:rsidP="00422E62">
      <w:pPr>
        <w:pStyle w:val="Normal1"/>
        <w:spacing w:line="360" w:lineRule="auto"/>
        <w:jc w:val="center"/>
        <w:rPr>
          <w:rFonts w:ascii="Arial" w:hAnsi="Arial" w:cs="Arial"/>
          <w:b/>
          <w:sz w:val="22"/>
          <w:szCs w:val="22"/>
        </w:rPr>
      </w:pPr>
    </w:p>
    <w:p w14:paraId="5EB57083" w14:textId="77777777" w:rsidR="00422E62" w:rsidRPr="00422E62" w:rsidRDefault="00422E62" w:rsidP="00422E62">
      <w:pPr>
        <w:pStyle w:val="Normal1"/>
        <w:spacing w:line="360" w:lineRule="auto"/>
        <w:jc w:val="center"/>
        <w:rPr>
          <w:rFonts w:ascii="Arial" w:hAnsi="Arial" w:cs="Arial"/>
          <w:b/>
          <w:sz w:val="22"/>
          <w:szCs w:val="22"/>
        </w:rPr>
      </w:pPr>
    </w:p>
    <w:tbl>
      <w:tblPr>
        <w:tblStyle w:val="a3"/>
        <w:tblW w:w="95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2085"/>
        <w:gridCol w:w="2040"/>
        <w:gridCol w:w="2040"/>
        <w:gridCol w:w="2190"/>
      </w:tblGrid>
      <w:tr w:rsidR="00ED1B11" w:rsidRPr="00422E62" w14:paraId="78D9E508" w14:textId="77777777">
        <w:trPr>
          <w:cantSplit/>
          <w:trHeight w:val="552"/>
          <w:tblHeader/>
        </w:trPr>
        <w:tc>
          <w:tcPr>
            <w:tcW w:w="3285"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003C8B54" w14:textId="77777777" w:rsidR="00ED1B11" w:rsidRPr="00422E62" w:rsidRDefault="00ED1B11" w:rsidP="00422E62">
            <w:pPr>
              <w:pStyle w:val="Normal1"/>
              <w:widowControl w:val="0"/>
              <w:spacing w:line="360" w:lineRule="auto"/>
              <w:jc w:val="center"/>
              <w:rPr>
                <w:rFonts w:ascii="Arial" w:hAnsi="Arial" w:cs="Arial"/>
                <w:b/>
                <w:sz w:val="22"/>
                <w:szCs w:val="22"/>
              </w:rPr>
            </w:pPr>
          </w:p>
          <w:p w14:paraId="2DB9CE3D"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Question. 5</w:t>
            </w:r>
          </w:p>
        </w:tc>
        <w:tc>
          <w:tcPr>
            <w:tcW w:w="6270"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C29C0E5" w14:textId="77777777" w:rsidR="00ED1B11" w:rsidRPr="00422E62" w:rsidRDefault="00794229" w:rsidP="00422E62">
            <w:pPr>
              <w:pStyle w:val="Normal1"/>
              <w:widowControl w:val="0"/>
              <w:spacing w:line="360" w:lineRule="auto"/>
              <w:rPr>
                <w:rFonts w:ascii="Arial" w:hAnsi="Arial" w:cs="Arial"/>
                <w:bCs/>
                <w:sz w:val="22"/>
                <w:szCs w:val="22"/>
              </w:rPr>
            </w:pPr>
            <w:r w:rsidRPr="00422E62">
              <w:rPr>
                <w:rFonts w:ascii="Arial" w:hAnsi="Arial" w:cs="Arial"/>
                <w:bCs/>
                <w:sz w:val="22"/>
                <w:szCs w:val="22"/>
              </w:rPr>
              <w:t>Is the virtual mode of learning affordable and accessible for all?</w:t>
            </w:r>
          </w:p>
        </w:tc>
      </w:tr>
      <w:tr w:rsidR="00ED1B11" w:rsidRPr="00422E62" w14:paraId="01D1C248" w14:textId="77777777">
        <w:trPr>
          <w:cantSplit/>
          <w:trHeight w:val="552"/>
          <w:tblHeader/>
        </w:trPr>
        <w:tc>
          <w:tcPr>
            <w:tcW w:w="328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5A346DEC"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27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2869E70E"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19FF356A" w14:textId="77777777">
        <w:trPr>
          <w:cantSplit/>
          <w:trHeight w:val="552"/>
          <w:tblHeader/>
        </w:trPr>
        <w:tc>
          <w:tcPr>
            <w:tcW w:w="328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716EE7D"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27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5C8234D"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5BCD8398" w14:textId="77777777">
        <w:trPr>
          <w:cantSplit/>
          <w:trHeight w:val="440"/>
          <w:tblHeader/>
        </w:trPr>
        <w:tc>
          <w:tcPr>
            <w:tcW w:w="1200" w:type="dxa"/>
            <w:vMerge w:val="restart"/>
            <w:shd w:val="clear" w:color="auto" w:fill="auto"/>
            <w:tcMar>
              <w:top w:w="100" w:type="dxa"/>
              <w:left w:w="100" w:type="dxa"/>
              <w:bottom w:w="100" w:type="dxa"/>
              <w:right w:w="100" w:type="dxa"/>
            </w:tcMar>
          </w:tcPr>
          <w:p w14:paraId="6EB0E179" w14:textId="77777777" w:rsidR="00ED1B11" w:rsidRPr="00422E62" w:rsidRDefault="00ED1B11" w:rsidP="00422E62">
            <w:pPr>
              <w:pStyle w:val="Normal1"/>
              <w:widowControl w:val="0"/>
              <w:spacing w:line="360" w:lineRule="auto"/>
              <w:jc w:val="center"/>
              <w:rPr>
                <w:rFonts w:ascii="Arial" w:hAnsi="Arial" w:cs="Arial"/>
                <w:sz w:val="22"/>
                <w:szCs w:val="22"/>
              </w:rPr>
            </w:pPr>
          </w:p>
          <w:p w14:paraId="12C6C11E" w14:textId="77777777" w:rsidR="00ED1B11" w:rsidRPr="00422E62" w:rsidRDefault="00ED1B11" w:rsidP="00422E62">
            <w:pPr>
              <w:pStyle w:val="Normal1"/>
              <w:widowControl w:val="0"/>
              <w:spacing w:line="360" w:lineRule="auto"/>
              <w:jc w:val="center"/>
              <w:rPr>
                <w:rFonts w:ascii="Arial" w:hAnsi="Arial" w:cs="Arial"/>
                <w:sz w:val="22"/>
                <w:szCs w:val="22"/>
              </w:rPr>
            </w:pPr>
          </w:p>
          <w:p w14:paraId="6DEB4D93" w14:textId="77777777" w:rsidR="00ED1B11" w:rsidRPr="00422E62" w:rsidRDefault="00ED1B11" w:rsidP="00422E62">
            <w:pPr>
              <w:pStyle w:val="Normal1"/>
              <w:widowControl w:val="0"/>
              <w:spacing w:line="360" w:lineRule="auto"/>
              <w:jc w:val="center"/>
              <w:rPr>
                <w:rFonts w:ascii="Arial" w:hAnsi="Arial" w:cs="Arial"/>
                <w:sz w:val="22"/>
                <w:szCs w:val="22"/>
              </w:rPr>
            </w:pPr>
          </w:p>
          <w:p w14:paraId="770BEAA6"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Response</w:t>
            </w:r>
          </w:p>
        </w:tc>
        <w:tc>
          <w:tcPr>
            <w:tcW w:w="2085" w:type="dxa"/>
            <w:shd w:val="clear" w:color="auto" w:fill="auto"/>
            <w:tcMar>
              <w:top w:w="100" w:type="dxa"/>
              <w:left w:w="100" w:type="dxa"/>
              <w:bottom w:w="100" w:type="dxa"/>
              <w:right w:w="100" w:type="dxa"/>
            </w:tcMar>
          </w:tcPr>
          <w:p w14:paraId="1F35D206"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Tone</w:t>
            </w:r>
          </w:p>
        </w:tc>
        <w:tc>
          <w:tcPr>
            <w:tcW w:w="2040" w:type="dxa"/>
            <w:shd w:val="clear" w:color="auto" w:fill="auto"/>
            <w:tcMar>
              <w:top w:w="100" w:type="dxa"/>
              <w:left w:w="100" w:type="dxa"/>
              <w:bottom w:w="100" w:type="dxa"/>
              <w:right w:w="100" w:type="dxa"/>
            </w:tcMar>
          </w:tcPr>
          <w:p w14:paraId="6EC7036C"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Yes</w:t>
            </w:r>
          </w:p>
        </w:tc>
        <w:tc>
          <w:tcPr>
            <w:tcW w:w="2040" w:type="dxa"/>
            <w:shd w:val="clear" w:color="auto" w:fill="auto"/>
            <w:tcMar>
              <w:top w:w="100" w:type="dxa"/>
              <w:left w:w="100" w:type="dxa"/>
              <w:bottom w:w="100" w:type="dxa"/>
              <w:right w:w="100" w:type="dxa"/>
            </w:tcMar>
          </w:tcPr>
          <w:p w14:paraId="63DB3EDE"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No</w:t>
            </w:r>
          </w:p>
        </w:tc>
        <w:tc>
          <w:tcPr>
            <w:tcW w:w="2190" w:type="dxa"/>
            <w:shd w:val="clear" w:color="auto" w:fill="auto"/>
            <w:tcMar>
              <w:top w:w="100" w:type="dxa"/>
              <w:left w:w="100" w:type="dxa"/>
              <w:bottom w:w="100" w:type="dxa"/>
              <w:right w:w="100" w:type="dxa"/>
            </w:tcMar>
          </w:tcPr>
          <w:p w14:paraId="6D07B59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Maybe</w:t>
            </w:r>
          </w:p>
        </w:tc>
      </w:tr>
      <w:tr w:rsidR="00ED1B11" w:rsidRPr="00422E62" w14:paraId="5C2E72F5" w14:textId="77777777">
        <w:trPr>
          <w:cantSplit/>
          <w:trHeight w:val="440"/>
          <w:tblHeader/>
        </w:trPr>
        <w:tc>
          <w:tcPr>
            <w:tcW w:w="1200" w:type="dxa"/>
            <w:vMerge/>
            <w:shd w:val="clear" w:color="auto" w:fill="auto"/>
            <w:tcMar>
              <w:top w:w="100" w:type="dxa"/>
              <w:left w:w="100" w:type="dxa"/>
              <w:bottom w:w="100" w:type="dxa"/>
              <w:right w:w="100" w:type="dxa"/>
            </w:tcMar>
          </w:tcPr>
          <w:p w14:paraId="763E4B3D"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2085" w:type="dxa"/>
            <w:shd w:val="clear" w:color="auto" w:fill="auto"/>
            <w:tcMar>
              <w:top w:w="100" w:type="dxa"/>
              <w:left w:w="100" w:type="dxa"/>
              <w:bottom w:w="100" w:type="dxa"/>
              <w:right w:w="100" w:type="dxa"/>
            </w:tcMar>
          </w:tcPr>
          <w:p w14:paraId="4ED9480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w:t>
            </w:r>
          </w:p>
        </w:tc>
        <w:tc>
          <w:tcPr>
            <w:tcW w:w="2040" w:type="dxa"/>
            <w:shd w:val="clear" w:color="auto" w:fill="auto"/>
            <w:tcMar>
              <w:top w:w="100" w:type="dxa"/>
              <w:left w:w="100" w:type="dxa"/>
              <w:bottom w:w="100" w:type="dxa"/>
              <w:right w:w="100" w:type="dxa"/>
            </w:tcMar>
          </w:tcPr>
          <w:p w14:paraId="00AC87D1"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8</w:t>
            </w:r>
          </w:p>
        </w:tc>
        <w:tc>
          <w:tcPr>
            <w:tcW w:w="2040" w:type="dxa"/>
            <w:shd w:val="clear" w:color="auto" w:fill="auto"/>
            <w:tcMar>
              <w:top w:w="100" w:type="dxa"/>
              <w:left w:w="100" w:type="dxa"/>
              <w:bottom w:w="100" w:type="dxa"/>
              <w:right w:w="100" w:type="dxa"/>
            </w:tcMar>
          </w:tcPr>
          <w:p w14:paraId="75E2FF8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6</w:t>
            </w:r>
          </w:p>
        </w:tc>
        <w:tc>
          <w:tcPr>
            <w:tcW w:w="2190" w:type="dxa"/>
            <w:shd w:val="clear" w:color="auto" w:fill="auto"/>
            <w:tcMar>
              <w:top w:w="100" w:type="dxa"/>
              <w:left w:w="100" w:type="dxa"/>
              <w:bottom w:w="100" w:type="dxa"/>
              <w:right w:w="100" w:type="dxa"/>
            </w:tcMar>
          </w:tcPr>
          <w:p w14:paraId="20724E31"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6</w:t>
            </w:r>
          </w:p>
        </w:tc>
      </w:tr>
      <w:tr w:rsidR="00ED1B11" w:rsidRPr="00422E62" w14:paraId="75575273" w14:textId="77777777">
        <w:trPr>
          <w:cantSplit/>
          <w:trHeight w:val="440"/>
          <w:tblHeader/>
        </w:trPr>
        <w:tc>
          <w:tcPr>
            <w:tcW w:w="1200" w:type="dxa"/>
            <w:vMerge/>
            <w:shd w:val="clear" w:color="auto" w:fill="auto"/>
            <w:tcMar>
              <w:top w:w="100" w:type="dxa"/>
              <w:left w:w="100" w:type="dxa"/>
              <w:bottom w:w="100" w:type="dxa"/>
              <w:right w:w="100" w:type="dxa"/>
            </w:tcMar>
          </w:tcPr>
          <w:p w14:paraId="7CFD13F1"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2085" w:type="dxa"/>
            <w:shd w:val="clear" w:color="auto" w:fill="auto"/>
            <w:tcMar>
              <w:top w:w="100" w:type="dxa"/>
              <w:left w:w="100" w:type="dxa"/>
              <w:bottom w:w="100" w:type="dxa"/>
              <w:right w:w="100" w:type="dxa"/>
            </w:tcMar>
          </w:tcPr>
          <w:p w14:paraId="13F2F6D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Percentage</w:t>
            </w:r>
          </w:p>
          <w:p w14:paraId="6AF389E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w:t>
            </w:r>
          </w:p>
        </w:tc>
        <w:tc>
          <w:tcPr>
            <w:tcW w:w="2040" w:type="dxa"/>
            <w:shd w:val="clear" w:color="auto" w:fill="auto"/>
            <w:tcMar>
              <w:top w:w="100" w:type="dxa"/>
              <w:left w:w="100" w:type="dxa"/>
              <w:bottom w:w="100" w:type="dxa"/>
              <w:right w:w="100" w:type="dxa"/>
            </w:tcMar>
          </w:tcPr>
          <w:p w14:paraId="1BFEB59E"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40</w:t>
            </w:r>
          </w:p>
        </w:tc>
        <w:tc>
          <w:tcPr>
            <w:tcW w:w="2040" w:type="dxa"/>
            <w:shd w:val="clear" w:color="auto" w:fill="auto"/>
            <w:tcMar>
              <w:top w:w="100" w:type="dxa"/>
              <w:left w:w="100" w:type="dxa"/>
              <w:bottom w:w="100" w:type="dxa"/>
              <w:right w:w="100" w:type="dxa"/>
            </w:tcMar>
          </w:tcPr>
          <w:p w14:paraId="158A3F8C"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30</w:t>
            </w:r>
          </w:p>
        </w:tc>
        <w:tc>
          <w:tcPr>
            <w:tcW w:w="2190" w:type="dxa"/>
            <w:shd w:val="clear" w:color="auto" w:fill="auto"/>
            <w:tcMar>
              <w:top w:w="100" w:type="dxa"/>
              <w:left w:w="100" w:type="dxa"/>
              <w:bottom w:w="100" w:type="dxa"/>
              <w:right w:w="100" w:type="dxa"/>
            </w:tcMar>
          </w:tcPr>
          <w:p w14:paraId="73B4ACD5"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30</w:t>
            </w:r>
          </w:p>
        </w:tc>
      </w:tr>
    </w:tbl>
    <w:p w14:paraId="3202F559" w14:textId="71AA2F8D" w:rsidR="00ED1B11" w:rsidRPr="00422E62" w:rsidRDefault="00794229" w:rsidP="00422E62">
      <w:pPr>
        <w:pStyle w:val="Normal1"/>
        <w:spacing w:line="360" w:lineRule="auto"/>
        <w:jc w:val="center"/>
        <w:rPr>
          <w:rFonts w:ascii="Arial" w:hAnsi="Arial" w:cs="Arial"/>
          <w:b/>
          <w:sz w:val="22"/>
          <w:szCs w:val="22"/>
        </w:rPr>
      </w:pPr>
      <w:r w:rsidRPr="00422E62">
        <w:rPr>
          <w:rFonts w:ascii="Arial" w:hAnsi="Arial" w:cs="Arial"/>
          <w:b/>
          <w:sz w:val="22"/>
          <w:szCs w:val="22"/>
          <w:highlight w:val="white"/>
        </w:rPr>
        <w:t>Table 5: Response of Question 5</w:t>
      </w:r>
    </w:p>
    <w:p w14:paraId="28EF1C86" w14:textId="77777777" w:rsidR="00422E62" w:rsidRDefault="00422E62" w:rsidP="00E702BA">
      <w:pPr>
        <w:pStyle w:val="Normal1"/>
        <w:jc w:val="center"/>
        <w:rPr>
          <w:b/>
        </w:rPr>
      </w:pPr>
    </w:p>
    <w:tbl>
      <w:tblPr>
        <w:tblStyle w:val="a4"/>
        <w:tblW w:w="95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2040"/>
        <w:gridCol w:w="2115"/>
        <w:gridCol w:w="1980"/>
        <w:gridCol w:w="2235"/>
      </w:tblGrid>
      <w:tr w:rsidR="00ED1B11" w:rsidRPr="00422E62" w14:paraId="34E5B9E7" w14:textId="77777777">
        <w:trPr>
          <w:cantSplit/>
          <w:trHeight w:val="552"/>
          <w:tblHeader/>
        </w:trPr>
        <w:tc>
          <w:tcPr>
            <w:tcW w:w="3240"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68B1CA4" w14:textId="77777777" w:rsidR="00ED1B11" w:rsidRPr="00422E62" w:rsidRDefault="00ED1B11" w:rsidP="00422E62">
            <w:pPr>
              <w:pStyle w:val="Normal1"/>
              <w:widowControl w:val="0"/>
              <w:spacing w:line="360" w:lineRule="auto"/>
              <w:jc w:val="center"/>
              <w:rPr>
                <w:rFonts w:ascii="Arial" w:hAnsi="Arial" w:cs="Arial"/>
                <w:b/>
                <w:sz w:val="22"/>
                <w:szCs w:val="22"/>
              </w:rPr>
            </w:pPr>
          </w:p>
          <w:p w14:paraId="11D69A18"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Question. 6</w:t>
            </w:r>
          </w:p>
        </w:tc>
        <w:tc>
          <w:tcPr>
            <w:tcW w:w="6330"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0E24E60" w14:textId="77777777" w:rsidR="00ED1B11" w:rsidRPr="00422E62" w:rsidRDefault="00794229" w:rsidP="00422E62">
            <w:pPr>
              <w:pStyle w:val="Normal1"/>
              <w:widowControl w:val="0"/>
              <w:spacing w:line="360" w:lineRule="auto"/>
              <w:rPr>
                <w:rFonts w:ascii="Arial" w:hAnsi="Arial" w:cs="Arial"/>
                <w:bCs/>
                <w:sz w:val="22"/>
                <w:szCs w:val="22"/>
              </w:rPr>
            </w:pPr>
            <w:r w:rsidRPr="00422E62">
              <w:rPr>
                <w:rFonts w:ascii="Arial" w:hAnsi="Arial" w:cs="Arial"/>
                <w:bCs/>
                <w:sz w:val="22"/>
                <w:szCs w:val="22"/>
              </w:rPr>
              <w:t>Do you think the virtual learning season is more flexible than classroom programs?</w:t>
            </w:r>
          </w:p>
        </w:tc>
      </w:tr>
      <w:tr w:rsidR="00ED1B11" w:rsidRPr="00422E62" w14:paraId="5391BF27" w14:textId="77777777">
        <w:trPr>
          <w:cantSplit/>
          <w:trHeight w:val="552"/>
          <w:tblHeader/>
        </w:trPr>
        <w:tc>
          <w:tcPr>
            <w:tcW w:w="3240"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C19A4AA"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33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2ECEEE1E"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754FC31D" w14:textId="77777777">
        <w:trPr>
          <w:cantSplit/>
          <w:trHeight w:val="552"/>
          <w:tblHeader/>
        </w:trPr>
        <w:tc>
          <w:tcPr>
            <w:tcW w:w="3240"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95F153C"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33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FBE5F02"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0F973339" w14:textId="77777777">
        <w:trPr>
          <w:cantSplit/>
          <w:trHeight w:val="440"/>
          <w:tblHeader/>
        </w:trPr>
        <w:tc>
          <w:tcPr>
            <w:tcW w:w="1200" w:type="dxa"/>
            <w:vMerge w:val="restart"/>
            <w:shd w:val="clear" w:color="auto" w:fill="auto"/>
            <w:tcMar>
              <w:top w:w="100" w:type="dxa"/>
              <w:left w:w="100" w:type="dxa"/>
              <w:bottom w:w="100" w:type="dxa"/>
              <w:right w:w="100" w:type="dxa"/>
            </w:tcMar>
          </w:tcPr>
          <w:p w14:paraId="0FFD2540" w14:textId="77777777" w:rsidR="00ED1B11" w:rsidRPr="00422E62" w:rsidRDefault="00ED1B11" w:rsidP="00422E62">
            <w:pPr>
              <w:pStyle w:val="Normal1"/>
              <w:widowControl w:val="0"/>
              <w:spacing w:line="360" w:lineRule="auto"/>
              <w:jc w:val="center"/>
              <w:rPr>
                <w:rFonts w:ascii="Arial" w:hAnsi="Arial" w:cs="Arial"/>
                <w:sz w:val="22"/>
                <w:szCs w:val="22"/>
              </w:rPr>
            </w:pPr>
          </w:p>
          <w:p w14:paraId="7D8AC982" w14:textId="77777777" w:rsidR="00ED1B11" w:rsidRPr="00422E62" w:rsidRDefault="00ED1B11" w:rsidP="00422E62">
            <w:pPr>
              <w:pStyle w:val="Normal1"/>
              <w:widowControl w:val="0"/>
              <w:spacing w:line="360" w:lineRule="auto"/>
              <w:jc w:val="center"/>
              <w:rPr>
                <w:rFonts w:ascii="Arial" w:hAnsi="Arial" w:cs="Arial"/>
                <w:sz w:val="22"/>
                <w:szCs w:val="22"/>
              </w:rPr>
            </w:pPr>
          </w:p>
          <w:p w14:paraId="50618872" w14:textId="77777777" w:rsidR="00ED1B11" w:rsidRPr="00422E62" w:rsidRDefault="00ED1B11" w:rsidP="00422E62">
            <w:pPr>
              <w:pStyle w:val="Normal1"/>
              <w:widowControl w:val="0"/>
              <w:spacing w:line="360" w:lineRule="auto"/>
              <w:jc w:val="center"/>
              <w:rPr>
                <w:rFonts w:ascii="Arial" w:hAnsi="Arial" w:cs="Arial"/>
                <w:sz w:val="22"/>
                <w:szCs w:val="22"/>
              </w:rPr>
            </w:pPr>
          </w:p>
          <w:p w14:paraId="48BC5FF2"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Response</w:t>
            </w:r>
          </w:p>
        </w:tc>
        <w:tc>
          <w:tcPr>
            <w:tcW w:w="2040" w:type="dxa"/>
            <w:shd w:val="clear" w:color="auto" w:fill="auto"/>
            <w:tcMar>
              <w:top w:w="100" w:type="dxa"/>
              <w:left w:w="100" w:type="dxa"/>
              <w:bottom w:w="100" w:type="dxa"/>
              <w:right w:w="100" w:type="dxa"/>
            </w:tcMar>
          </w:tcPr>
          <w:p w14:paraId="7DB99B48"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Tone</w:t>
            </w:r>
          </w:p>
        </w:tc>
        <w:tc>
          <w:tcPr>
            <w:tcW w:w="2115" w:type="dxa"/>
            <w:shd w:val="clear" w:color="auto" w:fill="auto"/>
            <w:tcMar>
              <w:top w:w="100" w:type="dxa"/>
              <w:left w:w="100" w:type="dxa"/>
              <w:bottom w:w="100" w:type="dxa"/>
              <w:right w:w="100" w:type="dxa"/>
            </w:tcMar>
          </w:tcPr>
          <w:p w14:paraId="5487073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Yes</w:t>
            </w:r>
          </w:p>
        </w:tc>
        <w:tc>
          <w:tcPr>
            <w:tcW w:w="1980" w:type="dxa"/>
            <w:shd w:val="clear" w:color="auto" w:fill="auto"/>
            <w:tcMar>
              <w:top w:w="100" w:type="dxa"/>
              <w:left w:w="100" w:type="dxa"/>
              <w:bottom w:w="100" w:type="dxa"/>
              <w:right w:w="100" w:type="dxa"/>
            </w:tcMar>
          </w:tcPr>
          <w:p w14:paraId="5B2D0F77"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No</w:t>
            </w:r>
          </w:p>
        </w:tc>
        <w:tc>
          <w:tcPr>
            <w:tcW w:w="2235" w:type="dxa"/>
            <w:shd w:val="clear" w:color="auto" w:fill="auto"/>
            <w:tcMar>
              <w:top w:w="100" w:type="dxa"/>
              <w:left w:w="100" w:type="dxa"/>
              <w:bottom w:w="100" w:type="dxa"/>
              <w:right w:w="100" w:type="dxa"/>
            </w:tcMar>
          </w:tcPr>
          <w:p w14:paraId="6AB72870"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Maybe</w:t>
            </w:r>
          </w:p>
        </w:tc>
      </w:tr>
      <w:tr w:rsidR="00ED1B11" w:rsidRPr="00422E62" w14:paraId="75ADF158" w14:textId="77777777">
        <w:trPr>
          <w:cantSplit/>
          <w:trHeight w:val="440"/>
          <w:tblHeader/>
        </w:trPr>
        <w:tc>
          <w:tcPr>
            <w:tcW w:w="1200" w:type="dxa"/>
            <w:vMerge/>
            <w:shd w:val="clear" w:color="auto" w:fill="auto"/>
            <w:tcMar>
              <w:top w:w="100" w:type="dxa"/>
              <w:left w:w="100" w:type="dxa"/>
              <w:bottom w:w="100" w:type="dxa"/>
              <w:right w:w="100" w:type="dxa"/>
            </w:tcMar>
          </w:tcPr>
          <w:p w14:paraId="3694BFB7"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2040" w:type="dxa"/>
            <w:shd w:val="clear" w:color="auto" w:fill="auto"/>
            <w:tcMar>
              <w:top w:w="100" w:type="dxa"/>
              <w:left w:w="100" w:type="dxa"/>
              <w:bottom w:w="100" w:type="dxa"/>
              <w:right w:w="100" w:type="dxa"/>
            </w:tcMar>
          </w:tcPr>
          <w:p w14:paraId="038B9731"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w:t>
            </w:r>
          </w:p>
        </w:tc>
        <w:tc>
          <w:tcPr>
            <w:tcW w:w="2115" w:type="dxa"/>
            <w:shd w:val="clear" w:color="auto" w:fill="auto"/>
            <w:tcMar>
              <w:top w:w="100" w:type="dxa"/>
              <w:left w:w="100" w:type="dxa"/>
              <w:bottom w:w="100" w:type="dxa"/>
              <w:right w:w="100" w:type="dxa"/>
            </w:tcMar>
          </w:tcPr>
          <w:p w14:paraId="1D33DFC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10</w:t>
            </w:r>
          </w:p>
        </w:tc>
        <w:tc>
          <w:tcPr>
            <w:tcW w:w="1980" w:type="dxa"/>
            <w:shd w:val="clear" w:color="auto" w:fill="auto"/>
            <w:tcMar>
              <w:top w:w="100" w:type="dxa"/>
              <w:left w:w="100" w:type="dxa"/>
              <w:bottom w:w="100" w:type="dxa"/>
              <w:right w:w="100" w:type="dxa"/>
            </w:tcMar>
          </w:tcPr>
          <w:p w14:paraId="6A1BEEB7"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8</w:t>
            </w:r>
          </w:p>
        </w:tc>
        <w:tc>
          <w:tcPr>
            <w:tcW w:w="2235" w:type="dxa"/>
            <w:shd w:val="clear" w:color="auto" w:fill="auto"/>
            <w:tcMar>
              <w:top w:w="100" w:type="dxa"/>
              <w:left w:w="100" w:type="dxa"/>
              <w:bottom w:w="100" w:type="dxa"/>
              <w:right w:w="100" w:type="dxa"/>
            </w:tcMar>
          </w:tcPr>
          <w:p w14:paraId="4CA1C92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w:t>
            </w:r>
          </w:p>
        </w:tc>
      </w:tr>
      <w:tr w:rsidR="00ED1B11" w:rsidRPr="00422E62" w14:paraId="49CF83E7" w14:textId="77777777">
        <w:trPr>
          <w:cantSplit/>
          <w:trHeight w:val="440"/>
          <w:tblHeader/>
        </w:trPr>
        <w:tc>
          <w:tcPr>
            <w:tcW w:w="1200" w:type="dxa"/>
            <w:vMerge/>
            <w:shd w:val="clear" w:color="auto" w:fill="auto"/>
            <w:tcMar>
              <w:top w:w="100" w:type="dxa"/>
              <w:left w:w="100" w:type="dxa"/>
              <w:bottom w:w="100" w:type="dxa"/>
              <w:right w:w="100" w:type="dxa"/>
            </w:tcMar>
          </w:tcPr>
          <w:p w14:paraId="2D10AE90"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2040" w:type="dxa"/>
            <w:shd w:val="clear" w:color="auto" w:fill="auto"/>
            <w:tcMar>
              <w:top w:w="100" w:type="dxa"/>
              <w:left w:w="100" w:type="dxa"/>
              <w:bottom w:w="100" w:type="dxa"/>
              <w:right w:w="100" w:type="dxa"/>
            </w:tcMar>
          </w:tcPr>
          <w:p w14:paraId="74058BDF"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Percentage</w:t>
            </w:r>
          </w:p>
          <w:p w14:paraId="13D3E7BF"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w:t>
            </w:r>
          </w:p>
        </w:tc>
        <w:tc>
          <w:tcPr>
            <w:tcW w:w="2115" w:type="dxa"/>
            <w:shd w:val="clear" w:color="auto" w:fill="auto"/>
            <w:tcMar>
              <w:top w:w="100" w:type="dxa"/>
              <w:left w:w="100" w:type="dxa"/>
              <w:bottom w:w="100" w:type="dxa"/>
              <w:right w:w="100" w:type="dxa"/>
            </w:tcMar>
          </w:tcPr>
          <w:p w14:paraId="436E361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50</w:t>
            </w:r>
          </w:p>
        </w:tc>
        <w:tc>
          <w:tcPr>
            <w:tcW w:w="1980" w:type="dxa"/>
            <w:shd w:val="clear" w:color="auto" w:fill="auto"/>
            <w:tcMar>
              <w:top w:w="100" w:type="dxa"/>
              <w:left w:w="100" w:type="dxa"/>
              <w:bottom w:w="100" w:type="dxa"/>
              <w:right w:w="100" w:type="dxa"/>
            </w:tcMar>
          </w:tcPr>
          <w:p w14:paraId="761D2667"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40</w:t>
            </w:r>
          </w:p>
        </w:tc>
        <w:tc>
          <w:tcPr>
            <w:tcW w:w="2235" w:type="dxa"/>
            <w:shd w:val="clear" w:color="auto" w:fill="auto"/>
            <w:tcMar>
              <w:top w:w="100" w:type="dxa"/>
              <w:left w:w="100" w:type="dxa"/>
              <w:bottom w:w="100" w:type="dxa"/>
              <w:right w:w="100" w:type="dxa"/>
            </w:tcMar>
          </w:tcPr>
          <w:p w14:paraId="575743C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10</w:t>
            </w:r>
          </w:p>
        </w:tc>
      </w:tr>
    </w:tbl>
    <w:p w14:paraId="39041C9F" w14:textId="2A765991" w:rsidR="00ED1B11" w:rsidRDefault="00794229" w:rsidP="00422E62">
      <w:pPr>
        <w:pStyle w:val="Normal1"/>
        <w:spacing w:line="360" w:lineRule="auto"/>
        <w:jc w:val="center"/>
        <w:rPr>
          <w:rFonts w:ascii="Arial" w:hAnsi="Arial" w:cs="Arial"/>
          <w:b/>
          <w:sz w:val="22"/>
          <w:szCs w:val="22"/>
        </w:rPr>
      </w:pPr>
      <w:r w:rsidRPr="00422E62">
        <w:rPr>
          <w:rFonts w:ascii="Arial" w:hAnsi="Arial" w:cs="Arial"/>
          <w:b/>
          <w:sz w:val="22"/>
          <w:szCs w:val="22"/>
          <w:highlight w:val="white"/>
        </w:rPr>
        <w:t>Table 6: Response of Question 6</w:t>
      </w:r>
    </w:p>
    <w:p w14:paraId="1956E3F7" w14:textId="35742C39" w:rsidR="00422E62" w:rsidRDefault="00422E62" w:rsidP="00422E62">
      <w:pPr>
        <w:pStyle w:val="Normal1"/>
        <w:spacing w:line="360" w:lineRule="auto"/>
        <w:jc w:val="center"/>
        <w:rPr>
          <w:rFonts w:ascii="Arial" w:hAnsi="Arial" w:cs="Arial"/>
          <w:b/>
          <w:sz w:val="22"/>
          <w:szCs w:val="22"/>
        </w:rPr>
      </w:pPr>
    </w:p>
    <w:p w14:paraId="44D14C5A" w14:textId="77777777" w:rsidR="00422E62" w:rsidRPr="00422E62" w:rsidRDefault="00422E62" w:rsidP="00422E62">
      <w:pPr>
        <w:pStyle w:val="Normal1"/>
        <w:spacing w:line="360" w:lineRule="auto"/>
        <w:jc w:val="center"/>
        <w:rPr>
          <w:rFonts w:ascii="Arial" w:hAnsi="Arial" w:cs="Arial"/>
          <w:b/>
          <w:sz w:val="22"/>
          <w:szCs w:val="22"/>
        </w:rPr>
      </w:pPr>
    </w:p>
    <w:tbl>
      <w:tblPr>
        <w:tblStyle w:val="a5"/>
        <w:tblW w:w="9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2010"/>
        <w:gridCol w:w="2160"/>
        <w:gridCol w:w="1995"/>
        <w:gridCol w:w="2265"/>
      </w:tblGrid>
      <w:tr w:rsidR="00ED1B11" w:rsidRPr="00422E62" w14:paraId="0215CC17" w14:textId="77777777">
        <w:trPr>
          <w:cantSplit/>
          <w:trHeight w:val="552"/>
          <w:tblHeader/>
        </w:trPr>
        <w:tc>
          <w:tcPr>
            <w:tcW w:w="3210"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DCAC238" w14:textId="77777777" w:rsidR="00ED1B11" w:rsidRPr="00422E62" w:rsidRDefault="00ED1B11" w:rsidP="00422E62">
            <w:pPr>
              <w:pStyle w:val="Normal1"/>
              <w:widowControl w:val="0"/>
              <w:spacing w:line="360" w:lineRule="auto"/>
              <w:jc w:val="center"/>
              <w:rPr>
                <w:rFonts w:ascii="Arial" w:hAnsi="Arial" w:cs="Arial"/>
                <w:b/>
                <w:sz w:val="22"/>
                <w:szCs w:val="22"/>
              </w:rPr>
            </w:pPr>
          </w:p>
          <w:p w14:paraId="1689E2F8"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Question. 7</w:t>
            </w:r>
          </w:p>
        </w:tc>
        <w:tc>
          <w:tcPr>
            <w:tcW w:w="6420"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2D50B0D" w14:textId="77777777" w:rsidR="00ED1B11" w:rsidRPr="00422E62" w:rsidRDefault="00794229" w:rsidP="00422E62">
            <w:pPr>
              <w:pStyle w:val="Normal1"/>
              <w:widowControl w:val="0"/>
              <w:spacing w:line="360" w:lineRule="auto"/>
              <w:rPr>
                <w:rFonts w:ascii="Arial" w:hAnsi="Arial" w:cs="Arial"/>
                <w:bCs/>
                <w:sz w:val="22"/>
                <w:szCs w:val="22"/>
              </w:rPr>
            </w:pPr>
            <w:r w:rsidRPr="00422E62">
              <w:rPr>
                <w:rFonts w:ascii="Arial" w:hAnsi="Arial" w:cs="Arial"/>
                <w:bCs/>
                <w:sz w:val="22"/>
                <w:szCs w:val="22"/>
              </w:rPr>
              <w:t>Does the virtual learning technique help in improving technical skills and in expanding world view among students and teachers?</w:t>
            </w:r>
          </w:p>
        </w:tc>
      </w:tr>
      <w:tr w:rsidR="00ED1B11" w:rsidRPr="00422E62" w14:paraId="0668FDD7" w14:textId="77777777">
        <w:trPr>
          <w:cantSplit/>
          <w:trHeight w:val="552"/>
          <w:tblHeader/>
        </w:trPr>
        <w:tc>
          <w:tcPr>
            <w:tcW w:w="3210"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9434415"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2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497962C"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693E58A3" w14:textId="77777777">
        <w:trPr>
          <w:cantSplit/>
          <w:trHeight w:val="552"/>
          <w:tblHeader/>
        </w:trPr>
        <w:tc>
          <w:tcPr>
            <w:tcW w:w="3210"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04DECB25"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2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223FA18"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6116ABB5" w14:textId="77777777">
        <w:trPr>
          <w:cantSplit/>
          <w:trHeight w:val="440"/>
          <w:tblHeader/>
        </w:trPr>
        <w:tc>
          <w:tcPr>
            <w:tcW w:w="1200" w:type="dxa"/>
            <w:vMerge w:val="restart"/>
            <w:shd w:val="clear" w:color="auto" w:fill="auto"/>
            <w:tcMar>
              <w:top w:w="100" w:type="dxa"/>
              <w:left w:w="100" w:type="dxa"/>
              <w:bottom w:w="100" w:type="dxa"/>
              <w:right w:w="100" w:type="dxa"/>
            </w:tcMar>
          </w:tcPr>
          <w:p w14:paraId="17DB510A" w14:textId="77777777" w:rsidR="00ED1B11" w:rsidRPr="00422E62" w:rsidRDefault="00ED1B11" w:rsidP="00422E62">
            <w:pPr>
              <w:pStyle w:val="Normal1"/>
              <w:widowControl w:val="0"/>
              <w:spacing w:line="360" w:lineRule="auto"/>
              <w:jc w:val="center"/>
              <w:rPr>
                <w:rFonts w:ascii="Arial" w:hAnsi="Arial" w:cs="Arial"/>
                <w:sz w:val="22"/>
                <w:szCs w:val="22"/>
              </w:rPr>
            </w:pPr>
          </w:p>
          <w:p w14:paraId="53C0AEB8" w14:textId="77777777" w:rsidR="00ED1B11" w:rsidRPr="00422E62" w:rsidRDefault="00ED1B11" w:rsidP="00422E62">
            <w:pPr>
              <w:pStyle w:val="Normal1"/>
              <w:widowControl w:val="0"/>
              <w:spacing w:line="360" w:lineRule="auto"/>
              <w:jc w:val="center"/>
              <w:rPr>
                <w:rFonts w:ascii="Arial" w:hAnsi="Arial" w:cs="Arial"/>
                <w:sz w:val="22"/>
                <w:szCs w:val="22"/>
              </w:rPr>
            </w:pPr>
          </w:p>
          <w:p w14:paraId="21FBAAA1" w14:textId="77777777" w:rsidR="00ED1B11" w:rsidRPr="00422E62" w:rsidRDefault="00ED1B11" w:rsidP="00422E62">
            <w:pPr>
              <w:pStyle w:val="Normal1"/>
              <w:widowControl w:val="0"/>
              <w:spacing w:line="360" w:lineRule="auto"/>
              <w:jc w:val="center"/>
              <w:rPr>
                <w:rFonts w:ascii="Arial" w:hAnsi="Arial" w:cs="Arial"/>
                <w:sz w:val="22"/>
                <w:szCs w:val="22"/>
              </w:rPr>
            </w:pPr>
          </w:p>
          <w:p w14:paraId="4ECD9789"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Response</w:t>
            </w:r>
          </w:p>
        </w:tc>
        <w:tc>
          <w:tcPr>
            <w:tcW w:w="2010" w:type="dxa"/>
            <w:shd w:val="clear" w:color="auto" w:fill="auto"/>
            <w:tcMar>
              <w:top w:w="100" w:type="dxa"/>
              <w:left w:w="100" w:type="dxa"/>
              <w:bottom w:w="100" w:type="dxa"/>
              <w:right w:w="100" w:type="dxa"/>
            </w:tcMar>
          </w:tcPr>
          <w:p w14:paraId="403B53B0"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Tone</w:t>
            </w:r>
          </w:p>
        </w:tc>
        <w:tc>
          <w:tcPr>
            <w:tcW w:w="2160" w:type="dxa"/>
            <w:shd w:val="clear" w:color="auto" w:fill="auto"/>
            <w:tcMar>
              <w:top w:w="100" w:type="dxa"/>
              <w:left w:w="100" w:type="dxa"/>
              <w:bottom w:w="100" w:type="dxa"/>
              <w:right w:w="100" w:type="dxa"/>
            </w:tcMar>
          </w:tcPr>
          <w:p w14:paraId="3F06568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Yes</w:t>
            </w:r>
          </w:p>
        </w:tc>
        <w:tc>
          <w:tcPr>
            <w:tcW w:w="1995" w:type="dxa"/>
            <w:shd w:val="clear" w:color="auto" w:fill="auto"/>
            <w:tcMar>
              <w:top w:w="100" w:type="dxa"/>
              <w:left w:w="100" w:type="dxa"/>
              <w:bottom w:w="100" w:type="dxa"/>
              <w:right w:w="100" w:type="dxa"/>
            </w:tcMar>
          </w:tcPr>
          <w:p w14:paraId="7131B5AE"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No</w:t>
            </w:r>
          </w:p>
        </w:tc>
        <w:tc>
          <w:tcPr>
            <w:tcW w:w="2265" w:type="dxa"/>
            <w:shd w:val="clear" w:color="auto" w:fill="auto"/>
            <w:tcMar>
              <w:top w:w="100" w:type="dxa"/>
              <w:left w:w="100" w:type="dxa"/>
              <w:bottom w:w="100" w:type="dxa"/>
              <w:right w:w="100" w:type="dxa"/>
            </w:tcMar>
          </w:tcPr>
          <w:p w14:paraId="1B13C91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Maybe</w:t>
            </w:r>
          </w:p>
        </w:tc>
      </w:tr>
      <w:tr w:rsidR="00ED1B11" w:rsidRPr="00422E62" w14:paraId="19E13096" w14:textId="77777777">
        <w:trPr>
          <w:cantSplit/>
          <w:trHeight w:val="440"/>
          <w:tblHeader/>
        </w:trPr>
        <w:tc>
          <w:tcPr>
            <w:tcW w:w="1200" w:type="dxa"/>
            <w:vMerge/>
            <w:shd w:val="clear" w:color="auto" w:fill="auto"/>
            <w:tcMar>
              <w:top w:w="100" w:type="dxa"/>
              <w:left w:w="100" w:type="dxa"/>
              <w:bottom w:w="100" w:type="dxa"/>
              <w:right w:w="100" w:type="dxa"/>
            </w:tcMar>
          </w:tcPr>
          <w:p w14:paraId="3DC6209C"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2010" w:type="dxa"/>
            <w:shd w:val="clear" w:color="auto" w:fill="auto"/>
            <w:tcMar>
              <w:top w:w="100" w:type="dxa"/>
              <w:left w:w="100" w:type="dxa"/>
              <w:bottom w:w="100" w:type="dxa"/>
              <w:right w:w="100" w:type="dxa"/>
            </w:tcMar>
          </w:tcPr>
          <w:p w14:paraId="74DDE30D"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w:t>
            </w:r>
          </w:p>
        </w:tc>
        <w:tc>
          <w:tcPr>
            <w:tcW w:w="2160" w:type="dxa"/>
            <w:shd w:val="clear" w:color="auto" w:fill="auto"/>
            <w:tcMar>
              <w:top w:w="100" w:type="dxa"/>
              <w:left w:w="100" w:type="dxa"/>
              <w:bottom w:w="100" w:type="dxa"/>
              <w:right w:w="100" w:type="dxa"/>
            </w:tcMar>
          </w:tcPr>
          <w:p w14:paraId="7F5C5684"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10</w:t>
            </w:r>
          </w:p>
        </w:tc>
        <w:tc>
          <w:tcPr>
            <w:tcW w:w="1995" w:type="dxa"/>
            <w:shd w:val="clear" w:color="auto" w:fill="auto"/>
            <w:tcMar>
              <w:top w:w="100" w:type="dxa"/>
              <w:left w:w="100" w:type="dxa"/>
              <w:bottom w:w="100" w:type="dxa"/>
              <w:right w:w="100" w:type="dxa"/>
            </w:tcMar>
          </w:tcPr>
          <w:p w14:paraId="146FFC45"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8</w:t>
            </w:r>
          </w:p>
        </w:tc>
        <w:tc>
          <w:tcPr>
            <w:tcW w:w="2265" w:type="dxa"/>
            <w:shd w:val="clear" w:color="auto" w:fill="auto"/>
            <w:tcMar>
              <w:top w:w="100" w:type="dxa"/>
              <w:left w:w="100" w:type="dxa"/>
              <w:bottom w:w="100" w:type="dxa"/>
              <w:right w:w="100" w:type="dxa"/>
            </w:tcMar>
          </w:tcPr>
          <w:p w14:paraId="272D8F5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w:t>
            </w:r>
          </w:p>
        </w:tc>
      </w:tr>
      <w:tr w:rsidR="00ED1B11" w:rsidRPr="00422E62" w14:paraId="11388D41" w14:textId="77777777">
        <w:trPr>
          <w:cantSplit/>
          <w:trHeight w:val="440"/>
          <w:tblHeader/>
        </w:trPr>
        <w:tc>
          <w:tcPr>
            <w:tcW w:w="1200" w:type="dxa"/>
            <w:vMerge/>
            <w:shd w:val="clear" w:color="auto" w:fill="auto"/>
            <w:tcMar>
              <w:top w:w="100" w:type="dxa"/>
              <w:left w:w="100" w:type="dxa"/>
              <w:bottom w:w="100" w:type="dxa"/>
              <w:right w:w="100" w:type="dxa"/>
            </w:tcMar>
          </w:tcPr>
          <w:p w14:paraId="6F11A981"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2010" w:type="dxa"/>
            <w:shd w:val="clear" w:color="auto" w:fill="auto"/>
            <w:tcMar>
              <w:top w:w="100" w:type="dxa"/>
              <w:left w:w="100" w:type="dxa"/>
              <w:bottom w:w="100" w:type="dxa"/>
              <w:right w:w="100" w:type="dxa"/>
            </w:tcMar>
          </w:tcPr>
          <w:p w14:paraId="13A0B0D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Percentage</w:t>
            </w:r>
          </w:p>
          <w:p w14:paraId="16AD5FC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w:t>
            </w:r>
          </w:p>
        </w:tc>
        <w:tc>
          <w:tcPr>
            <w:tcW w:w="2160" w:type="dxa"/>
            <w:shd w:val="clear" w:color="auto" w:fill="auto"/>
            <w:tcMar>
              <w:top w:w="100" w:type="dxa"/>
              <w:left w:w="100" w:type="dxa"/>
              <w:bottom w:w="100" w:type="dxa"/>
              <w:right w:w="100" w:type="dxa"/>
            </w:tcMar>
          </w:tcPr>
          <w:p w14:paraId="143F50AC"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50</w:t>
            </w:r>
          </w:p>
        </w:tc>
        <w:tc>
          <w:tcPr>
            <w:tcW w:w="1995" w:type="dxa"/>
            <w:shd w:val="clear" w:color="auto" w:fill="auto"/>
            <w:tcMar>
              <w:top w:w="100" w:type="dxa"/>
              <w:left w:w="100" w:type="dxa"/>
              <w:bottom w:w="100" w:type="dxa"/>
              <w:right w:w="100" w:type="dxa"/>
            </w:tcMar>
          </w:tcPr>
          <w:p w14:paraId="5C069CFE"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40</w:t>
            </w:r>
          </w:p>
        </w:tc>
        <w:tc>
          <w:tcPr>
            <w:tcW w:w="2265" w:type="dxa"/>
            <w:shd w:val="clear" w:color="auto" w:fill="auto"/>
            <w:tcMar>
              <w:top w:w="100" w:type="dxa"/>
              <w:left w:w="100" w:type="dxa"/>
              <w:bottom w:w="100" w:type="dxa"/>
              <w:right w:w="100" w:type="dxa"/>
            </w:tcMar>
          </w:tcPr>
          <w:p w14:paraId="04C1933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10</w:t>
            </w:r>
          </w:p>
        </w:tc>
      </w:tr>
    </w:tbl>
    <w:p w14:paraId="418FB0E8" w14:textId="368BFF26" w:rsidR="00ED1B11" w:rsidRDefault="00794229" w:rsidP="00422E62">
      <w:pPr>
        <w:pStyle w:val="Normal1"/>
        <w:spacing w:line="360" w:lineRule="auto"/>
        <w:jc w:val="center"/>
        <w:rPr>
          <w:rFonts w:ascii="Arial" w:hAnsi="Arial" w:cs="Arial"/>
          <w:b/>
          <w:sz w:val="22"/>
          <w:szCs w:val="22"/>
        </w:rPr>
      </w:pPr>
      <w:r w:rsidRPr="00422E62">
        <w:rPr>
          <w:rFonts w:ascii="Arial" w:hAnsi="Arial" w:cs="Arial"/>
          <w:b/>
          <w:sz w:val="22"/>
          <w:szCs w:val="22"/>
          <w:highlight w:val="white"/>
        </w:rPr>
        <w:t>Table 7: Response of Question 7</w:t>
      </w:r>
    </w:p>
    <w:p w14:paraId="33C824E7" w14:textId="77777777" w:rsidR="00422E62" w:rsidRPr="00422E62" w:rsidRDefault="00422E62" w:rsidP="00422E62">
      <w:pPr>
        <w:pStyle w:val="Normal1"/>
        <w:spacing w:line="360" w:lineRule="auto"/>
        <w:jc w:val="center"/>
        <w:rPr>
          <w:rFonts w:ascii="Arial" w:hAnsi="Arial" w:cs="Arial"/>
          <w:b/>
          <w:sz w:val="22"/>
          <w:szCs w:val="22"/>
        </w:rPr>
      </w:pPr>
    </w:p>
    <w:tbl>
      <w:tblPr>
        <w:tblStyle w:val="a6"/>
        <w:tblW w:w="9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1965"/>
        <w:gridCol w:w="2220"/>
        <w:gridCol w:w="1920"/>
        <w:gridCol w:w="2325"/>
      </w:tblGrid>
      <w:tr w:rsidR="00ED1B11" w:rsidRPr="00422E62" w14:paraId="4599FB21" w14:textId="77777777">
        <w:trPr>
          <w:cantSplit/>
          <w:trHeight w:val="552"/>
          <w:tblHeader/>
        </w:trPr>
        <w:tc>
          <w:tcPr>
            <w:tcW w:w="3165"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0829A42" w14:textId="77777777" w:rsidR="00ED1B11" w:rsidRPr="00422E62" w:rsidRDefault="00ED1B11" w:rsidP="00422E62">
            <w:pPr>
              <w:pStyle w:val="Normal1"/>
              <w:widowControl w:val="0"/>
              <w:spacing w:line="360" w:lineRule="auto"/>
              <w:jc w:val="center"/>
              <w:rPr>
                <w:rFonts w:ascii="Arial" w:hAnsi="Arial" w:cs="Arial"/>
                <w:b/>
                <w:sz w:val="22"/>
                <w:szCs w:val="22"/>
              </w:rPr>
            </w:pPr>
          </w:p>
          <w:p w14:paraId="6D64B7FB"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Question. 8</w:t>
            </w:r>
          </w:p>
        </w:tc>
        <w:tc>
          <w:tcPr>
            <w:tcW w:w="6465"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BF30880" w14:textId="77777777" w:rsidR="00ED1B11" w:rsidRPr="00422E62" w:rsidRDefault="00794229" w:rsidP="00422E62">
            <w:pPr>
              <w:pStyle w:val="Normal1"/>
              <w:widowControl w:val="0"/>
              <w:spacing w:line="360" w:lineRule="auto"/>
              <w:rPr>
                <w:rFonts w:ascii="Arial" w:hAnsi="Arial" w:cs="Arial"/>
                <w:bCs/>
                <w:sz w:val="22"/>
                <w:szCs w:val="22"/>
              </w:rPr>
            </w:pPr>
            <w:r w:rsidRPr="00422E62">
              <w:rPr>
                <w:rFonts w:ascii="Arial" w:hAnsi="Arial" w:cs="Arial"/>
                <w:bCs/>
                <w:sz w:val="22"/>
                <w:szCs w:val="22"/>
              </w:rPr>
              <w:t>Is a virtual learning environment helpful in relationship building and in increasing inclusivity among shy students?</w:t>
            </w:r>
          </w:p>
        </w:tc>
      </w:tr>
      <w:tr w:rsidR="00ED1B11" w:rsidRPr="00422E62" w14:paraId="7C95027F" w14:textId="77777777">
        <w:trPr>
          <w:cantSplit/>
          <w:trHeight w:val="552"/>
          <w:tblHeader/>
        </w:trPr>
        <w:tc>
          <w:tcPr>
            <w:tcW w:w="316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F43F8A8"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65"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2DA70C70"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780426ED" w14:textId="77777777">
        <w:trPr>
          <w:cantSplit/>
          <w:trHeight w:val="552"/>
          <w:tblHeader/>
        </w:trPr>
        <w:tc>
          <w:tcPr>
            <w:tcW w:w="316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B8DABDB"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65"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0506FC27"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5C452312" w14:textId="77777777">
        <w:trPr>
          <w:cantSplit/>
          <w:trHeight w:val="440"/>
          <w:tblHeader/>
        </w:trPr>
        <w:tc>
          <w:tcPr>
            <w:tcW w:w="1200" w:type="dxa"/>
            <w:vMerge w:val="restart"/>
            <w:shd w:val="clear" w:color="auto" w:fill="auto"/>
            <w:tcMar>
              <w:top w:w="100" w:type="dxa"/>
              <w:left w:w="100" w:type="dxa"/>
              <w:bottom w:w="100" w:type="dxa"/>
              <w:right w:w="100" w:type="dxa"/>
            </w:tcMar>
          </w:tcPr>
          <w:p w14:paraId="52564C3B" w14:textId="77777777" w:rsidR="00ED1B11" w:rsidRPr="00422E62" w:rsidRDefault="00ED1B11" w:rsidP="00422E62">
            <w:pPr>
              <w:pStyle w:val="Normal1"/>
              <w:widowControl w:val="0"/>
              <w:spacing w:line="360" w:lineRule="auto"/>
              <w:jc w:val="center"/>
              <w:rPr>
                <w:rFonts w:ascii="Arial" w:hAnsi="Arial" w:cs="Arial"/>
                <w:sz w:val="22"/>
                <w:szCs w:val="22"/>
              </w:rPr>
            </w:pPr>
          </w:p>
          <w:p w14:paraId="53B75045" w14:textId="77777777" w:rsidR="00ED1B11" w:rsidRPr="00422E62" w:rsidRDefault="00ED1B11" w:rsidP="00422E62">
            <w:pPr>
              <w:pStyle w:val="Normal1"/>
              <w:widowControl w:val="0"/>
              <w:spacing w:line="360" w:lineRule="auto"/>
              <w:jc w:val="center"/>
              <w:rPr>
                <w:rFonts w:ascii="Arial" w:hAnsi="Arial" w:cs="Arial"/>
                <w:sz w:val="22"/>
                <w:szCs w:val="22"/>
              </w:rPr>
            </w:pPr>
          </w:p>
          <w:p w14:paraId="3A8F42EE" w14:textId="77777777" w:rsidR="00ED1B11" w:rsidRPr="00422E62" w:rsidRDefault="00ED1B11" w:rsidP="00422E62">
            <w:pPr>
              <w:pStyle w:val="Normal1"/>
              <w:widowControl w:val="0"/>
              <w:spacing w:line="360" w:lineRule="auto"/>
              <w:jc w:val="center"/>
              <w:rPr>
                <w:rFonts w:ascii="Arial" w:hAnsi="Arial" w:cs="Arial"/>
                <w:sz w:val="22"/>
                <w:szCs w:val="22"/>
              </w:rPr>
            </w:pPr>
          </w:p>
          <w:p w14:paraId="25077277"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Response</w:t>
            </w:r>
          </w:p>
        </w:tc>
        <w:tc>
          <w:tcPr>
            <w:tcW w:w="1965" w:type="dxa"/>
            <w:shd w:val="clear" w:color="auto" w:fill="auto"/>
            <w:tcMar>
              <w:top w:w="100" w:type="dxa"/>
              <w:left w:w="100" w:type="dxa"/>
              <w:bottom w:w="100" w:type="dxa"/>
              <w:right w:w="100" w:type="dxa"/>
            </w:tcMar>
          </w:tcPr>
          <w:p w14:paraId="29BEF614"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Tone</w:t>
            </w:r>
          </w:p>
        </w:tc>
        <w:tc>
          <w:tcPr>
            <w:tcW w:w="2220" w:type="dxa"/>
            <w:shd w:val="clear" w:color="auto" w:fill="auto"/>
            <w:tcMar>
              <w:top w:w="100" w:type="dxa"/>
              <w:left w:w="100" w:type="dxa"/>
              <w:bottom w:w="100" w:type="dxa"/>
              <w:right w:w="100" w:type="dxa"/>
            </w:tcMar>
          </w:tcPr>
          <w:p w14:paraId="1DF3359C"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Yes</w:t>
            </w:r>
          </w:p>
        </w:tc>
        <w:tc>
          <w:tcPr>
            <w:tcW w:w="1920" w:type="dxa"/>
            <w:shd w:val="clear" w:color="auto" w:fill="auto"/>
            <w:tcMar>
              <w:top w:w="100" w:type="dxa"/>
              <w:left w:w="100" w:type="dxa"/>
              <w:bottom w:w="100" w:type="dxa"/>
              <w:right w:w="100" w:type="dxa"/>
            </w:tcMar>
          </w:tcPr>
          <w:p w14:paraId="165C5B1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No</w:t>
            </w:r>
          </w:p>
        </w:tc>
        <w:tc>
          <w:tcPr>
            <w:tcW w:w="2325" w:type="dxa"/>
            <w:shd w:val="clear" w:color="auto" w:fill="auto"/>
            <w:tcMar>
              <w:top w:w="100" w:type="dxa"/>
              <w:left w:w="100" w:type="dxa"/>
              <w:bottom w:w="100" w:type="dxa"/>
              <w:right w:w="100" w:type="dxa"/>
            </w:tcMar>
          </w:tcPr>
          <w:p w14:paraId="701E7A4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Maybe</w:t>
            </w:r>
          </w:p>
        </w:tc>
      </w:tr>
      <w:tr w:rsidR="00ED1B11" w:rsidRPr="00422E62" w14:paraId="1ED54B5B" w14:textId="77777777">
        <w:trPr>
          <w:cantSplit/>
          <w:trHeight w:val="440"/>
          <w:tblHeader/>
        </w:trPr>
        <w:tc>
          <w:tcPr>
            <w:tcW w:w="1200" w:type="dxa"/>
            <w:vMerge/>
            <w:shd w:val="clear" w:color="auto" w:fill="auto"/>
            <w:tcMar>
              <w:top w:w="100" w:type="dxa"/>
              <w:left w:w="100" w:type="dxa"/>
              <w:bottom w:w="100" w:type="dxa"/>
              <w:right w:w="100" w:type="dxa"/>
            </w:tcMar>
          </w:tcPr>
          <w:p w14:paraId="635F555C"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965" w:type="dxa"/>
            <w:shd w:val="clear" w:color="auto" w:fill="auto"/>
            <w:tcMar>
              <w:top w:w="100" w:type="dxa"/>
              <w:left w:w="100" w:type="dxa"/>
              <w:bottom w:w="100" w:type="dxa"/>
              <w:right w:w="100" w:type="dxa"/>
            </w:tcMar>
          </w:tcPr>
          <w:p w14:paraId="5B5A92DF"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w:t>
            </w:r>
          </w:p>
        </w:tc>
        <w:tc>
          <w:tcPr>
            <w:tcW w:w="2220" w:type="dxa"/>
            <w:shd w:val="clear" w:color="auto" w:fill="auto"/>
            <w:tcMar>
              <w:top w:w="100" w:type="dxa"/>
              <w:left w:w="100" w:type="dxa"/>
              <w:bottom w:w="100" w:type="dxa"/>
              <w:right w:w="100" w:type="dxa"/>
            </w:tcMar>
          </w:tcPr>
          <w:p w14:paraId="3CC156CB"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12</w:t>
            </w:r>
          </w:p>
        </w:tc>
        <w:tc>
          <w:tcPr>
            <w:tcW w:w="1920" w:type="dxa"/>
            <w:shd w:val="clear" w:color="auto" w:fill="auto"/>
            <w:tcMar>
              <w:top w:w="100" w:type="dxa"/>
              <w:left w:w="100" w:type="dxa"/>
              <w:bottom w:w="100" w:type="dxa"/>
              <w:right w:w="100" w:type="dxa"/>
            </w:tcMar>
          </w:tcPr>
          <w:p w14:paraId="602B8528"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4</w:t>
            </w:r>
          </w:p>
        </w:tc>
        <w:tc>
          <w:tcPr>
            <w:tcW w:w="2325" w:type="dxa"/>
            <w:shd w:val="clear" w:color="auto" w:fill="auto"/>
            <w:tcMar>
              <w:top w:w="100" w:type="dxa"/>
              <w:left w:w="100" w:type="dxa"/>
              <w:bottom w:w="100" w:type="dxa"/>
              <w:right w:w="100" w:type="dxa"/>
            </w:tcMar>
          </w:tcPr>
          <w:p w14:paraId="00A04074"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4</w:t>
            </w:r>
          </w:p>
        </w:tc>
      </w:tr>
      <w:tr w:rsidR="00ED1B11" w:rsidRPr="00422E62" w14:paraId="186644EE" w14:textId="77777777">
        <w:trPr>
          <w:cantSplit/>
          <w:trHeight w:val="440"/>
          <w:tblHeader/>
        </w:trPr>
        <w:tc>
          <w:tcPr>
            <w:tcW w:w="1200" w:type="dxa"/>
            <w:vMerge/>
            <w:shd w:val="clear" w:color="auto" w:fill="auto"/>
            <w:tcMar>
              <w:top w:w="100" w:type="dxa"/>
              <w:left w:w="100" w:type="dxa"/>
              <w:bottom w:w="100" w:type="dxa"/>
              <w:right w:w="100" w:type="dxa"/>
            </w:tcMar>
          </w:tcPr>
          <w:p w14:paraId="77B891C9"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965" w:type="dxa"/>
            <w:shd w:val="clear" w:color="auto" w:fill="auto"/>
            <w:tcMar>
              <w:top w:w="100" w:type="dxa"/>
              <w:left w:w="100" w:type="dxa"/>
              <w:bottom w:w="100" w:type="dxa"/>
              <w:right w:w="100" w:type="dxa"/>
            </w:tcMar>
          </w:tcPr>
          <w:p w14:paraId="7EBDCC68"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Percentage</w:t>
            </w:r>
          </w:p>
          <w:p w14:paraId="5257A818"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w:t>
            </w:r>
          </w:p>
        </w:tc>
        <w:tc>
          <w:tcPr>
            <w:tcW w:w="2220" w:type="dxa"/>
            <w:shd w:val="clear" w:color="auto" w:fill="auto"/>
            <w:tcMar>
              <w:top w:w="100" w:type="dxa"/>
              <w:left w:w="100" w:type="dxa"/>
              <w:bottom w:w="100" w:type="dxa"/>
              <w:right w:w="100" w:type="dxa"/>
            </w:tcMar>
          </w:tcPr>
          <w:p w14:paraId="07D8735E"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60</w:t>
            </w:r>
          </w:p>
        </w:tc>
        <w:tc>
          <w:tcPr>
            <w:tcW w:w="1920" w:type="dxa"/>
            <w:shd w:val="clear" w:color="auto" w:fill="auto"/>
            <w:tcMar>
              <w:top w:w="100" w:type="dxa"/>
              <w:left w:w="100" w:type="dxa"/>
              <w:bottom w:w="100" w:type="dxa"/>
              <w:right w:w="100" w:type="dxa"/>
            </w:tcMar>
          </w:tcPr>
          <w:p w14:paraId="15CE9E0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20</w:t>
            </w:r>
          </w:p>
        </w:tc>
        <w:tc>
          <w:tcPr>
            <w:tcW w:w="2325" w:type="dxa"/>
            <w:shd w:val="clear" w:color="auto" w:fill="auto"/>
            <w:tcMar>
              <w:top w:w="100" w:type="dxa"/>
              <w:left w:w="100" w:type="dxa"/>
              <w:bottom w:w="100" w:type="dxa"/>
              <w:right w:w="100" w:type="dxa"/>
            </w:tcMar>
          </w:tcPr>
          <w:p w14:paraId="3291A4A6"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20</w:t>
            </w:r>
          </w:p>
        </w:tc>
      </w:tr>
    </w:tbl>
    <w:p w14:paraId="266F2306" w14:textId="1517BFF3" w:rsidR="00ED1B11" w:rsidRDefault="00794229" w:rsidP="00422E62">
      <w:pPr>
        <w:pStyle w:val="Normal1"/>
        <w:spacing w:line="360" w:lineRule="auto"/>
        <w:jc w:val="center"/>
        <w:rPr>
          <w:rFonts w:ascii="Arial" w:hAnsi="Arial" w:cs="Arial"/>
          <w:b/>
          <w:sz w:val="22"/>
          <w:szCs w:val="22"/>
        </w:rPr>
      </w:pPr>
      <w:r w:rsidRPr="00422E62">
        <w:rPr>
          <w:rFonts w:ascii="Arial" w:hAnsi="Arial" w:cs="Arial"/>
          <w:b/>
          <w:sz w:val="22"/>
          <w:szCs w:val="22"/>
          <w:highlight w:val="white"/>
        </w:rPr>
        <w:t>Table 8: Response of Question 8</w:t>
      </w:r>
    </w:p>
    <w:p w14:paraId="4B2B9150" w14:textId="61728134" w:rsidR="00422E62" w:rsidRDefault="00422E62" w:rsidP="00422E62">
      <w:pPr>
        <w:pStyle w:val="Normal1"/>
        <w:spacing w:line="360" w:lineRule="auto"/>
        <w:jc w:val="center"/>
        <w:rPr>
          <w:rFonts w:ascii="Arial" w:hAnsi="Arial" w:cs="Arial"/>
          <w:b/>
          <w:sz w:val="22"/>
          <w:szCs w:val="22"/>
        </w:rPr>
      </w:pPr>
    </w:p>
    <w:p w14:paraId="00D38B40" w14:textId="4E91C42E" w:rsidR="00422E62" w:rsidRDefault="00422E62" w:rsidP="00422E62">
      <w:pPr>
        <w:pStyle w:val="Normal1"/>
        <w:spacing w:line="360" w:lineRule="auto"/>
        <w:jc w:val="center"/>
        <w:rPr>
          <w:rFonts w:ascii="Arial" w:hAnsi="Arial" w:cs="Arial"/>
          <w:b/>
          <w:sz w:val="22"/>
          <w:szCs w:val="22"/>
        </w:rPr>
      </w:pPr>
    </w:p>
    <w:p w14:paraId="491FFFD0" w14:textId="77777777" w:rsidR="00422E62" w:rsidRPr="00422E62" w:rsidRDefault="00422E62" w:rsidP="00422E62">
      <w:pPr>
        <w:pStyle w:val="Normal1"/>
        <w:spacing w:line="360" w:lineRule="auto"/>
        <w:jc w:val="center"/>
        <w:rPr>
          <w:rFonts w:ascii="Arial" w:hAnsi="Arial" w:cs="Arial"/>
          <w:b/>
          <w:sz w:val="22"/>
          <w:szCs w:val="22"/>
        </w:rPr>
      </w:pPr>
    </w:p>
    <w:tbl>
      <w:tblPr>
        <w:tblStyle w:val="a7"/>
        <w:tblW w:w="9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00"/>
        <w:gridCol w:w="1590"/>
        <w:gridCol w:w="2265"/>
        <w:gridCol w:w="2145"/>
        <w:gridCol w:w="2130"/>
      </w:tblGrid>
      <w:tr w:rsidR="00ED1B11" w:rsidRPr="00422E62" w14:paraId="4E7953C4" w14:textId="77777777">
        <w:trPr>
          <w:cantSplit/>
          <w:trHeight w:val="552"/>
          <w:tblHeader/>
        </w:trPr>
        <w:tc>
          <w:tcPr>
            <w:tcW w:w="2790"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09F5860" w14:textId="77777777" w:rsidR="00ED1B11" w:rsidRPr="00422E62" w:rsidRDefault="00ED1B11" w:rsidP="00422E62">
            <w:pPr>
              <w:pStyle w:val="Normal1"/>
              <w:widowControl w:val="0"/>
              <w:spacing w:line="360" w:lineRule="auto"/>
              <w:jc w:val="center"/>
              <w:rPr>
                <w:rFonts w:ascii="Arial" w:hAnsi="Arial" w:cs="Arial"/>
                <w:b/>
                <w:sz w:val="22"/>
                <w:szCs w:val="22"/>
              </w:rPr>
            </w:pPr>
          </w:p>
          <w:p w14:paraId="4C0E2162"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Question. 9</w:t>
            </w:r>
          </w:p>
        </w:tc>
        <w:tc>
          <w:tcPr>
            <w:tcW w:w="6540"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55238384" w14:textId="77777777" w:rsidR="00ED1B11" w:rsidRPr="00422E62" w:rsidRDefault="00794229" w:rsidP="00422E62">
            <w:pPr>
              <w:pStyle w:val="Normal1"/>
              <w:widowControl w:val="0"/>
              <w:spacing w:line="360" w:lineRule="auto"/>
              <w:rPr>
                <w:rFonts w:ascii="Arial" w:hAnsi="Arial" w:cs="Arial"/>
                <w:bCs/>
                <w:sz w:val="22"/>
                <w:szCs w:val="22"/>
              </w:rPr>
            </w:pPr>
            <w:r w:rsidRPr="00422E62">
              <w:rPr>
                <w:rFonts w:ascii="Arial" w:hAnsi="Arial" w:cs="Arial"/>
                <w:bCs/>
                <w:sz w:val="22"/>
                <w:szCs w:val="22"/>
              </w:rPr>
              <w:t>Does covid 19 give a strong impact on accessing technologies and techniques in virtual learning?</w:t>
            </w:r>
          </w:p>
        </w:tc>
      </w:tr>
      <w:tr w:rsidR="00ED1B11" w:rsidRPr="00422E62" w14:paraId="098BB891" w14:textId="77777777">
        <w:trPr>
          <w:cantSplit/>
          <w:trHeight w:val="552"/>
          <w:tblHeader/>
        </w:trPr>
        <w:tc>
          <w:tcPr>
            <w:tcW w:w="2790"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F8F66DD"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54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5B69EBE6"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2E73BBAD" w14:textId="77777777">
        <w:trPr>
          <w:cantSplit/>
          <w:trHeight w:val="552"/>
          <w:tblHeader/>
        </w:trPr>
        <w:tc>
          <w:tcPr>
            <w:tcW w:w="2790"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50343644"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540"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7E12B341"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35D9FAAD" w14:textId="77777777">
        <w:trPr>
          <w:cantSplit/>
          <w:trHeight w:val="440"/>
          <w:tblHeader/>
        </w:trPr>
        <w:tc>
          <w:tcPr>
            <w:tcW w:w="1200" w:type="dxa"/>
            <w:vMerge w:val="restart"/>
            <w:shd w:val="clear" w:color="auto" w:fill="auto"/>
            <w:tcMar>
              <w:top w:w="100" w:type="dxa"/>
              <w:left w:w="100" w:type="dxa"/>
              <w:bottom w:w="100" w:type="dxa"/>
              <w:right w:w="100" w:type="dxa"/>
            </w:tcMar>
          </w:tcPr>
          <w:p w14:paraId="28F3A774" w14:textId="77777777" w:rsidR="00ED1B11" w:rsidRPr="00422E62" w:rsidRDefault="00ED1B11" w:rsidP="00422E62">
            <w:pPr>
              <w:pStyle w:val="Normal1"/>
              <w:widowControl w:val="0"/>
              <w:spacing w:line="360" w:lineRule="auto"/>
              <w:jc w:val="center"/>
              <w:rPr>
                <w:rFonts w:ascii="Arial" w:hAnsi="Arial" w:cs="Arial"/>
                <w:sz w:val="22"/>
                <w:szCs w:val="22"/>
              </w:rPr>
            </w:pPr>
          </w:p>
          <w:p w14:paraId="266BCB2F" w14:textId="77777777" w:rsidR="00ED1B11" w:rsidRPr="00422E62" w:rsidRDefault="00ED1B11" w:rsidP="00422E62">
            <w:pPr>
              <w:pStyle w:val="Normal1"/>
              <w:widowControl w:val="0"/>
              <w:spacing w:line="360" w:lineRule="auto"/>
              <w:jc w:val="center"/>
              <w:rPr>
                <w:rFonts w:ascii="Arial" w:hAnsi="Arial" w:cs="Arial"/>
                <w:sz w:val="22"/>
                <w:szCs w:val="22"/>
              </w:rPr>
            </w:pPr>
          </w:p>
          <w:p w14:paraId="105E8CD7" w14:textId="77777777" w:rsidR="00ED1B11" w:rsidRPr="00422E62" w:rsidRDefault="00ED1B11" w:rsidP="00422E62">
            <w:pPr>
              <w:pStyle w:val="Normal1"/>
              <w:widowControl w:val="0"/>
              <w:spacing w:line="360" w:lineRule="auto"/>
              <w:jc w:val="center"/>
              <w:rPr>
                <w:rFonts w:ascii="Arial" w:hAnsi="Arial" w:cs="Arial"/>
                <w:sz w:val="22"/>
                <w:szCs w:val="22"/>
              </w:rPr>
            </w:pPr>
          </w:p>
          <w:p w14:paraId="164DC184"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Response</w:t>
            </w:r>
          </w:p>
        </w:tc>
        <w:tc>
          <w:tcPr>
            <w:tcW w:w="1590" w:type="dxa"/>
            <w:shd w:val="clear" w:color="auto" w:fill="auto"/>
            <w:tcMar>
              <w:top w:w="100" w:type="dxa"/>
              <w:left w:w="100" w:type="dxa"/>
              <w:bottom w:w="100" w:type="dxa"/>
              <w:right w:w="100" w:type="dxa"/>
            </w:tcMar>
          </w:tcPr>
          <w:p w14:paraId="40059B47"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Tone</w:t>
            </w:r>
          </w:p>
        </w:tc>
        <w:tc>
          <w:tcPr>
            <w:tcW w:w="2265" w:type="dxa"/>
            <w:shd w:val="clear" w:color="auto" w:fill="auto"/>
            <w:tcMar>
              <w:top w:w="100" w:type="dxa"/>
              <w:left w:w="100" w:type="dxa"/>
              <w:bottom w:w="100" w:type="dxa"/>
              <w:right w:w="100" w:type="dxa"/>
            </w:tcMar>
          </w:tcPr>
          <w:p w14:paraId="3222C0B8"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Yes</w:t>
            </w:r>
          </w:p>
        </w:tc>
        <w:tc>
          <w:tcPr>
            <w:tcW w:w="2145" w:type="dxa"/>
            <w:shd w:val="clear" w:color="auto" w:fill="auto"/>
            <w:tcMar>
              <w:top w:w="100" w:type="dxa"/>
              <w:left w:w="100" w:type="dxa"/>
              <w:bottom w:w="100" w:type="dxa"/>
              <w:right w:w="100" w:type="dxa"/>
            </w:tcMar>
          </w:tcPr>
          <w:p w14:paraId="7A482915"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No</w:t>
            </w:r>
          </w:p>
        </w:tc>
        <w:tc>
          <w:tcPr>
            <w:tcW w:w="2130" w:type="dxa"/>
            <w:shd w:val="clear" w:color="auto" w:fill="auto"/>
            <w:tcMar>
              <w:top w:w="100" w:type="dxa"/>
              <w:left w:w="100" w:type="dxa"/>
              <w:bottom w:w="100" w:type="dxa"/>
              <w:right w:w="100" w:type="dxa"/>
            </w:tcMar>
          </w:tcPr>
          <w:p w14:paraId="3D5D0D74"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Maybe</w:t>
            </w:r>
          </w:p>
        </w:tc>
      </w:tr>
      <w:tr w:rsidR="00ED1B11" w:rsidRPr="00422E62" w14:paraId="59B7F07F" w14:textId="77777777">
        <w:trPr>
          <w:cantSplit/>
          <w:trHeight w:val="440"/>
          <w:tblHeader/>
        </w:trPr>
        <w:tc>
          <w:tcPr>
            <w:tcW w:w="1200" w:type="dxa"/>
            <w:vMerge/>
            <w:shd w:val="clear" w:color="auto" w:fill="auto"/>
            <w:tcMar>
              <w:top w:w="100" w:type="dxa"/>
              <w:left w:w="100" w:type="dxa"/>
              <w:bottom w:w="100" w:type="dxa"/>
              <w:right w:w="100" w:type="dxa"/>
            </w:tcMar>
          </w:tcPr>
          <w:p w14:paraId="06728908"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590" w:type="dxa"/>
            <w:shd w:val="clear" w:color="auto" w:fill="auto"/>
            <w:tcMar>
              <w:top w:w="100" w:type="dxa"/>
              <w:left w:w="100" w:type="dxa"/>
              <w:bottom w:w="100" w:type="dxa"/>
              <w:right w:w="100" w:type="dxa"/>
            </w:tcMar>
          </w:tcPr>
          <w:p w14:paraId="72FFA4A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w:t>
            </w:r>
          </w:p>
        </w:tc>
        <w:tc>
          <w:tcPr>
            <w:tcW w:w="2265" w:type="dxa"/>
            <w:shd w:val="clear" w:color="auto" w:fill="auto"/>
            <w:tcMar>
              <w:top w:w="100" w:type="dxa"/>
              <w:left w:w="100" w:type="dxa"/>
              <w:bottom w:w="100" w:type="dxa"/>
              <w:right w:w="100" w:type="dxa"/>
            </w:tcMar>
          </w:tcPr>
          <w:p w14:paraId="545BEBE9"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14</w:t>
            </w:r>
          </w:p>
        </w:tc>
        <w:tc>
          <w:tcPr>
            <w:tcW w:w="2145" w:type="dxa"/>
            <w:shd w:val="clear" w:color="auto" w:fill="auto"/>
            <w:tcMar>
              <w:top w:w="100" w:type="dxa"/>
              <w:left w:w="100" w:type="dxa"/>
              <w:bottom w:w="100" w:type="dxa"/>
              <w:right w:w="100" w:type="dxa"/>
            </w:tcMar>
          </w:tcPr>
          <w:p w14:paraId="65763CA8"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w:t>
            </w:r>
          </w:p>
        </w:tc>
        <w:tc>
          <w:tcPr>
            <w:tcW w:w="2130" w:type="dxa"/>
            <w:shd w:val="clear" w:color="auto" w:fill="auto"/>
            <w:tcMar>
              <w:top w:w="100" w:type="dxa"/>
              <w:left w:w="100" w:type="dxa"/>
              <w:bottom w:w="100" w:type="dxa"/>
              <w:right w:w="100" w:type="dxa"/>
            </w:tcMar>
          </w:tcPr>
          <w:p w14:paraId="0401F245"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4</w:t>
            </w:r>
          </w:p>
        </w:tc>
      </w:tr>
      <w:tr w:rsidR="00ED1B11" w:rsidRPr="00422E62" w14:paraId="2997E730" w14:textId="77777777">
        <w:trPr>
          <w:cantSplit/>
          <w:trHeight w:val="440"/>
          <w:tblHeader/>
        </w:trPr>
        <w:tc>
          <w:tcPr>
            <w:tcW w:w="1200" w:type="dxa"/>
            <w:vMerge/>
            <w:shd w:val="clear" w:color="auto" w:fill="auto"/>
            <w:tcMar>
              <w:top w:w="100" w:type="dxa"/>
              <w:left w:w="100" w:type="dxa"/>
              <w:bottom w:w="100" w:type="dxa"/>
              <w:right w:w="100" w:type="dxa"/>
            </w:tcMar>
          </w:tcPr>
          <w:p w14:paraId="00921128"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590" w:type="dxa"/>
            <w:shd w:val="clear" w:color="auto" w:fill="auto"/>
            <w:tcMar>
              <w:top w:w="100" w:type="dxa"/>
              <w:left w:w="100" w:type="dxa"/>
              <w:bottom w:w="100" w:type="dxa"/>
              <w:right w:w="100" w:type="dxa"/>
            </w:tcMar>
          </w:tcPr>
          <w:p w14:paraId="7EA8D6E9"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Percentage</w:t>
            </w:r>
          </w:p>
          <w:p w14:paraId="2E49AF5E"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w:t>
            </w:r>
          </w:p>
        </w:tc>
        <w:tc>
          <w:tcPr>
            <w:tcW w:w="2265" w:type="dxa"/>
            <w:shd w:val="clear" w:color="auto" w:fill="auto"/>
            <w:tcMar>
              <w:top w:w="100" w:type="dxa"/>
              <w:left w:w="100" w:type="dxa"/>
              <w:bottom w:w="100" w:type="dxa"/>
              <w:right w:w="100" w:type="dxa"/>
            </w:tcMar>
          </w:tcPr>
          <w:p w14:paraId="5BD97EC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70</w:t>
            </w:r>
          </w:p>
        </w:tc>
        <w:tc>
          <w:tcPr>
            <w:tcW w:w="2145" w:type="dxa"/>
            <w:shd w:val="clear" w:color="auto" w:fill="auto"/>
            <w:tcMar>
              <w:top w:w="100" w:type="dxa"/>
              <w:left w:w="100" w:type="dxa"/>
              <w:bottom w:w="100" w:type="dxa"/>
              <w:right w:w="100" w:type="dxa"/>
            </w:tcMar>
          </w:tcPr>
          <w:p w14:paraId="41E1FCD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10</w:t>
            </w:r>
          </w:p>
        </w:tc>
        <w:tc>
          <w:tcPr>
            <w:tcW w:w="2130" w:type="dxa"/>
            <w:shd w:val="clear" w:color="auto" w:fill="auto"/>
            <w:tcMar>
              <w:top w:w="100" w:type="dxa"/>
              <w:left w:w="100" w:type="dxa"/>
              <w:bottom w:w="100" w:type="dxa"/>
              <w:right w:w="100" w:type="dxa"/>
            </w:tcMar>
          </w:tcPr>
          <w:p w14:paraId="15AD04A5"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20</w:t>
            </w:r>
          </w:p>
        </w:tc>
      </w:tr>
    </w:tbl>
    <w:p w14:paraId="438CED96" w14:textId="7560F4DA" w:rsidR="00ED1B11" w:rsidRDefault="00794229" w:rsidP="00422E62">
      <w:pPr>
        <w:pStyle w:val="Normal1"/>
        <w:spacing w:line="360" w:lineRule="auto"/>
        <w:jc w:val="center"/>
        <w:rPr>
          <w:rFonts w:ascii="Arial" w:hAnsi="Arial" w:cs="Arial"/>
          <w:b/>
          <w:sz w:val="22"/>
          <w:szCs w:val="22"/>
        </w:rPr>
      </w:pPr>
      <w:r w:rsidRPr="00422E62">
        <w:rPr>
          <w:rFonts w:ascii="Arial" w:hAnsi="Arial" w:cs="Arial"/>
          <w:b/>
          <w:sz w:val="22"/>
          <w:szCs w:val="22"/>
          <w:highlight w:val="white"/>
        </w:rPr>
        <w:t>Table 9: Response of Question 9</w:t>
      </w:r>
    </w:p>
    <w:p w14:paraId="239E4522" w14:textId="77777777" w:rsidR="00422E62" w:rsidRPr="00422E62" w:rsidRDefault="00422E62" w:rsidP="00422E62">
      <w:pPr>
        <w:pStyle w:val="Normal1"/>
        <w:spacing w:line="360" w:lineRule="auto"/>
        <w:jc w:val="center"/>
        <w:rPr>
          <w:rFonts w:ascii="Arial" w:hAnsi="Arial" w:cs="Arial"/>
          <w:b/>
          <w:sz w:val="22"/>
          <w:szCs w:val="22"/>
        </w:rPr>
      </w:pPr>
    </w:p>
    <w:tbl>
      <w:tblPr>
        <w:tblStyle w:val="a8"/>
        <w:tblW w:w="9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50"/>
        <w:gridCol w:w="1785"/>
        <w:gridCol w:w="2190"/>
        <w:gridCol w:w="2145"/>
        <w:gridCol w:w="2160"/>
      </w:tblGrid>
      <w:tr w:rsidR="00ED1B11" w:rsidRPr="00422E62" w14:paraId="10FE58DD" w14:textId="77777777">
        <w:trPr>
          <w:cantSplit/>
          <w:trHeight w:val="552"/>
          <w:tblHeader/>
        </w:trPr>
        <w:tc>
          <w:tcPr>
            <w:tcW w:w="2835" w:type="dxa"/>
            <w:gridSpan w:val="2"/>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0836278" w14:textId="77777777" w:rsidR="00ED1B11" w:rsidRPr="00422E62" w:rsidRDefault="00ED1B11" w:rsidP="00422E62">
            <w:pPr>
              <w:pStyle w:val="Normal1"/>
              <w:widowControl w:val="0"/>
              <w:spacing w:line="360" w:lineRule="auto"/>
              <w:jc w:val="center"/>
              <w:rPr>
                <w:rFonts w:ascii="Arial" w:hAnsi="Arial" w:cs="Arial"/>
                <w:b/>
                <w:sz w:val="22"/>
                <w:szCs w:val="22"/>
              </w:rPr>
            </w:pPr>
          </w:p>
          <w:p w14:paraId="1B655A4E"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Question. 10</w:t>
            </w:r>
          </w:p>
        </w:tc>
        <w:tc>
          <w:tcPr>
            <w:tcW w:w="6495" w:type="dxa"/>
            <w:gridSpan w:val="3"/>
            <w:vMerge w:val="restart"/>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A462B78" w14:textId="77777777" w:rsidR="00ED1B11" w:rsidRPr="00422E62" w:rsidRDefault="00794229" w:rsidP="00422E62">
            <w:pPr>
              <w:pStyle w:val="Normal1"/>
              <w:widowControl w:val="0"/>
              <w:spacing w:line="360" w:lineRule="auto"/>
              <w:rPr>
                <w:rFonts w:ascii="Arial" w:hAnsi="Arial" w:cs="Arial"/>
                <w:bCs/>
                <w:sz w:val="22"/>
                <w:szCs w:val="22"/>
              </w:rPr>
            </w:pPr>
            <w:r w:rsidRPr="00422E62">
              <w:rPr>
                <w:rFonts w:ascii="Arial" w:hAnsi="Arial" w:cs="Arial"/>
                <w:bCs/>
                <w:sz w:val="22"/>
                <w:szCs w:val="22"/>
              </w:rPr>
              <w:t>Does virtual learning help in improving digital literacy during this covid situation?</w:t>
            </w:r>
          </w:p>
        </w:tc>
      </w:tr>
      <w:tr w:rsidR="00ED1B11" w:rsidRPr="00422E62" w14:paraId="63E5EF26" w14:textId="77777777">
        <w:trPr>
          <w:cantSplit/>
          <w:trHeight w:val="552"/>
          <w:tblHeader/>
        </w:trPr>
        <w:tc>
          <w:tcPr>
            <w:tcW w:w="283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08A3C797"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95"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0E2CB344"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171D5E3F" w14:textId="77777777">
        <w:trPr>
          <w:cantSplit/>
          <w:trHeight w:val="552"/>
          <w:tblHeader/>
        </w:trPr>
        <w:tc>
          <w:tcPr>
            <w:tcW w:w="2835" w:type="dxa"/>
            <w:gridSpan w:val="2"/>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07146E88" w14:textId="77777777" w:rsidR="00ED1B11" w:rsidRPr="00422E62" w:rsidRDefault="00ED1B11" w:rsidP="00422E62">
            <w:pPr>
              <w:pStyle w:val="Normal1"/>
              <w:widowControl w:val="0"/>
              <w:spacing w:line="360" w:lineRule="auto"/>
              <w:jc w:val="left"/>
              <w:rPr>
                <w:rFonts w:ascii="Arial" w:hAnsi="Arial" w:cs="Arial"/>
                <w:b/>
                <w:sz w:val="22"/>
                <w:szCs w:val="22"/>
              </w:rPr>
            </w:pPr>
          </w:p>
        </w:tc>
        <w:tc>
          <w:tcPr>
            <w:tcW w:w="6495" w:type="dxa"/>
            <w:gridSpan w:val="3"/>
            <w:vMerge/>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5E11632" w14:textId="77777777" w:rsidR="00ED1B11" w:rsidRPr="00422E62" w:rsidRDefault="00ED1B11" w:rsidP="00422E62">
            <w:pPr>
              <w:pStyle w:val="Normal1"/>
              <w:widowControl w:val="0"/>
              <w:spacing w:line="360" w:lineRule="auto"/>
              <w:jc w:val="left"/>
              <w:rPr>
                <w:rFonts w:ascii="Arial" w:hAnsi="Arial" w:cs="Arial"/>
                <w:b/>
                <w:sz w:val="22"/>
                <w:szCs w:val="22"/>
              </w:rPr>
            </w:pPr>
          </w:p>
        </w:tc>
      </w:tr>
      <w:tr w:rsidR="00ED1B11" w:rsidRPr="00422E62" w14:paraId="36BEC776" w14:textId="77777777">
        <w:trPr>
          <w:cantSplit/>
          <w:trHeight w:val="440"/>
          <w:tblHeader/>
        </w:trPr>
        <w:tc>
          <w:tcPr>
            <w:tcW w:w="1050" w:type="dxa"/>
            <w:vMerge w:val="restart"/>
            <w:shd w:val="clear" w:color="auto" w:fill="auto"/>
            <w:tcMar>
              <w:top w:w="100" w:type="dxa"/>
              <w:left w:w="100" w:type="dxa"/>
              <w:bottom w:w="100" w:type="dxa"/>
              <w:right w:w="100" w:type="dxa"/>
            </w:tcMar>
          </w:tcPr>
          <w:p w14:paraId="5CB567CF" w14:textId="77777777" w:rsidR="00ED1B11" w:rsidRPr="00422E62" w:rsidRDefault="00ED1B11" w:rsidP="00422E62">
            <w:pPr>
              <w:pStyle w:val="Normal1"/>
              <w:widowControl w:val="0"/>
              <w:spacing w:line="360" w:lineRule="auto"/>
              <w:jc w:val="center"/>
              <w:rPr>
                <w:rFonts w:ascii="Arial" w:hAnsi="Arial" w:cs="Arial"/>
                <w:sz w:val="22"/>
                <w:szCs w:val="22"/>
              </w:rPr>
            </w:pPr>
          </w:p>
          <w:p w14:paraId="365C50A2" w14:textId="77777777" w:rsidR="00ED1B11" w:rsidRPr="00422E62" w:rsidRDefault="00ED1B11" w:rsidP="00422E62">
            <w:pPr>
              <w:pStyle w:val="Normal1"/>
              <w:widowControl w:val="0"/>
              <w:spacing w:line="360" w:lineRule="auto"/>
              <w:jc w:val="center"/>
              <w:rPr>
                <w:rFonts w:ascii="Arial" w:hAnsi="Arial" w:cs="Arial"/>
                <w:sz w:val="22"/>
                <w:szCs w:val="22"/>
              </w:rPr>
            </w:pPr>
          </w:p>
          <w:p w14:paraId="0E8E27ED" w14:textId="77777777" w:rsidR="00ED1B11" w:rsidRPr="00422E62" w:rsidRDefault="00ED1B11" w:rsidP="00422E62">
            <w:pPr>
              <w:pStyle w:val="Normal1"/>
              <w:widowControl w:val="0"/>
              <w:spacing w:line="360" w:lineRule="auto"/>
              <w:jc w:val="center"/>
              <w:rPr>
                <w:rFonts w:ascii="Arial" w:hAnsi="Arial" w:cs="Arial"/>
                <w:sz w:val="22"/>
                <w:szCs w:val="22"/>
              </w:rPr>
            </w:pPr>
          </w:p>
          <w:p w14:paraId="7E9E771A" w14:textId="77777777" w:rsidR="00ED1B11" w:rsidRPr="00422E62" w:rsidRDefault="00794229" w:rsidP="00422E62">
            <w:pPr>
              <w:pStyle w:val="Normal1"/>
              <w:widowControl w:val="0"/>
              <w:spacing w:line="360" w:lineRule="auto"/>
              <w:jc w:val="center"/>
              <w:rPr>
                <w:rFonts w:ascii="Arial" w:hAnsi="Arial" w:cs="Arial"/>
                <w:b/>
                <w:sz w:val="22"/>
                <w:szCs w:val="22"/>
              </w:rPr>
            </w:pPr>
            <w:r w:rsidRPr="00422E62">
              <w:rPr>
                <w:rFonts w:ascii="Arial" w:hAnsi="Arial" w:cs="Arial"/>
                <w:b/>
                <w:sz w:val="22"/>
                <w:szCs w:val="22"/>
              </w:rPr>
              <w:t>Response</w:t>
            </w:r>
          </w:p>
        </w:tc>
        <w:tc>
          <w:tcPr>
            <w:tcW w:w="1785" w:type="dxa"/>
            <w:shd w:val="clear" w:color="auto" w:fill="auto"/>
            <w:tcMar>
              <w:top w:w="100" w:type="dxa"/>
              <w:left w:w="100" w:type="dxa"/>
              <w:bottom w:w="100" w:type="dxa"/>
              <w:right w:w="100" w:type="dxa"/>
            </w:tcMar>
          </w:tcPr>
          <w:p w14:paraId="204C0FA4"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Tone</w:t>
            </w:r>
          </w:p>
        </w:tc>
        <w:tc>
          <w:tcPr>
            <w:tcW w:w="2190" w:type="dxa"/>
            <w:shd w:val="clear" w:color="auto" w:fill="auto"/>
            <w:tcMar>
              <w:top w:w="100" w:type="dxa"/>
              <w:left w:w="100" w:type="dxa"/>
              <w:bottom w:w="100" w:type="dxa"/>
              <w:right w:w="100" w:type="dxa"/>
            </w:tcMar>
          </w:tcPr>
          <w:p w14:paraId="2100CF56"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Yes</w:t>
            </w:r>
          </w:p>
        </w:tc>
        <w:tc>
          <w:tcPr>
            <w:tcW w:w="2145" w:type="dxa"/>
            <w:shd w:val="clear" w:color="auto" w:fill="auto"/>
            <w:tcMar>
              <w:top w:w="100" w:type="dxa"/>
              <w:left w:w="100" w:type="dxa"/>
              <w:bottom w:w="100" w:type="dxa"/>
              <w:right w:w="100" w:type="dxa"/>
            </w:tcMar>
          </w:tcPr>
          <w:p w14:paraId="371ED808"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No</w:t>
            </w:r>
          </w:p>
        </w:tc>
        <w:tc>
          <w:tcPr>
            <w:tcW w:w="2160" w:type="dxa"/>
            <w:shd w:val="clear" w:color="auto" w:fill="auto"/>
            <w:tcMar>
              <w:top w:w="100" w:type="dxa"/>
              <w:left w:w="100" w:type="dxa"/>
              <w:bottom w:w="100" w:type="dxa"/>
              <w:right w:w="100" w:type="dxa"/>
            </w:tcMar>
          </w:tcPr>
          <w:p w14:paraId="355270D1"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Maybe</w:t>
            </w:r>
          </w:p>
        </w:tc>
      </w:tr>
      <w:tr w:rsidR="00ED1B11" w:rsidRPr="00422E62" w14:paraId="28E25488" w14:textId="77777777">
        <w:trPr>
          <w:cantSplit/>
          <w:trHeight w:val="440"/>
          <w:tblHeader/>
        </w:trPr>
        <w:tc>
          <w:tcPr>
            <w:tcW w:w="1050" w:type="dxa"/>
            <w:vMerge/>
            <w:shd w:val="clear" w:color="auto" w:fill="auto"/>
            <w:tcMar>
              <w:top w:w="100" w:type="dxa"/>
              <w:left w:w="100" w:type="dxa"/>
              <w:bottom w:w="100" w:type="dxa"/>
              <w:right w:w="100" w:type="dxa"/>
            </w:tcMar>
          </w:tcPr>
          <w:p w14:paraId="4FF6C2EC"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785" w:type="dxa"/>
            <w:shd w:val="clear" w:color="auto" w:fill="auto"/>
            <w:tcMar>
              <w:top w:w="100" w:type="dxa"/>
              <w:left w:w="100" w:type="dxa"/>
              <w:bottom w:w="100" w:type="dxa"/>
              <w:right w:w="100" w:type="dxa"/>
            </w:tcMar>
          </w:tcPr>
          <w:p w14:paraId="48A0B565"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w:t>
            </w:r>
          </w:p>
        </w:tc>
        <w:tc>
          <w:tcPr>
            <w:tcW w:w="2190" w:type="dxa"/>
            <w:shd w:val="clear" w:color="auto" w:fill="auto"/>
            <w:tcMar>
              <w:top w:w="100" w:type="dxa"/>
              <w:left w:w="100" w:type="dxa"/>
              <w:bottom w:w="100" w:type="dxa"/>
              <w:right w:w="100" w:type="dxa"/>
            </w:tcMar>
          </w:tcPr>
          <w:p w14:paraId="585BBF7A"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16</w:t>
            </w:r>
          </w:p>
        </w:tc>
        <w:tc>
          <w:tcPr>
            <w:tcW w:w="2145" w:type="dxa"/>
            <w:shd w:val="clear" w:color="auto" w:fill="auto"/>
            <w:tcMar>
              <w:top w:w="100" w:type="dxa"/>
              <w:left w:w="100" w:type="dxa"/>
              <w:bottom w:w="100" w:type="dxa"/>
              <w:right w:w="100" w:type="dxa"/>
            </w:tcMar>
          </w:tcPr>
          <w:p w14:paraId="52CD98B7"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w:t>
            </w:r>
          </w:p>
        </w:tc>
        <w:tc>
          <w:tcPr>
            <w:tcW w:w="2160" w:type="dxa"/>
            <w:shd w:val="clear" w:color="auto" w:fill="auto"/>
            <w:tcMar>
              <w:top w:w="100" w:type="dxa"/>
              <w:left w:w="100" w:type="dxa"/>
              <w:bottom w:w="100" w:type="dxa"/>
              <w:right w:w="100" w:type="dxa"/>
            </w:tcMar>
          </w:tcPr>
          <w:p w14:paraId="346885D0"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2</w:t>
            </w:r>
          </w:p>
        </w:tc>
      </w:tr>
      <w:tr w:rsidR="00ED1B11" w:rsidRPr="00422E62" w14:paraId="6B2329C6" w14:textId="77777777">
        <w:trPr>
          <w:cantSplit/>
          <w:trHeight w:val="440"/>
          <w:tblHeader/>
        </w:trPr>
        <w:tc>
          <w:tcPr>
            <w:tcW w:w="1050" w:type="dxa"/>
            <w:vMerge/>
            <w:shd w:val="clear" w:color="auto" w:fill="auto"/>
            <w:tcMar>
              <w:top w:w="100" w:type="dxa"/>
              <w:left w:w="100" w:type="dxa"/>
              <w:bottom w:w="100" w:type="dxa"/>
              <w:right w:w="100" w:type="dxa"/>
            </w:tcMar>
          </w:tcPr>
          <w:p w14:paraId="0DD1A254" w14:textId="77777777" w:rsidR="00ED1B11" w:rsidRPr="00422E62" w:rsidRDefault="00ED1B11" w:rsidP="00422E62">
            <w:pPr>
              <w:pStyle w:val="Normal1"/>
              <w:widowControl w:val="0"/>
              <w:spacing w:line="360" w:lineRule="auto"/>
              <w:jc w:val="left"/>
              <w:rPr>
                <w:rFonts w:ascii="Arial" w:hAnsi="Arial" w:cs="Arial"/>
                <w:sz w:val="22"/>
                <w:szCs w:val="22"/>
              </w:rPr>
            </w:pPr>
          </w:p>
        </w:tc>
        <w:tc>
          <w:tcPr>
            <w:tcW w:w="1785" w:type="dxa"/>
            <w:shd w:val="clear" w:color="auto" w:fill="auto"/>
            <w:tcMar>
              <w:top w:w="100" w:type="dxa"/>
              <w:left w:w="100" w:type="dxa"/>
              <w:bottom w:w="100" w:type="dxa"/>
              <w:right w:w="100" w:type="dxa"/>
            </w:tcMar>
          </w:tcPr>
          <w:p w14:paraId="3E4D177B"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Response Percentage</w:t>
            </w:r>
          </w:p>
          <w:p w14:paraId="2E8A8E8B"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w:t>
            </w:r>
          </w:p>
        </w:tc>
        <w:tc>
          <w:tcPr>
            <w:tcW w:w="2190" w:type="dxa"/>
            <w:shd w:val="clear" w:color="auto" w:fill="auto"/>
            <w:tcMar>
              <w:top w:w="100" w:type="dxa"/>
              <w:left w:w="100" w:type="dxa"/>
              <w:bottom w:w="100" w:type="dxa"/>
              <w:right w:w="100" w:type="dxa"/>
            </w:tcMar>
          </w:tcPr>
          <w:p w14:paraId="148B4191"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80</w:t>
            </w:r>
          </w:p>
        </w:tc>
        <w:tc>
          <w:tcPr>
            <w:tcW w:w="2145" w:type="dxa"/>
            <w:shd w:val="clear" w:color="auto" w:fill="auto"/>
            <w:tcMar>
              <w:top w:w="100" w:type="dxa"/>
              <w:left w:w="100" w:type="dxa"/>
              <w:bottom w:w="100" w:type="dxa"/>
              <w:right w:w="100" w:type="dxa"/>
            </w:tcMar>
          </w:tcPr>
          <w:p w14:paraId="3D5F0DB3"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10</w:t>
            </w:r>
          </w:p>
        </w:tc>
        <w:tc>
          <w:tcPr>
            <w:tcW w:w="2160" w:type="dxa"/>
            <w:shd w:val="clear" w:color="auto" w:fill="auto"/>
            <w:tcMar>
              <w:top w:w="100" w:type="dxa"/>
              <w:left w:w="100" w:type="dxa"/>
              <w:bottom w:w="100" w:type="dxa"/>
              <w:right w:w="100" w:type="dxa"/>
            </w:tcMar>
          </w:tcPr>
          <w:p w14:paraId="029D6472" w14:textId="77777777" w:rsidR="00ED1B11" w:rsidRPr="00422E62" w:rsidRDefault="00794229" w:rsidP="00422E62">
            <w:pPr>
              <w:pStyle w:val="Normal1"/>
              <w:widowControl w:val="0"/>
              <w:spacing w:line="360" w:lineRule="auto"/>
              <w:jc w:val="center"/>
              <w:rPr>
                <w:rFonts w:ascii="Arial" w:hAnsi="Arial" w:cs="Arial"/>
                <w:sz w:val="22"/>
                <w:szCs w:val="22"/>
              </w:rPr>
            </w:pPr>
            <w:r w:rsidRPr="00422E62">
              <w:rPr>
                <w:rFonts w:ascii="Arial" w:hAnsi="Arial" w:cs="Arial"/>
                <w:sz w:val="22"/>
                <w:szCs w:val="22"/>
              </w:rPr>
              <w:t>10</w:t>
            </w:r>
          </w:p>
        </w:tc>
      </w:tr>
    </w:tbl>
    <w:p w14:paraId="3F069242" w14:textId="77777777" w:rsidR="00ED1B11" w:rsidRPr="00422E62" w:rsidRDefault="00794229" w:rsidP="00422E62">
      <w:pPr>
        <w:pStyle w:val="Normal1"/>
        <w:spacing w:line="360" w:lineRule="auto"/>
        <w:jc w:val="center"/>
        <w:rPr>
          <w:rFonts w:ascii="Arial" w:hAnsi="Arial" w:cs="Arial"/>
          <w:b/>
          <w:sz w:val="22"/>
          <w:szCs w:val="22"/>
        </w:rPr>
      </w:pPr>
      <w:r w:rsidRPr="00422E62">
        <w:rPr>
          <w:rFonts w:ascii="Arial" w:hAnsi="Arial" w:cs="Arial"/>
          <w:b/>
          <w:sz w:val="22"/>
          <w:szCs w:val="22"/>
          <w:highlight w:val="white"/>
        </w:rPr>
        <w:t>Table 10: Response of Question 10</w:t>
      </w:r>
    </w:p>
    <w:p w14:paraId="1D8447C0" w14:textId="77777777" w:rsidR="00DD67F0" w:rsidRDefault="00DD67F0" w:rsidP="00E702BA">
      <w:pPr>
        <w:rPr>
          <w:b/>
          <w:sz w:val="28"/>
          <w:szCs w:val="28"/>
        </w:rPr>
      </w:pPr>
      <w:r>
        <w:br w:type="page"/>
      </w:r>
    </w:p>
    <w:p w14:paraId="7A25CC28" w14:textId="1F65C005" w:rsidR="00ED1B11" w:rsidRPr="00422E62" w:rsidRDefault="00794229" w:rsidP="00422E62">
      <w:pPr>
        <w:pStyle w:val="Heading1"/>
        <w:spacing w:line="360" w:lineRule="auto"/>
        <w:jc w:val="left"/>
        <w:rPr>
          <w:rFonts w:ascii="Arial" w:hAnsi="Arial" w:cs="Arial"/>
          <w:sz w:val="22"/>
          <w:szCs w:val="22"/>
        </w:rPr>
      </w:pPr>
      <w:bookmarkStart w:id="2" w:name="_Toc78564154"/>
      <w:r w:rsidRPr="00422E62">
        <w:rPr>
          <w:rFonts w:ascii="Arial" w:hAnsi="Arial" w:cs="Arial"/>
          <w:sz w:val="22"/>
          <w:szCs w:val="22"/>
        </w:rPr>
        <w:lastRenderedPageBreak/>
        <w:t>3. Primary data analysis (Survey analysis)</w:t>
      </w:r>
      <w:bookmarkEnd w:id="2"/>
      <w:r w:rsidRPr="00422E62">
        <w:rPr>
          <w:rFonts w:ascii="Arial" w:hAnsi="Arial" w:cs="Arial"/>
          <w:sz w:val="22"/>
          <w:szCs w:val="22"/>
        </w:rPr>
        <w:t xml:space="preserve"> </w:t>
      </w:r>
    </w:p>
    <w:p w14:paraId="17162719" w14:textId="69A9BC23" w:rsidR="00ED1B11" w:rsidRDefault="00794229" w:rsidP="00422E62">
      <w:pPr>
        <w:pStyle w:val="Normal1"/>
        <w:spacing w:line="360" w:lineRule="auto"/>
        <w:rPr>
          <w:rFonts w:ascii="Arial" w:hAnsi="Arial" w:cs="Arial"/>
          <w:sz w:val="22"/>
          <w:szCs w:val="22"/>
        </w:rPr>
      </w:pPr>
      <w:r w:rsidRPr="00422E62">
        <w:rPr>
          <w:rFonts w:ascii="Arial" w:hAnsi="Arial" w:cs="Arial"/>
          <w:sz w:val="22"/>
          <w:szCs w:val="22"/>
        </w:rPr>
        <w:t>The Virtual learning environment of University of Wales</w:t>
      </w:r>
      <w:r w:rsidR="00422E62">
        <w:rPr>
          <w:rFonts w:ascii="Arial" w:hAnsi="Arial" w:cs="Arial"/>
          <w:sz w:val="22"/>
          <w:szCs w:val="22"/>
        </w:rPr>
        <w:t xml:space="preserve"> Trinity Saint David</w:t>
      </w:r>
      <w:r w:rsidRPr="00422E62">
        <w:rPr>
          <w:rFonts w:ascii="Arial" w:hAnsi="Arial" w:cs="Arial"/>
          <w:sz w:val="22"/>
          <w:szCs w:val="22"/>
        </w:rPr>
        <w:t xml:space="preserve"> is a well-known feature for all aged students in the UK. This survey report on the impact of the virtual learning environment during the covid situation consists of 10 questionnaires from 20 students </w:t>
      </w:r>
      <w:r w:rsidR="00422E62" w:rsidRPr="00422E62">
        <w:rPr>
          <w:rFonts w:ascii="Arial" w:hAnsi="Arial" w:cs="Arial"/>
          <w:sz w:val="22"/>
          <w:szCs w:val="22"/>
        </w:rPr>
        <w:t>at</w:t>
      </w:r>
      <w:r w:rsidRPr="00422E62">
        <w:rPr>
          <w:rFonts w:ascii="Arial" w:hAnsi="Arial" w:cs="Arial"/>
          <w:sz w:val="22"/>
          <w:szCs w:val="22"/>
        </w:rPr>
        <w:t xml:space="preserve"> this university. They have shared their own experiences in this context during this period effectively. </w:t>
      </w:r>
    </w:p>
    <w:p w14:paraId="310EB3C3" w14:textId="77777777" w:rsidR="00422E62" w:rsidRPr="00422E62" w:rsidRDefault="00422E62" w:rsidP="00422E62">
      <w:pPr>
        <w:pStyle w:val="Normal1"/>
        <w:spacing w:line="360" w:lineRule="auto"/>
        <w:rPr>
          <w:rFonts w:ascii="Arial" w:hAnsi="Arial" w:cs="Arial"/>
          <w:sz w:val="22"/>
          <w:szCs w:val="22"/>
        </w:rPr>
      </w:pPr>
    </w:p>
    <w:p w14:paraId="47E6BAA1" w14:textId="77777777" w:rsidR="00ED1B11" w:rsidRPr="00422E62" w:rsidRDefault="00794229" w:rsidP="00422E62">
      <w:pPr>
        <w:pStyle w:val="Normal1"/>
        <w:spacing w:line="360" w:lineRule="auto"/>
        <w:rPr>
          <w:rFonts w:ascii="Arial" w:hAnsi="Arial" w:cs="Arial"/>
          <w:b/>
          <w:sz w:val="22"/>
          <w:szCs w:val="22"/>
        </w:rPr>
      </w:pPr>
      <w:r w:rsidRPr="00422E62">
        <w:rPr>
          <w:rFonts w:ascii="Arial" w:hAnsi="Arial" w:cs="Arial"/>
          <w:b/>
          <w:sz w:val="22"/>
          <w:szCs w:val="22"/>
        </w:rPr>
        <w:t>Question no. 1</w:t>
      </w:r>
    </w:p>
    <w:p w14:paraId="79929670" w14:textId="77777777" w:rsidR="00ED1B11" w:rsidRDefault="00794229" w:rsidP="00E702BA">
      <w:pPr>
        <w:pStyle w:val="Normal1"/>
      </w:pPr>
      <w:r>
        <w:rPr>
          <w:noProof/>
        </w:rPr>
        <w:drawing>
          <wp:inline distT="114300" distB="114300" distL="114300" distR="114300" wp14:anchorId="42EF76F4" wp14:editId="77B35657">
            <wp:extent cx="5943600" cy="2997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43600" cy="2997200"/>
                    </a:xfrm>
                    <a:prstGeom prst="rect">
                      <a:avLst/>
                    </a:prstGeom>
                    <a:ln/>
                  </pic:spPr>
                </pic:pic>
              </a:graphicData>
            </a:graphic>
          </wp:inline>
        </w:drawing>
      </w:r>
    </w:p>
    <w:p w14:paraId="07A252BB" w14:textId="77777777" w:rsidR="00ED1B11" w:rsidRPr="00422E62" w:rsidRDefault="00794229" w:rsidP="00422E62">
      <w:pPr>
        <w:pStyle w:val="Normal1"/>
        <w:spacing w:line="360" w:lineRule="auto"/>
        <w:jc w:val="center"/>
        <w:rPr>
          <w:rFonts w:ascii="Arial" w:hAnsi="Arial" w:cs="Arial"/>
          <w:sz w:val="22"/>
          <w:szCs w:val="22"/>
        </w:rPr>
      </w:pPr>
      <w:r w:rsidRPr="00422E62">
        <w:rPr>
          <w:rFonts w:ascii="Arial" w:hAnsi="Arial" w:cs="Arial"/>
          <w:b/>
          <w:sz w:val="22"/>
          <w:szCs w:val="22"/>
        </w:rPr>
        <w:t>Figure 1: Graphical Representation of Question 1</w:t>
      </w:r>
    </w:p>
    <w:p w14:paraId="794C9623" w14:textId="77777777" w:rsidR="00ED1B11" w:rsidRPr="00422E62" w:rsidRDefault="00794229" w:rsidP="00422E62">
      <w:pPr>
        <w:pStyle w:val="Normal1"/>
        <w:spacing w:line="360" w:lineRule="auto"/>
        <w:rPr>
          <w:rFonts w:ascii="Arial" w:hAnsi="Arial" w:cs="Arial"/>
          <w:b/>
          <w:sz w:val="22"/>
          <w:szCs w:val="22"/>
        </w:rPr>
      </w:pPr>
      <w:r w:rsidRPr="00422E62">
        <w:rPr>
          <w:rFonts w:ascii="Arial" w:hAnsi="Arial" w:cs="Arial"/>
          <w:b/>
          <w:sz w:val="22"/>
          <w:szCs w:val="22"/>
        </w:rPr>
        <w:t>Analysis</w:t>
      </w:r>
    </w:p>
    <w:p w14:paraId="0A28C47D" w14:textId="65B7CDEF" w:rsidR="00ED1B11" w:rsidRDefault="00794229" w:rsidP="00422E62">
      <w:pPr>
        <w:pStyle w:val="Normal1"/>
        <w:spacing w:line="360" w:lineRule="auto"/>
        <w:rPr>
          <w:rFonts w:ascii="Arial" w:hAnsi="Arial" w:cs="Arial"/>
          <w:sz w:val="22"/>
          <w:szCs w:val="22"/>
        </w:rPr>
      </w:pPr>
      <w:r w:rsidRPr="00422E62">
        <w:rPr>
          <w:rFonts w:ascii="Arial" w:hAnsi="Arial" w:cs="Arial"/>
          <w:sz w:val="22"/>
          <w:szCs w:val="22"/>
        </w:rPr>
        <w:t>According to this online survey, 40% of the participants think that virtual learning is enough for proper education and the University of Wales</w:t>
      </w:r>
      <w:r w:rsidR="0051034C">
        <w:rPr>
          <w:rFonts w:ascii="Arial" w:hAnsi="Arial" w:cs="Arial"/>
          <w:sz w:val="22"/>
          <w:szCs w:val="22"/>
        </w:rPr>
        <w:t xml:space="preserve"> Trinity Saint David</w:t>
      </w:r>
      <w:r w:rsidRPr="00422E62">
        <w:rPr>
          <w:rFonts w:ascii="Arial" w:hAnsi="Arial" w:cs="Arial"/>
          <w:sz w:val="22"/>
          <w:szCs w:val="22"/>
        </w:rPr>
        <w:t xml:space="preserve"> offers people </w:t>
      </w:r>
      <w:r w:rsidR="00422E62" w:rsidRPr="00422E62">
        <w:rPr>
          <w:rFonts w:ascii="Arial" w:hAnsi="Arial" w:cs="Arial"/>
          <w:sz w:val="22"/>
          <w:szCs w:val="22"/>
        </w:rPr>
        <w:t>low-cost</w:t>
      </w:r>
      <w:r w:rsidRPr="00422E62">
        <w:rPr>
          <w:rFonts w:ascii="Arial" w:hAnsi="Arial" w:cs="Arial"/>
          <w:sz w:val="22"/>
          <w:szCs w:val="22"/>
        </w:rPr>
        <w:t xml:space="preserve"> virtual education services in the UK. Alternatively, 50% of the audience do</w:t>
      </w:r>
      <w:r w:rsidR="00C05A01" w:rsidRPr="00422E62">
        <w:rPr>
          <w:rFonts w:ascii="Arial" w:hAnsi="Arial" w:cs="Arial"/>
          <w:sz w:val="22"/>
          <w:szCs w:val="22"/>
        </w:rPr>
        <w:t>es</w:t>
      </w:r>
      <w:r w:rsidRPr="00422E62">
        <w:rPr>
          <w:rFonts w:ascii="Arial" w:hAnsi="Arial" w:cs="Arial"/>
          <w:sz w:val="22"/>
          <w:szCs w:val="22"/>
        </w:rPr>
        <w:t xml:space="preserve"> not agree with this comment and 10% of the participants have refused to give an answer.</w:t>
      </w:r>
    </w:p>
    <w:p w14:paraId="57644861" w14:textId="3D39830F" w:rsidR="0051034C" w:rsidRDefault="0051034C" w:rsidP="00422E62">
      <w:pPr>
        <w:pStyle w:val="Normal1"/>
        <w:spacing w:line="360" w:lineRule="auto"/>
        <w:rPr>
          <w:rFonts w:ascii="Arial" w:hAnsi="Arial" w:cs="Arial"/>
          <w:sz w:val="22"/>
          <w:szCs w:val="22"/>
        </w:rPr>
      </w:pPr>
    </w:p>
    <w:p w14:paraId="6265BDC6" w14:textId="742E4146" w:rsidR="0051034C" w:rsidRDefault="0051034C" w:rsidP="00422E62">
      <w:pPr>
        <w:pStyle w:val="Normal1"/>
        <w:spacing w:line="360" w:lineRule="auto"/>
        <w:rPr>
          <w:rFonts w:ascii="Arial" w:hAnsi="Arial" w:cs="Arial"/>
          <w:sz w:val="22"/>
          <w:szCs w:val="22"/>
        </w:rPr>
      </w:pPr>
    </w:p>
    <w:p w14:paraId="2D8B0D4C" w14:textId="4A89E19E" w:rsidR="0051034C" w:rsidRDefault="0051034C" w:rsidP="00422E62">
      <w:pPr>
        <w:pStyle w:val="Normal1"/>
        <w:spacing w:line="360" w:lineRule="auto"/>
        <w:rPr>
          <w:rFonts w:ascii="Arial" w:hAnsi="Arial" w:cs="Arial"/>
          <w:sz w:val="22"/>
          <w:szCs w:val="22"/>
        </w:rPr>
      </w:pPr>
    </w:p>
    <w:p w14:paraId="26A14F67" w14:textId="156FF691" w:rsidR="0051034C" w:rsidRDefault="0051034C" w:rsidP="00422E62">
      <w:pPr>
        <w:pStyle w:val="Normal1"/>
        <w:spacing w:line="360" w:lineRule="auto"/>
        <w:rPr>
          <w:rFonts w:ascii="Arial" w:hAnsi="Arial" w:cs="Arial"/>
          <w:sz w:val="22"/>
          <w:szCs w:val="22"/>
        </w:rPr>
      </w:pPr>
    </w:p>
    <w:p w14:paraId="0352CB7B" w14:textId="1A54E702" w:rsidR="0051034C" w:rsidRDefault="0051034C" w:rsidP="00422E62">
      <w:pPr>
        <w:pStyle w:val="Normal1"/>
        <w:spacing w:line="360" w:lineRule="auto"/>
        <w:rPr>
          <w:rFonts w:ascii="Arial" w:hAnsi="Arial" w:cs="Arial"/>
          <w:sz w:val="22"/>
          <w:szCs w:val="22"/>
        </w:rPr>
      </w:pPr>
    </w:p>
    <w:p w14:paraId="462EE97B" w14:textId="10BFF58B" w:rsidR="0051034C" w:rsidRDefault="0051034C" w:rsidP="00422E62">
      <w:pPr>
        <w:pStyle w:val="Normal1"/>
        <w:spacing w:line="360" w:lineRule="auto"/>
        <w:rPr>
          <w:rFonts w:ascii="Arial" w:hAnsi="Arial" w:cs="Arial"/>
          <w:sz w:val="22"/>
          <w:szCs w:val="22"/>
        </w:rPr>
      </w:pPr>
    </w:p>
    <w:p w14:paraId="2F3B9184" w14:textId="77777777" w:rsidR="0051034C" w:rsidRPr="00422E62" w:rsidRDefault="0051034C" w:rsidP="00422E62">
      <w:pPr>
        <w:pStyle w:val="Normal1"/>
        <w:spacing w:line="360" w:lineRule="auto"/>
        <w:rPr>
          <w:rFonts w:ascii="Arial" w:hAnsi="Arial" w:cs="Arial"/>
          <w:sz w:val="22"/>
          <w:szCs w:val="22"/>
        </w:rPr>
      </w:pPr>
    </w:p>
    <w:p w14:paraId="5906A7FB" w14:textId="77777777" w:rsidR="00ED1B11" w:rsidRDefault="00794229" w:rsidP="00E702BA">
      <w:pPr>
        <w:pStyle w:val="Normal1"/>
        <w:rPr>
          <w:b/>
        </w:rPr>
      </w:pPr>
      <w:r>
        <w:rPr>
          <w:b/>
        </w:rPr>
        <w:lastRenderedPageBreak/>
        <w:t>Question no. 2</w:t>
      </w:r>
    </w:p>
    <w:p w14:paraId="6F672757" w14:textId="77777777" w:rsidR="00ED1B11" w:rsidRDefault="00794229" w:rsidP="00E702BA">
      <w:pPr>
        <w:pStyle w:val="Normal1"/>
      </w:pPr>
      <w:r>
        <w:rPr>
          <w:noProof/>
        </w:rPr>
        <w:drawing>
          <wp:inline distT="114300" distB="114300" distL="114300" distR="114300" wp14:anchorId="3604306E" wp14:editId="59C2CA4B">
            <wp:extent cx="5943600" cy="2527300"/>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7"/>
                    <a:srcRect/>
                    <a:stretch>
                      <a:fillRect/>
                    </a:stretch>
                  </pic:blipFill>
                  <pic:spPr>
                    <a:xfrm>
                      <a:off x="0" y="0"/>
                      <a:ext cx="5943600" cy="2527300"/>
                    </a:xfrm>
                    <a:prstGeom prst="rect">
                      <a:avLst/>
                    </a:prstGeom>
                    <a:ln/>
                  </pic:spPr>
                </pic:pic>
              </a:graphicData>
            </a:graphic>
          </wp:inline>
        </w:drawing>
      </w:r>
    </w:p>
    <w:p w14:paraId="635D28AB" w14:textId="77777777" w:rsidR="00ED1B11" w:rsidRPr="0051034C" w:rsidRDefault="00794229" w:rsidP="0051034C">
      <w:pPr>
        <w:pStyle w:val="Normal1"/>
        <w:spacing w:line="360" w:lineRule="auto"/>
        <w:jc w:val="center"/>
        <w:rPr>
          <w:rFonts w:ascii="Arial" w:hAnsi="Arial" w:cs="Arial"/>
          <w:sz w:val="22"/>
          <w:szCs w:val="22"/>
        </w:rPr>
      </w:pPr>
      <w:r w:rsidRPr="0051034C">
        <w:rPr>
          <w:rFonts w:ascii="Arial" w:hAnsi="Arial" w:cs="Arial"/>
          <w:b/>
          <w:sz w:val="22"/>
          <w:szCs w:val="22"/>
        </w:rPr>
        <w:t>Figure 2: Graphical Representation of Question 2</w:t>
      </w:r>
    </w:p>
    <w:p w14:paraId="07EE0FE7" w14:textId="77777777"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t>Analysis</w:t>
      </w:r>
    </w:p>
    <w:p w14:paraId="52E4B3FC" w14:textId="07A1C340" w:rsidR="00ED1B11" w:rsidRDefault="00794229" w:rsidP="0051034C">
      <w:pPr>
        <w:pStyle w:val="Normal1"/>
        <w:spacing w:line="360" w:lineRule="auto"/>
        <w:rPr>
          <w:rFonts w:ascii="Arial" w:hAnsi="Arial" w:cs="Arial"/>
          <w:sz w:val="22"/>
          <w:szCs w:val="22"/>
        </w:rPr>
      </w:pPr>
      <w:r w:rsidRPr="0051034C">
        <w:rPr>
          <w:rFonts w:ascii="Arial" w:hAnsi="Arial" w:cs="Arial"/>
          <w:sz w:val="22"/>
          <w:szCs w:val="22"/>
        </w:rPr>
        <w:t>According to this question, 70% of the participants do not think virtual learning programs are more useful than classroom programs but 20% of people find it more useful than offline mode of education.</w:t>
      </w:r>
    </w:p>
    <w:p w14:paraId="63CC13F0" w14:textId="2725C60A" w:rsidR="0051034C" w:rsidRDefault="0051034C" w:rsidP="0051034C">
      <w:pPr>
        <w:pStyle w:val="Normal1"/>
        <w:spacing w:line="360" w:lineRule="auto"/>
        <w:rPr>
          <w:rFonts w:ascii="Arial" w:hAnsi="Arial" w:cs="Arial"/>
          <w:sz w:val="22"/>
          <w:szCs w:val="22"/>
        </w:rPr>
      </w:pPr>
    </w:p>
    <w:p w14:paraId="6F2B3E07" w14:textId="77777777" w:rsidR="0051034C" w:rsidRPr="0051034C" w:rsidRDefault="0051034C" w:rsidP="0051034C">
      <w:pPr>
        <w:pStyle w:val="Normal1"/>
        <w:spacing w:line="360" w:lineRule="auto"/>
        <w:rPr>
          <w:rFonts w:ascii="Arial" w:hAnsi="Arial" w:cs="Arial"/>
          <w:sz w:val="22"/>
          <w:szCs w:val="22"/>
        </w:rPr>
      </w:pPr>
    </w:p>
    <w:p w14:paraId="2AD9A4B0" w14:textId="77777777" w:rsidR="00ED1B11" w:rsidRDefault="00794229" w:rsidP="00E702BA">
      <w:pPr>
        <w:pStyle w:val="Normal1"/>
        <w:rPr>
          <w:b/>
        </w:rPr>
      </w:pPr>
      <w:r>
        <w:rPr>
          <w:b/>
        </w:rPr>
        <w:t>Question no. 3</w:t>
      </w:r>
    </w:p>
    <w:p w14:paraId="7A8FBB1E" w14:textId="77777777" w:rsidR="00ED1B11" w:rsidRDefault="00794229" w:rsidP="00E702BA">
      <w:pPr>
        <w:pStyle w:val="Normal1"/>
      </w:pPr>
      <w:r>
        <w:rPr>
          <w:noProof/>
        </w:rPr>
        <w:drawing>
          <wp:inline distT="114300" distB="114300" distL="114300" distR="114300" wp14:anchorId="20D79363" wp14:editId="093E0546">
            <wp:extent cx="5943600" cy="3009900"/>
            <wp:effectExtent l="0" t="0" r="0" b="0"/>
            <wp:docPr id="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943600" cy="3009900"/>
                    </a:xfrm>
                    <a:prstGeom prst="rect">
                      <a:avLst/>
                    </a:prstGeom>
                    <a:ln/>
                  </pic:spPr>
                </pic:pic>
              </a:graphicData>
            </a:graphic>
          </wp:inline>
        </w:drawing>
      </w:r>
    </w:p>
    <w:p w14:paraId="770A5D2A" w14:textId="77777777" w:rsidR="00ED1B11" w:rsidRPr="0051034C" w:rsidRDefault="00794229" w:rsidP="0051034C">
      <w:pPr>
        <w:pStyle w:val="Normal1"/>
        <w:spacing w:line="360" w:lineRule="auto"/>
        <w:jc w:val="center"/>
        <w:rPr>
          <w:rFonts w:ascii="Arial" w:hAnsi="Arial" w:cs="Arial"/>
          <w:sz w:val="22"/>
          <w:szCs w:val="22"/>
        </w:rPr>
      </w:pPr>
      <w:r w:rsidRPr="0051034C">
        <w:rPr>
          <w:rFonts w:ascii="Arial" w:hAnsi="Arial" w:cs="Arial"/>
          <w:b/>
          <w:sz w:val="22"/>
          <w:szCs w:val="22"/>
        </w:rPr>
        <w:lastRenderedPageBreak/>
        <w:t>Figure 3: Graphical Representation of Question 3</w:t>
      </w:r>
    </w:p>
    <w:p w14:paraId="175919AB" w14:textId="77777777" w:rsidR="0051034C" w:rsidRDefault="0051034C" w:rsidP="0051034C">
      <w:pPr>
        <w:pStyle w:val="Normal1"/>
        <w:spacing w:line="360" w:lineRule="auto"/>
        <w:rPr>
          <w:rFonts w:ascii="Arial" w:hAnsi="Arial" w:cs="Arial"/>
          <w:b/>
          <w:sz w:val="22"/>
          <w:szCs w:val="22"/>
        </w:rPr>
      </w:pPr>
    </w:p>
    <w:p w14:paraId="63A50A6B" w14:textId="7AB1F035"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t>Analysis</w:t>
      </w:r>
    </w:p>
    <w:p w14:paraId="4D8D95F1" w14:textId="6CAAE505" w:rsidR="00ED1B11" w:rsidRDefault="00794229" w:rsidP="0051034C">
      <w:pPr>
        <w:pStyle w:val="Normal1"/>
        <w:spacing w:line="360" w:lineRule="auto"/>
        <w:rPr>
          <w:rFonts w:ascii="Arial" w:hAnsi="Arial" w:cs="Arial"/>
          <w:sz w:val="22"/>
          <w:szCs w:val="22"/>
        </w:rPr>
      </w:pPr>
      <w:r w:rsidRPr="0051034C">
        <w:rPr>
          <w:rFonts w:ascii="Arial" w:hAnsi="Arial" w:cs="Arial"/>
          <w:sz w:val="22"/>
          <w:szCs w:val="22"/>
        </w:rPr>
        <w:t xml:space="preserve">According to this online survey, 70% of the participants prefer online study materials but 30% of the students like to study books and to facilitate college libraries. </w:t>
      </w:r>
    </w:p>
    <w:p w14:paraId="7320EA46" w14:textId="50C86A34" w:rsidR="0051034C" w:rsidRDefault="0051034C" w:rsidP="0051034C">
      <w:pPr>
        <w:pStyle w:val="Normal1"/>
        <w:spacing w:line="360" w:lineRule="auto"/>
        <w:rPr>
          <w:rFonts w:ascii="Arial" w:hAnsi="Arial" w:cs="Arial"/>
          <w:sz w:val="22"/>
          <w:szCs w:val="22"/>
        </w:rPr>
      </w:pPr>
    </w:p>
    <w:p w14:paraId="339F2096" w14:textId="77777777" w:rsidR="0051034C" w:rsidRPr="0051034C" w:rsidRDefault="0051034C" w:rsidP="0051034C">
      <w:pPr>
        <w:pStyle w:val="Normal1"/>
        <w:spacing w:line="360" w:lineRule="auto"/>
        <w:rPr>
          <w:rFonts w:ascii="Arial" w:hAnsi="Arial" w:cs="Arial"/>
          <w:sz w:val="22"/>
          <w:szCs w:val="22"/>
        </w:rPr>
      </w:pPr>
    </w:p>
    <w:p w14:paraId="4BBE2E0B" w14:textId="77777777"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t>Question no. 4</w:t>
      </w:r>
    </w:p>
    <w:p w14:paraId="59F940A0" w14:textId="77777777" w:rsidR="00ED1B11" w:rsidRDefault="00794229" w:rsidP="00E702BA">
      <w:pPr>
        <w:pStyle w:val="Normal1"/>
      </w:pPr>
      <w:r>
        <w:rPr>
          <w:noProof/>
        </w:rPr>
        <w:drawing>
          <wp:inline distT="114300" distB="114300" distL="114300" distR="114300" wp14:anchorId="2B5D0CC6" wp14:editId="2BBFC034">
            <wp:extent cx="5943600" cy="2603500"/>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943600" cy="2603500"/>
                    </a:xfrm>
                    <a:prstGeom prst="rect">
                      <a:avLst/>
                    </a:prstGeom>
                    <a:ln/>
                  </pic:spPr>
                </pic:pic>
              </a:graphicData>
            </a:graphic>
          </wp:inline>
        </w:drawing>
      </w:r>
    </w:p>
    <w:p w14:paraId="4A3111CA" w14:textId="77777777" w:rsidR="00ED1B11" w:rsidRPr="0051034C" w:rsidRDefault="00794229" w:rsidP="0051034C">
      <w:pPr>
        <w:pStyle w:val="Normal1"/>
        <w:spacing w:line="360" w:lineRule="auto"/>
        <w:jc w:val="center"/>
        <w:rPr>
          <w:rFonts w:ascii="Arial" w:hAnsi="Arial" w:cs="Arial"/>
          <w:sz w:val="22"/>
          <w:szCs w:val="22"/>
        </w:rPr>
      </w:pPr>
      <w:r w:rsidRPr="0051034C">
        <w:rPr>
          <w:rFonts w:ascii="Arial" w:hAnsi="Arial" w:cs="Arial"/>
          <w:b/>
          <w:sz w:val="22"/>
          <w:szCs w:val="22"/>
        </w:rPr>
        <w:t>Figure 4: Graphical Representation of Question 4</w:t>
      </w:r>
    </w:p>
    <w:p w14:paraId="57846027" w14:textId="77777777"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t>Analysis</w:t>
      </w:r>
    </w:p>
    <w:p w14:paraId="0C6995FB" w14:textId="64AEDEEC" w:rsidR="00ED1B11" w:rsidRDefault="00794229" w:rsidP="0051034C">
      <w:pPr>
        <w:pStyle w:val="Normal1"/>
        <w:spacing w:line="360" w:lineRule="auto"/>
        <w:rPr>
          <w:rFonts w:ascii="Arial" w:hAnsi="Arial" w:cs="Arial"/>
          <w:sz w:val="22"/>
          <w:szCs w:val="22"/>
        </w:rPr>
      </w:pPr>
      <w:r w:rsidRPr="0051034C">
        <w:rPr>
          <w:rFonts w:ascii="Arial" w:hAnsi="Arial" w:cs="Arial"/>
          <w:sz w:val="22"/>
          <w:szCs w:val="22"/>
        </w:rPr>
        <w:t>As in this survey, 30% of the participants are satisfied with the communication styles of this virtual learning and they think it is motivational for students. Alternatively, 20% out of the total have refused to believe in proper communication style from virtual learn</w:t>
      </w:r>
      <w:r w:rsidR="00C05A01" w:rsidRPr="0051034C">
        <w:rPr>
          <w:rFonts w:ascii="Arial" w:hAnsi="Arial" w:cs="Arial"/>
          <w:sz w:val="22"/>
          <w:szCs w:val="22"/>
        </w:rPr>
        <w:t>ing and 50% of the audience has</w:t>
      </w:r>
      <w:r w:rsidRPr="0051034C">
        <w:rPr>
          <w:rFonts w:ascii="Arial" w:hAnsi="Arial" w:cs="Arial"/>
          <w:sz w:val="22"/>
          <w:szCs w:val="22"/>
        </w:rPr>
        <w:t xml:space="preserve"> refused to give any comment.</w:t>
      </w:r>
    </w:p>
    <w:p w14:paraId="23AADE79" w14:textId="6D25A085" w:rsidR="0051034C" w:rsidRDefault="0051034C" w:rsidP="0051034C">
      <w:pPr>
        <w:pStyle w:val="Normal1"/>
        <w:spacing w:line="360" w:lineRule="auto"/>
        <w:rPr>
          <w:rFonts w:ascii="Arial" w:hAnsi="Arial" w:cs="Arial"/>
          <w:sz w:val="22"/>
          <w:szCs w:val="22"/>
        </w:rPr>
      </w:pPr>
    </w:p>
    <w:p w14:paraId="578C02FB" w14:textId="315B29FB" w:rsidR="0051034C" w:rsidRDefault="0051034C" w:rsidP="0051034C">
      <w:pPr>
        <w:pStyle w:val="Normal1"/>
        <w:spacing w:line="360" w:lineRule="auto"/>
        <w:rPr>
          <w:rFonts w:ascii="Arial" w:hAnsi="Arial" w:cs="Arial"/>
          <w:sz w:val="22"/>
          <w:szCs w:val="22"/>
        </w:rPr>
      </w:pPr>
    </w:p>
    <w:p w14:paraId="11665103" w14:textId="1D3E96DD" w:rsidR="0051034C" w:rsidRDefault="0051034C" w:rsidP="0051034C">
      <w:pPr>
        <w:pStyle w:val="Normal1"/>
        <w:spacing w:line="360" w:lineRule="auto"/>
        <w:rPr>
          <w:rFonts w:ascii="Arial" w:hAnsi="Arial" w:cs="Arial"/>
          <w:sz w:val="22"/>
          <w:szCs w:val="22"/>
        </w:rPr>
      </w:pPr>
    </w:p>
    <w:p w14:paraId="052E6DA9" w14:textId="6131A9E9" w:rsidR="0051034C" w:rsidRDefault="0051034C" w:rsidP="0051034C">
      <w:pPr>
        <w:pStyle w:val="Normal1"/>
        <w:spacing w:line="360" w:lineRule="auto"/>
        <w:rPr>
          <w:rFonts w:ascii="Arial" w:hAnsi="Arial" w:cs="Arial"/>
          <w:sz w:val="22"/>
          <w:szCs w:val="22"/>
        </w:rPr>
      </w:pPr>
    </w:p>
    <w:p w14:paraId="49502E5B" w14:textId="240F2351" w:rsidR="0051034C" w:rsidRDefault="0051034C" w:rsidP="0051034C">
      <w:pPr>
        <w:pStyle w:val="Normal1"/>
        <w:spacing w:line="360" w:lineRule="auto"/>
        <w:rPr>
          <w:rFonts w:ascii="Arial" w:hAnsi="Arial" w:cs="Arial"/>
          <w:sz w:val="22"/>
          <w:szCs w:val="22"/>
        </w:rPr>
      </w:pPr>
    </w:p>
    <w:p w14:paraId="73CA8E20" w14:textId="3CBB4834" w:rsidR="0051034C" w:rsidRDefault="0051034C" w:rsidP="0051034C">
      <w:pPr>
        <w:pStyle w:val="Normal1"/>
        <w:spacing w:line="360" w:lineRule="auto"/>
        <w:rPr>
          <w:rFonts w:ascii="Arial" w:hAnsi="Arial" w:cs="Arial"/>
          <w:sz w:val="22"/>
          <w:szCs w:val="22"/>
        </w:rPr>
      </w:pPr>
    </w:p>
    <w:p w14:paraId="77CDBFFD" w14:textId="2B4B4998" w:rsidR="0051034C" w:rsidRDefault="0051034C" w:rsidP="0051034C">
      <w:pPr>
        <w:pStyle w:val="Normal1"/>
        <w:spacing w:line="360" w:lineRule="auto"/>
        <w:rPr>
          <w:rFonts w:ascii="Arial" w:hAnsi="Arial" w:cs="Arial"/>
          <w:sz w:val="22"/>
          <w:szCs w:val="22"/>
        </w:rPr>
      </w:pPr>
    </w:p>
    <w:p w14:paraId="0253094A" w14:textId="77777777" w:rsidR="0051034C" w:rsidRPr="0051034C" w:rsidRDefault="0051034C" w:rsidP="0051034C">
      <w:pPr>
        <w:pStyle w:val="Normal1"/>
        <w:spacing w:line="360" w:lineRule="auto"/>
        <w:rPr>
          <w:rFonts w:ascii="Arial" w:hAnsi="Arial" w:cs="Arial"/>
          <w:sz w:val="22"/>
          <w:szCs w:val="22"/>
        </w:rPr>
      </w:pPr>
    </w:p>
    <w:p w14:paraId="49AB818B" w14:textId="77777777"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lastRenderedPageBreak/>
        <w:t>Question no. 5</w:t>
      </w:r>
    </w:p>
    <w:p w14:paraId="539596A6" w14:textId="77777777" w:rsidR="00ED1B11" w:rsidRDefault="00794229" w:rsidP="00E702BA">
      <w:pPr>
        <w:pStyle w:val="Normal1"/>
      </w:pPr>
      <w:r>
        <w:rPr>
          <w:noProof/>
        </w:rPr>
        <w:drawing>
          <wp:inline distT="114300" distB="114300" distL="114300" distR="114300" wp14:anchorId="763D4E2C" wp14:editId="28ECF289">
            <wp:extent cx="5943600" cy="31242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124200"/>
                    </a:xfrm>
                    <a:prstGeom prst="rect">
                      <a:avLst/>
                    </a:prstGeom>
                    <a:ln/>
                  </pic:spPr>
                </pic:pic>
              </a:graphicData>
            </a:graphic>
          </wp:inline>
        </w:drawing>
      </w:r>
    </w:p>
    <w:p w14:paraId="2CC14063" w14:textId="77777777" w:rsidR="00ED1B11" w:rsidRPr="0051034C" w:rsidRDefault="00794229" w:rsidP="0051034C">
      <w:pPr>
        <w:pStyle w:val="Normal1"/>
        <w:spacing w:line="360" w:lineRule="auto"/>
        <w:jc w:val="center"/>
        <w:rPr>
          <w:rFonts w:ascii="Arial" w:hAnsi="Arial" w:cs="Arial"/>
          <w:sz w:val="22"/>
          <w:szCs w:val="22"/>
        </w:rPr>
      </w:pPr>
      <w:r w:rsidRPr="0051034C">
        <w:rPr>
          <w:rFonts w:ascii="Arial" w:hAnsi="Arial" w:cs="Arial"/>
          <w:b/>
          <w:sz w:val="22"/>
          <w:szCs w:val="22"/>
        </w:rPr>
        <w:t>Figure 5: Graphical Representation of Question 5</w:t>
      </w:r>
    </w:p>
    <w:p w14:paraId="0CCFE6E4" w14:textId="77777777"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t>Analysis</w:t>
      </w:r>
    </w:p>
    <w:p w14:paraId="1ED972E6" w14:textId="1E1EB5AE" w:rsidR="00ED1B11" w:rsidRDefault="00794229" w:rsidP="0051034C">
      <w:pPr>
        <w:pStyle w:val="Normal1"/>
        <w:spacing w:line="360" w:lineRule="auto"/>
        <w:rPr>
          <w:rFonts w:ascii="Arial" w:hAnsi="Arial" w:cs="Arial"/>
          <w:sz w:val="22"/>
          <w:szCs w:val="22"/>
        </w:rPr>
      </w:pPr>
      <w:r w:rsidRPr="0051034C">
        <w:rPr>
          <w:rFonts w:ascii="Arial" w:hAnsi="Arial" w:cs="Arial"/>
          <w:sz w:val="22"/>
          <w:szCs w:val="22"/>
        </w:rPr>
        <w:t xml:space="preserve">According to the 5th question of this survey, 40% of the participants have said that virtual learning is easily affordable and accessible in this pandemic situation but the remaining 30% people either have refused to answer or neglected to believe this opinion. </w:t>
      </w:r>
    </w:p>
    <w:p w14:paraId="1B2CA822" w14:textId="1B3AE49D" w:rsidR="0051034C" w:rsidRDefault="0051034C" w:rsidP="0051034C">
      <w:pPr>
        <w:pStyle w:val="Normal1"/>
        <w:spacing w:line="360" w:lineRule="auto"/>
        <w:rPr>
          <w:rFonts w:ascii="Arial" w:hAnsi="Arial" w:cs="Arial"/>
          <w:sz w:val="22"/>
          <w:szCs w:val="22"/>
        </w:rPr>
      </w:pPr>
    </w:p>
    <w:p w14:paraId="3D6120B8" w14:textId="523109D6" w:rsidR="0051034C" w:rsidRDefault="0051034C" w:rsidP="0051034C">
      <w:pPr>
        <w:pStyle w:val="Normal1"/>
        <w:spacing w:line="360" w:lineRule="auto"/>
        <w:rPr>
          <w:rFonts w:ascii="Arial" w:hAnsi="Arial" w:cs="Arial"/>
          <w:sz w:val="22"/>
          <w:szCs w:val="22"/>
        </w:rPr>
      </w:pPr>
    </w:p>
    <w:p w14:paraId="3E532C29" w14:textId="17D1FD6F" w:rsidR="0051034C" w:rsidRDefault="0051034C" w:rsidP="0051034C">
      <w:pPr>
        <w:pStyle w:val="Normal1"/>
        <w:spacing w:line="360" w:lineRule="auto"/>
        <w:rPr>
          <w:rFonts w:ascii="Arial" w:hAnsi="Arial" w:cs="Arial"/>
          <w:sz w:val="22"/>
          <w:szCs w:val="22"/>
        </w:rPr>
      </w:pPr>
    </w:p>
    <w:p w14:paraId="6DF44B4F" w14:textId="4FFA1A8C" w:rsidR="0051034C" w:rsidRDefault="0051034C" w:rsidP="0051034C">
      <w:pPr>
        <w:pStyle w:val="Normal1"/>
        <w:spacing w:line="360" w:lineRule="auto"/>
        <w:rPr>
          <w:rFonts w:ascii="Arial" w:hAnsi="Arial" w:cs="Arial"/>
          <w:sz w:val="22"/>
          <w:szCs w:val="22"/>
        </w:rPr>
      </w:pPr>
    </w:p>
    <w:p w14:paraId="48D948A5" w14:textId="52C4CF56" w:rsidR="0051034C" w:rsidRDefault="0051034C" w:rsidP="0051034C">
      <w:pPr>
        <w:pStyle w:val="Normal1"/>
        <w:spacing w:line="360" w:lineRule="auto"/>
        <w:rPr>
          <w:rFonts w:ascii="Arial" w:hAnsi="Arial" w:cs="Arial"/>
          <w:sz w:val="22"/>
          <w:szCs w:val="22"/>
        </w:rPr>
      </w:pPr>
    </w:p>
    <w:p w14:paraId="6352F792" w14:textId="00F09A5F" w:rsidR="0051034C" w:rsidRDefault="0051034C" w:rsidP="0051034C">
      <w:pPr>
        <w:pStyle w:val="Normal1"/>
        <w:spacing w:line="360" w:lineRule="auto"/>
        <w:rPr>
          <w:rFonts w:ascii="Arial" w:hAnsi="Arial" w:cs="Arial"/>
          <w:sz w:val="22"/>
          <w:szCs w:val="22"/>
        </w:rPr>
      </w:pPr>
    </w:p>
    <w:p w14:paraId="295EEB6E" w14:textId="397AA84A" w:rsidR="0051034C" w:rsidRDefault="0051034C" w:rsidP="0051034C">
      <w:pPr>
        <w:pStyle w:val="Normal1"/>
        <w:spacing w:line="360" w:lineRule="auto"/>
        <w:rPr>
          <w:rFonts w:ascii="Arial" w:hAnsi="Arial" w:cs="Arial"/>
          <w:sz w:val="22"/>
          <w:szCs w:val="22"/>
        </w:rPr>
      </w:pPr>
    </w:p>
    <w:p w14:paraId="3196EF3F" w14:textId="06650348" w:rsidR="0051034C" w:rsidRDefault="0051034C" w:rsidP="0051034C">
      <w:pPr>
        <w:pStyle w:val="Normal1"/>
        <w:spacing w:line="360" w:lineRule="auto"/>
        <w:rPr>
          <w:rFonts w:ascii="Arial" w:hAnsi="Arial" w:cs="Arial"/>
          <w:sz w:val="22"/>
          <w:szCs w:val="22"/>
        </w:rPr>
      </w:pPr>
    </w:p>
    <w:p w14:paraId="6C3B87E4" w14:textId="42D93282" w:rsidR="0051034C" w:rsidRDefault="0051034C" w:rsidP="0051034C">
      <w:pPr>
        <w:pStyle w:val="Normal1"/>
        <w:spacing w:line="360" w:lineRule="auto"/>
        <w:rPr>
          <w:rFonts w:ascii="Arial" w:hAnsi="Arial" w:cs="Arial"/>
          <w:sz w:val="22"/>
          <w:szCs w:val="22"/>
        </w:rPr>
      </w:pPr>
    </w:p>
    <w:p w14:paraId="217388A9" w14:textId="684E704B" w:rsidR="0051034C" w:rsidRDefault="0051034C" w:rsidP="0051034C">
      <w:pPr>
        <w:pStyle w:val="Normal1"/>
        <w:spacing w:line="360" w:lineRule="auto"/>
        <w:rPr>
          <w:rFonts w:ascii="Arial" w:hAnsi="Arial" w:cs="Arial"/>
          <w:sz w:val="22"/>
          <w:szCs w:val="22"/>
        </w:rPr>
      </w:pPr>
    </w:p>
    <w:p w14:paraId="2436D03A" w14:textId="65DF18E2" w:rsidR="0051034C" w:rsidRDefault="0051034C" w:rsidP="0051034C">
      <w:pPr>
        <w:pStyle w:val="Normal1"/>
        <w:spacing w:line="360" w:lineRule="auto"/>
        <w:rPr>
          <w:rFonts w:ascii="Arial" w:hAnsi="Arial" w:cs="Arial"/>
          <w:sz w:val="22"/>
          <w:szCs w:val="22"/>
        </w:rPr>
      </w:pPr>
    </w:p>
    <w:p w14:paraId="3ACA91CF" w14:textId="77777777" w:rsidR="0051034C" w:rsidRPr="0051034C" w:rsidRDefault="0051034C" w:rsidP="0051034C">
      <w:pPr>
        <w:pStyle w:val="Normal1"/>
        <w:spacing w:line="360" w:lineRule="auto"/>
        <w:rPr>
          <w:rFonts w:ascii="Arial" w:hAnsi="Arial" w:cs="Arial"/>
          <w:sz w:val="22"/>
          <w:szCs w:val="22"/>
        </w:rPr>
      </w:pPr>
    </w:p>
    <w:p w14:paraId="618D54AD" w14:textId="77777777" w:rsidR="0051034C" w:rsidRDefault="0051034C" w:rsidP="00E702BA">
      <w:pPr>
        <w:pStyle w:val="Normal1"/>
        <w:rPr>
          <w:b/>
        </w:rPr>
      </w:pPr>
    </w:p>
    <w:p w14:paraId="701E5251" w14:textId="77777777" w:rsidR="0051034C" w:rsidRDefault="0051034C" w:rsidP="0051034C">
      <w:pPr>
        <w:pStyle w:val="Normal1"/>
        <w:spacing w:line="360" w:lineRule="auto"/>
        <w:rPr>
          <w:rFonts w:ascii="Arial" w:hAnsi="Arial" w:cs="Arial"/>
          <w:b/>
          <w:sz w:val="22"/>
          <w:szCs w:val="22"/>
        </w:rPr>
      </w:pPr>
    </w:p>
    <w:p w14:paraId="1719B2A1" w14:textId="6B567DA0"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lastRenderedPageBreak/>
        <w:t>Question no. 6</w:t>
      </w:r>
    </w:p>
    <w:p w14:paraId="4FE6927E" w14:textId="77777777" w:rsidR="00ED1B11" w:rsidRDefault="00794229" w:rsidP="00E702BA">
      <w:pPr>
        <w:pStyle w:val="Normal1"/>
      </w:pPr>
      <w:r>
        <w:rPr>
          <w:noProof/>
        </w:rPr>
        <w:drawing>
          <wp:inline distT="114300" distB="114300" distL="114300" distR="114300" wp14:anchorId="252131AF" wp14:editId="057BDE18">
            <wp:extent cx="5943600" cy="30988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098800"/>
                    </a:xfrm>
                    <a:prstGeom prst="rect">
                      <a:avLst/>
                    </a:prstGeom>
                    <a:ln/>
                  </pic:spPr>
                </pic:pic>
              </a:graphicData>
            </a:graphic>
          </wp:inline>
        </w:drawing>
      </w:r>
    </w:p>
    <w:p w14:paraId="5B8EDAF7" w14:textId="77777777" w:rsidR="00ED1B11" w:rsidRPr="0051034C" w:rsidRDefault="00794229" w:rsidP="0051034C">
      <w:pPr>
        <w:pStyle w:val="Normal1"/>
        <w:spacing w:line="360" w:lineRule="auto"/>
        <w:jc w:val="center"/>
        <w:rPr>
          <w:rFonts w:ascii="Arial" w:hAnsi="Arial" w:cs="Arial"/>
          <w:sz w:val="22"/>
          <w:szCs w:val="22"/>
        </w:rPr>
      </w:pPr>
      <w:r w:rsidRPr="0051034C">
        <w:rPr>
          <w:rFonts w:ascii="Arial" w:hAnsi="Arial" w:cs="Arial"/>
          <w:b/>
          <w:sz w:val="22"/>
          <w:szCs w:val="22"/>
        </w:rPr>
        <w:t>Figure 6: Graphical Representation of Question 6</w:t>
      </w:r>
    </w:p>
    <w:p w14:paraId="127324DA" w14:textId="77777777"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t>Analysis</w:t>
      </w:r>
    </w:p>
    <w:p w14:paraId="665980FB" w14:textId="5AB4F8FD" w:rsidR="00ED1B11" w:rsidRDefault="00794229" w:rsidP="0051034C">
      <w:pPr>
        <w:pStyle w:val="Normal1"/>
        <w:spacing w:line="360" w:lineRule="auto"/>
        <w:rPr>
          <w:rFonts w:ascii="Arial" w:hAnsi="Arial" w:cs="Arial"/>
          <w:sz w:val="22"/>
          <w:szCs w:val="22"/>
        </w:rPr>
      </w:pPr>
      <w:r w:rsidRPr="0051034C">
        <w:rPr>
          <w:rFonts w:ascii="Arial" w:hAnsi="Arial" w:cs="Arial"/>
          <w:sz w:val="22"/>
          <w:szCs w:val="22"/>
        </w:rPr>
        <w:t>According to question no 6, 50% of the students think that online learning is more flexible than classroom programs whereas 40% out of the total have refused to believe in the flexibility of a virtual learning environment. Additionally, 10% of the audiences have refused to answer in this context.</w:t>
      </w:r>
    </w:p>
    <w:p w14:paraId="6BC0F406" w14:textId="645E7C85" w:rsidR="0051034C" w:rsidRDefault="0051034C" w:rsidP="0051034C">
      <w:pPr>
        <w:pStyle w:val="Normal1"/>
        <w:spacing w:line="360" w:lineRule="auto"/>
        <w:rPr>
          <w:rFonts w:ascii="Arial" w:hAnsi="Arial" w:cs="Arial"/>
          <w:sz w:val="22"/>
          <w:szCs w:val="22"/>
        </w:rPr>
      </w:pPr>
    </w:p>
    <w:p w14:paraId="17DBDB5A" w14:textId="687AC7C9" w:rsidR="0051034C" w:rsidRDefault="0051034C" w:rsidP="0051034C">
      <w:pPr>
        <w:pStyle w:val="Normal1"/>
        <w:spacing w:line="360" w:lineRule="auto"/>
        <w:rPr>
          <w:rFonts w:ascii="Arial" w:hAnsi="Arial" w:cs="Arial"/>
          <w:sz w:val="22"/>
          <w:szCs w:val="22"/>
        </w:rPr>
      </w:pPr>
    </w:p>
    <w:p w14:paraId="494F5DC9" w14:textId="04CDB3DA" w:rsidR="0051034C" w:rsidRDefault="0051034C" w:rsidP="0051034C">
      <w:pPr>
        <w:pStyle w:val="Normal1"/>
        <w:spacing w:line="360" w:lineRule="auto"/>
        <w:rPr>
          <w:rFonts w:ascii="Arial" w:hAnsi="Arial" w:cs="Arial"/>
          <w:sz w:val="22"/>
          <w:szCs w:val="22"/>
        </w:rPr>
      </w:pPr>
    </w:p>
    <w:p w14:paraId="62795EC7" w14:textId="6535D50D" w:rsidR="0051034C" w:rsidRDefault="0051034C" w:rsidP="0051034C">
      <w:pPr>
        <w:pStyle w:val="Normal1"/>
        <w:spacing w:line="360" w:lineRule="auto"/>
        <w:rPr>
          <w:rFonts w:ascii="Arial" w:hAnsi="Arial" w:cs="Arial"/>
          <w:sz w:val="22"/>
          <w:szCs w:val="22"/>
        </w:rPr>
      </w:pPr>
    </w:p>
    <w:p w14:paraId="5D3B4EFA" w14:textId="4751C54E" w:rsidR="0051034C" w:rsidRDefault="0051034C" w:rsidP="0051034C">
      <w:pPr>
        <w:pStyle w:val="Normal1"/>
        <w:spacing w:line="360" w:lineRule="auto"/>
        <w:rPr>
          <w:rFonts w:ascii="Arial" w:hAnsi="Arial" w:cs="Arial"/>
          <w:sz w:val="22"/>
          <w:szCs w:val="22"/>
        </w:rPr>
      </w:pPr>
    </w:p>
    <w:p w14:paraId="270B1E2D" w14:textId="709159D8" w:rsidR="0051034C" w:rsidRDefault="0051034C" w:rsidP="0051034C">
      <w:pPr>
        <w:pStyle w:val="Normal1"/>
        <w:spacing w:line="360" w:lineRule="auto"/>
        <w:rPr>
          <w:rFonts w:ascii="Arial" w:hAnsi="Arial" w:cs="Arial"/>
          <w:sz w:val="22"/>
          <w:szCs w:val="22"/>
        </w:rPr>
      </w:pPr>
    </w:p>
    <w:p w14:paraId="1330A7D6" w14:textId="4CA373AA" w:rsidR="0051034C" w:rsidRDefault="0051034C" w:rsidP="0051034C">
      <w:pPr>
        <w:pStyle w:val="Normal1"/>
        <w:spacing w:line="360" w:lineRule="auto"/>
        <w:rPr>
          <w:rFonts w:ascii="Arial" w:hAnsi="Arial" w:cs="Arial"/>
          <w:sz w:val="22"/>
          <w:szCs w:val="22"/>
        </w:rPr>
      </w:pPr>
    </w:p>
    <w:p w14:paraId="35992011" w14:textId="4E7007D0" w:rsidR="0051034C" w:rsidRDefault="0051034C" w:rsidP="0051034C">
      <w:pPr>
        <w:pStyle w:val="Normal1"/>
        <w:spacing w:line="360" w:lineRule="auto"/>
        <w:rPr>
          <w:rFonts w:ascii="Arial" w:hAnsi="Arial" w:cs="Arial"/>
          <w:sz w:val="22"/>
          <w:szCs w:val="22"/>
        </w:rPr>
      </w:pPr>
    </w:p>
    <w:p w14:paraId="3AE89606" w14:textId="07D02765" w:rsidR="0051034C" w:rsidRDefault="0051034C" w:rsidP="0051034C">
      <w:pPr>
        <w:pStyle w:val="Normal1"/>
        <w:spacing w:line="360" w:lineRule="auto"/>
        <w:rPr>
          <w:rFonts w:ascii="Arial" w:hAnsi="Arial" w:cs="Arial"/>
          <w:sz w:val="22"/>
          <w:szCs w:val="22"/>
        </w:rPr>
      </w:pPr>
    </w:p>
    <w:p w14:paraId="5783FE8B" w14:textId="7DC904D1" w:rsidR="0051034C" w:rsidRDefault="0051034C" w:rsidP="0051034C">
      <w:pPr>
        <w:pStyle w:val="Normal1"/>
        <w:spacing w:line="360" w:lineRule="auto"/>
        <w:rPr>
          <w:rFonts w:ascii="Arial" w:hAnsi="Arial" w:cs="Arial"/>
          <w:sz w:val="22"/>
          <w:szCs w:val="22"/>
        </w:rPr>
      </w:pPr>
    </w:p>
    <w:p w14:paraId="23CABC77" w14:textId="33ACE27E" w:rsidR="0051034C" w:rsidRDefault="0051034C" w:rsidP="0051034C">
      <w:pPr>
        <w:pStyle w:val="Normal1"/>
        <w:spacing w:line="360" w:lineRule="auto"/>
        <w:rPr>
          <w:rFonts w:ascii="Arial" w:hAnsi="Arial" w:cs="Arial"/>
          <w:sz w:val="22"/>
          <w:szCs w:val="22"/>
        </w:rPr>
      </w:pPr>
    </w:p>
    <w:p w14:paraId="0A79DDA2" w14:textId="00384BE0" w:rsidR="0051034C" w:rsidRDefault="0051034C" w:rsidP="0051034C">
      <w:pPr>
        <w:pStyle w:val="Normal1"/>
        <w:spacing w:line="360" w:lineRule="auto"/>
        <w:rPr>
          <w:rFonts w:ascii="Arial" w:hAnsi="Arial" w:cs="Arial"/>
          <w:sz w:val="22"/>
          <w:szCs w:val="22"/>
        </w:rPr>
      </w:pPr>
    </w:p>
    <w:p w14:paraId="258D9FB5" w14:textId="77777777" w:rsidR="0051034C" w:rsidRDefault="0051034C" w:rsidP="0051034C">
      <w:pPr>
        <w:pStyle w:val="Normal1"/>
        <w:spacing w:line="360" w:lineRule="auto"/>
        <w:rPr>
          <w:rFonts w:ascii="Arial" w:hAnsi="Arial" w:cs="Arial"/>
          <w:sz w:val="22"/>
          <w:szCs w:val="22"/>
        </w:rPr>
      </w:pPr>
    </w:p>
    <w:p w14:paraId="12B60975" w14:textId="6A038EE4"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lastRenderedPageBreak/>
        <w:t>Question no. 7</w:t>
      </w:r>
    </w:p>
    <w:p w14:paraId="6C959309" w14:textId="77777777" w:rsidR="00ED1B11" w:rsidRDefault="00794229" w:rsidP="00E702BA">
      <w:pPr>
        <w:pStyle w:val="Normal1"/>
      </w:pPr>
      <w:r>
        <w:rPr>
          <w:noProof/>
        </w:rPr>
        <w:drawing>
          <wp:inline distT="114300" distB="114300" distL="114300" distR="114300" wp14:anchorId="7C03F82F" wp14:editId="3F552F7D">
            <wp:extent cx="5943600" cy="29464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2946400"/>
                    </a:xfrm>
                    <a:prstGeom prst="rect">
                      <a:avLst/>
                    </a:prstGeom>
                    <a:ln/>
                  </pic:spPr>
                </pic:pic>
              </a:graphicData>
            </a:graphic>
          </wp:inline>
        </w:drawing>
      </w:r>
    </w:p>
    <w:p w14:paraId="4136AFB0" w14:textId="77777777" w:rsidR="00ED1B11" w:rsidRPr="0051034C" w:rsidRDefault="00794229" w:rsidP="0051034C">
      <w:pPr>
        <w:pStyle w:val="Normal1"/>
        <w:spacing w:line="360" w:lineRule="auto"/>
        <w:jc w:val="center"/>
        <w:rPr>
          <w:rFonts w:ascii="Arial" w:hAnsi="Arial" w:cs="Arial"/>
          <w:sz w:val="22"/>
          <w:szCs w:val="22"/>
        </w:rPr>
      </w:pPr>
      <w:r w:rsidRPr="0051034C">
        <w:rPr>
          <w:rFonts w:ascii="Arial" w:hAnsi="Arial" w:cs="Arial"/>
          <w:b/>
          <w:sz w:val="22"/>
          <w:szCs w:val="22"/>
        </w:rPr>
        <w:t>Figure 7: Graphical Representation of Question 7</w:t>
      </w:r>
    </w:p>
    <w:p w14:paraId="69FED0AC" w14:textId="77777777" w:rsidR="00ED1B11" w:rsidRPr="0051034C" w:rsidRDefault="00794229" w:rsidP="0051034C">
      <w:pPr>
        <w:pStyle w:val="Normal1"/>
        <w:spacing w:line="360" w:lineRule="auto"/>
        <w:rPr>
          <w:rFonts w:ascii="Arial" w:hAnsi="Arial" w:cs="Arial"/>
          <w:b/>
          <w:sz w:val="22"/>
          <w:szCs w:val="22"/>
        </w:rPr>
      </w:pPr>
      <w:r w:rsidRPr="0051034C">
        <w:rPr>
          <w:rFonts w:ascii="Arial" w:hAnsi="Arial" w:cs="Arial"/>
          <w:b/>
          <w:sz w:val="22"/>
          <w:szCs w:val="22"/>
        </w:rPr>
        <w:t>Analysis</w:t>
      </w:r>
    </w:p>
    <w:p w14:paraId="7FDBCEFD" w14:textId="77777777" w:rsidR="00F7099C" w:rsidRDefault="00794229" w:rsidP="0051034C">
      <w:pPr>
        <w:pStyle w:val="Normal1"/>
        <w:spacing w:line="360" w:lineRule="auto"/>
        <w:rPr>
          <w:rFonts w:ascii="Arial" w:hAnsi="Arial" w:cs="Arial"/>
          <w:sz w:val="22"/>
          <w:szCs w:val="22"/>
        </w:rPr>
      </w:pPr>
      <w:r w:rsidRPr="0051034C">
        <w:rPr>
          <w:rFonts w:ascii="Arial" w:hAnsi="Arial" w:cs="Arial"/>
          <w:sz w:val="22"/>
          <w:szCs w:val="22"/>
        </w:rPr>
        <w:t>50% of the participants of this survey have admired that virtual learning helps them to improve their technical skills but 40% of the remaining have also faced different types of technical difficulties in the mode of virtual learning during this covid situation.</w:t>
      </w:r>
    </w:p>
    <w:p w14:paraId="21FF91E5" w14:textId="306DD046" w:rsidR="0051034C" w:rsidRPr="0051034C" w:rsidRDefault="00794229" w:rsidP="0051034C">
      <w:pPr>
        <w:pStyle w:val="Normal1"/>
        <w:spacing w:line="360" w:lineRule="auto"/>
        <w:rPr>
          <w:rFonts w:ascii="Arial" w:hAnsi="Arial" w:cs="Arial"/>
          <w:sz w:val="22"/>
          <w:szCs w:val="22"/>
        </w:rPr>
      </w:pPr>
      <w:r w:rsidRPr="0051034C">
        <w:rPr>
          <w:rFonts w:ascii="Arial" w:hAnsi="Arial" w:cs="Arial"/>
          <w:sz w:val="22"/>
          <w:szCs w:val="22"/>
        </w:rPr>
        <w:t xml:space="preserve"> </w:t>
      </w:r>
    </w:p>
    <w:p w14:paraId="3DD8C26F" w14:textId="77777777" w:rsidR="00ED1B11" w:rsidRPr="00F7099C" w:rsidRDefault="00794229" w:rsidP="00F7099C">
      <w:pPr>
        <w:pStyle w:val="Normal1"/>
        <w:spacing w:line="360" w:lineRule="auto"/>
        <w:rPr>
          <w:rFonts w:ascii="Arial" w:hAnsi="Arial" w:cs="Arial"/>
          <w:b/>
          <w:sz w:val="22"/>
          <w:szCs w:val="22"/>
        </w:rPr>
      </w:pPr>
      <w:r w:rsidRPr="00F7099C">
        <w:rPr>
          <w:rFonts w:ascii="Arial" w:hAnsi="Arial" w:cs="Arial"/>
          <w:b/>
          <w:sz w:val="22"/>
          <w:szCs w:val="22"/>
        </w:rPr>
        <w:t>Question no. 8</w:t>
      </w:r>
    </w:p>
    <w:p w14:paraId="3FA7FE1B" w14:textId="77777777" w:rsidR="00ED1B11" w:rsidRDefault="00794229" w:rsidP="00E702BA">
      <w:pPr>
        <w:pStyle w:val="Normal1"/>
      </w:pPr>
      <w:r>
        <w:rPr>
          <w:noProof/>
        </w:rPr>
        <w:drawing>
          <wp:inline distT="114300" distB="114300" distL="114300" distR="114300" wp14:anchorId="420BB789" wp14:editId="568CD68A">
            <wp:extent cx="5943600" cy="30607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3060700"/>
                    </a:xfrm>
                    <a:prstGeom prst="rect">
                      <a:avLst/>
                    </a:prstGeom>
                    <a:ln/>
                  </pic:spPr>
                </pic:pic>
              </a:graphicData>
            </a:graphic>
          </wp:inline>
        </w:drawing>
      </w:r>
    </w:p>
    <w:p w14:paraId="2ACC2D39" w14:textId="77777777" w:rsidR="00ED1B11" w:rsidRPr="00F7099C" w:rsidRDefault="00794229" w:rsidP="00F7099C">
      <w:pPr>
        <w:pStyle w:val="Normal1"/>
        <w:spacing w:line="360" w:lineRule="auto"/>
        <w:jc w:val="center"/>
        <w:rPr>
          <w:rFonts w:ascii="Arial" w:hAnsi="Arial" w:cs="Arial"/>
          <w:sz w:val="22"/>
          <w:szCs w:val="22"/>
        </w:rPr>
      </w:pPr>
      <w:r w:rsidRPr="00F7099C">
        <w:rPr>
          <w:rFonts w:ascii="Arial" w:hAnsi="Arial" w:cs="Arial"/>
          <w:b/>
          <w:sz w:val="22"/>
          <w:szCs w:val="22"/>
        </w:rPr>
        <w:lastRenderedPageBreak/>
        <w:t>Figure 8: Graphical Representation of Question 8</w:t>
      </w:r>
    </w:p>
    <w:p w14:paraId="75EFAE42" w14:textId="77777777" w:rsidR="00ED1B11" w:rsidRPr="00F7099C" w:rsidRDefault="00ED1B11" w:rsidP="00F7099C">
      <w:pPr>
        <w:pStyle w:val="Normal1"/>
        <w:spacing w:line="360" w:lineRule="auto"/>
        <w:rPr>
          <w:rFonts w:ascii="Arial" w:hAnsi="Arial" w:cs="Arial"/>
          <w:sz w:val="22"/>
          <w:szCs w:val="22"/>
        </w:rPr>
      </w:pPr>
    </w:p>
    <w:p w14:paraId="06FD0FEB" w14:textId="77777777" w:rsidR="00ED1B11" w:rsidRPr="00F7099C" w:rsidRDefault="00794229" w:rsidP="00F7099C">
      <w:pPr>
        <w:pStyle w:val="Normal1"/>
        <w:spacing w:line="360" w:lineRule="auto"/>
        <w:rPr>
          <w:rFonts w:ascii="Arial" w:hAnsi="Arial" w:cs="Arial"/>
          <w:b/>
          <w:sz w:val="22"/>
          <w:szCs w:val="22"/>
        </w:rPr>
      </w:pPr>
      <w:r w:rsidRPr="00F7099C">
        <w:rPr>
          <w:rFonts w:ascii="Arial" w:hAnsi="Arial" w:cs="Arial"/>
          <w:b/>
          <w:sz w:val="22"/>
          <w:szCs w:val="22"/>
        </w:rPr>
        <w:t>Analysis</w:t>
      </w:r>
    </w:p>
    <w:p w14:paraId="35585A40" w14:textId="2EC061B7" w:rsidR="00ED1B11" w:rsidRDefault="00794229" w:rsidP="00F7099C">
      <w:pPr>
        <w:pStyle w:val="Normal1"/>
        <w:spacing w:line="360" w:lineRule="auto"/>
        <w:rPr>
          <w:rFonts w:ascii="Arial" w:hAnsi="Arial" w:cs="Arial"/>
          <w:sz w:val="22"/>
          <w:szCs w:val="22"/>
        </w:rPr>
      </w:pPr>
      <w:r w:rsidRPr="00F7099C">
        <w:rPr>
          <w:rFonts w:ascii="Arial" w:hAnsi="Arial" w:cs="Arial"/>
          <w:sz w:val="22"/>
          <w:szCs w:val="22"/>
        </w:rPr>
        <w:t>According to the 8th question of this online survey, 60% of the participants of University of Wales have admired that a virtual learning environment is more helpful in building relationships with classmates and teachers than offline classes. They have also said that they have overcome all their shyness through this mode of education but 20% of the students also have refused this comment.</w:t>
      </w:r>
    </w:p>
    <w:p w14:paraId="25716CC5" w14:textId="77777777" w:rsidR="00F7099C" w:rsidRPr="00F7099C" w:rsidRDefault="00F7099C" w:rsidP="00F7099C">
      <w:pPr>
        <w:pStyle w:val="Normal1"/>
        <w:spacing w:line="360" w:lineRule="auto"/>
        <w:rPr>
          <w:rFonts w:ascii="Arial" w:hAnsi="Arial" w:cs="Arial"/>
          <w:sz w:val="22"/>
          <w:szCs w:val="22"/>
        </w:rPr>
      </w:pPr>
    </w:p>
    <w:p w14:paraId="198B25B7" w14:textId="77777777" w:rsidR="00ED1B11" w:rsidRPr="00F7099C" w:rsidRDefault="00794229" w:rsidP="00F7099C">
      <w:pPr>
        <w:pStyle w:val="Normal1"/>
        <w:spacing w:line="360" w:lineRule="auto"/>
        <w:rPr>
          <w:rFonts w:ascii="Arial" w:hAnsi="Arial" w:cs="Arial"/>
          <w:b/>
          <w:sz w:val="22"/>
          <w:szCs w:val="22"/>
        </w:rPr>
      </w:pPr>
      <w:r w:rsidRPr="00F7099C">
        <w:rPr>
          <w:rFonts w:ascii="Arial" w:hAnsi="Arial" w:cs="Arial"/>
          <w:b/>
          <w:sz w:val="22"/>
          <w:szCs w:val="22"/>
        </w:rPr>
        <w:t>Question no. 9</w:t>
      </w:r>
    </w:p>
    <w:p w14:paraId="0A329681" w14:textId="77777777" w:rsidR="00ED1B11" w:rsidRDefault="00794229" w:rsidP="00E702BA">
      <w:pPr>
        <w:pStyle w:val="Normal1"/>
      </w:pPr>
      <w:r>
        <w:rPr>
          <w:noProof/>
        </w:rPr>
        <w:drawing>
          <wp:inline distT="114300" distB="114300" distL="114300" distR="114300" wp14:anchorId="740F48D1" wp14:editId="09696E38">
            <wp:extent cx="5943600" cy="31242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943600" cy="3124200"/>
                    </a:xfrm>
                    <a:prstGeom prst="rect">
                      <a:avLst/>
                    </a:prstGeom>
                    <a:ln/>
                  </pic:spPr>
                </pic:pic>
              </a:graphicData>
            </a:graphic>
          </wp:inline>
        </w:drawing>
      </w:r>
    </w:p>
    <w:p w14:paraId="51C48F1B" w14:textId="77777777" w:rsidR="00ED1B11" w:rsidRPr="00F7099C" w:rsidRDefault="00794229" w:rsidP="00F7099C">
      <w:pPr>
        <w:pStyle w:val="Normal1"/>
        <w:spacing w:line="360" w:lineRule="auto"/>
        <w:jc w:val="center"/>
        <w:rPr>
          <w:rFonts w:ascii="Arial" w:hAnsi="Arial" w:cs="Arial"/>
          <w:sz w:val="22"/>
          <w:szCs w:val="22"/>
        </w:rPr>
      </w:pPr>
      <w:r w:rsidRPr="00F7099C">
        <w:rPr>
          <w:rFonts w:ascii="Arial" w:hAnsi="Arial" w:cs="Arial"/>
          <w:b/>
          <w:sz w:val="22"/>
          <w:szCs w:val="22"/>
        </w:rPr>
        <w:t>Figure 9: Graphical Representation of Question 9</w:t>
      </w:r>
    </w:p>
    <w:p w14:paraId="7CB2DA25" w14:textId="77777777" w:rsidR="00ED1B11" w:rsidRPr="00F7099C" w:rsidRDefault="00794229" w:rsidP="00F7099C">
      <w:pPr>
        <w:pStyle w:val="Normal1"/>
        <w:spacing w:line="360" w:lineRule="auto"/>
        <w:rPr>
          <w:rFonts w:ascii="Arial" w:hAnsi="Arial" w:cs="Arial"/>
          <w:b/>
          <w:sz w:val="22"/>
          <w:szCs w:val="22"/>
        </w:rPr>
      </w:pPr>
      <w:r w:rsidRPr="00F7099C">
        <w:rPr>
          <w:rFonts w:ascii="Arial" w:hAnsi="Arial" w:cs="Arial"/>
          <w:b/>
          <w:sz w:val="22"/>
          <w:szCs w:val="22"/>
        </w:rPr>
        <w:t>Analysis</w:t>
      </w:r>
    </w:p>
    <w:p w14:paraId="7467A763" w14:textId="4D3D1DB2" w:rsidR="00ED1B11" w:rsidRDefault="00794229" w:rsidP="00F7099C">
      <w:pPr>
        <w:pStyle w:val="Normal1"/>
        <w:spacing w:line="360" w:lineRule="auto"/>
        <w:rPr>
          <w:rFonts w:ascii="Arial" w:hAnsi="Arial" w:cs="Arial"/>
          <w:sz w:val="22"/>
          <w:szCs w:val="22"/>
        </w:rPr>
      </w:pPr>
      <w:r w:rsidRPr="00F7099C">
        <w:rPr>
          <w:rFonts w:ascii="Arial" w:hAnsi="Arial" w:cs="Arial"/>
          <w:sz w:val="22"/>
          <w:szCs w:val="22"/>
        </w:rPr>
        <w:t>This graphical identification of question no 9 represents that 70% of the participants of this survey think covid 19 has an important impact on virtual learning. It has severally increased the percentages of using virtual mode of learning and students have adopted new technologies and techniques in this context effectively. Alternatively, 10% of peopl</w:t>
      </w:r>
      <w:r w:rsidR="00C05A01" w:rsidRPr="00F7099C">
        <w:rPr>
          <w:rFonts w:ascii="Arial" w:hAnsi="Arial" w:cs="Arial"/>
          <w:sz w:val="22"/>
          <w:szCs w:val="22"/>
        </w:rPr>
        <w:t>e said that they have faced more</w:t>
      </w:r>
      <w:r w:rsidRPr="00F7099C">
        <w:rPr>
          <w:rFonts w:ascii="Arial" w:hAnsi="Arial" w:cs="Arial"/>
          <w:sz w:val="22"/>
          <w:szCs w:val="22"/>
        </w:rPr>
        <w:t xml:space="preserve"> difficulties in admiring new techniques in this situation.</w:t>
      </w:r>
    </w:p>
    <w:p w14:paraId="3CA918B8" w14:textId="3E2629A1" w:rsidR="00F7099C" w:rsidRDefault="00F7099C" w:rsidP="00F7099C">
      <w:pPr>
        <w:pStyle w:val="Normal1"/>
        <w:spacing w:line="360" w:lineRule="auto"/>
        <w:rPr>
          <w:rFonts w:ascii="Arial" w:hAnsi="Arial" w:cs="Arial"/>
          <w:sz w:val="22"/>
          <w:szCs w:val="22"/>
        </w:rPr>
      </w:pPr>
    </w:p>
    <w:p w14:paraId="5917D6B6" w14:textId="0294DA10" w:rsidR="00F7099C" w:rsidRDefault="00F7099C" w:rsidP="00F7099C">
      <w:pPr>
        <w:pStyle w:val="Normal1"/>
        <w:spacing w:line="360" w:lineRule="auto"/>
        <w:rPr>
          <w:rFonts w:ascii="Arial" w:hAnsi="Arial" w:cs="Arial"/>
          <w:sz w:val="22"/>
          <w:szCs w:val="22"/>
        </w:rPr>
      </w:pPr>
    </w:p>
    <w:p w14:paraId="237E5867" w14:textId="77777777" w:rsidR="00F7099C" w:rsidRPr="00F7099C" w:rsidRDefault="00F7099C" w:rsidP="00F7099C">
      <w:pPr>
        <w:pStyle w:val="Normal1"/>
        <w:spacing w:line="360" w:lineRule="auto"/>
        <w:rPr>
          <w:rFonts w:ascii="Arial" w:hAnsi="Arial" w:cs="Arial"/>
          <w:sz w:val="22"/>
          <w:szCs w:val="22"/>
        </w:rPr>
      </w:pPr>
    </w:p>
    <w:p w14:paraId="478D7B2C" w14:textId="77777777" w:rsidR="00ED1B11" w:rsidRPr="00F7099C" w:rsidRDefault="00794229" w:rsidP="00F7099C">
      <w:pPr>
        <w:pStyle w:val="Normal1"/>
        <w:spacing w:line="360" w:lineRule="auto"/>
        <w:rPr>
          <w:rFonts w:ascii="Arial" w:hAnsi="Arial" w:cs="Arial"/>
          <w:b/>
          <w:sz w:val="22"/>
          <w:szCs w:val="22"/>
        </w:rPr>
      </w:pPr>
      <w:r w:rsidRPr="00F7099C">
        <w:rPr>
          <w:rFonts w:ascii="Arial" w:hAnsi="Arial" w:cs="Arial"/>
          <w:b/>
          <w:sz w:val="22"/>
          <w:szCs w:val="22"/>
        </w:rPr>
        <w:lastRenderedPageBreak/>
        <w:t>Question no. 10</w:t>
      </w:r>
    </w:p>
    <w:p w14:paraId="19BB2AB7" w14:textId="77777777" w:rsidR="00ED1B11" w:rsidRDefault="00794229" w:rsidP="00E702BA">
      <w:pPr>
        <w:pStyle w:val="Normal1"/>
      </w:pPr>
      <w:r>
        <w:rPr>
          <w:noProof/>
        </w:rPr>
        <w:drawing>
          <wp:inline distT="114300" distB="114300" distL="114300" distR="114300" wp14:anchorId="2CB60A39" wp14:editId="5EB3092B">
            <wp:extent cx="5943600" cy="3111500"/>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3111500"/>
                    </a:xfrm>
                    <a:prstGeom prst="rect">
                      <a:avLst/>
                    </a:prstGeom>
                    <a:ln/>
                  </pic:spPr>
                </pic:pic>
              </a:graphicData>
            </a:graphic>
          </wp:inline>
        </w:drawing>
      </w:r>
    </w:p>
    <w:p w14:paraId="3C627F41" w14:textId="77777777" w:rsidR="00ED1B11" w:rsidRPr="00F7099C" w:rsidRDefault="00794229" w:rsidP="00F7099C">
      <w:pPr>
        <w:pStyle w:val="Normal1"/>
        <w:spacing w:line="360" w:lineRule="auto"/>
        <w:jc w:val="center"/>
        <w:rPr>
          <w:rFonts w:ascii="Arial" w:hAnsi="Arial" w:cs="Arial"/>
          <w:b/>
          <w:sz w:val="22"/>
          <w:szCs w:val="22"/>
        </w:rPr>
      </w:pPr>
      <w:r w:rsidRPr="00F7099C">
        <w:rPr>
          <w:rFonts w:ascii="Arial" w:hAnsi="Arial" w:cs="Arial"/>
          <w:b/>
          <w:sz w:val="22"/>
          <w:szCs w:val="22"/>
        </w:rPr>
        <w:t>Figure 10: Graphical Representation of Question 10</w:t>
      </w:r>
    </w:p>
    <w:p w14:paraId="29B8B31C" w14:textId="77777777" w:rsidR="00ED1B11" w:rsidRPr="00F7099C" w:rsidRDefault="00794229" w:rsidP="00F7099C">
      <w:pPr>
        <w:pStyle w:val="Normal1"/>
        <w:spacing w:line="360" w:lineRule="auto"/>
        <w:rPr>
          <w:rFonts w:ascii="Arial" w:hAnsi="Arial" w:cs="Arial"/>
          <w:b/>
          <w:sz w:val="22"/>
          <w:szCs w:val="22"/>
        </w:rPr>
      </w:pPr>
      <w:r w:rsidRPr="00F7099C">
        <w:rPr>
          <w:rFonts w:ascii="Arial" w:hAnsi="Arial" w:cs="Arial"/>
          <w:b/>
          <w:sz w:val="22"/>
          <w:szCs w:val="22"/>
        </w:rPr>
        <w:t>Analysis</w:t>
      </w:r>
    </w:p>
    <w:p w14:paraId="2DBC127D" w14:textId="77777777" w:rsidR="00ED1B11" w:rsidRPr="00F7099C" w:rsidRDefault="00794229" w:rsidP="00F7099C">
      <w:pPr>
        <w:pStyle w:val="Normal1"/>
        <w:spacing w:line="360" w:lineRule="auto"/>
        <w:rPr>
          <w:rFonts w:ascii="Arial" w:hAnsi="Arial" w:cs="Arial"/>
          <w:sz w:val="22"/>
          <w:szCs w:val="22"/>
        </w:rPr>
      </w:pPr>
      <w:r w:rsidRPr="00F7099C">
        <w:rPr>
          <w:rFonts w:ascii="Arial" w:hAnsi="Arial" w:cs="Arial"/>
          <w:sz w:val="22"/>
          <w:szCs w:val="22"/>
        </w:rPr>
        <w:t xml:space="preserve">According to this graphical analysis, the maximum number of audiences, like 80% out of the total participants, have admired that virtual learning is very much useful in improving digital literacy during this covid situation. </w:t>
      </w:r>
    </w:p>
    <w:p w14:paraId="718B1DE9" w14:textId="77777777" w:rsidR="00DD67F0" w:rsidRDefault="00DD67F0" w:rsidP="00E702BA">
      <w:pPr>
        <w:rPr>
          <w:b/>
          <w:sz w:val="28"/>
          <w:szCs w:val="28"/>
        </w:rPr>
      </w:pPr>
      <w:r>
        <w:br w:type="page"/>
      </w:r>
    </w:p>
    <w:p w14:paraId="231E0CAB" w14:textId="76C1529C" w:rsidR="00ED1B11" w:rsidRPr="00F7099C" w:rsidRDefault="00794229" w:rsidP="00F7099C">
      <w:pPr>
        <w:pStyle w:val="Heading1"/>
        <w:spacing w:line="360" w:lineRule="auto"/>
        <w:jc w:val="left"/>
        <w:rPr>
          <w:rFonts w:ascii="Arial" w:hAnsi="Arial" w:cs="Arial"/>
          <w:sz w:val="22"/>
          <w:szCs w:val="22"/>
        </w:rPr>
      </w:pPr>
      <w:bookmarkStart w:id="3" w:name="_Toc78564155"/>
      <w:r w:rsidRPr="00F7099C">
        <w:rPr>
          <w:rFonts w:ascii="Arial" w:hAnsi="Arial" w:cs="Arial"/>
          <w:sz w:val="22"/>
          <w:szCs w:val="22"/>
        </w:rPr>
        <w:lastRenderedPageBreak/>
        <w:t>4. Secondary data collection</w:t>
      </w:r>
      <w:bookmarkEnd w:id="3"/>
      <w:r w:rsidRPr="00F7099C">
        <w:rPr>
          <w:rFonts w:ascii="Arial" w:hAnsi="Arial" w:cs="Arial"/>
          <w:sz w:val="22"/>
          <w:szCs w:val="22"/>
        </w:rPr>
        <w:t xml:space="preserve"> </w:t>
      </w:r>
    </w:p>
    <w:p w14:paraId="52D8CBFE" w14:textId="27486B0C" w:rsidR="00ED1B11" w:rsidRPr="00F7099C" w:rsidRDefault="00794229" w:rsidP="00F7099C">
      <w:pPr>
        <w:pStyle w:val="Normal1"/>
        <w:spacing w:line="360" w:lineRule="auto"/>
        <w:rPr>
          <w:rFonts w:ascii="Arial" w:hAnsi="Arial" w:cs="Arial"/>
          <w:sz w:val="22"/>
          <w:szCs w:val="22"/>
        </w:rPr>
      </w:pPr>
      <w:r w:rsidRPr="00F7099C">
        <w:rPr>
          <w:rFonts w:ascii="Arial" w:hAnsi="Arial" w:cs="Arial"/>
          <w:color w:val="222222"/>
          <w:sz w:val="22"/>
          <w:szCs w:val="22"/>
          <w:highlight w:val="white"/>
        </w:rPr>
        <w:t>According to Abdeldayem</w:t>
      </w:r>
      <w:r w:rsidRPr="00F7099C">
        <w:rPr>
          <w:rFonts w:ascii="Arial" w:hAnsi="Arial" w:cs="Arial"/>
          <w:i/>
          <w:color w:val="222222"/>
          <w:sz w:val="22"/>
          <w:szCs w:val="22"/>
          <w:highlight w:val="white"/>
        </w:rPr>
        <w:t xml:space="preserve"> et.al</w:t>
      </w:r>
      <w:r w:rsidRPr="00F7099C">
        <w:rPr>
          <w:rFonts w:ascii="Arial" w:hAnsi="Arial" w:cs="Arial"/>
          <w:color w:val="222222"/>
          <w:sz w:val="22"/>
          <w:szCs w:val="22"/>
          <w:highlight w:val="white"/>
        </w:rPr>
        <w:t xml:space="preserve">., (2020, p. 1), </w:t>
      </w:r>
      <w:r w:rsidRPr="00F7099C">
        <w:rPr>
          <w:rFonts w:ascii="Arial" w:hAnsi="Arial" w:cs="Arial"/>
          <w:sz w:val="22"/>
          <w:szCs w:val="22"/>
        </w:rPr>
        <w:t xml:space="preserve">Virtual learning environments are an older phenomenon in the field of education. Lots of universities, schools, colleges, and other institutions along with business </w:t>
      </w:r>
      <w:r w:rsidR="00F7099C" w:rsidRPr="00F7099C">
        <w:rPr>
          <w:rFonts w:ascii="Arial" w:hAnsi="Arial" w:cs="Arial"/>
          <w:sz w:val="22"/>
          <w:szCs w:val="22"/>
        </w:rPr>
        <w:t>organizations</w:t>
      </w:r>
      <w:r w:rsidRPr="00F7099C">
        <w:rPr>
          <w:rFonts w:ascii="Arial" w:hAnsi="Arial" w:cs="Arial"/>
          <w:sz w:val="22"/>
          <w:szCs w:val="22"/>
        </w:rPr>
        <w:t xml:space="preserve"> are already using the virtual learning process before the covid situation. University of Wales</w:t>
      </w:r>
      <w:r w:rsidR="00F7099C" w:rsidRPr="00F7099C">
        <w:rPr>
          <w:rFonts w:ascii="Arial" w:hAnsi="Arial" w:cs="Arial"/>
          <w:sz w:val="22"/>
          <w:szCs w:val="22"/>
        </w:rPr>
        <w:t xml:space="preserve"> </w:t>
      </w:r>
      <w:r w:rsidR="00F7099C">
        <w:rPr>
          <w:rFonts w:ascii="Arial" w:hAnsi="Arial" w:cs="Arial"/>
          <w:sz w:val="22"/>
          <w:szCs w:val="22"/>
        </w:rPr>
        <w:t>Trinity Saint David</w:t>
      </w:r>
      <w:r w:rsidRPr="00F7099C">
        <w:rPr>
          <w:rFonts w:ascii="Arial" w:hAnsi="Arial" w:cs="Arial"/>
          <w:sz w:val="22"/>
          <w:szCs w:val="22"/>
        </w:rPr>
        <w:t xml:space="preserve"> mainly offers their students offline learning </w:t>
      </w:r>
      <w:r w:rsidR="00F7099C" w:rsidRPr="00F7099C">
        <w:rPr>
          <w:rFonts w:ascii="Arial" w:hAnsi="Arial" w:cs="Arial"/>
          <w:sz w:val="22"/>
          <w:szCs w:val="22"/>
        </w:rPr>
        <w:t>programs,</w:t>
      </w:r>
      <w:r w:rsidRPr="00F7099C">
        <w:rPr>
          <w:rFonts w:ascii="Arial" w:hAnsi="Arial" w:cs="Arial"/>
          <w:sz w:val="22"/>
          <w:szCs w:val="22"/>
        </w:rPr>
        <w:t xml:space="preserve"> but they have started their new virtual learning programs from 2019 due to the covid situation. </w:t>
      </w:r>
      <w:r w:rsidRPr="00F7099C">
        <w:rPr>
          <w:rFonts w:ascii="Arial" w:hAnsi="Arial" w:cs="Arial"/>
          <w:color w:val="222222"/>
          <w:sz w:val="22"/>
          <w:szCs w:val="22"/>
          <w:highlight w:val="white"/>
        </w:rPr>
        <w:t xml:space="preserve">According to Reddy and Rajpur, (2020, p. 19), </w:t>
      </w:r>
      <w:r w:rsidRPr="00F7099C">
        <w:rPr>
          <w:rFonts w:ascii="Arial" w:hAnsi="Arial" w:cs="Arial"/>
          <w:sz w:val="22"/>
          <w:szCs w:val="22"/>
        </w:rPr>
        <w:t xml:space="preserve">this is totally a computer-aided learning approach which reveals various new challenges, opportunities to the teachers and students as well as the administrative department of this </w:t>
      </w:r>
      <w:r w:rsidR="00F7099C" w:rsidRPr="00F7099C">
        <w:rPr>
          <w:rFonts w:ascii="Arial" w:hAnsi="Arial" w:cs="Arial"/>
          <w:sz w:val="22"/>
          <w:szCs w:val="22"/>
        </w:rPr>
        <w:t>organization</w:t>
      </w:r>
      <w:r w:rsidRPr="00F7099C">
        <w:rPr>
          <w:rFonts w:ascii="Arial" w:hAnsi="Arial" w:cs="Arial"/>
          <w:sz w:val="22"/>
          <w:szCs w:val="22"/>
        </w:rPr>
        <w:t xml:space="preserve">. </w:t>
      </w:r>
      <w:r w:rsidRPr="00F7099C">
        <w:rPr>
          <w:rFonts w:ascii="Arial" w:hAnsi="Arial" w:cs="Arial"/>
          <w:color w:val="222222"/>
          <w:sz w:val="22"/>
          <w:szCs w:val="22"/>
          <w:highlight w:val="white"/>
        </w:rPr>
        <w:t xml:space="preserve">According to Gomez, (2020, p. 3), </w:t>
      </w:r>
      <w:r w:rsidRPr="00F7099C">
        <w:rPr>
          <w:rFonts w:ascii="Arial" w:hAnsi="Arial" w:cs="Arial"/>
          <w:sz w:val="22"/>
          <w:szCs w:val="22"/>
        </w:rPr>
        <w:t xml:space="preserve">it is revealed from the </w:t>
      </w:r>
      <w:r w:rsidR="00F7099C" w:rsidRPr="00F7099C">
        <w:rPr>
          <w:rFonts w:ascii="Arial" w:hAnsi="Arial" w:cs="Arial"/>
          <w:sz w:val="22"/>
          <w:szCs w:val="22"/>
        </w:rPr>
        <w:t>organization</w:t>
      </w:r>
      <w:r w:rsidRPr="00F7099C">
        <w:rPr>
          <w:rFonts w:ascii="Arial" w:hAnsi="Arial" w:cs="Arial"/>
          <w:sz w:val="22"/>
          <w:szCs w:val="22"/>
        </w:rPr>
        <w:t xml:space="preserve"> that the virtual learning environment of the University of Wales is much more flexible and affordable for students than other institutions in the UK. Similarly, this campus allows people all their learning online and there is no need to attend any test, class, registration or all other purposes in offline mode (Funtech, 2021). </w:t>
      </w:r>
      <w:r w:rsidRPr="00F7099C">
        <w:rPr>
          <w:rFonts w:ascii="Arial" w:hAnsi="Arial" w:cs="Arial"/>
          <w:color w:val="222222"/>
          <w:sz w:val="22"/>
          <w:szCs w:val="22"/>
          <w:highlight w:val="white"/>
        </w:rPr>
        <w:t xml:space="preserve">According to Kee, (2021, p. 3), </w:t>
      </w:r>
      <w:r w:rsidRPr="00F7099C">
        <w:rPr>
          <w:rFonts w:ascii="Arial" w:hAnsi="Arial" w:cs="Arial"/>
          <w:sz w:val="22"/>
          <w:szCs w:val="22"/>
        </w:rPr>
        <w:t xml:space="preserve">this education environment admires that they make available very </w:t>
      </w:r>
      <w:r w:rsidR="00F7099C" w:rsidRPr="00F7099C">
        <w:rPr>
          <w:rFonts w:ascii="Arial" w:hAnsi="Arial" w:cs="Arial"/>
          <w:sz w:val="22"/>
          <w:szCs w:val="22"/>
        </w:rPr>
        <w:t>high-quality</w:t>
      </w:r>
      <w:r w:rsidRPr="00F7099C">
        <w:rPr>
          <w:rFonts w:ascii="Arial" w:hAnsi="Arial" w:cs="Arial"/>
          <w:sz w:val="22"/>
          <w:szCs w:val="22"/>
        </w:rPr>
        <w:t xml:space="preserve"> education through online mode during this exhausted situation all over the world. </w:t>
      </w:r>
    </w:p>
    <w:p w14:paraId="6216C13D" w14:textId="05183639" w:rsidR="00ED1B11" w:rsidRPr="00CD7DB6" w:rsidRDefault="00794229" w:rsidP="00CD7DB6">
      <w:pPr>
        <w:pStyle w:val="Normal1"/>
        <w:spacing w:line="360" w:lineRule="auto"/>
        <w:rPr>
          <w:rFonts w:ascii="Arial" w:hAnsi="Arial" w:cs="Arial"/>
          <w:sz w:val="22"/>
          <w:szCs w:val="22"/>
        </w:rPr>
      </w:pPr>
      <w:r w:rsidRPr="00CD7DB6">
        <w:rPr>
          <w:rFonts w:ascii="Arial" w:hAnsi="Arial" w:cs="Arial"/>
          <w:sz w:val="22"/>
          <w:szCs w:val="22"/>
        </w:rPr>
        <w:t>The virtual learning environment of the University of Wales</w:t>
      </w:r>
      <w:r w:rsidR="00CD7DB6" w:rsidRPr="00CD7DB6">
        <w:rPr>
          <w:rFonts w:ascii="Arial" w:hAnsi="Arial" w:cs="Arial"/>
          <w:sz w:val="22"/>
          <w:szCs w:val="22"/>
        </w:rPr>
        <w:t xml:space="preserve"> Trinity Saint David</w:t>
      </w:r>
      <w:r w:rsidRPr="00CD7DB6">
        <w:rPr>
          <w:rFonts w:ascii="Arial" w:hAnsi="Arial" w:cs="Arial"/>
          <w:sz w:val="22"/>
          <w:szCs w:val="22"/>
        </w:rPr>
        <w:t xml:space="preserve"> claims that it is a friendly environment for teachers to manage administrative work, plan lessons, check students’ activity and performance and all (Insightstobehavior, 2020). Their virtual environment is also termed as an easier way of </w:t>
      </w:r>
      <w:r w:rsidR="00CD7DB6" w:rsidRPr="00CD7DB6">
        <w:rPr>
          <w:rFonts w:ascii="Arial" w:hAnsi="Arial" w:cs="Arial"/>
          <w:sz w:val="22"/>
          <w:szCs w:val="22"/>
        </w:rPr>
        <w:t>analyzing</w:t>
      </w:r>
      <w:r w:rsidRPr="00CD7DB6">
        <w:rPr>
          <w:rFonts w:ascii="Arial" w:hAnsi="Arial" w:cs="Arial"/>
          <w:sz w:val="22"/>
          <w:szCs w:val="22"/>
        </w:rPr>
        <w:t xml:space="preserve"> the learning efficiency to the current activity. </w:t>
      </w:r>
      <w:r w:rsidRPr="00CD7DB6">
        <w:rPr>
          <w:rFonts w:ascii="Arial" w:hAnsi="Arial" w:cs="Arial"/>
          <w:color w:val="222222"/>
          <w:sz w:val="22"/>
          <w:szCs w:val="22"/>
          <w:highlight w:val="white"/>
        </w:rPr>
        <w:t xml:space="preserve">According to Bhagat and Kim, (2020, p. 1), </w:t>
      </w:r>
      <w:r w:rsidR="00CD7DB6" w:rsidRPr="00CD7DB6">
        <w:rPr>
          <w:rFonts w:ascii="Arial" w:hAnsi="Arial" w:cs="Arial"/>
          <w:sz w:val="22"/>
          <w:szCs w:val="22"/>
        </w:rPr>
        <w:t>London Campus</w:t>
      </w:r>
      <w:r w:rsidRPr="00CD7DB6">
        <w:rPr>
          <w:rFonts w:ascii="Arial" w:hAnsi="Arial" w:cs="Arial"/>
          <w:sz w:val="22"/>
          <w:szCs w:val="22"/>
        </w:rPr>
        <w:t xml:space="preserve"> also approaches their students and teachers to make different experiments with various new approaches and contextual formats. Alternatively, an important disadvantage of this virtual learning environment is weak motivational power and poor self-discipline among students. Similarly, it consists of a lot of communication tools to communicate with teachers and classmates also but there are such communication gaps rather than face to face communication (Insightstobehavior, 2020). The virtual learning environment of this university has also claimed that they offer two or more classes of different programs at a time with this mode at any place of this country during this pandemic situation.</w:t>
      </w:r>
      <w:r>
        <w:t xml:space="preserve"> </w:t>
      </w:r>
      <w:r w:rsidRPr="00CD7DB6">
        <w:rPr>
          <w:rFonts w:ascii="Arial" w:hAnsi="Arial" w:cs="Arial"/>
          <w:sz w:val="22"/>
          <w:szCs w:val="22"/>
        </w:rPr>
        <w:t xml:space="preserve">According to their opinion, it is the easier way for people to learn more concepts without getting outside their home. They also said that 15% of people in the UK are unable to adjust with this virtual environment though this university has spent lots of time trying to adjust with them (Ucas, 2019). Thus, the virtual learning environment has become an important part of life during this pandemic situation. </w:t>
      </w:r>
    </w:p>
    <w:p w14:paraId="1250C77C" w14:textId="77777777" w:rsidR="00DD67F0" w:rsidRDefault="00DD67F0" w:rsidP="00E702BA">
      <w:pPr>
        <w:rPr>
          <w:b/>
          <w:sz w:val="28"/>
          <w:szCs w:val="28"/>
        </w:rPr>
      </w:pPr>
      <w:r>
        <w:br w:type="page"/>
      </w:r>
    </w:p>
    <w:p w14:paraId="1E002591" w14:textId="01075B93" w:rsidR="00ED1B11" w:rsidRPr="00CD7DB6" w:rsidRDefault="00794229" w:rsidP="00CD7DB6">
      <w:pPr>
        <w:pStyle w:val="Heading1"/>
        <w:spacing w:line="360" w:lineRule="auto"/>
        <w:jc w:val="left"/>
        <w:rPr>
          <w:rFonts w:ascii="Arial" w:hAnsi="Arial" w:cs="Arial"/>
          <w:sz w:val="22"/>
          <w:szCs w:val="22"/>
        </w:rPr>
      </w:pPr>
      <w:bookmarkStart w:id="4" w:name="_Toc78564156"/>
      <w:r w:rsidRPr="00CD7DB6">
        <w:rPr>
          <w:rFonts w:ascii="Arial" w:hAnsi="Arial" w:cs="Arial"/>
          <w:sz w:val="22"/>
          <w:szCs w:val="22"/>
        </w:rPr>
        <w:lastRenderedPageBreak/>
        <w:t>5. Secondary data analysis</w:t>
      </w:r>
      <w:bookmarkEnd w:id="4"/>
      <w:r w:rsidRPr="00CD7DB6">
        <w:rPr>
          <w:rFonts w:ascii="Arial" w:hAnsi="Arial" w:cs="Arial"/>
          <w:sz w:val="22"/>
          <w:szCs w:val="22"/>
        </w:rPr>
        <w:t xml:space="preserve"> </w:t>
      </w:r>
    </w:p>
    <w:p w14:paraId="06ADEE71" w14:textId="20C3EC01" w:rsidR="00ED1B11" w:rsidRPr="00CD7DB6" w:rsidRDefault="00794229" w:rsidP="00CD7DB6">
      <w:pPr>
        <w:pStyle w:val="Normal1"/>
        <w:spacing w:line="360" w:lineRule="auto"/>
        <w:rPr>
          <w:rFonts w:ascii="Arial" w:hAnsi="Arial" w:cs="Arial"/>
          <w:sz w:val="22"/>
          <w:szCs w:val="22"/>
        </w:rPr>
      </w:pPr>
      <w:r w:rsidRPr="00CD7DB6">
        <w:rPr>
          <w:rFonts w:ascii="Arial" w:hAnsi="Arial" w:cs="Arial"/>
          <w:sz w:val="22"/>
          <w:szCs w:val="22"/>
        </w:rPr>
        <w:t xml:space="preserve">This report represents a brief study on the impact of the virtual learning environment of University of Wales with the help of an online survey and different secondary data finding from the official website of this </w:t>
      </w:r>
      <w:r w:rsidR="00CD7DB6" w:rsidRPr="00CD7DB6">
        <w:rPr>
          <w:rFonts w:ascii="Arial" w:hAnsi="Arial" w:cs="Arial"/>
          <w:sz w:val="22"/>
          <w:szCs w:val="22"/>
        </w:rPr>
        <w:t>organization</w:t>
      </w:r>
      <w:r w:rsidRPr="00CD7DB6">
        <w:rPr>
          <w:rFonts w:ascii="Arial" w:hAnsi="Arial" w:cs="Arial"/>
          <w:sz w:val="22"/>
          <w:szCs w:val="22"/>
        </w:rPr>
        <w:t xml:space="preserve">. This </w:t>
      </w:r>
      <w:r w:rsidR="00CD7DB6" w:rsidRPr="00CD7DB6">
        <w:rPr>
          <w:rFonts w:ascii="Arial" w:hAnsi="Arial" w:cs="Arial"/>
          <w:sz w:val="22"/>
          <w:szCs w:val="22"/>
        </w:rPr>
        <w:t>organization</w:t>
      </w:r>
      <w:r w:rsidRPr="00CD7DB6">
        <w:rPr>
          <w:rFonts w:ascii="Arial" w:hAnsi="Arial" w:cs="Arial"/>
          <w:sz w:val="22"/>
          <w:szCs w:val="22"/>
        </w:rPr>
        <w:t xml:space="preserve"> has said that they offer students </w:t>
      </w:r>
      <w:r w:rsidR="00CD7DB6" w:rsidRPr="00CD7DB6">
        <w:rPr>
          <w:rFonts w:ascii="Arial" w:hAnsi="Arial" w:cs="Arial"/>
          <w:sz w:val="22"/>
          <w:szCs w:val="22"/>
        </w:rPr>
        <w:t>low-cost</w:t>
      </w:r>
      <w:r w:rsidRPr="00CD7DB6">
        <w:rPr>
          <w:rFonts w:ascii="Arial" w:hAnsi="Arial" w:cs="Arial"/>
          <w:sz w:val="22"/>
          <w:szCs w:val="22"/>
        </w:rPr>
        <w:t xml:space="preserve"> virtual learning modules and two or more degrees at a time during this lockdown period. Both the students and teachers </w:t>
      </w:r>
      <w:r w:rsidR="00CD7DB6" w:rsidRPr="00CD7DB6">
        <w:rPr>
          <w:rFonts w:ascii="Arial" w:hAnsi="Arial" w:cs="Arial"/>
          <w:sz w:val="22"/>
          <w:szCs w:val="22"/>
        </w:rPr>
        <w:t>at</w:t>
      </w:r>
      <w:r w:rsidRPr="00CD7DB6">
        <w:rPr>
          <w:rFonts w:ascii="Arial" w:hAnsi="Arial" w:cs="Arial"/>
          <w:sz w:val="22"/>
          <w:szCs w:val="22"/>
        </w:rPr>
        <w:t xml:space="preserve"> this university have also admired this comment of the university (Scand, 2020). Additionally, they said that it is very useful for all students because it gives the opportunity of learning from home during this pandemic situation even from the remote areas. Additionally, the virtually learning opportunity is much more associating and useful for students as the teachers </w:t>
      </w:r>
      <w:r w:rsidR="00CD7DB6" w:rsidRPr="00CD7DB6">
        <w:rPr>
          <w:rFonts w:ascii="Arial" w:hAnsi="Arial" w:cs="Arial"/>
          <w:sz w:val="22"/>
          <w:szCs w:val="22"/>
        </w:rPr>
        <w:t>organize</w:t>
      </w:r>
      <w:r w:rsidRPr="00CD7DB6">
        <w:rPr>
          <w:rFonts w:ascii="Arial" w:hAnsi="Arial" w:cs="Arial"/>
          <w:sz w:val="22"/>
          <w:szCs w:val="22"/>
        </w:rPr>
        <w:t xml:space="preserve"> their study curriculum with proper planning before any case study. </w:t>
      </w:r>
      <w:r w:rsidRPr="00CD7DB6">
        <w:rPr>
          <w:rFonts w:ascii="Arial" w:hAnsi="Arial" w:cs="Arial"/>
          <w:color w:val="222222"/>
          <w:sz w:val="22"/>
          <w:szCs w:val="22"/>
          <w:highlight w:val="white"/>
        </w:rPr>
        <w:t xml:space="preserve">According to Vladova, (2021, p. 225), </w:t>
      </w:r>
      <w:r w:rsidRPr="00CD7DB6">
        <w:rPr>
          <w:rFonts w:ascii="Arial" w:hAnsi="Arial" w:cs="Arial"/>
          <w:sz w:val="22"/>
          <w:szCs w:val="22"/>
        </w:rPr>
        <w:t xml:space="preserve">the virtual learning method of this university provides opportunities for their students to attend or watch their online classes at any time without missing any season of learning but most of the students wrongly use this concept due to their poor </w:t>
      </w:r>
      <w:r w:rsidR="00CD7DB6" w:rsidRPr="00CD7DB6">
        <w:rPr>
          <w:rFonts w:ascii="Arial" w:hAnsi="Arial" w:cs="Arial"/>
          <w:sz w:val="22"/>
          <w:szCs w:val="22"/>
        </w:rPr>
        <w:t>self-obedience</w:t>
      </w:r>
      <w:r w:rsidRPr="00CD7DB6">
        <w:rPr>
          <w:rFonts w:ascii="Arial" w:hAnsi="Arial" w:cs="Arial"/>
          <w:sz w:val="22"/>
          <w:szCs w:val="22"/>
        </w:rPr>
        <w:t>.</w:t>
      </w:r>
    </w:p>
    <w:p w14:paraId="59A11275" w14:textId="1324FE77" w:rsidR="00ED1B11" w:rsidRPr="00CD7DB6" w:rsidRDefault="00794229" w:rsidP="00CD7DB6">
      <w:pPr>
        <w:pStyle w:val="Normal1"/>
        <w:spacing w:line="360" w:lineRule="auto"/>
        <w:rPr>
          <w:rFonts w:ascii="Arial" w:hAnsi="Arial" w:cs="Arial"/>
          <w:sz w:val="22"/>
          <w:szCs w:val="22"/>
        </w:rPr>
      </w:pPr>
      <w:r w:rsidRPr="00CD7DB6">
        <w:rPr>
          <w:rFonts w:ascii="Arial" w:hAnsi="Arial" w:cs="Arial"/>
          <w:color w:val="222222"/>
          <w:sz w:val="22"/>
          <w:szCs w:val="22"/>
          <w:highlight w:val="white"/>
        </w:rPr>
        <w:t xml:space="preserve">According to Kurbakova </w:t>
      </w:r>
      <w:r w:rsidRPr="00CD7DB6">
        <w:rPr>
          <w:rFonts w:ascii="Arial" w:hAnsi="Arial" w:cs="Arial"/>
          <w:i/>
          <w:color w:val="222222"/>
          <w:sz w:val="22"/>
          <w:szCs w:val="22"/>
          <w:highlight w:val="white"/>
        </w:rPr>
        <w:t>et al</w:t>
      </w:r>
      <w:r w:rsidRPr="00CD7DB6">
        <w:rPr>
          <w:rFonts w:ascii="Arial" w:hAnsi="Arial" w:cs="Arial"/>
          <w:color w:val="222222"/>
          <w:sz w:val="22"/>
          <w:szCs w:val="22"/>
          <w:highlight w:val="white"/>
        </w:rPr>
        <w:t xml:space="preserve">., (2020, p. 17), </w:t>
      </w:r>
      <w:r w:rsidRPr="00CD7DB6">
        <w:rPr>
          <w:rFonts w:ascii="Arial" w:hAnsi="Arial" w:cs="Arial"/>
          <w:sz w:val="22"/>
          <w:szCs w:val="22"/>
        </w:rPr>
        <w:t xml:space="preserve">students have also said that the online materials of the university are not sufficient for any course. Online learning environment is also not sufficient to improve the communication gap among students and teachers who refuse the authority of this university.  It is said by the administrative department of the University of Wales that they give lots of online study </w:t>
      </w:r>
      <w:r w:rsidR="00CD7DB6" w:rsidRPr="00CD7DB6">
        <w:rPr>
          <w:rFonts w:ascii="Arial" w:hAnsi="Arial" w:cs="Arial"/>
          <w:sz w:val="22"/>
          <w:szCs w:val="22"/>
        </w:rPr>
        <w:t>material,</w:t>
      </w:r>
      <w:r w:rsidRPr="00CD7DB6">
        <w:rPr>
          <w:rFonts w:ascii="Arial" w:hAnsi="Arial" w:cs="Arial"/>
          <w:sz w:val="22"/>
          <w:szCs w:val="22"/>
        </w:rPr>
        <w:t xml:space="preserve"> but many students prefer offline classes as well as books. Alternatively, both students and teachers have admired that the virtual learning environment is creating a big communication gap. Virtual environment does not give any laboratory experiments to their </w:t>
      </w:r>
      <w:r w:rsidR="00CD7DB6" w:rsidRPr="00CD7DB6">
        <w:rPr>
          <w:rFonts w:ascii="Arial" w:hAnsi="Arial" w:cs="Arial"/>
          <w:sz w:val="22"/>
          <w:szCs w:val="22"/>
        </w:rPr>
        <w:t>students,</w:t>
      </w:r>
      <w:r w:rsidRPr="00CD7DB6">
        <w:rPr>
          <w:rFonts w:ascii="Arial" w:hAnsi="Arial" w:cs="Arial"/>
          <w:sz w:val="22"/>
          <w:szCs w:val="22"/>
        </w:rPr>
        <w:t xml:space="preserve"> but the university always tries to facilitate their students with more curricular activities (</w:t>
      </w:r>
      <w:r w:rsidR="00CD7DB6" w:rsidRPr="00CD7DB6">
        <w:rPr>
          <w:rFonts w:ascii="Arial" w:hAnsi="Arial" w:cs="Arial"/>
          <w:sz w:val="22"/>
          <w:szCs w:val="22"/>
        </w:rPr>
        <w:t>UWTSD</w:t>
      </w:r>
      <w:r w:rsidRPr="00CD7DB6">
        <w:rPr>
          <w:rFonts w:ascii="Arial" w:hAnsi="Arial" w:cs="Arial"/>
          <w:sz w:val="22"/>
          <w:szCs w:val="22"/>
        </w:rPr>
        <w:t xml:space="preserve">, 2021). Additionally, this mode of learning tries to discipline people with lots of motivational power during the lockdown </w:t>
      </w:r>
      <w:r w:rsidR="00CD7DB6" w:rsidRPr="00CD7DB6">
        <w:rPr>
          <w:rFonts w:ascii="Arial" w:hAnsi="Arial" w:cs="Arial"/>
          <w:sz w:val="22"/>
          <w:szCs w:val="22"/>
        </w:rPr>
        <w:t>period,</w:t>
      </w:r>
      <w:r w:rsidRPr="00CD7DB6">
        <w:rPr>
          <w:rFonts w:ascii="Arial" w:hAnsi="Arial" w:cs="Arial"/>
          <w:sz w:val="22"/>
          <w:szCs w:val="22"/>
        </w:rPr>
        <w:t xml:space="preserve"> but the lazy people do not facilitate this opportunity.  Similarly, maximum students have admired that this </w:t>
      </w:r>
      <w:r w:rsidR="00CD7DB6" w:rsidRPr="00CD7DB6">
        <w:rPr>
          <w:rFonts w:ascii="Arial" w:hAnsi="Arial" w:cs="Arial"/>
          <w:sz w:val="22"/>
          <w:szCs w:val="22"/>
        </w:rPr>
        <w:t>university is</w:t>
      </w:r>
      <w:r w:rsidRPr="00CD7DB6">
        <w:rPr>
          <w:rFonts w:ascii="Arial" w:hAnsi="Arial" w:cs="Arial"/>
          <w:sz w:val="22"/>
          <w:szCs w:val="22"/>
        </w:rPr>
        <w:t xml:space="preserve"> truthful on their comment of easily affordable and accessible virtual learning (Ingresqr, 2020). They are also in the same opinion with this university about the flexibility of online learning during this pandemic situation.</w:t>
      </w:r>
      <w:r>
        <w:t xml:space="preserve"> </w:t>
      </w:r>
      <w:r w:rsidRPr="00CD7DB6">
        <w:rPr>
          <w:rFonts w:ascii="Arial" w:hAnsi="Arial" w:cs="Arial"/>
          <w:sz w:val="22"/>
          <w:szCs w:val="22"/>
        </w:rPr>
        <w:t xml:space="preserve">They all admire that virtual learning is the only way of learning safely during this difficult situation in the UK as well as all over the world. The virtual learning environment helps to improve the technical skills of both students and </w:t>
      </w:r>
      <w:r w:rsidR="00CD7DB6" w:rsidRPr="00CD7DB6">
        <w:rPr>
          <w:rFonts w:ascii="Arial" w:hAnsi="Arial" w:cs="Arial"/>
          <w:sz w:val="22"/>
          <w:szCs w:val="22"/>
        </w:rPr>
        <w:t>teachers,</w:t>
      </w:r>
      <w:r w:rsidRPr="00CD7DB6">
        <w:rPr>
          <w:rFonts w:ascii="Arial" w:hAnsi="Arial" w:cs="Arial"/>
          <w:sz w:val="22"/>
          <w:szCs w:val="22"/>
        </w:rPr>
        <w:t xml:space="preserve"> and they have admired that they have taught various new techniques through online classes in this period (Wales, 2019).</w:t>
      </w:r>
      <w:r>
        <w:t xml:space="preserve"> </w:t>
      </w:r>
      <w:r w:rsidRPr="00CD7DB6">
        <w:rPr>
          <w:rFonts w:ascii="Arial" w:hAnsi="Arial" w:cs="Arial"/>
          <w:sz w:val="22"/>
          <w:szCs w:val="22"/>
        </w:rPr>
        <w:t xml:space="preserve">Most importantly, it is primarily and secondarily proved that virtual learning methods have improved the percentage of digital literacy during this covid situation which is much appreciated for any country. </w:t>
      </w:r>
    </w:p>
    <w:p w14:paraId="134DEF31" w14:textId="77777777" w:rsidR="00ED1B11" w:rsidRDefault="00ED1B11" w:rsidP="00E702BA">
      <w:pPr>
        <w:pStyle w:val="Normal1"/>
      </w:pPr>
    </w:p>
    <w:p w14:paraId="175FFA89" w14:textId="77777777" w:rsidR="00DD67F0" w:rsidRDefault="00DD67F0" w:rsidP="00E702BA">
      <w:pPr>
        <w:rPr>
          <w:b/>
          <w:sz w:val="28"/>
          <w:szCs w:val="28"/>
        </w:rPr>
      </w:pPr>
      <w:r>
        <w:br w:type="page"/>
      </w:r>
    </w:p>
    <w:p w14:paraId="2FDDF8BA" w14:textId="4001928D" w:rsidR="00ED1B11" w:rsidRPr="00CD7DB6" w:rsidRDefault="00794229" w:rsidP="00CD7DB6">
      <w:pPr>
        <w:pStyle w:val="Heading1"/>
        <w:spacing w:line="360" w:lineRule="auto"/>
        <w:jc w:val="left"/>
        <w:rPr>
          <w:rFonts w:ascii="Arial" w:hAnsi="Arial" w:cs="Arial"/>
          <w:sz w:val="22"/>
          <w:szCs w:val="22"/>
        </w:rPr>
      </w:pPr>
      <w:bookmarkStart w:id="5" w:name="_Toc78564157"/>
      <w:r w:rsidRPr="00CD7DB6">
        <w:rPr>
          <w:rFonts w:ascii="Arial" w:hAnsi="Arial" w:cs="Arial"/>
          <w:sz w:val="22"/>
          <w:szCs w:val="22"/>
        </w:rPr>
        <w:lastRenderedPageBreak/>
        <w:t>6. Recommendation</w:t>
      </w:r>
      <w:bookmarkEnd w:id="5"/>
      <w:r w:rsidRPr="00CD7DB6">
        <w:rPr>
          <w:rFonts w:ascii="Arial" w:hAnsi="Arial" w:cs="Arial"/>
          <w:sz w:val="22"/>
          <w:szCs w:val="22"/>
        </w:rPr>
        <w:t xml:space="preserve"> </w:t>
      </w:r>
    </w:p>
    <w:p w14:paraId="719BCDCF" w14:textId="77777777" w:rsidR="00ED1B11" w:rsidRPr="00CD7DB6" w:rsidRDefault="00794229" w:rsidP="00CD7DB6">
      <w:pPr>
        <w:pStyle w:val="Normal1"/>
        <w:spacing w:line="360" w:lineRule="auto"/>
        <w:rPr>
          <w:rFonts w:ascii="Arial" w:hAnsi="Arial" w:cs="Arial"/>
          <w:b/>
          <w:sz w:val="22"/>
          <w:szCs w:val="22"/>
        </w:rPr>
      </w:pPr>
      <w:r w:rsidRPr="00CD7DB6">
        <w:rPr>
          <w:rFonts w:ascii="Arial" w:hAnsi="Arial" w:cs="Arial"/>
          <w:b/>
          <w:sz w:val="22"/>
          <w:szCs w:val="22"/>
        </w:rPr>
        <w:t>Recommendation 1: New plan for live communication</w:t>
      </w:r>
    </w:p>
    <w:p w14:paraId="01338107" w14:textId="2E82FE28" w:rsidR="00ED1B11" w:rsidRDefault="00CD7DB6" w:rsidP="00CD7DB6">
      <w:pPr>
        <w:pStyle w:val="Normal1"/>
        <w:spacing w:line="360" w:lineRule="auto"/>
        <w:rPr>
          <w:rFonts w:ascii="Arial" w:hAnsi="Arial" w:cs="Arial"/>
          <w:sz w:val="22"/>
          <w:szCs w:val="22"/>
        </w:rPr>
      </w:pPr>
      <w:r w:rsidRPr="00CD7DB6">
        <w:rPr>
          <w:rFonts w:ascii="Arial" w:hAnsi="Arial" w:cs="Arial"/>
          <w:sz w:val="22"/>
          <w:szCs w:val="22"/>
        </w:rPr>
        <w:t>Many</w:t>
      </w:r>
      <w:r w:rsidR="00794229" w:rsidRPr="00CD7DB6">
        <w:rPr>
          <w:rFonts w:ascii="Arial" w:hAnsi="Arial" w:cs="Arial"/>
          <w:sz w:val="22"/>
          <w:szCs w:val="22"/>
        </w:rPr>
        <w:t xml:space="preserve"> students are very undisciplined during online </w:t>
      </w:r>
      <w:r w:rsidRPr="00CD7DB6">
        <w:rPr>
          <w:rFonts w:ascii="Arial" w:hAnsi="Arial" w:cs="Arial"/>
          <w:sz w:val="22"/>
          <w:szCs w:val="22"/>
        </w:rPr>
        <w:t>classes,</w:t>
      </w:r>
      <w:r w:rsidR="00794229" w:rsidRPr="00CD7DB6">
        <w:rPr>
          <w:rFonts w:ascii="Arial" w:hAnsi="Arial" w:cs="Arial"/>
          <w:sz w:val="22"/>
          <w:szCs w:val="22"/>
        </w:rPr>
        <w:t xml:space="preserve"> and they are continuously attending their classes at specific times only for their laziness. Thus, the university needs to plan for new live communication techniques during their virtual classes which will prevent the huge number of </w:t>
      </w:r>
      <w:r w:rsidRPr="00CD7DB6">
        <w:rPr>
          <w:rFonts w:ascii="Arial" w:hAnsi="Arial" w:cs="Arial"/>
          <w:sz w:val="22"/>
          <w:szCs w:val="22"/>
        </w:rPr>
        <w:t>non-attending</w:t>
      </w:r>
      <w:r w:rsidR="00794229" w:rsidRPr="00CD7DB6">
        <w:rPr>
          <w:rFonts w:ascii="Arial" w:hAnsi="Arial" w:cs="Arial"/>
          <w:sz w:val="22"/>
          <w:szCs w:val="22"/>
        </w:rPr>
        <w:t xml:space="preserve"> students in this environment. </w:t>
      </w:r>
    </w:p>
    <w:p w14:paraId="725D1A8C" w14:textId="77777777" w:rsidR="00CD7DB6" w:rsidRPr="00CD7DB6" w:rsidRDefault="00CD7DB6" w:rsidP="00CD7DB6">
      <w:pPr>
        <w:pStyle w:val="Normal1"/>
        <w:spacing w:line="360" w:lineRule="auto"/>
        <w:rPr>
          <w:rFonts w:ascii="Arial" w:hAnsi="Arial" w:cs="Arial"/>
          <w:sz w:val="22"/>
          <w:szCs w:val="22"/>
        </w:rPr>
      </w:pPr>
    </w:p>
    <w:p w14:paraId="2FE9A2B7" w14:textId="77777777" w:rsidR="00ED1B11" w:rsidRPr="00CD7DB6" w:rsidRDefault="00794229" w:rsidP="00CD7DB6">
      <w:pPr>
        <w:pStyle w:val="Normal1"/>
        <w:spacing w:line="360" w:lineRule="auto"/>
        <w:rPr>
          <w:rFonts w:ascii="Arial" w:hAnsi="Arial" w:cs="Arial"/>
          <w:b/>
          <w:sz w:val="22"/>
          <w:szCs w:val="22"/>
        </w:rPr>
      </w:pPr>
      <w:r w:rsidRPr="00CD7DB6">
        <w:rPr>
          <w:rFonts w:ascii="Arial" w:hAnsi="Arial" w:cs="Arial"/>
          <w:b/>
          <w:sz w:val="22"/>
          <w:szCs w:val="22"/>
        </w:rPr>
        <w:t>Recommendation 2: More awareness among parents and university authority about students’ performance</w:t>
      </w:r>
    </w:p>
    <w:p w14:paraId="311410A9" w14:textId="78D05AC7" w:rsidR="00ED1B11" w:rsidRDefault="00794229" w:rsidP="00CD7DB6">
      <w:pPr>
        <w:pStyle w:val="Normal1"/>
        <w:spacing w:line="360" w:lineRule="auto"/>
        <w:rPr>
          <w:rFonts w:ascii="Arial" w:hAnsi="Arial" w:cs="Arial"/>
          <w:sz w:val="22"/>
          <w:szCs w:val="22"/>
        </w:rPr>
      </w:pPr>
      <w:r w:rsidRPr="00CD7DB6">
        <w:rPr>
          <w:rFonts w:ascii="Arial" w:hAnsi="Arial" w:cs="Arial"/>
          <w:sz w:val="22"/>
          <w:szCs w:val="22"/>
        </w:rPr>
        <w:t>Most of the students are not</w:t>
      </w:r>
      <w:r w:rsidRPr="00CD7DB6">
        <w:rPr>
          <w:rFonts w:ascii="Arial" w:hAnsi="Arial" w:cs="Arial"/>
          <w:b/>
          <w:sz w:val="22"/>
          <w:szCs w:val="22"/>
        </w:rPr>
        <w:t xml:space="preserve"> </w:t>
      </w:r>
      <w:r w:rsidRPr="00CD7DB6">
        <w:rPr>
          <w:rFonts w:ascii="Arial" w:hAnsi="Arial" w:cs="Arial"/>
          <w:sz w:val="22"/>
          <w:szCs w:val="22"/>
        </w:rPr>
        <w:t>conscious or aware of learning new skills through virtual mode as they easily copy with other gadgets during any online tests. Alternatively, the university authority does not conduct any meeting about student's performance during this covid situation which also causes an under</w:t>
      </w:r>
      <w:r w:rsidR="00C05A01" w:rsidRPr="00CD7DB6">
        <w:rPr>
          <w:rFonts w:ascii="Arial" w:hAnsi="Arial" w:cs="Arial"/>
          <w:sz w:val="22"/>
          <w:szCs w:val="22"/>
        </w:rPr>
        <w:t xml:space="preserve"> </w:t>
      </w:r>
      <w:r w:rsidRPr="00CD7DB6">
        <w:rPr>
          <w:rFonts w:ascii="Arial" w:hAnsi="Arial" w:cs="Arial"/>
          <w:sz w:val="22"/>
          <w:szCs w:val="22"/>
        </w:rPr>
        <w:t>growth in education. Thus, it is recommended for the parents and university authority to be more aware of students’ performance to maintain the educational quality.</w:t>
      </w:r>
    </w:p>
    <w:p w14:paraId="6C37701D" w14:textId="77777777" w:rsidR="00CD7DB6" w:rsidRPr="00CD7DB6" w:rsidRDefault="00CD7DB6" w:rsidP="00CD7DB6">
      <w:pPr>
        <w:pStyle w:val="Normal1"/>
        <w:spacing w:line="360" w:lineRule="auto"/>
        <w:rPr>
          <w:rFonts w:ascii="Arial" w:hAnsi="Arial" w:cs="Arial"/>
          <w:sz w:val="22"/>
          <w:szCs w:val="22"/>
        </w:rPr>
      </w:pPr>
    </w:p>
    <w:p w14:paraId="69D001FD" w14:textId="77777777" w:rsidR="00ED1B11" w:rsidRPr="00CD7DB6" w:rsidRDefault="00794229" w:rsidP="00CD7DB6">
      <w:pPr>
        <w:pStyle w:val="Normal1"/>
        <w:spacing w:line="360" w:lineRule="auto"/>
        <w:rPr>
          <w:rFonts w:ascii="Arial" w:hAnsi="Arial" w:cs="Arial"/>
          <w:b/>
          <w:sz w:val="22"/>
          <w:szCs w:val="22"/>
        </w:rPr>
      </w:pPr>
      <w:r w:rsidRPr="00CD7DB6">
        <w:rPr>
          <w:rFonts w:ascii="Arial" w:hAnsi="Arial" w:cs="Arial"/>
          <w:b/>
          <w:sz w:val="22"/>
          <w:szCs w:val="22"/>
        </w:rPr>
        <w:t xml:space="preserve">Recommendation 3: Restriction on missing classes and delayed answers of different activities </w:t>
      </w:r>
    </w:p>
    <w:p w14:paraId="6BE94041" w14:textId="77777777" w:rsidR="00ED1B11" w:rsidRPr="00CD7DB6" w:rsidRDefault="00794229" w:rsidP="00CD7DB6">
      <w:pPr>
        <w:pStyle w:val="Normal1"/>
        <w:spacing w:line="360" w:lineRule="auto"/>
        <w:rPr>
          <w:rFonts w:ascii="Arial" w:hAnsi="Arial" w:cs="Arial"/>
          <w:sz w:val="22"/>
          <w:szCs w:val="22"/>
        </w:rPr>
      </w:pPr>
      <w:r w:rsidRPr="00CD7DB6">
        <w:rPr>
          <w:rFonts w:ascii="Arial" w:hAnsi="Arial" w:cs="Arial"/>
          <w:sz w:val="22"/>
          <w:szCs w:val="22"/>
        </w:rPr>
        <w:t xml:space="preserve">The virtual learning programs of this university are flexible and some of the students are misusing this facility. Thus, it is highly recommended for the university to keep restrictions on missing two or more classes and delay in giving answers of different activities.  </w:t>
      </w:r>
    </w:p>
    <w:p w14:paraId="6E52F100" w14:textId="77777777" w:rsidR="00ED1B11" w:rsidRDefault="00ED1B11" w:rsidP="00E702BA">
      <w:pPr>
        <w:pStyle w:val="Normal1"/>
      </w:pPr>
    </w:p>
    <w:p w14:paraId="2541A8BC" w14:textId="77777777" w:rsidR="00DD67F0" w:rsidRDefault="00DD67F0" w:rsidP="00E702BA">
      <w:pPr>
        <w:rPr>
          <w:b/>
          <w:sz w:val="28"/>
          <w:szCs w:val="28"/>
        </w:rPr>
      </w:pPr>
      <w:r>
        <w:br w:type="page"/>
      </w:r>
    </w:p>
    <w:p w14:paraId="7EF482B5" w14:textId="581B2AB1" w:rsidR="00ED1B11" w:rsidRPr="00CD7DB6" w:rsidRDefault="00794229" w:rsidP="00CD7DB6">
      <w:pPr>
        <w:pStyle w:val="Heading1"/>
        <w:spacing w:line="360" w:lineRule="auto"/>
        <w:jc w:val="left"/>
        <w:rPr>
          <w:rFonts w:ascii="Arial" w:hAnsi="Arial" w:cs="Arial"/>
          <w:sz w:val="22"/>
          <w:szCs w:val="22"/>
        </w:rPr>
      </w:pPr>
      <w:bookmarkStart w:id="6" w:name="_Toc78564158"/>
      <w:r w:rsidRPr="00CD7DB6">
        <w:rPr>
          <w:rFonts w:ascii="Arial" w:hAnsi="Arial" w:cs="Arial"/>
          <w:sz w:val="22"/>
          <w:szCs w:val="22"/>
        </w:rPr>
        <w:lastRenderedPageBreak/>
        <w:t>7. Conclusion</w:t>
      </w:r>
      <w:bookmarkEnd w:id="6"/>
      <w:r w:rsidRPr="00CD7DB6">
        <w:rPr>
          <w:rFonts w:ascii="Arial" w:hAnsi="Arial" w:cs="Arial"/>
          <w:sz w:val="22"/>
          <w:szCs w:val="22"/>
        </w:rPr>
        <w:t xml:space="preserve"> </w:t>
      </w:r>
    </w:p>
    <w:p w14:paraId="054767BF" w14:textId="18CD1DEA" w:rsidR="00ED1B11" w:rsidRPr="00CD7DB6" w:rsidRDefault="00794229" w:rsidP="00CD7DB6">
      <w:pPr>
        <w:pStyle w:val="Normal1"/>
        <w:spacing w:line="360" w:lineRule="auto"/>
        <w:rPr>
          <w:rFonts w:ascii="Arial" w:hAnsi="Arial" w:cs="Arial"/>
          <w:sz w:val="22"/>
          <w:szCs w:val="22"/>
        </w:rPr>
      </w:pPr>
      <w:r w:rsidRPr="00CD7DB6">
        <w:rPr>
          <w:rFonts w:ascii="Arial" w:hAnsi="Arial" w:cs="Arial"/>
          <w:sz w:val="22"/>
          <w:szCs w:val="22"/>
        </w:rPr>
        <w:t xml:space="preserve">This report concludes the pros and cons of the virtual learning environment of the University of Wales during this covid situation. It consists of an online survey along with questionnaires on experiences of 20 selected students of this campus during this lockdown period and some secondary data findings from different journals, blogs and many more. Additionally, it is observed that most of the students, teachers, parents and the university authority are faithful with the virtual learning </w:t>
      </w:r>
      <w:r w:rsidR="00CD7DB6" w:rsidRPr="00CD7DB6">
        <w:rPr>
          <w:rFonts w:ascii="Arial" w:hAnsi="Arial" w:cs="Arial"/>
          <w:sz w:val="22"/>
          <w:szCs w:val="22"/>
        </w:rPr>
        <w:t>environment,</w:t>
      </w:r>
      <w:r w:rsidRPr="00CD7DB6">
        <w:rPr>
          <w:rFonts w:ascii="Arial" w:hAnsi="Arial" w:cs="Arial"/>
          <w:sz w:val="22"/>
          <w:szCs w:val="22"/>
        </w:rPr>
        <w:t xml:space="preserve"> and they think it is enough for skill development in this spontaneous situation. </w:t>
      </w:r>
    </w:p>
    <w:p w14:paraId="1F63C5F5" w14:textId="77777777" w:rsidR="00ED1B11" w:rsidRDefault="00794229" w:rsidP="00E702BA">
      <w:pPr>
        <w:pStyle w:val="Normal1"/>
      </w:pPr>
      <w:r>
        <w:br w:type="page"/>
      </w:r>
    </w:p>
    <w:p w14:paraId="51AE0AFD" w14:textId="77777777" w:rsidR="00ED1B11" w:rsidRPr="000E59DF" w:rsidRDefault="00794229" w:rsidP="000E59DF">
      <w:pPr>
        <w:pStyle w:val="Heading1"/>
        <w:spacing w:line="360" w:lineRule="auto"/>
        <w:rPr>
          <w:rFonts w:ascii="Arial" w:hAnsi="Arial" w:cs="Arial"/>
          <w:sz w:val="22"/>
          <w:szCs w:val="22"/>
        </w:rPr>
      </w:pPr>
      <w:bookmarkStart w:id="7" w:name="_Toc78564159"/>
      <w:r w:rsidRPr="000E59DF">
        <w:rPr>
          <w:rFonts w:ascii="Arial" w:hAnsi="Arial" w:cs="Arial"/>
          <w:sz w:val="22"/>
          <w:szCs w:val="22"/>
        </w:rPr>
        <w:lastRenderedPageBreak/>
        <w:t>References</w:t>
      </w:r>
      <w:bookmarkEnd w:id="7"/>
    </w:p>
    <w:p w14:paraId="23E5C62B" w14:textId="77777777" w:rsidR="00D11629" w:rsidRPr="000E59DF" w:rsidRDefault="00D11629" w:rsidP="000E59DF">
      <w:pPr>
        <w:pStyle w:val="Heading2"/>
        <w:spacing w:line="360" w:lineRule="auto"/>
        <w:rPr>
          <w:rFonts w:ascii="Arial" w:hAnsi="Arial" w:cs="Arial"/>
          <w:sz w:val="22"/>
          <w:szCs w:val="22"/>
        </w:rPr>
      </w:pPr>
      <w:bookmarkStart w:id="8" w:name="_Toc78564160"/>
      <w:r w:rsidRPr="000E59DF">
        <w:rPr>
          <w:rFonts w:ascii="Arial" w:hAnsi="Arial" w:cs="Arial"/>
          <w:sz w:val="22"/>
          <w:szCs w:val="22"/>
        </w:rPr>
        <w:t>Journals and Books</w:t>
      </w:r>
      <w:bookmarkEnd w:id="8"/>
    </w:p>
    <w:p w14:paraId="2B617FC7"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222222"/>
          <w:sz w:val="22"/>
          <w:szCs w:val="22"/>
          <w:shd w:val="clear" w:color="auto" w:fill="FFFFFF"/>
        </w:rPr>
        <w:t xml:space="preserve">Abdeldayem, M.M., Aldulaimi, S.H. and Aldulaimi, M.L.A., 2020. Virtual learning and students’ connectedness in the time of coronavirus. </w:t>
      </w:r>
      <w:r w:rsidRPr="000E59DF">
        <w:rPr>
          <w:rFonts w:ascii="Arial" w:hAnsi="Arial" w:cs="Arial"/>
          <w:i/>
          <w:iCs/>
          <w:color w:val="222222"/>
          <w:sz w:val="22"/>
          <w:szCs w:val="22"/>
          <w:shd w:val="clear" w:color="auto" w:fill="FFFFFF"/>
        </w:rPr>
        <w:t>International Journal of Advanced Science and Technology</w:t>
      </w:r>
      <w:r w:rsidRPr="000E59DF">
        <w:rPr>
          <w:rFonts w:ascii="Arial" w:hAnsi="Arial" w:cs="Arial"/>
          <w:color w:val="222222"/>
          <w:sz w:val="22"/>
          <w:szCs w:val="22"/>
          <w:shd w:val="clear" w:color="auto" w:fill="FFFFFF"/>
        </w:rPr>
        <w:t xml:space="preserve">, </w:t>
      </w:r>
      <w:r w:rsidRPr="000E59DF">
        <w:rPr>
          <w:rFonts w:ascii="Arial" w:hAnsi="Arial" w:cs="Arial"/>
          <w:i/>
          <w:iCs/>
          <w:color w:val="222222"/>
          <w:sz w:val="22"/>
          <w:szCs w:val="22"/>
          <w:shd w:val="clear" w:color="auto" w:fill="FFFFFF"/>
        </w:rPr>
        <w:t>29</w:t>
      </w:r>
      <w:r w:rsidRPr="000E59DF">
        <w:rPr>
          <w:rFonts w:ascii="Arial" w:hAnsi="Arial" w:cs="Arial"/>
          <w:color w:val="222222"/>
          <w:sz w:val="22"/>
          <w:szCs w:val="22"/>
          <w:shd w:val="clear" w:color="auto" w:fill="FFFFFF"/>
        </w:rPr>
        <w:t>(5), pp.12634-12645.</w:t>
      </w:r>
    </w:p>
    <w:p w14:paraId="566FC6BD"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222222"/>
          <w:sz w:val="22"/>
          <w:szCs w:val="22"/>
          <w:shd w:val="clear" w:color="auto" w:fill="FFFFFF"/>
        </w:rPr>
        <w:t xml:space="preserve">Bhagat, S. and Kim, D.J., 2020. Higher education amidst COVID-19: challenges and silver lining. </w:t>
      </w:r>
      <w:r w:rsidRPr="000E59DF">
        <w:rPr>
          <w:rFonts w:ascii="Arial" w:hAnsi="Arial" w:cs="Arial"/>
          <w:i/>
          <w:iCs/>
          <w:color w:val="222222"/>
          <w:sz w:val="22"/>
          <w:szCs w:val="22"/>
          <w:shd w:val="clear" w:color="auto" w:fill="FFFFFF"/>
        </w:rPr>
        <w:t>Information Systems Management</w:t>
      </w:r>
      <w:r w:rsidRPr="000E59DF">
        <w:rPr>
          <w:rFonts w:ascii="Arial" w:hAnsi="Arial" w:cs="Arial"/>
          <w:color w:val="222222"/>
          <w:sz w:val="22"/>
          <w:szCs w:val="22"/>
          <w:shd w:val="clear" w:color="auto" w:fill="FFFFFF"/>
        </w:rPr>
        <w:t xml:space="preserve">, </w:t>
      </w:r>
      <w:r w:rsidRPr="000E59DF">
        <w:rPr>
          <w:rFonts w:ascii="Arial" w:hAnsi="Arial" w:cs="Arial"/>
          <w:i/>
          <w:iCs/>
          <w:color w:val="222222"/>
          <w:sz w:val="22"/>
          <w:szCs w:val="22"/>
          <w:shd w:val="clear" w:color="auto" w:fill="FFFFFF"/>
        </w:rPr>
        <w:t>37</w:t>
      </w:r>
      <w:r w:rsidRPr="000E59DF">
        <w:rPr>
          <w:rFonts w:ascii="Arial" w:hAnsi="Arial" w:cs="Arial"/>
          <w:color w:val="222222"/>
          <w:sz w:val="22"/>
          <w:szCs w:val="22"/>
          <w:shd w:val="clear" w:color="auto" w:fill="FFFFFF"/>
        </w:rPr>
        <w:t>(4), pp.366-371.</w:t>
      </w:r>
    </w:p>
    <w:p w14:paraId="19282B83" w14:textId="6E0315F6" w:rsidR="00D11629" w:rsidRPr="000E59DF" w:rsidRDefault="00D11629" w:rsidP="000E59DF">
      <w:pPr>
        <w:spacing w:line="360" w:lineRule="auto"/>
        <w:rPr>
          <w:rFonts w:ascii="Arial" w:hAnsi="Arial" w:cs="Arial"/>
          <w:sz w:val="22"/>
          <w:szCs w:val="22"/>
        </w:rPr>
      </w:pPr>
      <w:r w:rsidRPr="000E59DF">
        <w:rPr>
          <w:rFonts w:ascii="Arial" w:hAnsi="Arial" w:cs="Arial"/>
          <w:color w:val="222222"/>
          <w:sz w:val="22"/>
          <w:szCs w:val="22"/>
          <w:shd w:val="clear" w:color="auto" w:fill="FFFFFF"/>
        </w:rPr>
        <w:t xml:space="preserve">Gomez, I.N.B., 2020. Reflections on the role of occupational therapy </w:t>
      </w:r>
      <w:r w:rsidR="000E59DF" w:rsidRPr="000E59DF">
        <w:rPr>
          <w:rFonts w:ascii="Arial" w:hAnsi="Arial" w:cs="Arial"/>
          <w:color w:val="222222"/>
          <w:sz w:val="22"/>
          <w:szCs w:val="22"/>
          <w:shd w:val="clear" w:color="auto" w:fill="FFFFFF"/>
        </w:rPr>
        <w:t>programs</w:t>
      </w:r>
      <w:r w:rsidRPr="000E59DF">
        <w:rPr>
          <w:rFonts w:ascii="Arial" w:hAnsi="Arial" w:cs="Arial"/>
          <w:color w:val="222222"/>
          <w:sz w:val="22"/>
          <w:szCs w:val="22"/>
          <w:shd w:val="clear" w:color="auto" w:fill="FFFFFF"/>
        </w:rPr>
        <w:t xml:space="preserve"> on the mental health of stakeholders’ transition to e-learning during the COVID-19 pandemic. </w:t>
      </w:r>
      <w:r w:rsidRPr="000E59DF">
        <w:rPr>
          <w:rFonts w:ascii="Arial" w:hAnsi="Arial" w:cs="Arial"/>
          <w:i/>
          <w:iCs/>
          <w:color w:val="222222"/>
          <w:sz w:val="22"/>
          <w:szCs w:val="22"/>
          <w:shd w:val="clear" w:color="auto" w:fill="FFFFFF"/>
        </w:rPr>
        <w:t>World Federation of Occupational Therapists Bulletin</w:t>
      </w:r>
      <w:r w:rsidRPr="000E59DF">
        <w:rPr>
          <w:rFonts w:ascii="Arial" w:hAnsi="Arial" w:cs="Arial"/>
          <w:color w:val="222222"/>
          <w:sz w:val="22"/>
          <w:szCs w:val="22"/>
          <w:shd w:val="clear" w:color="auto" w:fill="FFFFFF"/>
        </w:rPr>
        <w:t>.</w:t>
      </w:r>
    </w:p>
    <w:p w14:paraId="3519F4D1"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222222"/>
          <w:sz w:val="22"/>
          <w:szCs w:val="22"/>
          <w:shd w:val="clear" w:color="auto" w:fill="FFFFFF"/>
        </w:rPr>
        <w:t xml:space="preserve">Kee, C.E., 2021. The impact of COVID-19: Graduate students’ emotional and psychological experiences. </w:t>
      </w:r>
      <w:r w:rsidRPr="000E59DF">
        <w:rPr>
          <w:rFonts w:ascii="Arial" w:hAnsi="Arial" w:cs="Arial"/>
          <w:i/>
          <w:iCs/>
          <w:color w:val="222222"/>
          <w:sz w:val="22"/>
          <w:szCs w:val="22"/>
          <w:shd w:val="clear" w:color="auto" w:fill="FFFFFF"/>
        </w:rPr>
        <w:t>Journal of Human Behavior in the Social Environment</w:t>
      </w:r>
      <w:r w:rsidRPr="000E59DF">
        <w:rPr>
          <w:rFonts w:ascii="Arial" w:hAnsi="Arial" w:cs="Arial"/>
          <w:color w:val="222222"/>
          <w:sz w:val="22"/>
          <w:szCs w:val="22"/>
          <w:shd w:val="clear" w:color="auto" w:fill="FFFFFF"/>
        </w:rPr>
        <w:t xml:space="preserve">, </w:t>
      </w:r>
      <w:r w:rsidRPr="000E59DF">
        <w:rPr>
          <w:rFonts w:ascii="Arial" w:hAnsi="Arial" w:cs="Arial"/>
          <w:i/>
          <w:iCs/>
          <w:color w:val="222222"/>
          <w:sz w:val="22"/>
          <w:szCs w:val="22"/>
          <w:shd w:val="clear" w:color="auto" w:fill="FFFFFF"/>
        </w:rPr>
        <w:t>31</w:t>
      </w:r>
      <w:r w:rsidRPr="000E59DF">
        <w:rPr>
          <w:rFonts w:ascii="Arial" w:hAnsi="Arial" w:cs="Arial"/>
          <w:color w:val="222222"/>
          <w:sz w:val="22"/>
          <w:szCs w:val="22"/>
          <w:shd w:val="clear" w:color="auto" w:fill="FFFFFF"/>
        </w:rPr>
        <w:t>(1-4), pp.476-488.</w:t>
      </w:r>
    </w:p>
    <w:p w14:paraId="3FD1C08E"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222222"/>
          <w:sz w:val="22"/>
          <w:szCs w:val="22"/>
          <w:shd w:val="clear" w:color="auto" w:fill="FFFFFF"/>
        </w:rPr>
        <w:t xml:space="preserve">Kurbakova, S., Volkova, Z. and Kurbakov, A., 2020, July. Virtual Learning and Educational Environment: New Opportunities and Challenges under the COVID-19 Pandemic. In </w:t>
      </w:r>
      <w:r w:rsidRPr="000E59DF">
        <w:rPr>
          <w:rFonts w:ascii="Arial" w:hAnsi="Arial" w:cs="Arial"/>
          <w:i/>
          <w:iCs/>
          <w:color w:val="222222"/>
          <w:sz w:val="22"/>
          <w:szCs w:val="22"/>
          <w:shd w:val="clear" w:color="auto" w:fill="FFFFFF"/>
        </w:rPr>
        <w:t>2020 The 4th International Conference on Education and Multimedia Technology</w:t>
      </w:r>
      <w:r w:rsidRPr="000E59DF">
        <w:rPr>
          <w:rFonts w:ascii="Arial" w:hAnsi="Arial" w:cs="Arial"/>
          <w:color w:val="222222"/>
          <w:sz w:val="22"/>
          <w:szCs w:val="22"/>
          <w:shd w:val="clear" w:color="auto" w:fill="FFFFFF"/>
        </w:rPr>
        <w:t xml:space="preserve"> (pp. 167-171).</w:t>
      </w:r>
    </w:p>
    <w:p w14:paraId="6CD4DE20"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222222"/>
          <w:sz w:val="22"/>
          <w:szCs w:val="22"/>
          <w:shd w:val="clear" w:color="auto" w:fill="FFFFFF"/>
        </w:rPr>
        <w:t xml:space="preserve">Reddy, M.S. and Rajpur, A., 2020. ROLE OF VIRTUAL LEARNING ENVIRONMENTS IN MODERN EDUCATION SYSTEM. </w:t>
      </w:r>
      <w:r w:rsidRPr="000E59DF">
        <w:rPr>
          <w:rFonts w:ascii="Arial" w:hAnsi="Arial" w:cs="Arial"/>
          <w:i/>
          <w:iCs/>
          <w:color w:val="222222"/>
          <w:sz w:val="22"/>
          <w:szCs w:val="22"/>
          <w:shd w:val="clear" w:color="auto" w:fill="FFFFFF"/>
        </w:rPr>
        <w:t>DEVELOPING THE NEXT GENERATION LEARNERS IN THIS DIGITAL ERA (Vol. II)</w:t>
      </w:r>
      <w:r w:rsidRPr="000E59DF">
        <w:rPr>
          <w:rFonts w:ascii="Arial" w:hAnsi="Arial" w:cs="Arial"/>
          <w:color w:val="222222"/>
          <w:sz w:val="22"/>
          <w:szCs w:val="22"/>
          <w:shd w:val="clear" w:color="auto" w:fill="FFFFFF"/>
        </w:rPr>
        <w:t>, p.19.</w:t>
      </w:r>
    </w:p>
    <w:p w14:paraId="3D5A69F6" w14:textId="77777777" w:rsidR="00D11629" w:rsidRPr="000E59DF" w:rsidRDefault="00D11629" w:rsidP="000E59DF">
      <w:pPr>
        <w:pStyle w:val="Normal1"/>
        <w:spacing w:line="360" w:lineRule="auto"/>
        <w:rPr>
          <w:rFonts w:ascii="Arial" w:eastAsia="Arial" w:hAnsi="Arial" w:cs="Arial"/>
          <w:color w:val="222222"/>
          <w:sz w:val="22"/>
          <w:szCs w:val="22"/>
          <w:highlight w:val="white"/>
        </w:rPr>
      </w:pPr>
      <w:r w:rsidRPr="000E59DF">
        <w:rPr>
          <w:rFonts w:ascii="Arial" w:hAnsi="Arial" w:cs="Arial"/>
          <w:color w:val="222222"/>
          <w:sz w:val="22"/>
          <w:szCs w:val="22"/>
          <w:shd w:val="clear" w:color="auto" w:fill="FFFFFF"/>
        </w:rPr>
        <w:t xml:space="preserve">Vladova, G., 2021, May. Yes, We Can (?)-A Critical Review of the COVID-19 Semester. In </w:t>
      </w:r>
      <w:r w:rsidRPr="000E59DF">
        <w:rPr>
          <w:rFonts w:ascii="Arial" w:hAnsi="Arial" w:cs="Arial"/>
          <w:i/>
          <w:iCs/>
          <w:color w:val="222222"/>
          <w:sz w:val="22"/>
          <w:szCs w:val="22"/>
          <w:shd w:val="clear" w:color="auto" w:fill="FFFFFF"/>
        </w:rPr>
        <w:t>Technology and Innovation in Learning, Teaching and Education: Second International Conference, TECH-EDU 2020, Vila Real, Portugal, December 2–4, 2020, Proceedings</w:t>
      </w:r>
      <w:r w:rsidRPr="000E59DF">
        <w:rPr>
          <w:rFonts w:ascii="Arial" w:hAnsi="Arial" w:cs="Arial"/>
          <w:color w:val="222222"/>
          <w:sz w:val="22"/>
          <w:szCs w:val="22"/>
          <w:shd w:val="clear" w:color="auto" w:fill="FFFFFF"/>
        </w:rPr>
        <w:t xml:space="preserve"> (Vol. 1384, p. 225). Springer Nature.</w:t>
      </w:r>
    </w:p>
    <w:p w14:paraId="281E0D02" w14:textId="77777777" w:rsidR="00D11629" w:rsidRDefault="00D11629" w:rsidP="00E702BA">
      <w:pPr>
        <w:pStyle w:val="Normal1"/>
        <w:rPr>
          <w:b/>
        </w:rPr>
      </w:pPr>
    </w:p>
    <w:p w14:paraId="1CE87496" w14:textId="2CBEA072" w:rsidR="00ED1B11" w:rsidRPr="000E59DF" w:rsidRDefault="00794229" w:rsidP="000E59DF">
      <w:pPr>
        <w:pStyle w:val="Heading2"/>
        <w:spacing w:line="360" w:lineRule="auto"/>
        <w:rPr>
          <w:rFonts w:ascii="Arial" w:hAnsi="Arial" w:cs="Arial"/>
          <w:sz w:val="22"/>
          <w:szCs w:val="22"/>
        </w:rPr>
      </w:pPr>
      <w:bookmarkStart w:id="9" w:name="_Toc78564161"/>
      <w:r w:rsidRPr="000E59DF">
        <w:rPr>
          <w:rFonts w:ascii="Arial" w:hAnsi="Arial" w:cs="Arial"/>
          <w:sz w:val="22"/>
          <w:szCs w:val="22"/>
        </w:rPr>
        <w:t>Website</w:t>
      </w:r>
      <w:bookmarkEnd w:id="9"/>
    </w:p>
    <w:p w14:paraId="12179B21"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000000"/>
          <w:sz w:val="22"/>
          <w:szCs w:val="22"/>
        </w:rPr>
        <w:t>Funtech, 2021. “</w:t>
      </w:r>
      <w:r w:rsidRPr="000E59DF">
        <w:rPr>
          <w:rFonts w:ascii="Arial" w:hAnsi="Arial" w:cs="Arial"/>
          <w:i/>
          <w:iCs/>
          <w:color w:val="333333"/>
          <w:sz w:val="22"/>
          <w:szCs w:val="22"/>
        </w:rPr>
        <w:t>8 Benefits of Virtual Learning Environments (Importance of Virtual Classrooms)</w:t>
      </w:r>
      <w:r w:rsidRPr="000E59DF">
        <w:rPr>
          <w:rFonts w:ascii="Arial" w:hAnsi="Arial" w:cs="Arial"/>
          <w:color w:val="000000"/>
          <w:sz w:val="22"/>
          <w:szCs w:val="22"/>
        </w:rPr>
        <w:t>”. Available at:</w:t>
      </w:r>
    </w:p>
    <w:p w14:paraId="2EA6EA5A" w14:textId="77777777" w:rsidR="00D11629" w:rsidRPr="000E59DF" w:rsidRDefault="000E59DF" w:rsidP="000E59DF">
      <w:pPr>
        <w:spacing w:line="360" w:lineRule="auto"/>
        <w:rPr>
          <w:rFonts w:ascii="Arial" w:hAnsi="Arial" w:cs="Arial"/>
          <w:sz w:val="22"/>
          <w:szCs w:val="22"/>
        </w:rPr>
      </w:pPr>
      <w:hyperlink r:id="rId16" w:history="1">
        <w:r w:rsidR="00D11629" w:rsidRPr="000E59DF">
          <w:rPr>
            <w:rFonts w:ascii="Arial" w:hAnsi="Arial" w:cs="Arial"/>
            <w:color w:val="1155CC"/>
            <w:sz w:val="22"/>
            <w:szCs w:val="22"/>
            <w:u w:val="single"/>
          </w:rPr>
          <w:t>https://funtech.co.uk/latest/benefits-virtual-learning-environments-classrooms</w:t>
        </w:r>
      </w:hyperlink>
      <w:r w:rsidR="00D11629" w:rsidRPr="000E59DF">
        <w:rPr>
          <w:rFonts w:ascii="Arial" w:hAnsi="Arial" w:cs="Arial"/>
          <w:color w:val="000000"/>
          <w:sz w:val="22"/>
          <w:szCs w:val="22"/>
        </w:rPr>
        <w:t xml:space="preserve"> [Accessed on 30.07.2021]</w:t>
      </w:r>
    </w:p>
    <w:p w14:paraId="54793C5C"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000000"/>
          <w:sz w:val="22"/>
          <w:szCs w:val="22"/>
        </w:rPr>
        <w:t>Ingresqr, 2020. “</w:t>
      </w:r>
      <w:r w:rsidRPr="000E59DF">
        <w:rPr>
          <w:rFonts w:ascii="Arial" w:hAnsi="Arial" w:cs="Arial"/>
          <w:i/>
          <w:iCs/>
          <w:color w:val="000000"/>
          <w:sz w:val="22"/>
          <w:szCs w:val="22"/>
        </w:rPr>
        <w:t>How Virtual Learning Can Affect Academic Performance In 2020</w:t>
      </w:r>
      <w:r w:rsidRPr="000E59DF">
        <w:rPr>
          <w:rFonts w:ascii="Arial" w:hAnsi="Arial" w:cs="Arial"/>
          <w:color w:val="000000"/>
          <w:sz w:val="22"/>
          <w:szCs w:val="22"/>
        </w:rPr>
        <w:t xml:space="preserve">”. Available at: </w:t>
      </w:r>
      <w:hyperlink r:id="rId17" w:history="1">
        <w:r w:rsidRPr="000E59DF">
          <w:rPr>
            <w:rFonts w:ascii="Arial" w:hAnsi="Arial" w:cs="Arial"/>
            <w:color w:val="1155CC"/>
            <w:sz w:val="22"/>
            <w:szCs w:val="22"/>
            <w:u w:val="single"/>
          </w:rPr>
          <w:t>https://www.ingresqr.com/virtual-learning-affect-academic-performance/</w:t>
        </w:r>
      </w:hyperlink>
      <w:r w:rsidRPr="000E59DF">
        <w:rPr>
          <w:rFonts w:ascii="Arial" w:hAnsi="Arial" w:cs="Arial"/>
          <w:color w:val="000000"/>
          <w:sz w:val="22"/>
          <w:szCs w:val="22"/>
        </w:rPr>
        <w:t xml:space="preserve"> [Accessed on 30.07.2021]</w:t>
      </w:r>
    </w:p>
    <w:p w14:paraId="4A0D8211"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000000"/>
          <w:sz w:val="22"/>
          <w:szCs w:val="22"/>
        </w:rPr>
        <w:lastRenderedPageBreak/>
        <w:t>Insightstobehavior, 2020. “</w:t>
      </w:r>
      <w:r w:rsidRPr="000E59DF">
        <w:rPr>
          <w:rFonts w:ascii="Arial" w:hAnsi="Arial" w:cs="Arial"/>
          <w:i/>
          <w:iCs/>
          <w:color w:val="000000"/>
          <w:sz w:val="22"/>
          <w:szCs w:val="22"/>
        </w:rPr>
        <w:t>Common Obstacles Students Face in a Virtual Classroom and How to Manage Them</w:t>
      </w:r>
      <w:r w:rsidRPr="000E59DF">
        <w:rPr>
          <w:rFonts w:ascii="Arial" w:hAnsi="Arial" w:cs="Arial"/>
          <w:color w:val="000000"/>
          <w:sz w:val="22"/>
          <w:szCs w:val="22"/>
        </w:rPr>
        <w:t xml:space="preserve">”. Available at: </w:t>
      </w:r>
      <w:hyperlink r:id="rId18" w:history="1">
        <w:r w:rsidRPr="000E59DF">
          <w:rPr>
            <w:rFonts w:ascii="Arial" w:hAnsi="Arial" w:cs="Arial"/>
            <w:color w:val="1155CC"/>
            <w:sz w:val="22"/>
            <w:szCs w:val="22"/>
            <w:u w:val="single"/>
          </w:rPr>
          <w:t>https://insightstobehavior.com/blog/common-obstacles-students-face-virtual-classroom-manage/</w:t>
        </w:r>
      </w:hyperlink>
      <w:r w:rsidRPr="000E59DF">
        <w:rPr>
          <w:rFonts w:ascii="Arial" w:hAnsi="Arial" w:cs="Arial"/>
          <w:color w:val="000000"/>
          <w:sz w:val="22"/>
          <w:szCs w:val="22"/>
        </w:rPr>
        <w:t xml:space="preserve"> [Accessed on 30.07.2021]</w:t>
      </w:r>
    </w:p>
    <w:p w14:paraId="0343AE8E"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000000"/>
          <w:sz w:val="22"/>
          <w:szCs w:val="22"/>
        </w:rPr>
        <w:t>Pubmed, 2019. “</w:t>
      </w:r>
      <w:r w:rsidRPr="000E59DF">
        <w:rPr>
          <w:rFonts w:ascii="Arial" w:hAnsi="Arial" w:cs="Arial"/>
          <w:i/>
          <w:iCs/>
          <w:color w:val="212121"/>
          <w:sz w:val="22"/>
          <w:szCs w:val="22"/>
        </w:rPr>
        <w:t>Impact of Virtual Learning Environment on Students' Satisfaction, Engagement, Recall, and Retention</w:t>
      </w:r>
      <w:r w:rsidRPr="000E59DF">
        <w:rPr>
          <w:rFonts w:ascii="Arial" w:hAnsi="Arial" w:cs="Arial"/>
          <w:color w:val="000000"/>
          <w:sz w:val="22"/>
          <w:szCs w:val="22"/>
        </w:rPr>
        <w:t xml:space="preserve">”. Available at: </w:t>
      </w:r>
      <w:hyperlink r:id="rId19" w:anchor=":~:text=Results%3A%20Virtual%20learning%20seemed%20to,this%20was%20not%20statistically%20significant" w:history="1">
        <w:r w:rsidRPr="000E59DF">
          <w:rPr>
            <w:rFonts w:ascii="Arial" w:hAnsi="Arial" w:cs="Arial"/>
            <w:color w:val="1155CC"/>
            <w:sz w:val="22"/>
            <w:szCs w:val="22"/>
            <w:u w:val="single"/>
          </w:rPr>
          <w:t>https://pubmed.ncbi.nlm.nih.gov/31229502/#:~:text=Results%3A%20Virtual%20learning%20seemed%20to,this%20was%20not%20statistically%20significant</w:t>
        </w:r>
      </w:hyperlink>
      <w:r w:rsidRPr="000E59DF">
        <w:rPr>
          <w:rFonts w:ascii="Arial" w:hAnsi="Arial" w:cs="Arial"/>
          <w:color w:val="000000"/>
          <w:sz w:val="22"/>
          <w:szCs w:val="22"/>
        </w:rPr>
        <w:t xml:space="preserve"> [Accessed on 30.07.2021]</w:t>
      </w:r>
    </w:p>
    <w:p w14:paraId="568C3209" w14:textId="128C700B" w:rsidR="00D11629" w:rsidRPr="000E59DF" w:rsidRDefault="00D11629" w:rsidP="000E59DF">
      <w:pPr>
        <w:spacing w:line="360" w:lineRule="auto"/>
        <w:rPr>
          <w:rFonts w:ascii="Arial" w:hAnsi="Arial" w:cs="Arial"/>
          <w:sz w:val="22"/>
          <w:szCs w:val="22"/>
        </w:rPr>
      </w:pPr>
      <w:r w:rsidRPr="000E59DF">
        <w:rPr>
          <w:rFonts w:ascii="Arial" w:hAnsi="Arial" w:cs="Arial"/>
          <w:color w:val="000000"/>
          <w:sz w:val="22"/>
          <w:szCs w:val="22"/>
        </w:rPr>
        <w:t>Scand, 2020. “</w:t>
      </w:r>
      <w:r w:rsidRPr="000E59DF">
        <w:rPr>
          <w:rFonts w:ascii="Arial" w:hAnsi="Arial" w:cs="Arial"/>
          <w:i/>
          <w:iCs/>
          <w:color w:val="000000"/>
          <w:sz w:val="22"/>
          <w:szCs w:val="22"/>
        </w:rPr>
        <w:t xml:space="preserve">The Use </w:t>
      </w:r>
      <w:r w:rsidR="000E59DF" w:rsidRPr="000E59DF">
        <w:rPr>
          <w:rFonts w:ascii="Arial" w:hAnsi="Arial" w:cs="Arial"/>
          <w:i/>
          <w:iCs/>
          <w:color w:val="000000"/>
          <w:sz w:val="22"/>
          <w:szCs w:val="22"/>
        </w:rPr>
        <w:t>of</w:t>
      </w:r>
      <w:r w:rsidRPr="000E59DF">
        <w:rPr>
          <w:rFonts w:ascii="Arial" w:hAnsi="Arial" w:cs="Arial"/>
          <w:i/>
          <w:iCs/>
          <w:color w:val="000000"/>
          <w:sz w:val="22"/>
          <w:szCs w:val="22"/>
        </w:rPr>
        <w:t xml:space="preserve"> Virtual Learning Environment </w:t>
      </w:r>
      <w:proofErr w:type="gramStart"/>
      <w:r w:rsidRPr="000E59DF">
        <w:rPr>
          <w:rFonts w:ascii="Arial" w:hAnsi="Arial" w:cs="Arial"/>
          <w:i/>
          <w:iCs/>
          <w:color w:val="000000"/>
          <w:sz w:val="22"/>
          <w:szCs w:val="22"/>
        </w:rPr>
        <w:t>In</w:t>
      </w:r>
      <w:proofErr w:type="gramEnd"/>
      <w:r w:rsidRPr="000E59DF">
        <w:rPr>
          <w:rFonts w:ascii="Arial" w:hAnsi="Arial" w:cs="Arial"/>
          <w:i/>
          <w:iCs/>
          <w:color w:val="000000"/>
          <w:sz w:val="22"/>
          <w:szCs w:val="22"/>
        </w:rPr>
        <w:t xml:space="preserve"> Education</w:t>
      </w:r>
      <w:r w:rsidRPr="000E59DF">
        <w:rPr>
          <w:rFonts w:ascii="Arial" w:hAnsi="Arial" w:cs="Arial"/>
          <w:color w:val="000000"/>
          <w:sz w:val="22"/>
          <w:szCs w:val="22"/>
        </w:rPr>
        <w:t xml:space="preserve">”. Available at: </w:t>
      </w:r>
      <w:hyperlink r:id="rId20" w:history="1">
        <w:r w:rsidRPr="000E59DF">
          <w:rPr>
            <w:rFonts w:ascii="Arial" w:hAnsi="Arial" w:cs="Arial"/>
            <w:color w:val="1155CC"/>
            <w:sz w:val="22"/>
            <w:szCs w:val="22"/>
            <w:u w:val="single"/>
          </w:rPr>
          <w:t>https://scand.com/company/blog/the-use-of-virtual-learning-environment-in-education/</w:t>
        </w:r>
      </w:hyperlink>
      <w:r w:rsidRPr="000E59DF">
        <w:rPr>
          <w:rFonts w:ascii="Arial" w:hAnsi="Arial" w:cs="Arial"/>
          <w:color w:val="000000"/>
          <w:sz w:val="22"/>
          <w:szCs w:val="22"/>
        </w:rPr>
        <w:t xml:space="preserve"> [Accessed on 30.07.2021]</w:t>
      </w:r>
    </w:p>
    <w:p w14:paraId="5B6862CE"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000000"/>
          <w:sz w:val="22"/>
          <w:szCs w:val="22"/>
        </w:rPr>
        <w:t>Ucas, 2019. “</w:t>
      </w:r>
      <w:r w:rsidRPr="000E59DF">
        <w:rPr>
          <w:rFonts w:ascii="Arial" w:hAnsi="Arial" w:cs="Arial"/>
          <w:i/>
          <w:iCs/>
          <w:color w:val="000000"/>
          <w:sz w:val="22"/>
          <w:szCs w:val="22"/>
        </w:rPr>
        <w:t>HOW YOUR SURROUNDINGS AFFECT THE WAY YOU STUDY</w:t>
      </w:r>
      <w:r w:rsidRPr="000E59DF">
        <w:rPr>
          <w:rFonts w:ascii="Arial" w:hAnsi="Arial" w:cs="Arial"/>
          <w:color w:val="000000"/>
          <w:sz w:val="22"/>
          <w:szCs w:val="22"/>
        </w:rPr>
        <w:t xml:space="preserve">”. Available at: </w:t>
      </w:r>
      <w:hyperlink r:id="rId21" w:history="1">
        <w:r w:rsidRPr="000E59DF">
          <w:rPr>
            <w:rFonts w:ascii="Arial" w:hAnsi="Arial" w:cs="Arial"/>
            <w:color w:val="1155CC"/>
            <w:sz w:val="22"/>
            <w:szCs w:val="22"/>
            <w:u w:val="single"/>
          </w:rPr>
          <w:t>https://www.ucas.com/connect/blogs/how-your-surroundings-affect-way-you-study</w:t>
        </w:r>
      </w:hyperlink>
      <w:r w:rsidRPr="000E59DF">
        <w:rPr>
          <w:rFonts w:ascii="Arial" w:hAnsi="Arial" w:cs="Arial"/>
          <w:color w:val="000000"/>
          <w:sz w:val="22"/>
          <w:szCs w:val="22"/>
        </w:rPr>
        <w:t xml:space="preserve"> [Accessed on 30.07.2021]</w:t>
      </w:r>
    </w:p>
    <w:p w14:paraId="4EA35A04" w14:textId="6142A6A9" w:rsidR="00D11629" w:rsidRPr="000E59DF" w:rsidRDefault="000E59DF" w:rsidP="000E59DF">
      <w:pPr>
        <w:spacing w:line="360" w:lineRule="auto"/>
        <w:rPr>
          <w:rFonts w:ascii="Arial" w:hAnsi="Arial" w:cs="Arial"/>
          <w:sz w:val="22"/>
          <w:szCs w:val="22"/>
        </w:rPr>
      </w:pPr>
      <w:r w:rsidRPr="000E59DF">
        <w:rPr>
          <w:rFonts w:ascii="Arial" w:hAnsi="Arial" w:cs="Arial"/>
          <w:color w:val="000000"/>
          <w:sz w:val="22"/>
          <w:szCs w:val="22"/>
        </w:rPr>
        <w:t>UWTSD</w:t>
      </w:r>
      <w:r w:rsidR="00D11629" w:rsidRPr="000E59DF">
        <w:rPr>
          <w:rFonts w:ascii="Arial" w:hAnsi="Arial" w:cs="Arial"/>
          <w:color w:val="000000"/>
          <w:sz w:val="22"/>
          <w:szCs w:val="22"/>
        </w:rPr>
        <w:t>, 2021. “</w:t>
      </w:r>
      <w:r w:rsidR="00D11629" w:rsidRPr="000E59DF">
        <w:rPr>
          <w:rFonts w:ascii="Arial" w:hAnsi="Arial" w:cs="Arial"/>
          <w:i/>
          <w:iCs/>
          <w:color w:val="000000"/>
          <w:sz w:val="22"/>
          <w:szCs w:val="22"/>
          <w:shd w:val="clear" w:color="auto" w:fill="FFFFFF"/>
        </w:rPr>
        <w:t xml:space="preserve">UWTSD has a long history of offering </w:t>
      </w:r>
      <w:r w:rsidRPr="000E59DF">
        <w:rPr>
          <w:rFonts w:ascii="Arial" w:hAnsi="Arial" w:cs="Arial"/>
          <w:i/>
          <w:iCs/>
          <w:color w:val="000000"/>
          <w:sz w:val="22"/>
          <w:szCs w:val="22"/>
          <w:shd w:val="clear" w:color="auto" w:fill="FFFFFF"/>
        </w:rPr>
        <w:t>programs</w:t>
      </w:r>
      <w:r w:rsidR="00D11629" w:rsidRPr="000E59DF">
        <w:rPr>
          <w:rFonts w:ascii="Arial" w:hAnsi="Arial" w:cs="Arial"/>
          <w:i/>
          <w:iCs/>
          <w:color w:val="000000"/>
          <w:sz w:val="22"/>
          <w:szCs w:val="22"/>
          <w:shd w:val="clear" w:color="auto" w:fill="FFFFFF"/>
        </w:rPr>
        <w:t xml:space="preserve"> through distance learning</w:t>
      </w:r>
      <w:r w:rsidR="00D11629" w:rsidRPr="000E59DF">
        <w:rPr>
          <w:rFonts w:ascii="Arial" w:hAnsi="Arial" w:cs="Arial"/>
          <w:color w:val="000000"/>
          <w:sz w:val="22"/>
          <w:szCs w:val="22"/>
        </w:rPr>
        <w:t xml:space="preserve">”. Available at: </w:t>
      </w:r>
      <w:hyperlink r:id="rId22" w:history="1">
        <w:r w:rsidR="00D11629" w:rsidRPr="000E59DF">
          <w:rPr>
            <w:rFonts w:ascii="Arial" w:hAnsi="Arial" w:cs="Arial"/>
            <w:color w:val="1155CC"/>
            <w:sz w:val="22"/>
            <w:szCs w:val="22"/>
            <w:u w:val="single"/>
          </w:rPr>
          <w:t>https://www.uwtsd.ac.uk/online/</w:t>
        </w:r>
      </w:hyperlink>
      <w:r w:rsidR="00D11629" w:rsidRPr="000E59DF">
        <w:rPr>
          <w:rFonts w:ascii="Arial" w:hAnsi="Arial" w:cs="Arial"/>
          <w:color w:val="000000"/>
          <w:sz w:val="22"/>
          <w:szCs w:val="22"/>
        </w:rPr>
        <w:t xml:space="preserve"> [Accessed on 30.07.2021]</w:t>
      </w:r>
    </w:p>
    <w:p w14:paraId="6BC13BD8" w14:textId="77777777" w:rsidR="00D11629" w:rsidRPr="000E59DF" w:rsidRDefault="00D11629" w:rsidP="000E59DF">
      <w:pPr>
        <w:spacing w:line="360" w:lineRule="auto"/>
        <w:rPr>
          <w:rFonts w:ascii="Arial" w:hAnsi="Arial" w:cs="Arial"/>
          <w:sz w:val="22"/>
          <w:szCs w:val="22"/>
        </w:rPr>
      </w:pPr>
      <w:r w:rsidRPr="000E59DF">
        <w:rPr>
          <w:rFonts w:ascii="Arial" w:hAnsi="Arial" w:cs="Arial"/>
          <w:color w:val="000000"/>
          <w:sz w:val="22"/>
          <w:szCs w:val="22"/>
        </w:rPr>
        <w:t>Wales, 2019. “</w:t>
      </w:r>
      <w:r w:rsidRPr="000E59DF">
        <w:rPr>
          <w:rFonts w:ascii="Arial" w:hAnsi="Arial" w:cs="Arial"/>
          <w:i/>
          <w:iCs/>
          <w:color w:val="000000"/>
          <w:sz w:val="22"/>
          <w:szCs w:val="22"/>
        </w:rPr>
        <w:t>Google Classroom' - A new virtual learning environment</w:t>
      </w:r>
      <w:r w:rsidRPr="000E59DF">
        <w:rPr>
          <w:rFonts w:ascii="Arial" w:hAnsi="Arial" w:cs="Arial"/>
          <w:color w:val="000000"/>
          <w:sz w:val="22"/>
          <w:szCs w:val="22"/>
        </w:rPr>
        <w:t xml:space="preserve">”. Available at: </w:t>
      </w:r>
      <w:hyperlink r:id="rId23" w:history="1">
        <w:r w:rsidRPr="000E59DF">
          <w:rPr>
            <w:rFonts w:ascii="Arial" w:hAnsi="Arial" w:cs="Arial"/>
            <w:color w:val="1155CC"/>
            <w:sz w:val="22"/>
            <w:szCs w:val="22"/>
            <w:u w:val="single"/>
          </w:rPr>
          <w:t>https://www.wales.ac.uk/en/NewsandEvents/News/Quality-News/Google-Classroom.aspx</w:t>
        </w:r>
      </w:hyperlink>
      <w:r w:rsidRPr="000E59DF">
        <w:rPr>
          <w:rFonts w:ascii="Arial" w:hAnsi="Arial" w:cs="Arial"/>
          <w:color w:val="000000"/>
          <w:sz w:val="22"/>
          <w:szCs w:val="22"/>
        </w:rPr>
        <w:t xml:space="preserve"> [Accessed on 30.07.2021]</w:t>
      </w:r>
    </w:p>
    <w:p w14:paraId="32CA58F1" w14:textId="77777777" w:rsidR="00ED1B11" w:rsidRDefault="00ED1B11" w:rsidP="00E702BA">
      <w:pPr>
        <w:pStyle w:val="Normal1"/>
      </w:pPr>
    </w:p>
    <w:p w14:paraId="17C2F47D" w14:textId="77777777" w:rsidR="00ED1B11" w:rsidRDefault="00ED1B11" w:rsidP="00E702BA">
      <w:pPr>
        <w:pStyle w:val="Normal1"/>
        <w:jc w:val="center"/>
        <w:rPr>
          <w:b/>
        </w:rPr>
      </w:pPr>
    </w:p>
    <w:p w14:paraId="2D2A1835" w14:textId="77777777" w:rsidR="00ED1B11" w:rsidRDefault="00ED1B11" w:rsidP="00E702BA">
      <w:pPr>
        <w:pStyle w:val="Normal1"/>
        <w:jc w:val="center"/>
      </w:pPr>
    </w:p>
    <w:sectPr w:rsidR="00ED1B11" w:rsidSect="00DD67F0">
      <w:headerReference w:type="default" r:id="rId24"/>
      <w:footerReference w:type="default" r:id="rId25"/>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43ED7" w14:textId="77777777" w:rsidR="00A750F7" w:rsidRDefault="00A750F7" w:rsidP="00C05A01">
      <w:pPr>
        <w:spacing w:line="240" w:lineRule="auto"/>
      </w:pPr>
      <w:r>
        <w:separator/>
      </w:r>
    </w:p>
  </w:endnote>
  <w:endnote w:type="continuationSeparator" w:id="0">
    <w:p w14:paraId="4AC64040" w14:textId="77777777" w:rsidR="00A750F7" w:rsidRDefault="00A750F7" w:rsidP="00C05A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761455"/>
      <w:docPartObj>
        <w:docPartGallery w:val="Page Numbers (Bottom of Page)"/>
        <w:docPartUnique/>
      </w:docPartObj>
    </w:sdtPr>
    <w:sdtEndPr/>
    <w:sdtContent>
      <w:sdt>
        <w:sdtPr>
          <w:id w:val="565050523"/>
          <w:docPartObj>
            <w:docPartGallery w:val="Page Numbers (Top of Page)"/>
            <w:docPartUnique/>
          </w:docPartObj>
        </w:sdtPr>
        <w:sdtEndPr/>
        <w:sdtContent>
          <w:p w14:paraId="581771BA" w14:textId="77777777" w:rsidR="00C05A01" w:rsidRDefault="00C05A01">
            <w:pPr>
              <w:pStyle w:val="Footer"/>
              <w:jc w:val="right"/>
            </w:pPr>
            <w:r>
              <w:t xml:space="preserve">Page </w:t>
            </w:r>
            <w:r>
              <w:rPr>
                <w:b/>
              </w:rPr>
              <w:fldChar w:fldCharType="begin"/>
            </w:r>
            <w:r>
              <w:rPr>
                <w:b/>
              </w:rPr>
              <w:instrText xml:space="preserve"> PAGE </w:instrText>
            </w:r>
            <w:r>
              <w:rPr>
                <w:b/>
              </w:rPr>
              <w:fldChar w:fldCharType="separate"/>
            </w:r>
            <w:r>
              <w:rPr>
                <w:b/>
                <w:noProof/>
              </w:rPr>
              <w:t>24</w:t>
            </w:r>
            <w:r>
              <w:rPr>
                <w:b/>
              </w:rPr>
              <w:fldChar w:fldCharType="end"/>
            </w:r>
            <w:r>
              <w:t xml:space="preserve"> of </w:t>
            </w:r>
            <w:r>
              <w:rPr>
                <w:b/>
              </w:rPr>
              <w:fldChar w:fldCharType="begin"/>
            </w:r>
            <w:r>
              <w:rPr>
                <w:b/>
              </w:rPr>
              <w:instrText xml:space="preserve"> NUMPAGES  </w:instrText>
            </w:r>
            <w:r>
              <w:rPr>
                <w:b/>
              </w:rPr>
              <w:fldChar w:fldCharType="separate"/>
            </w:r>
            <w:r>
              <w:rPr>
                <w:b/>
                <w:noProof/>
              </w:rPr>
              <w:t>24</w:t>
            </w:r>
            <w:r>
              <w:rPr>
                <w:b/>
              </w:rPr>
              <w:fldChar w:fldCharType="end"/>
            </w:r>
          </w:p>
        </w:sdtContent>
      </w:sdt>
    </w:sdtContent>
  </w:sdt>
  <w:p w14:paraId="1672E296" w14:textId="77777777" w:rsidR="00C05A01" w:rsidRDefault="00C05A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68295" w14:textId="77777777" w:rsidR="00A750F7" w:rsidRDefault="00A750F7" w:rsidP="00C05A01">
      <w:pPr>
        <w:spacing w:line="240" w:lineRule="auto"/>
      </w:pPr>
      <w:r>
        <w:separator/>
      </w:r>
    </w:p>
  </w:footnote>
  <w:footnote w:type="continuationSeparator" w:id="0">
    <w:p w14:paraId="38EB13D4" w14:textId="77777777" w:rsidR="00A750F7" w:rsidRDefault="00A750F7" w:rsidP="00C05A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E4A6B" w14:textId="77777777" w:rsidR="00C05A01" w:rsidRPr="00DD67F0" w:rsidRDefault="00C05A01" w:rsidP="00C05A01">
    <w:pPr>
      <w:pStyle w:val="Normal1"/>
      <w:jc w:val="right"/>
      <w:rPr>
        <w:bCs/>
      </w:rPr>
    </w:pPr>
    <w:r w:rsidRPr="00DD67F0">
      <w:rPr>
        <w:bCs/>
      </w:rPr>
      <w:t>DSR Assessment 2</w:t>
    </w:r>
  </w:p>
  <w:p w14:paraId="07398F4A" w14:textId="77777777" w:rsidR="00C05A01" w:rsidRDefault="00C05A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B11"/>
    <w:rsid w:val="000E59DF"/>
    <w:rsid w:val="00422E62"/>
    <w:rsid w:val="0051034C"/>
    <w:rsid w:val="00541D2A"/>
    <w:rsid w:val="005F5BC8"/>
    <w:rsid w:val="00794229"/>
    <w:rsid w:val="00A750F7"/>
    <w:rsid w:val="00A90F2D"/>
    <w:rsid w:val="00C05A01"/>
    <w:rsid w:val="00CD7DB6"/>
    <w:rsid w:val="00D11629"/>
    <w:rsid w:val="00DD67F0"/>
    <w:rsid w:val="00E702BA"/>
    <w:rsid w:val="00ED1B11"/>
    <w:rsid w:val="00F7099C"/>
    <w:rsid w:val="00F71BA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8DC2A"/>
  <w15:docId w15:val="{334A7B3D-31C0-40B4-9309-CC042ADCD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BAD"/>
  </w:style>
  <w:style w:type="paragraph" w:styleId="Heading1">
    <w:name w:val="heading 1"/>
    <w:basedOn w:val="Normal1"/>
    <w:next w:val="Normal1"/>
    <w:rsid w:val="00ED1B11"/>
    <w:pPr>
      <w:keepNext/>
      <w:keepLines/>
      <w:outlineLvl w:val="0"/>
    </w:pPr>
    <w:rPr>
      <w:b/>
      <w:sz w:val="28"/>
      <w:szCs w:val="28"/>
    </w:rPr>
  </w:style>
  <w:style w:type="paragraph" w:styleId="Heading2">
    <w:name w:val="heading 2"/>
    <w:basedOn w:val="Normal1"/>
    <w:next w:val="Normal1"/>
    <w:rsid w:val="00D11629"/>
    <w:pPr>
      <w:keepNext/>
      <w:keepLines/>
      <w:spacing w:before="360" w:after="120"/>
      <w:outlineLvl w:val="1"/>
    </w:pPr>
    <w:rPr>
      <w:b/>
      <w:bCs/>
      <w:sz w:val="26"/>
      <w:szCs w:val="26"/>
    </w:rPr>
  </w:style>
  <w:style w:type="paragraph" w:styleId="Heading3">
    <w:name w:val="heading 3"/>
    <w:basedOn w:val="Normal1"/>
    <w:next w:val="Normal1"/>
    <w:rsid w:val="00ED1B11"/>
    <w:pPr>
      <w:keepNext/>
      <w:keepLines/>
      <w:spacing w:before="320" w:after="80"/>
      <w:outlineLvl w:val="2"/>
    </w:pPr>
    <w:rPr>
      <w:color w:val="434343"/>
      <w:sz w:val="28"/>
      <w:szCs w:val="28"/>
    </w:rPr>
  </w:style>
  <w:style w:type="paragraph" w:styleId="Heading4">
    <w:name w:val="heading 4"/>
    <w:basedOn w:val="Normal1"/>
    <w:next w:val="Normal1"/>
    <w:rsid w:val="00ED1B11"/>
    <w:pPr>
      <w:keepNext/>
      <w:keepLines/>
      <w:spacing w:before="280" w:after="80"/>
      <w:outlineLvl w:val="3"/>
    </w:pPr>
    <w:rPr>
      <w:color w:val="666666"/>
    </w:rPr>
  </w:style>
  <w:style w:type="paragraph" w:styleId="Heading5">
    <w:name w:val="heading 5"/>
    <w:basedOn w:val="Normal1"/>
    <w:next w:val="Normal1"/>
    <w:rsid w:val="00ED1B11"/>
    <w:pPr>
      <w:keepNext/>
      <w:keepLines/>
      <w:spacing w:before="240" w:after="80"/>
      <w:outlineLvl w:val="4"/>
    </w:pPr>
    <w:rPr>
      <w:color w:val="666666"/>
      <w:sz w:val="22"/>
      <w:szCs w:val="22"/>
    </w:rPr>
  </w:style>
  <w:style w:type="paragraph" w:styleId="Heading6">
    <w:name w:val="heading 6"/>
    <w:basedOn w:val="Normal1"/>
    <w:next w:val="Normal1"/>
    <w:rsid w:val="00ED1B1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D1B11"/>
  </w:style>
  <w:style w:type="paragraph" w:styleId="Title">
    <w:name w:val="Title"/>
    <w:basedOn w:val="Normal1"/>
    <w:next w:val="Normal1"/>
    <w:rsid w:val="00ED1B11"/>
    <w:pPr>
      <w:keepNext/>
      <w:keepLines/>
      <w:spacing w:after="60"/>
    </w:pPr>
    <w:rPr>
      <w:sz w:val="52"/>
      <w:szCs w:val="52"/>
    </w:rPr>
  </w:style>
  <w:style w:type="paragraph" w:styleId="Subtitle">
    <w:name w:val="Subtitle"/>
    <w:basedOn w:val="Normal1"/>
    <w:next w:val="Normal1"/>
    <w:rsid w:val="00ED1B11"/>
    <w:pPr>
      <w:keepNext/>
      <w:keepLines/>
      <w:spacing w:after="320"/>
    </w:pPr>
    <w:rPr>
      <w:rFonts w:ascii="Arial" w:eastAsia="Arial" w:hAnsi="Arial" w:cs="Arial"/>
      <w:color w:val="666666"/>
      <w:sz w:val="30"/>
      <w:szCs w:val="30"/>
    </w:rPr>
  </w:style>
  <w:style w:type="table" w:customStyle="1" w:styleId="a">
    <w:basedOn w:val="TableNormal"/>
    <w:rsid w:val="00ED1B11"/>
    <w:tblPr>
      <w:tblStyleRowBandSize w:val="1"/>
      <w:tblStyleColBandSize w:val="1"/>
      <w:tblCellMar>
        <w:top w:w="100" w:type="dxa"/>
        <w:left w:w="100" w:type="dxa"/>
        <w:bottom w:w="100" w:type="dxa"/>
        <w:right w:w="100" w:type="dxa"/>
      </w:tblCellMar>
    </w:tblPr>
  </w:style>
  <w:style w:type="table" w:customStyle="1" w:styleId="a0">
    <w:basedOn w:val="TableNormal"/>
    <w:rsid w:val="00ED1B11"/>
    <w:tblPr>
      <w:tblStyleRowBandSize w:val="1"/>
      <w:tblStyleColBandSize w:val="1"/>
      <w:tblCellMar>
        <w:top w:w="100" w:type="dxa"/>
        <w:left w:w="100" w:type="dxa"/>
        <w:bottom w:w="100" w:type="dxa"/>
        <w:right w:w="100" w:type="dxa"/>
      </w:tblCellMar>
    </w:tblPr>
  </w:style>
  <w:style w:type="table" w:customStyle="1" w:styleId="a1">
    <w:basedOn w:val="TableNormal"/>
    <w:rsid w:val="00ED1B11"/>
    <w:tblPr>
      <w:tblStyleRowBandSize w:val="1"/>
      <w:tblStyleColBandSize w:val="1"/>
      <w:tblCellMar>
        <w:top w:w="100" w:type="dxa"/>
        <w:left w:w="100" w:type="dxa"/>
        <w:bottom w:w="100" w:type="dxa"/>
        <w:right w:w="100" w:type="dxa"/>
      </w:tblCellMar>
    </w:tblPr>
  </w:style>
  <w:style w:type="table" w:customStyle="1" w:styleId="a2">
    <w:basedOn w:val="TableNormal"/>
    <w:rsid w:val="00ED1B11"/>
    <w:tblPr>
      <w:tblStyleRowBandSize w:val="1"/>
      <w:tblStyleColBandSize w:val="1"/>
      <w:tblCellMar>
        <w:top w:w="100" w:type="dxa"/>
        <w:left w:w="100" w:type="dxa"/>
        <w:bottom w:w="100" w:type="dxa"/>
        <w:right w:w="100" w:type="dxa"/>
      </w:tblCellMar>
    </w:tblPr>
  </w:style>
  <w:style w:type="table" w:customStyle="1" w:styleId="a3">
    <w:basedOn w:val="TableNormal"/>
    <w:rsid w:val="00ED1B11"/>
    <w:tblPr>
      <w:tblStyleRowBandSize w:val="1"/>
      <w:tblStyleColBandSize w:val="1"/>
      <w:tblCellMar>
        <w:top w:w="100" w:type="dxa"/>
        <w:left w:w="100" w:type="dxa"/>
        <w:bottom w:w="100" w:type="dxa"/>
        <w:right w:w="100" w:type="dxa"/>
      </w:tblCellMar>
    </w:tblPr>
  </w:style>
  <w:style w:type="table" w:customStyle="1" w:styleId="a4">
    <w:basedOn w:val="TableNormal"/>
    <w:rsid w:val="00ED1B11"/>
    <w:tblPr>
      <w:tblStyleRowBandSize w:val="1"/>
      <w:tblStyleColBandSize w:val="1"/>
      <w:tblCellMar>
        <w:top w:w="100" w:type="dxa"/>
        <w:left w:w="100" w:type="dxa"/>
        <w:bottom w:w="100" w:type="dxa"/>
        <w:right w:w="100" w:type="dxa"/>
      </w:tblCellMar>
    </w:tblPr>
  </w:style>
  <w:style w:type="table" w:customStyle="1" w:styleId="a5">
    <w:basedOn w:val="TableNormal"/>
    <w:rsid w:val="00ED1B11"/>
    <w:tblPr>
      <w:tblStyleRowBandSize w:val="1"/>
      <w:tblStyleColBandSize w:val="1"/>
      <w:tblCellMar>
        <w:top w:w="100" w:type="dxa"/>
        <w:left w:w="100" w:type="dxa"/>
        <w:bottom w:w="100" w:type="dxa"/>
        <w:right w:w="100" w:type="dxa"/>
      </w:tblCellMar>
    </w:tblPr>
  </w:style>
  <w:style w:type="table" w:customStyle="1" w:styleId="a6">
    <w:basedOn w:val="TableNormal"/>
    <w:rsid w:val="00ED1B11"/>
    <w:tblPr>
      <w:tblStyleRowBandSize w:val="1"/>
      <w:tblStyleColBandSize w:val="1"/>
      <w:tblCellMar>
        <w:top w:w="100" w:type="dxa"/>
        <w:left w:w="100" w:type="dxa"/>
        <w:bottom w:w="100" w:type="dxa"/>
        <w:right w:w="100" w:type="dxa"/>
      </w:tblCellMar>
    </w:tblPr>
  </w:style>
  <w:style w:type="table" w:customStyle="1" w:styleId="a7">
    <w:basedOn w:val="TableNormal"/>
    <w:rsid w:val="00ED1B11"/>
    <w:tblPr>
      <w:tblStyleRowBandSize w:val="1"/>
      <w:tblStyleColBandSize w:val="1"/>
      <w:tblCellMar>
        <w:top w:w="100" w:type="dxa"/>
        <w:left w:w="100" w:type="dxa"/>
        <w:bottom w:w="100" w:type="dxa"/>
        <w:right w:w="100" w:type="dxa"/>
      </w:tblCellMar>
    </w:tblPr>
  </w:style>
  <w:style w:type="table" w:customStyle="1" w:styleId="a8">
    <w:basedOn w:val="TableNormal"/>
    <w:rsid w:val="00ED1B1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9422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229"/>
    <w:rPr>
      <w:rFonts w:ascii="Tahoma" w:hAnsi="Tahoma" w:cs="Tahoma"/>
      <w:sz w:val="16"/>
      <w:szCs w:val="16"/>
    </w:rPr>
  </w:style>
  <w:style w:type="paragraph" w:styleId="Header">
    <w:name w:val="header"/>
    <w:basedOn w:val="Normal"/>
    <w:link w:val="HeaderChar"/>
    <w:uiPriority w:val="99"/>
    <w:unhideWhenUsed/>
    <w:rsid w:val="00C05A01"/>
    <w:pPr>
      <w:tabs>
        <w:tab w:val="center" w:pos="4680"/>
        <w:tab w:val="right" w:pos="9360"/>
      </w:tabs>
      <w:spacing w:line="240" w:lineRule="auto"/>
    </w:pPr>
  </w:style>
  <w:style w:type="character" w:customStyle="1" w:styleId="HeaderChar">
    <w:name w:val="Header Char"/>
    <w:basedOn w:val="DefaultParagraphFont"/>
    <w:link w:val="Header"/>
    <w:uiPriority w:val="99"/>
    <w:rsid w:val="00C05A01"/>
  </w:style>
  <w:style w:type="paragraph" w:styleId="Footer">
    <w:name w:val="footer"/>
    <w:basedOn w:val="Normal"/>
    <w:link w:val="FooterChar"/>
    <w:uiPriority w:val="99"/>
    <w:unhideWhenUsed/>
    <w:rsid w:val="00C05A01"/>
    <w:pPr>
      <w:tabs>
        <w:tab w:val="center" w:pos="4680"/>
        <w:tab w:val="right" w:pos="9360"/>
      </w:tabs>
      <w:spacing w:line="240" w:lineRule="auto"/>
    </w:pPr>
  </w:style>
  <w:style w:type="character" w:customStyle="1" w:styleId="FooterChar">
    <w:name w:val="Footer Char"/>
    <w:basedOn w:val="DefaultParagraphFont"/>
    <w:link w:val="Footer"/>
    <w:uiPriority w:val="99"/>
    <w:rsid w:val="00C05A01"/>
  </w:style>
  <w:style w:type="paragraph" w:styleId="NormalWeb">
    <w:name w:val="Normal (Web)"/>
    <w:basedOn w:val="Normal"/>
    <w:uiPriority w:val="99"/>
    <w:semiHidden/>
    <w:unhideWhenUsed/>
    <w:rsid w:val="00C05A01"/>
    <w:pPr>
      <w:spacing w:before="100" w:beforeAutospacing="1" w:after="100" w:afterAutospacing="1" w:line="240" w:lineRule="auto"/>
      <w:jc w:val="left"/>
    </w:pPr>
  </w:style>
  <w:style w:type="character" w:styleId="Hyperlink">
    <w:name w:val="Hyperlink"/>
    <w:basedOn w:val="DefaultParagraphFont"/>
    <w:uiPriority w:val="99"/>
    <w:unhideWhenUsed/>
    <w:rsid w:val="00C05A01"/>
    <w:rPr>
      <w:color w:val="0000FF"/>
      <w:u w:val="single"/>
    </w:rPr>
  </w:style>
  <w:style w:type="paragraph" w:styleId="TOCHeading">
    <w:name w:val="TOC Heading"/>
    <w:basedOn w:val="Heading1"/>
    <w:next w:val="Normal"/>
    <w:uiPriority w:val="39"/>
    <w:unhideWhenUsed/>
    <w:qFormat/>
    <w:rsid w:val="00541D2A"/>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541D2A"/>
    <w:pPr>
      <w:spacing w:after="100"/>
    </w:pPr>
  </w:style>
  <w:style w:type="paragraph" w:styleId="TOC2">
    <w:name w:val="toc 2"/>
    <w:basedOn w:val="Normal"/>
    <w:next w:val="Normal"/>
    <w:autoRedefine/>
    <w:uiPriority w:val="39"/>
    <w:unhideWhenUsed/>
    <w:rsid w:val="00541D2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1569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insightstobehavior.com/blog/common-obstacles-students-face-virtual-classroom-manag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ucas.com/connect/blogs/how-your-surroundings-affect-way-you-study"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ingresqr.com/virtual-learning-affect-academic-performance/"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funtech.co.uk/latest/benefits-virtual-learning-environments-classrooms" TargetMode="External"/><Relationship Id="rId20" Type="http://schemas.openxmlformats.org/officeDocument/2006/relationships/hyperlink" Target="https://scand.com/company/blog/the-use-of-virtual-learning-environment-in-education/"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www.wales.ac.uk/en/NewsandEvents/News/Quality-News/Google-Classroom.aspx" TargetMode="External"/><Relationship Id="rId10" Type="http://schemas.openxmlformats.org/officeDocument/2006/relationships/image" Target="media/image5.png"/><Relationship Id="rId19" Type="http://schemas.openxmlformats.org/officeDocument/2006/relationships/hyperlink" Target="https://pubmed.ncbi.nlm.nih.gov/31229502/"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uwtsd.ac.uk/onlin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24</Pages>
  <Words>3161</Words>
  <Characters>18024</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Violeta Kadieva</dc:creator>
  <cp:lastModifiedBy>Violeta Ilieva Kadieva (2030487)</cp:lastModifiedBy>
  <cp:revision>2</cp:revision>
  <dcterms:created xsi:type="dcterms:W3CDTF">2021-09-05T15:08:00Z</dcterms:created>
  <dcterms:modified xsi:type="dcterms:W3CDTF">2021-09-05T15:08:00Z</dcterms:modified>
</cp:coreProperties>
</file>