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C7F027" w14:textId="77777777" w:rsidR="00723409" w:rsidRPr="00723409" w:rsidRDefault="00723409" w:rsidP="00723409">
      <w:pPr>
        <w:spacing w:line="360" w:lineRule="auto"/>
        <w:contextualSpacing/>
        <w:jc w:val="center"/>
        <w:rPr>
          <w:rFonts w:ascii="Times New Roman" w:eastAsiaTheme="majorEastAsia" w:hAnsi="Times New Roman" w:cstheme="majorBidi"/>
          <w:b/>
          <w:spacing w:val="-10"/>
          <w:kern w:val="28"/>
          <w:sz w:val="36"/>
          <w:szCs w:val="36"/>
          <w:lang w:eastAsia="en-US"/>
        </w:rPr>
      </w:pPr>
      <w:r w:rsidRPr="00723409">
        <w:rPr>
          <w:rFonts w:ascii="Times New Roman" w:eastAsiaTheme="majorEastAsia" w:hAnsi="Times New Roman" w:cstheme="majorBidi"/>
          <w:b/>
          <w:spacing w:val="-10"/>
          <w:kern w:val="28"/>
          <w:sz w:val="36"/>
          <w:szCs w:val="36"/>
          <w:lang w:eastAsia="en-US"/>
        </w:rPr>
        <w:t>BMSW4001</w:t>
      </w:r>
    </w:p>
    <w:p w14:paraId="2654D74B" w14:textId="77777777" w:rsidR="00723409" w:rsidRPr="00723409" w:rsidRDefault="00723409" w:rsidP="00723409">
      <w:pPr>
        <w:spacing w:line="360" w:lineRule="auto"/>
        <w:contextualSpacing/>
        <w:jc w:val="center"/>
        <w:rPr>
          <w:rFonts w:ascii="Times New Roman" w:eastAsiaTheme="majorEastAsia" w:hAnsi="Times New Roman" w:cstheme="majorBidi"/>
          <w:b/>
          <w:spacing w:val="-10"/>
          <w:kern w:val="28"/>
          <w:sz w:val="56"/>
          <w:szCs w:val="56"/>
          <w:lang w:eastAsia="en-US"/>
        </w:rPr>
      </w:pPr>
      <w:r w:rsidRPr="00723409">
        <w:rPr>
          <w:rFonts w:ascii="Times New Roman" w:eastAsiaTheme="majorEastAsia" w:hAnsi="Times New Roman" w:cstheme="majorBidi"/>
          <w:b/>
          <w:spacing w:val="-10"/>
          <w:kern w:val="28"/>
          <w:sz w:val="56"/>
          <w:szCs w:val="56"/>
          <w:lang w:eastAsia="en-US"/>
        </w:rPr>
        <w:t>Academic and Employability Skills</w:t>
      </w:r>
    </w:p>
    <w:p w14:paraId="1FD42AE5"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97E5415" w14:textId="77777777" w:rsidR="00723409" w:rsidRPr="00723409" w:rsidRDefault="00723409" w:rsidP="00723409">
      <w:pPr>
        <w:spacing w:after="160" w:line="360" w:lineRule="auto"/>
        <w:jc w:val="both"/>
        <w:rPr>
          <w:rFonts w:ascii="Times New Roman" w:eastAsiaTheme="minorHAnsi" w:hAnsi="Times New Roman"/>
          <w:b/>
          <w:bCs/>
          <w:color w:val="0070C0"/>
          <w:sz w:val="32"/>
          <w:szCs w:val="32"/>
          <w:lang w:eastAsia="en-US"/>
        </w:rPr>
      </w:pPr>
      <w:r w:rsidRPr="00723409">
        <w:rPr>
          <w:rFonts w:ascii="Times New Roman" w:eastAsiaTheme="minorHAnsi" w:hAnsi="Times New Roman"/>
          <w:b/>
          <w:bCs/>
          <w:color w:val="0070C0"/>
          <w:sz w:val="32"/>
          <w:szCs w:val="32"/>
          <w:lang w:eastAsia="en-US"/>
        </w:rPr>
        <w:t>Tutor Name:</w:t>
      </w:r>
      <w:r w:rsidR="000B7875">
        <w:rPr>
          <w:rFonts w:ascii="Times New Roman" w:eastAsiaTheme="minorHAnsi" w:hAnsi="Times New Roman"/>
          <w:b/>
          <w:bCs/>
          <w:color w:val="0070C0"/>
          <w:sz w:val="32"/>
          <w:szCs w:val="32"/>
          <w:lang w:eastAsia="en-US"/>
        </w:rPr>
        <w:t xml:space="preserve"> Mohammed Rahman</w:t>
      </w:r>
    </w:p>
    <w:p w14:paraId="6E6C68A4" w14:textId="77777777" w:rsidR="00723409" w:rsidRPr="00723409" w:rsidRDefault="00723409" w:rsidP="00723409">
      <w:pPr>
        <w:spacing w:after="160" w:line="360" w:lineRule="auto"/>
        <w:jc w:val="both"/>
        <w:rPr>
          <w:rFonts w:ascii="Times New Roman" w:eastAsiaTheme="minorHAnsi" w:hAnsi="Times New Roman"/>
          <w:color w:val="7030A0"/>
          <w:sz w:val="32"/>
          <w:szCs w:val="32"/>
          <w:lang w:eastAsia="en-US"/>
        </w:rPr>
      </w:pPr>
      <w:r w:rsidRPr="00723409">
        <w:rPr>
          <w:rFonts w:ascii="Times New Roman" w:eastAsiaTheme="minorHAnsi" w:hAnsi="Times New Roman"/>
          <w:color w:val="7030A0"/>
          <w:sz w:val="32"/>
          <w:szCs w:val="32"/>
          <w:lang w:eastAsia="en-US"/>
        </w:rPr>
        <w:t>Student Name:</w:t>
      </w:r>
      <w:r w:rsidR="000B7875">
        <w:rPr>
          <w:rFonts w:ascii="Times New Roman" w:eastAsiaTheme="minorHAnsi" w:hAnsi="Times New Roman"/>
          <w:color w:val="7030A0"/>
          <w:sz w:val="32"/>
          <w:szCs w:val="32"/>
          <w:lang w:eastAsia="en-US"/>
        </w:rPr>
        <w:t xml:space="preserve">Samata Khatoon </w:t>
      </w:r>
    </w:p>
    <w:p w14:paraId="4FF75290" w14:textId="77777777" w:rsidR="00723409" w:rsidRPr="00723409" w:rsidRDefault="00723409" w:rsidP="00723409">
      <w:pPr>
        <w:spacing w:after="160" w:line="360" w:lineRule="auto"/>
        <w:jc w:val="both"/>
        <w:rPr>
          <w:rFonts w:ascii="Times New Roman" w:eastAsiaTheme="minorHAnsi" w:hAnsi="Times New Roman"/>
          <w:color w:val="7030A0"/>
          <w:sz w:val="32"/>
          <w:szCs w:val="32"/>
          <w:lang w:eastAsia="en-US"/>
        </w:rPr>
      </w:pPr>
      <w:r w:rsidRPr="00723409">
        <w:rPr>
          <w:rFonts w:ascii="Times New Roman" w:eastAsiaTheme="minorHAnsi" w:hAnsi="Times New Roman"/>
          <w:color w:val="7030A0"/>
          <w:sz w:val="32"/>
          <w:szCs w:val="32"/>
          <w:lang w:eastAsia="en-US"/>
        </w:rPr>
        <w:t xml:space="preserve">Student ID: </w:t>
      </w:r>
      <w:r w:rsidR="00846964">
        <w:rPr>
          <w:rFonts w:ascii="Times New Roman" w:eastAsiaTheme="minorHAnsi" w:hAnsi="Times New Roman"/>
          <w:color w:val="7030A0"/>
          <w:sz w:val="32"/>
          <w:szCs w:val="32"/>
          <w:lang w:eastAsia="en-US"/>
        </w:rPr>
        <w:t>1919228</w:t>
      </w:r>
    </w:p>
    <w:p w14:paraId="5E27493C" w14:textId="77777777" w:rsidR="004B7BB0" w:rsidRDefault="004B7BB0" w:rsidP="00723409">
      <w:pPr>
        <w:spacing w:after="160" w:line="259" w:lineRule="auto"/>
        <w:rPr>
          <w:rFonts w:ascii="Times New Roman" w:eastAsiaTheme="minorHAnsi" w:hAnsi="Times New Roman"/>
          <w:sz w:val="24"/>
          <w:lang w:eastAsia="en-US"/>
        </w:rPr>
      </w:pPr>
    </w:p>
    <w:p w14:paraId="2431645B" w14:textId="77777777" w:rsidR="004B7BB0" w:rsidRDefault="004B7BB0">
      <w:pPr>
        <w:rPr>
          <w:rFonts w:ascii="Times New Roman" w:eastAsiaTheme="minorHAnsi" w:hAnsi="Times New Roman"/>
          <w:sz w:val="24"/>
          <w:lang w:eastAsia="en-US"/>
        </w:rPr>
      </w:pPr>
      <w:r>
        <w:rPr>
          <w:rFonts w:ascii="Times New Roman" w:eastAsiaTheme="minorHAnsi" w:hAnsi="Times New Roman"/>
          <w:sz w:val="24"/>
          <w:lang w:eastAsia="en-US"/>
        </w:rPr>
        <w:br w:type="page"/>
      </w:r>
    </w:p>
    <w:p w14:paraId="15E3BD92" w14:textId="77777777" w:rsidR="00723409" w:rsidRPr="00723409" w:rsidRDefault="00723409" w:rsidP="00723409">
      <w:pPr>
        <w:spacing w:after="160" w:line="259" w:lineRule="auto"/>
        <w:rPr>
          <w:rFonts w:ascii="Times New Roman" w:eastAsiaTheme="minorHAnsi" w:hAnsi="Times New Roman"/>
          <w:sz w:val="24"/>
          <w:lang w:eastAsia="en-US"/>
        </w:rPr>
      </w:pPr>
      <w:r w:rsidRPr="00723409">
        <w:rPr>
          <w:rFonts w:ascii="Times New Roman" w:eastAsiaTheme="minorHAnsi" w:hAnsi="Times New Roman"/>
          <w:sz w:val="24"/>
          <w:lang w:eastAsia="en-US"/>
        </w:rPr>
        <w:lastRenderedPageBreak/>
        <w:br w:type="page"/>
      </w:r>
    </w:p>
    <w:sdt>
      <w:sdtPr>
        <w:rPr>
          <w:rFonts w:ascii="Times New Roman" w:eastAsiaTheme="minorHAnsi" w:hAnsi="Times New Roman"/>
          <w:sz w:val="24"/>
          <w:lang w:eastAsia="en-US"/>
        </w:rPr>
        <w:id w:val="1102757209"/>
        <w:docPartObj>
          <w:docPartGallery w:val="Table of Contents"/>
          <w:docPartUnique/>
        </w:docPartObj>
      </w:sdtPr>
      <w:sdtEndPr>
        <w:rPr>
          <w:b/>
          <w:bCs/>
          <w:noProof/>
        </w:rPr>
      </w:sdtEndPr>
      <w:sdtContent>
        <w:p w14:paraId="5CEC3A97" w14:textId="77777777" w:rsidR="00723409" w:rsidRPr="00723409" w:rsidRDefault="00723409" w:rsidP="00723409">
          <w:pPr>
            <w:keepNext/>
            <w:keepLines/>
            <w:spacing w:before="240" w:line="259" w:lineRule="auto"/>
            <w:rPr>
              <w:rFonts w:asciiTheme="majorHAnsi" w:eastAsiaTheme="majorEastAsia" w:hAnsiTheme="majorHAnsi" w:cstheme="majorBidi"/>
              <w:b/>
              <w:bCs/>
              <w:color w:val="2F5496" w:themeColor="accent1" w:themeShade="BF"/>
              <w:sz w:val="32"/>
              <w:szCs w:val="32"/>
              <w:lang w:val="en-US" w:eastAsia="en-US"/>
            </w:rPr>
          </w:pPr>
          <w:r w:rsidRPr="00723409">
            <w:rPr>
              <w:rFonts w:asciiTheme="majorHAnsi" w:eastAsiaTheme="majorEastAsia" w:hAnsiTheme="majorHAnsi" w:cstheme="majorBidi"/>
              <w:b/>
              <w:bCs/>
              <w:color w:val="2F5496" w:themeColor="accent1" w:themeShade="BF"/>
              <w:sz w:val="32"/>
              <w:szCs w:val="32"/>
              <w:lang w:val="en-US" w:eastAsia="en-US"/>
            </w:rPr>
            <w:t>Table of Contents</w:t>
          </w:r>
        </w:p>
        <w:p w14:paraId="6D90A7AB" w14:textId="77777777" w:rsidR="00723409" w:rsidRPr="00723409" w:rsidRDefault="00723409" w:rsidP="00723409">
          <w:pPr>
            <w:tabs>
              <w:tab w:val="right" w:leader="dot" w:pos="9016"/>
            </w:tabs>
            <w:spacing w:after="100" w:line="360" w:lineRule="auto"/>
            <w:jc w:val="both"/>
            <w:rPr>
              <w:rFonts w:ascii="Times New Roman" w:eastAsiaTheme="minorHAnsi" w:hAnsi="Times New Roman"/>
              <w:noProof/>
              <w:sz w:val="24"/>
              <w:lang w:eastAsia="en-US"/>
            </w:rPr>
          </w:pPr>
          <w:r w:rsidRPr="00723409">
            <w:rPr>
              <w:rFonts w:ascii="Times New Roman" w:eastAsiaTheme="minorHAnsi" w:hAnsi="Times New Roman"/>
              <w:b/>
              <w:bCs/>
              <w:noProof/>
              <w:sz w:val="24"/>
              <w:lang w:eastAsia="en-US"/>
            </w:rPr>
            <w:fldChar w:fldCharType="begin"/>
          </w:r>
          <w:r w:rsidRPr="00723409">
            <w:rPr>
              <w:rFonts w:ascii="Times New Roman" w:eastAsiaTheme="minorHAnsi" w:hAnsi="Times New Roman"/>
              <w:b/>
              <w:bCs/>
              <w:noProof/>
              <w:sz w:val="24"/>
              <w:lang w:eastAsia="en-US"/>
            </w:rPr>
            <w:instrText xml:space="preserve"> TOC \o "1-3" \h \z \u </w:instrText>
          </w:r>
          <w:r w:rsidRPr="00723409">
            <w:rPr>
              <w:rFonts w:ascii="Times New Roman" w:eastAsiaTheme="minorHAnsi" w:hAnsi="Times New Roman"/>
              <w:b/>
              <w:bCs/>
              <w:noProof/>
              <w:sz w:val="24"/>
              <w:lang w:eastAsia="en-US"/>
            </w:rPr>
            <w:fldChar w:fldCharType="separate"/>
          </w:r>
          <w:hyperlink w:anchor="_Toc49339643" w:history="1">
            <w:r w:rsidRPr="00723409">
              <w:rPr>
                <w:rFonts w:ascii="Times New Roman" w:eastAsiaTheme="minorHAnsi" w:hAnsi="Times New Roman"/>
                <w:noProof/>
                <w:color w:val="0563C1" w:themeColor="hyperlink"/>
                <w:sz w:val="24"/>
                <w:u w:val="single"/>
                <w:lang w:eastAsia="en-US"/>
              </w:rPr>
              <w:t>Introduction</w:t>
            </w:r>
            <w:r w:rsidRPr="00723409">
              <w:rPr>
                <w:rFonts w:ascii="Times New Roman" w:eastAsiaTheme="minorHAnsi" w:hAnsi="Times New Roman"/>
                <w:noProof/>
                <w:webHidden/>
                <w:sz w:val="24"/>
                <w:lang w:eastAsia="en-US"/>
              </w:rPr>
              <w:tab/>
            </w:r>
            <w:r w:rsidRPr="00723409">
              <w:rPr>
                <w:rFonts w:ascii="Times New Roman" w:eastAsiaTheme="minorHAnsi" w:hAnsi="Times New Roman"/>
                <w:noProof/>
                <w:webHidden/>
                <w:sz w:val="24"/>
                <w:lang w:eastAsia="en-US"/>
              </w:rPr>
              <w:fldChar w:fldCharType="begin"/>
            </w:r>
            <w:r w:rsidRPr="00723409">
              <w:rPr>
                <w:rFonts w:ascii="Times New Roman" w:eastAsiaTheme="minorHAnsi" w:hAnsi="Times New Roman"/>
                <w:noProof/>
                <w:webHidden/>
                <w:sz w:val="24"/>
                <w:lang w:eastAsia="en-US"/>
              </w:rPr>
              <w:instrText xml:space="preserve"> PAGEREF _Toc49339643 \h </w:instrText>
            </w:r>
            <w:r w:rsidRPr="00723409">
              <w:rPr>
                <w:rFonts w:ascii="Times New Roman" w:eastAsiaTheme="minorHAnsi" w:hAnsi="Times New Roman"/>
                <w:noProof/>
                <w:webHidden/>
                <w:sz w:val="24"/>
                <w:lang w:eastAsia="en-US"/>
              </w:rPr>
            </w:r>
            <w:r w:rsidRPr="00723409">
              <w:rPr>
                <w:rFonts w:ascii="Times New Roman" w:eastAsiaTheme="minorHAnsi" w:hAnsi="Times New Roman"/>
                <w:noProof/>
                <w:webHidden/>
                <w:sz w:val="24"/>
                <w:lang w:eastAsia="en-US"/>
              </w:rPr>
              <w:fldChar w:fldCharType="separate"/>
            </w:r>
            <w:r w:rsidRPr="00723409">
              <w:rPr>
                <w:rFonts w:ascii="Times New Roman" w:eastAsiaTheme="minorHAnsi" w:hAnsi="Times New Roman"/>
                <w:noProof/>
                <w:webHidden/>
                <w:sz w:val="24"/>
                <w:lang w:eastAsia="en-US"/>
              </w:rPr>
              <w:t>3</w:t>
            </w:r>
            <w:r w:rsidRPr="00723409">
              <w:rPr>
                <w:rFonts w:ascii="Times New Roman" w:eastAsiaTheme="minorHAnsi" w:hAnsi="Times New Roman"/>
                <w:noProof/>
                <w:webHidden/>
                <w:sz w:val="24"/>
                <w:lang w:eastAsia="en-US"/>
              </w:rPr>
              <w:fldChar w:fldCharType="end"/>
            </w:r>
          </w:hyperlink>
        </w:p>
        <w:p w14:paraId="617D2BC7" w14:textId="77777777" w:rsidR="00723409" w:rsidRPr="00723409" w:rsidRDefault="00CC1644" w:rsidP="00723409">
          <w:pPr>
            <w:tabs>
              <w:tab w:val="right" w:leader="dot" w:pos="9016"/>
            </w:tabs>
            <w:spacing w:after="100" w:line="360" w:lineRule="auto"/>
            <w:jc w:val="both"/>
            <w:rPr>
              <w:rFonts w:ascii="Times New Roman" w:eastAsiaTheme="minorHAnsi" w:hAnsi="Times New Roman"/>
              <w:noProof/>
              <w:sz w:val="24"/>
              <w:lang w:eastAsia="en-US"/>
            </w:rPr>
          </w:pPr>
          <w:hyperlink w:anchor="_Toc49339644" w:history="1">
            <w:r w:rsidR="00723409" w:rsidRPr="00723409">
              <w:rPr>
                <w:rFonts w:ascii="Times New Roman" w:eastAsiaTheme="minorHAnsi" w:hAnsi="Times New Roman"/>
                <w:noProof/>
                <w:color w:val="0563C1" w:themeColor="hyperlink"/>
                <w:sz w:val="24"/>
                <w:u w:val="single"/>
                <w:lang w:eastAsia="en-US"/>
              </w:rPr>
              <w:t>Article 1</w:t>
            </w:r>
            <w:r w:rsidR="00723409" w:rsidRPr="00723409">
              <w:rPr>
                <w:rFonts w:ascii="Times New Roman" w:eastAsiaTheme="minorHAnsi" w:hAnsi="Times New Roman"/>
                <w:noProof/>
                <w:webHidden/>
                <w:sz w:val="24"/>
                <w:lang w:eastAsia="en-US"/>
              </w:rPr>
              <w:tab/>
            </w:r>
            <w:r w:rsidR="00723409" w:rsidRPr="00723409">
              <w:rPr>
                <w:rFonts w:ascii="Times New Roman" w:eastAsiaTheme="minorHAnsi" w:hAnsi="Times New Roman"/>
                <w:noProof/>
                <w:webHidden/>
                <w:sz w:val="24"/>
                <w:lang w:eastAsia="en-US"/>
              </w:rPr>
              <w:fldChar w:fldCharType="begin"/>
            </w:r>
            <w:r w:rsidR="00723409" w:rsidRPr="00723409">
              <w:rPr>
                <w:rFonts w:ascii="Times New Roman" w:eastAsiaTheme="minorHAnsi" w:hAnsi="Times New Roman"/>
                <w:noProof/>
                <w:webHidden/>
                <w:sz w:val="24"/>
                <w:lang w:eastAsia="en-US"/>
              </w:rPr>
              <w:instrText xml:space="preserve"> PAGEREF _Toc49339644 \h </w:instrText>
            </w:r>
            <w:r w:rsidR="00723409" w:rsidRPr="00723409">
              <w:rPr>
                <w:rFonts w:ascii="Times New Roman" w:eastAsiaTheme="minorHAnsi" w:hAnsi="Times New Roman"/>
                <w:noProof/>
                <w:webHidden/>
                <w:sz w:val="24"/>
                <w:lang w:eastAsia="en-US"/>
              </w:rPr>
            </w:r>
            <w:r w:rsidR="00723409" w:rsidRPr="00723409">
              <w:rPr>
                <w:rFonts w:ascii="Times New Roman" w:eastAsiaTheme="minorHAnsi" w:hAnsi="Times New Roman"/>
                <w:noProof/>
                <w:webHidden/>
                <w:sz w:val="24"/>
                <w:lang w:eastAsia="en-US"/>
              </w:rPr>
              <w:fldChar w:fldCharType="separate"/>
            </w:r>
            <w:r w:rsidR="00723409" w:rsidRPr="00723409">
              <w:rPr>
                <w:rFonts w:ascii="Times New Roman" w:eastAsiaTheme="minorHAnsi" w:hAnsi="Times New Roman"/>
                <w:noProof/>
                <w:webHidden/>
                <w:sz w:val="24"/>
                <w:lang w:eastAsia="en-US"/>
              </w:rPr>
              <w:t>4</w:t>
            </w:r>
            <w:r w:rsidR="00723409" w:rsidRPr="00723409">
              <w:rPr>
                <w:rFonts w:ascii="Times New Roman" w:eastAsiaTheme="minorHAnsi" w:hAnsi="Times New Roman"/>
                <w:noProof/>
                <w:webHidden/>
                <w:sz w:val="24"/>
                <w:lang w:eastAsia="en-US"/>
              </w:rPr>
              <w:fldChar w:fldCharType="end"/>
            </w:r>
          </w:hyperlink>
        </w:p>
        <w:p w14:paraId="1A05576C" w14:textId="77777777" w:rsidR="00723409" w:rsidRPr="00723409" w:rsidRDefault="00CC1644" w:rsidP="00723409">
          <w:pPr>
            <w:tabs>
              <w:tab w:val="right" w:leader="dot" w:pos="9016"/>
            </w:tabs>
            <w:spacing w:after="100" w:line="360" w:lineRule="auto"/>
            <w:jc w:val="both"/>
            <w:rPr>
              <w:rFonts w:ascii="Times New Roman" w:eastAsiaTheme="minorHAnsi" w:hAnsi="Times New Roman"/>
              <w:noProof/>
              <w:sz w:val="24"/>
              <w:lang w:eastAsia="en-US"/>
            </w:rPr>
          </w:pPr>
          <w:hyperlink w:anchor="_Toc49339645" w:history="1">
            <w:r w:rsidR="00723409" w:rsidRPr="00723409">
              <w:rPr>
                <w:rFonts w:ascii="Times New Roman" w:eastAsiaTheme="minorHAnsi" w:hAnsi="Times New Roman"/>
                <w:noProof/>
                <w:color w:val="0563C1" w:themeColor="hyperlink"/>
                <w:sz w:val="24"/>
                <w:u w:val="single"/>
                <w:lang w:eastAsia="en-US"/>
              </w:rPr>
              <w:t>Article 2</w:t>
            </w:r>
            <w:r w:rsidR="00723409" w:rsidRPr="00723409">
              <w:rPr>
                <w:rFonts w:ascii="Times New Roman" w:eastAsiaTheme="minorHAnsi" w:hAnsi="Times New Roman"/>
                <w:noProof/>
                <w:webHidden/>
                <w:sz w:val="24"/>
                <w:lang w:eastAsia="en-US"/>
              </w:rPr>
              <w:tab/>
            </w:r>
            <w:r w:rsidR="00723409" w:rsidRPr="00723409">
              <w:rPr>
                <w:rFonts w:ascii="Times New Roman" w:eastAsiaTheme="minorHAnsi" w:hAnsi="Times New Roman"/>
                <w:noProof/>
                <w:webHidden/>
                <w:sz w:val="24"/>
                <w:lang w:eastAsia="en-US"/>
              </w:rPr>
              <w:fldChar w:fldCharType="begin"/>
            </w:r>
            <w:r w:rsidR="00723409" w:rsidRPr="00723409">
              <w:rPr>
                <w:rFonts w:ascii="Times New Roman" w:eastAsiaTheme="minorHAnsi" w:hAnsi="Times New Roman"/>
                <w:noProof/>
                <w:webHidden/>
                <w:sz w:val="24"/>
                <w:lang w:eastAsia="en-US"/>
              </w:rPr>
              <w:instrText xml:space="preserve"> PAGEREF _Toc49339645 \h </w:instrText>
            </w:r>
            <w:r w:rsidR="00723409" w:rsidRPr="00723409">
              <w:rPr>
                <w:rFonts w:ascii="Times New Roman" w:eastAsiaTheme="minorHAnsi" w:hAnsi="Times New Roman"/>
                <w:noProof/>
                <w:webHidden/>
                <w:sz w:val="24"/>
                <w:lang w:eastAsia="en-US"/>
              </w:rPr>
            </w:r>
            <w:r w:rsidR="00723409" w:rsidRPr="00723409">
              <w:rPr>
                <w:rFonts w:ascii="Times New Roman" w:eastAsiaTheme="minorHAnsi" w:hAnsi="Times New Roman"/>
                <w:noProof/>
                <w:webHidden/>
                <w:sz w:val="24"/>
                <w:lang w:eastAsia="en-US"/>
              </w:rPr>
              <w:fldChar w:fldCharType="separate"/>
            </w:r>
            <w:r w:rsidR="00723409" w:rsidRPr="00723409">
              <w:rPr>
                <w:rFonts w:ascii="Times New Roman" w:eastAsiaTheme="minorHAnsi" w:hAnsi="Times New Roman"/>
                <w:noProof/>
                <w:webHidden/>
                <w:sz w:val="24"/>
                <w:lang w:eastAsia="en-US"/>
              </w:rPr>
              <w:t>6</w:t>
            </w:r>
            <w:r w:rsidR="00723409" w:rsidRPr="00723409">
              <w:rPr>
                <w:rFonts w:ascii="Times New Roman" w:eastAsiaTheme="minorHAnsi" w:hAnsi="Times New Roman"/>
                <w:noProof/>
                <w:webHidden/>
                <w:sz w:val="24"/>
                <w:lang w:eastAsia="en-US"/>
              </w:rPr>
              <w:fldChar w:fldCharType="end"/>
            </w:r>
          </w:hyperlink>
        </w:p>
        <w:p w14:paraId="59F793D0" w14:textId="77777777" w:rsidR="00723409" w:rsidRPr="00723409" w:rsidRDefault="00CC1644" w:rsidP="00723409">
          <w:pPr>
            <w:tabs>
              <w:tab w:val="right" w:leader="dot" w:pos="9016"/>
            </w:tabs>
            <w:spacing w:after="100" w:line="360" w:lineRule="auto"/>
            <w:jc w:val="both"/>
            <w:rPr>
              <w:rFonts w:ascii="Times New Roman" w:eastAsiaTheme="minorHAnsi" w:hAnsi="Times New Roman"/>
              <w:noProof/>
              <w:sz w:val="24"/>
              <w:lang w:eastAsia="en-US"/>
            </w:rPr>
          </w:pPr>
          <w:hyperlink w:anchor="_Toc49339646" w:history="1">
            <w:r w:rsidR="00723409" w:rsidRPr="00723409">
              <w:rPr>
                <w:rFonts w:ascii="Times New Roman" w:eastAsiaTheme="minorHAnsi" w:hAnsi="Times New Roman"/>
                <w:noProof/>
                <w:color w:val="0563C1" w:themeColor="hyperlink"/>
                <w:sz w:val="24"/>
                <w:u w:val="single"/>
                <w:lang w:eastAsia="en-US"/>
              </w:rPr>
              <w:t>Article 3</w:t>
            </w:r>
            <w:r w:rsidR="00723409" w:rsidRPr="00723409">
              <w:rPr>
                <w:rFonts w:ascii="Times New Roman" w:eastAsiaTheme="minorHAnsi" w:hAnsi="Times New Roman"/>
                <w:noProof/>
                <w:webHidden/>
                <w:sz w:val="24"/>
                <w:lang w:eastAsia="en-US"/>
              </w:rPr>
              <w:tab/>
            </w:r>
            <w:r w:rsidR="00723409" w:rsidRPr="00723409">
              <w:rPr>
                <w:rFonts w:ascii="Times New Roman" w:eastAsiaTheme="minorHAnsi" w:hAnsi="Times New Roman"/>
                <w:noProof/>
                <w:webHidden/>
                <w:sz w:val="24"/>
                <w:lang w:eastAsia="en-US"/>
              </w:rPr>
              <w:fldChar w:fldCharType="begin"/>
            </w:r>
            <w:r w:rsidR="00723409" w:rsidRPr="00723409">
              <w:rPr>
                <w:rFonts w:ascii="Times New Roman" w:eastAsiaTheme="minorHAnsi" w:hAnsi="Times New Roman"/>
                <w:noProof/>
                <w:webHidden/>
                <w:sz w:val="24"/>
                <w:lang w:eastAsia="en-US"/>
              </w:rPr>
              <w:instrText xml:space="preserve"> PAGEREF _Toc49339646 \h </w:instrText>
            </w:r>
            <w:r w:rsidR="00723409" w:rsidRPr="00723409">
              <w:rPr>
                <w:rFonts w:ascii="Times New Roman" w:eastAsiaTheme="minorHAnsi" w:hAnsi="Times New Roman"/>
                <w:noProof/>
                <w:webHidden/>
                <w:sz w:val="24"/>
                <w:lang w:eastAsia="en-US"/>
              </w:rPr>
            </w:r>
            <w:r w:rsidR="00723409" w:rsidRPr="00723409">
              <w:rPr>
                <w:rFonts w:ascii="Times New Roman" w:eastAsiaTheme="minorHAnsi" w:hAnsi="Times New Roman"/>
                <w:noProof/>
                <w:webHidden/>
                <w:sz w:val="24"/>
                <w:lang w:eastAsia="en-US"/>
              </w:rPr>
              <w:fldChar w:fldCharType="separate"/>
            </w:r>
            <w:r w:rsidR="00723409" w:rsidRPr="00723409">
              <w:rPr>
                <w:rFonts w:ascii="Times New Roman" w:eastAsiaTheme="minorHAnsi" w:hAnsi="Times New Roman"/>
                <w:noProof/>
                <w:webHidden/>
                <w:sz w:val="24"/>
                <w:lang w:eastAsia="en-US"/>
              </w:rPr>
              <w:t>7</w:t>
            </w:r>
            <w:r w:rsidR="00723409" w:rsidRPr="00723409">
              <w:rPr>
                <w:rFonts w:ascii="Times New Roman" w:eastAsiaTheme="minorHAnsi" w:hAnsi="Times New Roman"/>
                <w:noProof/>
                <w:webHidden/>
                <w:sz w:val="24"/>
                <w:lang w:eastAsia="en-US"/>
              </w:rPr>
              <w:fldChar w:fldCharType="end"/>
            </w:r>
          </w:hyperlink>
        </w:p>
        <w:p w14:paraId="09EE7AA4" w14:textId="77777777" w:rsidR="00723409" w:rsidRPr="00723409" w:rsidRDefault="00CC1644" w:rsidP="00723409">
          <w:pPr>
            <w:tabs>
              <w:tab w:val="right" w:leader="dot" w:pos="9016"/>
            </w:tabs>
            <w:spacing w:after="100" w:line="360" w:lineRule="auto"/>
            <w:jc w:val="both"/>
            <w:rPr>
              <w:rFonts w:ascii="Times New Roman" w:eastAsiaTheme="minorHAnsi" w:hAnsi="Times New Roman"/>
              <w:noProof/>
              <w:sz w:val="24"/>
              <w:lang w:eastAsia="en-US"/>
            </w:rPr>
          </w:pPr>
          <w:hyperlink w:anchor="_Toc49339647" w:history="1">
            <w:r w:rsidR="00723409" w:rsidRPr="00723409">
              <w:rPr>
                <w:rFonts w:ascii="Times New Roman" w:eastAsiaTheme="minorHAnsi" w:hAnsi="Times New Roman"/>
                <w:noProof/>
                <w:color w:val="0563C1" w:themeColor="hyperlink"/>
                <w:sz w:val="24"/>
                <w:u w:val="single"/>
                <w:lang w:eastAsia="en-US"/>
              </w:rPr>
              <w:t>Article 4</w:t>
            </w:r>
            <w:r w:rsidR="00723409" w:rsidRPr="00723409">
              <w:rPr>
                <w:rFonts w:ascii="Times New Roman" w:eastAsiaTheme="minorHAnsi" w:hAnsi="Times New Roman"/>
                <w:noProof/>
                <w:webHidden/>
                <w:sz w:val="24"/>
                <w:lang w:eastAsia="en-US"/>
              </w:rPr>
              <w:tab/>
            </w:r>
            <w:r w:rsidR="00723409" w:rsidRPr="00723409">
              <w:rPr>
                <w:rFonts w:ascii="Times New Roman" w:eastAsiaTheme="minorHAnsi" w:hAnsi="Times New Roman"/>
                <w:noProof/>
                <w:webHidden/>
                <w:sz w:val="24"/>
                <w:lang w:eastAsia="en-US"/>
              </w:rPr>
              <w:fldChar w:fldCharType="begin"/>
            </w:r>
            <w:r w:rsidR="00723409" w:rsidRPr="00723409">
              <w:rPr>
                <w:rFonts w:ascii="Times New Roman" w:eastAsiaTheme="minorHAnsi" w:hAnsi="Times New Roman"/>
                <w:noProof/>
                <w:webHidden/>
                <w:sz w:val="24"/>
                <w:lang w:eastAsia="en-US"/>
              </w:rPr>
              <w:instrText xml:space="preserve"> PAGEREF _Toc49339647 \h </w:instrText>
            </w:r>
            <w:r w:rsidR="00723409" w:rsidRPr="00723409">
              <w:rPr>
                <w:rFonts w:ascii="Times New Roman" w:eastAsiaTheme="minorHAnsi" w:hAnsi="Times New Roman"/>
                <w:noProof/>
                <w:webHidden/>
                <w:sz w:val="24"/>
                <w:lang w:eastAsia="en-US"/>
              </w:rPr>
            </w:r>
            <w:r w:rsidR="00723409" w:rsidRPr="00723409">
              <w:rPr>
                <w:rFonts w:ascii="Times New Roman" w:eastAsiaTheme="minorHAnsi" w:hAnsi="Times New Roman"/>
                <w:noProof/>
                <w:webHidden/>
                <w:sz w:val="24"/>
                <w:lang w:eastAsia="en-US"/>
              </w:rPr>
              <w:fldChar w:fldCharType="separate"/>
            </w:r>
            <w:r w:rsidR="00723409" w:rsidRPr="00723409">
              <w:rPr>
                <w:rFonts w:ascii="Times New Roman" w:eastAsiaTheme="minorHAnsi" w:hAnsi="Times New Roman"/>
                <w:noProof/>
                <w:webHidden/>
                <w:sz w:val="24"/>
                <w:lang w:eastAsia="en-US"/>
              </w:rPr>
              <w:t>8</w:t>
            </w:r>
            <w:r w:rsidR="00723409" w:rsidRPr="00723409">
              <w:rPr>
                <w:rFonts w:ascii="Times New Roman" w:eastAsiaTheme="minorHAnsi" w:hAnsi="Times New Roman"/>
                <w:noProof/>
                <w:webHidden/>
                <w:sz w:val="24"/>
                <w:lang w:eastAsia="en-US"/>
              </w:rPr>
              <w:fldChar w:fldCharType="end"/>
            </w:r>
          </w:hyperlink>
        </w:p>
        <w:p w14:paraId="1CE3A485" w14:textId="77777777" w:rsidR="00723409" w:rsidRPr="00723409" w:rsidRDefault="00CC1644" w:rsidP="00723409">
          <w:pPr>
            <w:tabs>
              <w:tab w:val="right" w:leader="dot" w:pos="9016"/>
            </w:tabs>
            <w:spacing w:after="100" w:line="360" w:lineRule="auto"/>
            <w:jc w:val="both"/>
            <w:rPr>
              <w:rFonts w:ascii="Times New Roman" w:eastAsiaTheme="minorHAnsi" w:hAnsi="Times New Roman"/>
              <w:noProof/>
              <w:sz w:val="24"/>
              <w:lang w:eastAsia="en-US"/>
            </w:rPr>
          </w:pPr>
          <w:hyperlink w:anchor="_Toc49339648" w:history="1">
            <w:r w:rsidR="00723409" w:rsidRPr="00723409">
              <w:rPr>
                <w:rFonts w:ascii="Times New Roman" w:eastAsiaTheme="minorHAnsi" w:hAnsi="Times New Roman"/>
                <w:noProof/>
                <w:color w:val="0563C1" w:themeColor="hyperlink"/>
                <w:sz w:val="24"/>
                <w:u w:val="single"/>
                <w:lang w:eastAsia="en-US"/>
              </w:rPr>
              <w:t>My employability skills</w:t>
            </w:r>
            <w:r w:rsidR="00723409" w:rsidRPr="00723409">
              <w:rPr>
                <w:rFonts w:ascii="Times New Roman" w:eastAsiaTheme="minorHAnsi" w:hAnsi="Times New Roman"/>
                <w:noProof/>
                <w:webHidden/>
                <w:sz w:val="24"/>
                <w:lang w:eastAsia="en-US"/>
              </w:rPr>
              <w:tab/>
            </w:r>
            <w:r w:rsidR="00723409" w:rsidRPr="00723409">
              <w:rPr>
                <w:rFonts w:ascii="Times New Roman" w:eastAsiaTheme="minorHAnsi" w:hAnsi="Times New Roman"/>
                <w:noProof/>
                <w:webHidden/>
                <w:sz w:val="24"/>
                <w:lang w:eastAsia="en-US"/>
              </w:rPr>
              <w:fldChar w:fldCharType="begin"/>
            </w:r>
            <w:r w:rsidR="00723409" w:rsidRPr="00723409">
              <w:rPr>
                <w:rFonts w:ascii="Times New Roman" w:eastAsiaTheme="minorHAnsi" w:hAnsi="Times New Roman"/>
                <w:noProof/>
                <w:webHidden/>
                <w:sz w:val="24"/>
                <w:lang w:eastAsia="en-US"/>
              </w:rPr>
              <w:instrText xml:space="preserve"> PAGEREF _Toc49339648 \h </w:instrText>
            </w:r>
            <w:r w:rsidR="00723409" w:rsidRPr="00723409">
              <w:rPr>
                <w:rFonts w:ascii="Times New Roman" w:eastAsiaTheme="minorHAnsi" w:hAnsi="Times New Roman"/>
                <w:noProof/>
                <w:webHidden/>
                <w:sz w:val="24"/>
                <w:lang w:eastAsia="en-US"/>
              </w:rPr>
            </w:r>
            <w:r w:rsidR="00723409" w:rsidRPr="00723409">
              <w:rPr>
                <w:rFonts w:ascii="Times New Roman" w:eastAsiaTheme="minorHAnsi" w:hAnsi="Times New Roman"/>
                <w:noProof/>
                <w:webHidden/>
                <w:sz w:val="24"/>
                <w:lang w:eastAsia="en-US"/>
              </w:rPr>
              <w:fldChar w:fldCharType="separate"/>
            </w:r>
            <w:r w:rsidR="00723409" w:rsidRPr="00723409">
              <w:rPr>
                <w:rFonts w:ascii="Times New Roman" w:eastAsiaTheme="minorHAnsi" w:hAnsi="Times New Roman"/>
                <w:noProof/>
                <w:webHidden/>
                <w:sz w:val="24"/>
                <w:lang w:eastAsia="en-US"/>
              </w:rPr>
              <w:t>9</w:t>
            </w:r>
            <w:r w:rsidR="00723409" w:rsidRPr="00723409">
              <w:rPr>
                <w:rFonts w:ascii="Times New Roman" w:eastAsiaTheme="minorHAnsi" w:hAnsi="Times New Roman"/>
                <w:noProof/>
                <w:webHidden/>
                <w:sz w:val="24"/>
                <w:lang w:eastAsia="en-US"/>
              </w:rPr>
              <w:fldChar w:fldCharType="end"/>
            </w:r>
          </w:hyperlink>
        </w:p>
        <w:p w14:paraId="642B4BF8" w14:textId="77777777" w:rsidR="00723409" w:rsidRPr="00723409" w:rsidRDefault="00CC1644" w:rsidP="00723409">
          <w:pPr>
            <w:tabs>
              <w:tab w:val="right" w:leader="dot" w:pos="9016"/>
            </w:tabs>
            <w:spacing w:after="100" w:line="360" w:lineRule="auto"/>
            <w:jc w:val="both"/>
            <w:rPr>
              <w:rFonts w:ascii="Times New Roman" w:eastAsiaTheme="minorHAnsi" w:hAnsi="Times New Roman"/>
              <w:noProof/>
              <w:sz w:val="24"/>
              <w:lang w:eastAsia="en-US"/>
            </w:rPr>
          </w:pPr>
          <w:hyperlink w:anchor="_Toc49339649" w:history="1">
            <w:r w:rsidR="00723409" w:rsidRPr="00723409">
              <w:rPr>
                <w:rFonts w:ascii="Times New Roman" w:eastAsiaTheme="minorHAnsi" w:hAnsi="Times New Roman"/>
                <w:noProof/>
                <w:color w:val="0563C1" w:themeColor="hyperlink"/>
                <w:sz w:val="24"/>
                <w:u w:val="single"/>
                <w:lang w:eastAsia="en-US"/>
              </w:rPr>
              <w:t>Conclusion</w:t>
            </w:r>
            <w:r w:rsidR="00723409" w:rsidRPr="00723409">
              <w:rPr>
                <w:rFonts w:ascii="Times New Roman" w:eastAsiaTheme="minorHAnsi" w:hAnsi="Times New Roman"/>
                <w:noProof/>
                <w:webHidden/>
                <w:sz w:val="24"/>
                <w:lang w:eastAsia="en-US"/>
              </w:rPr>
              <w:tab/>
            </w:r>
            <w:r w:rsidR="00723409" w:rsidRPr="00723409">
              <w:rPr>
                <w:rFonts w:ascii="Times New Roman" w:eastAsiaTheme="minorHAnsi" w:hAnsi="Times New Roman"/>
                <w:noProof/>
                <w:webHidden/>
                <w:sz w:val="24"/>
                <w:lang w:eastAsia="en-US"/>
              </w:rPr>
              <w:fldChar w:fldCharType="begin"/>
            </w:r>
            <w:r w:rsidR="00723409" w:rsidRPr="00723409">
              <w:rPr>
                <w:rFonts w:ascii="Times New Roman" w:eastAsiaTheme="minorHAnsi" w:hAnsi="Times New Roman"/>
                <w:noProof/>
                <w:webHidden/>
                <w:sz w:val="24"/>
                <w:lang w:eastAsia="en-US"/>
              </w:rPr>
              <w:instrText xml:space="preserve"> PAGEREF _Toc49339649 \h </w:instrText>
            </w:r>
            <w:r w:rsidR="00723409" w:rsidRPr="00723409">
              <w:rPr>
                <w:rFonts w:ascii="Times New Roman" w:eastAsiaTheme="minorHAnsi" w:hAnsi="Times New Roman"/>
                <w:noProof/>
                <w:webHidden/>
                <w:sz w:val="24"/>
                <w:lang w:eastAsia="en-US"/>
              </w:rPr>
            </w:r>
            <w:r w:rsidR="00723409" w:rsidRPr="00723409">
              <w:rPr>
                <w:rFonts w:ascii="Times New Roman" w:eastAsiaTheme="minorHAnsi" w:hAnsi="Times New Roman"/>
                <w:noProof/>
                <w:webHidden/>
                <w:sz w:val="24"/>
                <w:lang w:eastAsia="en-US"/>
              </w:rPr>
              <w:fldChar w:fldCharType="separate"/>
            </w:r>
            <w:r w:rsidR="00723409" w:rsidRPr="00723409">
              <w:rPr>
                <w:rFonts w:ascii="Times New Roman" w:eastAsiaTheme="minorHAnsi" w:hAnsi="Times New Roman"/>
                <w:noProof/>
                <w:webHidden/>
                <w:sz w:val="24"/>
                <w:lang w:eastAsia="en-US"/>
              </w:rPr>
              <w:t>10</w:t>
            </w:r>
            <w:r w:rsidR="00723409" w:rsidRPr="00723409">
              <w:rPr>
                <w:rFonts w:ascii="Times New Roman" w:eastAsiaTheme="minorHAnsi" w:hAnsi="Times New Roman"/>
                <w:noProof/>
                <w:webHidden/>
                <w:sz w:val="24"/>
                <w:lang w:eastAsia="en-US"/>
              </w:rPr>
              <w:fldChar w:fldCharType="end"/>
            </w:r>
          </w:hyperlink>
        </w:p>
        <w:p w14:paraId="6C0E5823" w14:textId="77777777" w:rsidR="00723409" w:rsidRPr="00723409" w:rsidRDefault="00CC1644" w:rsidP="00723409">
          <w:pPr>
            <w:tabs>
              <w:tab w:val="right" w:leader="dot" w:pos="9016"/>
            </w:tabs>
            <w:spacing w:after="100" w:line="360" w:lineRule="auto"/>
            <w:jc w:val="both"/>
            <w:rPr>
              <w:rFonts w:ascii="Times New Roman" w:eastAsiaTheme="minorHAnsi" w:hAnsi="Times New Roman"/>
              <w:noProof/>
              <w:sz w:val="24"/>
              <w:lang w:eastAsia="en-US"/>
            </w:rPr>
          </w:pPr>
          <w:hyperlink w:anchor="_Toc49339650" w:history="1">
            <w:r w:rsidR="00723409" w:rsidRPr="00723409">
              <w:rPr>
                <w:rFonts w:ascii="Times New Roman" w:eastAsiaTheme="minorHAnsi" w:hAnsi="Times New Roman"/>
                <w:noProof/>
                <w:color w:val="0563C1" w:themeColor="hyperlink"/>
                <w:sz w:val="24"/>
                <w:u w:val="single"/>
                <w:lang w:eastAsia="en-US"/>
              </w:rPr>
              <w:t>References</w:t>
            </w:r>
            <w:r w:rsidR="00723409" w:rsidRPr="00723409">
              <w:rPr>
                <w:rFonts w:ascii="Times New Roman" w:eastAsiaTheme="minorHAnsi" w:hAnsi="Times New Roman"/>
                <w:noProof/>
                <w:webHidden/>
                <w:sz w:val="24"/>
                <w:lang w:eastAsia="en-US"/>
              </w:rPr>
              <w:tab/>
            </w:r>
            <w:r w:rsidR="00723409" w:rsidRPr="00723409">
              <w:rPr>
                <w:rFonts w:ascii="Times New Roman" w:eastAsiaTheme="minorHAnsi" w:hAnsi="Times New Roman"/>
                <w:noProof/>
                <w:webHidden/>
                <w:sz w:val="24"/>
                <w:lang w:eastAsia="en-US"/>
              </w:rPr>
              <w:fldChar w:fldCharType="begin"/>
            </w:r>
            <w:r w:rsidR="00723409" w:rsidRPr="00723409">
              <w:rPr>
                <w:rFonts w:ascii="Times New Roman" w:eastAsiaTheme="minorHAnsi" w:hAnsi="Times New Roman"/>
                <w:noProof/>
                <w:webHidden/>
                <w:sz w:val="24"/>
                <w:lang w:eastAsia="en-US"/>
              </w:rPr>
              <w:instrText xml:space="preserve"> PAGEREF _Toc49339650 \h </w:instrText>
            </w:r>
            <w:r w:rsidR="00723409" w:rsidRPr="00723409">
              <w:rPr>
                <w:rFonts w:ascii="Times New Roman" w:eastAsiaTheme="minorHAnsi" w:hAnsi="Times New Roman"/>
                <w:noProof/>
                <w:webHidden/>
                <w:sz w:val="24"/>
                <w:lang w:eastAsia="en-US"/>
              </w:rPr>
            </w:r>
            <w:r w:rsidR="00723409" w:rsidRPr="00723409">
              <w:rPr>
                <w:rFonts w:ascii="Times New Roman" w:eastAsiaTheme="minorHAnsi" w:hAnsi="Times New Roman"/>
                <w:noProof/>
                <w:webHidden/>
                <w:sz w:val="24"/>
                <w:lang w:eastAsia="en-US"/>
              </w:rPr>
              <w:fldChar w:fldCharType="separate"/>
            </w:r>
            <w:r w:rsidR="00723409" w:rsidRPr="00723409">
              <w:rPr>
                <w:rFonts w:ascii="Times New Roman" w:eastAsiaTheme="minorHAnsi" w:hAnsi="Times New Roman"/>
                <w:noProof/>
                <w:webHidden/>
                <w:sz w:val="24"/>
                <w:lang w:eastAsia="en-US"/>
              </w:rPr>
              <w:t>11</w:t>
            </w:r>
            <w:r w:rsidR="00723409" w:rsidRPr="00723409">
              <w:rPr>
                <w:rFonts w:ascii="Times New Roman" w:eastAsiaTheme="minorHAnsi" w:hAnsi="Times New Roman"/>
                <w:noProof/>
                <w:webHidden/>
                <w:sz w:val="24"/>
                <w:lang w:eastAsia="en-US"/>
              </w:rPr>
              <w:fldChar w:fldCharType="end"/>
            </w:r>
          </w:hyperlink>
        </w:p>
        <w:p w14:paraId="7D5817E5"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bCs/>
              <w:noProof/>
              <w:sz w:val="24"/>
              <w:lang w:eastAsia="en-US"/>
            </w:rPr>
            <w:fldChar w:fldCharType="end"/>
          </w:r>
        </w:p>
      </w:sdtContent>
    </w:sdt>
    <w:p w14:paraId="37999CA9" w14:textId="77777777" w:rsidR="00723409" w:rsidRPr="00723409" w:rsidRDefault="00723409" w:rsidP="00723409">
      <w:pPr>
        <w:spacing w:after="160" w:line="259" w:lineRule="auto"/>
        <w:rPr>
          <w:rFonts w:ascii="Times New Roman" w:eastAsiaTheme="minorHAnsi" w:hAnsi="Times New Roman"/>
          <w:sz w:val="24"/>
          <w:lang w:eastAsia="en-US"/>
        </w:rPr>
      </w:pPr>
      <w:r w:rsidRPr="00723409">
        <w:rPr>
          <w:rFonts w:ascii="Times New Roman" w:eastAsiaTheme="minorHAnsi" w:hAnsi="Times New Roman"/>
          <w:sz w:val="24"/>
          <w:lang w:eastAsia="en-US"/>
        </w:rPr>
        <w:br w:type="page"/>
      </w:r>
    </w:p>
    <w:p w14:paraId="1B1BCB99" w14:textId="77777777" w:rsidR="00723409" w:rsidRPr="00723409" w:rsidRDefault="00723409" w:rsidP="00723409">
      <w:pPr>
        <w:keepNext/>
        <w:keepLines/>
        <w:spacing w:before="240" w:line="360" w:lineRule="auto"/>
        <w:jc w:val="both"/>
        <w:outlineLvl w:val="0"/>
        <w:rPr>
          <w:rFonts w:ascii="Times New Roman" w:eastAsiaTheme="majorEastAsia" w:hAnsi="Times New Roman" w:cstheme="majorBidi"/>
          <w:b/>
          <w:sz w:val="32"/>
          <w:szCs w:val="32"/>
          <w:u w:val="single"/>
          <w:lang w:eastAsia="en-US"/>
        </w:rPr>
      </w:pPr>
      <w:bookmarkStart w:id="0" w:name="_Toc49339643"/>
      <w:r w:rsidRPr="00723409">
        <w:rPr>
          <w:rFonts w:ascii="Times New Roman" w:eastAsiaTheme="majorEastAsia" w:hAnsi="Times New Roman" w:cstheme="majorBidi"/>
          <w:b/>
          <w:sz w:val="32"/>
          <w:szCs w:val="32"/>
          <w:u w:val="single"/>
          <w:lang w:eastAsia="en-US"/>
        </w:rPr>
        <w:lastRenderedPageBreak/>
        <w:t>Introduction</w:t>
      </w:r>
      <w:bookmarkEnd w:id="0"/>
    </w:p>
    <w:p w14:paraId="145E7C02"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An individual ability to get a job, perform the task related to that job effectively and change job if needed is known as employability. There are some certain employability skills which a student needs to have to get a good job after graduation. This report will analyse the skills required to ensure individual employability, the ways which can be used to improve employability skills. The current situation of the UK adults’ employability skills will also be analysed here. The impact of COVID-19 pandemic on the employability skill development process will also be discussed here. This report aims to understand employability clearly and the factors related to it. At the end of this report, I will also analyse my employability skills. </w:t>
      </w:r>
    </w:p>
    <w:p w14:paraId="07C820E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3A254DF"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59EAF87"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53C09094"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D7762FF"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81D9354"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1A9A3F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403A87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6B62115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C3F9D48"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F819E0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A979E2C"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59BE9F5"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96B2C07"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5F84E215"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7E21BCB"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850FE4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636F6B4" w14:textId="77777777" w:rsidR="00723409" w:rsidRPr="00723409" w:rsidRDefault="00723409" w:rsidP="00723409">
      <w:pPr>
        <w:keepNext/>
        <w:keepLines/>
        <w:spacing w:before="240" w:line="360" w:lineRule="auto"/>
        <w:jc w:val="both"/>
        <w:outlineLvl w:val="0"/>
        <w:rPr>
          <w:rFonts w:ascii="Times New Roman" w:eastAsiaTheme="majorEastAsia" w:hAnsi="Times New Roman" w:cstheme="majorBidi"/>
          <w:b/>
          <w:sz w:val="32"/>
          <w:szCs w:val="32"/>
          <w:u w:val="single"/>
          <w:lang w:eastAsia="en-US"/>
        </w:rPr>
      </w:pPr>
      <w:bookmarkStart w:id="1" w:name="_Toc49339644"/>
      <w:r w:rsidRPr="00723409">
        <w:rPr>
          <w:rFonts w:ascii="Times New Roman" w:eastAsiaTheme="majorEastAsia" w:hAnsi="Times New Roman" w:cstheme="majorBidi"/>
          <w:b/>
          <w:sz w:val="32"/>
          <w:szCs w:val="32"/>
          <w:u w:val="single"/>
          <w:lang w:eastAsia="en-US"/>
        </w:rPr>
        <w:lastRenderedPageBreak/>
        <w:t>Article 1</w:t>
      </w:r>
      <w:bookmarkEnd w:id="1"/>
      <w:r w:rsidRPr="00723409">
        <w:rPr>
          <w:rFonts w:ascii="Times New Roman" w:eastAsiaTheme="majorEastAsia" w:hAnsi="Times New Roman" w:cstheme="majorBidi"/>
          <w:b/>
          <w:sz w:val="32"/>
          <w:szCs w:val="32"/>
          <w:u w:val="single"/>
          <w:lang w:eastAsia="en-US"/>
        </w:rPr>
        <w:t xml:space="preserve"> </w:t>
      </w:r>
    </w:p>
    <w:p w14:paraId="25A3313B"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According to </w:t>
      </w:r>
      <w:proofErr w:type="spellStart"/>
      <w:r w:rsidRPr="00723409">
        <w:rPr>
          <w:rFonts w:ascii="Times New Roman" w:eastAsiaTheme="minorHAnsi" w:hAnsi="Times New Roman"/>
          <w:sz w:val="24"/>
          <w:lang w:eastAsia="en-US"/>
        </w:rPr>
        <w:t>Duszynski</w:t>
      </w:r>
      <w:proofErr w:type="spellEnd"/>
      <w:r w:rsidRPr="00723409">
        <w:rPr>
          <w:rFonts w:ascii="Times New Roman" w:eastAsiaTheme="minorHAnsi" w:hAnsi="Times New Roman"/>
          <w:sz w:val="24"/>
          <w:lang w:eastAsia="en-US"/>
        </w:rPr>
        <w:t xml:space="preserve"> (2020) employability is a term which refers to a set of skills that help an individual needs to become an attractive candidate. This can also be defined as the set of skills required to get a job. There are some skills which the employers look while recruiting.  Some of these skills include: </w:t>
      </w:r>
    </w:p>
    <w:p w14:paraId="00A4761C"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 xml:space="preserve">Problem-solving: </w:t>
      </w:r>
      <w:r w:rsidRPr="00723409">
        <w:rPr>
          <w:rFonts w:ascii="Times New Roman" w:eastAsiaTheme="minorHAnsi" w:hAnsi="Times New Roman"/>
          <w:sz w:val="24"/>
          <w:lang w:eastAsia="en-US"/>
        </w:rPr>
        <w:t xml:space="preserve">Most of the employers look for this skill among the candidate and the candidate who has this skill is likely to get the job. A business organisation have to face different types of problems and for that, it wants to recruit an employee who can solve the problem for the organisation.  </w:t>
      </w:r>
    </w:p>
    <w:p w14:paraId="4053C333"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Communication skills:</w:t>
      </w:r>
      <w:r w:rsidRPr="00723409">
        <w:rPr>
          <w:rFonts w:ascii="Times New Roman" w:eastAsiaTheme="minorHAnsi" w:hAnsi="Times New Roman"/>
          <w:sz w:val="24"/>
          <w:lang w:eastAsia="en-US"/>
        </w:rPr>
        <w:t xml:space="preserve"> If a student wants to achieve success in professional life then the student must need to have this skill. For this reason, it is among the most important employability skill. Active listening, empathising and acting based on information can help to improve communication skill. </w:t>
      </w:r>
    </w:p>
    <w:p w14:paraId="687449C0"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Adaptability:</w:t>
      </w:r>
      <w:r w:rsidRPr="00723409">
        <w:rPr>
          <w:rFonts w:ascii="Times New Roman" w:eastAsiaTheme="minorHAnsi" w:hAnsi="Times New Roman"/>
          <w:sz w:val="24"/>
          <w:lang w:eastAsia="en-US"/>
        </w:rPr>
        <w:t xml:space="preserve"> The business landscape is ever-changing and for that, an employee needs to have the ability to deal with change. Companies also look for employees who can deal with change. There emerge new technology, new types of competition and a student needs to have the ability to adapt to these. </w:t>
      </w:r>
    </w:p>
    <w:p w14:paraId="503E4854"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Collaboration:</w:t>
      </w:r>
      <w:r w:rsidRPr="00723409">
        <w:rPr>
          <w:rFonts w:ascii="Times New Roman" w:eastAsiaTheme="minorHAnsi" w:hAnsi="Times New Roman"/>
          <w:sz w:val="24"/>
          <w:lang w:eastAsia="en-US"/>
        </w:rPr>
        <w:t xml:space="preserve"> Collaboration has great power as it can make a team effective. The success of an organisation depends on effective team performance. Collaboration means to achieve the ability to work with others, understanding team strengths and weaknesses and help the team to solve the problem. </w:t>
      </w:r>
    </w:p>
    <w:p w14:paraId="0069A8D8"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Time management:</w:t>
      </w:r>
      <w:r w:rsidRPr="00723409">
        <w:rPr>
          <w:rFonts w:ascii="Times New Roman" w:eastAsiaTheme="minorHAnsi" w:hAnsi="Times New Roman"/>
          <w:sz w:val="24"/>
          <w:lang w:eastAsia="en-US"/>
        </w:rPr>
        <w:t xml:space="preserve"> This employability skill ensure that an individual can perform a task within a given time. For these employers look for the candidate who has this ability. This skill can be improved by planning, establishing time frame and developing milestone. </w:t>
      </w:r>
    </w:p>
    <w:p w14:paraId="707F1047"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Organisation:</w:t>
      </w:r>
      <w:r w:rsidRPr="00723409">
        <w:rPr>
          <w:rFonts w:ascii="Times New Roman" w:eastAsiaTheme="minorHAnsi" w:hAnsi="Times New Roman"/>
          <w:sz w:val="24"/>
          <w:lang w:eastAsia="en-US"/>
        </w:rPr>
        <w:t xml:space="preserve"> Most of the employers look for an employee who is organised as it has an effective relationship with the productivity of the employee. A student must have to develop this skill in academic life by self-motivation, managing task and delegating. </w:t>
      </w:r>
    </w:p>
    <w:p w14:paraId="55A05B45"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Technology use:</w:t>
      </w:r>
      <w:r w:rsidRPr="00723409">
        <w:rPr>
          <w:rFonts w:ascii="Times New Roman" w:eastAsiaTheme="minorHAnsi" w:hAnsi="Times New Roman"/>
          <w:sz w:val="24"/>
          <w:lang w:eastAsia="en-US"/>
        </w:rPr>
        <w:t xml:space="preserve"> In this era, the candidate who has the skill of using technology effectively will have the chance to get a good job. A graduate student can improve this employability skill in student life as it is important to get a good job.   </w:t>
      </w:r>
    </w:p>
    <w:p w14:paraId="03DA4874"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lastRenderedPageBreak/>
        <w:t>Information use:</w:t>
      </w:r>
      <w:r w:rsidRPr="00723409">
        <w:rPr>
          <w:rFonts w:ascii="Times New Roman" w:eastAsiaTheme="minorHAnsi" w:hAnsi="Times New Roman"/>
          <w:sz w:val="24"/>
          <w:lang w:eastAsia="en-US"/>
        </w:rPr>
        <w:t xml:space="preserve"> In this century information is the key to achieve success.  An employer looking for skills like data analysis, deciding based on information etc. That is why an individual must have to develop a skill like finding the right information, organise the information effectively and communicate it with effectiveness. </w:t>
      </w:r>
    </w:p>
    <w:p w14:paraId="681A2A35"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Personality traits:</w:t>
      </w:r>
      <w:r w:rsidRPr="00723409">
        <w:rPr>
          <w:rFonts w:ascii="Times New Roman" w:eastAsiaTheme="minorHAnsi" w:hAnsi="Times New Roman"/>
          <w:sz w:val="24"/>
          <w:lang w:eastAsia="en-US"/>
        </w:rPr>
        <w:t xml:space="preserve"> There are some certain traits like professionalism, enthusiasm, confidence, transparency and creativity which makes an individual employable. An individual might not be able to change character but can try to achieve these traits so that employers like the person. </w:t>
      </w:r>
    </w:p>
    <w:p w14:paraId="4ED22991"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noProof/>
          <w:sz w:val="24"/>
        </w:rPr>
        <w:drawing>
          <wp:inline distT="0" distB="0" distL="0" distR="0" wp14:anchorId="5A0E1874" wp14:editId="69CD104D">
            <wp:extent cx="5486400" cy="3200400"/>
            <wp:effectExtent l="0" t="1270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6F91723F" w14:textId="77777777" w:rsidR="00723409" w:rsidRPr="00723409" w:rsidRDefault="00723409" w:rsidP="00723409">
      <w:pPr>
        <w:spacing w:after="200"/>
        <w:jc w:val="center"/>
        <w:rPr>
          <w:rFonts w:ascii="Times New Roman" w:eastAsiaTheme="minorHAnsi" w:hAnsi="Times New Roman"/>
          <w:i/>
          <w:iCs/>
          <w:color w:val="44546A" w:themeColor="text2"/>
          <w:sz w:val="24"/>
          <w:szCs w:val="24"/>
          <w:lang w:eastAsia="en-US"/>
        </w:rPr>
      </w:pPr>
      <w:r w:rsidRPr="00723409">
        <w:rPr>
          <w:rFonts w:ascii="Times New Roman" w:eastAsiaTheme="minorHAnsi" w:hAnsi="Times New Roman"/>
          <w:i/>
          <w:iCs/>
          <w:color w:val="44546A" w:themeColor="text2"/>
          <w:sz w:val="24"/>
          <w:szCs w:val="24"/>
          <w:lang w:eastAsia="en-US"/>
        </w:rPr>
        <w:t xml:space="preserve">Figure </w:t>
      </w:r>
      <w:r w:rsidRPr="00723409">
        <w:rPr>
          <w:rFonts w:ascii="Times New Roman" w:eastAsiaTheme="minorHAnsi" w:hAnsi="Times New Roman"/>
          <w:i/>
          <w:iCs/>
          <w:color w:val="44546A" w:themeColor="text2"/>
          <w:sz w:val="24"/>
          <w:szCs w:val="24"/>
          <w:lang w:eastAsia="en-US"/>
        </w:rPr>
        <w:fldChar w:fldCharType="begin"/>
      </w:r>
      <w:r w:rsidRPr="00723409">
        <w:rPr>
          <w:rFonts w:ascii="Times New Roman" w:eastAsiaTheme="minorHAnsi" w:hAnsi="Times New Roman"/>
          <w:i/>
          <w:iCs/>
          <w:color w:val="44546A" w:themeColor="text2"/>
          <w:sz w:val="24"/>
          <w:szCs w:val="24"/>
          <w:lang w:eastAsia="en-US"/>
        </w:rPr>
        <w:instrText xml:space="preserve"> SEQ Figure \* ARABIC </w:instrText>
      </w:r>
      <w:r w:rsidRPr="00723409">
        <w:rPr>
          <w:rFonts w:ascii="Times New Roman" w:eastAsiaTheme="minorHAnsi" w:hAnsi="Times New Roman"/>
          <w:i/>
          <w:iCs/>
          <w:color w:val="44546A" w:themeColor="text2"/>
          <w:sz w:val="24"/>
          <w:szCs w:val="24"/>
          <w:lang w:eastAsia="en-US"/>
        </w:rPr>
        <w:fldChar w:fldCharType="separate"/>
      </w:r>
      <w:r w:rsidRPr="00723409">
        <w:rPr>
          <w:rFonts w:ascii="Times New Roman" w:eastAsiaTheme="minorHAnsi" w:hAnsi="Times New Roman"/>
          <w:i/>
          <w:iCs/>
          <w:noProof/>
          <w:color w:val="44546A" w:themeColor="text2"/>
          <w:sz w:val="24"/>
          <w:szCs w:val="24"/>
          <w:lang w:eastAsia="en-US"/>
        </w:rPr>
        <w:t>1</w:t>
      </w:r>
      <w:r w:rsidRPr="00723409">
        <w:rPr>
          <w:rFonts w:ascii="Times New Roman" w:eastAsiaTheme="minorHAnsi" w:hAnsi="Times New Roman"/>
          <w:i/>
          <w:iCs/>
          <w:color w:val="44546A" w:themeColor="text2"/>
          <w:sz w:val="24"/>
          <w:szCs w:val="24"/>
          <w:lang w:eastAsia="en-US"/>
        </w:rPr>
        <w:fldChar w:fldCharType="end"/>
      </w:r>
      <w:r w:rsidRPr="00723409">
        <w:rPr>
          <w:rFonts w:ascii="Times New Roman" w:eastAsiaTheme="minorHAnsi" w:hAnsi="Times New Roman"/>
          <w:i/>
          <w:iCs/>
          <w:color w:val="44546A" w:themeColor="text2"/>
          <w:sz w:val="24"/>
          <w:szCs w:val="24"/>
          <w:lang w:eastAsia="en-US"/>
        </w:rPr>
        <w:t xml:space="preserve">: Employability Skills </w:t>
      </w:r>
    </w:p>
    <w:p w14:paraId="39D8BB2C" w14:textId="77777777" w:rsidR="00723409" w:rsidRPr="00723409" w:rsidRDefault="00723409" w:rsidP="00723409">
      <w:pPr>
        <w:spacing w:after="200"/>
        <w:jc w:val="center"/>
        <w:rPr>
          <w:rFonts w:ascii="Times New Roman" w:eastAsiaTheme="minorHAnsi" w:hAnsi="Times New Roman"/>
          <w:i/>
          <w:iCs/>
          <w:color w:val="44546A" w:themeColor="text2"/>
          <w:sz w:val="24"/>
          <w:szCs w:val="24"/>
          <w:lang w:eastAsia="en-US"/>
        </w:rPr>
      </w:pPr>
      <w:r w:rsidRPr="00723409">
        <w:rPr>
          <w:rFonts w:ascii="Times New Roman" w:eastAsiaTheme="minorHAnsi" w:hAnsi="Times New Roman"/>
          <w:i/>
          <w:iCs/>
          <w:color w:val="44546A" w:themeColor="text2"/>
          <w:sz w:val="24"/>
          <w:szCs w:val="24"/>
          <w:lang w:eastAsia="en-US"/>
        </w:rPr>
        <w:t xml:space="preserve">Source: </w:t>
      </w:r>
      <w:proofErr w:type="spellStart"/>
      <w:r w:rsidRPr="00723409">
        <w:rPr>
          <w:rFonts w:ascii="Times New Roman" w:eastAsiaTheme="minorHAnsi" w:hAnsi="Times New Roman"/>
          <w:i/>
          <w:iCs/>
          <w:color w:val="44546A" w:themeColor="text2"/>
          <w:sz w:val="24"/>
          <w:szCs w:val="24"/>
          <w:lang w:eastAsia="en-US"/>
        </w:rPr>
        <w:t>Duszynski</w:t>
      </w:r>
      <w:proofErr w:type="spellEnd"/>
      <w:r w:rsidRPr="00723409">
        <w:rPr>
          <w:rFonts w:ascii="Times New Roman" w:eastAsiaTheme="minorHAnsi" w:hAnsi="Times New Roman"/>
          <w:i/>
          <w:iCs/>
          <w:color w:val="44546A" w:themeColor="text2"/>
          <w:sz w:val="24"/>
          <w:szCs w:val="24"/>
          <w:lang w:eastAsia="en-US"/>
        </w:rPr>
        <w:t xml:space="preserve"> (2020)</w:t>
      </w:r>
    </w:p>
    <w:p w14:paraId="4A914A32"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2D83761"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BD16E8F"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C8B5A7D"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91B2EAB"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2DA5E58"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E62122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35E9D17"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5FBD1CB2" w14:textId="77777777" w:rsidR="00723409" w:rsidRPr="00723409" w:rsidRDefault="00723409" w:rsidP="00723409">
      <w:pPr>
        <w:keepNext/>
        <w:keepLines/>
        <w:spacing w:before="240" w:line="360" w:lineRule="auto"/>
        <w:jc w:val="both"/>
        <w:outlineLvl w:val="0"/>
        <w:rPr>
          <w:rFonts w:ascii="Times New Roman" w:eastAsiaTheme="majorEastAsia" w:hAnsi="Times New Roman" w:cstheme="majorBidi"/>
          <w:b/>
          <w:sz w:val="32"/>
          <w:szCs w:val="32"/>
          <w:u w:val="single"/>
          <w:lang w:eastAsia="en-US"/>
        </w:rPr>
      </w:pPr>
      <w:bookmarkStart w:id="2" w:name="_Toc49339645"/>
      <w:r w:rsidRPr="00723409">
        <w:rPr>
          <w:rFonts w:ascii="Times New Roman" w:eastAsiaTheme="majorEastAsia" w:hAnsi="Times New Roman" w:cstheme="majorBidi"/>
          <w:b/>
          <w:sz w:val="32"/>
          <w:szCs w:val="32"/>
          <w:u w:val="single"/>
          <w:lang w:eastAsia="en-US"/>
        </w:rPr>
        <w:lastRenderedPageBreak/>
        <w:t>Article 2</w:t>
      </w:r>
      <w:bookmarkEnd w:id="2"/>
    </w:p>
    <w:p w14:paraId="7502D258"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Harris (2019) point out that a student must have to achieve employability skills and there are some ways by following which it can be done. These ways include: </w:t>
      </w:r>
    </w:p>
    <w:p w14:paraId="084C7993"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Online course:</w:t>
      </w:r>
      <w:r w:rsidRPr="00723409">
        <w:rPr>
          <w:rFonts w:ascii="Times New Roman" w:eastAsiaTheme="minorHAnsi" w:hAnsi="Times New Roman"/>
          <w:sz w:val="24"/>
          <w:lang w:eastAsia="en-US"/>
        </w:rPr>
        <w:t xml:space="preserve"> In this time of the pandemic most of the student is in-home and spending time to do other things. There is some crucial online course available online that can help an individual to improve employability skills. This can improve the acceptance of the CV and help to gather knowledge. </w:t>
      </w:r>
    </w:p>
    <w:p w14:paraId="78E0BCC3"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Networking:</w:t>
      </w:r>
      <w:r w:rsidRPr="00723409">
        <w:rPr>
          <w:rFonts w:ascii="Times New Roman" w:eastAsiaTheme="minorHAnsi" w:hAnsi="Times New Roman"/>
          <w:sz w:val="24"/>
          <w:lang w:eastAsia="en-US"/>
        </w:rPr>
        <w:t xml:space="preserve"> Networking helps an individual to learn about how to market oneself effectively. The beginner will found it difficult but in the long run it will be very effective for an individual. This will help to understand what skill need to achieve a good job are and how to become effective. </w:t>
      </w:r>
    </w:p>
    <w:p w14:paraId="60B6862A"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Pick up a hobby:</w:t>
      </w:r>
      <w:r w:rsidRPr="00723409">
        <w:rPr>
          <w:rFonts w:ascii="Times New Roman" w:eastAsiaTheme="minorHAnsi" w:hAnsi="Times New Roman"/>
          <w:sz w:val="24"/>
          <w:lang w:eastAsia="en-US"/>
        </w:rPr>
        <w:t xml:space="preserve"> There are different types of hobby which helps an individual to improve employability skill. Blogging is among the most effective hobby as it will prove that the individual has some researching skill. This might help the individual to get a good job. </w:t>
      </w:r>
    </w:p>
    <w:p w14:paraId="5545E6E0"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Become an ambassador:</w:t>
      </w:r>
      <w:r w:rsidRPr="00723409">
        <w:rPr>
          <w:rFonts w:ascii="Times New Roman" w:eastAsiaTheme="minorHAnsi" w:hAnsi="Times New Roman"/>
          <w:sz w:val="24"/>
          <w:lang w:eastAsia="en-US"/>
        </w:rPr>
        <w:t xml:space="preserve"> This process helps a student to improve the communication skill and demonstrate the passion and commitment of the individual. A graduate student might try to become the ambassador of the university and employers likes these types of stuff. </w:t>
      </w:r>
    </w:p>
    <w:p w14:paraId="75B7159C"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Volunteer:</w:t>
      </w:r>
      <w:r w:rsidRPr="00723409">
        <w:rPr>
          <w:rFonts w:ascii="Times New Roman" w:eastAsiaTheme="minorHAnsi" w:hAnsi="Times New Roman"/>
          <w:sz w:val="24"/>
          <w:lang w:eastAsia="en-US"/>
        </w:rPr>
        <w:t xml:space="preserve"> Participating in different types of volunteering task can help a student to improve all the skill required for employability. Because there an individual learn how to communicate effectively, how to solve the problem and how to adapt to the changing landscape. All of these are important employability skills. </w:t>
      </w:r>
    </w:p>
    <w:p w14:paraId="0BC4F3A4"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b/>
          <w:sz w:val="24"/>
          <w:lang w:eastAsia="en-US"/>
        </w:rPr>
        <w:t xml:space="preserve">Studying: </w:t>
      </w:r>
      <w:r w:rsidRPr="00723409">
        <w:rPr>
          <w:rFonts w:ascii="Times New Roman" w:eastAsiaTheme="minorHAnsi" w:hAnsi="Times New Roman"/>
          <w:sz w:val="24"/>
          <w:lang w:eastAsia="en-US"/>
        </w:rPr>
        <w:t xml:space="preserve">Studying hard is another way to improve employability because a good grade is an important criterion to get a good job. The student who has good grade will have the chance to get a job quickly because it demonstrates that student is hardworking, has the good problem-solving skill and can communicate effectively. </w:t>
      </w:r>
    </w:p>
    <w:p w14:paraId="1DC398B2"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3C5AE64"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1C02858"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3D86EBE"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611D4065" w14:textId="77777777" w:rsidR="00723409" w:rsidRPr="00723409" w:rsidRDefault="00723409" w:rsidP="00723409">
      <w:pPr>
        <w:keepNext/>
        <w:keepLines/>
        <w:spacing w:before="240" w:line="360" w:lineRule="auto"/>
        <w:jc w:val="both"/>
        <w:outlineLvl w:val="0"/>
        <w:rPr>
          <w:rFonts w:ascii="Times New Roman" w:eastAsiaTheme="majorEastAsia" w:hAnsi="Times New Roman" w:cstheme="majorBidi"/>
          <w:b/>
          <w:sz w:val="32"/>
          <w:szCs w:val="32"/>
          <w:u w:val="single"/>
          <w:lang w:eastAsia="en-US"/>
        </w:rPr>
      </w:pPr>
      <w:bookmarkStart w:id="3" w:name="_Toc49339646"/>
      <w:r w:rsidRPr="00723409">
        <w:rPr>
          <w:rFonts w:ascii="Times New Roman" w:eastAsiaTheme="majorEastAsia" w:hAnsi="Times New Roman" w:cstheme="majorBidi"/>
          <w:b/>
          <w:sz w:val="32"/>
          <w:szCs w:val="32"/>
          <w:u w:val="single"/>
          <w:lang w:eastAsia="en-US"/>
        </w:rPr>
        <w:lastRenderedPageBreak/>
        <w:t>Article 3</w:t>
      </w:r>
      <w:bookmarkEnd w:id="3"/>
    </w:p>
    <w:p w14:paraId="3A3C5D93"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This article discusses the employability skills of the UK adult population. It was found out that 60% of the UK adult’s lack of core employability skills which is not good for the country workforce. Some of the most important employability skills include leadership, organisation and creativity and most of the UK adults do not have these skills. These skills are very important to perform a job effectively (</w:t>
      </w:r>
      <w:proofErr w:type="spellStart"/>
      <w:r w:rsidRPr="00723409">
        <w:rPr>
          <w:rFonts w:ascii="Times New Roman" w:eastAsiaTheme="minorHAnsi" w:hAnsi="Times New Roman"/>
          <w:sz w:val="24"/>
          <w:lang w:eastAsia="en-US"/>
        </w:rPr>
        <w:t>Openaccessgov</w:t>
      </w:r>
      <w:proofErr w:type="spellEnd"/>
      <w:r w:rsidRPr="00723409">
        <w:rPr>
          <w:rFonts w:ascii="Times New Roman" w:eastAsiaTheme="minorHAnsi" w:hAnsi="Times New Roman"/>
          <w:sz w:val="24"/>
          <w:lang w:eastAsia="en-US"/>
        </w:rPr>
        <w:t xml:space="preserve">, 2018). 79% of the employers think that reducing the employability skill gap is important but do not provide the required training to improve these skills. The most important findings of the report was that to improve employability skills among the adult's educators, government and businesses have to work together.   </w:t>
      </w:r>
    </w:p>
    <w:p w14:paraId="38DEA60C"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Employability skill gap rate among adults is different in a different generation. Only 39% of the millennials has all the required core employability skills. On the other hand, 41% of the generation Z adults have all the required employability skill. 47% of the baby boomers have required employability skill. In case gender women are ahead of men in every aspect of the employability skills. 46% of the women have seven core employability skills whereas only 39% of men have these skills. This study also finds out that men are more confident about the skills which are 19%, whereas only 14% of the women are confident. 33% of the Londoners are confident about having the core seven employability skills whereas the average is 28%. But this confidence is not supported by the result which was found out. The result is showing that most of the Londoners are overconfidence. The business leaders are thinking about this and point out that all the people need to work together to improve the employability skills of the UK people. </w:t>
      </w:r>
    </w:p>
    <w:p w14:paraId="5094E570"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B32D3AC"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67EF7374"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682D20A6"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64A75A5"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18FFFA7"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5C4F72CC"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6EF3E0BC"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D018A54" w14:textId="77777777" w:rsidR="00723409" w:rsidRPr="00723409" w:rsidRDefault="00723409" w:rsidP="00723409">
      <w:pPr>
        <w:keepNext/>
        <w:keepLines/>
        <w:spacing w:before="240" w:line="360" w:lineRule="auto"/>
        <w:jc w:val="both"/>
        <w:outlineLvl w:val="0"/>
        <w:rPr>
          <w:rFonts w:ascii="Times New Roman" w:eastAsiaTheme="majorEastAsia" w:hAnsi="Times New Roman" w:cstheme="majorBidi"/>
          <w:b/>
          <w:sz w:val="32"/>
          <w:szCs w:val="32"/>
          <w:u w:val="single"/>
          <w:lang w:eastAsia="en-US"/>
        </w:rPr>
      </w:pPr>
      <w:bookmarkStart w:id="4" w:name="_Toc49339647"/>
      <w:r w:rsidRPr="00723409">
        <w:rPr>
          <w:rFonts w:ascii="Times New Roman" w:eastAsiaTheme="majorEastAsia" w:hAnsi="Times New Roman" w:cstheme="majorBidi"/>
          <w:b/>
          <w:sz w:val="32"/>
          <w:szCs w:val="32"/>
          <w:u w:val="single"/>
          <w:lang w:eastAsia="en-US"/>
        </w:rPr>
        <w:lastRenderedPageBreak/>
        <w:t>Article 4</w:t>
      </w:r>
      <w:bookmarkEnd w:id="4"/>
    </w:p>
    <w:p w14:paraId="5F248012"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According to Lloyd (2020), the impact of COVID-19 will change the job role and people will have to gain a new skill to perform jobs and there will be 5 million people who will have not have the right skill. To achieve this skill people will seek for the distance learning opportunities. 49% of the job role is been affected because of the pandemic and 24% of the employee is looking for improving skill. 39% of the young employees are fearing that their skill will not enough to get or hold a job. Professional employee’s </w:t>
      </w:r>
      <w:proofErr w:type="spellStart"/>
      <w:r w:rsidRPr="00723409">
        <w:rPr>
          <w:rFonts w:ascii="Times New Roman" w:eastAsiaTheme="minorHAnsi" w:hAnsi="Times New Roman"/>
          <w:sz w:val="24"/>
          <w:lang w:eastAsia="en-US"/>
        </w:rPr>
        <w:t>ae</w:t>
      </w:r>
      <w:proofErr w:type="spellEnd"/>
      <w:r w:rsidRPr="00723409">
        <w:rPr>
          <w:rFonts w:ascii="Times New Roman" w:eastAsiaTheme="minorHAnsi" w:hAnsi="Times New Roman"/>
          <w:sz w:val="24"/>
          <w:lang w:eastAsia="en-US"/>
        </w:rPr>
        <w:t xml:space="preserve"> looking for instruction from the employer to improve new skills so that the needs of the employer can be fulfilled. Younger team members are most keen to develop new skills in the workplace. The demand of course which can help achieve skills related to employability like leadership is increasing as well as the demand for the communication-related course. </w:t>
      </w:r>
    </w:p>
    <w:p w14:paraId="16521E4A"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The Open University has taken a different initiative to help the government so that employees have the chance to achieve some certain skills required for getting a new job. Now the employees are investing in getting new skills so that adaptability skill can be improved. 51% of the employees are focusing to improve managerial skills whereas only 23% of the employees are looking to improve digital skills which are more important during this pandemic. The OU is urging employers to provide training to the employees so that the employees have the chance to improve new skills. Employees need direction form the employers to improve new skills because employees try to achieve the skills which the employer wants. Employers must have to ensure that employees have the chance to learn. Learning will increase the productivity of the employees and that is important for an organisation to achieve success.     </w:t>
      </w:r>
    </w:p>
    <w:p w14:paraId="6760B800"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47FBDE8"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3A521F5"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61148214"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6ACF1D71"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6A972A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D9F90FC"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D89EF1B"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FA6DDAA" w14:textId="77777777" w:rsidR="00723409" w:rsidRPr="00723409" w:rsidRDefault="00723409" w:rsidP="00723409">
      <w:pPr>
        <w:keepNext/>
        <w:keepLines/>
        <w:spacing w:before="240" w:line="360" w:lineRule="auto"/>
        <w:jc w:val="both"/>
        <w:outlineLvl w:val="0"/>
        <w:rPr>
          <w:rFonts w:ascii="Times New Roman" w:eastAsiaTheme="majorEastAsia" w:hAnsi="Times New Roman" w:cstheme="majorBidi"/>
          <w:b/>
          <w:sz w:val="32"/>
          <w:szCs w:val="32"/>
          <w:u w:val="single"/>
          <w:lang w:eastAsia="en-US"/>
        </w:rPr>
      </w:pPr>
      <w:bookmarkStart w:id="5" w:name="_Toc49339648"/>
      <w:r w:rsidRPr="00723409">
        <w:rPr>
          <w:rFonts w:ascii="Times New Roman" w:eastAsiaTheme="majorEastAsia" w:hAnsi="Times New Roman" w:cstheme="majorBidi"/>
          <w:b/>
          <w:sz w:val="32"/>
          <w:szCs w:val="32"/>
          <w:u w:val="single"/>
          <w:lang w:eastAsia="en-US"/>
        </w:rPr>
        <w:lastRenderedPageBreak/>
        <w:t>My employability skills</w:t>
      </w:r>
      <w:bookmarkEnd w:id="5"/>
      <w:r w:rsidRPr="00723409">
        <w:rPr>
          <w:rFonts w:ascii="Times New Roman" w:eastAsiaTheme="majorEastAsia" w:hAnsi="Times New Roman" w:cstheme="majorBidi"/>
          <w:b/>
          <w:sz w:val="32"/>
          <w:szCs w:val="32"/>
          <w:u w:val="single"/>
          <w:lang w:eastAsia="en-US"/>
        </w:rPr>
        <w:t xml:space="preserve"> </w:t>
      </w:r>
    </w:p>
    <w:p w14:paraId="2F928A2A"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I am a student</w:t>
      </w:r>
      <w:r w:rsidR="007F6827">
        <w:rPr>
          <w:rFonts w:ascii="Times New Roman" w:eastAsiaTheme="minorHAnsi" w:hAnsi="Times New Roman"/>
          <w:sz w:val="24"/>
          <w:lang w:eastAsia="en-US"/>
        </w:rPr>
        <w:t xml:space="preserve"> and I </w:t>
      </w:r>
      <w:r w:rsidR="00E35065">
        <w:rPr>
          <w:rFonts w:ascii="Times New Roman" w:eastAsiaTheme="minorHAnsi" w:hAnsi="Times New Roman"/>
          <w:sz w:val="24"/>
          <w:lang w:eastAsia="en-US"/>
        </w:rPr>
        <w:t xml:space="preserve">work for a local Authority </w:t>
      </w:r>
      <w:r w:rsidR="001E593C">
        <w:rPr>
          <w:rFonts w:ascii="Times New Roman" w:eastAsiaTheme="minorHAnsi" w:hAnsi="Times New Roman"/>
          <w:sz w:val="24"/>
          <w:lang w:eastAsia="en-US"/>
        </w:rPr>
        <w:t>-</w:t>
      </w:r>
      <w:r w:rsidR="00F767B9">
        <w:rPr>
          <w:rFonts w:ascii="Times New Roman" w:eastAsiaTheme="minorHAnsi" w:hAnsi="Times New Roman"/>
          <w:sz w:val="24"/>
          <w:lang w:eastAsia="en-US"/>
        </w:rPr>
        <w:t xml:space="preserve"> </w:t>
      </w:r>
      <w:r w:rsidRPr="00723409">
        <w:rPr>
          <w:rFonts w:ascii="Times New Roman" w:eastAsiaTheme="minorHAnsi" w:hAnsi="Times New Roman"/>
          <w:sz w:val="24"/>
          <w:lang w:eastAsia="en-US"/>
        </w:rPr>
        <w:t xml:space="preserve"> </w:t>
      </w:r>
      <w:r w:rsidR="002A3D3D">
        <w:rPr>
          <w:rFonts w:ascii="Times New Roman" w:eastAsiaTheme="minorHAnsi" w:hAnsi="Times New Roman"/>
          <w:sz w:val="24"/>
          <w:lang w:eastAsia="en-US"/>
        </w:rPr>
        <w:t xml:space="preserve">working for the LA </w:t>
      </w:r>
      <w:r w:rsidR="00B97B57">
        <w:rPr>
          <w:rFonts w:ascii="Times New Roman" w:eastAsiaTheme="minorHAnsi" w:hAnsi="Times New Roman"/>
          <w:sz w:val="24"/>
          <w:lang w:eastAsia="en-US"/>
        </w:rPr>
        <w:t xml:space="preserve">has provided me a </w:t>
      </w:r>
      <w:r w:rsidR="004C631E">
        <w:rPr>
          <w:rFonts w:ascii="Times New Roman" w:eastAsiaTheme="minorHAnsi" w:hAnsi="Times New Roman"/>
          <w:sz w:val="24"/>
          <w:lang w:eastAsia="en-US"/>
        </w:rPr>
        <w:t xml:space="preserve">incredible </w:t>
      </w:r>
      <w:r w:rsidR="00B97B57">
        <w:rPr>
          <w:rFonts w:ascii="Times New Roman" w:eastAsiaTheme="minorHAnsi" w:hAnsi="Times New Roman"/>
          <w:sz w:val="24"/>
          <w:lang w:eastAsia="en-US"/>
        </w:rPr>
        <w:t>knowledge</w:t>
      </w:r>
      <w:r w:rsidR="00E04CA9">
        <w:rPr>
          <w:rFonts w:ascii="Times New Roman" w:eastAsiaTheme="minorHAnsi" w:hAnsi="Times New Roman"/>
          <w:sz w:val="24"/>
          <w:lang w:eastAsia="en-US"/>
        </w:rPr>
        <w:t xml:space="preserve"> and experience</w:t>
      </w:r>
      <w:r w:rsidR="00104323">
        <w:rPr>
          <w:rFonts w:ascii="Times New Roman" w:eastAsiaTheme="minorHAnsi" w:hAnsi="Times New Roman"/>
          <w:sz w:val="24"/>
          <w:lang w:eastAsia="en-US"/>
        </w:rPr>
        <w:t>. However</w:t>
      </w:r>
      <w:r w:rsidR="00714757">
        <w:rPr>
          <w:rFonts w:ascii="Times New Roman" w:eastAsiaTheme="minorHAnsi" w:hAnsi="Times New Roman"/>
          <w:sz w:val="24"/>
          <w:lang w:eastAsia="en-US"/>
        </w:rPr>
        <w:t xml:space="preserve">, </w:t>
      </w:r>
      <w:r w:rsidR="007F3A8E">
        <w:rPr>
          <w:rFonts w:ascii="Times New Roman" w:eastAsiaTheme="minorHAnsi" w:hAnsi="Times New Roman"/>
          <w:sz w:val="24"/>
          <w:lang w:eastAsia="en-US"/>
        </w:rPr>
        <w:t xml:space="preserve">I believe </w:t>
      </w:r>
      <w:r w:rsidRPr="00723409">
        <w:rPr>
          <w:rFonts w:ascii="Times New Roman" w:eastAsiaTheme="minorHAnsi" w:hAnsi="Times New Roman"/>
          <w:sz w:val="24"/>
          <w:lang w:eastAsia="en-US"/>
        </w:rPr>
        <w:t>I</w:t>
      </w:r>
      <w:r w:rsidR="007F3A8E">
        <w:rPr>
          <w:rFonts w:ascii="Times New Roman" w:eastAsiaTheme="minorHAnsi" w:hAnsi="Times New Roman"/>
          <w:sz w:val="24"/>
          <w:lang w:eastAsia="en-US"/>
        </w:rPr>
        <w:t xml:space="preserve"> </w:t>
      </w:r>
      <w:r w:rsidR="009E55F7">
        <w:rPr>
          <w:rFonts w:ascii="Times New Roman" w:eastAsiaTheme="minorHAnsi" w:hAnsi="Times New Roman"/>
          <w:sz w:val="24"/>
          <w:lang w:eastAsia="en-US"/>
        </w:rPr>
        <w:t>should have</w:t>
      </w:r>
      <w:r w:rsidR="00D4437D">
        <w:rPr>
          <w:rFonts w:ascii="Times New Roman" w:eastAsiaTheme="minorHAnsi" w:hAnsi="Times New Roman"/>
          <w:sz w:val="24"/>
          <w:lang w:eastAsia="en-US"/>
        </w:rPr>
        <w:t xml:space="preserve"> the</w:t>
      </w:r>
      <w:r w:rsidR="009E55F7">
        <w:rPr>
          <w:rFonts w:ascii="Times New Roman" w:eastAsiaTheme="minorHAnsi" w:hAnsi="Times New Roman"/>
          <w:sz w:val="24"/>
          <w:lang w:eastAsia="en-US"/>
        </w:rPr>
        <w:t xml:space="preserve"> educational knowledge</w:t>
      </w:r>
      <w:r w:rsidR="00E04CA9">
        <w:rPr>
          <w:rFonts w:ascii="Times New Roman" w:eastAsiaTheme="minorHAnsi" w:hAnsi="Times New Roman"/>
          <w:sz w:val="24"/>
          <w:lang w:eastAsia="en-US"/>
        </w:rPr>
        <w:t xml:space="preserve"> t</w:t>
      </w:r>
      <w:r w:rsidR="00B6268E">
        <w:rPr>
          <w:rFonts w:ascii="Times New Roman" w:eastAsiaTheme="minorHAnsi" w:hAnsi="Times New Roman"/>
          <w:sz w:val="24"/>
          <w:lang w:eastAsia="en-US"/>
        </w:rPr>
        <w:t>o</w:t>
      </w:r>
      <w:r w:rsidR="00E04CA9">
        <w:rPr>
          <w:rFonts w:ascii="Times New Roman" w:eastAsiaTheme="minorHAnsi" w:hAnsi="Times New Roman"/>
          <w:sz w:val="24"/>
          <w:lang w:eastAsia="en-US"/>
        </w:rPr>
        <w:t xml:space="preserve"> </w:t>
      </w:r>
      <w:r w:rsidR="00714050">
        <w:rPr>
          <w:rFonts w:ascii="Times New Roman" w:eastAsiaTheme="minorHAnsi" w:hAnsi="Times New Roman"/>
          <w:sz w:val="24"/>
          <w:lang w:eastAsia="en-US"/>
        </w:rPr>
        <w:t>perform well in my job.</w:t>
      </w:r>
      <w:r w:rsidR="009316BA">
        <w:rPr>
          <w:rFonts w:ascii="Times New Roman" w:eastAsiaTheme="minorHAnsi" w:hAnsi="Times New Roman"/>
          <w:sz w:val="24"/>
          <w:lang w:eastAsia="en-US"/>
        </w:rPr>
        <w:t xml:space="preserve"> </w:t>
      </w:r>
      <w:r w:rsidR="00044663">
        <w:rPr>
          <w:rFonts w:ascii="Times New Roman" w:eastAsiaTheme="minorHAnsi" w:hAnsi="Times New Roman"/>
          <w:sz w:val="24"/>
          <w:lang w:eastAsia="en-US"/>
        </w:rPr>
        <w:t>I</w:t>
      </w:r>
      <w:r w:rsidRPr="00723409">
        <w:rPr>
          <w:rFonts w:ascii="Times New Roman" w:eastAsiaTheme="minorHAnsi" w:hAnsi="Times New Roman"/>
          <w:sz w:val="24"/>
          <w:lang w:eastAsia="en-US"/>
        </w:rPr>
        <w:t xml:space="preserve"> </w:t>
      </w:r>
      <w:r w:rsidR="00921EA7">
        <w:rPr>
          <w:rFonts w:ascii="Times New Roman" w:eastAsiaTheme="minorHAnsi" w:hAnsi="Times New Roman"/>
          <w:sz w:val="24"/>
          <w:lang w:eastAsia="en-US"/>
        </w:rPr>
        <w:t xml:space="preserve">know that </w:t>
      </w:r>
      <w:r w:rsidR="00DE19CC">
        <w:rPr>
          <w:rFonts w:ascii="Times New Roman" w:eastAsiaTheme="minorHAnsi" w:hAnsi="Times New Roman"/>
          <w:sz w:val="24"/>
          <w:lang w:eastAsia="en-US"/>
        </w:rPr>
        <w:t xml:space="preserve">I must </w:t>
      </w:r>
      <w:r w:rsidRPr="00723409">
        <w:rPr>
          <w:rFonts w:ascii="Times New Roman" w:eastAsiaTheme="minorHAnsi" w:hAnsi="Times New Roman"/>
          <w:sz w:val="24"/>
          <w:lang w:eastAsia="en-US"/>
        </w:rPr>
        <w:t xml:space="preserve">understand the employability skills which I have and the skills which I must have to improve. I know that having certain employability skill is very </w:t>
      </w:r>
      <w:r w:rsidR="00DE19CC">
        <w:rPr>
          <w:rFonts w:ascii="Times New Roman" w:eastAsiaTheme="minorHAnsi" w:hAnsi="Times New Roman"/>
          <w:sz w:val="24"/>
          <w:lang w:eastAsia="en-US"/>
        </w:rPr>
        <w:t xml:space="preserve">vital </w:t>
      </w:r>
      <w:r w:rsidRPr="00723409">
        <w:rPr>
          <w:rFonts w:ascii="Times New Roman" w:eastAsiaTheme="minorHAnsi" w:hAnsi="Times New Roman"/>
          <w:sz w:val="24"/>
          <w:lang w:eastAsia="en-US"/>
        </w:rPr>
        <w:t xml:space="preserve">to get a job in the future. After analysing I saw that I have some important employability skills which include problem-solving, communication, organisation and collaboration. I understand that I have this </w:t>
      </w:r>
      <w:r w:rsidR="00821B7A">
        <w:rPr>
          <w:rFonts w:ascii="Times New Roman" w:eastAsiaTheme="minorHAnsi" w:hAnsi="Times New Roman"/>
          <w:sz w:val="24"/>
          <w:lang w:eastAsia="en-US"/>
        </w:rPr>
        <w:t xml:space="preserve">skills </w:t>
      </w:r>
      <w:r w:rsidRPr="00723409">
        <w:rPr>
          <w:rFonts w:ascii="Times New Roman" w:eastAsiaTheme="minorHAnsi" w:hAnsi="Times New Roman"/>
          <w:sz w:val="24"/>
          <w:lang w:eastAsia="en-US"/>
        </w:rPr>
        <w:t>because I was able to demonstrate this skill</w:t>
      </w:r>
      <w:r w:rsidR="002F4AA1">
        <w:rPr>
          <w:rFonts w:ascii="Times New Roman" w:eastAsiaTheme="minorHAnsi" w:hAnsi="Times New Roman"/>
          <w:sz w:val="24"/>
          <w:lang w:eastAsia="en-US"/>
        </w:rPr>
        <w:t>s</w:t>
      </w:r>
      <w:r w:rsidRPr="00723409">
        <w:rPr>
          <w:rFonts w:ascii="Times New Roman" w:eastAsiaTheme="minorHAnsi" w:hAnsi="Times New Roman"/>
          <w:sz w:val="24"/>
          <w:lang w:eastAsia="en-US"/>
        </w:rPr>
        <w:t xml:space="preserve"> in different circumstances. For example, my motivation level is high</w:t>
      </w:r>
      <w:r w:rsidR="009307E0">
        <w:rPr>
          <w:rFonts w:ascii="Times New Roman" w:eastAsiaTheme="minorHAnsi" w:hAnsi="Times New Roman"/>
          <w:sz w:val="24"/>
          <w:lang w:eastAsia="en-US"/>
        </w:rPr>
        <w:t>,</w:t>
      </w:r>
      <w:r w:rsidR="003B39AA">
        <w:rPr>
          <w:rFonts w:ascii="Times New Roman" w:eastAsiaTheme="minorHAnsi" w:hAnsi="Times New Roman"/>
          <w:sz w:val="24"/>
          <w:lang w:eastAsia="en-US"/>
        </w:rPr>
        <w:t xml:space="preserve"> </w:t>
      </w:r>
      <w:r w:rsidR="00D2724D">
        <w:rPr>
          <w:rFonts w:ascii="Times New Roman" w:eastAsiaTheme="minorHAnsi" w:hAnsi="Times New Roman"/>
          <w:sz w:val="24"/>
          <w:lang w:eastAsia="en-US"/>
        </w:rPr>
        <w:t xml:space="preserve">I believe in teamwork an effective team is </w:t>
      </w:r>
      <w:r w:rsidR="00575709">
        <w:rPr>
          <w:rFonts w:ascii="Times New Roman" w:eastAsiaTheme="minorHAnsi" w:hAnsi="Times New Roman"/>
          <w:sz w:val="24"/>
          <w:lang w:eastAsia="en-US"/>
        </w:rPr>
        <w:t>an important aspect for any organisation to success.</w:t>
      </w:r>
      <w:r w:rsidR="00E32F32">
        <w:rPr>
          <w:rFonts w:ascii="Times New Roman" w:eastAsiaTheme="minorHAnsi" w:hAnsi="Times New Roman"/>
          <w:sz w:val="24"/>
          <w:lang w:eastAsia="en-US"/>
        </w:rPr>
        <w:t xml:space="preserve"> </w:t>
      </w:r>
      <w:r w:rsidR="006165A9">
        <w:rPr>
          <w:rFonts w:ascii="Times New Roman" w:eastAsiaTheme="minorHAnsi" w:hAnsi="Times New Roman"/>
          <w:sz w:val="24"/>
          <w:lang w:eastAsia="en-US"/>
        </w:rPr>
        <w:t>I always</w:t>
      </w:r>
      <w:r w:rsidR="009E17C4">
        <w:rPr>
          <w:rFonts w:ascii="Times New Roman" w:eastAsiaTheme="minorHAnsi" w:hAnsi="Times New Roman"/>
          <w:sz w:val="24"/>
          <w:lang w:eastAsia="en-US"/>
        </w:rPr>
        <w:t xml:space="preserve"> </w:t>
      </w:r>
      <w:r w:rsidR="006165A9">
        <w:rPr>
          <w:rFonts w:ascii="Times New Roman" w:eastAsiaTheme="minorHAnsi" w:hAnsi="Times New Roman"/>
          <w:sz w:val="24"/>
          <w:lang w:eastAsia="en-US"/>
        </w:rPr>
        <w:t xml:space="preserve"> </w:t>
      </w:r>
      <w:r w:rsidR="009D0003">
        <w:rPr>
          <w:rFonts w:ascii="Times New Roman" w:eastAsiaTheme="minorHAnsi" w:hAnsi="Times New Roman"/>
          <w:sz w:val="24"/>
          <w:lang w:eastAsia="en-US"/>
        </w:rPr>
        <w:t>listen</w:t>
      </w:r>
      <w:r w:rsidR="009E17C4">
        <w:rPr>
          <w:rFonts w:ascii="Times New Roman" w:eastAsiaTheme="minorHAnsi" w:hAnsi="Times New Roman"/>
          <w:sz w:val="24"/>
          <w:lang w:eastAsia="en-US"/>
        </w:rPr>
        <w:t xml:space="preserve"> </w:t>
      </w:r>
      <w:r w:rsidR="00373D47">
        <w:rPr>
          <w:rFonts w:ascii="Times New Roman" w:eastAsiaTheme="minorHAnsi" w:hAnsi="Times New Roman"/>
          <w:sz w:val="24"/>
          <w:lang w:eastAsia="en-US"/>
        </w:rPr>
        <w:t>to others, ensuring</w:t>
      </w:r>
      <w:r w:rsidR="00F261EE">
        <w:rPr>
          <w:rFonts w:ascii="Times New Roman" w:eastAsiaTheme="minorHAnsi" w:hAnsi="Times New Roman"/>
          <w:sz w:val="24"/>
          <w:lang w:eastAsia="en-US"/>
        </w:rPr>
        <w:t xml:space="preserve"> everyone is part of a decision making</w:t>
      </w:r>
      <w:r w:rsidR="00AA5FFA">
        <w:rPr>
          <w:rFonts w:ascii="Times New Roman" w:eastAsiaTheme="minorHAnsi" w:hAnsi="Times New Roman"/>
          <w:sz w:val="24"/>
          <w:lang w:eastAsia="en-US"/>
        </w:rPr>
        <w:t>- process</w:t>
      </w:r>
      <w:r w:rsidR="00373D47">
        <w:rPr>
          <w:rFonts w:ascii="Times New Roman" w:eastAsiaTheme="minorHAnsi" w:hAnsi="Times New Roman"/>
          <w:sz w:val="24"/>
          <w:lang w:eastAsia="en-US"/>
        </w:rPr>
        <w:t>.</w:t>
      </w:r>
    </w:p>
    <w:p w14:paraId="23CB4B12"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But there are some skills of employability, which I have to develop. Among those skills time-management, adaptability, technology use and information use are the most important. In this time of the pandemic, most of the student had to stay at home but I find it very difficult to stay at home all the time and I become depressed. This demonstrates that I have a problem regarding adaptability. To improve these skill I will develop a </w:t>
      </w:r>
      <w:r w:rsidR="002772AB">
        <w:rPr>
          <w:rFonts w:ascii="Times New Roman" w:eastAsiaTheme="minorHAnsi" w:hAnsi="Times New Roman"/>
          <w:sz w:val="24"/>
          <w:lang w:eastAsia="en-US"/>
        </w:rPr>
        <w:t xml:space="preserve">Personal </w:t>
      </w:r>
      <w:r w:rsidR="00244F86">
        <w:rPr>
          <w:rFonts w:ascii="Times New Roman" w:eastAsiaTheme="minorHAnsi" w:hAnsi="Times New Roman"/>
          <w:sz w:val="24"/>
          <w:lang w:eastAsia="en-US"/>
        </w:rPr>
        <w:t>Development Plan</w:t>
      </w:r>
      <w:r w:rsidR="002772AB">
        <w:rPr>
          <w:rFonts w:ascii="Times New Roman" w:eastAsiaTheme="minorHAnsi" w:hAnsi="Times New Roman"/>
          <w:sz w:val="24"/>
          <w:lang w:eastAsia="en-US"/>
        </w:rPr>
        <w:t xml:space="preserve"> </w:t>
      </w:r>
      <w:r w:rsidRPr="00723409">
        <w:rPr>
          <w:rFonts w:ascii="Times New Roman" w:eastAsiaTheme="minorHAnsi" w:hAnsi="Times New Roman"/>
          <w:sz w:val="24"/>
          <w:lang w:eastAsia="en-US"/>
        </w:rPr>
        <w:t xml:space="preserve">so that I can develop these employability skills before finishing my </w:t>
      </w:r>
      <w:r w:rsidR="005135A4">
        <w:rPr>
          <w:rFonts w:ascii="Times New Roman" w:eastAsiaTheme="minorHAnsi" w:hAnsi="Times New Roman"/>
          <w:sz w:val="24"/>
          <w:lang w:eastAsia="en-US"/>
        </w:rPr>
        <w:t>education</w:t>
      </w:r>
      <w:r w:rsidRPr="00723409">
        <w:rPr>
          <w:rFonts w:ascii="Times New Roman" w:eastAsiaTheme="minorHAnsi" w:hAnsi="Times New Roman"/>
          <w:sz w:val="24"/>
          <w:lang w:eastAsia="en-US"/>
        </w:rPr>
        <w:t xml:space="preserve">. </w:t>
      </w:r>
    </w:p>
    <w:p w14:paraId="490BB4E6"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6127C0B5"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D18C1D6"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9D0FFAA"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1ECFD30"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BBA11E0"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C4C8689"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ED1E62C"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5780CDD"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9923CD2"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A342985"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E299600"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C6C712B"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73E3925" w14:textId="77777777" w:rsidR="00723409" w:rsidRPr="00723409" w:rsidRDefault="00723409" w:rsidP="00723409">
      <w:pPr>
        <w:keepNext/>
        <w:keepLines/>
        <w:spacing w:before="240" w:line="360" w:lineRule="auto"/>
        <w:jc w:val="both"/>
        <w:outlineLvl w:val="0"/>
        <w:rPr>
          <w:rFonts w:ascii="Times New Roman" w:eastAsiaTheme="majorEastAsia" w:hAnsi="Times New Roman" w:cstheme="majorBidi"/>
          <w:b/>
          <w:sz w:val="32"/>
          <w:szCs w:val="32"/>
          <w:u w:val="single"/>
          <w:lang w:eastAsia="en-US"/>
        </w:rPr>
      </w:pPr>
      <w:bookmarkStart w:id="6" w:name="_Toc49339649"/>
      <w:r w:rsidRPr="00723409">
        <w:rPr>
          <w:rFonts w:ascii="Times New Roman" w:eastAsiaTheme="majorEastAsia" w:hAnsi="Times New Roman" w:cstheme="majorBidi"/>
          <w:b/>
          <w:sz w:val="32"/>
          <w:szCs w:val="32"/>
          <w:u w:val="single"/>
          <w:lang w:eastAsia="en-US"/>
        </w:rPr>
        <w:t>Conclusion</w:t>
      </w:r>
      <w:bookmarkEnd w:id="6"/>
      <w:r w:rsidRPr="00723409">
        <w:rPr>
          <w:rFonts w:ascii="Times New Roman" w:eastAsiaTheme="majorEastAsia" w:hAnsi="Times New Roman" w:cstheme="majorBidi"/>
          <w:b/>
          <w:sz w:val="32"/>
          <w:szCs w:val="32"/>
          <w:u w:val="single"/>
          <w:lang w:eastAsia="en-US"/>
        </w:rPr>
        <w:t xml:space="preserve"> </w:t>
      </w:r>
    </w:p>
    <w:p w14:paraId="7922EE98"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Employability skills help an individual to get employed. Some of the most important employability skills include problem-solving, communication, adaptability, organisation, collaboration, technology use, and information use and personality traits. There are ways like taking part in an online course, studying and networking can help to improve employability skill. 60% of the UK adults do not have all the core employability skills and educators, government and businesses need to work together to improve this situation. 5 million employees of the UK will not have the required skill to perform a job in changing business landscape after the pandemic. Employees are looking for opportunities to achieve new employability skills.  </w:t>
      </w:r>
    </w:p>
    <w:p w14:paraId="4C28393A"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E283139"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6F538AB"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88BAD3F"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1821B69"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7625699"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2A1020D"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15D877BB"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C75ED98"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3289D96"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8325445"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0DD78734"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06A88D8"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2108DBA"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4019E872"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3CF72904"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0ED62DB"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5DF654AE" w14:textId="77777777" w:rsidR="00723409" w:rsidRPr="00723409" w:rsidRDefault="00723409" w:rsidP="00723409">
      <w:pPr>
        <w:keepNext/>
        <w:keepLines/>
        <w:spacing w:before="240" w:line="360" w:lineRule="auto"/>
        <w:jc w:val="both"/>
        <w:outlineLvl w:val="0"/>
        <w:rPr>
          <w:rFonts w:ascii="Times New Roman" w:eastAsiaTheme="majorEastAsia" w:hAnsi="Times New Roman" w:cstheme="majorBidi"/>
          <w:b/>
          <w:sz w:val="32"/>
          <w:szCs w:val="32"/>
          <w:u w:val="single"/>
          <w:lang w:eastAsia="en-US"/>
        </w:rPr>
      </w:pPr>
      <w:bookmarkStart w:id="7" w:name="_Toc49339650"/>
      <w:r w:rsidRPr="00723409">
        <w:rPr>
          <w:rFonts w:ascii="Times New Roman" w:eastAsiaTheme="majorEastAsia" w:hAnsi="Times New Roman" w:cstheme="majorBidi"/>
          <w:b/>
          <w:sz w:val="32"/>
          <w:szCs w:val="32"/>
          <w:u w:val="single"/>
          <w:lang w:eastAsia="en-US"/>
        </w:rPr>
        <w:t>References</w:t>
      </w:r>
      <w:bookmarkEnd w:id="7"/>
      <w:r w:rsidRPr="00723409">
        <w:rPr>
          <w:rFonts w:ascii="Times New Roman" w:eastAsiaTheme="majorEastAsia" w:hAnsi="Times New Roman" w:cstheme="majorBidi"/>
          <w:b/>
          <w:sz w:val="32"/>
          <w:szCs w:val="32"/>
          <w:u w:val="single"/>
          <w:lang w:eastAsia="en-US"/>
        </w:rPr>
        <w:t xml:space="preserve"> </w:t>
      </w:r>
    </w:p>
    <w:p w14:paraId="4E1B916B" w14:textId="77777777" w:rsidR="00723409" w:rsidRPr="00723409" w:rsidRDefault="00723409" w:rsidP="00723409">
      <w:pPr>
        <w:spacing w:after="160" w:line="360" w:lineRule="auto"/>
        <w:jc w:val="both"/>
        <w:rPr>
          <w:rFonts w:ascii="Times New Roman" w:eastAsiaTheme="minorHAnsi" w:hAnsi="Times New Roman"/>
          <w:sz w:val="24"/>
          <w:lang w:eastAsia="en-US"/>
        </w:rPr>
      </w:pPr>
      <w:proofErr w:type="spellStart"/>
      <w:r w:rsidRPr="00723409">
        <w:rPr>
          <w:rFonts w:ascii="Times New Roman" w:eastAsiaTheme="minorHAnsi" w:hAnsi="Times New Roman"/>
          <w:sz w:val="24"/>
          <w:lang w:eastAsia="en-US"/>
        </w:rPr>
        <w:t>Duszynski</w:t>
      </w:r>
      <w:proofErr w:type="spellEnd"/>
      <w:r w:rsidRPr="00723409">
        <w:rPr>
          <w:rFonts w:ascii="Times New Roman" w:eastAsiaTheme="minorHAnsi" w:hAnsi="Times New Roman"/>
          <w:sz w:val="24"/>
          <w:lang w:eastAsia="en-US"/>
        </w:rPr>
        <w:t xml:space="preserve">, M. (2020). Top 10 Employability Skills: Definition &amp; List Of Examples. [online] </w:t>
      </w:r>
      <w:proofErr w:type="spellStart"/>
      <w:r w:rsidRPr="00723409">
        <w:rPr>
          <w:rFonts w:ascii="Times New Roman" w:eastAsiaTheme="minorHAnsi" w:hAnsi="Times New Roman"/>
          <w:sz w:val="24"/>
          <w:lang w:eastAsia="en-US"/>
        </w:rPr>
        <w:t>zety</w:t>
      </w:r>
      <w:proofErr w:type="spellEnd"/>
      <w:r w:rsidRPr="00723409">
        <w:rPr>
          <w:rFonts w:ascii="Times New Roman" w:eastAsiaTheme="minorHAnsi" w:hAnsi="Times New Roman"/>
          <w:sz w:val="24"/>
          <w:lang w:eastAsia="en-US"/>
        </w:rPr>
        <w:t>. Available at: &lt;https://zety.com/blog/employability-skills&gt; [Accessed 24 August 2020].</w:t>
      </w:r>
    </w:p>
    <w:p w14:paraId="12A69987"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Harris, K. (2019). How To Increase Your Employability Without Being Employed | </w:t>
      </w:r>
      <w:proofErr w:type="spellStart"/>
      <w:r w:rsidRPr="00723409">
        <w:rPr>
          <w:rFonts w:ascii="Times New Roman" w:eastAsiaTheme="minorHAnsi" w:hAnsi="Times New Roman"/>
          <w:sz w:val="24"/>
          <w:lang w:eastAsia="en-US"/>
        </w:rPr>
        <w:t>Brighterblog</w:t>
      </w:r>
      <w:proofErr w:type="spellEnd"/>
      <w:r w:rsidRPr="00723409">
        <w:rPr>
          <w:rFonts w:ascii="Times New Roman" w:eastAsiaTheme="minorHAnsi" w:hAnsi="Times New Roman"/>
          <w:sz w:val="24"/>
          <w:lang w:eastAsia="en-US"/>
        </w:rPr>
        <w:t>. [online] Brighterbox.com. Available at: &lt;https://brighterbox.com/blog/article/how-increase-your-employability-without-being-employed&gt; [Accessed 24 August 2020].</w:t>
      </w:r>
    </w:p>
    <w:p w14:paraId="1C5C99DA"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Lloyd, V. (2020). Five Million Left Without Right Skills After COVID-19 | </w:t>
      </w:r>
      <w:proofErr w:type="spellStart"/>
      <w:r w:rsidRPr="00723409">
        <w:rPr>
          <w:rFonts w:ascii="Times New Roman" w:eastAsiaTheme="minorHAnsi" w:hAnsi="Times New Roman"/>
          <w:sz w:val="24"/>
          <w:lang w:eastAsia="en-US"/>
        </w:rPr>
        <w:t>Thehrd</w:t>
      </w:r>
      <w:proofErr w:type="spellEnd"/>
      <w:r w:rsidRPr="00723409">
        <w:rPr>
          <w:rFonts w:ascii="Times New Roman" w:eastAsiaTheme="minorHAnsi" w:hAnsi="Times New Roman"/>
          <w:sz w:val="24"/>
          <w:lang w:eastAsia="en-US"/>
        </w:rPr>
        <w:t xml:space="preserve">. [online] </w:t>
      </w:r>
      <w:proofErr w:type="spellStart"/>
      <w:r w:rsidRPr="00723409">
        <w:rPr>
          <w:rFonts w:ascii="Times New Roman" w:eastAsiaTheme="minorHAnsi" w:hAnsi="Times New Roman"/>
          <w:sz w:val="24"/>
          <w:lang w:eastAsia="en-US"/>
        </w:rPr>
        <w:t>theHRDIRECTOR</w:t>
      </w:r>
      <w:proofErr w:type="spellEnd"/>
      <w:r w:rsidRPr="00723409">
        <w:rPr>
          <w:rFonts w:ascii="Times New Roman" w:eastAsiaTheme="minorHAnsi" w:hAnsi="Times New Roman"/>
          <w:sz w:val="24"/>
          <w:lang w:eastAsia="en-US"/>
        </w:rPr>
        <w:t>. Available at: &lt;https://www.thehrdirector.com/business-news/skills/5-million-left-without-right-skills-after-covid-19-says-open-uni/&gt; [Accessed 24 August 2020].</w:t>
      </w:r>
    </w:p>
    <w:p w14:paraId="2786F073" w14:textId="77777777" w:rsidR="00183356"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Open Access Government. (2018). UK Faces Employability Skills Gap As Nearly 60% Of Adults Lack The Full Set Of Core Transferable Skills. [online] Available at: &lt;https://www.openaccessgovernment.org/uk-faces-employability-skills-gap/53192/&gt; [Accessed 24 August 2020].</w:t>
      </w:r>
    </w:p>
    <w:p w14:paraId="7EC344B7" w14:textId="77777777" w:rsidR="00723409" w:rsidRPr="00723409" w:rsidRDefault="00A73BC6" w:rsidP="00723409">
      <w:pPr>
        <w:spacing w:after="160" w:line="360" w:lineRule="auto"/>
        <w:jc w:val="both"/>
        <w:rPr>
          <w:rFonts w:ascii="Times New Roman" w:eastAsiaTheme="minorHAnsi" w:hAnsi="Times New Roman"/>
          <w:sz w:val="24"/>
          <w:lang w:eastAsia="en-US"/>
        </w:rPr>
      </w:pPr>
      <w:r>
        <w:rPr>
          <w:rFonts w:ascii="Times New Roman" w:eastAsiaTheme="minorHAnsi" w:hAnsi="Times New Roman"/>
          <w:sz w:val="24"/>
          <w:lang w:eastAsia="en-US"/>
        </w:rPr>
        <w:t>Rahman, M</w:t>
      </w:r>
      <w:r w:rsidR="006F2C0D">
        <w:rPr>
          <w:rFonts w:ascii="Times New Roman" w:eastAsiaTheme="minorHAnsi" w:hAnsi="Times New Roman"/>
          <w:sz w:val="24"/>
          <w:lang w:eastAsia="en-US"/>
        </w:rPr>
        <w:t>.</w:t>
      </w:r>
      <w:r>
        <w:rPr>
          <w:rFonts w:ascii="Times New Roman" w:eastAsiaTheme="minorHAnsi" w:hAnsi="Times New Roman"/>
          <w:sz w:val="24"/>
          <w:lang w:eastAsia="en-US"/>
        </w:rPr>
        <w:t xml:space="preserve"> </w:t>
      </w:r>
      <w:r w:rsidR="00183356">
        <w:rPr>
          <w:rFonts w:ascii="Times New Roman" w:eastAsiaTheme="minorHAnsi" w:hAnsi="Times New Roman"/>
          <w:sz w:val="24"/>
          <w:lang w:eastAsia="en-US"/>
        </w:rPr>
        <w:t xml:space="preserve">Lecture note. </w:t>
      </w:r>
      <w:r w:rsidR="0041304B">
        <w:rPr>
          <w:rFonts w:ascii="Times New Roman" w:eastAsiaTheme="minorHAnsi" w:hAnsi="Times New Roman"/>
          <w:sz w:val="24"/>
          <w:lang w:eastAsia="en-US"/>
        </w:rPr>
        <w:t xml:space="preserve">(2020) </w:t>
      </w:r>
      <w:r w:rsidR="00723409" w:rsidRPr="00723409">
        <w:rPr>
          <w:rFonts w:ascii="Times New Roman" w:eastAsiaTheme="minorHAnsi" w:hAnsi="Times New Roman"/>
          <w:sz w:val="24"/>
          <w:lang w:eastAsia="en-US"/>
        </w:rPr>
        <w:t xml:space="preserve">                    </w:t>
      </w:r>
    </w:p>
    <w:p w14:paraId="243011A0"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        </w:t>
      </w:r>
    </w:p>
    <w:p w14:paraId="6320E563"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       </w:t>
      </w:r>
    </w:p>
    <w:p w14:paraId="000D0500"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  </w:t>
      </w:r>
    </w:p>
    <w:p w14:paraId="0E85720C"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   </w:t>
      </w:r>
    </w:p>
    <w:p w14:paraId="3074EDCF"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 </w:t>
      </w:r>
    </w:p>
    <w:p w14:paraId="10D3EF38"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  </w:t>
      </w:r>
    </w:p>
    <w:p w14:paraId="2D8CF084"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    </w:t>
      </w:r>
    </w:p>
    <w:p w14:paraId="12F3C223"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t xml:space="preserve">    </w:t>
      </w:r>
    </w:p>
    <w:p w14:paraId="2C6B6573"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2F1FB11D" w14:textId="77777777" w:rsidR="00723409" w:rsidRPr="00723409" w:rsidRDefault="00723409" w:rsidP="00723409">
      <w:pPr>
        <w:spacing w:after="160" w:line="360" w:lineRule="auto"/>
        <w:jc w:val="both"/>
        <w:rPr>
          <w:rFonts w:ascii="Times New Roman" w:eastAsiaTheme="minorHAnsi" w:hAnsi="Times New Roman"/>
          <w:sz w:val="24"/>
          <w:lang w:eastAsia="en-US"/>
        </w:rPr>
      </w:pPr>
      <w:r w:rsidRPr="00723409">
        <w:rPr>
          <w:rFonts w:ascii="Times New Roman" w:eastAsiaTheme="minorHAnsi" w:hAnsi="Times New Roman"/>
          <w:sz w:val="24"/>
          <w:lang w:eastAsia="en-US"/>
        </w:rPr>
        <w:lastRenderedPageBreak/>
        <w:t xml:space="preserve">       </w:t>
      </w:r>
    </w:p>
    <w:p w14:paraId="6DDA722F" w14:textId="77777777" w:rsidR="00723409" w:rsidRPr="00723409" w:rsidRDefault="00723409" w:rsidP="00723409">
      <w:pPr>
        <w:spacing w:after="160" w:line="360" w:lineRule="auto"/>
        <w:jc w:val="both"/>
        <w:rPr>
          <w:rFonts w:ascii="Times New Roman" w:eastAsiaTheme="minorHAnsi" w:hAnsi="Times New Roman"/>
          <w:sz w:val="24"/>
          <w:lang w:eastAsia="en-US"/>
        </w:rPr>
      </w:pPr>
    </w:p>
    <w:p w14:paraId="705B6E4E" w14:textId="77777777" w:rsidR="00723409" w:rsidRDefault="00723409"/>
    <w:sectPr w:rsidR="00723409">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F0707D" w14:textId="77777777" w:rsidR="008F7491" w:rsidRDefault="00126A42">
      <w:r>
        <w:separator/>
      </w:r>
    </w:p>
  </w:endnote>
  <w:endnote w:type="continuationSeparator" w:id="0">
    <w:p w14:paraId="51B8A92B" w14:textId="77777777" w:rsidR="008F7491" w:rsidRDefault="00126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2484295"/>
      <w:docPartObj>
        <w:docPartGallery w:val="Page Numbers (Bottom of Page)"/>
        <w:docPartUnique/>
      </w:docPartObj>
    </w:sdtPr>
    <w:sdtEndPr>
      <w:rPr>
        <w:color w:val="7F7F7F" w:themeColor="background1" w:themeShade="7F"/>
        <w:spacing w:val="60"/>
      </w:rPr>
    </w:sdtEndPr>
    <w:sdtContent>
      <w:p w14:paraId="7AF744F8" w14:textId="77777777" w:rsidR="003736C7" w:rsidRDefault="00126A4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AE5296">
          <w:rPr>
            <w:b/>
            <w:bCs/>
            <w:noProof/>
          </w:rPr>
          <w:t>11</w:t>
        </w:r>
        <w:r>
          <w:rPr>
            <w:b/>
            <w:bCs/>
            <w:noProof/>
          </w:rPr>
          <w:fldChar w:fldCharType="end"/>
        </w:r>
        <w:r>
          <w:rPr>
            <w:b/>
            <w:bCs/>
          </w:rPr>
          <w:t xml:space="preserve"> | </w:t>
        </w:r>
        <w:r>
          <w:rPr>
            <w:color w:val="7F7F7F" w:themeColor="background1" w:themeShade="7F"/>
            <w:spacing w:val="60"/>
          </w:rPr>
          <w:t>Page</w:t>
        </w:r>
      </w:p>
    </w:sdtContent>
  </w:sdt>
  <w:p w14:paraId="7B1DC69E" w14:textId="77777777" w:rsidR="003736C7" w:rsidRDefault="00CC1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CD6251" w14:textId="77777777" w:rsidR="008F7491" w:rsidRDefault="00126A42">
      <w:r>
        <w:separator/>
      </w:r>
    </w:p>
  </w:footnote>
  <w:footnote w:type="continuationSeparator" w:id="0">
    <w:p w14:paraId="4F50F8F6" w14:textId="77777777" w:rsidR="008F7491" w:rsidRDefault="00126A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409"/>
    <w:rsid w:val="00044663"/>
    <w:rsid w:val="000B7875"/>
    <w:rsid w:val="000F5F9B"/>
    <w:rsid w:val="00104323"/>
    <w:rsid w:val="00126A42"/>
    <w:rsid w:val="00183356"/>
    <w:rsid w:val="001971B3"/>
    <w:rsid w:val="001A51E5"/>
    <w:rsid w:val="001E593C"/>
    <w:rsid w:val="002043C0"/>
    <w:rsid w:val="00244F86"/>
    <w:rsid w:val="002744BF"/>
    <w:rsid w:val="002772AB"/>
    <w:rsid w:val="002A3D3D"/>
    <w:rsid w:val="002F4AA1"/>
    <w:rsid w:val="00320C55"/>
    <w:rsid w:val="00347B84"/>
    <w:rsid w:val="003535B0"/>
    <w:rsid w:val="00373D47"/>
    <w:rsid w:val="003B39AA"/>
    <w:rsid w:val="0041304B"/>
    <w:rsid w:val="004B7BB0"/>
    <w:rsid w:val="004C631E"/>
    <w:rsid w:val="004D3F2E"/>
    <w:rsid w:val="005135A4"/>
    <w:rsid w:val="00553A14"/>
    <w:rsid w:val="00575709"/>
    <w:rsid w:val="00593B0F"/>
    <w:rsid w:val="006165A9"/>
    <w:rsid w:val="006F2C0D"/>
    <w:rsid w:val="00714050"/>
    <w:rsid w:val="00714757"/>
    <w:rsid w:val="00723409"/>
    <w:rsid w:val="007F3A8E"/>
    <w:rsid w:val="007F6827"/>
    <w:rsid w:val="008060CD"/>
    <w:rsid w:val="00821B7A"/>
    <w:rsid w:val="00846964"/>
    <w:rsid w:val="008F7491"/>
    <w:rsid w:val="00921EA7"/>
    <w:rsid w:val="009307E0"/>
    <w:rsid w:val="009316BA"/>
    <w:rsid w:val="00997CB4"/>
    <w:rsid w:val="009D0003"/>
    <w:rsid w:val="009E17C4"/>
    <w:rsid w:val="009E55F7"/>
    <w:rsid w:val="00A60B91"/>
    <w:rsid w:val="00A73BC6"/>
    <w:rsid w:val="00A93E33"/>
    <w:rsid w:val="00AA5FFA"/>
    <w:rsid w:val="00AB061F"/>
    <w:rsid w:val="00AF0921"/>
    <w:rsid w:val="00B22C20"/>
    <w:rsid w:val="00B6268E"/>
    <w:rsid w:val="00B97B57"/>
    <w:rsid w:val="00CC1644"/>
    <w:rsid w:val="00CC471C"/>
    <w:rsid w:val="00CD3F61"/>
    <w:rsid w:val="00CD6B48"/>
    <w:rsid w:val="00D02DC7"/>
    <w:rsid w:val="00D16137"/>
    <w:rsid w:val="00D2724D"/>
    <w:rsid w:val="00D4437D"/>
    <w:rsid w:val="00DE19CC"/>
    <w:rsid w:val="00E04CA9"/>
    <w:rsid w:val="00E32F32"/>
    <w:rsid w:val="00E35065"/>
    <w:rsid w:val="00E53325"/>
    <w:rsid w:val="00EC0A2C"/>
    <w:rsid w:val="00F261EE"/>
    <w:rsid w:val="00F56988"/>
    <w:rsid w:val="00F767B9"/>
    <w:rsid w:val="00FA7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F94F32"/>
  <w15:chartTrackingRefBased/>
  <w15:docId w15:val="{1758B3E4-000C-8846-81C4-7DDDBA0D2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40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40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23409"/>
    <w:pPr>
      <w:spacing w:line="360" w:lineRule="auto"/>
      <w:contextualSpacing/>
      <w:jc w:val="center"/>
    </w:pPr>
    <w:rPr>
      <w:rFonts w:ascii="Times New Roman" w:eastAsiaTheme="majorEastAsia" w:hAnsi="Times New Roman" w:cstheme="majorBidi"/>
      <w:b/>
      <w:spacing w:val="-10"/>
      <w:kern w:val="28"/>
      <w:sz w:val="56"/>
      <w:szCs w:val="56"/>
      <w:lang w:eastAsia="en-US"/>
    </w:rPr>
  </w:style>
  <w:style w:type="character" w:customStyle="1" w:styleId="TitleChar">
    <w:name w:val="Title Char"/>
    <w:basedOn w:val="DefaultParagraphFont"/>
    <w:link w:val="Title"/>
    <w:uiPriority w:val="10"/>
    <w:rsid w:val="00723409"/>
    <w:rPr>
      <w:rFonts w:ascii="Times New Roman" w:eastAsiaTheme="majorEastAsia" w:hAnsi="Times New Roman" w:cstheme="majorBidi"/>
      <w:b/>
      <w:spacing w:val="-10"/>
      <w:kern w:val="28"/>
      <w:sz w:val="56"/>
      <w:szCs w:val="56"/>
      <w:lang w:eastAsia="en-US"/>
    </w:rPr>
  </w:style>
  <w:style w:type="paragraph" w:styleId="Footer">
    <w:name w:val="footer"/>
    <w:basedOn w:val="Normal"/>
    <w:link w:val="FooterChar"/>
    <w:uiPriority w:val="99"/>
    <w:unhideWhenUsed/>
    <w:rsid w:val="00723409"/>
    <w:pPr>
      <w:tabs>
        <w:tab w:val="center" w:pos="4513"/>
        <w:tab w:val="right" w:pos="9026"/>
      </w:tabs>
      <w:jc w:val="both"/>
    </w:pPr>
    <w:rPr>
      <w:rFonts w:ascii="Times New Roman" w:eastAsiaTheme="minorHAnsi" w:hAnsi="Times New Roman"/>
      <w:sz w:val="24"/>
      <w:lang w:eastAsia="en-US"/>
    </w:rPr>
  </w:style>
  <w:style w:type="character" w:customStyle="1" w:styleId="FooterChar">
    <w:name w:val="Footer Char"/>
    <w:basedOn w:val="DefaultParagraphFont"/>
    <w:link w:val="Footer"/>
    <w:uiPriority w:val="99"/>
    <w:rsid w:val="00723409"/>
    <w:rPr>
      <w:rFonts w:ascii="Times New Roman" w:eastAsiaTheme="minorHAnsi" w:hAnsi="Times New Roman"/>
      <w:sz w:val="24"/>
      <w:lang w:eastAsia="en-US"/>
    </w:rPr>
  </w:style>
  <w:style w:type="paragraph" w:styleId="Caption">
    <w:name w:val="caption"/>
    <w:basedOn w:val="Normal"/>
    <w:next w:val="Normal"/>
    <w:uiPriority w:val="35"/>
    <w:unhideWhenUsed/>
    <w:qFormat/>
    <w:rsid w:val="00723409"/>
    <w:pPr>
      <w:spacing w:after="200"/>
      <w:jc w:val="both"/>
    </w:pPr>
    <w:rPr>
      <w:rFonts w:ascii="Times New Roman" w:eastAsiaTheme="minorHAnsi" w:hAnsi="Times New Roman"/>
      <w:i/>
      <w:iCs/>
      <w:color w:val="44546A" w:themeColor="text2"/>
      <w:sz w:val="18"/>
      <w:szCs w:val="18"/>
      <w:lang w:eastAsia="en-US"/>
    </w:rPr>
  </w:style>
  <w:style w:type="paragraph" w:styleId="TOCHeading">
    <w:name w:val="TOC Heading"/>
    <w:basedOn w:val="Heading1"/>
    <w:next w:val="Normal"/>
    <w:uiPriority w:val="39"/>
    <w:unhideWhenUsed/>
    <w:qFormat/>
    <w:rsid w:val="00723409"/>
    <w:pPr>
      <w:spacing w:line="259" w:lineRule="auto"/>
      <w:outlineLvl w:val="9"/>
    </w:pPr>
    <w:rPr>
      <w:lang w:val="en-US" w:eastAsia="en-US"/>
    </w:rPr>
  </w:style>
  <w:style w:type="paragraph" w:styleId="TOC1">
    <w:name w:val="toc 1"/>
    <w:basedOn w:val="Normal"/>
    <w:next w:val="Normal"/>
    <w:autoRedefine/>
    <w:uiPriority w:val="39"/>
    <w:unhideWhenUsed/>
    <w:rsid w:val="00723409"/>
    <w:pPr>
      <w:spacing w:after="100" w:line="360" w:lineRule="auto"/>
      <w:jc w:val="both"/>
    </w:pPr>
    <w:rPr>
      <w:rFonts w:ascii="Times New Roman" w:eastAsiaTheme="minorHAnsi" w:hAnsi="Times New Roman"/>
      <w:sz w:val="24"/>
      <w:lang w:eastAsia="en-US"/>
    </w:rPr>
  </w:style>
  <w:style w:type="character" w:styleId="Hyperlink">
    <w:name w:val="Hyperlink"/>
    <w:basedOn w:val="DefaultParagraphFont"/>
    <w:uiPriority w:val="99"/>
    <w:unhideWhenUsed/>
    <w:rsid w:val="007234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footer" Target="footer1.xml"/><Relationship Id="rId5" Type="http://schemas.openxmlformats.org/officeDocument/2006/relationships/endnotes" Target="endnotes.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337560-9679-4713-BA84-40F12EC9C9B4}" type="doc">
      <dgm:prSet loTypeId="urn:microsoft.com/office/officeart/2005/8/layout/radial3" loCatId="cycle" qsTypeId="urn:microsoft.com/office/officeart/2005/8/quickstyle/3d4" qsCatId="3D" csTypeId="urn:microsoft.com/office/officeart/2005/8/colors/accent1_2" csCatId="accent1" phldr="1"/>
      <dgm:spPr/>
      <dgm:t>
        <a:bodyPr/>
        <a:lstStyle/>
        <a:p>
          <a:endParaRPr lang="en-GB"/>
        </a:p>
      </dgm:t>
    </dgm:pt>
    <dgm:pt modelId="{512AD962-6A04-4DBC-BD57-EAA13E8DDA21}">
      <dgm:prSet phldrT="[Text]"/>
      <dgm:spPr/>
      <dgm:t>
        <a:bodyPr/>
        <a:lstStyle/>
        <a:p>
          <a:r>
            <a:rPr lang="en-GB" b="1">
              <a:latin typeface="Times New Roman" panose="02020603050405020304" pitchFamily="18" charset="0"/>
              <a:cs typeface="Times New Roman" panose="02020603050405020304" pitchFamily="18" charset="0"/>
            </a:rPr>
            <a:t>Employability Skills </a:t>
          </a:r>
        </a:p>
      </dgm:t>
    </dgm:pt>
    <dgm:pt modelId="{AC0A04FD-3845-47E7-953F-52B283148B30}" type="parTrans" cxnId="{FA259106-D2BD-4206-B2F5-06A7E7BD7F06}">
      <dgm:prSet/>
      <dgm:spPr/>
      <dgm:t>
        <a:bodyPr/>
        <a:lstStyle/>
        <a:p>
          <a:endParaRPr lang="en-GB"/>
        </a:p>
      </dgm:t>
    </dgm:pt>
    <dgm:pt modelId="{C5671731-42BB-4551-8C5C-35B9A6BF0BB9}" type="sibTrans" cxnId="{FA259106-D2BD-4206-B2F5-06A7E7BD7F06}">
      <dgm:prSet/>
      <dgm:spPr/>
      <dgm:t>
        <a:bodyPr/>
        <a:lstStyle/>
        <a:p>
          <a:endParaRPr lang="en-GB"/>
        </a:p>
      </dgm:t>
    </dgm:pt>
    <dgm:pt modelId="{922AB921-398A-4F58-9E37-8069A3EF318F}">
      <dgm:prSet phldrT="[Text]"/>
      <dgm:spPr/>
      <dgm:t>
        <a:bodyPr/>
        <a:lstStyle/>
        <a:p>
          <a:r>
            <a:rPr lang="en-GB" b="1">
              <a:latin typeface="Times New Roman" panose="02020603050405020304" pitchFamily="18" charset="0"/>
              <a:cs typeface="Times New Roman" panose="02020603050405020304" pitchFamily="18" charset="0"/>
            </a:rPr>
            <a:t>Problem-solving</a:t>
          </a:r>
        </a:p>
      </dgm:t>
    </dgm:pt>
    <dgm:pt modelId="{992EEA27-2B3E-4C78-B0F5-63C6987B53F6}" type="parTrans" cxnId="{0076FA7A-1956-4198-AB62-92914003FCFD}">
      <dgm:prSet/>
      <dgm:spPr/>
      <dgm:t>
        <a:bodyPr/>
        <a:lstStyle/>
        <a:p>
          <a:endParaRPr lang="en-GB"/>
        </a:p>
      </dgm:t>
    </dgm:pt>
    <dgm:pt modelId="{2075453A-C73A-4628-AEE3-130CF846C647}" type="sibTrans" cxnId="{0076FA7A-1956-4198-AB62-92914003FCFD}">
      <dgm:prSet/>
      <dgm:spPr/>
      <dgm:t>
        <a:bodyPr/>
        <a:lstStyle/>
        <a:p>
          <a:endParaRPr lang="en-GB"/>
        </a:p>
      </dgm:t>
    </dgm:pt>
    <dgm:pt modelId="{5F1277B5-4137-4CF4-A17E-8C5388E55B7A}">
      <dgm:prSet phldrT="[Text]"/>
      <dgm:spPr/>
      <dgm:t>
        <a:bodyPr/>
        <a:lstStyle/>
        <a:p>
          <a:r>
            <a:rPr lang="en-GB" b="1">
              <a:latin typeface="Times New Roman" panose="02020603050405020304" pitchFamily="18" charset="0"/>
              <a:cs typeface="Times New Roman" panose="02020603050405020304" pitchFamily="18" charset="0"/>
            </a:rPr>
            <a:t>Adaptability</a:t>
          </a:r>
        </a:p>
      </dgm:t>
    </dgm:pt>
    <dgm:pt modelId="{6E21F4F0-B7AC-4CFF-AE14-93B493E728E8}" type="parTrans" cxnId="{074BCD2F-3A3A-4E85-8FC0-A23A8B420A3E}">
      <dgm:prSet/>
      <dgm:spPr/>
      <dgm:t>
        <a:bodyPr/>
        <a:lstStyle/>
        <a:p>
          <a:endParaRPr lang="en-GB"/>
        </a:p>
      </dgm:t>
    </dgm:pt>
    <dgm:pt modelId="{9D803D22-DB9A-4D64-9799-5CEAB3FFF39A}" type="sibTrans" cxnId="{074BCD2F-3A3A-4E85-8FC0-A23A8B420A3E}">
      <dgm:prSet/>
      <dgm:spPr/>
      <dgm:t>
        <a:bodyPr/>
        <a:lstStyle/>
        <a:p>
          <a:endParaRPr lang="en-GB"/>
        </a:p>
      </dgm:t>
    </dgm:pt>
    <dgm:pt modelId="{604B9A33-E7BD-4445-81BE-C12E71239FB2}">
      <dgm:prSet phldrT="[Text]"/>
      <dgm:spPr/>
      <dgm:t>
        <a:bodyPr/>
        <a:lstStyle/>
        <a:p>
          <a:r>
            <a:rPr lang="en-GB" b="1">
              <a:latin typeface="Times New Roman" panose="02020603050405020304" pitchFamily="18" charset="0"/>
              <a:cs typeface="Times New Roman" panose="02020603050405020304" pitchFamily="18" charset="0"/>
            </a:rPr>
            <a:t>Collaboration</a:t>
          </a:r>
        </a:p>
      </dgm:t>
    </dgm:pt>
    <dgm:pt modelId="{54E80549-CDF9-4B29-BFB3-1B7B994711AB}" type="parTrans" cxnId="{16662F97-F73D-42D5-B55B-54662F6AD1D1}">
      <dgm:prSet/>
      <dgm:spPr/>
      <dgm:t>
        <a:bodyPr/>
        <a:lstStyle/>
        <a:p>
          <a:endParaRPr lang="en-GB"/>
        </a:p>
      </dgm:t>
    </dgm:pt>
    <dgm:pt modelId="{B61D75EB-50AD-442E-9AD8-52707967B292}" type="sibTrans" cxnId="{16662F97-F73D-42D5-B55B-54662F6AD1D1}">
      <dgm:prSet/>
      <dgm:spPr/>
      <dgm:t>
        <a:bodyPr/>
        <a:lstStyle/>
        <a:p>
          <a:endParaRPr lang="en-GB"/>
        </a:p>
      </dgm:t>
    </dgm:pt>
    <dgm:pt modelId="{7A1B1F5D-AC23-465F-91FB-42455EBDD352}">
      <dgm:prSet phldrT="[Text]"/>
      <dgm:spPr/>
      <dgm:t>
        <a:bodyPr/>
        <a:lstStyle/>
        <a:p>
          <a:r>
            <a:rPr lang="en-GB" b="1">
              <a:latin typeface="Times New Roman" panose="02020603050405020304" pitchFamily="18" charset="0"/>
              <a:cs typeface="Times New Roman" panose="02020603050405020304" pitchFamily="18" charset="0"/>
            </a:rPr>
            <a:t>Time management</a:t>
          </a:r>
        </a:p>
      </dgm:t>
    </dgm:pt>
    <dgm:pt modelId="{3FE19095-F418-4EEA-A686-1A9C1B56B586}" type="parTrans" cxnId="{B822654D-5089-4E03-81CA-CE9502E49514}">
      <dgm:prSet/>
      <dgm:spPr/>
      <dgm:t>
        <a:bodyPr/>
        <a:lstStyle/>
        <a:p>
          <a:endParaRPr lang="en-GB"/>
        </a:p>
      </dgm:t>
    </dgm:pt>
    <dgm:pt modelId="{10C5E19B-E9BC-4DF3-82C6-9E85EEA1B66F}" type="sibTrans" cxnId="{B822654D-5089-4E03-81CA-CE9502E49514}">
      <dgm:prSet/>
      <dgm:spPr/>
      <dgm:t>
        <a:bodyPr/>
        <a:lstStyle/>
        <a:p>
          <a:endParaRPr lang="en-GB"/>
        </a:p>
      </dgm:t>
    </dgm:pt>
    <dgm:pt modelId="{8ED76689-1C44-4F67-BC7E-C3DFB277425E}">
      <dgm:prSet/>
      <dgm:spPr/>
      <dgm:t>
        <a:bodyPr/>
        <a:lstStyle/>
        <a:p>
          <a:r>
            <a:rPr lang="en-GB" b="1">
              <a:latin typeface="Times New Roman" panose="02020603050405020304" pitchFamily="18" charset="0"/>
              <a:cs typeface="Times New Roman" panose="02020603050405020304" pitchFamily="18" charset="0"/>
            </a:rPr>
            <a:t>Personality traits</a:t>
          </a:r>
        </a:p>
      </dgm:t>
    </dgm:pt>
    <dgm:pt modelId="{34108ABB-AC7C-4155-99DE-B7C69B0525A1}" type="parTrans" cxnId="{56EF7377-7945-448F-8C6C-F11C6AE75954}">
      <dgm:prSet/>
      <dgm:spPr/>
      <dgm:t>
        <a:bodyPr/>
        <a:lstStyle/>
        <a:p>
          <a:endParaRPr lang="en-GB"/>
        </a:p>
      </dgm:t>
    </dgm:pt>
    <dgm:pt modelId="{43207FA3-2014-41CC-8981-EC056598C717}" type="sibTrans" cxnId="{56EF7377-7945-448F-8C6C-F11C6AE75954}">
      <dgm:prSet/>
      <dgm:spPr/>
      <dgm:t>
        <a:bodyPr/>
        <a:lstStyle/>
        <a:p>
          <a:endParaRPr lang="en-GB"/>
        </a:p>
      </dgm:t>
    </dgm:pt>
    <dgm:pt modelId="{5C401B6E-1DFE-48E2-94DB-394F3CC1EDFF}">
      <dgm:prSet/>
      <dgm:spPr/>
      <dgm:t>
        <a:bodyPr/>
        <a:lstStyle/>
        <a:p>
          <a:r>
            <a:rPr lang="en-GB" b="1">
              <a:latin typeface="Times New Roman" panose="02020603050405020304" pitchFamily="18" charset="0"/>
              <a:cs typeface="Times New Roman" panose="02020603050405020304" pitchFamily="18" charset="0"/>
            </a:rPr>
            <a:t>Information use</a:t>
          </a:r>
        </a:p>
      </dgm:t>
    </dgm:pt>
    <dgm:pt modelId="{A1C7FE8B-67B4-4418-B6ED-9818729AD876}" type="parTrans" cxnId="{86CE88F7-9AC6-414D-B177-A92031AE402A}">
      <dgm:prSet/>
      <dgm:spPr/>
      <dgm:t>
        <a:bodyPr/>
        <a:lstStyle/>
        <a:p>
          <a:endParaRPr lang="en-GB"/>
        </a:p>
      </dgm:t>
    </dgm:pt>
    <dgm:pt modelId="{AC7F7F74-8444-4435-977B-EE33A60E1FA1}" type="sibTrans" cxnId="{86CE88F7-9AC6-414D-B177-A92031AE402A}">
      <dgm:prSet/>
      <dgm:spPr/>
      <dgm:t>
        <a:bodyPr/>
        <a:lstStyle/>
        <a:p>
          <a:endParaRPr lang="en-GB"/>
        </a:p>
      </dgm:t>
    </dgm:pt>
    <dgm:pt modelId="{867C4E49-14BD-4C14-BA26-9DE643A1F636}">
      <dgm:prSet/>
      <dgm:spPr/>
      <dgm:t>
        <a:bodyPr/>
        <a:lstStyle/>
        <a:p>
          <a:r>
            <a:rPr lang="en-GB" b="1">
              <a:latin typeface="Times New Roman" panose="02020603050405020304" pitchFamily="18" charset="0"/>
              <a:cs typeface="Times New Roman" panose="02020603050405020304" pitchFamily="18" charset="0"/>
            </a:rPr>
            <a:t>Technology use</a:t>
          </a:r>
        </a:p>
      </dgm:t>
    </dgm:pt>
    <dgm:pt modelId="{B3F9812A-3EDD-470C-A7FC-59CFA100C667}" type="parTrans" cxnId="{E94D329B-25AF-4574-862D-013F84413D16}">
      <dgm:prSet/>
      <dgm:spPr/>
      <dgm:t>
        <a:bodyPr/>
        <a:lstStyle/>
        <a:p>
          <a:endParaRPr lang="en-GB"/>
        </a:p>
      </dgm:t>
    </dgm:pt>
    <dgm:pt modelId="{ADC38155-A89C-4477-92DE-84541D530CAB}" type="sibTrans" cxnId="{E94D329B-25AF-4574-862D-013F84413D16}">
      <dgm:prSet/>
      <dgm:spPr/>
      <dgm:t>
        <a:bodyPr/>
        <a:lstStyle/>
        <a:p>
          <a:endParaRPr lang="en-GB"/>
        </a:p>
      </dgm:t>
    </dgm:pt>
    <dgm:pt modelId="{E95F8276-7EFE-47EF-887B-BDF1E1EB2841}">
      <dgm:prSet/>
      <dgm:spPr/>
      <dgm:t>
        <a:bodyPr/>
        <a:lstStyle/>
        <a:p>
          <a:r>
            <a:rPr lang="en-GB" b="1">
              <a:latin typeface="Times New Roman" panose="02020603050405020304" pitchFamily="18" charset="0"/>
              <a:cs typeface="Times New Roman" panose="02020603050405020304" pitchFamily="18" charset="0"/>
            </a:rPr>
            <a:t>Organisation</a:t>
          </a:r>
        </a:p>
      </dgm:t>
    </dgm:pt>
    <dgm:pt modelId="{2B832D22-7FA3-4DF8-BB67-2EBF50BFC469}" type="parTrans" cxnId="{69AD0005-8CB0-4476-8285-A14788DCDFA3}">
      <dgm:prSet/>
      <dgm:spPr/>
      <dgm:t>
        <a:bodyPr/>
        <a:lstStyle/>
        <a:p>
          <a:endParaRPr lang="en-GB"/>
        </a:p>
      </dgm:t>
    </dgm:pt>
    <dgm:pt modelId="{54680877-7466-4D6F-B5F0-783B8BA4087F}" type="sibTrans" cxnId="{69AD0005-8CB0-4476-8285-A14788DCDFA3}">
      <dgm:prSet/>
      <dgm:spPr/>
      <dgm:t>
        <a:bodyPr/>
        <a:lstStyle/>
        <a:p>
          <a:endParaRPr lang="en-GB"/>
        </a:p>
      </dgm:t>
    </dgm:pt>
    <dgm:pt modelId="{C0E3B3C5-FDF1-444E-B321-D5598F985D74}">
      <dgm:prSet/>
      <dgm:spPr/>
      <dgm:t>
        <a:bodyPr/>
        <a:lstStyle/>
        <a:p>
          <a:r>
            <a:rPr lang="en-GB" b="1">
              <a:latin typeface="Times New Roman" panose="02020603050405020304" pitchFamily="18" charset="0"/>
              <a:cs typeface="Times New Roman" panose="02020603050405020304" pitchFamily="18" charset="0"/>
            </a:rPr>
            <a:t>Communication skills</a:t>
          </a:r>
        </a:p>
      </dgm:t>
    </dgm:pt>
    <dgm:pt modelId="{66F3CFF1-0EB8-41CD-827F-5C0403006A00}" type="parTrans" cxnId="{4F611E7D-78C1-44AB-A77A-4B5A3191DD1C}">
      <dgm:prSet/>
      <dgm:spPr/>
      <dgm:t>
        <a:bodyPr/>
        <a:lstStyle/>
        <a:p>
          <a:endParaRPr lang="en-GB"/>
        </a:p>
      </dgm:t>
    </dgm:pt>
    <dgm:pt modelId="{93850320-BC4B-4580-9AD1-531BA8F75AFD}" type="sibTrans" cxnId="{4F611E7D-78C1-44AB-A77A-4B5A3191DD1C}">
      <dgm:prSet/>
      <dgm:spPr/>
      <dgm:t>
        <a:bodyPr/>
        <a:lstStyle/>
        <a:p>
          <a:endParaRPr lang="en-GB"/>
        </a:p>
      </dgm:t>
    </dgm:pt>
    <dgm:pt modelId="{EC745211-1130-4301-A444-07AD615BFE62}" type="pres">
      <dgm:prSet presAssocID="{C6337560-9679-4713-BA84-40F12EC9C9B4}" presName="composite" presStyleCnt="0">
        <dgm:presLayoutVars>
          <dgm:chMax val="1"/>
          <dgm:dir/>
          <dgm:resizeHandles val="exact"/>
        </dgm:presLayoutVars>
      </dgm:prSet>
      <dgm:spPr/>
    </dgm:pt>
    <dgm:pt modelId="{3CE93AC3-29F9-4D3D-A64E-734E5179321B}" type="pres">
      <dgm:prSet presAssocID="{C6337560-9679-4713-BA84-40F12EC9C9B4}" presName="radial" presStyleCnt="0">
        <dgm:presLayoutVars>
          <dgm:animLvl val="ctr"/>
        </dgm:presLayoutVars>
      </dgm:prSet>
      <dgm:spPr/>
    </dgm:pt>
    <dgm:pt modelId="{674D9675-912F-4FD1-A0CD-153108FC7321}" type="pres">
      <dgm:prSet presAssocID="{512AD962-6A04-4DBC-BD57-EAA13E8DDA21}" presName="centerShape" presStyleLbl="vennNode1" presStyleIdx="0" presStyleCnt="10"/>
      <dgm:spPr/>
    </dgm:pt>
    <dgm:pt modelId="{AA15CAA7-64D4-4361-AD1B-E9D496F39E36}" type="pres">
      <dgm:prSet presAssocID="{922AB921-398A-4F58-9E37-8069A3EF318F}" presName="node" presStyleLbl="vennNode1" presStyleIdx="1" presStyleCnt="10">
        <dgm:presLayoutVars>
          <dgm:bulletEnabled val="1"/>
        </dgm:presLayoutVars>
      </dgm:prSet>
      <dgm:spPr/>
    </dgm:pt>
    <dgm:pt modelId="{B377DEFA-A122-42F2-96A0-97E6103CB514}" type="pres">
      <dgm:prSet presAssocID="{C0E3B3C5-FDF1-444E-B321-D5598F985D74}" presName="node" presStyleLbl="vennNode1" presStyleIdx="2" presStyleCnt="10">
        <dgm:presLayoutVars>
          <dgm:bulletEnabled val="1"/>
        </dgm:presLayoutVars>
      </dgm:prSet>
      <dgm:spPr/>
    </dgm:pt>
    <dgm:pt modelId="{22155B0F-90EC-448B-992E-1C70A0AB37C9}" type="pres">
      <dgm:prSet presAssocID="{5F1277B5-4137-4CF4-A17E-8C5388E55B7A}" presName="node" presStyleLbl="vennNode1" presStyleIdx="3" presStyleCnt="10">
        <dgm:presLayoutVars>
          <dgm:bulletEnabled val="1"/>
        </dgm:presLayoutVars>
      </dgm:prSet>
      <dgm:spPr/>
    </dgm:pt>
    <dgm:pt modelId="{3140EB20-B739-4D27-9AF3-725B2215F06B}" type="pres">
      <dgm:prSet presAssocID="{604B9A33-E7BD-4445-81BE-C12E71239FB2}" presName="node" presStyleLbl="vennNode1" presStyleIdx="4" presStyleCnt="10">
        <dgm:presLayoutVars>
          <dgm:bulletEnabled val="1"/>
        </dgm:presLayoutVars>
      </dgm:prSet>
      <dgm:spPr/>
    </dgm:pt>
    <dgm:pt modelId="{1021191E-8718-4758-B288-9EB7074B9F09}" type="pres">
      <dgm:prSet presAssocID="{7A1B1F5D-AC23-465F-91FB-42455EBDD352}" presName="node" presStyleLbl="vennNode1" presStyleIdx="5" presStyleCnt="10">
        <dgm:presLayoutVars>
          <dgm:bulletEnabled val="1"/>
        </dgm:presLayoutVars>
      </dgm:prSet>
      <dgm:spPr/>
    </dgm:pt>
    <dgm:pt modelId="{9974C16A-5831-4F67-B321-97B89D79FB9F}" type="pres">
      <dgm:prSet presAssocID="{E95F8276-7EFE-47EF-887B-BDF1E1EB2841}" presName="node" presStyleLbl="vennNode1" presStyleIdx="6" presStyleCnt="10">
        <dgm:presLayoutVars>
          <dgm:bulletEnabled val="1"/>
        </dgm:presLayoutVars>
      </dgm:prSet>
      <dgm:spPr/>
    </dgm:pt>
    <dgm:pt modelId="{4B18B732-BF3C-41D2-8111-1E0D171CBF70}" type="pres">
      <dgm:prSet presAssocID="{867C4E49-14BD-4C14-BA26-9DE643A1F636}" presName="node" presStyleLbl="vennNode1" presStyleIdx="7" presStyleCnt="10">
        <dgm:presLayoutVars>
          <dgm:bulletEnabled val="1"/>
        </dgm:presLayoutVars>
      </dgm:prSet>
      <dgm:spPr/>
    </dgm:pt>
    <dgm:pt modelId="{2587F916-9C02-4793-9AC1-F8AE5B10058D}" type="pres">
      <dgm:prSet presAssocID="{5C401B6E-1DFE-48E2-94DB-394F3CC1EDFF}" presName="node" presStyleLbl="vennNode1" presStyleIdx="8" presStyleCnt="10">
        <dgm:presLayoutVars>
          <dgm:bulletEnabled val="1"/>
        </dgm:presLayoutVars>
      </dgm:prSet>
      <dgm:spPr/>
    </dgm:pt>
    <dgm:pt modelId="{CA2877C2-D193-4F80-A7A8-9F5AC25995BA}" type="pres">
      <dgm:prSet presAssocID="{8ED76689-1C44-4F67-BC7E-C3DFB277425E}" presName="node" presStyleLbl="vennNode1" presStyleIdx="9" presStyleCnt="10">
        <dgm:presLayoutVars>
          <dgm:bulletEnabled val="1"/>
        </dgm:presLayoutVars>
      </dgm:prSet>
      <dgm:spPr/>
    </dgm:pt>
  </dgm:ptLst>
  <dgm:cxnLst>
    <dgm:cxn modelId="{69AD0005-8CB0-4476-8285-A14788DCDFA3}" srcId="{512AD962-6A04-4DBC-BD57-EAA13E8DDA21}" destId="{E95F8276-7EFE-47EF-887B-BDF1E1EB2841}" srcOrd="5" destOrd="0" parTransId="{2B832D22-7FA3-4DF8-BB67-2EBF50BFC469}" sibTransId="{54680877-7466-4D6F-B5F0-783B8BA4087F}"/>
    <dgm:cxn modelId="{FA259106-D2BD-4206-B2F5-06A7E7BD7F06}" srcId="{C6337560-9679-4713-BA84-40F12EC9C9B4}" destId="{512AD962-6A04-4DBC-BD57-EAA13E8DDA21}" srcOrd="0" destOrd="0" parTransId="{AC0A04FD-3845-47E7-953F-52B283148B30}" sibTransId="{C5671731-42BB-4551-8C5C-35B9A6BF0BB9}"/>
    <dgm:cxn modelId="{3227860B-EA19-489E-ABA7-69BA201A8770}" type="presOf" srcId="{922AB921-398A-4F58-9E37-8069A3EF318F}" destId="{AA15CAA7-64D4-4361-AD1B-E9D496F39E36}" srcOrd="0" destOrd="0" presId="urn:microsoft.com/office/officeart/2005/8/layout/radial3"/>
    <dgm:cxn modelId="{ED391316-ED22-4CA4-8A6E-A37A82A02CD2}" type="presOf" srcId="{604B9A33-E7BD-4445-81BE-C12E71239FB2}" destId="{3140EB20-B739-4D27-9AF3-725B2215F06B}" srcOrd="0" destOrd="0" presId="urn:microsoft.com/office/officeart/2005/8/layout/radial3"/>
    <dgm:cxn modelId="{96A5181F-4AFE-4753-AF0F-BAEB5ED99E76}" type="presOf" srcId="{E95F8276-7EFE-47EF-887B-BDF1E1EB2841}" destId="{9974C16A-5831-4F67-B321-97B89D79FB9F}" srcOrd="0" destOrd="0" presId="urn:microsoft.com/office/officeart/2005/8/layout/radial3"/>
    <dgm:cxn modelId="{074BCD2F-3A3A-4E85-8FC0-A23A8B420A3E}" srcId="{512AD962-6A04-4DBC-BD57-EAA13E8DDA21}" destId="{5F1277B5-4137-4CF4-A17E-8C5388E55B7A}" srcOrd="2" destOrd="0" parTransId="{6E21F4F0-B7AC-4CFF-AE14-93B493E728E8}" sibTransId="{9D803D22-DB9A-4D64-9799-5CEAB3FFF39A}"/>
    <dgm:cxn modelId="{842C863A-412C-4CF8-B931-F52E9356B0CB}" type="presOf" srcId="{867C4E49-14BD-4C14-BA26-9DE643A1F636}" destId="{4B18B732-BF3C-41D2-8111-1E0D171CBF70}" srcOrd="0" destOrd="0" presId="urn:microsoft.com/office/officeart/2005/8/layout/radial3"/>
    <dgm:cxn modelId="{8000B93B-A6CE-4B94-8EDF-3EC8BDB4EA07}" type="presOf" srcId="{512AD962-6A04-4DBC-BD57-EAA13E8DDA21}" destId="{674D9675-912F-4FD1-A0CD-153108FC7321}" srcOrd="0" destOrd="0" presId="urn:microsoft.com/office/officeart/2005/8/layout/radial3"/>
    <dgm:cxn modelId="{B822654D-5089-4E03-81CA-CE9502E49514}" srcId="{512AD962-6A04-4DBC-BD57-EAA13E8DDA21}" destId="{7A1B1F5D-AC23-465F-91FB-42455EBDD352}" srcOrd="4" destOrd="0" parTransId="{3FE19095-F418-4EEA-A686-1A9C1B56B586}" sibTransId="{10C5E19B-E9BC-4DF3-82C6-9E85EEA1B66F}"/>
    <dgm:cxn modelId="{1101E758-9069-454A-B9A6-BB6B752559A0}" type="presOf" srcId="{8ED76689-1C44-4F67-BC7E-C3DFB277425E}" destId="{CA2877C2-D193-4F80-A7A8-9F5AC25995BA}" srcOrd="0" destOrd="0" presId="urn:microsoft.com/office/officeart/2005/8/layout/radial3"/>
    <dgm:cxn modelId="{56EF7377-7945-448F-8C6C-F11C6AE75954}" srcId="{512AD962-6A04-4DBC-BD57-EAA13E8DDA21}" destId="{8ED76689-1C44-4F67-BC7E-C3DFB277425E}" srcOrd="8" destOrd="0" parTransId="{34108ABB-AC7C-4155-99DE-B7C69B0525A1}" sibTransId="{43207FA3-2014-41CC-8981-EC056598C717}"/>
    <dgm:cxn modelId="{0076FA7A-1956-4198-AB62-92914003FCFD}" srcId="{512AD962-6A04-4DBC-BD57-EAA13E8DDA21}" destId="{922AB921-398A-4F58-9E37-8069A3EF318F}" srcOrd="0" destOrd="0" parTransId="{992EEA27-2B3E-4C78-B0F5-63C6987B53F6}" sibTransId="{2075453A-C73A-4628-AEE3-130CF846C647}"/>
    <dgm:cxn modelId="{4F611E7D-78C1-44AB-A77A-4B5A3191DD1C}" srcId="{512AD962-6A04-4DBC-BD57-EAA13E8DDA21}" destId="{C0E3B3C5-FDF1-444E-B321-D5598F985D74}" srcOrd="1" destOrd="0" parTransId="{66F3CFF1-0EB8-41CD-827F-5C0403006A00}" sibTransId="{93850320-BC4B-4580-9AD1-531BA8F75AFD}"/>
    <dgm:cxn modelId="{16662F97-F73D-42D5-B55B-54662F6AD1D1}" srcId="{512AD962-6A04-4DBC-BD57-EAA13E8DDA21}" destId="{604B9A33-E7BD-4445-81BE-C12E71239FB2}" srcOrd="3" destOrd="0" parTransId="{54E80549-CDF9-4B29-BFB3-1B7B994711AB}" sibTransId="{B61D75EB-50AD-442E-9AD8-52707967B292}"/>
    <dgm:cxn modelId="{E94D329B-25AF-4574-862D-013F84413D16}" srcId="{512AD962-6A04-4DBC-BD57-EAA13E8DDA21}" destId="{867C4E49-14BD-4C14-BA26-9DE643A1F636}" srcOrd="6" destOrd="0" parTransId="{B3F9812A-3EDD-470C-A7FC-59CFA100C667}" sibTransId="{ADC38155-A89C-4477-92DE-84541D530CAB}"/>
    <dgm:cxn modelId="{22E6D9B4-45BA-4004-B3CE-2B449E1B94CB}" type="presOf" srcId="{C0E3B3C5-FDF1-444E-B321-D5598F985D74}" destId="{B377DEFA-A122-42F2-96A0-97E6103CB514}" srcOrd="0" destOrd="0" presId="urn:microsoft.com/office/officeart/2005/8/layout/radial3"/>
    <dgm:cxn modelId="{195065C9-F368-4270-B18E-3F6DA16514E5}" type="presOf" srcId="{5C401B6E-1DFE-48E2-94DB-394F3CC1EDFF}" destId="{2587F916-9C02-4793-9AC1-F8AE5B10058D}" srcOrd="0" destOrd="0" presId="urn:microsoft.com/office/officeart/2005/8/layout/radial3"/>
    <dgm:cxn modelId="{997159D3-26AF-46F1-8179-7D5A7757DE56}" type="presOf" srcId="{C6337560-9679-4713-BA84-40F12EC9C9B4}" destId="{EC745211-1130-4301-A444-07AD615BFE62}" srcOrd="0" destOrd="0" presId="urn:microsoft.com/office/officeart/2005/8/layout/radial3"/>
    <dgm:cxn modelId="{2AFEA5EA-44D1-44CF-8BA2-A3141ADF502A}" type="presOf" srcId="{7A1B1F5D-AC23-465F-91FB-42455EBDD352}" destId="{1021191E-8718-4758-B288-9EB7074B9F09}" srcOrd="0" destOrd="0" presId="urn:microsoft.com/office/officeart/2005/8/layout/radial3"/>
    <dgm:cxn modelId="{86CE88F7-9AC6-414D-B177-A92031AE402A}" srcId="{512AD962-6A04-4DBC-BD57-EAA13E8DDA21}" destId="{5C401B6E-1DFE-48E2-94DB-394F3CC1EDFF}" srcOrd="7" destOrd="0" parTransId="{A1C7FE8B-67B4-4418-B6ED-9818729AD876}" sibTransId="{AC7F7F74-8444-4435-977B-EE33A60E1FA1}"/>
    <dgm:cxn modelId="{BBE0B2FD-5C9E-45E8-A0EC-988FA01DCBED}" type="presOf" srcId="{5F1277B5-4137-4CF4-A17E-8C5388E55B7A}" destId="{22155B0F-90EC-448B-992E-1C70A0AB37C9}" srcOrd="0" destOrd="0" presId="urn:microsoft.com/office/officeart/2005/8/layout/radial3"/>
    <dgm:cxn modelId="{D476B04B-DC22-4CEF-B666-72D50F25E66E}" type="presParOf" srcId="{EC745211-1130-4301-A444-07AD615BFE62}" destId="{3CE93AC3-29F9-4D3D-A64E-734E5179321B}" srcOrd="0" destOrd="0" presId="urn:microsoft.com/office/officeart/2005/8/layout/radial3"/>
    <dgm:cxn modelId="{405436ED-F726-4C49-B6A0-871D66A33784}" type="presParOf" srcId="{3CE93AC3-29F9-4D3D-A64E-734E5179321B}" destId="{674D9675-912F-4FD1-A0CD-153108FC7321}" srcOrd="0" destOrd="0" presId="urn:microsoft.com/office/officeart/2005/8/layout/radial3"/>
    <dgm:cxn modelId="{7269BECB-E8AC-4276-AD07-BC18D1F42829}" type="presParOf" srcId="{3CE93AC3-29F9-4D3D-A64E-734E5179321B}" destId="{AA15CAA7-64D4-4361-AD1B-E9D496F39E36}" srcOrd="1" destOrd="0" presId="urn:microsoft.com/office/officeart/2005/8/layout/radial3"/>
    <dgm:cxn modelId="{B5B62FAD-7116-4847-B915-4652F63A28C1}" type="presParOf" srcId="{3CE93AC3-29F9-4D3D-A64E-734E5179321B}" destId="{B377DEFA-A122-42F2-96A0-97E6103CB514}" srcOrd="2" destOrd="0" presId="urn:microsoft.com/office/officeart/2005/8/layout/radial3"/>
    <dgm:cxn modelId="{AD76F31C-D8B5-4C9E-9419-15A4042E1A7E}" type="presParOf" srcId="{3CE93AC3-29F9-4D3D-A64E-734E5179321B}" destId="{22155B0F-90EC-448B-992E-1C70A0AB37C9}" srcOrd="3" destOrd="0" presId="urn:microsoft.com/office/officeart/2005/8/layout/radial3"/>
    <dgm:cxn modelId="{3806E129-B5C5-43CA-9CAA-BC2DC23AAB4F}" type="presParOf" srcId="{3CE93AC3-29F9-4D3D-A64E-734E5179321B}" destId="{3140EB20-B739-4D27-9AF3-725B2215F06B}" srcOrd="4" destOrd="0" presId="urn:microsoft.com/office/officeart/2005/8/layout/radial3"/>
    <dgm:cxn modelId="{2C9D34DD-3833-43AA-B24F-A6141FB92A8B}" type="presParOf" srcId="{3CE93AC3-29F9-4D3D-A64E-734E5179321B}" destId="{1021191E-8718-4758-B288-9EB7074B9F09}" srcOrd="5" destOrd="0" presId="urn:microsoft.com/office/officeart/2005/8/layout/radial3"/>
    <dgm:cxn modelId="{9851793E-4CEA-4079-B8C9-CC1D6FDFF522}" type="presParOf" srcId="{3CE93AC3-29F9-4D3D-A64E-734E5179321B}" destId="{9974C16A-5831-4F67-B321-97B89D79FB9F}" srcOrd="6" destOrd="0" presId="urn:microsoft.com/office/officeart/2005/8/layout/radial3"/>
    <dgm:cxn modelId="{8178441F-C88B-4425-9A93-153498C865F0}" type="presParOf" srcId="{3CE93AC3-29F9-4D3D-A64E-734E5179321B}" destId="{4B18B732-BF3C-41D2-8111-1E0D171CBF70}" srcOrd="7" destOrd="0" presId="urn:microsoft.com/office/officeart/2005/8/layout/radial3"/>
    <dgm:cxn modelId="{0BC5ED72-4A27-4F1B-AE1F-E1B704B39E85}" type="presParOf" srcId="{3CE93AC3-29F9-4D3D-A64E-734E5179321B}" destId="{2587F916-9C02-4793-9AC1-F8AE5B10058D}" srcOrd="8" destOrd="0" presId="urn:microsoft.com/office/officeart/2005/8/layout/radial3"/>
    <dgm:cxn modelId="{47125C68-ADC2-4C26-A030-ABD99DC97398}" type="presParOf" srcId="{3CE93AC3-29F9-4D3D-A64E-734E5179321B}" destId="{CA2877C2-D193-4F80-A7A8-9F5AC25995BA}" srcOrd="9" destOrd="0" presId="urn:microsoft.com/office/officeart/2005/8/layout/radial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4D9675-912F-4FD1-A0CD-153108FC7321}">
      <dsp:nvSpPr>
        <dsp:cNvPr id="0" name=""/>
        <dsp:cNvSpPr/>
      </dsp:nvSpPr>
      <dsp:spPr>
        <a:xfrm>
          <a:off x="1846212" y="738469"/>
          <a:ext cx="1793974" cy="1793974"/>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latin typeface="Times New Roman" panose="02020603050405020304" pitchFamily="18" charset="0"/>
              <a:cs typeface="Times New Roman" panose="02020603050405020304" pitchFamily="18" charset="0"/>
            </a:rPr>
            <a:t>Employability Skills </a:t>
          </a:r>
        </a:p>
      </dsp:txBody>
      <dsp:txXfrm>
        <a:off x="2108933" y="1001190"/>
        <a:ext cx="1268532" cy="1268532"/>
      </dsp:txXfrm>
    </dsp:sp>
    <dsp:sp modelId="{AA15CAA7-64D4-4361-AD1B-E9D496F39E36}">
      <dsp:nvSpPr>
        <dsp:cNvPr id="0" name=""/>
        <dsp:cNvSpPr/>
      </dsp:nvSpPr>
      <dsp:spPr>
        <a:xfrm>
          <a:off x="2294706" y="17738"/>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Problem-solving</a:t>
          </a:r>
        </a:p>
      </dsp:txBody>
      <dsp:txXfrm>
        <a:off x="2426067" y="149099"/>
        <a:ext cx="634265" cy="634265"/>
      </dsp:txXfrm>
    </dsp:sp>
    <dsp:sp modelId="{B377DEFA-A122-42F2-96A0-97E6103CB514}">
      <dsp:nvSpPr>
        <dsp:cNvPr id="0" name=""/>
        <dsp:cNvSpPr/>
      </dsp:nvSpPr>
      <dsp:spPr>
        <a:xfrm>
          <a:off x="3046269" y="291284"/>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Communication skills</a:t>
          </a:r>
        </a:p>
      </dsp:txBody>
      <dsp:txXfrm>
        <a:off x="3177630" y="422645"/>
        <a:ext cx="634265" cy="634265"/>
      </dsp:txXfrm>
    </dsp:sp>
    <dsp:sp modelId="{22155B0F-90EC-448B-992E-1C70A0AB37C9}">
      <dsp:nvSpPr>
        <dsp:cNvPr id="0" name=""/>
        <dsp:cNvSpPr/>
      </dsp:nvSpPr>
      <dsp:spPr>
        <a:xfrm>
          <a:off x="3446167" y="983929"/>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Adaptability</a:t>
          </a:r>
        </a:p>
      </dsp:txBody>
      <dsp:txXfrm>
        <a:off x="3577528" y="1115290"/>
        <a:ext cx="634265" cy="634265"/>
      </dsp:txXfrm>
    </dsp:sp>
    <dsp:sp modelId="{3140EB20-B739-4D27-9AF3-725B2215F06B}">
      <dsp:nvSpPr>
        <dsp:cNvPr id="0" name=""/>
        <dsp:cNvSpPr/>
      </dsp:nvSpPr>
      <dsp:spPr>
        <a:xfrm>
          <a:off x="3307284" y="1771575"/>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Collaboration</a:t>
          </a:r>
        </a:p>
      </dsp:txBody>
      <dsp:txXfrm>
        <a:off x="3438645" y="1902936"/>
        <a:ext cx="634265" cy="634265"/>
      </dsp:txXfrm>
    </dsp:sp>
    <dsp:sp modelId="{1021191E-8718-4758-B288-9EB7074B9F09}">
      <dsp:nvSpPr>
        <dsp:cNvPr id="0" name=""/>
        <dsp:cNvSpPr/>
      </dsp:nvSpPr>
      <dsp:spPr>
        <a:xfrm>
          <a:off x="2694604" y="2285674"/>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Time management</a:t>
          </a:r>
        </a:p>
      </dsp:txBody>
      <dsp:txXfrm>
        <a:off x="2825965" y="2417035"/>
        <a:ext cx="634265" cy="634265"/>
      </dsp:txXfrm>
    </dsp:sp>
    <dsp:sp modelId="{9974C16A-5831-4F67-B321-97B89D79FB9F}">
      <dsp:nvSpPr>
        <dsp:cNvPr id="0" name=""/>
        <dsp:cNvSpPr/>
      </dsp:nvSpPr>
      <dsp:spPr>
        <a:xfrm>
          <a:off x="1894808" y="2285674"/>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Organisation</a:t>
          </a:r>
        </a:p>
      </dsp:txBody>
      <dsp:txXfrm>
        <a:off x="2026169" y="2417035"/>
        <a:ext cx="634265" cy="634265"/>
      </dsp:txXfrm>
    </dsp:sp>
    <dsp:sp modelId="{4B18B732-BF3C-41D2-8111-1E0D171CBF70}">
      <dsp:nvSpPr>
        <dsp:cNvPr id="0" name=""/>
        <dsp:cNvSpPr/>
      </dsp:nvSpPr>
      <dsp:spPr>
        <a:xfrm>
          <a:off x="1282128" y="1771575"/>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Technology use</a:t>
          </a:r>
        </a:p>
      </dsp:txBody>
      <dsp:txXfrm>
        <a:off x="1413489" y="1902936"/>
        <a:ext cx="634265" cy="634265"/>
      </dsp:txXfrm>
    </dsp:sp>
    <dsp:sp modelId="{2587F916-9C02-4793-9AC1-F8AE5B10058D}">
      <dsp:nvSpPr>
        <dsp:cNvPr id="0" name=""/>
        <dsp:cNvSpPr/>
      </dsp:nvSpPr>
      <dsp:spPr>
        <a:xfrm>
          <a:off x="1143245" y="983929"/>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Information use</a:t>
          </a:r>
        </a:p>
      </dsp:txBody>
      <dsp:txXfrm>
        <a:off x="1274606" y="1115290"/>
        <a:ext cx="634265" cy="634265"/>
      </dsp:txXfrm>
    </dsp:sp>
    <dsp:sp modelId="{CA2877C2-D193-4F80-A7A8-9F5AC25995BA}">
      <dsp:nvSpPr>
        <dsp:cNvPr id="0" name=""/>
        <dsp:cNvSpPr/>
      </dsp:nvSpPr>
      <dsp:spPr>
        <a:xfrm>
          <a:off x="1543143" y="291284"/>
          <a:ext cx="896987" cy="896987"/>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Personality traits</a:t>
          </a:r>
        </a:p>
      </dsp:txBody>
      <dsp:txXfrm>
        <a:off x="1674504" y="422645"/>
        <a:ext cx="634265" cy="63426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2004</Words>
  <Characters>11428</Characters>
  <Application>Microsoft Office Word</Application>
  <DocSecurity>0</DocSecurity>
  <Lines>95</Lines>
  <Paragraphs>26</Paragraphs>
  <ScaleCrop>false</ScaleCrop>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Samata Khatoon (1919228)</dc:creator>
  <cp:keywords/>
  <dc:description/>
  <cp:lastModifiedBy>Samata Khatoon (1919228)</cp:lastModifiedBy>
  <cp:revision>2</cp:revision>
  <dcterms:created xsi:type="dcterms:W3CDTF">2020-08-28T18:39:00Z</dcterms:created>
  <dcterms:modified xsi:type="dcterms:W3CDTF">2020-08-28T18:39:00Z</dcterms:modified>
</cp:coreProperties>
</file>