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bookmarkStart w:id="0" w:name="_GoBack"/>
    </w:p>
    <w:bookmarkEnd w:id="0"/>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B515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B5151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B51510">
      <w:pPr>
        <w:pStyle w:val="Modcode"/>
        <w:jc w:val="left"/>
        <w:rPr>
          <w:b w:val="0"/>
          <w:caps w:val="0"/>
          <w:color w:val="4F81BD" w:themeColor="accent1"/>
        </w:rPr>
      </w:pPr>
      <w:r w:rsidRPr="007E3A8E">
        <w:t>MODULE CODE</w:t>
      </w:r>
      <w:r w:rsidR="00B876DA">
        <w:t>/ Cod Y modIwl</w:t>
      </w:r>
      <w:r>
        <w:t xml:space="preserve">: </w:t>
      </w:r>
      <w:r w:rsidR="00B51510" w:rsidRPr="00B51510">
        <w:rPr>
          <w:b w:val="0"/>
          <w:color w:val="4F81BD" w:themeColor="accent1"/>
        </w:rPr>
        <w:t>M2x8630 Research &amp; Development Methods</w:t>
      </w:r>
      <w:r w:rsidR="00732462" w:rsidRPr="007A40EB">
        <w:rPr>
          <w:b w:val="0"/>
          <w:caps w:val="0"/>
          <w:color w:val="4F81BD" w:themeColor="accent1"/>
        </w:rPr>
        <w:t xml:space="preserve"> </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007A491D">
        <w:rPr>
          <w:b w:val="0"/>
          <w:color w:val="4F81BD" w:themeColor="accent1"/>
          <w:szCs w:val="28"/>
        </w:rPr>
        <w:t xml:space="preserve"> / Presentation</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DA2E5F">
        <w:rPr>
          <w:color w:val="4F81BD" w:themeColor="accent1"/>
          <w:szCs w:val="28"/>
        </w:rPr>
        <w:t>2</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32462" w:rsidRPr="00CA687A">
        <w:rPr>
          <w:color w:val="4F81BD" w:themeColor="accent1"/>
          <w:sz w:val="28"/>
          <w:szCs w:val="28"/>
        </w:rPr>
        <w:t>5</w:t>
      </w:r>
      <w:r w:rsidR="00B51510">
        <w:rPr>
          <w:color w:val="4F81BD" w:themeColor="accent1"/>
          <w:sz w:val="28"/>
          <w:szCs w:val="28"/>
        </w:rPr>
        <w:t>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B51510" w:rsidRPr="00B51510">
        <w:rPr>
          <w:b/>
          <w:color w:val="4F81BD" w:themeColor="accent1"/>
          <w:sz w:val="28"/>
          <w:szCs w:val="28"/>
        </w:rPr>
        <w:t>3000</w:t>
      </w:r>
      <w:r w:rsidR="00E23148" w:rsidRPr="00B51510">
        <w:rPr>
          <w:color w:val="4F81BD" w:themeColor="accent1"/>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00CD8">
        <w:rPr>
          <w:color w:val="4F81BD" w:themeColor="accent1"/>
          <w:sz w:val="28"/>
          <w:szCs w:val="28"/>
        </w:rPr>
        <w:t>Jeanette Adams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AA5B8C">
                              <w:t xml:space="preserve">: </w:t>
                            </w:r>
                            <w:r w:rsidR="000C78FE">
                              <w:rPr>
                                <w:color w:val="00B050"/>
                                <w:sz w:val="40"/>
                              </w:rPr>
                              <w:t>67</w:t>
                            </w:r>
                            <w:r w:rsidR="00AA5B8C" w:rsidRPr="00AA5B8C">
                              <w:rPr>
                                <w:color w:val="00B050"/>
                                <w:sz w:val="40"/>
                              </w:rPr>
                              <w:t>%</w:t>
                            </w:r>
                            <w:r w:rsidRPr="00AA5B8C">
                              <w:rPr>
                                <w:color w:val="00B050"/>
                                <w:sz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AA5B8C">
                        <w:t xml:space="preserve">: </w:t>
                      </w:r>
                      <w:r w:rsidR="000C78FE">
                        <w:rPr>
                          <w:color w:val="00B050"/>
                          <w:sz w:val="40"/>
                        </w:rPr>
                        <w:t>67</w:t>
                      </w:r>
                      <w:bookmarkStart w:id="1" w:name="_GoBack"/>
                      <w:bookmarkEnd w:id="1"/>
                      <w:r w:rsidR="00AA5B8C" w:rsidRPr="00AA5B8C">
                        <w:rPr>
                          <w:color w:val="00B050"/>
                          <w:sz w:val="40"/>
                        </w:rPr>
                        <w:t>%</w:t>
                      </w:r>
                      <w:r w:rsidRPr="00AA5B8C">
                        <w:rPr>
                          <w:color w:val="00B050"/>
                          <w:sz w:val="4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136CE" w:rsidP="001136CE">
            <w:pPr>
              <w:spacing w:before="120" w:after="120"/>
              <w:rPr>
                <w:rFonts w:ascii="Calibri" w:hAnsi="Calibri" w:cs="Arial"/>
                <w:b/>
                <w:sz w:val="22"/>
                <w:szCs w:val="22"/>
              </w:rPr>
            </w:pPr>
            <w:r w:rsidRPr="001136CE">
              <w:rPr>
                <w:rFonts w:ascii="Calibri" w:hAnsi="Calibri" w:cs="Arial"/>
                <w:b/>
                <w:sz w:val="22"/>
                <w:szCs w:val="22"/>
              </w:rPr>
              <w:t>Josh Lapham, Oliver Smith and Scott Davies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1525FE" w:rsidP="001136CE">
            <w:pPr>
              <w:spacing w:before="120" w:after="120"/>
              <w:rPr>
                <w:rFonts w:ascii="Calibri" w:hAnsi="Calibri" w:cs="Arial"/>
                <w:b/>
                <w:sz w:val="22"/>
                <w:szCs w:val="22"/>
              </w:rPr>
            </w:pPr>
            <w:r>
              <w:rPr>
                <w:rFonts w:ascii="Calibri" w:hAnsi="Calibri" w:cs="Arial"/>
                <w:b/>
                <w:sz w:val="22"/>
                <w:szCs w:val="22"/>
              </w:rPr>
              <w:t>18</w:t>
            </w:r>
            <w:r w:rsidR="001136CE">
              <w:rPr>
                <w:rFonts w:ascii="Calibri" w:hAnsi="Calibri" w:cs="Arial"/>
                <w:b/>
                <w:sz w:val="22"/>
                <w:szCs w:val="22"/>
              </w:rPr>
              <w:t xml:space="preserve">2500, </w:t>
            </w:r>
            <w:r w:rsidR="001136CE" w:rsidRPr="001136CE">
              <w:rPr>
                <w:rFonts w:ascii="Calibri" w:hAnsi="Calibri" w:cs="Arial"/>
                <w:b/>
                <w:sz w:val="22"/>
                <w:szCs w:val="22"/>
              </w:rPr>
              <w:t>219240</w:t>
            </w:r>
            <w:r w:rsidR="001136CE">
              <w:rPr>
                <w:rFonts w:ascii="Calibri" w:hAnsi="Calibri" w:cs="Arial"/>
                <w:b/>
                <w:sz w:val="22"/>
                <w:szCs w:val="22"/>
              </w:rPr>
              <w:t xml:space="preserve">, </w:t>
            </w:r>
            <w:r w:rsidR="001136CE" w:rsidRPr="001136CE">
              <w:rPr>
                <w:rFonts w:ascii="Calibri" w:hAnsi="Calibri" w:cs="Arial"/>
                <w:b/>
                <w:sz w:val="22"/>
                <w:szCs w:val="22"/>
              </w:rPr>
              <w:t>142668</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C30C7">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w:t>
            </w:r>
            <w:r w:rsidR="007C30C7">
              <w:rPr>
                <w:rFonts w:ascii="Calibri" w:hAnsi="Calibri" w:cs="Arial"/>
                <w:color w:val="4F81BD" w:themeColor="accent1"/>
                <w:sz w:val="22"/>
                <w:szCs w:val="22"/>
              </w:rPr>
              <w:t>Information S</w:t>
            </w:r>
            <w:r w:rsidRPr="00CA687A">
              <w:rPr>
                <w:rFonts w:ascii="Calibri" w:hAnsi="Calibri" w:cs="Arial"/>
                <w:color w:val="4F81BD" w:themeColor="accent1"/>
                <w:sz w:val="22"/>
                <w:szCs w:val="22"/>
              </w:rPr>
              <w:t xml:space="preserve">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800CD8" w:rsidP="00E51AAC">
            <w:pPr>
              <w:spacing w:before="120" w:after="120"/>
              <w:jc w:val="both"/>
              <w:rPr>
                <w:rFonts w:ascii="Calibri" w:hAnsi="Calibri" w:cs="Arial"/>
                <w:sz w:val="22"/>
                <w:szCs w:val="22"/>
              </w:rPr>
            </w:pPr>
            <w:r>
              <w:rPr>
                <w:rFonts w:ascii="Calibri" w:hAnsi="Calibri" w:cs="Arial"/>
                <w:color w:val="4F81BD" w:themeColor="accent1"/>
                <w:sz w:val="22"/>
                <w:szCs w:val="2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B51510" w:rsidP="00E51AAC">
            <w:pPr>
              <w:spacing w:before="120" w:after="120"/>
              <w:jc w:val="both"/>
              <w:rPr>
                <w:rFonts w:ascii="Calibri" w:hAnsi="Calibri" w:cs="Arial"/>
                <w:sz w:val="22"/>
                <w:szCs w:val="22"/>
              </w:rPr>
            </w:pPr>
            <w:r w:rsidRPr="00B51510">
              <w:rPr>
                <w:rFonts w:ascii="Calibri" w:hAnsi="Calibri" w:cs="Arial"/>
                <w:color w:val="4F81BD" w:themeColor="accent1"/>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B51510" w:rsidP="00732462">
            <w:pPr>
              <w:spacing w:before="120" w:after="120"/>
              <w:jc w:val="both"/>
              <w:rPr>
                <w:rFonts w:ascii="Calibri" w:hAnsi="Calibri" w:cs="Arial"/>
                <w:sz w:val="22"/>
                <w:szCs w:val="22"/>
              </w:rPr>
            </w:pPr>
            <w:r w:rsidRPr="00B51510">
              <w:rPr>
                <w:rFonts w:ascii="Calibri" w:hAnsi="Calibri" w:cs="Arial"/>
                <w:color w:val="4F81BD" w:themeColor="accent1"/>
                <w:sz w:val="22"/>
                <w:szCs w:val="22"/>
              </w:rPr>
              <w:t>Seminar Paper</w:t>
            </w:r>
            <w:r w:rsidR="007A491D">
              <w:rPr>
                <w:rFonts w:ascii="Calibri" w:hAnsi="Calibri" w:cs="Arial"/>
                <w:color w:val="4F81BD" w:themeColor="accent1"/>
                <w:sz w:val="22"/>
                <w:szCs w:val="22"/>
              </w:rPr>
              <w:t xml:space="preserve"> / Presentation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732462" w:rsidRDefault="00732462" w:rsidP="0028204E">
            <w:pPr>
              <w:jc w:val="center"/>
              <w:rPr>
                <w:rFonts w:ascii="Calibri" w:hAnsi="Calibri" w:cs="Calibri"/>
                <w:i/>
                <w:sz w:val="16"/>
                <w:szCs w:val="16"/>
              </w:rPr>
            </w:pPr>
          </w:p>
          <w:p w:rsidR="00732462" w:rsidRPr="00CA687A" w:rsidRDefault="00732462" w:rsidP="0028204E">
            <w:pPr>
              <w:jc w:val="center"/>
              <w:rPr>
                <w:rFonts w:ascii="Calibri" w:hAnsi="Calibri" w:cs="Arial"/>
                <w:b/>
                <w:i/>
              </w:rPr>
            </w:pPr>
            <w:r w:rsidRPr="00CA687A">
              <w:rPr>
                <w:rFonts w:ascii="Calibri" w:hAnsi="Calibri" w:cs="Calibri"/>
                <w:b/>
                <w:i/>
                <w:color w:val="4F81BD" w:themeColor="accent1"/>
                <w:sz w:val="16"/>
                <w:szCs w:val="16"/>
              </w:rPr>
              <w:t>Electronic Submission (Receipt and Grades via Moodle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CA687A" w:rsidRPr="00B32D4E" w:rsidRDefault="00B32D4E" w:rsidP="00FB5CF8">
            <w:pPr>
              <w:rPr>
                <w:rFonts w:ascii="Calibri" w:hAnsi="Calibri" w:cs="Arial"/>
              </w:rPr>
            </w:pPr>
            <w:r w:rsidRPr="00B32D4E">
              <w:rPr>
                <w:rFonts w:ascii="Calibri" w:hAnsi="Calibri" w:cs="Arial"/>
                <w:color w:val="4F81BD" w:themeColor="accent1"/>
              </w:rPr>
              <w:t>Moodle Date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CA687A" w:rsidRDefault="00B51510" w:rsidP="00B51510">
            <w:pPr>
              <w:pStyle w:val="ListParagraph"/>
              <w:numPr>
                <w:ilvl w:val="0"/>
                <w:numId w:val="8"/>
              </w:numPr>
              <w:rPr>
                <w:rFonts w:ascii="Calibri" w:hAnsi="Calibri"/>
                <w:sz w:val="22"/>
                <w:szCs w:val="22"/>
              </w:rPr>
            </w:pPr>
            <w:r w:rsidRPr="00DA2E5F">
              <w:rPr>
                <w:sz w:val="22"/>
              </w:rPr>
              <w:t>Review critically the current research literature pertinent to a research topic and communicate the results of the research to specialist and non-specialist audiences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A6EEB" w:rsidRDefault="00DA6EEB" w:rsidP="00DA6EEB">
      <w:pPr>
        <w:jc w:val="both"/>
        <w:rPr>
          <w:rFonts w:ascii="Arial Narrow" w:hAnsi="Arial Narrow"/>
          <w:b/>
          <w:sz w:val="22"/>
        </w:rPr>
      </w:pPr>
      <w:r>
        <w:rPr>
          <w:rFonts w:ascii="Arial Narrow" w:hAnsi="Arial Narrow"/>
          <w:b/>
          <w:sz w:val="22"/>
        </w:rPr>
        <w:t>Group Work – Presentation [1] [2] [3] [4] [5]</w:t>
      </w:r>
    </w:p>
    <w:p w:rsidR="00DA6EEB" w:rsidRDefault="00DA6EEB" w:rsidP="00DA6EEB">
      <w:pPr>
        <w:rPr>
          <w:rFonts w:ascii="Arial Narrow" w:hAnsi="Arial Narrow"/>
          <w:b/>
          <w:sz w:val="22"/>
        </w:rPr>
      </w:pPr>
    </w:p>
    <w:p w:rsidR="007A491D" w:rsidRPr="007A491D" w:rsidRDefault="00DA6EEB" w:rsidP="00865E8B">
      <w:pPr>
        <w:pStyle w:val="ListParagraph"/>
        <w:numPr>
          <w:ilvl w:val="0"/>
          <w:numId w:val="21"/>
        </w:numPr>
        <w:jc w:val="both"/>
        <w:rPr>
          <w:rFonts w:ascii="Arial Narrow" w:hAnsi="Arial Narrow"/>
          <w:sz w:val="22"/>
        </w:rPr>
      </w:pPr>
      <w:r w:rsidRPr="00DA6EEB">
        <w:rPr>
          <w:rFonts w:ascii="Arial Narrow" w:hAnsi="Arial Narrow"/>
          <w:sz w:val="22"/>
          <w:szCs w:val="22"/>
        </w:rPr>
        <w:t>Cloud Computing is “</w:t>
      </w:r>
      <w:r w:rsidRPr="00DA6EEB">
        <w:rPr>
          <w:rFonts w:ascii="Arial Narrow" w:hAnsi="Arial Narrow"/>
          <w:i/>
          <w:sz w:val="22"/>
          <w:szCs w:val="22"/>
        </w:rPr>
        <w:t>the practice of using a network of remote servers hosted on the Internet to store, manage, and process data, rather than a local server or a personal computer</w:t>
      </w:r>
      <w:r w:rsidRPr="00DA6EEB">
        <w:rPr>
          <w:rFonts w:ascii="Arial Narrow" w:hAnsi="Arial Narrow"/>
          <w:sz w:val="22"/>
          <w:szCs w:val="22"/>
        </w:rPr>
        <w:t xml:space="preserve">”. </w:t>
      </w:r>
    </w:p>
    <w:p w:rsidR="00DA6EEB" w:rsidRPr="007A491D" w:rsidRDefault="00DA6EEB" w:rsidP="009D33C7">
      <w:pPr>
        <w:pStyle w:val="ListParagraph"/>
        <w:numPr>
          <w:ilvl w:val="0"/>
          <w:numId w:val="21"/>
        </w:numPr>
        <w:jc w:val="both"/>
        <w:rPr>
          <w:rFonts w:ascii="Arial Narrow" w:hAnsi="Arial Narrow"/>
          <w:sz w:val="22"/>
        </w:rPr>
      </w:pPr>
      <w:r w:rsidRPr="007A491D">
        <w:rPr>
          <w:rFonts w:ascii="Arial Narrow" w:hAnsi="Arial Narrow"/>
          <w:sz w:val="22"/>
          <w:szCs w:val="22"/>
        </w:rPr>
        <w:t xml:space="preserve">Research </w:t>
      </w:r>
      <w:r w:rsidR="007A491D" w:rsidRPr="007A491D">
        <w:rPr>
          <w:rFonts w:ascii="Arial Narrow" w:hAnsi="Arial Narrow"/>
          <w:sz w:val="22"/>
          <w:szCs w:val="22"/>
        </w:rPr>
        <w:t xml:space="preserve">the subject of </w:t>
      </w:r>
      <w:r w:rsidRPr="007A491D">
        <w:rPr>
          <w:rFonts w:ascii="Arial Narrow" w:hAnsi="Arial Narrow"/>
          <w:sz w:val="22"/>
          <w:szCs w:val="22"/>
        </w:rPr>
        <w:t xml:space="preserve">Cloud Computing and present </w:t>
      </w:r>
      <w:r w:rsidR="007A491D">
        <w:rPr>
          <w:rFonts w:ascii="Arial Narrow" w:hAnsi="Arial Narrow"/>
          <w:sz w:val="22"/>
          <w:szCs w:val="22"/>
        </w:rPr>
        <w:t xml:space="preserve">your </w:t>
      </w:r>
      <w:r w:rsidRPr="007A491D">
        <w:rPr>
          <w:rFonts w:ascii="Arial Narrow" w:hAnsi="Arial Narrow"/>
          <w:sz w:val="22"/>
          <w:szCs w:val="22"/>
        </w:rPr>
        <w:t xml:space="preserve">findings to an audience of peers and staff </w:t>
      </w:r>
    </w:p>
    <w:p w:rsidR="00DA2E5F" w:rsidRDefault="00DA2E5F" w:rsidP="00600FF4">
      <w:pPr>
        <w:jc w:val="both"/>
        <w:rPr>
          <w:rFonts w:ascii="Arial Narrow" w:hAnsi="Arial Narrow"/>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907584">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00FF4" w:rsidRPr="00907584" w:rsidRDefault="00600FF4" w:rsidP="00DA6EEB">
      <w:pPr>
        <w:pStyle w:val="ListParagraph"/>
        <w:rPr>
          <w:rFonts w:ascii="Arial Narrow" w:hAnsi="Arial Narrow"/>
          <w:sz w:val="22"/>
        </w:rPr>
      </w:pPr>
    </w:p>
    <w:p w:rsidR="009A45D3" w:rsidRPr="00571986" w:rsidRDefault="009A45D3" w:rsidP="009A45D3">
      <w:pPr>
        <w:numPr>
          <w:ilvl w:val="0"/>
          <w:numId w:val="23"/>
        </w:numPr>
        <w:tabs>
          <w:tab w:val="clear" w:pos="360"/>
          <w:tab w:val="num" w:pos="720"/>
        </w:tabs>
        <w:ind w:left="720"/>
        <w:rPr>
          <w:rFonts w:ascii="Arial Narrow" w:hAnsi="Arial Narrow"/>
        </w:rPr>
      </w:pPr>
      <w:r w:rsidRPr="00571986">
        <w:rPr>
          <w:rFonts w:ascii="Arial Narrow" w:hAnsi="Arial Narrow"/>
          <w:sz w:val="22"/>
          <w:szCs w:val="22"/>
        </w:rPr>
        <w:t xml:space="preserve">Employ </w:t>
      </w:r>
      <w:r>
        <w:rPr>
          <w:rFonts w:ascii="Arial Narrow" w:hAnsi="Arial Narrow"/>
          <w:sz w:val="22"/>
          <w:szCs w:val="22"/>
        </w:rPr>
        <w:t>the Vancouver</w:t>
      </w:r>
      <w:r w:rsidRPr="00571986">
        <w:rPr>
          <w:rFonts w:ascii="Arial Narrow" w:hAnsi="Arial Narrow"/>
          <w:sz w:val="22"/>
          <w:szCs w:val="22"/>
        </w:rPr>
        <w:t xml:space="preserve"> referencing system to evidence literature sources. </w:t>
      </w:r>
    </w:p>
    <w:p w:rsidR="009A45D3"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 xml:space="preserve">Employ an appropriate presentation style to communicate effectively </w:t>
      </w:r>
      <w:r>
        <w:rPr>
          <w:rFonts w:ascii="Arial Narrow" w:hAnsi="Arial Narrow"/>
          <w:sz w:val="22"/>
          <w:szCs w:val="22"/>
        </w:rPr>
        <w:t xml:space="preserve">and professionally </w:t>
      </w:r>
    </w:p>
    <w:p w:rsidR="00E23148"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Deploy effectively audio-visual aids that support seminar presentations.</w:t>
      </w:r>
    </w:p>
    <w:p w:rsidR="001911B3" w:rsidRDefault="001911B3" w:rsidP="00DA6EEB">
      <w:pPr>
        <w:rPr>
          <w:rFonts w:ascii="Arial Narrow" w:hAnsi="Arial Narrow"/>
        </w:rPr>
      </w:pPr>
    </w:p>
    <w:p w:rsidR="00907584" w:rsidRDefault="00907584">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8"/>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CA687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CA687A" w:rsidP="00CA687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CA687A">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7364DC" w:rsidRDefault="007364DC" w:rsidP="00F61A20">
            <w:pPr>
              <w:spacing w:after="120"/>
              <w:rPr>
                <w:rFonts w:ascii="Calibri" w:hAnsi="Calibri"/>
                <w:color w:val="00B050"/>
                <w:sz w:val="22"/>
                <w:szCs w:val="14"/>
              </w:rPr>
            </w:pPr>
            <w:r w:rsidRPr="007364DC">
              <w:rPr>
                <w:rFonts w:ascii="Calibri" w:hAnsi="Calibri"/>
                <w:color w:val="00B050"/>
                <w:szCs w:val="16"/>
              </w:rPr>
              <w:t>A comprehensive range of research informed literature embedded in the work.</w:t>
            </w:r>
            <w:r w:rsidR="001136CE">
              <w:rPr>
                <w:rFonts w:ascii="Calibri" w:hAnsi="Calibri"/>
                <w:color w:val="00B050"/>
                <w:szCs w:val="16"/>
              </w:rPr>
              <w:t xml:space="preserve"> </w:t>
            </w:r>
            <w:r w:rsidR="001136CE" w:rsidRPr="001136CE">
              <w:rPr>
                <w:rFonts w:ascii="Calibri" w:hAnsi="Calibri"/>
                <w:color w:val="00B050"/>
                <w:szCs w:val="16"/>
              </w:rPr>
              <w:t>High-level referencing skills, consistently applied.</w:t>
            </w:r>
          </w:p>
          <w:p w:rsidR="003223E0" w:rsidRPr="00F61A20" w:rsidRDefault="003223E0" w:rsidP="007364D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Default="003223E0" w:rsidP="00F61A20">
            <w:pPr>
              <w:jc w:val="center"/>
              <w:rPr>
                <w:rFonts w:ascii="Calibri" w:hAnsi="Calibri"/>
                <w:sz w:val="32"/>
              </w:rPr>
            </w:pPr>
          </w:p>
          <w:p w:rsidR="007364DC" w:rsidRPr="00F61A20" w:rsidRDefault="000C78FE" w:rsidP="000C78FE">
            <w:pPr>
              <w:jc w:val="center"/>
              <w:rPr>
                <w:rFonts w:ascii="Calibri" w:hAnsi="Calibri"/>
                <w:sz w:val="32"/>
              </w:rPr>
            </w:pPr>
            <w:r>
              <w:rPr>
                <w:rFonts w:ascii="Calibri" w:hAnsi="Calibri"/>
                <w:color w:val="00B050"/>
                <w:sz w:val="32"/>
              </w:rPr>
              <w:t>27</w:t>
            </w: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40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AA5B8C">
        <w:trPr>
          <w:trHeight w:val="434"/>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3148" w:rsidRPr="00F61A20" w:rsidRDefault="00E23148" w:rsidP="00E2314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Pr="00F61A20" w:rsidRDefault="001136CE" w:rsidP="001136CE">
            <w:pPr>
              <w:spacing w:after="120"/>
              <w:rPr>
                <w:rFonts w:ascii="Calibri" w:hAnsi="Calibri"/>
                <w:sz w:val="14"/>
                <w:szCs w:val="14"/>
              </w:rPr>
            </w:pPr>
            <w:r w:rsidRPr="001136CE">
              <w:rPr>
                <w:rFonts w:ascii="Calibri" w:hAnsi="Calibri"/>
                <w:color w:val="00B050"/>
                <w:szCs w:val="16"/>
              </w:rPr>
              <w:t>Knowledge is extensive.  Exhibits understanding of the breadth and depth of established views.</w:t>
            </w: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5B8C" w:rsidRDefault="00AA5B8C" w:rsidP="00E23148">
            <w:pPr>
              <w:jc w:val="center"/>
              <w:rPr>
                <w:rFonts w:ascii="Calibri" w:hAnsi="Calibri"/>
                <w:sz w:val="32"/>
              </w:rPr>
            </w:pPr>
          </w:p>
          <w:p w:rsidR="00E23148" w:rsidRPr="00F61A20" w:rsidRDefault="00AA5B8C" w:rsidP="001136CE">
            <w:pPr>
              <w:jc w:val="center"/>
              <w:rPr>
                <w:rFonts w:ascii="Calibri" w:hAnsi="Calibri"/>
                <w:sz w:val="32"/>
              </w:rPr>
            </w:pPr>
            <w:r w:rsidRPr="00AA5B8C">
              <w:rPr>
                <w:rFonts w:ascii="Calibri" w:hAnsi="Calibri"/>
                <w:color w:val="00B050"/>
                <w:sz w:val="32"/>
              </w:rPr>
              <w:t>1</w:t>
            </w:r>
            <w:r w:rsidR="001136CE">
              <w:rPr>
                <w:rFonts w:ascii="Calibri" w:hAnsi="Calibri"/>
                <w:color w:val="00B050"/>
                <w:sz w:val="32"/>
              </w:rPr>
              <w:t>3</w:t>
            </w: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3148" w:rsidRPr="00F61A20" w:rsidRDefault="00E23148" w:rsidP="00E2314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Pr="00F61A20" w:rsidRDefault="00AA5B8C" w:rsidP="00AA5B8C">
            <w:pPr>
              <w:spacing w:after="120"/>
              <w:rPr>
                <w:rFonts w:ascii="Calibri" w:hAnsi="Calibri"/>
                <w:sz w:val="14"/>
                <w:szCs w:val="14"/>
              </w:rPr>
            </w:pPr>
            <w:r w:rsidRPr="00AA5B8C">
              <w:rPr>
                <w:rFonts w:ascii="Calibri" w:hAnsi="Calibri"/>
                <w:color w:val="00B050"/>
                <w:szCs w:val="16"/>
              </w:rPr>
              <w:t>Sound, logical, analytical thinking; synthesis and evaluation.</w:t>
            </w: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Default="00E23148" w:rsidP="00E23148">
            <w:pPr>
              <w:jc w:val="center"/>
              <w:rPr>
                <w:rFonts w:ascii="Calibri" w:hAnsi="Calibri"/>
                <w:sz w:val="32"/>
              </w:rPr>
            </w:pPr>
          </w:p>
          <w:p w:rsidR="00AA5B8C" w:rsidRPr="00F61A20" w:rsidRDefault="00AA5B8C" w:rsidP="001136CE">
            <w:pPr>
              <w:jc w:val="center"/>
              <w:rPr>
                <w:rFonts w:ascii="Calibri" w:hAnsi="Calibri"/>
                <w:sz w:val="32"/>
              </w:rPr>
            </w:pPr>
            <w:r w:rsidRPr="00AA5B8C">
              <w:rPr>
                <w:rFonts w:ascii="Calibri" w:hAnsi="Calibri"/>
                <w:color w:val="00B050"/>
                <w:sz w:val="32"/>
              </w:rPr>
              <w:t>1</w:t>
            </w:r>
            <w:r w:rsidR="001136CE">
              <w:rPr>
                <w:rFonts w:ascii="Calibri" w:hAnsi="Calibri"/>
                <w:color w:val="00B050"/>
                <w:sz w:val="32"/>
              </w:rPr>
              <w:t>1</w:t>
            </w: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3148" w:rsidRPr="00F61A20" w:rsidRDefault="00E23148" w:rsidP="00E2314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AA5B8C" w:rsidP="00E23148">
            <w:pPr>
              <w:spacing w:after="120"/>
              <w:rPr>
                <w:rFonts w:ascii="Calibri" w:hAnsi="Calibri"/>
                <w:sz w:val="14"/>
                <w:szCs w:val="14"/>
              </w:rPr>
            </w:pPr>
            <w:r w:rsidRPr="00AA5B8C">
              <w:rPr>
                <w:rFonts w:ascii="Calibri" w:hAnsi="Calibri"/>
                <w:color w:val="00B050"/>
                <w:szCs w:val="16"/>
              </w:rPr>
              <w:t xml:space="preserve">A professional and informative presentation </w:t>
            </w: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5B8C" w:rsidRDefault="00AA5B8C" w:rsidP="00E23148">
            <w:pPr>
              <w:jc w:val="center"/>
              <w:rPr>
                <w:rFonts w:ascii="Calibri" w:hAnsi="Calibri"/>
                <w:color w:val="00B050"/>
                <w:sz w:val="32"/>
              </w:rPr>
            </w:pPr>
          </w:p>
          <w:p w:rsidR="00E23148" w:rsidRPr="00AA5B8C" w:rsidRDefault="00AA5B8C" w:rsidP="00E23148">
            <w:pPr>
              <w:jc w:val="center"/>
              <w:rPr>
                <w:rFonts w:ascii="Calibri" w:hAnsi="Calibri"/>
                <w:color w:val="00B050"/>
                <w:sz w:val="32"/>
              </w:rPr>
            </w:pPr>
            <w:r w:rsidRPr="00AA5B8C">
              <w:rPr>
                <w:rFonts w:ascii="Calibri" w:hAnsi="Calibri"/>
                <w:color w:val="00B050"/>
                <w:sz w:val="32"/>
              </w:rPr>
              <w:t>8</w:t>
            </w: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1</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3148" w:rsidRPr="00F61A20" w:rsidRDefault="00E23148" w:rsidP="00E2314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AA5B8C" w:rsidRPr="00CC0370" w:rsidTr="00CA687A">
        <w:trPr>
          <w:trHeight w:val="451"/>
        </w:trPr>
        <w:tc>
          <w:tcPr>
            <w:tcW w:w="4435" w:type="pct"/>
            <w:vMerge w:val="restart"/>
            <w:tcBorders>
              <w:top w:val="single" w:sz="4" w:space="0" w:color="auto"/>
              <w:left w:val="single" w:sz="4" w:space="0" w:color="auto"/>
              <w:right w:val="single" w:sz="4" w:space="0" w:color="auto"/>
            </w:tcBorders>
          </w:tcPr>
          <w:p w:rsidR="00AA5B8C" w:rsidRPr="00AA5B8C" w:rsidRDefault="00AA5B8C" w:rsidP="00AA5B8C">
            <w:pPr>
              <w:spacing w:after="120"/>
              <w:rPr>
                <w:rFonts w:ascii="Calibri" w:hAnsi="Calibri"/>
                <w:color w:val="00B050"/>
                <w:szCs w:val="16"/>
              </w:rPr>
            </w:pPr>
          </w:p>
          <w:p w:rsidR="00AA5B8C" w:rsidRDefault="00AA5B8C" w:rsidP="00AA5B8C">
            <w:pPr>
              <w:rPr>
                <w:rFonts w:ascii="Calibri" w:hAnsi="Calibri"/>
                <w:sz w:val="14"/>
                <w:szCs w:val="14"/>
              </w:rPr>
            </w:pPr>
            <w:r w:rsidRPr="00AA5B8C">
              <w:rPr>
                <w:rFonts w:ascii="Calibri" w:hAnsi="Calibri"/>
                <w:color w:val="00B050"/>
                <w:szCs w:val="16"/>
              </w:rPr>
              <w:t>Can communicate professionally and, confidently in a suitable format.</w:t>
            </w:r>
          </w:p>
          <w:p w:rsidR="00AA5B8C" w:rsidRPr="00F61A20" w:rsidRDefault="00AA5B8C" w:rsidP="00AA5B8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5B8C" w:rsidRPr="00F61A20" w:rsidRDefault="00AA5B8C" w:rsidP="00AA5B8C">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5B8C" w:rsidRDefault="00AA5B8C" w:rsidP="00AA5B8C">
            <w:pPr>
              <w:jc w:val="center"/>
              <w:rPr>
                <w:rFonts w:ascii="Calibri" w:hAnsi="Calibri"/>
                <w:color w:val="00B050"/>
                <w:sz w:val="32"/>
              </w:rPr>
            </w:pPr>
          </w:p>
          <w:p w:rsidR="00AA5B8C" w:rsidRPr="00AA5B8C" w:rsidRDefault="00AA5B8C" w:rsidP="00AA5B8C">
            <w:pPr>
              <w:jc w:val="center"/>
              <w:rPr>
                <w:rFonts w:ascii="Calibri" w:hAnsi="Calibri"/>
                <w:color w:val="00B050"/>
                <w:sz w:val="32"/>
              </w:rPr>
            </w:pPr>
            <w:r w:rsidRPr="00AA5B8C">
              <w:rPr>
                <w:rFonts w:ascii="Calibri" w:hAnsi="Calibri"/>
                <w:color w:val="00B050"/>
                <w:sz w:val="32"/>
              </w:rPr>
              <w:t>8</w:t>
            </w:r>
          </w:p>
        </w:tc>
      </w:tr>
      <w:tr w:rsidR="00AA5B8C" w:rsidRPr="00CC0370" w:rsidTr="00CA687A">
        <w:trPr>
          <w:trHeight w:val="450"/>
        </w:trPr>
        <w:tc>
          <w:tcPr>
            <w:tcW w:w="4435" w:type="pct"/>
            <w:vMerge/>
            <w:tcBorders>
              <w:left w:val="single" w:sz="4" w:space="0" w:color="auto"/>
              <w:bottom w:val="single" w:sz="4" w:space="0" w:color="auto"/>
              <w:right w:val="single" w:sz="4" w:space="0" w:color="auto"/>
            </w:tcBorders>
          </w:tcPr>
          <w:p w:rsidR="00AA5B8C" w:rsidRPr="00F61A20" w:rsidRDefault="00AA5B8C" w:rsidP="00AA5B8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5B8C" w:rsidRPr="0001683C" w:rsidRDefault="00AA5B8C" w:rsidP="00AA5B8C">
            <w:pPr>
              <w:jc w:val="center"/>
              <w:rPr>
                <w:rFonts w:ascii="Calibri" w:hAnsi="Calibri"/>
                <w:sz w:val="32"/>
                <w:szCs w:val="32"/>
              </w:rPr>
            </w:pPr>
            <w:r>
              <w:rPr>
                <w:rFonts w:ascii="Calibri" w:hAnsi="Calibri"/>
                <w:sz w:val="32"/>
                <w:szCs w:val="32"/>
              </w:rPr>
              <w:t>1</w:t>
            </w:r>
            <w:r w:rsidRPr="0001683C">
              <w:rPr>
                <w:rFonts w:ascii="Calibri" w:hAnsi="Calibri"/>
                <w:sz w:val="32"/>
                <w:szCs w:val="32"/>
              </w:rPr>
              <w:t>0</w:t>
            </w:r>
          </w:p>
        </w:tc>
        <w:tc>
          <w:tcPr>
            <w:tcW w:w="282" w:type="pct"/>
            <w:vMerge/>
            <w:tcBorders>
              <w:top w:val="single" w:sz="4" w:space="0" w:color="auto"/>
              <w:left w:val="single" w:sz="4" w:space="0" w:color="auto"/>
              <w:bottom w:val="single" w:sz="4" w:space="0" w:color="auto"/>
              <w:right w:val="single" w:sz="4" w:space="0" w:color="auto"/>
            </w:tcBorders>
          </w:tcPr>
          <w:p w:rsidR="00AA5B8C" w:rsidRPr="00F61A20" w:rsidRDefault="00AA5B8C" w:rsidP="00AA5B8C">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1136CE" w:rsidP="001136CE">
            <w:pPr>
              <w:jc w:val="right"/>
              <w:rPr>
                <w:rFonts w:ascii="Calibri" w:hAnsi="Calibri" w:cs="Arial"/>
                <w:b/>
                <w:bCs/>
              </w:rPr>
            </w:pPr>
            <w:r>
              <w:rPr>
                <w:rFonts w:ascii="Calibri" w:hAnsi="Calibri" w:cs="Arial"/>
                <w:b/>
                <w:bCs/>
                <w:color w:val="00B050"/>
                <w:sz w:val="36"/>
              </w:rPr>
              <w:t>67</w:t>
            </w:r>
            <w:r w:rsidR="00F61A20" w:rsidRPr="00AA5B8C">
              <w:rPr>
                <w:rFonts w:ascii="Calibri" w:hAnsi="Calibri" w:cs="Arial"/>
                <w:b/>
                <w:bCs/>
                <w:color w:val="00B050"/>
                <w:sz w:val="36"/>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rsidP="00C97BEA">
      <w:pPr>
        <w:rPr>
          <w:rFonts w:ascii="Calibri" w:hAnsi="Calibri"/>
          <w:sz w:val="18"/>
          <w:szCs w:val="18"/>
        </w:rPr>
      </w:pPr>
    </w:p>
    <w:p w:rsidR="00AA5B8C" w:rsidRDefault="00AA5B8C" w:rsidP="00C97BEA">
      <w:pPr>
        <w:rPr>
          <w:rFonts w:ascii="Calibri" w:hAnsi="Calibri"/>
          <w:sz w:val="18"/>
          <w:szCs w:val="18"/>
        </w:rPr>
      </w:pPr>
      <w:r>
        <w:rPr>
          <w:rFonts w:ascii="Calibri" w:hAnsi="Calibri"/>
          <w:sz w:val="18"/>
          <w:szCs w:val="18"/>
        </w:rPr>
        <w:br w:type="page"/>
      </w:r>
    </w:p>
    <w:p w:rsidR="007364DC" w:rsidRDefault="007364DC" w:rsidP="00C97BEA">
      <w:pPr>
        <w:rPr>
          <w:rFonts w:ascii="Calibri" w:hAnsi="Calibri"/>
          <w:sz w:val="18"/>
          <w:szCs w:val="18"/>
        </w:rPr>
      </w:pPr>
    </w:p>
    <w:p w:rsidR="007364DC" w:rsidRPr="00EB4F96" w:rsidRDefault="007364DC"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462" w:rsidRDefault="00732462">
      <w:r>
        <w:separator/>
      </w:r>
    </w:p>
  </w:endnote>
  <w:endnote w:type="continuationSeparator" w:id="0">
    <w:p w:rsidR="00732462" w:rsidRDefault="007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F366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F3660">
      <w:rPr>
        <w:b/>
        <w:noProof/>
      </w:rPr>
      <w:t>6</w:t>
    </w:r>
    <w:r>
      <w:rPr>
        <w:b/>
        <w:sz w:val="24"/>
        <w:szCs w:val="24"/>
      </w:rPr>
      <w:fldChar w:fldCharType="end"/>
    </w:r>
  </w:p>
  <w:p w:rsidR="00732462" w:rsidRDefault="0073246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F3660">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F3660">
      <w:rPr>
        <w:b/>
        <w:noProof/>
      </w:rPr>
      <w:t>6</w:t>
    </w:r>
    <w:r>
      <w:rPr>
        <w:b/>
        <w:sz w:val="24"/>
        <w:szCs w:val="24"/>
      </w:rPr>
      <w:fldChar w:fldCharType="end"/>
    </w:r>
  </w:p>
  <w:p w:rsidR="00732462" w:rsidRDefault="007324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462" w:rsidRDefault="00732462">
      <w:r>
        <w:separator/>
      </w:r>
    </w:p>
  </w:footnote>
  <w:footnote w:type="continuationSeparator" w:id="0">
    <w:p w:rsidR="00732462" w:rsidRDefault="00732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A48FA"/>
    <w:multiLevelType w:val="hybridMultilevel"/>
    <w:tmpl w:val="AF4C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38581E"/>
    <w:multiLevelType w:val="hybridMultilevel"/>
    <w:tmpl w:val="ED7E8844"/>
    <w:lvl w:ilvl="0" w:tplc="5B4CDEAE">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ind w:left="1800" w:hanging="360"/>
      </w:pPr>
      <w:rPr>
        <w:rFonts w:ascii="Wingdings" w:hAnsi="Wingding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226206"/>
    <w:multiLevelType w:val="multilevel"/>
    <w:tmpl w:val="A8BCB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A91154"/>
    <w:multiLevelType w:val="multilevel"/>
    <w:tmpl w:val="99223F1C"/>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1"/>
  </w:num>
  <w:num w:numId="3">
    <w:abstractNumId w:val="20"/>
  </w:num>
  <w:num w:numId="4">
    <w:abstractNumId w:val="14"/>
  </w:num>
  <w:num w:numId="5">
    <w:abstractNumId w:val="8"/>
  </w:num>
  <w:num w:numId="6">
    <w:abstractNumId w:val="3"/>
  </w:num>
  <w:num w:numId="7">
    <w:abstractNumId w:val="15"/>
  </w:num>
  <w:num w:numId="8">
    <w:abstractNumId w:val="10"/>
  </w:num>
  <w:num w:numId="9">
    <w:abstractNumId w:val="12"/>
  </w:num>
  <w:num w:numId="10">
    <w:abstractNumId w:val="1"/>
  </w:num>
  <w:num w:numId="11">
    <w:abstractNumId w:val="21"/>
  </w:num>
  <w:num w:numId="12">
    <w:abstractNumId w:val="6"/>
  </w:num>
  <w:num w:numId="13">
    <w:abstractNumId w:val="19"/>
  </w:num>
  <w:num w:numId="14">
    <w:abstractNumId w:val="17"/>
  </w:num>
  <w:num w:numId="15">
    <w:abstractNumId w:val="13"/>
  </w:num>
  <w:num w:numId="16">
    <w:abstractNumId w:val="16"/>
  </w:num>
  <w:num w:numId="17">
    <w:abstractNumId w:val="2"/>
  </w:num>
  <w:num w:numId="18">
    <w:abstractNumId w:val="5"/>
  </w:num>
  <w:num w:numId="19">
    <w:abstractNumId w:val="22"/>
  </w:num>
  <w:num w:numId="20">
    <w:abstractNumId w:val="9"/>
  </w:num>
  <w:num w:numId="21">
    <w:abstractNumId w:val="7"/>
  </w:num>
  <w:num w:numId="22">
    <w:abstractNumId w:val="1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C74FB"/>
    <w:rsid w:val="000C78FE"/>
    <w:rsid w:val="000D2FD0"/>
    <w:rsid w:val="000E32B7"/>
    <w:rsid w:val="000E413A"/>
    <w:rsid w:val="000F5AA3"/>
    <w:rsid w:val="00100396"/>
    <w:rsid w:val="00100B5C"/>
    <w:rsid w:val="001106E9"/>
    <w:rsid w:val="001136CE"/>
    <w:rsid w:val="00134F77"/>
    <w:rsid w:val="001525FE"/>
    <w:rsid w:val="00154487"/>
    <w:rsid w:val="001911B3"/>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17CA"/>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00FF4"/>
    <w:rsid w:val="00610E08"/>
    <w:rsid w:val="006140BF"/>
    <w:rsid w:val="00632434"/>
    <w:rsid w:val="00644256"/>
    <w:rsid w:val="00661D6F"/>
    <w:rsid w:val="0066725E"/>
    <w:rsid w:val="006716C7"/>
    <w:rsid w:val="00681208"/>
    <w:rsid w:val="006866F8"/>
    <w:rsid w:val="0069072A"/>
    <w:rsid w:val="006934D4"/>
    <w:rsid w:val="006A6DC3"/>
    <w:rsid w:val="006D49ED"/>
    <w:rsid w:val="006D55CE"/>
    <w:rsid w:val="006D637A"/>
    <w:rsid w:val="006E21BA"/>
    <w:rsid w:val="006F45BF"/>
    <w:rsid w:val="006F60E0"/>
    <w:rsid w:val="00702F71"/>
    <w:rsid w:val="00732462"/>
    <w:rsid w:val="007364DC"/>
    <w:rsid w:val="007366DF"/>
    <w:rsid w:val="00757839"/>
    <w:rsid w:val="00770C81"/>
    <w:rsid w:val="007A40EB"/>
    <w:rsid w:val="007A491D"/>
    <w:rsid w:val="007C30C7"/>
    <w:rsid w:val="007C3D59"/>
    <w:rsid w:val="007C682C"/>
    <w:rsid w:val="007D2385"/>
    <w:rsid w:val="00800069"/>
    <w:rsid w:val="00800CD8"/>
    <w:rsid w:val="008310A0"/>
    <w:rsid w:val="00835D38"/>
    <w:rsid w:val="00842E7F"/>
    <w:rsid w:val="00852933"/>
    <w:rsid w:val="00863DD9"/>
    <w:rsid w:val="00865B46"/>
    <w:rsid w:val="00896134"/>
    <w:rsid w:val="008A3249"/>
    <w:rsid w:val="008A62BC"/>
    <w:rsid w:val="008B43E7"/>
    <w:rsid w:val="008D763F"/>
    <w:rsid w:val="008E4E1D"/>
    <w:rsid w:val="008F036F"/>
    <w:rsid w:val="008F78C2"/>
    <w:rsid w:val="00907584"/>
    <w:rsid w:val="00910AF6"/>
    <w:rsid w:val="00911394"/>
    <w:rsid w:val="009157C4"/>
    <w:rsid w:val="00923EF2"/>
    <w:rsid w:val="00926D25"/>
    <w:rsid w:val="00926E9D"/>
    <w:rsid w:val="00932C6E"/>
    <w:rsid w:val="00933F10"/>
    <w:rsid w:val="009433C5"/>
    <w:rsid w:val="00954D25"/>
    <w:rsid w:val="00965881"/>
    <w:rsid w:val="0098396C"/>
    <w:rsid w:val="009871FF"/>
    <w:rsid w:val="009A45D3"/>
    <w:rsid w:val="009D3EA4"/>
    <w:rsid w:val="009E4BC1"/>
    <w:rsid w:val="009F446C"/>
    <w:rsid w:val="00A03BB8"/>
    <w:rsid w:val="00A273B4"/>
    <w:rsid w:val="00A4036F"/>
    <w:rsid w:val="00A4641C"/>
    <w:rsid w:val="00A55876"/>
    <w:rsid w:val="00AA3974"/>
    <w:rsid w:val="00AA5B8C"/>
    <w:rsid w:val="00AB5B2B"/>
    <w:rsid w:val="00AB6FE7"/>
    <w:rsid w:val="00AB7AD7"/>
    <w:rsid w:val="00AD2430"/>
    <w:rsid w:val="00AF0E34"/>
    <w:rsid w:val="00AF271D"/>
    <w:rsid w:val="00AF4F0B"/>
    <w:rsid w:val="00AF56C2"/>
    <w:rsid w:val="00B004E6"/>
    <w:rsid w:val="00B0744D"/>
    <w:rsid w:val="00B32D4E"/>
    <w:rsid w:val="00B45905"/>
    <w:rsid w:val="00B51510"/>
    <w:rsid w:val="00B81AD3"/>
    <w:rsid w:val="00B829D8"/>
    <w:rsid w:val="00B84B5B"/>
    <w:rsid w:val="00B876DA"/>
    <w:rsid w:val="00B95244"/>
    <w:rsid w:val="00BA1176"/>
    <w:rsid w:val="00BB208D"/>
    <w:rsid w:val="00BE0B01"/>
    <w:rsid w:val="00BE79C7"/>
    <w:rsid w:val="00BF3CB5"/>
    <w:rsid w:val="00C1285B"/>
    <w:rsid w:val="00C1361B"/>
    <w:rsid w:val="00C159B7"/>
    <w:rsid w:val="00C36D9A"/>
    <w:rsid w:val="00C44A72"/>
    <w:rsid w:val="00C80F0F"/>
    <w:rsid w:val="00C93BCB"/>
    <w:rsid w:val="00C97BEA"/>
    <w:rsid w:val="00CA687A"/>
    <w:rsid w:val="00CC241A"/>
    <w:rsid w:val="00CE65AB"/>
    <w:rsid w:val="00CF253C"/>
    <w:rsid w:val="00CF4266"/>
    <w:rsid w:val="00D241F1"/>
    <w:rsid w:val="00D275CB"/>
    <w:rsid w:val="00D33EE8"/>
    <w:rsid w:val="00D703C0"/>
    <w:rsid w:val="00D770BD"/>
    <w:rsid w:val="00DA2E5F"/>
    <w:rsid w:val="00DA6EEB"/>
    <w:rsid w:val="00DB116D"/>
    <w:rsid w:val="00DD17CC"/>
    <w:rsid w:val="00E230E0"/>
    <w:rsid w:val="00E23148"/>
    <w:rsid w:val="00E51AAC"/>
    <w:rsid w:val="00E66CC0"/>
    <w:rsid w:val="00E728A9"/>
    <w:rsid w:val="00E76356"/>
    <w:rsid w:val="00E96BFB"/>
    <w:rsid w:val="00EA0F4E"/>
    <w:rsid w:val="00EA295B"/>
    <w:rsid w:val="00EB4F96"/>
    <w:rsid w:val="00EC6C84"/>
    <w:rsid w:val="00ED2C9A"/>
    <w:rsid w:val="00EE3132"/>
    <w:rsid w:val="00EE3D9D"/>
    <w:rsid w:val="00EE6F25"/>
    <w:rsid w:val="00EF3660"/>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20490D-4073-4A74-8C8B-ACD81DCB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13094804">
      <w:bodyDiv w:val="1"/>
      <w:marLeft w:val="0"/>
      <w:marRight w:val="0"/>
      <w:marTop w:val="0"/>
      <w:marBottom w:val="0"/>
      <w:divBdr>
        <w:top w:val="none" w:sz="0" w:space="0" w:color="auto"/>
        <w:left w:val="none" w:sz="0" w:space="0" w:color="auto"/>
        <w:bottom w:val="none" w:sz="0" w:space="0" w:color="auto"/>
        <w:right w:val="none" w:sz="0" w:space="0" w:color="auto"/>
      </w:divBdr>
      <w:divsChild>
        <w:div w:id="641353291">
          <w:marLeft w:val="0"/>
          <w:marRight w:val="0"/>
          <w:marTop w:val="0"/>
          <w:marBottom w:val="0"/>
          <w:divBdr>
            <w:top w:val="none" w:sz="0" w:space="0" w:color="auto"/>
            <w:left w:val="none" w:sz="0" w:space="0" w:color="auto"/>
            <w:bottom w:val="none" w:sz="0" w:space="0" w:color="auto"/>
            <w:right w:val="none" w:sz="0" w:space="0" w:color="auto"/>
          </w:divBdr>
          <w:divsChild>
            <w:div w:id="915435128">
              <w:marLeft w:val="0"/>
              <w:marRight w:val="0"/>
              <w:marTop w:val="0"/>
              <w:marBottom w:val="0"/>
              <w:divBdr>
                <w:top w:val="none" w:sz="0" w:space="0" w:color="auto"/>
                <w:left w:val="none" w:sz="0" w:space="0" w:color="auto"/>
                <w:bottom w:val="none" w:sz="0" w:space="0" w:color="auto"/>
                <w:right w:val="none" w:sz="0" w:space="0" w:color="auto"/>
              </w:divBdr>
              <w:divsChild>
                <w:div w:id="1775441119">
                  <w:marLeft w:val="0"/>
                  <w:marRight w:val="0"/>
                  <w:marTop w:val="0"/>
                  <w:marBottom w:val="0"/>
                  <w:divBdr>
                    <w:top w:val="none" w:sz="0" w:space="0" w:color="auto"/>
                    <w:left w:val="none" w:sz="0" w:space="0" w:color="auto"/>
                    <w:bottom w:val="none" w:sz="0" w:space="0" w:color="auto"/>
                    <w:right w:val="none" w:sz="0" w:space="0" w:color="auto"/>
                  </w:divBdr>
                  <w:divsChild>
                    <w:div w:id="1353796109">
                      <w:marLeft w:val="0"/>
                      <w:marRight w:val="0"/>
                      <w:marTop w:val="0"/>
                      <w:marBottom w:val="0"/>
                      <w:divBdr>
                        <w:top w:val="none" w:sz="0" w:space="0" w:color="auto"/>
                        <w:left w:val="none" w:sz="0" w:space="0" w:color="auto"/>
                        <w:bottom w:val="none" w:sz="0" w:space="0" w:color="auto"/>
                        <w:right w:val="none" w:sz="0" w:space="0" w:color="auto"/>
                      </w:divBdr>
                      <w:divsChild>
                        <w:div w:id="769659971">
                          <w:marLeft w:val="0"/>
                          <w:marRight w:val="0"/>
                          <w:marTop w:val="45"/>
                          <w:marBottom w:val="0"/>
                          <w:divBdr>
                            <w:top w:val="none" w:sz="0" w:space="0" w:color="auto"/>
                            <w:left w:val="none" w:sz="0" w:space="0" w:color="auto"/>
                            <w:bottom w:val="none" w:sz="0" w:space="0" w:color="auto"/>
                            <w:right w:val="none" w:sz="0" w:space="0" w:color="auto"/>
                          </w:divBdr>
                          <w:divsChild>
                            <w:div w:id="1476021128">
                              <w:marLeft w:val="0"/>
                              <w:marRight w:val="0"/>
                              <w:marTop w:val="0"/>
                              <w:marBottom w:val="0"/>
                              <w:divBdr>
                                <w:top w:val="none" w:sz="0" w:space="0" w:color="auto"/>
                                <w:left w:val="none" w:sz="0" w:space="0" w:color="auto"/>
                                <w:bottom w:val="none" w:sz="0" w:space="0" w:color="auto"/>
                                <w:right w:val="none" w:sz="0" w:space="0" w:color="auto"/>
                              </w:divBdr>
                              <w:divsChild>
                                <w:div w:id="1075737517">
                                  <w:marLeft w:val="2070"/>
                                  <w:marRight w:val="3810"/>
                                  <w:marTop w:val="0"/>
                                  <w:marBottom w:val="0"/>
                                  <w:divBdr>
                                    <w:top w:val="none" w:sz="0" w:space="0" w:color="auto"/>
                                    <w:left w:val="none" w:sz="0" w:space="0" w:color="auto"/>
                                    <w:bottom w:val="none" w:sz="0" w:space="0" w:color="auto"/>
                                    <w:right w:val="none" w:sz="0" w:space="0" w:color="auto"/>
                                  </w:divBdr>
                                  <w:divsChild>
                                    <w:div w:id="1419672112">
                                      <w:marLeft w:val="0"/>
                                      <w:marRight w:val="0"/>
                                      <w:marTop w:val="0"/>
                                      <w:marBottom w:val="0"/>
                                      <w:divBdr>
                                        <w:top w:val="none" w:sz="0" w:space="0" w:color="auto"/>
                                        <w:left w:val="none" w:sz="0" w:space="0" w:color="auto"/>
                                        <w:bottom w:val="none" w:sz="0" w:space="0" w:color="auto"/>
                                        <w:right w:val="none" w:sz="0" w:space="0" w:color="auto"/>
                                      </w:divBdr>
                                      <w:divsChild>
                                        <w:div w:id="618295219">
                                          <w:marLeft w:val="0"/>
                                          <w:marRight w:val="0"/>
                                          <w:marTop w:val="0"/>
                                          <w:marBottom w:val="0"/>
                                          <w:divBdr>
                                            <w:top w:val="none" w:sz="0" w:space="0" w:color="auto"/>
                                            <w:left w:val="none" w:sz="0" w:space="0" w:color="auto"/>
                                            <w:bottom w:val="none" w:sz="0" w:space="0" w:color="auto"/>
                                            <w:right w:val="none" w:sz="0" w:space="0" w:color="auto"/>
                                          </w:divBdr>
                                          <w:divsChild>
                                            <w:div w:id="428744881">
                                              <w:marLeft w:val="0"/>
                                              <w:marRight w:val="0"/>
                                              <w:marTop w:val="0"/>
                                              <w:marBottom w:val="0"/>
                                              <w:divBdr>
                                                <w:top w:val="none" w:sz="0" w:space="0" w:color="auto"/>
                                                <w:left w:val="none" w:sz="0" w:space="0" w:color="auto"/>
                                                <w:bottom w:val="none" w:sz="0" w:space="0" w:color="auto"/>
                                                <w:right w:val="none" w:sz="0" w:space="0" w:color="auto"/>
                                              </w:divBdr>
                                              <w:divsChild>
                                                <w:div w:id="1705520679">
                                                  <w:marLeft w:val="0"/>
                                                  <w:marRight w:val="0"/>
                                                  <w:marTop w:val="0"/>
                                                  <w:marBottom w:val="0"/>
                                                  <w:divBdr>
                                                    <w:top w:val="none" w:sz="0" w:space="0" w:color="auto"/>
                                                    <w:left w:val="none" w:sz="0" w:space="0" w:color="auto"/>
                                                    <w:bottom w:val="none" w:sz="0" w:space="0" w:color="auto"/>
                                                    <w:right w:val="none" w:sz="0" w:space="0" w:color="auto"/>
                                                  </w:divBdr>
                                                  <w:divsChild>
                                                    <w:div w:id="1306811131">
                                                      <w:marLeft w:val="0"/>
                                                      <w:marRight w:val="0"/>
                                                      <w:marTop w:val="0"/>
                                                      <w:marBottom w:val="0"/>
                                                      <w:divBdr>
                                                        <w:top w:val="none" w:sz="0" w:space="0" w:color="auto"/>
                                                        <w:left w:val="none" w:sz="0" w:space="0" w:color="auto"/>
                                                        <w:bottom w:val="none" w:sz="0" w:space="0" w:color="auto"/>
                                                        <w:right w:val="none" w:sz="0" w:space="0" w:color="auto"/>
                                                      </w:divBdr>
                                                      <w:divsChild>
                                                        <w:div w:id="50541437">
                                                          <w:marLeft w:val="0"/>
                                                          <w:marRight w:val="0"/>
                                                          <w:marTop w:val="0"/>
                                                          <w:marBottom w:val="345"/>
                                                          <w:divBdr>
                                                            <w:top w:val="none" w:sz="0" w:space="0" w:color="auto"/>
                                                            <w:left w:val="none" w:sz="0" w:space="0" w:color="auto"/>
                                                            <w:bottom w:val="none" w:sz="0" w:space="0" w:color="auto"/>
                                                            <w:right w:val="none" w:sz="0" w:space="0" w:color="auto"/>
                                                          </w:divBdr>
                                                          <w:divsChild>
                                                            <w:div w:id="1172909930">
                                                              <w:marLeft w:val="0"/>
                                                              <w:marRight w:val="0"/>
                                                              <w:marTop w:val="0"/>
                                                              <w:marBottom w:val="0"/>
                                                              <w:divBdr>
                                                                <w:top w:val="none" w:sz="0" w:space="0" w:color="auto"/>
                                                                <w:left w:val="none" w:sz="0" w:space="0" w:color="auto"/>
                                                                <w:bottom w:val="none" w:sz="0" w:space="0" w:color="auto"/>
                                                                <w:right w:val="none" w:sz="0" w:space="0" w:color="auto"/>
                                                              </w:divBdr>
                                                              <w:divsChild>
                                                                <w:div w:id="417364358">
                                                                  <w:marLeft w:val="0"/>
                                                                  <w:marRight w:val="0"/>
                                                                  <w:marTop w:val="0"/>
                                                                  <w:marBottom w:val="0"/>
                                                                  <w:divBdr>
                                                                    <w:top w:val="none" w:sz="0" w:space="0" w:color="auto"/>
                                                                    <w:left w:val="none" w:sz="0" w:space="0" w:color="auto"/>
                                                                    <w:bottom w:val="none" w:sz="0" w:space="0" w:color="auto"/>
                                                                    <w:right w:val="none" w:sz="0" w:space="0" w:color="auto"/>
                                                                  </w:divBdr>
                                                                  <w:divsChild>
                                                                    <w:div w:id="111633953">
                                                                      <w:marLeft w:val="0"/>
                                                                      <w:marRight w:val="0"/>
                                                                      <w:marTop w:val="0"/>
                                                                      <w:marBottom w:val="0"/>
                                                                      <w:divBdr>
                                                                        <w:top w:val="none" w:sz="0" w:space="0" w:color="auto"/>
                                                                        <w:left w:val="none" w:sz="0" w:space="0" w:color="auto"/>
                                                                        <w:bottom w:val="none" w:sz="0" w:space="0" w:color="auto"/>
                                                                        <w:right w:val="none" w:sz="0" w:space="0" w:color="auto"/>
                                                                      </w:divBdr>
                                                                      <w:divsChild>
                                                                        <w:div w:id="1008214799">
                                                                          <w:marLeft w:val="0"/>
                                                                          <w:marRight w:val="0"/>
                                                                          <w:marTop w:val="0"/>
                                                                          <w:marBottom w:val="0"/>
                                                                          <w:divBdr>
                                                                            <w:top w:val="none" w:sz="0" w:space="0" w:color="auto"/>
                                                                            <w:left w:val="none" w:sz="0" w:space="0" w:color="auto"/>
                                                                            <w:bottom w:val="none" w:sz="0" w:space="0" w:color="auto"/>
                                                                            <w:right w:val="none" w:sz="0" w:space="0" w:color="auto"/>
                                                                          </w:divBdr>
                                                                          <w:divsChild>
                                                                            <w:div w:id="1876113920">
                                                                              <w:marLeft w:val="0"/>
                                                                              <w:marRight w:val="0"/>
                                                                              <w:marTop w:val="0"/>
                                                                              <w:marBottom w:val="0"/>
                                                                              <w:divBdr>
                                                                                <w:top w:val="none" w:sz="0" w:space="0" w:color="auto"/>
                                                                                <w:left w:val="none" w:sz="0" w:space="0" w:color="auto"/>
                                                                                <w:bottom w:val="none" w:sz="0" w:space="0" w:color="auto"/>
                                                                                <w:right w:val="none" w:sz="0" w:space="0" w:color="auto"/>
                                                                              </w:divBdr>
                                                                              <w:divsChild>
                                                                                <w:div w:id="1798185372">
                                                                                  <w:marLeft w:val="0"/>
                                                                                  <w:marRight w:val="0"/>
                                                                                  <w:marTop w:val="0"/>
                                                                                  <w:marBottom w:val="0"/>
                                                                                  <w:divBdr>
                                                                                    <w:top w:val="none" w:sz="0" w:space="0" w:color="auto"/>
                                                                                    <w:left w:val="none" w:sz="0" w:space="0" w:color="auto"/>
                                                                                    <w:bottom w:val="none" w:sz="0" w:space="0" w:color="auto"/>
                                                                                    <w:right w:val="none" w:sz="0" w:space="0" w:color="auto"/>
                                                                                  </w:divBdr>
                                                                                  <w:divsChild>
                                                                                    <w:div w:id="1902783761">
                                                                                      <w:marLeft w:val="0"/>
                                                                                      <w:marRight w:val="0"/>
                                                                                      <w:marTop w:val="0"/>
                                                                                      <w:marBottom w:val="0"/>
                                                                                      <w:divBdr>
                                                                                        <w:top w:val="none" w:sz="0" w:space="0" w:color="auto"/>
                                                                                        <w:left w:val="none" w:sz="0" w:space="0" w:color="auto"/>
                                                                                        <w:bottom w:val="none" w:sz="0" w:space="0" w:color="auto"/>
                                                                                        <w:right w:val="none" w:sz="0" w:space="0" w:color="auto"/>
                                                                                      </w:divBdr>
                                                                                      <w:divsChild>
                                                                                        <w:div w:id="30224724">
                                                                                          <w:marLeft w:val="0"/>
                                                                                          <w:marRight w:val="0"/>
                                                                                          <w:marTop w:val="0"/>
                                                                                          <w:marBottom w:val="0"/>
                                                                                          <w:divBdr>
                                                                                            <w:top w:val="none" w:sz="0" w:space="0" w:color="auto"/>
                                                                                            <w:left w:val="none" w:sz="0" w:space="0" w:color="auto"/>
                                                                                            <w:bottom w:val="none" w:sz="0" w:space="0" w:color="auto"/>
                                                                                            <w:right w:val="none" w:sz="0" w:space="0" w:color="auto"/>
                                                                                          </w:divBdr>
                                                                                          <w:divsChild>
                                                                                            <w:div w:id="1514301167">
                                                                                              <w:marLeft w:val="0"/>
                                                                                              <w:marRight w:val="0"/>
                                                                                              <w:marTop w:val="0"/>
                                                                                              <w:marBottom w:val="0"/>
                                                                                              <w:divBdr>
                                                                                                <w:top w:val="none" w:sz="0" w:space="0" w:color="auto"/>
                                                                                                <w:left w:val="none" w:sz="0" w:space="0" w:color="auto"/>
                                                                                                <w:bottom w:val="none" w:sz="0" w:space="0" w:color="auto"/>
                                                                                                <w:right w:val="none" w:sz="0" w:space="0" w:color="auto"/>
                                                                                              </w:divBdr>
                                                                                              <w:divsChild>
                                                                                                <w:div w:id="465203954">
                                                                                                  <w:marLeft w:val="0"/>
                                                                                                  <w:marRight w:val="0"/>
                                                                                                  <w:marTop w:val="0"/>
                                                                                                  <w:marBottom w:val="0"/>
                                                                                                  <w:divBdr>
                                                                                                    <w:top w:val="none" w:sz="0" w:space="0" w:color="auto"/>
                                                                                                    <w:left w:val="none" w:sz="0" w:space="0" w:color="auto"/>
                                                                                                    <w:bottom w:val="none" w:sz="0" w:space="0" w:color="auto"/>
                                                                                                    <w:right w:val="none" w:sz="0" w:space="0" w:color="auto"/>
                                                                                                  </w:divBdr>
                                                                                                  <w:divsChild>
                                                                                                    <w:div w:id="524560704">
                                                                                                      <w:marLeft w:val="300"/>
                                                                                                      <w:marRight w:val="0"/>
                                                                                                      <w:marTop w:val="0"/>
                                                                                                      <w:marBottom w:val="0"/>
                                                                                                      <w:divBdr>
                                                                                                        <w:top w:val="none" w:sz="0" w:space="0" w:color="auto"/>
                                                                                                        <w:left w:val="none" w:sz="0" w:space="0" w:color="auto"/>
                                                                                                        <w:bottom w:val="none" w:sz="0" w:space="0" w:color="auto"/>
                                                                                                        <w:right w:val="none" w:sz="0" w:space="0" w:color="auto"/>
                                                                                                      </w:divBdr>
                                                                                                      <w:divsChild>
                                                                                                        <w:div w:id="574096011">
                                                                                                          <w:marLeft w:val="-300"/>
                                                                                                          <w:marRight w:val="0"/>
                                                                                                          <w:marTop w:val="0"/>
                                                                                                          <w:marBottom w:val="0"/>
                                                                                                          <w:divBdr>
                                                                                                            <w:top w:val="none" w:sz="0" w:space="0" w:color="auto"/>
                                                                                                            <w:left w:val="none" w:sz="0" w:space="0" w:color="auto"/>
                                                                                                            <w:bottom w:val="none" w:sz="0" w:space="0" w:color="auto"/>
                                                                                                            <w:right w:val="none" w:sz="0" w:space="0" w:color="auto"/>
                                                                                                          </w:divBdr>
                                                                                                          <w:divsChild>
                                                                                                            <w:div w:id="8777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1836</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cp:revision>
  <cp:lastPrinted>2012-06-14T15:25:00Z</cp:lastPrinted>
  <dcterms:created xsi:type="dcterms:W3CDTF">2018-02-01T13:56:00Z</dcterms:created>
  <dcterms:modified xsi:type="dcterms:W3CDTF">2018-02-01T13:56:00Z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