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1859645888"/>
        <w:docPartObj>
          <w:docPartGallery w:val="Cover Pages"/>
          <w:docPartUnique/>
        </w:docPartObj>
      </w:sdtPr>
      <w:sdtEndPr>
        <w:rPr>
          <w:sz w:val="22"/>
        </w:rPr>
      </w:sdtEndPr>
      <w:sdtContent>
        <w:p w14:paraId="29CB437B" w14:textId="019B944A" w:rsidR="00DB1938" w:rsidRDefault="00DB1938">
          <w:pPr>
            <w:pStyle w:val="NoSpacing"/>
            <w:rPr>
              <w:sz w:val="2"/>
            </w:rPr>
          </w:pPr>
        </w:p>
        <w:p w14:paraId="75E885AB" w14:textId="71AF1C7F" w:rsidR="00DB1938" w:rsidRDefault="00DB1938">
          <w:r>
            <w:rPr>
              <w:noProof/>
            </w:rPr>
            <mc:AlternateContent>
              <mc:Choice Requires="wps">
                <w:drawing>
                  <wp:anchor distT="0" distB="0" distL="114300" distR="114300" simplePos="0" relativeHeight="251660288" behindDoc="0" locked="0" layoutInCell="1" allowOverlap="1" wp14:anchorId="745CF5F7" wp14:editId="2D5506E2">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cstheme="minorHAnsi"/>
                                    <w:b/>
                                    <w:bCs/>
                                    <w:sz w:val="52"/>
                                    <w:szCs w:val="52"/>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0F754CA1" w14:textId="47E2988F" w:rsidR="00DB1938" w:rsidRPr="00D63DF5" w:rsidRDefault="00386590">
                                    <w:pPr>
                                      <w:pStyle w:val="NoSpacing"/>
                                      <w:rPr>
                                        <w:rFonts w:cstheme="minorHAnsi"/>
                                        <w:b/>
                                        <w:bCs/>
                                        <w:sz w:val="52"/>
                                        <w:szCs w:val="52"/>
                                      </w:rPr>
                                    </w:pPr>
                                    <w:r>
                                      <w:rPr>
                                        <w:rFonts w:cstheme="minorHAnsi"/>
                                        <w:b/>
                                        <w:bCs/>
                                        <w:sz w:val="52"/>
                                        <w:szCs w:val="52"/>
                                      </w:rPr>
                                      <w:t>An Investigation into the Use and Importance of Effective Personnel Scheduling and Time Management Tools in the Workplace.</w:t>
                                    </w:r>
                                  </w:p>
                                </w:sdtContent>
                              </w:sdt>
                              <w:p w14:paraId="612450DD" w14:textId="7ADF5603" w:rsidR="00DB1938" w:rsidRPr="00D63DF5" w:rsidRDefault="00D63DF5">
                                <w:pPr>
                                  <w:rPr>
                                    <w:rFonts w:cstheme="minorHAnsi"/>
                                  </w:rPr>
                                </w:pPr>
                                <w:r w:rsidRPr="00D63DF5">
                                  <w:rPr>
                                    <w:rFonts w:cstheme="minorHAnsi"/>
                                    <w:sz w:val="36"/>
                                    <w:szCs w:val="36"/>
                                  </w:rPr>
                                  <w:t>Project Management and Research Methods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45CF5F7" id="_x0000_t202" coordsize="21600,21600" o:spt="202" path="m,l,21600r21600,l21600,xe">
                    <v:stroke joinstyle="miter"/>
                    <v:path gradientshapeok="t" o:connecttype="rect"/>
                  </v:shapetype>
                  <v:shape id="Text Box 62" o:spid="_x0000_s1026" type="#_x0000_t202" style="position:absolute;margin-left:0;margin-top:0;width:468pt;height:1in;z-index:251660288;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cstheme="minorHAnsi"/>
                              <w:b/>
                              <w:bCs/>
                              <w:sz w:val="52"/>
                              <w:szCs w:val="52"/>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0F754CA1" w14:textId="47E2988F" w:rsidR="00DB1938" w:rsidRPr="00D63DF5" w:rsidRDefault="00386590">
                              <w:pPr>
                                <w:pStyle w:val="NoSpacing"/>
                                <w:rPr>
                                  <w:rFonts w:cstheme="minorHAnsi"/>
                                  <w:b/>
                                  <w:bCs/>
                                  <w:sz w:val="52"/>
                                  <w:szCs w:val="52"/>
                                </w:rPr>
                              </w:pPr>
                              <w:r>
                                <w:rPr>
                                  <w:rFonts w:cstheme="minorHAnsi"/>
                                  <w:b/>
                                  <w:bCs/>
                                  <w:sz w:val="52"/>
                                  <w:szCs w:val="52"/>
                                </w:rPr>
                                <w:t>An Investigation into the Use and Importance of Effective Personnel Scheduling and Time Management Tools in the Workplace.</w:t>
                              </w:r>
                            </w:p>
                          </w:sdtContent>
                        </w:sdt>
                        <w:p w14:paraId="612450DD" w14:textId="7ADF5603" w:rsidR="00DB1938" w:rsidRPr="00D63DF5" w:rsidRDefault="00D63DF5">
                          <w:pPr>
                            <w:rPr>
                              <w:rFonts w:cstheme="minorHAnsi"/>
                            </w:rPr>
                          </w:pPr>
                          <w:r w:rsidRPr="00D63DF5">
                            <w:rPr>
                              <w:rFonts w:cstheme="minorHAnsi"/>
                              <w:sz w:val="36"/>
                              <w:szCs w:val="36"/>
                            </w:rPr>
                            <w:t>Project Management and Research Methods</w:t>
                          </w:r>
                        </w:p>
                      </w:txbxContent>
                    </v:textbox>
                    <w10:wrap anchorx="page" anchory="margin"/>
                  </v:shape>
                </w:pict>
              </mc:Fallback>
            </mc:AlternateContent>
          </w:r>
        </w:p>
        <w:p w14:paraId="4DCF3C51" w14:textId="65E527C0" w:rsidR="2D5731C1" w:rsidRDefault="00000A27">
          <w:r w:rsidRPr="00233A7C">
            <w:rPr>
              <w:noProof/>
              <w:sz w:val="36"/>
              <w:szCs w:val="36"/>
            </w:rPr>
            <mc:AlternateContent>
              <mc:Choice Requires="wpg">
                <w:drawing>
                  <wp:anchor distT="0" distB="0" distL="114300" distR="114300" simplePos="0" relativeHeight="251659264" behindDoc="1" locked="0" layoutInCell="1" allowOverlap="1" wp14:anchorId="31F5D336" wp14:editId="6EF227F4">
                    <wp:simplePos x="0" y="0"/>
                    <wp:positionH relativeFrom="page">
                      <wp:posOffset>1268095</wp:posOffset>
                    </wp:positionH>
                    <wp:positionV relativeFrom="page">
                      <wp:posOffset>2674620</wp:posOffset>
                    </wp:positionV>
                    <wp:extent cx="5494020" cy="5696585"/>
                    <wp:effectExtent l="0" t="0" r="18415" b="2222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020" cy="5696585"/>
                              <a:chOff x="0" y="0"/>
                              <a:chExt cx="4329113" cy="4491038"/>
                            </a:xfrm>
                            <a:solidFill>
                              <a:schemeClr val="tx1"/>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w="9525">
                                <a:solidFill>
                                  <a:srgbClr val="000000"/>
                                </a:solidFill>
                                <a:round/>
                                <a:headEnd/>
                                <a:tailEnd/>
                              </a:ln>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w="9525">
                                <a:solidFill>
                                  <a:srgbClr val="000000"/>
                                </a:solidFill>
                                <a:round/>
                                <a:headEnd/>
                                <a:tailEnd/>
                              </a:ln>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w="9525">
                                <a:solidFill>
                                  <a:srgbClr val="000000"/>
                                </a:solidFill>
                                <a:round/>
                                <a:headEnd/>
                                <a:tailEnd/>
                              </a:ln>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w="9525">
                                <a:solidFill>
                                  <a:srgbClr val="000000"/>
                                </a:solidFill>
                                <a:round/>
                                <a:headEnd/>
                                <a:tailEnd/>
                              </a:ln>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w="9525">
                                <a:solidFill>
                                  <a:srgbClr val="000000"/>
                                </a:solidFill>
                                <a:round/>
                                <a:headEnd/>
                                <a:tailEnd/>
                              </a:ln>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2CC5AD3" id="Group 2" o:spid="_x0000_s1026" style="position:absolute;margin-left:99.85pt;margin-top:210.6pt;width:432.6pt;height:448.55pt;z-index:-251657216;mso-width-percent:706;mso-height-percent:566;mso-position-horizontal-relative:page;mso-position-vertical-relative:page;mso-width-percent:706;mso-height-percent:566"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" path="m4,1786l,1782,1776,r5,5l4,1786xe" fill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" path="m5,2234l,2229,2229,r5,5l5,2234xe" fill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" path="m9,2197l,2193,2188,r9,10l9,2197xe" fill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" path="m9,1966l,1957,1952,r9,9l9,1966xe" fill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" path="m,2732r,-4l2722,r5,5l,2732xe" filled="f">
                      <v:path arrowok="t" o:connecttype="custom" o:connectlocs="0,4337050;0,4330700;4321175,0;4329113,7938;0,4337050" o:connectangles="0,0,0,0,0"/>
                    </v:shape>
                    <w10:wrap anchorx="page" anchory="page"/>
                  </v:group>
                </w:pict>
              </mc:Fallback>
            </mc:AlternateContent>
          </w:r>
          <w:r w:rsidR="00486414">
            <w:rPr>
              <w:noProof/>
            </w:rPr>
            <mc:AlternateContent>
              <mc:Choice Requires="wps">
                <w:drawing>
                  <wp:anchor distT="45720" distB="45720" distL="114300" distR="114300" simplePos="0" relativeHeight="251661312" behindDoc="0" locked="0" layoutInCell="1" allowOverlap="1" wp14:anchorId="5C815014" wp14:editId="0E87B344">
                    <wp:simplePos x="0" y="0"/>
                    <wp:positionH relativeFrom="column">
                      <wp:posOffset>3143250</wp:posOffset>
                    </wp:positionH>
                    <wp:positionV relativeFrom="paragraph">
                      <wp:posOffset>6909435</wp:posOffset>
                    </wp:positionV>
                    <wp:extent cx="3425190" cy="1404620"/>
                    <wp:effectExtent l="0" t="0" r="0" b="444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5190" cy="1404620"/>
                            </a:xfrm>
                            <a:prstGeom prst="rect">
                              <a:avLst/>
                            </a:prstGeom>
                            <a:noFill/>
                            <a:ln w="9525">
                              <a:noFill/>
                              <a:miter lim="800000"/>
                              <a:headEnd/>
                              <a:tailEnd/>
                            </a:ln>
                          </wps:spPr>
                          <wps:txbx>
                            <w:txbxContent>
                              <w:p w14:paraId="343CC617" w14:textId="5976FA21" w:rsidR="00486414" w:rsidRPr="00AE3BED" w:rsidRDefault="0013577A">
                                <w:pPr>
                                  <w:rPr>
                                    <w:sz w:val="32"/>
                                    <w:szCs w:val="32"/>
                                  </w:rPr>
                                </w:pPr>
                                <w:r>
                                  <w:rPr>
                                    <w:sz w:val="32"/>
                                    <w:szCs w:val="32"/>
                                  </w:rPr>
                                  <w:t>Tom Farley</w:t>
                                </w:r>
                                <w:r w:rsidR="00486414" w:rsidRPr="00AE3BED">
                                  <w:rPr>
                                    <w:sz w:val="32"/>
                                    <w:szCs w:val="32"/>
                                  </w:rPr>
                                  <w:br/>
                                </w:r>
                                <w:r w:rsidR="006131C6">
                                  <w:rPr>
                                    <w:sz w:val="32"/>
                                    <w:szCs w:val="32"/>
                                  </w:rPr>
                                  <w:t>Proposed</w:t>
                                </w:r>
                                <w:r>
                                  <w:rPr>
                                    <w:sz w:val="32"/>
                                    <w:szCs w:val="32"/>
                                  </w:rPr>
                                  <w:t xml:space="preserve"> Supervisor –</w:t>
                                </w:r>
                                <w:r w:rsidR="006131C6">
                                  <w:rPr>
                                    <w:sz w:val="32"/>
                                    <w:szCs w:val="32"/>
                                  </w:rPr>
                                  <w:t xml:space="preserve"> </w:t>
                                </w:r>
                                <w:r w:rsidR="00486414" w:rsidRPr="00AE3BED">
                                  <w:rPr>
                                    <w:sz w:val="32"/>
                                    <w:szCs w:val="32"/>
                                  </w:rPr>
                                  <w:t>John Williams</w:t>
                                </w:r>
                                <w:r w:rsidR="00486414" w:rsidRPr="00AE3BED">
                                  <w:rPr>
                                    <w:sz w:val="32"/>
                                    <w:szCs w:val="32"/>
                                  </w:rPr>
                                  <w:br/>
                                </w:r>
                                <w:r w:rsidR="00AE3BED" w:rsidRPr="00AE3BED">
                                  <w:rPr>
                                    <w:sz w:val="32"/>
                                    <w:szCs w:val="32"/>
                                  </w:rPr>
                                  <w:t>1</w:t>
                                </w:r>
                                <w:r w:rsidR="0082757D">
                                  <w:rPr>
                                    <w:sz w:val="32"/>
                                    <w:szCs w:val="32"/>
                                  </w:rPr>
                                  <w:t>3</w:t>
                                </w:r>
                                <w:r w:rsidR="00AE3BED" w:rsidRPr="00AE3BED">
                                  <w:rPr>
                                    <w:sz w:val="32"/>
                                    <w:szCs w:val="32"/>
                                    <w:vertAlign w:val="superscript"/>
                                  </w:rPr>
                                  <w:t>th</w:t>
                                </w:r>
                                <w:r w:rsidR="00AE3BED" w:rsidRPr="00AE3BED">
                                  <w:rPr>
                                    <w:sz w:val="32"/>
                                    <w:szCs w:val="32"/>
                                  </w:rPr>
                                  <w:t xml:space="preserve"> January 2023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C815014" id="Text Box 2" o:spid="_x0000_s1027" type="#_x0000_t202" style="position:absolute;margin-left:247.5pt;margin-top:544.05pt;width:269.7pt;height:110.6pt;z-index:2516613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" filled="f" stroked="f">
                    <v:textbox style="mso-fit-shape-to-text:t">
                      <w:txbxContent>
                        <w:p w14:paraId="343CC617" w14:textId="5976FA21" w:rsidR="00486414" w:rsidRPr="00AE3BED" w:rsidRDefault="0013577A">
                          <w:pPr>
                            <w:rPr>
                              <w:sz w:val="32"/>
                              <w:szCs w:val="32"/>
                            </w:rPr>
                          </w:pPr>
                          <w:r>
                            <w:rPr>
                              <w:sz w:val="32"/>
                              <w:szCs w:val="32"/>
                            </w:rPr>
                            <w:t>Tom Farley</w:t>
                          </w:r>
                          <w:r w:rsidR="00486414" w:rsidRPr="00AE3BED">
                            <w:rPr>
                              <w:sz w:val="32"/>
                              <w:szCs w:val="32"/>
                            </w:rPr>
                            <w:br/>
                          </w:r>
                          <w:r w:rsidR="006131C6">
                            <w:rPr>
                              <w:sz w:val="32"/>
                              <w:szCs w:val="32"/>
                            </w:rPr>
                            <w:t>Proposed</w:t>
                          </w:r>
                          <w:r>
                            <w:rPr>
                              <w:sz w:val="32"/>
                              <w:szCs w:val="32"/>
                            </w:rPr>
                            <w:t xml:space="preserve"> Supervisor –</w:t>
                          </w:r>
                          <w:r w:rsidR="006131C6">
                            <w:rPr>
                              <w:sz w:val="32"/>
                              <w:szCs w:val="32"/>
                            </w:rPr>
                            <w:t xml:space="preserve"> </w:t>
                          </w:r>
                          <w:r w:rsidR="00486414" w:rsidRPr="00AE3BED">
                            <w:rPr>
                              <w:sz w:val="32"/>
                              <w:szCs w:val="32"/>
                            </w:rPr>
                            <w:t>John Williams</w:t>
                          </w:r>
                          <w:r w:rsidR="00486414" w:rsidRPr="00AE3BED">
                            <w:rPr>
                              <w:sz w:val="32"/>
                              <w:szCs w:val="32"/>
                            </w:rPr>
                            <w:br/>
                          </w:r>
                          <w:r w:rsidR="00AE3BED" w:rsidRPr="00AE3BED">
                            <w:rPr>
                              <w:sz w:val="32"/>
                              <w:szCs w:val="32"/>
                            </w:rPr>
                            <w:t>1</w:t>
                          </w:r>
                          <w:r w:rsidR="0082757D">
                            <w:rPr>
                              <w:sz w:val="32"/>
                              <w:szCs w:val="32"/>
                            </w:rPr>
                            <w:t>3</w:t>
                          </w:r>
                          <w:r w:rsidR="00AE3BED" w:rsidRPr="00AE3BED">
                            <w:rPr>
                              <w:sz w:val="32"/>
                              <w:szCs w:val="32"/>
                              <w:vertAlign w:val="superscript"/>
                            </w:rPr>
                            <w:t>th</w:t>
                          </w:r>
                          <w:r w:rsidR="00AE3BED" w:rsidRPr="00AE3BED">
                            <w:rPr>
                              <w:sz w:val="32"/>
                              <w:szCs w:val="32"/>
                            </w:rPr>
                            <w:t xml:space="preserve"> January 2023</w:t>
                          </w:r>
                        </w:p>
                      </w:txbxContent>
                    </v:textbox>
                    <w10:wrap type="square"/>
                  </v:shape>
                </w:pict>
              </mc:Fallback>
            </mc:AlternateContent>
          </w:r>
          <w:r w:rsidR="00DB1938">
            <w:br w:type="page"/>
          </w:r>
        </w:p>
      </w:sdtContent>
    </w:sdt>
    <w:bookmarkStart w:id="0" w:name="_Toc124522644" w:displacedByCustomXml="next"/>
    <w:sdt>
      <w:sdtPr>
        <w:rPr>
          <w:rFonts w:asciiTheme="minorHAnsi" w:eastAsiaTheme="minorHAnsi" w:hAnsiTheme="minorHAnsi" w:cstheme="minorBidi"/>
          <w:color w:val="auto"/>
          <w:sz w:val="22"/>
          <w:szCs w:val="22"/>
        </w:rPr>
        <w:id w:val="1492161742"/>
        <w:docPartObj>
          <w:docPartGallery w:val="Table of Contents"/>
          <w:docPartUnique/>
        </w:docPartObj>
      </w:sdtPr>
      <w:sdtContent>
        <w:p w14:paraId="5DF0C721" w14:textId="63AF3AF0" w:rsidR="00533D91" w:rsidRPr="00722BED" w:rsidRDefault="00533D91">
          <w:pPr>
            <w:pStyle w:val="TOCHeading"/>
            <w:rPr>
              <w:color w:val="auto"/>
              <w:sz w:val="28"/>
              <w:szCs w:val="28"/>
            </w:rPr>
          </w:pPr>
          <w:r w:rsidRPr="00722BED">
            <w:rPr>
              <w:color w:val="auto"/>
              <w:sz w:val="28"/>
              <w:szCs w:val="28"/>
            </w:rPr>
            <w:t>Contents</w:t>
          </w:r>
          <w:bookmarkEnd w:id="0"/>
        </w:p>
        <w:p w14:paraId="206E0316" w14:textId="5983293E" w:rsidR="00722BED" w:rsidRPr="00722BED" w:rsidRDefault="0051074E">
          <w:pPr>
            <w:pStyle w:val="TOC1"/>
            <w:tabs>
              <w:tab w:val="right" w:leader="dot" w:pos="9350"/>
            </w:tabs>
            <w:rPr>
              <w:rFonts w:eastAsiaTheme="minorEastAsia"/>
              <w:noProof/>
              <w:sz w:val="20"/>
              <w:szCs w:val="20"/>
              <w:lang w:eastAsia="en-GB"/>
            </w:rPr>
          </w:pPr>
          <w:r w:rsidRPr="00722BED">
            <w:rPr>
              <w:sz w:val="20"/>
              <w:szCs w:val="20"/>
            </w:rPr>
            <w:fldChar w:fldCharType="begin"/>
          </w:r>
          <w:r w:rsidR="1CC50FF0" w:rsidRPr="00722BED">
            <w:rPr>
              <w:sz w:val="20"/>
              <w:szCs w:val="20"/>
            </w:rPr>
            <w:instrText>TOC \o "1-3" \h \z \u</w:instrText>
          </w:r>
          <w:r w:rsidRPr="00722BED">
            <w:rPr>
              <w:sz w:val="20"/>
              <w:szCs w:val="20"/>
            </w:rPr>
            <w:fldChar w:fldCharType="separate"/>
          </w:r>
          <w:hyperlink w:anchor="_Toc124522644" w:history="1">
            <w:r w:rsidR="00722BED" w:rsidRPr="00722BED">
              <w:rPr>
                <w:rStyle w:val="Hyperlink"/>
                <w:noProof/>
                <w:sz w:val="20"/>
                <w:szCs w:val="20"/>
              </w:rPr>
              <w:t>Contents</w:t>
            </w:r>
            <w:r w:rsidR="00722BED" w:rsidRPr="00722BED">
              <w:rPr>
                <w:noProof/>
                <w:webHidden/>
                <w:sz w:val="20"/>
                <w:szCs w:val="20"/>
              </w:rPr>
              <w:tab/>
            </w:r>
            <w:r w:rsidR="00722BED" w:rsidRPr="00722BED">
              <w:rPr>
                <w:noProof/>
                <w:webHidden/>
                <w:sz w:val="20"/>
                <w:szCs w:val="20"/>
              </w:rPr>
              <w:fldChar w:fldCharType="begin"/>
            </w:r>
            <w:r w:rsidR="00722BED" w:rsidRPr="00722BED">
              <w:rPr>
                <w:noProof/>
                <w:webHidden/>
                <w:sz w:val="20"/>
                <w:szCs w:val="20"/>
              </w:rPr>
              <w:instrText xml:space="preserve"> PAGEREF _Toc124522644 \h </w:instrText>
            </w:r>
            <w:r w:rsidR="00722BED" w:rsidRPr="00722BED">
              <w:rPr>
                <w:noProof/>
                <w:webHidden/>
                <w:sz w:val="20"/>
                <w:szCs w:val="20"/>
              </w:rPr>
            </w:r>
            <w:r w:rsidR="00722BED" w:rsidRPr="00722BED">
              <w:rPr>
                <w:noProof/>
                <w:webHidden/>
                <w:sz w:val="20"/>
                <w:szCs w:val="20"/>
              </w:rPr>
              <w:fldChar w:fldCharType="separate"/>
            </w:r>
            <w:r w:rsidR="00722BED" w:rsidRPr="00722BED">
              <w:rPr>
                <w:noProof/>
                <w:webHidden/>
                <w:sz w:val="20"/>
                <w:szCs w:val="20"/>
              </w:rPr>
              <w:t>1</w:t>
            </w:r>
            <w:r w:rsidR="00722BED" w:rsidRPr="00722BED">
              <w:rPr>
                <w:noProof/>
                <w:webHidden/>
                <w:sz w:val="20"/>
                <w:szCs w:val="20"/>
              </w:rPr>
              <w:fldChar w:fldCharType="end"/>
            </w:r>
          </w:hyperlink>
        </w:p>
        <w:p w14:paraId="37792169" w14:textId="4C32F3EE" w:rsidR="00722BED" w:rsidRPr="00722BED" w:rsidRDefault="00000000">
          <w:pPr>
            <w:pStyle w:val="TOC1"/>
            <w:tabs>
              <w:tab w:val="right" w:leader="dot" w:pos="9350"/>
            </w:tabs>
            <w:rPr>
              <w:rFonts w:eastAsiaTheme="minorEastAsia"/>
              <w:noProof/>
              <w:sz w:val="20"/>
              <w:szCs w:val="20"/>
              <w:lang w:eastAsia="en-GB"/>
            </w:rPr>
          </w:pPr>
          <w:hyperlink w:anchor="_Toc124522645" w:history="1">
            <w:r w:rsidR="00722BED" w:rsidRPr="00722BED">
              <w:rPr>
                <w:rStyle w:val="Hyperlink"/>
                <w:noProof/>
                <w:sz w:val="20"/>
                <w:szCs w:val="20"/>
              </w:rPr>
              <w:t>Statement of the Problem</w:t>
            </w:r>
            <w:r w:rsidR="00722BED" w:rsidRPr="00722BED">
              <w:rPr>
                <w:noProof/>
                <w:webHidden/>
                <w:sz w:val="20"/>
                <w:szCs w:val="20"/>
              </w:rPr>
              <w:tab/>
            </w:r>
            <w:r w:rsidR="00722BED" w:rsidRPr="00722BED">
              <w:rPr>
                <w:noProof/>
                <w:webHidden/>
                <w:sz w:val="20"/>
                <w:szCs w:val="20"/>
              </w:rPr>
              <w:fldChar w:fldCharType="begin"/>
            </w:r>
            <w:r w:rsidR="00722BED" w:rsidRPr="00722BED">
              <w:rPr>
                <w:noProof/>
                <w:webHidden/>
                <w:sz w:val="20"/>
                <w:szCs w:val="20"/>
              </w:rPr>
              <w:instrText xml:space="preserve"> PAGEREF _Toc124522645 \h </w:instrText>
            </w:r>
            <w:r w:rsidR="00722BED" w:rsidRPr="00722BED">
              <w:rPr>
                <w:noProof/>
                <w:webHidden/>
                <w:sz w:val="20"/>
                <w:szCs w:val="20"/>
              </w:rPr>
            </w:r>
            <w:r w:rsidR="00722BED" w:rsidRPr="00722BED">
              <w:rPr>
                <w:noProof/>
                <w:webHidden/>
                <w:sz w:val="20"/>
                <w:szCs w:val="20"/>
              </w:rPr>
              <w:fldChar w:fldCharType="separate"/>
            </w:r>
            <w:r w:rsidR="00722BED" w:rsidRPr="00722BED">
              <w:rPr>
                <w:noProof/>
                <w:webHidden/>
                <w:sz w:val="20"/>
                <w:szCs w:val="20"/>
              </w:rPr>
              <w:t>2</w:t>
            </w:r>
            <w:r w:rsidR="00722BED" w:rsidRPr="00722BED">
              <w:rPr>
                <w:noProof/>
                <w:webHidden/>
                <w:sz w:val="20"/>
                <w:szCs w:val="20"/>
              </w:rPr>
              <w:fldChar w:fldCharType="end"/>
            </w:r>
          </w:hyperlink>
        </w:p>
        <w:p w14:paraId="3D037862" w14:textId="5C7D7E55" w:rsidR="00722BED" w:rsidRPr="00722BED" w:rsidRDefault="00000000">
          <w:pPr>
            <w:pStyle w:val="TOC2"/>
            <w:tabs>
              <w:tab w:val="right" w:leader="dot" w:pos="9350"/>
            </w:tabs>
            <w:rPr>
              <w:rFonts w:eastAsiaTheme="minorEastAsia"/>
              <w:noProof/>
              <w:sz w:val="20"/>
              <w:szCs w:val="20"/>
              <w:lang w:eastAsia="en-GB"/>
            </w:rPr>
          </w:pPr>
          <w:hyperlink w:anchor="_Toc124522646" w:history="1">
            <w:r w:rsidR="00722BED" w:rsidRPr="00722BED">
              <w:rPr>
                <w:rStyle w:val="Hyperlink"/>
                <w:noProof/>
                <w:sz w:val="20"/>
                <w:szCs w:val="20"/>
              </w:rPr>
              <w:t>Introduction</w:t>
            </w:r>
            <w:r w:rsidR="00722BED" w:rsidRPr="00722BED">
              <w:rPr>
                <w:noProof/>
                <w:webHidden/>
                <w:sz w:val="20"/>
                <w:szCs w:val="20"/>
              </w:rPr>
              <w:tab/>
            </w:r>
            <w:r w:rsidR="00722BED" w:rsidRPr="00722BED">
              <w:rPr>
                <w:noProof/>
                <w:webHidden/>
                <w:sz w:val="20"/>
                <w:szCs w:val="20"/>
              </w:rPr>
              <w:fldChar w:fldCharType="begin"/>
            </w:r>
            <w:r w:rsidR="00722BED" w:rsidRPr="00722BED">
              <w:rPr>
                <w:noProof/>
                <w:webHidden/>
                <w:sz w:val="20"/>
                <w:szCs w:val="20"/>
              </w:rPr>
              <w:instrText xml:space="preserve"> PAGEREF _Toc124522646 \h </w:instrText>
            </w:r>
            <w:r w:rsidR="00722BED" w:rsidRPr="00722BED">
              <w:rPr>
                <w:noProof/>
                <w:webHidden/>
                <w:sz w:val="20"/>
                <w:szCs w:val="20"/>
              </w:rPr>
            </w:r>
            <w:r w:rsidR="00722BED" w:rsidRPr="00722BED">
              <w:rPr>
                <w:noProof/>
                <w:webHidden/>
                <w:sz w:val="20"/>
                <w:szCs w:val="20"/>
              </w:rPr>
              <w:fldChar w:fldCharType="separate"/>
            </w:r>
            <w:r w:rsidR="00722BED" w:rsidRPr="00722BED">
              <w:rPr>
                <w:noProof/>
                <w:webHidden/>
                <w:sz w:val="20"/>
                <w:szCs w:val="20"/>
              </w:rPr>
              <w:t>2</w:t>
            </w:r>
            <w:r w:rsidR="00722BED" w:rsidRPr="00722BED">
              <w:rPr>
                <w:noProof/>
                <w:webHidden/>
                <w:sz w:val="20"/>
                <w:szCs w:val="20"/>
              </w:rPr>
              <w:fldChar w:fldCharType="end"/>
            </w:r>
          </w:hyperlink>
        </w:p>
        <w:p w14:paraId="492E2D21" w14:textId="4105DB31" w:rsidR="00722BED" w:rsidRPr="00722BED" w:rsidRDefault="00000000">
          <w:pPr>
            <w:pStyle w:val="TOC1"/>
            <w:tabs>
              <w:tab w:val="right" w:leader="dot" w:pos="9350"/>
            </w:tabs>
            <w:rPr>
              <w:rFonts w:eastAsiaTheme="minorEastAsia"/>
              <w:noProof/>
              <w:sz w:val="20"/>
              <w:szCs w:val="20"/>
              <w:lang w:eastAsia="en-GB"/>
            </w:rPr>
          </w:pPr>
          <w:hyperlink w:anchor="_Toc124522647" w:history="1">
            <w:r w:rsidR="00722BED" w:rsidRPr="00722BED">
              <w:rPr>
                <w:rStyle w:val="Hyperlink"/>
                <w:noProof/>
                <w:sz w:val="20"/>
                <w:szCs w:val="20"/>
              </w:rPr>
              <w:t>Literature Review</w:t>
            </w:r>
            <w:r w:rsidR="00722BED" w:rsidRPr="00722BED">
              <w:rPr>
                <w:noProof/>
                <w:webHidden/>
                <w:sz w:val="20"/>
                <w:szCs w:val="20"/>
              </w:rPr>
              <w:tab/>
            </w:r>
            <w:r w:rsidR="00722BED" w:rsidRPr="00722BED">
              <w:rPr>
                <w:noProof/>
                <w:webHidden/>
                <w:sz w:val="20"/>
                <w:szCs w:val="20"/>
              </w:rPr>
              <w:fldChar w:fldCharType="begin"/>
            </w:r>
            <w:r w:rsidR="00722BED" w:rsidRPr="00722BED">
              <w:rPr>
                <w:noProof/>
                <w:webHidden/>
                <w:sz w:val="20"/>
                <w:szCs w:val="20"/>
              </w:rPr>
              <w:instrText xml:space="preserve"> PAGEREF _Toc124522647 \h </w:instrText>
            </w:r>
            <w:r w:rsidR="00722BED" w:rsidRPr="00722BED">
              <w:rPr>
                <w:noProof/>
                <w:webHidden/>
                <w:sz w:val="20"/>
                <w:szCs w:val="20"/>
              </w:rPr>
            </w:r>
            <w:r w:rsidR="00722BED" w:rsidRPr="00722BED">
              <w:rPr>
                <w:noProof/>
                <w:webHidden/>
                <w:sz w:val="20"/>
                <w:szCs w:val="20"/>
              </w:rPr>
              <w:fldChar w:fldCharType="separate"/>
            </w:r>
            <w:r w:rsidR="00722BED" w:rsidRPr="00722BED">
              <w:rPr>
                <w:noProof/>
                <w:webHidden/>
                <w:sz w:val="20"/>
                <w:szCs w:val="20"/>
              </w:rPr>
              <w:t>2</w:t>
            </w:r>
            <w:r w:rsidR="00722BED" w:rsidRPr="00722BED">
              <w:rPr>
                <w:noProof/>
                <w:webHidden/>
                <w:sz w:val="20"/>
                <w:szCs w:val="20"/>
              </w:rPr>
              <w:fldChar w:fldCharType="end"/>
            </w:r>
          </w:hyperlink>
        </w:p>
        <w:p w14:paraId="0B86298D" w14:textId="4EBC4DD1" w:rsidR="00722BED" w:rsidRPr="00722BED" w:rsidRDefault="00000000">
          <w:pPr>
            <w:pStyle w:val="TOC3"/>
            <w:tabs>
              <w:tab w:val="right" w:leader="dot" w:pos="9350"/>
            </w:tabs>
            <w:rPr>
              <w:rFonts w:eastAsiaTheme="minorEastAsia"/>
              <w:noProof/>
              <w:sz w:val="20"/>
              <w:szCs w:val="20"/>
              <w:lang w:eastAsia="en-GB"/>
            </w:rPr>
          </w:pPr>
          <w:hyperlink w:anchor="_Toc124522648" w:history="1">
            <w:r w:rsidR="00722BED" w:rsidRPr="00722BED">
              <w:rPr>
                <w:rStyle w:val="Hyperlink"/>
                <w:noProof/>
                <w:sz w:val="20"/>
                <w:szCs w:val="20"/>
              </w:rPr>
              <w:t>What are Time Management Tools?</w:t>
            </w:r>
            <w:r w:rsidR="00722BED" w:rsidRPr="00722BED">
              <w:rPr>
                <w:noProof/>
                <w:webHidden/>
                <w:sz w:val="20"/>
                <w:szCs w:val="20"/>
              </w:rPr>
              <w:tab/>
            </w:r>
            <w:r w:rsidR="00722BED" w:rsidRPr="00722BED">
              <w:rPr>
                <w:noProof/>
                <w:webHidden/>
                <w:sz w:val="20"/>
                <w:szCs w:val="20"/>
              </w:rPr>
              <w:fldChar w:fldCharType="begin"/>
            </w:r>
            <w:r w:rsidR="00722BED" w:rsidRPr="00722BED">
              <w:rPr>
                <w:noProof/>
                <w:webHidden/>
                <w:sz w:val="20"/>
                <w:szCs w:val="20"/>
              </w:rPr>
              <w:instrText xml:space="preserve"> PAGEREF _Toc124522648 \h </w:instrText>
            </w:r>
            <w:r w:rsidR="00722BED" w:rsidRPr="00722BED">
              <w:rPr>
                <w:noProof/>
                <w:webHidden/>
                <w:sz w:val="20"/>
                <w:szCs w:val="20"/>
              </w:rPr>
            </w:r>
            <w:r w:rsidR="00722BED" w:rsidRPr="00722BED">
              <w:rPr>
                <w:noProof/>
                <w:webHidden/>
                <w:sz w:val="20"/>
                <w:szCs w:val="20"/>
              </w:rPr>
              <w:fldChar w:fldCharType="separate"/>
            </w:r>
            <w:r w:rsidR="00722BED" w:rsidRPr="00722BED">
              <w:rPr>
                <w:noProof/>
                <w:webHidden/>
                <w:sz w:val="20"/>
                <w:szCs w:val="20"/>
              </w:rPr>
              <w:t>2</w:t>
            </w:r>
            <w:r w:rsidR="00722BED" w:rsidRPr="00722BED">
              <w:rPr>
                <w:noProof/>
                <w:webHidden/>
                <w:sz w:val="20"/>
                <w:szCs w:val="20"/>
              </w:rPr>
              <w:fldChar w:fldCharType="end"/>
            </w:r>
          </w:hyperlink>
        </w:p>
        <w:p w14:paraId="34F4C28A" w14:textId="20995696" w:rsidR="00722BED" w:rsidRPr="00722BED" w:rsidRDefault="00000000">
          <w:pPr>
            <w:pStyle w:val="TOC3"/>
            <w:tabs>
              <w:tab w:val="right" w:leader="dot" w:pos="9350"/>
            </w:tabs>
            <w:rPr>
              <w:rFonts w:eastAsiaTheme="minorEastAsia"/>
              <w:noProof/>
              <w:sz w:val="20"/>
              <w:szCs w:val="20"/>
              <w:lang w:eastAsia="en-GB"/>
            </w:rPr>
          </w:pPr>
          <w:hyperlink w:anchor="_Toc124522649" w:history="1">
            <w:r w:rsidR="00722BED" w:rsidRPr="00722BED">
              <w:rPr>
                <w:rStyle w:val="Hyperlink"/>
                <w:noProof/>
                <w:sz w:val="20"/>
                <w:szCs w:val="20"/>
              </w:rPr>
              <w:t>What is Personnel Scheduling?</w:t>
            </w:r>
            <w:r w:rsidR="00722BED" w:rsidRPr="00722BED">
              <w:rPr>
                <w:noProof/>
                <w:webHidden/>
                <w:sz w:val="20"/>
                <w:szCs w:val="20"/>
              </w:rPr>
              <w:tab/>
            </w:r>
            <w:r w:rsidR="00722BED" w:rsidRPr="00722BED">
              <w:rPr>
                <w:noProof/>
                <w:webHidden/>
                <w:sz w:val="20"/>
                <w:szCs w:val="20"/>
              </w:rPr>
              <w:fldChar w:fldCharType="begin"/>
            </w:r>
            <w:r w:rsidR="00722BED" w:rsidRPr="00722BED">
              <w:rPr>
                <w:noProof/>
                <w:webHidden/>
                <w:sz w:val="20"/>
                <w:szCs w:val="20"/>
              </w:rPr>
              <w:instrText xml:space="preserve"> PAGEREF _Toc124522649 \h </w:instrText>
            </w:r>
            <w:r w:rsidR="00722BED" w:rsidRPr="00722BED">
              <w:rPr>
                <w:noProof/>
                <w:webHidden/>
                <w:sz w:val="20"/>
                <w:szCs w:val="20"/>
              </w:rPr>
            </w:r>
            <w:r w:rsidR="00722BED" w:rsidRPr="00722BED">
              <w:rPr>
                <w:noProof/>
                <w:webHidden/>
                <w:sz w:val="20"/>
                <w:szCs w:val="20"/>
              </w:rPr>
              <w:fldChar w:fldCharType="separate"/>
            </w:r>
            <w:r w:rsidR="00722BED" w:rsidRPr="00722BED">
              <w:rPr>
                <w:noProof/>
                <w:webHidden/>
                <w:sz w:val="20"/>
                <w:szCs w:val="20"/>
              </w:rPr>
              <w:t>2</w:t>
            </w:r>
            <w:r w:rsidR="00722BED" w:rsidRPr="00722BED">
              <w:rPr>
                <w:noProof/>
                <w:webHidden/>
                <w:sz w:val="20"/>
                <w:szCs w:val="20"/>
              </w:rPr>
              <w:fldChar w:fldCharType="end"/>
            </w:r>
          </w:hyperlink>
        </w:p>
        <w:p w14:paraId="2CD80A71" w14:textId="03AE9C9D" w:rsidR="00722BED" w:rsidRPr="00722BED" w:rsidRDefault="00000000">
          <w:pPr>
            <w:pStyle w:val="TOC3"/>
            <w:tabs>
              <w:tab w:val="right" w:leader="dot" w:pos="9350"/>
            </w:tabs>
            <w:rPr>
              <w:rFonts w:eastAsiaTheme="minorEastAsia"/>
              <w:noProof/>
              <w:sz w:val="20"/>
              <w:szCs w:val="20"/>
              <w:lang w:eastAsia="en-GB"/>
            </w:rPr>
          </w:pPr>
          <w:hyperlink w:anchor="_Toc124522650" w:history="1">
            <w:r w:rsidR="00722BED" w:rsidRPr="00722BED">
              <w:rPr>
                <w:rStyle w:val="Hyperlink"/>
                <w:noProof/>
                <w:sz w:val="20"/>
                <w:szCs w:val="20"/>
              </w:rPr>
              <w:t>What is a Rota?</w:t>
            </w:r>
            <w:r w:rsidR="00722BED" w:rsidRPr="00722BED">
              <w:rPr>
                <w:noProof/>
                <w:webHidden/>
                <w:sz w:val="20"/>
                <w:szCs w:val="20"/>
              </w:rPr>
              <w:tab/>
            </w:r>
            <w:r w:rsidR="00722BED" w:rsidRPr="00722BED">
              <w:rPr>
                <w:noProof/>
                <w:webHidden/>
                <w:sz w:val="20"/>
                <w:szCs w:val="20"/>
              </w:rPr>
              <w:fldChar w:fldCharType="begin"/>
            </w:r>
            <w:r w:rsidR="00722BED" w:rsidRPr="00722BED">
              <w:rPr>
                <w:noProof/>
                <w:webHidden/>
                <w:sz w:val="20"/>
                <w:szCs w:val="20"/>
              </w:rPr>
              <w:instrText xml:space="preserve"> PAGEREF _Toc124522650 \h </w:instrText>
            </w:r>
            <w:r w:rsidR="00722BED" w:rsidRPr="00722BED">
              <w:rPr>
                <w:noProof/>
                <w:webHidden/>
                <w:sz w:val="20"/>
                <w:szCs w:val="20"/>
              </w:rPr>
            </w:r>
            <w:r w:rsidR="00722BED" w:rsidRPr="00722BED">
              <w:rPr>
                <w:noProof/>
                <w:webHidden/>
                <w:sz w:val="20"/>
                <w:szCs w:val="20"/>
              </w:rPr>
              <w:fldChar w:fldCharType="separate"/>
            </w:r>
            <w:r w:rsidR="00722BED" w:rsidRPr="00722BED">
              <w:rPr>
                <w:noProof/>
                <w:webHidden/>
                <w:sz w:val="20"/>
                <w:szCs w:val="20"/>
              </w:rPr>
              <w:t>2</w:t>
            </w:r>
            <w:r w:rsidR="00722BED" w:rsidRPr="00722BED">
              <w:rPr>
                <w:noProof/>
                <w:webHidden/>
                <w:sz w:val="20"/>
                <w:szCs w:val="20"/>
              </w:rPr>
              <w:fldChar w:fldCharType="end"/>
            </w:r>
          </w:hyperlink>
        </w:p>
        <w:p w14:paraId="77155083" w14:textId="21421DC5" w:rsidR="00722BED" w:rsidRPr="00722BED" w:rsidRDefault="00000000">
          <w:pPr>
            <w:pStyle w:val="TOC3"/>
            <w:tabs>
              <w:tab w:val="right" w:leader="dot" w:pos="9350"/>
            </w:tabs>
            <w:rPr>
              <w:rFonts w:eastAsiaTheme="minorEastAsia"/>
              <w:noProof/>
              <w:sz w:val="20"/>
              <w:szCs w:val="20"/>
              <w:lang w:eastAsia="en-GB"/>
            </w:rPr>
          </w:pPr>
          <w:hyperlink w:anchor="_Toc124522651" w:history="1">
            <w:r w:rsidR="00722BED" w:rsidRPr="00722BED">
              <w:rPr>
                <w:rStyle w:val="Hyperlink"/>
                <w:noProof/>
                <w:sz w:val="20"/>
                <w:szCs w:val="20"/>
              </w:rPr>
              <w:t>Shortcomings of Rotas and Personnel Scheduling</w:t>
            </w:r>
            <w:r w:rsidR="00722BED" w:rsidRPr="00722BED">
              <w:rPr>
                <w:noProof/>
                <w:webHidden/>
                <w:sz w:val="20"/>
                <w:szCs w:val="20"/>
              </w:rPr>
              <w:tab/>
            </w:r>
            <w:r w:rsidR="00722BED" w:rsidRPr="00722BED">
              <w:rPr>
                <w:noProof/>
                <w:webHidden/>
                <w:sz w:val="20"/>
                <w:szCs w:val="20"/>
              </w:rPr>
              <w:fldChar w:fldCharType="begin"/>
            </w:r>
            <w:r w:rsidR="00722BED" w:rsidRPr="00722BED">
              <w:rPr>
                <w:noProof/>
                <w:webHidden/>
                <w:sz w:val="20"/>
                <w:szCs w:val="20"/>
              </w:rPr>
              <w:instrText xml:space="preserve"> PAGEREF _Toc124522651 \h </w:instrText>
            </w:r>
            <w:r w:rsidR="00722BED" w:rsidRPr="00722BED">
              <w:rPr>
                <w:noProof/>
                <w:webHidden/>
                <w:sz w:val="20"/>
                <w:szCs w:val="20"/>
              </w:rPr>
            </w:r>
            <w:r w:rsidR="00722BED" w:rsidRPr="00722BED">
              <w:rPr>
                <w:noProof/>
                <w:webHidden/>
                <w:sz w:val="20"/>
                <w:szCs w:val="20"/>
              </w:rPr>
              <w:fldChar w:fldCharType="separate"/>
            </w:r>
            <w:r w:rsidR="00722BED" w:rsidRPr="00722BED">
              <w:rPr>
                <w:noProof/>
                <w:webHidden/>
                <w:sz w:val="20"/>
                <w:szCs w:val="20"/>
              </w:rPr>
              <w:t>3</w:t>
            </w:r>
            <w:r w:rsidR="00722BED" w:rsidRPr="00722BED">
              <w:rPr>
                <w:noProof/>
                <w:webHidden/>
                <w:sz w:val="20"/>
                <w:szCs w:val="20"/>
              </w:rPr>
              <w:fldChar w:fldCharType="end"/>
            </w:r>
          </w:hyperlink>
        </w:p>
        <w:p w14:paraId="07BEAC07" w14:textId="4B9872A3" w:rsidR="00722BED" w:rsidRPr="00722BED" w:rsidRDefault="00000000">
          <w:pPr>
            <w:pStyle w:val="TOC3"/>
            <w:tabs>
              <w:tab w:val="right" w:leader="dot" w:pos="9350"/>
            </w:tabs>
            <w:rPr>
              <w:rFonts w:eastAsiaTheme="minorEastAsia"/>
              <w:noProof/>
              <w:sz w:val="20"/>
              <w:szCs w:val="20"/>
              <w:lang w:eastAsia="en-GB"/>
            </w:rPr>
          </w:pPr>
          <w:hyperlink w:anchor="_Toc124522652" w:history="1">
            <w:r w:rsidR="00722BED" w:rsidRPr="00722BED">
              <w:rPr>
                <w:rStyle w:val="Hyperlink"/>
                <w:noProof/>
                <w:sz w:val="20"/>
                <w:szCs w:val="20"/>
              </w:rPr>
              <w:t>Legal Considerations</w:t>
            </w:r>
            <w:r w:rsidR="00722BED" w:rsidRPr="00722BED">
              <w:rPr>
                <w:noProof/>
                <w:webHidden/>
                <w:sz w:val="20"/>
                <w:szCs w:val="20"/>
              </w:rPr>
              <w:tab/>
            </w:r>
            <w:r w:rsidR="00722BED" w:rsidRPr="00722BED">
              <w:rPr>
                <w:noProof/>
                <w:webHidden/>
                <w:sz w:val="20"/>
                <w:szCs w:val="20"/>
              </w:rPr>
              <w:fldChar w:fldCharType="begin"/>
            </w:r>
            <w:r w:rsidR="00722BED" w:rsidRPr="00722BED">
              <w:rPr>
                <w:noProof/>
                <w:webHidden/>
                <w:sz w:val="20"/>
                <w:szCs w:val="20"/>
              </w:rPr>
              <w:instrText xml:space="preserve"> PAGEREF _Toc124522652 \h </w:instrText>
            </w:r>
            <w:r w:rsidR="00722BED" w:rsidRPr="00722BED">
              <w:rPr>
                <w:noProof/>
                <w:webHidden/>
                <w:sz w:val="20"/>
                <w:szCs w:val="20"/>
              </w:rPr>
            </w:r>
            <w:r w:rsidR="00722BED" w:rsidRPr="00722BED">
              <w:rPr>
                <w:noProof/>
                <w:webHidden/>
                <w:sz w:val="20"/>
                <w:szCs w:val="20"/>
              </w:rPr>
              <w:fldChar w:fldCharType="separate"/>
            </w:r>
            <w:r w:rsidR="00722BED" w:rsidRPr="00722BED">
              <w:rPr>
                <w:noProof/>
                <w:webHidden/>
                <w:sz w:val="20"/>
                <w:szCs w:val="20"/>
              </w:rPr>
              <w:t>3</w:t>
            </w:r>
            <w:r w:rsidR="00722BED" w:rsidRPr="00722BED">
              <w:rPr>
                <w:noProof/>
                <w:webHidden/>
                <w:sz w:val="20"/>
                <w:szCs w:val="20"/>
              </w:rPr>
              <w:fldChar w:fldCharType="end"/>
            </w:r>
          </w:hyperlink>
        </w:p>
        <w:p w14:paraId="38DA3487" w14:textId="56E90FA0" w:rsidR="00722BED" w:rsidRPr="00722BED" w:rsidRDefault="00000000">
          <w:pPr>
            <w:pStyle w:val="TOC3"/>
            <w:tabs>
              <w:tab w:val="right" w:leader="dot" w:pos="9350"/>
            </w:tabs>
            <w:rPr>
              <w:rFonts w:eastAsiaTheme="minorEastAsia"/>
              <w:noProof/>
              <w:sz w:val="20"/>
              <w:szCs w:val="20"/>
              <w:lang w:eastAsia="en-GB"/>
            </w:rPr>
          </w:pPr>
          <w:hyperlink w:anchor="_Toc124522653" w:history="1">
            <w:r w:rsidR="00722BED" w:rsidRPr="00722BED">
              <w:rPr>
                <w:rStyle w:val="Hyperlink"/>
                <w:noProof/>
                <w:sz w:val="20"/>
                <w:szCs w:val="20"/>
              </w:rPr>
              <w:t>Current Tools and Technologies</w:t>
            </w:r>
            <w:r w:rsidR="00722BED" w:rsidRPr="00722BED">
              <w:rPr>
                <w:noProof/>
                <w:webHidden/>
                <w:sz w:val="20"/>
                <w:szCs w:val="20"/>
              </w:rPr>
              <w:tab/>
            </w:r>
            <w:r w:rsidR="00722BED" w:rsidRPr="00722BED">
              <w:rPr>
                <w:noProof/>
                <w:webHidden/>
                <w:sz w:val="20"/>
                <w:szCs w:val="20"/>
              </w:rPr>
              <w:fldChar w:fldCharType="begin"/>
            </w:r>
            <w:r w:rsidR="00722BED" w:rsidRPr="00722BED">
              <w:rPr>
                <w:noProof/>
                <w:webHidden/>
                <w:sz w:val="20"/>
                <w:szCs w:val="20"/>
              </w:rPr>
              <w:instrText xml:space="preserve"> PAGEREF _Toc124522653 \h </w:instrText>
            </w:r>
            <w:r w:rsidR="00722BED" w:rsidRPr="00722BED">
              <w:rPr>
                <w:noProof/>
                <w:webHidden/>
                <w:sz w:val="20"/>
                <w:szCs w:val="20"/>
              </w:rPr>
            </w:r>
            <w:r w:rsidR="00722BED" w:rsidRPr="00722BED">
              <w:rPr>
                <w:noProof/>
                <w:webHidden/>
                <w:sz w:val="20"/>
                <w:szCs w:val="20"/>
              </w:rPr>
              <w:fldChar w:fldCharType="separate"/>
            </w:r>
            <w:r w:rsidR="00722BED" w:rsidRPr="00722BED">
              <w:rPr>
                <w:noProof/>
                <w:webHidden/>
                <w:sz w:val="20"/>
                <w:szCs w:val="20"/>
              </w:rPr>
              <w:t>4</w:t>
            </w:r>
            <w:r w:rsidR="00722BED" w:rsidRPr="00722BED">
              <w:rPr>
                <w:noProof/>
                <w:webHidden/>
                <w:sz w:val="20"/>
                <w:szCs w:val="20"/>
              </w:rPr>
              <w:fldChar w:fldCharType="end"/>
            </w:r>
          </w:hyperlink>
        </w:p>
        <w:p w14:paraId="261DEA6C" w14:textId="5FB3B260" w:rsidR="00722BED" w:rsidRPr="00722BED" w:rsidRDefault="00000000">
          <w:pPr>
            <w:pStyle w:val="TOC3"/>
            <w:tabs>
              <w:tab w:val="right" w:leader="dot" w:pos="9350"/>
            </w:tabs>
            <w:rPr>
              <w:rFonts w:eastAsiaTheme="minorEastAsia"/>
              <w:noProof/>
              <w:sz w:val="20"/>
              <w:szCs w:val="20"/>
              <w:lang w:eastAsia="en-GB"/>
            </w:rPr>
          </w:pPr>
          <w:hyperlink w:anchor="_Toc124522654" w:history="1">
            <w:r w:rsidR="00722BED" w:rsidRPr="00722BED">
              <w:rPr>
                <w:rStyle w:val="Hyperlink"/>
                <w:noProof/>
                <w:sz w:val="20"/>
                <w:szCs w:val="20"/>
              </w:rPr>
              <w:t>Application Requirements</w:t>
            </w:r>
            <w:r w:rsidR="00722BED" w:rsidRPr="00722BED">
              <w:rPr>
                <w:noProof/>
                <w:webHidden/>
                <w:sz w:val="20"/>
                <w:szCs w:val="20"/>
              </w:rPr>
              <w:tab/>
            </w:r>
            <w:r w:rsidR="00722BED" w:rsidRPr="00722BED">
              <w:rPr>
                <w:noProof/>
                <w:webHidden/>
                <w:sz w:val="20"/>
                <w:szCs w:val="20"/>
              </w:rPr>
              <w:fldChar w:fldCharType="begin"/>
            </w:r>
            <w:r w:rsidR="00722BED" w:rsidRPr="00722BED">
              <w:rPr>
                <w:noProof/>
                <w:webHidden/>
                <w:sz w:val="20"/>
                <w:szCs w:val="20"/>
              </w:rPr>
              <w:instrText xml:space="preserve"> PAGEREF _Toc124522654 \h </w:instrText>
            </w:r>
            <w:r w:rsidR="00722BED" w:rsidRPr="00722BED">
              <w:rPr>
                <w:noProof/>
                <w:webHidden/>
                <w:sz w:val="20"/>
                <w:szCs w:val="20"/>
              </w:rPr>
            </w:r>
            <w:r w:rsidR="00722BED" w:rsidRPr="00722BED">
              <w:rPr>
                <w:noProof/>
                <w:webHidden/>
                <w:sz w:val="20"/>
                <w:szCs w:val="20"/>
              </w:rPr>
              <w:fldChar w:fldCharType="separate"/>
            </w:r>
            <w:r w:rsidR="00722BED" w:rsidRPr="00722BED">
              <w:rPr>
                <w:noProof/>
                <w:webHidden/>
                <w:sz w:val="20"/>
                <w:szCs w:val="20"/>
              </w:rPr>
              <w:t>5</w:t>
            </w:r>
            <w:r w:rsidR="00722BED" w:rsidRPr="00722BED">
              <w:rPr>
                <w:noProof/>
                <w:webHidden/>
                <w:sz w:val="20"/>
                <w:szCs w:val="20"/>
              </w:rPr>
              <w:fldChar w:fldCharType="end"/>
            </w:r>
          </w:hyperlink>
        </w:p>
        <w:p w14:paraId="64B700BB" w14:textId="5383AF3A" w:rsidR="00722BED" w:rsidRPr="00722BED" w:rsidRDefault="00000000">
          <w:pPr>
            <w:pStyle w:val="TOC3"/>
            <w:tabs>
              <w:tab w:val="right" w:leader="dot" w:pos="9350"/>
            </w:tabs>
            <w:rPr>
              <w:rFonts w:eastAsiaTheme="minorEastAsia"/>
              <w:noProof/>
              <w:sz w:val="20"/>
              <w:szCs w:val="20"/>
              <w:lang w:eastAsia="en-GB"/>
            </w:rPr>
          </w:pPr>
          <w:hyperlink w:anchor="_Toc124522655" w:history="1">
            <w:r w:rsidR="00722BED" w:rsidRPr="00722BED">
              <w:rPr>
                <w:rStyle w:val="Hyperlink"/>
                <w:noProof/>
                <w:sz w:val="20"/>
                <w:szCs w:val="20"/>
              </w:rPr>
              <w:t>Development Platforms</w:t>
            </w:r>
            <w:r w:rsidR="00722BED" w:rsidRPr="00722BED">
              <w:rPr>
                <w:noProof/>
                <w:webHidden/>
                <w:sz w:val="20"/>
                <w:szCs w:val="20"/>
              </w:rPr>
              <w:tab/>
            </w:r>
            <w:r w:rsidR="00722BED" w:rsidRPr="00722BED">
              <w:rPr>
                <w:noProof/>
                <w:webHidden/>
                <w:sz w:val="20"/>
                <w:szCs w:val="20"/>
              </w:rPr>
              <w:fldChar w:fldCharType="begin"/>
            </w:r>
            <w:r w:rsidR="00722BED" w:rsidRPr="00722BED">
              <w:rPr>
                <w:noProof/>
                <w:webHidden/>
                <w:sz w:val="20"/>
                <w:szCs w:val="20"/>
              </w:rPr>
              <w:instrText xml:space="preserve"> PAGEREF _Toc124522655 \h </w:instrText>
            </w:r>
            <w:r w:rsidR="00722BED" w:rsidRPr="00722BED">
              <w:rPr>
                <w:noProof/>
                <w:webHidden/>
                <w:sz w:val="20"/>
                <w:szCs w:val="20"/>
              </w:rPr>
            </w:r>
            <w:r w:rsidR="00722BED" w:rsidRPr="00722BED">
              <w:rPr>
                <w:noProof/>
                <w:webHidden/>
                <w:sz w:val="20"/>
                <w:szCs w:val="20"/>
              </w:rPr>
              <w:fldChar w:fldCharType="separate"/>
            </w:r>
            <w:r w:rsidR="00722BED" w:rsidRPr="00722BED">
              <w:rPr>
                <w:noProof/>
                <w:webHidden/>
                <w:sz w:val="20"/>
                <w:szCs w:val="20"/>
              </w:rPr>
              <w:t>6</w:t>
            </w:r>
            <w:r w:rsidR="00722BED" w:rsidRPr="00722BED">
              <w:rPr>
                <w:noProof/>
                <w:webHidden/>
                <w:sz w:val="20"/>
                <w:szCs w:val="20"/>
              </w:rPr>
              <w:fldChar w:fldCharType="end"/>
            </w:r>
          </w:hyperlink>
        </w:p>
        <w:p w14:paraId="5BA3FB6B" w14:textId="5226011F" w:rsidR="00722BED" w:rsidRPr="00722BED" w:rsidRDefault="00000000">
          <w:pPr>
            <w:pStyle w:val="TOC1"/>
            <w:tabs>
              <w:tab w:val="right" w:leader="dot" w:pos="9350"/>
            </w:tabs>
            <w:rPr>
              <w:rFonts w:eastAsiaTheme="minorEastAsia"/>
              <w:noProof/>
              <w:sz w:val="20"/>
              <w:szCs w:val="20"/>
              <w:lang w:eastAsia="en-GB"/>
            </w:rPr>
          </w:pPr>
          <w:hyperlink w:anchor="_Toc124522656" w:history="1">
            <w:r w:rsidR="00722BED" w:rsidRPr="00722BED">
              <w:rPr>
                <w:rStyle w:val="Hyperlink"/>
                <w:noProof/>
                <w:sz w:val="20"/>
                <w:szCs w:val="20"/>
              </w:rPr>
              <w:t>Conclusion</w:t>
            </w:r>
            <w:r w:rsidR="00722BED" w:rsidRPr="00722BED">
              <w:rPr>
                <w:noProof/>
                <w:webHidden/>
                <w:sz w:val="20"/>
                <w:szCs w:val="20"/>
              </w:rPr>
              <w:tab/>
            </w:r>
            <w:r w:rsidR="00722BED" w:rsidRPr="00722BED">
              <w:rPr>
                <w:noProof/>
                <w:webHidden/>
                <w:sz w:val="20"/>
                <w:szCs w:val="20"/>
              </w:rPr>
              <w:fldChar w:fldCharType="begin"/>
            </w:r>
            <w:r w:rsidR="00722BED" w:rsidRPr="00722BED">
              <w:rPr>
                <w:noProof/>
                <w:webHidden/>
                <w:sz w:val="20"/>
                <w:szCs w:val="20"/>
              </w:rPr>
              <w:instrText xml:space="preserve"> PAGEREF _Toc124522656 \h </w:instrText>
            </w:r>
            <w:r w:rsidR="00722BED" w:rsidRPr="00722BED">
              <w:rPr>
                <w:noProof/>
                <w:webHidden/>
                <w:sz w:val="20"/>
                <w:szCs w:val="20"/>
              </w:rPr>
            </w:r>
            <w:r w:rsidR="00722BED" w:rsidRPr="00722BED">
              <w:rPr>
                <w:noProof/>
                <w:webHidden/>
                <w:sz w:val="20"/>
                <w:szCs w:val="20"/>
              </w:rPr>
              <w:fldChar w:fldCharType="separate"/>
            </w:r>
            <w:r w:rsidR="00722BED" w:rsidRPr="00722BED">
              <w:rPr>
                <w:noProof/>
                <w:webHidden/>
                <w:sz w:val="20"/>
                <w:szCs w:val="20"/>
              </w:rPr>
              <w:t>7</w:t>
            </w:r>
            <w:r w:rsidR="00722BED" w:rsidRPr="00722BED">
              <w:rPr>
                <w:noProof/>
                <w:webHidden/>
                <w:sz w:val="20"/>
                <w:szCs w:val="20"/>
              </w:rPr>
              <w:fldChar w:fldCharType="end"/>
            </w:r>
          </w:hyperlink>
        </w:p>
        <w:p w14:paraId="3CF130E1" w14:textId="1FF7DC21" w:rsidR="00722BED" w:rsidRPr="00722BED" w:rsidRDefault="00000000">
          <w:pPr>
            <w:pStyle w:val="TOC1"/>
            <w:tabs>
              <w:tab w:val="right" w:leader="dot" w:pos="9350"/>
            </w:tabs>
            <w:rPr>
              <w:rFonts w:eastAsiaTheme="minorEastAsia"/>
              <w:noProof/>
              <w:sz w:val="20"/>
              <w:szCs w:val="20"/>
              <w:lang w:eastAsia="en-GB"/>
            </w:rPr>
          </w:pPr>
          <w:hyperlink w:anchor="_Toc124522657" w:history="1">
            <w:r w:rsidR="00722BED" w:rsidRPr="00722BED">
              <w:rPr>
                <w:rStyle w:val="Hyperlink"/>
                <w:noProof/>
                <w:sz w:val="20"/>
                <w:szCs w:val="20"/>
              </w:rPr>
              <w:t>Aims and Objectives</w:t>
            </w:r>
            <w:r w:rsidR="00722BED" w:rsidRPr="00722BED">
              <w:rPr>
                <w:noProof/>
                <w:webHidden/>
                <w:sz w:val="20"/>
                <w:szCs w:val="20"/>
              </w:rPr>
              <w:tab/>
            </w:r>
            <w:r w:rsidR="00722BED" w:rsidRPr="00722BED">
              <w:rPr>
                <w:noProof/>
                <w:webHidden/>
                <w:sz w:val="20"/>
                <w:szCs w:val="20"/>
              </w:rPr>
              <w:fldChar w:fldCharType="begin"/>
            </w:r>
            <w:r w:rsidR="00722BED" w:rsidRPr="00722BED">
              <w:rPr>
                <w:noProof/>
                <w:webHidden/>
                <w:sz w:val="20"/>
                <w:szCs w:val="20"/>
              </w:rPr>
              <w:instrText xml:space="preserve"> PAGEREF _Toc124522657 \h </w:instrText>
            </w:r>
            <w:r w:rsidR="00722BED" w:rsidRPr="00722BED">
              <w:rPr>
                <w:noProof/>
                <w:webHidden/>
                <w:sz w:val="20"/>
                <w:szCs w:val="20"/>
              </w:rPr>
            </w:r>
            <w:r w:rsidR="00722BED" w:rsidRPr="00722BED">
              <w:rPr>
                <w:noProof/>
                <w:webHidden/>
                <w:sz w:val="20"/>
                <w:szCs w:val="20"/>
              </w:rPr>
              <w:fldChar w:fldCharType="separate"/>
            </w:r>
            <w:r w:rsidR="00722BED" w:rsidRPr="00722BED">
              <w:rPr>
                <w:noProof/>
                <w:webHidden/>
                <w:sz w:val="20"/>
                <w:szCs w:val="20"/>
              </w:rPr>
              <w:t>8</w:t>
            </w:r>
            <w:r w:rsidR="00722BED" w:rsidRPr="00722BED">
              <w:rPr>
                <w:noProof/>
                <w:webHidden/>
                <w:sz w:val="20"/>
                <w:szCs w:val="20"/>
              </w:rPr>
              <w:fldChar w:fldCharType="end"/>
            </w:r>
          </w:hyperlink>
        </w:p>
        <w:p w14:paraId="0BED0EFE" w14:textId="2193917D" w:rsidR="00722BED" w:rsidRPr="00722BED" w:rsidRDefault="00000000">
          <w:pPr>
            <w:pStyle w:val="TOC2"/>
            <w:tabs>
              <w:tab w:val="right" w:leader="dot" w:pos="9350"/>
            </w:tabs>
            <w:rPr>
              <w:rFonts w:eastAsiaTheme="minorEastAsia"/>
              <w:noProof/>
              <w:sz w:val="20"/>
              <w:szCs w:val="20"/>
              <w:lang w:eastAsia="en-GB"/>
            </w:rPr>
          </w:pPr>
          <w:hyperlink w:anchor="_Toc124522658" w:history="1">
            <w:r w:rsidR="00722BED" w:rsidRPr="00722BED">
              <w:rPr>
                <w:rStyle w:val="Hyperlink"/>
                <w:noProof/>
                <w:sz w:val="20"/>
                <w:szCs w:val="20"/>
              </w:rPr>
              <w:t>Aim 1</w:t>
            </w:r>
            <w:r w:rsidR="00722BED" w:rsidRPr="00722BED">
              <w:rPr>
                <w:noProof/>
                <w:webHidden/>
                <w:sz w:val="20"/>
                <w:szCs w:val="20"/>
              </w:rPr>
              <w:tab/>
            </w:r>
            <w:r w:rsidR="00722BED" w:rsidRPr="00722BED">
              <w:rPr>
                <w:noProof/>
                <w:webHidden/>
                <w:sz w:val="20"/>
                <w:szCs w:val="20"/>
              </w:rPr>
              <w:fldChar w:fldCharType="begin"/>
            </w:r>
            <w:r w:rsidR="00722BED" w:rsidRPr="00722BED">
              <w:rPr>
                <w:noProof/>
                <w:webHidden/>
                <w:sz w:val="20"/>
                <w:szCs w:val="20"/>
              </w:rPr>
              <w:instrText xml:space="preserve"> PAGEREF _Toc124522658 \h </w:instrText>
            </w:r>
            <w:r w:rsidR="00722BED" w:rsidRPr="00722BED">
              <w:rPr>
                <w:noProof/>
                <w:webHidden/>
                <w:sz w:val="20"/>
                <w:szCs w:val="20"/>
              </w:rPr>
            </w:r>
            <w:r w:rsidR="00722BED" w:rsidRPr="00722BED">
              <w:rPr>
                <w:noProof/>
                <w:webHidden/>
                <w:sz w:val="20"/>
                <w:szCs w:val="20"/>
              </w:rPr>
              <w:fldChar w:fldCharType="separate"/>
            </w:r>
            <w:r w:rsidR="00722BED" w:rsidRPr="00722BED">
              <w:rPr>
                <w:noProof/>
                <w:webHidden/>
                <w:sz w:val="20"/>
                <w:szCs w:val="20"/>
              </w:rPr>
              <w:t>8</w:t>
            </w:r>
            <w:r w:rsidR="00722BED" w:rsidRPr="00722BED">
              <w:rPr>
                <w:noProof/>
                <w:webHidden/>
                <w:sz w:val="20"/>
                <w:szCs w:val="20"/>
              </w:rPr>
              <w:fldChar w:fldCharType="end"/>
            </w:r>
          </w:hyperlink>
        </w:p>
        <w:p w14:paraId="2064E54A" w14:textId="1C08E059" w:rsidR="00722BED" w:rsidRPr="00722BED" w:rsidRDefault="00000000">
          <w:pPr>
            <w:pStyle w:val="TOC2"/>
            <w:tabs>
              <w:tab w:val="right" w:leader="dot" w:pos="9350"/>
            </w:tabs>
            <w:rPr>
              <w:rFonts w:eastAsiaTheme="minorEastAsia"/>
              <w:noProof/>
              <w:sz w:val="20"/>
              <w:szCs w:val="20"/>
              <w:lang w:eastAsia="en-GB"/>
            </w:rPr>
          </w:pPr>
          <w:hyperlink w:anchor="_Toc124522659" w:history="1">
            <w:r w:rsidR="00722BED" w:rsidRPr="00722BED">
              <w:rPr>
                <w:rStyle w:val="Hyperlink"/>
                <w:noProof/>
                <w:sz w:val="20"/>
                <w:szCs w:val="20"/>
              </w:rPr>
              <w:t>Objectives For Aim 1</w:t>
            </w:r>
            <w:r w:rsidR="00722BED" w:rsidRPr="00722BED">
              <w:rPr>
                <w:noProof/>
                <w:webHidden/>
                <w:sz w:val="20"/>
                <w:szCs w:val="20"/>
              </w:rPr>
              <w:tab/>
            </w:r>
            <w:r w:rsidR="00722BED" w:rsidRPr="00722BED">
              <w:rPr>
                <w:noProof/>
                <w:webHidden/>
                <w:sz w:val="20"/>
                <w:szCs w:val="20"/>
              </w:rPr>
              <w:fldChar w:fldCharType="begin"/>
            </w:r>
            <w:r w:rsidR="00722BED" w:rsidRPr="00722BED">
              <w:rPr>
                <w:noProof/>
                <w:webHidden/>
                <w:sz w:val="20"/>
                <w:szCs w:val="20"/>
              </w:rPr>
              <w:instrText xml:space="preserve"> PAGEREF _Toc124522659 \h </w:instrText>
            </w:r>
            <w:r w:rsidR="00722BED" w:rsidRPr="00722BED">
              <w:rPr>
                <w:noProof/>
                <w:webHidden/>
                <w:sz w:val="20"/>
                <w:szCs w:val="20"/>
              </w:rPr>
            </w:r>
            <w:r w:rsidR="00722BED" w:rsidRPr="00722BED">
              <w:rPr>
                <w:noProof/>
                <w:webHidden/>
                <w:sz w:val="20"/>
                <w:szCs w:val="20"/>
              </w:rPr>
              <w:fldChar w:fldCharType="separate"/>
            </w:r>
            <w:r w:rsidR="00722BED" w:rsidRPr="00722BED">
              <w:rPr>
                <w:noProof/>
                <w:webHidden/>
                <w:sz w:val="20"/>
                <w:szCs w:val="20"/>
              </w:rPr>
              <w:t>8</w:t>
            </w:r>
            <w:r w:rsidR="00722BED" w:rsidRPr="00722BED">
              <w:rPr>
                <w:noProof/>
                <w:webHidden/>
                <w:sz w:val="20"/>
                <w:szCs w:val="20"/>
              </w:rPr>
              <w:fldChar w:fldCharType="end"/>
            </w:r>
          </w:hyperlink>
        </w:p>
        <w:p w14:paraId="59BD1881" w14:textId="4054C287" w:rsidR="00722BED" w:rsidRPr="00722BED" w:rsidRDefault="00000000">
          <w:pPr>
            <w:pStyle w:val="TOC2"/>
            <w:tabs>
              <w:tab w:val="right" w:leader="dot" w:pos="9350"/>
            </w:tabs>
            <w:rPr>
              <w:rFonts w:eastAsiaTheme="minorEastAsia"/>
              <w:noProof/>
              <w:sz w:val="20"/>
              <w:szCs w:val="20"/>
              <w:lang w:eastAsia="en-GB"/>
            </w:rPr>
          </w:pPr>
          <w:hyperlink w:anchor="_Toc124522660" w:history="1">
            <w:r w:rsidR="00722BED" w:rsidRPr="00722BED">
              <w:rPr>
                <w:rStyle w:val="Hyperlink"/>
                <w:noProof/>
                <w:sz w:val="20"/>
                <w:szCs w:val="20"/>
              </w:rPr>
              <w:t>Aim 2</w:t>
            </w:r>
            <w:r w:rsidR="00722BED" w:rsidRPr="00722BED">
              <w:rPr>
                <w:noProof/>
                <w:webHidden/>
                <w:sz w:val="20"/>
                <w:szCs w:val="20"/>
              </w:rPr>
              <w:tab/>
            </w:r>
            <w:r w:rsidR="00722BED" w:rsidRPr="00722BED">
              <w:rPr>
                <w:noProof/>
                <w:webHidden/>
                <w:sz w:val="20"/>
                <w:szCs w:val="20"/>
              </w:rPr>
              <w:fldChar w:fldCharType="begin"/>
            </w:r>
            <w:r w:rsidR="00722BED" w:rsidRPr="00722BED">
              <w:rPr>
                <w:noProof/>
                <w:webHidden/>
                <w:sz w:val="20"/>
                <w:szCs w:val="20"/>
              </w:rPr>
              <w:instrText xml:space="preserve"> PAGEREF _Toc124522660 \h </w:instrText>
            </w:r>
            <w:r w:rsidR="00722BED" w:rsidRPr="00722BED">
              <w:rPr>
                <w:noProof/>
                <w:webHidden/>
                <w:sz w:val="20"/>
                <w:szCs w:val="20"/>
              </w:rPr>
            </w:r>
            <w:r w:rsidR="00722BED" w:rsidRPr="00722BED">
              <w:rPr>
                <w:noProof/>
                <w:webHidden/>
                <w:sz w:val="20"/>
                <w:szCs w:val="20"/>
              </w:rPr>
              <w:fldChar w:fldCharType="separate"/>
            </w:r>
            <w:r w:rsidR="00722BED" w:rsidRPr="00722BED">
              <w:rPr>
                <w:noProof/>
                <w:webHidden/>
                <w:sz w:val="20"/>
                <w:szCs w:val="20"/>
              </w:rPr>
              <w:t>8</w:t>
            </w:r>
            <w:r w:rsidR="00722BED" w:rsidRPr="00722BED">
              <w:rPr>
                <w:noProof/>
                <w:webHidden/>
                <w:sz w:val="20"/>
                <w:szCs w:val="20"/>
              </w:rPr>
              <w:fldChar w:fldCharType="end"/>
            </w:r>
          </w:hyperlink>
        </w:p>
        <w:p w14:paraId="4661F7C9" w14:textId="6524D11B" w:rsidR="00722BED" w:rsidRPr="00722BED" w:rsidRDefault="00000000">
          <w:pPr>
            <w:pStyle w:val="TOC2"/>
            <w:tabs>
              <w:tab w:val="right" w:leader="dot" w:pos="9350"/>
            </w:tabs>
            <w:rPr>
              <w:rFonts w:eastAsiaTheme="minorEastAsia"/>
              <w:noProof/>
              <w:sz w:val="20"/>
              <w:szCs w:val="20"/>
              <w:lang w:eastAsia="en-GB"/>
            </w:rPr>
          </w:pPr>
          <w:hyperlink w:anchor="_Toc124522661" w:history="1">
            <w:r w:rsidR="00722BED" w:rsidRPr="00722BED">
              <w:rPr>
                <w:rStyle w:val="Hyperlink"/>
                <w:noProof/>
                <w:sz w:val="20"/>
                <w:szCs w:val="20"/>
              </w:rPr>
              <w:t>Objectives For Aim 2</w:t>
            </w:r>
            <w:r w:rsidR="00722BED" w:rsidRPr="00722BED">
              <w:rPr>
                <w:noProof/>
                <w:webHidden/>
                <w:sz w:val="20"/>
                <w:szCs w:val="20"/>
              </w:rPr>
              <w:tab/>
            </w:r>
            <w:r w:rsidR="00722BED" w:rsidRPr="00722BED">
              <w:rPr>
                <w:noProof/>
                <w:webHidden/>
                <w:sz w:val="20"/>
                <w:szCs w:val="20"/>
              </w:rPr>
              <w:fldChar w:fldCharType="begin"/>
            </w:r>
            <w:r w:rsidR="00722BED" w:rsidRPr="00722BED">
              <w:rPr>
                <w:noProof/>
                <w:webHidden/>
                <w:sz w:val="20"/>
                <w:szCs w:val="20"/>
              </w:rPr>
              <w:instrText xml:space="preserve"> PAGEREF _Toc124522661 \h </w:instrText>
            </w:r>
            <w:r w:rsidR="00722BED" w:rsidRPr="00722BED">
              <w:rPr>
                <w:noProof/>
                <w:webHidden/>
                <w:sz w:val="20"/>
                <w:szCs w:val="20"/>
              </w:rPr>
            </w:r>
            <w:r w:rsidR="00722BED" w:rsidRPr="00722BED">
              <w:rPr>
                <w:noProof/>
                <w:webHidden/>
                <w:sz w:val="20"/>
                <w:szCs w:val="20"/>
              </w:rPr>
              <w:fldChar w:fldCharType="separate"/>
            </w:r>
            <w:r w:rsidR="00722BED" w:rsidRPr="00722BED">
              <w:rPr>
                <w:noProof/>
                <w:webHidden/>
                <w:sz w:val="20"/>
                <w:szCs w:val="20"/>
              </w:rPr>
              <w:t>8</w:t>
            </w:r>
            <w:r w:rsidR="00722BED" w:rsidRPr="00722BED">
              <w:rPr>
                <w:noProof/>
                <w:webHidden/>
                <w:sz w:val="20"/>
                <w:szCs w:val="20"/>
              </w:rPr>
              <w:fldChar w:fldCharType="end"/>
            </w:r>
          </w:hyperlink>
        </w:p>
        <w:p w14:paraId="376BBB94" w14:textId="3A05DD73" w:rsidR="00722BED" w:rsidRPr="00722BED" w:rsidRDefault="00000000">
          <w:pPr>
            <w:pStyle w:val="TOC1"/>
            <w:tabs>
              <w:tab w:val="right" w:leader="dot" w:pos="9350"/>
            </w:tabs>
            <w:rPr>
              <w:rFonts w:eastAsiaTheme="minorEastAsia"/>
              <w:noProof/>
              <w:sz w:val="20"/>
              <w:szCs w:val="20"/>
              <w:lang w:eastAsia="en-GB"/>
            </w:rPr>
          </w:pPr>
          <w:hyperlink w:anchor="_Toc124522662" w:history="1">
            <w:r w:rsidR="00722BED" w:rsidRPr="00722BED">
              <w:rPr>
                <w:rStyle w:val="Hyperlink"/>
                <w:noProof/>
                <w:sz w:val="20"/>
                <w:szCs w:val="20"/>
              </w:rPr>
              <w:t>Research Methodology</w:t>
            </w:r>
            <w:r w:rsidR="00722BED" w:rsidRPr="00722BED">
              <w:rPr>
                <w:noProof/>
                <w:webHidden/>
                <w:sz w:val="20"/>
                <w:szCs w:val="20"/>
              </w:rPr>
              <w:tab/>
            </w:r>
            <w:r w:rsidR="00722BED" w:rsidRPr="00722BED">
              <w:rPr>
                <w:noProof/>
                <w:webHidden/>
                <w:sz w:val="20"/>
                <w:szCs w:val="20"/>
              </w:rPr>
              <w:fldChar w:fldCharType="begin"/>
            </w:r>
            <w:r w:rsidR="00722BED" w:rsidRPr="00722BED">
              <w:rPr>
                <w:noProof/>
                <w:webHidden/>
                <w:sz w:val="20"/>
                <w:szCs w:val="20"/>
              </w:rPr>
              <w:instrText xml:space="preserve"> PAGEREF _Toc124522662 \h </w:instrText>
            </w:r>
            <w:r w:rsidR="00722BED" w:rsidRPr="00722BED">
              <w:rPr>
                <w:noProof/>
                <w:webHidden/>
                <w:sz w:val="20"/>
                <w:szCs w:val="20"/>
              </w:rPr>
            </w:r>
            <w:r w:rsidR="00722BED" w:rsidRPr="00722BED">
              <w:rPr>
                <w:noProof/>
                <w:webHidden/>
                <w:sz w:val="20"/>
                <w:szCs w:val="20"/>
              </w:rPr>
              <w:fldChar w:fldCharType="separate"/>
            </w:r>
            <w:r w:rsidR="00722BED" w:rsidRPr="00722BED">
              <w:rPr>
                <w:noProof/>
                <w:webHidden/>
                <w:sz w:val="20"/>
                <w:szCs w:val="20"/>
              </w:rPr>
              <w:t>9</w:t>
            </w:r>
            <w:r w:rsidR="00722BED" w:rsidRPr="00722BED">
              <w:rPr>
                <w:noProof/>
                <w:webHidden/>
                <w:sz w:val="20"/>
                <w:szCs w:val="20"/>
              </w:rPr>
              <w:fldChar w:fldCharType="end"/>
            </w:r>
          </w:hyperlink>
        </w:p>
        <w:p w14:paraId="3B07E346" w14:textId="053F6F0C" w:rsidR="00722BED" w:rsidRPr="00722BED" w:rsidRDefault="00000000">
          <w:pPr>
            <w:pStyle w:val="TOC2"/>
            <w:tabs>
              <w:tab w:val="right" w:leader="dot" w:pos="9350"/>
            </w:tabs>
            <w:rPr>
              <w:rFonts w:eastAsiaTheme="minorEastAsia"/>
              <w:noProof/>
              <w:sz w:val="20"/>
              <w:szCs w:val="20"/>
              <w:lang w:eastAsia="en-GB"/>
            </w:rPr>
          </w:pPr>
          <w:hyperlink w:anchor="_Toc124522663" w:history="1">
            <w:r w:rsidR="00722BED" w:rsidRPr="00722BED">
              <w:rPr>
                <w:rStyle w:val="Hyperlink"/>
                <w:noProof/>
                <w:sz w:val="20"/>
                <w:szCs w:val="20"/>
              </w:rPr>
              <w:t>Philosophy</w:t>
            </w:r>
            <w:r w:rsidR="00722BED" w:rsidRPr="00722BED">
              <w:rPr>
                <w:noProof/>
                <w:webHidden/>
                <w:sz w:val="20"/>
                <w:szCs w:val="20"/>
              </w:rPr>
              <w:tab/>
            </w:r>
            <w:r w:rsidR="00722BED" w:rsidRPr="00722BED">
              <w:rPr>
                <w:noProof/>
                <w:webHidden/>
                <w:sz w:val="20"/>
                <w:szCs w:val="20"/>
              </w:rPr>
              <w:fldChar w:fldCharType="begin"/>
            </w:r>
            <w:r w:rsidR="00722BED" w:rsidRPr="00722BED">
              <w:rPr>
                <w:noProof/>
                <w:webHidden/>
                <w:sz w:val="20"/>
                <w:szCs w:val="20"/>
              </w:rPr>
              <w:instrText xml:space="preserve"> PAGEREF _Toc124522663 \h </w:instrText>
            </w:r>
            <w:r w:rsidR="00722BED" w:rsidRPr="00722BED">
              <w:rPr>
                <w:noProof/>
                <w:webHidden/>
                <w:sz w:val="20"/>
                <w:szCs w:val="20"/>
              </w:rPr>
            </w:r>
            <w:r w:rsidR="00722BED" w:rsidRPr="00722BED">
              <w:rPr>
                <w:noProof/>
                <w:webHidden/>
                <w:sz w:val="20"/>
                <w:szCs w:val="20"/>
              </w:rPr>
              <w:fldChar w:fldCharType="separate"/>
            </w:r>
            <w:r w:rsidR="00722BED" w:rsidRPr="00722BED">
              <w:rPr>
                <w:noProof/>
                <w:webHidden/>
                <w:sz w:val="20"/>
                <w:szCs w:val="20"/>
              </w:rPr>
              <w:t>9</w:t>
            </w:r>
            <w:r w:rsidR="00722BED" w:rsidRPr="00722BED">
              <w:rPr>
                <w:noProof/>
                <w:webHidden/>
                <w:sz w:val="20"/>
                <w:szCs w:val="20"/>
              </w:rPr>
              <w:fldChar w:fldCharType="end"/>
            </w:r>
          </w:hyperlink>
        </w:p>
        <w:p w14:paraId="38A6CB59" w14:textId="61FB0A8B" w:rsidR="00722BED" w:rsidRPr="00722BED" w:rsidRDefault="00000000">
          <w:pPr>
            <w:pStyle w:val="TOC2"/>
            <w:tabs>
              <w:tab w:val="right" w:leader="dot" w:pos="9350"/>
            </w:tabs>
            <w:rPr>
              <w:rFonts w:eastAsiaTheme="minorEastAsia"/>
              <w:noProof/>
              <w:sz w:val="20"/>
              <w:szCs w:val="20"/>
              <w:lang w:eastAsia="en-GB"/>
            </w:rPr>
          </w:pPr>
          <w:hyperlink w:anchor="_Toc124522664" w:history="1">
            <w:r w:rsidR="00722BED" w:rsidRPr="00722BED">
              <w:rPr>
                <w:rStyle w:val="Hyperlink"/>
                <w:noProof/>
                <w:sz w:val="20"/>
                <w:szCs w:val="20"/>
              </w:rPr>
              <w:t>Approach</w:t>
            </w:r>
            <w:r w:rsidR="00722BED" w:rsidRPr="00722BED">
              <w:rPr>
                <w:noProof/>
                <w:webHidden/>
                <w:sz w:val="20"/>
                <w:szCs w:val="20"/>
              </w:rPr>
              <w:tab/>
            </w:r>
            <w:r w:rsidR="00722BED" w:rsidRPr="00722BED">
              <w:rPr>
                <w:noProof/>
                <w:webHidden/>
                <w:sz w:val="20"/>
                <w:szCs w:val="20"/>
              </w:rPr>
              <w:fldChar w:fldCharType="begin"/>
            </w:r>
            <w:r w:rsidR="00722BED" w:rsidRPr="00722BED">
              <w:rPr>
                <w:noProof/>
                <w:webHidden/>
                <w:sz w:val="20"/>
                <w:szCs w:val="20"/>
              </w:rPr>
              <w:instrText xml:space="preserve"> PAGEREF _Toc124522664 \h </w:instrText>
            </w:r>
            <w:r w:rsidR="00722BED" w:rsidRPr="00722BED">
              <w:rPr>
                <w:noProof/>
                <w:webHidden/>
                <w:sz w:val="20"/>
                <w:szCs w:val="20"/>
              </w:rPr>
            </w:r>
            <w:r w:rsidR="00722BED" w:rsidRPr="00722BED">
              <w:rPr>
                <w:noProof/>
                <w:webHidden/>
                <w:sz w:val="20"/>
                <w:szCs w:val="20"/>
              </w:rPr>
              <w:fldChar w:fldCharType="separate"/>
            </w:r>
            <w:r w:rsidR="00722BED" w:rsidRPr="00722BED">
              <w:rPr>
                <w:noProof/>
                <w:webHidden/>
                <w:sz w:val="20"/>
                <w:szCs w:val="20"/>
              </w:rPr>
              <w:t>9</w:t>
            </w:r>
            <w:r w:rsidR="00722BED" w:rsidRPr="00722BED">
              <w:rPr>
                <w:noProof/>
                <w:webHidden/>
                <w:sz w:val="20"/>
                <w:szCs w:val="20"/>
              </w:rPr>
              <w:fldChar w:fldCharType="end"/>
            </w:r>
          </w:hyperlink>
        </w:p>
        <w:p w14:paraId="71D3E3C7" w14:textId="654AD525" w:rsidR="00722BED" w:rsidRPr="00722BED" w:rsidRDefault="00000000">
          <w:pPr>
            <w:pStyle w:val="TOC2"/>
            <w:tabs>
              <w:tab w:val="right" w:leader="dot" w:pos="9350"/>
            </w:tabs>
            <w:rPr>
              <w:rFonts w:eastAsiaTheme="minorEastAsia"/>
              <w:noProof/>
              <w:sz w:val="20"/>
              <w:szCs w:val="20"/>
              <w:lang w:eastAsia="en-GB"/>
            </w:rPr>
          </w:pPr>
          <w:hyperlink w:anchor="_Toc124522665" w:history="1">
            <w:r w:rsidR="00722BED" w:rsidRPr="00722BED">
              <w:rPr>
                <w:rStyle w:val="Hyperlink"/>
                <w:noProof/>
                <w:sz w:val="20"/>
                <w:szCs w:val="20"/>
              </w:rPr>
              <w:t>Strategy</w:t>
            </w:r>
            <w:r w:rsidR="00722BED" w:rsidRPr="00722BED">
              <w:rPr>
                <w:noProof/>
                <w:webHidden/>
                <w:sz w:val="20"/>
                <w:szCs w:val="20"/>
              </w:rPr>
              <w:tab/>
            </w:r>
            <w:r w:rsidR="00722BED" w:rsidRPr="00722BED">
              <w:rPr>
                <w:noProof/>
                <w:webHidden/>
                <w:sz w:val="20"/>
                <w:szCs w:val="20"/>
              </w:rPr>
              <w:fldChar w:fldCharType="begin"/>
            </w:r>
            <w:r w:rsidR="00722BED" w:rsidRPr="00722BED">
              <w:rPr>
                <w:noProof/>
                <w:webHidden/>
                <w:sz w:val="20"/>
                <w:szCs w:val="20"/>
              </w:rPr>
              <w:instrText xml:space="preserve"> PAGEREF _Toc124522665 \h </w:instrText>
            </w:r>
            <w:r w:rsidR="00722BED" w:rsidRPr="00722BED">
              <w:rPr>
                <w:noProof/>
                <w:webHidden/>
                <w:sz w:val="20"/>
                <w:szCs w:val="20"/>
              </w:rPr>
            </w:r>
            <w:r w:rsidR="00722BED" w:rsidRPr="00722BED">
              <w:rPr>
                <w:noProof/>
                <w:webHidden/>
                <w:sz w:val="20"/>
                <w:szCs w:val="20"/>
              </w:rPr>
              <w:fldChar w:fldCharType="separate"/>
            </w:r>
            <w:r w:rsidR="00722BED" w:rsidRPr="00722BED">
              <w:rPr>
                <w:noProof/>
                <w:webHidden/>
                <w:sz w:val="20"/>
                <w:szCs w:val="20"/>
              </w:rPr>
              <w:t>9</w:t>
            </w:r>
            <w:r w:rsidR="00722BED" w:rsidRPr="00722BED">
              <w:rPr>
                <w:noProof/>
                <w:webHidden/>
                <w:sz w:val="20"/>
                <w:szCs w:val="20"/>
              </w:rPr>
              <w:fldChar w:fldCharType="end"/>
            </w:r>
          </w:hyperlink>
        </w:p>
        <w:p w14:paraId="68D65050" w14:textId="3DB94F8F" w:rsidR="00722BED" w:rsidRPr="00722BED" w:rsidRDefault="00000000">
          <w:pPr>
            <w:pStyle w:val="TOC2"/>
            <w:tabs>
              <w:tab w:val="right" w:leader="dot" w:pos="9350"/>
            </w:tabs>
            <w:rPr>
              <w:rFonts w:eastAsiaTheme="minorEastAsia"/>
              <w:noProof/>
              <w:sz w:val="14"/>
              <w:szCs w:val="14"/>
              <w:lang w:eastAsia="en-GB"/>
            </w:rPr>
          </w:pPr>
          <w:hyperlink w:anchor="_Toc124522666" w:history="1">
            <w:r w:rsidR="00722BED" w:rsidRPr="00722BED">
              <w:rPr>
                <w:rStyle w:val="Hyperlink"/>
                <w:noProof/>
                <w:sz w:val="20"/>
                <w:szCs w:val="20"/>
              </w:rPr>
              <w:t>Time Horizon</w:t>
            </w:r>
            <w:r w:rsidR="00722BED" w:rsidRPr="00722BED">
              <w:rPr>
                <w:noProof/>
                <w:webHidden/>
                <w:sz w:val="20"/>
                <w:szCs w:val="20"/>
              </w:rPr>
              <w:tab/>
            </w:r>
            <w:r w:rsidR="00722BED" w:rsidRPr="00722BED">
              <w:rPr>
                <w:noProof/>
                <w:webHidden/>
                <w:sz w:val="20"/>
                <w:szCs w:val="20"/>
              </w:rPr>
              <w:fldChar w:fldCharType="begin"/>
            </w:r>
            <w:r w:rsidR="00722BED" w:rsidRPr="00722BED">
              <w:rPr>
                <w:noProof/>
                <w:webHidden/>
                <w:sz w:val="20"/>
                <w:szCs w:val="20"/>
              </w:rPr>
              <w:instrText xml:space="preserve"> PAGEREF _Toc124522666 \h </w:instrText>
            </w:r>
            <w:r w:rsidR="00722BED" w:rsidRPr="00722BED">
              <w:rPr>
                <w:noProof/>
                <w:webHidden/>
                <w:sz w:val="20"/>
                <w:szCs w:val="20"/>
              </w:rPr>
            </w:r>
            <w:r w:rsidR="00722BED" w:rsidRPr="00722BED">
              <w:rPr>
                <w:noProof/>
                <w:webHidden/>
                <w:sz w:val="20"/>
                <w:szCs w:val="20"/>
              </w:rPr>
              <w:fldChar w:fldCharType="separate"/>
            </w:r>
            <w:r w:rsidR="00722BED" w:rsidRPr="00722BED">
              <w:rPr>
                <w:noProof/>
                <w:webHidden/>
                <w:sz w:val="20"/>
                <w:szCs w:val="20"/>
              </w:rPr>
              <w:t>9</w:t>
            </w:r>
            <w:r w:rsidR="00722BED" w:rsidRPr="00722BED">
              <w:rPr>
                <w:noProof/>
                <w:webHidden/>
                <w:sz w:val="20"/>
                <w:szCs w:val="20"/>
              </w:rPr>
              <w:fldChar w:fldCharType="end"/>
            </w:r>
          </w:hyperlink>
        </w:p>
        <w:p w14:paraId="00D3F332" w14:textId="5C91BB8D" w:rsidR="00722BED" w:rsidRPr="00722BED" w:rsidRDefault="00000000">
          <w:pPr>
            <w:pStyle w:val="TOC2"/>
            <w:tabs>
              <w:tab w:val="right" w:leader="dot" w:pos="9350"/>
            </w:tabs>
            <w:rPr>
              <w:rFonts w:eastAsiaTheme="minorEastAsia"/>
              <w:noProof/>
              <w:sz w:val="20"/>
              <w:szCs w:val="20"/>
              <w:lang w:eastAsia="en-GB"/>
            </w:rPr>
          </w:pPr>
          <w:hyperlink w:anchor="_Toc124522667" w:history="1">
            <w:r w:rsidR="00722BED" w:rsidRPr="00722BED">
              <w:rPr>
                <w:rStyle w:val="Hyperlink"/>
                <w:noProof/>
                <w:sz w:val="20"/>
                <w:szCs w:val="20"/>
              </w:rPr>
              <w:t>Data Collection Methods</w:t>
            </w:r>
            <w:r w:rsidR="00722BED" w:rsidRPr="00722BED">
              <w:rPr>
                <w:noProof/>
                <w:webHidden/>
                <w:sz w:val="20"/>
                <w:szCs w:val="20"/>
              </w:rPr>
              <w:tab/>
            </w:r>
            <w:r w:rsidR="00722BED" w:rsidRPr="00722BED">
              <w:rPr>
                <w:noProof/>
                <w:webHidden/>
                <w:sz w:val="20"/>
                <w:szCs w:val="20"/>
              </w:rPr>
              <w:fldChar w:fldCharType="begin"/>
            </w:r>
            <w:r w:rsidR="00722BED" w:rsidRPr="00722BED">
              <w:rPr>
                <w:noProof/>
                <w:webHidden/>
                <w:sz w:val="20"/>
                <w:szCs w:val="20"/>
              </w:rPr>
              <w:instrText xml:space="preserve"> PAGEREF _Toc124522667 \h </w:instrText>
            </w:r>
            <w:r w:rsidR="00722BED" w:rsidRPr="00722BED">
              <w:rPr>
                <w:noProof/>
                <w:webHidden/>
                <w:sz w:val="20"/>
                <w:szCs w:val="20"/>
              </w:rPr>
            </w:r>
            <w:r w:rsidR="00722BED" w:rsidRPr="00722BED">
              <w:rPr>
                <w:noProof/>
                <w:webHidden/>
                <w:sz w:val="20"/>
                <w:szCs w:val="20"/>
              </w:rPr>
              <w:fldChar w:fldCharType="separate"/>
            </w:r>
            <w:r w:rsidR="00722BED" w:rsidRPr="00722BED">
              <w:rPr>
                <w:noProof/>
                <w:webHidden/>
                <w:sz w:val="20"/>
                <w:szCs w:val="20"/>
              </w:rPr>
              <w:t>9</w:t>
            </w:r>
            <w:r w:rsidR="00722BED" w:rsidRPr="00722BED">
              <w:rPr>
                <w:noProof/>
                <w:webHidden/>
                <w:sz w:val="20"/>
                <w:szCs w:val="20"/>
              </w:rPr>
              <w:fldChar w:fldCharType="end"/>
            </w:r>
          </w:hyperlink>
        </w:p>
        <w:p w14:paraId="5E256861" w14:textId="00CE82CB" w:rsidR="00722BED" w:rsidRPr="00722BED" w:rsidRDefault="00000000">
          <w:pPr>
            <w:pStyle w:val="TOC1"/>
            <w:tabs>
              <w:tab w:val="right" w:leader="dot" w:pos="9350"/>
            </w:tabs>
            <w:rPr>
              <w:rFonts w:eastAsiaTheme="minorEastAsia"/>
              <w:noProof/>
              <w:sz w:val="20"/>
              <w:szCs w:val="20"/>
              <w:lang w:eastAsia="en-GB"/>
            </w:rPr>
          </w:pPr>
          <w:hyperlink w:anchor="_Toc124522668" w:history="1">
            <w:r w:rsidR="00722BED" w:rsidRPr="00722BED">
              <w:rPr>
                <w:rStyle w:val="Hyperlink"/>
                <w:noProof/>
                <w:sz w:val="20"/>
                <w:szCs w:val="20"/>
              </w:rPr>
              <w:t>Resources</w:t>
            </w:r>
            <w:r w:rsidR="00722BED" w:rsidRPr="00722BED">
              <w:rPr>
                <w:noProof/>
                <w:webHidden/>
                <w:sz w:val="20"/>
                <w:szCs w:val="20"/>
              </w:rPr>
              <w:tab/>
            </w:r>
            <w:r w:rsidR="00722BED" w:rsidRPr="00722BED">
              <w:rPr>
                <w:noProof/>
                <w:webHidden/>
                <w:sz w:val="20"/>
                <w:szCs w:val="20"/>
              </w:rPr>
              <w:fldChar w:fldCharType="begin"/>
            </w:r>
            <w:r w:rsidR="00722BED" w:rsidRPr="00722BED">
              <w:rPr>
                <w:noProof/>
                <w:webHidden/>
                <w:sz w:val="20"/>
                <w:szCs w:val="20"/>
              </w:rPr>
              <w:instrText xml:space="preserve"> PAGEREF _Toc124522668 \h </w:instrText>
            </w:r>
            <w:r w:rsidR="00722BED" w:rsidRPr="00722BED">
              <w:rPr>
                <w:noProof/>
                <w:webHidden/>
                <w:sz w:val="20"/>
                <w:szCs w:val="20"/>
              </w:rPr>
            </w:r>
            <w:r w:rsidR="00722BED" w:rsidRPr="00722BED">
              <w:rPr>
                <w:noProof/>
                <w:webHidden/>
                <w:sz w:val="20"/>
                <w:szCs w:val="20"/>
              </w:rPr>
              <w:fldChar w:fldCharType="separate"/>
            </w:r>
            <w:r w:rsidR="00722BED" w:rsidRPr="00722BED">
              <w:rPr>
                <w:noProof/>
                <w:webHidden/>
                <w:sz w:val="20"/>
                <w:szCs w:val="20"/>
              </w:rPr>
              <w:t>10</w:t>
            </w:r>
            <w:r w:rsidR="00722BED" w:rsidRPr="00722BED">
              <w:rPr>
                <w:noProof/>
                <w:webHidden/>
                <w:sz w:val="20"/>
                <w:szCs w:val="20"/>
              </w:rPr>
              <w:fldChar w:fldCharType="end"/>
            </w:r>
          </w:hyperlink>
        </w:p>
        <w:p w14:paraId="5C223950" w14:textId="56E4EACE" w:rsidR="00722BED" w:rsidRPr="00722BED" w:rsidRDefault="00000000">
          <w:pPr>
            <w:pStyle w:val="TOC2"/>
            <w:tabs>
              <w:tab w:val="right" w:leader="dot" w:pos="9350"/>
            </w:tabs>
            <w:rPr>
              <w:rFonts w:eastAsiaTheme="minorEastAsia"/>
              <w:noProof/>
              <w:sz w:val="20"/>
              <w:szCs w:val="20"/>
              <w:lang w:eastAsia="en-GB"/>
            </w:rPr>
          </w:pPr>
          <w:hyperlink w:anchor="_Toc124522669" w:history="1">
            <w:r w:rsidR="00722BED" w:rsidRPr="00722BED">
              <w:rPr>
                <w:rStyle w:val="Hyperlink"/>
                <w:noProof/>
                <w:sz w:val="20"/>
                <w:szCs w:val="20"/>
              </w:rPr>
              <w:t>Software</w:t>
            </w:r>
            <w:r w:rsidR="00722BED" w:rsidRPr="00722BED">
              <w:rPr>
                <w:noProof/>
                <w:webHidden/>
                <w:sz w:val="20"/>
                <w:szCs w:val="20"/>
              </w:rPr>
              <w:tab/>
            </w:r>
            <w:r w:rsidR="00722BED" w:rsidRPr="00722BED">
              <w:rPr>
                <w:noProof/>
                <w:webHidden/>
                <w:sz w:val="20"/>
                <w:szCs w:val="20"/>
              </w:rPr>
              <w:fldChar w:fldCharType="begin"/>
            </w:r>
            <w:r w:rsidR="00722BED" w:rsidRPr="00722BED">
              <w:rPr>
                <w:noProof/>
                <w:webHidden/>
                <w:sz w:val="20"/>
                <w:szCs w:val="20"/>
              </w:rPr>
              <w:instrText xml:space="preserve"> PAGEREF _Toc124522669 \h </w:instrText>
            </w:r>
            <w:r w:rsidR="00722BED" w:rsidRPr="00722BED">
              <w:rPr>
                <w:noProof/>
                <w:webHidden/>
                <w:sz w:val="20"/>
                <w:szCs w:val="20"/>
              </w:rPr>
            </w:r>
            <w:r w:rsidR="00722BED" w:rsidRPr="00722BED">
              <w:rPr>
                <w:noProof/>
                <w:webHidden/>
                <w:sz w:val="20"/>
                <w:szCs w:val="20"/>
              </w:rPr>
              <w:fldChar w:fldCharType="separate"/>
            </w:r>
            <w:r w:rsidR="00722BED" w:rsidRPr="00722BED">
              <w:rPr>
                <w:noProof/>
                <w:webHidden/>
                <w:sz w:val="20"/>
                <w:szCs w:val="20"/>
              </w:rPr>
              <w:t>10</w:t>
            </w:r>
            <w:r w:rsidR="00722BED" w:rsidRPr="00722BED">
              <w:rPr>
                <w:noProof/>
                <w:webHidden/>
                <w:sz w:val="20"/>
                <w:szCs w:val="20"/>
              </w:rPr>
              <w:fldChar w:fldCharType="end"/>
            </w:r>
          </w:hyperlink>
        </w:p>
        <w:p w14:paraId="27FDA2D5" w14:textId="4677F396" w:rsidR="00722BED" w:rsidRPr="00722BED" w:rsidRDefault="00000000">
          <w:pPr>
            <w:pStyle w:val="TOC2"/>
            <w:tabs>
              <w:tab w:val="right" w:leader="dot" w:pos="9350"/>
            </w:tabs>
            <w:rPr>
              <w:rFonts w:eastAsiaTheme="minorEastAsia"/>
              <w:noProof/>
              <w:sz w:val="20"/>
              <w:szCs w:val="20"/>
              <w:lang w:eastAsia="en-GB"/>
            </w:rPr>
          </w:pPr>
          <w:hyperlink w:anchor="_Toc124522670" w:history="1">
            <w:r w:rsidR="00722BED" w:rsidRPr="00722BED">
              <w:rPr>
                <w:rStyle w:val="Hyperlink"/>
                <w:noProof/>
                <w:sz w:val="20"/>
                <w:szCs w:val="20"/>
              </w:rPr>
              <w:t>Hardware</w:t>
            </w:r>
            <w:r w:rsidR="00722BED" w:rsidRPr="00722BED">
              <w:rPr>
                <w:noProof/>
                <w:webHidden/>
                <w:sz w:val="20"/>
                <w:szCs w:val="20"/>
              </w:rPr>
              <w:tab/>
            </w:r>
            <w:r w:rsidR="00722BED" w:rsidRPr="00722BED">
              <w:rPr>
                <w:noProof/>
                <w:webHidden/>
                <w:sz w:val="20"/>
                <w:szCs w:val="20"/>
              </w:rPr>
              <w:fldChar w:fldCharType="begin"/>
            </w:r>
            <w:r w:rsidR="00722BED" w:rsidRPr="00722BED">
              <w:rPr>
                <w:noProof/>
                <w:webHidden/>
                <w:sz w:val="20"/>
                <w:szCs w:val="20"/>
              </w:rPr>
              <w:instrText xml:space="preserve"> PAGEREF _Toc124522670 \h </w:instrText>
            </w:r>
            <w:r w:rsidR="00722BED" w:rsidRPr="00722BED">
              <w:rPr>
                <w:noProof/>
                <w:webHidden/>
                <w:sz w:val="20"/>
                <w:szCs w:val="20"/>
              </w:rPr>
            </w:r>
            <w:r w:rsidR="00722BED" w:rsidRPr="00722BED">
              <w:rPr>
                <w:noProof/>
                <w:webHidden/>
                <w:sz w:val="20"/>
                <w:szCs w:val="20"/>
              </w:rPr>
              <w:fldChar w:fldCharType="separate"/>
            </w:r>
            <w:r w:rsidR="00722BED" w:rsidRPr="00722BED">
              <w:rPr>
                <w:noProof/>
                <w:webHidden/>
                <w:sz w:val="20"/>
                <w:szCs w:val="20"/>
              </w:rPr>
              <w:t>10</w:t>
            </w:r>
            <w:r w:rsidR="00722BED" w:rsidRPr="00722BED">
              <w:rPr>
                <w:noProof/>
                <w:webHidden/>
                <w:sz w:val="20"/>
                <w:szCs w:val="20"/>
              </w:rPr>
              <w:fldChar w:fldCharType="end"/>
            </w:r>
          </w:hyperlink>
        </w:p>
        <w:p w14:paraId="485C8704" w14:textId="2905E9F4" w:rsidR="00722BED" w:rsidRPr="00722BED" w:rsidRDefault="00000000">
          <w:pPr>
            <w:pStyle w:val="TOC1"/>
            <w:tabs>
              <w:tab w:val="right" w:leader="dot" w:pos="9350"/>
            </w:tabs>
            <w:rPr>
              <w:rFonts w:eastAsiaTheme="minorEastAsia"/>
              <w:noProof/>
              <w:sz w:val="20"/>
              <w:szCs w:val="20"/>
              <w:lang w:eastAsia="en-GB"/>
            </w:rPr>
          </w:pPr>
          <w:hyperlink w:anchor="_Toc124522671" w:history="1">
            <w:r w:rsidR="00722BED" w:rsidRPr="00722BED">
              <w:rPr>
                <w:rStyle w:val="Hyperlink"/>
                <w:noProof/>
                <w:sz w:val="20"/>
                <w:szCs w:val="20"/>
              </w:rPr>
              <w:t>Project Pla</w:t>
            </w:r>
            <w:r w:rsidR="00722BED" w:rsidRPr="00722BED">
              <w:rPr>
                <w:noProof/>
                <w:webHidden/>
                <w:sz w:val="20"/>
                <w:szCs w:val="20"/>
              </w:rPr>
              <w:tab/>
            </w:r>
            <w:r w:rsidR="00722BED" w:rsidRPr="00722BED">
              <w:rPr>
                <w:noProof/>
                <w:webHidden/>
                <w:sz w:val="20"/>
                <w:szCs w:val="20"/>
              </w:rPr>
              <w:fldChar w:fldCharType="begin"/>
            </w:r>
            <w:r w:rsidR="00722BED" w:rsidRPr="00722BED">
              <w:rPr>
                <w:noProof/>
                <w:webHidden/>
                <w:sz w:val="20"/>
                <w:szCs w:val="20"/>
              </w:rPr>
              <w:instrText xml:space="preserve"> PAGEREF _Toc124522671 \h </w:instrText>
            </w:r>
            <w:r w:rsidR="00722BED" w:rsidRPr="00722BED">
              <w:rPr>
                <w:noProof/>
                <w:webHidden/>
                <w:sz w:val="20"/>
                <w:szCs w:val="20"/>
              </w:rPr>
            </w:r>
            <w:r w:rsidR="00722BED" w:rsidRPr="00722BED">
              <w:rPr>
                <w:noProof/>
                <w:webHidden/>
                <w:sz w:val="20"/>
                <w:szCs w:val="20"/>
              </w:rPr>
              <w:fldChar w:fldCharType="separate"/>
            </w:r>
            <w:r w:rsidR="00722BED" w:rsidRPr="00722BED">
              <w:rPr>
                <w:noProof/>
                <w:webHidden/>
                <w:sz w:val="20"/>
                <w:szCs w:val="20"/>
              </w:rPr>
              <w:t>11</w:t>
            </w:r>
            <w:r w:rsidR="00722BED" w:rsidRPr="00722BED">
              <w:rPr>
                <w:noProof/>
                <w:webHidden/>
                <w:sz w:val="20"/>
                <w:szCs w:val="20"/>
              </w:rPr>
              <w:fldChar w:fldCharType="end"/>
            </w:r>
          </w:hyperlink>
        </w:p>
        <w:p w14:paraId="20B482CA" w14:textId="376D4A76" w:rsidR="00722BED" w:rsidRPr="00722BED" w:rsidRDefault="00000000">
          <w:pPr>
            <w:pStyle w:val="TOC1"/>
            <w:tabs>
              <w:tab w:val="right" w:leader="dot" w:pos="9350"/>
            </w:tabs>
            <w:rPr>
              <w:rFonts w:eastAsiaTheme="minorEastAsia"/>
              <w:noProof/>
              <w:sz w:val="20"/>
              <w:szCs w:val="20"/>
              <w:lang w:eastAsia="en-GB"/>
            </w:rPr>
          </w:pPr>
          <w:hyperlink w:anchor="_Toc124522672" w:history="1">
            <w:r w:rsidR="00722BED" w:rsidRPr="00722BED">
              <w:rPr>
                <w:rStyle w:val="Hyperlink"/>
                <w:noProof/>
                <w:sz w:val="20"/>
                <w:szCs w:val="20"/>
              </w:rPr>
              <w:t>Bibliography</w:t>
            </w:r>
            <w:r w:rsidR="00722BED" w:rsidRPr="00722BED">
              <w:rPr>
                <w:noProof/>
                <w:webHidden/>
                <w:sz w:val="20"/>
                <w:szCs w:val="20"/>
              </w:rPr>
              <w:tab/>
            </w:r>
            <w:r w:rsidR="00722BED" w:rsidRPr="00722BED">
              <w:rPr>
                <w:noProof/>
                <w:webHidden/>
                <w:sz w:val="20"/>
                <w:szCs w:val="20"/>
              </w:rPr>
              <w:fldChar w:fldCharType="begin"/>
            </w:r>
            <w:r w:rsidR="00722BED" w:rsidRPr="00722BED">
              <w:rPr>
                <w:noProof/>
                <w:webHidden/>
                <w:sz w:val="20"/>
                <w:szCs w:val="20"/>
              </w:rPr>
              <w:instrText xml:space="preserve"> PAGEREF _Toc124522672 \h </w:instrText>
            </w:r>
            <w:r w:rsidR="00722BED" w:rsidRPr="00722BED">
              <w:rPr>
                <w:noProof/>
                <w:webHidden/>
                <w:sz w:val="20"/>
                <w:szCs w:val="20"/>
              </w:rPr>
            </w:r>
            <w:r w:rsidR="00722BED" w:rsidRPr="00722BED">
              <w:rPr>
                <w:noProof/>
                <w:webHidden/>
                <w:sz w:val="20"/>
                <w:szCs w:val="20"/>
              </w:rPr>
              <w:fldChar w:fldCharType="separate"/>
            </w:r>
            <w:r w:rsidR="00722BED" w:rsidRPr="00722BED">
              <w:rPr>
                <w:noProof/>
                <w:webHidden/>
                <w:sz w:val="20"/>
                <w:szCs w:val="20"/>
              </w:rPr>
              <w:t>12</w:t>
            </w:r>
            <w:r w:rsidR="00722BED" w:rsidRPr="00722BED">
              <w:rPr>
                <w:noProof/>
                <w:webHidden/>
                <w:sz w:val="20"/>
                <w:szCs w:val="20"/>
              </w:rPr>
              <w:fldChar w:fldCharType="end"/>
            </w:r>
          </w:hyperlink>
        </w:p>
        <w:p w14:paraId="480A4D29" w14:textId="23428403" w:rsidR="00722BED" w:rsidRPr="00722BED" w:rsidRDefault="00000000">
          <w:pPr>
            <w:pStyle w:val="TOC1"/>
            <w:tabs>
              <w:tab w:val="right" w:leader="dot" w:pos="9350"/>
            </w:tabs>
            <w:rPr>
              <w:rFonts w:eastAsiaTheme="minorEastAsia"/>
              <w:noProof/>
              <w:sz w:val="20"/>
              <w:szCs w:val="20"/>
              <w:lang w:eastAsia="en-GB"/>
            </w:rPr>
          </w:pPr>
          <w:hyperlink w:anchor="_Toc124522673" w:history="1">
            <w:r w:rsidR="00722BED" w:rsidRPr="00722BED">
              <w:rPr>
                <w:rStyle w:val="Hyperlink"/>
                <w:noProof/>
                <w:sz w:val="20"/>
                <w:szCs w:val="20"/>
              </w:rPr>
              <w:t>Appendix</w:t>
            </w:r>
            <w:r w:rsidR="00722BED" w:rsidRPr="00722BED">
              <w:rPr>
                <w:noProof/>
                <w:webHidden/>
                <w:sz w:val="20"/>
                <w:szCs w:val="20"/>
              </w:rPr>
              <w:tab/>
            </w:r>
            <w:r w:rsidR="00722BED" w:rsidRPr="00722BED">
              <w:rPr>
                <w:noProof/>
                <w:webHidden/>
                <w:sz w:val="20"/>
                <w:szCs w:val="20"/>
              </w:rPr>
              <w:fldChar w:fldCharType="begin"/>
            </w:r>
            <w:r w:rsidR="00722BED" w:rsidRPr="00722BED">
              <w:rPr>
                <w:noProof/>
                <w:webHidden/>
                <w:sz w:val="20"/>
                <w:szCs w:val="20"/>
              </w:rPr>
              <w:instrText xml:space="preserve"> PAGEREF _Toc124522673 \h </w:instrText>
            </w:r>
            <w:r w:rsidR="00722BED" w:rsidRPr="00722BED">
              <w:rPr>
                <w:noProof/>
                <w:webHidden/>
                <w:sz w:val="20"/>
                <w:szCs w:val="20"/>
              </w:rPr>
            </w:r>
            <w:r w:rsidR="00722BED" w:rsidRPr="00722BED">
              <w:rPr>
                <w:noProof/>
                <w:webHidden/>
                <w:sz w:val="20"/>
                <w:szCs w:val="20"/>
              </w:rPr>
              <w:fldChar w:fldCharType="separate"/>
            </w:r>
            <w:r w:rsidR="00722BED" w:rsidRPr="00722BED">
              <w:rPr>
                <w:noProof/>
                <w:webHidden/>
                <w:sz w:val="20"/>
                <w:szCs w:val="20"/>
              </w:rPr>
              <w:t>15</w:t>
            </w:r>
            <w:r w:rsidR="00722BED" w:rsidRPr="00722BED">
              <w:rPr>
                <w:noProof/>
                <w:webHidden/>
                <w:sz w:val="20"/>
                <w:szCs w:val="20"/>
              </w:rPr>
              <w:fldChar w:fldCharType="end"/>
            </w:r>
          </w:hyperlink>
        </w:p>
        <w:p w14:paraId="4E3EE633" w14:textId="1DC576D7" w:rsidR="00722BED" w:rsidRPr="00722BED" w:rsidRDefault="00000000">
          <w:pPr>
            <w:pStyle w:val="TOC2"/>
            <w:tabs>
              <w:tab w:val="right" w:leader="dot" w:pos="9350"/>
            </w:tabs>
            <w:rPr>
              <w:rFonts w:eastAsiaTheme="minorEastAsia"/>
              <w:noProof/>
              <w:sz w:val="20"/>
              <w:szCs w:val="20"/>
              <w:lang w:eastAsia="en-GB"/>
            </w:rPr>
          </w:pPr>
          <w:hyperlink w:anchor="_Toc124522674" w:history="1">
            <w:r w:rsidR="00722BED" w:rsidRPr="00722BED">
              <w:rPr>
                <w:rStyle w:val="Hyperlink"/>
                <w:noProof/>
                <w:sz w:val="20"/>
                <w:szCs w:val="20"/>
              </w:rPr>
              <w:t>Interview 1 – Rota Coordinator/Assistant Manager</w:t>
            </w:r>
            <w:r w:rsidR="00722BED" w:rsidRPr="00722BED">
              <w:rPr>
                <w:noProof/>
                <w:webHidden/>
                <w:sz w:val="20"/>
                <w:szCs w:val="20"/>
              </w:rPr>
              <w:tab/>
            </w:r>
            <w:r w:rsidR="00722BED" w:rsidRPr="00722BED">
              <w:rPr>
                <w:noProof/>
                <w:webHidden/>
                <w:sz w:val="20"/>
                <w:szCs w:val="20"/>
              </w:rPr>
              <w:fldChar w:fldCharType="begin"/>
            </w:r>
            <w:r w:rsidR="00722BED" w:rsidRPr="00722BED">
              <w:rPr>
                <w:noProof/>
                <w:webHidden/>
                <w:sz w:val="20"/>
                <w:szCs w:val="20"/>
              </w:rPr>
              <w:instrText xml:space="preserve"> PAGEREF _Toc124522674 \h </w:instrText>
            </w:r>
            <w:r w:rsidR="00722BED" w:rsidRPr="00722BED">
              <w:rPr>
                <w:noProof/>
                <w:webHidden/>
                <w:sz w:val="20"/>
                <w:szCs w:val="20"/>
              </w:rPr>
            </w:r>
            <w:r w:rsidR="00722BED" w:rsidRPr="00722BED">
              <w:rPr>
                <w:noProof/>
                <w:webHidden/>
                <w:sz w:val="20"/>
                <w:szCs w:val="20"/>
              </w:rPr>
              <w:fldChar w:fldCharType="separate"/>
            </w:r>
            <w:r w:rsidR="00722BED" w:rsidRPr="00722BED">
              <w:rPr>
                <w:noProof/>
                <w:webHidden/>
                <w:sz w:val="20"/>
                <w:szCs w:val="20"/>
              </w:rPr>
              <w:t>15</w:t>
            </w:r>
            <w:r w:rsidR="00722BED" w:rsidRPr="00722BED">
              <w:rPr>
                <w:noProof/>
                <w:webHidden/>
                <w:sz w:val="20"/>
                <w:szCs w:val="20"/>
              </w:rPr>
              <w:fldChar w:fldCharType="end"/>
            </w:r>
          </w:hyperlink>
        </w:p>
        <w:p w14:paraId="5E12173B" w14:textId="2D73F460" w:rsidR="00722BED" w:rsidRPr="00722BED" w:rsidRDefault="00000000">
          <w:pPr>
            <w:pStyle w:val="TOC2"/>
            <w:tabs>
              <w:tab w:val="right" w:leader="dot" w:pos="9350"/>
            </w:tabs>
            <w:rPr>
              <w:rFonts w:eastAsiaTheme="minorEastAsia"/>
              <w:noProof/>
              <w:sz w:val="20"/>
              <w:szCs w:val="20"/>
              <w:lang w:eastAsia="en-GB"/>
            </w:rPr>
          </w:pPr>
          <w:hyperlink w:anchor="_Toc124522675" w:history="1">
            <w:r w:rsidR="00722BED" w:rsidRPr="00722BED">
              <w:rPr>
                <w:rStyle w:val="Hyperlink"/>
                <w:noProof/>
                <w:sz w:val="20"/>
                <w:szCs w:val="20"/>
              </w:rPr>
              <w:t>Interview 2 – Contracted Member of Staff</w:t>
            </w:r>
            <w:r w:rsidR="00722BED" w:rsidRPr="00722BED">
              <w:rPr>
                <w:noProof/>
                <w:webHidden/>
                <w:sz w:val="20"/>
                <w:szCs w:val="20"/>
              </w:rPr>
              <w:tab/>
            </w:r>
            <w:r w:rsidR="00722BED" w:rsidRPr="00722BED">
              <w:rPr>
                <w:noProof/>
                <w:webHidden/>
                <w:sz w:val="20"/>
                <w:szCs w:val="20"/>
              </w:rPr>
              <w:fldChar w:fldCharType="begin"/>
            </w:r>
            <w:r w:rsidR="00722BED" w:rsidRPr="00722BED">
              <w:rPr>
                <w:noProof/>
                <w:webHidden/>
                <w:sz w:val="20"/>
                <w:szCs w:val="20"/>
              </w:rPr>
              <w:instrText xml:space="preserve"> PAGEREF _Toc124522675 \h </w:instrText>
            </w:r>
            <w:r w:rsidR="00722BED" w:rsidRPr="00722BED">
              <w:rPr>
                <w:noProof/>
                <w:webHidden/>
                <w:sz w:val="20"/>
                <w:szCs w:val="20"/>
              </w:rPr>
            </w:r>
            <w:r w:rsidR="00722BED" w:rsidRPr="00722BED">
              <w:rPr>
                <w:noProof/>
                <w:webHidden/>
                <w:sz w:val="20"/>
                <w:szCs w:val="20"/>
              </w:rPr>
              <w:fldChar w:fldCharType="separate"/>
            </w:r>
            <w:r w:rsidR="00722BED" w:rsidRPr="00722BED">
              <w:rPr>
                <w:noProof/>
                <w:webHidden/>
                <w:sz w:val="20"/>
                <w:szCs w:val="20"/>
              </w:rPr>
              <w:t>17</w:t>
            </w:r>
            <w:r w:rsidR="00722BED" w:rsidRPr="00722BED">
              <w:rPr>
                <w:noProof/>
                <w:webHidden/>
                <w:sz w:val="20"/>
                <w:szCs w:val="20"/>
              </w:rPr>
              <w:fldChar w:fldCharType="end"/>
            </w:r>
          </w:hyperlink>
        </w:p>
        <w:p w14:paraId="77121111" w14:textId="106D4501" w:rsidR="00722BED" w:rsidRPr="00722BED" w:rsidRDefault="00000000">
          <w:pPr>
            <w:pStyle w:val="TOC1"/>
            <w:tabs>
              <w:tab w:val="right" w:leader="dot" w:pos="9350"/>
            </w:tabs>
            <w:rPr>
              <w:rFonts w:eastAsiaTheme="minorEastAsia"/>
              <w:noProof/>
              <w:sz w:val="20"/>
              <w:szCs w:val="20"/>
              <w:lang w:eastAsia="en-GB"/>
            </w:rPr>
          </w:pPr>
          <w:hyperlink w:anchor="_Toc124522676" w:history="1">
            <w:r w:rsidR="00722BED" w:rsidRPr="00722BED">
              <w:rPr>
                <w:rStyle w:val="Hyperlink"/>
                <w:rFonts w:eastAsia="Times New Roman"/>
                <w:noProof/>
                <w:sz w:val="20"/>
                <w:szCs w:val="20"/>
                <w:lang w:eastAsia="en-GB"/>
              </w:rPr>
              <w:t>Ethics Approval Form</w:t>
            </w:r>
            <w:r w:rsidR="00722BED" w:rsidRPr="00722BED">
              <w:rPr>
                <w:noProof/>
                <w:webHidden/>
                <w:sz w:val="20"/>
                <w:szCs w:val="20"/>
              </w:rPr>
              <w:tab/>
            </w:r>
            <w:r w:rsidR="00722BED" w:rsidRPr="00722BED">
              <w:rPr>
                <w:noProof/>
                <w:webHidden/>
                <w:sz w:val="20"/>
                <w:szCs w:val="20"/>
              </w:rPr>
              <w:fldChar w:fldCharType="begin"/>
            </w:r>
            <w:r w:rsidR="00722BED" w:rsidRPr="00722BED">
              <w:rPr>
                <w:noProof/>
                <w:webHidden/>
                <w:sz w:val="20"/>
                <w:szCs w:val="20"/>
              </w:rPr>
              <w:instrText xml:space="preserve"> PAGEREF _Toc124522676 \h </w:instrText>
            </w:r>
            <w:r w:rsidR="00722BED" w:rsidRPr="00722BED">
              <w:rPr>
                <w:noProof/>
                <w:webHidden/>
                <w:sz w:val="20"/>
                <w:szCs w:val="20"/>
              </w:rPr>
            </w:r>
            <w:r w:rsidR="00722BED" w:rsidRPr="00722BED">
              <w:rPr>
                <w:noProof/>
                <w:webHidden/>
                <w:sz w:val="20"/>
                <w:szCs w:val="20"/>
              </w:rPr>
              <w:fldChar w:fldCharType="separate"/>
            </w:r>
            <w:r w:rsidR="00722BED" w:rsidRPr="00722BED">
              <w:rPr>
                <w:noProof/>
                <w:webHidden/>
                <w:sz w:val="20"/>
                <w:szCs w:val="20"/>
              </w:rPr>
              <w:t>18</w:t>
            </w:r>
            <w:r w:rsidR="00722BED" w:rsidRPr="00722BED">
              <w:rPr>
                <w:noProof/>
                <w:webHidden/>
                <w:sz w:val="20"/>
                <w:szCs w:val="20"/>
              </w:rPr>
              <w:fldChar w:fldCharType="end"/>
            </w:r>
          </w:hyperlink>
        </w:p>
        <w:p w14:paraId="7307ABF0" w14:textId="0B25A2D4" w:rsidR="2D5731C1" w:rsidRPr="006A3BD1" w:rsidRDefault="0051074E" w:rsidP="006A3BD1">
          <w:pPr>
            <w:pStyle w:val="TOC1"/>
            <w:tabs>
              <w:tab w:val="right" w:leader="dot" w:pos="9360"/>
            </w:tabs>
            <w:rPr>
              <w:noProof/>
              <w:color w:val="0563C1" w:themeColor="hyperlink"/>
              <w:u w:val="single"/>
              <w:lang w:eastAsia="en-GB"/>
            </w:rPr>
          </w:pPr>
          <w:r w:rsidRPr="00722BED">
            <w:rPr>
              <w:sz w:val="20"/>
              <w:szCs w:val="20"/>
            </w:rPr>
            <w:fldChar w:fldCharType="end"/>
          </w:r>
        </w:p>
      </w:sdtContent>
    </w:sdt>
    <w:p w14:paraId="1EC81F5F" w14:textId="3DF8BB83" w:rsidR="00930D60" w:rsidRDefault="00930D60" w:rsidP="00927AE5">
      <w:pPr>
        <w:pStyle w:val="Heading1"/>
      </w:pPr>
      <w:bookmarkStart w:id="1" w:name="_Toc121749039"/>
      <w:bookmarkStart w:id="2" w:name="_Toc124522645"/>
      <w:r w:rsidRPr="00930D60">
        <w:lastRenderedPageBreak/>
        <w:t xml:space="preserve">Statement of the </w:t>
      </w:r>
      <w:commentRangeStart w:id="3"/>
      <w:r>
        <w:t>P</w:t>
      </w:r>
      <w:r w:rsidRPr="00930D60">
        <w:t>roblem</w:t>
      </w:r>
      <w:bookmarkEnd w:id="1"/>
      <w:bookmarkEnd w:id="2"/>
      <w:commentRangeEnd w:id="3"/>
      <w:r w:rsidR="00386590">
        <w:rPr>
          <w:rStyle w:val="CommentReference"/>
          <w:rFonts w:asciiTheme="minorHAnsi" w:eastAsiaTheme="minorHAnsi" w:hAnsiTheme="minorHAnsi" w:cstheme="minorBidi"/>
        </w:rPr>
        <w:commentReference w:id="3"/>
      </w:r>
    </w:p>
    <w:p w14:paraId="3435552A" w14:textId="4719602D" w:rsidR="00927AE5" w:rsidRPr="007B23ED" w:rsidRDefault="00927AE5" w:rsidP="00927AE5">
      <w:pPr>
        <w:pStyle w:val="Heading2"/>
      </w:pPr>
      <w:bookmarkStart w:id="4" w:name="_Toc121749040"/>
      <w:bookmarkStart w:id="5" w:name="_Toc124522646"/>
      <w:r w:rsidRPr="007B23ED">
        <w:t>Introduction</w:t>
      </w:r>
      <w:bookmarkEnd w:id="4"/>
      <w:bookmarkEnd w:id="5"/>
    </w:p>
    <w:p w14:paraId="679606C0" w14:textId="0E6F4A3E" w:rsidR="00A373C3" w:rsidRPr="00A373C3" w:rsidRDefault="00D25AB5" w:rsidP="00A373C3">
      <w:r>
        <w:t xml:space="preserve">The project will be completed whilst working alongside </w:t>
      </w:r>
      <w:r w:rsidR="00F27AE2">
        <w:t xml:space="preserve">a </w:t>
      </w:r>
      <w:r>
        <w:t>local business</w:t>
      </w:r>
      <w:r w:rsidR="00F27AE2">
        <w:t xml:space="preserve"> that utilises a rota. The </w:t>
      </w:r>
      <w:commentRangeStart w:id="6"/>
      <w:r w:rsidR="00F27AE2">
        <w:t>Gwyn Hall</w:t>
      </w:r>
      <w:r w:rsidR="00AC1948">
        <w:t xml:space="preserve"> </w:t>
      </w:r>
      <w:commentRangeEnd w:id="6"/>
      <w:r w:rsidR="000745E2">
        <w:rPr>
          <w:rStyle w:val="CommentReference"/>
        </w:rPr>
        <w:commentReference w:id="6"/>
      </w:r>
      <w:r w:rsidR="00AE23AD">
        <w:t>is</w:t>
      </w:r>
      <w:r w:rsidR="00AC1948">
        <w:t xml:space="preserve"> looking to change the</w:t>
      </w:r>
      <w:r w:rsidR="00AE23AD">
        <w:t xml:space="preserve"> software they use to create rotas. They currently </w:t>
      </w:r>
      <w:r w:rsidR="00E84C50">
        <w:t xml:space="preserve">use </w:t>
      </w:r>
      <w:r w:rsidR="00E33101">
        <w:t>Smartsheet</w:t>
      </w:r>
      <w:r w:rsidR="00AE23AD">
        <w:t>. However, t</w:t>
      </w:r>
      <w:r w:rsidR="00E33101">
        <w:t xml:space="preserve">he rotas created by Smartsheet </w:t>
      </w:r>
      <w:r w:rsidR="00BB2B7F">
        <w:t>do not include all of the roles within the business and</w:t>
      </w:r>
      <w:r w:rsidR="000D4CE0">
        <w:t xml:space="preserve"> this</w:t>
      </w:r>
      <w:r w:rsidR="00BB2B7F">
        <w:t xml:space="preserve"> has caused staff to miss shifts. </w:t>
      </w:r>
      <w:r w:rsidR="00BE446C">
        <w:t>This then has led to other staff members changing their role to accommodate for missing staff which then causes</w:t>
      </w:r>
      <w:r w:rsidR="00FB7D4B">
        <w:t xml:space="preserve"> a delay of tasks not being completed throughout the business. </w:t>
      </w:r>
    </w:p>
    <w:p w14:paraId="3CECF7C9" w14:textId="2BC40CCF" w:rsidR="00BE5EA9" w:rsidRDefault="4622FB40" w:rsidP="536C576D">
      <w:r>
        <w:t>Within this research proposal</w:t>
      </w:r>
      <w:r w:rsidR="00632D50">
        <w:t>,</w:t>
      </w:r>
      <w:r>
        <w:t xml:space="preserve"> </w:t>
      </w:r>
      <w:r w:rsidR="739DB56F">
        <w:t xml:space="preserve">secondary research will be undertaken to gather an understanding on </w:t>
      </w:r>
      <w:r w:rsidR="00196243">
        <w:t xml:space="preserve">personnel scheduling </w:t>
      </w:r>
      <w:r w:rsidR="00CB73C8">
        <w:t>and</w:t>
      </w:r>
      <w:r w:rsidR="00196243">
        <w:t xml:space="preserve"> </w:t>
      </w:r>
      <w:r w:rsidR="5E37EEC8">
        <w:t xml:space="preserve">time management tools. There will be </w:t>
      </w:r>
      <w:r w:rsidR="00732775">
        <w:t xml:space="preserve">a literature review </w:t>
      </w:r>
      <w:r w:rsidR="00FB7D4B">
        <w:t>highlighting</w:t>
      </w:r>
      <w:r w:rsidR="00732775">
        <w:t xml:space="preserve"> the </w:t>
      </w:r>
      <w:r w:rsidR="5E37EEC8">
        <w:t xml:space="preserve">topics and subtopics based on </w:t>
      </w:r>
      <w:r w:rsidR="00732775">
        <w:t>this,</w:t>
      </w:r>
      <w:r w:rsidR="5E37EEC8">
        <w:t xml:space="preserve"> </w:t>
      </w:r>
      <w:r w:rsidR="2925CEA0">
        <w:t xml:space="preserve">and these will be </w:t>
      </w:r>
      <w:r w:rsidR="00847106">
        <w:t>investigated</w:t>
      </w:r>
      <w:r w:rsidR="2925CEA0">
        <w:t xml:space="preserve"> to continue with the project. </w:t>
      </w:r>
      <w:r w:rsidR="65917FF8">
        <w:t>The topics include definition</w:t>
      </w:r>
      <w:r w:rsidR="47BA9468">
        <w:t>s</w:t>
      </w:r>
      <w:r w:rsidR="65917FF8">
        <w:t xml:space="preserve"> of time management tools</w:t>
      </w:r>
      <w:r w:rsidR="6E05129A">
        <w:t xml:space="preserve">, </w:t>
      </w:r>
      <w:r w:rsidR="00AD5718">
        <w:t>person</w:t>
      </w:r>
      <w:r w:rsidR="000056DC">
        <w:t xml:space="preserve">nel scheduling, a </w:t>
      </w:r>
      <w:r w:rsidR="00EC435B">
        <w:t>rota, what</w:t>
      </w:r>
      <w:r w:rsidR="65917FF8">
        <w:t xml:space="preserve"> time management tools are utilised, </w:t>
      </w:r>
      <w:r w:rsidR="00761865">
        <w:t>the shortcomings of rotas and personnel</w:t>
      </w:r>
      <w:r w:rsidR="00CD3C5D">
        <w:t xml:space="preserve"> scheduling and legal and ethical considerations. </w:t>
      </w:r>
    </w:p>
    <w:p w14:paraId="1B2C3EB6" w14:textId="4885389E" w:rsidR="00BE0E2E" w:rsidRDefault="00BE0E2E" w:rsidP="00BE0E2E">
      <w:pPr>
        <w:pStyle w:val="Heading1"/>
      </w:pPr>
      <w:bookmarkStart w:id="7" w:name="_Toc124522647"/>
      <w:r>
        <w:t>Literature Review</w:t>
      </w:r>
      <w:bookmarkEnd w:id="7"/>
    </w:p>
    <w:p w14:paraId="1419288F" w14:textId="50865C81" w:rsidR="00937872" w:rsidRPr="007B23ED" w:rsidRDefault="00937872" w:rsidP="00937872">
      <w:pPr>
        <w:pStyle w:val="Heading3"/>
      </w:pPr>
      <w:bookmarkStart w:id="8" w:name="_Toc121749041"/>
      <w:bookmarkStart w:id="9" w:name="_Toc124522648"/>
      <w:r w:rsidRPr="007B23ED">
        <w:t>What are Time Management Tools?</w:t>
      </w:r>
      <w:bookmarkEnd w:id="8"/>
      <w:bookmarkEnd w:id="9"/>
    </w:p>
    <w:p w14:paraId="67C86B68" w14:textId="48E7D413" w:rsidR="004765F2" w:rsidRDefault="00F367CC" w:rsidP="00937872">
      <w:r>
        <w:t xml:space="preserve">Management tools are defined as </w:t>
      </w:r>
      <w:r w:rsidR="000329DE">
        <w:t>(</w:t>
      </w:r>
      <w:r w:rsidR="00B5264B">
        <w:t>1</w:t>
      </w:r>
      <w:r w:rsidR="000329DE">
        <w:t>)</w:t>
      </w:r>
      <w:r>
        <w:t xml:space="preserve"> “</w:t>
      </w:r>
      <w:r w:rsidR="00CF200C" w:rsidRPr="00CF200C">
        <w:t>all software products and tools (and all modifications,</w:t>
      </w:r>
      <w:r w:rsidR="00CF200C">
        <w:t xml:space="preserve"> </w:t>
      </w:r>
      <w:r w:rsidR="00CF200C" w:rsidRPr="00CF200C">
        <w:t xml:space="preserve">replacements, </w:t>
      </w:r>
      <w:commentRangeStart w:id="10"/>
      <w:r w:rsidR="00CF200C" w:rsidRPr="00CF200C">
        <w:t>Upgrades</w:t>
      </w:r>
      <w:commentRangeEnd w:id="10"/>
      <w:r w:rsidR="0013408A">
        <w:rPr>
          <w:rStyle w:val="CommentReference"/>
        </w:rPr>
        <w:commentReference w:id="10"/>
      </w:r>
      <w:r w:rsidR="00CF200C" w:rsidRPr="00CF200C">
        <w:t xml:space="preserve">, enhancements, documentation, materials and media related thereto) that are used by </w:t>
      </w:r>
      <w:commentRangeStart w:id="11"/>
      <w:r w:rsidR="00CF200C" w:rsidRPr="00CF200C">
        <w:t xml:space="preserve">Supplier </w:t>
      </w:r>
      <w:commentRangeEnd w:id="11"/>
      <w:r w:rsidR="00611776">
        <w:rPr>
          <w:rStyle w:val="CommentReference"/>
        </w:rPr>
        <w:commentReference w:id="11"/>
      </w:r>
      <w:r w:rsidR="00CF200C" w:rsidRPr="00CF200C">
        <w:t>to deliver and manage the Services</w:t>
      </w:r>
      <w:r>
        <w:t>”</w:t>
      </w:r>
      <w:r w:rsidR="00666087">
        <w:t>.</w:t>
      </w:r>
      <w:r w:rsidR="00304581">
        <w:t xml:space="preserve"> </w:t>
      </w:r>
      <w:r w:rsidR="00D3429D">
        <w:t>The use of management tools in the workplace can</w:t>
      </w:r>
      <w:r w:rsidR="000D53C9">
        <w:t xml:space="preserve"> </w:t>
      </w:r>
      <w:r w:rsidR="000329DE">
        <w:t>(</w:t>
      </w:r>
      <w:r w:rsidR="00B5264B">
        <w:t>2</w:t>
      </w:r>
      <w:r w:rsidR="000329DE">
        <w:t>)</w:t>
      </w:r>
      <w:r w:rsidR="000D53C9">
        <w:t xml:space="preserve"> “</w:t>
      </w:r>
      <w:r w:rsidR="000D53C9" w:rsidRPr="000D53C9">
        <w:t>have Important strategic implications for individual companies and can greatly influence industries as a whole.</w:t>
      </w:r>
      <w:r w:rsidR="000D53C9">
        <w:t>”</w:t>
      </w:r>
      <w:r w:rsidR="00D3429D">
        <w:t xml:space="preserve"> help</w:t>
      </w:r>
      <w:r w:rsidR="00807C36">
        <w:t xml:space="preserve"> guarantee a </w:t>
      </w:r>
      <w:r w:rsidR="008A15F9">
        <w:t>business gain</w:t>
      </w:r>
      <w:r w:rsidR="00F4461E">
        <w:t xml:space="preserve"> </w:t>
      </w:r>
      <w:r w:rsidR="000329DE">
        <w:t>(</w:t>
      </w:r>
      <w:r w:rsidR="001E4667">
        <w:t>3</w:t>
      </w:r>
      <w:r w:rsidR="000329DE">
        <w:t>)</w:t>
      </w:r>
      <w:r w:rsidR="005E6DF7">
        <w:t xml:space="preserve"> “competitive advantage through the use of business software”</w:t>
      </w:r>
      <w:r w:rsidR="004652C7">
        <w:t xml:space="preserve"> </w:t>
      </w:r>
      <w:r w:rsidR="00D91F4F">
        <w:t xml:space="preserve">which is one of the </w:t>
      </w:r>
      <w:r w:rsidR="002D5DD5">
        <w:t xml:space="preserve">most important </w:t>
      </w:r>
      <w:r w:rsidR="00A07258">
        <w:t xml:space="preserve">objectives of business strategy </w:t>
      </w:r>
      <w:r w:rsidR="000329DE">
        <w:t>(</w:t>
      </w:r>
      <w:r w:rsidR="00D75E40">
        <w:t>4</w:t>
      </w:r>
      <w:r w:rsidR="000329DE">
        <w:t>)</w:t>
      </w:r>
      <w:r w:rsidR="00A07258">
        <w:t xml:space="preserve">. </w:t>
      </w:r>
      <w:r w:rsidR="008327F5">
        <w:t>In this instance</w:t>
      </w:r>
      <w:r w:rsidR="006259FA">
        <w:t>,</w:t>
      </w:r>
      <w:r w:rsidR="008327F5">
        <w:t xml:space="preserve"> the service that is managed is time</w:t>
      </w:r>
      <w:r w:rsidR="00D52DD9">
        <w:t xml:space="preserve"> and people</w:t>
      </w:r>
      <w:r w:rsidR="008327F5">
        <w:t xml:space="preserve">. </w:t>
      </w:r>
      <w:r w:rsidR="00E5551F">
        <w:t xml:space="preserve">Not all </w:t>
      </w:r>
      <w:r w:rsidR="00366BDA">
        <w:t>those who work, work 9-5 jobs</w:t>
      </w:r>
      <w:r w:rsidR="004C541A">
        <w:t>,</w:t>
      </w:r>
      <w:r w:rsidR="00366BDA">
        <w:t xml:space="preserve"> as shift flexibility is becoming more common in the workplace</w:t>
      </w:r>
      <w:r w:rsidR="0006644E">
        <w:t xml:space="preserve"> as YouGov state that </w:t>
      </w:r>
      <w:r w:rsidR="000329DE">
        <w:t>(</w:t>
      </w:r>
      <w:r w:rsidR="008536F1">
        <w:t>5</w:t>
      </w:r>
      <w:r w:rsidR="000329DE">
        <w:t>)</w:t>
      </w:r>
      <w:r w:rsidR="0006644E">
        <w:t xml:space="preserve"> “</w:t>
      </w:r>
      <w:r w:rsidR="007C242B">
        <w:t xml:space="preserve">Four in ten (42%) work flexibly in some form or another, such as job sharing or compressed </w:t>
      </w:r>
      <w:commentRangeStart w:id="12"/>
      <w:r w:rsidR="007C242B">
        <w:t>hours</w:t>
      </w:r>
      <w:commentRangeEnd w:id="12"/>
      <w:r w:rsidR="00405AB1">
        <w:rPr>
          <w:rStyle w:val="CommentReference"/>
        </w:rPr>
        <w:commentReference w:id="12"/>
      </w:r>
      <w:r w:rsidR="007C242B">
        <w:t>.</w:t>
      </w:r>
      <w:r w:rsidR="0006644E">
        <w:t>”</w:t>
      </w:r>
      <w:r w:rsidR="00366BDA">
        <w:t xml:space="preserve"> </w:t>
      </w:r>
    </w:p>
    <w:p w14:paraId="0A57D4E1" w14:textId="47B9331E" w:rsidR="005331B3" w:rsidRPr="007B23ED" w:rsidRDefault="005331B3" w:rsidP="005331B3">
      <w:pPr>
        <w:pStyle w:val="Heading3"/>
      </w:pPr>
      <w:bookmarkStart w:id="13" w:name="_Toc124522649"/>
      <w:r w:rsidRPr="007B23ED">
        <w:t>What is Personnel Scheduling?</w:t>
      </w:r>
      <w:bookmarkEnd w:id="13"/>
    </w:p>
    <w:p w14:paraId="26EADAB8" w14:textId="7AABF604" w:rsidR="005331B3" w:rsidRDefault="005C3821" w:rsidP="00937872">
      <w:r>
        <w:t xml:space="preserve">Personnel </w:t>
      </w:r>
      <w:r w:rsidR="00CE5CC3">
        <w:t xml:space="preserve">scheduling, </w:t>
      </w:r>
      <w:r w:rsidR="00F56890">
        <w:t>sometimes</w:t>
      </w:r>
      <w:r w:rsidR="00CE5CC3">
        <w:t xml:space="preserve"> referred to as workforce </w:t>
      </w:r>
      <w:r w:rsidR="00BE58A8">
        <w:t>scheduling, is</w:t>
      </w:r>
      <w:r>
        <w:t xml:space="preserve"> defined by Cape Peninsula University of Technology as </w:t>
      </w:r>
      <w:r w:rsidR="008146E3">
        <w:t>‘</w:t>
      </w:r>
      <w:r w:rsidR="008146E3" w:rsidRPr="008146E3">
        <w:t>a schedule naming all Personnel and Key persons</w:t>
      </w:r>
      <w:r w:rsidR="008146E3">
        <w:t>’</w:t>
      </w:r>
      <w:r w:rsidR="005516E2">
        <w:t xml:space="preserve"> </w:t>
      </w:r>
      <w:r w:rsidR="000329DE">
        <w:t>(</w:t>
      </w:r>
      <w:r w:rsidR="00C50F36">
        <w:t>6</w:t>
      </w:r>
      <w:r w:rsidR="000329DE">
        <w:t>)</w:t>
      </w:r>
      <w:r w:rsidR="005516E2">
        <w:t xml:space="preserve">. </w:t>
      </w:r>
      <w:r w:rsidR="005D27E7">
        <w:t xml:space="preserve">This is </w:t>
      </w:r>
      <w:r w:rsidR="0081001B">
        <w:t xml:space="preserve">where each staff member that works for a business that works shift is placed into a schedule </w:t>
      </w:r>
      <w:r w:rsidR="00CB33FB">
        <w:t>to meet demands from</w:t>
      </w:r>
      <w:r w:rsidR="00D01FC2">
        <w:t xml:space="preserve"> the workplace. </w:t>
      </w:r>
      <w:r w:rsidR="00B516EB">
        <w:t>U</w:t>
      </w:r>
      <w:r w:rsidR="002352D0">
        <w:t>tilising this can allow</w:t>
      </w:r>
      <w:r w:rsidR="00BA69DC">
        <w:t xml:space="preserve"> a business to keep track of who has worked, when they have worked and how many hours they have worked. This could then aid them in </w:t>
      </w:r>
      <w:r w:rsidR="009A7F14">
        <w:t xml:space="preserve">creating their own payroll system as the information needed </w:t>
      </w:r>
      <w:r w:rsidR="007659F1">
        <w:t xml:space="preserve">for this would be given to them </w:t>
      </w:r>
      <w:r w:rsidR="003B5CC1">
        <w:t xml:space="preserve">through the scheduling data. </w:t>
      </w:r>
    </w:p>
    <w:p w14:paraId="50393950" w14:textId="25F2696C" w:rsidR="004765F2" w:rsidRPr="007B23ED" w:rsidRDefault="7AE90D85" w:rsidP="00B921CC">
      <w:pPr>
        <w:pStyle w:val="Heading3"/>
      </w:pPr>
      <w:bookmarkStart w:id="14" w:name="_Toc124522650"/>
      <w:r w:rsidRPr="007B23ED">
        <w:t>What is a Rota?</w:t>
      </w:r>
      <w:bookmarkEnd w:id="14"/>
    </w:p>
    <w:p w14:paraId="497F5DC0" w14:textId="13B730C0" w:rsidR="00204709" w:rsidRPr="008B2A5A" w:rsidRDefault="00B1395B">
      <w:r>
        <w:t>Workplace rota</w:t>
      </w:r>
      <w:r w:rsidR="00823790">
        <w:t>s can be</w:t>
      </w:r>
      <w:r w:rsidR="00783A90">
        <w:t xml:space="preserve"> put in place </w:t>
      </w:r>
      <w:r w:rsidR="00B921CC">
        <w:t>to</w:t>
      </w:r>
      <w:r w:rsidR="008E5E5A">
        <w:t xml:space="preserve"> manage these types of shifts that are not the same week in </w:t>
      </w:r>
      <w:r w:rsidR="00F85B03">
        <w:t xml:space="preserve">and </w:t>
      </w:r>
      <w:r w:rsidR="008E5E5A">
        <w:t xml:space="preserve">week out. </w:t>
      </w:r>
      <w:r w:rsidR="3F26BB38">
        <w:t xml:space="preserve"> A rota is defined as </w:t>
      </w:r>
      <w:r w:rsidR="00C50F36">
        <w:t>(7)</w:t>
      </w:r>
      <w:r w:rsidR="3F26BB38">
        <w:t xml:space="preserve"> “</w:t>
      </w:r>
      <w:r w:rsidR="00FE0F73">
        <w:t>a list of things that have to be done and of the people who will do them</w:t>
      </w:r>
      <w:r w:rsidR="3F26BB38">
        <w:t>”</w:t>
      </w:r>
      <w:r w:rsidR="00FA6C35">
        <w:t xml:space="preserve">. When creating a rota, the </w:t>
      </w:r>
      <w:r w:rsidR="00B222B7">
        <w:t xml:space="preserve">rota coordinator must </w:t>
      </w:r>
      <w:r w:rsidR="00CA183A">
        <w:t xml:space="preserve">ensure that the rota </w:t>
      </w:r>
      <w:r w:rsidR="007D22D2">
        <w:t xml:space="preserve">is flexible for </w:t>
      </w:r>
      <w:r w:rsidR="007B5154">
        <w:t>staff</w:t>
      </w:r>
      <w:r w:rsidR="00DD4756">
        <w:t xml:space="preserve"> and </w:t>
      </w:r>
      <w:r w:rsidR="004765F2">
        <w:t xml:space="preserve">created </w:t>
      </w:r>
      <w:r w:rsidR="006330DD">
        <w:t xml:space="preserve">well before the shift </w:t>
      </w:r>
      <w:r w:rsidR="1F51F894">
        <w:t xml:space="preserve">on the rota </w:t>
      </w:r>
      <w:r w:rsidR="005F1887">
        <w:t>(8)</w:t>
      </w:r>
      <w:r w:rsidR="005F7198">
        <w:t>.</w:t>
      </w:r>
      <w:r w:rsidR="00196243">
        <w:t xml:space="preserve"> The scheduling of personnel </w:t>
      </w:r>
      <w:r w:rsidR="00A356B5">
        <w:t xml:space="preserve">in this </w:t>
      </w:r>
      <w:r w:rsidR="00F85B03">
        <w:t>manner</w:t>
      </w:r>
      <w:r w:rsidR="00A356B5">
        <w:t xml:space="preserve"> is used</w:t>
      </w:r>
      <w:r w:rsidR="005E5526">
        <w:t xml:space="preserve"> through several different work sectors including </w:t>
      </w:r>
      <w:r w:rsidR="005F1887">
        <w:t>(9)</w:t>
      </w:r>
      <w:r w:rsidR="005E5526">
        <w:t xml:space="preserve"> “</w:t>
      </w:r>
      <w:r w:rsidR="005E5526" w:rsidRPr="005E5526">
        <w:t>health, transport, call centres and the retail trade</w:t>
      </w:r>
      <w:r w:rsidR="005E5526">
        <w:t>”</w:t>
      </w:r>
      <w:r w:rsidR="004C541A">
        <w:t>.</w:t>
      </w:r>
      <w:r w:rsidR="00C86375">
        <w:t xml:space="preserve"> The rota coordinator must </w:t>
      </w:r>
      <w:r w:rsidR="006E79BB">
        <w:t>understand the number of staff, the skills those staff members have</w:t>
      </w:r>
      <w:r w:rsidR="006158DE">
        <w:t xml:space="preserve"> </w:t>
      </w:r>
      <w:r w:rsidR="005F1887">
        <w:t>(10)</w:t>
      </w:r>
      <w:r w:rsidR="006C5710">
        <w:t xml:space="preserve"> </w:t>
      </w:r>
      <w:r w:rsidR="006158DE">
        <w:t xml:space="preserve">and </w:t>
      </w:r>
      <w:r w:rsidR="006C5710">
        <w:t xml:space="preserve">the availability of staff when creating a rota. </w:t>
      </w:r>
    </w:p>
    <w:p w14:paraId="6060F54A" w14:textId="2E297433" w:rsidR="001B4DBF" w:rsidRPr="007B23ED" w:rsidRDefault="001B4DBF" w:rsidP="00A356B5">
      <w:pPr>
        <w:pStyle w:val="Heading3"/>
      </w:pPr>
      <w:bookmarkStart w:id="15" w:name="_Toc124522651"/>
      <w:r w:rsidRPr="007B23ED">
        <w:lastRenderedPageBreak/>
        <w:t xml:space="preserve">Shortcomings of Rotas </w:t>
      </w:r>
      <w:r w:rsidR="00CB73C8" w:rsidRPr="007B23ED">
        <w:t>and</w:t>
      </w:r>
      <w:r w:rsidRPr="007B23ED">
        <w:t xml:space="preserve"> </w:t>
      </w:r>
      <w:r w:rsidR="00A356B5" w:rsidRPr="007B23ED">
        <w:t>Personnel Scheduling</w:t>
      </w:r>
      <w:bookmarkEnd w:id="15"/>
    </w:p>
    <w:p w14:paraId="6C031321" w14:textId="63A7965A" w:rsidR="001B3F20" w:rsidRPr="003C13FA" w:rsidRDefault="00D01FAC">
      <w:r>
        <w:t xml:space="preserve">If a rota </w:t>
      </w:r>
      <w:r w:rsidR="004B3060">
        <w:t xml:space="preserve">is </w:t>
      </w:r>
      <w:r w:rsidR="009675F1">
        <w:t>poorly structured</w:t>
      </w:r>
      <w:r w:rsidR="00AE3BED">
        <w:t>,</w:t>
      </w:r>
      <w:r w:rsidR="004B3060">
        <w:t xml:space="preserve"> then it could lead to a significant decrease in worker efficiency and </w:t>
      </w:r>
      <w:r w:rsidR="00C743C5">
        <w:t>happiness</w:t>
      </w:r>
      <w:r w:rsidR="00BA2D80">
        <w:t xml:space="preserve">. </w:t>
      </w:r>
      <w:r w:rsidR="009C6450">
        <w:t xml:space="preserve">Those who work irregular shift patterns through rotas are more likely to have </w:t>
      </w:r>
      <w:r w:rsidR="00015BEA">
        <w:t xml:space="preserve">a </w:t>
      </w:r>
      <w:r w:rsidR="009C6450">
        <w:t>disturbance of sleep</w:t>
      </w:r>
      <w:r w:rsidR="0046542D">
        <w:t xml:space="preserve">, poorer mental health and less balance between work and home life </w:t>
      </w:r>
      <w:r w:rsidR="00512371">
        <w:t>(11)</w:t>
      </w:r>
      <w:r w:rsidR="0046542D">
        <w:t>.</w:t>
      </w:r>
      <w:r w:rsidR="00E223C6">
        <w:t xml:space="preserve"> </w:t>
      </w:r>
      <w:r w:rsidR="003141FD">
        <w:t xml:space="preserve">Through data gathering techniques, The Health and Safety Executive have found that the main issues with working shift work include ‘Fatigue and Tiredness, Sleep Disturbance, </w:t>
      </w:r>
      <w:r w:rsidR="00AC1889">
        <w:t>Lack of Communication Between Shifts and Social Isolation</w:t>
      </w:r>
      <w:r w:rsidR="000567D9">
        <w:t xml:space="preserve">’ </w:t>
      </w:r>
      <w:r w:rsidR="00512371">
        <w:t>(12)</w:t>
      </w:r>
      <w:r w:rsidR="000567D9">
        <w:t xml:space="preserve">.  </w:t>
      </w:r>
      <w:r w:rsidR="00AD5D2F">
        <w:t xml:space="preserve">A. T. Ernst et al state that is difficult to </w:t>
      </w:r>
      <w:r w:rsidR="008A36A3">
        <w:t>determine “</w:t>
      </w:r>
      <w:r w:rsidR="008A36A3" w:rsidRPr="008A36A3">
        <w:t>optimal solutions that minimise costs, meet employee preferences, distribute shifts equitably among employees and satisfy all the workplace constraints</w:t>
      </w:r>
      <w:r w:rsidR="008A36A3">
        <w:t xml:space="preserve">” </w:t>
      </w:r>
      <w:r w:rsidR="000329DE">
        <w:t>(</w:t>
      </w:r>
      <w:r w:rsidR="008A36A3">
        <w:t>13</w:t>
      </w:r>
      <w:r w:rsidR="000329DE">
        <w:t>)</w:t>
      </w:r>
      <w:r w:rsidR="008A36A3">
        <w:t>.</w:t>
      </w:r>
      <w:r w:rsidR="007C7B46">
        <w:t xml:space="preserve"> There are </w:t>
      </w:r>
      <w:r w:rsidR="006402B9">
        <w:t xml:space="preserve">also </w:t>
      </w:r>
      <w:r w:rsidR="007C7B46">
        <w:t xml:space="preserve">problems </w:t>
      </w:r>
      <w:r w:rsidR="00DA37AE">
        <w:t xml:space="preserve">in the case of </w:t>
      </w:r>
      <w:r w:rsidR="007836A8">
        <w:t>businesses and organisations which work 24 hours a day</w:t>
      </w:r>
      <w:r w:rsidR="00F07B91">
        <w:t xml:space="preserve">. </w:t>
      </w:r>
      <w:r w:rsidR="00845F81">
        <w:t xml:space="preserve">For example, </w:t>
      </w:r>
      <w:r w:rsidR="00EA7D08">
        <w:t>creating a schedule for hospital staff can be seen as an issue</w:t>
      </w:r>
      <w:r w:rsidR="00D9676A">
        <w:t xml:space="preserve"> as there must be enough staff </w:t>
      </w:r>
      <w:r w:rsidR="000D3259">
        <w:t>working, in</w:t>
      </w:r>
      <w:r w:rsidR="00D9676A">
        <w:t xml:space="preserve"> the correct places</w:t>
      </w:r>
      <w:r w:rsidR="004617FF">
        <w:t>, with the correct skills</w:t>
      </w:r>
      <w:r w:rsidR="00ED5F88">
        <w:t xml:space="preserve"> </w:t>
      </w:r>
      <w:r w:rsidR="000329DE">
        <w:t>(</w:t>
      </w:r>
      <w:r w:rsidR="004617FF">
        <w:t>14</w:t>
      </w:r>
      <w:r w:rsidR="000329DE">
        <w:t>)</w:t>
      </w:r>
      <w:r w:rsidR="00ED5F88">
        <w:t xml:space="preserve">. </w:t>
      </w:r>
      <w:r w:rsidR="004E77A5">
        <w:t xml:space="preserve">If there are problems with a rota within an NHS </w:t>
      </w:r>
      <w:r w:rsidR="00A57CBB">
        <w:t>hospital</w:t>
      </w:r>
      <w:r w:rsidR="00AE3BED">
        <w:t>,</w:t>
      </w:r>
      <w:r w:rsidR="00A57CBB">
        <w:t xml:space="preserve"> then it could lead to rota gaps</w:t>
      </w:r>
      <w:r w:rsidR="0003383E">
        <w:t>.</w:t>
      </w:r>
      <w:r w:rsidR="00077DAD">
        <w:t xml:space="preserve"> Rota gaps can be caused by ‘fluctuations in numbers of deanery trainees, sickness, maternity leave or failure to attract suitable candidates at interviews’ </w:t>
      </w:r>
      <w:r w:rsidR="008457C3">
        <w:t>(15)</w:t>
      </w:r>
      <w:r w:rsidR="00077DAD">
        <w:t>.</w:t>
      </w:r>
      <w:r w:rsidR="00290CCF">
        <w:t xml:space="preserve"> If a rota is poorly planned this could then lead to doctors </w:t>
      </w:r>
      <w:r w:rsidR="00235D71">
        <w:t xml:space="preserve">taking on too much work and delegating certain tasks to deal with the </w:t>
      </w:r>
      <w:commentRangeStart w:id="16"/>
      <w:r w:rsidR="00235D71">
        <w:t>workload</w:t>
      </w:r>
      <w:commentRangeEnd w:id="16"/>
      <w:r w:rsidR="0015067F">
        <w:rPr>
          <w:rStyle w:val="CommentReference"/>
        </w:rPr>
        <w:commentReference w:id="16"/>
      </w:r>
      <w:r w:rsidR="00235D71">
        <w:t xml:space="preserve">. </w:t>
      </w:r>
    </w:p>
    <w:p w14:paraId="51A56E65" w14:textId="0FE4FD72" w:rsidR="00F108A7" w:rsidRPr="00E61B6F" w:rsidRDefault="00A50146" w:rsidP="00E61B6F">
      <w:pPr>
        <w:pStyle w:val="Heading3"/>
      </w:pPr>
      <w:bookmarkStart w:id="17" w:name="_Toc124522652"/>
      <w:r w:rsidRPr="007B23ED">
        <w:t xml:space="preserve">Legal </w:t>
      </w:r>
      <w:r w:rsidR="00F56890" w:rsidRPr="007B23ED">
        <w:t>Considerations</w:t>
      </w:r>
      <w:bookmarkEnd w:id="17"/>
      <w:r w:rsidR="00F56890">
        <w:t xml:space="preserve"> </w:t>
      </w:r>
    </w:p>
    <w:p w14:paraId="37650609" w14:textId="50FF6E4F" w:rsidR="003B1A95" w:rsidRDefault="008F24D8">
      <w:r>
        <w:t>There are acts and laws that ro</w:t>
      </w:r>
      <w:r w:rsidR="00031312">
        <w:t xml:space="preserve">ta coordinators must abide by when creating a rota. </w:t>
      </w:r>
      <w:r w:rsidR="006C67A6">
        <w:t>A vital</w:t>
      </w:r>
      <w:r w:rsidR="00BE4D8E">
        <w:t xml:space="preserve"> document is </w:t>
      </w:r>
      <w:r w:rsidR="00031312">
        <w:t>The Working Time Regulations 19</w:t>
      </w:r>
      <w:r w:rsidR="00CE7C05">
        <w:t>9</w:t>
      </w:r>
      <w:r w:rsidR="00031312">
        <w:t>8</w:t>
      </w:r>
      <w:r w:rsidR="00BE4D8E">
        <w:t xml:space="preserve">. </w:t>
      </w:r>
      <w:r w:rsidR="005B1411">
        <w:t xml:space="preserve">This </w:t>
      </w:r>
      <w:r w:rsidR="00A763ED">
        <w:t xml:space="preserve">applies to employees in every sector of work in the UK. </w:t>
      </w:r>
      <w:r w:rsidR="00E71AAE">
        <w:t xml:space="preserve">This </w:t>
      </w:r>
      <w:r w:rsidR="00083D3E">
        <w:t xml:space="preserve">legislation provides information on </w:t>
      </w:r>
      <w:r w:rsidR="009049FB">
        <w:t xml:space="preserve">the ‘Rights and Obligations Concerning Working Time’ </w:t>
      </w:r>
      <w:r w:rsidR="000329DE">
        <w:t>(</w:t>
      </w:r>
      <w:r w:rsidR="009049FB">
        <w:t>1</w:t>
      </w:r>
      <w:r w:rsidR="003663A6">
        <w:t>6</w:t>
      </w:r>
      <w:r w:rsidR="000329DE">
        <w:t>)</w:t>
      </w:r>
      <w:r w:rsidR="009049FB">
        <w:t xml:space="preserve">. </w:t>
      </w:r>
      <w:r w:rsidR="00FC1921">
        <w:t>Part 2 of these regulations elaborate on ‘Maximum Weekly Working Time</w:t>
      </w:r>
      <w:r w:rsidR="008E1225">
        <w:t>, Length of Night Work, Pattern of Work, Weekly Rest Period</w:t>
      </w:r>
      <w:r w:rsidR="00587384">
        <w:t xml:space="preserve">, </w:t>
      </w:r>
      <w:r w:rsidR="008E1225">
        <w:t>Rest Breaks</w:t>
      </w:r>
      <w:r w:rsidR="00587384">
        <w:t xml:space="preserve">’ </w:t>
      </w:r>
      <w:r w:rsidR="000329DE">
        <w:t>(</w:t>
      </w:r>
      <w:r w:rsidR="00587384">
        <w:t>1</w:t>
      </w:r>
      <w:r w:rsidR="00A42697">
        <w:t>7</w:t>
      </w:r>
      <w:r w:rsidR="000329DE">
        <w:t>)</w:t>
      </w:r>
      <w:r w:rsidR="00587384">
        <w:t xml:space="preserve">. </w:t>
      </w:r>
      <w:r w:rsidR="002D6BC9">
        <w:t>The Working Time Regulations state that the maximum hours worked per week cannot exceed 48 hours</w:t>
      </w:r>
      <w:r w:rsidR="006726FF">
        <w:t xml:space="preserve">. It also states that an employee should have 11 hours off between shifts and one day off every seven days. </w:t>
      </w:r>
      <w:r w:rsidR="000329DE">
        <w:t>(</w:t>
      </w:r>
      <w:r w:rsidR="006726FF">
        <w:t>1</w:t>
      </w:r>
      <w:r w:rsidR="00A42697">
        <w:t>8</w:t>
      </w:r>
      <w:r w:rsidR="000329DE">
        <w:t>)</w:t>
      </w:r>
      <w:r w:rsidR="006726FF">
        <w:t xml:space="preserve"> Rota coordinators should be aware of these as a breach of this could result in a fine for a business.</w:t>
      </w:r>
      <w:r w:rsidR="00706FB6">
        <w:t xml:space="preserve"> </w:t>
      </w:r>
    </w:p>
    <w:p w14:paraId="6CBD220A" w14:textId="38FB930C" w:rsidR="008E6A28" w:rsidRDefault="003B1A95">
      <w:pPr>
        <w:rPr>
          <w:rFonts w:asciiTheme="majorHAnsi" w:eastAsiaTheme="majorEastAsia" w:hAnsiTheme="majorHAnsi" w:cstheme="majorBidi"/>
          <w:sz w:val="24"/>
          <w:szCs w:val="24"/>
        </w:rPr>
      </w:pPr>
      <w:r>
        <w:t xml:space="preserve">Rota coordinators must also be aware of </w:t>
      </w:r>
      <w:r w:rsidR="00F73C5D">
        <w:t xml:space="preserve">The Data Protection </w:t>
      </w:r>
      <w:r w:rsidR="000D28D7">
        <w:t>A</w:t>
      </w:r>
      <w:r w:rsidR="00F73C5D">
        <w:t xml:space="preserve">ct. </w:t>
      </w:r>
      <w:proofErr w:type="gramStart"/>
      <w:r w:rsidR="00F73C5D">
        <w:t xml:space="preserve">By following the principles within this </w:t>
      </w:r>
      <w:r w:rsidR="00775AE5">
        <w:t>act,</w:t>
      </w:r>
      <w:r w:rsidR="00F73C5D">
        <w:t xml:space="preserve"> it</w:t>
      </w:r>
      <w:proofErr w:type="gramEnd"/>
      <w:r w:rsidR="00F73C5D">
        <w:t xml:space="preserve"> can guarantee that </w:t>
      </w:r>
      <w:r w:rsidR="00775AE5">
        <w:t xml:space="preserve">personal data gathered </w:t>
      </w:r>
      <w:r w:rsidR="001428A3">
        <w:t xml:space="preserve">is </w:t>
      </w:r>
      <w:r w:rsidR="00775AE5">
        <w:t>‘used fairly, used for specified purpose,</w:t>
      </w:r>
      <w:r w:rsidR="001428A3">
        <w:t xml:space="preserve"> kept up to date, kept for no longer than necessary</w:t>
      </w:r>
      <w:r w:rsidR="00775AE5">
        <w:t>’</w:t>
      </w:r>
      <w:r w:rsidR="00464CBB">
        <w:t>. (</w:t>
      </w:r>
      <w:r w:rsidR="00E97A25">
        <w:t>19</w:t>
      </w:r>
      <w:r w:rsidR="00F03B9F">
        <w:t>)</w:t>
      </w:r>
      <w:r w:rsidR="008F0C37">
        <w:t xml:space="preserve"> Personal data that can be collected by </w:t>
      </w:r>
      <w:r w:rsidR="006846C6">
        <w:t xml:space="preserve">rotas include </w:t>
      </w:r>
      <w:r w:rsidR="00356BE7">
        <w:t>name</w:t>
      </w:r>
      <w:r w:rsidR="00575ADA">
        <w:t xml:space="preserve">s, contact details, </w:t>
      </w:r>
      <w:r w:rsidR="00D1532D">
        <w:t xml:space="preserve">where and when someone works and </w:t>
      </w:r>
      <w:r w:rsidR="00DD69AC">
        <w:t>possibly how much they earn. If</w:t>
      </w:r>
      <w:r w:rsidR="000D28D7">
        <w:t xml:space="preserve"> a business fails to comply with The Data Protection Act</w:t>
      </w:r>
      <w:r w:rsidR="00C169BD">
        <w:t>,</w:t>
      </w:r>
      <w:r w:rsidR="000D28D7">
        <w:t xml:space="preserve"> then it </w:t>
      </w:r>
      <w:r w:rsidR="00444A76">
        <w:t>could lead to a penalty of up to 17.5 million or 4% of the business</w:t>
      </w:r>
      <w:r w:rsidR="00113B2F">
        <w:t>’</w:t>
      </w:r>
      <w:r w:rsidR="00444A76">
        <w:t>s annual turnover</w:t>
      </w:r>
      <w:r w:rsidR="00F91AF4">
        <w:t xml:space="preserve"> depending on which amount is </w:t>
      </w:r>
      <w:commentRangeStart w:id="18"/>
      <w:r w:rsidR="00F91AF4">
        <w:t>higher</w:t>
      </w:r>
      <w:commentRangeEnd w:id="18"/>
      <w:r w:rsidR="00090755">
        <w:rPr>
          <w:rStyle w:val="CommentReference"/>
        </w:rPr>
        <w:commentReference w:id="18"/>
      </w:r>
      <w:r w:rsidR="00F91AF4">
        <w:t>. (2</w:t>
      </w:r>
      <w:r w:rsidR="00DE1657">
        <w:t>0</w:t>
      </w:r>
      <w:r w:rsidR="00F91AF4">
        <w:t>)</w:t>
      </w:r>
      <w:r w:rsidR="008E6A28">
        <w:br w:type="page"/>
      </w:r>
    </w:p>
    <w:p w14:paraId="5DD0E4A2" w14:textId="04CAA448" w:rsidR="00937872" w:rsidRPr="007B23ED" w:rsidRDefault="00D533AE" w:rsidP="00937872">
      <w:pPr>
        <w:pStyle w:val="Heading3"/>
      </w:pPr>
      <w:bookmarkStart w:id="19" w:name="_Toc124522653"/>
      <w:r w:rsidRPr="007B23ED">
        <w:lastRenderedPageBreak/>
        <w:t xml:space="preserve">Current Tools </w:t>
      </w:r>
      <w:r w:rsidR="00CB73C8" w:rsidRPr="007B23ED">
        <w:t>and</w:t>
      </w:r>
      <w:r w:rsidRPr="007B23ED">
        <w:t xml:space="preserve"> Technologies</w:t>
      </w:r>
      <w:bookmarkEnd w:id="19"/>
      <w:r w:rsidRPr="007B23ED">
        <w:t xml:space="preserve"> </w:t>
      </w:r>
    </w:p>
    <w:p w14:paraId="293DD008" w14:textId="3F097616" w:rsidR="00AB5EE4" w:rsidRPr="00AB5EE4" w:rsidRDefault="00AB5EE4" w:rsidP="00AB5EE4">
      <w:r>
        <w:t xml:space="preserve">There are numerous pieces of software and websites that can provide a </w:t>
      </w:r>
      <w:r w:rsidR="001B465B">
        <w:t xml:space="preserve">rota or schedule. </w:t>
      </w:r>
      <w:r w:rsidR="00C83300">
        <w:t>A Google search of ‘Rota Generator’ comes back with 3.45 million results of pages advertising the service that they provide</w:t>
      </w:r>
      <w:r w:rsidR="009D4544">
        <w:t xml:space="preserve"> with ‘Employee Scheduling’ having 127 million results.</w:t>
      </w:r>
      <w:r w:rsidR="008E6A28">
        <w:t xml:space="preserve"> Each of these will have </w:t>
      </w:r>
      <w:r w:rsidR="0042602C">
        <w:t>its</w:t>
      </w:r>
      <w:r w:rsidR="008E6A28">
        <w:t xml:space="preserve"> advantages and disadvantages which could be used to enhance the proposed application.</w:t>
      </w:r>
    </w:p>
    <w:p w14:paraId="619A930A" w14:textId="63F58717" w:rsidR="00937872" w:rsidRDefault="00E456DD" w:rsidP="00B36F41">
      <w:pPr>
        <w:pStyle w:val="Heading4"/>
      </w:pPr>
      <w:r w:rsidRPr="08329657">
        <w:t>Spreadsheet Software</w:t>
      </w:r>
    </w:p>
    <w:p w14:paraId="5D4C7577" w14:textId="765C7DF6" w:rsidR="00E456DD" w:rsidRDefault="001405CC" w:rsidP="00E456DD">
      <w:r>
        <w:t>When companies started to integrate</w:t>
      </w:r>
      <w:r w:rsidR="004B21DB">
        <w:t xml:space="preserve"> their </w:t>
      </w:r>
      <w:r w:rsidR="002E30B5">
        <w:t xml:space="preserve">business </w:t>
      </w:r>
      <w:r w:rsidR="004B21DB">
        <w:t>tasks</w:t>
      </w:r>
      <w:r w:rsidR="00572F07">
        <w:t xml:space="preserve"> </w:t>
      </w:r>
      <w:r w:rsidR="00F92E42">
        <w:t>with software</w:t>
      </w:r>
      <w:r w:rsidR="001934F6">
        <w:t>, spreadsheets</w:t>
      </w:r>
      <w:r w:rsidR="004B21DB">
        <w:t xml:space="preserve"> were used to </w:t>
      </w:r>
      <w:r w:rsidR="00F7227D">
        <w:t>manage rotas</w:t>
      </w:r>
      <w:r w:rsidR="00AA7231">
        <w:t xml:space="preserve"> instead of pen and paper. </w:t>
      </w:r>
      <w:r w:rsidR="003B7E82">
        <w:t xml:space="preserve">One doctor who </w:t>
      </w:r>
      <w:r w:rsidR="008A3EC3">
        <w:t>noticed this “</w:t>
      </w:r>
      <w:r w:rsidR="008A3EC3" w:rsidRPr="008A3EC3">
        <w:t>describes it as merely an upgrade of handwritten records to a complicated spreadsheet.</w:t>
      </w:r>
      <w:r w:rsidR="008A3EC3">
        <w:t xml:space="preserve">” </w:t>
      </w:r>
      <w:r w:rsidR="006F1F95">
        <w:t>(2</w:t>
      </w:r>
      <w:r w:rsidR="00D4560A">
        <w:t>1</w:t>
      </w:r>
      <w:r w:rsidR="006F1F95">
        <w:t>)</w:t>
      </w:r>
      <w:r w:rsidR="00CD3C5D">
        <w:t xml:space="preserve"> </w:t>
      </w:r>
      <w:r w:rsidR="520D43E7">
        <w:t>A relatively easy tool however not what it was intended to be for</w:t>
      </w:r>
      <w:r w:rsidR="009437E8">
        <w:t xml:space="preserve"> as </w:t>
      </w:r>
      <w:r w:rsidR="00607CB6">
        <w:t>‘</w:t>
      </w:r>
      <w:r w:rsidR="000E195B" w:rsidRPr="000E195B">
        <w:t xml:space="preserve">In 1961, Professor Richard Mattessich pioneered </w:t>
      </w:r>
      <w:r w:rsidR="006F1F95" w:rsidRPr="000E195B">
        <w:t xml:space="preserve">the </w:t>
      </w:r>
      <w:r w:rsidR="006F1F95" w:rsidRPr="00607CB6">
        <w:t>development</w:t>
      </w:r>
      <w:r w:rsidR="00607CB6" w:rsidRPr="00607CB6">
        <w:t xml:space="preserve"> of computerized </w:t>
      </w:r>
      <w:r w:rsidR="00A86BFF" w:rsidRPr="00607CB6">
        <w:t>spreadsheets</w:t>
      </w:r>
      <w:r w:rsidR="00607CB6" w:rsidRPr="00607CB6">
        <w:t xml:space="preserve"> for use in business accounting.</w:t>
      </w:r>
      <w:r w:rsidR="00607CB6">
        <w:t>’</w:t>
      </w:r>
      <w:r w:rsidR="006F1F95">
        <w:t xml:space="preserve"> </w:t>
      </w:r>
      <w:r w:rsidR="00A07604">
        <w:t>(2</w:t>
      </w:r>
      <w:r w:rsidR="00D4560A">
        <w:t>2</w:t>
      </w:r>
      <w:r w:rsidR="00A07604">
        <w:t>)</w:t>
      </w:r>
      <w:r w:rsidR="00CD3C5D">
        <w:t xml:space="preserve"> </w:t>
      </w:r>
      <w:r w:rsidR="4E25A831">
        <w:t xml:space="preserve">Cells in a spreadsheet can be easily edited and some users could find it </w:t>
      </w:r>
      <w:r w:rsidR="12D37163">
        <w:t>difficult</w:t>
      </w:r>
      <w:r w:rsidR="4E25A831">
        <w:t xml:space="preserve"> to </w:t>
      </w:r>
      <w:r w:rsidR="007B0C06">
        <w:t>n</w:t>
      </w:r>
      <w:r w:rsidR="4E25A831">
        <w:t>avigate</w:t>
      </w:r>
      <w:r w:rsidR="612E4E95">
        <w:t>. If they would then they could require educating on how to use a spreadsheet effectively. Other rota-spe</w:t>
      </w:r>
      <w:r w:rsidR="0945B77A">
        <w:t xml:space="preserve">cific software could offer more relevant and useful features than Microsoft Excel. </w:t>
      </w:r>
    </w:p>
    <w:p w14:paraId="77603BBD" w14:textId="67B6CE53" w:rsidR="2F06E26A" w:rsidRDefault="00871200" w:rsidP="00871200">
      <w:pPr>
        <w:pStyle w:val="Heading4"/>
      </w:pPr>
      <w:proofErr w:type="spellStart"/>
      <w:r w:rsidRPr="00871200">
        <w:t>Papershift</w:t>
      </w:r>
      <w:proofErr w:type="spellEnd"/>
    </w:p>
    <w:p w14:paraId="4C2DF480" w14:textId="5559509C" w:rsidR="00871200" w:rsidRDefault="00871200" w:rsidP="00871200">
      <w:proofErr w:type="spellStart"/>
      <w:r>
        <w:t>Papershift</w:t>
      </w:r>
      <w:proofErr w:type="spellEnd"/>
      <w:r>
        <w:t xml:space="preserve"> is a </w:t>
      </w:r>
      <w:r w:rsidR="005E445D">
        <w:t xml:space="preserve">piece of software which can </w:t>
      </w:r>
      <w:r w:rsidR="00BD7EC0">
        <w:t xml:space="preserve">allow businesses to </w:t>
      </w:r>
      <w:r w:rsidR="004B4478">
        <w:t>manage absences, track time, plan roster</w:t>
      </w:r>
      <w:r w:rsidR="003A24D7">
        <w:t>s</w:t>
      </w:r>
      <w:r w:rsidR="004B4478">
        <w:t xml:space="preserve"> and enterprise. </w:t>
      </w:r>
      <w:r w:rsidR="00A111FB">
        <w:t xml:space="preserve">The </w:t>
      </w:r>
      <w:proofErr w:type="spellStart"/>
      <w:r w:rsidR="00A111FB">
        <w:t>Papershift</w:t>
      </w:r>
      <w:proofErr w:type="spellEnd"/>
      <w:r w:rsidR="00A111FB">
        <w:t xml:space="preserve"> website boasts that they have been responsible for creating over </w:t>
      </w:r>
      <w:r w:rsidR="00001E5E">
        <w:t>5 million shifts</w:t>
      </w:r>
      <w:r w:rsidR="008B77B7">
        <w:t>, including from large businesses like Aldi, Subway and</w:t>
      </w:r>
      <w:r w:rsidR="00852515">
        <w:t xml:space="preserve"> Burger King. </w:t>
      </w:r>
      <w:commentRangeStart w:id="20"/>
      <w:r w:rsidR="00852515">
        <w:t xml:space="preserve">This shows that it is suitable for large chains however may be unusable for smaller businesses as </w:t>
      </w:r>
      <w:r w:rsidR="00623320">
        <w:t>the pricing starts from 3 euros per employee per month.</w:t>
      </w:r>
      <w:r w:rsidR="00001E5E">
        <w:t xml:space="preserve"> </w:t>
      </w:r>
      <w:r w:rsidR="000329DE">
        <w:t>(</w:t>
      </w:r>
      <w:r w:rsidR="00001E5E">
        <w:t>2</w:t>
      </w:r>
      <w:r w:rsidR="007753AB">
        <w:t>3</w:t>
      </w:r>
      <w:r w:rsidR="000329DE">
        <w:t>)</w:t>
      </w:r>
      <w:r w:rsidR="00531B3E">
        <w:t xml:space="preserve"> </w:t>
      </w:r>
      <w:commentRangeEnd w:id="20"/>
      <w:r w:rsidR="00833D66">
        <w:rPr>
          <w:rStyle w:val="CommentReference"/>
        </w:rPr>
        <w:commentReference w:id="20"/>
      </w:r>
      <w:r w:rsidR="00531B3E">
        <w:rPr>
          <w:noProof/>
        </w:rPr>
        <w:drawing>
          <wp:inline distT="0" distB="0" distL="0" distR="0" wp14:anchorId="1A8A43D2" wp14:editId="30DEADE8">
            <wp:extent cx="5943600" cy="36766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676650"/>
                    </a:xfrm>
                    <a:prstGeom prst="rect">
                      <a:avLst/>
                    </a:prstGeom>
                    <a:noFill/>
                    <a:ln>
                      <a:noFill/>
                    </a:ln>
                  </pic:spPr>
                </pic:pic>
              </a:graphicData>
            </a:graphic>
          </wp:inline>
        </w:drawing>
      </w:r>
    </w:p>
    <w:p w14:paraId="6DCBFC95" w14:textId="11B29E9A" w:rsidR="00F215C9" w:rsidRDefault="00F215C9" w:rsidP="00F215C9">
      <w:pPr>
        <w:pStyle w:val="Heading4"/>
      </w:pPr>
      <w:r w:rsidRPr="00F215C9">
        <w:lastRenderedPageBreak/>
        <w:t>Smartsheet</w:t>
      </w:r>
      <w:r w:rsidR="00646260">
        <w:t xml:space="preserve"> </w:t>
      </w:r>
    </w:p>
    <w:p w14:paraId="1852FAA9" w14:textId="58230DDF" w:rsidR="00F215C9" w:rsidRPr="00F215C9" w:rsidRDefault="00CF4B82" w:rsidP="00F215C9">
      <w:r>
        <w:t xml:space="preserve">Smartsheet </w:t>
      </w:r>
      <w:r w:rsidR="00177A43">
        <w:t xml:space="preserve">itself claims that it is </w:t>
      </w:r>
      <w:r w:rsidR="00C83CEE">
        <w:t>‘</w:t>
      </w:r>
      <w:r w:rsidR="00C83CEE" w:rsidRPr="00C83CEE">
        <w:t>better than Excel in work management, collaboration, visibility, accessibility, and integrations.</w:t>
      </w:r>
      <w:r w:rsidR="00C83CEE">
        <w:t xml:space="preserve">’ </w:t>
      </w:r>
      <w:r w:rsidR="000329DE">
        <w:t>(</w:t>
      </w:r>
      <w:r w:rsidR="00C83CEE">
        <w:t>2</w:t>
      </w:r>
      <w:r w:rsidR="00F5409B">
        <w:t>4</w:t>
      </w:r>
      <w:r w:rsidR="000329DE">
        <w:t>)</w:t>
      </w:r>
      <w:r w:rsidR="00FF4B8A">
        <w:t xml:space="preserve"> A former </w:t>
      </w:r>
      <w:r w:rsidR="00C33AC8">
        <w:t xml:space="preserve">Microsoft analyst is the founder of Smartsheet </w:t>
      </w:r>
      <w:r w:rsidR="008F1F39">
        <w:t xml:space="preserve">and has used his previous work to combine features of Excel, Project and SharePoint into a new </w:t>
      </w:r>
      <w:r w:rsidR="008458CE">
        <w:t xml:space="preserve">service. </w:t>
      </w:r>
      <w:r w:rsidR="000329DE">
        <w:t>(</w:t>
      </w:r>
      <w:r w:rsidR="008458CE">
        <w:t>2</w:t>
      </w:r>
      <w:r w:rsidR="00F5409B">
        <w:t>5</w:t>
      </w:r>
      <w:r w:rsidR="000329DE">
        <w:t>)</w:t>
      </w:r>
      <w:r w:rsidR="00C90C6B">
        <w:t xml:space="preserve"> Smartsheet</w:t>
      </w:r>
      <w:r w:rsidR="00B9085D">
        <w:t xml:space="preserve">’s </w:t>
      </w:r>
      <w:r w:rsidR="008B1859">
        <w:t xml:space="preserve">aim was to offer </w:t>
      </w:r>
      <w:r w:rsidR="0016355E">
        <w:t xml:space="preserve">users a centralised location of these Microsoft </w:t>
      </w:r>
      <w:r w:rsidR="008A463E">
        <w:t xml:space="preserve">applications. </w:t>
      </w:r>
      <w:commentRangeStart w:id="21"/>
      <w:r w:rsidR="003568E0">
        <w:t xml:space="preserve">Smartsheet will cost a business </w:t>
      </w:r>
      <w:r w:rsidR="00F359BB">
        <w:t>£5</w:t>
      </w:r>
      <w:r w:rsidR="003568E0">
        <w:t xml:space="preserve"> per month</w:t>
      </w:r>
      <w:r w:rsidR="00F359BB">
        <w:t xml:space="preserve"> at its cheapest pricing option. </w:t>
      </w:r>
      <w:commentRangeEnd w:id="21"/>
      <w:r w:rsidR="00CF6C61">
        <w:rPr>
          <w:rStyle w:val="CommentReference"/>
        </w:rPr>
        <w:commentReference w:id="21"/>
      </w:r>
    </w:p>
    <w:p w14:paraId="760437E1" w14:textId="2420FBE9" w:rsidR="00871200" w:rsidRDefault="00932A2A" w:rsidP="2F06E26A">
      <w:r>
        <w:rPr>
          <w:noProof/>
        </w:rPr>
        <w:drawing>
          <wp:inline distT="0" distB="0" distL="0" distR="0" wp14:anchorId="206CE9F8" wp14:editId="72F32311">
            <wp:extent cx="5943600" cy="3058795"/>
            <wp:effectExtent l="0" t="0" r="0" b="8255"/>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3058795"/>
                    </a:xfrm>
                    <a:prstGeom prst="rect">
                      <a:avLst/>
                    </a:prstGeom>
                  </pic:spPr>
                </pic:pic>
              </a:graphicData>
            </a:graphic>
          </wp:inline>
        </w:drawing>
      </w:r>
    </w:p>
    <w:p w14:paraId="0513F66D" w14:textId="4FBA9D88" w:rsidR="2F06E26A" w:rsidRDefault="2F06E26A" w:rsidP="2F06E26A">
      <w:pPr>
        <w:pStyle w:val="Heading3"/>
      </w:pPr>
    </w:p>
    <w:p w14:paraId="2C53A582" w14:textId="7117517F" w:rsidR="00572F07" w:rsidRPr="007B23ED" w:rsidRDefault="00B0237E" w:rsidP="00B0237E">
      <w:pPr>
        <w:pStyle w:val="Heading3"/>
      </w:pPr>
      <w:bookmarkStart w:id="22" w:name="_Toc124522654"/>
      <w:r w:rsidRPr="007B23ED">
        <w:t>Application Requirements</w:t>
      </w:r>
      <w:bookmarkEnd w:id="22"/>
    </w:p>
    <w:p w14:paraId="7F304AF6" w14:textId="1AFD63C8" w:rsidR="00937872" w:rsidRDefault="00990074" w:rsidP="00937872">
      <w:r>
        <w:t xml:space="preserve">An interview with a local business that uses </w:t>
      </w:r>
      <w:r w:rsidR="00F15632">
        <w:t xml:space="preserve">a rota </w:t>
      </w:r>
      <w:r w:rsidR="00D22529">
        <w:t>was taken with both the rota coordinator and a member of staff who finds themselves on the rota. From these interviews</w:t>
      </w:r>
      <w:r w:rsidR="00287E6C">
        <w:t>,</w:t>
      </w:r>
      <w:r w:rsidR="00D22529">
        <w:t xml:space="preserve"> </w:t>
      </w:r>
      <w:r w:rsidR="009270BC">
        <w:t>requirements were compiled to understand what is needed from the proposed application</w:t>
      </w:r>
      <w:r w:rsidR="00287E6C">
        <w:t xml:space="preserve"> to benefit staff and management. </w:t>
      </w:r>
      <w:r w:rsidR="002A537A">
        <w:t xml:space="preserve">A transcript of the interview can be </w:t>
      </w:r>
      <w:commentRangeStart w:id="23"/>
      <w:r w:rsidR="002A537A">
        <w:t>seen in the appendix</w:t>
      </w:r>
      <w:commentRangeEnd w:id="23"/>
      <w:r w:rsidR="00567D49">
        <w:rPr>
          <w:rStyle w:val="CommentReference"/>
        </w:rPr>
        <w:commentReference w:id="23"/>
      </w:r>
      <w:r w:rsidR="002A537A">
        <w:t xml:space="preserve">. </w:t>
      </w:r>
      <w:r w:rsidR="004D2A3E">
        <w:t>The requirements included:</w:t>
      </w:r>
    </w:p>
    <w:p w14:paraId="05E9AD2D" w14:textId="5368A6F9" w:rsidR="0021060B" w:rsidRPr="00C920A0" w:rsidRDefault="0021060B" w:rsidP="00C920A0">
      <w:pPr>
        <w:pStyle w:val="Heading4"/>
      </w:pPr>
      <w:r w:rsidRPr="00C920A0">
        <w:t xml:space="preserve">No </w:t>
      </w:r>
      <w:r w:rsidR="004A54CA" w:rsidRPr="00C920A0">
        <w:t>d</w:t>
      </w:r>
      <w:r w:rsidRPr="00C920A0">
        <w:t xml:space="preserve">uplicate </w:t>
      </w:r>
      <w:r w:rsidR="004A54CA" w:rsidRPr="00C920A0">
        <w:t>n</w:t>
      </w:r>
      <w:r w:rsidRPr="00C920A0">
        <w:t>ames</w:t>
      </w:r>
    </w:p>
    <w:p w14:paraId="6A27D27B" w14:textId="727D13DF" w:rsidR="0001051C" w:rsidRPr="0001051C" w:rsidRDefault="0001051C" w:rsidP="005568C5">
      <w:r>
        <w:t>The current rota can allow for duplication of names. This could cause staffing errors and is vital that it does not happen in proposed application.</w:t>
      </w:r>
    </w:p>
    <w:p w14:paraId="5DE0E468" w14:textId="437059B5" w:rsidR="004A54CA" w:rsidRDefault="00A32A49" w:rsidP="00690AAB">
      <w:pPr>
        <w:pStyle w:val="Heading4"/>
      </w:pPr>
      <w:r>
        <w:t>Having a minimum number of staff on the rota</w:t>
      </w:r>
    </w:p>
    <w:p w14:paraId="482E4CCB" w14:textId="65AEA618" w:rsidR="005568C5" w:rsidRPr="005568C5" w:rsidRDefault="005568C5" w:rsidP="005568C5">
      <w:r>
        <w:t>By having this as a feature the business will never be understaffed.</w:t>
      </w:r>
    </w:p>
    <w:p w14:paraId="73D9E49C" w14:textId="7826DDA0" w:rsidR="00A32A49" w:rsidRDefault="00A32A49" w:rsidP="00C920A0">
      <w:pPr>
        <w:pStyle w:val="Heading4"/>
      </w:pPr>
      <w:r>
        <w:t>Having a maximum number of staff on the rota</w:t>
      </w:r>
    </w:p>
    <w:p w14:paraId="06114D72" w14:textId="65266904" w:rsidR="005568C5" w:rsidRPr="005568C5" w:rsidRDefault="000E2D98" w:rsidP="005568C5">
      <w:r>
        <w:t xml:space="preserve">This will make sure that the business will never be overstaffed and will have the right </w:t>
      </w:r>
      <w:r w:rsidR="002A7690">
        <w:t>number</w:t>
      </w:r>
      <w:r>
        <w:t xml:space="preserve"> of staff.</w:t>
      </w:r>
    </w:p>
    <w:p w14:paraId="0CF484C3" w14:textId="0D979885" w:rsidR="00A32A49" w:rsidRDefault="007F5B30" w:rsidP="00C920A0">
      <w:pPr>
        <w:pStyle w:val="Heading4"/>
      </w:pPr>
      <w:r>
        <w:t>Colour co-ordination</w:t>
      </w:r>
    </w:p>
    <w:p w14:paraId="0BC2E689" w14:textId="4212755A" w:rsidR="002A7690" w:rsidRPr="002A7690" w:rsidRDefault="00FD23C7" w:rsidP="002A7690">
      <w:r>
        <w:t>The p</w:t>
      </w:r>
      <w:r w:rsidR="002A7690">
        <w:t xml:space="preserve">revious rota has started to use this to show staff where they are on the rota. Makes it easier for staff to read. </w:t>
      </w:r>
    </w:p>
    <w:p w14:paraId="744F322F" w14:textId="59E46565" w:rsidR="007F5B30" w:rsidRDefault="007F5B30" w:rsidP="00C920A0">
      <w:pPr>
        <w:pStyle w:val="Heading4"/>
      </w:pPr>
      <w:r>
        <w:lastRenderedPageBreak/>
        <w:t>Notification to staff</w:t>
      </w:r>
    </w:p>
    <w:p w14:paraId="2A12AB49" w14:textId="0172958D" w:rsidR="002A7690" w:rsidRPr="002A7690" w:rsidRDefault="00FD23C7" w:rsidP="002A7690">
      <w:r>
        <w:t>The c</w:t>
      </w:r>
      <w:r w:rsidR="002A7690">
        <w:t>urrent rota does not do this</w:t>
      </w:r>
      <w:r w:rsidR="00C169BD">
        <w:t>,</w:t>
      </w:r>
      <w:r w:rsidR="002A7690">
        <w:t xml:space="preserve"> and this could allow staff to know when they are needed.</w:t>
      </w:r>
    </w:p>
    <w:p w14:paraId="20243691" w14:textId="31C780FC" w:rsidR="00732B65" w:rsidRDefault="00732B65" w:rsidP="00C920A0">
      <w:pPr>
        <w:pStyle w:val="Heading4"/>
      </w:pPr>
      <w:r>
        <w:t>Editable</w:t>
      </w:r>
    </w:p>
    <w:p w14:paraId="4DAC1AD6" w14:textId="46588F5A" w:rsidR="002A7690" w:rsidRPr="002A7690" w:rsidRDefault="002A7690" w:rsidP="002A7690">
      <w:r>
        <w:t>The new application must be editable in case of leave, sickness or other reasons staff cannot work.</w:t>
      </w:r>
    </w:p>
    <w:p w14:paraId="7887A834" w14:textId="7CD3ECA5" w:rsidR="007F5B30" w:rsidRDefault="007F5B30" w:rsidP="00C920A0">
      <w:pPr>
        <w:pStyle w:val="Heading4"/>
      </w:pPr>
      <w:r>
        <w:t>Ease of Use</w:t>
      </w:r>
    </w:p>
    <w:p w14:paraId="692A60F0" w14:textId="2BC83F15" w:rsidR="00C920A0" w:rsidRDefault="002D0AEA" w:rsidP="00C920A0">
      <w:r>
        <w:t xml:space="preserve">Must be easy to use for both </w:t>
      </w:r>
      <w:r w:rsidR="00704958">
        <w:t xml:space="preserve">the </w:t>
      </w:r>
      <w:r>
        <w:t>rota coordinator and those who read it.</w:t>
      </w:r>
    </w:p>
    <w:p w14:paraId="382891DE" w14:textId="6F23E1A0" w:rsidR="00C920A0" w:rsidRPr="00C920A0" w:rsidRDefault="00C920A0" w:rsidP="00C920A0">
      <w:pPr>
        <w:pStyle w:val="Heading4"/>
      </w:pPr>
      <w:r>
        <w:t>Easily Accessible</w:t>
      </w:r>
    </w:p>
    <w:p w14:paraId="18751849" w14:textId="57307B6A" w:rsidR="007F5B30" w:rsidRDefault="002D0AEA" w:rsidP="00937872">
      <w:r>
        <w:t xml:space="preserve">Should be easy to access for staff to understand when they are needed to </w:t>
      </w:r>
      <w:commentRangeStart w:id="24"/>
      <w:r>
        <w:t>work</w:t>
      </w:r>
      <w:commentRangeEnd w:id="24"/>
      <w:r w:rsidR="005F090C">
        <w:rPr>
          <w:rStyle w:val="CommentReference"/>
        </w:rPr>
        <w:commentReference w:id="24"/>
      </w:r>
    </w:p>
    <w:p w14:paraId="6E9C3289" w14:textId="77777777" w:rsidR="004D2A3E" w:rsidRPr="00937872" w:rsidRDefault="004D2A3E" w:rsidP="00937872"/>
    <w:p w14:paraId="55D13CB4" w14:textId="16466080" w:rsidR="002045F0" w:rsidRDefault="003155A4" w:rsidP="002045F0">
      <w:pPr>
        <w:rPr>
          <w:rStyle w:val="Heading3Char"/>
        </w:rPr>
      </w:pPr>
      <w:bookmarkStart w:id="25" w:name="_Toc124522655"/>
      <w:r w:rsidRPr="007B23ED">
        <w:rPr>
          <w:rStyle w:val="Heading3Char"/>
        </w:rPr>
        <w:t>Deve</w:t>
      </w:r>
      <w:r w:rsidR="00AC1DC2" w:rsidRPr="007B23ED">
        <w:rPr>
          <w:rStyle w:val="Heading3Char"/>
        </w:rPr>
        <w:t>lopment P</w:t>
      </w:r>
      <w:r w:rsidR="00D96757" w:rsidRPr="007B23ED">
        <w:rPr>
          <w:rStyle w:val="Heading3Char"/>
        </w:rPr>
        <w:t>latforms</w:t>
      </w:r>
      <w:bookmarkEnd w:id="25"/>
      <w:r w:rsidR="000A07FD">
        <w:br/>
      </w:r>
      <w:r w:rsidR="00920AD7">
        <w:t xml:space="preserve">Software will be needed for the development of the application and there will also need to be a database used to store relevant data on staff and schedules. </w:t>
      </w:r>
    </w:p>
    <w:p w14:paraId="2F098B01" w14:textId="77777777" w:rsidR="00DE7999" w:rsidRDefault="00DE7999" w:rsidP="00C1138B">
      <w:pPr>
        <w:pStyle w:val="Heading4"/>
      </w:pPr>
      <w:r>
        <w:t>Visual Studio</w:t>
      </w:r>
    </w:p>
    <w:p w14:paraId="098C3ADB" w14:textId="769DD538" w:rsidR="00DE7999" w:rsidRDefault="00C1138B">
      <w:r>
        <w:t>The application could be built in Visual Studio using C</w:t>
      </w:r>
      <w:r w:rsidR="00E12B29">
        <w:t>#’s Windows Forms</w:t>
      </w:r>
      <w:r w:rsidR="00AF046F">
        <w:t xml:space="preserve"> Application. </w:t>
      </w:r>
      <w:r w:rsidR="009C7623">
        <w:t>This would allow</w:t>
      </w:r>
      <w:r w:rsidR="009A7930">
        <w:t xml:space="preserve"> </w:t>
      </w:r>
      <w:r w:rsidR="00FA508B">
        <w:t>a developer</w:t>
      </w:r>
      <w:r w:rsidR="009A7930">
        <w:t xml:space="preserve"> ‘</w:t>
      </w:r>
      <w:r w:rsidR="009A7930" w:rsidRPr="009A7930">
        <w:t>an easier interface to develop the applications for desktop, tablet, PCs.</w:t>
      </w:r>
      <w:r w:rsidR="009A7930">
        <w:t>’</w:t>
      </w:r>
      <w:r w:rsidR="00EB4C72">
        <w:t xml:space="preserve"> (2</w:t>
      </w:r>
      <w:r w:rsidR="007501D2">
        <w:t>6</w:t>
      </w:r>
      <w:r w:rsidR="00EB4C72">
        <w:t>)</w:t>
      </w:r>
      <w:r w:rsidR="004963DF">
        <w:t xml:space="preserve"> This then removes the option of a </w:t>
      </w:r>
      <w:r w:rsidR="00BC600F">
        <w:t xml:space="preserve">web application as </w:t>
      </w:r>
      <w:r w:rsidR="005E7F8C">
        <w:t>‘</w:t>
      </w:r>
      <w:r w:rsidR="005E7F8C" w:rsidRPr="005E7F8C">
        <w:t>WinForms can be used only to develop the Windows Forms Application</w:t>
      </w:r>
      <w:r w:rsidR="005E7F8C">
        <w:t>’ (</w:t>
      </w:r>
      <w:r w:rsidR="00AB1D84">
        <w:t>27</w:t>
      </w:r>
      <w:r w:rsidR="005E7F8C">
        <w:t xml:space="preserve">). </w:t>
      </w:r>
      <w:r w:rsidR="00370C27">
        <w:t xml:space="preserve">This could be suitable for the </w:t>
      </w:r>
      <w:r w:rsidR="00190FF8">
        <w:t xml:space="preserve">application as the easier the development, the more likely the application will be developed on time. </w:t>
      </w:r>
    </w:p>
    <w:p w14:paraId="06443CD6" w14:textId="692F7510" w:rsidR="00DE7999" w:rsidRDefault="00DE7999" w:rsidP="00C1138B">
      <w:pPr>
        <w:pStyle w:val="Heading4"/>
      </w:pPr>
      <w:r>
        <w:t>Xamarin</w:t>
      </w:r>
    </w:p>
    <w:p w14:paraId="5CAAD04F" w14:textId="562FDAFD" w:rsidR="00DE7999" w:rsidRDefault="00140FCB">
      <w:r>
        <w:t xml:space="preserve">Xamarin focuses on </w:t>
      </w:r>
      <w:r w:rsidR="00903C85">
        <w:t xml:space="preserve">mobile </w:t>
      </w:r>
      <w:r w:rsidR="00D00C63">
        <w:t>applications for iOS, Android and Windows</w:t>
      </w:r>
      <w:r w:rsidR="00903C85">
        <w:t xml:space="preserve">. This could be used however the rota coordinator would then need to create the rota </w:t>
      </w:r>
      <w:r w:rsidR="00C16ADC">
        <w:t xml:space="preserve">from a mobile device instead of a PC which they currently use. A benefit of using Xamarin is that </w:t>
      </w:r>
      <w:r w:rsidR="008F54B8">
        <w:t>when an app is developed it can perform, behave and look the same across different platforms (</w:t>
      </w:r>
      <w:r w:rsidR="00AB1D84">
        <w:t>28</w:t>
      </w:r>
      <w:r w:rsidR="008F54B8">
        <w:t xml:space="preserve">). This could be beneficial </w:t>
      </w:r>
      <w:r w:rsidR="00742306">
        <w:t xml:space="preserve">as </w:t>
      </w:r>
      <w:r w:rsidR="003046B0">
        <w:t>a requirement is that the application should be easily accessible</w:t>
      </w:r>
      <w:r w:rsidR="00C169BD">
        <w:t>,</w:t>
      </w:r>
      <w:r w:rsidR="003046B0">
        <w:t xml:space="preserve"> and it would be if it were a mobile application. </w:t>
      </w:r>
    </w:p>
    <w:p w14:paraId="2F368E25" w14:textId="1D3BC13D" w:rsidR="00DE7999" w:rsidRDefault="00DE7999" w:rsidP="00C1138B">
      <w:pPr>
        <w:pStyle w:val="Heading4"/>
      </w:pPr>
      <w:r>
        <w:t xml:space="preserve">Database </w:t>
      </w:r>
      <w:r w:rsidR="00C1138B">
        <w:t>Driven</w:t>
      </w:r>
      <w:r>
        <w:t xml:space="preserve"> Website </w:t>
      </w:r>
    </w:p>
    <w:p w14:paraId="1871136F" w14:textId="21A5F55F" w:rsidR="007F209B" w:rsidRPr="007F209B" w:rsidRDefault="008C6C9E" w:rsidP="007F209B">
      <w:r>
        <w:t>A website</w:t>
      </w:r>
      <w:r w:rsidR="2EF5778B">
        <w:t>-</w:t>
      </w:r>
      <w:r>
        <w:t xml:space="preserve">driven database </w:t>
      </w:r>
      <w:r w:rsidR="00174CDD">
        <w:t>is where the website</w:t>
      </w:r>
      <w:r w:rsidR="00704958">
        <w:t>’</w:t>
      </w:r>
      <w:r w:rsidR="00174CDD">
        <w:t xml:space="preserve">s content is kept in a database. </w:t>
      </w:r>
      <w:r w:rsidR="00920AD7">
        <w:t xml:space="preserve">With the amount of </w:t>
      </w:r>
      <w:r w:rsidR="00D72561">
        <w:t xml:space="preserve">data needing to be kept from the business utilising this could be a solution. </w:t>
      </w:r>
      <w:r w:rsidR="00DA2BD0">
        <w:t xml:space="preserve">This would allow the business to have </w:t>
      </w:r>
      <w:r w:rsidR="00704958">
        <w:t>its</w:t>
      </w:r>
      <w:r w:rsidR="00DA2BD0">
        <w:t xml:space="preserve"> own website for the creation and viewing of a rota which is in line with the requirement of </w:t>
      </w:r>
      <w:r w:rsidR="002D60B6">
        <w:t xml:space="preserve">being </w:t>
      </w:r>
      <w:r w:rsidR="00DA2BD0">
        <w:t xml:space="preserve">easily accessible. </w:t>
      </w:r>
      <w:r w:rsidR="00A608DB">
        <w:t xml:space="preserve">MySQL would be the choice of database software connected to the website to store data. </w:t>
      </w:r>
    </w:p>
    <w:p w14:paraId="03178C44" w14:textId="7385A7CB" w:rsidR="00C14B0A" w:rsidRDefault="00C14B0A"/>
    <w:p w14:paraId="1CC5AFC1" w14:textId="06FBC093" w:rsidR="00533D91" w:rsidRDefault="00533D91">
      <w:pPr>
        <w:rPr>
          <w:rFonts w:asciiTheme="majorHAnsi" w:eastAsiaTheme="majorEastAsia" w:hAnsiTheme="majorHAnsi" w:cstheme="majorBidi"/>
          <w:sz w:val="32"/>
          <w:szCs w:val="32"/>
        </w:rPr>
      </w:pPr>
      <w:r>
        <w:br w:type="page"/>
      </w:r>
    </w:p>
    <w:p w14:paraId="15AB9FD6" w14:textId="177FCC1A" w:rsidR="00064811" w:rsidRPr="007B23ED" w:rsidRDefault="00064811" w:rsidP="00064811">
      <w:pPr>
        <w:pStyle w:val="Heading1"/>
      </w:pPr>
      <w:bookmarkStart w:id="26" w:name="_Toc121749043"/>
      <w:bookmarkStart w:id="27" w:name="_Toc124522656"/>
      <w:r w:rsidRPr="007B23ED">
        <w:lastRenderedPageBreak/>
        <w:t>Conclusion</w:t>
      </w:r>
      <w:bookmarkEnd w:id="26"/>
      <w:bookmarkEnd w:id="27"/>
    </w:p>
    <w:p w14:paraId="7ADA5261" w14:textId="77777777" w:rsidR="00E2106C" w:rsidRDefault="00E2106C" w:rsidP="00064811">
      <w:r>
        <w:t>T</w:t>
      </w:r>
      <w:r w:rsidR="00450158">
        <w:t xml:space="preserve">he proposed application will be built in </w:t>
      </w:r>
      <w:r w:rsidR="00F31DC4">
        <w:t xml:space="preserve">Visual Studio using C#. </w:t>
      </w:r>
      <w:r w:rsidR="00757D66">
        <w:t xml:space="preserve">It will be a Windows Form Application that will take inspiration from other successful personnel scheduling software similar to what Smartsheet did with Microsoft software. </w:t>
      </w:r>
      <w:r>
        <w:t xml:space="preserve">The literature review will also be utilised to understand what legal documents to be aware of and what possible shortcomings the application could have. </w:t>
      </w:r>
    </w:p>
    <w:p w14:paraId="27CD1C87" w14:textId="2EC24DE0" w:rsidR="00064811" w:rsidRDefault="00757D66" w:rsidP="00064811">
      <w:r>
        <w:t xml:space="preserve">The application will be </w:t>
      </w:r>
      <w:r w:rsidR="005D3EA8">
        <w:t xml:space="preserve">on the PCs at the Gwyn Hall for the coordinators to create the rota and view the rota. The notification system will be done </w:t>
      </w:r>
      <w:r w:rsidR="00FF119B">
        <w:t>by</w:t>
      </w:r>
      <w:r w:rsidR="005D3EA8">
        <w:t xml:space="preserve"> emailing the members of staff. This should also remove the need for a mobile application as they would be emailed their shifts</w:t>
      </w:r>
      <w:r w:rsidR="00F138BE">
        <w:t xml:space="preserve"> as they would also be able to view the rota at work. </w:t>
      </w:r>
      <w:r w:rsidR="00D06A88">
        <w:t xml:space="preserve">This application will be able to remove the previous issues that the Gwyn Hall has had with Smartsheet as well as bringing in new features that were mentioned in the </w:t>
      </w:r>
      <w:commentRangeStart w:id="28"/>
      <w:r w:rsidR="00D06A88">
        <w:t>interviews</w:t>
      </w:r>
      <w:commentRangeEnd w:id="28"/>
      <w:r w:rsidR="004A31BC">
        <w:rPr>
          <w:rStyle w:val="CommentReference"/>
        </w:rPr>
        <w:commentReference w:id="28"/>
      </w:r>
      <w:r w:rsidR="00D06A88">
        <w:t xml:space="preserve">. </w:t>
      </w:r>
      <w:r>
        <w:t xml:space="preserve"> </w:t>
      </w:r>
    </w:p>
    <w:p w14:paraId="5B47E956" w14:textId="4FA9250D" w:rsidR="00A12BDA" w:rsidRDefault="00A12BDA" w:rsidP="00064811"/>
    <w:p w14:paraId="42BB4BB7" w14:textId="77777777" w:rsidR="00533D91" w:rsidRDefault="00533D91">
      <w:pPr>
        <w:rPr>
          <w:rFonts w:asciiTheme="majorHAnsi" w:eastAsiaTheme="majorEastAsia" w:hAnsiTheme="majorHAnsi" w:cstheme="majorBidi"/>
          <w:sz w:val="32"/>
          <w:szCs w:val="32"/>
        </w:rPr>
      </w:pPr>
      <w:r>
        <w:br w:type="page"/>
      </w:r>
    </w:p>
    <w:p w14:paraId="6BF6E86A" w14:textId="66F43C54" w:rsidR="00064811" w:rsidRPr="007B23ED" w:rsidRDefault="00064811" w:rsidP="00064811">
      <w:pPr>
        <w:pStyle w:val="Heading1"/>
      </w:pPr>
      <w:bookmarkStart w:id="29" w:name="_Toc121749044"/>
      <w:bookmarkStart w:id="30" w:name="_Toc124522657"/>
      <w:r w:rsidRPr="007B23ED">
        <w:lastRenderedPageBreak/>
        <w:t>Aims and Objectives</w:t>
      </w:r>
      <w:bookmarkEnd w:id="29"/>
      <w:bookmarkEnd w:id="30"/>
    </w:p>
    <w:p w14:paraId="4062BDBE" w14:textId="11F7CDF9" w:rsidR="00927AE5" w:rsidRDefault="00927AE5" w:rsidP="00D56979">
      <w:pPr>
        <w:pStyle w:val="Heading2"/>
      </w:pPr>
      <w:bookmarkStart w:id="31" w:name="_Toc121749045"/>
      <w:bookmarkStart w:id="32" w:name="_Toc124522658"/>
      <w:r>
        <w:t>Aim</w:t>
      </w:r>
      <w:r w:rsidR="00B37F0C">
        <w:t xml:space="preserve"> 1</w:t>
      </w:r>
      <w:bookmarkEnd w:id="31"/>
      <w:bookmarkEnd w:id="32"/>
    </w:p>
    <w:p w14:paraId="1E812956" w14:textId="5A2E5E09" w:rsidR="00D56979" w:rsidRDefault="006C5BFE" w:rsidP="00D56979">
      <w:r>
        <w:t xml:space="preserve">To </w:t>
      </w:r>
      <w:r w:rsidR="000462B6">
        <w:t xml:space="preserve">understand the use of </w:t>
      </w:r>
      <w:r w:rsidR="003718BD">
        <w:t>time management tools</w:t>
      </w:r>
      <w:r w:rsidR="00904B11">
        <w:t xml:space="preserve"> </w:t>
      </w:r>
      <w:r w:rsidR="00CB73C8">
        <w:t>and</w:t>
      </w:r>
      <w:r w:rsidR="00904B11">
        <w:t xml:space="preserve"> scheduling software</w:t>
      </w:r>
      <w:r w:rsidR="003718BD">
        <w:t xml:space="preserve"> </w:t>
      </w:r>
      <w:r w:rsidR="00081ACB">
        <w:t>in the workplace</w:t>
      </w:r>
      <w:r w:rsidR="00633E8B">
        <w:t>.</w:t>
      </w:r>
    </w:p>
    <w:p w14:paraId="7CFA1406" w14:textId="53D19400" w:rsidR="00D34FD4" w:rsidRPr="00D34FD4" w:rsidRDefault="00D56979" w:rsidP="00B37F0C">
      <w:pPr>
        <w:pStyle w:val="Heading2"/>
      </w:pPr>
      <w:bookmarkStart w:id="33" w:name="_Toc121749046"/>
      <w:bookmarkStart w:id="34" w:name="_Toc124522659"/>
      <w:r>
        <w:t>Objectives</w:t>
      </w:r>
      <w:r w:rsidR="00B37F0C">
        <w:t xml:space="preserve"> For Aim 1</w:t>
      </w:r>
      <w:bookmarkEnd w:id="33"/>
      <w:bookmarkEnd w:id="34"/>
    </w:p>
    <w:p w14:paraId="7045CBD6" w14:textId="38D83EFB" w:rsidR="00D34FD4" w:rsidRPr="00D34FD4" w:rsidRDefault="00D34FD4" w:rsidP="00D34FD4">
      <w:r>
        <w:t xml:space="preserve">Objective 1 - Using secondary research methods, identify suitable sources to use for secondary research </w:t>
      </w:r>
      <w:r w:rsidR="00CB73C8">
        <w:t>and</w:t>
      </w:r>
      <w:r>
        <w:t xml:space="preserve"> literature reviews. </w:t>
      </w:r>
    </w:p>
    <w:p w14:paraId="4D23C0AD" w14:textId="15ED8553" w:rsidR="00D34FD4" w:rsidRPr="00D34FD4" w:rsidRDefault="00D34FD4" w:rsidP="00D34FD4">
      <w:r>
        <w:t>Objective 2</w:t>
      </w:r>
      <w:r w:rsidR="00F35E7B">
        <w:t xml:space="preserve"> - </w:t>
      </w:r>
      <w:r>
        <w:t xml:space="preserve">Understand if </w:t>
      </w:r>
      <w:r w:rsidR="00137089">
        <w:t>s</w:t>
      </w:r>
      <w:r>
        <w:t xml:space="preserve">ources </w:t>
      </w:r>
      <w:r w:rsidR="00137089">
        <w:t>f</w:t>
      </w:r>
      <w:r>
        <w:t xml:space="preserve">ound are </w:t>
      </w:r>
      <w:r w:rsidR="00137089">
        <w:t>c</w:t>
      </w:r>
      <w:r>
        <w:t xml:space="preserve">redible using CRAAP </w:t>
      </w:r>
      <w:r w:rsidR="00137089">
        <w:t>a</w:t>
      </w:r>
      <w:r>
        <w:t>nalysis</w:t>
      </w:r>
      <w:r w:rsidR="00FD63A9">
        <w:t>.</w:t>
      </w:r>
    </w:p>
    <w:p w14:paraId="16056569" w14:textId="45CD3C94" w:rsidR="00036ADC" w:rsidRDefault="00036ADC" w:rsidP="00D34FD4">
      <w:r>
        <w:t xml:space="preserve">Objective </w:t>
      </w:r>
      <w:r w:rsidR="006664F3">
        <w:t>3</w:t>
      </w:r>
      <w:r>
        <w:t xml:space="preserve"> – Undergo </w:t>
      </w:r>
      <w:r w:rsidR="00FD63A9">
        <w:t>p</w:t>
      </w:r>
      <w:r>
        <w:t xml:space="preserve">rimary </w:t>
      </w:r>
      <w:r w:rsidR="00FD63A9">
        <w:t>r</w:t>
      </w:r>
      <w:r>
        <w:t>esearch</w:t>
      </w:r>
      <w:r w:rsidR="00112E03">
        <w:t xml:space="preserve"> with client to understand </w:t>
      </w:r>
      <w:r w:rsidR="00272220">
        <w:t>current rostering practice</w:t>
      </w:r>
      <w:r w:rsidR="00FD63A9">
        <w:t>.</w:t>
      </w:r>
    </w:p>
    <w:p w14:paraId="07576855" w14:textId="007124C3" w:rsidR="0051162D" w:rsidRPr="00D34FD4" w:rsidRDefault="0051162D" w:rsidP="00D34FD4">
      <w:r>
        <w:t xml:space="preserve">Objective </w:t>
      </w:r>
      <w:r w:rsidR="006664F3">
        <w:t>4</w:t>
      </w:r>
      <w:r>
        <w:t xml:space="preserve"> – Examine </w:t>
      </w:r>
      <w:r w:rsidR="00FD63A9">
        <w:t>d</w:t>
      </w:r>
      <w:r>
        <w:t xml:space="preserve">ata </w:t>
      </w:r>
      <w:r w:rsidR="00FD63A9">
        <w:t>g</w:t>
      </w:r>
      <w:r>
        <w:t>athered</w:t>
      </w:r>
      <w:r w:rsidR="00FD63A9">
        <w:t>.</w:t>
      </w:r>
    </w:p>
    <w:p w14:paraId="000D9C8D" w14:textId="3D7C2C9F" w:rsidR="00927AE5" w:rsidRDefault="000F2C78" w:rsidP="008B58E1">
      <w:pPr>
        <w:pStyle w:val="Heading2"/>
      </w:pPr>
      <w:bookmarkStart w:id="35" w:name="_Toc121749047"/>
      <w:bookmarkStart w:id="36" w:name="_Toc124522660"/>
      <w:r>
        <w:t>Aim 2</w:t>
      </w:r>
      <w:bookmarkEnd w:id="35"/>
      <w:bookmarkEnd w:id="36"/>
    </w:p>
    <w:p w14:paraId="08E9269E" w14:textId="77777777" w:rsidR="004D487E" w:rsidRDefault="00B37F0C" w:rsidP="004D487E">
      <w:r>
        <w:t>To develop a workplace time management application.</w:t>
      </w:r>
    </w:p>
    <w:p w14:paraId="5F4D7BBC" w14:textId="77777777" w:rsidR="004D487E" w:rsidRDefault="004D487E" w:rsidP="004D487E">
      <w:pPr>
        <w:pStyle w:val="Heading2"/>
      </w:pPr>
      <w:bookmarkStart w:id="37" w:name="_Toc121749048"/>
      <w:bookmarkStart w:id="38" w:name="_Toc124522661"/>
      <w:r>
        <w:t>Objectives For Aim 2</w:t>
      </w:r>
      <w:bookmarkEnd w:id="37"/>
      <w:bookmarkEnd w:id="38"/>
    </w:p>
    <w:p w14:paraId="5942ADD1" w14:textId="3647425F" w:rsidR="00F04911" w:rsidRDefault="002F775A" w:rsidP="004D487E">
      <w:r>
        <w:t>Objective 1 –</w:t>
      </w:r>
      <w:r w:rsidR="0051162D">
        <w:t xml:space="preserve"> Utilize </w:t>
      </w:r>
      <w:r w:rsidR="00FD63A9">
        <w:t>p</w:t>
      </w:r>
      <w:r w:rsidR="00F04911">
        <w:t xml:space="preserve">rimary and </w:t>
      </w:r>
      <w:r w:rsidR="00FD63A9">
        <w:t>s</w:t>
      </w:r>
      <w:r w:rsidR="00F04911">
        <w:t xml:space="preserve">econdary </w:t>
      </w:r>
      <w:r w:rsidR="00FD63A9">
        <w:t>d</w:t>
      </w:r>
      <w:r w:rsidR="00F04911">
        <w:t>ata to understand what is required within the application</w:t>
      </w:r>
      <w:r w:rsidR="00FD63A9">
        <w:t>.</w:t>
      </w:r>
    </w:p>
    <w:p w14:paraId="21C86311" w14:textId="723B0ED8" w:rsidR="003648B5" w:rsidRDefault="00F04911" w:rsidP="004D487E">
      <w:r>
        <w:t xml:space="preserve">Objective 2 </w:t>
      </w:r>
      <w:r w:rsidR="003648B5">
        <w:t xml:space="preserve">– Use </w:t>
      </w:r>
      <w:r w:rsidR="00FD63A9">
        <w:t>r</w:t>
      </w:r>
      <w:r w:rsidR="003648B5">
        <w:t>equirements to aid design of application</w:t>
      </w:r>
      <w:r w:rsidR="00FD63A9">
        <w:t>.</w:t>
      </w:r>
    </w:p>
    <w:p w14:paraId="23F859D4" w14:textId="77777777" w:rsidR="009F7088" w:rsidRDefault="003648B5" w:rsidP="004D487E">
      <w:r>
        <w:t xml:space="preserve">Objective 3 – Develop </w:t>
      </w:r>
      <w:r w:rsidR="00FD63A9">
        <w:t>a</w:t>
      </w:r>
      <w:r>
        <w:t>pplication</w:t>
      </w:r>
      <w:r w:rsidR="00FD63A9">
        <w:t>.</w:t>
      </w:r>
    </w:p>
    <w:p w14:paraId="13ADEAE9" w14:textId="002EA773" w:rsidR="00533D91" w:rsidRPr="004D487E" w:rsidRDefault="009F7088" w:rsidP="004D487E">
      <w:r>
        <w:t>Objective 4 – Test and refine application</w:t>
      </w:r>
      <w:r w:rsidR="008B2A5A">
        <w:t xml:space="preserve"> in conjunction with </w:t>
      </w:r>
      <w:commentRangeStart w:id="39"/>
      <w:r w:rsidR="008B2A5A">
        <w:t>client</w:t>
      </w:r>
      <w:commentRangeEnd w:id="39"/>
      <w:r w:rsidR="004405BC">
        <w:rPr>
          <w:rStyle w:val="CommentReference"/>
        </w:rPr>
        <w:commentReference w:id="39"/>
      </w:r>
      <w:r w:rsidR="42755CFF">
        <w:t>.</w:t>
      </w:r>
      <w:r>
        <w:br w:type="page"/>
      </w:r>
    </w:p>
    <w:p w14:paraId="078236DF" w14:textId="26548638" w:rsidR="00064811" w:rsidRPr="007B23ED" w:rsidRDefault="00064811" w:rsidP="00064811">
      <w:pPr>
        <w:pStyle w:val="Heading1"/>
      </w:pPr>
      <w:bookmarkStart w:id="40" w:name="_Toc121749049"/>
      <w:bookmarkStart w:id="41" w:name="_Toc124522662"/>
      <w:r w:rsidRPr="007B23ED">
        <w:lastRenderedPageBreak/>
        <w:t>Research Methodology</w:t>
      </w:r>
      <w:bookmarkEnd w:id="40"/>
      <w:bookmarkEnd w:id="41"/>
    </w:p>
    <w:p w14:paraId="2A144C35" w14:textId="08045C48" w:rsidR="00064811" w:rsidRPr="007B23ED" w:rsidRDefault="00736937" w:rsidP="00736937">
      <w:pPr>
        <w:pStyle w:val="Heading2"/>
      </w:pPr>
      <w:bookmarkStart w:id="42" w:name="_Toc121749050"/>
      <w:bookmarkStart w:id="43" w:name="_Toc124522663"/>
      <w:r w:rsidRPr="007B23ED">
        <w:t>Philosophy</w:t>
      </w:r>
      <w:bookmarkEnd w:id="42"/>
      <w:bookmarkEnd w:id="43"/>
    </w:p>
    <w:p w14:paraId="2A54F818" w14:textId="0B6060FA" w:rsidR="00736937" w:rsidRDefault="2DA1E816" w:rsidP="00064811">
      <w:r>
        <w:t xml:space="preserve">Phenomenology will be used throughout this project as the main outcome will be the development of an application suitable for use in the workplace. </w:t>
      </w:r>
      <w:r w:rsidR="00A93042">
        <w:t xml:space="preserve">Phenomenology </w:t>
      </w:r>
      <w:r w:rsidR="005A3947">
        <w:t xml:space="preserve">is used to gain an understanding of a </w:t>
      </w:r>
      <w:r w:rsidR="00683DF1">
        <w:t>person’s</w:t>
      </w:r>
      <w:r w:rsidR="005A3947">
        <w:t xml:space="preserve"> experience</w:t>
      </w:r>
      <w:r w:rsidR="004338C5">
        <w:t xml:space="preserve">. This will be used to explore </w:t>
      </w:r>
      <w:r w:rsidR="000329DE">
        <w:t>(</w:t>
      </w:r>
      <w:r w:rsidR="00D052BA">
        <w:t>29</w:t>
      </w:r>
      <w:r w:rsidR="000329DE">
        <w:t>)</w:t>
      </w:r>
      <w:r w:rsidR="004338C5">
        <w:t xml:space="preserve"> “</w:t>
      </w:r>
      <w:r w:rsidR="00047FC0">
        <w:t>what people experienced and focuses on their experience of a phenomena.</w:t>
      </w:r>
      <w:r w:rsidR="004338C5">
        <w:t>”</w:t>
      </w:r>
      <w:r w:rsidR="00E553B7">
        <w:t xml:space="preserve"> </w:t>
      </w:r>
      <w:r w:rsidR="00C4575E">
        <w:t>The f</w:t>
      </w:r>
      <w:r w:rsidR="00E553B7">
        <w:t>indings can then be used to aid development</w:t>
      </w:r>
      <w:r w:rsidR="00C4575E">
        <w:t xml:space="preserve"> to either ensure that the</w:t>
      </w:r>
      <w:r w:rsidR="00E26F68">
        <w:t xml:space="preserve"> positive</w:t>
      </w:r>
      <w:r w:rsidR="00C4575E">
        <w:t xml:space="preserve"> experiences </w:t>
      </w:r>
      <w:r w:rsidR="00E26F68">
        <w:t>also appear in the application or that the negative experiences do not appear within the application</w:t>
      </w:r>
      <w:r w:rsidR="00E553B7">
        <w:t xml:space="preserve">. </w:t>
      </w:r>
    </w:p>
    <w:p w14:paraId="5FF06BF7" w14:textId="50D26315" w:rsidR="00736937" w:rsidRPr="007B23ED" w:rsidRDefault="00736937" w:rsidP="00736937">
      <w:pPr>
        <w:pStyle w:val="Heading2"/>
      </w:pPr>
      <w:bookmarkStart w:id="44" w:name="_Toc121749051"/>
      <w:bookmarkStart w:id="45" w:name="_Toc124522664"/>
      <w:r w:rsidRPr="007B23ED">
        <w:t>Approach</w:t>
      </w:r>
      <w:bookmarkEnd w:id="44"/>
      <w:bookmarkEnd w:id="45"/>
      <w:r w:rsidR="00026909">
        <w:t xml:space="preserve"> </w:t>
      </w:r>
    </w:p>
    <w:p w14:paraId="0AF04124" w14:textId="304D64FB" w:rsidR="55237D49" w:rsidRDefault="55237D49">
      <w:r>
        <w:t xml:space="preserve">The inductive approach will be used within this project. </w:t>
      </w:r>
      <w:r w:rsidR="79013B6C">
        <w:t xml:space="preserve">This involves making observations based on data that has been collected. </w:t>
      </w:r>
      <w:r w:rsidR="649CA8AB">
        <w:t xml:space="preserve">These observations can then help provide a hypothesis. This approach </w:t>
      </w:r>
      <w:r w:rsidR="23418DDD">
        <w:t xml:space="preserve">can be used for app development and can utilise pre-set requirements to develop what a client </w:t>
      </w:r>
      <w:commentRangeStart w:id="46"/>
      <w:r w:rsidR="23418DDD">
        <w:t>wants</w:t>
      </w:r>
      <w:commentRangeEnd w:id="46"/>
      <w:r w:rsidR="00D9118E">
        <w:rPr>
          <w:rStyle w:val="CommentReference"/>
        </w:rPr>
        <w:commentReference w:id="46"/>
      </w:r>
      <w:r w:rsidR="23418DDD">
        <w:t xml:space="preserve">. </w:t>
      </w:r>
    </w:p>
    <w:p w14:paraId="4004BB58" w14:textId="20CF86C1" w:rsidR="00736937" w:rsidRPr="007B23ED" w:rsidRDefault="00736937" w:rsidP="00736937">
      <w:pPr>
        <w:pStyle w:val="Heading2"/>
      </w:pPr>
      <w:bookmarkStart w:id="47" w:name="_Toc121749052"/>
      <w:bookmarkStart w:id="48" w:name="_Toc124522665"/>
      <w:r w:rsidRPr="007B23ED">
        <w:t>Strategy</w:t>
      </w:r>
      <w:bookmarkEnd w:id="47"/>
      <w:bookmarkEnd w:id="48"/>
    </w:p>
    <w:p w14:paraId="547158E7" w14:textId="234F3F16" w:rsidR="00736937" w:rsidRDefault="006748EA" w:rsidP="00064811">
      <w:r>
        <w:t xml:space="preserve">The strategy that will be utilized throughout this project will be </w:t>
      </w:r>
      <w:r w:rsidR="00897821">
        <w:t xml:space="preserve">case study. </w:t>
      </w:r>
      <w:r w:rsidR="00B05753">
        <w:t>A</w:t>
      </w:r>
      <w:r w:rsidR="00940CEC">
        <w:t xml:space="preserve"> case study </w:t>
      </w:r>
      <w:r w:rsidR="00B05753">
        <w:t>should</w:t>
      </w:r>
      <w:r w:rsidR="00940CEC">
        <w:t xml:space="preserve"> allow a researcher to gain an in-</w:t>
      </w:r>
      <w:r w:rsidR="00940CEC" w:rsidRPr="006B7C0E">
        <w:t xml:space="preserve">depth </w:t>
      </w:r>
      <w:r w:rsidR="00E26B7A" w:rsidRPr="006B7C0E">
        <w:t>understanding of a single subject</w:t>
      </w:r>
      <w:r w:rsidR="00F60602" w:rsidRPr="006B7C0E">
        <w:t xml:space="preserve"> </w:t>
      </w:r>
      <w:r w:rsidR="000329DE" w:rsidRPr="006B7C0E">
        <w:t>(</w:t>
      </w:r>
      <w:r w:rsidR="0066376F">
        <w:t>30</w:t>
      </w:r>
      <w:r w:rsidR="000329DE" w:rsidRPr="006B7C0E">
        <w:t>)</w:t>
      </w:r>
      <w:r w:rsidR="00F60602" w:rsidRPr="006B7C0E">
        <w:t xml:space="preserve">. </w:t>
      </w:r>
      <w:r w:rsidR="00DE16E1" w:rsidRPr="006B7C0E">
        <w:t>Utilising a case study is</w:t>
      </w:r>
      <w:r w:rsidR="006B7C0E" w:rsidRPr="006B7C0E">
        <w:t xml:space="preserve"> a</w:t>
      </w:r>
      <w:r w:rsidR="00EF6A82" w:rsidRPr="006B7C0E">
        <w:t xml:space="preserve">ppropriate due to having a single </w:t>
      </w:r>
      <w:commentRangeStart w:id="49"/>
      <w:r w:rsidR="00EF6A82" w:rsidRPr="006B7C0E">
        <w:t>client</w:t>
      </w:r>
      <w:commentRangeEnd w:id="49"/>
      <w:r w:rsidR="004405BC">
        <w:rPr>
          <w:rStyle w:val="CommentReference"/>
        </w:rPr>
        <w:commentReference w:id="49"/>
      </w:r>
      <w:r w:rsidR="00EF6A82" w:rsidRPr="006B7C0E">
        <w:t>.</w:t>
      </w:r>
    </w:p>
    <w:p w14:paraId="364B70B2" w14:textId="038B5CF1" w:rsidR="00736937" w:rsidRDefault="00736937" w:rsidP="00736937">
      <w:pPr>
        <w:pStyle w:val="Heading2"/>
      </w:pPr>
      <w:bookmarkStart w:id="50" w:name="_Toc121749053"/>
      <w:bookmarkStart w:id="51" w:name="_Toc124522666"/>
      <w:r w:rsidRPr="007B23ED">
        <w:t>Time Horizon</w:t>
      </w:r>
      <w:bookmarkEnd w:id="50"/>
      <w:bookmarkEnd w:id="51"/>
      <w:r w:rsidR="00212904">
        <w:t xml:space="preserve"> </w:t>
      </w:r>
    </w:p>
    <w:p w14:paraId="09B226AB" w14:textId="634BCB3D" w:rsidR="00736937" w:rsidRDefault="7296A2F1" w:rsidP="00064811">
      <w:r>
        <w:t>The time horizon to be used is cross</w:t>
      </w:r>
      <w:r w:rsidR="00543C16">
        <w:t>-</w:t>
      </w:r>
      <w:r>
        <w:t xml:space="preserve">sectional. This is because data will be gathered from </w:t>
      </w:r>
      <w:r w:rsidR="16705EFE">
        <w:t xml:space="preserve">primary and secondary research at once. </w:t>
      </w:r>
      <w:r w:rsidR="6DB974AC">
        <w:t xml:space="preserve"> Cross</w:t>
      </w:r>
      <w:r w:rsidR="008249CA">
        <w:t>-</w:t>
      </w:r>
      <w:r w:rsidR="6DB974AC">
        <w:t xml:space="preserve">sectional will be used due to the time restrictions on the project as it is used for short </w:t>
      </w:r>
      <w:commentRangeStart w:id="52"/>
      <w:r w:rsidR="6DB974AC">
        <w:t>projects</w:t>
      </w:r>
      <w:commentRangeEnd w:id="52"/>
      <w:r w:rsidR="004405BC">
        <w:rPr>
          <w:rStyle w:val="CommentReference"/>
        </w:rPr>
        <w:commentReference w:id="52"/>
      </w:r>
      <w:r w:rsidR="6DB974AC">
        <w:t xml:space="preserve">. </w:t>
      </w:r>
      <w:r w:rsidR="008B2496">
        <w:t xml:space="preserve"> </w:t>
      </w:r>
    </w:p>
    <w:p w14:paraId="56F5CCD7" w14:textId="6556FB17" w:rsidR="00736937" w:rsidRPr="007B23ED" w:rsidRDefault="00736937" w:rsidP="00736937">
      <w:pPr>
        <w:pStyle w:val="Heading2"/>
      </w:pPr>
      <w:bookmarkStart w:id="53" w:name="_Toc121749054"/>
      <w:bookmarkStart w:id="54" w:name="_Toc124522667"/>
      <w:r w:rsidRPr="007B23ED">
        <w:t>Data Collection Methods</w:t>
      </w:r>
      <w:bookmarkEnd w:id="53"/>
      <w:bookmarkEnd w:id="54"/>
    </w:p>
    <w:p w14:paraId="0025A8A4" w14:textId="38A1F8EC" w:rsidR="00533D91" w:rsidRPr="00AD641F" w:rsidRDefault="00036ADC" w:rsidP="009E5E22">
      <w:r>
        <w:t xml:space="preserve">Primary research will have to be collected as stated in the objectives which will be gathered by </w:t>
      </w:r>
      <w:r w:rsidR="008F35D8">
        <w:t>data collection methods</w:t>
      </w:r>
      <w:r>
        <w:t xml:space="preserve">. </w:t>
      </w:r>
      <w:commentRangeStart w:id="55"/>
      <w:r w:rsidR="008B2DC2">
        <w:t xml:space="preserve">Both qualitative and quantitative data will need to be </w:t>
      </w:r>
      <w:r w:rsidR="008F35D8">
        <w:t>collected</w:t>
      </w:r>
      <w:r w:rsidR="00CF6D06">
        <w:t xml:space="preserve"> for this project</w:t>
      </w:r>
      <w:commentRangeEnd w:id="55"/>
      <w:r w:rsidR="00D9118E">
        <w:rPr>
          <w:rStyle w:val="CommentReference"/>
        </w:rPr>
        <w:commentReference w:id="55"/>
      </w:r>
      <w:r w:rsidR="003E3BA9">
        <w:t xml:space="preserve">. </w:t>
      </w:r>
      <w:r w:rsidR="00111B4A">
        <w:t xml:space="preserve">These types of data can be </w:t>
      </w:r>
      <w:r w:rsidR="00AC32BD">
        <w:t xml:space="preserve">gathered </w:t>
      </w:r>
      <w:r w:rsidR="008249CA">
        <w:t>by</w:t>
      </w:r>
      <w:r w:rsidR="00AC32BD">
        <w:t xml:space="preserve"> </w:t>
      </w:r>
      <w:r w:rsidR="00A0102B">
        <w:t>interviewing a member of staff who</w:t>
      </w:r>
      <w:r w:rsidR="002B13CB">
        <w:t xml:space="preserve"> has a work rota</w:t>
      </w:r>
      <w:r w:rsidR="00AC32BD">
        <w:t xml:space="preserve">. </w:t>
      </w:r>
      <w:r w:rsidR="00C2569A">
        <w:t>The interview can be a</w:t>
      </w:r>
      <w:r w:rsidR="00BB4CD5">
        <w:t xml:space="preserve"> </w:t>
      </w:r>
      <w:r w:rsidR="00A976C6">
        <w:t>‘</w:t>
      </w:r>
      <w:r w:rsidR="00A976C6" w:rsidRPr="00A976C6">
        <w:t>“controlled conversation,” which is skewed towards the interests of the interviewer</w:t>
      </w:r>
      <w:r w:rsidR="00261AB2">
        <w:t>’</w:t>
      </w:r>
      <w:r w:rsidR="00A976C6" w:rsidRPr="00A976C6">
        <w:t xml:space="preserve"> </w:t>
      </w:r>
      <w:r w:rsidR="00BB4CD5">
        <w:t>(</w:t>
      </w:r>
      <w:r w:rsidR="00836C76">
        <w:t>31</w:t>
      </w:r>
      <w:r w:rsidR="00BB4CD5">
        <w:t>)</w:t>
      </w:r>
      <w:r w:rsidR="00261AB2">
        <w:t xml:space="preserve">. This can ensure that the relevant responses are given. </w:t>
      </w:r>
      <w:r w:rsidR="00B00138">
        <w:t xml:space="preserve">A </w:t>
      </w:r>
      <w:r w:rsidR="002B13CB">
        <w:t>questionnaire</w:t>
      </w:r>
      <w:r w:rsidR="00B00138">
        <w:t xml:space="preserve"> can also </w:t>
      </w:r>
      <w:r w:rsidR="00DB410C">
        <w:t>gather these t</w:t>
      </w:r>
      <w:r w:rsidR="00263BBC">
        <w:t>ypes of data however a</w:t>
      </w:r>
      <w:r w:rsidR="002B13CB">
        <w:t>n interview</w:t>
      </w:r>
      <w:r w:rsidR="00263BBC">
        <w:t xml:space="preserve"> </w:t>
      </w:r>
      <w:r w:rsidR="009B72E9">
        <w:t xml:space="preserve">can </w:t>
      </w:r>
      <w:r w:rsidR="00573E47">
        <w:t>offer more detail in answering as the interviewer can push for the type of answers</w:t>
      </w:r>
      <w:r w:rsidR="00C169BD">
        <w:t>,</w:t>
      </w:r>
      <w:r w:rsidR="00573E47">
        <w:t xml:space="preserve"> they deem good enough. If the data gathered from </w:t>
      </w:r>
      <w:r w:rsidR="00990074">
        <w:t>an interview is not sufficient then a questionnaire could be used</w:t>
      </w:r>
      <w:r w:rsidR="002B3D94">
        <w:t xml:space="preserve"> as </w:t>
      </w:r>
      <w:r w:rsidR="009E5E22">
        <w:t>‘structured questionnaires and semi-structured interviews are often used in mixed method studies to generate confirmatory results’ (</w:t>
      </w:r>
      <w:r w:rsidR="005559A7">
        <w:t>32</w:t>
      </w:r>
      <w:r w:rsidR="009E5E22">
        <w:t xml:space="preserve">). </w:t>
      </w:r>
    </w:p>
    <w:p w14:paraId="2332E94D" w14:textId="6C808E4E" w:rsidR="00FD61DC" w:rsidRDefault="00FD61DC">
      <w:pPr>
        <w:rPr>
          <w:rFonts w:asciiTheme="majorHAnsi" w:eastAsiaTheme="majorEastAsia" w:hAnsiTheme="majorHAnsi" w:cstheme="majorBidi"/>
          <w:sz w:val="32"/>
          <w:szCs w:val="32"/>
        </w:rPr>
      </w:pPr>
      <w:bookmarkStart w:id="56" w:name="_Toc121749055"/>
      <w:r>
        <w:br w:type="page"/>
      </w:r>
    </w:p>
    <w:p w14:paraId="3CC9CF12" w14:textId="04D2B9EA" w:rsidR="00064811" w:rsidRPr="007B23ED" w:rsidRDefault="00064811" w:rsidP="00064811">
      <w:pPr>
        <w:pStyle w:val="Heading1"/>
      </w:pPr>
      <w:bookmarkStart w:id="57" w:name="_Toc124522668"/>
      <w:r w:rsidRPr="007B23ED">
        <w:lastRenderedPageBreak/>
        <w:t>Resources</w:t>
      </w:r>
      <w:bookmarkEnd w:id="56"/>
      <w:bookmarkEnd w:id="57"/>
    </w:p>
    <w:p w14:paraId="142DC23E" w14:textId="28E742EE" w:rsidR="00064811" w:rsidRDefault="000C64CD" w:rsidP="000C64CD">
      <w:pPr>
        <w:pStyle w:val="Heading2"/>
      </w:pPr>
      <w:bookmarkStart w:id="58" w:name="_Toc121749056"/>
      <w:bookmarkStart w:id="59" w:name="_Toc124522669"/>
      <w:r>
        <w:t>Software</w:t>
      </w:r>
      <w:bookmarkEnd w:id="58"/>
      <w:bookmarkEnd w:id="59"/>
    </w:p>
    <w:p w14:paraId="4AFF7456" w14:textId="37A198CE" w:rsidR="00A65507" w:rsidRPr="00A65507" w:rsidRDefault="00A65507" w:rsidP="00A65507">
      <w:r>
        <w:t>The software that will be used to complete the project includes</w:t>
      </w:r>
      <w:r w:rsidR="00FE35B2">
        <w:t xml:space="preserve"> </w:t>
      </w:r>
      <w:r>
        <w:t>Windows 10, Office 365, Visual Studio</w:t>
      </w:r>
      <w:r w:rsidR="00A1448B">
        <w:t xml:space="preserve"> and XAMPP Control Panel. </w:t>
      </w:r>
    </w:p>
    <w:p w14:paraId="0C98E980" w14:textId="75849567" w:rsidR="00E369B6" w:rsidRDefault="00E369B6" w:rsidP="00064811">
      <w:r>
        <w:t>Windows 10</w:t>
      </w:r>
      <w:r w:rsidR="00B37EE9">
        <w:t xml:space="preserve"> – The operating system </w:t>
      </w:r>
      <w:r w:rsidR="006E493C">
        <w:t>that will be used on both machines.</w:t>
      </w:r>
    </w:p>
    <w:p w14:paraId="076F4145" w14:textId="28E18E41" w:rsidR="00E369B6" w:rsidRDefault="00610A8C" w:rsidP="00064811">
      <w:r>
        <w:t>Office 365</w:t>
      </w:r>
      <w:r w:rsidR="002D5525">
        <w:t xml:space="preserve"> – Allows remote word processing </w:t>
      </w:r>
      <w:r w:rsidR="00786A66">
        <w:t>to</w:t>
      </w:r>
      <w:r w:rsidR="002D5525">
        <w:t xml:space="preserve"> create </w:t>
      </w:r>
      <w:r w:rsidR="00FC4564">
        <w:t xml:space="preserve">relevant </w:t>
      </w:r>
      <w:r w:rsidR="00786A66">
        <w:t xml:space="preserve">coursework. </w:t>
      </w:r>
    </w:p>
    <w:p w14:paraId="7AA93720" w14:textId="2F78E9D6" w:rsidR="000C64CD" w:rsidRDefault="00633E8B" w:rsidP="00064811">
      <w:r>
        <w:t xml:space="preserve">Visual Studio </w:t>
      </w:r>
      <w:r w:rsidR="00B37EE9">
        <w:t>–</w:t>
      </w:r>
      <w:r w:rsidR="00786A66">
        <w:t xml:space="preserve"> </w:t>
      </w:r>
      <w:r w:rsidR="00B37EE9">
        <w:t>The IDE that will be used to create the application.</w:t>
      </w:r>
    </w:p>
    <w:p w14:paraId="4CAF8A70" w14:textId="339F6D21" w:rsidR="00C246C5" w:rsidRDefault="00C246C5" w:rsidP="00064811">
      <w:r>
        <w:t>XAMPP Control Panel</w:t>
      </w:r>
      <w:r w:rsidR="00DC6CF5">
        <w:t xml:space="preserve"> – Will be used to ensure that Apache and MySQL are on when developing. </w:t>
      </w:r>
    </w:p>
    <w:p w14:paraId="53B5D234" w14:textId="1E3100B9" w:rsidR="000C64CD" w:rsidRDefault="000C64CD" w:rsidP="000C64CD">
      <w:pPr>
        <w:pStyle w:val="Heading2"/>
      </w:pPr>
      <w:bookmarkStart w:id="60" w:name="_Toc121749057"/>
      <w:bookmarkStart w:id="61" w:name="_Toc124522670"/>
      <w:r>
        <w:t>Hardware</w:t>
      </w:r>
      <w:bookmarkEnd w:id="60"/>
      <w:bookmarkEnd w:id="61"/>
    </w:p>
    <w:p w14:paraId="58F57AC5" w14:textId="67DCCC61" w:rsidR="006C7E68" w:rsidRPr="006C7E68" w:rsidRDefault="006C7E68" w:rsidP="006C7E68">
      <w:r>
        <w:t>There will be two machines that the project work will be completed on</w:t>
      </w:r>
      <w:r w:rsidR="0025676C">
        <w:t xml:space="preserve">. Both machines will be </w:t>
      </w:r>
      <w:r w:rsidR="007C5265">
        <w:t xml:space="preserve">suitable for the design and development of the </w:t>
      </w:r>
      <w:r w:rsidR="005B7842">
        <w:t xml:space="preserve">application that will be made which will solve the problem. </w:t>
      </w:r>
    </w:p>
    <w:tbl>
      <w:tblPr>
        <w:tblStyle w:val="TableGrid"/>
        <w:tblW w:w="0" w:type="auto"/>
        <w:tblLook w:val="04A0" w:firstRow="1" w:lastRow="0" w:firstColumn="1" w:lastColumn="0" w:noHBand="0" w:noVBand="1"/>
      </w:tblPr>
      <w:tblGrid>
        <w:gridCol w:w="3116"/>
        <w:gridCol w:w="3117"/>
        <w:gridCol w:w="3117"/>
      </w:tblGrid>
      <w:tr w:rsidR="0074774C" w14:paraId="7384E652" w14:textId="77777777" w:rsidTr="494D31A7">
        <w:trPr>
          <w:trHeight w:val="315"/>
        </w:trPr>
        <w:tc>
          <w:tcPr>
            <w:tcW w:w="3116" w:type="dxa"/>
          </w:tcPr>
          <w:p w14:paraId="2CD6C162" w14:textId="77777777" w:rsidR="0074774C" w:rsidRDefault="0074774C" w:rsidP="00064811"/>
        </w:tc>
        <w:tc>
          <w:tcPr>
            <w:tcW w:w="3117" w:type="dxa"/>
          </w:tcPr>
          <w:p w14:paraId="45C5962E" w14:textId="53FFC597" w:rsidR="0074774C" w:rsidRDefault="0074774C" w:rsidP="00064811">
            <w:r>
              <w:t>Class PC</w:t>
            </w:r>
          </w:p>
        </w:tc>
        <w:tc>
          <w:tcPr>
            <w:tcW w:w="3117" w:type="dxa"/>
          </w:tcPr>
          <w:p w14:paraId="481F4AC9" w14:textId="36057C84" w:rsidR="0074774C" w:rsidRDefault="0074774C" w:rsidP="00064811">
            <w:r>
              <w:t>Home PC</w:t>
            </w:r>
          </w:p>
        </w:tc>
      </w:tr>
      <w:tr w:rsidR="0074774C" w14:paraId="72582027" w14:textId="77777777" w:rsidTr="494D31A7">
        <w:tc>
          <w:tcPr>
            <w:tcW w:w="3116" w:type="dxa"/>
          </w:tcPr>
          <w:p w14:paraId="46066F91" w14:textId="0913163F" w:rsidR="0074774C" w:rsidRDefault="005111D5" w:rsidP="00064811">
            <w:r>
              <w:t>RAM</w:t>
            </w:r>
          </w:p>
        </w:tc>
        <w:tc>
          <w:tcPr>
            <w:tcW w:w="3117" w:type="dxa"/>
          </w:tcPr>
          <w:p w14:paraId="7FF2D6BA" w14:textId="3EBC1454" w:rsidR="0074774C" w:rsidRDefault="008F7130" w:rsidP="00064811">
            <w:r>
              <w:t>32 GB</w:t>
            </w:r>
          </w:p>
        </w:tc>
        <w:tc>
          <w:tcPr>
            <w:tcW w:w="3117" w:type="dxa"/>
          </w:tcPr>
          <w:p w14:paraId="2224A199" w14:textId="752895B5" w:rsidR="0074774C" w:rsidRDefault="62E5A8FE" w:rsidP="00064811">
            <w:r>
              <w:t>16 GB</w:t>
            </w:r>
          </w:p>
        </w:tc>
      </w:tr>
      <w:tr w:rsidR="0074774C" w14:paraId="35E14435" w14:textId="77777777" w:rsidTr="494D31A7">
        <w:tc>
          <w:tcPr>
            <w:tcW w:w="3116" w:type="dxa"/>
          </w:tcPr>
          <w:p w14:paraId="39D67380" w14:textId="36DC5EF7" w:rsidR="0074774C" w:rsidRDefault="005111D5" w:rsidP="00064811">
            <w:r>
              <w:t>Graphics Card</w:t>
            </w:r>
          </w:p>
        </w:tc>
        <w:tc>
          <w:tcPr>
            <w:tcW w:w="3117" w:type="dxa"/>
          </w:tcPr>
          <w:p w14:paraId="7319CEBD" w14:textId="2B46A597" w:rsidR="0074774C" w:rsidRDefault="00CC1602" w:rsidP="494D31A7">
            <w:pPr>
              <w:spacing w:line="259" w:lineRule="auto"/>
            </w:pPr>
            <w:r>
              <w:t>Radeon Pro WX 3200</w:t>
            </w:r>
          </w:p>
        </w:tc>
        <w:tc>
          <w:tcPr>
            <w:tcW w:w="3117" w:type="dxa"/>
          </w:tcPr>
          <w:p w14:paraId="401D0F50" w14:textId="3865898F" w:rsidR="0074774C" w:rsidRDefault="1B23F7CC" w:rsidP="494D31A7">
            <w:pPr>
              <w:spacing w:line="259" w:lineRule="auto"/>
            </w:pPr>
            <w:r>
              <w:t>NVIDIA GeForce RTX 3060</w:t>
            </w:r>
          </w:p>
        </w:tc>
      </w:tr>
      <w:tr w:rsidR="005111D5" w14:paraId="6BB514A7" w14:textId="77777777" w:rsidTr="494D31A7">
        <w:tc>
          <w:tcPr>
            <w:tcW w:w="3116" w:type="dxa"/>
          </w:tcPr>
          <w:p w14:paraId="17483699" w14:textId="13B1D127" w:rsidR="005111D5" w:rsidRDefault="005111D5" w:rsidP="00064811">
            <w:r>
              <w:t>Processor</w:t>
            </w:r>
          </w:p>
        </w:tc>
        <w:tc>
          <w:tcPr>
            <w:tcW w:w="3117" w:type="dxa"/>
          </w:tcPr>
          <w:p w14:paraId="486348A6" w14:textId="3153E4C0" w:rsidR="005111D5" w:rsidRDefault="00110221" w:rsidP="494D31A7">
            <w:pPr>
              <w:spacing w:line="259" w:lineRule="auto"/>
            </w:pPr>
            <w:r>
              <w:t xml:space="preserve">Intel(R) </w:t>
            </w:r>
            <w:proofErr w:type="gramStart"/>
            <w:r>
              <w:t>Core(</w:t>
            </w:r>
            <w:proofErr w:type="gramEnd"/>
            <w:r>
              <w:t xml:space="preserve">TM) i9-10900X CPU @ 3.70GHz  </w:t>
            </w:r>
          </w:p>
        </w:tc>
        <w:tc>
          <w:tcPr>
            <w:tcW w:w="3117" w:type="dxa"/>
          </w:tcPr>
          <w:p w14:paraId="23E6E392" w14:textId="5879027D" w:rsidR="005111D5" w:rsidRDefault="2DD388D6" w:rsidP="494D31A7">
            <w:pPr>
              <w:spacing w:line="259" w:lineRule="auto"/>
            </w:pPr>
            <w:r>
              <w:t>Intel(R) Core (TM) i7-9700KF CPU @ 3.60GHz</w:t>
            </w:r>
          </w:p>
        </w:tc>
      </w:tr>
    </w:tbl>
    <w:p w14:paraId="536A124C" w14:textId="760F189E" w:rsidR="00F214D5" w:rsidRPr="00503753" w:rsidRDefault="00F214D5">
      <w:pPr>
        <w:rPr>
          <w:rFonts w:asciiTheme="majorHAnsi" w:eastAsiaTheme="majorEastAsia" w:hAnsiTheme="majorHAnsi" w:cstheme="majorBidi"/>
          <w:sz w:val="32"/>
          <w:szCs w:val="32"/>
        </w:rPr>
      </w:pPr>
    </w:p>
    <w:p w14:paraId="64695EA2" w14:textId="77777777" w:rsidR="00F214D5" w:rsidRDefault="00F214D5" w:rsidP="00CC0364">
      <w:pPr>
        <w:sectPr w:rsidR="00F214D5" w:rsidSect="00DB1938">
          <w:pgSz w:w="12240" w:h="15840"/>
          <w:pgMar w:top="1440" w:right="1440" w:bottom="1440" w:left="1440" w:header="720" w:footer="720" w:gutter="0"/>
          <w:pgNumType w:start="0"/>
          <w:cols w:space="720"/>
          <w:titlePg/>
          <w:docGrid w:linePitch="360"/>
        </w:sectPr>
      </w:pPr>
    </w:p>
    <w:p w14:paraId="39604EB5" w14:textId="1B0DA4AE" w:rsidR="00F214D5" w:rsidRDefault="00503753" w:rsidP="009E2560">
      <w:pPr>
        <w:pStyle w:val="Heading1"/>
        <w:sectPr w:rsidR="00F214D5" w:rsidSect="00F214D5">
          <w:pgSz w:w="15840" w:h="12240" w:orient="landscape"/>
          <w:pgMar w:top="1440" w:right="1440" w:bottom="1440" w:left="1440" w:header="720" w:footer="720" w:gutter="0"/>
          <w:cols w:space="720"/>
          <w:docGrid w:linePitch="360"/>
        </w:sectPr>
      </w:pPr>
      <w:bookmarkStart w:id="62" w:name="_Toc121749058"/>
      <w:bookmarkStart w:id="63" w:name="_Toc124522671"/>
      <w:r w:rsidRPr="007B23ED">
        <w:lastRenderedPageBreak/>
        <w:t>P</w:t>
      </w:r>
      <w:bookmarkEnd w:id="62"/>
      <w:r w:rsidRPr="007B23ED">
        <w:t xml:space="preserve">roject </w:t>
      </w:r>
      <w:proofErr w:type="spellStart"/>
      <w:r w:rsidRPr="007B23ED">
        <w:t>Pla</w:t>
      </w:r>
      <w:proofErr w:type="spellEnd"/>
      <w:r w:rsidR="00F214D5">
        <w:rPr>
          <w:noProof/>
        </w:rPr>
        <w:drawing>
          <wp:anchor distT="0" distB="0" distL="114300" distR="114300" simplePos="0" relativeHeight="251657216" behindDoc="0" locked="0" layoutInCell="1" allowOverlap="1" wp14:anchorId="702817FD" wp14:editId="2C76744E">
            <wp:simplePos x="0" y="0"/>
            <wp:positionH relativeFrom="page">
              <wp:align>left</wp:align>
            </wp:positionH>
            <wp:positionV relativeFrom="paragraph">
              <wp:posOffset>652338</wp:posOffset>
            </wp:positionV>
            <wp:extent cx="10472523" cy="2250026"/>
            <wp:effectExtent l="0" t="0" r="5080" b="0"/>
            <wp:wrapSquare wrapText="bothSides"/>
            <wp:docPr id="1" name="Picture 1"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low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0472523" cy="2250026"/>
                    </a:xfrm>
                    <a:prstGeom prst="rect">
                      <a:avLst/>
                    </a:prstGeom>
                  </pic:spPr>
                </pic:pic>
              </a:graphicData>
            </a:graphic>
            <wp14:sizeRelH relativeFrom="page">
              <wp14:pctWidth>0</wp14:pctWidth>
            </wp14:sizeRelH>
            <wp14:sizeRelV relativeFrom="page">
              <wp14:pctHeight>0</wp14:pctHeight>
            </wp14:sizeRelV>
          </wp:anchor>
        </w:drawing>
      </w:r>
      <w:bookmarkStart w:id="64" w:name="_Toc121749059"/>
      <w:bookmarkEnd w:id="63"/>
    </w:p>
    <w:p w14:paraId="733FE73C" w14:textId="351EFEF9" w:rsidR="00D9146E" w:rsidRDefault="00D9146E" w:rsidP="00D63DF5">
      <w:pPr>
        <w:pStyle w:val="Heading1"/>
      </w:pPr>
      <w:bookmarkStart w:id="65" w:name="_Toc124522672"/>
      <w:r w:rsidRPr="005559A7">
        <w:lastRenderedPageBreak/>
        <w:t>Bibliography</w:t>
      </w:r>
      <w:bookmarkEnd w:id="64"/>
      <w:bookmarkEnd w:id="65"/>
    </w:p>
    <w:p w14:paraId="6827C166" w14:textId="77777777" w:rsidR="005559A7" w:rsidRDefault="005559A7" w:rsidP="005559A7">
      <w:r>
        <w:t xml:space="preserve">(1) H. C. </w:t>
      </w:r>
      <w:proofErr w:type="spellStart"/>
      <w:r>
        <w:t>Slipsager</w:t>
      </w:r>
      <w:proofErr w:type="spellEnd"/>
      <w:r>
        <w:t xml:space="preserve"> &amp; H. </w:t>
      </w:r>
      <w:proofErr w:type="spellStart"/>
      <w:r>
        <w:t>Warsau</w:t>
      </w:r>
      <w:proofErr w:type="spellEnd"/>
      <w:r>
        <w:t>, ‘</w:t>
      </w:r>
      <w:r w:rsidRPr="00E51E17">
        <w:t>MASTER PPROFESSIONAL SERVICE AGREEMENT</w:t>
      </w:r>
      <w:r>
        <w:t>’, 22</w:t>
      </w:r>
      <w:r w:rsidRPr="00F134C4">
        <w:rPr>
          <w:vertAlign w:val="superscript"/>
        </w:rPr>
        <w:t>nd</w:t>
      </w:r>
      <w:r>
        <w:t xml:space="preserve"> December 2006. [Accessed 12</w:t>
      </w:r>
      <w:r w:rsidRPr="00E51E17">
        <w:rPr>
          <w:vertAlign w:val="superscript"/>
        </w:rPr>
        <w:t>th</w:t>
      </w:r>
      <w:r>
        <w:t xml:space="preserve"> December 2022] Available at: </w:t>
      </w:r>
      <w:hyperlink r:id="rId17" w:history="1">
        <w:r w:rsidRPr="00C60EE6">
          <w:rPr>
            <w:rStyle w:val="Hyperlink"/>
          </w:rPr>
          <w:t>https://www.sec.gov/Archives/edgar/data/771497/000095013406023656/f25881exv10w36.htm</w:t>
        </w:r>
      </w:hyperlink>
      <w:r>
        <w:t xml:space="preserve">. </w:t>
      </w:r>
    </w:p>
    <w:p w14:paraId="2E8DFC4F" w14:textId="77777777" w:rsidR="005559A7" w:rsidRDefault="005559A7" w:rsidP="005559A7">
      <w:r>
        <w:t>(2) M. E. Porter, ‘</w:t>
      </w:r>
      <w:r w:rsidRPr="006C3660">
        <w:t>TECHNOLOGY AND COMPETITIVE ADVANTAGE</w:t>
      </w:r>
      <w:r>
        <w:t>’, 1</w:t>
      </w:r>
      <w:r w:rsidRPr="006C3660">
        <w:rPr>
          <w:vertAlign w:val="superscript"/>
        </w:rPr>
        <w:t>st</w:t>
      </w:r>
      <w:r>
        <w:t xml:space="preserve"> January 1985 [Accessed 12</w:t>
      </w:r>
      <w:r w:rsidRPr="00D745B1">
        <w:rPr>
          <w:vertAlign w:val="superscript"/>
        </w:rPr>
        <w:t>th</w:t>
      </w:r>
      <w:r>
        <w:t xml:space="preserve"> December 2022] Available at: </w:t>
      </w:r>
      <w:hyperlink r:id="rId18" w:history="1">
        <w:r w:rsidRPr="00C60EE6">
          <w:rPr>
            <w:rStyle w:val="Hyperlink"/>
          </w:rPr>
          <w:t>https://doi.org/10.1108/eb039075</w:t>
        </w:r>
      </w:hyperlink>
    </w:p>
    <w:p w14:paraId="3323A949" w14:textId="77777777" w:rsidR="005559A7" w:rsidRDefault="005559A7" w:rsidP="005559A7">
      <w:r>
        <w:t>(3) T. Kuettner &amp; P. Schubert, ‘</w:t>
      </w:r>
      <w:r w:rsidRPr="00C90325">
        <w:t>IT-Based Competitive Advantage: A Cross-Case Comparison of Business Software Usage</w:t>
      </w:r>
      <w:r>
        <w:t>’, 2012. [Accessed 12</w:t>
      </w:r>
      <w:r w:rsidRPr="00655B6B">
        <w:rPr>
          <w:vertAlign w:val="superscript"/>
        </w:rPr>
        <w:t>th</w:t>
      </w:r>
      <w:r>
        <w:t xml:space="preserve"> December 2022] Available at: </w:t>
      </w:r>
      <w:hyperlink r:id="rId19" w:history="1">
        <w:r w:rsidRPr="00C60EE6">
          <w:rPr>
            <w:rStyle w:val="Hyperlink"/>
          </w:rPr>
          <w:t>https://doi.org/10.1016/j.protcy.2012.09.020</w:t>
        </w:r>
      </w:hyperlink>
    </w:p>
    <w:p w14:paraId="3D92885C" w14:textId="77777777" w:rsidR="005559A7" w:rsidRDefault="005559A7" w:rsidP="005559A7">
      <w:pPr>
        <w:rPr>
          <w:rStyle w:val="Hyperlink"/>
        </w:rPr>
      </w:pPr>
      <w:r>
        <w:t xml:space="preserve">(4) </w:t>
      </w:r>
      <w:proofErr w:type="spellStart"/>
      <w:r>
        <w:t>Chaohsien</w:t>
      </w:r>
      <w:proofErr w:type="spellEnd"/>
      <w:r>
        <w:t xml:space="preserve"> Lee et al, ‘</w:t>
      </w:r>
      <w:r w:rsidRPr="00323D43">
        <w:t>Understanding the Impact of Competitive Advantage and Core Competency on Regional Tourism Revitalization: Empirical Evidence in Taiwan</w:t>
      </w:r>
      <w:r>
        <w:t>’, 20</w:t>
      </w:r>
      <w:r w:rsidRPr="00735ACA">
        <w:rPr>
          <w:vertAlign w:val="superscript"/>
        </w:rPr>
        <w:t>th</w:t>
      </w:r>
      <w:r>
        <w:t xml:space="preserve"> May 2022. [Accessed 12</w:t>
      </w:r>
      <w:r w:rsidRPr="00BB47D6">
        <w:rPr>
          <w:vertAlign w:val="superscript"/>
        </w:rPr>
        <w:t>th</w:t>
      </w:r>
      <w:r>
        <w:t xml:space="preserve"> December] Available at: </w:t>
      </w:r>
      <w:hyperlink r:id="rId20">
        <w:r w:rsidRPr="239529E3">
          <w:rPr>
            <w:rStyle w:val="Hyperlink"/>
          </w:rPr>
          <w:t>https://www.frontiersin.org/articles/10.3389/fpsyg.2022.922211/full</w:t>
        </w:r>
      </w:hyperlink>
    </w:p>
    <w:p w14:paraId="01AEBA1B" w14:textId="77777777" w:rsidR="005559A7" w:rsidRDefault="005559A7" w:rsidP="005559A7">
      <w:pPr>
        <w:rPr>
          <w:rStyle w:val="Hyperlink"/>
        </w:rPr>
      </w:pPr>
      <w:r>
        <w:t>(5) YouGov, ‘</w:t>
      </w:r>
      <w:r w:rsidRPr="00EC223D">
        <w:t>Over nine in ten not working the usual 9-5 week</w:t>
      </w:r>
      <w:r>
        <w:t>’, 24</w:t>
      </w:r>
      <w:r w:rsidRPr="00EC223D">
        <w:rPr>
          <w:vertAlign w:val="superscript"/>
        </w:rPr>
        <w:t>th</w:t>
      </w:r>
      <w:r>
        <w:t xml:space="preserve"> August 2018. [Accessed 14</w:t>
      </w:r>
      <w:r w:rsidRPr="00B4135F">
        <w:rPr>
          <w:vertAlign w:val="superscript"/>
        </w:rPr>
        <w:t>th</w:t>
      </w:r>
      <w:r>
        <w:t xml:space="preserve"> December 2022] Available at: </w:t>
      </w:r>
      <w:hyperlink r:id="rId21" w:history="1">
        <w:r w:rsidRPr="00C60EE6">
          <w:rPr>
            <w:rStyle w:val="Hyperlink"/>
          </w:rPr>
          <w:t>https://yougov.co.uk/topics/economy/articles-reports/2018/08/24/over-nine-ten-not-working-usual-9-5-week</w:t>
        </w:r>
      </w:hyperlink>
    </w:p>
    <w:p w14:paraId="55A487D1" w14:textId="77777777" w:rsidR="005559A7" w:rsidRDefault="005559A7" w:rsidP="005559A7">
      <w:r>
        <w:t>(6) N. S. Nhlapo, ‘</w:t>
      </w:r>
      <w:r w:rsidRPr="00E40C76">
        <w:t>CONSULTANCY AGREEMENT</w:t>
      </w:r>
      <w:r>
        <w:t>’, 17</w:t>
      </w:r>
      <w:r w:rsidRPr="00E40C76">
        <w:rPr>
          <w:vertAlign w:val="superscript"/>
        </w:rPr>
        <w:t>th</w:t>
      </w:r>
      <w:r>
        <w:t xml:space="preserve"> May 2010. [Accessed 15</w:t>
      </w:r>
      <w:r w:rsidRPr="00E40C76">
        <w:rPr>
          <w:vertAlign w:val="superscript"/>
        </w:rPr>
        <w:t>th</w:t>
      </w:r>
      <w:r>
        <w:t xml:space="preserve"> December 2022] Available at: </w:t>
      </w:r>
      <w:r w:rsidRPr="00021407">
        <w:t>https://www.cput.ac.za/images/8528/consultancy-agreement-new.pdf</w:t>
      </w:r>
    </w:p>
    <w:p w14:paraId="1FCA35AC" w14:textId="77777777" w:rsidR="005559A7" w:rsidRDefault="005559A7" w:rsidP="005559A7">
      <w:r>
        <w:t>(7) Cambridge University Press, ‘</w:t>
      </w:r>
      <w:r w:rsidRPr="00EA404F">
        <w:t>Cambridge Business English Dictionary</w:t>
      </w:r>
      <w:r>
        <w:t>’, 10</w:t>
      </w:r>
      <w:r w:rsidRPr="009246C2">
        <w:rPr>
          <w:vertAlign w:val="superscript"/>
        </w:rPr>
        <w:t>th</w:t>
      </w:r>
      <w:r>
        <w:t xml:space="preserve"> November 2011. [Accessed 14</w:t>
      </w:r>
      <w:r w:rsidRPr="003479A6">
        <w:rPr>
          <w:vertAlign w:val="superscript"/>
        </w:rPr>
        <w:t>th</w:t>
      </w:r>
      <w:r>
        <w:t xml:space="preserve"> December 2022] Available at: </w:t>
      </w:r>
      <w:hyperlink r:id="rId22" w:history="1">
        <w:r w:rsidRPr="00C60EE6">
          <w:rPr>
            <w:rStyle w:val="Hyperlink"/>
          </w:rPr>
          <w:t>https://dictionary.cambridge.org/dictionary/english/rota</w:t>
        </w:r>
      </w:hyperlink>
    </w:p>
    <w:p w14:paraId="27DBDBAC" w14:textId="77777777" w:rsidR="005559A7" w:rsidRDefault="005559A7" w:rsidP="005559A7">
      <w:pPr>
        <w:rPr>
          <w:rStyle w:val="Hyperlink"/>
        </w:rPr>
      </w:pPr>
      <w:r>
        <w:t xml:space="preserve">(8) B. </w:t>
      </w:r>
      <w:proofErr w:type="spellStart"/>
      <w:r>
        <w:t>Oremule</w:t>
      </w:r>
      <w:proofErr w:type="spellEnd"/>
      <w:r>
        <w:t xml:space="preserve"> &amp; O. </w:t>
      </w:r>
      <w:proofErr w:type="spellStart"/>
      <w:r>
        <w:t>Orekoya</w:t>
      </w:r>
      <w:proofErr w:type="spellEnd"/>
      <w:r>
        <w:t>, ‘</w:t>
      </w:r>
      <w:r w:rsidRPr="001316F7">
        <w:t>Designing the ideal rota for doctors</w:t>
      </w:r>
      <w:r>
        <w:t>’, 29</w:t>
      </w:r>
      <w:r w:rsidRPr="001316F7">
        <w:rPr>
          <w:vertAlign w:val="superscript"/>
        </w:rPr>
        <w:t>th</w:t>
      </w:r>
      <w:r>
        <w:t xml:space="preserve"> November 2016. [Accessed 14</w:t>
      </w:r>
      <w:r w:rsidRPr="00733140">
        <w:rPr>
          <w:vertAlign w:val="superscript"/>
        </w:rPr>
        <w:t>th</w:t>
      </w:r>
      <w:r>
        <w:t xml:space="preserve"> December 2022] Available at:  </w:t>
      </w:r>
      <w:hyperlink r:id="rId23" w:history="1">
        <w:r w:rsidRPr="00C60EE6">
          <w:rPr>
            <w:rStyle w:val="Hyperlink"/>
          </w:rPr>
          <w:t>https://doi.org/10.1136/bmj.i6150</w:t>
        </w:r>
      </w:hyperlink>
    </w:p>
    <w:p w14:paraId="3887127A" w14:textId="1BF0BC24" w:rsidR="005559A7" w:rsidRDefault="005559A7" w:rsidP="005559A7">
      <w:r>
        <w:t>(9) E. Alvarez et al. ‘</w:t>
      </w:r>
      <w:r w:rsidRPr="002C4B3C">
        <w:t>Efficient shift scheduling with multiple breaks for full-time employees: A retail industry case</w:t>
      </w:r>
      <w:r>
        <w:t>’, December 2020. [Accessed 15</w:t>
      </w:r>
      <w:r w:rsidRPr="1C19BD89">
        <w:rPr>
          <w:vertAlign w:val="superscript"/>
        </w:rPr>
        <w:t>th</w:t>
      </w:r>
      <w:r>
        <w:t xml:space="preserve"> December 2022] Available at:  </w:t>
      </w:r>
      <w:hyperlink r:id="rId24">
        <w:r w:rsidRPr="1C19BD89">
          <w:rPr>
            <w:rStyle w:val="Hyperlink"/>
          </w:rPr>
          <w:t>https://www.sciencedirect.com/science/article/abs/pii/S0360835220305751</w:t>
        </w:r>
      </w:hyperlink>
    </w:p>
    <w:p w14:paraId="30DCA69E" w14:textId="7D6E6227" w:rsidR="005559A7" w:rsidRDefault="005559A7" w:rsidP="005559A7">
      <w:r>
        <w:t>(10) A. T. Ernst et al. ‘</w:t>
      </w:r>
      <w:r w:rsidRPr="00AD7AD3">
        <w:t>Staff scheduling and rostering: A review of applications, methods and models</w:t>
      </w:r>
      <w:r>
        <w:t>’, 16</w:t>
      </w:r>
      <w:r w:rsidRPr="00AD7AD3">
        <w:rPr>
          <w:vertAlign w:val="superscript"/>
        </w:rPr>
        <w:t>th</w:t>
      </w:r>
      <w:r>
        <w:t xml:space="preserve"> February 2004. [Accessed 15</w:t>
      </w:r>
      <w:r w:rsidRPr="1C19BD89">
        <w:rPr>
          <w:vertAlign w:val="superscript"/>
        </w:rPr>
        <w:t>th</w:t>
      </w:r>
      <w:r>
        <w:t xml:space="preserve"> December 2022] Available at: </w:t>
      </w:r>
      <w:hyperlink r:id="rId25">
        <w:r w:rsidRPr="1C19BD89">
          <w:rPr>
            <w:rStyle w:val="Hyperlink"/>
          </w:rPr>
          <w:t>https://www.sciencedirect.com/science/article/abs/pii/S037722170300095X</w:t>
        </w:r>
      </w:hyperlink>
    </w:p>
    <w:p w14:paraId="231B709A" w14:textId="77777777" w:rsidR="005559A7" w:rsidRDefault="005559A7" w:rsidP="005559A7">
      <w:r>
        <w:t>(11) S. Rahman et al. ‘</w:t>
      </w:r>
      <w:r w:rsidRPr="005C072B">
        <w:t>The Effect of Using Participatory Working Time Scheduling Software on Employee Well-Being and Workability: A Cohort Study Analysed as a Pseudo-Experiment</w:t>
      </w:r>
      <w:r>
        <w:t>’, 2021.  [Accessed 15</w:t>
      </w:r>
      <w:r w:rsidRPr="1C19BD89">
        <w:rPr>
          <w:vertAlign w:val="superscript"/>
        </w:rPr>
        <w:t>th</w:t>
      </w:r>
      <w:r>
        <w:t xml:space="preserve"> December 2022] Available at: </w:t>
      </w:r>
      <w:hyperlink r:id="rId26">
        <w:r w:rsidRPr="1C19BD89">
          <w:rPr>
            <w:rStyle w:val="Hyperlink"/>
          </w:rPr>
          <w:t>https://www.proquest.com/docview/2584384761/742FB9E2FD324FB8PQ/5?accountid=167397andforcedol=true</w:t>
        </w:r>
      </w:hyperlink>
    </w:p>
    <w:p w14:paraId="073D7862" w14:textId="77777777" w:rsidR="005559A7" w:rsidRDefault="005559A7" w:rsidP="005559A7">
      <w:r>
        <w:t>(12) Factorial HR, ‘</w:t>
      </w:r>
      <w:r w:rsidRPr="005E5B98">
        <w:t>Work Rota: UK Laws and Shift Management Best Practices</w:t>
      </w:r>
      <w:r>
        <w:t>’, December 2022. [Accessed 19</w:t>
      </w:r>
      <w:r w:rsidRPr="00124096">
        <w:rPr>
          <w:vertAlign w:val="superscript"/>
        </w:rPr>
        <w:t>th</w:t>
      </w:r>
      <w:r>
        <w:t xml:space="preserve"> December 2022] Available at: </w:t>
      </w:r>
      <w:hyperlink r:id="rId27" w:anchor="work-rota-laws-in-the-uk" w:history="1">
        <w:r w:rsidRPr="00FB26AB">
          <w:rPr>
            <w:rStyle w:val="Hyperlink"/>
          </w:rPr>
          <w:t>https://factorialhr.co.uk/blog/work-rota/#work-rota-laws-in-the-uk</w:t>
        </w:r>
      </w:hyperlink>
    </w:p>
    <w:p w14:paraId="3C393B97" w14:textId="77777777" w:rsidR="005559A7" w:rsidRDefault="005559A7" w:rsidP="005559A7">
      <w:r>
        <w:lastRenderedPageBreak/>
        <w:t>(13) A. T. Ernst et al. ‘</w:t>
      </w:r>
      <w:r w:rsidRPr="00AD7AD3">
        <w:t>Staff scheduling and rostering: A review of applications, methods and models</w:t>
      </w:r>
      <w:r>
        <w:t>’, 16</w:t>
      </w:r>
      <w:r w:rsidRPr="00AD7AD3">
        <w:rPr>
          <w:vertAlign w:val="superscript"/>
        </w:rPr>
        <w:t>th</w:t>
      </w:r>
      <w:r>
        <w:t xml:space="preserve"> February 2004. [Accessed 15</w:t>
      </w:r>
      <w:r w:rsidRPr="1C19BD89">
        <w:rPr>
          <w:vertAlign w:val="superscript"/>
        </w:rPr>
        <w:t>th</w:t>
      </w:r>
      <w:r>
        <w:t xml:space="preserve"> December 2022] Available at: </w:t>
      </w:r>
      <w:hyperlink r:id="rId28">
        <w:r w:rsidRPr="1C19BD89">
          <w:rPr>
            <w:rStyle w:val="Hyperlink"/>
          </w:rPr>
          <w:t>Staff scheduling and rostering: A review of applications, methods and models - ScienceDirect</w:t>
        </w:r>
      </w:hyperlink>
    </w:p>
    <w:p w14:paraId="7AAFF0CF" w14:textId="77777777" w:rsidR="005559A7" w:rsidRDefault="005559A7" w:rsidP="005559A7">
      <w:r>
        <w:t>(14) M. J. Bester et al. ‘</w:t>
      </w:r>
      <w:r w:rsidRPr="00845BA5">
        <w:t>Finding good nurse duty schedules: a case study</w:t>
      </w:r>
      <w:r>
        <w:t>’, 2007. [Accessed 15</w:t>
      </w:r>
      <w:r w:rsidRPr="1C19BD89">
        <w:rPr>
          <w:vertAlign w:val="superscript"/>
        </w:rPr>
        <w:t>th</w:t>
      </w:r>
      <w:r>
        <w:t xml:space="preserve"> December 2022] Available at: </w:t>
      </w:r>
      <w:hyperlink r:id="rId29">
        <w:r w:rsidRPr="1C19BD89">
          <w:rPr>
            <w:rStyle w:val="Hyperlink"/>
          </w:rPr>
          <w:t>Finding good nurse duty schedules: a case study | SpringerLink</w:t>
        </w:r>
      </w:hyperlink>
    </w:p>
    <w:p w14:paraId="342F0CF7" w14:textId="77777777" w:rsidR="005559A7" w:rsidRDefault="005559A7" w:rsidP="005559A7">
      <w:r>
        <w:t>(15) University Hospitals Bristol NHS Foundation Trust, ‘ANNUAL REPORT ON ROTA GAPS AND VACANCIES: DOCTORS AND DENTISTS IN TRAINING’, 2018. [Accessed 20</w:t>
      </w:r>
      <w:r w:rsidRPr="00652E0C">
        <w:rPr>
          <w:vertAlign w:val="superscript"/>
        </w:rPr>
        <w:t>th</w:t>
      </w:r>
      <w:r>
        <w:t xml:space="preserve"> December 2022] Available at: </w:t>
      </w:r>
      <w:hyperlink r:id="rId30" w:history="1">
        <w:r w:rsidRPr="00C60EE6">
          <w:rPr>
            <w:rStyle w:val="Hyperlink"/>
          </w:rPr>
          <w:t>https://www.uhbristol.nhs.uk/media/3175175/guardian_of_safe_working_annual_report_2018.pdf</w:t>
        </w:r>
      </w:hyperlink>
    </w:p>
    <w:p w14:paraId="6CC6F935" w14:textId="77777777" w:rsidR="005559A7" w:rsidRDefault="005559A7" w:rsidP="005559A7">
      <w:r>
        <w:t>(16) United Kingdom Statutory Instrument, ‘</w:t>
      </w:r>
      <w:r w:rsidRPr="00DF135C">
        <w:t>The Working Time Regulations 1998</w:t>
      </w:r>
      <w:r>
        <w:t>’, 1998. [Accessed 19</w:t>
      </w:r>
      <w:r w:rsidRPr="00124096">
        <w:rPr>
          <w:vertAlign w:val="superscript"/>
        </w:rPr>
        <w:t>th</w:t>
      </w:r>
      <w:r>
        <w:t xml:space="preserve"> December 2022] Available at: </w:t>
      </w:r>
      <w:hyperlink r:id="rId31" w:history="1">
        <w:r w:rsidRPr="00C60EE6">
          <w:rPr>
            <w:rStyle w:val="Hyperlink"/>
          </w:rPr>
          <w:t>https://www.legislation.gov.uk/uksi/1998/1833/contents/made</w:t>
        </w:r>
      </w:hyperlink>
    </w:p>
    <w:p w14:paraId="28536389" w14:textId="77777777" w:rsidR="005559A7" w:rsidRDefault="005559A7" w:rsidP="005559A7">
      <w:r>
        <w:t>(17)</w:t>
      </w:r>
      <w:r w:rsidRPr="00FB2AB6">
        <w:t xml:space="preserve"> </w:t>
      </w:r>
      <w:r>
        <w:t>United Kingdom Statutory Instrument, ‘</w:t>
      </w:r>
      <w:r w:rsidRPr="00DF135C">
        <w:t>The Working Time Regulations 1998</w:t>
      </w:r>
      <w:r>
        <w:t>’, 1998. [Accessed 19</w:t>
      </w:r>
      <w:r w:rsidRPr="00124096">
        <w:rPr>
          <w:vertAlign w:val="superscript"/>
        </w:rPr>
        <w:t>th</w:t>
      </w:r>
      <w:r>
        <w:t xml:space="preserve"> December 2022] Available at: </w:t>
      </w:r>
      <w:hyperlink r:id="rId32" w:history="1">
        <w:r w:rsidRPr="00C60EE6">
          <w:rPr>
            <w:rStyle w:val="Hyperlink"/>
          </w:rPr>
          <w:t>https://www.legislation.gov.uk/uksi/1998/1833/contents/made</w:t>
        </w:r>
      </w:hyperlink>
      <w:r>
        <w:t xml:space="preserve"> </w:t>
      </w:r>
    </w:p>
    <w:p w14:paraId="221E4D39" w14:textId="77777777" w:rsidR="005559A7" w:rsidRDefault="005559A7" w:rsidP="005559A7">
      <w:r>
        <w:t>(18)</w:t>
      </w:r>
      <w:r w:rsidRPr="00FB2AB6">
        <w:t xml:space="preserve"> </w:t>
      </w:r>
      <w:r>
        <w:t>United Kingdom Statutory Instrument, ‘</w:t>
      </w:r>
      <w:r w:rsidRPr="00DF135C">
        <w:t>The Working Time Regulations 1998</w:t>
      </w:r>
      <w:r>
        <w:t>’, 1998. [Accessed 19</w:t>
      </w:r>
      <w:r w:rsidRPr="00124096">
        <w:rPr>
          <w:vertAlign w:val="superscript"/>
        </w:rPr>
        <w:t>th</w:t>
      </w:r>
      <w:r>
        <w:t xml:space="preserve"> December 2022] Available at: </w:t>
      </w:r>
      <w:hyperlink r:id="rId33" w:history="1">
        <w:r w:rsidRPr="00C60EE6">
          <w:rPr>
            <w:rStyle w:val="Hyperlink"/>
          </w:rPr>
          <w:t>https://www.legislation.gov.uk/uksi/1998/1833/contents/made</w:t>
        </w:r>
      </w:hyperlink>
    </w:p>
    <w:p w14:paraId="4317C143" w14:textId="77777777" w:rsidR="005559A7" w:rsidRDefault="005559A7" w:rsidP="005559A7">
      <w:r>
        <w:t>(19) United Kingdom Public Acts, ‘The Data Protection Act’, 2018. [Accessed 21</w:t>
      </w:r>
      <w:r w:rsidRPr="00A900BA">
        <w:rPr>
          <w:vertAlign w:val="superscript"/>
        </w:rPr>
        <w:t>st</w:t>
      </w:r>
      <w:r>
        <w:t xml:space="preserve"> December 2022] Available at:  </w:t>
      </w:r>
      <w:hyperlink r:id="rId34" w:history="1">
        <w:r w:rsidRPr="00841A2F">
          <w:rPr>
            <w:rStyle w:val="Hyperlink"/>
          </w:rPr>
          <w:t>https://www.gov.uk/data-protection</w:t>
        </w:r>
      </w:hyperlink>
    </w:p>
    <w:p w14:paraId="015DF040" w14:textId="77777777" w:rsidR="005559A7" w:rsidRDefault="005559A7" w:rsidP="005559A7">
      <w:r>
        <w:t xml:space="preserve">(20) </w:t>
      </w:r>
      <w:proofErr w:type="spellStart"/>
      <w:r>
        <w:t>MakeUK</w:t>
      </w:r>
      <w:proofErr w:type="spellEnd"/>
      <w:r>
        <w:t>, ‘</w:t>
      </w:r>
      <w:r w:rsidRPr="00972419">
        <w:t>GDPR FAQs for employers - Principles and Obligations</w:t>
      </w:r>
      <w:r>
        <w:t>’. [Accessed 21</w:t>
      </w:r>
      <w:r w:rsidRPr="00972419">
        <w:rPr>
          <w:vertAlign w:val="superscript"/>
        </w:rPr>
        <w:t>st</w:t>
      </w:r>
      <w:r>
        <w:t xml:space="preserve"> December 2022] Available at: </w:t>
      </w:r>
      <w:hyperlink r:id="rId35" w:history="1">
        <w:r w:rsidRPr="00C60EE6">
          <w:rPr>
            <w:rStyle w:val="Hyperlink"/>
          </w:rPr>
          <w:t>https://www.makeuk.org/services/hr-and-legal/data-protection/gdpr-faqs-for-employers</w:t>
        </w:r>
      </w:hyperlink>
    </w:p>
    <w:p w14:paraId="4507E1F8" w14:textId="77777777" w:rsidR="005559A7" w:rsidRDefault="005559A7" w:rsidP="005559A7">
      <w:r>
        <w:t xml:space="preserve">(21) I. </w:t>
      </w:r>
      <w:proofErr w:type="spellStart"/>
      <w:r>
        <w:t>Theodoulou</w:t>
      </w:r>
      <w:proofErr w:type="spellEnd"/>
      <w:r>
        <w:t xml:space="preserve"> et al. ‘</w:t>
      </w:r>
      <w:r w:rsidRPr="00B84034">
        <w:t>Is innovative workforce planning software the solution to NHS staffing and cost crisis? An exploration of the locum industry</w:t>
      </w:r>
      <w:r>
        <w:t>’, 20</w:t>
      </w:r>
      <w:r w:rsidRPr="00A06A23">
        <w:rPr>
          <w:vertAlign w:val="superscript"/>
        </w:rPr>
        <w:t>th</w:t>
      </w:r>
      <w:r>
        <w:t xml:space="preserve"> March 2018. [Accessed 21</w:t>
      </w:r>
      <w:r w:rsidRPr="00A06A23">
        <w:rPr>
          <w:vertAlign w:val="superscript"/>
        </w:rPr>
        <w:t>st</w:t>
      </w:r>
      <w:r>
        <w:t xml:space="preserve"> December 2022] Available at:  </w:t>
      </w:r>
      <w:hyperlink r:id="rId36" w:history="1">
        <w:r w:rsidRPr="00F15EFD">
          <w:rPr>
            <w:rStyle w:val="Hyperlink"/>
          </w:rPr>
          <w:t>https://link.springer.com/article/10.1186/s12913-018-2989-x</w:t>
        </w:r>
      </w:hyperlink>
    </w:p>
    <w:p w14:paraId="7A24267F" w14:textId="77777777" w:rsidR="005559A7" w:rsidRDefault="005559A7" w:rsidP="005559A7">
      <w:r>
        <w:t>(22) D. Power, ‘</w:t>
      </w:r>
      <w:r w:rsidRPr="006A496A">
        <w:t>A Brief History of Spreadsheets</w:t>
      </w:r>
      <w:r>
        <w:t>’, 30</w:t>
      </w:r>
      <w:r w:rsidRPr="00FE5125">
        <w:rPr>
          <w:vertAlign w:val="superscript"/>
        </w:rPr>
        <w:t>th</w:t>
      </w:r>
      <w:r>
        <w:t xml:space="preserve"> August 2004. [Accessed 21</w:t>
      </w:r>
      <w:r w:rsidRPr="00A30509">
        <w:rPr>
          <w:vertAlign w:val="superscript"/>
        </w:rPr>
        <w:t>st</w:t>
      </w:r>
      <w:r>
        <w:t xml:space="preserve"> December] Available at: </w:t>
      </w:r>
      <w:hyperlink r:id="rId37" w:history="1">
        <w:r w:rsidRPr="00C60EE6">
          <w:rPr>
            <w:rStyle w:val="Hyperlink"/>
          </w:rPr>
          <w:t>https://faculty.kfupm.edu.sa/MISAC/irfan/Brief%20History%20of%20Spreadsheets,%20v_%203_6.htm</w:t>
        </w:r>
      </w:hyperlink>
    </w:p>
    <w:p w14:paraId="039634CC" w14:textId="77777777" w:rsidR="005559A7" w:rsidRDefault="005559A7" w:rsidP="005559A7">
      <w:r>
        <w:t xml:space="preserve">(23) </w:t>
      </w:r>
      <w:proofErr w:type="spellStart"/>
      <w:r>
        <w:t>PaperShift</w:t>
      </w:r>
      <w:proofErr w:type="spellEnd"/>
      <w:r>
        <w:t>, ‘</w:t>
      </w:r>
      <w:r w:rsidRPr="00F4231E">
        <w:t>Employee Scheduling Software &amp; App</w:t>
      </w:r>
      <w:r>
        <w:t>’. [Accessed 21</w:t>
      </w:r>
      <w:r w:rsidRPr="00F918F5">
        <w:rPr>
          <w:vertAlign w:val="superscript"/>
        </w:rPr>
        <w:t>st</w:t>
      </w:r>
      <w:r>
        <w:t xml:space="preserve"> December 2022] Available at:  </w:t>
      </w:r>
      <w:hyperlink r:id="rId38" w:history="1">
        <w:r w:rsidRPr="00C60EE6">
          <w:rPr>
            <w:rStyle w:val="Hyperlink"/>
          </w:rPr>
          <w:t>https://www.papershift.com/en/schedule</w:t>
        </w:r>
      </w:hyperlink>
    </w:p>
    <w:p w14:paraId="347422B2" w14:textId="77777777" w:rsidR="005559A7" w:rsidRDefault="005559A7" w:rsidP="005559A7">
      <w:r>
        <w:t>(24) Smartsheet, ‘</w:t>
      </w:r>
      <w:r w:rsidRPr="0053021B">
        <w:t>A powerful Excel alternative</w:t>
      </w:r>
      <w:r>
        <w:t>’. [Accessed 21</w:t>
      </w:r>
      <w:r w:rsidRPr="0053021B">
        <w:rPr>
          <w:vertAlign w:val="superscript"/>
        </w:rPr>
        <w:t>st</w:t>
      </w:r>
      <w:r>
        <w:t xml:space="preserve"> December 2022] Available at: </w:t>
      </w:r>
      <w:hyperlink r:id="rId39" w:history="1">
        <w:r w:rsidRPr="00C60EE6">
          <w:rPr>
            <w:rStyle w:val="Hyperlink"/>
          </w:rPr>
          <w:t>https://www.smartsheet.com/s/excel-dimensions</w:t>
        </w:r>
      </w:hyperlink>
    </w:p>
    <w:p w14:paraId="748AB93F" w14:textId="6663C88F" w:rsidR="005559A7" w:rsidRDefault="005559A7" w:rsidP="005559A7">
      <w:r>
        <w:t>(25)</w:t>
      </w:r>
      <w:r w:rsidRPr="008458CE">
        <w:t xml:space="preserve"> </w:t>
      </w:r>
      <w:r>
        <w:t>K. Strauss, ‘</w:t>
      </w:r>
      <w:r w:rsidRPr="00112E18">
        <w:t xml:space="preserve">Former Microsoft Analyst Wants </w:t>
      </w:r>
      <w:proofErr w:type="gramStart"/>
      <w:r w:rsidRPr="00112E18">
        <w:t>To</w:t>
      </w:r>
      <w:proofErr w:type="gramEnd"/>
      <w:r w:rsidRPr="00112E18">
        <w:t xml:space="preserve"> Disrupt MS Excel, Project</w:t>
      </w:r>
      <w:r>
        <w:t>’ 12</w:t>
      </w:r>
      <w:r w:rsidRPr="00112E18">
        <w:rPr>
          <w:vertAlign w:val="superscript"/>
        </w:rPr>
        <w:t>th</w:t>
      </w:r>
      <w:r>
        <w:t xml:space="preserve"> March 2013. [Accessed 21</w:t>
      </w:r>
      <w:r w:rsidRPr="00112E18">
        <w:rPr>
          <w:vertAlign w:val="superscript"/>
        </w:rPr>
        <w:t>st</w:t>
      </w:r>
      <w:r>
        <w:t xml:space="preserve"> December] Available at: </w:t>
      </w:r>
      <w:hyperlink r:id="rId40" w:history="1">
        <w:r w:rsidRPr="00C60EE6">
          <w:rPr>
            <w:rStyle w:val="Hyperlink"/>
          </w:rPr>
          <w:t>https://www.forbes.com/sites/karstenstrauss/2013/03/12/former-microsoft-analyst-wants-to-replace-ms-excel-project/?sh=42524c8a578d</w:t>
        </w:r>
      </w:hyperlink>
    </w:p>
    <w:p w14:paraId="4A34BEEB" w14:textId="77777777" w:rsidR="005559A7" w:rsidRDefault="005559A7" w:rsidP="005559A7">
      <w:r>
        <w:t>(26) A. Aggarwal, ‘</w:t>
      </w:r>
      <w:r w:rsidRPr="0004299E">
        <w:t>Introduction to C# Windows Forms Applications</w:t>
      </w:r>
      <w:r>
        <w:t>’, 27</w:t>
      </w:r>
      <w:r w:rsidRPr="0004299E">
        <w:rPr>
          <w:vertAlign w:val="superscript"/>
        </w:rPr>
        <w:t>th</w:t>
      </w:r>
      <w:r>
        <w:t xml:space="preserve"> January 2019. [Accessed 22</w:t>
      </w:r>
      <w:r w:rsidRPr="00B27FAE">
        <w:rPr>
          <w:vertAlign w:val="superscript"/>
        </w:rPr>
        <w:t>nd</w:t>
      </w:r>
      <w:r>
        <w:t xml:space="preserve"> December 2022] Available at: </w:t>
      </w:r>
      <w:hyperlink r:id="rId41" w:history="1">
        <w:r w:rsidRPr="00C60EE6">
          <w:rPr>
            <w:rStyle w:val="Hyperlink"/>
          </w:rPr>
          <w:t>https://www.geeksforgeeks.org/introduction-to-c-sharp-windows-forms-applications/</w:t>
        </w:r>
      </w:hyperlink>
    </w:p>
    <w:p w14:paraId="648D20B9" w14:textId="77777777" w:rsidR="005559A7" w:rsidRDefault="005559A7" w:rsidP="005559A7">
      <w:r>
        <w:lastRenderedPageBreak/>
        <w:t>(27)</w:t>
      </w:r>
      <w:r w:rsidRPr="00B27FAE">
        <w:t xml:space="preserve"> </w:t>
      </w:r>
      <w:r>
        <w:t>A. Aggarwal, ‘</w:t>
      </w:r>
      <w:r w:rsidRPr="0004299E">
        <w:t>Introduction to C# Windows Forms Applications</w:t>
      </w:r>
      <w:r>
        <w:t>’, 27</w:t>
      </w:r>
      <w:r w:rsidRPr="0004299E">
        <w:rPr>
          <w:vertAlign w:val="superscript"/>
        </w:rPr>
        <w:t>th</w:t>
      </w:r>
      <w:r>
        <w:t xml:space="preserve"> January 2019. [Accessed 22</w:t>
      </w:r>
      <w:r w:rsidRPr="00B27FAE">
        <w:rPr>
          <w:vertAlign w:val="superscript"/>
        </w:rPr>
        <w:t>nd</w:t>
      </w:r>
      <w:r>
        <w:t xml:space="preserve"> December 2022] Available at: </w:t>
      </w:r>
      <w:hyperlink r:id="rId42" w:history="1">
        <w:r w:rsidRPr="00C60EE6">
          <w:rPr>
            <w:rStyle w:val="Hyperlink"/>
          </w:rPr>
          <w:t>https://www.geeksforgeeks.org/introduction-to-c-sharp-windows-forms-applications/</w:t>
        </w:r>
      </w:hyperlink>
    </w:p>
    <w:p w14:paraId="152D53DE" w14:textId="77777777" w:rsidR="005559A7" w:rsidRDefault="005559A7" w:rsidP="005559A7">
      <w:r>
        <w:t>(28) D. Britch et al. ‘What is Xamarin?’, 20</w:t>
      </w:r>
      <w:r w:rsidRPr="002A608F">
        <w:rPr>
          <w:vertAlign w:val="superscript"/>
        </w:rPr>
        <w:t>th</w:t>
      </w:r>
      <w:r>
        <w:t xml:space="preserve"> September 2022. [Accessed 22</w:t>
      </w:r>
      <w:r w:rsidRPr="002A608F">
        <w:rPr>
          <w:vertAlign w:val="superscript"/>
        </w:rPr>
        <w:t>nd</w:t>
      </w:r>
      <w:r>
        <w:t xml:space="preserve"> December 2022] Available at: </w:t>
      </w:r>
      <w:r w:rsidRPr="00910B99">
        <w:t>https://learn.microsoft.com/en-us/xamarin/get-started/what-is-xamari</w:t>
      </w:r>
      <w:r>
        <w:t>n</w:t>
      </w:r>
    </w:p>
    <w:p w14:paraId="2938191A" w14:textId="00012C23" w:rsidR="005559A7" w:rsidRDefault="005559A7" w:rsidP="00D9146E">
      <w:r>
        <w:t>(29) Duquesne University, ‘</w:t>
      </w:r>
      <w:r w:rsidRPr="00B96A67">
        <w:t>Qualitative Research Methods</w:t>
      </w:r>
      <w:r>
        <w:t xml:space="preserve"> - Phenomenology’, 2</w:t>
      </w:r>
      <w:r w:rsidRPr="00FA2271">
        <w:rPr>
          <w:vertAlign w:val="superscript"/>
        </w:rPr>
        <w:t>nd</w:t>
      </w:r>
      <w:r>
        <w:t xml:space="preserve"> August 2022. [Accessed 12</w:t>
      </w:r>
      <w:r w:rsidRPr="00FA2271">
        <w:rPr>
          <w:vertAlign w:val="superscript"/>
        </w:rPr>
        <w:t>th</w:t>
      </w:r>
      <w:r>
        <w:t xml:space="preserve"> December 2022] Available at:  </w:t>
      </w:r>
      <w:hyperlink r:id="rId43">
        <w:r w:rsidRPr="239529E3">
          <w:rPr>
            <w:rStyle w:val="Hyperlink"/>
          </w:rPr>
          <w:t>https://guides.library.duq.edu/c.php?g=836228</w:t>
        </w:r>
        <w:r>
          <w:rPr>
            <w:rStyle w:val="Hyperlink"/>
          </w:rPr>
          <w:t>and</w:t>
        </w:r>
        <w:r w:rsidRPr="239529E3">
          <w:rPr>
            <w:rStyle w:val="Hyperlink"/>
          </w:rPr>
          <w:t>p=5972144</w:t>
        </w:r>
      </w:hyperlink>
    </w:p>
    <w:p w14:paraId="5B67ED7C" w14:textId="6BDA7748" w:rsidR="00EC3F7F" w:rsidRDefault="000329DE" w:rsidP="00D9146E">
      <w:r>
        <w:t>(</w:t>
      </w:r>
      <w:r w:rsidR="0066376F">
        <w:t>30</w:t>
      </w:r>
      <w:r>
        <w:t>)</w:t>
      </w:r>
      <w:r w:rsidR="00E26B7A">
        <w:t xml:space="preserve"> </w:t>
      </w:r>
      <w:r w:rsidR="009E7179">
        <w:t>D. Phair Ph</w:t>
      </w:r>
      <w:r w:rsidR="005C6A59">
        <w:t xml:space="preserve">D </w:t>
      </w:r>
      <w:r w:rsidR="006B445B">
        <w:t>&amp; K. Warren PhD, ‘</w:t>
      </w:r>
      <w:r w:rsidR="006B445B" w:rsidRPr="006B445B">
        <w:t>Saunders’ Research Onion: Explained Simply</w:t>
      </w:r>
      <w:r w:rsidR="006B445B">
        <w:t xml:space="preserve">’, </w:t>
      </w:r>
      <w:r w:rsidR="00985AB0">
        <w:t xml:space="preserve">January 2021. </w:t>
      </w:r>
      <w:r w:rsidR="006D6DC0">
        <w:t xml:space="preserve">[Accessed </w:t>
      </w:r>
      <w:r w:rsidR="00FA2271">
        <w:t>12</w:t>
      </w:r>
      <w:r w:rsidR="00FA2271" w:rsidRPr="00FA2271">
        <w:rPr>
          <w:vertAlign w:val="superscript"/>
        </w:rPr>
        <w:t>th</w:t>
      </w:r>
      <w:r w:rsidR="00FA2271">
        <w:t xml:space="preserve"> </w:t>
      </w:r>
      <w:r w:rsidR="006D6DC0">
        <w:t xml:space="preserve">December 2022] Available </w:t>
      </w:r>
      <w:r w:rsidR="00175A56">
        <w:t>at</w:t>
      </w:r>
      <w:r w:rsidR="006D6DC0">
        <w:t xml:space="preserve">: </w:t>
      </w:r>
      <w:r w:rsidR="006B445B">
        <w:t xml:space="preserve"> </w:t>
      </w:r>
      <w:hyperlink r:id="rId44" w:history="1">
        <w:r w:rsidR="006B445B" w:rsidRPr="00C60EE6">
          <w:rPr>
            <w:rStyle w:val="Hyperlink"/>
          </w:rPr>
          <w:t>https://gradcoach.com/saunders-research-onion/</w:t>
        </w:r>
      </w:hyperlink>
    </w:p>
    <w:p w14:paraId="24E431A9" w14:textId="5533E1E3" w:rsidR="00EC3F7F" w:rsidRDefault="000329DE" w:rsidP="00D9146E">
      <w:r>
        <w:t>(</w:t>
      </w:r>
      <w:r w:rsidR="00EC3F7F">
        <w:t>3</w:t>
      </w:r>
      <w:r w:rsidR="00836C76">
        <w:t>1</w:t>
      </w:r>
      <w:r>
        <w:t>)</w:t>
      </w:r>
      <w:r w:rsidR="00726EBD">
        <w:t xml:space="preserve"> </w:t>
      </w:r>
      <w:r w:rsidR="00517B6A">
        <w:t>S. Jamshed, ‘</w:t>
      </w:r>
      <w:r w:rsidR="00BC074A" w:rsidRPr="00BC074A">
        <w:t>Qualitative research method-interviewing and observation</w:t>
      </w:r>
      <w:r w:rsidR="00517B6A">
        <w:t>’</w:t>
      </w:r>
      <w:r w:rsidR="00BC074A">
        <w:t>, 2014. [Accessed 21</w:t>
      </w:r>
      <w:r w:rsidR="00BC074A" w:rsidRPr="00BC074A">
        <w:rPr>
          <w:vertAlign w:val="superscript"/>
        </w:rPr>
        <w:t>st</w:t>
      </w:r>
      <w:r w:rsidR="00BC074A">
        <w:t xml:space="preserve"> December 2022] Available at: </w:t>
      </w:r>
      <w:hyperlink r:id="rId45" w:history="1">
        <w:r w:rsidR="00BC074A" w:rsidRPr="00C60EE6">
          <w:rPr>
            <w:rStyle w:val="Hyperlink"/>
          </w:rPr>
          <w:t>https://www.ncbi.nlm.nih.gov/pmc/articles/PMC4194943/</w:t>
        </w:r>
      </w:hyperlink>
    </w:p>
    <w:p w14:paraId="2502F456" w14:textId="21830360" w:rsidR="00D25AB5" w:rsidRPr="00CE6B10" w:rsidRDefault="00D25AB5" w:rsidP="00CE6B10">
      <w:r>
        <w:t>(</w:t>
      </w:r>
      <w:r w:rsidR="005559A7">
        <w:t>32</w:t>
      </w:r>
      <w:r>
        <w:t xml:space="preserve">) </w:t>
      </w:r>
      <w:r w:rsidR="00CE6B10">
        <w:t xml:space="preserve">L. R. Harris &amp; G. T. L. Brown, ‘Mixing interview and questionnaire methods: Practical problems in aligning data’, 2010. [Accessed </w:t>
      </w:r>
      <w:r w:rsidR="007902BC">
        <w:t>21</w:t>
      </w:r>
      <w:r w:rsidR="007902BC" w:rsidRPr="007902BC">
        <w:rPr>
          <w:vertAlign w:val="superscript"/>
        </w:rPr>
        <w:t>st</w:t>
      </w:r>
      <w:r w:rsidR="007902BC">
        <w:t xml:space="preserve"> December] Available at: </w:t>
      </w:r>
      <w:hyperlink r:id="rId46" w:history="1">
        <w:r w:rsidR="007902BC" w:rsidRPr="00C60EE6">
          <w:rPr>
            <w:rStyle w:val="Hyperlink"/>
          </w:rPr>
          <w:t>https://scholarworks.umass.edu/cgi/viewcontent.cgi?article=1227&amp;context=pare</w:t>
        </w:r>
      </w:hyperlink>
    </w:p>
    <w:p w14:paraId="0EDC40A5" w14:textId="77777777" w:rsidR="00021407" w:rsidRDefault="00021407" w:rsidP="00D9146E"/>
    <w:p w14:paraId="4AAE3F60" w14:textId="54FE8F67" w:rsidR="00D63DF5" w:rsidRPr="007B23ED" w:rsidRDefault="00D63DF5" w:rsidP="00D63DF5">
      <w:r>
        <w:br w:type="page"/>
      </w:r>
      <w:bookmarkStart w:id="66" w:name="_Toc124522673"/>
      <w:r w:rsidRPr="007B23ED">
        <w:rPr>
          <w:rStyle w:val="Heading1Char"/>
        </w:rPr>
        <w:lastRenderedPageBreak/>
        <w:t>Appendix</w:t>
      </w:r>
      <w:bookmarkEnd w:id="66"/>
    </w:p>
    <w:p w14:paraId="19C21A8C" w14:textId="77777777" w:rsidR="00D63DF5" w:rsidRPr="00FE125A" w:rsidRDefault="00D63DF5" w:rsidP="00D63DF5">
      <w:pPr>
        <w:pStyle w:val="Heading2"/>
      </w:pPr>
      <w:bookmarkStart w:id="67" w:name="_Toc124522674"/>
      <w:r w:rsidRPr="00FE125A">
        <w:t>Interview 1 – Rota Coordinator</w:t>
      </w:r>
      <w:r>
        <w:t>/Assistant Manager</w:t>
      </w:r>
      <w:bookmarkEnd w:id="67"/>
    </w:p>
    <w:p w14:paraId="46812A13" w14:textId="77777777" w:rsidR="00D63DF5" w:rsidRDefault="00D63DF5" w:rsidP="00D63DF5">
      <w:r>
        <w:t>Interviewer – Hello, if you could just state your name, your role and the name of the company.</w:t>
      </w:r>
    </w:p>
    <w:p w14:paraId="6438041A" w14:textId="77777777" w:rsidR="00D63DF5" w:rsidRDefault="00D63DF5" w:rsidP="00D63DF5">
      <w:r>
        <w:t xml:space="preserve">Interviewee – Hello my name is Jamie, I am the assistant manager here at the Gwyn Hall in Neath. </w:t>
      </w:r>
    </w:p>
    <w:p w14:paraId="5402342F" w14:textId="77777777" w:rsidR="00D63DF5" w:rsidRDefault="00D63DF5" w:rsidP="00D63DF5">
      <w:r>
        <w:t>Interviewer – Thanks for your time today Jamie, if you could just give me a brief description of what the Gwyn Hall offers.</w:t>
      </w:r>
    </w:p>
    <w:p w14:paraId="7398C7A3" w14:textId="77777777" w:rsidR="00D63DF5" w:rsidRDefault="00D63DF5" w:rsidP="00D63DF5">
      <w:r>
        <w:t>Jamie – Sure, we are a Theatre Cinema that offer the latest films and live shows. We also have a licensed café bar, The Place.</w:t>
      </w:r>
    </w:p>
    <w:p w14:paraId="472FACE1" w14:textId="77777777" w:rsidR="00D63DF5" w:rsidRDefault="00D63DF5" w:rsidP="00D63DF5">
      <w:r>
        <w:t>Interviewer – How many staff do you have here at the Gwyn Hall?</w:t>
      </w:r>
    </w:p>
    <w:p w14:paraId="0B08068A" w14:textId="77777777" w:rsidR="00D63DF5" w:rsidRDefault="00D63DF5" w:rsidP="00D63DF5">
      <w:r>
        <w:t>Jamie – I don’t know off the top of my head… but I would say around 35 members of staff</w:t>
      </w:r>
    </w:p>
    <w:p w14:paraId="4DEF8498" w14:textId="77777777" w:rsidR="00D63DF5" w:rsidRDefault="00D63DF5" w:rsidP="00D63DF5">
      <w:r>
        <w:t>Interviewer – Do they all have the same skill set and roles?</w:t>
      </w:r>
    </w:p>
    <w:p w14:paraId="78BE985A" w14:textId="77777777" w:rsidR="00D63DF5" w:rsidRPr="00D76E35" w:rsidRDefault="00D63DF5" w:rsidP="00D63DF5">
      <w:r>
        <w:t xml:space="preserve">Jamie – No. We have managers and duty managers, technicians, front of house staff, café staff and box office staff. Some people can do more than one role. </w:t>
      </w:r>
    </w:p>
    <w:p w14:paraId="42E7AC6E" w14:textId="77777777" w:rsidR="00D63DF5" w:rsidRDefault="00D63DF5" w:rsidP="00D63DF5">
      <w:r>
        <w:t>Interviewer – are you in charge of creating the rotas here at the Gwyn Hall?</w:t>
      </w:r>
    </w:p>
    <w:p w14:paraId="4CCEDBFD" w14:textId="77777777" w:rsidR="00D63DF5" w:rsidRDefault="00D63DF5" w:rsidP="00D63DF5">
      <w:r>
        <w:t>Jamie – I deal with the rotas for Front of House staff and café staff.</w:t>
      </w:r>
    </w:p>
    <w:p w14:paraId="36DA658F" w14:textId="77777777" w:rsidR="00D63DF5" w:rsidRDefault="00D63DF5" w:rsidP="00D63DF5">
      <w:r>
        <w:t>Interviewer – Who completes the other rota?</w:t>
      </w:r>
    </w:p>
    <w:p w14:paraId="7376E0F5" w14:textId="77777777" w:rsidR="00D63DF5" w:rsidRDefault="00D63DF5" w:rsidP="00D63DF5">
      <w:r>
        <w:t xml:space="preserve">Jamie – So another assistant manager completes the rota for box office staff and we work together to rota duty managers and technicians. </w:t>
      </w:r>
    </w:p>
    <w:p w14:paraId="32A1182E" w14:textId="77777777" w:rsidR="00D63DF5" w:rsidRDefault="00D63DF5" w:rsidP="00D63DF5">
      <w:r>
        <w:t>Interviewer – Do you think it would save more time and possibly be easier if this was down to one person?</w:t>
      </w:r>
    </w:p>
    <w:p w14:paraId="69297C3E" w14:textId="77777777" w:rsidR="00D63DF5" w:rsidRDefault="00D63DF5" w:rsidP="00D63DF5">
      <w:r>
        <w:t>Jamie – Not really as we have more than one rota to create.</w:t>
      </w:r>
    </w:p>
    <w:p w14:paraId="77904710" w14:textId="77777777" w:rsidR="00D63DF5" w:rsidRDefault="00D63DF5" w:rsidP="00D63DF5">
      <w:r>
        <w:t xml:space="preserve">Interviewer – How many rotas do you currently have? </w:t>
      </w:r>
    </w:p>
    <w:p w14:paraId="75032A45" w14:textId="77777777" w:rsidR="00D63DF5" w:rsidRDefault="00D63DF5" w:rsidP="00D63DF5">
      <w:r>
        <w:t>Jamie – Three. One for Front of House staff, one for managers and technicians and one for box office staff and café staff</w:t>
      </w:r>
    </w:p>
    <w:p w14:paraId="157983D8" w14:textId="77777777" w:rsidR="00D63DF5" w:rsidRDefault="00D63DF5" w:rsidP="00D63DF5">
      <w:r>
        <w:t xml:space="preserve">Interviewer – Do you think it would be easier </w:t>
      </w:r>
      <w:proofErr w:type="spellStart"/>
      <w:r>
        <w:t>then</w:t>
      </w:r>
      <w:proofErr w:type="spellEnd"/>
      <w:r>
        <w:t xml:space="preserve"> if there was only one rota, which showed each staff needed on one day at a time?</w:t>
      </w:r>
    </w:p>
    <w:p w14:paraId="71C3A2CC" w14:textId="77777777" w:rsidR="00D63DF5" w:rsidRDefault="00D63DF5" w:rsidP="00D63DF5">
      <w:r>
        <w:t>Jamie – It would be easier for staff but I’m not sure if it would be easier for creating the rota.</w:t>
      </w:r>
    </w:p>
    <w:p w14:paraId="79496830" w14:textId="77777777" w:rsidR="00D63DF5" w:rsidRDefault="00D63DF5" w:rsidP="00D63DF5">
      <w:r>
        <w:t>Interviewer – Have you had any issues with the rotas? Either from yourself or staff.</w:t>
      </w:r>
    </w:p>
    <w:p w14:paraId="102EF1DA" w14:textId="77777777" w:rsidR="00D63DF5" w:rsidRDefault="00D63DF5" w:rsidP="00D63DF5">
      <w:r>
        <w:t xml:space="preserve">Jamie – I haven’t had any issues with creating it or following it. But that’s probably because I’m the one who makes one. For the staff though some people have come in for other </w:t>
      </w:r>
      <w:proofErr w:type="spellStart"/>
      <w:r>
        <w:t>peoples</w:t>
      </w:r>
      <w:proofErr w:type="spellEnd"/>
      <w:r>
        <w:t xml:space="preserve"> shifts if they have looked at the rota incorrectly. But that wasn’t down to the rota. Also, with some staff being on more than one rota they have missed certain shifts.</w:t>
      </w:r>
    </w:p>
    <w:p w14:paraId="7400E7C6" w14:textId="77777777" w:rsidR="00D63DF5" w:rsidRDefault="00D63DF5" w:rsidP="00D63DF5">
      <w:r>
        <w:lastRenderedPageBreak/>
        <w:t>Interviewer – What do you think you could do to stop these issues from happening again?</w:t>
      </w:r>
    </w:p>
    <w:p w14:paraId="61C87DE1" w14:textId="77777777" w:rsidR="00D63DF5" w:rsidRDefault="00D63DF5" w:rsidP="00D63DF5">
      <w:r>
        <w:t xml:space="preserve">Jamie – Maybe if the names had a coloured background because that is what we’ve put in place for any of the staff who did miss shifts. For the more than rota thing it could be easier for staff if the shifts were all in one place. But that’s something that they could decide. </w:t>
      </w:r>
    </w:p>
    <w:p w14:paraId="639210C1" w14:textId="77777777" w:rsidR="00D63DF5" w:rsidRDefault="00D63DF5" w:rsidP="00D63DF5">
      <w:r>
        <w:t>Interviewer – What would you expect from a system to help you to create a rota?</w:t>
      </w:r>
    </w:p>
    <w:p w14:paraId="7599AB27" w14:textId="77777777" w:rsidR="00D63DF5" w:rsidRDefault="00D63DF5" w:rsidP="00D63DF5">
      <w:r>
        <w:t xml:space="preserve">Jamie – I would want it to be easy and quick to create the rota. There being the option to change who is working on the day and change what time they are working. To have the maximum </w:t>
      </w:r>
      <w:proofErr w:type="gramStart"/>
      <w:r>
        <w:t>amount</w:t>
      </w:r>
      <w:proofErr w:type="gramEnd"/>
      <w:r>
        <w:t xml:space="preserve"> of staff working at once. To ensure that there is no duplication of any names or times on the same day to avoid any errors. Like I said before maybe having when a name is entered the colour changes to that persons colour so that they know to look for that colour on the rota and maybe some way of notifying the staff that the rota has been updated or telling them they have been given a shift. This way they would all know to check the rota to see their shifts. I would want a way to contact the member of staff, in case someone doesn’t come in for their shift. If it could collect how many hours each member does we could use it for our timesheets. </w:t>
      </w:r>
    </w:p>
    <w:p w14:paraId="2347FEB7" w14:textId="77777777" w:rsidR="00D63DF5" w:rsidRDefault="00D63DF5" w:rsidP="00D63DF5">
      <w:r>
        <w:t>Interviewer – You use Smartsheet to create the rota is that correct?</w:t>
      </w:r>
    </w:p>
    <w:p w14:paraId="1C037C96" w14:textId="77777777" w:rsidR="00D63DF5" w:rsidRDefault="00D63DF5" w:rsidP="00D63DF5">
      <w:r>
        <w:t>Jamie – Yeah that’s right.</w:t>
      </w:r>
    </w:p>
    <w:p w14:paraId="4CCF529E" w14:textId="77777777" w:rsidR="00D63DF5" w:rsidRDefault="00D63DF5" w:rsidP="00D63DF5">
      <w:r>
        <w:t>Interviewer – What do you think of that?</w:t>
      </w:r>
    </w:p>
    <w:p w14:paraId="48A16638" w14:textId="77777777" w:rsidR="00D63DF5" w:rsidRDefault="00D63DF5" w:rsidP="00D63DF5">
      <w:r>
        <w:t xml:space="preserve">Jamie – </w:t>
      </w:r>
      <w:proofErr w:type="spellStart"/>
      <w:r>
        <w:t>Its</w:t>
      </w:r>
      <w:proofErr w:type="spellEnd"/>
      <w:r>
        <w:t xml:space="preserve"> okay. </w:t>
      </w:r>
      <w:proofErr w:type="spellStart"/>
      <w:r>
        <w:t>Its</w:t>
      </w:r>
      <w:proofErr w:type="spellEnd"/>
      <w:r>
        <w:t xml:space="preserve"> just like a spreadsheet but we can send it out to peoples email address for them to see it. </w:t>
      </w:r>
    </w:p>
    <w:p w14:paraId="72DB3E9E" w14:textId="77777777" w:rsidR="00D63DF5" w:rsidRDefault="00D63DF5" w:rsidP="00D63DF5">
      <w:r>
        <w:t>Interviewer – Do you think you could go without using Smartsheet and perhaps using something else?</w:t>
      </w:r>
    </w:p>
    <w:p w14:paraId="5FFE3027" w14:textId="77777777" w:rsidR="00D63DF5" w:rsidRDefault="00D63DF5" w:rsidP="00D63DF5">
      <w:r>
        <w:t>Jamie – Yeah, I know some places that just use pen and paper but that would be a bit time consuming here. But I wouldn’t be against changing it.</w:t>
      </w:r>
    </w:p>
    <w:p w14:paraId="358A32A4" w14:textId="77777777" w:rsidR="00D63DF5" w:rsidRDefault="00D63DF5" w:rsidP="00D63DF5">
      <w:r>
        <w:t>Interviewer – How do staff access the rota?</w:t>
      </w:r>
    </w:p>
    <w:p w14:paraId="11C59BB1" w14:textId="77777777" w:rsidR="00D63DF5" w:rsidRDefault="00D63DF5" w:rsidP="00D63DF5">
      <w:r>
        <w:t xml:space="preserve">Jamie – The staff can access it from the Smartsheet app or website. This can be done in work or from elsewhere. </w:t>
      </w:r>
    </w:p>
    <w:p w14:paraId="64F28E2B" w14:textId="77777777" w:rsidR="00D63DF5" w:rsidRDefault="00D63DF5" w:rsidP="00D63DF5">
      <w:r>
        <w:t>Interviewer – Where do you create the rota?</w:t>
      </w:r>
    </w:p>
    <w:p w14:paraId="484502A7" w14:textId="77777777" w:rsidR="00D63DF5" w:rsidRDefault="00D63DF5" w:rsidP="00D63DF5">
      <w:r>
        <w:t>Jamie – In the office in work.</w:t>
      </w:r>
    </w:p>
    <w:p w14:paraId="1A83A440" w14:textId="77777777" w:rsidR="00D63DF5" w:rsidRDefault="00D63DF5" w:rsidP="00D63DF5">
      <w:r>
        <w:t>Interviewer – Would you see a problem if the rota was only available on the work PCs?</w:t>
      </w:r>
    </w:p>
    <w:p w14:paraId="4740EE16" w14:textId="77777777" w:rsidR="00D63DF5" w:rsidRDefault="00D63DF5" w:rsidP="00D63DF5">
      <w:r>
        <w:t>Jamie – This could cause an issue of people not being able to view the rota from their homes. What if they haven’t worked in a while or this is their first shift?</w:t>
      </w:r>
    </w:p>
    <w:p w14:paraId="20FA9CBC" w14:textId="77777777" w:rsidR="00D63DF5" w:rsidRDefault="00D63DF5" w:rsidP="00D63DF5">
      <w:r>
        <w:t>Interviewer – Is there anything else you can think of that may be useful?</w:t>
      </w:r>
    </w:p>
    <w:p w14:paraId="495B8A80" w14:textId="77777777" w:rsidR="00D63DF5" w:rsidRDefault="00D63DF5" w:rsidP="00D63DF5">
      <w:r>
        <w:t xml:space="preserve">Jamie – No but I think if you talk to other members of staff they could give you more on an insight. </w:t>
      </w:r>
    </w:p>
    <w:p w14:paraId="57DD1ECD" w14:textId="77777777" w:rsidR="00D63DF5" w:rsidRDefault="00D63DF5" w:rsidP="00D63DF5">
      <w:r>
        <w:t xml:space="preserve">Interviewer – Thank you for your time. </w:t>
      </w:r>
    </w:p>
    <w:p w14:paraId="58F37131" w14:textId="77777777" w:rsidR="00D63DF5" w:rsidRPr="006254A1" w:rsidRDefault="00D63DF5" w:rsidP="00D63DF5">
      <w:pPr>
        <w:rPr>
          <w:highlight w:val="red"/>
        </w:rPr>
      </w:pPr>
    </w:p>
    <w:p w14:paraId="0E4A5306" w14:textId="77777777" w:rsidR="00D63DF5" w:rsidRPr="00420507" w:rsidRDefault="00D63DF5" w:rsidP="00D63DF5">
      <w:pPr>
        <w:pStyle w:val="Heading2"/>
      </w:pPr>
      <w:bookmarkStart w:id="68" w:name="_Toc124522675"/>
      <w:r w:rsidRPr="00420507">
        <w:lastRenderedPageBreak/>
        <w:t>Interview 2 – Contracted Member of Staff</w:t>
      </w:r>
      <w:bookmarkEnd w:id="68"/>
      <w:r w:rsidRPr="00420507">
        <w:t xml:space="preserve"> </w:t>
      </w:r>
    </w:p>
    <w:p w14:paraId="545FC813" w14:textId="77777777" w:rsidR="00D63DF5" w:rsidRDefault="00D63DF5" w:rsidP="00D63DF5">
      <w:r>
        <w:t>Interviewer – Hello if you could just state your name and role within the Gwyn Hall please.</w:t>
      </w:r>
    </w:p>
    <w:p w14:paraId="798B51E6" w14:textId="77777777" w:rsidR="00D63DF5" w:rsidRDefault="00D63DF5" w:rsidP="00D63DF5">
      <w:r>
        <w:t>Interviewee – My name is James, and I am a contracted member of staff within the Gwyn Hall.</w:t>
      </w:r>
    </w:p>
    <w:p w14:paraId="70D1CBF4" w14:textId="77777777" w:rsidR="00D63DF5" w:rsidRDefault="00D63DF5" w:rsidP="00D63DF5">
      <w:r>
        <w:t>Interviewer – When I was speaking to an assistant manager here he said that there are many roles here, if I could ask which roles do you do?</w:t>
      </w:r>
    </w:p>
    <w:p w14:paraId="3B8A42F5" w14:textId="77777777" w:rsidR="00D63DF5" w:rsidRDefault="00D63DF5" w:rsidP="00D63DF5">
      <w:r>
        <w:t xml:space="preserve">James – I can be a duty manager, I can work front of house and on the café. </w:t>
      </w:r>
    </w:p>
    <w:p w14:paraId="42377976" w14:textId="77777777" w:rsidR="00D63DF5" w:rsidRDefault="00D63DF5" w:rsidP="00D63DF5">
      <w:r>
        <w:t>Interviewer – I was also told that there were 3 rotas here and those roles you named are on 3 separate rotas, is that correct?</w:t>
      </w:r>
    </w:p>
    <w:p w14:paraId="653B7024" w14:textId="77777777" w:rsidR="00D63DF5" w:rsidRDefault="00D63DF5" w:rsidP="00D63DF5">
      <w:r>
        <w:t>James – Yes. There is a rota for all of the managers, for front of house staff, and for café staff.</w:t>
      </w:r>
    </w:p>
    <w:p w14:paraId="344A11D6" w14:textId="77777777" w:rsidR="00D63DF5" w:rsidRDefault="00D63DF5" w:rsidP="00D63DF5">
      <w:r>
        <w:t xml:space="preserve">Interviewer – How do you find that? Does it lead to any confusion? </w:t>
      </w:r>
    </w:p>
    <w:p w14:paraId="189B02C8" w14:textId="77777777" w:rsidR="00D63DF5" w:rsidRDefault="00D63DF5" w:rsidP="00D63DF5">
      <w:r>
        <w:t xml:space="preserve">James – It has confused other members of staff, but I can understand it. it’s time consuming to scroll through the rotas for café and front of house but the managers rota is pretty straight forward. </w:t>
      </w:r>
    </w:p>
    <w:p w14:paraId="0DC66370" w14:textId="77777777" w:rsidR="00D63DF5" w:rsidRDefault="00D63DF5" w:rsidP="00D63DF5">
      <w:r>
        <w:t>Interviewer – Would you rather a day-by-day rota instead of separating them by role? For example, it would say what managers are in on that day, what front of house staff, what café staff and what box office staff.</w:t>
      </w:r>
    </w:p>
    <w:p w14:paraId="0EE17CAF" w14:textId="77777777" w:rsidR="00D63DF5" w:rsidRDefault="00D63DF5" w:rsidP="00D63DF5">
      <w:r>
        <w:t xml:space="preserve">James – I could see that being useful. It would save time for staff having to look through everyone’s name to see if theirs has a time period next to it. </w:t>
      </w:r>
    </w:p>
    <w:p w14:paraId="7B78F381" w14:textId="77777777" w:rsidR="00D63DF5" w:rsidRDefault="00D63DF5" w:rsidP="00D63DF5">
      <w:r>
        <w:t>Interviewer – What would you change about the rota?</w:t>
      </w:r>
    </w:p>
    <w:p w14:paraId="6A2282F6" w14:textId="77777777" w:rsidR="00D63DF5" w:rsidRDefault="00D63DF5" w:rsidP="00D63DF5">
      <w:r>
        <w:t xml:space="preserve">James – I would rather have one rota than 3 to look at, and I know that some members of staff now have a colour on the rota so </w:t>
      </w:r>
      <w:proofErr w:type="spellStart"/>
      <w:r>
        <w:t>its</w:t>
      </w:r>
      <w:proofErr w:type="spellEnd"/>
      <w:r>
        <w:t xml:space="preserve"> easier to see. That could be a good idea because it would be easier to read if you just look for a colour rather than reading to try and find your name. Especially if someone else has the same name as you.  </w:t>
      </w:r>
    </w:p>
    <w:p w14:paraId="4907152C" w14:textId="77777777" w:rsidR="00D63DF5" w:rsidRDefault="00D63DF5" w:rsidP="00D63DF5">
      <w:r>
        <w:t>Interviewer – What would you expect from the rota?</w:t>
      </w:r>
    </w:p>
    <w:p w14:paraId="2FC411DA" w14:textId="77777777" w:rsidR="00D63DF5" w:rsidRDefault="00D63DF5" w:rsidP="00D63DF5">
      <w:r>
        <w:t xml:space="preserve">James – I would want it to be clear to read. Easy to access. </w:t>
      </w:r>
    </w:p>
    <w:p w14:paraId="0FED9C02" w14:textId="77777777" w:rsidR="00D63DF5" w:rsidRDefault="00D63DF5" w:rsidP="00D63DF5">
      <w:r>
        <w:t>Interviewer – Do you have anything else to add before the end of the interview?</w:t>
      </w:r>
    </w:p>
    <w:p w14:paraId="2986BAF7" w14:textId="77777777" w:rsidR="00D63DF5" w:rsidRDefault="00D63DF5" w:rsidP="00D63DF5">
      <w:r>
        <w:t xml:space="preserve">James – I don’t think so, but if I remember anything I'll let you know. </w:t>
      </w:r>
    </w:p>
    <w:p w14:paraId="776F6ADE" w14:textId="30BF5F16" w:rsidR="00D63DF5" w:rsidRPr="00021407" w:rsidRDefault="00D63DF5" w:rsidP="00D9146E">
      <w:pPr>
        <w:sectPr w:rsidR="00D63DF5" w:rsidRPr="00021407" w:rsidSect="00F214D5">
          <w:pgSz w:w="12240" w:h="15840"/>
          <w:pgMar w:top="1440" w:right="1440" w:bottom="1440" w:left="1440" w:header="720" w:footer="720" w:gutter="0"/>
          <w:cols w:space="720"/>
          <w:docGrid w:linePitch="360"/>
        </w:sectPr>
      </w:pPr>
    </w:p>
    <w:p w14:paraId="50DCCB9B" w14:textId="7315AF82" w:rsidR="00D20F4D" w:rsidRPr="00D20F4D" w:rsidRDefault="0040693F" w:rsidP="00D20F4D">
      <w:pPr>
        <w:pStyle w:val="Heading1"/>
        <w:rPr>
          <w:rFonts w:eastAsia="Times New Roman"/>
          <w:lang w:eastAsia="en-GB"/>
        </w:rPr>
      </w:pPr>
      <w:bookmarkStart w:id="69" w:name="_Toc124522676"/>
      <w:r>
        <w:rPr>
          <w:rFonts w:eastAsia="Times New Roman"/>
          <w:lang w:eastAsia="en-GB"/>
        </w:rPr>
        <w:lastRenderedPageBreak/>
        <w:t>Ethics Approval Form</w:t>
      </w:r>
      <w:bookmarkEnd w:id="69"/>
      <w:r w:rsidR="00D20F4D" w:rsidRPr="00D20F4D">
        <w:rPr>
          <w:rFonts w:ascii="Arial" w:eastAsia="Times New Roman" w:hAnsi="Arial" w:cs="Arial"/>
          <w:b/>
          <w:bCs/>
          <w:caps/>
          <w:sz w:val="40"/>
          <w:szCs w:val="40"/>
          <w:lang w:eastAsia="en-GB"/>
        </w:rPr>
        <w:t> </w:t>
      </w:r>
    </w:p>
    <w:p w14:paraId="417BC97B" w14:textId="77777777" w:rsidR="00D20F4D" w:rsidRPr="00D20F4D" w:rsidRDefault="00D20F4D" w:rsidP="00D20F4D">
      <w:pPr>
        <w:spacing w:after="0" w:line="240" w:lineRule="auto"/>
        <w:jc w:val="center"/>
        <w:textAlignment w:val="baseline"/>
        <w:rPr>
          <w:rFonts w:ascii="Segoe UI" w:eastAsia="Times New Roman" w:hAnsi="Segoe UI" w:cs="Segoe UI"/>
          <w:sz w:val="18"/>
          <w:szCs w:val="18"/>
          <w:lang w:eastAsia="en-GB"/>
        </w:rPr>
      </w:pPr>
      <w:r w:rsidRPr="00D20F4D">
        <w:rPr>
          <w:rFonts w:ascii="Arial" w:eastAsia="Times New Roman" w:hAnsi="Arial" w:cs="Arial"/>
          <w:sz w:val="8"/>
          <w:szCs w:val="8"/>
          <w:lang w:eastAsia="en-GB"/>
        </w:rPr>
        <w:t> </w:t>
      </w:r>
    </w:p>
    <w:p w14:paraId="44ED5B29" w14:textId="77777777" w:rsidR="00D20F4D" w:rsidRPr="00D20F4D" w:rsidRDefault="00D20F4D" w:rsidP="00D20F4D">
      <w:pPr>
        <w:spacing w:after="0" w:line="240" w:lineRule="auto"/>
        <w:jc w:val="center"/>
        <w:textAlignment w:val="baseline"/>
        <w:rPr>
          <w:rFonts w:ascii="Segoe UI" w:eastAsia="Times New Roman" w:hAnsi="Segoe UI" w:cs="Segoe UI"/>
          <w:sz w:val="18"/>
          <w:szCs w:val="18"/>
          <w:lang w:eastAsia="en-GB"/>
        </w:rPr>
      </w:pPr>
      <w:r w:rsidRPr="00D20F4D">
        <w:rPr>
          <w:rFonts w:ascii="Arial" w:eastAsia="Times New Roman" w:hAnsi="Arial" w:cs="Arial"/>
          <w:i/>
          <w:iCs/>
          <w:sz w:val="20"/>
          <w:szCs w:val="20"/>
          <w:lang w:eastAsia="en-GB"/>
        </w:rPr>
        <w:t>Before you complete this form, please take time to carefully consider the following questions:</w:t>
      </w:r>
      <w:r w:rsidRPr="00D20F4D">
        <w:rPr>
          <w:rFonts w:ascii="Arial" w:eastAsia="Times New Roman" w:hAnsi="Arial" w:cs="Arial"/>
          <w:sz w:val="20"/>
          <w:szCs w:val="20"/>
          <w:lang w:eastAsia="en-GB"/>
        </w:rPr>
        <w:t> </w:t>
      </w:r>
    </w:p>
    <w:p w14:paraId="60CF07D0"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Arial" w:eastAsia="Times New Roman" w:hAnsi="Arial" w:cs="Arial"/>
          <w:sz w:val="12"/>
          <w:szCs w:val="12"/>
          <w:lang w:eastAsia="en-GB"/>
        </w:rPr>
        <w:t> </w:t>
      </w:r>
    </w:p>
    <w:p w14:paraId="016BA131"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Arial" w:eastAsia="Times New Roman" w:hAnsi="Arial" w:cs="Arial"/>
          <w:lang w:eastAsia="en-GB"/>
        </w:rPr>
        <w:t>Have you considered yet whether there are any problematic ethical issues in your proposed research project?  If you have not you should talk to your Course Tutor or Supervisor. </w:t>
      </w:r>
    </w:p>
    <w:p w14:paraId="19137420"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Arial" w:eastAsia="Times New Roman" w:hAnsi="Arial" w:cs="Arial"/>
          <w:sz w:val="12"/>
          <w:szCs w:val="12"/>
          <w:lang w:eastAsia="en-GB"/>
        </w:rPr>
        <w:t> </w:t>
      </w:r>
    </w:p>
    <w:p w14:paraId="1A5AA042"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Arial" w:eastAsia="Times New Roman" w:hAnsi="Arial" w:cs="Arial"/>
          <w:lang w:eastAsia="en-GB"/>
        </w:rPr>
        <w:t xml:space="preserve">Have you already completed an Ethics Approval Form? Yes – </w:t>
      </w:r>
      <w:r w:rsidRPr="00D20F4D">
        <w:rPr>
          <w:rFonts w:ascii="Arial" w:eastAsia="Times New Roman" w:hAnsi="Arial" w:cs="Arial"/>
          <w:i/>
          <w:iCs/>
          <w:lang w:eastAsia="en-GB"/>
        </w:rPr>
        <w:t>then</w:t>
      </w:r>
      <w:r w:rsidRPr="00D20F4D">
        <w:rPr>
          <w:rFonts w:ascii="Arial" w:eastAsia="Times New Roman" w:hAnsi="Arial" w:cs="Arial"/>
          <w:lang w:eastAsia="en-GB"/>
        </w:rPr>
        <w:t xml:space="preserve"> </w:t>
      </w:r>
      <w:r w:rsidRPr="00D20F4D">
        <w:rPr>
          <w:rFonts w:ascii="Arial" w:eastAsia="Times New Roman" w:hAnsi="Arial" w:cs="Arial"/>
          <w:i/>
          <w:iCs/>
          <w:lang w:eastAsia="en-GB"/>
        </w:rPr>
        <w:t>you do not need to complete this form</w:t>
      </w:r>
      <w:r w:rsidRPr="00D20F4D">
        <w:rPr>
          <w:rFonts w:ascii="Arial" w:eastAsia="Times New Roman" w:hAnsi="Arial" w:cs="Arial"/>
          <w:lang w:eastAsia="en-GB"/>
        </w:rPr>
        <w:t> </w:t>
      </w:r>
    </w:p>
    <w:p w14:paraId="21C2BE89"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Arial" w:eastAsia="Times New Roman" w:hAnsi="Arial" w:cs="Arial"/>
          <w:sz w:val="12"/>
          <w:szCs w:val="12"/>
          <w:lang w:eastAsia="en-GB"/>
        </w:rPr>
        <w:t> </w:t>
      </w:r>
    </w:p>
    <w:p w14:paraId="47145297"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Arial" w:eastAsia="Times New Roman" w:hAnsi="Arial" w:cs="Arial"/>
          <w:lang w:eastAsia="en-GB"/>
        </w:rPr>
        <w:t>No – please complete this form in as much detail as you can </w:t>
      </w:r>
    </w:p>
    <w:p w14:paraId="71B1519E"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Arial" w:eastAsia="Times New Roman" w:hAnsi="Arial" w:cs="Arial"/>
          <w:sz w:val="8"/>
          <w:szCs w:val="8"/>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55"/>
        <w:gridCol w:w="2871"/>
        <w:gridCol w:w="1162"/>
        <w:gridCol w:w="2956"/>
      </w:tblGrid>
      <w:tr w:rsidR="00D20F4D" w:rsidRPr="00D20F4D" w14:paraId="44CD791C" w14:textId="77777777" w:rsidTr="00D20F4D">
        <w:trPr>
          <w:trHeight w:val="300"/>
        </w:trPr>
        <w:tc>
          <w:tcPr>
            <w:tcW w:w="2505" w:type="dxa"/>
            <w:tcBorders>
              <w:top w:val="single" w:sz="6" w:space="0" w:color="auto"/>
              <w:left w:val="single" w:sz="6" w:space="0" w:color="auto"/>
              <w:bottom w:val="single" w:sz="6" w:space="0" w:color="auto"/>
              <w:right w:val="single" w:sz="6" w:space="0" w:color="auto"/>
            </w:tcBorders>
            <w:shd w:val="clear" w:color="auto" w:fill="E0E0E0"/>
            <w:hideMark/>
          </w:tcPr>
          <w:p w14:paraId="3A950BFE" w14:textId="77777777" w:rsidR="00D20F4D" w:rsidRPr="00D20F4D" w:rsidRDefault="00D20F4D" w:rsidP="00D20F4D">
            <w:pPr>
              <w:spacing w:after="0" w:line="240" w:lineRule="auto"/>
              <w:jc w:val="right"/>
              <w:textAlignment w:val="baseline"/>
              <w:rPr>
                <w:rFonts w:ascii="Times New Roman" w:eastAsia="Times New Roman" w:hAnsi="Times New Roman" w:cs="Times New Roman"/>
                <w:sz w:val="24"/>
                <w:szCs w:val="24"/>
                <w:lang w:eastAsia="en-GB"/>
              </w:rPr>
            </w:pPr>
            <w:r w:rsidRPr="00D20F4D">
              <w:rPr>
                <w:rFonts w:ascii="Arial" w:eastAsia="Times New Roman" w:hAnsi="Arial" w:cs="Arial"/>
                <w:lang w:eastAsia="en-GB"/>
              </w:rPr>
              <w:t>Name: </w:t>
            </w:r>
          </w:p>
        </w:tc>
        <w:tc>
          <w:tcPr>
            <w:tcW w:w="7860" w:type="dxa"/>
            <w:gridSpan w:val="3"/>
            <w:tcBorders>
              <w:top w:val="single" w:sz="6" w:space="0" w:color="auto"/>
              <w:left w:val="single" w:sz="6" w:space="0" w:color="auto"/>
              <w:bottom w:val="single" w:sz="6" w:space="0" w:color="auto"/>
              <w:right w:val="single" w:sz="6" w:space="0" w:color="auto"/>
            </w:tcBorders>
            <w:shd w:val="clear" w:color="auto" w:fill="auto"/>
            <w:hideMark/>
          </w:tcPr>
          <w:p w14:paraId="02F9D0D7"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Times New Roman" w:eastAsia="Times New Roman" w:hAnsi="Times New Roman" w:cs="Times New Roman"/>
                <w:color w:val="00B0F0"/>
                <w:sz w:val="28"/>
                <w:szCs w:val="28"/>
                <w:lang w:eastAsia="en-GB"/>
              </w:rPr>
              <w:t>Tom Farley </w:t>
            </w:r>
          </w:p>
        </w:tc>
      </w:tr>
      <w:tr w:rsidR="00D20F4D" w:rsidRPr="00D20F4D" w14:paraId="25282F1E" w14:textId="77777777" w:rsidTr="00D20F4D">
        <w:trPr>
          <w:trHeight w:val="615"/>
        </w:trPr>
        <w:tc>
          <w:tcPr>
            <w:tcW w:w="2505" w:type="dxa"/>
            <w:tcBorders>
              <w:top w:val="single" w:sz="6" w:space="0" w:color="auto"/>
              <w:left w:val="single" w:sz="6" w:space="0" w:color="auto"/>
              <w:bottom w:val="single" w:sz="6" w:space="0" w:color="auto"/>
              <w:right w:val="single" w:sz="6" w:space="0" w:color="auto"/>
            </w:tcBorders>
            <w:shd w:val="clear" w:color="auto" w:fill="E0E0E0"/>
            <w:hideMark/>
          </w:tcPr>
          <w:p w14:paraId="19ABF913" w14:textId="77777777" w:rsidR="00D20F4D" w:rsidRPr="00D20F4D" w:rsidRDefault="00D20F4D" w:rsidP="00D20F4D">
            <w:pPr>
              <w:spacing w:after="0" w:line="240" w:lineRule="auto"/>
              <w:jc w:val="right"/>
              <w:textAlignment w:val="baseline"/>
              <w:rPr>
                <w:rFonts w:ascii="Times New Roman" w:eastAsia="Times New Roman" w:hAnsi="Times New Roman" w:cs="Times New Roman"/>
                <w:sz w:val="24"/>
                <w:szCs w:val="24"/>
                <w:lang w:eastAsia="en-GB"/>
              </w:rPr>
            </w:pPr>
            <w:r w:rsidRPr="00D20F4D">
              <w:rPr>
                <w:rFonts w:ascii="Arial" w:eastAsia="Times New Roman" w:hAnsi="Arial" w:cs="Arial"/>
                <w:lang w:eastAsia="en-GB"/>
              </w:rPr>
              <w:t>Project/Research Title: </w:t>
            </w:r>
          </w:p>
        </w:tc>
        <w:tc>
          <w:tcPr>
            <w:tcW w:w="7860" w:type="dxa"/>
            <w:gridSpan w:val="3"/>
            <w:tcBorders>
              <w:top w:val="single" w:sz="6" w:space="0" w:color="auto"/>
              <w:left w:val="single" w:sz="6" w:space="0" w:color="auto"/>
              <w:bottom w:val="single" w:sz="6" w:space="0" w:color="auto"/>
              <w:right w:val="single" w:sz="6" w:space="0" w:color="auto"/>
            </w:tcBorders>
            <w:shd w:val="clear" w:color="auto" w:fill="auto"/>
            <w:hideMark/>
          </w:tcPr>
          <w:p w14:paraId="757F0678"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Times New Roman" w:eastAsia="Times New Roman" w:hAnsi="Times New Roman" w:cs="Times New Roman"/>
                <w:color w:val="00B0F0"/>
                <w:sz w:val="28"/>
                <w:szCs w:val="28"/>
                <w:lang w:eastAsia="en-GB"/>
              </w:rPr>
              <w:t>The use and importance of effective time management tools in the workplace. </w:t>
            </w:r>
          </w:p>
        </w:tc>
      </w:tr>
      <w:tr w:rsidR="00D20F4D" w:rsidRPr="00D20F4D" w14:paraId="3A787EC3" w14:textId="77777777" w:rsidTr="00D20F4D">
        <w:trPr>
          <w:trHeight w:val="300"/>
        </w:trPr>
        <w:tc>
          <w:tcPr>
            <w:tcW w:w="2505" w:type="dxa"/>
            <w:tcBorders>
              <w:top w:val="single" w:sz="6" w:space="0" w:color="auto"/>
              <w:left w:val="single" w:sz="6" w:space="0" w:color="auto"/>
              <w:bottom w:val="single" w:sz="6" w:space="0" w:color="auto"/>
              <w:right w:val="single" w:sz="6" w:space="0" w:color="auto"/>
            </w:tcBorders>
            <w:shd w:val="clear" w:color="auto" w:fill="E0E0E0"/>
            <w:hideMark/>
          </w:tcPr>
          <w:p w14:paraId="11A45FC1" w14:textId="77777777" w:rsidR="00D20F4D" w:rsidRPr="00D20F4D" w:rsidRDefault="00D20F4D" w:rsidP="00D20F4D">
            <w:pPr>
              <w:spacing w:after="0" w:line="240" w:lineRule="auto"/>
              <w:jc w:val="right"/>
              <w:textAlignment w:val="baseline"/>
              <w:rPr>
                <w:rFonts w:ascii="Times New Roman" w:eastAsia="Times New Roman" w:hAnsi="Times New Roman" w:cs="Times New Roman"/>
                <w:sz w:val="24"/>
                <w:szCs w:val="24"/>
                <w:lang w:eastAsia="en-GB"/>
              </w:rPr>
            </w:pPr>
            <w:r w:rsidRPr="00D20F4D">
              <w:rPr>
                <w:rFonts w:ascii="Arial" w:eastAsia="Times New Roman" w:hAnsi="Arial" w:cs="Arial"/>
                <w:lang w:eastAsia="en-GB"/>
              </w:rPr>
              <w:t>Name of Supervisor: </w:t>
            </w:r>
          </w:p>
        </w:tc>
        <w:tc>
          <w:tcPr>
            <w:tcW w:w="7860" w:type="dxa"/>
            <w:gridSpan w:val="3"/>
            <w:tcBorders>
              <w:top w:val="single" w:sz="6" w:space="0" w:color="auto"/>
              <w:left w:val="single" w:sz="6" w:space="0" w:color="auto"/>
              <w:bottom w:val="single" w:sz="6" w:space="0" w:color="auto"/>
              <w:right w:val="single" w:sz="6" w:space="0" w:color="auto"/>
            </w:tcBorders>
            <w:shd w:val="clear" w:color="auto" w:fill="auto"/>
            <w:hideMark/>
          </w:tcPr>
          <w:p w14:paraId="69FA1806"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Times New Roman" w:eastAsia="Times New Roman" w:hAnsi="Times New Roman" w:cs="Times New Roman"/>
                <w:color w:val="00B0F0"/>
                <w:sz w:val="28"/>
                <w:szCs w:val="28"/>
                <w:lang w:eastAsia="en-GB"/>
              </w:rPr>
              <w:t>John Williams </w:t>
            </w:r>
          </w:p>
        </w:tc>
      </w:tr>
      <w:tr w:rsidR="00D20F4D" w:rsidRPr="00D20F4D" w14:paraId="693EADF2" w14:textId="77777777" w:rsidTr="00D20F4D">
        <w:trPr>
          <w:trHeight w:val="300"/>
        </w:trPr>
        <w:tc>
          <w:tcPr>
            <w:tcW w:w="2505" w:type="dxa"/>
            <w:tcBorders>
              <w:top w:val="single" w:sz="6" w:space="0" w:color="auto"/>
              <w:left w:val="single" w:sz="6" w:space="0" w:color="auto"/>
              <w:bottom w:val="single" w:sz="6" w:space="0" w:color="auto"/>
              <w:right w:val="single" w:sz="6" w:space="0" w:color="auto"/>
            </w:tcBorders>
            <w:shd w:val="clear" w:color="auto" w:fill="E0E0E0"/>
            <w:hideMark/>
          </w:tcPr>
          <w:p w14:paraId="3BA3DDD9" w14:textId="77777777" w:rsidR="00D20F4D" w:rsidRPr="00D20F4D" w:rsidRDefault="00D20F4D" w:rsidP="00D20F4D">
            <w:pPr>
              <w:spacing w:after="0" w:line="240" w:lineRule="auto"/>
              <w:jc w:val="right"/>
              <w:textAlignment w:val="baseline"/>
              <w:rPr>
                <w:rFonts w:ascii="Times New Roman" w:eastAsia="Times New Roman" w:hAnsi="Times New Roman" w:cs="Times New Roman"/>
                <w:sz w:val="24"/>
                <w:szCs w:val="24"/>
                <w:lang w:eastAsia="en-GB"/>
              </w:rPr>
            </w:pPr>
            <w:r w:rsidRPr="00D20F4D">
              <w:rPr>
                <w:rFonts w:ascii="Arial" w:eastAsia="Times New Roman" w:hAnsi="Arial" w:cs="Arial"/>
                <w:lang w:eastAsia="en-GB"/>
              </w:rPr>
              <w:t>School/Dept. </w:t>
            </w:r>
          </w:p>
        </w:tc>
        <w:tc>
          <w:tcPr>
            <w:tcW w:w="7860" w:type="dxa"/>
            <w:gridSpan w:val="3"/>
            <w:tcBorders>
              <w:top w:val="single" w:sz="6" w:space="0" w:color="auto"/>
              <w:left w:val="single" w:sz="6" w:space="0" w:color="auto"/>
              <w:bottom w:val="single" w:sz="6" w:space="0" w:color="auto"/>
              <w:right w:val="single" w:sz="6" w:space="0" w:color="auto"/>
            </w:tcBorders>
            <w:shd w:val="clear" w:color="auto" w:fill="auto"/>
            <w:hideMark/>
          </w:tcPr>
          <w:p w14:paraId="1882B3F6"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Times New Roman" w:eastAsia="Times New Roman" w:hAnsi="Times New Roman" w:cs="Times New Roman"/>
                <w:color w:val="00B0F0"/>
                <w:sz w:val="28"/>
                <w:szCs w:val="28"/>
                <w:lang w:eastAsia="en-GB"/>
              </w:rPr>
              <w:t>NPTC Group of Colleges  </w:t>
            </w:r>
          </w:p>
        </w:tc>
      </w:tr>
      <w:tr w:rsidR="00D20F4D" w:rsidRPr="00D20F4D" w14:paraId="5EFF5EA2" w14:textId="77777777" w:rsidTr="00D20F4D">
        <w:trPr>
          <w:trHeight w:val="300"/>
        </w:trPr>
        <w:tc>
          <w:tcPr>
            <w:tcW w:w="2505" w:type="dxa"/>
            <w:tcBorders>
              <w:top w:val="single" w:sz="6" w:space="0" w:color="auto"/>
              <w:left w:val="single" w:sz="6" w:space="0" w:color="auto"/>
              <w:bottom w:val="single" w:sz="6" w:space="0" w:color="auto"/>
              <w:right w:val="single" w:sz="6" w:space="0" w:color="auto"/>
            </w:tcBorders>
            <w:shd w:val="clear" w:color="auto" w:fill="E0E0E0"/>
            <w:hideMark/>
          </w:tcPr>
          <w:p w14:paraId="24A404FE" w14:textId="77777777" w:rsidR="00D20F4D" w:rsidRPr="00D20F4D" w:rsidRDefault="00D20F4D" w:rsidP="00D20F4D">
            <w:pPr>
              <w:spacing w:after="0" w:line="240" w:lineRule="auto"/>
              <w:jc w:val="right"/>
              <w:textAlignment w:val="baseline"/>
              <w:rPr>
                <w:rFonts w:ascii="Times New Roman" w:eastAsia="Times New Roman" w:hAnsi="Times New Roman" w:cs="Times New Roman"/>
                <w:sz w:val="24"/>
                <w:szCs w:val="24"/>
                <w:lang w:eastAsia="en-GB"/>
              </w:rPr>
            </w:pPr>
            <w:r w:rsidRPr="00D20F4D">
              <w:rPr>
                <w:rFonts w:ascii="Arial" w:eastAsia="Times New Roman" w:hAnsi="Arial" w:cs="Arial"/>
                <w:lang w:eastAsia="en-GB"/>
              </w:rPr>
              <w:t>Faculty: </w:t>
            </w:r>
          </w:p>
        </w:tc>
        <w:tc>
          <w:tcPr>
            <w:tcW w:w="7860" w:type="dxa"/>
            <w:gridSpan w:val="3"/>
            <w:tcBorders>
              <w:top w:val="single" w:sz="6" w:space="0" w:color="auto"/>
              <w:left w:val="single" w:sz="6" w:space="0" w:color="auto"/>
              <w:bottom w:val="single" w:sz="6" w:space="0" w:color="auto"/>
              <w:right w:val="single" w:sz="6" w:space="0" w:color="auto"/>
            </w:tcBorders>
            <w:shd w:val="clear" w:color="auto" w:fill="auto"/>
            <w:hideMark/>
          </w:tcPr>
          <w:p w14:paraId="43604337"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Times New Roman" w:eastAsia="Times New Roman" w:hAnsi="Times New Roman" w:cs="Times New Roman"/>
                <w:color w:val="00B0F0"/>
                <w:sz w:val="28"/>
                <w:szCs w:val="28"/>
                <w:lang w:eastAsia="en-GB"/>
              </w:rPr>
              <w:t>Applied Computing </w:t>
            </w:r>
          </w:p>
        </w:tc>
      </w:tr>
      <w:tr w:rsidR="00D20F4D" w:rsidRPr="00D20F4D" w14:paraId="73AB51A0" w14:textId="77777777" w:rsidTr="00D20F4D">
        <w:trPr>
          <w:trHeight w:val="300"/>
        </w:trPr>
        <w:tc>
          <w:tcPr>
            <w:tcW w:w="2505" w:type="dxa"/>
            <w:tcBorders>
              <w:top w:val="single" w:sz="6" w:space="0" w:color="auto"/>
              <w:left w:val="single" w:sz="6" w:space="0" w:color="auto"/>
              <w:bottom w:val="single" w:sz="6" w:space="0" w:color="auto"/>
              <w:right w:val="single" w:sz="6" w:space="0" w:color="auto"/>
            </w:tcBorders>
            <w:shd w:val="clear" w:color="auto" w:fill="E0E0E0"/>
            <w:hideMark/>
          </w:tcPr>
          <w:p w14:paraId="05DE5BE6" w14:textId="77777777" w:rsidR="00D20F4D" w:rsidRPr="00D20F4D" w:rsidRDefault="00D20F4D" w:rsidP="00D20F4D">
            <w:pPr>
              <w:spacing w:after="0" w:line="240" w:lineRule="auto"/>
              <w:jc w:val="right"/>
              <w:textAlignment w:val="baseline"/>
              <w:rPr>
                <w:rFonts w:ascii="Times New Roman" w:eastAsia="Times New Roman" w:hAnsi="Times New Roman" w:cs="Times New Roman"/>
                <w:sz w:val="24"/>
                <w:szCs w:val="24"/>
                <w:lang w:eastAsia="en-GB"/>
              </w:rPr>
            </w:pPr>
            <w:r w:rsidRPr="00D20F4D">
              <w:rPr>
                <w:rFonts w:ascii="Arial" w:eastAsia="Times New Roman" w:hAnsi="Arial" w:cs="Arial"/>
                <w:lang w:eastAsia="en-GB"/>
              </w:rPr>
              <w:t>Proposed Start Date: </w:t>
            </w:r>
          </w:p>
        </w:tc>
        <w:tc>
          <w:tcPr>
            <w:tcW w:w="3180" w:type="dxa"/>
            <w:tcBorders>
              <w:top w:val="single" w:sz="6" w:space="0" w:color="auto"/>
              <w:left w:val="single" w:sz="6" w:space="0" w:color="auto"/>
              <w:bottom w:val="single" w:sz="6" w:space="0" w:color="auto"/>
              <w:right w:val="single" w:sz="6" w:space="0" w:color="auto"/>
            </w:tcBorders>
            <w:shd w:val="clear" w:color="auto" w:fill="auto"/>
            <w:hideMark/>
          </w:tcPr>
          <w:p w14:paraId="3E784160"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Times New Roman" w:eastAsia="Times New Roman" w:hAnsi="Times New Roman" w:cs="Times New Roman"/>
                <w:color w:val="00B0F0"/>
                <w:sz w:val="28"/>
                <w:szCs w:val="28"/>
                <w:lang w:eastAsia="en-GB"/>
              </w:rPr>
              <w:t>Week Commencing 10.10.22 </w:t>
            </w:r>
          </w:p>
        </w:tc>
        <w:tc>
          <w:tcPr>
            <w:tcW w:w="1290" w:type="dxa"/>
            <w:tcBorders>
              <w:top w:val="single" w:sz="6" w:space="0" w:color="auto"/>
              <w:left w:val="single" w:sz="6" w:space="0" w:color="auto"/>
              <w:bottom w:val="single" w:sz="6" w:space="0" w:color="auto"/>
              <w:right w:val="single" w:sz="6" w:space="0" w:color="auto"/>
            </w:tcBorders>
            <w:shd w:val="clear" w:color="auto" w:fill="E0E0E0"/>
            <w:hideMark/>
          </w:tcPr>
          <w:p w14:paraId="2670C9E8"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lang w:eastAsia="en-GB"/>
              </w:rPr>
              <w:t>End Date: </w:t>
            </w:r>
          </w:p>
        </w:tc>
        <w:tc>
          <w:tcPr>
            <w:tcW w:w="3375" w:type="dxa"/>
            <w:tcBorders>
              <w:top w:val="single" w:sz="6" w:space="0" w:color="auto"/>
              <w:left w:val="single" w:sz="6" w:space="0" w:color="auto"/>
              <w:bottom w:val="single" w:sz="6" w:space="0" w:color="auto"/>
              <w:right w:val="single" w:sz="6" w:space="0" w:color="auto"/>
            </w:tcBorders>
            <w:shd w:val="clear" w:color="auto" w:fill="auto"/>
            <w:hideMark/>
          </w:tcPr>
          <w:p w14:paraId="4FFE8E70"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Times New Roman" w:eastAsia="Times New Roman" w:hAnsi="Times New Roman" w:cs="Times New Roman"/>
                <w:color w:val="00B0F0"/>
                <w:sz w:val="28"/>
                <w:szCs w:val="28"/>
                <w:lang w:eastAsia="en-GB"/>
              </w:rPr>
              <w:t>12.06.23 </w:t>
            </w:r>
          </w:p>
        </w:tc>
      </w:tr>
    </w:tbl>
    <w:p w14:paraId="0E675965"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Times New Roman" w:eastAsia="Times New Roman" w:hAnsi="Times New Roman" w:cs="Times New Roman"/>
          <w:sz w:val="12"/>
          <w:szCs w:val="12"/>
          <w:lang w:eastAsia="en-GB"/>
        </w:rPr>
        <w:t> </w:t>
      </w:r>
    </w:p>
    <w:p w14:paraId="2DDD2B52"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Arial" w:eastAsia="Times New Roman" w:hAnsi="Arial" w:cs="Arial"/>
          <w:b/>
          <w:bCs/>
          <w:sz w:val="24"/>
          <w:szCs w:val="24"/>
          <w:lang w:eastAsia="en-GB"/>
        </w:rPr>
        <w:t xml:space="preserve">1. Summary of planned research </w:t>
      </w:r>
      <w:r w:rsidRPr="00D20F4D">
        <w:rPr>
          <w:rFonts w:ascii="Arial" w:eastAsia="Times New Roman" w:hAnsi="Arial" w:cs="Arial"/>
          <w:i/>
          <w:iCs/>
          <w:sz w:val="20"/>
          <w:szCs w:val="20"/>
          <w:lang w:eastAsia="en-GB"/>
        </w:rPr>
        <w:t>(please indicate below the purpose of your planned project/research, together with your aims, main research questions and research design – you should continue onto a separate sheet if necessary)</w:t>
      </w:r>
      <w:r w:rsidRPr="00D20F4D">
        <w:rPr>
          <w:rFonts w:ascii="Arial" w:eastAsia="Times New Roman" w:hAnsi="Arial" w:cs="Arial"/>
          <w:sz w:val="20"/>
          <w:szCs w:val="20"/>
          <w:lang w:eastAsia="en-GB"/>
        </w:rPr>
        <w:t> </w:t>
      </w:r>
    </w:p>
    <w:p w14:paraId="18D3A209"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Times New Roman" w:eastAsia="Times New Roman" w:hAnsi="Times New Roman" w:cs="Times New Roman"/>
          <w:sz w:val="24"/>
          <w:szCs w:val="24"/>
          <w:lang w:eastAsia="en-GB"/>
        </w:rPr>
        <w:t> </w:t>
      </w:r>
    </w:p>
    <w:p w14:paraId="09FC046C"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Times New Roman" w:eastAsia="Times New Roman" w:hAnsi="Times New Roman" w:cs="Times New Roman"/>
          <w:color w:val="00B0F0"/>
          <w:sz w:val="24"/>
          <w:szCs w:val="24"/>
          <w:lang w:eastAsia="en-GB"/>
        </w:rPr>
        <w:t>Aims </w:t>
      </w:r>
    </w:p>
    <w:p w14:paraId="24424BD9"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Times New Roman" w:eastAsia="Times New Roman" w:hAnsi="Times New Roman" w:cs="Times New Roman"/>
          <w:color w:val="00B0F0"/>
          <w:sz w:val="24"/>
          <w:szCs w:val="24"/>
          <w:lang w:eastAsia="en-GB"/>
        </w:rPr>
        <w:t>Aim 1 – To understand the use of time management tools and scheduling software in the workplace. </w:t>
      </w:r>
    </w:p>
    <w:p w14:paraId="1E64888B"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Times New Roman" w:eastAsia="Times New Roman" w:hAnsi="Times New Roman" w:cs="Times New Roman"/>
          <w:color w:val="00B0F0"/>
          <w:sz w:val="24"/>
          <w:szCs w:val="24"/>
          <w:lang w:eastAsia="en-GB"/>
        </w:rPr>
        <w:t>Aim 2 - To develop a workplace time management application. </w:t>
      </w:r>
    </w:p>
    <w:p w14:paraId="11D705A1"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Times New Roman" w:eastAsia="Times New Roman" w:hAnsi="Times New Roman" w:cs="Times New Roman"/>
          <w:color w:val="00B0F0"/>
          <w:sz w:val="24"/>
          <w:szCs w:val="24"/>
          <w:lang w:eastAsia="en-GB"/>
        </w:rPr>
        <w:t> </w:t>
      </w:r>
    </w:p>
    <w:p w14:paraId="00FFAFC2"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Times New Roman" w:eastAsia="Times New Roman" w:hAnsi="Times New Roman" w:cs="Times New Roman"/>
          <w:color w:val="00B0F0"/>
          <w:sz w:val="24"/>
          <w:szCs w:val="24"/>
          <w:lang w:eastAsia="en-GB"/>
        </w:rPr>
        <w:t> </w:t>
      </w:r>
    </w:p>
    <w:p w14:paraId="6C0656C7"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Times New Roman" w:eastAsia="Times New Roman" w:hAnsi="Times New Roman" w:cs="Times New Roman"/>
          <w:color w:val="00B0F0"/>
          <w:sz w:val="24"/>
          <w:szCs w:val="24"/>
          <w:lang w:eastAsia="en-GB"/>
        </w:rPr>
        <w:t>Objectives </w:t>
      </w:r>
    </w:p>
    <w:p w14:paraId="4A3BFE10"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Times New Roman" w:eastAsia="Times New Roman" w:hAnsi="Times New Roman" w:cs="Times New Roman"/>
          <w:color w:val="00B0F0"/>
          <w:sz w:val="24"/>
          <w:szCs w:val="24"/>
          <w:lang w:eastAsia="en-GB"/>
        </w:rPr>
        <w:t>Using secondary research methods, identify suitable sources to use for secondary research and literature reviews.  </w:t>
      </w:r>
    </w:p>
    <w:p w14:paraId="7A8E953C"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Times New Roman" w:eastAsia="Times New Roman" w:hAnsi="Times New Roman" w:cs="Times New Roman"/>
          <w:color w:val="00B0F0"/>
          <w:sz w:val="24"/>
          <w:szCs w:val="24"/>
          <w:lang w:eastAsia="en-GB"/>
        </w:rPr>
        <w:t>Understand if sources found are credible using CRAAP analysis. </w:t>
      </w:r>
    </w:p>
    <w:p w14:paraId="4B000E71"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Times New Roman" w:eastAsia="Times New Roman" w:hAnsi="Times New Roman" w:cs="Times New Roman"/>
          <w:color w:val="00B0F0"/>
          <w:sz w:val="24"/>
          <w:szCs w:val="24"/>
          <w:lang w:eastAsia="en-GB"/>
        </w:rPr>
        <w:t>Undergo primary research with client to understand current rostering practice. </w:t>
      </w:r>
    </w:p>
    <w:p w14:paraId="5C36D167"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Times New Roman" w:eastAsia="Times New Roman" w:hAnsi="Times New Roman" w:cs="Times New Roman"/>
          <w:color w:val="00B0F0"/>
          <w:sz w:val="24"/>
          <w:szCs w:val="24"/>
          <w:lang w:eastAsia="en-GB"/>
        </w:rPr>
        <w:t>Examine data gathered. </w:t>
      </w:r>
    </w:p>
    <w:p w14:paraId="3E0C39C7"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Times New Roman" w:eastAsia="Times New Roman" w:hAnsi="Times New Roman" w:cs="Times New Roman"/>
          <w:color w:val="00B0F0"/>
          <w:sz w:val="24"/>
          <w:szCs w:val="24"/>
          <w:lang w:eastAsia="en-GB"/>
        </w:rPr>
        <w:t> </w:t>
      </w:r>
    </w:p>
    <w:p w14:paraId="76116D91"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Times New Roman" w:eastAsia="Times New Roman" w:hAnsi="Times New Roman" w:cs="Times New Roman"/>
          <w:color w:val="00B0F0"/>
          <w:sz w:val="24"/>
          <w:szCs w:val="24"/>
          <w:lang w:eastAsia="en-GB"/>
        </w:rPr>
        <w:t>Utilize primary and secondary data to understand what is required within the application. </w:t>
      </w:r>
    </w:p>
    <w:p w14:paraId="15A5518F"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Times New Roman" w:eastAsia="Times New Roman" w:hAnsi="Times New Roman" w:cs="Times New Roman"/>
          <w:color w:val="00B0F0"/>
          <w:sz w:val="24"/>
          <w:szCs w:val="24"/>
          <w:lang w:eastAsia="en-GB"/>
        </w:rPr>
        <w:t>Use requirements to aid design of application. </w:t>
      </w:r>
    </w:p>
    <w:p w14:paraId="0236946C"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Times New Roman" w:eastAsia="Times New Roman" w:hAnsi="Times New Roman" w:cs="Times New Roman"/>
          <w:color w:val="00B0F0"/>
          <w:sz w:val="24"/>
          <w:szCs w:val="24"/>
          <w:lang w:eastAsia="en-GB"/>
        </w:rPr>
        <w:t>Develop application. </w:t>
      </w:r>
    </w:p>
    <w:p w14:paraId="02E8B2ED"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Times New Roman" w:eastAsia="Times New Roman" w:hAnsi="Times New Roman" w:cs="Times New Roman"/>
          <w:color w:val="00B0F0"/>
          <w:sz w:val="24"/>
          <w:szCs w:val="24"/>
          <w:lang w:eastAsia="en-GB"/>
        </w:rPr>
        <w:t>Test and refine application in conjunction with client. </w:t>
      </w:r>
    </w:p>
    <w:p w14:paraId="3424F0B6"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Times New Roman" w:eastAsia="Times New Roman" w:hAnsi="Times New Roman" w:cs="Times New Roman"/>
          <w:color w:val="00B0F0"/>
          <w:sz w:val="24"/>
          <w:szCs w:val="24"/>
          <w:lang w:eastAsia="en-GB"/>
        </w:rPr>
        <w:t> </w:t>
      </w:r>
    </w:p>
    <w:p w14:paraId="083352F4"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Times New Roman" w:eastAsia="Times New Roman" w:hAnsi="Times New Roman" w:cs="Times New Roman"/>
          <w:color w:val="00B0F0"/>
          <w:sz w:val="24"/>
          <w:szCs w:val="24"/>
          <w:lang w:eastAsia="en-GB"/>
        </w:rPr>
        <w:t> </w:t>
      </w:r>
    </w:p>
    <w:p w14:paraId="3402087F"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Times New Roman" w:eastAsia="Times New Roman" w:hAnsi="Times New Roman" w:cs="Times New Roman"/>
          <w:color w:val="00B0F0"/>
          <w:sz w:val="24"/>
          <w:szCs w:val="24"/>
          <w:lang w:eastAsia="en-GB"/>
        </w:rPr>
        <w:t>Deliverables </w:t>
      </w:r>
    </w:p>
    <w:p w14:paraId="4D0CD045"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Times New Roman" w:eastAsia="Times New Roman" w:hAnsi="Times New Roman" w:cs="Times New Roman"/>
          <w:color w:val="00B0F0"/>
          <w:sz w:val="24"/>
          <w:szCs w:val="24"/>
          <w:lang w:eastAsia="en-GB"/>
        </w:rPr>
        <w:t>Project Proposal </w:t>
      </w:r>
    </w:p>
    <w:p w14:paraId="7F9EC2A0"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Times New Roman" w:eastAsia="Times New Roman" w:hAnsi="Times New Roman" w:cs="Times New Roman"/>
          <w:color w:val="00B0F0"/>
          <w:sz w:val="24"/>
          <w:szCs w:val="24"/>
          <w:lang w:eastAsia="en-GB"/>
        </w:rPr>
        <w:t>Project Plan  </w:t>
      </w:r>
    </w:p>
    <w:p w14:paraId="089D72FB"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Times New Roman" w:eastAsia="Times New Roman" w:hAnsi="Times New Roman" w:cs="Times New Roman"/>
          <w:sz w:val="24"/>
          <w:szCs w:val="24"/>
          <w:lang w:eastAsia="en-GB"/>
        </w:rPr>
        <w:t> </w:t>
      </w:r>
    </w:p>
    <w:p w14:paraId="1B50CE98"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Times New Roman" w:eastAsia="Times New Roman" w:hAnsi="Times New Roman" w:cs="Times New Roman"/>
          <w:sz w:val="24"/>
          <w:szCs w:val="24"/>
          <w:lang w:eastAsia="en-GB"/>
        </w:rPr>
        <w:lastRenderedPageBreak/>
        <w:t> </w:t>
      </w:r>
    </w:p>
    <w:p w14:paraId="061254AB"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Times New Roman" w:eastAsia="Times New Roman" w:hAnsi="Times New Roman" w:cs="Times New Roman"/>
          <w:sz w:val="12"/>
          <w:szCs w:val="12"/>
          <w:lang w:eastAsia="en-GB"/>
        </w:rPr>
        <w:t> </w:t>
      </w:r>
    </w:p>
    <w:p w14:paraId="0846E77C"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Times New Roman" w:eastAsia="Times New Roman" w:hAnsi="Times New Roman" w:cs="Times New Roman"/>
          <w:sz w:val="12"/>
          <w:szCs w:val="12"/>
          <w:lang w:eastAsia="en-GB"/>
        </w:rPr>
        <w:t> </w:t>
      </w:r>
    </w:p>
    <w:p w14:paraId="232B3ED7"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Arial" w:eastAsia="Times New Roman" w:hAnsi="Arial" w:cs="Arial"/>
          <w:b/>
          <w:bCs/>
          <w:sz w:val="24"/>
          <w:szCs w:val="24"/>
          <w:lang w:eastAsia="en-GB"/>
        </w:rPr>
        <w:t xml:space="preserve">2. Methodology </w:t>
      </w:r>
      <w:r w:rsidRPr="00D20F4D">
        <w:rPr>
          <w:rFonts w:ascii="Arial" w:eastAsia="Times New Roman" w:hAnsi="Arial" w:cs="Arial"/>
          <w:i/>
          <w:iCs/>
          <w:sz w:val="20"/>
          <w:szCs w:val="20"/>
          <w:lang w:eastAsia="en-GB"/>
        </w:rPr>
        <w:t>(You need to be clear about the methodology you intend to use in your study; this could include any number of methods, so either tick those shown below (where appropriate) or put the details in the box marked *)</w:t>
      </w:r>
      <w:r w:rsidRPr="00D20F4D">
        <w:rPr>
          <w:rFonts w:ascii="Arial" w:eastAsia="Times New Roman" w:hAnsi="Arial" w:cs="Arial"/>
          <w:sz w:val="20"/>
          <w:szCs w:val="20"/>
          <w:lang w:eastAsia="en-GB"/>
        </w:rPr>
        <w:t> </w:t>
      </w:r>
    </w:p>
    <w:p w14:paraId="4D1679D3"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Times New Roman" w:eastAsia="Times New Roman" w:hAnsi="Times New Roman" w:cs="Times New Roman"/>
          <w:sz w:val="20"/>
          <w:szCs w:val="20"/>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94"/>
        <w:gridCol w:w="2561"/>
        <w:gridCol w:w="530"/>
        <w:gridCol w:w="2441"/>
        <w:gridCol w:w="494"/>
        <w:gridCol w:w="2832"/>
      </w:tblGrid>
      <w:tr w:rsidR="00D20F4D" w:rsidRPr="00D20F4D" w14:paraId="27BCC32C" w14:textId="77777777" w:rsidTr="00D20F4D">
        <w:trPr>
          <w:trHeight w:val="300"/>
        </w:trPr>
        <w:tc>
          <w:tcPr>
            <w:tcW w:w="510" w:type="dxa"/>
            <w:tcBorders>
              <w:top w:val="single" w:sz="6" w:space="0" w:color="auto"/>
              <w:left w:val="single" w:sz="6" w:space="0" w:color="auto"/>
              <w:bottom w:val="single" w:sz="6" w:space="0" w:color="auto"/>
              <w:right w:val="single" w:sz="6" w:space="0" w:color="auto"/>
            </w:tcBorders>
            <w:shd w:val="clear" w:color="auto" w:fill="auto"/>
            <w:hideMark/>
          </w:tcPr>
          <w:p w14:paraId="724C6492"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Times New Roman" w:eastAsia="Times New Roman" w:hAnsi="Times New Roman" w:cs="Times New Roman"/>
                <w:sz w:val="32"/>
                <w:szCs w:val="32"/>
                <w:lang w:eastAsia="en-GB"/>
              </w:rPr>
              <w:t> </w:t>
            </w:r>
            <w:r w:rsidRPr="00D20F4D">
              <w:rPr>
                <w:rFonts w:ascii="Wingdings 2" w:eastAsia="Times New Roman" w:hAnsi="Wingdings 2" w:cs="Times New Roman"/>
                <w:color w:val="00B0F0"/>
                <w:sz w:val="28"/>
                <w:szCs w:val="28"/>
                <w:lang w:eastAsia="en-GB"/>
              </w:rPr>
              <w:t>P </w:t>
            </w:r>
          </w:p>
          <w:p w14:paraId="77BB3BD5"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Times New Roman" w:eastAsia="Times New Roman" w:hAnsi="Times New Roman" w:cs="Times New Roman"/>
                <w:sz w:val="32"/>
                <w:szCs w:val="32"/>
                <w:lang w:eastAsia="en-GB"/>
              </w:rPr>
              <w:t> </w:t>
            </w:r>
          </w:p>
        </w:tc>
        <w:tc>
          <w:tcPr>
            <w:tcW w:w="2805" w:type="dxa"/>
            <w:tcBorders>
              <w:top w:val="nil"/>
              <w:left w:val="single" w:sz="6" w:space="0" w:color="auto"/>
              <w:bottom w:val="nil"/>
              <w:right w:val="single" w:sz="6" w:space="0" w:color="auto"/>
            </w:tcBorders>
            <w:shd w:val="clear" w:color="auto" w:fill="auto"/>
            <w:hideMark/>
          </w:tcPr>
          <w:p w14:paraId="64F351E3"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lang w:eastAsia="en-GB"/>
              </w:rPr>
              <w:t>Interviews </w:t>
            </w:r>
          </w:p>
        </w:tc>
        <w:tc>
          <w:tcPr>
            <w:tcW w:w="570" w:type="dxa"/>
            <w:tcBorders>
              <w:top w:val="single" w:sz="6" w:space="0" w:color="auto"/>
              <w:left w:val="single" w:sz="6" w:space="0" w:color="auto"/>
              <w:bottom w:val="single" w:sz="6" w:space="0" w:color="auto"/>
              <w:right w:val="single" w:sz="6" w:space="0" w:color="auto"/>
            </w:tcBorders>
            <w:shd w:val="clear" w:color="auto" w:fill="auto"/>
            <w:hideMark/>
          </w:tcPr>
          <w:p w14:paraId="659966E0"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Wingdings 2" w:eastAsia="Times New Roman" w:hAnsi="Wingdings 2" w:cs="Times New Roman"/>
                <w:color w:val="00B0F0"/>
                <w:sz w:val="28"/>
                <w:szCs w:val="28"/>
                <w:lang w:eastAsia="en-GB"/>
              </w:rPr>
              <w:t>P </w:t>
            </w:r>
          </w:p>
        </w:tc>
        <w:tc>
          <w:tcPr>
            <w:tcW w:w="2640" w:type="dxa"/>
            <w:tcBorders>
              <w:top w:val="nil"/>
              <w:left w:val="single" w:sz="6" w:space="0" w:color="auto"/>
              <w:bottom w:val="nil"/>
              <w:right w:val="single" w:sz="6" w:space="0" w:color="auto"/>
            </w:tcBorders>
            <w:shd w:val="clear" w:color="auto" w:fill="auto"/>
            <w:hideMark/>
          </w:tcPr>
          <w:p w14:paraId="490C916A"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lang w:eastAsia="en-GB"/>
              </w:rPr>
              <w:t>Participant Observation </w:t>
            </w:r>
          </w:p>
        </w:tc>
        <w:tc>
          <w:tcPr>
            <w:tcW w:w="525" w:type="dxa"/>
            <w:tcBorders>
              <w:top w:val="single" w:sz="6" w:space="0" w:color="auto"/>
              <w:left w:val="single" w:sz="6" w:space="0" w:color="auto"/>
              <w:bottom w:val="single" w:sz="6" w:space="0" w:color="auto"/>
              <w:right w:val="single" w:sz="6" w:space="0" w:color="auto"/>
            </w:tcBorders>
            <w:shd w:val="clear" w:color="auto" w:fill="auto"/>
            <w:hideMark/>
          </w:tcPr>
          <w:p w14:paraId="02337AE2"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sz w:val="20"/>
                <w:szCs w:val="20"/>
                <w:lang w:eastAsia="en-GB"/>
              </w:rPr>
              <w:t>  </w:t>
            </w:r>
          </w:p>
        </w:tc>
        <w:tc>
          <w:tcPr>
            <w:tcW w:w="3210" w:type="dxa"/>
            <w:tcBorders>
              <w:top w:val="nil"/>
              <w:left w:val="single" w:sz="6" w:space="0" w:color="auto"/>
              <w:bottom w:val="nil"/>
              <w:right w:val="nil"/>
            </w:tcBorders>
            <w:shd w:val="clear" w:color="auto" w:fill="auto"/>
            <w:hideMark/>
          </w:tcPr>
          <w:p w14:paraId="0BFDEEBF"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lang w:eastAsia="en-GB"/>
              </w:rPr>
              <w:t>Use of personal data </w:t>
            </w:r>
          </w:p>
        </w:tc>
      </w:tr>
      <w:tr w:rsidR="00D20F4D" w:rsidRPr="00D20F4D" w14:paraId="1B28130C" w14:textId="77777777" w:rsidTr="00D20F4D">
        <w:trPr>
          <w:trHeight w:val="300"/>
        </w:trPr>
        <w:tc>
          <w:tcPr>
            <w:tcW w:w="510" w:type="dxa"/>
            <w:tcBorders>
              <w:top w:val="single" w:sz="6" w:space="0" w:color="auto"/>
              <w:left w:val="nil"/>
              <w:bottom w:val="single" w:sz="6" w:space="0" w:color="auto"/>
              <w:right w:val="nil"/>
            </w:tcBorders>
            <w:shd w:val="clear" w:color="auto" w:fill="auto"/>
            <w:hideMark/>
          </w:tcPr>
          <w:p w14:paraId="0F9838C8"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Times New Roman" w:eastAsia="Times New Roman" w:hAnsi="Times New Roman" w:cs="Times New Roman"/>
                <w:sz w:val="8"/>
                <w:szCs w:val="8"/>
                <w:lang w:eastAsia="en-GB"/>
              </w:rPr>
              <w:t> </w:t>
            </w:r>
          </w:p>
        </w:tc>
        <w:tc>
          <w:tcPr>
            <w:tcW w:w="2805" w:type="dxa"/>
            <w:tcBorders>
              <w:top w:val="nil"/>
              <w:left w:val="nil"/>
              <w:bottom w:val="nil"/>
              <w:right w:val="nil"/>
            </w:tcBorders>
            <w:shd w:val="clear" w:color="auto" w:fill="auto"/>
            <w:hideMark/>
          </w:tcPr>
          <w:p w14:paraId="5DC71806"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sz w:val="8"/>
                <w:szCs w:val="8"/>
                <w:lang w:eastAsia="en-GB"/>
              </w:rPr>
              <w:t> </w:t>
            </w:r>
          </w:p>
        </w:tc>
        <w:tc>
          <w:tcPr>
            <w:tcW w:w="570" w:type="dxa"/>
            <w:tcBorders>
              <w:top w:val="single" w:sz="6" w:space="0" w:color="auto"/>
              <w:left w:val="nil"/>
              <w:bottom w:val="single" w:sz="6" w:space="0" w:color="auto"/>
              <w:right w:val="nil"/>
            </w:tcBorders>
            <w:shd w:val="clear" w:color="auto" w:fill="auto"/>
            <w:hideMark/>
          </w:tcPr>
          <w:p w14:paraId="39F18BB0"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sz w:val="8"/>
                <w:szCs w:val="8"/>
                <w:lang w:eastAsia="en-GB"/>
              </w:rPr>
              <w:t> </w:t>
            </w:r>
          </w:p>
        </w:tc>
        <w:tc>
          <w:tcPr>
            <w:tcW w:w="2640" w:type="dxa"/>
            <w:tcBorders>
              <w:top w:val="nil"/>
              <w:left w:val="nil"/>
              <w:bottom w:val="nil"/>
              <w:right w:val="nil"/>
            </w:tcBorders>
            <w:shd w:val="clear" w:color="auto" w:fill="auto"/>
            <w:hideMark/>
          </w:tcPr>
          <w:p w14:paraId="0288B782"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sz w:val="8"/>
                <w:szCs w:val="8"/>
                <w:lang w:eastAsia="en-GB"/>
              </w:rPr>
              <w:t> </w:t>
            </w:r>
          </w:p>
        </w:tc>
        <w:tc>
          <w:tcPr>
            <w:tcW w:w="525" w:type="dxa"/>
            <w:tcBorders>
              <w:top w:val="single" w:sz="6" w:space="0" w:color="auto"/>
              <w:left w:val="nil"/>
              <w:bottom w:val="single" w:sz="6" w:space="0" w:color="auto"/>
              <w:right w:val="nil"/>
            </w:tcBorders>
            <w:shd w:val="clear" w:color="auto" w:fill="auto"/>
            <w:hideMark/>
          </w:tcPr>
          <w:p w14:paraId="51F49E2A"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sz w:val="8"/>
                <w:szCs w:val="8"/>
                <w:lang w:eastAsia="en-GB"/>
              </w:rPr>
              <w:t> </w:t>
            </w:r>
          </w:p>
        </w:tc>
        <w:tc>
          <w:tcPr>
            <w:tcW w:w="3210" w:type="dxa"/>
            <w:tcBorders>
              <w:top w:val="nil"/>
              <w:left w:val="nil"/>
              <w:bottom w:val="nil"/>
              <w:right w:val="nil"/>
            </w:tcBorders>
            <w:shd w:val="clear" w:color="auto" w:fill="auto"/>
            <w:hideMark/>
          </w:tcPr>
          <w:p w14:paraId="306483FB"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sz w:val="8"/>
                <w:szCs w:val="8"/>
                <w:lang w:eastAsia="en-GB"/>
              </w:rPr>
              <w:t> </w:t>
            </w:r>
          </w:p>
        </w:tc>
      </w:tr>
      <w:tr w:rsidR="00D20F4D" w:rsidRPr="00D20F4D" w14:paraId="0EAA4FB2" w14:textId="77777777" w:rsidTr="00D20F4D">
        <w:trPr>
          <w:trHeight w:val="300"/>
        </w:trPr>
        <w:tc>
          <w:tcPr>
            <w:tcW w:w="510" w:type="dxa"/>
            <w:tcBorders>
              <w:top w:val="single" w:sz="6" w:space="0" w:color="auto"/>
              <w:left w:val="single" w:sz="6" w:space="0" w:color="auto"/>
              <w:bottom w:val="single" w:sz="6" w:space="0" w:color="auto"/>
              <w:right w:val="single" w:sz="6" w:space="0" w:color="auto"/>
            </w:tcBorders>
            <w:shd w:val="clear" w:color="auto" w:fill="auto"/>
            <w:hideMark/>
          </w:tcPr>
          <w:p w14:paraId="6B6F652F"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Times New Roman" w:eastAsia="Times New Roman" w:hAnsi="Times New Roman" w:cs="Times New Roman"/>
                <w:sz w:val="28"/>
                <w:szCs w:val="28"/>
                <w:lang w:eastAsia="en-GB"/>
              </w:rPr>
              <w:t> </w:t>
            </w:r>
          </w:p>
        </w:tc>
        <w:tc>
          <w:tcPr>
            <w:tcW w:w="2805" w:type="dxa"/>
            <w:tcBorders>
              <w:top w:val="nil"/>
              <w:left w:val="single" w:sz="6" w:space="0" w:color="auto"/>
              <w:bottom w:val="nil"/>
              <w:right w:val="single" w:sz="6" w:space="0" w:color="auto"/>
            </w:tcBorders>
            <w:shd w:val="clear" w:color="auto" w:fill="auto"/>
            <w:hideMark/>
          </w:tcPr>
          <w:p w14:paraId="2B89B443"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lang w:eastAsia="en-GB"/>
              </w:rPr>
              <w:t>Focus groups </w:t>
            </w:r>
          </w:p>
        </w:tc>
        <w:tc>
          <w:tcPr>
            <w:tcW w:w="570" w:type="dxa"/>
            <w:tcBorders>
              <w:top w:val="single" w:sz="6" w:space="0" w:color="auto"/>
              <w:left w:val="single" w:sz="6" w:space="0" w:color="auto"/>
              <w:bottom w:val="single" w:sz="6" w:space="0" w:color="auto"/>
              <w:right w:val="single" w:sz="6" w:space="0" w:color="auto"/>
            </w:tcBorders>
            <w:shd w:val="clear" w:color="auto" w:fill="auto"/>
            <w:hideMark/>
          </w:tcPr>
          <w:p w14:paraId="5CD52F4D"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Wingdings 2" w:eastAsia="Times New Roman" w:hAnsi="Wingdings 2" w:cs="Times New Roman"/>
                <w:color w:val="00B0F0"/>
                <w:sz w:val="28"/>
                <w:szCs w:val="28"/>
                <w:lang w:eastAsia="en-GB"/>
              </w:rPr>
              <w:t> </w:t>
            </w:r>
          </w:p>
        </w:tc>
        <w:tc>
          <w:tcPr>
            <w:tcW w:w="2640" w:type="dxa"/>
            <w:tcBorders>
              <w:top w:val="nil"/>
              <w:left w:val="single" w:sz="6" w:space="0" w:color="auto"/>
              <w:bottom w:val="nil"/>
              <w:right w:val="single" w:sz="6" w:space="0" w:color="auto"/>
            </w:tcBorders>
            <w:shd w:val="clear" w:color="auto" w:fill="auto"/>
            <w:hideMark/>
          </w:tcPr>
          <w:p w14:paraId="79848951"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lang w:eastAsia="en-GB"/>
              </w:rPr>
              <w:t>Questionnaire </w:t>
            </w:r>
          </w:p>
        </w:tc>
        <w:tc>
          <w:tcPr>
            <w:tcW w:w="525" w:type="dxa"/>
            <w:tcBorders>
              <w:top w:val="single" w:sz="6" w:space="0" w:color="auto"/>
              <w:left w:val="single" w:sz="6" w:space="0" w:color="auto"/>
              <w:bottom w:val="single" w:sz="6" w:space="0" w:color="auto"/>
              <w:right w:val="single" w:sz="6" w:space="0" w:color="auto"/>
            </w:tcBorders>
            <w:shd w:val="clear" w:color="auto" w:fill="auto"/>
            <w:hideMark/>
          </w:tcPr>
          <w:p w14:paraId="6C94DB4A"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Wingdings 2" w:eastAsia="Times New Roman" w:hAnsi="Wingdings 2" w:cs="Times New Roman"/>
                <w:color w:val="00B0F0"/>
                <w:sz w:val="28"/>
                <w:szCs w:val="28"/>
                <w:lang w:eastAsia="en-GB"/>
              </w:rPr>
              <w:t>P</w:t>
            </w:r>
            <w:r w:rsidRPr="00D20F4D">
              <w:rPr>
                <w:rFonts w:ascii="Arial" w:eastAsia="Times New Roman" w:hAnsi="Arial" w:cs="Arial"/>
                <w:color w:val="00B0F0"/>
                <w:sz w:val="20"/>
                <w:szCs w:val="20"/>
                <w:lang w:eastAsia="en-GB"/>
              </w:rPr>
              <w:t>  </w:t>
            </w:r>
          </w:p>
        </w:tc>
        <w:tc>
          <w:tcPr>
            <w:tcW w:w="3210" w:type="dxa"/>
            <w:tcBorders>
              <w:top w:val="nil"/>
              <w:left w:val="single" w:sz="6" w:space="0" w:color="auto"/>
              <w:bottom w:val="nil"/>
              <w:right w:val="nil"/>
            </w:tcBorders>
            <w:shd w:val="clear" w:color="auto" w:fill="auto"/>
            <w:hideMark/>
          </w:tcPr>
          <w:p w14:paraId="25AD9142"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lang w:eastAsia="en-GB"/>
              </w:rPr>
              <w:t>Literature Review </w:t>
            </w:r>
          </w:p>
        </w:tc>
      </w:tr>
      <w:tr w:rsidR="00D20F4D" w:rsidRPr="00D20F4D" w14:paraId="20A7E5D3" w14:textId="77777777" w:rsidTr="00D20F4D">
        <w:trPr>
          <w:trHeight w:val="300"/>
        </w:trPr>
        <w:tc>
          <w:tcPr>
            <w:tcW w:w="510" w:type="dxa"/>
            <w:tcBorders>
              <w:top w:val="single" w:sz="6" w:space="0" w:color="auto"/>
              <w:left w:val="nil"/>
              <w:bottom w:val="single" w:sz="6" w:space="0" w:color="auto"/>
              <w:right w:val="nil"/>
            </w:tcBorders>
            <w:shd w:val="clear" w:color="auto" w:fill="auto"/>
            <w:hideMark/>
          </w:tcPr>
          <w:p w14:paraId="36C0146A"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Times New Roman" w:eastAsia="Times New Roman" w:hAnsi="Times New Roman" w:cs="Times New Roman"/>
                <w:sz w:val="8"/>
                <w:szCs w:val="8"/>
                <w:lang w:eastAsia="en-GB"/>
              </w:rPr>
              <w:t> </w:t>
            </w:r>
          </w:p>
        </w:tc>
        <w:tc>
          <w:tcPr>
            <w:tcW w:w="2805" w:type="dxa"/>
            <w:tcBorders>
              <w:top w:val="nil"/>
              <w:left w:val="nil"/>
              <w:bottom w:val="nil"/>
              <w:right w:val="nil"/>
            </w:tcBorders>
            <w:shd w:val="clear" w:color="auto" w:fill="auto"/>
            <w:hideMark/>
          </w:tcPr>
          <w:p w14:paraId="01DBFB8E"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sz w:val="8"/>
                <w:szCs w:val="8"/>
                <w:lang w:eastAsia="en-GB"/>
              </w:rPr>
              <w:t> </w:t>
            </w:r>
          </w:p>
        </w:tc>
        <w:tc>
          <w:tcPr>
            <w:tcW w:w="570" w:type="dxa"/>
            <w:tcBorders>
              <w:top w:val="single" w:sz="6" w:space="0" w:color="auto"/>
              <w:left w:val="nil"/>
              <w:bottom w:val="single" w:sz="6" w:space="0" w:color="auto"/>
              <w:right w:val="nil"/>
            </w:tcBorders>
            <w:shd w:val="clear" w:color="auto" w:fill="auto"/>
            <w:hideMark/>
          </w:tcPr>
          <w:p w14:paraId="6F4E3047"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sz w:val="8"/>
                <w:szCs w:val="8"/>
                <w:lang w:eastAsia="en-GB"/>
              </w:rPr>
              <w:t> </w:t>
            </w:r>
          </w:p>
        </w:tc>
        <w:tc>
          <w:tcPr>
            <w:tcW w:w="2640" w:type="dxa"/>
            <w:tcBorders>
              <w:top w:val="nil"/>
              <w:left w:val="nil"/>
              <w:bottom w:val="nil"/>
              <w:right w:val="nil"/>
            </w:tcBorders>
            <w:shd w:val="clear" w:color="auto" w:fill="auto"/>
            <w:hideMark/>
          </w:tcPr>
          <w:p w14:paraId="259F0EC1"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sz w:val="8"/>
                <w:szCs w:val="8"/>
                <w:lang w:eastAsia="en-GB"/>
              </w:rPr>
              <w:t> </w:t>
            </w:r>
          </w:p>
        </w:tc>
        <w:tc>
          <w:tcPr>
            <w:tcW w:w="525" w:type="dxa"/>
            <w:tcBorders>
              <w:top w:val="single" w:sz="6" w:space="0" w:color="auto"/>
              <w:left w:val="nil"/>
              <w:bottom w:val="single" w:sz="6" w:space="0" w:color="auto"/>
              <w:right w:val="nil"/>
            </w:tcBorders>
            <w:shd w:val="clear" w:color="auto" w:fill="auto"/>
            <w:hideMark/>
          </w:tcPr>
          <w:p w14:paraId="6205CF5D"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sz w:val="8"/>
                <w:szCs w:val="8"/>
                <w:lang w:eastAsia="en-GB"/>
              </w:rPr>
              <w:t> </w:t>
            </w:r>
          </w:p>
        </w:tc>
        <w:tc>
          <w:tcPr>
            <w:tcW w:w="3210" w:type="dxa"/>
            <w:tcBorders>
              <w:top w:val="nil"/>
              <w:left w:val="nil"/>
              <w:bottom w:val="nil"/>
              <w:right w:val="nil"/>
            </w:tcBorders>
            <w:shd w:val="clear" w:color="auto" w:fill="auto"/>
            <w:hideMark/>
          </w:tcPr>
          <w:p w14:paraId="13F1070B"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sz w:val="8"/>
                <w:szCs w:val="8"/>
                <w:lang w:eastAsia="en-GB"/>
              </w:rPr>
              <w:t> </w:t>
            </w:r>
          </w:p>
        </w:tc>
      </w:tr>
      <w:tr w:rsidR="00D20F4D" w:rsidRPr="00D20F4D" w14:paraId="23E9942B" w14:textId="77777777" w:rsidTr="00D20F4D">
        <w:trPr>
          <w:trHeight w:val="300"/>
        </w:trPr>
        <w:tc>
          <w:tcPr>
            <w:tcW w:w="510" w:type="dxa"/>
            <w:tcBorders>
              <w:top w:val="single" w:sz="6" w:space="0" w:color="auto"/>
              <w:left w:val="single" w:sz="6" w:space="0" w:color="auto"/>
              <w:bottom w:val="single" w:sz="6" w:space="0" w:color="auto"/>
              <w:right w:val="single" w:sz="6" w:space="0" w:color="auto"/>
            </w:tcBorders>
            <w:shd w:val="clear" w:color="auto" w:fill="auto"/>
            <w:hideMark/>
          </w:tcPr>
          <w:p w14:paraId="6428854D"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Times New Roman" w:eastAsia="Times New Roman" w:hAnsi="Times New Roman" w:cs="Times New Roman"/>
                <w:sz w:val="28"/>
                <w:szCs w:val="28"/>
                <w:lang w:eastAsia="en-GB"/>
              </w:rPr>
              <w:t> </w:t>
            </w:r>
          </w:p>
        </w:tc>
        <w:tc>
          <w:tcPr>
            <w:tcW w:w="2805" w:type="dxa"/>
            <w:tcBorders>
              <w:top w:val="nil"/>
              <w:left w:val="single" w:sz="6" w:space="0" w:color="auto"/>
              <w:bottom w:val="nil"/>
              <w:right w:val="single" w:sz="6" w:space="0" w:color="auto"/>
            </w:tcBorders>
            <w:shd w:val="clear" w:color="auto" w:fill="auto"/>
            <w:hideMark/>
          </w:tcPr>
          <w:p w14:paraId="018EB6EA"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lang w:eastAsia="en-GB"/>
              </w:rPr>
              <w:t>Performance </w:t>
            </w:r>
          </w:p>
        </w:tc>
        <w:tc>
          <w:tcPr>
            <w:tcW w:w="570" w:type="dxa"/>
            <w:tcBorders>
              <w:top w:val="single" w:sz="6" w:space="0" w:color="auto"/>
              <w:left w:val="single" w:sz="6" w:space="0" w:color="auto"/>
              <w:bottom w:val="single" w:sz="6" w:space="0" w:color="auto"/>
              <w:right w:val="single" w:sz="6" w:space="0" w:color="auto"/>
            </w:tcBorders>
            <w:shd w:val="clear" w:color="auto" w:fill="auto"/>
            <w:hideMark/>
          </w:tcPr>
          <w:p w14:paraId="5B0BDD9D"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sz w:val="20"/>
                <w:szCs w:val="20"/>
                <w:lang w:eastAsia="en-GB"/>
              </w:rPr>
              <w:t> </w:t>
            </w:r>
          </w:p>
        </w:tc>
        <w:tc>
          <w:tcPr>
            <w:tcW w:w="2640" w:type="dxa"/>
            <w:tcBorders>
              <w:top w:val="nil"/>
              <w:left w:val="single" w:sz="6" w:space="0" w:color="auto"/>
              <w:bottom w:val="nil"/>
              <w:right w:val="single" w:sz="6" w:space="0" w:color="auto"/>
            </w:tcBorders>
            <w:shd w:val="clear" w:color="auto" w:fill="auto"/>
            <w:hideMark/>
          </w:tcPr>
          <w:p w14:paraId="7141A920"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sz w:val="20"/>
                <w:szCs w:val="20"/>
                <w:lang w:eastAsia="en-GB"/>
              </w:rPr>
              <w:t>Presentation </w:t>
            </w:r>
          </w:p>
        </w:tc>
        <w:tc>
          <w:tcPr>
            <w:tcW w:w="525" w:type="dxa"/>
            <w:tcBorders>
              <w:top w:val="single" w:sz="6" w:space="0" w:color="auto"/>
              <w:left w:val="single" w:sz="6" w:space="0" w:color="auto"/>
              <w:bottom w:val="single" w:sz="6" w:space="0" w:color="auto"/>
              <w:right w:val="single" w:sz="6" w:space="0" w:color="auto"/>
            </w:tcBorders>
            <w:shd w:val="clear" w:color="auto" w:fill="auto"/>
            <w:hideMark/>
          </w:tcPr>
          <w:p w14:paraId="7F0214CD"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sz w:val="20"/>
                <w:szCs w:val="20"/>
                <w:lang w:eastAsia="en-GB"/>
              </w:rPr>
              <w:t> </w:t>
            </w:r>
          </w:p>
        </w:tc>
        <w:tc>
          <w:tcPr>
            <w:tcW w:w="3210" w:type="dxa"/>
            <w:tcBorders>
              <w:top w:val="nil"/>
              <w:left w:val="single" w:sz="6" w:space="0" w:color="auto"/>
              <w:bottom w:val="nil"/>
              <w:right w:val="nil"/>
            </w:tcBorders>
            <w:shd w:val="clear" w:color="auto" w:fill="auto"/>
            <w:hideMark/>
          </w:tcPr>
          <w:p w14:paraId="0DE4F722"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lang w:eastAsia="en-GB"/>
              </w:rPr>
              <w:t xml:space="preserve">Other </w:t>
            </w:r>
            <w:r w:rsidRPr="00D20F4D">
              <w:rPr>
                <w:rFonts w:ascii="Arial" w:eastAsia="Times New Roman" w:hAnsi="Arial" w:cs="Arial"/>
                <w:i/>
                <w:iCs/>
                <w:lang w:eastAsia="en-GB"/>
              </w:rPr>
              <w:t xml:space="preserve">(state </w:t>
            </w:r>
            <w:proofErr w:type="gramStart"/>
            <w:r w:rsidRPr="00D20F4D">
              <w:rPr>
                <w:rFonts w:ascii="Arial" w:eastAsia="Times New Roman" w:hAnsi="Arial" w:cs="Arial"/>
                <w:i/>
                <w:iCs/>
                <w:lang w:eastAsia="en-GB"/>
              </w:rPr>
              <w:t>below)</w:t>
            </w:r>
            <w:r w:rsidRPr="00D20F4D">
              <w:rPr>
                <w:rFonts w:ascii="Arial" w:eastAsia="Times New Roman" w:hAnsi="Arial" w:cs="Arial"/>
                <w:i/>
                <w:iCs/>
                <w:sz w:val="32"/>
                <w:szCs w:val="32"/>
                <w:lang w:eastAsia="en-GB"/>
              </w:rPr>
              <w:t>*</w:t>
            </w:r>
            <w:proofErr w:type="gramEnd"/>
            <w:r w:rsidRPr="00D20F4D">
              <w:rPr>
                <w:rFonts w:ascii="Arial" w:eastAsia="Times New Roman" w:hAnsi="Arial" w:cs="Arial"/>
                <w:sz w:val="32"/>
                <w:szCs w:val="32"/>
                <w:lang w:eastAsia="en-GB"/>
              </w:rPr>
              <w:t> </w:t>
            </w:r>
          </w:p>
        </w:tc>
      </w:tr>
    </w:tbl>
    <w:p w14:paraId="52E5EDAB"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Times New Roman" w:eastAsia="Times New Roman" w:hAnsi="Times New Roman" w:cs="Times New Roman"/>
          <w:sz w:val="4"/>
          <w:szCs w:val="4"/>
          <w:lang w:eastAsia="en-GB"/>
        </w:rPr>
        <w:t> </w:t>
      </w:r>
    </w:p>
    <w:p w14:paraId="59DB8DDD"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Times New Roman" w:eastAsia="Times New Roman" w:hAnsi="Times New Roman" w:cs="Times New Roman"/>
          <w:sz w:val="24"/>
          <w:szCs w:val="24"/>
          <w:lang w:eastAsia="en-GB"/>
        </w:rPr>
        <w:t> </w:t>
      </w:r>
    </w:p>
    <w:p w14:paraId="56DE41D5"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Times New Roman" w:eastAsia="Times New Roman" w:hAnsi="Times New Roman" w:cs="Times New Roman"/>
          <w:sz w:val="8"/>
          <w:szCs w:val="8"/>
          <w:lang w:eastAsia="en-GB"/>
        </w:rPr>
        <w:t> </w:t>
      </w:r>
    </w:p>
    <w:p w14:paraId="27906D76"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Arial" w:eastAsia="Times New Roman" w:hAnsi="Arial" w:cs="Arial"/>
          <w:b/>
          <w:bCs/>
          <w:sz w:val="24"/>
          <w:szCs w:val="24"/>
          <w:lang w:eastAsia="en-GB"/>
        </w:rPr>
        <w:t xml:space="preserve">3. Participants </w:t>
      </w:r>
      <w:r w:rsidRPr="00D20F4D">
        <w:rPr>
          <w:rFonts w:ascii="Arial" w:eastAsia="Times New Roman" w:hAnsi="Arial" w:cs="Arial"/>
          <w:sz w:val="20"/>
          <w:szCs w:val="20"/>
          <w:lang w:eastAsia="en-GB"/>
        </w:rPr>
        <w:t>-</w:t>
      </w:r>
      <w:r w:rsidRPr="00D20F4D">
        <w:rPr>
          <w:rFonts w:ascii="Arial" w:eastAsia="Times New Roman" w:hAnsi="Arial" w:cs="Arial"/>
          <w:b/>
          <w:bCs/>
          <w:sz w:val="20"/>
          <w:szCs w:val="20"/>
          <w:lang w:eastAsia="en-GB"/>
        </w:rPr>
        <w:t xml:space="preserve"> </w:t>
      </w:r>
      <w:r w:rsidRPr="00D20F4D">
        <w:rPr>
          <w:rFonts w:ascii="Arial" w:eastAsia="Times New Roman" w:hAnsi="Arial" w:cs="Arial"/>
          <w:sz w:val="20"/>
          <w:szCs w:val="20"/>
          <w:lang w:eastAsia="en-GB"/>
        </w:rPr>
        <w:t>Does your proposed project/research involve human participants? </w:t>
      </w:r>
    </w:p>
    <w:p w14:paraId="6AC3FC9D"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Arial" w:eastAsia="Times New Roman" w:hAnsi="Arial" w:cs="Arial"/>
          <w:sz w:val="8"/>
          <w:szCs w:val="8"/>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2"/>
        <w:gridCol w:w="2486"/>
        <w:gridCol w:w="522"/>
        <w:gridCol w:w="2889"/>
        <w:gridCol w:w="522"/>
        <w:gridCol w:w="2381"/>
      </w:tblGrid>
      <w:tr w:rsidR="00D20F4D" w:rsidRPr="00D20F4D" w14:paraId="67322E13" w14:textId="77777777" w:rsidTr="00D20F4D">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7BBF0E70"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Wingdings 2" w:eastAsia="Times New Roman" w:hAnsi="Wingdings 2" w:cs="Times New Roman"/>
                <w:color w:val="00B0F0"/>
                <w:sz w:val="28"/>
                <w:szCs w:val="28"/>
                <w:lang w:eastAsia="en-GB"/>
              </w:rPr>
              <w:t>P </w:t>
            </w:r>
          </w:p>
        </w:tc>
        <w:tc>
          <w:tcPr>
            <w:tcW w:w="2745" w:type="dxa"/>
            <w:tcBorders>
              <w:top w:val="nil"/>
              <w:left w:val="single" w:sz="6" w:space="0" w:color="auto"/>
              <w:bottom w:val="nil"/>
              <w:right w:val="single" w:sz="6" w:space="0" w:color="auto"/>
            </w:tcBorders>
            <w:shd w:val="clear" w:color="auto" w:fill="auto"/>
            <w:hideMark/>
          </w:tcPr>
          <w:p w14:paraId="6B99E51B"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sz w:val="20"/>
                <w:szCs w:val="20"/>
                <w:lang w:eastAsia="en-GB"/>
              </w:rPr>
              <w:t>1. Yes, as a primary source* </w:t>
            </w:r>
          </w:p>
        </w:tc>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09F737EB"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Times New Roman" w:eastAsia="Times New Roman" w:hAnsi="Times New Roman" w:cs="Times New Roman"/>
                <w:sz w:val="32"/>
                <w:szCs w:val="32"/>
                <w:lang w:eastAsia="en-GB"/>
              </w:rPr>
              <w:t> </w:t>
            </w:r>
          </w:p>
        </w:tc>
        <w:tc>
          <w:tcPr>
            <w:tcW w:w="3180" w:type="dxa"/>
            <w:tcBorders>
              <w:top w:val="nil"/>
              <w:left w:val="single" w:sz="6" w:space="0" w:color="auto"/>
              <w:bottom w:val="nil"/>
              <w:right w:val="single" w:sz="6" w:space="0" w:color="auto"/>
            </w:tcBorders>
            <w:shd w:val="clear" w:color="auto" w:fill="auto"/>
            <w:hideMark/>
          </w:tcPr>
          <w:p w14:paraId="6C28F6A1"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sz w:val="20"/>
                <w:szCs w:val="20"/>
                <w:lang w:eastAsia="en-GB"/>
              </w:rPr>
              <w:t>2.</w:t>
            </w:r>
            <w:r w:rsidRPr="00D20F4D">
              <w:rPr>
                <w:rFonts w:ascii="Arial" w:eastAsia="Times New Roman" w:hAnsi="Arial" w:cs="Arial"/>
                <w:sz w:val="32"/>
                <w:szCs w:val="32"/>
                <w:lang w:eastAsia="en-GB"/>
              </w:rPr>
              <w:t xml:space="preserve"> </w:t>
            </w:r>
            <w:r w:rsidRPr="00D20F4D">
              <w:rPr>
                <w:rFonts w:ascii="Arial" w:eastAsia="Times New Roman" w:hAnsi="Arial" w:cs="Arial"/>
                <w:sz w:val="20"/>
                <w:szCs w:val="20"/>
                <w:lang w:eastAsia="en-GB"/>
              </w:rPr>
              <w:t>Yes, as a secondary source* </w:t>
            </w:r>
          </w:p>
        </w:tc>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7A8A6A88"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Times New Roman" w:eastAsia="Times New Roman" w:hAnsi="Times New Roman" w:cs="Times New Roman"/>
                <w:sz w:val="32"/>
                <w:szCs w:val="32"/>
                <w:lang w:eastAsia="en-GB"/>
              </w:rPr>
              <w:t> </w:t>
            </w:r>
          </w:p>
        </w:tc>
        <w:tc>
          <w:tcPr>
            <w:tcW w:w="2640" w:type="dxa"/>
            <w:tcBorders>
              <w:top w:val="nil"/>
              <w:left w:val="single" w:sz="6" w:space="0" w:color="auto"/>
              <w:bottom w:val="nil"/>
              <w:right w:val="nil"/>
            </w:tcBorders>
            <w:shd w:val="clear" w:color="auto" w:fill="auto"/>
            <w:hideMark/>
          </w:tcPr>
          <w:p w14:paraId="2B25E0EA"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sz w:val="20"/>
                <w:szCs w:val="20"/>
                <w:lang w:eastAsia="en-GB"/>
              </w:rPr>
              <w:t>No- go to section 4 </w:t>
            </w:r>
          </w:p>
        </w:tc>
      </w:tr>
    </w:tbl>
    <w:p w14:paraId="0B1E6A2B" w14:textId="77777777" w:rsidR="00D20F4D" w:rsidRPr="00D20F4D" w:rsidRDefault="00D20F4D" w:rsidP="00D20F4D">
      <w:pPr>
        <w:spacing w:after="0" w:line="240" w:lineRule="auto"/>
        <w:jc w:val="center"/>
        <w:textAlignment w:val="baseline"/>
        <w:rPr>
          <w:rFonts w:ascii="Segoe UI" w:eastAsia="Times New Roman" w:hAnsi="Segoe UI" w:cs="Segoe UI"/>
          <w:sz w:val="18"/>
          <w:szCs w:val="18"/>
          <w:lang w:eastAsia="en-GB"/>
        </w:rPr>
      </w:pPr>
      <w:r w:rsidRPr="00D20F4D">
        <w:rPr>
          <w:rFonts w:ascii="Arial" w:eastAsia="Times New Roman" w:hAnsi="Arial" w:cs="Arial"/>
          <w:sz w:val="8"/>
          <w:szCs w:val="8"/>
          <w:lang w:eastAsia="en-GB"/>
        </w:rPr>
        <w:t> </w:t>
      </w:r>
    </w:p>
    <w:p w14:paraId="28DBB03D" w14:textId="77777777" w:rsidR="00D20F4D" w:rsidRPr="00D20F4D" w:rsidRDefault="00D20F4D" w:rsidP="00D20F4D">
      <w:pPr>
        <w:spacing w:after="0" w:line="240" w:lineRule="auto"/>
        <w:jc w:val="center"/>
        <w:textAlignment w:val="baseline"/>
        <w:rPr>
          <w:rFonts w:ascii="Segoe UI" w:eastAsia="Times New Roman" w:hAnsi="Segoe UI" w:cs="Segoe UI"/>
          <w:sz w:val="18"/>
          <w:szCs w:val="18"/>
          <w:lang w:eastAsia="en-GB"/>
        </w:rPr>
      </w:pPr>
      <w:r w:rsidRPr="00D20F4D">
        <w:rPr>
          <w:rFonts w:ascii="Arial" w:eastAsia="Times New Roman" w:hAnsi="Arial" w:cs="Arial"/>
          <w:b/>
          <w:bCs/>
          <w:i/>
          <w:iCs/>
          <w:sz w:val="20"/>
          <w:szCs w:val="20"/>
          <w:lang w:eastAsia="en-GB"/>
        </w:rPr>
        <w:t>*If you have ticked yes, it is likely you will need an Advanced CRB check before undertaking your study</w:t>
      </w:r>
      <w:r w:rsidRPr="00D20F4D">
        <w:rPr>
          <w:rFonts w:ascii="Arial" w:eastAsia="Times New Roman" w:hAnsi="Arial" w:cs="Arial"/>
          <w:sz w:val="20"/>
          <w:szCs w:val="20"/>
          <w:lang w:eastAsia="en-GB"/>
        </w:rPr>
        <w:t> </w:t>
      </w:r>
    </w:p>
    <w:p w14:paraId="0F04EBFB"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Arial" w:eastAsia="Times New Roman" w:hAnsi="Arial" w:cs="Arial"/>
          <w:sz w:val="8"/>
          <w:szCs w:val="8"/>
          <w:lang w:eastAsia="en-GB"/>
        </w:rPr>
        <w:t> </w:t>
      </w:r>
    </w:p>
    <w:p w14:paraId="4ADDAB2A"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Arial" w:eastAsia="Times New Roman" w:hAnsi="Arial" w:cs="Arial"/>
          <w:b/>
          <w:bCs/>
          <w:sz w:val="24"/>
          <w:szCs w:val="24"/>
          <w:lang w:eastAsia="en-GB"/>
        </w:rPr>
        <w:t>If yes</w:t>
      </w:r>
      <w:r w:rsidRPr="00D20F4D">
        <w:rPr>
          <w:rFonts w:ascii="Arial" w:eastAsia="Times New Roman" w:hAnsi="Arial" w:cs="Arial"/>
          <w:sz w:val="24"/>
          <w:szCs w:val="24"/>
          <w:lang w:eastAsia="en-GB"/>
        </w:rPr>
        <w:t>, indicate who your participants are: </w:t>
      </w:r>
    </w:p>
    <w:p w14:paraId="34FC3FD4"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Arial" w:eastAsia="Times New Roman" w:hAnsi="Arial" w:cs="Arial"/>
          <w:sz w:val="8"/>
          <w:szCs w:val="8"/>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24"/>
        <w:gridCol w:w="3944"/>
        <w:gridCol w:w="554"/>
        <w:gridCol w:w="4330"/>
      </w:tblGrid>
      <w:tr w:rsidR="00D20F4D" w:rsidRPr="00D20F4D" w14:paraId="3025565B" w14:textId="77777777" w:rsidTr="00D20F4D">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4C296C20"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Times New Roman" w:eastAsia="Times New Roman" w:hAnsi="Times New Roman" w:cs="Times New Roman"/>
                <w:sz w:val="28"/>
                <w:szCs w:val="28"/>
                <w:lang w:eastAsia="en-GB"/>
              </w:rPr>
              <w:t> </w:t>
            </w:r>
          </w:p>
        </w:tc>
        <w:tc>
          <w:tcPr>
            <w:tcW w:w="4350" w:type="dxa"/>
            <w:tcBorders>
              <w:top w:val="nil"/>
              <w:left w:val="single" w:sz="6" w:space="0" w:color="auto"/>
              <w:bottom w:val="nil"/>
              <w:right w:val="single" w:sz="6" w:space="0" w:color="auto"/>
            </w:tcBorders>
            <w:shd w:val="clear" w:color="auto" w:fill="auto"/>
            <w:hideMark/>
          </w:tcPr>
          <w:p w14:paraId="6C25E5BC"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lang w:eastAsia="en-GB"/>
              </w:rPr>
              <w:t>Early years/Pre-School children </w:t>
            </w:r>
          </w:p>
        </w:tc>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04EB3C89"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Wingdings 2" w:eastAsia="Times New Roman" w:hAnsi="Wingdings 2" w:cs="Times New Roman"/>
                <w:color w:val="00B0F0"/>
                <w:sz w:val="28"/>
                <w:szCs w:val="28"/>
                <w:lang w:eastAsia="en-GB"/>
              </w:rPr>
              <w:t>P </w:t>
            </w:r>
          </w:p>
        </w:tc>
        <w:tc>
          <w:tcPr>
            <w:tcW w:w="4770" w:type="dxa"/>
            <w:tcBorders>
              <w:top w:val="nil"/>
              <w:left w:val="single" w:sz="6" w:space="0" w:color="auto"/>
              <w:bottom w:val="nil"/>
              <w:right w:val="nil"/>
            </w:tcBorders>
            <w:shd w:val="clear" w:color="auto" w:fill="auto"/>
            <w:hideMark/>
          </w:tcPr>
          <w:p w14:paraId="4F7E0226"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lang w:eastAsia="en-GB"/>
              </w:rPr>
              <w:t>Adults</w:t>
            </w:r>
            <w:r w:rsidRPr="00D20F4D">
              <w:rPr>
                <w:rFonts w:ascii="Arial" w:eastAsia="Times New Roman" w:hAnsi="Arial" w:cs="Arial"/>
                <w:sz w:val="24"/>
                <w:szCs w:val="24"/>
                <w:lang w:eastAsia="en-GB"/>
              </w:rPr>
              <w:t xml:space="preserve"> </w:t>
            </w:r>
            <w:r w:rsidRPr="00D20F4D">
              <w:rPr>
                <w:rFonts w:ascii="Arial" w:eastAsia="Times New Roman" w:hAnsi="Arial" w:cs="Arial"/>
                <w:sz w:val="20"/>
                <w:szCs w:val="20"/>
                <w:lang w:eastAsia="en-GB"/>
              </w:rPr>
              <w:t xml:space="preserve">- </w:t>
            </w:r>
            <w:r w:rsidRPr="00D20F4D">
              <w:rPr>
                <w:rFonts w:ascii="Arial" w:eastAsia="Times New Roman" w:hAnsi="Arial" w:cs="Arial"/>
                <w:i/>
                <w:iCs/>
                <w:sz w:val="20"/>
                <w:szCs w:val="20"/>
                <w:lang w:eastAsia="en-GB"/>
              </w:rPr>
              <w:t>give details below</w:t>
            </w:r>
            <w:r w:rsidRPr="00D20F4D">
              <w:rPr>
                <w:rFonts w:ascii="Arial" w:eastAsia="Times New Roman" w:hAnsi="Arial" w:cs="Arial"/>
                <w:sz w:val="20"/>
                <w:szCs w:val="20"/>
                <w:lang w:eastAsia="en-GB"/>
              </w:rPr>
              <w:t> </w:t>
            </w:r>
          </w:p>
        </w:tc>
      </w:tr>
      <w:tr w:rsidR="00D20F4D" w:rsidRPr="00D20F4D" w14:paraId="330328B1" w14:textId="77777777" w:rsidTr="00D20F4D">
        <w:trPr>
          <w:trHeight w:val="300"/>
        </w:trPr>
        <w:tc>
          <w:tcPr>
            <w:tcW w:w="585" w:type="dxa"/>
            <w:tcBorders>
              <w:top w:val="single" w:sz="6" w:space="0" w:color="auto"/>
              <w:left w:val="nil"/>
              <w:bottom w:val="single" w:sz="6" w:space="0" w:color="auto"/>
              <w:right w:val="nil"/>
            </w:tcBorders>
            <w:shd w:val="clear" w:color="auto" w:fill="auto"/>
            <w:hideMark/>
          </w:tcPr>
          <w:p w14:paraId="236E9FC7"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Times New Roman" w:eastAsia="Times New Roman" w:hAnsi="Times New Roman" w:cs="Times New Roman"/>
                <w:sz w:val="8"/>
                <w:szCs w:val="8"/>
                <w:lang w:eastAsia="en-GB"/>
              </w:rPr>
              <w:t> </w:t>
            </w:r>
          </w:p>
        </w:tc>
        <w:tc>
          <w:tcPr>
            <w:tcW w:w="4350" w:type="dxa"/>
            <w:tcBorders>
              <w:top w:val="nil"/>
              <w:left w:val="nil"/>
              <w:bottom w:val="nil"/>
              <w:right w:val="nil"/>
            </w:tcBorders>
            <w:shd w:val="clear" w:color="auto" w:fill="auto"/>
            <w:hideMark/>
          </w:tcPr>
          <w:p w14:paraId="65F44A0A"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sz w:val="8"/>
                <w:szCs w:val="8"/>
                <w:lang w:eastAsia="en-GB"/>
              </w:rPr>
              <w:t> </w:t>
            </w:r>
          </w:p>
        </w:tc>
        <w:tc>
          <w:tcPr>
            <w:tcW w:w="5370" w:type="dxa"/>
            <w:gridSpan w:val="2"/>
            <w:tcBorders>
              <w:top w:val="nil"/>
              <w:left w:val="nil"/>
              <w:bottom w:val="nil"/>
              <w:right w:val="nil"/>
            </w:tcBorders>
            <w:shd w:val="clear" w:color="auto" w:fill="auto"/>
            <w:hideMark/>
          </w:tcPr>
          <w:p w14:paraId="67C95D0A"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sz w:val="8"/>
                <w:szCs w:val="8"/>
                <w:lang w:eastAsia="en-GB"/>
              </w:rPr>
              <w:t> </w:t>
            </w:r>
          </w:p>
        </w:tc>
      </w:tr>
      <w:tr w:rsidR="00D20F4D" w:rsidRPr="00D20F4D" w14:paraId="04F96C6A" w14:textId="77777777" w:rsidTr="00D20F4D">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1B3CE2E6"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Times New Roman" w:eastAsia="Times New Roman" w:hAnsi="Times New Roman" w:cs="Times New Roman"/>
                <w:sz w:val="28"/>
                <w:szCs w:val="28"/>
                <w:lang w:eastAsia="en-GB"/>
              </w:rPr>
              <w:t> </w:t>
            </w:r>
          </w:p>
        </w:tc>
        <w:tc>
          <w:tcPr>
            <w:tcW w:w="4350" w:type="dxa"/>
            <w:tcBorders>
              <w:top w:val="nil"/>
              <w:left w:val="single" w:sz="6" w:space="0" w:color="auto"/>
              <w:bottom w:val="nil"/>
              <w:right w:val="single" w:sz="6" w:space="0" w:color="auto"/>
            </w:tcBorders>
            <w:shd w:val="clear" w:color="auto" w:fill="auto"/>
            <w:hideMark/>
          </w:tcPr>
          <w:p w14:paraId="09D947CE"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lang w:eastAsia="en-GB"/>
              </w:rPr>
              <w:t>School age children </w:t>
            </w:r>
          </w:p>
        </w:tc>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6FA470CA"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Times New Roman" w:eastAsia="Times New Roman" w:hAnsi="Times New Roman" w:cs="Times New Roman"/>
                <w:sz w:val="28"/>
                <w:szCs w:val="28"/>
                <w:lang w:eastAsia="en-GB"/>
              </w:rPr>
              <w:t> </w:t>
            </w:r>
          </w:p>
        </w:tc>
        <w:tc>
          <w:tcPr>
            <w:tcW w:w="4770" w:type="dxa"/>
            <w:tcBorders>
              <w:top w:val="nil"/>
              <w:left w:val="single" w:sz="6" w:space="0" w:color="auto"/>
              <w:bottom w:val="nil"/>
              <w:right w:val="nil"/>
            </w:tcBorders>
            <w:shd w:val="clear" w:color="auto" w:fill="auto"/>
            <w:hideMark/>
          </w:tcPr>
          <w:p w14:paraId="1287F61D"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lang w:eastAsia="en-GB"/>
              </w:rPr>
              <w:t>Vulnerable people</w:t>
            </w:r>
            <w:r w:rsidRPr="00D20F4D">
              <w:rPr>
                <w:rFonts w:ascii="Arial" w:eastAsia="Times New Roman" w:hAnsi="Arial" w:cs="Arial"/>
                <w:sz w:val="24"/>
                <w:szCs w:val="24"/>
                <w:lang w:eastAsia="en-GB"/>
              </w:rPr>
              <w:t xml:space="preserve"> </w:t>
            </w:r>
            <w:r w:rsidRPr="00D20F4D">
              <w:rPr>
                <w:rFonts w:ascii="Arial" w:eastAsia="Times New Roman" w:hAnsi="Arial" w:cs="Arial"/>
                <w:sz w:val="20"/>
                <w:szCs w:val="20"/>
                <w:lang w:eastAsia="en-GB"/>
              </w:rPr>
              <w:t xml:space="preserve">- </w:t>
            </w:r>
            <w:r w:rsidRPr="00D20F4D">
              <w:rPr>
                <w:rFonts w:ascii="Arial" w:eastAsia="Times New Roman" w:hAnsi="Arial" w:cs="Arial"/>
                <w:i/>
                <w:iCs/>
                <w:sz w:val="20"/>
                <w:szCs w:val="20"/>
                <w:lang w:eastAsia="en-GB"/>
              </w:rPr>
              <w:t>give details below</w:t>
            </w:r>
            <w:r w:rsidRPr="00D20F4D">
              <w:rPr>
                <w:rFonts w:ascii="Arial" w:eastAsia="Times New Roman" w:hAnsi="Arial" w:cs="Arial"/>
                <w:sz w:val="20"/>
                <w:szCs w:val="20"/>
                <w:lang w:eastAsia="en-GB"/>
              </w:rPr>
              <w:t> </w:t>
            </w:r>
          </w:p>
        </w:tc>
      </w:tr>
      <w:tr w:rsidR="00D20F4D" w:rsidRPr="00D20F4D" w14:paraId="6798DBD3" w14:textId="77777777" w:rsidTr="00D20F4D">
        <w:trPr>
          <w:trHeight w:val="300"/>
        </w:trPr>
        <w:tc>
          <w:tcPr>
            <w:tcW w:w="585" w:type="dxa"/>
            <w:tcBorders>
              <w:top w:val="single" w:sz="6" w:space="0" w:color="auto"/>
              <w:left w:val="nil"/>
              <w:bottom w:val="nil"/>
              <w:right w:val="nil"/>
            </w:tcBorders>
            <w:shd w:val="clear" w:color="auto" w:fill="auto"/>
            <w:hideMark/>
          </w:tcPr>
          <w:p w14:paraId="6FC0C29F"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Times New Roman" w:eastAsia="Times New Roman" w:hAnsi="Times New Roman" w:cs="Times New Roman"/>
                <w:sz w:val="8"/>
                <w:szCs w:val="8"/>
                <w:lang w:eastAsia="en-GB"/>
              </w:rPr>
              <w:t> </w:t>
            </w:r>
          </w:p>
        </w:tc>
        <w:tc>
          <w:tcPr>
            <w:tcW w:w="4350" w:type="dxa"/>
            <w:tcBorders>
              <w:top w:val="nil"/>
              <w:left w:val="nil"/>
              <w:bottom w:val="nil"/>
              <w:right w:val="nil"/>
            </w:tcBorders>
            <w:shd w:val="clear" w:color="auto" w:fill="auto"/>
            <w:hideMark/>
          </w:tcPr>
          <w:p w14:paraId="50F73CBB"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sz w:val="8"/>
                <w:szCs w:val="8"/>
                <w:lang w:eastAsia="en-GB"/>
              </w:rPr>
              <w:t> </w:t>
            </w:r>
          </w:p>
        </w:tc>
        <w:tc>
          <w:tcPr>
            <w:tcW w:w="5370" w:type="dxa"/>
            <w:gridSpan w:val="2"/>
            <w:tcBorders>
              <w:top w:val="nil"/>
              <w:left w:val="nil"/>
              <w:bottom w:val="single" w:sz="6" w:space="0" w:color="auto"/>
              <w:right w:val="nil"/>
            </w:tcBorders>
            <w:shd w:val="clear" w:color="auto" w:fill="auto"/>
            <w:hideMark/>
          </w:tcPr>
          <w:p w14:paraId="37E1AC39"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Times New Roman" w:eastAsia="Times New Roman" w:hAnsi="Times New Roman" w:cs="Times New Roman"/>
                <w:sz w:val="8"/>
                <w:szCs w:val="8"/>
                <w:lang w:eastAsia="en-GB"/>
              </w:rPr>
              <w:t> </w:t>
            </w:r>
          </w:p>
        </w:tc>
      </w:tr>
      <w:tr w:rsidR="00D20F4D" w:rsidRPr="00D20F4D" w14:paraId="0C6CB47E" w14:textId="77777777" w:rsidTr="00D20F4D">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6E3614AD"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Times New Roman" w:eastAsia="Times New Roman" w:hAnsi="Times New Roman" w:cs="Times New Roman"/>
                <w:sz w:val="28"/>
                <w:szCs w:val="28"/>
                <w:lang w:eastAsia="en-GB"/>
              </w:rPr>
              <w:t> </w:t>
            </w:r>
          </w:p>
        </w:tc>
        <w:tc>
          <w:tcPr>
            <w:tcW w:w="4350" w:type="dxa"/>
            <w:tcBorders>
              <w:top w:val="nil"/>
              <w:left w:val="single" w:sz="6" w:space="0" w:color="auto"/>
              <w:bottom w:val="nil"/>
              <w:right w:val="single" w:sz="6" w:space="0" w:color="auto"/>
            </w:tcBorders>
            <w:shd w:val="clear" w:color="auto" w:fill="auto"/>
            <w:hideMark/>
          </w:tcPr>
          <w:p w14:paraId="2BC427AF"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lang w:eastAsia="en-GB"/>
              </w:rPr>
              <w:t>Young People aged 17-18 </w:t>
            </w:r>
          </w:p>
        </w:tc>
        <w:tc>
          <w:tcPr>
            <w:tcW w:w="5370" w:type="dxa"/>
            <w:gridSpan w:val="2"/>
            <w:vMerge w:val="restart"/>
            <w:tcBorders>
              <w:top w:val="single" w:sz="6" w:space="0" w:color="auto"/>
              <w:left w:val="single" w:sz="6" w:space="0" w:color="auto"/>
              <w:bottom w:val="single" w:sz="6" w:space="0" w:color="auto"/>
              <w:right w:val="single" w:sz="6" w:space="0" w:color="auto"/>
            </w:tcBorders>
            <w:shd w:val="clear" w:color="auto" w:fill="auto"/>
            <w:hideMark/>
          </w:tcPr>
          <w:p w14:paraId="1F3341B6"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Times New Roman" w:eastAsia="Times New Roman" w:hAnsi="Times New Roman" w:cs="Times New Roman"/>
                <w:b/>
                <w:bCs/>
                <w:color w:val="00B0F0"/>
                <w:sz w:val="24"/>
                <w:szCs w:val="24"/>
                <w:lang w:eastAsia="en-GB"/>
              </w:rPr>
              <w:t>Employees of The Gwyn Hall</w:t>
            </w:r>
            <w:r w:rsidRPr="00D20F4D">
              <w:rPr>
                <w:rFonts w:ascii="Times New Roman" w:eastAsia="Times New Roman" w:hAnsi="Times New Roman" w:cs="Times New Roman"/>
                <w:color w:val="00B0F0"/>
                <w:sz w:val="24"/>
                <w:szCs w:val="24"/>
                <w:lang w:eastAsia="en-GB"/>
              </w:rPr>
              <w:t> </w:t>
            </w:r>
          </w:p>
        </w:tc>
      </w:tr>
      <w:tr w:rsidR="00D20F4D" w:rsidRPr="00D20F4D" w14:paraId="29421519" w14:textId="77777777" w:rsidTr="00D20F4D">
        <w:trPr>
          <w:trHeight w:val="300"/>
        </w:trPr>
        <w:tc>
          <w:tcPr>
            <w:tcW w:w="585" w:type="dxa"/>
            <w:tcBorders>
              <w:top w:val="single" w:sz="6" w:space="0" w:color="auto"/>
              <w:left w:val="nil"/>
              <w:bottom w:val="single" w:sz="6" w:space="0" w:color="auto"/>
              <w:right w:val="nil"/>
            </w:tcBorders>
            <w:shd w:val="clear" w:color="auto" w:fill="auto"/>
            <w:hideMark/>
          </w:tcPr>
          <w:p w14:paraId="4155034A"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Times New Roman" w:eastAsia="Times New Roman" w:hAnsi="Times New Roman" w:cs="Times New Roman"/>
                <w:sz w:val="8"/>
                <w:szCs w:val="8"/>
                <w:lang w:eastAsia="en-GB"/>
              </w:rPr>
              <w:t> </w:t>
            </w:r>
          </w:p>
        </w:tc>
        <w:tc>
          <w:tcPr>
            <w:tcW w:w="4350" w:type="dxa"/>
            <w:tcBorders>
              <w:top w:val="nil"/>
              <w:left w:val="nil"/>
              <w:bottom w:val="nil"/>
              <w:right w:val="single" w:sz="6" w:space="0" w:color="auto"/>
            </w:tcBorders>
            <w:shd w:val="clear" w:color="auto" w:fill="auto"/>
            <w:hideMark/>
          </w:tcPr>
          <w:p w14:paraId="756C0C97"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sz w:val="8"/>
                <w:szCs w:val="8"/>
                <w:lang w:eastAsia="en-GB"/>
              </w:rPr>
              <w:t> </w:t>
            </w:r>
          </w:p>
        </w:tc>
        <w:tc>
          <w:tcPr>
            <w:tcW w:w="0" w:type="auto"/>
            <w:gridSpan w:val="2"/>
            <w:vMerge/>
            <w:tcBorders>
              <w:top w:val="nil"/>
              <w:left w:val="nil"/>
              <w:bottom w:val="nil"/>
              <w:right w:val="single" w:sz="6" w:space="0" w:color="auto"/>
            </w:tcBorders>
            <w:shd w:val="clear" w:color="auto" w:fill="auto"/>
            <w:vAlign w:val="center"/>
            <w:hideMark/>
          </w:tcPr>
          <w:p w14:paraId="4D2BED79" w14:textId="77777777" w:rsidR="00D20F4D" w:rsidRPr="00D20F4D" w:rsidRDefault="00D20F4D" w:rsidP="00D20F4D">
            <w:pPr>
              <w:spacing w:after="0" w:line="240" w:lineRule="auto"/>
              <w:rPr>
                <w:rFonts w:ascii="Times New Roman" w:eastAsia="Times New Roman" w:hAnsi="Times New Roman" w:cs="Times New Roman"/>
                <w:sz w:val="24"/>
                <w:szCs w:val="24"/>
                <w:lang w:eastAsia="en-GB"/>
              </w:rPr>
            </w:pPr>
          </w:p>
        </w:tc>
      </w:tr>
      <w:tr w:rsidR="00D20F4D" w:rsidRPr="00D20F4D" w14:paraId="1FA8BAB9" w14:textId="77777777" w:rsidTr="00D20F4D">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67302743"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Times New Roman" w:eastAsia="Times New Roman" w:hAnsi="Times New Roman" w:cs="Times New Roman"/>
                <w:sz w:val="28"/>
                <w:szCs w:val="28"/>
                <w:lang w:eastAsia="en-GB"/>
              </w:rPr>
              <w:t> </w:t>
            </w:r>
          </w:p>
        </w:tc>
        <w:tc>
          <w:tcPr>
            <w:tcW w:w="4350" w:type="dxa"/>
            <w:tcBorders>
              <w:top w:val="nil"/>
              <w:left w:val="single" w:sz="6" w:space="0" w:color="auto"/>
              <w:bottom w:val="nil"/>
              <w:right w:val="single" w:sz="6" w:space="0" w:color="auto"/>
            </w:tcBorders>
            <w:shd w:val="clear" w:color="auto" w:fill="auto"/>
            <w:hideMark/>
          </w:tcPr>
          <w:p w14:paraId="3D5F249C"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lang w:eastAsia="en-GB"/>
              </w:rPr>
              <w:t>Unknown at this stage </w:t>
            </w:r>
          </w:p>
        </w:tc>
        <w:tc>
          <w:tcPr>
            <w:tcW w:w="0" w:type="auto"/>
            <w:gridSpan w:val="2"/>
            <w:vMerge/>
            <w:tcBorders>
              <w:top w:val="nil"/>
              <w:left w:val="single" w:sz="6" w:space="0" w:color="auto"/>
              <w:bottom w:val="nil"/>
              <w:right w:val="single" w:sz="6" w:space="0" w:color="auto"/>
            </w:tcBorders>
            <w:shd w:val="clear" w:color="auto" w:fill="auto"/>
            <w:vAlign w:val="center"/>
            <w:hideMark/>
          </w:tcPr>
          <w:p w14:paraId="060C4466" w14:textId="77777777" w:rsidR="00D20F4D" w:rsidRPr="00D20F4D" w:rsidRDefault="00D20F4D" w:rsidP="00D20F4D">
            <w:pPr>
              <w:spacing w:after="0" w:line="240" w:lineRule="auto"/>
              <w:rPr>
                <w:rFonts w:ascii="Times New Roman" w:eastAsia="Times New Roman" w:hAnsi="Times New Roman" w:cs="Times New Roman"/>
                <w:sz w:val="24"/>
                <w:szCs w:val="24"/>
                <w:lang w:eastAsia="en-GB"/>
              </w:rPr>
            </w:pPr>
          </w:p>
        </w:tc>
      </w:tr>
    </w:tbl>
    <w:p w14:paraId="2710117E"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Arial" w:eastAsia="Times New Roman" w:hAnsi="Arial" w:cs="Arial"/>
          <w:sz w:val="24"/>
          <w:szCs w:val="24"/>
          <w:lang w:eastAsia="en-GB"/>
        </w:rPr>
        <w:t> </w:t>
      </w:r>
    </w:p>
    <w:p w14:paraId="2E7BD0C9"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Arial" w:eastAsia="Times New Roman" w:hAnsi="Arial" w:cs="Arial"/>
          <w:b/>
          <w:bCs/>
          <w:sz w:val="24"/>
          <w:szCs w:val="24"/>
          <w:lang w:eastAsia="en-GB"/>
        </w:rPr>
        <w:t xml:space="preserve">4. Ethical issues </w:t>
      </w:r>
      <w:r w:rsidRPr="00D20F4D">
        <w:rPr>
          <w:rFonts w:ascii="Arial" w:eastAsia="Times New Roman" w:hAnsi="Arial" w:cs="Arial"/>
          <w:i/>
          <w:iCs/>
          <w:sz w:val="20"/>
          <w:szCs w:val="20"/>
          <w:lang w:eastAsia="en-GB"/>
        </w:rPr>
        <w:t xml:space="preserve">- </w:t>
      </w:r>
      <w:r w:rsidRPr="00D20F4D">
        <w:rPr>
          <w:rFonts w:ascii="Arial" w:eastAsia="Times New Roman" w:hAnsi="Arial" w:cs="Arial"/>
          <w:i/>
          <w:iCs/>
          <w:lang w:eastAsia="en-GB"/>
        </w:rPr>
        <w:t>you should tick all that apply</w:t>
      </w:r>
      <w:r w:rsidRPr="00D20F4D">
        <w:rPr>
          <w:rFonts w:ascii="Arial" w:eastAsia="Times New Roman" w:hAnsi="Arial" w:cs="Arial"/>
          <w:lang w:eastAsia="en-GB"/>
        </w:rPr>
        <w:t> </w:t>
      </w:r>
    </w:p>
    <w:p w14:paraId="5F0589D5"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Times New Roman" w:eastAsia="Times New Roman" w:hAnsi="Times New Roman" w:cs="Times New Roman"/>
          <w:sz w:val="8"/>
          <w:szCs w:val="8"/>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52"/>
        <w:gridCol w:w="3972"/>
        <w:gridCol w:w="519"/>
        <w:gridCol w:w="4309"/>
      </w:tblGrid>
      <w:tr w:rsidR="00D20F4D" w:rsidRPr="00D20F4D" w14:paraId="5143723E" w14:textId="77777777" w:rsidTr="00D20F4D">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72858FE9"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Times New Roman" w:eastAsia="Times New Roman" w:hAnsi="Times New Roman" w:cs="Times New Roman"/>
                <w:sz w:val="32"/>
                <w:szCs w:val="32"/>
                <w:lang w:eastAsia="en-GB"/>
              </w:rPr>
              <w:t> </w:t>
            </w:r>
          </w:p>
        </w:tc>
        <w:tc>
          <w:tcPr>
            <w:tcW w:w="4350" w:type="dxa"/>
            <w:tcBorders>
              <w:top w:val="nil"/>
              <w:left w:val="single" w:sz="6" w:space="0" w:color="auto"/>
              <w:bottom w:val="nil"/>
              <w:right w:val="single" w:sz="6" w:space="0" w:color="auto"/>
            </w:tcBorders>
            <w:shd w:val="clear" w:color="auto" w:fill="auto"/>
            <w:hideMark/>
          </w:tcPr>
          <w:p w14:paraId="08EECE31"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lang w:eastAsia="en-GB"/>
              </w:rPr>
              <w:t>Administration of drugs incl. alcohol  </w:t>
            </w:r>
          </w:p>
        </w:tc>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4C68DAAF"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Times New Roman" w:eastAsia="Times New Roman" w:hAnsi="Times New Roman" w:cs="Times New Roman"/>
                <w:sz w:val="24"/>
                <w:szCs w:val="24"/>
                <w:lang w:eastAsia="en-GB"/>
              </w:rPr>
              <w:t> </w:t>
            </w:r>
          </w:p>
        </w:tc>
        <w:tc>
          <w:tcPr>
            <w:tcW w:w="4770" w:type="dxa"/>
            <w:tcBorders>
              <w:top w:val="nil"/>
              <w:left w:val="single" w:sz="6" w:space="0" w:color="auto"/>
              <w:bottom w:val="nil"/>
              <w:right w:val="nil"/>
            </w:tcBorders>
            <w:shd w:val="clear" w:color="auto" w:fill="auto"/>
            <w:hideMark/>
          </w:tcPr>
          <w:p w14:paraId="6D9A3DD8"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lang w:eastAsia="en-GB"/>
              </w:rPr>
              <w:t>Deprivation </w:t>
            </w:r>
          </w:p>
        </w:tc>
      </w:tr>
      <w:tr w:rsidR="00D20F4D" w:rsidRPr="00D20F4D" w14:paraId="37CCF75E" w14:textId="77777777" w:rsidTr="00D20F4D">
        <w:trPr>
          <w:trHeight w:val="300"/>
        </w:trPr>
        <w:tc>
          <w:tcPr>
            <w:tcW w:w="585" w:type="dxa"/>
            <w:tcBorders>
              <w:top w:val="single" w:sz="6" w:space="0" w:color="auto"/>
              <w:left w:val="nil"/>
              <w:bottom w:val="single" w:sz="6" w:space="0" w:color="auto"/>
              <w:right w:val="nil"/>
            </w:tcBorders>
            <w:shd w:val="clear" w:color="auto" w:fill="auto"/>
            <w:hideMark/>
          </w:tcPr>
          <w:p w14:paraId="23828838"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Times New Roman" w:eastAsia="Times New Roman" w:hAnsi="Times New Roman" w:cs="Times New Roman"/>
                <w:sz w:val="8"/>
                <w:szCs w:val="8"/>
                <w:lang w:eastAsia="en-GB"/>
              </w:rPr>
              <w:t> </w:t>
            </w:r>
          </w:p>
        </w:tc>
        <w:tc>
          <w:tcPr>
            <w:tcW w:w="4350" w:type="dxa"/>
            <w:tcBorders>
              <w:top w:val="nil"/>
              <w:left w:val="nil"/>
              <w:bottom w:val="nil"/>
              <w:right w:val="nil"/>
            </w:tcBorders>
            <w:shd w:val="clear" w:color="auto" w:fill="auto"/>
            <w:hideMark/>
          </w:tcPr>
          <w:p w14:paraId="61B0A20F"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sz w:val="8"/>
                <w:szCs w:val="8"/>
                <w:lang w:eastAsia="en-GB"/>
              </w:rPr>
              <w:t> </w:t>
            </w:r>
          </w:p>
        </w:tc>
        <w:tc>
          <w:tcPr>
            <w:tcW w:w="585" w:type="dxa"/>
            <w:tcBorders>
              <w:top w:val="single" w:sz="6" w:space="0" w:color="auto"/>
              <w:left w:val="nil"/>
              <w:bottom w:val="single" w:sz="6" w:space="0" w:color="auto"/>
              <w:right w:val="nil"/>
            </w:tcBorders>
            <w:shd w:val="clear" w:color="auto" w:fill="auto"/>
            <w:hideMark/>
          </w:tcPr>
          <w:p w14:paraId="504611DC"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Times New Roman" w:eastAsia="Times New Roman" w:hAnsi="Times New Roman" w:cs="Times New Roman"/>
                <w:sz w:val="8"/>
                <w:szCs w:val="8"/>
                <w:lang w:eastAsia="en-GB"/>
              </w:rPr>
              <w:t> </w:t>
            </w:r>
          </w:p>
        </w:tc>
        <w:tc>
          <w:tcPr>
            <w:tcW w:w="4770" w:type="dxa"/>
            <w:tcBorders>
              <w:top w:val="nil"/>
              <w:left w:val="nil"/>
              <w:bottom w:val="nil"/>
              <w:right w:val="nil"/>
            </w:tcBorders>
            <w:shd w:val="clear" w:color="auto" w:fill="auto"/>
            <w:hideMark/>
          </w:tcPr>
          <w:p w14:paraId="2B27FACB"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Times New Roman" w:eastAsia="Times New Roman" w:hAnsi="Times New Roman" w:cs="Times New Roman"/>
                <w:sz w:val="8"/>
                <w:szCs w:val="8"/>
                <w:lang w:eastAsia="en-GB"/>
              </w:rPr>
              <w:t> </w:t>
            </w:r>
          </w:p>
        </w:tc>
      </w:tr>
      <w:tr w:rsidR="00D20F4D" w:rsidRPr="00D20F4D" w14:paraId="25BC911B" w14:textId="77777777" w:rsidTr="00D20F4D">
        <w:trPr>
          <w:trHeight w:val="30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4D3A9EC6"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Times New Roman" w:eastAsia="Times New Roman" w:hAnsi="Times New Roman" w:cs="Times New Roman"/>
                <w:sz w:val="32"/>
                <w:szCs w:val="32"/>
                <w:lang w:eastAsia="en-GB"/>
              </w:rPr>
              <w:t> </w:t>
            </w:r>
          </w:p>
        </w:tc>
        <w:tc>
          <w:tcPr>
            <w:tcW w:w="4350" w:type="dxa"/>
            <w:tcBorders>
              <w:top w:val="nil"/>
              <w:left w:val="single" w:sz="6" w:space="0" w:color="auto"/>
              <w:bottom w:val="nil"/>
              <w:right w:val="single" w:sz="6" w:space="0" w:color="auto"/>
            </w:tcBorders>
            <w:shd w:val="clear" w:color="auto" w:fill="auto"/>
            <w:hideMark/>
          </w:tcPr>
          <w:p w14:paraId="5CE9F2A9"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lang w:eastAsia="en-GB"/>
              </w:rPr>
              <w:t>Unpleasant stimuli in any manner or form </w:t>
            </w:r>
          </w:p>
        </w:tc>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160F2A58"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Times New Roman" w:eastAsia="Times New Roman" w:hAnsi="Times New Roman" w:cs="Times New Roman"/>
                <w:sz w:val="24"/>
                <w:szCs w:val="24"/>
                <w:lang w:eastAsia="en-GB"/>
              </w:rPr>
              <w:t> </w:t>
            </w:r>
          </w:p>
        </w:tc>
        <w:tc>
          <w:tcPr>
            <w:tcW w:w="4770" w:type="dxa"/>
            <w:tcBorders>
              <w:top w:val="nil"/>
              <w:left w:val="single" w:sz="6" w:space="0" w:color="auto"/>
              <w:bottom w:val="nil"/>
              <w:right w:val="nil"/>
            </w:tcBorders>
            <w:shd w:val="clear" w:color="auto" w:fill="auto"/>
            <w:hideMark/>
          </w:tcPr>
          <w:p w14:paraId="5ED8297D"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lang w:eastAsia="en-GB"/>
              </w:rPr>
              <w:t>Active deception or withholding information </w:t>
            </w:r>
          </w:p>
        </w:tc>
      </w:tr>
      <w:tr w:rsidR="00D20F4D" w:rsidRPr="00D20F4D" w14:paraId="4FF8B897" w14:textId="77777777" w:rsidTr="00D20F4D">
        <w:trPr>
          <w:trHeight w:val="300"/>
        </w:trPr>
        <w:tc>
          <w:tcPr>
            <w:tcW w:w="585" w:type="dxa"/>
            <w:tcBorders>
              <w:top w:val="single" w:sz="6" w:space="0" w:color="auto"/>
              <w:left w:val="nil"/>
              <w:bottom w:val="single" w:sz="6" w:space="0" w:color="auto"/>
              <w:right w:val="nil"/>
            </w:tcBorders>
            <w:shd w:val="clear" w:color="auto" w:fill="auto"/>
            <w:hideMark/>
          </w:tcPr>
          <w:p w14:paraId="4E17737A"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Times New Roman" w:eastAsia="Times New Roman" w:hAnsi="Times New Roman" w:cs="Times New Roman"/>
                <w:sz w:val="8"/>
                <w:szCs w:val="8"/>
                <w:lang w:eastAsia="en-GB"/>
              </w:rPr>
              <w:t> </w:t>
            </w:r>
          </w:p>
        </w:tc>
        <w:tc>
          <w:tcPr>
            <w:tcW w:w="4350" w:type="dxa"/>
            <w:tcBorders>
              <w:top w:val="nil"/>
              <w:left w:val="nil"/>
              <w:bottom w:val="nil"/>
              <w:right w:val="nil"/>
            </w:tcBorders>
            <w:shd w:val="clear" w:color="auto" w:fill="auto"/>
            <w:hideMark/>
          </w:tcPr>
          <w:p w14:paraId="74B5F1C6"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sz w:val="8"/>
                <w:szCs w:val="8"/>
                <w:lang w:eastAsia="en-GB"/>
              </w:rPr>
              <w:t> </w:t>
            </w:r>
          </w:p>
        </w:tc>
        <w:tc>
          <w:tcPr>
            <w:tcW w:w="585" w:type="dxa"/>
            <w:tcBorders>
              <w:top w:val="single" w:sz="6" w:space="0" w:color="auto"/>
              <w:left w:val="nil"/>
              <w:bottom w:val="single" w:sz="6" w:space="0" w:color="auto"/>
              <w:right w:val="nil"/>
            </w:tcBorders>
            <w:shd w:val="clear" w:color="auto" w:fill="auto"/>
            <w:hideMark/>
          </w:tcPr>
          <w:p w14:paraId="03092CB3"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Times New Roman" w:eastAsia="Times New Roman" w:hAnsi="Times New Roman" w:cs="Times New Roman"/>
                <w:sz w:val="8"/>
                <w:szCs w:val="8"/>
                <w:lang w:eastAsia="en-GB"/>
              </w:rPr>
              <w:t> </w:t>
            </w:r>
          </w:p>
        </w:tc>
        <w:tc>
          <w:tcPr>
            <w:tcW w:w="4770" w:type="dxa"/>
            <w:tcBorders>
              <w:top w:val="nil"/>
              <w:left w:val="nil"/>
              <w:bottom w:val="nil"/>
              <w:right w:val="nil"/>
            </w:tcBorders>
            <w:shd w:val="clear" w:color="auto" w:fill="auto"/>
            <w:hideMark/>
          </w:tcPr>
          <w:p w14:paraId="12047492"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Times New Roman" w:eastAsia="Times New Roman" w:hAnsi="Times New Roman" w:cs="Times New Roman"/>
                <w:sz w:val="8"/>
                <w:szCs w:val="8"/>
                <w:lang w:eastAsia="en-GB"/>
              </w:rPr>
              <w:t> </w:t>
            </w:r>
          </w:p>
        </w:tc>
      </w:tr>
      <w:tr w:rsidR="00D20F4D" w:rsidRPr="00D20F4D" w14:paraId="37204066" w14:textId="77777777" w:rsidTr="00D20F4D">
        <w:trPr>
          <w:trHeight w:val="270"/>
        </w:trPr>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13CE6880"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Wingdings 2" w:eastAsia="Times New Roman" w:hAnsi="Wingdings 2" w:cs="Times New Roman"/>
                <w:color w:val="00B0F0"/>
                <w:sz w:val="28"/>
                <w:szCs w:val="28"/>
                <w:lang w:eastAsia="en-GB"/>
              </w:rPr>
              <w:t>P </w:t>
            </w:r>
          </w:p>
        </w:tc>
        <w:tc>
          <w:tcPr>
            <w:tcW w:w="4350" w:type="dxa"/>
            <w:tcBorders>
              <w:top w:val="nil"/>
              <w:left w:val="single" w:sz="6" w:space="0" w:color="auto"/>
              <w:bottom w:val="nil"/>
              <w:right w:val="single" w:sz="6" w:space="0" w:color="auto"/>
            </w:tcBorders>
            <w:shd w:val="clear" w:color="auto" w:fill="auto"/>
            <w:hideMark/>
          </w:tcPr>
          <w:p w14:paraId="708BC2B3"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lang w:eastAsia="en-GB"/>
              </w:rPr>
              <w:t>Collection of highly personal information </w:t>
            </w:r>
          </w:p>
        </w:tc>
        <w:tc>
          <w:tcPr>
            <w:tcW w:w="585" w:type="dxa"/>
            <w:tcBorders>
              <w:top w:val="single" w:sz="6" w:space="0" w:color="auto"/>
              <w:left w:val="single" w:sz="6" w:space="0" w:color="auto"/>
              <w:bottom w:val="single" w:sz="6" w:space="0" w:color="auto"/>
              <w:right w:val="single" w:sz="6" w:space="0" w:color="auto"/>
            </w:tcBorders>
            <w:shd w:val="clear" w:color="auto" w:fill="auto"/>
            <w:hideMark/>
          </w:tcPr>
          <w:p w14:paraId="3CB942D1"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Times New Roman" w:eastAsia="Times New Roman" w:hAnsi="Times New Roman" w:cs="Times New Roman"/>
                <w:sz w:val="24"/>
                <w:szCs w:val="24"/>
                <w:lang w:eastAsia="en-GB"/>
              </w:rPr>
              <w:t> </w:t>
            </w:r>
          </w:p>
        </w:tc>
        <w:tc>
          <w:tcPr>
            <w:tcW w:w="4770" w:type="dxa"/>
            <w:tcBorders>
              <w:top w:val="nil"/>
              <w:left w:val="single" w:sz="6" w:space="0" w:color="auto"/>
              <w:bottom w:val="nil"/>
              <w:right w:val="nil"/>
            </w:tcBorders>
            <w:shd w:val="clear" w:color="auto" w:fill="auto"/>
            <w:hideMark/>
          </w:tcPr>
          <w:p w14:paraId="2A451415"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lang w:eastAsia="en-GB"/>
              </w:rPr>
              <w:t>Payment </w:t>
            </w:r>
          </w:p>
        </w:tc>
      </w:tr>
    </w:tbl>
    <w:p w14:paraId="6B534991"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Times New Roman" w:eastAsia="Times New Roman" w:hAnsi="Times New Roman" w:cs="Times New Roman"/>
          <w:sz w:val="8"/>
          <w:szCs w:val="8"/>
          <w:lang w:eastAsia="en-GB"/>
        </w:rPr>
        <w:t> </w:t>
      </w:r>
    </w:p>
    <w:p w14:paraId="753A2893"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Arial" w:eastAsia="Times New Roman" w:hAnsi="Arial" w:cs="Arial"/>
          <w:b/>
          <w:bCs/>
          <w:sz w:val="24"/>
          <w:szCs w:val="24"/>
          <w:lang w:eastAsia="en-GB"/>
        </w:rPr>
        <w:t>5. Are there any ethical concerns other than those listed above?</w:t>
      </w:r>
      <w:r w:rsidRPr="00D20F4D">
        <w:rPr>
          <w:rFonts w:ascii="Arial" w:eastAsia="Times New Roman" w:hAnsi="Arial" w:cs="Arial"/>
          <w:i/>
          <w:iCs/>
          <w:sz w:val="24"/>
          <w:szCs w:val="24"/>
          <w:lang w:eastAsia="en-GB"/>
        </w:rPr>
        <w:t xml:space="preserve"> </w:t>
      </w:r>
      <w:r w:rsidRPr="00D20F4D">
        <w:rPr>
          <w:rFonts w:ascii="Arial" w:eastAsia="Times New Roman" w:hAnsi="Arial" w:cs="Arial"/>
          <w:i/>
          <w:iCs/>
          <w:sz w:val="20"/>
          <w:szCs w:val="20"/>
          <w:lang w:eastAsia="en-GB"/>
        </w:rPr>
        <w:t>(Continue onto a separate sheet if necessary)</w:t>
      </w:r>
      <w:r w:rsidRPr="00D20F4D">
        <w:rPr>
          <w:rFonts w:ascii="Arial" w:eastAsia="Times New Roman" w:hAnsi="Arial" w:cs="Arial"/>
          <w:sz w:val="20"/>
          <w:szCs w:val="20"/>
          <w:lang w:eastAsia="en-GB"/>
        </w:rPr>
        <w:t> </w:t>
      </w:r>
    </w:p>
    <w:p w14:paraId="533374A1"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Arial" w:eastAsia="Times New Roman" w:hAnsi="Arial" w:cs="Arial"/>
          <w:sz w:val="12"/>
          <w:szCs w:val="12"/>
          <w:lang w:eastAsia="en-GB"/>
        </w:rPr>
        <w:t> </w:t>
      </w:r>
    </w:p>
    <w:p w14:paraId="780E2D9C"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Times New Roman" w:eastAsia="Times New Roman" w:hAnsi="Times New Roman" w:cs="Times New Roman"/>
          <w:color w:val="00B0F0"/>
          <w:sz w:val="24"/>
          <w:szCs w:val="24"/>
          <w:lang w:eastAsia="en-GB"/>
        </w:rPr>
        <w:t>Following on from above – personal information includes email </w:t>
      </w:r>
    </w:p>
    <w:p w14:paraId="52F8B3CE"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Times New Roman" w:eastAsia="Times New Roman" w:hAnsi="Times New Roman" w:cs="Times New Roman"/>
          <w:color w:val="00B0F0"/>
          <w:sz w:val="24"/>
          <w:szCs w:val="24"/>
          <w:lang w:eastAsia="en-GB"/>
        </w:rPr>
        <w:t> </w:t>
      </w:r>
    </w:p>
    <w:p w14:paraId="2A16C2AC"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Times New Roman" w:eastAsia="Times New Roman" w:hAnsi="Times New Roman" w:cs="Times New Roman"/>
          <w:sz w:val="24"/>
          <w:szCs w:val="24"/>
          <w:lang w:eastAsia="en-GB"/>
        </w:rPr>
        <w:t> </w:t>
      </w:r>
    </w:p>
    <w:p w14:paraId="46371C59"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Times New Roman" w:eastAsia="Times New Roman" w:hAnsi="Times New Roman" w:cs="Times New Roman"/>
          <w:sz w:val="12"/>
          <w:szCs w:val="12"/>
          <w:lang w:eastAsia="en-GB"/>
        </w:rPr>
        <w:t> </w:t>
      </w:r>
    </w:p>
    <w:p w14:paraId="4B475055"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Arial" w:eastAsia="Times New Roman" w:hAnsi="Arial" w:cs="Arial"/>
          <w:b/>
          <w:bCs/>
          <w:sz w:val="24"/>
          <w:szCs w:val="24"/>
          <w:lang w:eastAsia="en-GB"/>
        </w:rPr>
        <w:lastRenderedPageBreak/>
        <w:t>6. If there are any ethical concerns, please state how you intend to minimise any risk of harm or distress that could be caused</w:t>
      </w:r>
      <w:r w:rsidRPr="00D20F4D">
        <w:rPr>
          <w:rFonts w:ascii="Times New Roman" w:eastAsia="Times New Roman" w:hAnsi="Times New Roman" w:cs="Times New Roman"/>
          <w:b/>
          <w:bCs/>
          <w:sz w:val="24"/>
          <w:szCs w:val="24"/>
          <w:lang w:eastAsia="en-GB"/>
        </w:rPr>
        <w:t xml:space="preserve"> </w:t>
      </w:r>
      <w:r w:rsidRPr="00D20F4D">
        <w:rPr>
          <w:rFonts w:ascii="Arial" w:eastAsia="Times New Roman" w:hAnsi="Arial" w:cs="Arial"/>
          <w:i/>
          <w:iCs/>
          <w:sz w:val="20"/>
          <w:szCs w:val="20"/>
          <w:lang w:eastAsia="en-GB"/>
        </w:rPr>
        <w:t>(continue onto a separate sheet if necessary)</w:t>
      </w:r>
      <w:r w:rsidRPr="00D20F4D">
        <w:rPr>
          <w:rFonts w:ascii="Arial" w:eastAsia="Times New Roman" w:hAnsi="Arial" w:cs="Arial"/>
          <w:sz w:val="20"/>
          <w:szCs w:val="20"/>
          <w:lang w:eastAsia="en-GB"/>
        </w:rPr>
        <w:t> </w:t>
      </w:r>
    </w:p>
    <w:p w14:paraId="09E1AA18"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Times New Roman" w:eastAsia="Times New Roman" w:hAnsi="Times New Roman" w:cs="Times New Roman"/>
          <w:sz w:val="12"/>
          <w:szCs w:val="12"/>
          <w:lang w:eastAsia="en-GB"/>
        </w:rPr>
        <w:t> </w:t>
      </w:r>
    </w:p>
    <w:p w14:paraId="31470CB2"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Times New Roman" w:eastAsia="Times New Roman" w:hAnsi="Times New Roman" w:cs="Times New Roman"/>
          <w:color w:val="00B0F0"/>
          <w:sz w:val="24"/>
          <w:szCs w:val="24"/>
          <w:lang w:eastAsia="en-GB"/>
        </w:rPr>
        <w:t>N/A </w:t>
      </w:r>
    </w:p>
    <w:p w14:paraId="0DBEE86D"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Times New Roman" w:eastAsia="Times New Roman" w:hAnsi="Times New Roman" w:cs="Times New Roman"/>
          <w:sz w:val="24"/>
          <w:szCs w:val="24"/>
          <w:lang w:eastAsia="en-GB"/>
        </w:rPr>
        <w:t> </w:t>
      </w:r>
    </w:p>
    <w:p w14:paraId="6FE75651"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Times New Roman" w:eastAsia="Times New Roman" w:hAnsi="Times New Roman" w:cs="Times New Roman"/>
          <w:sz w:val="12"/>
          <w:szCs w:val="12"/>
          <w:lang w:eastAsia="en-GB"/>
        </w:rPr>
        <w:t> </w:t>
      </w:r>
    </w:p>
    <w:p w14:paraId="18E74E86" w14:textId="77777777" w:rsidR="00D20F4D" w:rsidRPr="00D20F4D" w:rsidRDefault="00D20F4D" w:rsidP="00D20F4D">
      <w:pPr>
        <w:spacing w:after="0" w:line="240" w:lineRule="auto"/>
        <w:jc w:val="center"/>
        <w:textAlignment w:val="baseline"/>
        <w:rPr>
          <w:rFonts w:ascii="Segoe UI" w:eastAsia="Times New Roman" w:hAnsi="Segoe UI" w:cs="Segoe UI"/>
          <w:sz w:val="18"/>
          <w:szCs w:val="18"/>
          <w:lang w:eastAsia="en-GB"/>
        </w:rPr>
      </w:pPr>
      <w:r w:rsidRPr="00D20F4D">
        <w:rPr>
          <w:rFonts w:ascii="Arial" w:eastAsia="Times New Roman" w:hAnsi="Arial" w:cs="Arial"/>
          <w:i/>
          <w:iCs/>
          <w:sz w:val="20"/>
          <w:szCs w:val="20"/>
          <w:lang w:eastAsia="en-GB"/>
        </w:rPr>
        <w:t>You should enclose any materials (</w:t>
      </w:r>
      <w:proofErr w:type="gramStart"/>
      <w:r w:rsidRPr="00D20F4D">
        <w:rPr>
          <w:rFonts w:ascii="Arial" w:eastAsia="Times New Roman" w:hAnsi="Arial" w:cs="Arial"/>
          <w:i/>
          <w:iCs/>
          <w:sz w:val="20"/>
          <w:szCs w:val="20"/>
          <w:lang w:eastAsia="en-GB"/>
        </w:rPr>
        <w:t>e.g.</w:t>
      </w:r>
      <w:proofErr w:type="gramEnd"/>
      <w:r w:rsidRPr="00D20F4D">
        <w:rPr>
          <w:rFonts w:ascii="Arial" w:eastAsia="Times New Roman" w:hAnsi="Arial" w:cs="Arial"/>
          <w:i/>
          <w:iCs/>
          <w:sz w:val="20"/>
          <w:szCs w:val="20"/>
          <w:lang w:eastAsia="en-GB"/>
        </w:rPr>
        <w:t xml:space="preserve"> questionnaire, interview schedule), plus the Consent Form, and the Debriefing Sheet when submitting the Ethics Approval Form to your supervisor.</w:t>
      </w:r>
      <w:r w:rsidRPr="00D20F4D">
        <w:rPr>
          <w:rFonts w:ascii="Arial" w:eastAsia="Times New Roman" w:hAnsi="Arial" w:cs="Arial"/>
          <w:sz w:val="20"/>
          <w:szCs w:val="20"/>
          <w:lang w:eastAsia="en-GB"/>
        </w:rPr>
        <w:t> </w:t>
      </w:r>
    </w:p>
    <w:p w14:paraId="7CBC3023"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Times New Roman" w:eastAsia="Times New Roman" w:hAnsi="Times New Roman" w:cs="Times New Roman"/>
          <w:sz w:val="12"/>
          <w:szCs w:val="12"/>
          <w:lang w:eastAsia="en-GB"/>
        </w:rPr>
        <w:t> </w:t>
      </w:r>
    </w:p>
    <w:p w14:paraId="5A8F972A"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Arial" w:eastAsia="Times New Roman" w:hAnsi="Arial" w:cs="Arial"/>
          <w:sz w:val="24"/>
          <w:szCs w:val="24"/>
          <w:lang w:eastAsia="en-GB"/>
        </w:rPr>
        <w:t>Student Signature:</w:t>
      </w:r>
      <w:r w:rsidRPr="00D20F4D">
        <w:rPr>
          <w:rFonts w:ascii="Times New Roman" w:eastAsia="Times New Roman" w:hAnsi="Times New Roman" w:cs="Times New Roman"/>
          <w:sz w:val="24"/>
          <w:szCs w:val="24"/>
          <w:lang w:eastAsia="en-GB"/>
        </w:rPr>
        <w:t xml:space="preserve"> </w:t>
      </w:r>
      <w:r w:rsidRPr="00D20F4D">
        <w:rPr>
          <w:rFonts w:ascii="Forte" w:eastAsia="Times New Roman" w:hAnsi="Forte" w:cs="Segoe UI"/>
          <w:color w:val="00B0F0"/>
          <w:sz w:val="36"/>
          <w:szCs w:val="36"/>
          <w:lang w:eastAsia="en-GB"/>
        </w:rPr>
        <w:t>T Farley</w:t>
      </w:r>
      <w:r w:rsidRPr="00D20F4D">
        <w:rPr>
          <w:rFonts w:ascii="Times New Roman" w:eastAsia="Times New Roman" w:hAnsi="Times New Roman" w:cs="Times New Roman"/>
          <w:sz w:val="24"/>
          <w:szCs w:val="24"/>
          <w:lang w:eastAsia="en-GB"/>
        </w:rPr>
        <w:t xml:space="preserve"> </w:t>
      </w:r>
      <w:r w:rsidRPr="00D20F4D">
        <w:rPr>
          <w:rFonts w:ascii="Arial" w:eastAsia="Times New Roman" w:hAnsi="Arial" w:cs="Arial"/>
          <w:sz w:val="24"/>
          <w:szCs w:val="24"/>
          <w:lang w:eastAsia="en-GB"/>
        </w:rPr>
        <w:t>Date</w:t>
      </w:r>
      <w:r w:rsidRPr="00D20F4D">
        <w:rPr>
          <w:rFonts w:ascii="Times New Roman" w:eastAsia="Times New Roman" w:hAnsi="Times New Roman" w:cs="Times New Roman"/>
          <w:sz w:val="24"/>
          <w:szCs w:val="24"/>
          <w:lang w:eastAsia="en-GB"/>
        </w:rPr>
        <w:t xml:space="preserve">: </w:t>
      </w:r>
      <w:r w:rsidRPr="00D20F4D">
        <w:rPr>
          <w:rFonts w:ascii="Times New Roman" w:eastAsia="Times New Roman" w:hAnsi="Times New Roman" w:cs="Times New Roman"/>
          <w:color w:val="00B0F0"/>
          <w:sz w:val="24"/>
          <w:szCs w:val="24"/>
          <w:lang w:eastAsia="en-GB"/>
        </w:rPr>
        <w:t>30/12/2022 </w:t>
      </w:r>
    </w:p>
    <w:p w14:paraId="51A70830"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Times New Roman" w:eastAsia="Times New Roman" w:hAnsi="Times New Roman" w:cs="Times New Roman"/>
          <w:sz w:val="24"/>
          <w:szCs w:val="24"/>
          <w:lang w:eastAsia="en-GB"/>
        </w:rPr>
        <w:t> </w:t>
      </w:r>
    </w:p>
    <w:p w14:paraId="0FF202CA"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Times New Roman" w:eastAsia="Times New Roman" w:hAnsi="Times New Roman" w:cs="Times New Roman"/>
          <w:sz w:val="24"/>
          <w:szCs w:val="24"/>
          <w:lang w:eastAsia="en-GB"/>
        </w:rPr>
        <w:t>********************************************************************************** </w:t>
      </w:r>
    </w:p>
    <w:tbl>
      <w:tblPr>
        <w:tblW w:w="0"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64"/>
        <w:gridCol w:w="3043"/>
        <w:gridCol w:w="499"/>
        <w:gridCol w:w="5241"/>
      </w:tblGrid>
      <w:tr w:rsidR="00D20F4D" w:rsidRPr="00D20F4D" w14:paraId="0708DE51" w14:textId="77777777" w:rsidTr="00D20F4D">
        <w:trPr>
          <w:trHeight w:val="300"/>
        </w:trPr>
        <w:tc>
          <w:tcPr>
            <w:tcW w:w="525" w:type="dxa"/>
            <w:tcBorders>
              <w:top w:val="single" w:sz="6" w:space="0" w:color="auto"/>
              <w:left w:val="single" w:sz="6" w:space="0" w:color="auto"/>
              <w:bottom w:val="single" w:sz="6" w:space="0" w:color="auto"/>
              <w:right w:val="single" w:sz="6" w:space="0" w:color="auto"/>
            </w:tcBorders>
            <w:shd w:val="clear" w:color="auto" w:fill="auto"/>
            <w:hideMark/>
          </w:tcPr>
          <w:p w14:paraId="5261C1B2"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Times New Roman" w:eastAsia="Times New Roman" w:hAnsi="Times New Roman" w:cs="Times New Roman"/>
                <w:sz w:val="32"/>
                <w:szCs w:val="32"/>
                <w:lang w:eastAsia="en-GB"/>
              </w:rPr>
              <w:t> </w:t>
            </w:r>
          </w:p>
        </w:tc>
        <w:tc>
          <w:tcPr>
            <w:tcW w:w="3390" w:type="dxa"/>
            <w:tcBorders>
              <w:top w:val="nil"/>
              <w:left w:val="single" w:sz="6" w:space="0" w:color="auto"/>
              <w:bottom w:val="nil"/>
              <w:right w:val="single" w:sz="6" w:space="0" w:color="auto"/>
            </w:tcBorders>
            <w:shd w:val="clear" w:color="auto" w:fill="auto"/>
            <w:hideMark/>
          </w:tcPr>
          <w:p w14:paraId="0B5099FE"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sz w:val="8"/>
                <w:szCs w:val="8"/>
                <w:lang w:eastAsia="en-GB"/>
              </w:rPr>
              <w:t> </w:t>
            </w:r>
          </w:p>
          <w:p w14:paraId="2E304DF6"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b/>
                <w:bCs/>
                <w:sz w:val="20"/>
                <w:szCs w:val="20"/>
                <w:lang w:eastAsia="en-GB"/>
              </w:rPr>
              <w:t>Advanced CRB check required</w:t>
            </w:r>
            <w:r w:rsidRPr="00D20F4D">
              <w:rPr>
                <w:rFonts w:ascii="Arial" w:eastAsia="Times New Roman" w:hAnsi="Arial" w:cs="Arial"/>
                <w:sz w:val="20"/>
                <w:szCs w:val="20"/>
                <w:lang w:eastAsia="en-GB"/>
              </w:rPr>
              <w:t> </w:t>
            </w:r>
          </w:p>
        </w:tc>
        <w:tc>
          <w:tcPr>
            <w:tcW w:w="570" w:type="dxa"/>
            <w:tcBorders>
              <w:top w:val="single" w:sz="6" w:space="0" w:color="auto"/>
              <w:left w:val="single" w:sz="6" w:space="0" w:color="auto"/>
              <w:bottom w:val="single" w:sz="6" w:space="0" w:color="auto"/>
              <w:right w:val="single" w:sz="6" w:space="0" w:color="auto"/>
            </w:tcBorders>
            <w:shd w:val="clear" w:color="auto" w:fill="auto"/>
            <w:hideMark/>
          </w:tcPr>
          <w:p w14:paraId="0E2BA20C"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Times New Roman" w:eastAsia="Times New Roman" w:hAnsi="Times New Roman" w:cs="Times New Roman"/>
                <w:sz w:val="24"/>
                <w:szCs w:val="24"/>
                <w:lang w:eastAsia="en-GB"/>
              </w:rPr>
              <w:t> </w:t>
            </w:r>
          </w:p>
        </w:tc>
        <w:tc>
          <w:tcPr>
            <w:tcW w:w="5670" w:type="dxa"/>
            <w:tcBorders>
              <w:top w:val="nil"/>
              <w:left w:val="single" w:sz="6" w:space="0" w:color="auto"/>
              <w:bottom w:val="nil"/>
              <w:right w:val="nil"/>
            </w:tcBorders>
            <w:shd w:val="clear" w:color="auto" w:fill="auto"/>
            <w:hideMark/>
          </w:tcPr>
          <w:p w14:paraId="3AF46B5E"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sz w:val="8"/>
                <w:szCs w:val="8"/>
                <w:lang w:eastAsia="en-GB"/>
              </w:rPr>
              <w:t> </w:t>
            </w:r>
          </w:p>
          <w:p w14:paraId="4DC7DA27"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b/>
                <w:bCs/>
                <w:sz w:val="20"/>
                <w:szCs w:val="20"/>
                <w:lang w:eastAsia="en-GB"/>
              </w:rPr>
              <w:t xml:space="preserve">CRB confirmation received </w:t>
            </w:r>
            <w:proofErr w:type="gramStart"/>
            <w:r w:rsidRPr="00D20F4D">
              <w:rPr>
                <w:rFonts w:ascii="Arial" w:eastAsia="Times New Roman" w:hAnsi="Arial" w:cs="Arial"/>
                <w:b/>
                <w:bCs/>
                <w:sz w:val="20"/>
                <w:szCs w:val="20"/>
                <w:lang w:eastAsia="en-GB"/>
              </w:rPr>
              <w:t>-  Date</w:t>
            </w:r>
            <w:proofErr w:type="gramEnd"/>
            <w:r w:rsidRPr="00D20F4D">
              <w:rPr>
                <w:rFonts w:ascii="Arial" w:eastAsia="Times New Roman" w:hAnsi="Arial" w:cs="Arial"/>
                <w:b/>
                <w:bCs/>
                <w:sz w:val="20"/>
                <w:szCs w:val="20"/>
                <w:lang w:eastAsia="en-GB"/>
              </w:rPr>
              <w:t>:</w:t>
            </w:r>
            <w:r w:rsidRPr="00D20F4D">
              <w:rPr>
                <w:rFonts w:ascii="Arial" w:eastAsia="Times New Roman" w:hAnsi="Arial" w:cs="Arial"/>
                <w:sz w:val="20"/>
                <w:szCs w:val="20"/>
                <w:lang w:eastAsia="en-GB"/>
              </w:rPr>
              <w:t>_______________ </w:t>
            </w:r>
          </w:p>
        </w:tc>
      </w:tr>
      <w:tr w:rsidR="00D20F4D" w:rsidRPr="00D20F4D" w14:paraId="7679704D" w14:textId="77777777" w:rsidTr="00D20F4D">
        <w:trPr>
          <w:trHeight w:val="300"/>
        </w:trPr>
        <w:tc>
          <w:tcPr>
            <w:tcW w:w="525" w:type="dxa"/>
            <w:tcBorders>
              <w:top w:val="single" w:sz="6" w:space="0" w:color="auto"/>
              <w:left w:val="single" w:sz="2" w:space="0" w:color="000000"/>
              <w:bottom w:val="single" w:sz="6" w:space="0" w:color="auto"/>
              <w:right w:val="single" w:sz="2" w:space="0" w:color="000000"/>
            </w:tcBorders>
            <w:shd w:val="clear" w:color="auto" w:fill="auto"/>
            <w:hideMark/>
          </w:tcPr>
          <w:p w14:paraId="7A457C39"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Times New Roman" w:eastAsia="Times New Roman" w:hAnsi="Times New Roman" w:cs="Times New Roman"/>
                <w:sz w:val="8"/>
                <w:szCs w:val="8"/>
                <w:lang w:eastAsia="en-GB"/>
              </w:rPr>
              <w:t> </w:t>
            </w:r>
          </w:p>
        </w:tc>
        <w:tc>
          <w:tcPr>
            <w:tcW w:w="9660" w:type="dxa"/>
            <w:gridSpan w:val="3"/>
            <w:tcBorders>
              <w:top w:val="single" w:sz="2" w:space="0" w:color="000000"/>
              <w:left w:val="single" w:sz="2" w:space="0" w:color="000000"/>
              <w:bottom w:val="single" w:sz="2" w:space="0" w:color="000000"/>
              <w:right w:val="single" w:sz="2" w:space="0" w:color="000000"/>
            </w:tcBorders>
            <w:shd w:val="clear" w:color="auto" w:fill="auto"/>
            <w:hideMark/>
          </w:tcPr>
          <w:p w14:paraId="56BB9CC1"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sz w:val="8"/>
                <w:szCs w:val="8"/>
                <w:lang w:eastAsia="en-GB"/>
              </w:rPr>
              <w:t> </w:t>
            </w:r>
          </w:p>
        </w:tc>
      </w:tr>
      <w:tr w:rsidR="00D20F4D" w:rsidRPr="00D20F4D" w14:paraId="3D0100C9" w14:textId="77777777" w:rsidTr="00D20F4D">
        <w:trPr>
          <w:trHeight w:val="300"/>
        </w:trPr>
        <w:tc>
          <w:tcPr>
            <w:tcW w:w="525" w:type="dxa"/>
            <w:tcBorders>
              <w:top w:val="single" w:sz="6" w:space="0" w:color="auto"/>
              <w:left w:val="single" w:sz="6" w:space="0" w:color="auto"/>
              <w:bottom w:val="single" w:sz="6" w:space="0" w:color="auto"/>
              <w:right w:val="single" w:sz="6" w:space="0" w:color="auto"/>
            </w:tcBorders>
            <w:shd w:val="clear" w:color="auto" w:fill="auto"/>
            <w:hideMark/>
          </w:tcPr>
          <w:p w14:paraId="2BD63229"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Times New Roman" w:eastAsia="Times New Roman" w:hAnsi="Times New Roman" w:cs="Times New Roman"/>
                <w:sz w:val="32"/>
                <w:szCs w:val="32"/>
                <w:lang w:eastAsia="en-GB"/>
              </w:rPr>
              <w:t> </w:t>
            </w:r>
          </w:p>
        </w:tc>
        <w:tc>
          <w:tcPr>
            <w:tcW w:w="9660" w:type="dxa"/>
            <w:gridSpan w:val="3"/>
            <w:tcBorders>
              <w:top w:val="single" w:sz="2" w:space="0" w:color="000000"/>
              <w:left w:val="single" w:sz="6" w:space="0" w:color="auto"/>
              <w:bottom w:val="single" w:sz="2" w:space="0" w:color="000000"/>
              <w:right w:val="single" w:sz="2" w:space="0" w:color="000000"/>
            </w:tcBorders>
            <w:shd w:val="clear" w:color="auto" w:fill="auto"/>
            <w:hideMark/>
          </w:tcPr>
          <w:p w14:paraId="534F0FDB"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sz w:val="8"/>
                <w:szCs w:val="8"/>
                <w:lang w:eastAsia="en-GB"/>
              </w:rPr>
              <w:t> </w:t>
            </w:r>
          </w:p>
          <w:p w14:paraId="1B2030E8"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b/>
                <w:bCs/>
                <w:sz w:val="20"/>
                <w:szCs w:val="20"/>
                <w:lang w:eastAsia="en-GB"/>
              </w:rPr>
              <w:t>Recommendation of approval given at Faculty Level</w:t>
            </w:r>
            <w:r w:rsidRPr="00D20F4D">
              <w:rPr>
                <w:rFonts w:ascii="Arial" w:eastAsia="Times New Roman" w:hAnsi="Arial" w:cs="Arial"/>
                <w:sz w:val="20"/>
                <w:szCs w:val="20"/>
                <w:lang w:eastAsia="en-GB"/>
              </w:rPr>
              <w:t> </w:t>
            </w:r>
          </w:p>
        </w:tc>
      </w:tr>
      <w:tr w:rsidR="00D20F4D" w:rsidRPr="00D20F4D" w14:paraId="26B7F61D" w14:textId="77777777" w:rsidTr="00D20F4D">
        <w:trPr>
          <w:trHeight w:val="300"/>
        </w:trPr>
        <w:tc>
          <w:tcPr>
            <w:tcW w:w="525" w:type="dxa"/>
            <w:tcBorders>
              <w:top w:val="single" w:sz="6" w:space="0" w:color="auto"/>
              <w:left w:val="single" w:sz="2" w:space="0" w:color="000000"/>
              <w:bottom w:val="single" w:sz="6" w:space="0" w:color="auto"/>
              <w:right w:val="single" w:sz="2" w:space="0" w:color="000000"/>
            </w:tcBorders>
            <w:shd w:val="clear" w:color="auto" w:fill="auto"/>
            <w:hideMark/>
          </w:tcPr>
          <w:p w14:paraId="6A87E3F4"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Times New Roman" w:eastAsia="Times New Roman" w:hAnsi="Times New Roman" w:cs="Times New Roman"/>
                <w:sz w:val="8"/>
                <w:szCs w:val="8"/>
                <w:lang w:eastAsia="en-GB"/>
              </w:rPr>
              <w:t> </w:t>
            </w:r>
          </w:p>
        </w:tc>
        <w:tc>
          <w:tcPr>
            <w:tcW w:w="9660" w:type="dxa"/>
            <w:gridSpan w:val="3"/>
            <w:tcBorders>
              <w:top w:val="single" w:sz="2" w:space="0" w:color="000000"/>
              <w:left w:val="single" w:sz="2" w:space="0" w:color="000000"/>
              <w:bottom w:val="single" w:sz="2" w:space="0" w:color="000000"/>
              <w:right w:val="single" w:sz="2" w:space="0" w:color="000000"/>
            </w:tcBorders>
            <w:shd w:val="clear" w:color="auto" w:fill="auto"/>
            <w:hideMark/>
          </w:tcPr>
          <w:p w14:paraId="7A40E5AC"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sz w:val="8"/>
                <w:szCs w:val="8"/>
                <w:lang w:eastAsia="en-GB"/>
              </w:rPr>
              <w:t> </w:t>
            </w:r>
          </w:p>
        </w:tc>
      </w:tr>
      <w:tr w:rsidR="00D20F4D" w:rsidRPr="00D20F4D" w14:paraId="0A9A0AC9" w14:textId="77777777" w:rsidTr="00D20F4D">
        <w:trPr>
          <w:trHeight w:val="300"/>
        </w:trPr>
        <w:tc>
          <w:tcPr>
            <w:tcW w:w="525" w:type="dxa"/>
            <w:tcBorders>
              <w:top w:val="single" w:sz="6" w:space="0" w:color="auto"/>
              <w:left w:val="single" w:sz="6" w:space="0" w:color="auto"/>
              <w:bottom w:val="single" w:sz="6" w:space="0" w:color="auto"/>
              <w:right w:val="single" w:sz="6" w:space="0" w:color="auto"/>
            </w:tcBorders>
            <w:shd w:val="clear" w:color="auto" w:fill="auto"/>
            <w:hideMark/>
          </w:tcPr>
          <w:p w14:paraId="7A698F79"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Times New Roman" w:eastAsia="Times New Roman" w:hAnsi="Times New Roman" w:cs="Times New Roman"/>
                <w:sz w:val="32"/>
                <w:szCs w:val="32"/>
                <w:lang w:eastAsia="en-GB"/>
              </w:rPr>
              <w:t> </w:t>
            </w:r>
          </w:p>
        </w:tc>
        <w:tc>
          <w:tcPr>
            <w:tcW w:w="9660" w:type="dxa"/>
            <w:gridSpan w:val="3"/>
            <w:tcBorders>
              <w:top w:val="single" w:sz="2" w:space="0" w:color="000000"/>
              <w:left w:val="single" w:sz="6" w:space="0" w:color="auto"/>
              <w:bottom w:val="single" w:sz="2" w:space="0" w:color="000000"/>
              <w:right w:val="single" w:sz="2" w:space="0" w:color="000000"/>
            </w:tcBorders>
            <w:shd w:val="clear" w:color="auto" w:fill="auto"/>
            <w:hideMark/>
          </w:tcPr>
          <w:p w14:paraId="3EB20619"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sz w:val="8"/>
                <w:szCs w:val="8"/>
                <w:lang w:eastAsia="en-GB"/>
              </w:rPr>
              <w:t> </w:t>
            </w:r>
          </w:p>
          <w:p w14:paraId="4EA0D1B6"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b/>
                <w:bCs/>
                <w:sz w:val="20"/>
                <w:szCs w:val="20"/>
                <w:lang w:eastAsia="en-GB"/>
              </w:rPr>
              <w:t>Approval not given at Faculty level – forwarded for discussion at the next meeting of the University Ethics Committee</w:t>
            </w:r>
            <w:r w:rsidRPr="00D20F4D">
              <w:rPr>
                <w:rFonts w:ascii="Arial" w:eastAsia="Times New Roman" w:hAnsi="Arial" w:cs="Arial"/>
                <w:sz w:val="20"/>
                <w:szCs w:val="20"/>
                <w:lang w:eastAsia="en-GB"/>
              </w:rPr>
              <w:t> </w:t>
            </w:r>
          </w:p>
        </w:tc>
      </w:tr>
      <w:tr w:rsidR="00D20F4D" w:rsidRPr="00D20F4D" w14:paraId="2F98CE82" w14:textId="77777777" w:rsidTr="00D20F4D">
        <w:trPr>
          <w:trHeight w:val="300"/>
        </w:trPr>
        <w:tc>
          <w:tcPr>
            <w:tcW w:w="525" w:type="dxa"/>
            <w:tcBorders>
              <w:top w:val="single" w:sz="6" w:space="0" w:color="auto"/>
              <w:left w:val="single" w:sz="2" w:space="0" w:color="000000"/>
              <w:bottom w:val="single" w:sz="6" w:space="0" w:color="auto"/>
              <w:right w:val="single" w:sz="2" w:space="0" w:color="000000"/>
            </w:tcBorders>
            <w:shd w:val="clear" w:color="auto" w:fill="auto"/>
            <w:hideMark/>
          </w:tcPr>
          <w:p w14:paraId="529C886D"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Times New Roman" w:eastAsia="Times New Roman" w:hAnsi="Times New Roman" w:cs="Times New Roman"/>
                <w:sz w:val="8"/>
                <w:szCs w:val="8"/>
                <w:lang w:eastAsia="en-GB"/>
              </w:rPr>
              <w:t> </w:t>
            </w:r>
          </w:p>
        </w:tc>
        <w:tc>
          <w:tcPr>
            <w:tcW w:w="9660" w:type="dxa"/>
            <w:gridSpan w:val="3"/>
            <w:tcBorders>
              <w:top w:val="single" w:sz="2" w:space="0" w:color="000000"/>
              <w:left w:val="single" w:sz="2" w:space="0" w:color="000000"/>
              <w:bottom w:val="single" w:sz="6" w:space="0" w:color="auto"/>
              <w:right w:val="single" w:sz="2" w:space="0" w:color="000000"/>
            </w:tcBorders>
            <w:shd w:val="clear" w:color="auto" w:fill="auto"/>
            <w:hideMark/>
          </w:tcPr>
          <w:p w14:paraId="5A2A9B68"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Times New Roman" w:eastAsia="Times New Roman" w:hAnsi="Times New Roman" w:cs="Times New Roman"/>
                <w:sz w:val="8"/>
                <w:szCs w:val="8"/>
                <w:lang w:eastAsia="en-GB"/>
              </w:rPr>
              <w:t> </w:t>
            </w:r>
          </w:p>
        </w:tc>
      </w:tr>
      <w:tr w:rsidR="00D20F4D" w:rsidRPr="00D20F4D" w14:paraId="1668F6AC" w14:textId="77777777" w:rsidTr="00D20F4D">
        <w:trPr>
          <w:trHeight w:val="300"/>
        </w:trPr>
        <w:tc>
          <w:tcPr>
            <w:tcW w:w="10200" w:type="dxa"/>
            <w:gridSpan w:val="4"/>
            <w:tcBorders>
              <w:top w:val="single" w:sz="6" w:space="0" w:color="auto"/>
              <w:left w:val="single" w:sz="6" w:space="0" w:color="auto"/>
              <w:bottom w:val="single" w:sz="6" w:space="0" w:color="auto"/>
              <w:right w:val="single" w:sz="6" w:space="0" w:color="auto"/>
            </w:tcBorders>
            <w:shd w:val="clear" w:color="auto" w:fill="auto"/>
            <w:hideMark/>
          </w:tcPr>
          <w:p w14:paraId="14371005"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sz w:val="24"/>
                <w:szCs w:val="24"/>
                <w:lang w:eastAsia="en-GB"/>
              </w:rPr>
              <w:t>Comments: </w:t>
            </w:r>
          </w:p>
          <w:p w14:paraId="1F6E4B89"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Times New Roman" w:eastAsia="Times New Roman" w:hAnsi="Times New Roman" w:cs="Times New Roman"/>
                <w:sz w:val="24"/>
                <w:szCs w:val="24"/>
                <w:lang w:eastAsia="en-GB"/>
              </w:rPr>
              <w:t> </w:t>
            </w:r>
          </w:p>
          <w:p w14:paraId="655497B1"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Times New Roman" w:eastAsia="Times New Roman" w:hAnsi="Times New Roman" w:cs="Times New Roman"/>
                <w:sz w:val="24"/>
                <w:szCs w:val="24"/>
                <w:lang w:eastAsia="en-GB"/>
              </w:rPr>
              <w:t> </w:t>
            </w:r>
          </w:p>
          <w:p w14:paraId="794C41BB"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Times New Roman" w:eastAsia="Times New Roman" w:hAnsi="Times New Roman" w:cs="Times New Roman"/>
                <w:sz w:val="24"/>
                <w:szCs w:val="24"/>
                <w:lang w:eastAsia="en-GB"/>
              </w:rPr>
              <w:t> </w:t>
            </w:r>
          </w:p>
          <w:p w14:paraId="7D829A5E"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Times New Roman" w:eastAsia="Times New Roman" w:hAnsi="Times New Roman" w:cs="Times New Roman"/>
                <w:sz w:val="24"/>
                <w:szCs w:val="24"/>
                <w:lang w:eastAsia="en-GB"/>
              </w:rPr>
              <w:t> </w:t>
            </w:r>
          </w:p>
        </w:tc>
      </w:tr>
    </w:tbl>
    <w:p w14:paraId="53CBD4F6"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Arial" w:eastAsia="Times New Roman" w:hAnsi="Arial" w:cs="Arial"/>
          <w:sz w:val="16"/>
          <w:szCs w:val="16"/>
          <w:lang w:eastAsia="en-GB"/>
        </w:rPr>
        <w:t> </w:t>
      </w:r>
    </w:p>
    <w:p w14:paraId="4DB5CF36"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Arial" w:eastAsia="Times New Roman" w:hAnsi="Arial" w:cs="Arial"/>
          <w:sz w:val="20"/>
          <w:szCs w:val="20"/>
          <w:lang w:eastAsia="en-GB"/>
        </w:rPr>
        <w:t>Signature: (Assistant Dean/Head of School) _______________</w:t>
      </w:r>
      <w:r w:rsidRPr="00D20F4D">
        <w:rPr>
          <w:rFonts w:ascii="Arial" w:eastAsia="Times New Roman" w:hAnsi="Arial" w:cs="Arial"/>
          <w:sz w:val="20"/>
          <w:szCs w:val="20"/>
          <w:u w:val="single"/>
          <w:lang w:eastAsia="en-GB"/>
        </w:rPr>
        <w:t xml:space="preserve">                 </w:t>
      </w:r>
      <w:r w:rsidRPr="00D20F4D">
        <w:rPr>
          <w:rFonts w:ascii="Arial" w:eastAsia="Times New Roman" w:hAnsi="Arial" w:cs="Arial"/>
          <w:sz w:val="20"/>
          <w:szCs w:val="20"/>
          <w:lang w:eastAsia="en-GB"/>
        </w:rPr>
        <w:t>____________</w:t>
      </w:r>
      <w:r w:rsidRPr="00D20F4D">
        <w:rPr>
          <w:rFonts w:ascii="Arial" w:eastAsia="Times New Roman" w:hAnsi="Arial" w:cs="Arial"/>
          <w:b/>
          <w:bCs/>
          <w:sz w:val="20"/>
          <w:szCs w:val="20"/>
          <w:lang w:eastAsia="en-GB"/>
        </w:rPr>
        <w:t xml:space="preserve"> </w:t>
      </w:r>
      <w:r w:rsidRPr="00D20F4D">
        <w:rPr>
          <w:rFonts w:ascii="Arial" w:eastAsia="Times New Roman" w:hAnsi="Arial" w:cs="Arial"/>
          <w:sz w:val="20"/>
          <w:szCs w:val="20"/>
          <w:lang w:eastAsia="en-GB"/>
        </w:rPr>
        <w:t>Date: ________________ </w:t>
      </w:r>
    </w:p>
    <w:p w14:paraId="52DB2F65"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Arial" w:eastAsia="Times New Roman" w:hAnsi="Arial" w:cs="Arial"/>
          <w:sz w:val="20"/>
          <w:szCs w:val="20"/>
          <w:lang w:eastAsia="en-GB"/>
        </w:rPr>
        <w:t> </w:t>
      </w:r>
    </w:p>
    <w:tbl>
      <w:tblPr>
        <w:tblW w:w="0"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679"/>
        <w:gridCol w:w="1634"/>
        <w:gridCol w:w="624"/>
        <w:gridCol w:w="684"/>
        <w:gridCol w:w="626"/>
      </w:tblGrid>
      <w:tr w:rsidR="00D20F4D" w:rsidRPr="00D20F4D" w14:paraId="784B5794" w14:textId="77777777" w:rsidTr="00D20F4D">
        <w:trPr>
          <w:trHeight w:val="300"/>
        </w:trPr>
        <w:tc>
          <w:tcPr>
            <w:tcW w:w="6285" w:type="dxa"/>
            <w:tcBorders>
              <w:top w:val="nil"/>
              <w:left w:val="nil"/>
              <w:bottom w:val="nil"/>
              <w:right w:val="nil"/>
            </w:tcBorders>
            <w:shd w:val="clear" w:color="auto" w:fill="auto"/>
            <w:hideMark/>
          </w:tcPr>
          <w:p w14:paraId="3DB61B4B"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sz w:val="8"/>
                <w:szCs w:val="8"/>
                <w:lang w:eastAsia="en-GB"/>
              </w:rPr>
              <w:t> </w:t>
            </w:r>
          </w:p>
          <w:p w14:paraId="0E41F1C7"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sz w:val="20"/>
                <w:szCs w:val="20"/>
                <w:lang w:eastAsia="en-GB"/>
              </w:rPr>
              <w:t>Faculty recommendation endorsed by the Ethics Committee </w:t>
            </w:r>
          </w:p>
        </w:tc>
        <w:tc>
          <w:tcPr>
            <w:tcW w:w="1770" w:type="dxa"/>
            <w:tcBorders>
              <w:top w:val="nil"/>
              <w:left w:val="nil"/>
              <w:bottom w:val="nil"/>
              <w:right w:val="single" w:sz="6" w:space="0" w:color="auto"/>
            </w:tcBorders>
            <w:shd w:val="clear" w:color="auto" w:fill="auto"/>
            <w:hideMark/>
          </w:tcPr>
          <w:p w14:paraId="12E5177E"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sz w:val="8"/>
                <w:szCs w:val="8"/>
                <w:lang w:eastAsia="en-GB"/>
              </w:rPr>
              <w:t> </w:t>
            </w:r>
          </w:p>
          <w:p w14:paraId="79C2F916"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i/>
                <w:iCs/>
                <w:lang w:eastAsia="en-GB"/>
              </w:rPr>
              <w:t>Chair’s Initials</w:t>
            </w:r>
            <w:r w:rsidRPr="00D20F4D">
              <w:rPr>
                <w:rFonts w:ascii="Arial" w:eastAsia="Times New Roman" w:hAnsi="Arial" w:cs="Arial"/>
                <w:lang w:eastAsia="en-GB"/>
              </w:rPr>
              <w:t> </w:t>
            </w:r>
          </w:p>
        </w:tc>
        <w:tc>
          <w:tcPr>
            <w:tcW w:w="705" w:type="dxa"/>
            <w:tcBorders>
              <w:top w:val="single" w:sz="6" w:space="0" w:color="auto"/>
              <w:left w:val="single" w:sz="6" w:space="0" w:color="auto"/>
              <w:bottom w:val="single" w:sz="6" w:space="0" w:color="auto"/>
              <w:right w:val="single" w:sz="6" w:space="0" w:color="auto"/>
            </w:tcBorders>
            <w:shd w:val="clear" w:color="auto" w:fill="auto"/>
            <w:hideMark/>
          </w:tcPr>
          <w:p w14:paraId="47DAC9A9"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sz w:val="16"/>
                <w:szCs w:val="16"/>
                <w:lang w:eastAsia="en-GB"/>
              </w:rPr>
              <w:t> </w:t>
            </w:r>
          </w:p>
          <w:p w14:paraId="2F773E39"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sz w:val="16"/>
                <w:szCs w:val="16"/>
                <w:lang w:eastAsia="en-GB"/>
              </w:rPr>
              <w:t> </w:t>
            </w:r>
          </w:p>
          <w:p w14:paraId="0C9AE4C8"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sz w:val="16"/>
                <w:szCs w:val="16"/>
                <w:lang w:eastAsia="en-GB"/>
              </w:rPr>
              <w:t> </w:t>
            </w:r>
          </w:p>
        </w:tc>
        <w:tc>
          <w:tcPr>
            <w:tcW w:w="705" w:type="dxa"/>
            <w:tcBorders>
              <w:top w:val="nil"/>
              <w:left w:val="single" w:sz="6" w:space="0" w:color="auto"/>
              <w:bottom w:val="nil"/>
              <w:right w:val="single" w:sz="6" w:space="0" w:color="auto"/>
            </w:tcBorders>
            <w:shd w:val="clear" w:color="auto" w:fill="auto"/>
            <w:hideMark/>
          </w:tcPr>
          <w:p w14:paraId="2D47787E"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sz w:val="8"/>
                <w:szCs w:val="8"/>
                <w:lang w:eastAsia="en-GB"/>
              </w:rPr>
              <w:t> </w:t>
            </w:r>
          </w:p>
          <w:p w14:paraId="29E63737"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i/>
                <w:iCs/>
                <w:lang w:eastAsia="en-GB"/>
              </w:rPr>
              <w:t>Date</w:t>
            </w:r>
            <w:r w:rsidRPr="00D20F4D">
              <w:rPr>
                <w:rFonts w:ascii="Arial" w:eastAsia="Times New Roman" w:hAnsi="Arial" w:cs="Arial"/>
                <w:lang w:eastAsia="en-GB"/>
              </w:rPr>
              <w:t> </w:t>
            </w:r>
          </w:p>
        </w:tc>
        <w:tc>
          <w:tcPr>
            <w:tcW w:w="705" w:type="dxa"/>
            <w:tcBorders>
              <w:top w:val="single" w:sz="6" w:space="0" w:color="auto"/>
              <w:left w:val="single" w:sz="6" w:space="0" w:color="auto"/>
              <w:bottom w:val="single" w:sz="6" w:space="0" w:color="auto"/>
              <w:right w:val="single" w:sz="6" w:space="0" w:color="auto"/>
            </w:tcBorders>
            <w:shd w:val="clear" w:color="auto" w:fill="auto"/>
            <w:hideMark/>
          </w:tcPr>
          <w:p w14:paraId="7FE110B8" w14:textId="77777777" w:rsidR="00D20F4D" w:rsidRPr="00D20F4D" w:rsidRDefault="00D20F4D" w:rsidP="00D20F4D">
            <w:pPr>
              <w:spacing w:after="0" w:line="240" w:lineRule="auto"/>
              <w:textAlignment w:val="baseline"/>
              <w:rPr>
                <w:rFonts w:ascii="Times New Roman" w:eastAsia="Times New Roman" w:hAnsi="Times New Roman" w:cs="Times New Roman"/>
                <w:sz w:val="24"/>
                <w:szCs w:val="24"/>
                <w:lang w:eastAsia="en-GB"/>
              </w:rPr>
            </w:pPr>
            <w:r w:rsidRPr="00D20F4D">
              <w:rPr>
                <w:rFonts w:ascii="Arial" w:eastAsia="Times New Roman" w:hAnsi="Arial" w:cs="Arial"/>
                <w:lang w:eastAsia="en-GB"/>
              </w:rPr>
              <w:t> </w:t>
            </w:r>
          </w:p>
        </w:tc>
      </w:tr>
    </w:tbl>
    <w:p w14:paraId="7D6BC8F7" w14:textId="77777777" w:rsidR="00D20F4D" w:rsidRPr="00D20F4D" w:rsidRDefault="00D20F4D" w:rsidP="00D20F4D">
      <w:pPr>
        <w:spacing w:after="0" w:line="240" w:lineRule="auto"/>
        <w:textAlignment w:val="baseline"/>
        <w:rPr>
          <w:rFonts w:ascii="Segoe UI" w:eastAsia="Times New Roman" w:hAnsi="Segoe UI" w:cs="Segoe UI"/>
          <w:sz w:val="18"/>
          <w:szCs w:val="18"/>
          <w:lang w:eastAsia="en-GB"/>
        </w:rPr>
      </w:pPr>
      <w:r w:rsidRPr="00D20F4D">
        <w:rPr>
          <w:rFonts w:ascii="Arial" w:eastAsia="Times New Roman" w:hAnsi="Arial" w:cs="Arial"/>
          <w:sz w:val="4"/>
          <w:szCs w:val="4"/>
          <w:lang w:eastAsia="en-GB"/>
        </w:rPr>
        <w:t> </w:t>
      </w:r>
    </w:p>
    <w:p w14:paraId="7E3534A1" w14:textId="77777777" w:rsidR="003F3178" w:rsidRPr="0040693F" w:rsidRDefault="003F3178" w:rsidP="00D9146E">
      <w:pPr>
        <w:rPr>
          <w:lang w:eastAsia="en-GB"/>
        </w:rPr>
      </w:pPr>
    </w:p>
    <w:sectPr w:rsidR="003F3178" w:rsidRPr="0040693F" w:rsidSect="00C61F38">
      <w:pgSz w:w="12240" w:h="15840" w:code="1"/>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3" w:author="Andrew Green" w:date="2023-01-29T14:49:00Z" w:initials="AG">
    <w:p w14:paraId="7058076F" w14:textId="77777777" w:rsidR="00386590" w:rsidRDefault="00386590" w:rsidP="008E3FBA">
      <w:pPr>
        <w:pStyle w:val="CommentText"/>
      </w:pPr>
      <w:r>
        <w:rPr>
          <w:rStyle w:val="CommentReference"/>
        </w:rPr>
        <w:annotationRef/>
      </w:r>
      <w:r>
        <w:t>2635 words - within 10%</w:t>
      </w:r>
    </w:p>
  </w:comment>
  <w:comment w:id="6" w:author="Andrew Green" w:date="2023-01-29T14:49:00Z" w:initials="AG">
    <w:p w14:paraId="3B311308" w14:textId="77777777" w:rsidR="000745E2" w:rsidRDefault="000745E2" w:rsidP="004A78AD">
      <w:pPr>
        <w:pStyle w:val="CommentText"/>
      </w:pPr>
      <w:r>
        <w:rPr>
          <w:rStyle w:val="CommentReference"/>
        </w:rPr>
        <w:annotationRef/>
      </w:r>
      <w:r>
        <w:t>No discussion of what they do.</w:t>
      </w:r>
    </w:p>
  </w:comment>
  <w:comment w:id="10" w:author="Andrew Green" w:date="2023-01-29T14:50:00Z" w:initials="AG">
    <w:p w14:paraId="2234FBF2" w14:textId="77777777" w:rsidR="0013408A" w:rsidRDefault="0013408A" w:rsidP="00F605C8">
      <w:pPr>
        <w:pStyle w:val="CommentText"/>
      </w:pPr>
      <w:r>
        <w:rPr>
          <w:rStyle w:val="CommentReference"/>
        </w:rPr>
        <w:annotationRef/>
      </w:r>
      <w:r>
        <w:t>Caps</w:t>
      </w:r>
    </w:p>
  </w:comment>
  <w:comment w:id="11" w:author="Andrew Green" w:date="2023-01-30T13:07:00Z" w:initials="AG">
    <w:p w14:paraId="23A668AA" w14:textId="77777777" w:rsidR="00611776" w:rsidRDefault="00611776" w:rsidP="00093242">
      <w:pPr>
        <w:pStyle w:val="CommentText"/>
      </w:pPr>
      <w:r>
        <w:rPr>
          <w:rStyle w:val="CommentReference"/>
        </w:rPr>
        <w:annotationRef/>
      </w:r>
      <w:r>
        <w:t>Caps</w:t>
      </w:r>
    </w:p>
  </w:comment>
  <w:comment w:id="12" w:author="Andrew Green" w:date="2023-01-30T13:07:00Z" w:initials="AG">
    <w:p w14:paraId="01D5D03E" w14:textId="77777777" w:rsidR="00405AB1" w:rsidRDefault="00405AB1" w:rsidP="00FF6EAB">
      <w:pPr>
        <w:pStyle w:val="CommentText"/>
      </w:pPr>
      <w:r>
        <w:rPr>
          <w:rStyle w:val="CommentReference"/>
        </w:rPr>
        <w:annotationRef/>
      </w:r>
      <w:r>
        <w:t>Okay but… what does this mean for this project?</w:t>
      </w:r>
    </w:p>
  </w:comment>
  <w:comment w:id="16" w:author="Andrew Green" w:date="2023-01-30T13:21:00Z" w:initials="AG">
    <w:p w14:paraId="6E403F65" w14:textId="77777777" w:rsidR="0015067F" w:rsidRDefault="0015067F" w:rsidP="00FB12EA">
      <w:pPr>
        <w:pStyle w:val="CommentText"/>
      </w:pPr>
      <w:r>
        <w:rPr>
          <w:rStyle w:val="CommentReference"/>
        </w:rPr>
        <w:annotationRef/>
      </w:r>
      <w:r>
        <w:t>Fine, makes sense</w:t>
      </w:r>
    </w:p>
  </w:comment>
  <w:comment w:id="18" w:author="Andrew Green" w:date="2023-01-30T13:21:00Z" w:initials="AG">
    <w:p w14:paraId="08198835" w14:textId="6C44F9C2" w:rsidR="00090755" w:rsidRDefault="00090755" w:rsidP="008923B3">
      <w:pPr>
        <w:pStyle w:val="CommentText"/>
      </w:pPr>
      <w:r>
        <w:rPr>
          <w:rStyle w:val="CommentReference"/>
        </w:rPr>
        <w:annotationRef/>
      </w:r>
      <w:r>
        <w:t>Comprehensive</w:t>
      </w:r>
    </w:p>
  </w:comment>
  <w:comment w:id="20" w:author="Andrew Green" w:date="2023-01-30T14:39:00Z" w:initials="AG">
    <w:p w14:paraId="2FCAF8C8" w14:textId="77777777" w:rsidR="00833D66" w:rsidRDefault="00833D66" w:rsidP="00493BD5">
      <w:pPr>
        <w:pStyle w:val="CommentText"/>
      </w:pPr>
      <w:r>
        <w:rPr>
          <w:rStyle w:val="CommentReference"/>
        </w:rPr>
        <w:annotationRef/>
      </w:r>
      <w:r>
        <w:t>So what would that mean for the Gwynn hall (aprox)?</w:t>
      </w:r>
    </w:p>
  </w:comment>
  <w:comment w:id="21" w:author="Andrew Green" w:date="2023-01-30T14:40:00Z" w:initials="AG">
    <w:p w14:paraId="1FDF5D21" w14:textId="77777777" w:rsidR="00CF6C61" w:rsidRDefault="00CF6C61" w:rsidP="00422214">
      <w:pPr>
        <w:pStyle w:val="CommentText"/>
      </w:pPr>
      <w:r>
        <w:rPr>
          <w:rStyle w:val="CommentReference"/>
        </w:rPr>
        <w:annotationRef/>
      </w:r>
      <w:r>
        <w:t>So what is wrong with the Gwyn hall continuing to use this?</w:t>
      </w:r>
    </w:p>
  </w:comment>
  <w:comment w:id="23" w:author="Andrew Green" w:date="2023-01-30T14:44:00Z" w:initials="AG">
    <w:p w14:paraId="2BAA0A13" w14:textId="77777777" w:rsidR="00567D49" w:rsidRDefault="00567D49" w:rsidP="00687477">
      <w:pPr>
        <w:pStyle w:val="CommentText"/>
      </w:pPr>
      <w:r>
        <w:rPr>
          <w:rStyle w:val="CommentReference"/>
        </w:rPr>
        <w:annotationRef/>
      </w:r>
      <w:r>
        <w:t>Which?</w:t>
      </w:r>
    </w:p>
  </w:comment>
  <w:comment w:id="24" w:author="Andrew Green" w:date="2023-01-30T14:46:00Z" w:initials="AG">
    <w:p w14:paraId="436EAA27" w14:textId="77777777" w:rsidR="005F090C" w:rsidRDefault="005F090C" w:rsidP="00AE7A10">
      <w:pPr>
        <w:pStyle w:val="CommentText"/>
      </w:pPr>
      <w:r>
        <w:rPr>
          <w:rStyle w:val="CommentReference"/>
        </w:rPr>
        <w:annotationRef/>
      </w:r>
      <w:r>
        <w:t>Fine, well identified.</w:t>
      </w:r>
    </w:p>
  </w:comment>
  <w:comment w:id="28" w:author="Andrew Green" w:date="2023-01-30T15:04:00Z" w:initials="AG">
    <w:p w14:paraId="299E6AE9" w14:textId="77777777" w:rsidR="004A31BC" w:rsidRDefault="004A31BC" w:rsidP="00223849">
      <w:pPr>
        <w:pStyle w:val="CommentText"/>
      </w:pPr>
      <w:r>
        <w:rPr>
          <w:rStyle w:val="CommentReference"/>
        </w:rPr>
        <w:annotationRef/>
      </w:r>
      <w:r>
        <w:t>Remove? No.. Lessen.. yes</w:t>
      </w:r>
    </w:p>
  </w:comment>
  <w:comment w:id="39" w:author="Andrew Green" w:date="2023-01-30T15:06:00Z" w:initials="AG">
    <w:p w14:paraId="35F84DCC" w14:textId="77777777" w:rsidR="004405BC" w:rsidRDefault="004405BC" w:rsidP="006B298F">
      <w:pPr>
        <w:pStyle w:val="CommentText"/>
      </w:pPr>
      <w:r>
        <w:rPr>
          <w:rStyle w:val="CommentReference"/>
        </w:rPr>
        <w:annotationRef/>
      </w:r>
      <w:r>
        <w:t>Fine</w:t>
      </w:r>
    </w:p>
  </w:comment>
  <w:comment w:id="46" w:author="Andrew Green" w:date="2023-01-30T15:07:00Z" w:initials="AG">
    <w:p w14:paraId="31BCA1B8" w14:textId="77777777" w:rsidR="00D9118E" w:rsidRDefault="00D9118E" w:rsidP="00A84183">
      <w:pPr>
        <w:pStyle w:val="CommentText"/>
      </w:pPr>
      <w:r>
        <w:rPr>
          <w:rStyle w:val="CommentReference"/>
        </w:rPr>
        <w:annotationRef/>
      </w:r>
      <w:r>
        <w:t>No ref</w:t>
      </w:r>
    </w:p>
  </w:comment>
  <w:comment w:id="49" w:author="Andrew Green" w:date="2023-01-30T15:07:00Z" w:initials="AG">
    <w:p w14:paraId="44DA2540" w14:textId="7A3F3C16" w:rsidR="004405BC" w:rsidRDefault="004405BC" w:rsidP="00214E03">
      <w:pPr>
        <w:pStyle w:val="CommentText"/>
      </w:pPr>
      <w:r>
        <w:rPr>
          <w:rStyle w:val="CommentReference"/>
        </w:rPr>
        <w:annotationRef/>
      </w:r>
      <w:r>
        <w:t>Action research may have been a little better but this will do.</w:t>
      </w:r>
    </w:p>
  </w:comment>
  <w:comment w:id="52" w:author="Andrew Green" w:date="2023-01-30T15:07:00Z" w:initials="AG">
    <w:p w14:paraId="44D3863C" w14:textId="77777777" w:rsidR="004405BC" w:rsidRDefault="004405BC" w:rsidP="00F95C5A">
      <w:pPr>
        <w:pStyle w:val="CommentText"/>
      </w:pPr>
      <w:r>
        <w:rPr>
          <w:rStyle w:val="CommentReference"/>
        </w:rPr>
        <w:annotationRef/>
      </w:r>
      <w:r>
        <w:t>No ref but correct.</w:t>
      </w:r>
    </w:p>
  </w:comment>
  <w:comment w:id="55" w:author="Andrew Green" w:date="2023-01-30T15:08:00Z" w:initials="AG">
    <w:p w14:paraId="1355E6A1" w14:textId="77777777" w:rsidR="00D9118E" w:rsidRDefault="00D9118E" w:rsidP="0097016D">
      <w:pPr>
        <w:pStyle w:val="CommentText"/>
      </w:pPr>
      <w:r>
        <w:rPr>
          <w:rStyle w:val="CommentReference"/>
        </w:rPr>
        <w:annotationRef/>
      </w:r>
      <w:r>
        <w:t>Why?</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7058076F" w15:done="0"/>
  <w15:commentEx w15:paraId="3B311308" w15:done="0"/>
  <w15:commentEx w15:paraId="2234FBF2" w15:done="0"/>
  <w15:commentEx w15:paraId="23A668AA" w15:done="0"/>
  <w15:commentEx w15:paraId="01D5D03E" w15:done="0"/>
  <w15:commentEx w15:paraId="6E403F65" w15:done="0"/>
  <w15:commentEx w15:paraId="08198835" w15:done="0"/>
  <w15:commentEx w15:paraId="2FCAF8C8" w15:done="0"/>
  <w15:commentEx w15:paraId="1FDF5D21" w15:done="0"/>
  <w15:commentEx w15:paraId="2BAA0A13" w15:done="0"/>
  <w15:commentEx w15:paraId="436EAA27" w15:done="0"/>
  <w15:commentEx w15:paraId="299E6AE9" w15:done="0"/>
  <w15:commentEx w15:paraId="35F84DCC" w15:done="0"/>
  <w15:commentEx w15:paraId="31BCA1B8" w15:done="0"/>
  <w15:commentEx w15:paraId="44DA2540" w15:done="0"/>
  <w15:commentEx w15:paraId="44D3863C" w15:done="0"/>
  <w15:commentEx w15:paraId="1355E6A1"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8105E7" w16cex:dateUtc="2023-01-29T14:49:00Z"/>
  <w16cex:commentExtensible w16cex:durableId="27810607" w16cex:dateUtc="2023-01-29T14:49:00Z"/>
  <w16cex:commentExtensible w16cex:durableId="27810651" w16cex:dateUtc="2023-01-29T14:50:00Z"/>
  <w16cex:commentExtensible w16cex:durableId="27823F77" w16cex:dateUtc="2023-01-30T13:07:00Z"/>
  <w16cex:commentExtensible w16cex:durableId="27823F95" w16cex:dateUtc="2023-01-30T13:07:00Z"/>
  <w16cex:commentExtensible w16cex:durableId="278242EB" w16cex:dateUtc="2023-01-30T13:21:00Z"/>
  <w16cex:commentExtensible w16cex:durableId="278242D7" w16cex:dateUtc="2023-01-30T13:21:00Z"/>
  <w16cex:commentExtensible w16cex:durableId="27825505" w16cex:dateUtc="2023-01-30T14:39:00Z"/>
  <w16cex:commentExtensible w16cex:durableId="27825558" w16cex:dateUtc="2023-01-30T14:40:00Z"/>
  <w16cex:commentExtensible w16cex:durableId="27825658" w16cex:dateUtc="2023-01-30T14:44:00Z"/>
  <w16cex:commentExtensible w16cex:durableId="278256A8" w16cex:dateUtc="2023-01-30T14:46:00Z"/>
  <w16cex:commentExtensible w16cex:durableId="27825B10" w16cex:dateUtc="2023-01-30T15:04:00Z"/>
  <w16cex:commentExtensible w16cex:durableId="27825B84" w16cex:dateUtc="2023-01-30T15:06:00Z"/>
  <w16cex:commentExtensible w16cex:durableId="27825BC6" w16cex:dateUtc="2023-01-30T15:07:00Z"/>
  <w16cex:commentExtensible w16cex:durableId="27825BA5" w16cex:dateUtc="2023-01-30T15:07:00Z"/>
  <w16cex:commentExtensible w16cex:durableId="27825BB3" w16cex:dateUtc="2023-01-30T15:07:00Z"/>
  <w16cex:commentExtensible w16cex:durableId="27825BD3" w16cex:dateUtc="2023-01-30T15:0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7058076F" w16cid:durableId="278105E7"/>
  <w16cid:commentId w16cid:paraId="3B311308" w16cid:durableId="27810607"/>
  <w16cid:commentId w16cid:paraId="2234FBF2" w16cid:durableId="27810651"/>
  <w16cid:commentId w16cid:paraId="23A668AA" w16cid:durableId="27823F77"/>
  <w16cid:commentId w16cid:paraId="01D5D03E" w16cid:durableId="27823F95"/>
  <w16cid:commentId w16cid:paraId="6E403F65" w16cid:durableId="278242EB"/>
  <w16cid:commentId w16cid:paraId="08198835" w16cid:durableId="278242D7"/>
  <w16cid:commentId w16cid:paraId="2FCAF8C8" w16cid:durableId="27825505"/>
  <w16cid:commentId w16cid:paraId="1FDF5D21" w16cid:durableId="27825558"/>
  <w16cid:commentId w16cid:paraId="2BAA0A13" w16cid:durableId="27825658"/>
  <w16cid:commentId w16cid:paraId="436EAA27" w16cid:durableId="278256A8"/>
  <w16cid:commentId w16cid:paraId="299E6AE9" w16cid:durableId="27825B10"/>
  <w16cid:commentId w16cid:paraId="35F84DCC" w16cid:durableId="27825B84"/>
  <w16cid:commentId w16cid:paraId="31BCA1B8" w16cid:durableId="27825BC6"/>
  <w16cid:commentId w16cid:paraId="44DA2540" w16cid:durableId="27825BA5"/>
  <w16cid:commentId w16cid:paraId="44D3863C" w16cid:durableId="27825BB3"/>
  <w16cid:commentId w16cid:paraId="1355E6A1" w16cid:durableId="27825BD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98F6BF" w14:textId="77777777" w:rsidR="00C1365B" w:rsidRDefault="00C1365B" w:rsidP="0051074E">
      <w:pPr>
        <w:spacing w:after="0" w:line="240" w:lineRule="auto"/>
      </w:pPr>
      <w:r>
        <w:separator/>
      </w:r>
    </w:p>
  </w:endnote>
  <w:endnote w:type="continuationSeparator" w:id="0">
    <w:p w14:paraId="5E663725" w14:textId="77777777" w:rsidR="00C1365B" w:rsidRDefault="00C1365B" w:rsidP="0051074E">
      <w:pPr>
        <w:spacing w:after="0" w:line="240" w:lineRule="auto"/>
      </w:pPr>
      <w:r>
        <w:continuationSeparator/>
      </w:r>
    </w:p>
  </w:endnote>
  <w:endnote w:type="continuationNotice" w:id="1">
    <w:p w14:paraId="4C8EBA13" w14:textId="77777777" w:rsidR="00C1365B" w:rsidRDefault="00C1365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Forte">
    <w:panose1 w:val="03060902040502070203"/>
    <w:charset w:val="00"/>
    <w:family w:val="script"/>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084607" w14:textId="77777777" w:rsidR="00C1365B" w:rsidRDefault="00C1365B" w:rsidP="0051074E">
      <w:pPr>
        <w:spacing w:after="0" w:line="240" w:lineRule="auto"/>
      </w:pPr>
      <w:r>
        <w:separator/>
      </w:r>
    </w:p>
  </w:footnote>
  <w:footnote w:type="continuationSeparator" w:id="0">
    <w:p w14:paraId="05EB7DB9" w14:textId="77777777" w:rsidR="00C1365B" w:rsidRDefault="00C1365B" w:rsidP="0051074E">
      <w:pPr>
        <w:spacing w:after="0" w:line="240" w:lineRule="auto"/>
      </w:pPr>
      <w:r>
        <w:continuationSeparator/>
      </w:r>
    </w:p>
  </w:footnote>
  <w:footnote w:type="continuationNotice" w:id="1">
    <w:p w14:paraId="3F31738C" w14:textId="77777777" w:rsidR="00C1365B" w:rsidRDefault="00C1365B">
      <w:pPr>
        <w:spacing w:after="0" w:line="240" w:lineRule="auto"/>
      </w:pP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Andrew Green">
    <w15:presenceInfo w15:providerId="None" w15:userId="Andrew Green"/>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A33D161"/>
    <w:rsid w:val="00000A27"/>
    <w:rsid w:val="00001E5E"/>
    <w:rsid w:val="000056DC"/>
    <w:rsid w:val="0001051C"/>
    <w:rsid w:val="00015BEA"/>
    <w:rsid w:val="000160A4"/>
    <w:rsid w:val="000177BC"/>
    <w:rsid w:val="00020572"/>
    <w:rsid w:val="00021407"/>
    <w:rsid w:val="0002217A"/>
    <w:rsid w:val="00026909"/>
    <w:rsid w:val="000270AC"/>
    <w:rsid w:val="00031312"/>
    <w:rsid w:val="000329DE"/>
    <w:rsid w:val="0003383E"/>
    <w:rsid w:val="00036ADC"/>
    <w:rsid w:val="0004299E"/>
    <w:rsid w:val="00042C45"/>
    <w:rsid w:val="0004595D"/>
    <w:rsid w:val="000462B6"/>
    <w:rsid w:val="00047FC0"/>
    <w:rsid w:val="000567D9"/>
    <w:rsid w:val="00064811"/>
    <w:rsid w:val="0006644E"/>
    <w:rsid w:val="0006757D"/>
    <w:rsid w:val="0007007B"/>
    <w:rsid w:val="000745E2"/>
    <w:rsid w:val="00075E98"/>
    <w:rsid w:val="000779A0"/>
    <w:rsid w:val="00077DAD"/>
    <w:rsid w:val="00080095"/>
    <w:rsid w:val="00081ACB"/>
    <w:rsid w:val="00083D3E"/>
    <w:rsid w:val="00090755"/>
    <w:rsid w:val="000A07FD"/>
    <w:rsid w:val="000B0F31"/>
    <w:rsid w:val="000B59AB"/>
    <w:rsid w:val="000C15DF"/>
    <w:rsid w:val="000C4BC3"/>
    <w:rsid w:val="000C4C73"/>
    <w:rsid w:val="000C64CD"/>
    <w:rsid w:val="000C7DAA"/>
    <w:rsid w:val="000D28D7"/>
    <w:rsid w:val="000D3259"/>
    <w:rsid w:val="000D3448"/>
    <w:rsid w:val="000D4CE0"/>
    <w:rsid w:val="000D53C9"/>
    <w:rsid w:val="000E1528"/>
    <w:rsid w:val="000E195B"/>
    <w:rsid w:val="000E2A0A"/>
    <w:rsid w:val="000E2D98"/>
    <w:rsid w:val="000F1F7C"/>
    <w:rsid w:val="000F2C78"/>
    <w:rsid w:val="000F5494"/>
    <w:rsid w:val="00110221"/>
    <w:rsid w:val="00111B4A"/>
    <w:rsid w:val="00112E03"/>
    <w:rsid w:val="00112E18"/>
    <w:rsid w:val="00113B2F"/>
    <w:rsid w:val="00116206"/>
    <w:rsid w:val="00124096"/>
    <w:rsid w:val="001316F7"/>
    <w:rsid w:val="0013408A"/>
    <w:rsid w:val="0013577A"/>
    <w:rsid w:val="00137089"/>
    <w:rsid w:val="001405CC"/>
    <w:rsid w:val="00140FCB"/>
    <w:rsid w:val="001428A3"/>
    <w:rsid w:val="0015067F"/>
    <w:rsid w:val="00152886"/>
    <w:rsid w:val="001569F4"/>
    <w:rsid w:val="0015767C"/>
    <w:rsid w:val="0016355E"/>
    <w:rsid w:val="00174CDD"/>
    <w:rsid w:val="00174E05"/>
    <w:rsid w:val="00175A56"/>
    <w:rsid w:val="00177A43"/>
    <w:rsid w:val="00190FF8"/>
    <w:rsid w:val="001934F6"/>
    <w:rsid w:val="00196243"/>
    <w:rsid w:val="001B3F20"/>
    <w:rsid w:val="001B465B"/>
    <w:rsid w:val="001B4BE5"/>
    <w:rsid w:val="001B4DBF"/>
    <w:rsid w:val="001E4667"/>
    <w:rsid w:val="001F7056"/>
    <w:rsid w:val="002025BB"/>
    <w:rsid w:val="002045F0"/>
    <w:rsid w:val="00204709"/>
    <w:rsid w:val="00206C23"/>
    <w:rsid w:val="002072E7"/>
    <w:rsid w:val="0021060B"/>
    <w:rsid w:val="00212904"/>
    <w:rsid w:val="00216ADC"/>
    <w:rsid w:val="00227BD6"/>
    <w:rsid w:val="00232746"/>
    <w:rsid w:val="00232CBF"/>
    <w:rsid w:val="00233A7C"/>
    <w:rsid w:val="002352D0"/>
    <w:rsid w:val="00235D71"/>
    <w:rsid w:val="002402BC"/>
    <w:rsid w:val="0024429F"/>
    <w:rsid w:val="0025676C"/>
    <w:rsid w:val="00261AB2"/>
    <w:rsid w:val="00263BBC"/>
    <w:rsid w:val="00272220"/>
    <w:rsid w:val="00287E6C"/>
    <w:rsid w:val="00290CCF"/>
    <w:rsid w:val="002958AE"/>
    <w:rsid w:val="002A3A77"/>
    <w:rsid w:val="002A537A"/>
    <w:rsid w:val="002A608F"/>
    <w:rsid w:val="002A7690"/>
    <w:rsid w:val="002B13CB"/>
    <w:rsid w:val="002B16B4"/>
    <w:rsid w:val="002B3D94"/>
    <w:rsid w:val="002C4B3C"/>
    <w:rsid w:val="002D0AEA"/>
    <w:rsid w:val="002D5525"/>
    <w:rsid w:val="002D5DD5"/>
    <w:rsid w:val="002D60B6"/>
    <w:rsid w:val="002D69CA"/>
    <w:rsid w:val="002D6BC9"/>
    <w:rsid w:val="002E30B5"/>
    <w:rsid w:val="002F775A"/>
    <w:rsid w:val="00304581"/>
    <w:rsid w:val="003046B0"/>
    <w:rsid w:val="003141FD"/>
    <w:rsid w:val="003155A4"/>
    <w:rsid w:val="00317F67"/>
    <w:rsid w:val="003210E6"/>
    <w:rsid w:val="00323D43"/>
    <w:rsid w:val="00330673"/>
    <w:rsid w:val="003318E3"/>
    <w:rsid w:val="003349A5"/>
    <w:rsid w:val="003370E0"/>
    <w:rsid w:val="00340FD4"/>
    <w:rsid w:val="00346545"/>
    <w:rsid w:val="003479A6"/>
    <w:rsid w:val="003568E0"/>
    <w:rsid w:val="00356BE7"/>
    <w:rsid w:val="00362A34"/>
    <w:rsid w:val="0036303E"/>
    <w:rsid w:val="003648B5"/>
    <w:rsid w:val="003663A6"/>
    <w:rsid w:val="00366BDA"/>
    <w:rsid w:val="00366BE5"/>
    <w:rsid w:val="00370A5C"/>
    <w:rsid w:val="00370C27"/>
    <w:rsid w:val="003718BD"/>
    <w:rsid w:val="00385DE3"/>
    <w:rsid w:val="00386590"/>
    <w:rsid w:val="003A24D7"/>
    <w:rsid w:val="003A385D"/>
    <w:rsid w:val="003A5ED7"/>
    <w:rsid w:val="003B0483"/>
    <w:rsid w:val="003B0FEC"/>
    <w:rsid w:val="003B1A95"/>
    <w:rsid w:val="003B5CC1"/>
    <w:rsid w:val="003B6058"/>
    <w:rsid w:val="003B7E82"/>
    <w:rsid w:val="003C13FA"/>
    <w:rsid w:val="003C1F11"/>
    <w:rsid w:val="003D47F5"/>
    <w:rsid w:val="003E3BA9"/>
    <w:rsid w:val="003F3178"/>
    <w:rsid w:val="003F48B2"/>
    <w:rsid w:val="0040336E"/>
    <w:rsid w:val="00405AB1"/>
    <w:rsid w:val="0040693F"/>
    <w:rsid w:val="00407568"/>
    <w:rsid w:val="0042206B"/>
    <w:rsid w:val="0042485B"/>
    <w:rsid w:val="0042602C"/>
    <w:rsid w:val="004321CB"/>
    <w:rsid w:val="004338C5"/>
    <w:rsid w:val="004364E8"/>
    <w:rsid w:val="004405BC"/>
    <w:rsid w:val="00444A76"/>
    <w:rsid w:val="00450158"/>
    <w:rsid w:val="004617FF"/>
    <w:rsid w:val="00464CBB"/>
    <w:rsid w:val="004652C7"/>
    <w:rsid w:val="0046542D"/>
    <w:rsid w:val="00472C8A"/>
    <w:rsid w:val="004765F2"/>
    <w:rsid w:val="0048172C"/>
    <w:rsid w:val="00481C26"/>
    <w:rsid w:val="00486414"/>
    <w:rsid w:val="00495223"/>
    <w:rsid w:val="004963DF"/>
    <w:rsid w:val="004A31BC"/>
    <w:rsid w:val="004A4E13"/>
    <w:rsid w:val="004A54CA"/>
    <w:rsid w:val="004B21DB"/>
    <w:rsid w:val="004B3060"/>
    <w:rsid w:val="004B4478"/>
    <w:rsid w:val="004C0B62"/>
    <w:rsid w:val="004C541A"/>
    <w:rsid w:val="004D2A3E"/>
    <w:rsid w:val="004D487E"/>
    <w:rsid w:val="004E77A5"/>
    <w:rsid w:val="00503753"/>
    <w:rsid w:val="0051074E"/>
    <w:rsid w:val="0051077D"/>
    <w:rsid w:val="005111D5"/>
    <w:rsid w:val="0051162D"/>
    <w:rsid w:val="00512371"/>
    <w:rsid w:val="00515112"/>
    <w:rsid w:val="00517B6A"/>
    <w:rsid w:val="0053021B"/>
    <w:rsid w:val="00531B3E"/>
    <w:rsid w:val="005331B3"/>
    <w:rsid w:val="00533D91"/>
    <w:rsid w:val="00535855"/>
    <w:rsid w:val="00543C16"/>
    <w:rsid w:val="0054739E"/>
    <w:rsid w:val="005516E2"/>
    <w:rsid w:val="005559A7"/>
    <w:rsid w:val="005568C5"/>
    <w:rsid w:val="00556D64"/>
    <w:rsid w:val="00567D49"/>
    <w:rsid w:val="00572F07"/>
    <w:rsid w:val="00573E47"/>
    <w:rsid w:val="00575ADA"/>
    <w:rsid w:val="0057600F"/>
    <w:rsid w:val="00584F6D"/>
    <w:rsid w:val="00587384"/>
    <w:rsid w:val="005A13AB"/>
    <w:rsid w:val="005A3947"/>
    <w:rsid w:val="005B1411"/>
    <w:rsid w:val="005B5964"/>
    <w:rsid w:val="005B7842"/>
    <w:rsid w:val="005C072B"/>
    <w:rsid w:val="005C23CC"/>
    <w:rsid w:val="005C3821"/>
    <w:rsid w:val="005C6A59"/>
    <w:rsid w:val="005D27E7"/>
    <w:rsid w:val="005D3EA8"/>
    <w:rsid w:val="005E445D"/>
    <w:rsid w:val="005E5526"/>
    <w:rsid w:val="005E5B98"/>
    <w:rsid w:val="005E6AB7"/>
    <w:rsid w:val="005E6DF7"/>
    <w:rsid w:val="005E7F8C"/>
    <w:rsid w:val="005F090C"/>
    <w:rsid w:val="005F1887"/>
    <w:rsid w:val="005F3BC5"/>
    <w:rsid w:val="005F7198"/>
    <w:rsid w:val="00607CB6"/>
    <w:rsid w:val="00610A8C"/>
    <w:rsid w:val="00611776"/>
    <w:rsid w:val="00612918"/>
    <w:rsid w:val="006131C6"/>
    <w:rsid w:val="006158DE"/>
    <w:rsid w:val="0062074F"/>
    <w:rsid w:val="00623320"/>
    <w:rsid w:val="006254A1"/>
    <w:rsid w:val="006259FA"/>
    <w:rsid w:val="00630AD7"/>
    <w:rsid w:val="00632D50"/>
    <w:rsid w:val="006330DD"/>
    <w:rsid w:val="00633E8B"/>
    <w:rsid w:val="006402B9"/>
    <w:rsid w:val="00646260"/>
    <w:rsid w:val="00646E61"/>
    <w:rsid w:val="00652E0C"/>
    <w:rsid w:val="00655B6B"/>
    <w:rsid w:val="00656E12"/>
    <w:rsid w:val="0066376F"/>
    <w:rsid w:val="00664BA0"/>
    <w:rsid w:val="00666087"/>
    <w:rsid w:val="006664F3"/>
    <w:rsid w:val="006726FF"/>
    <w:rsid w:val="006748EA"/>
    <w:rsid w:val="00682AF9"/>
    <w:rsid w:val="00683DF1"/>
    <w:rsid w:val="00683F59"/>
    <w:rsid w:val="006846C6"/>
    <w:rsid w:val="00690AAB"/>
    <w:rsid w:val="006A3BD1"/>
    <w:rsid w:val="006A496A"/>
    <w:rsid w:val="006A6C0F"/>
    <w:rsid w:val="006B169E"/>
    <w:rsid w:val="006B2B58"/>
    <w:rsid w:val="006B445B"/>
    <w:rsid w:val="006B7C0E"/>
    <w:rsid w:val="006C3660"/>
    <w:rsid w:val="006C5710"/>
    <w:rsid w:val="006C5BFE"/>
    <w:rsid w:val="006C636D"/>
    <w:rsid w:val="006C67A6"/>
    <w:rsid w:val="006C7E68"/>
    <w:rsid w:val="006D02D2"/>
    <w:rsid w:val="006D6DC0"/>
    <w:rsid w:val="006E493C"/>
    <w:rsid w:val="006E79BB"/>
    <w:rsid w:val="006F1F95"/>
    <w:rsid w:val="00704958"/>
    <w:rsid w:val="00706FB6"/>
    <w:rsid w:val="00707523"/>
    <w:rsid w:val="007116B7"/>
    <w:rsid w:val="00713AAE"/>
    <w:rsid w:val="00721D57"/>
    <w:rsid w:val="00722BED"/>
    <w:rsid w:val="00722D18"/>
    <w:rsid w:val="00726EBD"/>
    <w:rsid w:val="00732775"/>
    <w:rsid w:val="00732B65"/>
    <w:rsid w:val="00733140"/>
    <w:rsid w:val="00735ACA"/>
    <w:rsid w:val="00736937"/>
    <w:rsid w:val="00742306"/>
    <w:rsid w:val="00743AF0"/>
    <w:rsid w:val="00745A82"/>
    <w:rsid w:val="0074774C"/>
    <w:rsid w:val="007501D2"/>
    <w:rsid w:val="00751738"/>
    <w:rsid w:val="007532ED"/>
    <w:rsid w:val="00757D66"/>
    <w:rsid w:val="00761865"/>
    <w:rsid w:val="00761D29"/>
    <w:rsid w:val="007659F1"/>
    <w:rsid w:val="00774BFD"/>
    <w:rsid w:val="007753AB"/>
    <w:rsid w:val="00775AE5"/>
    <w:rsid w:val="00776077"/>
    <w:rsid w:val="007836A8"/>
    <w:rsid w:val="00783A90"/>
    <w:rsid w:val="00786A66"/>
    <w:rsid w:val="007902BC"/>
    <w:rsid w:val="00790509"/>
    <w:rsid w:val="00797C6E"/>
    <w:rsid w:val="007B0C06"/>
    <w:rsid w:val="007B23ED"/>
    <w:rsid w:val="007B5154"/>
    <w:rsid w:val="007C242B"/>
    <w:rsid w:val="007C5265"/>
    <w:rsid w:val="007C7B46"/>
    <w:rsid w:val="007D22D2"/>
    <w:rsid w:val="007F132E"/>
    <w:rsid w:val="007F209B"/>
    <w:rsid w:val="007F2AF4"/>
    <w:rsid w:val="007F2B2C"/>
    <w:rsid w:val="007F5B30"/>
    <w:rsid w:val="008023C9"/>
    <w:rsid w:val="00807C36"/>
    <w:rsid w:val="00807FA1"/>
    <w:rsid w:val="0081001B"/>
    <w:rsid w:val="00814304"/>
    <w:rsid w:val="008146E3"/>
    <w:rsid w:val="00823790"/>
    <w:rsid w:val="008249CA"/>
    <w:rsid w:val="0082757D"/>
    <w:rsid w:val="00831089"/>
    <w:rsid w:val="008327F5"/>
    <w:rsid w:val="00832863"/>
    <w:rsid w:val="00833D66"/>
    <w:rsid w:val="008366C5"/>
    <w:rsid w:val="00836C76"/>
    <w:rsid w:val="00836E42"/>
    <w:rsid w:val="00841957"/>
    <w:rsid w:val="008457C3"/>
    <w:rsid w:val="008458CE"/>
    <w:rsid w:val="00845BA5"/>
    <w:rsid w:val="00845F81"/>
    <w:rsid w:val="00847106"/>
    <w:rsid w:val="00852515"/>
    <w:rsid w:val="00852CB2"/>
    <w:rsid w:val="008536F1"/>
    <w:rsid w:val="00856F64"/>
    <w:rsid w:val="00863763"/>
    <w:rsid w:val="00871200"/>
    <w:rsid w:val="0087282C"/>
    <w:rsid w:val="00887D6D"/>
    <w:rsid w:val="008932BB"/>
    <w:rsid w:val="00897821"/>
    <w:rsid w:val="008A08CB"/>
    <w:rsid w:val="008A15F9"/>
    <w:rsid w:val="008A36A3"/>
    <w:rsid w:val="008A3EC3"/>
    <w:rsid w:val="008A463E"/>
    <w:rsid w:val="008B124C"/>
    <w:rsid w:val="008B1859"/>
    <w:rsid w:val="008B2496"/>
    <w:rsid w:val="008B2A5A"/>
    <w:rsid w:val="008B2DC2"/>
    <w:rsid w:val="008B58E1"/>
    <w:rsid w:val="008B77B7"/>
    <w:rsid w:val="008C41AD"/>
    <w:rsid w:val="008C6C9E"/>
    <w:rsid w:val="008C7BCC"/>
    <w:rsid w:val="008D3694"/>
    <w:rsid w:val="008E1225"/>
    <w:rsid w:val="008E5E5A"/>
    <w:rsid w:val="008E6A28"/>
    <w:rsid w:val="008E77B7"/>
    <w:rsid w:val="008F0C37"/>
    <w:rsid w:val="008F1F39"/>
    <w:rsid w:val="008F24D8"/>
    <w:rsid w:val="008F35D8"/>
    <w:rsid w:val="008F54B8"/>
    <w:rsid w:val="008F7130"/>
    <w:rsid w:val="00900807"/>
    <w:rsid w:val="00903C85"/>
    <w:rsid w:val="009049FB"/>
    <w:rsid w:val="00904B11"/>
    <w:rsid w:val="00905163"/>
    <w:rsid w:val="00910B99"/>
    <w:rsid w:val="0091691C"/>
    <w:rsid w:val="009203DF"/>
    <w:rsid w:val="00920AD7"/>
    <w:rsid w:val="009246C2"/>
    <w:rsid w:val="009270BC"/>
    <w:rsid w:val="00927AE5"/>
    <w:rsid w:val="00930D60"/>
    <w:rsid w:val="00932A2A"/>
    <w:rsid w:val="00937872"/>
    <w:rsid w:val="00940CEC"/>
    <w:rsid w:val="009437D6"/>
    <w:rsid w:val="009437E8"/>
    <w:rsid w:val="00965C12"/>
    <w:rsid w:val="009665F4"/>
    <w:rsid w:val="009675F1"/>
    <w:rsid w:val="00972419"/>
    <w:rsid w:val="00972F6C"/>
    <w:rsid w:val="00985AB0"/>
    <w:rsid w:val="00990074"/>
    <w:rsid w:val="009A7930"/>
    <w:rsid w:val="009A7F14"/>
    <w:rsid w:val="009B05AC"/>
    <w:rsid w:val="009B72E9"/>
    <w:rsid w:val="009C03D5"/>
    <w:rsid w:val="009C520D"/>
    <w:rsid w:val="009C6450"/>
    <w:rsid w:val="009C7623"/>
    <w:rsid w:val="009D2BBC"/>
    <w:rsid w:val="009D4544"/>
    <w:rsid w:val="009D4C18"/>
    <w:rsid w:val="009E2560"/>
    <w:rsid w:val="009E3090"/>
    <w:rsid w:val="009E5E22"/>
    <w:rsid w:val="009E7179"/>
    <w:rsid w:val="009F245F"/>
    <w:rsid w:val="009F5D9D"/>
    <w:rsid w:val="009F7088"/>
    <w:rsid w:val="00A00141"/>
    <w:rsid w:val="00A0102B"/>
    <w:rsid w:val="00A02DD7"/>
    <w:rsid w:val="00A06A23"/>
    <w:rsid w:val="00A07258"/>
    <w:rsid w:val="00A0738B"/>
    <w:rsid w:val="00A07604"/>
    <w:rsid w:val="00A10C3D"/>
    <w:rsid w:val="00A111FB"/>
    <w:rsid w:val="00A12BDA"/>
    <w:rsid w:val="00A12E42"/>
    <w:rsid w:val="00A1448B"/>
    <w:rsid w:val="00A30509"/>
    <w:rsid w:val="00A32A49"/>
    <w:rsid w:val="00A356B5"/>
    <w:rsid w:val="00A373C3"/>
    <w:rsid w:val="00A42697"/>
    <w:rsid w:val="00A50146"/>
    <w:rsid w:val="00A52888"/>
    <w:rsid w:val="00A57CBB"/>
    <w:rsid w:val="00A608DB"/>
    <w:rsid w:val="00A6389B"/>
    <w:rsid w:val="00A64FFC"/>
    <w:rsid w:val="00A65507"/>
    <w:rsid w:val="00A71599"/>
    <w:rsid w:val="00A763ED"/>
    <w:rsid w:val="00A86898"/>
    <w:rsid w:val="00A86BFF"/>
    <w:rsid w:val="00A87F45"/>
    <w:rsid w:val="00A900BA"/>
    <w:rsid w:val="00A93042"/>
    <w:rsid w:val="00A976C6"/>
    <w:rsid w:val="00AA5F55"/>
    <w:rsid w:val="00AA7231"/>
    <w:rsid w:val="00AB1D84"/>
    <w:rsid w:val="00AB5EE4"/>
    <w:rsid w:val="00AC1889"/>
    <w:rsid w:val="00AC1948"/>
    <w:rsid w:val="00AC1DC2"/>
    <w:rsid w:val="00AC32BD"/>
    <w:rsid w:val="00AD009C"/>
    <w:rsid w:val="00AD281E"/>
    <w:rsid w:val="00AD5718"/>
    <w:rsid w:val="00AD5D2F"/>
    <w:rsid w:val="00AD641F"/>
    <w:rsid w:val="00AD7AD3"/>
    <w:rsid w:val="00AE127C"/>
    <w:rsid w:val="00AE23AD"/>
    <w:rsid w:val="00AE3BED"/>
    <w:rsid w:val="00AE7228"/>
    <w:rsid w:val="00AF046F"/>
    <w:rsid w:val="00AF35D9"/>
    <w:rsid w:val="00B00138"/>
    <w:rsid w:val="00B0237E"/>
    <w:rsid w:val="00B04A8D"/>
    <w:rsid w:val="00B05753"/>
    <w:rsid w:val="00B109F5"/>
    <w:rsid w:val="00B1395B"/>
    <w:rsid w:val="00B16333"/>
    <w:rsid w:val="00B222B7"/>
    <w:rsid w:val="00B27FAE"/>
    <w:rsid w:val="00B36BBF"/>
    <w:rsid w:val="00B36CF9"/>
    <w:rsid w:val="00B36F41"/>
    <w:rsid w:val="00B37EE9"/>
    <w:rsid w:val="00B37F0C"/>
    <w:rsid w:val="00B4135F"/>
    <w:rsid w:val="00B516EB"/>
    <w:rsid w:val="00B51D8E"/>
    <w:rsid w:val="00B5264B"/>
    <w:rsid w:val="00B67971"/>
    <w:rsid w:val="00B82A70"/>
    <w:rsid w:val="00B84034"/>
    <w:rsid w:val="00B9085D"/>
    <w:rsid w:val="00B921CC"/>
    <w:rsid w:val="00B93C86"/>
    <w:rsid w:val="00B96A67"/>
    <w:rsid w:val="00BA2D80"/>
    <w:rsid w:val="00BA4282"/>
    <w:rsid w:val="00BA69DC"/>
    <w:rsid w:val="00BB0B29"/>
    <w:rsid w:val="00BB2B7F"/>
    <w:rsid w:val="00BB47D6"/>
    <w:rsid w:val="00BB4CD5"/>
    <w:rsid w:val="00BC074A"/>
    <w:rsid w:val="00BC1E58"/>
    <w:rsid w:val="00BC5094"/>
    <w:rsid w:val="00BC600F"/>
    <w:rsid w:val="00BD7EC0"/>
    <w:rsid w:val="00BE0E2E"/>
    <w:rsid w:val="00BE446C"/>
    <w:rsid w:val="00BE4D8E"/>
    <w:rsid w:val="00BE58A8"/>
    <w:rsid w:val="00BE5EA9"/>
    <w:rsid w:val="00BF7150"/>
    <w:rsid w:val="00BF77BC"/>
    <w:rsid w:val="00C014D8"/>
    <w:rsid w:val="00C06168"/>
    <w:rsid w:val="00C1100D"/>
    <w:rsid w:val="00C1138B"/>
    <w:rsid w:val="00C1365B"/>
    <w:rsid w:val="00C142C5"/>
    <w:rsid w:val="00C14B0A"/>
    <w:rsid w:val="00C169BD"/>
    <w:rsid w:val="00C16ADC"/>
    <w:rsid w:val="00C23BE0"/>
    <w:rsid w:val="00C246C5"/>
    <w:rsid w:val="00C2569A"/>
    <w:rsid w:val="00C26392"/>
    <w:rsid w:val="00C33AC8"/>
    <w:rsid w:val="00C4223E"/>
    <w:rsid w:val="00C4575E"/>
    <w:rsid w:val="00C50F36"/>
    <w:rsid w:val="00C61F38"/>
    <w:rsid w:val="00C70738"/>
    <w:rsid w:val="00C743C5"/>
    <w:rsid w:val="00C75495"/>
    <w:rsid w:val="00C82A5F"/>
    <w:rsid w:val="00C83300"/>
    <w:rsid w:val="00C83CEE"/>
    <w:rsid w:val="00C86375"/>
    <w:rsid w:val="00C90325"/>
    <w:rsid w:val="00C90C6B"/>
    <w:rsid w:val="00C91E19"/>
    <w:rsid w:val="00C920A0"/>
    <w:rsid w:val="00CA0051"/>
    <w:rsid w:val="00CA183A"/>
    <w:rsid w:val="00CB33FB"/>
    <w:rsid w:val="00CB73C8"/>
    <w:rsid w:val="00CC0364"/>
    <w:rsid w:val="00CC1602"/>
    <w:rsid w:val="00CC699F"/>
    <w:rsid w:val="00CD145C"/>
    <w:rsid w:val="00CD3C5D"/>
    <w:rsid w:val="00CE4BE4"/>
    <w:rsid w:val="00CE5CC3"/>
    <w:rsid w:val="00CE6B10"/>
    <w:rsid w:val="00CE7005"/>
    <w:rsid w:val="00CE7C05"/>
    <w:rsid w:val="00CF200C"/>
    <w:rsid w:val="00CF4B82"/>
    <w:rsid w:val="00CF6C61"/>
    <w:rsid w:val="00CF6D06"/>
    <w:rsid w:val="00D00C63"/>
    <w:rsid w:val="00D01FAC"/>
    <w:rsid w:val="00D01FC2"/>
    <w:rsid w:val="00D0410E"/>
    <w:rsid w:val="00D052BA"/>
    <w:rsid w:val="00D06A88"/>
    <w:rsid w:val="00D1532D"/>
    <w:rsid w:val="00D20F4D"/>
    <w:rsid w:val="00D22529"/>
    <w:rsid w:val="00D25AB5"/>
    <w:rsid w:val="00D3429D"/>
    <w:rsid w:val="00D34FD4"/>
    <w:rsid w:val="00D35349"/>
    <w:rsid w:val="00D4560A"/>
    <w:rsid w:val="00D50BC9"/>
    <w:rsid w:val="00D52DD9"/>
    <w:rsid w:val="00D533AE"/>
    <w:rsid w:val="00D54C35"/>
    <w:rsid w:val="00D55119"/>
    <w:rsid w:val="00D55234"/>
    <w:rsid w:val="00D56979"/>
    <w:rsid w:val="00D6038C"/>
    <w:rsid w:val="00D63DF5"/>
    <w:rsid w:val="00D6541A"/>
    <w:rsid w:val="00D67F2D"/>
    <w:rsid w:val="00D72561"/>
    <w:rsid w:val="00D745B1"/>
    <w:rsid w:val="00D75E40"/>
    <w:rsid w:val="00D80C0D"/>
    <w:rsid w:val="00D858D1"/>
    <w:rsid w:val="00D87C74"/>
    <w:rsid w:val="00D9118E"/>
    <w:rsid w:val="00D9146E"/>
    <w:rsid w:val="00D91F4F"/>
    <w:rsid w:val="00D93AAB"/>
    <w:rsid w:val="00D93BEC"/>
    <w:rsid w:val="00D96757"/>
    <w:rsid w:val="00D9676A"/>
    <w:rsid w:val="00DA0CE1"/>
    <w:rsid w:val="00DA2BD0"/>
    <w:rsid w:val="00DA37AE"/>
    <w:rsid w:val="00DB156C"/>
    <w:rsid w:val="00DB1938"/>
    <w:rsid w:val="00DB410C"/>
    <w:rsid w:val="00DC6CF5"/>
    <w:rsid w:val="00DD4756"/>
    <w:rsid w:val="00DD69AC"/>
    <w:rsid w:val="00DE1657"/>
    <w:rsid w:val="00DE16E1"/>
    <w:rsid w:val="00DE7999"/>
    <w:rsid w:val="00DF135C"/>
    <w:rsid w:val="00DF4CAE"/>
    <w:rsid w:val="00E12B29"/>
    <w:rsid w:val="00E14760"/>
    <w:rsid w:val="00E165EC"/>
    <w:rsid w:val="00E2106C"/>
    <w:rsid w:val="00E223C6"/>
    <w:rsid w:val="00E26B7A"/>
    <w:rsid w:val="00E26F68"/>
    <w:rsid w:val="00E33101"/>
    <w:rsid w:val="00E369B6"/>
    <w:rsid w:val="00E40C76"/>
    <w:rsid w:val="00E456DD"/>
    <w:rsid w:val="00E45798"/>
    <w:rsid w:val="00E46812"/>
    <w:rsid w:val="00E51E17"/>
    <w:rsid w:val="00E5329E"/>
    <w:rsid w:val="00E536E8"/>
    <w:rsid w:val="00E547C5"/>
    <w:rsid w:val="00E553B7"/>
    <w:rsid w:val="00E5551F"/>
    <w:rsid w:val="00E61B6F"/>
    <w:rsid w:val="00E62B09"/>
    <w:rsid w:val="00E62C96"/>
    <w:rsid w:val="00E67F04"/>
    <w:rsid w:val="00E704DA"/>
    <w:rsid w:val="00E71AAE"/>
    <w:rsid w:val="00E84C50"/>
    <w:rsid w:val="00E8703C"/>
    <w:rsid w:val="00E97A25"/>
    <w:rsid w:val="00EA1C70"/>
    <w:rsid w:val="00EA404F"/>
    <w:rsid w:val="00EA7D08"/>
    <w:rsid w:val="00EB350D"/>
    <w:rsid w:val="00EB4C72"/>
    <w:rsid w:val="00EB4E0C"/>
    <w:rsid w:val="00EB6901"/>
    <w:rsid w:val="00EC223D"/>
    <w:rsid w:val="00EC3F7F"/>
    <w:rsid w:val="00EC435B"/>
    <w:rsid w:val="00EC4689"/>
    <w:rsid w:val="00ED5F88"/>
    <w:rsid w:val="00EF0CB3"/>
    <w:rsid w:val="00EF6A82"/>
    <w:rsid w:val="00F00AE0"/>
    <w:rsid w:val="00F03B9F"/>
    <w:rsid w:val="00F04911"/>
    <w:rsid w:val="00F07B91"/>
    <w:rsid w:val="00F108A7"/>
    <w:rsid w:val="00F134C4"/>
    <w:rsid w:val="00F138BE"/>
    <w:rsid w:val="00F15632"/>
    <w:rsid w:val="00F2067F"/>
    <w:rsid w:val="00F214D5"/>
    <w:rsid w:val="00F215C9"/>
    <w:rsid w:val="00F26537"/>
    <w:rsid w:val="00F27AE2"/>
    <w:rsid w:val="00F31DC4"/>
    <w:rsid w:val="00F359BB"/>
    <w:rsid w:val="00F35E7B"/>
    <w:rsid w:val="00F367CC"/>
    <w:rsid w:val="00F36B9B"/>
    <w:rsid w:val="00F4231E"/>
    <w:rsid w:val="00F42924"/>
    <w:rsid w:val="00F4461E"/>
    <w:rsid w:val="00F5409B"/>
    <w:rsid w:val="00F56890"/>
    <w:rsid w:val="00F6043D"/>
    <w:rsid w:val="00F60602"/>
    <w:rsid w:val="00F62F09"/>
    <w:rsid w:val="00F660F8"/>
    <w:rsid w:val="00F7227D"/>
    <w:rsid w:val="00F73C5D"/>
    <w:rsid w:val="00F8225D"/>
    <w:rsid w:val="00F85B03"/>
    <w:rsid w:val="00F918F5"/>
    <w:rsid w:val="00F91AF4"/>
    <w:rsid w:val="00F92E42"/>
    <w:rsid w:val="00F9791D"/>
    <w:rsid w:val="00FA2271"/>
    <w:rsid w:val="00FA508B"/>
    <w:rsid w:val="00FA6478"/>
    <w:rsid w:val="00FA67BA"/>
    <w:rsid w:val="00FA6C35"/>
    <w:rsid w:val="00FB1A80"/>
    <w:rsid w:val="00FB2AB6"/>
    <w:rsid w:val="00FB5A9E"/>
    <w:rsid w:val="00FB7D4B"/>
    <w:rsid w:val="00FC0726"/>
    <w:rsid w:val="00FC1921"/>
    <w:rsid w:val="00FC4564"/>
    <w:rsid w:val="00FC73FC"/>
    <w:rsid w:val="00FD23C7"/>
    <w:rsid w:val="00FD61DC"/>
    <w:rsid w:val="00FD63A9"/>
    <w:rsid w:val="00FE0F73"/>
    <w:rsid w:val="00FE35B2"/>
    <w:rsid w:val="00FE5125"/>
    <w:rsid w:val="00FF119B"/>
    <w:rsid w:val="00FF1567"/>
    <w:rsid w:val="00FF3379"/>
    <w:rsid w:val="00FF4B8A"/>
    <w:rsid w:val="00FF5DFA"/>
    <w:rsid w:val="02010314"/>
    <w:rsid w:val="02291080"/>
    <w:rsid w:val="04DA2276"/>
    <w:rsid w:val="05A0B4D3"/>
    <w:rsid w:val="061EBD57"/>
    <w:rsid w:val="08329657"/>
    <w:rsid w:val="0945B77A"/>
    <w:rsid w:val="0CA7596C"/>
    <w:rsid w:val="0D4D756C"/>
    <w:rsid w:val="0F64668E"/>
    <w:rsid w:val="102670AF"/>
    <w:rsid w:val="109B2278"/>
    <w:rsid w:val="111ACB1A"/>
    <w:rsid w:val="119726DC"/>
    <w:rsid w:val="1206A087"/>
    <w:rsid w:val="12D37163"/>
    <w:rsid w:val="15EE3C3D"/>
    <w:rsid w:val="16705EFE"/>
    <w:rsid w:val="19AE267C"/>
    <w:rsid w:val="1B23F7CC"/>
    <w:rsid w:val="1B655B43"/>
    <w:rsid w:val="1C19BD89"/>
    <w:rsid w:val="1CC50FF0"/>
    <w:rsid w:val="1DFED602"/>
    <w:rsid w:val="1F51F894"/>
    <w:rsid w:val="204F39F0"/>
    <w:rsid w:val="2088E176"/>
    <w:rsid w:val="2142B0CD"/>
    <w:rsid w:val="23418DDD"/>
    <w:rsid w:val="239529E3"/>
    <w:rsid w:val="24B4D79E"/>
    <w:rsid w:val="27281544"/>
    <w:rsid w:val="280C6B24"/>
    <w:rsid w:val="2925CEA0"/>
    <w:rsid w:val="2966A06B"/>
    <w:rsid w:val="2A00F035"/>
    <w:rsid w:val="2A33D161"/>
    <w:rsid w:val="2AD06AB6"/>
    <w:rsid w:val="2D063002"/>
    <w:rsid w:val="2D4E3C21"/>
    <w:rsid w:val="2D5731C1"/>
    <w:rsid w:val="2DA1E816"/>
    <w:rsid w:val="2DD388D6"/>
    <w:rsid w:val="2E477DE8"/>
    <w:rsid w:val="2ED38143"/>
    <w:rsid w:val="2EF5778B"/>
    <w:rsid w:val="2F06E26A"/>
    <w:rsid w:val="2FFE54AC"/>
    <w:rsid w:val="3062DDEB"/>
    <w:rsid w:val="30C4412A"/>
    <w:rsid w:val="3320535D"/>
    <w:rsid w:val="34D915AD"/>
    <w:rsid w:val="3540D6FA"/>
    <w:rsid w:val="368C6C1A"/>
    <w:rsid w:val="3BDA5173"/>
    <w:rsid w:val="3D583BFD"/>
    <w:rsid w:val="3DF20728"/>
    <w:rsid w:val="3F26BB38"/>
    <w:rsid w:val="40FE2461"/>
    <w:rsid w:val="42180E4A"/>
    <w:rsid w:val="4224A567"/>
    <w:rsid w:val="42755CFF"/>
    <w:rsid w:val="42FE6907"/>
    <w:rsid w:val="435E9FD6"/>
    <w:rsid w:val="4479C084"/>
    <w:rsid w:val="45809C41"/>
    <w:rsid w:val="4622FB40"/>
    <w:rsid w:val="47BA9468"/>
    <w:rsid w:val="494D31A7"/>
    <w:rsid w:val="49AC9040"/>
    <w:rsid w:val="49C1BFD4"/>
    <w:rsid w:val="49F3092E"/>
    <w:rsid w:val="4AA66801"/>
    <w:rsid w:val="4BE5BC5C"/>
    <w:rsid w:val="4E25A831"/>
    <w:rsid w:val="4F277E87"/>
    <w:rsid w:val="5194AC93"/>
    <w:rsid w:val="51C931F9"/>
    <w:rsid w:val="520D43E7"/>
    <w:rsid w:val="536C576D"/>
    <w:rsid w:val="540349BA"/>
    <w:rsid w:val="540374A8"/>
    <w:rsid w:val="55237D49"/>
    <w:rsid w:val="567C0C7D"/>
    <w:rsid w:val="5706C783"/>
    <w:rsid w:val="573070A6"/>
    <w:rsid w:val="595FDF22"/>
    <w:rsid w:val="5BF74495"/>
    <w:rsid w:val="5C25F801"/>
    <w:rsid w:val="5C7F129A"/>
    <w:rsid w:val="5DA9BF76"/>
    <w:rsid w:val="5E37EEC8"/>
    <w:rsid w:val="60AD318B"/>
    <w:rsid w:val="612E4E95"/>
    <w:rsid w:val="62E5A8FE"/>
    <w:rsid w:val="632AC13D"/>
    <w:rsid w:val="649CA8AB"/>
    <w:rsid w:val="64B2FB05"/>
    <w:rsid w:val="65917FF8"/>
    <w:rsid w:val="65A333AE"/>
    <w:rsid w:val="6636A795"/>
    <w:rsid w:val="6786932F"/>
    <w:rsid w:val="69F121CC"/>
    <w:rsid w:val="6A2E8FB2"/>
    <w:rsid w:val="6AB1020F"/>
    <w:rsid w:val="6B63748C"/>
    <w:rsid w:val="6C958DC3"/>
    <w:rsid w:val="6D68F771"/>
    <w:rsid w:val="6D9823C7"/>
    <w:rsid w:val="6DB974AC"/>
    <w:rsid w:val="6E05129A"/>
    <w:rsid w:val="6E0B616B"/>
    <w:rsid w:val="70CB42DB"/>
    <w:rsid w:val="71557E06"/>
    <w:rsid w:val="71AC8852"/>
    <w:rsid w:val="7296A2F1"/>
    <w:rsid w:val="739DB56F"/>
    <w:rsid w:val="7402E39D"/>
    <w:rsid w:val="750F7760"/>
    <w:rsid w:val="7741855D"/>
    <w:rsid w:val="7755D783"/>
    <w:rsid w:val="77580B8B"/>
    <w:rsid w:val="7823CAFC"/>
    <w:rsid w:val="7841601C"/>
    <w:rsid w:val="78AC3150"/>
    <w:rsid w:val="78F1A7E4"/>
    <w:rsid w:val="79013B6C"/>
    <w:rsid w:val="79DD307D"/>
    <w:rsid w:val="7A8D7845"/>
    <w:rsid w:val="7AE90D85"/>
    <w:rsid w:val="7B3396F4"/>
    <w:rsid w:val="7B4EB5D7"/>
    <w:rsid w:val="7B7900DE"/>
    <w:rsid w:val="7D3DA30D"/>
    <w:rsid w:val="7EA174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33D161"/>
  <w15:chartTrackingRefBased/>
  <w15:docId w15:val="{7E7F304E-B691-4F78-A09B-ED3AFD7028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239529E3"/>
    <w:rPr>
      <w:lang w:val="en-GB"/>
    </w:rPr>
  </w:style>
  <w:style w:type="paragraph" w:styleId="Heading1">
    <w:name w:val="heading 1"/>
    <w:basedOn w:val="Normal"/>
    <w:next w:val="Normal"/>
    <w:link w:val="Heading1Char"/>
    <w:uiPriority w:val="9"/>
    <w:qFormat/>
    <w:rsid w:val="239529E3"/>
    <w:pPr>
      <w:keepNext/>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239529E3"/>
    <w:pPr>
      <w:keepNext/>
      <w:spacing w:before="40" w:after="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uiPriority w:val="9"/>
    <w:unhideWhenUsed/>
    <w:qFormat/>
    <w:rsid w:val="239529E3"/>
    <w:pPr>
      <w:keepNext/>
      <w:spacing w:before="40" w:after="0"/>
      <w:outlineLvl w:val="2"/>
    </w:pPr>
    <w:rPr>
      <w:rFonts w:asciiTheme="majorHAnsi" w:eastAsiaTheme="majorEastAsia" w:hAnsiTheme="majorHAnsi" w:cstheme="majorBidi"/>
      <w:sz w:val="24"/>
      <w:szCs w:val="24"/>
    </w:rPr>
  </w:style>
  <w:style w:type="paragraph" w:styleId="Heading4">
    <w:name w:val="heading 4"/>
    <w:basedOn w:val="Normal"/>
    <w:next w:val="Normal"/>
    <w:link w:val="Heading4Char"/>
    <w:uiPriority w:val="9"/>
    <w:unhideWhenUsed/>
    <w:qFormat/>
    <w:rsid w:val="00690AAB"/>
    <w:pPr>
      <w:keepNext/>
      <w:spacing w:before="40" w:after="0"/>
      <w:outlineLvl w:val="3"/>
    </w:pPr>
    <w:rPr>
      <w:rFonts w:asciiTheme="majorHAnsi" w:eastAsiaTheme="majorEastAsia" w:hAnsiTheme="majorHAnsi" w:cstheme="majorBidi"/>
      <w:b/>
      <w:i/>
      <w:iCs/>
    </w:rPr>
  </w:style>
  <w:style w:type="paragraph" w:styleId="Heading5">
    <w:name w:val="heading 5"/>
    <w:basedOn w:val="Normal"/>
    <w:next w:val="Normal"/>
    <w:link w:val="Heading5Char"/>
    <w:uiPriority w:val="9"/>
    <w:unhideWhenUsed/>
    <w:qFormat/>
    <w:rsid w:val="00206C23"/>
    <w:pPr>
      <w:keepNext/>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206C23"/>
    <w:pPr>
      <w:keepNext/>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00206C23"/>
    <w:pPr>
      <w:keepNext/>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00206C23"/>
    <w:pPr>
      <w:keepNext/>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00206C23"/>
    <w:pPr>
      <w:keepNext/>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7005"/>
    <w:rPr>
      <w:rFonts w:asciiTheme="majorHAnsi" w:eastAsiaTheme="majorEastAsia" w:hAnsiTheme="majorHAnsi" w:cstheme="majorBidi"/>
      <w:sz w:val="32"/>
      <w:szCs w:val="32"/>
      <w:lang w:val="en-GB"/>
    </w:rPr>
  </w:style>
  <w:style w:type="paragraph" w:styleId="TOCHeading">
    <w:name w:val="TOC Heading"/>
    <w:basedOn w:val="Heading1"/>
    <w:next w:val="Normal"/>
    <w:uiPriority w:val="39"/>
    <w:unhideWhenUsed/>
    <w:qFormat/>
    <w:rsid w:val="239529E3"/>
    <w:rPr>
      <w:color w:val="2F5496" w:themeColor="accent1" w:themeShade="BF"/>
    </w:rPr>
  </w:style>
  <w:style w:type="paragraph" w:styleId="TOC1">
    <w:name w:val="toc 1"/>
    <w:basedOn w:val="Normal"/>
    <w:next w:val="Normal"/>
    <w:uiPriority w:val="39"/>
    <w:unhideWhenUsed/>
    <w:rsid w:val="239529E3"/>
    <w:pPr>
      <w:spacing w:after="100"/>
    </w:pPr>
  </w:style>
  <w:style w:type="character" w:styleId="Hyperlink">
    <w:name w:val="Hyperlink"/>
    <w:basedOn w:val="DefaultParagraphFont"/>
    <w:uiPriority w:val="99"/>
    <w:unhideWhenUsed/>
    <w:rsid w:val="00533D91"/>
    <w:rPr>
      <w:color w:val="0563C1" w:themeColor="hyperlink"/>
      <w:u w:val="single"/>
    </w:rPr>
  </w:style>
  <w:style w:type="character" w:customStyle="1" w:styleId="Heading2Char">
    <w:name w:val="Heading 2 Char"/>
    <w:basedOn w:val="DefaultParagraphFont"/>
    <w:link w:val="Heading2"/>
    <w:uiPriority w:val="9"/>
    <w:rsid w:val="00927AE5"/>
    <w:rPr>
      <w:rFonts w:asciiTheme="majorHAnsi" w:eastAsiaTheme="majorEastAsia" w:hAnsiTheme="majorHAnsi" w:cstheme="majorBidi"/>
      <w:sz w:val="26"/>
      <w:szCs w:val="26"/>
      <w:lang w:val="en-GB"/>
    </w:rPr>
  </w:style>
  <w:style w:type="character" w:customStyle="1" w:styleId="Heading3Char">
    <w:name w:val="Heading 3 Char"/>
    <w:basedOn w:val="DefaultParagraphFont"/>
    <w:link w:val="Heading3"/>
    <w:uiPriority w:val="9"/>
    <w:rsid w:val="00937872"/>
    <w:rPr>
      <w:rFonts w:asciiTheme="majorHAnsi" w:eastAsiaTheme="majorEastAsia" w:hAnsiTheme="majorHAnsi" w:cstheme="majorBidi"/>
      <w:sz w:val="24"/>
      <w:szCs w:val="24"/>
      <w:lang w:val="en-GB"/>
    </w:rPr>
  </w:style>
  <w:style w:type="table" w:styleId="TableGrid">
    <w:name w:val="Table Grid"/>
    <w:basedOn w:val="TableNormal"/>
    <w:uiPriority w:val="39"/>
    <w:rsid w:val="007477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uiPriority w:val="39"/>
    <w:unhideWhenUsed/>
    <w:rsid w:val="239529E3"/>
    <w:pPr>
      <w:spacing w:after="100"/>
      <w:ind w:left="220"/>
    </w:pPr>
  </w:style>
  <w:style w:type="paragraph" w:styleId="TOC3">
    <w:name w:val="toc 3"/>
    <w:basedOn w:val="Normal"/>
    <w:next w:val="Normal"/>
    <w:uiPriority w:val="39"/>
    <w:unhideWhenUsed/>
    <w:rsid w:val="239529E3"/>
    <w:pPr>
      <w:spacing w:after="100"/>
      <w:ind w:left="440"/>
    </w:pPr>
  </w:style>
  <w:style w:type="character" w:styleId="UnresolvedMention">
    <w:name w:val="Unresolved Mention"/>
    <w:basedOn w:val="DefaultParagraphFont"/>
    <w:uiPriority w:val="99"/>
    <w:semiHidden/>
    <w:unhideWhenUsed/>
    <w:rsid w:val="00E26B7A"/>
    <w:rPr>
      <w:color w:val="605E5C"/>
      <w:shd w:val="clear" w:color="auto" w:fill="E1DFDD"/>
    </w:rPr>
  </w:style>
  <w:style w:type="character" w:styleId="FollowedHyperlink">
    <w:name w:val="FollowedHyperlink"/>
    <w:basedOn w:val="DefaultParagraphFont"/>
    <w:uiPriority w:val="99"/>
    <w:semiHidden/>
    <w:unhideWhenUsed/>
    <w:rsid w:val="009203DF"/>
    <w:rPr>
      <w:color w:val="954F72" w:themeColor="followedHyperlink"/>
      <w:u w:val="single"/>
    </w:rPr>
  </w:style>
  <w:style w:type="character" w:customStyle="1" w:styleId="Heading4Char">
    <w:name w:val="Heading 4 Char"/>
    <w:basedOn w:val="DefaultParagraphFont"/>
    <w:link w:val="Heading4"/>
    <w:uiPriority w:val="9"/>
    <w:rsid w:val="00690AAB"/>
    <w:rPr>
      <w:rFonts w:asciiTheme="majorHAnsi" w:eastAsiaTheme="majorEastAsia" w:hAnsiTheme="majorHAnsi" w:cstheme="majorBidi"/>
      <w:b/>
      <w:i/>
      <w:iCs/>
      <w:lang w:val="en-GB"/>
    </w:rPr>
  </w:style>
  <w:style w:type="character" w:customStyle="1" w:styleId="Heading5Char">
    <w:name w:val="Heading 5 Char"/>
    <w:basedOn w:val="DefaultParagraphFont"/>
    <w:link w:val="Heading5"/>
    <w:uiPriority w:val="9"/>
    <w:rsid w:val="00206C23"/>
    <w:rPr>
      <w:rFonts w:asciiTheme="majorHAnsi" w:eastAsiaTheme="majorEastAsia" w:hAnsiTheme="majorHAnsi" w:cstheme="majorBidi"/>
      <w:color w:val="2F5496" w:themeColor="accent1" w:themeShade="BF"/>
      <w:lang w:val="en-GB"/>
    </w:rPr>
  </w:style>
  <w:style w:type="character" w:customStyle="1" w:styleId="Heading6Char">
    <w:name w:val="Heading 6 Char"/>
    <w:basedOn w:val="DefaultParagraphFont"/>
    <w:link w:val="Heading6"/>
    <w:uiPriority w:val="9"/>
    <w:rsid w:val="00206C23"/>
    <w:rPr>
      <w:rFonts w:asciiTheme="majorHAnsi" w:eastAsiaTheme="majorEastAsia" w:hAnsiTheme="majorHAnsi" w:cstheme="majorBidi"/>
      <w:color w:val="1F3763"/>
      <w:lang w:val="en-GB"/>
    </w:rPr>
  </w:style>
  <w:style w:type="character" w:customStyle="1" w:styleId="Heading7Char">
    <w:name w:val="Heading 7 Char"/>
    <w:basedOn w:val="DefaultParagraphFont"/>
    <w:link w:val="Heading7"/>
    <w:uiPriority w:val="9"/>
    <w:rsid w:val="00206C23"/>
    <w:rPr>
      <w:rFonts w:asciiTheme="majorHAnsi" w:eastAsiaTheme="majorEastAsia" w:hAnsiTheme="majorHAnsi" w:cstheme="majorBidi"/>
      <w:i/>
      <w:iCs/>
      <w:color w:val="1F3763"/>
      <w:lang w:val="en-GB"/>
    </w:rPr>
  </w:style>
  <w:style w:type="character" w:customStyle="1" w:styleId="Heading8Char">
    <w:name w:val="Heading 8 Char"/>
    <w:basedOn w:val="DefaultParagraphFont"/>
    <w:link w:val="Heading8"/>
    <w:uiPriority w:val="9"/>
    <w:rsid w:val="00206C23"/>
    <w:rPr>
      <w:rFonts w:asciiTheme="majorHAnsi" w:eastAsiaTheme="majorEastAsia" w:hAnsiTheme="majorHAnsi" w:cstheme="majorBidi"/>
      <w:color w:val="272727"/>
      <w:sz w:val="21"/>
      <w:szCs w:val="21"/>
      <w:lang w:val="en-GB"/>
    </w:rPr>
  </w:style>
  <w:style w:type="character" w:customStyle="1" w:styleId="Heading9Char">
    <w:name w:val="Heading 9 Char"/>
    <w:basedOn w:val="DefaultParagraphFont"/>
    <w:link w:val="Heading9"/>
    <w:uiPriority w:val="9"/>
    <w:rsid w:val="00206C23"/>
    <w:rPr>
      <w:rFonts w:asciiTheme="majorHAnsi" w:eastAsiaTheme="majorEastAsia" w:hAnsiTheme="majorHAnsi" w:cstheme="majorBidi"/>
      <w:i/>
      <w:iCs/>
      <w:color w:val="272727"/>
      <w:sz w:val="21"/>
      <w:szCs w:val="21"/>
      <w:lang w:val="en-GB"/>
    </w:rPr>
  </w:style>
  <w:style w:type="paragraph" w:styleId="Title">
    <w:name w:val="Title"/>
    <w:basedOn w:val="Normal"/>
    <w:next w:val="Normal"/>
    <w:link w:val="TitleChar"/>
    <w:uiPriority w:val="10"/>
    <w:qFormat/>
    <w:rsid w:val="00206C23"/>
    <w:pPr>
      <w:spacing w:after="0"/>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0"/>
    <w:rsid w:val="00206C23"/>
    <w:rPr>
      <w:rFonts w:asciiTheme="majorHAnsi" w:eastAsiaTheme="majorEastAsia" w:hAnsiTheme="majorHAnsi" w:cstheme="majorBidi"/>
      <w:sz w:val="56"/>
      <w:szCs w:val="56"/>
      <w:lang w:val="en-GB"/>
    </w:rPr>
  </w:style>
  <w:style w:type="paragraph" w:styleId="Subtitle">
    <w:name w:val="Subtitle"/>
    <w:basedOn w:val="Normal"/>
    <w:next w:val="Normal"/>
    <w:link w:val="SubtitleChar"/>
    <w:uiPriority w:val="11"/>
    <w:qFormat/>
    <w:rsid w:val="00206C23"/>
    <w:rPr>
      <w:rFonts w:eastAsiaTheme="minorEastAsia"/>
      <w:color w:val="5A5A5A"/>
    </w:rPr>
  </w:style>
  <w:style w:type="character" w:customStyle="1" w:styleId="SubtitleChar">
    <w:name w:val="Subtitle Char"/>
    <w:basedOn w:val="DefaultParagraphFont"/>
    <w:link w:val="Subtitle"/>
    <w:uiPriority w:val="11"/>
    <w:rsid w:val="00206C23"/>
    <w:rPr>
      <w:rFonts w:eastAsiaTheme="minorEastAsia"/>
      <w:color w:val="5A5A5A"/>
      <w:lang w:val="en-GB"/>
    </w:rPr>
  </w:style>
  <w:style w:type="paragraph" w:styleId="Quote">
    <w:name w:val="Quote"/>
    <w:basedOn w:val="Normal"/>
    <w:next w:val="Normal"/>
    <w:link w:val="QuoteChar"/>
    <w:uiPriority w:val="29"/>
    <w:qFormat/>
    <w:rsid w:val="00206C23"/>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206C23"/>
    <w:rPr>
      <w:i/>
      <w:iCs/>
      <w:color w:val="404040" w:themeColor="text1" w:themeTint="BF"/>
      <w:lang w:val="en-GB"/>
    </w:rPr>
  </w:style>
  <w:style w:type="paragraph" w:styleId="IntenseQuote">
    <w:name w:val="Intense Quote"/>
    <w:basedOn w:val="Normal"/>
    <w:next w:val="Normal"/>
    <w:link w:val="IntenseQuoteChar"/>
    <w:uiPriority w:val="30"/>
    <w:qFormat/>
    <w:rsid w:val="00206C23"/>
    <w:pP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206C23"/>
    <w:rPr>
      <w:i/>
      <w:iCs/>
      <w:color w:val="4472C4" w:themeColor="accent1"/>
      <w:lang w:val="en-GB"/>
    </w:rPr>
  </w:style>
  <w:style w:type="paragraph" w:styleId="ListParagraph">
    <w:name w:val="List Paragraph"/>
    <w:basedOn w:val="Normal"/>
    <w:uiPriority w:val="34"/>
    <w:qFormat/>
    <w:rsid w:val="00206C23"/>
    <w:pPr>
      <w:ind w:left="720"/>
      <w:contextualSpacing/>
    </w:pPr>
  </w:style>
  <w:style w:type="paragraph" w:styleId="TOC4">
    <w:name w:val="toc 4"/>
    <w:basedOn w:val="Normal"/>
    <w:next w:val="Normal"/>
    <w:uiPriority w:val="39"/>
    <w:unhideWhenUsed/>
    <w:rsid w:val="00206C23"/>
    <w:pPr>
      <w:spacing w:after="100"/>
      <w:ind w:left="660"/>
    </w:pPr>
  </w:style>
  <w:style w:type="paragraph" w:styleId="TOC5">
    <w:name w:val="toc 5"/>
    <w:basedOn w:val="Normal"/>
    <w:next w:val="Normal"/>
    <w:uiPriority w:val="39"/>
    <w:unhideWhenUsed/>
    <w:rsid w:val="00206C23"/>
    <w:pPr>
      <w:spacing w:after="100"/>
      <w:ind w:left="880"/>
    </w:pPr>
  </w:style>
  <w:style w:type="paragraph" w:styleId="TOC6">
    <w:name w:val="toc 6"/>
    <w:basedOn w:val="Normal"/>
    <w:next w:val="Normal"/>
    <w:uiPriority w:val="39"/>
    <w:unhideWhenUsed/>
    <w:rsid w:val="00206C23"/>
    <w:pPr>
      <w:spacing w:after="100"/>
      <w:ind w:left="1100"/>
    </w:pPr>
  </w:style>
  <w:style w:type="paragraph" w:styleId="TOC7">
    <w:name w:val="toc 7"/>
    <w:basedOn w:val="Normal"/>
    <w:next w:val="Normal"/>
    <w:uiPriority w:val="39"/>
    <w:unhideWhenUsed/>
    <w:rsid w:val="00206C23"/>
    <w:pPr>
      <w:spacing w:after="100"/>
      <w:ind w:left="1320"/>
    </w:pPr>
  </w:style>
  <w:style w:type="paragraph" w:styleId="TOC8">
    <w:name w:val="toc 8"/>
    <w:basedOn w:val="Normal"/>
    <w:next w:val="Normal"/>
    <w:uiPriority w:val="39"/>
    <w:unhideWhenUsed/>
    <w:rsid w:val="00206C23"/>
    <w:pPr>
      <w:spacing w:after="100"/>
      <w:ind w:left="1540"/>
    </w:pPr>
  </w:style>
  <w:style w:type="paragraph" w:styleId="TOC9">
    <w:name w:val="toc 9"/>
    <w:basedOn w:val="Normal"/>
    <w:next w:val="Normal"/>
    <w:uiPriority w:val="39"/>
    <w:unhideWhenUsed/>
    <w:rsid w:val="00206C23"/>
    <w:pPr>
      <w:spacing w:after="100"/>
      <w:ind w:left="1760"/>
    </w:pPr>
  </w:style>
  <w:style w:type="paragraph" w:styleId="EndnoteText">
    <w:name w:val="endnote text"/>
    <w:basedOn w:val="Normal"/>
    <w:link w:val="EndnoteTextChar"/>
    <w:uiPriority w:val="99"/>
    <w:semiHidden/>
    <w:unhideWhenUsed/>
    <w:rsid w:val="00206C23"/>
    <w:pPr>
      <w:spacing w:after="0"/>
    </w:pPr>
    <w:rPr>
      <w:sz w:val="20"/>
      <w:szCs w:val="20"/>
    </w:rPr>
  </w:style>
  <w:style w:type="character" w:customStyle="1" w:styleId="EndnoteTextChar">
    <w:name w:val="Endnote Text Char"/>
    <w:basedOn w:val="DefaultParagraphFont"/>
    <w:link w:val="EndnoteText"/>
    <w:uiPriority w:val="99"/>
    <w:semiHidden/>
    <w:rsid w:val="00206C23"/>
    <w:rPr>
      <w:sz w:val="20"/>
      <w:szCs w:val="20"/>
      <w:lang w:val="en-GB"/>
    </w:rPr>
  </w:style>
  <w:style w:type="paragraph" w:styleId="Footer">
    <w:name w:val="footer"/>
    <w:basedOn w:val="Normal"/>
    <w:link w:val="FooterChar"/>
    <w:uiPriority w:val="99"/>
    <w:unhideWhenUsed/>
    <w:rsid w:val="00206C23"/>
    <w:pPr>
      <w:tabs>
        <w:tab w:val="center" w:pos="4680"/>
        <w:tab w:val="right" w:pos="9360"/>
      </w:tabs>
      <w:spacing w:after="0"/>
    </w:pPr>
  </w:style>
  <w:style w:type="character" w:customStyle="1" w:styleId="FooterChar">
    <w:name w:val="Footer Char"/>
    <w:basedOn w:val="DefaultParagraphFont"/>
    <w:link w:val="Footer"/>
    <w:uiPriority w:val="99"/>
    <w:rsid w:val="00206C23"/>
    <w:rPr>
      <w:lang w:val="en-GB"/>
    </w:rPr>
  </w:style>
  <w:style w:type="paragraph" w:styleId="FootnoteText">
    <w:name w:val="footnote text"/>
    <w:basedOn w:val="Normal"/>
    <w:link w:val="FootnoteTextChar"/>
    <w:uiPriority w:val="99"/>
    <w:semiHidden/>
    <w:unhideWhenUsed/>
    <w:rsid w:val="00206C23"/>
    <w:pPr>
      <w:spacing w:after="0"/>
    </w:pPr>
    <w:rPr>
      <w:sz w:val="20"/>
      <w:szCs w:val="20"/>
    </w:rPr>
  </w:style>
  <w:style w:type="character" w:customStyle="1" w:styleId="FootnoteTextChar">
    <w:name w:val="Footnote Text Char"/>
    <w:basedOn w:val="DefaultParagraphFont"/>
    <w:link w:val="FootnoteText"/>
    <w:uiPriority w:val="99"/>
    <w:semiHidden/>
    <w:rsid w:val="00206C23"/>
    <w:rPr>
      <w:sz w:val="20"/>
      <w:szCs w:val="20"/>
      <w:lang w:val="en-GB"/>
    </w:rPr>
  </w:style>
  <w:style w:type="paragraph" w:styleId="Header">
    <w:name w:val="header"/>
    <w:basedOn w:val="Normal"/>
    <w:link w:val="HeaderChar"/>
    <w:uiPriority w:val="99"/>
    <w:unhideWhenUsed/>
    <w:rsid w:val="00206C23"/>
    <w:pPr>
      <w:tabs>
        <w:tab w:val="center" w:pos="4680"/>
        <w:tab w:val="right" w:pos="9360"/>
      </w:tabs>
      <w:spacing w:after="0"/>
    </w:pPr>
  </w:style>
  <w:style w:type="character" w:customStyle="1" w:styleId="HeaderChar">
    <w:name w:val="Header Char"/>
    <w:basedOn w:val="DefaultParagraphFont"/>
    <w:link w:val="Header"/>
    <w:uiPriority w:val="99"/>
    <w:rsid w:val="00206C23"/>
    <w:rPr>
      <w:lang w:val="en-GB"/>
    </w:rPr>
  </w:style>
  <w:style w:type="character" w:styleId="Emphasis">
    <w:name w:val="Emphasis"/>
    <w:basedOn w:val="DefaultParagraphFont"/>
    <w:uiPriority w:val="20"/>
    <w:qFormat/>
    <w:rsid w:val="007F2B2C"/>
    <w:rPr>
      <w:i/>
      <w:iCs/>
    </w:rPr>
  </w:style>
  <w:style w:type="paragraph" w:customStyle="1" w:styleId="paragraph">
    <w:name w:val="paragraph"/>
    <w:basedOn w:val="Normal"/>
    <w:rsid w:val="00A0014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00141"/>
  </w:style>
  <w:style w:type="character" w:customStyle="1" w:styleId="eop">
    <w:name w:val="eop"/>
    <w:basedOn w:val="DefaultParagraphFont"/>
    <w:rsid w:val="00A00141"/>
  </w:style>
  <w:style w:type="paragraph" w:styleId="NoSpacing">
    <w:name w:val="No Spacing"/>
    <w:link w:val="NoSpacingChar"/>
    <w:uiPriority w:val="1"/>
    <w:qFormat/>
    <w:rsid w:val="00DB1938"/>
    <w:pPr>
      <w:spacing w:after="0" w:line="240" w:lineRule="auto"/>
    </w:pPr>
    <w:rPr>
      <w:rFonts w:eastAsiaTheme="minorEastAsia"/>
    </w:rPr>
  </w:style>
  <w:style w:type="character" w:customStyle="1" w:styleId="NoSpacingChar">
    <w:name w:val="No Spacing Char"/>
    <w:basedOn w:val="DefaultParagraphFont"/>
    <w:link w:val="NoSpacing"/>
    <w:uiPriority w:val="1"/>
    <w:rsid w:val="00DB1938"/>
    <w:rPr>
      <w:rFonts w:eastAsiaTheme="minorEastAsia"/>
    </w:rPr>
  </w:style>
  <w:style w:type="character" w:styleId="CommentReference">
    <w:name w:val="annotation reference"/>
    <w:basedOn w:val="DefaultParagraphFont"/>
    <w:uiPriority w:val="99"/>
    <w:semiHidden/>
    <w:unhideWhenUsed/>
    <w:rsid w:val="00386590"/>
    <w:rPr>
      <w:sz w:val="16"/>
      <w:szCs w:val="16"/>
    </w:rPr>
  </w:style>
  <w:style w:type="paragraph" w:styleId="CommentText">
    <w:name w:val="annotation text"/>
    <w:basedOn w:val="Normal"/>
    <w:link w:val="CommentTextChar"/>
    <w:uiPriority w:val="99"/>
    <w:unhideWhenUsed/>
    <w:rsid w:val="00386590"/>
    <w:pPr>
      <w:spacing w:line="240" w:lineRule="auto"/>
    </w:pPr>
    <w:rPr>
      <w:sz w:val="20"/>
      <w:szCs w:val="20"/>
    </w:rPr>
  </w:style>
  <w:style w:type="character" w:customStyle="1" w:styleId="CommentTextChar">
    <w:name w:val="Comment Text Char"/>
    <w:basedOn w:val="DefaultParagraphFont"/>
    <w:link w:val="CommentText"/>
    <w:uiPriority w:val="99"/>
    <w:rsid w:val="00386590"/>
    <w:rPr>
      <w:sz w:val="20"/>
      <w:szCs w:val="20"/>
      <w:lang w:val="en-GB"/>
    </w:rPr>
  </w:style>
  <w:style w:type="paragraph" w:styleId="CommentSubject">
    <w:name w:val="annotation subject"/>
    <w:basedOn w:val="CommentText"/>
    <w:next w:val="CommentText"/>
    <w:link w:val="CommentSubjectChar"/>
    <w:uiPriority w:val="99"/>
    <w:semiHidden/>
    <w:unhideWhenUsed/>
    <w:rsid w:val="00386590"/>
    <w:rPr>
      <w:b/>
      <w:bCs/>
    </w:rPr>
  </w:style>
  <w:style w:type="character" w:customStyle="1" w:styleId="CommentSubjectChar">
    <w:name w:val="Comment Subject Char"/>
    <w:basedOn w:val="CommentTextChar"/>
    <w:link w:val="CommentSubject"/>
    <w:uiPriority w:val="99"/>
    <w:semiHidden/>
    <w:rsid w:val="00386590"/>
    <w:rPr>
      <w:b/>
      <w:bC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437127">
      <w:bodyDiv w:val="1"/>
      <w:marLeft w:val="0"/>
      <w:marRight w:val="0"/>
      <w:marTop w:val="0"/>
      <w:marBottom w:val="0"/>
      <w:divBdr>
        <w:top w:val="none" w:sz="0" w:space="0" w:color="auto"/>
        <w:left w:val="none" w:sz="0" w:space="0" w:color="auto"/>
        <w:bottom w:val="none" w:sz="0" w:space="0" w:color="auto"/>
        <w:right w:val="none" w:sz="0" w:space="0" w:color="auto"/>
      </w:divBdr>
    </w:div>
    <w:div w:id="511920512">
      <w:bodyDiv w:val="1"/>
      <w:marLeft w:val="0"/>
      <w:marRight w:val="0"/>
      <w:marTop w:val="0"/>
      <w:marBottom w:val="0"/>
      <w:divBdr>
        <w:top w:val="none" w:sz="0" w:space="0" w:color="auto"/>
        <w:left w:val="none" w:sz="0" w:space="0" w:color="auto"/>
        <w:bottom w:val="none" w:sz="0" w:space="0" w:color="auto"/>
        <w:right w:val="none" w:sz="0" w:space="0" w:color="auto"/>
      </w:divBdr>
    </w:div>
    <w:div w:id="522011189">
      <w:bodyDiv w:val="1"/>
      <w:marLeft w:val="0"/>
      <w:marRight w:val="0"/>
      <w:marTop w:val="0"/>
      <w:marBottom w:val="0"/>
      <w:divBdr>
        <w:top w:val="none" w:sz="0" w:space="0" w:color="auto"/>
        <w:left w:val="none" w:sz="0" w:space="0" w:color="auto"/>
        <w:bottom w:val="none" w:sz="0" w:space="0" w:color="auto"/>
        <w:right w:val="none" w:sz="0" w:space="0" w:color="auto"/>
      </w:divBdr>
    </w:div>
    <w:div w:id="739331759">
      <w:bodyDiv w:val="1"/>
      <w:marLeft w:val="0"/>
      <w:marRight w:val="0"/>
      <w:marTop w:val="0"/>
      <w:marBottom w:val="0"/>
      <w:divBdr>
        <w:top w:val="none" w:sz="0" w:space="0" w:color="auto"/>
        <w:left w:val="none" w:sz="0" w:space="0" w:color="auto"/>
        <w:bottom w:val="none" w:sz="0" w:space="0" w:color="auto"/>
        <w:right w:val="none" w:sz="0" w:space="0" w:color="auto"/>
      </w:divBdr>
      <w:divsChild>
        <w:div w:id="5979751">
          <w:marLeft w:val="0"/>
          <w:marRight w:val="0"/>
          <w:marTop w:val="0"/>
          <w:marBottom w:val="0"/>
          <w:divBdr>
            <w:top w:val="none" w:sz="0" w:space="0" w:color="auto"/>
            <w:left w:val="none" w:sz="0" w:space="0" w:color="auto"/>
            <w:bottom w:val="none" w:sz="0" w:space="0" w:color="auto"/>
            <w:right w:val="none" w:sz="0" w:space="0" w:color="auto"/>
          </w:divBdr>
        </w:div>
        <w:div w:id="1913812792">
          <w:marLeft w:val="0"/>
          <w:marRight w:val="0"/>
          <w:marTop w:val="0"/>
          <w:marBottom w:val="0"/>
          <w:divBdr>
            <w:top w:val="none" w:sz="0" w:space="0" w:color="auto"/>
            <w:left w:val="none" w:sz="0" w:space="0" w:color="auto"/>
            <w:bottom w:val="none" w:sz="0" w:space="0" w:color="auto"/>
            <w:right w:val="none" w:sz="0" w:space="0" w:color="auto"/>
          </w:divBdr>
          <w:divsChild>
            <w:div w:id="879509988">
              <w:marLeft w:val="-75"/>
              <w:marRight w:val="0"/>
              <w:marTop w:val="30"/>
              <w:marBottom w:val="30"/>
              <w:divBdr>
                <w:top w:val="none" w:sz="0" w:space="0" w:color="auto"/>
                <w:left w:val="none" w:sz="0" w:space="0" w:color="auto"/>
                <w:bottom w:val="none" w:sz="0" w:space="0" w:color="auto"/>
                <w:right w:val="none" w:sz="0" w:space="0" w:color="auto"/>
              </w:divBdr>
              <w:divsChild>
                <w:div w:id="11497060">
                  <w:marLeft w:val="0"/>
                  <w:marRight w:val="0"/>
                  <w:marTop w:val="0"/>
                  <w:marBottom w:val="0"/>
                  <w:divBdr>
                    <w:top w:val="none" w:sz="0" w:space="0" w:color="auto"/>
                    <w:left w:val="none" w:sz="0" w:space="0" w:color="auto"/>
                    <w:bottom w:val="none" w:sz="0" w:space="0" w:color="auto"/>
                    <w:right w:val="none" w:sz="0" w:space="0" w:color="auto"/>
                  </w:divBdr>
                  <w:divsChild>
                    <w:div w:id="98914067">
                      <w:marLeft w:val="0"/>
                      <w:marRight w:val="0"/>
                      <w:marTop w:val="0"/>
                      <w:marBottom w:val="0"/>
                      <w:divBdr>
                        <w:top w:val="none" w:sz="0" w:space="0" w:color="auto"/>
                        <w:left w:val="none" w:sz="0" w:space="0" w:color="auto"/>
                        <w:bottom w:val="none" w:sz="0" w:space="0" w:color="auto"/>
                        <w:right w:val="none" w:sz="0" w:space="0" w:color="auto"/>
                      </w:divBdr>
                    </w:div>
                    <w:div w:id="661395634">
                      <w:marLeft w:val="0"/>
                      <w:marRight w:val="0"/>
                      <w:marTop w:val="0"/>
                      <w:marBottom w:val="0"/>
                      <w:divBdr>
                        <w:top w:val="none" w:sz="0" w:space="0" w:color="auto"/>
                        <w:left w:val="none" w:sz="0" w:space="0" w:color="auto"/>
                        <w:bottom w:val="none" w:sz="0" w:space="0" w:color="auto"/>
                        <w:right w:val="none" w:sz="0" w:space="0" w:color="auto"/>
                      </w:divBdr>
                    </w:div>
                  </w:divsChild>
                </w:div>
                <w:div w:id="284850073">
                  <w:marLeft w:val="0"/>
                  <w:marRight w:val="0"/>
                  <w:marTop w:val="0"/>
                  <w:marBottom w:val="0"/>
                  <w:divBdr>
                    <w:top w:val="none" w:sz="0" w:space="0" w:color="auto"/>
                    <w:left w:val="none" w:sz="0" w:space="0" w:color="auto"/>
                    <w:bottom w:val="none" w:sz="0" w:space="0" w:color="auto"/>
                    <w:right w:val="none" w:sz="0" w:space="0" w:color="auto"/>
                  </w:divBdr>
                  <w:divsChild>
                    <w:div w:id="21639255">
                      <w:marLeft w:val="0"/>
                      <w:marRight w:val="0"/>
                      <w:marTop w:val="0"/>
                      <w:marBottom w:val="0"/>
                      <w:divBdr>
                        <w:top w:val="none" w:sz="0" w:space="0" w:color="auto"/>
                        <w:left w:val="none" w:sz="0" w:space="0" w:color="auto"/>
                        <w:bottom w:val="none" w:sz="0" w:space="0" w:color="auto"/>
                        <w:right w:val="none" w:sz="0" w:space="0" w:color="auto"/>
                      </w:divBdr>
                    </w:div>
                    <w:div w:id="526599343">
                      <w:marLeft w:val="0"/>
                      <w:marRight w:val="0"/>
                      <w:marTop w:val="0"/>
                      <w:marBottom w:val="0"/>
                      <w:divBdr>
                        <w:top w:val="none" w:sz="0" w:space="0" w:color="auto"/>
                        <w:left w:val="none" w:sz="0" w:space="0" w:color="auto"/>
                        <w:bottom w:val="none" w:sz="0" w:space="0" w:color="auto"/>
                        <w:right w:val="none" w:sz="0" w:space="0" w:color="auto"/>
                      </w:divBdr>
                    </w:div>
                    <w:div w:id="1060859415">
                      <w:marLeft w:val="0"/>
                      <w:marRight w:val="0"/>
                      <w:marTop w:val="0"/>
                      <w:marBottom w:val="0"/>
                      <w:divBdr>
                        <w:top w:val="none" w:sz="0" w:space="0" w:color="auto"/>
                        <w:left w:val="none" w:sz="0" w:space="0" w:color="auto"/>
                        <w:bottom w:val="none" w:sz="0" w:space="0" w:color="auto"/>
                        <w:right w:val="none" w:sz="0" w:space="0" w:color="auto"/>
                      </w:divBdr>
                    </w:div>
                  </w:divsChild>
                </w:div>
                <w:div w:id="1905480274">
                  <w:marLeft w:val="0"/>
                  <w:marRight w:val="0"/>
                  <w:marTop w:val="0"/>
                  <w:marBottom w:val="0"/>
                  <w:divBdr>
                    <w:top w:val="none" w:sz="0" w:space="0" w:color="auto"/>
                    <w:left w:val="none" w:sz="0" w:space="0" w:color="auto"/>
                    <w:bottom w:val="none" w:sz="0" w:space="0" w:color="auto"/>
                    <w:right w:val="none" w:sz="0" w:space="0" w:color="auto"/>
                  </w:divBdr>
                  <w:divsChild>
                    <w:div w:id="405804593">
                      <w:marLeft w:val="0"/>
                      <w:marRight w:val="0"/>
                      <w:marTop w:val="0"/>
                      <w:marBottom w:val="0"/>
                      <w:divBdr>
                        <w:top w:val="none" w:sz="0" w:space="0" w:color="auto"/>
                        <w:left w:val="none" w:sz="0" w:space="0" w:color="auto"/>
                        <w:bottom w:val="none" w:sz="0" w:space="0" w:color="auto"/>
                        <w:right w:val="none" w:sz="0" w:space="0" w:color="auto"/>
                      </w:divBdr>
                    </w:div>
                    <w:div w:id="1672833815">
                      <w:marLeft w:val="0"/>
                      <w:marRight w:val="0"/>
                      <w:marTop w:val="0"/>
                      <w:marBottom w:val="0"/>
                      <w:divBdr>
                        <w:top w:val="none" w:sz="0" w:space="0" w:color="auto"/>
                        <w:left w:val="none" w:sz="0" w:space="0" w:color="auto"/>
                        <w:bottom w:val="none" w:sz="0" w:space="0" w:color="auto"/>
                        <w:right w:val="none" w:sz="0" w:space="0" w:color="auto"/>
                      </w:divBdr>
                    </w:div>
                  </w:divsChild>
                </w:div>
                <w:div w:id="719935684">
                  <w:marLeft w:val="0"/>
                  <w:marRight w:val="0"/>
                  <w:marTop w:val="0"/>
                  <w:marBottom w:val="0"/>
                  <w:divBdr>
                    <w:top w:val="none" w:sz="0" w:space="0" w:color="auto"/>
                    <w:left w:val="none" w:sz="0" w:space="0" w:color="auto"/>
                    <w:bottom w:val="none" w:sz="0" w:space="0" w:color="auto"/>
                    <w:right w:val="none" w:sz="0" w:space="0" w:color="auto"/>
                  </w:divBdr>
                  <w:divsChild>
                    <w:div w:id="773281943">
                      <w:marLeft w:val="0"/>
                      <w:marRight w:val="0"/>
                      <w:marTop w:val="0"/>
                      <w:marBottom w:val="0"/>
                      <w:divBdr>
                        <w:top w:val="none" w:sz="0" w:space="0" w:color="auto"/>
                        <w:left w:val="none" w:sz="0" w:space="0" w:color="auto"/>
                        <w:bottom w:val="none" w:sz="0" w:space="0" w:color="auto"/>
                        <w:right w:val="none" w:sz="0" w:space="0" w:color="auto"/>
                      </w:divBdr>
                    </w:div>
                  </w:divsChild>
                </w:div>
                <w:div w:id="1392268515">
                  <w:marLeft w:val="0"/>
                  <w:marRight w:val="0"/>
                  <w:marTop w:val="0"/>
                  <w:marBottom w:val="0"/>
                  <w:divBdr>
                    <w:top w:val="none" w:sz="0" w:space="0" w:color="auto"/>
                    <w:left w:val="none" w:sz="0" w:space="0" w:color="auto"/>
                    <w:bottom w:val="none" w:sz="0" w:space="0" w:color="auto"/>
                    <w:right w:val="none" w:sz="0" w:space="0" w:color="auto"/>
                  </w:divBdr>
                  <w:divsChild>
                    <w:div w:id="1580554349">
                      <w:marLeft w:val="0"/>
                      <w:marRight w:val="0"/>
                      <w:marTop w:val="0"/>
                      <w:marBottom w:val="0"/>
                      <w:divBdr>
                        <w:top w:val="none" w:sz="0" w:space="0" w:color="auto"/>
                        <w:left w:val="none" w:sz="0" w:space="0" w:color="auto"/>
                        <w:bottom w:val="none" w:sz="0" w:space="0" w:color="auto"/>
                        <w:right w:val="none" w:sz="0" w:space="0" w:color="auto"/>
                      </w:divBdr>
                    </w:div>
                    <w:div w:id="1684431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3369026">
          <w:marLeft w:val="0"/>
          <w:marRight w:val="0"/>
          <w:marTop w:val="0"/>
          <w:marBottom w:val="0"/>
          <w:divBdr>
            <w:top w:val="none" w:sz="0" w:space="0" w:color="auto"/>
            <w:left w:val="none" w:sz="0" w:space="0" w:color="auto"/>
            <w:bottom w:val="none" w:sz="0" w:space="0" w:color="auto"/>
            <w:right w:val="none" w:sz="0" w:space="0" w:color="auto"/>
          </w:divBdr>
          <w:divsChild>
            <w:div w:id="245381894">
              <w:marLeft w:val="-75"/>
              <w:marRight w:val="0"/>
              <w:marTop w:val="30"/>
              <w:marBottom w:val="30"/>
              <w:divBdr>
                <w:top w:val="none" w:sz="0" w:space="0" w:color="auto"/>
                <w:left w:val="none" w:sz="0" w:space="0" w:color="auto"/>
                <w:bottom w:val="none" w:sz="0" w:space="0" w:color="auto"/>
                <w:right w:val="none" w:sz="0" w:space="0" w:color="auto"/>
              </w:divBdr>
              <w:divsChild>
                <w:div w:id="812648147">
                  <w:marLeft w:val="0"/>
                  <w:marRight w:val="0"/>
                  <w:marTop w:val="0"/>
                  <w:marBottom w:val="0"/>
                  <w:divBdr>
                    <w:top w:val="none" w:sz="0" w:space="0" w:color="auto"/>
                    <w:left w:val="none" w:sz="0" w:space="0" w:color="auto"/>
                    <w:bottom w:val="none" w:sz="0" w:space="0" w:color="auto"/>
                    <w:right w:val="none" w:sz="0" w:space="0" w:color="auto"/>
                  </w:divBdr>
                  <w:divsChild>
                    <w:div w:id="15695018">
                      <w:marLeft w:val="0"/>
                      <w:marRight w:val="0"/>
                      <w:marTop w:val="0"/>
                      <w:marBottom w:val="0"/>
                      <w:divBdr>
                        <w:top w:val="none" w:sz="0" w:space="0" w:color="auto"/>
                        <w:left w:val="none" w:sz="0" w:space="0" w:color="auto"/>
                        <w:bottom w:val="none" w:sz="0" w:space="0" w:color="auto"/>
                        <w:right w:val="none" w:sz="0" w:space="0" w:color="auto"/>
                      </w:divBdr>
                    </w:div>
                  </w:divsChild>
                </w:div>
                <w:div w:id="43605072">
                  <w:marLeft w:val="0"/>
                  <w:marRight w:val="0"/>
                  <w:marTop w:val="0"/>
                  <w:marBottom w:val="0"/>
                  <w:divBdr>
                    <w:top w:val="none" w:sz="0" w:space="0" w:color="auto"/>
                    <w:left w:val="none" w:sz="0" w:space="0" w:color="auto"/>
                    <w:bottom w:val="none" w:sz="0" w:space="0" w:color="auto"/>
                    <w:right w:val="none" w:sz="0" w:space="0" w:color="auto"/>
                  </w:divBdr>
                  <w:divsChild>
                    <w:div w:id="746928135">
                      <w:marLeft w:val="0"/>
                      <w:marRight w:val="0"/>
                      <w:marTop w:val="0"/>
                      <w:marBottom w:val="0"/>
                      <w:divBdr>
                        <w:top w:val="none" w:sz="0" w:space="0" w:color="auto"/>
                        <w:left w:val="none" w:sz="0" w:space="0" w:color="auto"/>
                        <w:bottom w:val="none" w:sz="0" w:space="0" w:color="auto"/>
                        <w:right w:val="none" w:sz="0" w:space="0" w:color="auto"/>
                      </w:divBdr>
                    </w:div>
                  </w:divsChild>
                </w:div>
                <w:div w:id="1827939758">
                  <w:marLeft w:val="0"/>
                  <w:marRight w:val="0"/>
                  <w:marTop w:val="0"/>
                  <w:marBottom w:val="0"/>
                  <w:divBdr>
                    <w:top w:val="none" w:sz="0" w:space="0" w:color="auto"/>
                    <w:left w:val="none" w:sz="0" w:space="0" w:color="auto"/>
                    <w:bottom w:val="none" w:sz="0" w:space="0" w:color="auto"/>
                    <w:right w:val="none" w:sz="0" w:space="0" w:color="auto"/>
                  </w:divBdr>
                  <w:divsChild>
                    <w:div w:id="71200875">
                      <w:marLeft w:val="0"/>
                      <w:marRight w:val="0"/>
                      <w:marTop w:val="0"/>
                      <w:marBottom w:val="0"/>
                      <w:divBdr>
                        <w:top w:val="none" w:sz="0" w:space="0" w:color="auto"/>
                        <w:left w:val="none" w:sz="0" w:space="0" w:color="auto"/>
                        <w:bottom w:val="none" w:sz="0" w:space="0" w:color="auto"/>
                        <w:right w:val="none" w:sz="0" w:space="0" w:color="auto"/>
                      </w:divBdr>
                    </w:div>
                  </w:divsChild>
                </w:div>
                <w:div w:id="76825422">
                  <w:marLeft w:val="0"/>
                  <w:marRight w:val="0"/>
                  <w:marTop w:val="0"/>
                  <w:marBottom w:val="0"/>
                  <w:divBdr>
                    <w:top w:val="none" w:sz="0" w:space="0" w:color="auto"/>
                    <w:left w:val="none" w:sz="0" w:space="0" w:color="auto"/>
                    <w:bottom w:val="none" w:sz="0" w:space="0" w:color="auto"/>
                    <w:right w:val="none" w:sz="0" w:space="0" w:color="auto"/>
                  </w:divBdr>
                  <w:divsChild>
                    <w:div w:id="1639796101">
                      <w:marLeft w:val="0"/>
                      <w:marRight w:val="0"/>
                      <w:marTop w:val="0"/>
                      <w:marBottom w:val="0"/>
                      <w:divBdr>
                        <w:top w:val="none" w:sz="0" w:space="0" w:color="auto"/>
                        <w:left w:val="none" w:sz="0" w:space="0" w:color="auto"/>
                        <w:bottom w:val="none" w:sz="0" w:space="0" w:color="auto"/>
                        <w:right w:val="none" w:sz="0" w:space="0" w:color="auto"/>
                      </w:divBdr>
                    </w:div>
                  </w:divsChild>
                </w:div>
                <w:div w:id="233272909">
                  <w:marLeft w:val="0"/>
                  <w:marRight w:val="0"/>
                  <w:marTop w:val="0"/>
                  <w:marBottom w:val="0"/>
                  <w:divBdr>
                    <w:top w:val="none" w:sz="0" w:space="0" w:color="auto"/>
                    <w:left w:val="none" w:sz="0" w:space="0" w:color="auto"/>
                    <w:bottom w:val="none" w:sz="0" w:space="0" w:color="auto"/>
                    <w:right w:val="none" w:sz="0" w:space="0" w:color="auto"/>
                  </w:divBdr>
                  <w:divsChild>
                    <w:div w:id="118646414">
                      <w:marLeft w:val="0"/>
                      <w:marRight w:val="0"/>
                      <w:marTop w:val="0"/>
                      <w:marBottom w:val="0"/>
                      <w:divBdr>
                        <w:top w:val="none" w:sz="0" w:space="0" w:color="auto"/>
                        <w:left w:val="none" w:sz="0" w:space="0" w:color="auto"/>
                        <w:bottom w:val="none" w:sz="0" w:space="0" w:color="auto"/>
                        <w:right w:val="none" w:sz="0" w:space="0" w:color="auto"/>
                      </w:divBdr>
                    </w:div>
                  </w:divsChild>
                </w:div>
                <w:div w:id="1880775208">
                  <w:marLeft w:val="0"/>
                  <w:marRight w:val="0"/>
                  <w:marTop w:val="0"/>
                  <w:marBottom w:val="0"/>
                  <w:divBdr>
                    <w:top w:val="none" w:sz="0" w:space="0" w:color="auto"/>
                    <w:left w:val="none" w:sz="0" w:space="0" w:color="auto"/>
                    <w:bottom w:val="none" w:sz="0" w:space="0" w:color="auto"/>
                    <w:right w:val="none" w:sz="0" w:space="0" w:color="auto"/>
                  </w:divBdr>
                  <w:divsChild>
                    <w:div w:id="138303267">
                      <w:marLeft w:val="0"/>
                      <w:marRight w:val="0"/>
                      <w:marTop w:val="0"/>
                      <w:marBottom w:val="0"/>
                      <w:divBdr>
                        <w:top w:val="none" w:sz="0" w:space="0" w:color="auto"/>
                        <w:left w:val="none" w:sz="0" w:space="0" w:color="auto"/>
                        <w:bottom w:val="none" w:sz="0" w:space="0" w:color="auto"/>
                        <w:right w:val="none" w:sz="0" w:space="0" w:color="auto"/>
                      </w:divBdr>
                    </w:div>
                  </w:divsChild>
                </w:div>
                <w:div w:id="242616511">
                  <w:marLeft w:val="0"/>
                  <w:marRight w:val="0"/>
                  <w:marTop w:val="0"/>
                  <w:marBottom w:val="0"/>
                  <w:divBdr>
                    <w:top w:val="none" w:sz="0" w:space="0" w:color="auto"/>
                    <w:left w:val="none" w:sz="0" w:space="0" w:color="auto"/>
                    <w:bottom w:val="none" w:sz="0" w:space="0" w:color="auto"/>
                    <w:right w:val="none" w:sz="0" w:space="0" w:color="auto"/>
                  </w:divBdr>
                  <w:divsChild>
                    <w:div w:id="1503739615">
                      <w:marLeft w:val="0"/>
                      <w:marRight w:val="0"/>
                      <w:marTop w:val="0"/>
                      <w:marBottom w:val="0"/>
                      <w:divBdr>
                        <w:top w:val="none" w:sz="0" w:space="0" w:color="auto"/>
                        <w:left w:val="none" w:sz="0" w:space="0" w:color="auto"/>
                        <w:bottom w:val="none" w:sz="0" w:space="0" w:color="auto"/>
                        <w:right w:val="none" w:sz="0" w:space="0" w:color="auto"/>
                      </w:divBdr>
                    </w:div>
                  </w:divsChild>
                </w:div>
                <w:div w:id="2131900405">
                  <w:marLeft w:val="0"/>
                  <w:marRight w:val="0"/>
                  <w:marTop w:val="0"/>
                  <w:marBottom w:val="0"/>
                  <w:divBdr>
                    <w:top w:val="none" w:sz="0" w:space="0" w:color="auto"/>
                    <w:left w:val="none" w:sz="0" w:space="0" w:color="auto"/>
                    <w:bottom w:val="none" w:sz="0" w:space="0" w:color="auto"/>
                    <w:right w:val="none" w:sz="0" w:space="0" w:color="auto"/>
                  </w:divBdr>
                  <w:divsChild>
                    <w:div w:id="426460178">
                      <w:marLeft w:val="0"/>
                      <w:marRight w:val="0"/>
                      <w:marTop w:val="0"/>
                      <w:marBottom w:val="0"/>
                      <w:divBdr>
                        <w:top w:val="none" w:sz="0" w:space="0" w:color="auto"/>
                        <w:left w:val="none" w:sz="0" w:space="0" w:color="auto"/>
                        <w:bottom w:val="none" w:sz="0" w:space="0" w:color="auto"/>
                        <w:right w:val="none" w:sz="0" w:space="0" w:color="auto"/>
                      </w:divBdr>
                    </w:div>
                  </w:divsChild>
                </w:div>
                <w:div w:id="838809228">
                  <w:marLeft w:val="0"/>
                  <w:marRight w:val="0"/>
                  <w:marTop w:val="0"/>
                  <w:marBottom w:val="0"/>
                  <w:divBdr>
                    <w:top w:val="none" w:sz="0" w:space="0" w:color="auto"/>
                    <w:left w:val="none" w:sz="0" w:space="0" w:color="auto"/>
                    <w:bottom w:val="none" w:sz="0" w:space="0" w:color="auto"/>
                    <w:right w:val="none" w:sz="0" w:space="0" w:color="auto"/>
                  </w:divBdr>
                  <w:divsChild>
                    <w:div w:id="455372182">
                      <w:marLeft w:val="0"/>
                      <w:marRight w:val="0"/>
                      <w:marTop w:val="0"/>
                      <w:marBottom w:val="0"/>
                      <w:divBdr>
                        <w:top w:val="none" w:sz="0" w:space="0" w:color="auto"/>
                        <w:left w:val="none" w:sz="0" w:space="0" w:color="auto"/>
                        <w:bottom w:val="none" w:sz="0" w:space="0" w:color="auto"/>
                        <w:right w:val="none" w:sz="0" w:space="0" w:color="auto"/>
                      </w:divBdr>
                    </w:div>
                  </w:divsChild>
                </w:div>
                <w:div w:id="1555777956">
                  <w:marLeft w:val="0"/>
                  <w:marRight w:val="0"/>
                  <w:marTop w:val="0"/>
                  <w:marBottom w:val="0"/>
                  <w:divBdr>
                    <w:top w:val="none" w:sz="0" w:space="0" w:color="auto"/>
                    <w:left w:val="none" w:sz="0" w:space="0" w:color="auto"/>
                    <w:bottom w:val="none" w:sz="0" w:space="0" w:color="auto"/>
                    <w:right w:val="none" w:sz="0" w:space="0" w:color="auto"/>
                  </w:divBdr>
                  <w:divsChild>
                    <w:div w:id="496265930">
                      <w:marLeft w:val="0"/>
                      <w:marRight w:val="0"/>
                      <w:marTop w:val="0"/>
                      <w:marBottom w:val="0"/>
                      <w:divBdr>
                        <w:top w:val="none" w:sz="0" w:space="0" w:color="auto"/>
                        <w:left w:val="none" w:sz="0" w:space="0" w:color="auto"/>
                        <w:bottom w:val="none" w:sz="0" w:space="0" w:color="auto"/>
                        <w:right w:val="none" w:sz="0" w:space="0" w:color="auto"/>
                      </w:divBdr>
                    </w:div>
                  </w:divsChild>
                </w:div>
                <w:div w:id="509878949">
                  <w:marLeft w:val="0"/>
                  <w:marRight w:val="0"/>
                  <w:marTop w:val="0"/>
                  <w:marBottom w:val="0"/>
                  <w:divBdr>
                    <w:top w:val="none" w:sz="0" w:space="0" w:color="auto"/>
                    <w:left w:val="none" w:sz="0" w:space="0" w:color="auto"/>
                    <w:bottom w:val="none" w:sz="0" w:space="0" w:color="auto"/>
                    <w:right w:val="none" w:sz="0" w:space="0" w:color="auto"/>
                  </w:divBdr>
                  <w:divsChild>
                    <w:div w:id="597905331">
                      <w:marLeft w:val="0"/>
                      <w:marRight w:val="0"/>
                      <w:marTop w:val="0"/>
                      <w:marBottom w:val="0"/>
                      <w:divBdr>
                        <w:top w:val="none" w:sz="0" w:space="0" w:color="auto"/>
                        <w:left w:val="none" w:sz="0" w:space="0" w:color="auto"/>
                        <w:bottom w:val="none" w:sz="0" w:space="0" w:color="auto"/>
                        <w:right w:val="none" w:sz="0" w:space="0" w:color="auto"/>
                      </w:divBdr>
                    </w:div>
                  </w:divsChild>
                </w:div>
                <w:div w:id="528640711">
                  <w:marLeft w:val="0"/>
                  <w:marRight w:val="0"/>
                  <w:marTop w:val="0"/>
                  <w:marBottom w:val="0"/>
                  <w:divBdr>
                    <w:top w:val="none" w:sz="0" w:space="0" w:color="auto"/>
                    <w:left w:val="none" w:sz="0" w:space="0" w:color="auto"/>
                    <w:bottom w:val="none" w:sz="0" w:space="0" w:color="auto"/>
                    <w:right w:val="none" w:sz="0" w:space="0" w:color="auto"/>
                  </w:divBdr>
                  <w:divsChild>
                    <w:div w:id="863598511">
                      <w:marLeft w:val="0"/>
                      <w:marRight w:val="0"/>
                      <w:marTop w:val="0"/>
                      <w:marBottom w:val="0"/>
                      <w:divBdr>
                        <w:top w:val="none" w:sz="0" w:space="0" w:color="auto"/>
                        <w:left w:val="none" w:sz="0" w:space="0" w:color="auto"/>
                        <w:bottom w:val="none" w:sz="0" w:space="0" w:color="auto"/>
                        <w:right w:val="none" w:sz="0" w:space="0" w:color="auto"/>
                      </w:divBdr>
                    </w:div>
                  </w:divsChild>
                </w:div>
                <w:div w:id="944775817">
                  <w:marLeft w:val="0"/>
                  <w:marRight w:val="0"/>
                  <w:marTop w:val="0"/>
                  <w:marBottom w:val="0"/>
                  <w:divBdr>
                    <w:top w:val="none" w:sz="0" w:space="0" w:color="auto"/>
                    <w:left w:val="none" w:sz="0" w:space="0" w:color="auto"/>
                    <w:bottom w:val="none" w:sz="0" w:space="0" w:color="auto"/>
                    <w:right w:val="none" w:sz="0" w:space="0" w:color="auto"/>
                  </w:divBdr>
                  <w:divsChild>
                    <w:div w:id="538005784">
                      <w:marLeft w:val="0"/>
                      <w:marRight w:val="0"/>
                      <w:marTop w:val="0"/>
                      <w:marBottom w:val="0"/>
                      <w:divBdr>
                        <w:top w:val="none" w:sz="0" w:space="0" w:color="auto"/>
                        <w:left w:val="none" w:sz="0" w:space="0" w:color="auto"/>
                        <w:bottom w:val="none" w:sz="0" w:space="0" w:color="auto"/>
                        <w:right w:val="none" w:sz="0" w:space="0" w:color="auto"/>
                      </w:divBdr>
                    </w:div>
                  </w:divsChild>
                </w:div>
                <w:div w:id="613487294">
                  <w:marLeft w:val="0"/>
                  <w:marRight w:val="0"/>
                  <w:marTop w:val="0"/>
                  <w:marBottom w:val="0"/>
                  <w:divBdr>
                    <w:top w:val="none" w:sz="0" w:space="0" w:color="auto"/>
                    <w:left w:val="none" w:sz="0" w:space="0" w:color="auto"/>
                    <w:bottom w:val="none" w:sz="0" w:space="0" w:color="auto"/>
                    <w:right w:val="none" w:sz="0" w:space="0" w:color="auto"/>
                  </w:divBdr>
                  <w:divsChild>
                    <w:div w:id="685788307">
                      <w:marLeft w:val="0"/>
                      <w:marRight w:val="0"/>
                      <w:marTop w:val="0"/>
                      <w:marBottom w:val="0"/>
                      <w:divBdr>
                        <w:top w:val="none" w:sz="0" w:space="0" w:color="auto"/>
                        <w:left w:val="none" w:sz="0" w:space="0" w:color="auto"/>
                        <w:bottom w:val="none" w:sz="0" w:space="0" w:color="auto"/>
                        <w:right w:val="none" w:sz="0" w:space="0" w:color="auto"/>
                      </w:divBdr>
                    </w:div>
                    <w:div w:id="1428886417">
                      <w:marLeft w:val="0"/>
                      <w:marRight w:val="0"/>
                      <w:marTop w:val="0"/>
                      <w:marBottom w:val="0"/>
                      <w:divBdr>
                        <w:top w:val="none" w:sz="0" w:space="0" w:color="auto"/>
                        <w:left w:val="none" w:sz="0" w:space="0" w:color="auto"/>
                        <w:bottom w:val="none" w:sz="0" w:space="0" w:color="auto"/>
                        <w:right w:val="none" w:sz="0" w:space="0" w:color="auto"/>
                      </w:divBdr>
                    </w:div>
                  </w:divsChild>
                </w:div>
                <w:div w:id="1022046467">
                  <w:marLeft w:val="0"/>
                  <w:marRight w:val="0"/>
                  <w:marTop w:val="0"/>
                  <w:marBottom w:val="0"/>
                  <w:divBdr>
                    <w:top w:val="none" w:sz="0" w:space="0" w:color="auto"/>
                    <w:left w:val="none" w:sz="0" w:space="0" w:color="auto"/>
                    <w:bottom w:val="none" w:sz="0" w:space="0" w:color="auto"/>
                    <w:right w:val="none" w:sz="0" w:space="0" w:color="auto"/>
                  </w:divBdr>
                  <w:divsChild>
                    <w:div w:id="646320968">
                      <w:marLeft w:val="0"/>
                      <w:marRight w:val="0"/>
                      <w:marTop w:val="0"/>
                      <w:marBottom w:val="0"/>
                      <w:divBdr>
                        <w:top w:val="none" w:sz="0" w:space="0" w:color="auto"/>
                        <w:left w:val="none" w:sz="0" w:space="0" w:color="auto"/>
                        <w:bottom w:val="none" w:sz="0" w:space="0" w:color="auto"/>
                        <w:right w:val="none" w:sz="0" w:space="0" w:color="auto"/>
                      </w:divBdr>
                    </w:div>
                  </w:divsChild>
                </w:div>
                <w:div w:id="693187518">
                  <w:marLeft w:val="0"/>
                  <w:marRight w:val="0"/>
                  <w:marTop w:val="0"/>
                  <w:marBottom w:val="0"/>
                  <w:divBdr>
                    <w:top w:val="none" w:sz="0" w:space="0" w:color="auto"/>
                    <w:left w:val="none" w:sz="0" w:space="0" w:color="auto"/>
                    <w:bottom w:val="none" w:sz="0" w:space="0" w:color="auto"/>
                    <w:right w:val="none" w:sz="0" w:space="0" w:color="auto"/>
                  </w:divBdr>
                  <w:divsChild>
                    <w:div w:id="2012180082">
                      <w:marLeft w:val="0"/>
                      <w:marRight w:val="0"/>
                      <w:marTop w:val="0"/>
                      <w:marBottom w:val="0"/>
                      <w:divBdr>
                        <w:top w:val="none" w:sz="0" w:space="0" w:color="auto"/>
                        <w:left w:val="none" w:sz="0" w:space="0" w:color="auto"/>
                        <w:bottom w:val="none" w:sz="0" w:space="0" w:color="auto"/>
                        <w:right w:val="none" w:sz="0" w:space="0" w:color="auto"/>
                      </w:divBdr>
                    </w:div>
                  </w:divsChild>
                </w:div>
                <w:div w:id="770515313">
                  <w:marLeft w:val="0"/>
                  <w:marRight w:val="0"/>
                  <w:marTop w:val="0"/>
                  <w:marBottom w:val="0"/>
                  <w:divBdr>
                    <w:top w:val="none" w:sz="0" w:space="0" w:color="auto"/>
                    <w:left w:val="none" w:sz="0" w:space="0" w:color="auto"/>
                    <w:bottom w:val="none" w:sz="0" w:space="0" w:color="auto"/>
                    <w:right w:val="none" w:sz="0" w:space="0" w:color="auto"/>
                  </w:divBdr>
                  <w:divsChild>
                    <w:div w:id="957486546">
                      <w:marLeft w:val="0"/>
                      <w:marRight w:val="0"/>
                      <w:marTop w:val="0"/>
                      <w:marBottom w:val="0"/>
                      <w:divBdr>
                        <w:top w:val="none" w:sz="0" w:space="0" w:color="auto"/>
                        <w:left w:val="none" w:sz="0" w:space="0" w:color="auto"/>
                        <w:bottom w:val="none" w:sz="0" w:space="0" w:color="auto"/>
                        <w:right w:val="none" w:sz="0" w:space="0" w:color="auto"/>
                      </w:divBdr>
                    </w:div>
                  </w:divsChild>
                </w:div>
                <w:div w:id="924344079">
                  <w:marLeft w:val="0"/>
                  <w:marRight w:val="0"/>
                  <w:marTop w:val="0"/>
                  <w:marBottom w:val="0"/>
                  <w:divBdr>
                    <w:top w:val="none" w:sz="0" w:space="0" w:color="auto"/>
                    <w:left w:val="none" w:sz="0" w:space="0" w:color="auto"/>
                    <w:bottom w:val="none" w:sz="0" w:space="0" w:color="auto"/>
                    <w:right w:val="none" w:sz="0" w:space="0" w:color="auto"/>
                  </w:divBdr>
                  <w:divsChild>
                    <w:div w:id="1173298116">
                      <w:marLeft w:val="0"/>
                      <w:marRight w:val="0"/>
                      <w:marTop w:val="0"/>
                      <w:marBottom w:val="0"/>
                      <w:divBdr>
                        <w:top w:val="none" w:sz="0" w:space="0" w:color="auto"/>
                        <w:left w:val="none" w:sz="0" w:space="0" w:color="auto"/>
                        <w:bottom w:val="none" w:sz="0" w:space="0" w:color="auto"/>
                        <w:right w:val="none" w:sz="0" w:space="0" w:color="auto"/>
                      </w:divBdr>
                    </w:div>
                  </w:divsChild>
                </w:div>
                <w:div w:id="1025473455">
                  <w:marLeft w:val="0"/>
                  <w:marRight w:val="0"/>
                  <w:marTop w:val="0"/>
                  <w:marBottom w:val="0"/>
                  <w:divBdr>
                    <w:top w:val="none" w:sz="0" w:space="0" w:color="auto"/>
                    <w:left w:val="none" w:sz="0" w:space="0" w:color="auto"/>
                    <w:bottom w:val="none" w:sz="0" w:space="0" w:color="auto"/>
                    <w:right w:val="none" w:sz="0" w:space="0" w:color="auto"/>
                  </w:divBdr>
                  <w:divsChild>
                    <w:div w:id="1785541280">
                      <w:marLeft w:val="0"/>
                      <w:marRight w:val="0"/>
                      <w:marTop w:val="0"/>
                      <w:marBottom w:val="0"/>
                      <w:divBdr>
                        <w:top w:val="none" w:sz="0" w:space="0" w:color="auto"/>
                        <w:left w:val="none" w:sz="0" w:space="0" w:color="auto"/>
                        <w:bottom w:val="none" w:sz="0" w:space="0" w:color="auto"/>
                        <w:right w:val="none" w:sz="0" w:space="0" w:color="auto"/>
                      </w:divBdr>
                    </w:div>
                  </w:divsChild>
                </w:div>
                <w:div w:id="1050231648">
                  <w:marLeft w:val="0"/>
                  <w:marRight w:val="0"/>
                  <w:marTop w:val="0"/>
                  <w:marBottom w:val="0"/>
                  <w:divBdr>
                    <w:top w:val="none" w:sz="0" w:space="0" w:color="auto"/>
                    <w:left w:val="none" w:sz="0" w:space="0" w:color="auto"/>
                    <w:bottom w:val="none" w:sz="0" w:space="0" w:color="auto"/>
                    <w:right w:val="none" w:sz="0" w:space="0" w:color="auto"/>
                  </w:divBdr>
                  <w:divsChild>
                    <w:div w:id="1708602233">
                      <w:marLeft w:val="0"/>
                      <w:marRight w:val="0"/>
                      <w:marTop w:val="0"/>
                      <w:marBottom w:val="0"/>
                      <w:divBdr>
                        <w:top w:val="none" w:sz="0" w:space="0" w:color="auto"/>
                        <w:left w:val="none" w:sz="0" w:space="0" w:color="auto"/>
                        <w:bottom w:val="none" w:sz="0" w:space="0" w:color="auto"/>
                        <w:right w:val="none" w:sz="0" w:space="0" w:color="auto"/>
                      </w:divBdr>
                    </w:div>
                  </w:divsChild>
                </w:div>
                <w:div w:id="1477645276">
                  <w:marLeft w:val="0"/>
                  <w:marRight w:val="0"/>
                  <w:marTop w:val="0"/>
                  <w:marBottom w:val="0"/>
                  <w:divBdr>
                    <w:top w:val="none" w:sz="0" w:space="0" w:color="auto"/>
                    <w:left w:val="none" w:sz="0" w:space="0" w:color="auto"/>
                    <w:bottom w:val="none" w:sz="0" w:space="0" w:color="auto"/>
                    <w:right w:val="none" w:sz="0" w:space="0" w:color="auto"/>
                  </w:divBdr>
                  <w:divsChild>
                    <w:div w:id="1136408689">
                      <w:marLeft w:val="0"/>
                      <w:marRight w:val="0"/>
                      <w:marTop w:val="0"/>
                      <w:marBottom w:val="0"/>
                      <w:divBdr>
                        <w:top w:val="none" w:sz="0" w:space="0" w:color="auto"/>
                        <w:left w:val="none" w:sz="0" w:space="0" w:color="auto"/>
                        <w:bottom w:val="none" w:sz="0" w:space="0" w:color="auto"/>
                        <w:right w:val="none" w:sz="0" w:space="0" w:color="auto"/>
                      </w:divBdr>
                    </w:div>
                  </w:divsChild>
                </w:div>
                <w:div w:id="1460492984">
                  <w:marLeft w:val="0"/>
                  <w:marRight w:val="0"/>
                  <w:marTop w:val="0"/>
                  <w:marBottom w:val="0"/>
                  <w:divBdr>
                    <w:top w:val="none" w:sz="0" w:space="0" w:color="auto"/>
                    <w:left w:val="none" w:sz="0" w:space="0" w:color="auto"/>
                    <w:bottom w:val="none" w:sz="0" w:space="0" w:color="auto"/>
                    <w:right w:val="none" w:sz="0" w:space="0" w:color="auto"/>
                  </w:divBdr>
                  <w:divsChild>
                    <w:div w:id="1163858227">
                      <w:marLeft w:val="0"/>
                      <w:marRight w:val="0"/>
                      <w:marTop w:val="0"/>
                      <w:marBottom w:val="0"/>
                      <w:divBdr>
                        <w:top w:val="none" w:sz="0" w:space="0" w:color="auto"/>
                        <w:left w:val="none" w:sz="0" w:space="0" w:color="auto"/>
                        <w:bottom w:val="none" w:sz="0" w:space="0" w:color="auto"/>
                        <w:right w:val="none" w:sz="0" w:space="0" w:color="auto"/>
                      </w:divBdr>
                    </w:div>
                  </w:divsChild>
                </w:div>
                <w:div w:id="1194071392">
                  <w:marLeft w:val="0"/>
                  <w:marRight w:val="0"/>
                  <w:marTop w:val="0"/>
                  <w:marBottom w:val="0"/>
                  <w:divBdr>
                    <w:top w:val="none" w:sz="0" w:space="0" w:color="auto"/>
                    <w:left w:val="none" w:sz="0" w:space="0" w:color="auto"/>
                    <w:bottom w:val="none" w:sz="0" w:space="0" w:color="auto"/>
                    <w:right w:val="none" w:sz="0" w:space="0" w:color="auto"/>
                  </w:divBdr>
                  <w:divsChild>
                    <w:div w:id="1738093687">
                      <w:marLeft w:val="0"/>
                      <w:marRight w:val="0"/>
                      <w:marTop w:val="0"/>
                      <w:marBottom w:val="0"/>
                      <w:divBdr>
                        <w:top w:val="none" w:sz="0" w:space="0" w:color="auto"/>
                        <w:left w:val="none" w:sz="0" w:space="0" w:color="auto"/>
                        <w:bottom w:val="none" w:sz="0" w:space="0" w:color="auto"/>
                        <w:right w:val="none" w:sz="0" w:space="0" w:color="auto"/>
                      </w:divBdr>
                    </w:div>
                  </w:divsChild>
                </w:div>
                <w:div w:id="1523976732">
                  <w:marLeft w:val="0"/>
                  <w:marRight w:val="0"/>
                  <w:marTop w:val="0"/>
                  <w:marBottom w:val="0"/>
                  <w:divBdr>
                    <w:top w:val="none" w:sz="0" w:space="0" w:color="auto"/>
                    <w:left w:val="none" w:sz="0" w:space="0" w:color="auto"/>
                    <w:bottom w:val="none" w:sz="0" w:space="0" w:color="auto"/>
                    <w:right w:val="none" w:sz="0" w:space="0" w:color="auto"/>
                  </w:divBdr>
                  <w:divsChild>
                    <w:div w:id="1240628879">
                      <w:marLeft w:val="0"/>
                      <w:marRight w:val="0"/>
                      <w:marTop w:val="0"/>
                      <w:marBottom w:val="0"/>
                      <w:divBdr>
                        <w:top w:val="none" w:sz="0" w:space="0" w:color="auto"/>
                        <w:left w:val="none" w:sz="0" w:space="0" w:color="auto"/>
                        <w:bottom w:val="none" w:sz="0" w:space="0" w:color="auto"/>
                        <w:right w:val="none" w:sz="0" w:space="0" w:color="auto"/>
                      </w:divBdr>
                    </w:div>
                  </w:divsChild>
                </w:div>
                <w:div w:id="2126345255">
                  <w:marLeft w:val="0"/>
                  <w:marRight w:val="0"/>
                  <w:marTop w:val="0"/>
                  <w:marBottom w:val="0"/>
                  <w:divBdr>
                    <w:top w:val="none" w:sz="0" w:space="0" w:color="auto"/>
                    <w:left w:val="none" w:sz="0" w:space="0" w:color="auto"/>
                    <w:bottom w:val="none" w:sz="0" w:space="0" w:color="auto"/>
                    <w:right w:val="none" w:sz="0" w:space="0" w:color="auto"/>
                  </w:divBdr>
                  <w:divsChild>
                    <w:div w:id="1340154032">
                      <w:marLeft w:val="0"/>
                      <w:marRight w:val="0"/>
                      <w:marTop w:val="0"/>
                      <w:marBottom w:val="0"/>
                      <w:divBdr>
                        <w:top w:val="none" w:sz="0" w:space="0" w:color="auto"/>
                        <w:left w:val="none" w:sz="0" w:space="0" w:color="auto"/>
                        <w:bottom w:val="none" w:sz="0" w:space="0" w:color="auto"/>
                        <w:right w:val="none" w:sz="0" w:space="0" w:color="auto"/>
                      </w:divBdr>
                    </w:div>
                  </w:divsChild>
                </w:div>
                <w:div w:id="1419247966">
                  <w:marLeft w:val="0"/>
                  <w:marRight w:val="0"/>
                  <w:marTop w:val="0"/>
                  <w:marBottom w:val="0"/>
                  <w:divBdr>
                    <w:top w:val="none" w:sz="0" w:space="0" w:color="auto"/>
                    <w:left w:val="none" w:sz="0" w:space="0" w:color="auto"/>
                    <w:bottom w:val="none" w:sz="0" w:space="0" w:color="auto"/>
                    <w:right w:val="none" w:sz="0" w:space="0" w:color="auto"/>
                  </w:divBdr>
                  <w:divsChild>
                    <w:div w:id="1757360731">
                      <w:marLeft w:val="0"/>
                      <w:marRight w:val="0"/>
                      <w:marTop w:val="0"/>
                      <w:marBottom w:val="0"/>
                      <w:divBdr>
                        <w:top w:val="none" w:sz="0" w:space="0" w:color="auto"/>
                        <w:left w:val="none" w:sz="0" w:space="0" w:color="auto"/>
                        <w:bottom w:val="none" w:sz="0" w:space="0" w:color="auto"/>
                        <w:right w:val="none" w:sz="0" w:space="0" w:color="auto"/>
                      </w:divBdr>
                    </w:div>
                  </w:divsChild>
                </w:div>
                <w:div w:id="1434007696">
                  <w:marLeft w:val="0"/>
                  <w:marRight w:val="0"/>
                  <w:marTop w:val="0"/>
                  <w:marBottom w:val="0"/>
                  <w:divBdr>
                    <w:top w:val="none" w:sz="0" w:space="0" w:color="auto"/>
                    <w:left w:val="none" w:sz="0" w:space="0" w:color="auto"/>
                    <w:bottom w:val="none" w:sz="0" w:space="0" w:color="auto"/>
                    <w:right w:val="none" w:sz="0" w:space="0" w:color="auto"/>
                  </w:divBdr>
                  <w:divsChild>
                    <w:div w:id="2082752990">
                      <w:marLeft w:val="0"/>
                      <w:marRight w:val="0"/>
                      <w:marTop w:val="0"/>
                      <w:marBottom w:val="0"/>
                      <w:divBdr>
                        <w:top w:val="none" w:sz="0" w:space="0" w:color="auto"/>
                        <w:left w:val="none" w:sz="0" w:space="0" w:color="auto"/>
                        <w:bottom w:val="none" w:sz="0" w:space="0" w:color="auto"/>
                        <w:right w:val="none" w:sz="0" w:space="0" w:color="auto"/>
                      </w:divBdr>
                    </w:div>
                  </w:divsChild>
                </w:div>
                <w:div w:id="1461387817">
                  <w:marLeft w:val="0"/>
                  <w:marRight w:val="0"/>
                  <w:marTop w:val="0"/>
                  <w:marBottom w:val="0"/>
                  <w:divBdr>
                    <w:top w:val="none" w:sz="0" w:space="0" w:color="auto"/>
                    <w:left w:val="none" w:sz="0" w:space="0" w:color="auto"/>
                    <w:bottom w:val="none" w:sz="0" w:space="0" w:color="auto"/>
                    <w:right w:val="none" w:sz="0" w:space="0" w:color="auto"/>
                  </w:divBdr>
                  <w:divsChild>
                    <w:div w:id="1529836207">
                      <w:marLeft w:val="0"/>
                      <w:marRight w:val="0"/>
                      <w:marTop w:val="0"/>
                      <w:marBottom w:val="0"/>
                      <w:divBdr>
                        <w:top w:val="none" w:sz="0" w:space="0" w:color="auto"/>
                        <w:left w:val="none" w:sz="0" w:space="0" w:color="auto"/>
                        <w:bottom w:val="none" w:sz="0" w:space="0" w:color="auto"/>
                        <w:right w:val="none" w:sz="0" w:space="0" w:color="auto"/>
                      </w:divBdr>
                    </w:div>
                  </w:divsChild>
                </w:div>
                <w:div w:id="1856916420">
                  <w:marLeft w:val="0"/>
                  <w:marRight w:val="0"/>
                  <w:marTop w:val="0"/>
                  <w:marBottom w:val="0"/>
                  <w:divBdr>
                    <w:top w:val="none" w:sz="0" w:space="0" w:color="auto"/>
                    <w:left w:val="none" w:sz="0" w:space="0" w:color="auto"/>
                    <w:bottom w:val="none" w:sz="0" w:space="0" w:color="auto"/>
                    <w:right w:val="none" w:sz="0" w:space="0" w:color="auto"/>
                  </w:divBdr>
                  <w:divsChild>
                    <w:div w:id="1719738596">
                      <w:marLeft w:val="0"/>
                      <w:marRight w:val="0"/>
                      <w:marTop w:val="0"/>
                      <w:marBottom w:val="0"/>
                      <w:divBdr>
                        <w:top w:val="none" w:sz="0" w:space="0" w:color="auto"/>
                        <w:left w:val="none" w:sz="0" w:space="0" w:color="auto"/>
                        <w:bottom w:val="none" w:sz="0" w:space="0" w:color="auto"/>
                        <w:right w:val="none" w:sz="0" w:space="0" w:color="auto"/>
                      </w:divBdr>
                    </w:div>
                  </w:divsChild>
                </w:div>
                <w:div w:id="2052149555">
                  <w:marLeft w:val="0"/>
                  <w:marRight w:val="0"/>
                  <w:marTop w:val="0"/>
                  <w:marBottom w:val="0"/>
                  <w:divBdr>
                    <w:top w:val="none" w:sz="0" w:space="0" w:color="auto"/>
                    <w:left w:val="none" w:sz="0" w:space="0" w:color="auto"/>
                    <w:bottom w:val="none" w:sz="0" w:space="0" w:color="auto"/>
                    <w:right w:val="none" w:sz="0" w:space="0" w:color="auto"/>
                  </w:divBdr>
                  <w:divsChild>
                    <w:div w:id="2063358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942919">
          <w:marLeft w:val="0"/>
          <w:marRight w:val="0"/>
          <w:marTop w:val="0"/>
          <w:marBottom w:val="0"/>
          <w:divBdr>
            <w:top w:val="none" w:sz="0" w:space="0" w:color="auto"/>
            <w:left w:val="none" w:sz="0" w:space="0" w:color="auto"/>
            <w:bottom w:val="none" w:sz="0" w:space="0" w:color="auto"/>
            <w:right w:val="none" w:sz="0" w:space="0" w:color="auto"/>
          </w:divBdr>
        </w:div>
        <w:div w:id="897285453">
          <w:marLeft w:val="0"/>
          <w:marRight w:val="0"/>
          <w:marTop w:val="0"/>
          <w:marBottom w:val="0"/>
          <w:divBdr>
            <w:top w:val="none" w:sz="0" w:space="0" w:color="auto"/>
            <w:left w:val="none" w:sz="0" w:space="0" w:color="auto"/>
            <w:bottom w:val="none" w:sz="0" w:space="0" w:color="auto"/>
            <w:right w:val="none" w:sz="0" w:space="0" w:color="auto"/>
          </w:divBdr>
          <w:divsChild>
            <w:div w:id="1438327161">
              <w:marLeft w:val="-75"/>
              <w:marRight w:val="0"/>
              <w:marTop w:val="30"/>
              <w:marBottom w:val="30"/>
              <w:divBdr>
                <w:top w:val="none" w:sz="0" w:space="0" w:color="auto"/>
                <w:left w:val="none" w:sz="0" w:space="0" w:color="auto"/>
                <w:bottom w:val="none" w:sz="0" w:space="0" w:color="auto"/>
                <w:right w:val="none" w:sz="0" w:space="0" w:color="auto"/>
              </w:divBdr>
              <w:divsChild>
                <w:div w:id="23285805">
                  <w:marLeft w:val="0"/>
                  <w:marRight w:val="0"/>
                  <w:marTop w:val="0"/>
                  <w:marBottom w:val="0"/>
                  <w:divBdr>
                    <w:top w:val="none" w:sz="0" w:space="0" w:color="auto"/>
                    <w:left w:val="none" w:sz="0" w:space="0" w:color="auto"/>
                    <w:bottom w:val="none" w:sz="0" w:space="0" w:color="auto"/>
                    <w:right w:val="none" w:sz="0" w:space="0" w:color="auto"/>
                  </w:divBdr>
                  <w:divsChild>
                    <w:div w:id="2088532497">
                      <w:marLeft w:val="0"/>
                      <w:marRight w:val="0"/>
                      <w:marTop w:val="0"/>
                      <w:marBottom w:val="0"/>
                      <w:divBdr>
                        <w:top w:val="none" w:sz="0" w:space="0" w:color="auto"/>
                        <w:left w:val="none" w:sz="0" w:space="0" w:color="auto"/>
                        <w:bottom w:val="none" w:sz="0" w:space="0" w:color="auto"/>
                        <w:right w:val="none" w:sz="0" w:space="0" w:color="auto"/>
                      </w:divBdr>
                    </w:div>
                  </w:divsChild>
                </w:div>
                <w:div w:id="1832794161">
                  <w:marLeft w:val="0"/>
                  <w:marRight w:val="0"/>
                  <w:marTop w:val="0"/>
                  <w:marBottom w:val="0"/>
                  <w:divBdr>
                    <w:top w:val="none" w:sz="0" w:space="0" w:color="auto"/>
                    <w:left w:val="none" w:sz="0" w:space="0" w:color="auto"/>
                    <w:bottom w:val="none" w:sz="0" w:space="0" w:color="auto"/>
                    <w:right w:val="none" w:sz="0" w:space="0" w:color="auto"/>
                  </w:divBdr>
                  <w:divsChild>
                    <w:div w:id="45422296">
                      <w:marLeft w:val="0"/>
                      <w:marRight w:val="0"/>
                      <w:marTop w:val="0"/>
                      <w:marBottom w:val="0"/>
                      <w:divBdr>
                        <w:top w:val="none" w:sz="0" w:space="0" w:color="auto"/>
                        <w:left w:val="none" w:sz="0" w:space="0" w:color="auto"/>
                        <w:bottom w:val="none" w:sz="0" w:space="0" w:color="auto"/>
                        <w:right w:val="none" w:sz="0" w:space="0" w:color="auto"/>
                      </w:divBdr>
                    </w:div>
                  </w:divsChild>
                </w:div>
                <w:div w:id="1039866204">
                  <w:marLeft w:val="0"/>
                  <w:marRight w:val="0"/>
                  <w:marTop w:val="0"/>
                  <w:marBottom w:val="0"/>
                  <w:divBdr>
                    <w:top w:val="none" w:sz="0" w:space="0" w:color="auto"/>
                    <w:left w:val="none" w:sz="0" w:space="0" w:color="auto"/>
                    <w:bottom w:val="none" w:sz="0" w:space="0" w:color="auto"/>
                    <w:right w:val="none" w:sz="0" w:space="0" w:color="auto"/>
                  </w:divBdr>
                  <w:divsChild>
                    <w:div w:id="124272666">
                      <w:marLeft w:val="0"/>
                      <w:marRight w:val="0"/>
                      <w:marTop w:val="0"/>
                      <w:marBottom w:val="0"/>
                      <w:divBdr>
                        <w:top w:val="none" w:sz="0" w:space="0" w:color="auto"/>
                        <w:left w:val="none" w:sz="0" w:space="0" w:color="auto"/>
                        <w:bottom w:val="none" w:sz="0" w:space="0" w:color="auto"/>
                        <w:right w:val="none" w:sz="0" w:space="0" w:color="auto"/>
                      </w:divBdr>
                    </w:div>
                  </w:divsChild>
                </w:div>
                <w:div w:id="281116545">
                  <w:marLeft w:val="0"/>
                  <w:marRight w:val="0"/>
                  <w:marTop w:val="0"/>
                  <w:marBottom w:val="0"/>
                  <w:divBdr>
                    <w:top w:val="none" w:sz="0" w:space="0" w:color="auto"/>
                    <w:left w:val="none" w:sz="0" w:space="0" w:color="auto"/>
                    <w:bottom w:val="none" w:sz="0" w:space="0" w:color="auto"/>
                    <w:right w:val="none" w:sz="0" w:space="0" w:color="auto"/>
                  </w:divBdr>
                  <w:divsChild>
                    <w:div w:id="130876997">
                      <w:marLeft w:val="0"/>
                      <w:marRight w:val="0"/>
                      <w:marTop w:val="0"/>
                      <w:marBottom w:val="0"/>
                      <w:divBdr>
                        <w:top w:val="none" w:sz="0" w:space="0" w:color="auto"/>
                        <w:left w:val="none" w:sz="0" w:space="0" w:color="auto"/>
                        <w:bottom w:val="none" w:sz="0" w:space="0" w:color="auto"/>
                        <w:right w:val="none" w:sz="0" w:space="0" w:color="auto"/>
                      </w:divBdr>
                    </w:div>
                  </w:divsChild>
                </w:div>
                <w:div w:id="174157666">
                  <w:marLeft w:val="0"/>
                  <w:marRight w:val="0"/>
                  <w:marTop w:val="0"/>
                  <w:marBottom w:val="0"/>
                  <w:divBdr>
                    <w:top w:val="none" w:sz="0" w:space="0" w:color="auto"/>
                    <w:left w:val="none" w:sz="0" w:space="0" w:color="auto"/>
                    <w:bottom w:val="none" w:sz="0" w:space="0" w:color="auto"/>
                    <w:right w:val="none" w:sz="0" w:space="0" w:color="auto"/>
                  </w:divBdr>
                  <w:divsChild>
                    <w:div w:id="317811716">
                      <w:marLeft w:val="0"/>
                      <w:marRight w:val="0"/>
                      <w:marTop w:val="0"/>
                      <w:marBottom w:val="0"/>
                      <w:divBdr>
                        <w:top w:val="none" w:sz="0" w:space="0" w:color="auto"/>
                        <w:left w:val="none" w:sz="0" w:space="0" w:color="auto"/>
                        <w:bottom w:val="none" w:sz="0" w:space="0" w:color="auto"/>
                        <w:right w:val="none" w:sz="0" w:space="0" w:color="auto"/>
                      </w:divBdr>
                    </w:div>
                  </w:divsChild>
                </w:div>
                <w:div w:id="258611546">
                  <w:marLeft w:val="0"/>
                  <w:marRight w:val="0"/>
                  <w:marTop w:val="0"/>
                  <w:marBottom w:val="0"/>
                  <w:divBdr>
                    <w:top w:val="none" w:sz="0" w:space="0" w:color="auto"/>
                    <w:left w:val="none" w:sz="0" w:space="0" w:color="auto"/>
                    <w:bottom w:val="none" w:sz="0" w:space="0" w:color="auto"/>
                    <w:right w:val="none" w:sz="0" w:space="0" w:color="auto"/>
                  </w:divBdr>
                  <w:divsChild>
                    <w:div w:id="223104453">
                      <w:marLeft w:val="0"/>
                      <w:marRight w:val="0"/>
                      <w:marTop w:val="0"/>
                      <w:marBottom w:val="0"/>
                      <w:divBdr>
                        <w:top w:val="none" w:sz="0" w:space="0" w:color="auto"/>
                        <w:left w:val="none" w:sz="0" w:space="0" w:color="auto"/>
                        <w:bottom w:val="none" w:sz="0" w:space="0" w:color="auto"/>
                        <w:right w:val="none" w:sz="0" w:space="0" w:color="auto"/>
                      </w:divBdr>
                    </w:div>
                  </w:divsChild>
                </w:div>
                <w:div w:id="241068993">
                  <w:marLeft w:val="0"/>
                  <w:marRight w:val="0"/>
                  <w:marTop w:val="0"/>
                  <w:marBottom w:val="0"/>
                  <w:divBdr>
                    <w:top w:val="none" w:sz="0" w:space="0" w:color="auto"/>
                    <w:left w:val="none" w:sz="0" w:space="0" w:color="auto"/>
                    <w:bottom w:val="none" w:sz="0" w:space="0" w:color="auto"/>
                    <w:right w:val="none" w:sz="0" w:space="0" w:color="auto"/>
                  </w:divBdr>
                  <w:divsChild>
                    <w:div w:id="1025862367">
                      <w:marLeft w:val="0"/>
                      <w:marRight w:val="0"/>
                      <w:marTop w:val="0"/>
                      <w:marBottom w:val="0"/>
                      <w:divBdr>
                        <w:top w:val="none" w:sz="0" w:space="0" w:color="auto"/>
                        <w:left w:val="none" w:sz="0" w:space="0" w:color="auto"/>
                        <w:bottom w:val="none" w:sz="0" w:space="0" w:color="auto"/>
                        <w:right w:val="none" w:sz="0" w:space="0" w:color="auto"/>
                      </w:divBdr>
                    </w:div>
                  </w:divsChild>
                </w:div>
                <w:div w:id="1587686935">
                  <w:marLeft w:val="0"/>
                  <w:marRight w:val="0"/>
                  <w:marTop w:val="0"/>
                  <w:marBottom w:val="0"/>
                  <w:divBdr>
                    <w:top w:val="none" w:sz="0" w:space="0" w:color="auto"/>
                    <w:left w:val="none" w:sz="0" w:space="0" w:color="auto"/>
                    <w:bottom w:val="none" w:sz="0" w:space="0" w:color="auto"/>
                    <w:right w:val="none" w:sz="0" w:space="0" w:color="auto"/>
                  </w:divBdr>
                  <w:divsChild>
                    <w:div w:id="524295876">
                      <w:marLeft w:val="0"/>
                      <w:marRight w:val="0"/>
                      <w:marTop w:val="0"/>
                      <w:marBottom w:val="0"/>
                      <w:divBdr>
                        <w:top w:val="none" w:sz="0" w:space="0" w:color="auto"/>
                        <w:left w:val="none" w:sz="0" w:space="0" w:color="auto"/>
                        <w:bottom w:val="none" w:sz="0" w:space="0" w:color="auto"/>
                        <w:right w:val="none" w:sz="0" w:space="0" w:color="auto"/>
                      </w:divBdr>
                    </w:div>
                  </w:divsChild>
                </w:div>
                <w:div w:id="524438598">
                  <w:marLeft w:val="0"/>
                  <w:marRight w:val="0"/>
                  <w:marTop w:val="0"/>
                  <w:marBottom w:val="0"/>
                  <w:divBdr>
                    <w:top w:val="none" w:sz="0" w:space="0" w:color="auto"/>
                    <w:left w:val="none" w:sz="0" w:space="0" w:color="auto"/>
                    <w:bottom w:val="none" w:sz="0" w:space="0" w:color="auto"/>
                    <w:right w:val="none" w:sz="0" w:space="0" w:color="auto"/>
                  </w:divBdr>
                  <w:divsChild>
                    <w:div w:id="577374213">
                      <w:marLeft w:val="0"/>
                      <w:marRight w:val="0"/>
                      <w:marTop w:val="0"/>
                      <w:marBottom w:val="0"/>
                      <w:divBdr>
                        <w:top w:val="none" w:sz="0" w:space="0" w:color="auto"/>
                        <w:left w:val="none" w:sz="0" w:space="0" w:color="auto"/>
                        <w:bottom w:val="none" w:sz="0" w:space="0" w:color="auto"/>
                        <w:right w:val="none" w:sz="0" w:space="0" w:color="auto"/>
                      </w:divBdr>
                    </w:div>
                  </w:divsChild>
                </w:div>
                <w:div w:id="578750569">
                  <w:marLeft w:val="0"/>
                  <w:marRight w:val="0"/>
                  <w:marTop w:val="0"/>
                  <w:marBottom w:val="0"/>
                  <w:divBdr>
                    <w:top w:val="none" w:sz="0" w:space="0" w:color="auto"/>
                    <w:left w:val="none" w:sz="0" w:space="0" w:color="auto"/>
                    <w:bottom w:val="none" w:sz="0" w:space="0" w:color="auto"/>
                    <w:right w:val="none" w:sz="0" w:space="0" w:color="auto"/>
                  </w:divBdr>
                  <w:divsChild>
                    <w:div w:id="2011329899">
                      <w:marLeft w:val="0"/>
                      <w:marRight w:val="0"/>
                      <w:marTop w:val="0"/>
                      <w:marBottom w:val="0"/>
                      <w:divBdr>
                        <w:top w:val="none" w:sz="0" w:space="0" w:color="auto"/>
                        <w:left w:val="none" w:sz="0" w:space="0" w:color="auto"/>
                        <w:bottom w:val="none" w:sz="0" w:space="0" w:color="auto"/>
                        <w:right w:val="none" w:sz="0" w:space="0" w:color="auto"/>
                      </w:divBdr>
                    </w:div>
                  </w:divsChild>
                </w:div>
                <w:div w:id="624317217">
                  <w:marLeft w:val="0"/>
                  <w:marRight w:val="0"/>
                  <w:marTop w:val="0"/>
                  <w:marBottom w:val="0"/>
                  <w:divBdr>
                    <w:top w:val="none" w:sz="0" w:space="0" w:color="auto"/>
                    <w:left w:val="none" w:sz="0" w:space="0" w:color="auto"/>
                    <w:bottom w:val="none" w:sz="0" w:space="0" w:color="auto"/>
                    <w:right w:val="none" w:sz="0" w:space="0" w:color="auto"/>
                  </w:divBdr>
                  <w:divsChild>
                    <w:div w:id="832985919">
                      <w:marLeft w:val="0"/>
                      <w:marRight w:val="0"/>
                      <w:marTop w:val="0"/>
                      <w:marBottom w:val="0"/>
                      <w:divBdr>
                        <w:top w:val="none" w:sz="0" w:space="0" w:color="auto"/>
                        <w:left w:val="none" w:sz="0" w:space="0" w:color="auto"/>
                        <w:bottom w:val="none" w:sz="0" w:space="0" w:color="auto"/>
                        <w:right w:val="none" w:sz="0" w:space="0" w:color="auto"/>
                      </w:divBdr>
                    </w:div>
                  </w:divsChild>
                </w:div>
                <w:div w:id="1528836410">
                  <w:marLeft w:val="0"/>
                  <w:marRight w:val="0"/>
                  <w:marTop w:val="0"/>
                  <w:marBottom w:val="0"/>
                  <w:divBdr>
                    <w:top w:val="none" w:sz="0" w:space="0" w:color="auto"/>
                    <w:left w:val="none" w:sz="0" w:space="0" w:color="auto"/>
                    <w:bottom w:val="none" w:sz="0" w:space="0" w:color="auto"/>
                    <w:right w:val="none" w:sz="0" w:space="0" w:color="auto"/>
                  </w:divBdr>
                  <w:divsChild>
                    <w:div w:id="647130022">
                      <w:marLeft w:val="0"/>
                      <w:marRight w:val="0"/>
                      <w:marTop w:val="0"/>
                      <w:marBottom w:val="0"/>
                      <w:divBdr>
                        <w:top w:val="none" w:sz="0" w:space="0" w:color="auto"/>
                        <w:left w:val="none" w:sz="0" w:space="0" w:color="auto"/>
                        <w:bottom w:val="none" w:sz="0" w:space="0" w:color="auto"/>
                        <w:right w:val="none" w:sz="0" w:space="0" w:color="auto"/>
                      </w:divBdr>
                    </w:div>
                  </w:divsChild>
                </w:div>
                <w:div w:id="1764260810">
                  <w:marLeft w:val="0"/>
                  <w:marRight w:val="0"/>
                  <w:marTop w:val="0"/>
                  <w:marBottom w:val="0"/>
                  <w:divBdr>
                    <w:top w:val="none" w:sz="0" w:space="0" w:color="auto"/>
                    <w:left w:val="none" w:sz="0" w:space="0" w:color="auto"/>
                    <w:bottom w:val="none" w:sz="0" w:space="0" w:color="auto"/>
                    <w:right w:val="none" w:sz="0" w:space="0" w:color="auto"/>
                  </w:divBdr>
                  <w:divsChild>
                    <w:div w:id="650714710">
                      <w:marLeft w:val="0"/>
                      <w:marRight w:val="0"/>
                      <w:marTop w:val="0"/>
                      <w:marBottom w:val="0"/>
                      <w:divBdr>
                        <w:top w:val="none" w:sz="0" w:space="0" w:color="auto"/>
                        <w:left w:val="none" w:sz="0" w:space="0" w:color="auto"/>
                        <w:bottom w:val="none" w:sz="0" w:space="0" w:color="auto"/>
                        <w:right w:val="none" w:sz="0" w:space="0" w:color="auto"/>
                      </w:divBdr>
                    </w:div>
                  </w:divsChild>
                </w:div>
                <w:div w:id="1643997301">
                  <w:marLeft w:val="0"/>
                  <w:marRight w:val="0"/>
                  <w:marTop w:val="0"/>
                  <w:marBottom w:val="0"/>
                  <w:divBdr>
                    <w:top w:val="none" w:sz="0" w:space="0" w:color="auto"/>
                    <w:left w:val="none" w:sz="0" w:space="0" w:color="auto"/>
                    <w:bottom w:val="none" w:sz="0" w:space="0" w:color="auto"/>
                    <w:right w:val="none" w:sz="0" w:space="0" w:color="auto"/>
                  </w:divBdr>
                  <w:divsChild>
                    <w:div w:id="687558003">
                      <w:marLeft w:val="0"/>
                      <w:marRight w:val="0"/>
                      <w:marTop w:val="0"/>
                      <w:marBottom w:val="0"/>
                      <w:divBdr>
                        <w:top w:val="none" w:sz="0" w:space="0" w:color="auto"/>
                        <w:left w:val="none" w:sz="0" w:space="0" w:color="auto"/>
                        <w:bottom w:val="none" w:sz="0" w:space="0" w:color="auto"/>
                        <w:right w:val="none" w:sz="0" w:space="0" w:color="auto"/>
                      </w:divBdr>
                    </w:div>
                  </w:divsChild>
                </w:div>
                <w:div w:id="1827088748">
                  <w:marLeft w:val="0"/>
                  <w:marRight w:val="0"/>
                  <w:marTop w:val="0"/>
                  <w:marBottom w:val="0"/>
                  <w:divBdr>
                    <w:top w:val="none" w:sz="0" w:space="0" w:color="auto"/>
                    <w:left w:val="none" w:sz="0" w:space="0" w:color="auto"/>
                    <w:bottom w:val="none" w:sz="0" w:space="0" w:color="auto"/>
                    <w:right w:val="none" w:sz="0" w:space="0" w:color="auto"/>
                  </w:divBdr>
                  <w:divsChild>
                    <w:div w:id="702442032">
                      <w:marLeft w:val="0"/>
                      <w:marRight w:val="0"/>
                      <w:marTop w:val="0"/>
                      <w:marBottom w:val="0"/>
                      <w:divBdr>
                        <w:top w:val="none" w:sz="0" w:space="0" w:color="auto"/>
                        <w:left w:val="none" w:sz="0" w:space="0" w:color="auto"/>
                        <w:bottom w:val="none" w:sz="0" w:space="0" w:color="auto"/>
                        <w:right w:val="none" w:sz="0" w:space="0" w:color="auto"/>
                      </w:divBdr>
                    </w:div>
                  </w:divsChild>
                </w:div>
                <w:div w:id="2080472900">
                  <w:marLeft w:val="0"/>
                  <w:marRight w:val="0"/>
                  <w:marTop w:val="0"/>
                  <w:marBottom w:val="0"/>
                  <w:divBdr>
                    <w:top w:val="none" w:sz="0" w:space="0" w:color="auto"/>
                    <w:left w:val="none" w:sz="0" w:space="0" w:color="auto"/>
                    <w:bottom w:val="none" w:sz="0" w:space="0" w:color="auto"/>
                    <w:right w:val="none" w:sz="0" w:space="0" w:color="auto"/>
                  </w:divBdr>
                  <w:divsChild>
                    <w:div w:id="984970358">
                      <w:marLeft w:val="0"/>
                      <w:marRight w:val="0"/>
                      <w:marTop w:val="0"/>
                      <w:marBottom w:val="0"/>
                      <w:divBdr>
                        <w:top w:val="none" w:sz="0" w:space="0" w:color="auto"/>
                        <w:left w:val="none" w:sz="0" w:space="0" w:color="auto"/>
                        <w:bottom w:val="none" w:sz="0" w:space="0" w:color="auto"/>
                        <w:right w:val="none" w:sz="0" w:space="0" w:color="auto"/>
                      </w:divBdr>
                    </w:div>
                  </w:divsChild>
                </w:div>
                <w:div w:id="1319459256">
                  <w:marLeft w:val="0"/>
                  <w:marRight w:val="0"/>
                  <w:marTop w:val="0"/>
                  <w:marBottom w:val="0"/>
                  <w:divBdr>
                    <w:top w:val="none" w:sz="0" w:space="0" w:color="auto"/>
                    <w:left w:val="none" w:sz="0" w:space="0" w:color="auto"/>
                    <w:bottom w:val="none" w:sz="0" w:space="0" w:color="auto"/>
                    <w:right w:val="none" w:sz="0" w:space="0" w:color="auto"/>
                  </w:divBdr>
                  <w:divsChild>
                    <w:div w:id="1028876898">
                      <w:marLeft w:val="0"/>
                      <w:marRight w:val="0"/>
                      <w:marTop w:val="0"/>
                      <w:marBottom w:val="0"/>
                      <w:divBdr>
                        <w:top w:val="none" w:sz="0" w:space="0" w:color="auto"/>
                        <w:left w:val="none" w:sz="0" w:space="0" w:color="auto"/>
                        <w:bottom w:val="none" w:sz="0" w:space="0" w:color="auto"/>
                        <w:right w:val="none" w:sz="0" w:space="0" w:color="auto"/>
                      </w:divBdr>
                    </w:div>
                  </w:divsChild>
                </w:div>
                <w:div w:id="1147238746">
                  <w:marLeft w:val="0"/>
                  <w:marRight w:val="0"/>
                  <w:marTop w:val="0"/>
                  <w:marBottom w:val="0"/>
                  <w:divBdr>
                    <w:top w:val="none" w:sz="0" w:space="0" w:color="auto"/>
                    <w:left w:val="none" w:sz="0" w:space="0" w:color="auto"/>
                    <w:bottom w:val="none" w:sz="0" w:space="0" w:color="auto"/>
                    <w:right w:val="none" w:sz="0" w:space="0" w:color="auto"/>
                  </w:divBdr>
                  <w:divsChild>
                    <w:div w:id="1984386906">
                      <w:marLeft w:val="0"/>
                      <w:marRight w:val="0"/>
                      <w:marTop w:val="0"/>
                      <w:marBottom w:val="0"/>
                      <w:divBdr>
                        <w:top w:val="none" w:sz="0" w:space="0" w:color="auto"/>
                        <w:left w:val="none" w:sz="0" w:space="0" w:color="auto"/>
                        <w:bottom w:val="none" w:sz="0" w:space="0" w:color="auto"/>
                        <w:right w:val="none" w:sz="0" w:space="0" w:color="auto"/>
                      </w:divBdr>
                    </w:div>
                  </w:divsChild>
                </w:div>
                <w:div w:id="1189222376">
                  <w:marLeft w:val="0"/>
                  <w:marRight w:val="0"/>
                  <w:marTop w:val="0"/>
                  <w:marBottom w:val="0"/>
                  <w:divBdr>
                    <w:top w:val="none" w:sz="0" w:space="0" w:color="auto"/>
                    <w:left w:val="none" w:sz="0" w:space="0" w:color="auto"/>
                    <w:bottom w:val="none" w:sz="0" w:space="0" w:color="auto"/>
                    <w:right w:val="none" w:sz="0" w:space="0" w:color="auto"/>
                  </w:divBdr>
                  <w:divsChild>
                    <w:div w:id="1974674616">
                      <w:marLeft w:val="0"/>
                      <w:marRight w:val="0"/>
                      <w:marTop w:val="0"/>
                      <w:marBottom w:val="0"/>
                      <w:divBdr>
                        <w:top w:val="none" w:sz="0" w:space="0" w:color="auto"/>
                        <w:left w:val="none" w:sz="0" w:space="0" w:color="auto"/>
                        <w:bottom w:val="none" w:sz="0" w:space="0" w:color="auto"/>
                        <w:right w:val="none" w:sz="0" w:space="0" w:color="auto"/>
                      </w:divBdr>
                    </w:div>
                  </w:divsChild>
                </w:div>
                <w:div w:id="1575122271">
                  <w:marLeft w:val="0"/>
                  <w:marRight w:val="0"/>
                  <w:marTop w:val="0"/>
                  <w:marBottom w:val="0"/>
                  <w:divBdr>
                    <w:top w:val="none" w:sz="0" w:space="0" w:color="auto"/>
                    <w:left w:val="none" w:sz="0" w:space="0" w:color="auto"/>
                    <w:bottom w:val="none" w:sz="0" w:space="0" w:color="auto"/>
                    <w:right w:val="none" w:sz="0" w:space="0" w:color="auto"/>
                  </w:divBdr>
                  <w:divsChild>
                    <w:div w:id="1718583264">
                      <w:marLeft w:val="0"/>
                      <w:marRight w:val="0"/>
                      <w:marTop w:val="0"/>
                      <w:marBottom w:val="0"/>
                      <w:divBdr>
                        <w:top w:val="none" w:sz="0" w:space="0" w:color="auto"/>
                        <w:left w:val="none" w:sz="0" w:space="0" w:color="auto"/>
                        <w:bottom w:val="none" w:sz="0" w:space="0" w:color="auto"/>
                        <w:right w:val="none" w:sz="0" w:space="0" w:color="auto"/>
                      </w:divBdr>
                    </w:div>
                  </w:divsChild>
                </w:div>
                <w:div w:id="1902905321">
                  <w:marLeft w:val="0"/>
                  <w:marRight w:val="0"/>
                  <w:marTop w:val="0"/>
                  <w:marBottom w:val="0"/>
                  <w:divBdr>
                    <w:top w:val="none" w:sz="0" w:space="0" w:color="auto"/>
                    <w:left w:val="none" w:sz="0" w:space="0" w:color="auto"/>
                    <w:bottom w:val="none" w:sz="0" w:space="0" w:color="auto"/>
                    <w:right w:val="none" w:sz="0" w:space="0" w:color="auto"/>
                  </w:divBdr>
                  <w:divsChild>
                    <w:div w:id="2033219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8823139">
          <w:marLeft w:val="0"/>
          <w:marRight w:val="0"/>
          <w:marTop w:val="0"/>
          <w:marBottom w:val="0"/>
          <w:divBdr>
            <w:top w:val="none" w:sz="0" w:space="0" w:color="auto"/>
            <w:left w:val="none" w:sz="0" w:space="0" w:color="auto"/>
            <w:bottom w:val="none" w:sz="0" w:space="0" w:color="auto"/>
            <w:right w:val="none" w:sz="0" w:space="0" w:color="auto"/>
          </w:divBdr>
          <w:divsChild>
            <w:div w:id="94443907">
              <w:marLeft w:val="-75"/>
              <w:marRight w:val="0"/>
              <w:marTop w:val="30"/>
              <w:marBottom w:val="30"/>
              <w:divBdr>
                <w:top w:val="none" w:sz="0" w:space="0" w:color="auto"/>
                <w:left w:val="none" w:sz="0" w:space="0" w:color="auto"/>
                <w:bottom w:val="none" w:sz="0" w:space="0" w:color="auto"/>
                <w:right w:val="none" w:sz="0" w:space="0" w:color="auto"/>
              </w:divBdr>
              <w:divsChild>
                <w:div w:id="501507570">
                  <w:marLeft w:val="0"/>
                  <w:marRight w:val="0"/>
                  <w:marTop w:val="0"/>
                  <w:marBottom w:val="0"/>
                  <w:divBdr>
                    <w:top w:val="none" w:sz="0" w:space="0" w:color="auto"/>
                    <w:left w:val="none" w:sz="0" w:space="0" w:color="auto"/>
                    <w:bottom w:val="none" w:sz="0" w:space="0" w:color="auto"/>
                    <w:right w:val="none" w:sz="0" w:space="0" w:color="auto"/>
                  </w:divBdr>
                  <w:divsChild>
                    <w:div w:id="27032599">
                      <w:marLeft w:val="0"/>
                      <w:marRight w:val="0"/>
                      <w:marTop w:val="0"/>
                      <w:marBottom w:val="0"/>
                      <w:divBdr>
                        <w:top w:val="none" w:sz="0" w:space="0" w:color="auto"/>
                        <w:left w:val="none" w:sz="0" w:space="0" w:color="auto"/>
                        <w:bottom w:val="none" w:sz="0" w:space="0" w:color="auto"/>
                        <w:right w:val="none" w:sz="0" w:space="0" w:color="auto"/>
                      </w:divBdr>
                    </w:div>
                    <w:div w:id="409934084">
                      <w:marLeft w:val="0"/>
                      <w:marRight w:val="0"/>
                      <w:marTop w:val="0"/>
                      <w:marBottom w:val="0"/>
                      <w:divBdr>
                        <w:top w:val="none" w:sz="0" w:space="0" w:color="auto"/>
                        <w:left w:val="none" w:sz="0" w:space="0" w:color="auto"/>
                        <w:bottom w:val="none" w:sz="0" w:space="0" w:color="auto"/>
                        <w:right w:val="none" w:sz="0" w:space="0" w:color="auto"/>
                      </w:divBdr>
                    </w:div>
                    <w:div w:id="820075656">
                      <w:marLeft w:val="0"/>
                      <w:marRight w:val="0"/>
                      <w:marTop w:val="0"/>
                      <w:marBottom w:val="0"/>
                      <w:divBdr>
                        <w:top w:val="none" w:sz="0" w:space="0" w:color="auto"/>
                        <w:left w:val="none" w:sz="0" w:space="0" w:color="auto"/>
                        <w:bottom w:val="none" w:sz="0" w:space="0" w:color="auto"/>
                        <w:right w:val="none" w:sz="0" w:space="0" w:color="auto"/>
                      </w:divBdr>
                    </w:div>
                    <w:div w:id="884947482">
                      <w:marLeft w:val="0"/>
                      <w:marRight w:val="0"/>
                      <w:marTop w:val="0"/>
                      <w:marBottom w:val="0"/>
                      <w:divBdr>
                        <w:top w:val="none" w:sz="0" w:space="0" w:color="auto"/>
                        <w:left w:val="none" w:sz="0" w:space="0" w:color="auto"/>
                        <w:bottom w:val="none" w:sz="0" w:space="0" w:color="auto"/>
                        <w:right w:val="none" w:sz="0" w:space="0" w:color="auto"/>
                      </w:divBdr>
                    </w:div>
                    <w:div w:id="1141773148">
                      <w:marLeft w:val="0"/>
                      <w:marRight w:val="0"/>
                      <w:marTop w:val="0"/>
                      <w:marBottom w:val="0"/>
                      <w:divBdr>
                        <w:top w:val="none" w:sz="0" w:space="0" w:color="auto"/>
                        <w:left w:val="none" w:sz="0" w:space="0" w:color="auto"/>
                        <w:bottom w:val="none" w:sz="0" w:space="0" w:color="auto"/>
                        <w:right w:val="none" w:sz="0" w:space="0" w:color="auto"/>
                      </w:divBdr>
                    </w:div>
                  </w:divsChild>
                </w:div>
                <w:div w:id="197280156">
                  <w:marLeft w:val="0"/>
                  <w:marRight w:val="0"/>
                  <w:marTop w:val="0"/>
                  <w:marBottom w:val="0"/>
                  <w:divBdr>
                    <w:top w:val="none" w:sz="0" w:space="0" w:color="auto"/>
                    <w:left w:val="none" w:sz="0" w:space="0" w:color="auto"/>
                    <w:bottom w:val="none" w:sz="0" w:space="0" w:color="auto"/>
                    <w:right w:val="none" w:sz="0" w:space="0" w:color="auto"/>
                  </w:divBdr>
                  <w:divsChild>
                    <w:div w:id="970282521">
                      <w:marLeft w:val="0"/>
                      <w:marRight w:val="0"/>
                      <w:marTop w:val="0"/>
                      <w:marBottom w:val="0"/>
                      <w:divBdr>
                        <w:top w:val="none" w:sz="0" w:space="0" w:color="auto"/>
                        <w:left w:val="none" w:sz="0" w:space="0" w:color="auto"/>
                        <w:bottom w:val="none" w:sz="0" w:space="0" w:color="auto"/>
                        <w:right w:val="none" w:sz="0" w:space="0" w:color="auto"/>
                      </w:divBdr>
                    </w:div>
                  </w:divsChild>
                </w:div>
                <w:div w:id="343167324">
                  <w:marLeft w:val="0"/>
                  <w:marRight w:val="0"/>
                  <w:marTop w:val="0"/>
                  <w:marBottom w:val="0"/>
                  <w:divBdr>
                    <w:top w:val="none" w:sz="0" w:space="0" w:color="auto"/>
                    <w:left w:val="none" w:sz="0" w:space="0" w:color="auto"/>
                    <w:bottom w:val="none" w:sz="0" w:space="0" w:color="auto"/>
                    <w:right w:val="none" w:sz="0" w:space="0" w:color="auto"/>
                  </w:divBdr>
                  <w:divsChild>
                    <w:div w:id="1325353613">
                      <w:marLeft w:val="0"/>
                      <w:marRight w:val="0"/>
                      <w:marTop w:val="0"/>
                      <w:marBottom w:val="0"/>
                      <w:divBdr>
                        <w:top w:val="none" w:sz="0" w:space="0" w:color="auto"/>
                        <w:left w:val="none" w:sz="0" w:space="0" w:color="auto"/>
                        <w:bottom w:val="none" w:sz="0" w:space="0" w:color="auto"/>
                        <w:right w:val="none" w:sz="0" w:space="0" w:color="auto"/>
                      </w:divBdr>
                    </w:div>
                  </w:divsChild>
                </w:div>
                <w:div w:id="442304586">
                  <w:marLeft w:val="0"/>
                  <w:marRight w:val="0"/>
                  <w:marTop w:val="0"/>
                  <w:marBottom w:val="0"/>
                  <w:divBdr>
                    <w:top w:val="none" w:sz="0" w:space="0" w:color="auto"/>
                    <w:left w:val="none" w:sz="0" w:space="0" w:color="auto"/>
                    <w:bottom w:val="none" w:sz="0" w:space="0" w:color="auto"/>
                    <w:right w:val="none" w:sz="0" w:space="0" w:color="auto"/>
                  </w:divBdr>
                  <w:divsChild>
                    <w:div w:id="1112091298">
                      <w:marLeft w:val="0"/>
                      <w:marRight w:val="0"/>
                      <w:marTop w:val="0"/>
                      <w:marBottom w:val="0"/>
                      <w:divBdr>
                        <w:top w:val="none" w:sz="0" w:space="0" w:color="auto"/>
                        <w:left w:val="none" w:sz="0" w:space="0" w:color="auto"/>
                        <w:bottom w:val="none" w:sz="0" w:space="0" w:color="auto"/>
                        <w:right w:val="none" w:sz="0" w:space="0" w:color="auto"/>
                      </w:divBdr>
                    </w:div>
                  </w:divsChild>
                </w:div>
                <w:div w:id="585843244">
                  <w:marLeft w:val="0"/>
                  <w:marRight w:val="0"/>
                  <w:marTop w:val="0"/>
                  <w:marBottom w:val="0"/>
                  <w:divBdr>
                    <w:top w:val="none" w:sz="0" w:space="0" w:color="auto"/>
                    <w:left w:val="none" w:sz="0" w:space="0" w:color="auto"/>
                    <w:bottom w:val="none" w:sz="0" w:space="0" w:color="auto"/>
                    <w:right w:val="none" w:sz="0" w:space="0" w:color="auto"/>
                  </w:divBdr>
                  <w:divsChild>
                    <w:div w:id="1518812569">
                      <w:marLeft w:val="0"/>
                      <w:marRight w:val="0"/>
                      <w:marTop w:val="0"/>
                      <w:marBottom w:val="0"/>
                      <w:divBdr>
                        <w:top w:val="none" w:sz="0" w:space="0" w:color="auto"/>
                        <w:left w:val="none" w:sz="0" w:space="0" w:color="auto"/>
                        <w:bottom w:val="none" w:sz="0" w:space="0" w:color="auto"/>
                        <w:right w:val="none" w:sz="0" w:space="0" w:color="auto"/>
                      </w:divBdr>
                    </w:div>
                  </w:divsChild>
                </w:div>
                <w:div w:id="614793535">
                  <w:marLeft w:val="0"/>
                  <w:marRight w:val="0"/>
                  <w:marTop w:val="0"/>
                  <w:marBottom w:val="0"/>
                  <w:divBdr>
                    <w:top w:val="none" w:sz="0" w:space="0" w:color="auto"/>
                    <w:left w:val="none" w:sz="0" w:space="0" w:color="auto"/>
                    <w:bottom w:val="none" w:sz="0" w:space="0" w:color="auto"/>
                    <w:right w:val="none" w:sz="0" w:space="0" w:color="auto"/>
                  </w:divBdr>
                  <w:divsChild>
                    <w:div w:id="1140928126">
                      <w:marLeft w:val="0"/>
                      <w:marRight w:val="0"/>
                      <w:marTop w:val="0"/>
                      <w:marBottom w:val="0"/>
                      <w:divBdr>
                        <w:top w:val="none" w:sz="0" w:space="0" w:color="auto"/>
                        <w:left w:val="none" w:sz="0" w:space="0" w:color="auto"/>
                        <w:bottom w:val="none" w:sz="0" w:space="0" w:color="auto"/>
                        <w:right w:val="none" w:sz="0" w:space="0" w:color="auto"/>
                      </w:divBdr>
                    </w:div>
                    <w:div w:id="1842889941">
                      <w:marLeft w:val="0"/>
                      <w:marRight w:val="0"/>
                      <w:marTop w:val="0"/>
                      <w:marBottom w:val="0"/>
                      <w:divBdr>
                        <w:top w:val="none" w:sz="0" w:space="0" w:color="auto"/>
                        <w:left w:val="none" w:sz="0" w:space="0" w:color="auto"/>
                        <w:bottom w:val="none" w:sz="0" w:space="0" w:color="auto"/>
                        <w:right w:val="none" w:sz="0" w:space="0" w:color="auto"/>
                      </w:divBdr>
                    </w:div>
                  </w:divsChild>
                </w:div>
                <w:div w:id="633410414">
                  <w:marLeft w:val="0"/>
                  <w:marRight w:val="0"/>
                  <w:marTop w:val="0"/>
                  <w:marBottom w:val="0"/>
                  <w:divBdr>
                    <w:top w:val="none" w:sz="0" w:space="0" w:color="auto"/>
                    <w:left w:val="none" w:sz="0" w:space="0" w:color="auto"/>
                    <w:bottom w:val="none" w:sz="0" w:space="0" w:color="auto"/>
                    <w:right w:val="none" w:sz="0" w:space="0" w:color="auto"/>
                  </w:divBdr>
                  <w:divsChild>
                    <w:div w:id="2005358042">
                      <w:marLeft w:val="0"/>
                      <w:marRight w:val="0"/>
                      <w:marTop w:val="0"/>
                      <w:marBottom w:val="0"/>
                      <w:divBdr>
                        <w:top w:val="none" w:sz="0" w:space="0" w:color="auto"/>
                        <w:left w:val="none" w:sz="0" w:space="0" w:color="auto"/>
                        <w:bottom w:val="none" w:sz="0" w:space="0" w:color="auto"/>
                        <w:right w:val="none" w:sz="0" w:space="0" w:color="auto"/>
                      </w:divBdr>
                    </w:div>
                  </w:divsChild>
                </w:div>
                <w:div w:id="928193600">
                  <w:marLeft w:val="0"/>
                  <w:marRight w:val="0"/>
                  <w:marTop w:val="0"/>
                  <w:marBottom w:val="0"/>
                  <w:divBdr>
                    <w:top w:val="none" w:sz="0" w:space="0" w:color="auto"/>
                    <w:left w:val="none" w:sz="0" w:space="0" w:color="auto"/>
                    <w:bottom w:val="none" w:sz="0" w:space="0" w:color="auto"/>
                    <w:right w:val="none" w:sz="0" w:space="0" w:color="auto"/>
                  </w:divBdr>
                  <w:divsChild>
                    <w:div w:id="721098024">
                      <w:marLeft w:val="0"/>
                      <w:marRight w:val="0"/>
                      <w:marTop w:val="0"/>
                      <w:marBottom w:val="0"/>
                      <w:divBdr>
                        <w:top w:val="none" w:sz="0" w:space="0" w:color="auto"/>
                        <w:left w:val="none" w:sz="0" w:space="0" w:color="auto"/>
                        <w:bottom w:val="none" w:sz="0" w:space="0" w:color="auto"/>
                        <w:right w:val="none" w:sz="0" w:space="0" w:color="auto"/>
                      </w:divBdr>
                    </w:div>
                    <w:div w:id="1126195034">
                      <w:marLeft w:val="0"/>
                      <w:marRight w:val="0"/>
                      <w:marTop w:val="0"/>
                      <w:marBottom w:val="0"/>
                      <w:divBdr>
                        <w:top w:val="none" w:sz="0" w:space="0" w:color="auto"/>
                        <w:left w:val="none" w:sz="0" w:space="0" w:color="auto"/>
                        <w:bottom w:val="none" w:sz="0" w:space="0" w:color="auto"/>
                        <w:right w:val="none" w:sz="0" w:space="0" w:color="auto"/>
                      </w:divBdr>
                    </w:div>
                  </w:divsChild>
                </w:div>
                <w:div w:id="912200887">
                  <w:marLeft w:val="0"/>
                  <w:marRight w:val="0"/>
                  <w:marTop w:val="0"/>
                  <w:marBottom w:val="0"/>
                  <w:divBdr>
                    <w:top w:val="none" w:sz="0" w:space="0" w:color="auto"/>
                    <w:left w:val="none" w:sz="0" w:space="0" w:color="auto"/>
                    <w:bottom w:val="none" w:sz="0" w:space="0" w:color="auto"/>
                    <w:right w:val="none" w:sz="0" w:space="0" w:color="auto"/>
                  </w:divBdr>
                  <w:divsChild>
                    <w:div w:id="1391077144">
                      <w:marLeft w:val="0"/>
                      <w:marRight w:val="0"/>
                      <w:marTop w:val="0"/>
                      <w:marBottom w:val="0"/>
                      <w:divBdr>
                        <w:top w:val="none" w:sz="0" w:space="0" w:color="auto"/>
                        <w:left w:val="none" w:sz="0" w:space="0" w:color="auto"/>
                        <w:bottom w:val="none" w:sz="0" w:space="0" w:color="auto"/>
                        <w:right w:val="none" w:sz="0" w:space="0" w:color="auto"/>
                      </w:divBdr>
                    </w:div>
                    <w:div w:id="1760131165">
                      <w:marLeft w:val="0"/>
                      <w:marRight w:val="0"/>
                      <w:marTop w:val="0"/>
                      <w:marBottom w:val="0"/>
                      <w:divBdr>
                        <w:top w:val="none" w:sz="0" w:space="0" w:color="auto"/>
                        <w:left w:val="none" w:sz="0" w:space="0" w:color="auto"/>
                        <w:bottom w:val="none" w:sz="0" w:space="0" w:color="auto"/>
                        <w:right w:val="none" w:sz="0" w:space="0" w:color="auto"/>
                      </w:divBdr>
                    </w:div>
                  </w:divsChild>
                </w:div>
                <w:div w:id="1056052871">
                  <w:marLeft w:val="0"/>
                  <w:marRight w:val="0"/>
                  <w:marTop w:val="0"/>
                  <w:marBottom w:val="0"/>
                  <w:divBdr>
                    <w:top w:val="none" w:sz="0" w:space="0" w:color="auto"/>
                    <w:left w:val="none" w:sz="0" w:space="0" w:color="auto"/>
                    <w:bottom w:val="none" w:sz="0" w:space="0" w:color="auto"/>
                    <w:right w:val="none" w:sz="0" w:space="0" w:color="auto"/>
                  </w:divBdr>
                  <w:divsChild>
                    <w:div w:id="1189569168">
                      <w:marLeft w:val="0"/>
                      <w:marRight w:val="0"/>
                      <w:marTop w:val="0"/>
                      <w:marBottom w:val="0"/>
                      <w:divBdr>
                        <w:top w:val="none" w:sz="0" w:space="0" w:color="auto"/>
                        <w:left w:val="none" w:sz="0" w:space="0" w:color="auto"/>
                        <w:bottom w:val="none" w:sz="0" w:space="0" w:color="auto"/>
                        <w:right w:val="none" w:sz="0" w:space="0" w:color="auto"/>
                      </w:divBdr>
                    </w:div>
                    <w:div w:id="1632009199">
                      <w:marLeft w:val="0"/>
                      <w:marRight w:val="0"/>
                      <w:marTop w:val="0"/>
                      <w:marBottom w:val="0"/>
                      <w:divBdr>
                        <w:top w:val="none" w:sz="0" w:space="0" w:color="auto"/>
                        <w:left w:val="none" w:sz="0" w:space="0" w:color="auto"/>
                        <w:bottom w:val="none" w:sz="0" w:space="0" w:color="auto"/>
                        <w:right w:val="none" w:sz="0" w:space="0" w:color="auto"/>
                      </w:divBdr>
                    </w:div>
                  </w:divsChild>
                </w:div>
                <w:div w:id="1112939230">
                  <w:marLeft w:val="0"/>
                  <w:marRight w:val="0"/>
                  <w:marTop w:val="0"/>
                  <w:marBottom w:val="0"/>
                  <w:divBdr>
                    <w:top w:val="none" w:sz="0" w:space="0" w:color="auto"/>
                    <w:left w:val="none" w:sz="0" w:space="0" w:color="auto"/>
                    <w:bottom w:val="none" w:sz="0" w:space="0" w:color="auto"/>
                    <w:right w:val="none" w:sz="0" w:space="0" w:color="auto"/>
                  </w:divBdr>
                  <w:divsChild>
                    <w:div w:id="1525435859">
                      <w:marLeft w:val="0"/>
                      <w:marRight w:val="0"/>
                      <w:marTop w:val="0"/>
                      <w:marBottom w:val="0"/>
                      <w:divBdr>
                        <w:top w:val="none" w:sz="0" w:space="0" w:color="auto"/>
                        <w:left w:val="none" w:sz="0" w:space="0" w:color="auto"/>
                        <w:bottom w:val="none" w:sz="0" w:space="0" w:color="auto"/>
                        <w:right w:val="none" w:sz="0" w:space="0" w:color="auto"/>
                      </w:divBdr>
                    </w:div>
                  </w:divsChild>
                </w:div>
                <w:div w:id="2051611381">
                  <w:marLeft w:val="0"/>
                  <w:marRight w:val="0"/>
                  <w:marTop w:val="0"/>
                  <w:marBottom w:val="0"/>
                  <w:divBdr>
                    <w:top w:val="none" w:sz="0" w:space="0" w:color="auto"/>
                    <w:left w:val="none" w:sz="0" w:space="0" w:color="auto"/>
                    <w:bottom w:val="none" w:sz="0" w:space="0" w:color="auto"/>
                    <w:right w:val="none" w:sz="0" w:space="0" w:color="auto"/>
                  </w:divBdr>
                  <w:divsChild>
                    <w:div w:id="1209151378">
                      <w:marLeft w:val="0"/>
                      <w:marRight w:val="0"/>
                      <w:marTop w:val="0"/>
                      <w:marBottom w:val="0"/>
                      <w:divBdr>
                        <w:top w:val="none" w:sz="0" w:space="0" w:color="auto"/>
                        <w:left w:val="none" w:sz="0" w:space="0" w:color="auto"/>
                        <w:bottom w:val="none" w:sz="0" w:space="0" w:color="auto"/>
                        <w:right w:val="none" w:sz="0" w:space="0" w:color="auto"/>
                      </w:divBdr>
                    </w:div>
                  </w:divsChild>
                </w:div>
                <w:div w:id="1697000723">
                  <w:marLeft w:val="0"/>
                  <w:marRight w:val="0"/>
                  <w:marTop w:val="0"/>
                  <w:marBottom w:val="0"/>
                  <w:divBdr>
                    <w:top w:val="none" w:sz="0" w:space="0" w:color="auto"/>
                    <w:left w:val="none" w:sz="0" w:space="0" w:color="auto"/>
                    <w:bottom w:val="none" w:sz="0" w:space="0" w:color="auto"/>
                    <w:right w:val="none" w:sz="0" w:space="0" w:color="auto"/>
                  </w:divBdr>
                  <w:divsChild>
                    <w:div w:id="1223520870">
                      <w:marLeft w:val="0"/>
                      <w:marRight w:val="0"/>
                      <w:marTop w:val="0"/>
                      <w:marBottom w:val="0"/>
                      <w:divBdr>
                        <w:top w:val="none" w:sz="0" w:space="0" w:color="auto"/>
                        <w:left w:val="none" w:sz="0" w:space="0" w:color="auto"/>
                        <w:bottom w:val="none" w:sz="0" w:space="0" w:color="auto"/>
                        <w:right w:val="none" w:sz="0" w:space="0" w:color="auto"/>
                      </w:divBdr>
                    </w:div>
                  </w:divsChild>
                </w:div>
                <w:div w:id="1841508688">
                  <w:marLeft w:val="0"/>
                  <w:marRight w:val="0"/>
                  <w:marTop w:val="0"/>
                  <w:marBottom w:val="0"/>
                  <w:divBdr>
                    <w:top w:val="none" w:sz="0" w:space="0" w:color="auto"/>
                    <w:left w:val="none" w:sz="0" w:space="0" w:color="auto"/>
                    <w:bottom w:val="none" w:sz="0" w:space="0" w:color="auto"/>
                    <w:right w:val="none" w:sz="0" w:space="0" w:color="auto"/>
                  </w:divBdr>
                  <w:divsChild>
                    <w:div w:id="1609779034">
                      <w:marLeft w:val="0"/>
                      <w:marRight w:val="0"/>
                      <w:marTop w:val="0"/>
                      <w:marBottom w:val="0"/>
                      <w:divBdr>
                        <w:top w:val="none" w:sz="0" w:space="0" w:color="auto"/>
                        <w:left w:val="none" w:sz="0" w:space="0" w:color="auto"/>
                        <w:bottom w:val="none" w:sz="0" w:space="0" w:color="auto"/>
                        <w:right w:val="none" w:sz="0" w:space="0" w:color="auto"/>
                      </w:divBdr>
                    </w:div>
                  </w:divsChild>
                </w:div>
                <w:div w:id="1962103512">
                  <w:marLeft w:val="0"/>
                  <w:marRight w:val="0"/>
                  <w:marTop w:val="0"/>
                  <w:marBottom w:val="0"/>
                  <w:divBdr>
                    <w:top w:val="none" w:sz="0" w:space="0" w:color="auto"/>
                    <w:left w:val="none" w:sz="0" w:space="0" w:color="auto"/>
                    <w:bottom w:val="none" w:sz="0" w:space="0" w:color="auto"/>
                    <w:right w:val="none" w:sz="0" w:space="0" w:color="auto"/>
                  </w:divBdr>
                  <w:divsChild>
                    <w:div w:id="1993215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156261">
          <w:marLeft w:val="0"/>
          <w:marRight w:val="0"/>
          <w:marTop w:val="0"/>
          <w:marBottom w:val="0"/>
          <w:divBdr>
            <w:top w:val="none" w:sz="0" w:space="0" w:color="auto"/>
            <w:left w:val="none" w:sz="0" w:space="0" w:color="auto"/>
            <w:bottom w:val="none" w:sz="0" w:space="0" w:color="auto"/>
            <w:right w:val="none" w:sz="0" w:space="0" w:color="auto"/>
          </w:divBdr>
        </w:div>
        <w:div w:id="593132087">
          <w:marLeft w:val="0"/>
          <w:marRight w:val="0"/>
          <w:marTop w:val="0"/>
          <w:marBottom w:val="0"/>
          <w:divBdr>
            <w:top w:val="none" w:sz="0" w:space="0" w:color="auto"/>
            <w:left w:val="none" w:sz="0" w:space="0" w:color="auto"/>
            <w:bottom w:val="none" w:sz="0" w:space="0" w:color="auto"/>
            <w:right w:val="none" w:sz="0" w:space="0" w:color="auto"/>
          </w:divBdr>
          <w:divsChild>
            <w:div w:id="1768576374">
              <w:marLeft w:val="-75"/>
              <w:marRight w:val="0"/>
              <w:marTop w:val="30"/>
              <w:marBottom w:val="30"/>
              <w:divBdr>
                <w:top w:val="none" w:sz="0" w:space="0" w:color="auto"/>
                <w:left w:val="none" w:sz="0" w:space="0" w:color="auto"/>
                <w:bottom w:val="none" w:sz="0" w:space="0" w:color="auto"/>
                <w:right w:val="none" w:sz="0" w:space="0" w:color="auto"/>
              </w:divBdr>
              <w:divsChild>
                <w:div w:id="668097397">
                  <w:marLeft w:val="0"/>
                  <w:marRight w:val="0"/>
                  <w:marTop w:val="0"/>
                  <w:marBottom w:val="0"/>
                  <w:divBdr>
                    <w:top w:val="none" w:sz="0" w:space="0" w:color="auto"/>
                    <w:left w:val="none" w:sz="0" w:space="0" w:color="auto"/>
                    <w:bottom w:val="none" w:sz="0" w:space="0" w:color="auto"/>
                    <w:right w:val="none" w:sz="0" w:space="0" w:color="auto"/>
                  </w:divBdr>
                  <w:divsChild>
                    <w:div w:id="54133728">
                      <w:marLeft w:val="0"/>
                      <w:marRight w:val="0"/>
                      <w:marTop w:val="0"/>
                      <w:marBottom w:val="0"/>
                      <w:divBdr>
                        <w:top w:val="none" w:sz="0" w:space="0" w:color="auto"/>
                        <w:left w:val="none" w:sz="0" w:space="0" w:color="auto"/>
                        <w:bottom w:val="none" w:sz="0" w:space="0" w:color="auto"/>
                        <w:right w:val="none" w:sz="0" w:space="0" w:color="auto"/>
                      </w:divBdr>
                    </w:div>
                  </w:divsChild>
                </w:div>
                <w:div w:id="1362049715">
                  <w:marLeft w:val="0"/>
                  <w:marRight w:val="0"/>
                  <w:marTop w:val="0"/>
                  <w:marBottom w:val="0"/>
                  <w:divBdr>
                    <w:top w:val="none" w:sz="0" w:space="0" w:color="auto"/>
                    <w:left w:val="none" w:sz="0" w:space="0" w:color="auto"/>
                    <w:bottom w:val="none" w:sz="0" w:space="0" w:color="auto"/>
                    <w:right w:val="none" w:sz="0" w:space="0" w:color="auto"/>
                  </w:divBdr>
                  <w:divsChild>
                    <w:div w:id="162940588">
                      <w:marLeft w:val="0"/>
                      <w:marRight w:val="0"/>
                      <w:marTop w:val="0"/>
                      <w:marBottom w:val="0"/>
                      <w:divBdr>
                        <w:top w:val="none" w:sz="0" w:space="0" w:color="auto"/>
                        <w:left w:val="none" w:sz="0" w:space="0" w:color="auto"/>
                        <w:bottom w:val="none" w:sz="0" w:space="0" w:color="auto"/>
                        <w:right w:val="none" w:sz="0" w:space="0" w:color="auto"/>
                      </w:divBdr>
                    </w:div>
                  </w:divsChild>
                </w:div>
                <w:div w:id="1228757716">
                  <w:marLeft w:val="0"/>
                  <w:marRight w:val="0"/>
                  <w:marTop w:val="0"/>
                  <w:marBottom w:val="0"/>
                  <w:divBdr>
                    <w:top w:val="none" w:sz="0" w:space="0" w:color="auto"/>
                    <w:left w:val="none" w:sz="0" w:space="0" w:color="auto"/>
                    <w:bottom w:val="none" w:sz="0" w:space="0" w:color="auto"/>
                    <w:right w:val="none" w:sz="0" w:space="0" w:color="auto"/>
                  </w:divBdr>
                  <w:divsChild>
                    <w:div w:id="270867803">
                      <w:marLeft w:val="0"/>
                      <w:marRight w:val="0"/>
                      <w:marTop w:val="0"/>
                      <w:marBottom w:val="0"/>
                      <w:divBdr>
                        <w:top w:val="none" w:sz="0" w:space="0" w:color="auto"/>
                        <w:left w:val="none" w:sz="0" w:space="0" w:color="auto"/>
                        <w:bottom w:val="none" w:sz="0" w:space="0" w:color="auto"/>
                        <w:right w:val="none" w:sz="0" w:space="0" w:color="auto"/>
                      </w:divBdr>
                    </w:div>
                  </w:divsChild>
                </w:div>
                <w:div w:id="1611428438">
                  <w:marLeft w:val="0"/>
                  <w:marRight w:val="0"/>
                  <w:marTop w:val="0"/>
                  <w:marBottom w:val="0"/>
                  <w:divBdr>
                    <w:top w:val="none" w:sz="0" w:space="0" w:color="auto"/>
                    <w:left w:val="none" w:sz="0" w:space="0" w:color="auto"/>
                    <w:bottom w:val="none" w:sz="0" w:space="0" w:color="auto"/>
                    <w:right w:val="none" w:sz="0" w:space="0" w:color="auto"/>
                  </w:divBdr>
                  <w:divsChild>
                    <w:div w:id="454178405">
                      <w:marLeft w:val="0"/>
                      <w:marRight w:val="0"/>
                      <w:marTop w:val="0"/>
                      <w:marBottom w:val="0"/>
                      <w:divBdr>
                        <w:top w:val="none" w:sz="0" w:space="0" w:color="auto"/>
                        <w:left w:val="none" w:sz="0" w:space="0" w:color="auto"/>
                        <w:bottom w:val="none" w:sz="0" w:space="0" w:color="auto"/>
                        <w:right w:val="none" w:sz="0" w:space="0" w:color="auto"/>
                      </w:divBdr>
                    </w:div>
                  </w:divsChild>
                </w:div>
                <w:div w:id="498892676">
                  <w:marLeft w:val="0"/>
                  <w:marRight w:val="0"/>
                  <w:marTop w:val="0"/>
                  <w:marBottom w:val="0"/>
                  <w:divBdr>
                    <w:top w:val="none" w:sz="0" w:space="0" w:color="auto"/>
                    <w:left w:val="none" w:sz="0" w:space="0" w:color="auto"/>
                    <w:bottom w:val="none" w:sz="0" w:space="0" w:color="auto"/>
                    <w:right w:val="none" w:sz="0" w:space="0" w:color="auto"/>
                  </w:divBdr>
                  <w:divsChild>
                    <w:div w:id="1352294547">
                      <w:marLeft w:val="0"/>
                      <w:marRight w:val="0"/>
                      <w:marTop w:val="0"/>
                      <w:marBottom w:val="0"/>
                      <w:divBdr>
                        <w:top w:val="none" w:sz="0" w:space="0" w:color="auto"/>
                        <w:left w:val="none" w:sz="0" w:space="0" w:color="auto"/>
                        <w:bottom w:val="none" w:sz="0" w:space="0" w:color="auto"/>
                        <w:right w:val="none" w:sz="0" w:space="0" w:color="auto"/>
                      </w:divBdr>
                    </w:div>
                  </w:divsChild>
                </w:div>
                <w:div w:id="1376660127">
                  <w:marLeft w:val="0"/>
                  <w:marRight w:val="0"/>
                  <w:marTop w:val="0"/>
                  <w:marBottom w:val="0"/>
                  <w:divBdr>
                    <w:top w:val="none" w:sz="0" w:space="0" w:color="auto"/>
                    <w:left w:val="none" w:sz="0" w:space="0" w:color="auto"/>
                    <w:bottom w:val="none" w:sz="0" w:space="0" w:color="auto"/>
                    <w:right w:val="none" w:sz="0" w:space="0" w:color="auto"/>
                  </w:divBdr>
                  <w:divsChild>
                    <w:div w:id="575751982">
                      <w:marLeft w:val="0"/>
                      <w:marRight w:val="0"/>
                      <w:marTop w:val="0"/>
                      <w:marBottom w:val="0"/>
                      <w:divBdr>
                        <w:top w:val="none" w:sz="0" w:space="0" w:color="auto"/>
                        <w:left w:val="none" w:sz="0" w:space="0" w:color="auto"/>
                        <w:bottom w:val="none" w:sz="0" w:space="0" w:color="auto"/>
                        <w:right w:val="none" w:sz="0" w:space="0" w:color="auto"/>
                      </w:divBdr>
                    </w:div>
                  </w:divsChild>
                </w:div>
                <w:div w:id="796022738">
                  <w:marLeft w:val="0"/>
                  <w:marRight w:val="0"/>
                  <w:marTop w:val="0"/>
                  <w:marBottom w:val="0"/>
                  <w:divBdr>
                    <w:top w:val="none" w:sz="0" w:space="0" w:color="auto"/>
                    <w:left w:val="none" w:sz="0" w:space="0" w:color="auto"/>
                    <w:bottom w:val="none" w:sz="0" w:space="0" w:color="auto"/>
                    <w:right w:val="none" w:sz="0" w:space="0" w:color="auto"/>
                  </w:divBdr>
                  <w:divsChild>
                    <w:div w:id="658849661">
                      <w:marLeft w:val="0"/>
                      <w:marRight w:val="0"/>
                      <w:marTop w:val="0"/>
                      <w:marBottom w:val="0"/>
                      <w:divBdr>
                        <w:top w:val="none" w:sz="0" w:space="0" w:color="auto"/>
                        <w:left w:val="none" w:sz="0" w:space="0" w:color="auto"/>
                        <w:bottom w:val="none" w:sz="0" w:space="0" w:color="auto"/>
                        <w:right w:val="none" w:sz="0" w:space="0" w:color="auto"/>
                      </w:divBdr>
                    </w:div>
                  </w:divsChild>
                </w:div>
                <w:div w:id="829442070">
                  <w:marLeft w:val="0"/>
                  <w:marRight w:val="0"/>
                  <w:marTop w:val="0"/>
                  <w:marBottom w:val="0"/>
                  <w:divBdr>
                    <w:top w:val="none" w:sz="0" w:space="0" w:color="auto"/>
                    <w:left w:val="none" w:sz="0" w:space="0" w:color="auto"/>
                    <w:bottom w:val="none" w:sz="0" w:space="0" w:color="auto"/>
                    <w:right w:val="none" w:sz="0" w:space="0" w:color="auto"/>
                  </w:divBdr>
                  <w:divsChild>
                    <w:div w:id="1170943391">
                      <w:marLeft w:val="0"/>
                      <w:marRight w:val="0"/>
                      <w:marTop w:val="0"/>
                      <w:marBottom w:val="0"/>
                      <w:divBdr>
                        <w:top w:val="none" w:sz="0" w:space="0" w:color="auto"/>
                        <w:left w:val="none" w:sz="0" w:space="0" w:color="auto"/>
                        <w:bottom w:val="none" w:sz="0" w:space="0" w:color="auto"/>
                        <w:right w:val="none" w:sz="0" w:space="0" w:color="auto"/>
                      </w:divBdr>
                    </w:div>
                  </w:divsChild>
                </w:div>
                <w:div w:id="937324217">
                  <w:marLeft w:val="0"/>
                  <w:marRight w:val="0"/>
                  <w:marTop w:val="0"/>
                  <w:marBottom w:val="0"/>
                  <w:divBdr>
                    <w:top w:val="none" w:sz="0" w:space="0" w:color="auto"/>
                    <w:left w:val="none" w:sz="0" w:space="0" w:color="auto"/>
                    <w:bottom w:val="none" w:sz="0" w:space="0" w:color="auto"/>
                    <w:right w:val="none" w:sz="0" w:space="0" w:color="auto"/>
                  </w:divBdr>
                  <w:divsChild>
                    <w:div w:id="1883207196">
                      <w:marLeft w:val="0"/>
                      <w:marRight w:val="0"/>
                      <w:marTop w:val="0"/>
                      <w:marBottom w:val="0"/>
                      <w:divBdr>
                        <w:top w:val="none" w:sz="0" w:space="0" w:color="auto"/>
                        <w:left w:val="none" w:sz="0" w:space="0" w:color="auto"/>
                        <w:bottom w:val="none" w:sz="0" w:space="0" w:color="auto"/>
                        <w:right w:val="none" w:sz="0" w:space="0" w:color="auto"/>
                      </w:divBdr>
                    </w:div>
                  </w:divsChild>
                </w:div>
                <w:div w:id="2102288722">
                  <w:marLeft w:val="0"/>
                  <w:marRight w:val="0"/>
                  <w:marTop w:val="0"/>
                  <w:marBottom w:val="0"/>
                  <w:divBdr>
                    <w:top w:val="none" w:sz="0" w:space="0" w:color="auto"/>
                    <w:left w:val="none" w:sz="0" w:space="0" w:color="auto"/>
                    <w:bottom w:val="none" w:sz="0" w:space="0" w:color="auto"/>
                    <w:right w:val="none" w:sz="0" w:space="0" w:color="auto"/>
                  </w:divBdr>
                  <w:divsChild>
                    <w:div w:id="953755394">
                      <w:marLeft w:val="0"/>
                      <w:marRight w:val="0"/>
                      <w:marTop w:val="0"/>
                      <w:marBottom w:val="0"/>
                      <w:divBdr>
                        <w:top w:val="none" w:sz="0" w:space="0" w:color="auto"/>
                        <w:left w:val="none" w:sz="0" w:space="0" w:color="auto"/>
                        <w:bottom w:val="none" w:sz="0" w:space="0" w:color="auto"/>
                        <w:right w:val="none" w:sz="0" w:space="0" w:color="auto"/>
                      </w:divBdr>
                    </w:div>
                  </w:divsChild>
                </w:div>
                <w:div w:id="972365424">
                  <w:marLeft w:val="0"/>
                  <w:marRight w:val="0"/>
                  <w:marTop w:val="0"/>
                  <w:marBottom w:val="0"/>
                  <w:divBdr>
                    <w:top w:val="none" w:sz="0" w:space="0" w:color="auto"/>
                    <w:left w:val="none" w:sz="0" w:space="0" w:color="auto"/>
                    <w:bottom w:val="none" w:sz="0" w:space="0" w:color="auto"/>
                    <w:right w:val="none" w:sz="0" w:space="0" w:color="auto"/>
                  </w:divBdr>
                  <w:divsChild>
                    <w:div w:id="1997297315">
                      <w:marLeft w:val="0"/>
                      <w:marRight w:val="0"/>
                      <w:marTop w:val="0"/>
                      <w:marBottom w:val="0"/>
                      <w:divBdr>
                        <w:top w:val="none" w:sz="0" w:space="0" w:color="auto"/>
                        <w:left w:val="none" w:sz="0" w:space="0" w:color="auto"/>
                        <w:bottom w:val="none" w:sz="0" w:space="0" w:color="auto"/>
                        <w:right w:val="none" w:sz="0" w:space="0" w:color="auto"/>
                      </w:divBdr>
                    </w:div>
                  </w:divsChild>
                </w:div>
                <w:div w:id="1119644688">
                  <w:marLeft w:val="0"/>
                  <w:marRight w:val="0"/>
                  <w:marTop w:val="0"/>
                  <w:marBottom w:val="0"/>
                  <w:divBdr>
                    <w:top w:val="none" w:sz="0" w:space="0" w:color="auto"/>
                    <w:left w:val="none" w:sz="0" w:space="0" w:color="auto"/>
                    <w:bottom w:val="none" w:sz="0" w:space="0" w:color="auto"/>
                    <w:right w:val="none" w:sz="0" w:space="0" w:color="auto"/>
                  </w:divBdr>
                  <w:divsChild>
                    <w:div w:id="1026128886">
                      <w:marLeft w:val="0"/>
                      <w:marRight w:val="0"/>
                      <w:marTop w:val="0"/>
                      <w:marBottom w:val="0"/>
                      <w:divBdr>
                        <w:top w:val="none" w:sz="0" w:space="0" w:color="auto"/>
                        <w:left w:val="none" w:sz="0" w:space="0" w:color="auto"/>
                        <w:bottom w:val="none" w:sz="0" w:space="0" w:color="auto"/>
                        <w:right w:val="none" w:sz="0" w:space="0" w:color="auto"/>
                      </w:divBdr>
                    </w:div>
                  </w:divsChild>
                </w:div>
                <w:div w:id="1066762096">
                  <w:marLeft w:val="0"/>
                  <w:marRight w:val="0"/>
                  <w:marTop w:val="0"/>
                  <w:marBottom w:val="0"/>
                  <w:divBdr>
                    <w:top w:val="none" w:sz="0" w:space="0" w:color="auto"/>
                    <w:left w:val="none" w:sz="0" w:space="0" w:color="auto"/>
                    <w:bottom w:val="none" w:sz="0" w:space="0" w:color="auto"/>
                    <w:right w:val="none" w:sz="0" w:space="0" w:color="auto"/>
                  </w:divBdr>
                  <w:divsChild>
                    <w:div w:id="1539852198">
                      <w:marLeft w:val="0"/>
                      <w:marRight w:val="0"/>
                      <w:marTop w:val="0"/>
                      <w:marBottom w:val="0"/>
                      <w:divBdr>
                        <w:top w:val="none" w:sz="0" w:space="0" w:color="auto"/>
                        <w:left w:val="none" w:sz="0" w:space="0" w:color="auto"/>
                        <w:bottom w:val="none" w:sz="0" w:space="0" w:color="auto"/>
                        <w:right w:val="none" w:sz="0" w:space="0" w:color="auto"/>
                      </w:divBdr>
                    </w:div>
                  </w:divsChild>
                </w:div>
                <w:div w:id="1789005555">
                  <w:marLeft w:val="0"/>
                  <w:marRight w:val="0"/>
                  <w:marTop w:val="0"/>
                  <w:marBottom w:val="0"/>
                  <w:divBdr>
                    <w:top w:val="none" w:sz="0" w:space="0" w:color="auto"/>
                    <w:left w:val="none" w:sz="0" w:space="0" w:color="auto"/>
                    <w:bottom w:val="none" w:sz="0" w:space="0" w:color="auto"/>
                    <w:right w:val="none" w:sz="0" w:space="0" w:color="auto"/>
                  </w:divBdr>
                  <w:divsChild>
                    <w:div w:id="1926646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125046">
          <w:marLeft w:val="0"/>
          <w:marRight w:val="0"/>
          <w:marTop w:val="0"/>
          <w:marBottom w:val="0"/>
          <w:divBdr>
            <w:top w:val="none" w:sz="0" w:space="0" w:color="auto"/>
            <w:left w:val="none" w:sz="0" w:space="0" w:color="auto"/>
            <w:bottom w:val="none" w:sz="0" w:space="0" w:color="auto"/>
            <w:right w:val="none" w:sz="0" w:space="0" w:color="auto"/>
          </w:divBdr>
        </w:div>
        <w:div w:id="100150958">
          <w:marLeft w:val="0"/>
          <w:marRight w:val="0"/>
          <w:marTop w:val="0"/>
          <w:marBottom w:val="0"/>
          <w:divBdr>
            <w:top w:val="none" w:sz="0" w:space="0" w:color="auto"/>
            <w:left w:val="none" w:sz="0" w:space="0" w:color="auto"/>
            <w:bottom w:val="none" w:sz="0" w:space="0" w:color="auto"/>
            <w:right w:val="none" w:sz="0" w:space="0" w:color="auto"/>
          </w:divBdr>
        </w:div>
        <w:div w:id="115179159">
          <w:marLeft w:val="0"/>
          <w:marRight w:val="0"/>
          <w:marTop w:val="0"/>
          <w:marBottom w:val="0"/>
          <w:divBdr>
            <w:top w:val="none" w:sz="0" w:space="0" w:color="auto"/>
            <w:left w:val="none" w:sz="0" w:space="0" w:color="auto"/>
            <w:bottom w:val="none" w:sz="0" w:space="0" w:color="auto"/>
            <w:right w:val="none" w:sz="0" w:space="0" w:color="auto"/>
          </w:divBdr>
        </w:div>
        <w:div w:id="134104805">
          <w:marLeft w:val="0"/>
          <w:marRight w:val="0"/>
          <w:marTop w:val="0"/>
          <w:marBottom w:val="0"/>
          <w:divBdr>
            <w:top w:val="none" w:sz="0" w:space="0" w:color="auto"/>
            <w:left w:val="none" w:sz="0" w:space="0" w:color="auto"/>
            <w:bottom w:val="none" w:sz="0" w:space="0" w:color="auto"/>
            <w:right w:val="none" w:sz="0" w:space="0" w:color="auto"/>
          </w:divBdr>
        </w:div>
        <w:div w:id="151681114">
          <w:marLeft w:val="0"/>
          <w:marRight w:val="0"/>
          <w:marTop w:val="0"/>
          <w:marBottom w:val="0"/>
          <w:divBdr>
            <w:top w:val="none" w:sz="0" w:space="0" w:color="auto"/>
            <w:left w:val="none" w:sz="0" w:space="0" w:color="auto"/>
            <w:bottom w:val="none" w:sz="0" w:space="0" w:color="auto"/>
            <w:right w:val="none" w:sz="0" w:space="0" w:color="auto"/>
          </w:divBdr>
        </w:div>
        <w:div w:id="166672801">
          <w:marLeft w:val="0"/>
          <w:marRight w:val="0"/>
          <w:marTop w:val="0"/>
          <w:marBottom w:val="0"/>
          <w:divBdr>
            <w:top w:val="none" w:sz="0" w:space="0" w:color="auto"/>
            <w:left w:val="none" w:sz="0" w:space="0" w:color="auto"/>
            <w:bottom w:val="none" w:sz="0" w:space="0" w:color="auto"/>
            <w:right w:val="none" w:sz="0" w:space="0" w:color="auto"/>
          </w:divBdr>
        </w:div>
        <w:div w:id="1139222698">
          <w:marLeft w:val="0"/>
          <w:marRight w:val="0"/>
          <w:marTop w:val="0"/>
          <w:marBottom w:val="0"/>
          <w:divBdr>
            <w:top w:val="none" w:sz="0" w:space="0" w:color="auto"/>
            <w:left w:val="none" w:sz="0" w:space="0" w:color="auto"/>
            <w:bottom w:val="none" w:sz="0" w:space="0" w:color="auto"/>
            <w:right w:val="none" w:sz="0" w:space="0" w:color="auto"/>
          </w:divBdr>
          <w:divsChild>
            <w:div w:id="2019966261">
              <w:marLeft w:val="-75"/>
              <w:marRight w:val="0"/>
              <w:marTop w:val="30"/>
              <w:marBottom w:val="30"/>
              <w:divBdr>
                <w:top w:val="none" w:sz="0" w:space="0" w:color="auto"/>
                <w:left w:val="none" w:sz="0" w:space="0" w:color="auto"/>
                <w:bottom w:val="none" w:sz="0" w:space="0" w:color="auto"/>
                <w:right w:val="none" w:sz="0" w:space="0" w:color="auto"/>
              </w:divBdr>
              <w:divsChild>
                <w:div w:id="181019766">
                  <w:marLeft w:val="0"/>
                  <w:marRight w:val="0"/>
                  <w:marTop w:val="0"/>
                  <w:marBottom w:val="0"/>
                  <w:divBdr>
                    <w:top w:val="none" w:sz="0" w:space="0" w:color="auto"/>
                    <w:left w:val="none" w:sz="0" w:space="0" w:color="auto"/>
                    <w:bottom w:val="none" w:sz="0" w:space="0" w:color="auto"/>
                    <w:right w:val="none" w:sz="0" w:space="0" w:color="auto"/>
                  </w:divBdr>
                  <w:divsChild>
                    <w:div w:id="1275290071">
                      <w:marLeft w:val="0"/>
                      <w:marRight w:val="0"/>
                      <w:marTop w:val="0"/>
                      <w:marBottom w:val="0"/>
                      <w:divBdr>
                        <w:top w:val="none" w:sz="0" w:space="0" w:color="auto"/>
                        <w:left w:val="none" w:sz="0" w:space="0" w:color="auto"/>
                        <w:bottom w:val="none" w:sz="0" w:space="0" w:color="auto"/>
                        <w:right w:val="none" w:sz="0" w:space="0" w:color="auto"/>
                      </w:divBdr>
                    </w:div>
                  </w:divsChild>
                </w:div>
                <w:div w:id="184252699">
                  <w:marLeft w:val="0"/>
                  <w:marRight w:val="0"/>
                  <w:marTop w:val="0"/>
                  <w:marBottom w:val="0"/>
                  <w:divBdr>
                    <w:top w:val="none" w:sz="0" w:space="0" w:color="auto"/>
                    <w:left w:val="none" w:sz="0" w:space="0" w:color="auto"/>
                    <w:bottom w:val="none" w:sz="0" w:space="0" w:color="auto"/>
                    <w:right w:val="none" w:sz="0" w:space="0" w:color="auto"/>
                  </w:divBdr>
                  <w:divsChild>
                    <w:div w:id="457455930">
                      <w:marLeft w:val="0"/>
                      <w:marRight w:val="0"/>
                      <w:marTop w:val="0"/>
                      <w:marBottom w:val="0"/>
                      <w:divBdr>
                        <w:top w:val="none" w:sz="0" w:space="0" w:color="auto"/>
                        <w:left w:val="none" w:sz="0" w:space="0" w:color="auto"/>
                        <w:bottom w:val="none" w:sz="0" w:space="0" w:color="auto"/>
                        <w:right w:val="none" w:sz="0" w:space="0" w:color="auto"/>
                      </w:divBdr>
                    </w:div>
                  </w:divsChild>
                </w:div>
                <w:div w:id="203711706">
                  <w:marLeft w:val="0"/>
                  <w:marRight w:val="0"/>
                  <w:marTop w:val="0"/>
                  <w:marBottom w:val="0"/>
                  <w:divBdr>
                    <w:top w:val="none" w:sz="0" w:space="0" w:color="auto"/>
                    <w:left w:val="none" w:sz="0" w:space="0" w:color="auto"/>
                    <w:bottom w:val="none" w:sz="0" w:space="0" w:color="auto"/>
                    <w:right w:val="none" w:sz="0" w:space="0" w:color="auto"/>
                  </w:divBdr>
                  <w:divsChild>
                    <w:div w:id="569774412">
                      <w:marLeft w:val="0"/>
                      <w:marRight w:val="0"/>
                      <w:marTop w:val="0"/>
                      <w:marBottom w:val="0"/>
                      <w:divBdr>
                        <w:top w:val="none" w:sz="0" w:space="0" w:color="auto"/>
                        <w:left w:val="none" w:sz="0" w:space="0" w:color="auto"/>
                        <w:bottom w:val="none" w:sz="0" w:space="0" w:color="auto"/>
                        <w:right w:val="none" w:sz="0" w:space="0" w:color="auto"/>
                      </w:divBdr>
                    </w:div>
                  </w:divsChild>
                </w:div>
                <w:div w:id="250160861">
                  <w:marLeft w:val="0"/>
                  <w:marRight w:val="0"/>
                  <w:marTop w:val="0"/>
                  <w:marBottom w:val="0"/>
                  <w:divBdr>
                    <w:top w:val="none" w:sz="0" w:space="0" w:color="auto"/>
                    <w:left w:val="none" w:sz="0" w:space="0" w:color="auto"/>
                    <w:bottom w:val="none" w:sz="0" w:space="0" w:color="auto"/>
                    <w:right w:val="none" w:sz="0" w:space="0" w:color="auto"/>
                  </w:divBdr>
                  <w:divsChild>
                    <w:div w:id="1989164457">
                      <w:marLeft w:val="0"/>
                      <w:marRight w:val="0"/>
                      <w:marTop w:val="0"/>
                      <w:marBottom w:val="0"/>
                      <w:divBdr>
                        <w:top w:val="none" w:sz="0" w:space="0" w:color="auto"/>
                        <w:left w:val="none" w:sz="0" w:space="0" w:color="auto"/>
                        <w:bottom w:val="none" w:sz="0" w:space="0" w:color="auto"/>
                        <w:right w:val="none" w:sz="0" w:space="0" w:color="auto"/>
                      </w:divBdr>
                    </w:div>
                  </w:divsChild>
                </w:div>
                <w:div w:id="271016793">
                  <w:marLeft w:val="0"/>
                  <w:marRight w:val="0"/>
                  <w:marTop w:val="0"/>
                  <w:marBottom w:val="0"/>
                  <w:divBdr>
                    <w:top w:val="none" w:sz="0" w:space="0" w:color="auto"/>
                    <w:left w:val="none" w:sz="0" w:space="0" w:color="auto"/>
                    <w:bottom w:val="none" w:sz="0" w:space="0" w:color="auto"/>
                    <w:right w:val="none" w:sz="0" w:space="0" w:color="auto"/>
                  </w:divBdr>
                  <w:divsChild>
                    <w:div w:id="507138651">
                      <w:marLeft w:val="0"/>
                      <w:marRight w:val="0"/>
                      <w:marTop w:val="0"/>
                      <w:marBottom w:val="0"/>
                      <w:divBdr>
                        <w:top w:val="none" w:sz="0" w:space="0" w:color="auto"/>
                        <w:left w:val="none" w:sz="0" w:space="0" w:color="auto"/>
                        <w:bottom w:val="none" w:sz="0" w:space="0" w:color="auto"/>
                        <w:right w:val="none" w:sz="0" w:space="0" w:color="auto"/>
                      </w:divBdr>
                    </w:div>
                  </w:divsChild>
                </w:div>
                <w:div w:id="420758669">
                  <w:marLeft w:val="0"/>
                  <w:marRight w:val="0"/>
                  <w:marTop w:val="0"/>
                  <w:marBottom w:val="0"/>
                  <w:divBdr>
                    <w:top w:val="none" w:sz="0" w:space="0" w:color="auto"/>
                    <w:left w:val="none" w:sz="0" w:space="0" w:color="auto"/>
                    <w:bottom w:val="none" w:sz="0" w:space="0" w:color="auto"/>
                    <w:right w:val="none" w:sz="0" w:space="0" w:color="auto"/>
                  </w:divBdr>
                  <w:divsChild>
                    <w:div w:id="523909568">
                      <w:marLeft w:val="0"/>
                      <w:marRight w:val="0"/>
                      <w:marTop w:val="0"/>
                      <w:marBottom w:val="0"/>
                      <w:divBdr>
                        <w:top w:val="none" w:sz="0" w:space="0" w:color="auto"/>
                        <w:left w:val="none" w:sz="0" w:space="0" w:color="auto"/>
                        <w:bottom w:val="none" w:sz="0" w:space="0" w:color="auto"/>
                        <w:right w:val="none" w:sz="0" w:space="0" w:color="auto"/>
                      </w:divBdr>
                    </w:div>
                  </w:divsChild>
                </w:div>
                <w:div w:id="1420328253">
                  <w:marLeft w:val="0"/>
                  <w:marRight w:val="0"/>
                  <w:marTop w:val="0"/>
                  <w:marBottom w:val="0"/>
                  <w:divBdr>
                    <w:top w:val="none" w:sz="0" w:space="0" w:color="auto"/>
                    <w:left w:val="none" w:sz="0" w:space="0" w:color="auto"/>
                    <w:bottom w:val="none" w:sz="0" w:space="0" w:color="auto"/>
                    <w:right w:val="none" w:sz="0" w:space="0" w:color="auto"/>
                  </w:divBdr>
                  <w:divsChild>
                    <w:div w:id="734476514">
                      <w:marLeft w:val="0"/>
                      <w:marRight w:val="0"/>
                      <w:marTop w:val="0"/>
                      <w:marBottom w:val="0"/>
                      <w:divBdr>
                        <w:top w:val="none" w:sz="0" w:space="0" w:color="auto"/>
                        <w:left w:val="none" w:sz="0" w:space="0" w:color="auto"/>
                        <w:bottom w:val="none" w:sz="0" w:space="0" w:color="auto"/>
                        <w:right w:val="none" w:sz="0" w:space="0" w:color="auto"/>
                      </w:divBdr>
                    </w:div>
                  </w:divsChild>
                </w:div>
                <w:div w:id="760030481">
                  <w:marLeft w:val="0"/>
                  <w:marRight w:val="0"/>
                  <w:marTop w:val="0"/>
                  <w:marBottom w:val="0"/>
                  <w:divBdr>
                    <w:top w:val="none" w:sz="0" w:space="0" w:color="auto"/>
                    <w:left w:val="none" w:sz="0" w:space="0" w:color="auto"/>
                    <w:bottom w:val="none" w:sz="0" w:space="0" w:color="auto"/>
                    <w:right w:val="none" w:sz="0" w:space="0" w:color="auto"/>
                  </w:divBdr>
                  <w:divsChild>
                    <w:div w:id="2134984013">
                      <w:marLeft w:val="0"/>
                      <w:marRight w:val="0"/>
                      <w:marTop w:val="0"/>
                      <w:marBottom w:val="0"/>
                      <w:divBdr>
                        <w:top w:val="none" w:sz="0" w:space="0" w:color="auto"/>
                        <w:left w:val="none" w:sz="0" w:space="0" w:color="auto"/>
                        <w:bottom w:val="none" w:sz="0" w:space="0" w:color="auto"/>
                        <w:right w:val="none" w:sz="0" w:space="0" w:color="auto"/>
                      </w:divBdr>
                    </w:div>
                  </w:divsChild>
                </w:div>
                <w:div w:id="777916630">
                  <w:marLeft w:val="0"/>
                  <w:marRight w:val="0"/>
                  <w:marTop w:val="0"/>
                  <w:marBottom w:val="0"/>
                  <w:divBdr>
                    <w:top w:val="none" w:sz="0" w:space="0" w:color="auto"/>
                    <w:left w:val="none" w:sz="0" w:space="0" w:color="auto"/>
                    <w:bottom w:val="none" w:sz="0" w:space="0" w:color="auto"/>
                    <w:right w:val="none" w:sz="0" w:space="0" w:color="auto"/>
                  </w:divBdr>
                  <w:divsChild>
                    <w:div w:id="1718504451">
                      <w:marLeft w:val="0"/>
                      <w:marRight w:val="0"/>
                      <w:marTop w:val="0"/>
                      <w:marBottom w:val="0"/>
                      <w:divBdr>
                        <w:top w:val="none" w:sz="0" w:space="0" w:color="auto"/>
                        <w:left w:val="none" w:sz="0" w:space="0" w:color="auto"/>
                        <w:bottom w:val="none" w:sz="0" w:space="0" w:color="auto"/>
                        <w:right w:val="none" w:sz="0" w:space="0" w:color="auto"/>
                      </w:divBdr>
                    </w:div>
                  </w:divsChild>
                </w:div>
                <w:div w:id="849953929">
                  <w:marLeft w:val="0"/>
                  <w:marRight w:val="0"/>
                  <w:marTop w:val="0"/>
                  <w:marBottom w:val="0"/>
                  <w:divBdr>
                    <w:top w:val="none" w:sz="0" w:space="0" w:color="auto"/>
                    <w:left w:val="none" w:sz="0" w:space="0" w:color="auto"/>
                    <w:bottom w:val="none" w:sz="0" w:space="0" w:color="auto"/>
                    <w:right w:val="none" w:sz="0" w:space="0" w:color="auto"/>
                  </w:divBdr>
                  <w:divsChild>
                    <w:div w:id="1592354191">
                      <w:marLeft w:val="0"/>
                      <w:marRight w:val="0"/>
                      <w:marTop w:val="0"/>
                      <w:marBottom w:val="0"/>
                      <w:divBdr>
                        <w:top w:val="none" w:sz="0" w:space="0" w:color="auto"/>
                        <w:left w:val="none" w:sz="0" w:space="0" w:color="auto"/>
                        <w:bottom w:val="none" w:sz="0" w:space="0" w:color="auto"/>
                        <w:right w:val="none" w:sz="0" w:space="0" w:color="auto"/>
                      </w:divBdr>
                    </w:div>
                  </w:divsChild>
                </w:div>
                <w:div w:id="923757732">
                  <w:marLeft w:val="0"/>
                  <w:marRight w:val="0"/>
                  <w:marTop w:val="0"/>
                  <w:marBottom w:val="0"/>
                  <w:divBdr>
                    <w:top w:val="none" w:sz="0" w:space="0" w:color="auto"/>
                    <w:left w:val="none" w:sz="0" w:space="0" w:color="auto"/>
                    <w:bottom w:val="none" w:sz="0" w:space="0" w:color="auto"/>
                    <w:right w:val="none" w:sz="0" w:space="0" w:color="auto"/>
                  </w:divBdr>
                  <w:divsChild>
                    <w:div w:id="1233080604">
                      <w:marLeft w:val="0"/>
                      <w:marRight w:val="0"/>
                      <w:marTop w:val="0"/>
                      <w:marBottom w:val="0"/>
                      <w:divBdr>
                        <w:top w:val="none" w:sz="0" w:space="0" w:color="auto"/>
                        <w:left w:val="none" w:sz="0" w:space="0" w:color="auto"/>
                        <w:bottom w:val="none" w:sz="0" w:space="0" w:color="auto"/>
                        <w:right w:val="none" w:sz="0" w:space="0" w:color="auto"/>
                      </w:divBdr>
                    </w:div>
                  </w:divsChild>
                </w:div>
                <w:div w:id="1008407610">
                  <w:marLeft w:val="0"/>
                  <w:marRight w:val="0"/>
                  <w:marTop w:val="0"/>
                  <w:marBottom w:val="0"/>
                  <w:divBdr>
                    <w:top w:val="none" w:sz="0" w:space="0" w:color="auto"/>
                    <w:left w:val="none" w:sz="0" w:space="0" w:color="auto"/>
                    <w:bottom w:val="none" w:sz="0" w:space="0" w:color="auto"/>
                    <w:right w:val="none" w:sz="0" w:space="0" w:color="auto"/>
                  </w:divBdr>
                  <w:divsChild>
                    <w:div w:id="1228880348">
                      <w:marLeft w:val="0"/>
                      <w:marRight w:val="0"/>
                      <w:marTop w:val="0"/>
                      <w:marBottom w:val="0"/>
                      <w:divBdr>
                        <w:top w:val="none" w:sz="0" w:space="0" w:color="auto"/>
                        <w:left w:val="none" w:sz="0" w:space="0" w:color="auto"/>
                        <w:bottom w:val="none" w:sz="0" w:space="0" w:color="auto"/>
                        <w:right w:val="none" w:sz="0" w:space="0" w:color="auto"/>
                      </w:divBdr>
                    </w:div>
                  </w:divsChild>
                </w:div>
                <w:div w:id="1309096342">
                  <w:marLeft w:val="0"/>
                  <w:marRight w:val="0"/>
                  <w:marTop w:val="0"/>
                  <w:marBottom w:val="0"/>
                  <w:divBdr>
                    <w:top w:val="none" w:sz="0" w:space="0" w:color="auto"/>
                    <w:left w:val="none" w:sz="0" w:space="0" w:color="auto"/>
                    <w:bottom w:val="none" w:sz="0" w:space="0" w:color="auto"/>
                    <w:right w:val="none" w:sz="0" w:space="0" w:color="auto"/>
                  </w:divBdr>
                  <w:divsChild>
                    <w:div w:id="1077092753">
                      <w:marLeft w:val="0"/>
                      <w:marRight w:val="0"/>
                      <w:marTop w:val="0"/>
                      <w:marBottom w:val="0"/>
                      <w:divBdr>
                        <w:top w:val="none" w:sz="0" w:space="0" w:color="auto"/>
                        <w:left w:val="none" w:sz="0" w:space="0" w:color="auto"/>
                        <w:bottom w:val="none" w:sz="0" w:space="0" w:color="auto"/>
                        <w:right w:val="none" w:sz="0" w:space="0" w:color="auto"/>
                      </w:divBdr>
                    </w:div>
                  </w:divsChild>
                </w:div>
                <w:div w:id="1102654177">
                  <w:marLeft w:val="0"/>
                  <w:marRight w:val="0"/>
                  <w:marTop w:val="0"/>
                  <w:marBottom w:val="0"/>
                  <w:divBdr>
                    <w:top w:val="none" w:sz="0" w:space="0" w:color="auto"/>
                    <w:left w:val="none" w:sz="0" w:space="0" w:color="auto"/>
                    <w:bottom w:val="none" w:sz="0" w:space="0" w:color="auto"/>
                    <w:right w:val="none" w:sz="0" w:space="0" w:color="auto"/>
                  </w:divBdr>
                  <w:divsChild>
                    <w:div w:id="2052343414">
                      <w:marLeft w:val="0"/>
                      <w:marRight w:val="0"/>
                      <w:marTop w:val="0"/>
                      <w:marBottom w:val="0"/>
                      <w:divBdr>
                        <w:top w:val="none" w:sz="0" w:space="0" w:color="auto"/>
                        <w:left w:val="none" w:sz="0" w:space="0" w:color="auto"/>
                        <w:bottom w:val="none" w:sz="0" w:space="0" w:color="auto"/>
                        <w:right w:val="none" w:sz="0" w:space="0" w:color="auto"/>
                      </w:divBdr>
                    </w:div>
                  </w:divsChild>
                </w:div>
                <w:div w:id="1282299437">
                  <w:marLeft w:val="0"/>
                  <w:marRight w:val="0"/>
                  <w:marTop w:val="0"/>
                  <w:marBottom w:val="0"/>
                  <w:divBdr>
                    <w:top w:val="none" w:sz="0" w:space="0" w:color="auto"/>
                    <w:left w:val="none" w:sz="0" w:space="0" w:color="auto"/>
                    <w:bottom w:val="none" w:sz="0" w:space="0" w:color="auto"/>
                    <w:right w:val="none" w:sz="0" w:space="0" w:color="auto"/>
                  </w:divBdr>
                  <w:divsChild>
                    <w:div w:id="1273825266">
                      <w:marLeft w:val="0"/>
                      <w:marRight w:val="0"/>
                      <w:marTop w:val="0"/>
                      <w:marBottom w:val="0"/>
                      <w:divBdr>
                        <w:top w:val="none" w:sz="0" w:space="0" w:color="auto"/>
                        <w:left w:val="none" w:sz="0" w:space="0" w:color="auto"/>
                        <w:bottom w:val="none" w:sz="0" w:space="0" w:color="auto"/>
                        <w:right w:val="none" w:sz="0" w:space="0" w:color="auto"/>
                      </w:divBdr>
                    </w:div>
                  </w:divsChild>
                </w:div>
                <w:div w:id="1381325555">
                  <w:marLeft w:val="0"/>
                  <w:marRight w:val="0"/>
                  <w:marTop w:val="0"/>
                  <w:marBottom w:val="0"/>
                  <w:divBdr>
                    <w:top w:val="none" w:sz="0" w:space="0" w:color="auto"/>
                    <w:left w:val="none" w:sz="0" w:space="0" w:color="auto"/>
                    <w:bottom w:val="none" w:sz="0" w:space="0" w:color="auto"/>
                    <w:right w:val="none" w:sz="0" w:space="0" w:color="auto"/>
                  </w:divBdr>
                  <w:divsChild>
                    <w:div w:id="1890073336">
                      <w:marLeft w:val="0"/>
                      <w:marRight w:val="0"/>
                      <w:marTop w:val="0"/>
                      <w:marBottom w:val="0"/>
                      <w:divBdr>
                        <w:top w:val="none" w:sz="0" w:space="0" w:color="auto"/>
                        <w:left w:val="none" w:sz="0" w:space="0" w:color="auto"/>
                        <w:bottom w:val="none" w:sz="0" w:space="0" w:color="auto"/>
                        <w:right w:val="none" w:sz="0" w:space="0" w:color="auto"/>
                      </w:divBdr>
                    </w:div>
                  </w:divsChild>
                </w:div>
                <w:div w:id="2071027630">
                  <w:marLeft w:val="0"/>
                  <w:marRight w:val="0"/>
                  <w:marTop w:val="0"/>
                  <w:marBottom w:val="0"/>
                  <w:divBdr>
                    <w:top w:val="none" w:sz="0" w:space="0" w:color="auto"/>
                    <w:left w:val="none" w:sz="0" w:space="0" w:color="auto"/>
                    <w:bottom w:val="none" w:sz="0" w:space="0" w:color="auto"/>
                    <w:right w:val="none" w:sz="0" w:space="0" w:color="auto"/>
                  </w:divBdr>
                  <w:divsChild>
                    <w:div w:id="1504975710">
                      <w:marLeft w:val="0"/>
                      <w:marRight w:val="0"/>
                      <w:marTop w:val="0"/>
                      <w:marBottom w:val="0"/>
                      <w:divBdr>
                        <w:top w:val="none" w:sz="0" w:space="0" w:color="auto"/>
                        <w:left w:val="none" w:sz="0" w:space="0" w:color="auto"/>
                        <w:bottom w:val="none" w:sz="0" w:space="0" w:color="auto"/>
                        <w:right w:val="none" w:sz="0" w:space="0" w:color="auto"/>
                      </w:divBdr>
                    </w:div>
                  </w:divsChild>
                </w:div>
                <w:div w:id="1632323144">
                  <w:marLeft w:val="0"/>
                  <w:marRight w:val="0"/>
                  <w:marTop w:val="0"/>
                  <w:marBottom w:val="0"/>
                  <w:divBdr>
                    <w:top w:val="none" w:sz="0" w:space="0" w:color="auto"/>
                    <w:left w:val="none" w:sz="0" w:space="0" w:color="auto"/>
                    <w:bottom w:val="none" w:sz="0" w:space="0" w:color="auto"/>
                    <w:right w:val="none" w:sz="0" w:space="0" w:color="auto"/>
                  </w:divBdr>
                  <w:divsChild>
                    <w:div w:id="1720124402">
                      <w:marLeft w:val="0"/>
                      <w:marRight w:val="0"/>
                      <w:marTop w:val="0"/>
                      <w:marBottom w:val="0"/>
                      <w:divBdr>
                        <w:top w:val="none" w:sz="0" w:space="0" w:color="auto"/>
                        <w:left w:val="none" w:sz="0" w:space="0" w:color="auto"/>
                        <w:bottom w:val="none" w:sz="0" w:space="0" w:color="auto"/>
                        <w:right w:val="none" w:sz="0" w:space="0" w:color="auto"/>
                      </w:divBdr>
                    </w:div>
                  </w:divsChild>
                </w:div>
                <w:div w:id="2032291434">
                  <w:marLeft w:val="0"/>
                  <w:marRight w:val="0"/>
                  <w:marTop w:val="0"/>
                  <w:marBottom w:val="0"/>
                  <w:divBdr>
                    <w:top w:val="none" w:sz="0" w:space="0" w:color="auto"/>
                    <w:left w:val="none" w:sz="0" w:space="0" w:color="auto"/>
                    <w:bottom w:val="none" w:sz="0" w:space="0" w:color="auto"/>
                    <w:right w:val="none" w:sz="0" w:space="0" w:color="auto"/>
                  </w:divBdr>
                  <w:divsChild>
                    <w:div w:id="1633168554">
                      <w:marLeft w:val="0"/>
                      <w:marRight w:val="0"/>
                      <w:marTop w:val="0"/>
                      <w:marBottom w:val="0"/>
                      <w:divBdr>
                        <w:top w:val="none" w:sz="0" w:space="0" w:color="auto"/>
                        <w:left w:val="none" w:sz="0" w:space="0" w:color="auto"/>
                        <w:bottom w:val="none" w:sz="0" w:space="0" w:color="auto"/>
                        <w:right w:val="none" w:sz="0" w:space="0" w:color="auto"/>
                      </w:divBdr>
                    </w:div>
                  </w:divsChild>
                </w:div>
                <w:div w:id="1784036342">
                  <w:marLeft w:val="0"/>
                  <w:marRight w:val="0"/>
                  <w:marTop w:val="0"/>
                  <w:marBottom w:val="0"/>
                  <w:divBdr>
                    <w:top w:val="none" w:sz="0" w:space="0" w:color="auto"/>
                    <w:left w:val="none" w:sz="0" w:space="0" w:color="auto"/>
                    <w:bottom w:val="none" w:sz="0" w:space="0" w:color="auto"/>
                    <w:right w:val="none" w:sz="0" w:space="0" w:color="auto"/>
                  </w:divBdr>
                  <w:divsChild>
                    <w:div w:id="1890920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5434128">
          <w:marLeft w:val="0"/>
          <w:marRight w:val="0"/>
          <w:marTop w:val="0"/>
          <w:marBottom w:val="0"/>
          <w:divBdr>
            <w:top w:val="none" w:sz="0" w:space="0" w:color="auto"/>
            <w:left w:val="none" w:sz="0" w:space="0" w:color="auto"/>
            <w:bottom w:val="none" w:sz="0" w:space="0" w:color="auto"/>
            <w:right w:val="none" w:sz="0" w:space="0" w:color="auto"/>
          </w:divBdr>
        </w:div>
        <w:div w:id="245042966">
          <w:marLeft w:val="0"/>
          <w:marRight w:val="0"/>
          <w:marTop w:val="0"/>
          <w:marBottom w:val="0"/>
          <w:divBdr>
            <w:top w:val="none" w:sz="0" w:space="0" w:color="auto"/>
            <w:left w:val="none" w:sz="0" w:space="0" w:color="auto"/>
            <w:bottom w:val="none" w:sz="0" w:space="0" w:color="auto"/>
            <w:right w:val="none" w:sz="0" w:space="0" w:color="auto"/>
          </w:divBdr>
        </w:div>
        <w:div w:id="248345825">
          <w:marLeft w:val="0"/>
          <w:marRight w:val="0"/>
          <w:marTop w:val="0"/>
          <w:marBottom w:val="0"/>
          <w:divBdr>
            <w:top w:val="none" w:sz="0" w:space="0" w:color="auto"/>
            <w:left w:val="none" w:sz="0" w:space="0" w:color="auto"/>
            <w:bottom w:val="none" w:sz="0" w:space="0" w:color="auto"/>
            <w:right w:val="none" w:sz="0" w:space="0" w:color="auto"/>
          </w:divBdr>
        </w:div>
        <w:div w:id="301890816">
          <w:marLeft w:val="0"/>
          <w:marRight w:val="0"/>
          <w:marTop w:val="0"/>
          <w:marBottom w:val="0"/>
          <w:divBdr>
            <w:top w:val="none" w:sz="0" w:space="0" w:color="auto"/>
            <w:left w:val="none" w:sz="0" w:space="0" w:color="auto"/>
            <w:bottom w:val="none" w:sz="0" w:space="0" w:color="auto"/>
            <w:right w:val="none" w:sz="0" w:space="0" w:color="auto"/>
          </w:divBdr>
        </w:div>
        <w:div w:id="326252656">
          <w:marLeft w:val="0"/>
          <w:marRight w:val="0"/>
          <w:marTop w:val="0"/>
          <w:marBottom w:val="0"/>
          <w:divBdr>
            <w:top w:val="none" w:sz="0" w:space="0" w:color="auto"/>
            <w:left w:val="none" w:sz="0" w:space="0" w:color="auto"/>
            <w:bottom w:val="none" w:sz="0" w:space="0" w:color="auto"/>
            <w:right w:val="none" w:sz="0" w:space="0" w:color="auto"/>
          </w:divBdr>
        </w:div>
        <w:div w:id="376927707">
          <w:marLeft w:val="0"/>
          <w:marRight w:val="0"/>
          <w:marTop w:val="0"/>
          <w:marBottom w:val="0"/>
          <w:divBdr>
            <w:top w:val="none" w:sz="0" w:space="0" w:color="auto"/>
            <w:left w:val="none" w:sz="0" w:space="0" w:color="auto"/>
            <w:bottom w:val="none" w:sz="0" w:space="0" w:color="auto"/>
            <w:right w:val="none" w:sz="0" w:space="0" w:color="auto"/>
          </w:divBdr>
        </w:div>
        <w:div w:id="378822198">
          <w:marLeft w:val="0"/>
          <w:marRight w:val="0"/>
          <w:marTop w:val="0"/>
          <w:marBottom w:val="0"/>
          <w:divBdr>
            <w:top w:val="none" w:sz="0" w:space="0" w:color="auto"/>
            <w:left w:val="none" w:sz="0" w:space="0" w:color="auto"/>
            <w:bottom w:val="none" w:sz="0" w:space="0" w:color="auto"/>
            <w:right w:val="none" w:sz="0" w:space="0" w:color="auto"/>
          </w:divBdr>
        </w:div>
        <w:div w:id="388844074">
          <w:marLeft w:val="0"/>
          <w:marRight w:val="0"/>
          <w:marTop w:val="0"/>
          <w:marBottom w:val="0"/>
          <w:divBdr>
            <w:top w:val="none" w:sz="0" w:space="0" w:color="auto"/>
            <w:left w:val="none" w:sz="0" w:space="0" w:color="auto"/>
            <w:bottom w:val="none" w:sz="0" w:space="0" w:color="auto"/>
            <w:right w:val="none" w:sz="0" w:space="0" w:color="auto"/>
          </w:divBdr>
        </w:div>
        <w:div w:id="475296859">
          <w:marLeft w:val="0"/>
          <w:marRight w:val="0"/>
          <w:marTop w:val="0"/>
          <w:marBottom w:val="0"/>
          <w:divBdr>
            <w:top w:val="none" w:sz="0" w:space="0" w:color="auto"/>
            <w:left w:val="none" w:sz="0" w:space="0" w:color="auto"/>
            <w:bottom w:val="none" w:sz="0" w:space="0" w:color="auto"/>
            <w:right w:val="none" w:sz="0" w:space="0" w:color="auto"/>
          </w:divBdr>
        </w:div>
        <w:div w:id="535241675">
          <w:marLeft w:val="0"/>
          <w:marRight w:val="0"/>
          <w:marTop w:val="0"/>
          <w:marBottom w:val="0"/>
          <w:divBdr>
            <w:top w:val="none" w:sz="0" w:space="0" w:color="auto"/>
            <w:left w:val="none" w:sz="0" w:space="0" w:color="auto"/>
            <w:bottom w:val="none" w:sz="0" w:space="0" w:color="auto"/>
            <w:right w:val="none" w:sz="0" w:space="0" w:color="auto"/>
          </w:divBdr>
        </w:div>
        <w:div w:id="536966095">
          <w:marLeft w:val="0"/>
          <w:marRight w:val="0"/>
          <w:marTop w:val="0"/>
          <w:marBottom w:val="0"/>
          <w:divBdr>
            <w:top w:val="none" w:sz="0" w:space="0" w:color="auto"/>
            <w:left w:val="none" w:sz="0" w:space="0" w:color="auto"/>
            <w:bottom w:val="none" w:sz="0" w:space="0" w:color="auto"/>
            <w:right w:val="none" w:sz="0" w:space="0" w:color="auto"/>
          </w:divBdr>
        </w:div>
        <w:div w:id="544410438">
          <w:marLeft w:val="0"/>
          <w:marRight w:val="0"/>
          <w:marTop w:val="0"/>
          <w:marBottom w:val="0"/>
          <w:divBdr>
            <w:top w:val="none" w:sz="0" w:space="0" w:color="auto"/>
            <w:left w:val="none" w:sz="0" w:space="0" w:color="auto"/>
            <w:bottom w:val="none" w:sz="0" w:space="0" w:color="auto"/>
            <w:right w:val="none" w:sz="0" w:space="0" w:color="auto"/>
          </w:divBdr>
        </w:div>
        <w:div w:id="557208056">
          <w:marLeft w:val="0"/>
          <w:marRight w:val="0"/>
          <w:marTop w:val="0"/>
          <w:marBottom w:val="0"/>
          <w:divBdr>
            <w:top w:val="none" w:sz="0" w:space="0" w:color="auto"/>
            <w:left w:val="none" w:sz="0" w:space="0" w:color="auto"/>
            <w:bottom w:val="none" w:sz="0" w:space="0" w:color="auto"/>
            <w:right w:val="none" w:sz="0" w:space="0" w:color="auto"/>
          </w:divBdr>
        </w:div>
        <w:div w:id="567227565">
          <w:marLeft w:val="0"/>
          <w:marRight w:val="0"/>
          <w:marTop w:val="0"/>
          <w:marBottom w:val="0"/>
          <w:divBdr>
            <w:top w:val="none" w:sz="0" w:space="0" w:color="auto"/>
            <w:left w:val="none" w:sz="0" w:space="0" w:color="auto"/>
            <w:bottom w:val="none" w:sz="0" w:space="0" w:color="auto"/>
            <w:right w:val="none" w:sz="0" w:space="0" w:color="auto"/>
          </w:divBdr>
        </w:div>
        <w:div w:id="635254235">
          <w:marLeft w:val="0"/>
          <w:marRight w:val="0"/>
          <w:marTop w:val="0"/>
          <w:marBottom w:val="0"/>
          <w:divBdr>
            <w:top w:val="none" w:sz="0" w:space="0" w:color="auto"/>
            <w:left w:val="none" w:sz="0" w:space="0" w:color="auto"/>
            <w:bottom w:val="none" w:sz="0" w:space="0" w:color="auto"/>
            <w:right w:val="none" w:sz="0" w:space="0" w:color="auto"/>
          </w:divBdr>
        </w:div>
        <w:div w:id="655109667">
          <w:marLeft w:val="0"/>
          <w:marRight w:val="0"/>
          <w:marTop w:val="0"/>
          <w:marBottom w:val="0"/>
          <w:divBdr>
            <w:top w:val="none" w:sz="0" w:space="0" w:color="auto"/>
            <w:left w:val="none" w:sz="0" w:space="0" w:color="auto"/>
            <w:bottom w:val="none" w:sz="0" w:space="0" w:color="auto"/>
            <w:right w:val="none" w:sz="0" w:space="0" w:color="auto"/>
          </w:divBdr>
        </w:div>
        <w:div w:id="1982149224">
          <w:marLeft w:val="0"/>
          <w:marRight w:val="0"/>
          <w:marTop w:val="0"/>
          <w:marBottom w:val="0"/>
          <w:divBdr>
            <w:top w:val="none" w:sz="0" w:space="0" w:color="auto"/>
            <w:left w:val="none" w:sz="0" w:space="0" w:color="auto"/>
            <w:bottom w:val="none" w:sz="0" w:space="0" w:color="auto"/>
            <w:right w:val="none" w:sz="0" w:space="0" w:color="auto"/>
          </w:divBdr>
          <w:divsChild>
            <w:div w:id="2045935511">
              <w:marLeft w:val="-75"/>
              <w:marRight w:val="0"/>
              <w:marTop w:val="30"/>
              <w:marBottom w:val="30"/>
              <w:divBdr>
                <w:top w:val="none" w:sz="0" w:space="0" w:color="auto"/>
                <w:left w:val="none" w:sz="0" w:space="0" w:color="auto"/>
                <w:bottom w:val="none" w:sz="0" w:space="0" w:color="auto"/>
                <w:right w:val="none" w:sz="0" w:space="0" w:color="auto"/>
              </w:divBdr>
              <w:divsChild>
                <w:div w:id="681395261">
                  <w:marLeft w:val="0"/>
                  <w:marRight w:val="0"/>
                  <w:marTop w:val="0"/>
                  <w:marBottom w:val="0"/>
                  <w:divBdr>
                    <w:top w:val="none" w:sz="0" w:space="0" w:color="auto"/>
                    <w:left w:val="none" w:sz="0" w:space="0" w:color="auto"/>
                    <w:bottom w:val="none" w:sz="0" w:space="0" w:color="auto"/>
                    <w:right w:val="none" w:sz="0" w:space="0" w:color="auto"/>
                  </w:divBdr>
                  <w:divsChild>
                    <w:div w:id="1737624468">
                      <w:marLeft w:val="0"/>
                      <w:marRight w:val="0"/>
                      <w:marTop w:val="0"/>
                      <w:marBottom w:val="0"/>
                      <w:divBdr>
                        <w:top w:val="none" w:sz="0" w:space="0" w:color="auto"/>
                        <w:left w:val="none" w:sz="0" w:space="0" w:color="auto"/>
                        <w:bottom w:val="none" w:sz="0" w:space="0" w:color="auto"/>
                        <w:right w:val="none" w:sz="0" w:space="0" w:color="auto"/>
                      </w:divBdr>
                    </w:div>
                  </w:divsChild>
                </w:div>
                <w:div w:id="742071544">
                  <w:marLeft w:val="0"/>
                  <w:marRight w:val="0"/>
                  <w:marTop w:val="0"/>
                  <w:marBottom w:val="0"/>
                  <w:divBdr>
                    <w:top w:val="none" w:sz="0" w:space="0" w:color="auto"/>
                    <w:left w:val="none" w:sz="0" w:space="0" w:color="auto"/>
                    <w:bottom w:val="none" w:sz="0" w:space="0" w:color="auto"/>
                    <w:right w:val="none" w:sz="0" w:space="0" w:color="auto"/>
                  </w:divBdr>
                  <w:divsChild>
                    <w:div w:id="1821654265">
                      <w:marLeft w:val="0"/>
                      <w:marRight w:val="0"/>
                      <w:marTop w:val="0"/>
                      <w:marBottom w:val="0"/>
                      <w:divBdr>
                        <w:top w:val="none" w:sz="0" w:space="0" w:color="auto"/>
                        <w:left w:val="none" w:sz="0" w:space="0" w:color="auto"/>
                        <w:bottom w:val="none" w:sz="0" w:space="0" w:color="auto"/>
                        <w:right w:val="none" w:sz="0" w:space="0" w:color="auto"/>
                      </w:divBdr>
                    </w:div>
                  </w:divsChild>
                </w:div>
                <w:div w:id="936522298">
                  <w:marLeft w:val="0"/>
                  <w:marRight w:val="0"/>
                  <w:marTop w:val="0"/>
                  <w:marBottom w:val="0"/>
                  <w:divBdr>
                    <w:top w:val="none" w:sz="0" w:space="0" w:color="auto"/>
                    <w:left w:val="none" w:sz="0" w:space="0" w:color="auto"/>
                    <w:bottom w:val="none" w:sz="0" w:space="0" w:color="auto"/>
                    <w:right w:val="none" w:sz="0" w:space="0" w:color="auto"/>
                  </w:divBdr>
                  <w:divsChild>
                    <w:div w:id="2133549314">
                      <w:marLeft w:val="0"/>
                      <w:marRight w:val="0"/>
                      <w:marTop w:val="0"/>
                      <w:marBottom w:val="0"/>
                      <w:divBdr>
                        <w:top w:val="none" w:sz="0" w:space="0" w:color="auto"/>
                        <w:left w:val="none" w:sz="0" w:space="0" w:color="auto"/>
                        <w:bottom w:val="none" w:sz="0" w:space="0" w:color="auto"/>
                        <w:right w:val="none" w:sz="0" w:space="0" w:color="auto"/>
                      </w:divBdr>
                    </w:div>
                  </w:divsChild>
                </w:div>
                <w:div w:id="987201137">
                  <w:marLeft w:val="0"/>
                  <w:marRight w:val="0"/>
                  <w:marTop w:val="0"/>
                  <w:marBottom w:val="0"/>
                  <w:divBdr>
                    <w:top w:val="none" w:sz="0" w:space="0" w:color="auto"/>
                    <w:left w:val="none" w:sz="0" w:space="0" w:color="auto"/>
                    <w:bottom w:val="none" w:sz="0" w:space="0" w:color="auto"/>
                    <w:right w:val="none" w:sz="0" w:space="0" w:color="auto"/>
                  </w:divBdr>
                  <w:divsChild>
                    <w:div w:id="1366717016">
                      <w:marLeft w:val="0"/>
                      <w:marRight w:val="0"/>
                      <w:marTop w:val="0"/>
                      <w:marBottom w:val="0"/>
                      <w:divBdr>
                        <w:top w:val="none" w:sz="0" w:space="0" w:color="auto"/>
                        <w:left w:val="none" w:sz="0" w:space="0" w:color="auto"/>
                        <w:bottom w:val="none" w:sz="0" w:space="0" w:color="auto"/>
                        <w:right w:val="none" w:sz="0" w:space="0" w:color="auto"/>
                      </w:divBdr>
                    </w:div>
                  </w:divsChild>
                </w:div>
                <w:div w:id="1413820633">
                  <w:marLeft w:val="0"/>
                  <w:marRight w:val="0"/>
                  <w:marTop w:val="0"/>
                  <w:marBottom w:val="0"/>
                  <w:divBdr>
                    <w:top w:val="none" w:sz="0" w:space="0" w:color="auto"/>
                    <w:left w:val="none" w:sz="0" w:space="0" w:color="auto"/>
                    <w:bottom w:val="none" w:sz="0" w:space="0" w:color="auto"/>
                    <w:right w:val="none" w:sz="0" w:space="0" w:color="auto"/>
                  </w:divBdr>
                  <w:divsChild>
                    <w:div w:id="1878855530">
                      <w:marLeft w:val="0"/>
                      <w:marRight w:val="0"/>
                      <w:marTop w:val="0"/>
                      <w:marBottom w:val="0"/>
                      <w:divBdr>
                        <w:top w:val="none" w:sz="0" w:space="0" w:color="auto"/>
                        <w:left w:val="none" w:sz="0" w:space="0" w:color="auto"/>
                        <w:bottom w:val="none" w:sz="0" w:space="0" w:color="auto"/>
                        <w:right w:val="none" w:sz="0" w:space="0" w:color="auto"/>
                      </w:divBdr>
                    </w:div>
                  </w:divsChild>
                </w:div>
                <w:div w:id="1623000754">
                  <w:marLeft w:val="0"/>
                  <w:marRight w:val="0"/>
                  <w:marTop w:val="0"/>
                  <w:marBottom w:val="0"/>
                  <w:divBdr>
                    <w:top w:val="none" w:sz="0" w:space="0" w:color="auto"/>
                    <w:left w:val="none" w:sz="0" w:space="0" w:color="auto"/>
                    <w:bottom w:val="none" w:sz="0" w:space="0" w:color="auto"/>
                    <w:right w:val="none" w:sz="0" w:space="0" w:color="auto"/>
                  </w:divBdr>
                  <w:divsChild>
                    <w:div w:id="1834442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7731154">
          <w:marLeft w:val="0"/>
          <w:marRight w:val="0"/>
          <w:marTop w:val="0"/>
          <w:marBottom w:val="0"/>
          <w:divBdr>
            <w:top w:val="none" w:sz="0" w:space="0" w:color="auto"/>
            <w:left w:val="none" w:sz="0" w:space="0" w:color="auto"/>
            <w:bottom w:val="none" w:sz="0" w:space="0" w:color="auto"/>
            <w:right w:val="none" w:sz="0" w:space="0" w:color="auto"/>
          </w:divBdr>
        </w:div>
        <w:div w:id="761486550">
          <w:marLeft w:val="0"/>
          <w:marRight w:val="0"/>
          <w:marTop w:val="0"/>
          <w:marBottom w:val="0"/>
          <w:divBdr>
            <w:top w:val="none" w:sz="0" w:space="0" w:color="auto"/>
            <w:left w:val="none" w:sz="0" w:space="0" w:color="auto"/>
            <w:bottom w:val="none" w:sz="0" w:space="0" w:color="auto"/>
            <w:right w:val="none" w:sz="0" w:space="0" w:color="auto"/>
          </w:divBdr>
        </w:div>
        <w:div w:id="768895077">
          <w:marLeft w:val="0"/>
          <w:marRight w:val="0"/>
          <w:marTop w:val="0"/>
          <w:marBottom w:val="0"/>
          <w:divBdr>
            <w:top w:val="none" w:sz="0" w:space="0" w:color="auto"/>
            <w:left w:val="none" w:sz="0" w:space="0" w:color="auto"/>
            <w:bottom w:val="none" w:sz="0" w:space="0" w:color="auto"/>
            <w:right w:val="none" w:sz="0" w:space="0" w:color="auto"/>
          </w:divBdr>
        </w:div>
        <w:div w:id="813718928">
          <w:marLeft w:val="0"/>
          <w:marRight w:val="0"/>
          <w:marTop w:val="0"/>
          <w:marBottom w:val="0"/>
          <w:divBdr>
            <w:top w:val="none" w:sz="0" w:space="0" w:color="auto"/>
            <w:left w:val="none" w:sz="0" w:space="0" w:color="auto"/>
            <w:bottom w:val="none" w:sz="0" w:space="0" w:color="auto"/>
            <w:right w:val="none" w:sz="0" w:space="0" w:color="auto"/>
          </w:divBdr>
        </w:div>
        <w:div w:id="814417278">
          <w:marLeft w:val="0"/>
          <w:marRight w:val="0"/>
          <w:marTop w:val="0"/>
          <w:marBottom w:val="0"/>
          <w:divBdr>
            <w:top w:val="none" w:sz="0" w:space="0" w:color="auto"/>
            <w:left w:val="none" w:sz="0" w:space="0" w:color="auto"/>
            <w:bottom w:val="none" w:sz="0" w:space="0" w:color="auto"/>
            <w:right w:val="none" w:sz="0" w:space="0" w:color="auto"/>
          </w:divBdr>
        </w:div>
        <w:div w:id="828058143">
          <w:marLeft w:val="0"/>
          <w:marRight w:val="0"/>
          <w:marTop w:val="0"/>
          <w:marBottom w:val="0"/>
          <w:divBdr>
            <w:top w:val="none" w:sz="0" w:space="0" w:color="auto"/>
            <w:left w:val="none" w:sz="0" w:space="0" w:color="auto"/>
            <w:bottom w:val="none" w:sz="0" w:space="0" w:color="auto"/>
            <w:right w:val="none" w:sz="0" w:space="0" w:color="auto"/>
          </w:divBdr>
        </w:div>
        <w:div w:id="833492906">
          <w:marLeft w:val="0"/>
          <w:marRight w:val="0"/>
          <w:marTop w:val="0"/>
          <w:marBottom w:val="0"/>
          <w:divBdr>
            <w:top w:val="none" w:sz="0" w:space="0" w:color="auto"/>
            <w:left w:val="none" w:sz="0" w:space="0" w:color="auto"/>
            <w:bottom w:val="none" w:sz="0" w:space="0" w:color="auto"/>
            <w:right w:val="none" w:sz="0" w:space="0" w:color="auto"/>
          </w:divBdr>
        </w:div>
        <w:div w:id="851333195">
          <w:marLeft w:val="0"/>
          <w:marRight w:val="0"/>
          <w:marTop w:val="0"/>
          <w:marBottom w:val="0"/>
          <w:divBdr>
            <w:top w:val="none" w:sz="0" w:space="0" w:color="auto"/>
            <w:left w:val="none" w:sz="0" w:space="0" w:color="auto"/>
            <w:bottom w:val="none" w:sz="0" w:space="0" w:color="auto"/>
            <w:right w:val="none" w:sz="0" w:space="0" w:color="auto"/>
          </w:divBdr>
        </w:div>
        <w:div w:id="898054667">
          <w:marLeft w:val="0"/>
          <w:marRight w:val="0"/>
          <w:marTop w:val="0"/>
          <w:marBottom w:val="0"/>
          <w:divBdr>
            <w:top w:val="none" w:sz="0" w:space="0" w:color="auto"/>
            <w:left w:val="none" w:sz="0" w:space="0" w:color="auto"/>
            <w:bottom w:val="none" w:sz="0" w:space="0" w:color="auto"/>
            <w:right w:val="none" w:sz="0" w:space="0" w:color="auto"/>
          </w:divBdr>
        </w:div>
        <w:div w:id="912541914">
          <w:marLeft w:val="0"/>
          <w:marRight w:val="0"/>
          <w:marTop w:val="0"/>
          <w:marBottom w:val="0"/>
          <w:divBdr>
            <w:top w:val="none" w:sz="0" w:space="0" w:color="auto"/>
            <w:left w:val="none" w:sz="0" w:space="0" w:color="auto"/>
            <w:bottom w:val="none" w:sz="0" w:space="0" w:color="auto"/>
            <w:right w:val="none" w:sz="0" w:space="0" w:color="auto"/>
          </w:divBdr>
        </w:div>
        <w:div w:id="976683837">
          <w:marLeft w:val="0"/>
          <w:marRight w:val="0"/>
          <w:marTop w:val="0"/>
          <w:marBottom w:val="0"/>
          <w:divBdr>
            <w:top w:val="none" w:sz="0" w:space="0" w:color="auto"/>
            <w:left w:val="none" w:sz="0" w:space="0" w:color="auto"/>
            <w:bottom w:val="none" w:sz="0" w:space="0" w:color="auto"/>
            <w:right w:val="none" w:sz="0" w:space="0" w:color="auto"/>
          </w:divBdr>
        </w:div>
        <w:div w:id="977880058">
          <w:marLeft w:val="0"/>
          <w:marRight w:val="0"/>
          <w:marTop w:val="0"/>
          <w:marBottom w:val="0"/>
          <w:divBdr>
            <w:top w:val="none" w:sz="0" w:space="0" w:color="auto"/>
            <w:left w:val="none" w:sz="0" w:space="0" w:color="auto"/>
            <w:bottom w:val="none" w:sz="0" w:space="0" w:color="auto"/>
            <w:right w:val="none" w:sz="0" w:space="0" w:color="auto"/>
          </w:divBdr>
        </w:div>
        <w:div w:id="1069504105">
          <w:marLeft w:val="0"/>
          <w:marRight w:val="0"/>
          <w:marTop w:val="0"/>
          <w:marBottom w:val="0"/>
          <w:divBdr>
            <w:top w:val="none" w:sz="0" w:space="0" w:color="auto"/>
            <w:left w:val="none" w:sz="0" w:space="0" w:color="auto"/>
            <w:bottom w:val="none" w:sz="0" w:space="0" w:color="auto"/>
            <w:right w:val="none" w:sz="0" w:space="0" w:color="auto"/>
          </w:divBdr>
        </w:div>
        <w:div w:id="1130784601">
          <w:marLeft w:val="0"/>
          <w:marRight w:val="0"/>
          <w:marTop w:val="0"/>
          <w:marBottom w:val="0"/>
          <w:divBdr>
            <w:top w:val="none" w:sz="0" w:space="0" w:color="auto"/>
            <w:left w:val="none" w:sz="0" w:space="0" w:color="auto"/>
            <w:bottom w:val="none" w:sz="0" w:space="0" w:color="auto"/>
            <w:right w:val="none" w:sz="0" w:space="0" w:color="auto"/>
          </w:divBdr>
        </w:div>
        <w:div w:id="1146702516">
          <w:marLeft w:val="0"/>
          <w:marRight w:val="0"/>
          <w:marTop w:val="0"/>
          <w:marBottom w:val="0"/>
          <w:divBdr>
            <w:top w:val="none" w:sz="0" w:space="0" w:color="auto"/>
            <w:left w:val="none" w:sz="0" w:space="0" w:color="auto"/>
            <w:bottom w:val="none" w:sz="0" w:space="0" w:color="auto"/>
            <w:right w:val="none" w:sz="0" w:space="0" w:color="auto"/>
          </w:divBdr>
        </w:div>
        <w:div w:id="1160459767">
          <w:marLeft w:val="0"/>
          <w:marRight w:val="0"/>
          <w:marTop w:val="0"/>
          <w:marBottom w:val="0"/>
          <w:divBdr>
            <w:top w:val="none" w:sz="0" w:space="0" w:color="auto"/>
            <w:left w:val="none" w:sz="0" w:space="0" w:color="auto"/>
            <w:bottom w:val="none" w:sz="0" w:space="0" w:color="auto"/>
            <w:right w:val="none" w:sz="0" w:space="0" w:color="auto"/>
          </w:divBdr>
        </w:div>
        <w:div w:id="1209339411">
          <w:marLeft w:val="0"/>
          <w:marRight w:val="0"/>
          <w:marTop w:val="0"/>
          <w:marBottom w:val="0"/>
          <w:divBdr>
            <w:top w:val="none" w:sz="0" w:space="0" w:color="auto"/>
            <w:left w:val="none" w:sz="0" w:space="0" w:color="auto"/>
            <w:bottom w:val="none" w:sz="0" w:space="0" w:color="auto"/>
            <w:right w:val="none" w:sz="0" w:space="0" w:color="auto"/>
          </w:divBdr>
        </w:div>
        <w:div w:id="1210070467">
          <w:marLeft w:val="0"/>
          <w:marRight w:val="0"/>
          <w:marTop w:val="0"/>
          <w:marBottom w:val="0"/>
          <w:divBdr>
            <w:top w:val="none" w:sz="0" w:space="0" w:color="auto"/>
            <w:left w:val="none" w:sz="0" w:space="0" w:color="auto"/>
            <w:bottom w:val="none" w:sz="0" w:space="0" w:color="auto"/>
            <w:right w:val="none" w:sz="0" w:space="0" w:color="auto"/>
          </w:divBdr>
        </w:div>
        <w:div w:id="1265922901">
          <w:marLeft w:val="0"/>
          <w:marRight w:val="0"/>
          <w:marTop w:val="0"/>
          <w:marBottom w:val="0"/>
          <w:divBdr>
            <w:top w:val="none" w:sz="0" w:space="0" w:color="auto"/>
            <w:left w:val="none" w:sz="0" w:space="0" w:color="auto"/>
            <w:bottom w:val="none" w:sz="0" w:space="0" w:color="auto"/>
            <w:right w:val="none" w:sz="0" w:space="0" w:color="auto"/>
          </w:divBdr>
        </w:div>
        <w:div w:id="1268468216">
          <w:marLeft w:val="0"/>
          <w:marRight w:val="0"/>
          <w:marTop w:val="0"/>
          <w:marBottom w:val="0"/>
          <w:divBdr>
            <w:top w:val="none" w:sz="0" w:space="0" w:color="auto"/>
            <w:left w:val="none" w:sz="0" w:space="0" w:color="auto"/>
            <w:bottom w:val="none" w:sz="0" w:space="0" w:color="auto"/>
            <w:right w:val="none" w:sz="0" w:space="0" w:color="auto"/>
          </w:divBdr>
        </w:div>
        <w:div w:id="1288125222">
          <w:marLeft w:val="0"/>
          <w:marRight w:val="0"/>
          <w:marTop w:val="0"/>
          <w:marBottom w:val="0"/>
          <w:divBdr>
            <w:top w:val="none" w:sz="0" w:space="0" w:color="auto"/>
            <w:left w:val="none" w:sz="0" w:space="0" w:color="auto"/>
            <w:bottom w:val="none" w:sz="0" w:space="0" w:color="auto"/>
            <w:right w:val="none" w:sz="0" w:space="0" w:color="auto"/>
          </w:divBdr>
        </w:div>
        <w:div w:id="1308973167">
          <w:marLeft w:val="0"/>
          <w:marRight w:val="0"/>
          <w:marTop w:val="0"/>
          <w:marBottom w:val="0"/>
          <w:divBdr>
            <w:top w:val="none" w:sz="0" w:space="0" w:color="auto"/>
            <w:left w:val="none" w:sz="0" w:space="0" w:color="auto"/>
            <w:bottom w:val="none" w:sz="0" w:space="0" w:color="auto"/>
            <w:right w:val="none" w:sz="0" w:space="0" w:color="auto"/>
          </w:divBdr>
        </w:div>
        <w:div w:id="1322005675">
          <w:marLeft w:val="0"/>
          <w:marRight w:val="0"/>
          <w:marTop w:val="0"/>
          <w:marBottom w:val="0"/>
          <w:divBdr>
            <w:top w:val="none" w:sz="0" w:space="0" w:color="auto"/>
            <w:left w:val="none" w:sz="0" w:space="0" w:color="auto"/>
            <w:bottom w:val="none" w:sz="0" w:space="0" w:color="auto"/>
            <w:right w:val="none" w:sz="0" w:space="0" w:color="auto"/>
          </w:divBdr>
        </w:div>
        <w:div w:id="1326737287">
          <w:marLeft w:val="0"/>
          <w:marRight w:val="0"/>
          <w:marTop w:val="0"/>
          <w:marBottom w:val="0"/>
          <w:divBdr>
            <w:top w:val="none" w:sz="0" w:space="0" w:color="auto"/>
            <w:left w:val="none" w:sz="0" w:space="0" w:color="auto"/>
            <w:bottom w:val="none" w:sz="0" w:space="0" w:color="auto"/>
            <w:right w:val="none" w:sz="0" w:space="0" w:color="auto"/>
          </w:divBdr>
        </w:div>
        <w:div w:id="1370914343">
          <w:marLeft w:val="0"/>
          <w:marRight w:val="0"/>
          <w:marTop w:val="0"/>
          <w:marBottom w:val="0"/>
          <w:divBdr>
            <w:top w:val="none" w:sz="0" w:space="0" w:color="auto"/>
            <w:left w:val="none" w:sz="0" w:space="0" w:color="auto"/>
            <w:bottom w:val="none" w:sz="0" w:space="0" w:color="auto"/>
            <w:right w:val="none" w:sz="0" w:space="0" w:color="auto"/>
          </w:divBdr>
        </w:div>
        <w:div w:id="1415198291">
          <w:marLeft w:val="0"/>
          <w:marRight w:val="0"/>
          <w:marTop w:val="0"/>
          <w:marBottom w:val="0"/>
          <w:divBdr>
            <w:top w:val="none" w:sz="0" w:space="0" w:color="auto"/>
            <w:left w:val="none" w:sz="0" w:space="0" w:color="auto"/>
            <w:bottom w:val="none" w:sz="0" w:space="0" w:color="auto"/>
            <w:right w:val="none" w:sz="0" w:space="0" w:color="auto"/>
          </w:divBdr>
        </w:div>
        <w:div w:id="1494829917">
          <w:marLeft w:val="0"/>
          <w:marRight w:val="0"/>
          <w:marTop w:val="0"/>
          <w:marBottom w:val="0"/>
          <w:divBdr>
            <w:top w:val="none" w:sz="0" w:space="0" w:color="auto"/>
            <w:left w:val="none" w:sz="0" w:space="0" w:color="auto"/>
            <w:bottom w:val="none" w:sz="0" w:space="0" w:color="auto"/>
            <w:right w:val="none" w:sz="0" w:space="0" w:color="auto"/>
          </w:divBdr>
        </w:div>
        <w:div w:id="1504122832">
          <w:marLeft w:val="0"/>
          <w:marRight w:val="0"/>
          <w:marTop w:val="0"/>
          <w:marBottom w:val="0"/>
          <w:divBdr>
            <w:top w:val="none" w:sz="0" w:space="0" w:color="auto"/>
            <w:left w:val="none" w:sz="0" w:space="0" w:color="auto"/>
            <w:bottom w:val="none" w:sz="0" w:space="0" w:color="auto"/>
            <w:right w:val="none" w:sz="0" w:space="0" w:color="auto"/>
          </w:divBdr>
        </w:div>
        <w:div w:id="1567715963">
          <w:marLeft w:val="0"/>
          <w:marRight w:val="0"/>
          <w:marTop w:val="0"/>
          <w:marBottom w:val="0"/>
          <w:divBdr>
            <w:top w:val="none" w:sz="0" w:space="0" w:color="auto"/>
            <w:left w:val="none" w:sz="0" w:space="0" w:color="auto"/>
            <w:bottom w:val="none" w:sz="0" w:space="0" w:color="auto"/>
            <w:right w:val="none" w:sz="0" w:space="0" w:color="auto"/>
          </w:divBdr>
        </w:div>
        <w:div w:id="1575626094">
          <w:marLeft w:val="0"/>
          <w:marRight w:val="0"/>
          <w:marTop w:val="0"/>
          <w:marBottom w:val="0"/>
          <w:divBdr>
            <w:top w:val="none" w:sz="0" w:space="0" w:color="auto"/>
            <w:left w:val="none" w:sz="0" w:space="0" w:color="auto"/>
            <w:bottom w:val="none" w:sz="0" w:space="0" w:color="auto"/>
            <w:right w:val="none" w:sz="0" w:space="0" w:color="auto"/>
          </w:divBdr>
        </w:div>
        <w:div w:id="1576813816">
          <w:marLeft w:val="0"/>
          <w:marRight w:val="0"/>
          <w:marTop w:val="0"/>
          <w:marBottom w:val="0"/>
          <w:divBdr>
            <w:top w:val="none" w:sz="0" w:space="0" w:color="auto"/>
            <w:left w:val="none" w:sz="0" w:space="0" w:color="auto"/>
            <w:bottom w:val="none" w:sz="0" w:space="0" w:color="auto"/>
            <w:right w:val="none" w:sz="0" w:space="0" w:color="auto"/>
          </w:divBdr>
        </w:div>
        <w:div w:id="1588881851">
          <w:marLeft w:val="0"/>
          <w:marRight w:val="0"/>
          <w:marTop w:val="0"/>
          <w:marBottom w:val="0"/>
          <w:divBdr>
            <w:top w:val="none" w:sz="0" w:space="0" w:color="auto"/>
            <w:left w:val="none" w:sz="0" w:space="0" w:color="auto"/>
            <w:bottom w:val="none" w:sz="0" w:space="0" w:color="auto"/>
            <w:right w:val="none" w:sz="0" w:space="0" w:color="auto"/>
          </w:divBdr>
        </w:div>
        <w:div w:id="1592742534">
          <w:marLeft w:val="0"/>
          <w:marRight w:val="0"/>
          <w:marTop w:val="0"/>
          <w:marBottom w:val="0"/>
          <w:divBdr>
            <w:top w:val="none" w:sz="0" w:space="0" w:color="auto"/>
            <w:left w:val="none" w:sz="0" w:space="0" w:color="auto"/>
            <w:bottom w:val="none" w:sz="0" w:space="0" w:color="auto"/>
            <w:right w:val="none" w:sz="0" w:space="0" w:color="auto"/>
          </w:divBdr>
        </w:div>
        <w:div w:id="1673295430">
          <w:marLeft w:val="0"/>
          <w:marRight w:val="0"/>
          <w:marTop w:val="0"/>
          <w:marBottom w:val="0"/>
          <w:divBdr>
            <w:top w:val="none" w:sz="0" w:space="0" w:color="auto"/>
            <w:left w:val="none" w:sz="0" w:space="0" w:color="auto"/>
            <w:bottom w:val="none" w:sz="0" w:space="0" w:color="auto"/>
            <w:right w:val="none" w:sz="0" w:space="0" w:color="auto"/>
          </w:divBdr>
        </w:div>
        <w:div w:id="1724016031">
          <w:marLeft w:val="0"/>
          <w:marRight w:val="0"/>
          <w:marTop w:val="0"/>
          <w:marBottom w:val="0"/>
          <w:divBdr>
            <w:top w:val="none" w:sz="0" w:space="0" w:color="auto"/>
            <w:left w:val="none" w:sz="0" w:space="0" w:color="auto"/>
            <w:bottom w:val="none" w:sz="0" w:space="0" w:color="auto"/>
            <w:right w:val="none" w:sz="0" w:space="0" w:color="auto"/>
          </w:divBdr>
        </w:div>
        <w:div w:id="1749956152">
          <w:marLeft w:val="0"/>
          <w:marRight w:val="0"/>
          <w:marTop w:val="0"/>
          <w:marBottom w:val="0"/>
          <w:divBdr>
            <w:top w:val="none" w:sz="0" w:space="0" w:color="auto"/>
            <w:left w:val="none" w:sz="0" w:space="0" w:color="auto"/>
            <w:bottom w:val="none" w:sz="0" w:space="0" w:color="auto"/>
            <w:right w:val="none" w:sz="0" w:space="0" w:color="auto"/>
          </w:divBdr>
        </w:div>
        <w:div w:id="1753815110">
          <w:marLeft w:val="0"/>
          <w:marRight w:val="0"/>
          <w:marTop w:val="0"/>
          <w:marBottom w:val="0"/>
          <w:divBdr>
            <w:top w:val="none" w:sz="0" w:space="0" w:color="auto"/>
            <w:left w:val="none" w:sz="0" w:space="0" w:color="auto"/>
            <w:bottom w:val="none" w:sz="0" w:space="0" w:color="auto"/>
            <w:right w:val="none" w:sz="0" w:space="0" w:color="auto"/>
          </w:divBdr>
        </w:div>
        <w:div w:id="1801223874">
          <w:marLeft w:val="0"/>
          <w:marRight w:val="0"/>
          <w:marTop w:val="0"/>
          <w:marBottom w:val="0"/>
          <w:divBdr>
            <w:top w:val="none" w:sz="0" w:space="0" w:color="auto"/>
            <w:left w:val="none" w:sz="0" w:space="0" w:color="auto"/>
            <w:bottom w:val="none" w:sz="0" w:space="0" w:color="auto"/>
            <w:right w:val="none" w:sz="0" w:space="0" w:color="auto"/>
          </w:divBdr>
        </w:div>
        <w:div w:id="1815483634">
          <w:marLeft w:val="0"/>
          <w:marRight w:val="0"/>
          <w:marTop w:val="0"/>
          <w:marBottom w:val="0"/>
          <w:divBdr>
            <w:top w:val="none" w:sz="0" w:space="0" w:color="auto"/>
            <w:left w:val="none" w:sz="0" w:space="0" w:color="auto"/>
            <w:bottom w:val="none" w:sz="0" w:space="0" w:color="auto"/>
            <w:right w:val="none" w:sz="0" w:space="0" w:color="auto"/>
          </w:divBdr>
        </w:div>
        <w:div w:id="1854954816">
          <w:marLeft w:val="0"/>
          <w:marRight w:val="0"/>
          <w:marTop w:val="0"/>
          <w:marBottom w:val="0"/>
          <w:divBdr>
            <w:top w:val="none" w:sz="0" w:space="0" w:color="auto"/>
            <w:left w:val="none" w:sz="0" w:space="0" w:color="auto"/>
            <w:bottom w:val="none" w:sz="0" w:space="0" w:color="auto"/>
            <w:right w:val="none" w:sz="0" w:space="0" w:color="auto"/>
          </w:divBdr>
        </w:div>
        <w:div w:id="1874491863">
          <w:marLeft w:val="0"/>
          <w:marRight w:val="0"/>
          <w:marTop w:val="0"/>
          <w:marBottom w:val="0"/>
          <w:divBdr>
            <w:top w:val="none" w:sz="0" w:space="0" w:color="auto"/>
            <w:left w:val="none" w:sz="0" w:space="0" w:color="auto"/>
            <w:bottom w:val="none" w:sz="0" w:space="0" w:color="auto"/>
            <w:right w:val="none" w:sz="0" w:space="0" w:color="auto"/>
          </w:divBdr>
        </w:div>
        <w:div w:id="1936666420">
          <w:marLeft w:val="0"/>
          <w:marRight w:val="0"/>
          <w:marTop w:val="0"/>
          <w:marBottom w:val="0"/>
          <w:divBdr>
            <w:top w:val="none" w:sz="0" w:space="0" w:color="auto"/>
            <w:left w:val="none" w:sz="0" w:space="0" w:color="auto"/>
            <w:bottom w:val="none" w:sz="0" w:space="0" w:color="auto"/>
            <w:right w:val="none" w:sz="0" w:space="0" w:color="auto"/>
          </w:divBdr>
        </w:div>
        <w:div w:id="1950160795">
          <w:marLeft w:val="0"/>
          <w:marRight w:val="0"/>
          <w:marTop w:val="0"/>
          <w:marBottom w:val="0"/>
          <w:divBdr>
            <w:top w:val="none" w:sz="0" w:space="0" w:color="auto"/>
            <w:left w:val="none" w:sz="0" w:space="0" w:color="auto"/>
            <w:bottom w:val="none" w:sz="0" w:space="0" w:color="auto"/>
            <w:right w:val="none" w:sz="0" w:space="0" w:color="auto"/>
          </w:divBdr>
        </w:div>
        <w:div w:id="2003775439">
          <w:marLeft w:val="0"/>
          <w:marRight w:val="0"/>
          <w:marTop w:val="0"/>
          <w:marBottom w:val="0"/>
          <w:divBdr>
            <w:top w:val="none" w:sz="0" w:space="0" w:color="auto"/>
            <w:left w:val="none" w:sz="0" w:space="0" w:color="auto"/>
            <w:bottom w:val="none" w:sz="0" w:space="0" w:color="auto"/>
            <w:right w:val="none" w:sz="0" w:space="0" w:color="auto"/>
          </w:divBdr>
        </w:div>
        <w:div w:id="2024504436">
          <w:marLeft w:val="0"/>
          <w:marRight w:val="0"/>
          <w:marTop w:val="0"/>
          <w:marBottom w:val="0"/>
          <w:divBdr>
            <w:top w:val="none" w:sz="0" w:space="0" w:color="auto"/>
            <w:left w:val="none" w:sz="0" w:space="0" w:color="auto"/>
            <w:bottom w:val="none" w:sz="0" w:space="0" w:color="auto"/>
            <w:right w:val="none" w:sz="0" w:space="0" w:color="auto"/>
          </w:divBdr>
        </w:div>
        <w:div w:id="2057854958">
          <w:marLeft w:val="0"/>
          <w:marRight w:val="0"/>
          <w:marTop w:val="0"/>
          <w:marBottom w:val="0"/>
          <w:divBdr>
            <w:top w:val="none" w:sz="0" w:space="0" w:color="auto"/>
            <w:left w:val="none" w:sz="0" w:space="0" w:color="auto"/>
            <w:bottom w:val="none" w:sz="0" w:space="0" w:color="auto"/>
            <w:right w:val="none" w:sz="0" w:space="0" w:color="auto"/>
          </w:divBdr>
        </w:div>
        <w:div w:id="2076076312">
          <w:marLeft w:val="0"/>
          <w:marRight w:val="0"/>
          <w:marTop w:val="0"/>
          <w:marBottom w:val="0"/>
          <w:divBdr>
            <w:top w:val="none" w:sz="0" w:space="0" w:color="auto"/>
            <w:left w:val="none" w:sz="0" w:space="0" w:color="auto"/>
            <w:bottom w:val="none" w:sz="0" w:space="0" w:color="auto"/>
            <w:right w:val="none" w:sz="0" w:space="0" w:color="auto"/>
          </w:divBdr>
        </w:div>
        <w:div w:id="2119521121">
          <w:marLeft w:val="0"/>
          <w:marRight w:val="0"/>
          <w:marTop w:val="0"/>
          <w:marBottom w:val="0"/>
          <w:divBdr>
            <w:top w:val="none" w:sz="0" w:space="0" w:color="auto"/>
            <w:left w:val="none" w:sz="0" w:space="0" w:color="auto"/>
            <w:bottom w:val="none" w:sz="0" w:space="0" w:color="auto"/>
            <w:right w:val="none" w:sz="0" w:space="0" w:color="auto"/>
          </w:divBdr>
        </w:div>
      </w:divsChild>
    </w:div>
    <w:div w:id="1465541833">
      <w:bodyDiv w:val="1"/>
      <w:marLeft w:val="0"/>
      <w:marRight w:val="0"/>
      <w:marTop w:val="0"/>
      <w:marBottom w:val="0"/>
      <w:divBdr>
        <w:top w:val="none" w:sz="0" w:space="0" w:color="auto"/>
        <w:left w:val="none" w:sz="0" w:space="0" w:color="auto"/>
        <w:bottom w:val="none" w:sz="0" w:space="0" w:color="auto"/>
        <w:right w:val="none" w:sz="0" w:space="0" w:color="auto"/>
      </w:divBdr>
      <w:divsChild>
        <w:div w:id="505628898">
          <w:marLeft w:val="0"/>
          <w:marRight w:val="0"/>
          <w:marTop w:val="0"/>
          <w:marBottom w:val="0"/>
          <w:divBdr>
            <w:top w:val="none" w:sz="0" w:space="0" w:color="auto"/>
            <w:left w:val="none" w:sz="0" w:space="0" w:color="auto"/>
            <w:bottom w:val="none" w:sz="0" w:space="0" w:color="auto"/>
            <w:right w:val="none" w:sz="0" w:space="0" w:color="auto"/>
          </w:divBdr>
          <w:divsChild>
            <w:div w:id="313803871">
              <w:marLeft w:val="-75"/>
              <w:marRight w:val="0"/>
              <w:marTop w:val="30"/>
              <w:marBottom w:val="30"/>
              <w:divBdr>
                <w:top w:val="none" w:sz="0" w:space="0" w:color="auto"/>
                <w:left w:val="none" w:sz="0" w:space="0" w:color="auto"/>
                <w:bottom w:val="none" w:sz="0" w:space="0" w:color="auto"/>
                <w:right w:val="none" w:sz="0" w:space="0" w:color="auto"/>
              </w:divBdr>
              <w:divsChild>
                <w:div w:id="937693">
                  <w:marLeft w:val="0"/>
                  <w:marRight w:val="0"/>
                  <w:marTop w:val="0"/>
                  <w:marBottom w:val="0"/>
                  <w:divBdr>
                    <w:top w:val="none" w:sz="0" w:space="0" w:color="auto"/>
                    <w:left w:val="none" w:sz="0" w:space="0" w:color="auto"/>
                    <w:bottom w:val="none" w:sz="0" w:space="0" w:color="auto"/>
                    <w:right w:val="none" w:sz="0" w:space="0" w:color="auto"/>
                  </w:divBdr>
                  <w:divsChild>
                    <w:div w:id="353069981">
                      <w:marLeft w:val="0"/>
                      <w:marRight w:val="0"/>
                      <w:marTop w:val="0"/>
                      <w:marBottom w:val="0"/>
                      <w:divBdr>
                        <w:top w:val="none" w:sz="0" w:space="0" w:color="auto"/>
                        <w:left w:val="none" w:sz="0" w:space="0" w:color="auto"/>
                        <w:bottom w:val="none" w:sz="0" w:space="0" w:color="auto"/>
                        <w:right w:val="none" w:sz="0" w:space="0" w:color="auto"/>
                      </w:divBdr>
                    </w:div>
                  </w:divsChild>
                </w:div>
                <w:div w:id="45683955">
                  <w:marLeft w:val="0"/>
                  <w:marRight w:val="0"/>
                  <w:marTop w:val="0"/>
                  <w:marBottom w:val="0"/>
                  <w:divBdr>
                    <w:top w:val="none" w:sz="0" w:space="0" w:color="auto"/>
                    <w:left w:val="none" w:sz="0" w:space="0" w:color="auto"/>
                    <w:bottom w:val="none" w:sz="0" w:space="0" w:color="auto"/>
                    <w:right w:val="none" w:sz="0" w:space="0" w:color="auto"/>
                  </w:divBdr>
                  <w:divsChild>
                    <w:div w:id="1685478216">
                      <w:marLeft w:val="0"/>
                      <w:marRight w:val="0"/>
                      <w:marTop w:val="0"/>
                      <w:marBottom w:val="0"/>
                      <w:divBdr>
                        <w:top w:val="none" w:sz="0" w:space="0" w:color="auto"/>
                        <w:left w:val="none" w:sz="0" w:space="0" w:color="auto"/>
                        <w:bottom w:val="none" w:sz="0" w:space="0" w:color="auto"/>
                        <w:right w:val="none" w:sz="0" w:space="0" w:color="auto"/>
                      </w:divBdr>
                    </w:div>
                  </w:divsChild>
                </w:div>
                <w:div w:id="72968187">
                  <w:marLeft w:val="0"/>
                  <w:marRight w:val="0"/>
                  <w:marTop w:val="0"/>
                  <w:marBottom w:val="0"/>
                  <w:divBdr>
                    <w:top w:val="none" w:sz="0" w:space="0" w:color="auto"/>
                    <w:left w:val="none" w:sz="0" w:space="0" w:color="auto"/>
                    <w:bottom w:val="none" w:sz="0" w:space="0" w:color="auto"/>
                    <w:right w:val="none" w:sz="0" w:space="0" w:color="auto"/>
                  </w:divBdr>
                  <w:divsChild>
                    <w:div w:id="917010244">
                      <w:marLeft w:val="0"/>
                      <w:marRight w:val="0"/>
                      <w:marTop w:val="0"/>
                      <w:marBottom w:val="0"/>
                      <w:divBdr>
                        <w:top w:val="none" w:sz="0" w:space="0" w:color="auto"/>
                        <w:left w:val="none" w:sz="0" w:space="0" w:color="auto"/>
                        <w:bottom w:val="none" w:sz="0" w:space="0" w:color="auto"/>
                        <w:right w:val="none" w:sz="0" w:space="0" w:color="auto"/>
                      </w:divBdr>
                    </w:div>
                  </w:divsChild>
                </w:div>
                <w:div w:id="246110464">
                  <w:marLeft w:val="0"/>
                  <w:marRight w:val="0"/>
                  <w:marTop w:val="0"/>
                  <w:marBottom w:val="0"/>
                  <w:divBdr>
                    <w:top w:val="none" w:sz="0" w:space="0" w:color="auto"/>
                    <w:left w:val="none" w:sz="0" w:space="0" w:color="auto"/>
                    <w:bottom w:val="none" w:sz="0" w:space="0" w:color="auto"/>
                    <w:right w:val="none" w:sz="0" w:space="0" w:color="auto"/>
                  </w:divBdr>
                  <w:divsChild>
                    <w:div w:id="1488862876">
                      <w:marLeft w:val="0"/>
                      <w:marRight w:val="0"/>
                      <w:marTop w:val="0"/>
                      <w:marBottom w:val="0"/>
                      <w:divBdr>
                        <w:top w:val="none" w:sz="0" w:space="0" w:color="auto"/>
                        <w:left w:val="none" w:sz="0" w:space="0" w:color="auto"/>
                        <w:bottom w:val="none" w:sz="0" w:space="0" w:color="auto"/>
                        <w:right w:val="none" w:sz="0" w:space="0" w:color="auto"/>
                      </w:divBdr>
                    </w:div>
                  </w:divsChild>
                </w:div>
                <w:div w:id="368651918">
                  <w:marLeft w:val="0"/>
                  <w:marRight w:val="0"/>
                  <w:marTop w:val="0"/>
                  <w:marBottom w:val="0"/>
                  <w:divBdr>
                    <w:top w:val="none" w:sz="0" w:space="0" w:color="auto"/>
                    <w:left w:val="none" w:sz="0" w:space="0" w:color="auto"/>
                    <w:bottom w:val="none" w:sz="0" w:space="0" w:color="auto"/>
                    <w:right w:val="none" w:sz="0" w:space="0" w:color="auto"/>
                  </w:divBdr>
                  <w:divsChild>
                    <w:div w:id="1437948284">
                      <w:marLeft w:val="0"/>
                      <w:marRight w:val="0"/>
                      <w:marTop w:val="0"/>
                      <w:marBottom w:val="0"/>
                      <w:divBdr>
                        <w:top w:val="none" w:sz="0" w:space="0" w:color="auto"/>
                        <w:left w:val="none" w:sz="0" w:space="0" w:color="auto"/>
                        <w:bottom w:val="none" w:sz="0" w:space="0" w:color="auto"/>
                        <w:right w:val="none" w:sz="0" w:space="0" w:color="auto"/>
                      </w:divBdr>
                    </w:div>
                  </w:divsChild>
                </w:div>
                <w:div w:id="465850963">
                  <w:marLeft w:val="0"/>
                  <w:marRight w:val="0"/>
                  <w:marTop w:val="0"/>
                  <w:marBottom w:val="0"/>
                  <w:divBdr>
                    <w:top w:val="none" w:sz="0" w:space="0" w:color="auto"/>
                    <w:left w:val="none" w:sz="0" w:space="0" w:color="auto"/>
                    <w:bottom w:val="none" w:sz="0" w:space="0" w:color="auto"/>
                    <w:right w:val="none" w:sz="0" w:space="0" w:color="auto"/>
                  </w:divBdr>
                  <w:divsChild>
                    <w:div w:id="1905143298">
                      <w:marLeft w:val="0"/>
                      <w:marRight w:val="0"/>
                      <w:marTop w:val="0"/>
                      <w:marBottom w:val="0"/>
                      <w:divBdr>
                        <w:top w:val="none" w:sz="0" w:space="0" w:color="auto"/>
                        <w:left w:val="none" w:sz="0" w:space="0" w:color="auto"/>
                        <w:bottom w:val="none" w:sz="0" w:space="0" w:color="auto"/>
                        <w:right w:val="none" w:sz="0" w:space="0" w:color="auto"/>
                      </w:divBdr>
                    </w:div>
                  </w:divsChild>
                </w:div>
                <w:div w:id="498154586">
                  <w:marLeft w:val="0"/>
                  <w:marRight w:val="0"/>
                  <w:marTop w:val="0"/>
                  <w:marBottom w:val="0"/>
                  <w:divBdr>
                    <w:top w:val="none" w:sz="0" w:space="0" w:color="auto"/>
                    <w:left w:val="none" w:sz="0" w:space="0" w:color="auto"/>
                    <w:bottom w:val="none" w:sz="0" w:space="0" w:color="auto"/>
                    <w:right w:val="none" w:sz="0" w:space="0" w:color="auto"/>
                  </w:divBdr>
                  <w:divsChild>
                    <w:div w:id="1410732307">
                      <w:marLeft w:val="0"/>
                      <w:marRight w:val="0"/>
                      <w:marTop w:val="0"/>
                      <w:marBottom w:val="0"/>
                      <w:divBdr>
                        <w:top w:val="none" w:sz="0" w:space="0" w:color="auto"/>
                        <w:left w:val="none" w:sz="0" w:space="0" w:color="auto"/>
                        <w:bottom w:val="none" w:sz="0" w:space="0" w:color="auto"/>
                        <w:right w:val="none" w:sz="0" w:space="0" w:color="auto"/>
                      </w:divBdr>
                    </w:div>
                  </w:divsChild>
                </w:div>
                <w:div w:id="1999992532">
                  <w:marLeft w:val="0"/>
                  <w:marRight w:val="0"/>
                  <w:marTop w:val="0"/>
                  <w:marBottom w:val="0"/>
                  <w:divBdr>
                    <w:top w:val="none" w:sz="0" w:space="0" w:color="auto"/>
                    <w:left w:val="none" w:sz="0" w:space="0" w:color="auto"/>
                    <w:bottom w:val="none" w:sz="0" w:space="0" w:color="auto"/>
                    <w:right w:val="none" w:sz="0" w:space="0" w:color="auto"/>
                  </w:divBdr>
                  <w:divsChild>
                    <w:div w:id="536165934">
                      <w:marLeft w:val="0"/>
                      <w:marRight w:val="0"/>
                      <w:marTop w:val="0"/>
                      <w:marBottom w:val="0"/>
                      <w:divBdr>
                        <w:top w:val="none" w:sz="0" w:space="0" w:color="auto"/>
                        <w:left w:val="none" w:sz="0" w:space="0" w:color="auto"/>
                        <w:bottom w:val="none" w:sz="0" w:space="0" w:color="auto"/>
                        <w:right w:val="none" w:sz="0" w:space="0" w:color="auto"/>
                      </w:divBdr>
                    </w:div>
                  </w:divsChild>
                </w:div>
                <w:div w:id="652492735">
                  <w:marLeft w:val="0"/>
                  <w:marRight w:val="0"/>
                  <w:marTop w:val="0"/>
                  <w:marBottom w:val="0"/>
                  <w:divBdr>
                    <w:top w:val="none" w:sz="0" w:space="0" w:color="auto"/>
                    <w:left w:val="none" w:sz="0" w:space="0" w:color="auto"/>
                    <w:bottom w:val="none" w:sz="0" w:space="0" w:color="auto"/>
                    <w:right w:val="none" w:sz="0" w:space="0" w:color="auto"/>
                  </w:divBdr>
                  <w:divsChild>
                    <w:div w:id="1759014477">
                      <w:marLeft w:val="0"/>
                      <w:marRight w:val="0"/>
                      <w:marTop w:val="0"/>
                      <w:marBottom w:val="0"/>
                      <w:divBdr>
                        <w:top w:val="none" w:sz="0" w:space="0" w:color="auto"/>
                        <w:left w:val="none" w:sz="0" w:space="0" w:color="auto"/>
                        <w:bottom w:val="none" w:sz="0" w:space="0" w:color="auto"/>
                        <w:right w:val="none" w:sz="0" w:space="0" w:color="auto"/>
                      </w:divBdr>
                    </w:div>
                  </w:divsChild>
                </w:div>
                <w:div w:id="1347709876">
                  <w:marLeft w:val="0"/>
                  <w:marRight w:val="0"/>
                  <w:marTop w:val="0"/>
                  <w:marBottom w:val="0"/>
                  <w:divBdr>
                    <w:top w:val="none" w:sz="0" w:space="0" w:color="auto"/>
                    <w:left w:val="none" w:sz="0" w:space="0" w:color="auto"/>
                    <w:bottom w:val="none" w:sz="0" w:space="0" w:color="auto"/>
                    <w:right w:val="none" w:sz="0" w:space="0" w:color="auto"/>
                  </w:divBdr>
                  <w:divsChild>
                    <w:div w:id="806509133">
                      <w:marLeft w:val="0"/>
                      <w:marRight w:val="0"/>
                      <w:marTop w:val="0"/>
                      <w:marBottom w:val="0"/>
                      <w:divBdr>
                        <w:top w:val="none" w:sz="0" w:space="0" w:color="auto"/>
                        <w:left w:val="none" w:sz="0" w:space="0" w:color="auto"/>
                        <w:bottom w:val="none" w:sz="0" w:space="0" w:color="auto"/>
                        <w:right w:val="none" w:sz="0" w:space="0" w:color="auto"/>
                      </w:divBdr>
                    </w:div>
                  </w:divsChild>
                </w:div>
                <w:div w:id="1127578191">
                  <w:marLeft w:val="0"/>
                  <w:marRight w:val="0"/>
                  <w:marTop w:val="0"/>
                  <w:marBottom w:val="0"/>
                  <w:divBdr>
                    <w:top w:val="none" w:sz="0" w:space="0" w:color="auto"/>
                    <w:left w:val="none" w:sz="0" w:space="0" w:color="auto"/>
                    <w:bottom w:val="none" w:sz="0" w:space="0" w:color="auto"/>
                    <w:right w:val="none" w:sz="0" w:space="0" w:color="auto"/>
                  </w:divBdr>
                  <w:divsChild>
                    <w:div w:id="1903325907">
                      <w:marLeft w:val="0"/>
                      <w:marRight w:val="0"/>
                      <w:marTop w:val="0"/>
                      <w:marBottom w:val="0"/>
                      <w:divBdr>
                        <w:top w:val="none" w:sz="0" w:space="0" w:color="auto"/>
                        <w:left w:val="none" w:sz="0" w:space="0" w:color="auto"/>
                        <w:bottom w:val="none" w:sz="0" w:space="0" w:color="auto"/>
                        <w:right w:val="none" w:sz="0" w:space="0" w:color="auto"/>
                      </w:divBdr>
                    </w:div>
                  </w:divsChild>
                </w:div>
                <w:div w:id="1164396748">
                  <w:marLeft w:val="0"/>
                  <w:marRight w:val="0"/>
                  <w:marTop w:val="0"/>
                  <w:marBottom w:val="0"/>
                  <w:divBdr>
                    <w:top w:val="none" w:sz="0" w:space="0" w:color="auto"/>
                    <w:left w:val="none" w:sz="0" w:space="0" w:color="auto"/>
                    <w:bottom w:val="none" w:sz="0" w:space="0" w:color="auto"/>
                    <w:right w:val="none" w:sz="0" w:space="0" w:color="auto"/>
                  </w:divBdr>
                  <w:divsChild>
                    <w:div w:id="2087870990">
                      <w:marLeft w:val="0"/>
                      <w:marRight w:val="0"/>
                      <w:marTop w:val="0"/>
                      <w:marBottom w:val="0"/>
                      <w:divBdr>
                        <w:top w:val="none" w:sz="0" w:space="0" w:color="auto"/>
                        <w:left w:val="none" w:sz="0" w:space="0" w:color="auto"/>
                        <w:bottom w:val="none" w:sz="0" w:space="0" w:color="auto"/>
                        <w:right w:val="none" w:sz="0" w:space="0" w:color="auto"/>
                      </w:divBdr>
                    </w:div>
                  </w:divsChild>
                </w:div>
                <w:div w:id="1289698054">
                  <w:marLeft w:val="0"/>
                  <w:marRight w:val="0"/>
                  <w:marTop w:val="0"/>
                  <w:marBottom w:val="0"/>
                  <w:divBdr>
                    <w:top w:val="none" w:sz="0" w:space="0" w:color="auto"/>
                    <w:left w:val="none" w:sz="0" w:space="0" w:color="auto"/>
                    <w:bottom w:val="none" w:sz="0" w:space="0" w:color="auto"/>
                    <w:right w:val="none" w:sz="0" w:space="0" w:color="auto"/>
                  </w:divBdr>
                  <w:divsChild>
                    <w:div w:id="1303971038">
                      <w:marLeft w:val="0"/>
                      <w:marRight w:val="0"/>
                      <w:marTop w:val="0"/>
                      <w:marBottom w:val="0"/>
                      <w:divBdr>
                        <w:top w:val="none" w:sz="0" w:space="0" w:color="auto"/>
                        <w:left w:val="none" w:sz="0" w:space="0" w:color="auto"/>
                        <w:bottom w:val="none" w:sz="0" w:space="0" w:color="auto"/>
                        <w:right w:val="none" w:sz="0" w:space="0" w:color="auto"/>
                      </w:divBdr>
                    </w:div>
                  </w:divsChild>
                </w:div>
                <w:div w:id="1508179984">
                  <w:marLeft w:val="0"/>
                  <w:marRight w:val="0"/>
                  <w:marTop w:val="0"/>
                  <w:marBottom w:val="0"/>
                  <w:divBdr>
                    <w:top w:val="none" w:sz="0" w:space="0" w:color="auto"/>
                    <w:left w:val="none" w:sz="0" w:space="0" w:color="auto"/>
                    <w:bottom w:val="none" w:sz="0" w:space="0" w:color="auto"/>
                    <w:right w:val="none" w:sz="0" w:space="0" w:color="auto"/>
                  </w:divBdr>
                  <w:divsChild>
                    <w:div w:id="1982415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04064">
          <w:marLeft w:val="0"/>
          <w:marRight w:val="0"/>
          <w:marTop w:val="0"/>
          <w:marBottom w:val="0"/>
          <w:divBdr>
            <w:top w:val="none" w:sz="0" w:space="0" w:color="auto"/>
            <w:left w:val="none" w:sz="0" w:space="0" w:color="auto"/>
            <w:bottom w:val="none" w:sz="0" w:space="0" w:color="auto"/>
            <w:right w:val="none" w:sz="0" w:space="0" w:color="auto"/>
          </w:divBdr>
        </w:div>
        <w:div w:id="1915042311">
          <w:marLeft w:val="0"/>
          <w:marRight w:val="0"/>
          <w:marTop w:val="0"/>
          <w:marBottom w:val="0"/>
          <w:divBdr>
            <w:top w:val="none" w:sz="0" w:space="0" w:color="auto"/>
            <w:left w:val="none" w:sz="0" w:space="0" w:color="auto"/>
            <w:bottom w:val="none" w:sz="0" w:space="0" w:color="auto"/>
            <w:right w:val="none" w:sz="0" w:space="0" w:color="auto"/>
          </w:divBdr>
          <w:divsChild>
            <w:div w:id="347021691">
              <w:marLeft w:val="-75"/>
              <w:marRight w:val="0"/>
              <w:marTop w:val="30"/>
              <w:marBottom w:val="30"/>
              <w:divBdr>
                <w:top w:val="none" w:sz="0" w:space="0" w:color="auto"/>
                <w:left w:val="none" w:sz="0" w:space="0" w:color="auto"/>
                <w:bottom w:val="none" w:sz="0" w:space="0" w:color="auto"/>
                <w:right w:val="none" w:sz="0" w:space="0" w:color="auto"/>
              </w:divBdr>
              <w:divsChild>
                <w:div w:id="1296837948">
                  <w:marLeft w:val="0"/>
                  <w:marRight w:val="0"/>
                  <w:marTop w:val="0"/>
                  <w:marBottom w:val="0"/>
                  <w:divBdr>
                    <w:top w:val="none" w:sz="0" w:space="0" w:color="auto"/>
                    <w:left w:val="none" w:sz="0" w:space="0" w:color="auto"/>
                    <w:bottom w:val="none" w:sz="0" w:space="0" w:color="auto"/>
                    <w:right w:val="none" w:sz="0" w:space="0" w:color="auto"/>
                  </w:divBdr>
                  <w:divsChild>
                    <w:div w:id="16587877">
                      <w:marLeft w:val="0"/>
                      <w:marRight w:val="0"/>
                      <w:marTop w:val="0"/>
                      <w:marBottom w:val="0"/>
                      <w:divBdr>
                        <w:top w:val="none" w:sz="0" w:space="0" w:color="auto"/>
                        <w:left w:val="none" w:sz="0" w:space="0" w:color="auto"/>
                        <w:bottom w:val="none" w:sz="0" w:space="0" w:color="auto"/>
                        <w:right w:val="none" w:sz="0" w:space="0" w:color="auto"/>
                      </w:divBdr>
                    </w:div>
                  </w:divsChild>
                </w:div>
                <w:div w:id="389115869">
                  <w:marLeft w:val="0"/>
                  <w:marRight w:val="0"/>
                  <w:marTop w:val="0"/>
                  <w:marBottom w:val="0"/>
                  <w:divBdr>
                    <w:top w:val="none" w:sz="0" w:space="0" w:color="auto"/>
                    <w:left w:val="none" w:sz="0" w:space="0" w:color="auto"/>
                    <w:bottom w:val="none" w:sz="0" w:space="0" w:color="auto"/>
                    <w:right w:val="none" w:sz="0" w:space="0" w:color="auto"/>
                  </w:divBdr>
                  <w:divsChild>
                    <w:div w:id="30345314">
                      <w:marLeft w:val="0"/>
                      <w:marRight w:val="0"/>
                      <w:marTop w:val="0"/>
                      <w:marBottom w:val="0"/>
                      <w:divBdr>
                        <w:top w:val="none" w:sz="0" w:space="0" w:color="auto"/>
                        <w:left w:val="none" w:sz="0" w:space="0" w:color="auto"/>
                        <w:bottom w:val="none" w:sz="0" w:space="0" w:color="auto"/>
                        <w:right w:val="none" w:sz="0" w:space="0" w:color="auto"/>
                      </w:divBdr>
                    </w:div>
                  </w:divsChild>
                </w:div>
                <w:div w:id="1328826121">
                  <w:marLeft w:val="0"/>
                  <w:marRight w:val="0"/>
                  <w:marTop w:val="0"/>
                  <w:marBottom w:val="0"/>
                  <w:divBdr>
                    <w:top w:val="none" w:sz="0" w:space="0" w:color="auto"/>
                    <w:left w:val="none" w:sz="0" w:space="0" w:color="auto"/>
                    <w:bottom w:val="none" w:sz="0" w:space="0" w:color="auto"/>
                    <w:right w:val="none" w:sz="0" w:space="0" w:color="auto"/>
                  </w:divBdr>
                  <w:divsChild>
                    <w:div w:id="33967909">
                      <w:marLeft w:val="0"/>
                      <w:marRight w:val="0"/>
                      <w:marTop w:val="0"/>
                      <w:marBottom w:val="0"/>
                      <w:divBdr>
                        <w:top w:val="none" w:sz="0" w:space="0" w:color="auto"/>
                        <w:left w:val="none" w:sz="0" w:space="0" w:color="auto"/>
                        <w:bottom w:val="none" w:sz="0" w:space="0" w:color="auto"/>
                        <w:right w:val="none" w:sz="0" w:space="0" w:color="auto"/>
                      </w:divBdr>
                    </w:div>
                  </w:divsChild>
                </w:div>
                <w:div w:id="38358432">
                  <w:marLeft w:val="0"/>
                  <w:marRight w:val="0"/>
                  <w:marTop w:val="0"/>
                  <w:marBottom w:val="0"/>
                  <w:divBdr>
                    <w:top w:val="none" w:sz="0" w:space="0" w:color="auto"/>
                    <w:left w:val="none" w:sz="0" w:space="0" w:color="auto"/>
                    <w:bottom w:val="none" w:sz="0" w:space="0" w:color="auto"/>
                    <w:right w:val="none" w:sz="0" w:space="0" w:color="auto"/>
                  </w:divBdr>
                  <w:divsChild>
                    <w:div w:id="2133479480">
                      <w:marLeft w:val="0"/>
                      <w:marRight w:val="0"/>
                      <w:marTop w:val="0"/>
                      <w:marBottom w:val="0"/>
                      <w:divBdr>
                        <w:top w:val="none" w:sz="0" w:space="0" w:color="auto"/>
                        <w:left w:val="none" w:sz="0" w:space="0" w:color="auto"/>
                        <w:bottom w:val="none" w:sz="0" w:space="0" w:color="auto"/>
                        <w:right w:val="none" w:sz="0" w:space="0" w:color="auto"/>
                      </w:divBdr>
                    </w:div>
                  </w:divsChild>
                </w:div>
                <w:div w:id="668871355">
                  <w:marLeft w:val="0"/>
                  <w:marRight w:val="0"/>
                  <w:marTop w:val="0"/>
                  <w:marBottom w:val="0"/>
                  <w:divBdr>
                    <w:top w:val="none" w:sz="0" w:space="0" w:color="auto"/>
                    <w:left w:val="none" w:sz="0" w:space="0" w:color="auto"/>
                    <w:bottom w:val="none" w:sz="0" w:space="0" w:color="auto"/>
                    <w:right w:val="none" w:sz="0" w:space="0" w:color="auto"/>
                  </w:divBdr>
                  <w:divsChild>
                    <w:div w:id="97025404">
                      <w:marLeft w:val="0"/>
                      <w:marRight w:val="0"/>
                      <w:marTop w:val="0"/>
                      <w:marBottom w:val="0"/>
                      <w:divBdr>
                        <w:top w:val="none" w:sz="0" w:space="0" w:color="auto"/>
                        <w:left w:val="none" w:sz="0" w:space="0" w:color="auto"/>
                        <w:bottom w:val="none" w:sz="0" w:space="0" w:color="auto"/>
                        <w:right w:val="none" w:sz="0" w:space="0" w:color="auto"/>
                      </w:divBdr>
                    </w:div>
                  </w:divsChild>
                </w:div>
                <w:div w:id="100029064">
                  <w:marLeft w:val="0"/>
                  <w:marRight w:val="0"/>
                  <w:marTop w:val="0"/>
                  <w:marBottom w:val="0"/>
                  <w:divBdr>
                    <w:top w:val="none" w:sz="0" w:space="0" w:color="auto"/>
                    <w:left w:val="none" w:sz="0" w:space="0" w:color="auto"/>
                    <w:bottom w:val="none" w:sz="0" w:space="0" w:color="auto"/>
                    <w:right w:val="none" w:sz="0" w:space="0" w:color="auto"/>
                  </w:divBdr>
                  <w:divsChild>
                    <w:div w:id="1432386712">
                      <w:marLeft w:val="0"/>
                      <w:marRight w:val="0"/>
                      <w:marTop w:val="0"/>
                      <w:marBottom w:val="0"/>
                      <w:divBdr>
                        <w:top w:val="none" w:sz="0" w:space="0" w:color="auto"/>
                        <w:left w:val="none" w:sz="0" w:space="0" w:color="auto"/>
                        <w:bottom w:val="none" w:sz="0" w:space="0" w:color="auto"/>
                        <w:right w:val="none" w:sz="0" w:space="0" w:color="auto"/>
                      </w:divBdr>
                    </w:div>
                  </w:divsChild>
                </w:div>
                <w:div w:id="1471095627">
                  <w:marLeft w:val="0"/>
                  <w:marRight w:val="0"/>
                  <w:marTop w:val="0"/>
                  <w:marBottom w:val="0"/>
                  <w:divBdr>
                    <w:top w:val="none" w:sz="0" w:space="0" w:color="auto"/>
                    <w:left w:val="none" w:sz="0" w:space="0" w:color="auto"/>
                    <w:bottom w:val="none" w:sz="0" w:space="0" w:color="auto"/>
                    <w:right w:val="none" w:sz="0" w:space="0" w:color="auto"/>
                  </w:divBdr>
                  <w:divsChild>
                    <w:div w:id="166604402">
                      <w:marLeft w:val="0"/>
                      <w:marRight w:val="0"/>
                      <w:marTop w:val="0"/>
                      <w:marBottom w:val="0"/>
                      <w:divBdr>
                        <w:top w:val="none" w:sz="0" w:space="0" w:color="auto"/>
                        <w:left w:val="none" w:sz="0" w:space="0" w:color="auto"/>
                        <w:bottom w:val="none" w:sz="0" w:space="0" w:color="auto"/>
                        <w:right w:val="none" w:sz="0" w:space="0" w:color="auto"/>
                      </w:divBdr>
                    </w:div>
                  </w:divsChild>
                </w:div>
                <w:div w:id="188838662">
                  <w:marLeft w:val="0"/>
                  <w:marRight w:val="0"/>
                  <w:marTop w:val="0"/>
                  <w:marBottom w:val="0"/>
                  <w:divBdr>
                    <w:top w:val="none" w:sz="0" w:space="0" w:color="auto"/>
                    <w:left w:val="none" w:sz="0" w:space="0" w:color="auto"/>
                    <w:bottom w:val="none" w:sz="0" w:space="0" w:color="auto"/>
                    <w:right w:val="none" w:sz="0" w:space="0" w:color="auto"/>
                  </w:divBdr>
                  <w:divsChild>
                    <w:div w:id="798180301">
                      <w:marLeft w:val="0"/>
                      <w:marRight w:val="0"/>
                      <w:marTop w:val="0"/>
                      <w:marBottom w:val="0"/>
                      <w:divBdr>
                        <w:top w:val="none" w:sz="0" w:space="0" w:color="auto"/>
                        <w:left w:val="none" w:sz="0" w:space="0" w:color="auto"/>
                        <w:bottom w:val="none" w:sz="0" w:space="0" w:color="auto"/>
                        <w:right w:val="none" w:sz="0" w:space="0" w:color="auto"/>
                      </w:divBdr>
                    </w:div>
                    <w:div w:id="939723170">
                      <w:marLeft w:val="0"/>
                      <w:marRight w:val="0"/>
                      <w:marTop w:val="0"/>
                      <w:marBottom w:val="0"/>
                      <w:divBdr>
                        <w:top w:val="none" w:sz="0" w:space="0" w:color="auto"/>
                        <w:left w:val="none" w:sz="0" w:space="0" w:color="auto"/>
                        <w:bottom w:val="none" w:sz="0" w:space="0" w:color="auto"/>
                        <w:right w:val="none" w:sz="0" w:space="0" w:color="auto"/>
                      </w:divBdr>
                    </w:div>
                  </w:divsChild>
                </w:div>
                <w:div w:id="1648902881">
                  <w:marLeft w:val="0"/>
                  <w:marRight w:val="0"/>
                  <w:marTop w:val="0"/>
                  <w:marBottom w:val="0"/>
                  <w:divBdr>
                    <w:top w:val="none" w:sz="0" w:space="0" w:color="auto"/>
                    <w:left w:val="none" w:sz="0" w:space="0" w:color="auto"/>
                    <w:bottom w:val="none" w:sz="0" w:space="0" w:color="auto"/>
                    <w:right w:val="none" w:sz="0" w:space="0" w:color="auto"/>
                  </w:divBdr>
                  <w:divsChild>
                    <w:div w:id="189992673">
                      <w:marLeft w:val="0"/>
                      <w:marRight w:val="0"/>
                      <w:marTop w:val="0"/>
                      <w:marBottom w:val="0"/>
                      <w:divBdr>
                        <w:top w:val="none" w:sz="0" w:space="0" w:color="auto"/>
                        <w:left w:val="none" w:sz="0" w:space="0" w:color="auto"/>
                        <w:bottom w:val="none" w:sz="0" w:space="0" w:color="auto"/>
                        <w:right w:val="none" w:sz="0" w:space="0" w:color="auto"/>
                      </w:divBdr>
                    </w:div>
                  </w:divsChild>
                </w:div>
                <w:div w:id="191849146">
                  <w:marLeft w:val="0"/>
                  <w:marRight w:val="0"/>
                  <w:marTop w:val="0"/>
                  <w:marBottom w:val="0"/>
                  <w:divBdr>
                    <w:top w:val="none" w:sz="0" w:space="0" w:color="auto"/>
                    <w:left w:val="none" w:sz="0" w:space="0" w:color="auto"/>
                    <w:bottom w:val="none" w:sz="0" w:space="0" w:color="auto"/>
                    <w:right w:val="none" w:sz="0" w:space="0" w:color="auto"/>
                  </w:divBdr>
                  <w:divsChild>
                    <w:div w:id="991834139">
                      <w:marLeft w:val="0"/>
                      <w:marRight w:val="0"/>
                      <w:marTop w:val="0"/>
                      <w:marBottom w:val="0"/>
                      <w:divBdr>
                        <w:top w:val="none" w:sz="0" w:space="0" w:color="auto"/>
                        <w:left w:val="none" w:sz="0" w:space="0" w:color="auto"/>
                        <w:bottom w:val="none" w:sz="0" w:space="0" w:color="auto"/>
                        <w:right w:val="none" w:sz="0" w:space="0" w:color="auto"/>
                      </w:divBdr>
                    </w:div>
                  </w:divsChild>
                </w:div>
                <w:div w:id="870991451">
                  <w:marLeft w:val="0"/>
                  <w:marRight w:val="0"/>
                  <w:marTop w:val="0"/>
                  <w:marBottom w:val="0"/>
                  <w:divBdr>
                    <w:top w:val="none" w:sz="0" w:space="0" w:color="auto"/>
                    <w:left w:val="none" w:sz="0" w:space="0" w:color="auto"/>
                    <w:bottom w:val="none" w:sz="0" w:space="0" w:color="auto"/>
                    <w:right w:val="none" w:sz="0" w:space="0" w:color="auto"/>
                  </w:divBdr>
                  <w:divsChild>
                    <w:div w:id="316106133">
                      <w:marLeft w:val="0"/>
                      <w:marRight w:val="0"/>
                      <w:marTop w:val="0"/>
                      <w:marBottom w:val="0"/>
                      <w:divBdr>
                        <w:top w:val="none" w:sz="0" w:space="0" w:color="auto"/>
                        <w:left w:val="none" w:sz="0" w:space="0" w:color="auto"/>
                        <w:bottom w:val="none" w:sz="0" w:space="0" w:color="auto"/>
                        <w:right w:val="none" w:sz="0" w:space="0" w:color="auto"/>
                      </w:divBdr>
                    </w:div>
                  </w:divsChild>
                </w:div>
                <w:div w:id="1106072301">
                  <w:marLeft w:val="0"/>
                  <w:marRight w:val="0"/>
                  <w:marTop w:val="0"/>
                  <w:marBottom w:val="0"/>
                  <w:divBdr>
                    <w:top w:val="none" w:sz="0" w:space="0" w:color="auto"/>
                    <w:left w:val="none" w:sz="0" w:space="0" w:color="auto"/>
                    <w:bottom w:val="none" w:sz="0" w:space="0" w:color="auto"/>
                    <w:right w:val="none" w:sz="0" w:space="0" w:color="auto"/>
                  </w:divBdr>
                  <w:divsChild>
                    <w:div w:id="360590698">
                      <w:marLeft w:val="0"/>
                      <w:marRight w:val="0"/>
                      <w:marTop w:val="0"/>
                      <w:marBottom w:val="0"/>
                      <w:divBdr>
                        <w:top w:val="none" w:sz="0" w:space="0" w:color="auto"/>
                        <w:left w:val="none" w:sz="0" w:space="0" w:color="auto"/>
                        <w:bottom w:val="none" w:sz="0" w:space="0" w:color="auto"/>
                        <w:right w:val="none" w:sz="0" w:space="0" w:color="auto"/>
                      </w:divBdr>
                    </w:div>
                  </w:divsChild>
                </w:div>
                <w:div w:id="383139808">
                  <w:marLeft w:val="0"/>
                  <w:marRight w:val="0"/>
                  <w:marTop w:val="0"/>
                  <w:marBottom w:val="0"/>
                  <w:divBdr>
                    <w:top w:val="none" w:sz="0" w:space="0" w:color="auto"/>
                    <w:left w:val="none" w:sz="0" w:space="0" w:color="auto"/>
                    <w:bottom w:val="none" w:sz="0" w:space="0" w:color="auto"/>
                    <w:right w:val="none" w:sz="0" w:space="0" w:color="auto"/>
                  </w:divBdr>
                  <w:divsChild>
                    <w:div w:id="538199265">
                      <w:marLeft w:val="0"/>
                      <w:marRight w:val="0"/>
                      <w:marTop w:val="0"/>
                      <w:marBottom w:val="0"/>
                      <w:divBdr>
                        <w:top w:val="none" w:sz="0" w:space="0" w:color="auto"/>
                        <w:left w:val="none" w:sz="0" w:space="0" w:color="auto"/>
                        <w:bottom w:val="none" w:sz="0" w:space="0" w:color="auto"/>
                        <w:right w:val="none" w:sz="0" w:space="0" w:color="auto"/>
                      </w:divBdr>
                    </w:div>
                  </w:divsChild>
                </w:div>
                <w:div w:id="507259261">
                  <w:marLeft w:val="0"/>
                  <w:marRight w:val="0"/>
                  <w:marTop w:val="0"/>
                  <w:marBottom w:val="0"/>
                  <w:divBdr>
                    <w:top w:val="none" w:sz="0" w:space="0" w:color="auto"/>
                    <w:left w:val="none" w:sz="0" w:space="0" w:color="auto"/>
                    <w:bottom w:val="none" w:sz="0" w:space="0" w:color="auto"/>
                    <w:right w:val="none" w:sz="0" w:space="0" w:color="auto"/>
                  </w:divBdr>
                  <w:divsChild>
                    <w:div w:id="742292069">
                      <w:marLeft w:val="0"/>
                      <w:marRight w:val="0"/>
                      <w:marTop w:val="0"/>
                      <w:marBottom w:val="0"/>
                      <w:divBdr>
                        <w:top w:val="none" w:sz="0" w:space="0" w:color="auto"/>
                        <w:left w:val="none" w:sz="0" w:space="0" w:color="auto"/>
                        <w:bottom w:val="none" w:sz="0" w:space="0" w:color="auto"/>
                        <w:right w:val="none" w:sz="0" w:space="0" w:color="auto"/>
                      </w:divBdr>
                    </w:div>
                  </w:divsChild>
                </w:div>
                <w:div w:id="1039285291">
                  <w:marLeft w:val="0"/>
                  <w:marRight w:val="0"/>
                  <w:marTop w:val="0"/>
                  <w:marBottom w:val="0"/>
                  <w:divBdr>
                    <w:top w:val="none" w:sz="0" w:space="0" w:color="auto"/>
                    <w:left w:val="none" w:sz="0" w:space="0" w:color="auto"/>
                    <w:bottom w:val="none" w:sz="0" w:space="0" w:color="auto"/>
                    <w:right w:val="none" w:sz="0" w:space="0" w:color="auto"/>
                  </w:divBdr>
                  <w:divsChild>
                    <w:div w:id="677125300">
                      <w:marLeft w:val="0"/>
                      <w:marRight w:val="0"/>
                      <w:marTop w:val="0"/>
                      <w:marBottom w:val="0"/>
                      <w:divBdr>
                        <w:top w:val="none" w:sz="0" w:space="0" w:color="auto"/>
                        <w:left w:val="none" w:sz="0" w:space="0" w:color="auto"/>
                        <w:bottom w:val="none" w:sz="0" w:space="0" w:color="auto"/>
                        <w:right w:val="none" w:sz="0" w:space="0" w:color="auto"/>
                      </w:divBdr>
                    </w:div>
                  </w:divsChild>
                </w:div>
                <w:div w:id="725958609">
                  <w:marLeft w:val="0"/>
                  <w:marRight w:val="0"/>
                  <w:marTop w:val="0"/>
                  <w:marBottom w:val="0"/>
                  <w:divBdr>
                    <w:top w:val="none" w:sz="0" w:space="0" w:color="auto"/>
                    <w:left w:val="none" w:sz="0" w:space="0" w:color="auto"/>
                    <w:bottom w:val="none" w:sz="0" w:space="0" w:color="auto"/>
                    <w:right w:val="none" w:sz="0" w:space="0" w:color="auto"/>
                  </w:divBdr>
                  <w:divsChild>
                    <w:div w:id="1759906661">
                      <w:marLeft w:val="0"/>
                      <w:marRight w:val="0"/>
                      <w:marTop w:val="0"/>
                      <w:marBottom w:val="0"/>
                      <w:divBdr>
                        <w:top w:val="none" w:sz="0" w:space="0" w:color="auto"/>
                        <w:left w:val="none" w:sz="0" w:space="0" w:color="auto"/>
                        <w:bottom w:val="none" w:sz="0" w:space="0" w:color="auto"/>
                        <w:right w:val="none" w:sz="0" w:space="0" w:color="auto"/>
                      </w:divBdr>
                    </w:div>
                  </w:divsChild>
                </w:div>
                <w:div w:id="737946253">
                  <w:marLeft w:val="0"/>
                  <w:marRight w:val="0"/>
                  <w:marTop w:val="0"/>
                  <w:marBottom w:val="0"/>
                  <w:divBdr>
                    <w:top w:val="none" w:sz="0" w:space="0" w:color="auto"/>
                    <w:left w:val="none" w:sz="0" w:space="0" w:color="auto"/>
                    <w:bottom w:val="none" w:sz="0" w:space="0" w:color="auto"/>
                    <w:right w:val="none" w:sz="0" w:space="0" w:color="auto"/>
                  </w:divBdr>
                  <w:divsChild>
                    <w:div w:id="1337460184">
                      <w:marLeft w:val="0"/>
                      <w:marRight w:val="0"/>
                      <w:marTop w:val="0"/>
                      <w:marBottom w:val="0"/>
                      <w:divBdr>
                        <w:top w:val="none" w:sz="0" w:space="0" w:color="auto"/>
                        <w:left w:val="none" w:sz="0" w:space="0" w:color="auto"/>
                        <w:bottom w:val="none" w:sz="0" w:space="0" w:color="auto"/>
                        <w:right w:val="none" w:sz="0" w:space="0" w:color="auto"/>
                      </w:divBdr>
                    </w:div>
                  </w:divsChild>
                </w:div>
                <w:div w:id="1952392209">
                  <w:marLeft w:val="0"/>
                  <w:marRight w:val="0"/>
                  <w:marTop w:val="0"/>
                  <w:marBottom w:val="0"/>
                  <w:divBdr>
                    <w:top w:val="none" w:sz="0" w:space="0" w:color="auto"/>
                    <w:left w:val="none" w:sz="0" w:space="0" w:color="auto"/>
                    <w:bottom w:val="none" w:sz="0" w:space="0" w:color="auto"/>
                    <w:right w:val="none" w:sz="0" w:space="0" w:color="auto"/>
                  </w:divBdr>
                  <w:divsChild>
                    <w:div w:id="803502739">
                      <w:marLeft w:val="0"/>
                      <w:marRight w:val="0"/>
                      <w:marTop w:val="0"/>
                      <w:marBottom w:val="0"/>
                      <w:divBdr>
                        <w:top w:val="none" w:sz="0" w:space="0" w:color="auto"/>
                        <w:left w:val="none" w:sz="0" w:space="0" w:color="auto"/>
                        <w:bottom w:val="none" w:sz="0" w:space="0" w:color="auto"/>
                        <w:right w:val="none" w:sz="0" w:space="0" w:color="auto"/>
                      </w:divBdr>
                    </w:div>
                  </w:divsChild>
                </w:div>
                <w:div w:id="1404329005">
                  <w:marLeft w:val="0"/>
                  <w:marRight w:val="0"/>
                  <w:marTop w:val="0"/>
                  <w:marBottom w:val="0"/>
                  <w:divBdr>
                    <w:top w:val="none" w:sz="0" w:space="0" w:color="auto"/>
                    <w:left w:val="none" w:sz="0" w:space="0" w:color="auto"/>
                    <w:bottom w:val="none" w:sz="0" w:space="0" w:color="auto"/>
                    <w:right w:val="none" w:sz="0" w:space="0" w:color="auto"/>
                  </w:divBdr>
                  <w:divsChild>
                    <w:div w:id="888564892">
                      <w:marLeft w:val="0"/>
                      <w:marRight w:val="0"/>
                      <w:marTop w:val="0"/>
                      <w:marBottom w:val="0"/>
                      <w:divBdr>
                        <w:top w:val="none" w:sz="0" w:space="0" w:color="auto"/>
                        <w:left w:val="none" w:sz="0" w:space="0" w:color="auto"/>
                        <w:bottom w:val="none" w:sz="0" w:space="0" w:color="auto"/>
                        <w:right w:val="none" w:sz="0" w:space="0" w:color="auto"/>
                      </w:divBdr>
                    </w:div>
                  </w:divsChild>
                </w:div>
                <w:div w:id="1445924838">
                  <w:marLeft w:val="0"/>
                  <w:marRight w:val="0"/>
                  <w:marTop w:val="0"/>
                  <w:marBottom w:val="0"/>
                  <w:divBdr>
                    <w:top w:val="none" w:sz="0" w:space="0" w:color="auto"/>
                    <w:left w:val="none" w:sz="0" w:space="0" w:color="auto"/>
                    <w:bottom w:val="none" w:sz="0" w:space="0" w:color="auto"/>
                    <w:right w:val="none" w:sz="0" w:space="0" w:color="auto"/>
                  </w:divBdr>
                  <w:divsChild>
                    <w:div w:id="917905649">
                      <w:marLeft w:val="0"/>
                      <w:marRight w:val="0"/>
                      <w:marTop w:val="0"/>
                      <w:marBottom w:val="0"/>
                      <w:divBdr>
                        <w:top w:val="none" w:sz="0" w:space="0" w:color="auto"/>
                        <w:left w:val="none" w:sz="0" w:space="0" w:color="auto"/>
                        <w:bottom w:val="none" w:sz="0" w:space="0" w:color="auto"/>
                        <w:right w:val="none" w:sz="0" w:space="0" w:color="auto"/>
                      </w:divBdr>
                    </w:div>
                  </w:divsChild>
                </w:div>
                <w:div w:id="1933470074">
                  <w:marLeft w:val="0"/>
                  <w:marRight w:val="0"/>
                  <w:marTop w:val="0"/>
                  <w:marBottom w:val="0"/>
                  <w:divBdr>
                    <w:top w:val="none" w:sz="0" w:space="0" w:color="auto"/>
                    <w:left w:val="none" w:sz="0" w:space="0" w:color="auto"/>
                    <w:bottom w:val="none" w:sz="0" w:space="0" w:color="auto"/>
                    <w:right w:val="none" w:sz="0" w:space="0" w:color="auto"/>
                  </w:divBdr>
                  <w:divsChild>
                    <w:div w:id="1017273370">
                      <w:marLeft w:val="0"/>
                      <w:marRight w:val="0"/>
                      <w:marTop w:val="0"/>
                      <w:marBottom w:val="0"/>
                      <w:divBdr>
                        <w:top w:val="none" w:sz="0" w:space="0" w:color="auto"/>
                        <w:left w:val="none" w:sz="0" w:space="0" w:color="auto"/>
                        <w:bottom w:val="none" w:sz="0" w:space="0" w:color="auto"/>
                        <w:right w:val="none" w:sz="0" w:space="0" w:color="auto"/>
                      </w:divBdr>
                    </w:div>
                  </w:divsChild>
                </w:div>
                <w:div w:id="1367104075">
                  <w:marLeft w:val="0"/>
                  <w:marRight w:val="0"/>
                  <w:marTop w:val="0"/>
                  <w:marBottom w:val="0"/>
                  <w:divBdr>
                    <w:top w:val="none" w:sz="0" w:space="0" w:color="auto"/>
                    <w:left w:val="none" w:sz="0" w:space="0" w:color="auto"/>
                    <w:bottom w:val="none" w:sz="0" w:space="0" w:color="auto"/>
                    <w:right w:val="none" w:sz="0" w:space="0" w:color="auto"/>
                  </w:divBdr>
                  <w:divsChild>
                    <w:div w:id="1047880233">
                      <w:marLeft w:val="0"/>
                      <w:marRight w:val="0"/>
                      <w:marTop w:val="0"/>
                      <w:marBottom w:val="0"/>
                      <w:divBdr>
                        <w:top w:val="none" w:sz="0" w:space="0" w:color="auto"/>
                        <w:left w:val="none" w:sz="0" w:space="0" w:color="auto"/>
                        <w:bottom w:val="none" w:sz="0" w:space="0" w:color="auto"/>
                        <w:right w:val="none" w:sz="0" w:space="0" w:color="auto"/>
                      </w:divBdr>
                    </w:div>
                  </w:divsChild>
                </w:div>
                <w:div w:id="1742868374">
                  <w:marLeft w:val="0"/>
                  <w:marRight w:val="0"/>
                  <w:marTop w:val="0"/>
                  <w:marBottom w:val="0"/>
                  <w:divBdr>
                    <w:top w:val="none" w:sz="0" w:space="0" w:color="auto"/>
                    <w:left w:val="none" w:sz="0" w:space="0" w:color="auto"/>
                    <w:bottom w:val="none" w:sz="0" w:space="0" w:color="auto"/>
                    <w:right w:val="none" w:sz="0" w:space="0" w:color="auto"/>
                  </w:divBdr>
                  <w:divsChild>
                    <w:div w:id="1299873593">
                      <w:marLeft w:val="0"/>
                      <w:marRight w:val="0"/>
                      <w:marTop w:val="0"/>
                      <w:marBottom w:val="0"/>
                      <w:divBdr>
                        <w:top w:val="none" w:sz="0" w:space="0" w:color="auto"/>
                        <w:left w:val="none" w:sz="0" w:space="0" w:color="auto"/>
                        <w:bottom w:val="none" w:sz="0" w:space="0" w:color="auto"/>
                        <w:right w:val="none" w:sz="0" w:space="0" w:color="auto"/>
                      </w:divBdr>
                    </w:div>
                  </w:divsChild>
                </w:div>
                <w:div w:id="1808428161">
                  <w:marLeft w:val="0"/>
                  <w:marRight w:val="0"/>
                  <w:marTop w:val="0"/>
                  <w:marBottom w:val="0"/>
                  <w:divBdr>
                    <w:top w:val="none" w:sz="0" w:space="0" w:color="auto"/>
                    <w:left w:val="none" w:sz="0" w:space="0" w:color="auto"/>
                    <w:bottom w:val="none" w:sz="0" w:space="0" w:color="auto"/>
                    <w:right w:val="none" w:sz="0" w:space="0" w:color="auto"/>
                  </w:divBdr>
                  <w:divsChild>
                    <w:div w:id="1350646771">
                      <w:marLeft w:val="0"/>
                      <w:marRight w:val="0"/>
                      <w:marTop w:val="0"/>
                      <w:marBottom w:val="0"/>
                      <w:divBdr>
                        <w:top w:val="none" w:sz="0" w:space="0" w:color="auto"/>
                        <w:left w:val="none" w:sz="0" w:space="0" w:color="auto"/>
                        <w:bottom w:val="none" w:sz="0" w:space="0" w:color="auto"/>
                        <w:right w:val="none" w:sz="0" w:space="0" w:color="auto"/>
                      </w:divBdr>
                    </w:div>
                  </w:divsChild>
                </w:div>
                <w:div w:id="1368413222">
                  <w:marLeft w:val="0"/>
                  <w:marRight w:val="0"/>
                  <w:marTop w:val="0"/>
                  <w:marBottom w:val="0"/>
                  <w:divBdr>
                    <w:top w:val="none" w:sz="0" w:space="0" w:color="auto"/>
                    <w:left w:val="none" w:sz="0" w:space="0" w:color="auto"/>
                    <w:bottom w:val="none" w:sz="0" w:space="0" w:color="auto"/>
                    <w:right w:val="none" w:sz="0" w:space="0" w:color="auto"/>
                  </w:divBdr>
                  <w:divsChild>
                    <w:div w:id="1778870345">
                      <w:marLeft w:val="0"/>
                      <w:marRight w:val="0"/>
                      <w:marTop w:val="0"/>
                      <w:marBottom w:val="0"/>
                      <w:divBdr>
                        <w:top w:val="none" w:sz="0" w:space="0" w:color="auto"/>
                        <w:left w:val="none" w:sz="0" w:space="0" w:color="auto"/>
                        <w:bottom w:val="none" w:sz="0" w:space="0" w:color="auto"/>
                        <w:right w:val="none" w:sz="0" w:space="0" w:color="auto"/>
                      </w:divBdr>
                    </w:div>
                  </w:divsChild>
                </w:div>
                <w:div w:id="1424692385">
                  <w:marLeft w:val="0"/>
                  <w:marRight w:val="0"/>
                  <w:marTop w:val="0"/>
                  <w:marBottom w:val="0"/>
                  <w:divBdr>
                    <w:top w:val="none" w:sz="0" w:space="0" w:color="auto"/>
                    <w:left w:val="none" w:sz="0" w:space="0" w:color="auto"/>
                    <w:bottom w:val="none" w:sz="0" w:space="0" w:color="auto"/>
                    <w:right w:val="none" w:sz="0" w:space="0" w:color="auto"/>
                  </w:divBdr>
                  <w:divsChild>
                    <w:div w:id="1446314310">
                      <w:marLeft w:val="0"/>
                      <w:marRight w:val="0"/>
                      <w:marTop w:val="0"/>
                      <w:marBottom w:val="0"/>
                      <w:divBdr>
                        <w:top w:val="none" w:sz="0" w:space="0" w:color="auto"/>
                        <w:left w:val="none" w:sz="0" w:space="0" w:color="auto"/>
                        <w:bottom w:val="none" w:sz="0" w:space="0" w:color="auto"/>
                        <w:right w:val="none" w:sz="0" w:space="0" w:color="auto"/>
                      </w:divBdr>
                    </w:div>
                  </w:divsChild>
                </w:div>
                <w:div w:id="1645349153">
                  <w:marLeft w:val="0"/>
                  <w:marRight w:val="0"/>
                  <w:marTop w:val="0"/>
                  <w:marBottom w:val="0"/>
                  <w:divBdr>
                    <w:top w:val="none" w:sz="0" w:space="0" w:color="auto"/>
                    <w:left w:val="none" w:sz="0" w:space="0" w:color="auto"/>
                    <w:bottom w:val="none" w:sz="0" w:space="0" w:color="auto"/>
                    <w:right w:val="none" w:sz="0" w:space="0" w:color="auto"/>
                  </w:divBdr>
                  <w:divsChild>
                    <w:div w:id="2034501648">
                      <w:marLeft w:val="0"/>
                      <w:marRight w:val="0"/>
                      <w:marTop w:val="0"/>
                      <w:marBottom w:val="0"/>
                      <w:divBdr>
                        <w:top w:val="none" w:sz="0" w:space="0" w:color="auto"/>
                        <w:left w:val="none" w:sz="0" w:space="0" w:color="auto"/>
                        <w:bottom w:val="none" w:sz="0" w:space="0" w:color="auto"/>
                        <w:right w:val="none" w:sz="0" w:space="0" w:color="auto"/>
                      </w:divBdr>
                    </w:div>
                  </w:divsChild>
                </w:div>
                <w:div w:id="1982999795">
                  <w:marLeft w:val="0"/>
                  <w:marRight w:val="0"/>
                  <w:marTop w:val="0"/>
                  <w:marBottom w:val="0"/>
                  <w:divBdr>
                    <w:top w:val="none" w:sz="0" w:space="0" w:color="auto"/>
                    <w:left w:val="none" w:sz="0" w:space="0" w:color="auto"/>
                    <w:bottom w:val="none" w:sz="0" w:space="0" w:color="auto"/>
                    <w:right w:val="none" w:sz="0" w:space="0" w:color="auto"/>
                  </w:divBdr>
                  <w:divsChild>
                    <w:div w:id="1680811517">
                      <w:marLeft w:val="0"/>
                      <w:marRight w:val="0"/>
                      <w:marTop w:val="0"/>
                      <w:marBottom w:val="0"/>
                      <w:divBdr>
                        <w:top w:val="none" w:sz="0" w:space="0" w:color="auto"/>
                        <w:left w:val="none" w:sz="0" w:space="0" w:color="auto"/>
                        <w:bottom w:val="none" w:sz="0" w:space="0" w:color="auto"/>
                        <w:right w:val="none" w:sz="0" w:space="0" w:color="auto"/>
                      </w:divBdr>
                    </w:div>
                  </w:divsChild>
                </w:div>
                <w:div w:id="1859851988">
                  <w:marLeft w:val="0"/>
                  <w:marRight w:val="0"/>
                  <w:marTop w:val="0"/>
                  <w:marBottom w:val="0"/>
                  <w:divBdr>
                    <w:top w:val="none" w:sz="0" w:space="0" w:color="auto"/>
                    <w:left w:val="none" w:sz="0" w:space="0" w:color="auto"/>
                    <w:bottom w:val="none" w:sz="0" w:space="0" w:color="auto"/>
                    <w:right w:val="none" w:sz="0" w:space="0" w:color="auto"/>
                  </w:divBdr>
                  <w:divsChild>
                    <w:div w:id="2116098533">
                      <w:marLeft w:val="0"/>
                      <w:marRight w:val="0"/>
                      <w:marTop w:val="0"/>
                      <w:marBottom w:val="0"/>
                      <w:divBdr>
                        <w:top w:val="none" w:sz="0" w:space="0" w:color="auto"/>
                        <w:left w:val="none" w:sz="0" w:space="0" w:color="auto"/>
                        <w:bottom w:val="none" w:sz="0" w:space="0" w:color="auto"/>
                        <w:right w:val="none" w:sz="0" w:space="0" w:color="auto"/>
                      </w:divBdr>
                    </w:div>
                  </w:divsChild>
                </w:div>
                <w:div w:id="2028094133">
                  <w:marLeft w:val="0"/>
                  <w:marRight w:val="0"/>
                  <w:marTop w:val="0"/>
                  <w:marBottom w:val="0"/>
                  <w:divBdr>
                    <w:top w:val="none" w:sz="0" w:space="0" w:color="auto"/>
                    <w:left w:val="none" w:sz="0" w:space="0" w:color="auto"/>
                    <w:bottom w:val="none" w:sz="0" w:space="0" w:color="auto"/>
                    <w:right w:val="none" w:sz="0" w:space="0" w:color="auto"/>
                  </w:divBdr>
                  <w:divsChild>
                    <w:div w:id="1941983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1136664">
          <w:marLeft w:val="0"/>
          <w:marRight w:val="0"/>
          <w:marTop w:val="0"/>
          <w:marBottom w:val="0"/>
          <w:divBdr>
            <w:top w:val="none" w:sz="0" w:space="0" w:color="auto"/>
            <w:left w:val="none" w:sz="0" w:space="0" w:color="auto"/>
            <w:bottom w:val="none" w:sz="0" w:space="0" w:color="auto"/>
            <w:right w:val="none" w:sz="0" w:space="0" w:color="auto"/>
          </w:divBdr>
          <w:divsChild>
            <w:div w:id="278224361">
              <w:marLeft w:val="-75"/>
              <w:marRight w:val="0"/>
              <w:marTop w:val="30"/>
              <w:marBottom w:val="30"/>
              <w:divBdr>
                <w:top w:val="none" w:sz="0" w:space="0" w:color="auto"/>
                <w:left w:val="none" w:sz="0" w:space="0" w:color="auto"/>
                <w:bottom w:val="none" w:sz="0" w:space="0" w:color="auto"/>
                <w:right w:val="none" w:sz="0" w:space="0" w:color="auto"/>
              </w:divBdr>
              <w:divsChild>
                <w:div w:id="22220118">
                  <w:marLeft w:val="0"/>
                  <w:marRight w:val="0"/>
                  <w:marTop w:val="0"/>
                  <w:marBottom w:val="0"/>
                  <w:divBdr>
                    <w:top w:val="none" w:sz="0" w:space="0" w:color="auto"/>
                    <w:left w:val="none" w:sz="0" w:space="0" w:color="auto"/>
                    <w:bottom w:val="none" w:sz="0" w:space="0" w:color="auto"/>
                    <w:right w:val="none" w:sz="0" w:space="0" w:color="auto"/>
                  </w:divBdr>
                  <w:divsChild>
                    <w:div w:id="391539269">
                      <w:marLeft w:val="0"/>
                      <w:marRight w:val="0"/>
                      <w:marTop w:val="0"/>
                      <w:marBottom w:val="0"/>
                      <w:divBdr>
                        <w:top w:val="none" w:sz="0" w:space="0" w:color="auto"/>
                        <w:left w:val="none" w:sz="0" w:space="0" w:color="auto"/>
                        <w:bottom w:val="none" w:sz="0" w:space="0" w:color="auto"/>
                        <w:right w:val="none" w:sz="0" w:space="0" w:color="auto"/>
                      </w:divBdr>
                    </w:div>
                  </w:divsChild>
                </w:div>
                <w:div w:id="71856460">
                  <w:marLeft w:val="0"/>
                  <w:marRight w:val="0"/>
                  <w:marTop w:val="0"/>
                  <w:marBottom w:val="0"/>
                  <w:divBdr>
                    <w:top w:val="none" w:sz="0" w:space="0" w:color="auto"/>
                    <w:left w:val="none" w:sz="0" w:space="0" w:color="auto"/>
                    <w:bottom w:val="none" w:sz="0" w:space="0" w:color="auto"/>
                    <w:right w:val="none" w:sz="0" w:space="0" w:color="auto"/>
                  </w:divBdr>
                  <w:divsChild>
                    <w:div w:id="555891359">
                      <w:marLeft w:val="0"/>
                      <w:marRight w:val="0"/>
                      <w:marTop w:val="0"/>
                      <w:marBottom w:val="0"/>
                      <w:divBdr>
                        <w:top w:val="none" w:sz="0" w:space="0" w:color="auto"/>
                        <w:left w:val="none" w:sz="0" w:space="0" w:color="auto"/>
                        <w:bottom w:val="none" w:sz="0" w:space="0" w:color="auto"/>
                        <w:right w:val="none" w:sz="0" w:space="0" w:color="auto"/>
                      </w:divBdr>
                    </w:div>
                  </w:divsChild>
                </w:div>
                <w:div w:id="142309535">
                  <w:marLeft w:val="0"/>
                  <w:marRight w:val="0"/>
                  <w:marTop w:val="0"/>
                  <w:marBottom w:val="0"/>
                  <w:divBdr>
                    <w:top w:val="none" w:sz="0" w:space="0" w:color="auto"/>
                    <w:left w:val="none" w:sz="0" w:space="0" w:color="auto"/>
                    <w:bottom w:val="none" w:sz="0" w:space="0" w:color="auto"/>
                    <w:right w:val="none" w:sz="0" w:space="0" w:color="auto"/>
                  </w:divBdr>
                  <w:divsChild>
                    <w:div w:id="1167288334">
                      <w:marLeft w:val="0"/>
                      <w:marRight w:val="0"/>
                      <w:marTop w:val="0"/>
                      <w:marBottom w:val="0"/>
                      <w:divBdr>
                        <w:top w:val="none" w:sz="0" w:space="0" w:color="auto"/>
                        <w:left w:val="none" w:sz="0" w:space="0" w:color="auto"/>
                        <w:bottom w:val="none" w:sz="0" w:space="0" w:color="auto"/>
                        <w:right w:val="none" w:sz="0" w:space="0" w:color="auto"/>
                      </w:divBdr>
                    </w:div>
                  </w:divsChild>
                </w:div>
                <w:div w:id="256326287">
                  <w:marLeft w:val="0"/>
                  <w:marRight w:val="0"/>
                  <w:marTop w:val="0"/>
                  <w:marBottom w:val="0"/>
                  <w:divBdr>
                    <w:top w:val="none" w:sz="0" w:space="0" w:color="auto"/>
                    <w:left w:val="none" w:sz="0" w:space="0" w:color="auto"/>
                    <w:bottom w:val="none" w:sz="0" w:space="0" w:color="auto"/>
                    <w:right w:val="none" w:sz="0" w:space="0" w:color="auto"/>
                  </w:divBdr>
                  <w:divsChild>
                    <w:div w:id="2062169566">
                      <w:marLeft w:val="0"/>
                      <w:marRight w:val="0"/>
                      <w:marTop w:val="0"/>
                      <w:marBottom w:val="0"/>
                      <w:divBdr>
                        <w:top w:val="none" w:sz="0" w:space="0" w:color="auto"/>
                        <w:left w:val="none" w:sz="0" w:space="0" w:color="auto"/>
                        <w:bottom w:val="none" w:sz="0" w:space="0" w:color="auto"/>
                        <w:right w:val="none" w:sz="0" w:space="0" w:color="auto"/>
                      </w:divBdr>
                    </w:div>
                  </w:divsChild>
                </w:div>
                <w:div w:id="273483552">
                  <w:marLeft w:val="0"/>
                  <w:marRight w:val="0"/>
                  <w:marTop w:val="0"/>
                  <w:marBottom w:val="0"/>
                  <w:divBdr>
                    <w:top w:val="none" w:sz="0" w:space="0" w:color="auto"/>
                    <w:left w:val="none" w:sz="0" w:space="0" w:color="auto"/>
                    <w:bottom w:val="none" w:sz="0" w:space="0" w:color="auto"/>
                    <w:right w:val="none" w:sz="0" w:space="0" w:color="auto"/>
                  </w:divBdr>
                  <w:divsChild>
                    <w:div w:id="446463552">
                      <w:marLeft w:val="0"/>
                      <w:marRight w:val="0"/>
                      <w:marTop w:val="0"/>
                      <w:marBottom w:val="0"/>
                      <w:divBdr>
                        <w:top w:val="none" w:sz="0" w:space="0" w:color="auto"/>
                        <w:left w:val="none" w:sz="0" w:space="0" w:color="auto"/>
                        <w:bottom w:val="none" w:sz="0" w:space="0" w:color="auto"/>
                        <w:right w:val="none" w:sz="0" w:space="0" w:color="auto"/>
                      </w:divBdr>
                    </w:div>
                  </w:divsChild>
                </w:div>
                <w:div w:id="1824085594">
                  <w:marLeft w:val="0"/>
                  <w:marRight w:val="0"/>
                  <w:marTop w:val="0"/>
                  <w:marBottom w:val="0"/>
                  <w:divBdr>
                    <w:top w:val="none" w:sz="0" w:space="0" w:color="auto"/>
                    <w:left w:val="none" w:sz="0" w:space="0" w:color="auto"/>
                    <w:bottom w:val="none" w:sz="0" w:space="0" w:color="auto"/>
                    <w:right w:val="none" w:sz="0" w:space="0" w:color="auto"/>
                  </w:divBdr>
                  <w:divsChild>
                    <w:div w:id="417019707">
                      <w:marLeft w:val="0"/>
                      <w:marRight w:val="0"/>
                      <w:marTop w:val="0"/>
                      <w:marBottom w:val="0"/>
                      <w:divBdr>
                        <w:top w:val="none" w:sz="0" w:space="0" w:color="auto"/>
                        <w:left w:val="none" w:sz="0" w:space="0" w:color="auto"/>
                        <w:bottom w:val="none" w:sz="0" w:space="0" w:color="auto"/>
                        <w:right w:val="none" w:sz="0" w:space="0" w:color="auto"/>
                      </w:divBdr>
                    </w:div>
                  </w:divsChild>
                </w:div>
                <w:div w:id="2090809595">
                  <w:marLeft w:val="0"/>
                  <w:marRight w:val="0"/>
                  <w:marTop w:val="0"/>
                  <w:marBottom w:val="0"/>
                  <w:divBdr>
                    <w:top w:val="none" w:sz="0" w:space="0" w:color="auto"/>
                    <w:left w:val="none" w:sz="0" w:space="0" w:color="auto"/>
                    <w:bottom w:val="none" w:sz="0" w:space="0" w:color="auto"/>
                    <w:right w:val="none" w:sz="0" w:space="0" w:color="auto"/>
                  </w:divBdr>
                  <w:divsChild>
                    <w:div w:id="417754687">
                      <w:marLeft w:val="0"/>
                      <w:marRight w:val="0"/>
                      <w:marTop w:val="0"/>
                      <w:marBottom w:val="0"/>
                      <w:divBdr>
                        <w:top w:val="none" w:sz="0" w:space="0" w:color="auto"/>
                        <w:left w:val="none" w:sz="0" w:space="0" w:color="auto"/>
                        <w:bottom w:val="none" w:sz="0" w:space="0" w:color="auto"/>
                        <w:right w:val="none" w:sz="0" w:space="0" w:color="auto"/>
                      </w:divBdr>
                    </w:div>
                  </w:divsChild>
                </w:div>
                <w:div w:id="1207255994">
                  <w:marLeft w:val="0"/>
                  <w:marRight w:val="0"/>
                  <w:marTop w:val="0"/>
                  <w:marBottom w:val="0"/>
                  <w:divBdr>
                    <w:top w:val="none" w:sz="0" w:space="0" w:color="auto"/>
                    <w:left w:val="none" w:sz="0" w:space="0" w:color="auto"/>
                    <w:bottom w:val="none" w:sz="0" w:space="0" w:color="auto"/>
                    <w:right w:val="none" w:sz="0" w:space="0" w:color="auto"/>
                  </w:divBdr>
                  <w:divsChild>
                    <w:div w:id="435832725">
                      <w:marLeft w:val="0"/>
                      <w:marRight w:val="0"/>
                      <w:marTop w:val="0"/>
                      <w:marBottom w:val="0"/>
                      <w:divBdr>
                        <w:top w:val="none" w:sz="0" w:space="0" w:color="auto"/>
                        <w:left w:val="none" w:sz="0" w:space="0" w:color="auto"/>
                        <w:bottom w:val="none" w:sz="0" w:space="0" w:color="auto"/>
                        <w:right w:val="none" w:sz="0" w:space="0" w:color="auto"/>
                      </w:divBdr>
                    </w:div>
                  </w:divsChild>
                </w:div>
                <w:div w:id="2014525225">
                  <w:marLeft w:val="0"/>
                  <w:marRight w:val="0"/>
                  <w:marTop w:val="0"/>
                  <w:marBottom w:val="0"/>
                  <w:divBdr>
                    <w:top w:val="none" w:sz="0" w:space="0" w:color="auto"/>
                    <w:left w:val="none" w:sz="0" w:space="0" w:color="auto"/>
                    <w:bottom w:val="none" w:sz="0" w:space="0" w:color="auto"/>
                    <w:right w:val="none" w:sz="0" w:space="0" w:color="auto"/>
                  </w:divBdr>
                  <w:divsChild>
                    <w:div w:id="537623260">
                      <w:marLeft w:val="0"/>
                      <w:marRight w:val="0"/>
                      <w:marTop w:val="0"/>
                      <w:marBottom w:val="0"/>
                      <w:divBdr>
                        <w:top w:val="none" w:sz="0" w:space="0" w:color="auto"/>
                        <w:left w:val="none" w:sz="0" w:space="0" w:color="auto"/>
                        <w:bottom w:val="none" w:sz="0" w:space="0" w:color="auto"/>
                        <w:right w:val="none" w:sz="0" w:space="0" w:color="auto"/>
                      </w:divBdr>
                    </w:div>
                  </w:divsChild>
                </w:div>
                <w:div w:id="612783250">
                  <w:marLeft w:val="0"/>
                  <w:marRight w:val="0"/>
                  <w:marTop w:val="0"/>
                  <w:marBottom w:val="0"/>
                  <w:divBdr>
                    <w:top w:val="none" w:sz="0" w:space="0" w:color="auto"/>
                    <w:left w:val="none" w:sz="0" w:space="0" w:color="auto"/>
                    <w:bottom w:val="none" w:sz="0" w:space="0" w:color="auto"/>
                    <w:right w:val="none" w:sz="0" w:space="0" w:color="auto"/>
                  </w:divBdr>
                  <w:divsChild>
                    <w:div w:id="941840468">
                      <w:marLeft w:val="0"/>
                      <w:marRight w:val="0"/>
                      <w:marTop w:val="0"/>
                      <w:marBottom w:val="0"/>
                      <w:divBdr>
                        <w:top w:val="none" w:sz="0" w:space="0" w:color="auto"/>
                        <w:left w:val="none" w:sz="0" w:space="0" w:color="auto"/>
                        <w:bottom w:val="none" w:sz="0" w:space="0" w:color="auto"/>
                        <w:right w:val="none" w:sz="0" w:space="0" w:color="auto"/>
                      </w:divBdr>
                    </w:div>
                  </w:divsChild>
                </w:div>
                <w:div w:id="841696738">
                  <w:marLeft w:val="0"/>
                  <w:marRight w:val="0"/>
                  <w:marTop w:val="0"/>
                  <w:marBottom w:val="0"/>
                  <w:divBdr>
                    <w:top w:val="none" w:sz="0" w:space="0" w:color="auto"/>
                    <w:left w:val="none" w:sz="0" w:space="0" w:color="auto"/>
                    <w:bottom w:val="none" w:sz="0" w:space="0" w:color="auto"/>
                    <w:right w:val="none" w:sz="0" w:space="0" w:color="auto"/>
                  </w:divBdr>
                  <w:divsChild>
                    <w:div w:id="671568052">
                      <w:marLeft w:val="0"/>
                      <w:marRight w:val="0"/>
                      <w:marTop w:val="0"/>
                      <w:marBottom w:val="0"/>
                      <w:divBdr>
                        <w:top w:val="none" w:sz="0" w:space="0" w:color="auto"/>
                        <w:left w:val="none" w:sz="0" w:space="0" w:color="auto"/>
                        <w:bottom w:val="none" w:sz="0" w:space="0" w:color="auto"/>
                        <w:right w:val="none" w:sz="0" w:space="0" w:color="auto"/>
                      </w:divBdr>
                    </w:div>
                  </w:divsChild>
                </w:div>
                <w:div w:id="1815487194">
                  <w:marLeft w:val="0"/>
                  <w:marRight w:val="0"/>
                  <w:marTop w:val="0"/>
                  <w:marBottom w:val="0"/>
                  <w:divBdr>
                    <w:top w:val="none" w:sz="0" w:space="0" w:color="auto"/>
                    <w:left w:val="none" w:sz="0" w:space="0" w:color="auto"/>
                    <w:bottom w:val="none" w:sz="0" w:space="0" w:color="auto"/>
                    <w:right w:val="none" w:sz="0" w:space="0" w:color="auto"/>
                  </w:divBdr>
                  <w:divsChild>
                    <w:div w:id="1059747504">
                      <w:marLeft w:val="0"/>
                      <w:marRight w:val="0"/>
                      <w:marTop w:val="0"/>
                      <w:marBottom w:val="0"/>
                      <w:divBdr>
                        <w:top w:val="none" w:sz="0" w:space="0" w:color="auto"/>
                        <w:left w:val="none" w:sz="0" w:space="0" w:color="auto"/>
                        <w:bottom w:val="none" w:sz="0" w:space="0" w:color="auto"/>
                        <w:right w:val="none" w:sz="0" w:space="0" w:color="auto"/>
                      </w:divBdr>
                    </w:div>
                  </w:divsChild>
                </w:div>
                <w:div w:id="2108771085">
                  <w:marLeft w:val="0"/>
                  <w:marRight w:val="0"/>
                  <w:marTop w:val="0"/>
                  <w:marBottom w:val="0"/>
                  <w:divBdr>
                    <w:top w:val="none" w:sz="0" w:space="0" w:color="auto"/>
                    <w:left w:val="none" w:sz="0" w:space="0" w:color="auto"/>
                    <w:bottom w:val="none" w:sz="0" w:space="0" w:color="auto"/>
                    <w:right w:val="none" w:sz="0" w:space="0" w:color="auto"/>
                  </w:divBdr>
                  <w:divsChild>
                    <w:div w:id="1180005224">
                      <w:marLeft w:val="0"/>
                      <w:marRight w:val="0"/>
                      <w:marTop w:val="0"/>
                      <w:marBottom w:val="0"/>
                      <w:divBdr>
                        <w:top w:val="none" w:sz="0" w:space="0" w:color="auto"/>
                        <w:left w:val="none" w:sz="0" w:space="0" w:color="auto"/>
                        <w:bottom w:val="none" w:sz="0" w:space="0" w:color="auto"/>
                        <w:right w:val="none" w:sz="0" w:space="0" w:color="auto"/>
                      </w:divBdr>
                    </w:div>
                  </w:divsChild>
                </w:div>
                <w:div w:id="1272585636">
                  <w:marLeft w:val="0"/>
                  <w:marRight w:val="0"/>
                  <w:marTop w:val="0"/>
                  <w:marBottom w:val="0"/>
                  <w:divBdr>
                    <w:top w:val="none" w:sz="0" w:space="0" w:color="auto"/>
                    <w:left w:val="none" w:sz="0" w:space="0" w:color="auto"/>
                    <w:bottom w:val="none" w:sz="0" w:space="0" w:color="auto"/>
                    <w:right w:val="none" w:sz="0" w:space="0" w:color="auto"/>
                  </w:divBdr>
                  <w:divsChild>
                    <w:div w:id="1634821553">
                      <w:marLeft w:val="0"/>
                      <w:marRight w:val="0"/>
                      <w:marTop w:val="0"/>
                      <w:marBottom w:val="0"/>
                      <w:divBdr>
                        <w:top w:val="none" w:sz="0" w:space="0" w:color="auto"/>
                        <w:left w:val="none" w:sz="0" w:space="0" w:color="auto"/>
                        <w:bottom w:val="none" w:sz="0" w:space="0" w:color="auto"/>
                        <w:right w:val="none" w:sz="0" w:space="0" w:color="auto"/>
                      </w:divBdr>
                    </w:div>
                  </w:divsChild>
                </w:div>
                <w:div w:id="1531408848">
                  <w:marLeft w:val="0"/>
                  <w:marRight w:val="0"/>
                  <w:marTop w:val="0"/>
                  <w:marBottom w:val="0"/>
                  <w:divBdr>
                    <w:top w:val="none" w:sz="0" w:space="0" w:color="auto"/>
                    <w:left w:val="none" w:sz="0" w:space="0" w:color="auto"/>
                    <w:bottom w:val="none" w:sz="0" w:space="0" w:color="auto"/>
                    <w:right w:val="none" w:sz="0" w:space="0" w:color="auto"/>
                  </w:divBdr>
                  <w:divsChild>
                    <w:div w:id="1377587972">
                      <w:marLeft w:val="0"/>
                      <w:marRight w:val="0"/>
                      <w:marTop w:val="0"/>
                      <w:marBottom w:val="0"/>
                      <w:divBdr>
                        <w:top w:val="none" w:sz="0" w:space="0" w:color="auto"/>
                        <w:left w:val="none" w:sz="0" w:space="0" w:color="auto"/>
                        <w:bottom w:val="none" w:sz="0" w:space="0" w:color="auto"/>
                        <w:right w:val="none" w:sz="0" w:space="0" w:color="auto"/>
                      </w:divBdr>
                    </w:div>
                  </w:divsChild>
                </w:div>
                <w:div w:id="1414090328">
                  <w:marLeft w:val="0"/>
                  <w:marRight w:val="0"/>
                  <w:marTop w:val="0"/>
                  <w:marBottom w:val="0"/>
                  <w:divBdr>
                    <w:top w:val="none" w:sz="0" w:space="0" w:color="auto"/>
                    <w:left w:val="none" w:sz="0" w:space="0" w:color="auto"/>
                    <w:bottom w:val="none" w:sz="0" w:space="0" w:color="auto"/>
                    <w:right w:val="none" w:sz="0" w:space="0" w:color="auto"/>
                  </w:divBdr>
                  <w:divsChild>
                    <w:div w:id="1629505223">
                      <w:marLeft w:val="0"/>
                      <w:marRight w:val="0"/>
                      <w:marTop w:val="0"/>
                      <w:marBottom w:val="0"/>
                      <w:divBdr>
                        <w:top w:val="none" w:sz="0" w:space="0" w:color="auto"/>
                        <w:left w:val="none" w:sz="0" w:space="0" w:color="auto"/>
                        <w:bottom w:val="none" w:sz="0" w:space="0" w:color="auto"/>
                        <w:right w:val="none" w:sz="0" w:space="0" w:color="auto"/>
                      </w:divBdr>
                    </w:div>
                  </w:divsChild>
                </w:div>
                <w:div w:id="1436289092">
                  <w:marLeft w:val="0"/>
                  <w:marRight w:val="0"/>
                  <w:marTop w:val="0"/>
                  <w:marBottom w:val="0"/>
                  <w:divBdr>
                    <w:top w:val="none" w:sz="0" w:space="0" w:color="auto"/>
                    <w:left w:val="none" w:sz="0" w:space="0" w:color="auto"/>
                    <w:bottom w:val="none" w:sz="0" w:space="0" w:color="auto"/>
                    <w:right w:val="none" w:sz="0" w:space="0" w:color="auto"/>
                  </w:divBdr>
                  <w:divsChild>
                    <w:div w:id="1422683703">
                      <w:marLeft w:val="0"/>
                      <w:marRight w:val="0"/>
                      <w:marTop w:val="0"/>
                      <w:marBottom w:val="0"/>
                      <w:divBdr>
                        <w:top w:val="none" w:sz="0" w:space="0" w:color="auto"/>
                        <w:left w:val="none" w:sz="0" w:space="0" w:color="auto"/>
                        <w:bottom w:val="none" w:sz="0" w:space="0" w:color="auto"/>
                        <w:right w:val="none" w:sz="0" w:space="0" w:color="auto"/>
                      </w:divBdr>
                    </w:div>
                  </w:divsChild>
                </w:div>
                <w:div w:id="1430199917">
                  <w:marLeft w:val="0"/>
                  <w:marRight w:val="0"/>
                  <w:marTop w:val="0"/>
                  <w:marBottom w:val="0"/>
                  <w:divBdr>
                    <w:top w:val="none" w:sz="0" w:space="0" w:color="auto"/>
                    <w:left w:val="none" w:sz="0" w:space="0" w:color="auto"/>
                    <w:bottom w:val="none" w:sz="0" w:space="0" w:color="auto"/>
                    <w:right w:val="none" w:sz="0" w:space="0" w:color="auto"/>
                  </w:divBdr>
                  <w:divsChild>
                    <w:div w:id="1876381106">
                      <w:marLeft w:val="0"/>
                      <w:marRight w:val="0"/>
                      <w:marTop w:val="0"/>
                      <w:marBottom w:val="0"/>
                      <w:divBdr>
                        <w:top w:val="none" w:sz="0" w:space="0" w:color="auto"/>
                        <w:left w:val="none" w:sz="0" w:space="0" w:color="auto"/>
                        <w:bottom w:val="none" w:sz="0" w:space="0" w:color="auto"/>
                        <w:right w:val="none" w:sz="0" w:space="0" w:color="auto"/>
                      </w:divBdr>
                    </w:div>
                  </w:divsChild>
                </w:div>
                <w:div w:id="1549607576">
                  <w:marLeft w:val="0"/>
                  <w:marRight w:val="0"/>
                  <w:marTop w:val="0"/>
                  <w:marBottom w:val="0"/>
                  <w:divBdr>
                    <w:top w:val="none" w:sz="0" w:space="0" w:color="auto"/>
                    <w:left w:val="none" w:sz="0" w:space="0" w:color="auto"/>
                    <w:bottom w:val="none" w:sz="0" w:space="0" w:color="auto"/>
                    <w:right w:val="none" w:sz="0" w:space="0" w:color="auto"/>
                  </w:divBdr>
                  <w:divsChild>
                    <w:div w:id="1858999633">
                      <w:marLeft w:val="0"/>
                      <w:marRight w:val="0"/>
                      <w:marTop w:val="0"/>
                      <w:marBottom w:val="0"/>
                      <w:divBdr>
                        <w:top w:val="none" w:sz="0" w:space="0" w:color="auto"/>
                        <w:left w:val="none" w:sz="0" w:space="0" w:color="auto"/>
                        <w:bottom w:val="none" w:sz="0" w:space="0" w:color="auto"/>
                        <w:right w:val="none" w:sz="0" w:space="0" w:color="auto"/>
                      </w:divBdr>
                    </w:div>
                  </w:divsChild>
                </w:div>
                <w:div w:id="1856384485">
                  <w:marLeft w:val="0"/>
                  <w:marRight w:val="0"/>
                  <w:marTop w:val="0"/>
                  <w:marBottom w:val="0"/>
                  <w:divBdr>
                    <w:top w:val="none" w:sz="0" w:space="0" w:color="auto"/>
                    <w:left w:val="none" w:sz="0" w:space="0" w:color="auto"/>
                    <w:bottom w:val="none" w:sz="0" w:space="0" w:color="auto"/>
                    <w:right w:val="none" w:sz="0" w:space="0" w:color="auto"/>
                  </w:divBdr>
                  <w:divsChild>
                    <w:div w:id="1928689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639248">
          <w:marLeft w:val="0"/>
          <w:marRight w:val="0"/>
          <w:marTop w:val="0"/>
          <w:marBottom w:val="0"/>
          <w:divBdr>
            <w:top w:val="none" w:sz="0" w:space="0" w:color="auto"/>
            <w:left w:val="none" w:sz="0" w:space="0" w:color="auto"/>
            <w:bottom w:val="none" w:sz="0" w:space="0" w:color="auto"/>
            <w:right w:val="none" w:sz="0" w:space="0" w:color="auto"/>
          </w:divBdr>
        </w:div>
        <w:div w:id="1706176915">
          <w:marLeft w:val="0"/>
          <w:marRight w:val="0"/>
          <w:marTop w:val="0"/>
          <w:marBottom w:val="0"/>
          <w:divBdr>
            <w:top w:val="none" w:sz="0" w:space="0" w:color="auto"/>
            <w:left w:val="none" w:sz="0" w:space="0" w:color="auto"/>
            <w:bottom w:val="none" w:sz="0" w:space="0" w:color="auto"/>
            <w:right w:val="none" w:sz="0" w:space="0" w:color="auto"/>
          </w:divBdr>
          <w:divsChild>
            <w:div w:id="1689678331">
              <w:marLeft w:val="-75"/>
              <w:marRight w:val="0"/>
              <w:marTop w:val="30"/>
              <w:marBottom w:val="30"/>
              <w:divBdr>
                <w:top w:val="none" w:sz="0" w:space="0" w:color="auto"/>
                <w:left w:val="none" w:sz="0" w:space="0" w:color="auto"/>
                <w:bottom w:val="none" w:sz="0" w:space="0" w:color="auto"/>
                <w:right w:val="none" w:sz="0" w:space="0" w:color="auto"/>
              </w:divBdr>
              <w:divsChild>
                <w:div w:id="171337566">
                  <w:marLeft w:val="0"/>
                  <w:marRight w:val="0"/>
                  <w:marTop w:val="0"/>
                  <w:marBottom w:val="0"/>
                  <w:divBdr>
                    <w:top w:val="none" w:sz="0" w:space="0" w:color="auto"/>
                    <w:left w:val="none" w:sz="0" w:space="0" w:color="auto"/>
                    <w:bottom w:val="none" w:sz="0" w:space="0" w:color="auto"/>
                    <w:right w:val="none" w:sz="0" w:space="0" w:color="auto"/>
                  </w:divBdr>
                  <w:divsChild>
                    <w:div w:id="60837320">
                      <w:marLeft w:val="0"/>
                      <w:marRight w:val="0"/>
                      <w:marTop w:val="0"/>
                      <w:marBottom w:val="0"/>
                      <w:divBdr>
                        <w:top w:val="none" w:sz="0" w:space="0" w:color="auto"/>
                        <w:left w:val="none" w:sz="0" w:space="0" w:color="auto"/>
                        <w:bottom w:val="none" w:sz="0" w:space="0" w:color="auto"/>
                        <w:right w:val="none" w:sz="0" w:space="0" w:color="auto"/>
                      </w:divBdr>
                    </w:div>
                  </w:divsChild>
                </w:div>
                <w:div w:id="62797258">
                  <w:marLeft w:val="0"/>
                  <w:marRight w:val="0"/>
                  <w:marTop w:val="0"/>
                  <w:marBottom w:val="0"/>
                  <w:divBdr>
                    <w:top w:val="none" w:sz="0" w:space="0" w:color="auto"/>
                    <w:left w:val="none" w:sz="0" w:space="0" w:color="auto"/>
                    <w:bottom w:val="none" w:sz="0" w:space="0" w:color="auto"/>
                    <w:right w:val="none" w:sz="0" w:space="0" w:color="auto"/>
                  </w:divBdr>
                  <w:divsChild>
                    <w:div w:id="1884053701">
                      <w:marLeft w:val="0"/>
                      <w:marRight w:val="0"/>
                      <w:marTop w:val="0"/>
                      <w:marBottom w:val="0"/>
                      <w:divBdr>
                        <w:top w:val="none" w:sz="0" w:space="0" w:color="auto"/>
                        <w:left w:val="none" w:sz="0" w:space="0" w:color="auto"/>
                        <w:bottom w:val="none" w:sz="0" w:space="0" w:color="auto"/>
                        <w:right w:val="none" w:sz="0" w:space="0" w:color="auto"/>
                      </w:divBdr>
                    </w:div>
                  </w:divsChild>
                </w:div>
                <w:div w:id="2129620556">
                  <w:marLeft w:val="0"/>
                  <w:marRight w:val="0"/>
                  <w:marTop w:val="0"/>
                  <w:marBottom w:val="0"/>
                  <w:divBdr>
                    <w:top w:val="none" w:sz="0" w:space="0" w:color="auto"/>
                    <w:left w:val="none" w:sz="0" w:space="0" w:color="auto"/>
                    <w:bottom w:val="none" w:sz="0" w:space="0" w:color="auto"/>
                    <w:right w:val="none" w:sz="0" w:space="0" w:color="auto"/>
                  </w:divBdr>
                  <w:divsChild>
                    <w:div w:id="162664716">
                      <w:marLeft w:val="0"/>
                      <w:marRight w:val="0"/>
                      <w:marTop w:val="0"/>
                      <w:marBottom w:val="0"/>
                      <w:divBdr>
                        <w:top w:val="none" w:sz="0" w:space="0" w:color="auto"/>
                        <w:left w:val="none" w:sz="0" w:space="0" w:color="auto"/>
                        <w:bottom w:val="none" w:sz="0" w:space="0" w:color="auto"/>
                        <w:right w:val="none" w:sz="0" w:space="0" w:color="auto"/>
                      </w:divBdr>
                    </w:div>
                    <w:div w:id="1798446696">
                      <w:marLeft w:val="0"/>
                      <w:marRight w:val="0"/>
                      <w:marTop w:val="0"/>
                      <w:marBottom w:val="0"/>
                      <w:divBdr>
                        <w:top w:val="none" w:sz="0" w:space="0" w:color="auto"/>
                        <w:left w:val="none" w:sz="0" w:space="0" w:color="auto"/>
                        <w:bottom w:val="none" w:sz="0" w:space="0" w:color="auto"/>
                        <w:right w:val="none" w:sz="0" w:space="0" w:color="auto"/>
                      </w:divBdr>
                    </w:div>
                  </w:divsChild>
                </w:div>
                <w:div w:id="372853328">
                  <w:marLeft w:val="0"/>
                  <w:marRight w:val="0"/>
                  <w:marTop w:val="0"/>
                  <w:marBottom w:val="0"/>
                  <w:divBdr>
                    <w:top w:val="none" w:sz="0" w:space="0" w:color="auto"/>
                    <w:left w:val="none" w:sz="0" w:space="0" w:color="auto"/>
                    <w:bottom w:val="none" w:sz="0" w:space="0" w:color="auto"/>
                    <w:right w:val="none" w:sz="0" w:space="0" w:color="auto"/>
                  </w:divBdr>
                  <w:divsChild>
                    <w:div w:id="173301909">
                      <w:marLeft w:val="0"/>
                      <w:marRight w:val="0"/>
                      <w:marTop w:val="0"/>
                      <w:marBottom w:val="0"/>
                      <w:divBdr>
                        <w:top w:val="none" w:sz="0" w:space="0" w:color="auto"/>
                        <w:left w:val="none" w:sz="0" w:space="0" w:color="auto"/>
                        <w:bottom w:val="none" w:sz="0" w:space="0" w:color="auto"/>
                        <w:right w:val="none" w:sz="0" w:space="0" w:color="auto"/>
                      </w:divBdr>
                    </w:div>
                    <w:div w:id="188835517">
                      <w:marLeft w:val="0"/>
                      <w:marRight w:val="0"/>
                      <w:marTop w:val="0"/>
                      <w:marBottom w:val="0"/>
                      <w:divBdr>
                        <w:top w:val="none" w:sz="0" w:space="0" w:color="auto"/>
                        <w:left w:val="none" w:sz="0" w:space="0" w:color="auto"/>
                        <w:bottom w:val="none" w:sz="0" w:space="0" w:color="auto"/>
                        <w:right w:val="none" w:sz="0" w:space="0" w:color="auto"/>
                      </w:divBdr>
                    </w:div>
                    <w:div w:id="534654349">
                      <w:marLeft w:val="0"/>
                      <w:marRight w:val="0"/>
                      <w:marTop w:val="0"/>
                      <w:marBottom w:val="0"/>
                      <w:divBdr>
                        <w:top w:val="none" w:sz="0" w:space="0" w:color="auto"/>
                        <w:left w:val="none" w:sz="0" w:space="0" w:color="auto"/>
                        <w:bottom w:val="none" w:sz="0" w:space="0" w:color="auto"/>
                        <w:right w:val="none" w:sz="0" w:space="0" w:color="auto"/>
                      </w:divBdr>
                    </w:div>
                    <w:div w:id="1063068361">
                      <w:marLeft w:val="0"/>
                      <w:marRight w:val="0"/>
                      <w:marTop w:val="0"/>
                      <w:marBottom w:val="0"/>
                      <w:divBdr>
                        <w:top w:val="none" w:sz="0" w:space="0" w:color="auto"/>
                        <w:left w:val="none" w:sz="0" w:space="0" w:color="auto"/>
                        <w:bottom w:val="none" w:sz="0" w:space="0" w:color="auto"/>
                        <w:right w:val="none" w:sz="0" w:space="0" w:color="auto"/>
                      </w:divBdr>
                    </w:div>
                    <w:div w:id="1314068052">
                      <w:marLeft w:val="0"/>
                      <w:marRight w:val="0"/>
                      <w:marTop w:val="0"/>
                      <w:marBottom w:val="0"/>
                      <w:divBdr>
                        <w:top w:val="none" w:sz="0" w:space="0" w:color="auto"/>
                        <w:left w:val="none" w:sz="0" w:space="0" w:color="auto"/>
                        <w:bottom w:val="none" w:sz="0" w:space="0" w:color="auto"/>
                        <w:right w:val="none" w:sz="0" w:space="0" w:color="auto"/>
                      </w:divBdr>
                    </w:div>
                  </w:divsChild>
                </w:div>
                <w:div w:id="544222209">
                  <w:marLeft w:val="0"/>
                  <w:marRight w:val="0"/>
                  <w:marTop w:val="0"/>
                  <w:marBottom w:val="0"/>
                  <w:divBdr>
                    <w:top w:val="none" w:sz="0" w:space="0" w:color="auto"/>
                    <w:left w:val="none" w:sz="0" w:space="0" w:color="auto"/>
                    <w:bottom w:val="none" w:sz="0" w:space="0" w:color="auto"/>
                    <w:right w:val="none" w:sz="0" w:space="0" w:color="auto"/>
                  </w:divBdr>
                  <w:divsChild>
                    <w:div w:id="218592849">
                      <w:marLeft w:val="0"/>
                      <w:marRight w:val="0"/>
                      <w:marTop w:val="0"/>
                      <w:marBottom w:val="0"/>
                      <w:divBdr>
                        <w:top w:val="none" w:sz="0" w:space="0" w:color="auto"/>
                        <w:left w:val="none" w:sz="0" w:space="0" w:color="auto"/>
                        <w:bottom w:val="none" w:sz="0" w:space="0" w:color="auto"/>
                        <w:right w:val="none" w:sz="0" w:space="0" w:color="auto"/>
                      </w:divBdr>
                    </w:div>
                  </w:divsChild>
                </w:div>
                <w:div w:id="691763936">
                  <w:marLeft w:val="0"/>
                  <w:marRight w:val="0"/>
                  <w:marTop w:val="0"/>
                  <w:marBottom w:val="0"/>
                  <w:divBdr>
                    <w:top w:val="none" w:sz="0" w:space="0" w:color="auto"/>
                    <w:left w:val="none" w:sz="0" w:space="0" w:color="auto"/>
                    <w:bottom w:val="none" w:sz="0" w:space="0" w:color="auto"/>
                    <w:right w:val="none" w:sz="0" w:space="0" w:color="auto"/>
                  </w:divBdr>
                  <w:divsChild>
                    <w:div w:id="238756123">
                      <w:marLeft w:val="0"/>
                      <w:marRight w:val="0"/>
                      <w:marTop w:val="0"/>
                      <w:marBottom w:val="0"/>
                      <w:divBdr>
                        <w:top w:val="none" w:sz="0" w:space="0" w:color="auto"/>
                        <w:left w:val="none" w:sz="0" w:space="0" w:color="auto"/>
                        <w:bottom w:val="none" w:sz="0" w:space="0" w:color="auto"/>
                        <w:right w:val="none" w:sz="0" w:space="0" w:color="auto"/>
                      </w:divBdr>
                    </w:div>
                  </w:divsChild>
                </w:div>
                <w:div w:id="302739947">
                  <w:marLeft w:val="0"/>
                  <w:marRight w:val="0"/>
                  <w:marTop w:val="0"/>
                  <w:marBottom w:val="0"/>
                  <w:divBdr>
                    <w:top w:val="none" w:sz="0" w:space="0" w:color="auto"/>
                    <w:left w:val="none" w:sz="0" w:space="0" w:color="auto"/>
                    <w:bottom w:val="none" w:sz="0" w:space="0" w:color="auto"/>
                    <w:right w:val="none" w:sz="0" w:space="0" w:color="auto"/>
                  </w:divBdr>
                  <w:divsChild>
                    <w:div w:id="1291546212">
                      <w:marLeft w:val="0"/>
                      <w:marRight w:val="0"/>
                      <w:marTop w:val="0"/>
                      <w:marBottom w:val="0"/>
                      <w:divBdr>
                        <w:top w:val="none" w:sz="0" w:space="0" w:color="auto"/>
                        <w:left w:val="none" w:sz="0" w:space="0" w:color="auto"/>
                        <w:bottom w:val="none" w:sz="0" w:space="0" w:color="auto"/>
                        <w:right w:val="none" w:sz="0" w:space="0" w:color="auto"/>
                      </w:divBdr>
                    </w:div>
                  </w:divsChild>
                </w:div>
                <w:div w:id="337075642">
                  <w:marLeft w:val="0"/>
                  <w:marRight w:val="0"/>
                  <w:marTop w:val="0"/>
                  <w:marBottom w:val="0"/>
                  <w:divBdr>
                    <w:top w:val="none" w:sz="0" w:space="0" w:color="auto"/>
                    <w:left w:val="none" w:sz="0" w:space="0" w:color="auto"/>
                    <w:bottom w:val="none" w:sz="0" w:space="0" w:color="auto"/>
                    <w:right w:val="none" w:sz="0" w:space="0" w:color="auto"/>
                  </w:divBdr>
                  <w:divsChild>
                    <w:div w:id="349262282">
                      <w:marLeft w:val="0"/>
                      <w:marRight w:val="0"/>
                      <w:marTop w:val="0"/>
                      <w:marBottom w:val="0"/>
                      <w:divBdr>
                        <w:top w:val="none" w:sz="0" w:space="0" w:color="auto"/>
                        <w:left w:val="none" w:sz="0" w:space="0" w:color="auto"/>
                        <w:bottom w:val="none" w:sz="0" w:space="0" w:color="auto"/>
                        <w:right w:val="none" w:sz="0" w:space="0" w:color="auto"/>
                      </w:divBdr>
                    </w:div>
                    <w:div w:id="1390956523">
                      <w:marLeft w:val="0"/>
                      <w:marRight w:val="0"/>
                      <w:marTop w:val="0"/>
                      <w:marBottom w:val="0"/>
                      <w:divBdr>
                        <w:top w:val="none" w:sz="0" w:space="0" w:color="auto"/>
                        <w:left w:val="none" w:sz="0" w:space="0" w:color="auto"/>
                        <w:bottom w:val="none" w:sz="0" w:space="0" w:color="auto"/>
                        <w:right w:val="none" w:sz="0" w:space="0" w:color="auto"/>
                      </w:divBdr>
                    </w:div>
                  </w:divsChild>
                </w:div>
                <w:div w:id="1536230280">
                  <w:marLeft w:val="0"/>
                  <w:marRight w:val="0"/>
                  <w:marTop w:val="0"/>
                  <w:marBottom w:val="0"/>
                  <w:divBdr>
                    <w:top w:val="none" w:sz="0" w:space="0" w:color="auto"/>
                    <w:left w:val="none" w:sz="0" w:space="0" w:color="auto"/>
                    <w:bottom w:val="none" w:sz="0" w:space="0" w:color="auto"/>
                    <w:right w:val="none" w:sz="0" w:space="0" w:color="auto"/>
                  </w:divBdr>
                  <w:divsChild>
                    <w:div w:id="554048636">
                      <w:marLeft w:val="0"/>
                      <w:marRight w:val="0"/>
                      <w:marTop w:val="0"/>
                      <w:marBottom w:val="0"/>
                      <w:divBdr>
                        <w:top w:val="none" w:sz="0" w:space="0" w:color="auto"/>
                        <w:left w:val="none" w:sz="0" w:space="0" w:color="auto"/>
                        <w:bottom w:val="none" w:sz="0" w:space="0" w:color="auto"/>
                        <w:right w:val="none" w:sz="0" w:space="0" w:color="auto"/>
                      </w:divBdr>
                    </w:div>
                  </w:divsChild>
                </w:div>
                <w:div w:id="648939823">
                  <w:marLeft w:val="0"/>
                  <w:marRight w:val="0"/>
                  <w:marTop w:val="0"/>
                  <w:marBottom w:val="0"/>
                  <w:divBdr>
                    <w:top w:val="none" w:sz="0" w:space="0" w:color="auto"/>
                    <w:left w:val="none" w:sz="0" w:space="0" w:color="auto"/>
                    <w:bottom w:val="none" w:sz="0" w:space="0" w:color="auto"/>
                    <w:right w:val="none" w:sz="0" w:space="0" w:color="auto"/>
                  </w:divBdr>
                  <w:divsChild>
                    <w:div w:id="1617524731">
                      <w:marLeft w:val="0"/>
                      <w:marRight w:val="0"/>
                      <w:marTop w:val="0"/>
                      <w:marBottom w:val="0"/>
                      <w:divBdr>
                        <w:top w:val="none" w:sz="0" w:space="0" w:color="auto"/>
                        <w:left w:val="none" w:sz="0" w:space="0" w:color="auto"/>
                        <w:bottom w:val="none" w:sz="0" w:space="0" w:color="auto"/>
                        <w:right w:val="none" w:sz="0" w:space="0" w:color="auto"/>
                      </w:divBdr>
                    </w:div>
                    <w:div w:id="2027754391">
                      <w:marLeft w:val="0"/>
                      <w:marRight w:val="0"/>
                      <w:marTop w:val="0"/>
                      <w:marBottom w:val="0"/>
                      <w:divBdr>
                        <w:top w:val="none" w:sz="0" w:space="0" w:color="auto"/>
                        <w:left w:val="none" w:sz="0" w:space="0" w:color="auto"/>
                        <w:bottom w:val="none" w:sz="0" w:space="0" w:color="auto"/>
                        <w:right w:val="none" w:sz="0" w:space="0" w:color="auto"/>
                      </w:divBdr>
                    </w:div>
                  </w:divsChild>
                </w:div>
                <w:div w:id="1102603983">
                  <w:marLeft w:val="0"/>
                  <w:marRight w:val="0"/>
                  <w:marTop w:val="0"/>
                  <w:marBottom w:val="0"/>
                  <w:divBdr>
                    <w:top w:val="none" w:sz="0" w:space="0" w:color="auto"/>
                    <w:left w:val="none" w:sz="0" w:space="0" w:color="auto"/>
                    <w:bottom w:val="none" w:sz="0" w:space="0" w:color="auto"/>
                    <w:right w:val="none" w:sz="0" w:space="0" w:color="auto"/>
                  </w:divBdr>
                  <w:divsChild>
                    <w:div w:id="707998245">
                      <w:marLeft w:val="0"/>
                      <w:marRight w:val="0"/>
                      <w:marTop w:val="0"/>
                      <w:marBottom w:val="0"/>
                      <w:divBdr>
                        <w:top w:val="none" w:sz="0" w:space="0" w:color="auto"/>
                        <w:left w:val="none" w:sz="0" w:space="0" w:color="auto"/>
                        <w:bottom w:val="none" w:sz="0" w:space="0" w:color="auto"/>
                        <w:right w:val="none" w:sz="0" w:space="0" w:color="auto"/>
                      </w:divBdr>
                    </w:div>
                  </w:divsChild>
                </w:div>
                <w:div w:id="1012073241">
                  <w:marLeft w:val="0"/>
                  <w:marRight w:val="0"/>
                  <w:marTop w:val="0"/>
                  <w:marBottom w:val="0"/>
                  <w:divBdr>
                    <w:top w:val="none" w:sz="0" w:space="0" w:color="auto"/>
                    <w:left w:val="none" w:sz="0" w:space="0" w:color="auto"/>
                    <w:bottom w:val="none" w:sz="0" w:space="0" w:color="auto"/>
                    <w:right w:val="none" w:sz="0" w:space="0" w:color="auto"/>
                  </w:divBdr>
                  <w:divsChild>
                    <w:div w:id="776145805">
                      <w:marLeft w:val="0"/>
                      <w:marRight w:val="0"/>
                      <w:marTop w:val="0"/>
                      <w:marBottom w:val="0"/>
                      <w:divBdr>
                        <w:top w:val="none" w:sz="0" w:space="0" w:color="auto"/>
                        <w:left w:val="none" w:sz="0" w:space="0" w:color="auto"/>
                        <w:bottom w:val="none" w:sz="0" w:space="0" w:color="auto"/>
                        <w:right w:val="none" w:sz="0" w:space="0" w:color="auto"/>
                      </w:divBdr>
                    </w:div>
                  </w:divsChild>
                </w:div>
                <w:div w:id="779491487">
                  <w:marLeft w:val="0"/>
                  <w:marRight w:val="0"/>
                  <w:marTop w:val="0"/>
                  <w:marBottom w:val="0"/>
                  <w:divBdr>
                    <w:top w:val="none" w:sz="0" w:space="0" w:color="auto"/>
                    <w:left w:val="none" w:sz="0" w:space="0" w:color="auto"/>
                    <w:bottom w:val="none" w:sz="0" w:space="0" w:color="auto"/>
                    <w:right w:val="none" w:sz="0" w:space="0" w:color="auto"/>
                  </w:divBdr>
                  <w:divsChild>
                    <w:div w:id="1341153985">
                      <w:marLeft w:val="0"/>
                      <w:marRight w:val="0"/>
                      <w:marTop w:val="0"/>
                      <w:marBottom w:val="0"/>
                      <w:divBdr>
                        <w:top w:val="none" w:sz="0" w:space="0" w:color="auto"/>
                        <w:left w:val="none" w:sz="0" w:space="0" w:color="auto"/>
                        <w:bottom w:val="none" w:sz="0" w:space="0" w:color="auto"/>
                        <w:right w:val="none" w:sz="0" w:space="0" w:color="auto"/>
                      </w:divBdr>
                    </w:div>
                  </w:divsChild>
                </w:div>
                <w:div w:id="1248924125">
                  <w:marLeft w:val="0"/>
                  <w:marRight w:val="0"/>
                  <w:marTop w:val="0"/>
                  <w:marBottom w:val="0"/>
                  <w:divBdr>
                    <w:top w:val="none" w:sz="0" w:space="0" w:color="auto"/>
                    <w:left w:val="none" w:sz="0" w:space="0" w:color="auto"/>
                    <w:bottom w:val="none" w:sz="0" w:space="0" w:color="auto"/>
                    <w:right w:val="none" w:sz="0" w:space="0" w:color="auto"/>
                  </w:divBdr>
                  <w:divsChild>
                    <w:div w:id="800153920">
                      <w:marLeft w:val="0"/>
                      <w:marRight w:val="0"/>
                      <w:marTop w:val="0"/>
                      <w:marBottom w:val="0"/>
                      <w:divBdr>
                        <w:top w:val="none" w:sz="0" w:space="0" w:color="auto"/>
                        <w:left w:val="none" w:sz="0" w:space="0" w:color="auto"/>
                        <w:bottom w:val="none" w:sz="0" w:space="0" w:color="auto"/>
                        <w:right w:val="none" w:sz="0" w:space="0" w:color="auto"/>
                      </w:divBdr>
                    </w:div>
                    <w:div w:id="1956978839">
                      <w:marLeft w:val="0"/>
                      <w:marRight w:val="0"/>
                      <w:marTop w:val="0"/>
                      <w:marBottom w:val="0"/>
                      <w:divBdr>
                        <w:top w:val="none" w:sz="0" w:space="0" w:color="auto"/>
                        <w:left w:val="none" w:sz="0" w:space="0" w:color="auto"/>
                        <w:bottom w:val="none" w:sz="0" w:space="0" w:color="auto"/>
                        <w:right w:val="none" w:sz="0" w:space="0" w:color="auto"/>
                      </w:divBdr>
                    </w:div>
                  </w:divsChild>
                </w:div>
                <w:div w:id="1010180898">
                  <w:marLeft w:val="0"/>
                  <w:marRight w:val="0"/>
                  <w:marTop w:val="0"/>
                  <w:marBottom w:val="0"/>
                  <w:divBdr>
                    <w:top w:val="none" w:sz="0" w:space="0" w:color="auto"/>
                    <w:left w:val="none" w:sz="0" w:space="0" w:color="auto"/>
                    <w:bottom w:val="none" w:sz="0" w:space="0" w:color="auto"/>
                    <w:right w:val="none" w:sz="0" w:space="0" w:color="auto"/>
                  </w:divBdr>
                  <w:divsChild>
                    <w:div w:id="1617057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700470">
          <w:marLeft w:val="0"/>
          <w:marRight w:val="0"/>
          <w:marTop w:val="0"/>
          <w:marBottom w:val="0"/>
          <w:divBdr>
            <w:top w:val="none" w:sz="0" w:space="0" w:color="auto"/>
            <w:left w:val="none" w:sz="0" w:space="0" w:color="auto"/>
            <w:bottom w:val="none" w:sz="0" w:space="0" w:color="auto"/>
            <w:right w:val="none" w:sz="0" w:space="0" w:color="auto"/>
          </w:divBdr>
        </w:div>
        <w:div w:id="74402724">
          <w:marLeft w:val="0"/>
          <w:marRight w:val="0"/>
          <w:marTop w:val="0"/>
          <w:marBottom w:val="0"/>
          <w:divBdr>
            <w:top w:val="none" w:sz="0" w:space="0" w:color="auto"/>
            <w:left w:val="none" w:sz="0" w:space="0" w:color="auto"/>
            <w:bottom w:val="none" w:sz="0" w:space="0" w:color="auto"/>
            <w:right w:val="none" w:sz="0" w:space="0" w:color="auto"/>
          </w:divBdr>
        </w:div>
        <w:div w:id="74673105">
          <w:marLeft w:val="0"/>
          <w:marRight w:val="0"/>
          <w:marTop w:val="0"/>
          <w:marBottom w:val="0"/>
          <w:divBdr>
            <w:top w:val="none" w:sz="0" w:space="0" w:color="auto"/>
            <w:left w:val="none" w:sz="0" w:space="0" w:color="auto"/>
            <w:bottom w:val="none" w:sz="0" w:space="0" w:color="auto"/>
            <w:right w:val="none" w:sz="0" w:space="0" w:color="auto"/>
          </w:divBdr>
        </w:div>
        <w:div w:id="75135507">
          <w:marLeft w:val="0"/>
          <w:marRight w:val="0"/>
          <w:marTop w:val="0"/>
          <w:marBottom w:val="0"/>
          <w:divBdr>
            <w:top w:val="none" w:sz="0" w:space="0" w:color="auto"/>
            <w:left w:val="none" w:sz="0" w:space="0" w:color="auto"/>
            <w:bottom w:val="none" w:sz="0" w:space="0" w:color="auto"/>
            <w:right w:val="none" w:sz="0" w:space="0" w:color="auto"/>
          </w:divBdr>
        </w:div>
        <w:div w:id="615336872">
          <w:marLeft w:val="0"/>
          <w:marRight w:val="0"/>
          <w:marTop w:val="0"/>
          <w:marBottom w:val="0"/>
          <w:divBdr>
            <w:top w:val="none" w:sz="0" w:space="0" w:color="auto"/>
            <w:left w:val="none" w:sz="0" w:space="0" w:color="auto"/>
            <w:bottom w:val="none" w:sz="0" w:space="0" w:color="auto"/>
            <w:right w:val="none" w:sz="0" w:space="0" w:color="auto"/>
          </w:divBdr>
          <w:divsChild>
            <w:div w:id="665400551">
              <w:marLeft w:val="-75"/>
              <w:marRight w:val="0"/>
              <w:marTop w:val="30"/>
              <w:marBottom w:val="30"/>
              <w:divBdr>
                <w:top w:val="none" w:sz="0" w:space="0" w:color="auto"/>
                <w:left w:val="none" w:sz="0" w:space="0" w:color="auto"/>
                <w:bottom w:val="none" w:sz="0" w:space="0" w:color="auto"/>
                <w:right w:val="none" w:sz="0" w:space="0" w:color="auto"/>
              </w:divBdr>
              <w:divsChild>
                <w:div w:id="1653632935">
                  <w:marLeft w:val="0"/>
                  <w:marRight w:val="0"/>
                  <w:marTop w:val="0"/>
                  <w:marBottom w:val="0"/>
                  <w:divBdr>
                    <w:top w:val="none" w:sz="0" w:space="0" w:color="auto"/>
                    <w:left w:val="none" w:sz="0" w:space="0" w:color="auto"/>
                    <w:bottom w:val="none" w:sz="0" w:space="0" w:color="auto"/>
                    <w:right w:val="none" w:sz="0" w:space="0" w:color="auto"/>
                  </w:divBdr>
                  <w:divsChild>
                    <w:div w:id="80218632">
                      <w:marLeft w:val="0"/>
                      <w:marRight w:val="0"/>
                      <w:marTop w:val="0"/>
                      <w:marBottom w:val="0"/>
                      <w:divBdr>
                        <w:top w:val="none" w:sz="0" w:space="0" w:color="auto"/>
                        <w:left w:val="none" w:sz="0" w:space="0" w:color="auto"/>
                        <w:bottom w:val="none" w:sz="0" w:space="0" w:color="auto"/>
                        <w:right w:val="none" w:sz="0" w:space="0" w:color="auto"/>
                      </w:divBdr>
                    </w:div>
                  </w:divsChild>
                </w:div>
                <w:div w:id="97525793">
                  <w:marLeft w:val="0"/>
                  <w:marRight w:val="0"/>
                  <w:marTop w:val="0"/>
                  <w:marBottom w:val="0"/>
                  <w:divBdr>
                    <w:top w:val="none" w:sz="0" w:space="0" w:color="auto"/>
                    <w:left w:val="none" w:sz="0" w:space="0" w:color="auto"/>
                    <w:bottom w:val="none" w:sz="0" w:space="0" w:color="auto"/>
                    <w:right w:val="none" w:sz="0" w:space="0" w:color="auto"/>
                  </w:divBdr>
                  <w:divsChild>
                    <w:div w:id="2130279576">
                      <w:marLeft w:val="0"/>
                      <w:marRight w:val="0"/>
                      <w:marTop w:val="0"/>
                      <w:marBottom w:val="0"/>
                      <w:divBdr>
                        <w:top w:val="none" w:sz="0" w:space="0" w:color="auto"/>
                        <w:left w:val="none" w:sz="0" w:space="0" w:color="auto"/>
                        <w:bottom w:val="none" w:sz="0" w:space="0" w:color="auto"/>
                        <w:right w:val="none" w:sz="0" w:space="0" w:color="auto"/>
                      </w:divBdr>
                    </w:div>
                  </w:divsChild>
                </w:div>
                <w:div w:id="132605022">
                  <w:marLeft w:val="0"/>
                  <w:marRight w:val="0"/>
                  <w:marTop w:val="0"/>
                  <w:marBottom w:val="0"/>
                  <w:divBdr>
                    <w:top w:val="none" w:sz="0" w:space="0" w:color="auto"/>
                    <w:left w:val="none" w:sz="0" w:space="0" w:color="auto"/>
                    <w:bottom w:val="none" w:sz="0" w:space="0" w:color="auto"/>
                    <w:right w:val="none" w:sz="0" w:space="0" w:color="auto"/>
                  </w:divBdr>
                  <w:divsChild>
                    <w:div w:id="263194775">
                      <w:marLeft w:val="0"/>
                      <w:marRight w:val="0"/>
                      <w:marTop w:val="0"/>
                      <w:marBottom w:val="0"/>
                      <w:divBdr>
                        <w:top w:val="none" w:sz="0" w:space="0" w:color="auto"/>
                        <w:left w:val="none" w:sz="0" w:space="0" w:color="auto"/>
                        <w:bottom w:val="none" w:sz="0" w:space="0" w:color="auto"/>
                        <w:right w:val="none" w:sz="0" w:space="0" w:color="auto"/>
                      </w:divBdr>
                    </w:div>
                  </w:divsChild>
                </w:div>
                <w:div w:id="147747930">
                  <w:marLeft w:val="0"/>
                  <w:marRight w:val="0"/>
                  <w:marTop w:val="0"/>
                  <w:marBottom w:val="0"/>
                  <w:divBdr>
                    <w:top w:val="none" w:sz="0" w:space="0" w:color="auto"/>
                    <w:left w:val="none" w:sz="0" w:space="0" w:color="auto"/>
                    <w:bottom w:val="none" w:sz="0" w:space="0" w:color="auto"/>
                    <w:right w:val="none" w:sz="0" w:space="0" w:color="auto"/>
                  </w:divBdr>
                  <w:divsChild>
                    <w:div w:id="633366425">
                      <w:marLeft w:val="0"/>
                      <w:marRight w:val="0"/>
                      <w:marTop w:val="0"/>
                      <w:marBottom w:val="0"/>
                      <w:divBdr>
                        <w:top w:val="none" w:sz="0" w:space="0" w:color="auto"/>
                        <w:left w:val="none" w:sz="0" w:space="0" w:color="auto"/>
                        <w:bottom w:val="none" w:sz="0" w:space="0" w:color="auto"/>
                        <w:right w:val="none" w:sz="0" w:space="0" w:color="auto"/>
                      </w:divBdr>
                    </w:div>
                  </w:divsChild>
                </w:div>
                <w:div w:id="1912734262">
                  <w:marLeft w:val="0"/>
                  <w:marRight w:val="0"/>
                  <w:marTop w:val="0"/>
                  <w:marBottom w:val="0"/>
                  <w:divBdr>
                    <w:top w:val="none" w:sz="0" w:space="0" w:color="auto"/>
                    <w:left w:val="none" w:sz="0" w:space="0" w:color="auto"/>
                    <w:bottom w:val="none" w:sz="0" w:space="0" w:color="auto"/>
                    <w:right w:val="none" w:sz="0" w:space="0" w:color="auto"/>
                  </w:divBdr>
                  <w:divsChild>
                    <w:div w:id="163202072">
                      <w:marLeft w:val="0"/>
                      <w:marRight w:val="0"/>
                      <w:marTop w:val="0"/>
                      <w:marBottom w:val="0"/>
                      <w:divBdr>
                        <w:top w:val="none" w:sz="0" w:space="0" w:color="auto"/>
                        <w:left w:val="none" w:sz="0" w:space="0" w:color="auto"/>
                        <w:bottom w:val="none" w:sz="0" w:space="0" w:color="auto"/>
                        <w:right w:val="none" w:sz="0" w:space="0" w:color="auto"/>
                      </w:divBdr>
                    </w:div>
                  </w:divsChild>
                </w:div>
                <w:div w:id="1805077966">
                  <w:marLeft w:val="0"/>
                  <w:marRight w:val="0"/>
                  <w:marTop w:val="0"/>
                  <w:marBottom w:val="0"/>
                  <w:divBdr>
                    <w:top w:val="none" w:sz="0" w:space="0" w:color="auto"/>
                    <w:left w:val="none" w:sz="0" w:space="0" w:color="auto"/>
                    <w:bottom w:val="none" w:sz="0" w:space="0" w:color="auto"/>
                    <w:right w:val="none" w:sz="0" w:space="0" w:color="auto"/>
                  </w:divBdr>
                  <w:divsChild>
                    <w:div w:id="301496832">
                      <w:marLeft w:val="0"/>
                      <w:marRight w:val="0"/>
                      <w:marTop w:val="0"/>
                      <w:marBottom w:val="0"/>
                      <w:divBdr>
                        <w:top w:val="none" w:sz="0" w:space="0" w:color="auto"/>
                        <w:left w:val="none" w:sz="0" w:space="0" w:color="auto"/>
                        <w:bottom w:val="none" w:sz="0" w:space="0" w:color="auto"/>
                        <w:right w:val="none" w:sz="0" w:space="0" w:color="auto"/>
                      </w:divBdr>
                    </w:div>
                  </w:divsChild>
                </w:div>
                <w:div w:id="2088191592">
                  <w:marLeft w:val="0"/>
                  <w:marRight w:val="0"/>
                  <w:marTop w:val="0"/>
                  <w:marBottom w:val="0"/>
                  <w:divBdr>
                    <w:top w:val="none" w:sz="0" w:space="0" w:color="auto"/>
                    <w:left w:val="none" w:sz="0" w:space="0" w:color="auto"/>
                    <w:bottom w:val="none" w:sz="0" w:space="0" w:color="auto"/>
                    <w:right w:val="none" w:sz="0" w:space="0" w:color="auto"/>
                  </w:divBdr>
                  <w:divsChild>
                    <w:div w:id="317149506">
                      <w:marLeft w:val="0"/>
                      <w:marRight w:val="0"/>
                      <w:marTop w:val="0"/>
                      <w:marBottom w:val="0"/>
                      <w:divBdr>
                        <w:top w:val="none" w:sz="0" w:space="0" w:color="auto"/>
                        <w:left w:val="none" w:sz="0" w:space="0" w:color="auto"/>
                        <w:bottom w:val="none" w:sz="0" w:space="0" w:color="auto"/>
                        <w:right w:val="none" w:sz="0" w:space="0" w:color="auto"/>
                      </w:divBdr>
                    </w:div>
                  </w:divsChild>
                </w:div>
                <w:div w:id="339284353">
                  <w:marLeft w:val="0"/>
                  <w:marRight w:val="0"/>
                  <w:marTop w:val="0"/>
                  <w:marBottom w:val="0"/>
                  <w:divBdr>
                    <w:top w:val="none" w:sz="0" w:space="0" w:color="auto"/>
                    <w:left w:val="none" w:sz="0" w:space="0" w:color="auto"/>
                    <w:bottom w:val="none" w:sz="0" w:space="0" w:color="auto"/>
                    <w:right w:val="none" w:sz="0" w:space="0" w:color="auto"/>
                  </w:divBdr>
                  <w:divsChild>
                    <w:div w:id="351153773">
                      <w:marLeft w:val="0"/>
                      <w:marRight w:val="0"/>
                      <w:marTop w:val="0"/>
                      <w:marBottom w:val="0"/>
                      <w:divBdr>
                        <w:top w:val="none" w:sz="0" w:space="0" w:color="auto"/>
                        <w:left w:val="none" w:sz="0" w:space="0" w:color="auto"/>
                        <w:bottom w:val="none" w:sz="0" w:space="0" w:color="auto"/>
                        <w:right w:val="none" w:sz="0" w:space="0" w:color="auto"/>
                      </w:divBdr>
                    </w:div>
                  </w:divsChild>
                </w:div>
                <w:div w:id="957184136">
                  <w:marLeft w:val="0"/>
                  <w:marRight w:val="0"/>
                  <w:marTop w:val="0"/>
                  <w:marBottom w:val="0"/>
                  <w:divBdr>
                    <w:top w:val="none" w:sz="0" w:space="0" w:color="auto"/>
                    <w:left w:val="none" w:sz="0" w:space="0" w:color="auto"/>
                    <w:bottom w:val="none" w:sz="0" w:space="0" w:color="auto"/>
                    <w:right w:val="none" w:sz="0" w:space="0" w:color="auto"/>
                  </w:divBdr>
                  <w:divsChild>
                    <w:div w:id="370804241">
                      <w:marLeft w:val="0"/>
                      <w:marRight w:val="0"/>
                      <w:marTop w:val="0"/>
                      <w:marBottom w:val="0"/>
                      <w:divBdr>
                        <w:top w:val="none" w:sz="0" w:space="0" w:color="auto"/>
                        <w:left w:val="none" w:sz="0" w:space="0" w:color="auto"/>
                        <w:bottom w:val="none" w:sz="0" w:space="0" w:color="auto"/>
                        <w:right w:val="none" w:sz="0" w:space="0" w:color="auto"/>
                      </w:divBdr>
                    </w:div>
                  </w:divsChild>
                </w:div>
                <w:div w:id="436872867">
                  <w:marLeft w:val="0"/>
                  <w:marRight w:val="0"/>
                  <w:marTop w:val="0"/>
                  <w:marBottom w:val="0"/>
                  <w:divBdr>
                    <w:top w:val="none" w:sz="0" w:space="0" w:color="auto"/>
                    <w:left w:val="none" w:sz="0" w:space="0" w:color="auto"/>
                    <w:bottom w:val="none" w:sz="0" w:space="0" w:color="auto"/>
                    <w:right w:val="none" w:sz="0" w:space="0" w:color="auto"/>
                  </w:divBdr>
                  <w:divsChild>
                    <w:div w:id="930161100">
                      <w:marLeft w:val="0"/>
                      <w:marRight w:val="0"/>
                      <w:marTop w:val="0"/>
                      <w:marBottom w:val="0"/>
                      <w:divBdr>
                        <w:top w:val="none" w:sz="0" w:space="0" w:color="auto"/>
                        <w:left w:val="none" w:sz="0" w:space="0" w:color="auto"/>
                        <w:bottom w:val="none" w:sz="0" w:space="0" w:color="auto"/>
                        <w:right w:val="none" w:sz="0" w:space="0" w:color="auto"/>
                      </w:divBdr>
                    </w:div>
                  </w:divsChild>
                </w:div>
                <w:div w:id="456290904">
                  <w:marLeft w:val="0"/>
                  <w:marRight w:val="0"/>
                  <w:marTop w:val="0"/>
                  <w:marBottom w:val="0"/>
                  <w:divBdr>
                    <w:top w:val="none" w:sz="0" w:space="0" w:color="auto"/>
                    <w:left w:val="none" w:sz="0" w:space="0" w:color="auto"/>
                    <w:bottom w:val="none" w:sz="0" w:space="0" w:color="auto"/>
                    <w:right w:val="none" w:sz="0" w:space="0" w:color="auto"/>
                  </w:divBdr>
                  <w:divsChild>
                    <w:div w:id="904603992">
                      <w:marLeft w:val="0"/>
                      <w:marRight w:val="0"/>
                      <w:marTop w:val="0"/>
                      <w:marBottom w:val="0"/>
                      <w:divBdr>
                        <w:top w:val="none" w:sz="0" w:space="0" w:color="auto"/>
                        <w:left w:val="none" w:sz="0" w:space="0" w:color="auto"/>
                        <w:bottom w:val="none" w:sz="0" w:space="0" w:color="auto"/>
                        <w:right w:val="none" w:sz="0" w:space="0" w:color="auto"/>
                      </w:divBdr>
                    </w:div>
                  </w:divsChild>
                </w:div>
                <w:div w:id="600528242">
                  <w:marLeft w:val="0"/>
                  <w:marRight w:val="0"/>
                  <w:marTop w:val="0"/>
                  <w:marBottom w:val="0"/>
                  <w:divBdr>
                    <w:top w:val="none" w:sz="0" w:space="0" w:color="auto"/>
                    <w:left w:val="none" w:sz="0" w:space="0" w:color="auto"/>
                    <w:bottom w:val="none" w:sz="0" w:space="0" w:color="auto"/>
                    <w:right w:val="none" w:sz="0" w:space="0" w:color="auto"/>
                  </w:divBdr>
                  <w:divsChild>
                    <w:div w:id="1616866980">
                      <w:marLeft w:val="0"/>
                      <w:marRight w:val="0"/>
                      <w:marTop w:val="0"/>
                      <w:marBottom w:val="0"/>
                      <w:divBdr>
                        <w:top w:val="none" w:sz="0" w:space="0" w:color="auto"/>
                        <w:left w:val="none" w:sz="0" w:space="0" w:color="auto"/>
                        <w:bottom w:val="none" w:sz="0" w:space="0" w:color="auto"/>
                        <w:right w:val="none" w:sz="0" w:space="0" w:color="auto"/>
                      </w:divBdr>
                    </w:div>
                  </w:divsChild>
                </w:div>
                <w:div w:id="619727415">
                  <w:marLeft w:val="0"/>
                  <w:marRight w:val="0"/>
                  <w:marTop w:val="0"/>
                  <w:marBottom w:val="0"/>
                  <w:divBdr>
                    <w:top w:val="none" w:sz="0" w:space="0" w:color="auto"/>
                    <w:left w:val="none" w:sz="0" w:space="0" w:color="auto"/>
                    <w:bottom w:val="none" w:sz="0" w:space="0" w:color="auto"/>
                    <w:right w:val="none" w:sz="0" w:space="0" w:color="auto"/>
                  </w:divBdr>
                  <w:divsChild>
                    <w:div w:id="1112670306">
                      <w:marLeft w:val="0"/>
                      <w:marRight w:val="0"/>
                      <w:marTop w:val="0"/>
                      <w:marBottom w:val="0"/>
                      <w:divBdr>
                        <w:top w:val="none" w:sz="0" w:space="0" w:color="auto"/>
                        <w:left w:val="none" w:sz="0" w:space="0" w:color="auto"/>
                        <w:bottom w:val="none" w:sz="0" w:space="0" w:color="auto"/>
                        <w:right w:val="none" w:sz="0" w:space="0" w:color="auto"/>
                      </w:divBdr>
                    </w:div>
                  </w:divsChild>
                </w:div>
                <w:div w:id="644746108">
                  <w:marLeft w:val="0"/>
                  <w:marRight w:val="0"/>
                  <w:marTop w:val="0"/>
                  <w:marBottom w:val="0"/>
                  <w:divBdr>
                    <w:top w:val="none" w:sz="0" w:space="0" w:color="auto"/>
                    <w:left w:val="none" w:sz="0" w:space="0" w:color="auto"/>
                    <w:bottom w:val="none" w:sz="0" w:space="0" w:color="auto"/>
                    <w:right w:val="none" w:sz="0" w:space="0" w:color="auto"/>
                  </w:divBdr>
                  <w:divsChild>
                    <w:div w:id="1047804026">
                      <w:marLeft w:val="0"/>
                      <w:marRight w:val="0"/>
                      <w:marTop w:val="0"/>
                      <w:marBottom w:val="0"/>
                      <w:divBdr>
                        <w:top w:val="none" w:sz="0" w:space="0" w:color="auto"/>
                        <w:left w:val="none" w:sz="0" w:space="0" w:color="auto"/>
                        <w:bottom w:val="none" w:sz="0" w:space="0" w:color="auto"/>
                        <w:right w:val="none" w:sz="0" w:space="0" w:color="auto"/>
                      </w:divBdr>
                    </w:div>
                  </w:divsChild>
                </w:div>
                <w:div w:id="1381713464">
                  <w:marLeft w:val="0"/>
                  <w:marRight w:val="0"/>
                  <w:marTop w:val="0"/>
                  <w:marBottom w:val="0"/>
                  <w:divBdr>
                    <w:top w:val="none" w:sz="0" w:space="0" w:color="auto"/>
                    <w:left w:val="none" w:sz="0" w:space="0" w:color="auto"/>
                    <w:bottom w:val="none" w:sz="0" w:space="0" w:color="auto"/>
                    <w:right w:val="none" w:sz="0" w:space="0" w:color="auto"/>
                  </w:divBdr>
                  <w:divsChild>
                    <w:div w:id="693114897">
                      <w:marLeft w:val="0"/>
                      <w:marRight w:val="0"/>
                      <w:marTop w:val="0"/>
                      <w:marBottom w:val="0"/>
                      <w:divBdr>
                        <w:top w:val="none" w:sz="0" w:space="0" w:color="auto"/>
                        <w:left w:val="none" w:sz="0" w:space="0" w:color="auto"/>
                        <w:bottom w:val="none" w:sz="0" w:space="0" w:color="auto"/>
                        <w:right w:val="none" w:sz="0" w:space="0" w:color="auto"/>
                      </w:divBdr>
                    </w:div>
                  </w:divsChild>
                </w:div>
                <w:div w:id="1697074953">
                  <w:marLeft w:val="0"/>
                  <w:marRight w:val="0"/>
                  <w:marTop w:val="0"/>
                  <w:marBottom w:val="0"/>
                  <w:divBdr>
                    <w:top w:val="none" w:sz="0" w:space="0" w:color="auto"/>
                    <w:left w:val="none" w:sz="0" w:space="0" w:color="auto"/>
                    <w:bottom w:val="none" w:sz="0" w:space="0" w:color="auto"/>
                    <w:right w:val="none" w:sz="0" w:space="0" w:color="auto"/>
                  </w:divBdr>
                  <w:divsChild>
                    <w:div w:id="695275494">
                      <w:marLeft w:val="0"/>
                      <w:marRight w:val="0"/>
                      <w:marTop w:val="0"/>
                      <w:marBottom w:val="0"/>
                      <w:divBdr>
                        <w:top w:val="none" w:sz="0" w:space="0" w:color="auto"/>
                        <w:left w:val="none" w:sz="0" w:space="0" w:color="auto"/>
                        <w:bottom w:val="none" w:sz="0" w:space="0" w:color="auto"/>
                        <w:right w:val="none" w:sz="0" w:space="0" w:color="auto"/>
                      </w:divBdr>
                    </w:div>
                  </w:divsChild>
                </w:div>
                <w:div w:id="1167786112">
                  <w:marLeft w:val="0"/>
                  <w:marRight w:val="0"/>
                  <w:marTop w:val="0"/>
                  <w:marBottom w:val="0"/>
                  <w:divBdr>
                    <w:top w:val="none" w:sz="0" w:space="0" w:color="auto"/>
                    <w:left w:val="none" w:sz="0" w:space="0" w:color="auto"/>
                    <w:bottom w:val="none" w:sz="0" w:space="0" w:color="auto"/>
                    <w:right w:val="none" w:sz="0" w:space="0" w:color="auto"/>
                  </w:divBdr>
                  <w:divsChild>
                    <w:div w:id="896433800">
                      <w:marLeft w:val="0"/>
                      <w:marRight w:val="0"/>
                      <w:marTop w:val="0"/>
                      <w:marBottom w:val="0"/>
                      <w:divBdr>
                        <w:top w:val="none" w:sz="0" w:space="0" w:color="auto"/>
                        <w:left w:val="none" w:sz="0" w:space="0" w:color="auto"/>
                        <w:bottom w:val="none" w:sz="0" w:space="0" w:color="auto"/>
                        <w:right w:val="none" w:sz="0" w:space="0" w:color="auto"/>
                      </w:divBdr>
                    </w:div>
                  </w:divsChild>
                </w:div>
                <w:div w:id="1807310499">
                  <w:marLeft w:val="0"/>
                  <w:marRight w:val="0"/>
                  <w:marTop w:val="0"/>
                  <w:marBottom w:val="0"/>
                  <w:divBdr>
                    <w:top w:val="none" w:sz="0" w:space="0" w:color="auto"/>
                    <w:left w:val="none" w:sz="0" w:space="0" w:color="auto"/>
                    <w:bottom w:val="none" w:sz="0" w:space="0" w:color="auto"/>
                    <w:right w:val="none" w:sz="0" w:space="0" w:color="auto"/>
                  </w:divBdr>
                  <w:divsChild>
                    <w:div w:id="937448053">
                      <w:marLeft w:val="0"/>
                      <w:marRight w:val="0"/>
                      <w:marTop w:val="0"/>
                      <w:marBottom w:val="0"/>
                      <w:divBdr>
                        <w:top w:val="none" w:sz="0" w:space="0" w:color="auto"/>
                        <w:left w:val="none" w:sz="0" w:space="0" w:color="auto"/>
                        <w:bottom w:val="none" w:sz="0" w:space="0" w:color="auto"/>
                        <w:right w:val="none" w:sz="0" w:space="0" w:color="auto"/>
                      </w:divBdr>
                    </w:div>
                  </w:divsChild>
                </w:div>
                <w:div w:id="954942394">
                  <w:marLeft w:val="0"/>
                  <w:marRight w:val="0"/>
                  <w:marTop w:val="0"/>
                  <w:marBottom w:val="0"/>
                  <w:divBdr>
                    <w:top w:val="none" w:sz="0" w:space="0" w:color="auto"/>
                    <w:left w:val="none" w:sz="0" w:space="0" w:color="auto"/>
                    <w:bottom w:val="none" w:sz="0" w:space="0" w:color="auto"/>
                    <w:right w:val="none" w:sz="0" w:space="0" w:color="auto"/>
                  </w:divBdr>
                  <w:divsChild>
                    <w:div w:id="1288270811">
                      <w:marLeft w:val="0"/>
                      <w:marRight w:val="0"/>
                      <w:marTop w:val="0"/>
                      <w:marBottom w:val="0"/>
                      <w:divBdr>
                        <w:top w:val="none" w:sz="0" w:space="0" w:color="auto"/>
                        <w:left w:val="none" w:sz="0" w:space="0" w:color="auto"/>
                        <w:bottom w:val="none" w:sz="0" w:space="0" w:color="auto"/>
                        <w:right w:val="none" w:sz="0" w:space="0" w:color="auto"/>
                      </w:divBdr>
                    </w:div>
                  </w:divsChild>
                </w:div>
                <w:div w:id="1473253896">
                  <w:marLeft w:val="0"/>
                  <w:marRight w:val="0"/>
                  <w:marTop w:val="0"/>
                  <w:marBottom w:val="0"/>
                  <w:divBdr>
                    <w:top w:val="none" w:sz="0" w:space="0" w:color="auto"/>
                    <w:left w:val="none" w:sz="0" w:space="0" w:color="auto"/>
                    <w:bottom w:val="none" w:sz="0" w:space="0" w:color="auto"/>
                    <w:right w:val="none" w:sz="0" w:space="0" w:color="auto"/>
                  </w:divBdr>
                  <w:divsChild>
                    <w:div w:id="1673293881">
                      <w:marLeft w:val="0"/>
                      <w:marRight w:val="0"/>
                      <w:marTop w:val="0"/>
                      <w:marBottom w:val="0"/>
                      <w:divBdr>
                        <w:top w:val="none" w:sz="0" w:space="0" w:color="auto"/>
                        <w:left w:val="none" w:sz="0" w:space="0" w:color="auto"/>
                        <w:bottom w:val="none" w:sz="0" w:space="0" w:color="auto"/>
                        <w:right w:val="none" w:sz="0" w:space="0" w:color="auto"/>
                      </w:divBdr>
                    </w:div>
                  </w:divsChild>
                </w:div>
                <w:div w:id="1520656509">
                  <w:marLeft w:val="0"/>
                  <w:marRight w:val="0"/>
                  <w:marTop w:val="0"/>
                  <w:marBottom w:val="0"/>
                  <w:divBdr>
                    <w:top w:val="none" w:sz="0" w:space="0" w:color="auto"/>
                    <w:left w:val="none" w:sz="0" w:space="0" w:color="auto"/>
                    <w:bottom w:val="none" w:sz="0" w:space="0" w:color="auto"/>
                    <w:right w:val="none" w:sz="0" w:space="0" w:color="auto"/>
                  </w:divBdr>
                  <w:divsChild>
                    <w:div w:id="1573463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828603">
          <w:marLeft w:val="0"/>
          <w:marRight w:val="0"/>
          <w:marTop w:val="0"/>
          <w:marBottom w:val="0"/>
          <w:divBdr>
            <w:top w:val="none" w:sz="0" w:space="0" w:color="auto"/>
            <w:left w:val="none" w:sz="0" w:space="0" w:color="auto"/>
            <w:bottom w:val="none" w:sz="0" w:space="0" w:color="auto"/>
            <w:right w:val="none" w:sz="0" w:space="0" w:color="auto"/>
          </w:divBdr>
        </w:div>
        <w:div w:id="101265684">
          <w:marLeft w:val="0"/>
          <w:marRight w:val="0"/>
          <w:marTop w:val="0"/>
          <w:marBottom w:val="0"/>
          <w:divBdr>
            <w:top w:val="none" w:sz="0" w:space="0" w:color="auto"/>
            <w:left w:val="none" w:sz="0" w:space="0" w:color="auto"/>
            <w:bottom w:val="none" w:sz="0" w:space="0" w:color="auto"/>
            <w:right w:val="none" w:sz="0" w:space="0" w:color="auto"/>
          </w:divBdr>
        </w:div>
        <w:div w:id="107816949">
          <w:marLeft w:val="0"/>
          <w:marRight w:val="0"/>
          <w:marTop w:val="0"/>
          <w:marBottom w:val="0"/>
          <w:divBdr>
            <w:top w:val="none" w:sz="0" w:space="0" w:color="auto"/>
            <w:left w:val="none" w:sz="0" w:space="0" w:color="auto"/>
            <w:bottom w:val="none" w:sz="0" w:space="0" w:color="auto"/>
            <w:right w:val="none" w:sz="0" w:space="0" w:color="auto"/>
          </w:divBdr>
        </w:div>
        <w:div w:id="128521143">
          <w:marLeft w:val="0"/>
          <w:marRight w:val="0"/>
          <w:marTop w:val="0"/>
          <w:marBottom w:val="0"/>
          <w:divBdr>
            <w:top w:val="none" w:sz="0" w:space="0" w:color="auto"/>
            <w:left w:val="none" w:sz="0" w:space="0" w:color="auto"/>
            <w:bottom w:val="none" w:sz="0" w:space="0" w:color="auto"/>
            <w:right w:val="none" w:sz="0" w:space="0" w:color="auto"/>
          </w:divBdr>
        </w:div>
        <w:div w:id="131561966">
          <w:marLeft w:val="0"/>
          <w:marRight w:val="0"/>
          <w:marTop w:val="0"/>
          <w:marBottom w:val="0"/>
          <w:divBdr>
            <w:top w:val="none" w:sz="0" w:space="0" w:color="auto"/>
            <w:left w:val="none" w:sz="0" w:space="0" w:color="auto"/>
            <w:bottom w:val="none" w:sz="0" w:space="0" w:color="auto"/>
            <w:right w:val="none" w:sz="0" w:space="0" w:color="auto"/>
          </w:divBdr>
        </w:div>
        <w:div w:id="153496978">
          <w:marLeft w:val="0"/>
          <w:marRight w:val="0"/>
          <w:marTop w:val="0"/>
          <w:marBottom w:val="0"/>
          <w:divBdr>
            <w:top w:val="none" w:sz="0" w:space="0" w:color="auto"/>
            <w:left w:val="none" w:sz="0" w:space="0" w:color="auto"/>
            <w:bottom w:val="none" w:sz="0" w:space="0" w:color="auto"/>
            <w:right w:val="none" w:sz="0" w:space="0" w:color="auto"/>
          </w:divBdr>
        </w:div>
        <w:div w:id="241990761">
          <w:marLeft w:val="0"/>
          <w:marRight w:val="0"/>
          <w:marTop w:val="0"/>
          <w:marBottom w:val="0"/>
          <w:divBdr>
            <w:top w:val="none" w:sz="0" w:space="0" w:color="auto"/>
            <w:left w:val="none" w:sz="0" w:space="0" w:color="auto"/>
            <w:bottom w:val="none" w:sz="0" w:space="0" w:color="auto"/>
            <w:right w:val="none" w:sz="0" w:space="0" w:color="auto"/>
          </w:divBdr>
        </w:div>
        <w:div w:id="248194894">
          <w:marLeft w:val="0"/>
          <w:marRight w:val="0"/>
          <w:marTop w:val="0"/>
          <w:marBottom w:val="0"/>
          <w:divBdr>
            <w:top w:val="none" w:sz="0" w:space="0" w:color="auto"/>
            <w:left w:val="none" w:sz="0" w:space="0" w:color="auto"/>
            <w:bottom w:val="none" w:sz="0" w:space="0" w:color="auto"/>
            <w:right w:val="none" w:sz="0" w:space="0" w:color="auto"/>
          </w:divBdr>
          <w:divsChild>
            <w:div w:id="1070035399">
              <w:marLeft w:val="-75"/>
              <w:marRight w:val="0"/>
              <w:marTop w:val="30"/>
              <w:marBottom w:val="30"/>
              <w:divBdr>
                <w:top w:val="none" w:sz="0" w:space="0" w:color="auto"/>
                <w:left w:val="none" w:sz="0" w:space="0" w:color="auto"/>
                <w:bottom w:val="none" w:sz="0" w:space="0" w:color="auto"/>
                <w:right w:val="none" w:sz="0" w:space="0" w:color="auto"/>
              </w:divBdr>
              <w:divsChild>
                <w:div w:id="297538703">
                  <w:marLeft w:val="0"/>
                  <w:marRight w:val="0"/>
                  <w:marTop w:val="0"/>
                  <w:marBottom w:val="0"/>
                  <w:divBdr>
                    <w:top w:val="none" w:sz="0" w:space="0" w:color="auto"/>
                    <w:left w:val="none" w:sz="0" w:space="0" w:color="auto"/>
                    <w:bottom w:val="none" w:sz="0" w:space="0" w:color="auto"/>
                    <w:right w:val="none" w:sz="0" w:space="0" w:color="auto"/>
                  </w:divBdr>
                  <w:divsChild>
                    <w:div w:id="1101144734">
                      <w:marLeft w:val="0"/>
                      <w:marRight w:val="0"/>
                      <w:marTop w:val="0"/>
                      <w:marBottom w:val="0"/>
                      <w:divBdr>
                        <w:top w:val="none" w:sz="0" w:space="0" w:color="auto"/>
                        <w:left w:val="none" w:sz="0" w:space="0" w:color="auto"/>
                        <w:bottom w:val="none" w:sz="0" w:space="0" w:color="auto"/>
                        <w:right w:val="none" w:sz="0" w:space="0" w:color="auto"/>
                      </w:divBdr>
                    </w:div>
                  </w:divsChild>
                </w:div>
                <w:div w:id="338120593">
                  <w:marLeft w:val="0"/>
                  <w:marRight w:val="0"/>
                  <w:marTop w:val="0"/>
                  <w:marBottom w:val="0"/>
                  <w:divBdr>
                    <w:top w:val="none" w:sz="0" w:space="0" w:color="auto"/>
                    <w:left w:val="none" w:sz="0" w:space="0" w:color="auto"/>
                    <w:bottom w:val="none" w:sz="0" w:space="0" w:color="auto"/>
                    <w:right w:val="none" w:sz="0" w:space="0" w:color="auto"/>
                  </w:divBdr>
                  <w:divsChild>
                    <w:div w:id="2079546295">
                      <w:marLeft w:val="0"/>
                      <w:marRight w:val="0"/>
                      <w:marTop w:val="0"/>
                      <w:marBottom w:val="0"/>
                      <w:divBdr>
                        <w:top w:val="none" w:sz="0" w:space="0" w:color="auto"/>
                        <w:left w:val="none" w:sz="0" w:space="0" w:color="auto"/>
                        <w:bottom w:val="none" w:sz="0" w:space="0" w:color="auto"/>
                        <w:right w:val="none" w:sz="0" w:space="0" w:color="auto"/>
                      </w:divBdr>
                    </w:div>
                  </w:divsChild>
                </w:div>
                <w:div w:id="491265248">
                  <w:marLeft w:val="0"/>
                  <w:marRight w:val="0"/>
                  <w:marTop w:val="0"/>
                  <w:marBottom w:val="0"/>
                  <w:divBdr>
                    <w:top w:val="none" w:sz="0" w:space="0" w:color="auto"/>
                    <w:left w:val="none" w:sz="0" w:space="0" w:color="auto"/>
                    <w:bottom w:val="none" w:sz="0" w:space="0" w:color="auto"/>
                    <w:right w:val="none" w:sz="0" w:space="0" w:color="auto"/>
                  </w:divBdr>
                  <w:divsChild>
                    <w:div w:id="2067682914">
                      <w:marLeft w:val="0"/>
                      <w:marRight w:val="0"/>
                      <w:marTop w:val="0"/>
                      <w:marBottom w:val="0"/>
                      <w:divBdr>
                        <w:top w:val="none" w:sz="0" w:space="0" w:color="auto"/>
                        <w:left w:val="none" w:sz="0" w:space="0" w:color="auto"/>
                        <w:bottom w:val="none" w:sz="0" w:space="0" w:color="auto"/>
                        <w:right w:val="none" w:sz="0" w:space="0" w:color="auto"/>
                      </w:divBdr>
                    </w:div>
                  </w:divsChild>
                </w:div>
                <w:div w:id="998574968">
                  <w:marLeft w:val="0"/>
                  <w:marRight w:val="0"/>
                  <w:marTop w:val="0"/>
                  <w:marBottom w:val="0"/>
                  <w:divBdr>
                    <w:top w:val="none" w:sz="0" w:space="0" w:color="auto"/>
                    <w:left w:val="none" w:sz="0" w:space="0" w:color="auto"/>
                    <w:bottom w:val="none" w:sz="0" w:space="0" w:color="auto"/>
                    <w:right w:val="none" w:sz="0" w:space="0" w:color="auto"/>
                  </w:divBdr>
                  <w:divsChild>
                    <w:div w:id="1703088514">
                      <w:marLeft w:val="0"/>
                      <w:marRight w:val="0"/>
                      <w:marTop w:val="0"/>
                      <w:marBottom w:val="0"/>
                      <w:divBdr>
                        <w:top w:val="none" w:sz="0" w:space="0" w:color="auto"/>
                        <w:left w:val="none" w:sz="0" w:space="0" w:color="auto"/>
                        <w:bottom w:val="none" w:sz="0" w:space="0" w:color="auto"/>
                        <w:right w:val="none" w:sz="0" w:space="0" w:color="auto"/>
                      </w:divBdr>
                    </w:div>
                  </w:divsChild>
                </w:div>
                <w:div w:id="1590236490">
                  <w:marLeft w:val="0"/>
                  <w:marRight w:val="0"/>
                  <w:marTop w:val="0"/>
                  <w:marBottom w:val="0"/>
                  <w:divBdr>
                    <w:top w:val="none" w:sz="0" w:space="0" w:color="auto"/>
                    <w:left w:val="none" w:sz="0" w:space="0" w:color="auto"/>
                    <w:bottom w:val="none" w:sz="0" w:space="0" w:color="auto"/>
                    <w:right w:val="none" w:sz="0" w:space="0" w:color="auto"/>
                  </w:divBdr>
                  <w:divsChild>
                    <w:div w:id="1504083719">
                      <w:marLeft w:val="0"/>
                      <w:marRight w:val="0"/>
                      <w:marTop w:val="0"/>
                      <w:marBottom w:val="0"/>
                      <w:divBdr>
                        <w:top w:val="none" w:sz="0" w:space="0" w:color="auto"/>
                        <w:left w:val="none" w:sz="0" w:space="0" w:color="auto"/>
                        <w:bottom w:val="none" w:sz="0" w:space="0" w:color="auto"/>
                        <w:right w:val="none" w:sz="0" w:space="0" w:color="auto"/>
                      </w:divBdr>
                    </w:div>
                  </w:divsChild>
                </w:div>
                <w:div w:id="1946577039">
                  <w:marLeft w:val="0"/>
                  <w:marRight w:val="0"/>
                  <w:marTop w:val="0"/>
                  <w:marBottom w:val="0"/>
                  <w:divBdr>
                    <w:top w:val="none" w:sz="0" w:space="0" w:color="auto"/>
                    <w:left w:val="none" w:sz="0" w:space="0" w:color="auto"/>
                    <w:bottom w:val="none" w:sz="0" w:space="0" w:color="auto"/>
                    <w:right w:val="none" w:sz="0" w:space="0" w:color="auto"/>
                  </w:divBdr>
                  <w:divsChild>
                    <w:div w:id="1712880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0285866">
          <w:marLeft w:val="0"/>
          <w:marRight w:val="0"/>
          <w:marTop w:val="0"/>
          <w:marBottom w:val="0"/>
          <w:divBdr>
            <w:top w:val="none" w:sz="0" w:space="0" w:color="auto"/>
            <w:left w:val="none" w:sz="0" w:space="0" w:color="auto"/>
            <w:bottom w:val="none" w:sz="0" w:space="0" w:color="auto"/>
            <w:right w:val="none" w:sz="0" w:space="0" w:color="auto"/>
          </w:divBdr>
        </w:div>
        <w:div w:id="343678023">
          <w:marLeft w:val="0"/>
          <w:marRight w:val="0"/>
          <w:marTop w:val="0"/>
          <w:marBottom w:val="0"/>
          <w:divBdr>
            <w:top w:val="none" w:sz="0" w:space="0" w:color="auto"/>
            <w:left w:val="none" w:sz="0" w:space="0" w:color="auto"/>
            <w:bottom w:val="none" w:sz="0" w:space="0" w:color="auto"/>
            <w:right w:val="none" w:sz="0" w:space="0" w:color="auto"/>
          </w:divBdr>
        </w:div>
        <w:div w:id="358244594">
          <w:marLeft w:val="0"/>
          <w:marRight w:val="0"/>
          <w:marTop w:val="0"/>
          <w:marBottom w:val="0"/>
          <w:divBdr>
            <w:top w:val="none" w:sz="0" w:space="0" w:color="auto"/>
            <w:left w:val="none" w:sz="0" w:space="0" w:color="auto"/>
            <w:bottom w:val="none" w:sz="0" w:space="0" w:color="auto"/>
            <w:right w:val="none" w:sz="0" w:space="0" w:color="auto"/>
          </w:divBdr>
        </w:div>
        <w:div w:id="373894381">
          <w:marLeft w:val="0"/>
          <w:marRight w:val="0"/>
          <w:marTop w:val="0"/>
          <w:marBottom w:val="0"/>
          <w:divBdr>
            <w:top w:val="none" w:sz="0" w:space="0" w:color="auto"/>
            <w:left w:val="none" w:sz="0" w:space="0" w:color="auto"/>
            <w:bottom w:val="none" w:sz="0" w:space="0" w:color="auto"/>
            <w:right w:val="none" w:sz="0" w:space="0" w:color="auto"/>
          </w:divBdr>
        </w:div>
        <w:div w:id="409741247">
          <w:marLeft w:val="0"/>
          <w:marRight w:val="0"/>
          <w:marTop w:val="0"/>
          <w:marBottom w:val="0"/>
          <w:divBdr>
            <w:top w:val="none" w:sz="0" w:space="0" w:color="auto"/>
            <w:left w:val="none" w:sz="0" w:space="0" w:color="auto"/>
            <w:bottom w:val="none" w:sz="0" w:space="0" w:color="auto"/>
            <w:right w:val="none" w:sz="0" w:space="0" w:color="auto"/>
          </w:divBdr>
        </w:div>
        <w:div w:id="441731213">
          <w:marLeft w:val="0"/>
          <w:marRight w:val="0"/>
          <w:marTop w:val="0"/>
          <w:marBottom w:val="0"/>
          <w:divBdr>
            <w:top w:val="none" w:sz="0" w:space="0" w:color="auto"/>
            <w:left w:val="none" w:sz="0" w:space="0" w:color="auto"/>
            <w:bottom w:val="none" w:sz="0" w:space="0" w:color="auto"/>
            <w:right w:val="none" w:sz="0" w:space="0" w:color="auto"/>
          </w:divBdr>
        </w:div>
        <w:div w:id="485588592">
          <w:marLeft w:val="0"/>
          <w:marRight w:val="0"/>
          <w:marTop w:val="0"/>
          <w:marBottom w:val="0"/>
          <w:divBdr>
            <w:top w:val="none" w:sz="0" w:space="0" w:color="auto"/>
            <w:left w:val="none" w:sz="0" w:space="0" w:color="auto"/>
            <w:bottom w:val="none" w:sz="0" w:space="0" w:color="auto"/>
            <w:right w:val="none" w:sz="0" w:space="0" w:color="auto"/>
          </w:divBdr>
        </w:div>
        <w:div w:id="1738362427">
          <w:marLeft w:val="0"/>
          <w:marRight w:val="0"/>
          <w:marTop w:val="0"/>
          <w:marBottom w:val="0"/>
          <w:divBdr>
            <w:top w:val="none" w:sz="0" w:space="0" w:color="auto"/>
            <w:left w:val="none" w:sz="0" w:space="0" w:color="auto"/>
            <w:bottom w:val="none" w:sz="0" w:space="0" w:color="auto"/>
            <w:right w:val="none" w:sz="0" w:space="0" w:color="auto"/>
          </w:divBdr>
          <w:divsChild>
            <w:div w:id="1428119321">
              <w:marLeft w:val="-75"/>
              <w:marRight w:val="0"/>
              <w:marTop w:val="30"/>
              <w:marBottom w:val="30"/>
              <w:divBdr>
                <w:top w:val="none" w:sz="0" w:space="0" w:color="auto"/>
                <w:left w:val="none" w:sz="0" w:space="0" w:color="auto"/>
                <w:bottom w:val="none" w:sz="0" w:space="0" w:color="auto"/>
                <w:right w:val="none" w:sz="0" w:space="0" w:color="auto"/>
              </w:divBdr>
              <w:divsChild>
                <w:div w:id="489563590">
                  <w:marLeft w:val="0"/>
                  <w:marRight w:val="0"/>
                  <w:marTop w:val="0"/>
                  <w:marBottom w:val="0"/>
                  <w:divBdr>
                    <w:top w:val="none" w:sz="0" w:space="0" w:color="auto"/>
                    <w:left w:val="none" w:sz="0" w:space="0" w:color="auto"/>
                    <w:bottom w:val="none" w:sz="0" w:space="0" w:color="auto"/>
                    <w:right w:val="none" w:sz="0" w:space="0" w:color="auto"/>
                  </w:divBdr>
                  <w:divsChild>
                    <w:div w:id="630483389">
                      <w:marLeft w:val="0"/>
                      <w:marRight w:val="0"/>
                      <w:marTop w:val="0"/>
                      <w:marBottom w:val="0"/>
                      <w:divBdr>
                        <w:top w:val="none" w:sz="0" w:space="0" w:color="auto"/>
                        <w:left w:val="none" w:sz="0" w:space="0" w:color="auto"/>
                        <w:bottom w:val="none" w:sz="0" w:space="0" w:color="auto"/>
                        <w:right w:val="none" w:sz="0" w:space="0" w:color="auto"/>
                      </w:divBdr>
                    </w:div>
                    <w:div w:id="875969004">
                      <w:marLeft w:val="0"/>
                      <w:marRight w:val="0"/>
                      <w:marTop w:val="0"/>
                      <w:marBottom w:val="0"/>
                      <w:divBdr>
                        <w:top w:val="none" w:sz="0" w:space="0" w:color="auto"/>
                        <w:left w:val="none" w:sz="0" w:space="0" w:color="auto"/>
                        <w:bottom w:val="none" w:sz="0" w:space="0" w:color="auto"/>
                        <w:right w:val="none" w:sz="0" w:space="0" w:color="auto"/>
                      </w:divBdr>
                    </w:div>
                    <w:div w:id="1995913094">
                      <w:marLeft w:val="0"/>
                      <w:marRight w:val="0"/>
                      <w:marTop w:val="0"/>
                      <w:marBottom w:val="0"/>
                      <w:divBdr>
                        <w:top w:val="none" w:sz="0" w:space="0" w:color="auto"/>
                        <w:left w:val="none" w:sz="0" w:space="0" w:color="auto"/>
                        <w:bottom w:val="none" w:sz="0" w:space="0" w:color="auto"/>
                        <w:right w:val="none" w:sz="0" w:space="0" w:color="auto"/>
                      </w:divBdr>
                    </w:div>
                  </w:divsChild>
                </w:div>
                <w:div w:id="1542128713">
                  <w:marLeft w:val="0"/>
                  <w:marRight w:val="0"/>
                  <w:marTop w:val="0"/>
                  <w:marBottom w:val="0"/>
                  <w:divBdr>
                    <w:top w:val="none" w:sz="0" w:space="0" w:color="auto"/>
                    <w:left w:val="none" w:sz="0" w:space="0" w:color="auto"/>
                    <w:bottom w:val="none" w:sz="0" w:space="0" w:color="auto"/>
                    <w:right w:val="none" w:sz="0" w:space="0" w:color="auto"/>
                  </w:divBdr>
                  <w:divsChild>
                    <w:div w:id="868490368">
                      <w:marLeft w:val="0"/>
                      <w:marRight w:val="0"/>
                      <w:marTop w:val="0"/>
                      <w:marBottom w:val="0"/>
                      <w:divBdr>
                        <w:top w:val="none" w:sz="0" w:space="0" w:color="auto"/>
                        <w:left w:val="none" w:sz="0" w:space="0" w:color="auto"/>
                        <w:bottom w:val="none" w:sz="0" w:space="0" w:color="auto"/>
                        <w:right w:val="none" w:sz="0" w:space="0" w:color="auto"/>
                      </w:divBdr>
                    </w:div>
                    <w:div w:id="1802259173">
                      <w:marLeft w:val="0"/>
                      <w:marRight w:val="0"/>
                      <w:marTop w:val="0"/>
                      <w:marBottom w:val="0"/>
                      <w:divBdr>
                        <w:top w:val="none" w:sz="0" w:space="0" w:color="auto"/>
                        <w:left w:val="none" w:sz="0" w:space="0" w:color="auto"/>
                        <w:bottom w:val="none" w:sz="0" w:space="0" w:color="auto"/>
                        <w:right w:val="none" w:sz="0" w:space="0" w:color="auto"/>
                      </w:divBdr>
                    </w:div>
                  </w:divsChild>
                </w:div>
                <w:div w:id="1037047866">
                  <w:marLeft w:val="0"/>
                  <w:marRight w:val="0"/>
                  <w:marTop w:val="0"/>
                  <w:marBottom w:val="0"/>
                  <w:divBdr>
                    <w:top w:val="none" w:sz="0" w:space="0" w:color="auto"/>
                    <w:left w:val="none" w:sz="0" w:space="0" w:color="auto"/>
                    <w:bottom w:val="none" w:sz="0" w:space="0" w:color="auto"/>
                    <w:right w:val="none" w:sz="0" w:space="0" w:color="auto"/>
                  </w:divBdr>
                  <w:divsChild>
                    <w:div w:id="1272275657">
                      <w:marLeft w:val="0"/>
                      <w:marRight w:val="0"/>
                      <w:marTop w:val="0"/>
                      <w:marBottom w:val="0"/>
                      <w:divBdr>
                        <w:top w:val="none" w:sz="0" w:space="0" w:color="auto"/>
                        <w:left w:val="none" w:sz="0" w:space="0" w:color="auto"/>
                        <w:bottom w:val="none" w:sz="0" w:space="0" w:color="auto"/>
                        <w:right w:val="none" w:sz="0" w:space="0" w:color="auto"/>
                      </w:divBdr>
                    </w:div>
                    <w:div w:id="1400664604">
                      <w:marLeft w:val="0"/>
                      <w:marRight w:val="0"/>
                      <w:marTop w:val="0"/>
                      <w:marBottom w:val="0"/>
                      <w:divBdr>
                        <w:top w:val="none" w:sz="0" w:space="0" w:color="auto"/>
                        <w:left w:val="none" w:sz="0" w:space="0" w:color="auto"/>
                        <w:bottom w:val="none" w:sz="0" w:space="0" w:color="auto"/>
                        <w:right w:val="none" w:sz="0" w:space="0" w:color="auto"/>
                      </w:divBdr>
                    </w:div>
                  </w:divsChild>
                </w:div>
                <w:div w:id="2033189263">
                  <w:marLeft w:val="0"/>
                  <w:marRight w:val="0"/>
                  <w:marTop w:val="0"/>
                  <w:marBottom w:val="0"/>
                  <w:divBdr>
                    <w:top w:val="none" w:sz="0" w:space="0" w:color="auto"/>
                    <w:left w:val="none" w:sz="0" w:space="0" w:color="auto"/>
                    <w:bottom w:val="none" w:sz="0" w:space="0" w:color="auto"/>
                    <w:right w:val="none" w:sz="0" w:space="0" w:color="auto"/>
                  </w:divBdr>
                  <w:divsChild>
                    <w:div w:id="1253659994">
                      <w:marLeft w:val="0"/>
                      <w:marRight w:val="0"/>
                      <w:marTop w:val="0"/>
                      <w:marBottom w:val="0"/>
                      <w:divBdr>
                        <w:top w:val="none" w:sz="0" w:space="0" w:color="auto"/>
                        <w:left w:val="none" w:sz="0" w:space="0" w:color="auto"/>
                        <w:bottom w:val="none" w:sz="0" w:space="0" w:color="auto"/>
                        <w:right w:val="none" w:sz="0" w:space="0" w:color="auto"/>
                      </w:divBdr>
                    </w:div>
                    <w:div w:id="1574851275">
                      <w:marLeft w:val="0"/>
                      <w:marRight w:val="0"/>
                      <w:marTop w:val="0"/>
                      <w:marBottom w:val="0"/>
                      <w:divBdr>
                        <w:top w:val="none" w:sz="0" w:space="0" w:color="auto"/>
                        <w:left w:val="none" w:sz="0" w:space="0" w:color="auto"/>
                        <w:bottom w:val="none" w:sz="0" w:space="0" w:color="auto"/>
                        <w:right w:val="none" w:sz="0" w:space="0" w:color="auto"/>
                      </w:divBdr>
                    </w:div>
                  </w:divsChild>
                </w:div>
                <w:div w:id="1375695961">
                  <w:marLeft w:val="0"/>
                  <w:marRight w:val="0"/>
                  <w:marTop w:val="0"/>
                  <w:marBottom w:val="0"/>
                  <w:divBdr>
                    <w:top w:val="none" w:sz="0" w:space="0" w:color="auto"/>
                    <w:left w:val="none" w:sz="0" w:space="0" w:color="auto"/>
                    <w:bottom w:val="none" w:sz="0" w:space="0" w:color="auto"/>
                    <w:right w:val="none" w:sz="0" w:space="0" w:color="auto"/>
                  </w:divBdr>
                  <w:divsChild>
                    <w:div w:id="2033875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3731976">
          <w:marLeft w:val="0"/>
          <w:marRight w:val="0"/>
          <w:marTop w:val="0"/>
          <w:marBottom w:val="0"/>
          <w:divBdr>
            <w:top w:val="none" w:sz="0" w:space="0" w:color="auto"/>
            <w:left w:val="none" w:sz="0" w:space="0" w:color="auto"/>
            <w:bottom w:val="none" w:sz="0" w:space="0" w:color="auto"/>
            <w:right w:val="none" w:sz="0" w:space="0" w:color="auto"/>
          </w:divBdr>
        </w:div>
        <w:div w:id="558322310">
          <w:marLeft w:val="0"/>
          <w:marRight w:val="0"/>
          <w:marTop w:val="0"/>
          <w:marBottom w:val="0"/>
          <w:divBdr>
            <w:top w:val="none" w:sz="0" w:space="0" w:color="auto"/>
            <w:left w:val="none" w:sz="0" w:space="0" w:color="auto"/>
            <w:bottom w:val="none" w:sz="0" w:space="0" w:color="auto"/>
            <w:right w:val="none" w:sz="0" w:space="0" w:color="auto"/>
          </w:divBdr>
        </w:div>
        <w:div w:id="610476346">
          <w:marLeft w:val="0"/>
          <w:marRight w:val="0"/>
          <w:marTop w:val="0"/>
          <w:marBottom w:val="0"/>
          <w:divBdr>
            <w:top w:val="none" w:sz="0" w:space="0" w:color="auto"/>
            <w:left w:val="none" w:sz="0" w:space="0" w:color="auto"/>
            <w:bottom w:val="none" w:sz="0" w:space="0" w:color="auto"/>
            <w:right w:val="none" w:sz="0" w:space="0" w:color="auto"/>
          </w:divBdr>
        </w:div>
        <w:div w:id="617296346">
          <w:marLeft w:val="0"/>
          <w:marRight w:val="0"/>
          <w:marTop w:val="0"/>
          <w:marBottom w:val="0"/>
          <w:divBdr>
            <w:top w:val="none" w:sz="0" w:space="0" w:color="auto"/>
            <w:left w:val="none" w:sz="0" w:space="0" w:color="auto"/>
            <w:bottom w:val="none" w:sz="0" w:space="0" w:color="auto"/>
            <w:right w:val="none" w:sz="0" w:space="0" w:color="auto"/>
          </w:divBdr>
        </w:div>
        <w:div w:id="694572453">
          <w:marLeft w:val="0"/>
          <w:marRight w:val="0"/>
          <w:marTop w:val="0"/>
          <w:marBottom w:val="0"/>
          <w:divBdr>
            <w:top w:val="none" w:sz="0" w:space="0" w:color="auto"/>
            <w:left w:val="none" w:sz="0" w:space="0" w:color="auto"/>
            <w:bottom w:val="none" w:sz="0" w:space="0" w:color="auto"/>
            <w:right w:val="none" w:sz="0" w:space="0" w:color="auto"/>
          </w:divBdr>
        </w:div>
        <w:div w:id="712773736">
          <w:marLeft w:val="0"/>
          <w:marRight w:val="0"/>
          <w:marTop w:val="0"/>
          <w:marBottom w:val="0"/>
          <w:divBdr>
            <w:top w:val="none" w:sz="0" w:space="0" w:color="auto"/>
            <w:left w:val="none" w:sz="0" w:space="0" w:color="auto"/>
            <w:bottom w:val="none" w:sz="0" w:space="0" w:color="auto"/>
            <w:right w:val="none" w:sz="0" w:space="0" w:color="auto"/>
          </w:divBdr>
        </w:div>
        <w:div w:id="732393772">
          <w:marLeft w:val="0"/>
          <w:marRight w:val="0"/>
          <w:marTop w:val="0"/>
          <w:marBottom w:val="0"/>
          <w:divBdr>
            <w:top w:val="none" w:sz="0" w:space="0" w:color="auto"/>
            <w:left w:val="none" w:sz="0" w:space="0" w:color="auto"/>
            <w:bottom w:val="none" w:sz="0" w:space="0" w:color="auto"/>
            <w:right w:val="none" w:sz="0" w:space="0" w:color="auto"/>
          </w:divBdr>
        </w:div>
        <w:div w:id="737288022">
          <w:marLeft w:val="0"/>
          <w:marRight w:val="0"/>
          <w:marTop w:val="0"/>
          <w:marBottom w:val="0"/>
          <w:divBdr>
            <w:top w:val="none" w:sz="0" w:space="0" w:color="auto"/>
            <w:left w:val="none" w:sz="0" w:space="0" w:color="auto"/>
            <w:bottom w:val="none" w:sz="0" w:space="0" w:color="auto"/>
            <w:right w:val="none" w:sz="0" w:space="0" w:color="auto"/>
          </w:divBdr>
        </w:div>
        <w:div w:id="893546990">
          <w:marLeft w:val="0"/>
          <w:marRight w:val="0"/>
          <w:marTop w:val="0"/>
          <w:marBottom w:val="0"/>
          <w:divBdr>
            <w:top w:val="none" w:sz="0" w:space="0" w:color="auto"/>
            <w:left w:val="none" w:sz="0" w:space="0" w:color="auto"/>
            <w:bottom w:val="none" w:sz="0" w:space="0" w:color="auto"/>
            <w:right w:val="none" w:sz="0" w:space="0" w:color="auto"/>
          </w:divBdr>
        </w:div>
        <w:div w:id="944002364">
          <w:marLeft w:val="0"/>
          <w:marRight w:val="0"/>
          <w:marTop w:val="0"/>
          <w:marBottom w:val="0"/>
          <w:divBdr>
            <w:top w:val="none" w:sz="0" w:space="0" w:color="auto"/>
            <w:left w:val="none" w:sz="0" w:space="0" w:color="auto"/>
            <w:bottom w:val="none" w:sz="0" w:space="0" w:color="auto"/>
            <w:right w:val="none" w:sz="0" w:space="0" w:color="auto"/>
          </w:divBdr>
        </w:div>
        <w:div w:id="968438325">
          <w:marLeft w:val="0"/>
          <w:marRight w:val="0"/>
          <w:marTop w:val="0"/>
          <w:marBottom w:val="0"/>
          <w:divBdr>
            <w:top w:val="none" w:sz="0" w:space="0" w:color="auto"/>
            <w:left w:val="none" w:sz="0" w:space="0" w:color="auto"/>
            <w:bottom w:val="none" w:sz="0" w:space="0" w:color="auto"/>
            <w:right w:val="none" w:sz="0" w:space="0" w:color="auto"/>
          </w:divBdr>
        </w:div>
        <w:div w:id="972372628">
          <w:marLeft w:val="0"/>
          <w:marRight w:val="0"/>
          <w:marTop w:val="0"/>
          <w:marBottom w:val="0"/>
          <w:divBdr>
            <w:top w:val="none" w:sz="0" w:space="0" w:color="auto"/>
            <w:left w:val="none" w:sz="0" w:space="0" w:color="auto"/>
            <w:bottom w:val="none" w:sz="0" w:space="0" w:color="auto"/>
            <w:right w:val="none" w:sz="0" w:space="0" w:color="auto"/>
          </w:divBdr>
        </w:div>
        <w:div w:id="1001813110">
          <w:marLeft w:val="0"/>
          <w:marRight w:val="0"/>
          <w:marTop w:val="0"/>
          <w:marBottom w:val="0"/>
          <w:divBdr>
            <w:top w:val="none" w:sz="0" w:space="0" w:color="auto"/>
            <w:left w:val="none" w:sz="0" w:space="0" w:color="auto"/>
            <w:bottom w:val="none" w:sz="0" w:space="0" w:color="auto"/>
            <w:right w:val="none" w:sz="0" w:space="0" w:color="auto"/>
          </w:divBdr>
        </w:div>
        <w:div w:id="1024597301">
          <w:marLeft w:val="0"/>
          <w:marRight w:val="0"/>
          <w:marTop w:val="0"/>
          <w:marBottom w:val="0"/>
          <w:divBdr>
            <w:top w:val="none" w:sz="0" w:space="0" w:color="auto"/>
            <w:left w:val="none" w:sz="0" w:space="0" w:color="auto"/>
            <w:bottom w:val="none" w:sz="0" w:space="0" w:color="auto"/>
            <w:right w:val="none" w:sz="0" w:space="0" w:color="auto"/>
          </w:divBdr>
        </w:div>
        <w:div w:id="1032878454">
          <w:marLeft w:val="0"/>
          <w:marRight w:val="0"/>
          <w:marTop w:val="0"/>
          <w:marBottom w:val="0"/>
          <w:divBdr>
            <w:top w:val="none" w:sz="0" w:space="0" w:color="auto"/>
            <w:left w:val="none" w:sz="0" w:space="0" w:color="auto"/>
            <w:bottom w:val="none" w:sz="0" w:space="0" w:color="auto"/>
            <w:right w:val="none" w:sz="0" w:space="0" w:color="auto"/>
          </w:divBdr>
        </w:div>
        <w:div w:id="1046680399">
          <w:marLeft w:val="0"/>
          <w:marRight w:val="0"/>
          <w:marTop w:val="0"/>
          <w:marBottom w:val="0"/>
          <w:divBdr>
            <w:top w:val="none" w:sz="0" w:space="0" w:color="auto"/>
            <w:left w:val="none" w:sz="0" w:space="0" w:color="auto"/>
            <w:bottom w:val="none" w:sz="0" w:space="0" w:color="auto"/>
            <w:right w:val="none" w:sz="0" w:space="0" w:color="auto"/>
          </w:divBdr>
        </w:div>
        <w:div w:id="1074619117">
          <w:marLeft w:val="0"/>
          <w:marRight w:val="0"/>
          <w:marTop w:val="0"/>
          <w:marBottom w:val="0"/>
          <w:divBdr>
            <w:top w:val="none" w:sz="0" w:space="0" w:color="auto"/>
            <w:left w:val="none" w:sz="0" w:space="0" w:color="auto"/>
            <w:bottom w:val="none" w:sz="0" w:space="0" w:color="auto"/>
            <w:right w:val="none" w:sz="0" w:space="0" w:color="auto"/>
          </w:divBdr>
        </w:div>
        <w:div w:id="1182671171">
          <w:marLeft w:val="0"/>
          <w:marRight w:val="0"/>
          <w:marTop w:val="0"/>
          <w:marBottom w:val="0"/>
          <w:divBdr>
            <w:top w:val="none" w:sz="0" w:space="0" w:color="auto"/>
            <w:left w:val="none" w:sz="0" w:space="0" w:color="auto"/>
            <w:bottom w:val="none" w:sz="0" w:space="0" w:color="auto"/>
            <w:right w:val="none" w:sz="0" w:space="0" w:color="auto"/>
          </w:divBdr>
        </w:div>
        <w:div w:id="1186602723">
          <w:marLeft w:val="0"/>
          <w:marRight w:val="0"/>
          <w:marTop w:val="0"/>
          <w:marBottom w:val="0"/>
          <w:divBdr>
            <w:top w:val="none" w:sz="0" w:space="0" w:color="auto"/>
            <w:left w:val="none" w:sz="0" w:space="0" w:color="auto"/>
            <w:bottom w:val="none" w:sz="0" w:space="0" w:color="auto"/>
            <w:right w:val="none" w:sz="0" w:space="0" w:color="auto"/>
          </w:divBdr>
        </w:div>
        <w:div w:id="1192260845">
          <w:marLeft w:val="0"/>
          <w:marRight w:val="0"/>
          <w:marTop w:val="0"/>
          <w:marBottom w:val="0"/>
          <w:divBdr>
            <w:top w:val="none" w:sz="0" w:space="0" w:color="auto"/>
            <w:left w:val="none" w:sz="0" w:space="0" w:color="auto"/>
            <w:bottom w:val="none" w:sz="0" w:space="0" w:color="auto"/>
            <w:right w:val="none" w:sz="0" w:space="0" w:color="auto"/>
          </w:divBdr>
        </w:div>
        <w:div w:id="1205220196">
          <w:marLeft w:val="0"/>
          <w:marRight w:val="0"/>
          <w:marTop w:val="0"/>
          <w:marBottom w:val="0"/>
          <w:divBdr>
            <w:top w:val="none" w:sz="0" w:space="0" w:color="auto"/>
            <w:left w:val="none" w:sz="0" w:space="0" w:color="auto"/>
            <w:bottom w:val="none" w:sz="0" w:space="0" w:color="auto"/>
            <w:right w:val="none" w:sz="0" w:space="0" w:color="auto"/>
          </w:divBdr>
        </w:div>
        <w:div w:id="1267078670">
          <w:marLeft w:val="0"/>
          <w:marRight w:val="0"/>
          <w:marTop w:val="0"/>
          <w:marBottom w:val="0"/>
          <w:divBdr>
            <w:top w:val="none" w:sz="0" w:space="0" w:color="auto"/>
            <w:left w:val="none" w:sz="0" w:space="0" w:color="auto"/>
            <w:bottom w:val="none" w:sz="0" w:space="0" w:color="auto"/>
            <w:right w:val="none" w:sz="0" w:space="0" w:color="auto"/>
          </w:divBdr>
        </w:div>
        <w:div w:id="1268931749">
          <w:marLeft w:val="0"/>
          <w:marRight w:val="0"/>
          <w:marTop w:val="0"/>
          <w:marBottom w:val="0"/>
          <w:divBdr>
            <w:top w:val="none" w:sz="0" w:space="0" w:color="auto"/>
            <w:left w:val="none" w:sz="0" w:space="0" w:color="auto"/>
            <w:bottom w:val="none" w:sz="0" w:space="0" w:color="auto"/>
            <w:right w:val="none" w:sz="0" w:space="0" w:color="auto"/>
          </w:divBdr>
        </w:div>
        <w:div w:id="1360887061">
          <w:marLeft w:val="0"/>
          <w:marRight w:val="0"/>
          <w:marTop w:val="0"/>
          <w:marBottom w:val="0"/>
          <w:divBdr>
            <w:top w:val="none" w:sz="0" w:space="0" w:color="auto"/>
            <w:left w:val="none" w:sz="0" w:space="0" w:color="auto"/>
            <w:bottom w:val="none" w:sz="0" w:space="0" w:color="auto"/>
            <w:right w:val="none" w:sz="0" w:space="0" w:color="auto"/>
          </w:divBdr>
        </w:div>
        <w:div w:id="1421100275">
          <w:marLeft w:val="0"/>
          <w:marRight w:val="0"/>
          <w:marTop w:val="0"/>
          <w:marBottom w:val="0"/>
          <w:divBdr>
            <w:top w:val="none" w:sz="0" w:space="0" w:color="auto"/>
            <w:left w:val="none" w:sz="0" w:space="0" w:color="auto"/>
            <w:bottom w:val="none" w:sz="0" w:space="0" w:color="auto"/>
            <w:right w:val="none" w:sz="0" w:space="0" w:color="auto"/>
          </w:divBdr>
        </w:div>
        <w:div w:id="1424688049">
          <w:marLeft w:val="0"/>
          <w:marRight w:val="0"/>
          <w:marTop w:val="0"/>
          <w:marBottom w:val="0"/>
          <w:divBdr>
            <w:top w:val="none" w:sz="0" w:space="0" w:color="auto"/>
            <w:left w:val="none" w:sz="0" w:space="0" w:color="auto"/>
            <w:bottom w:val="none" w:sz="0" w:space="0" w:color="auto"/>
            <w:right w:val="none" w:sz="0" w:space="0" w:color="auto"/>
          </w:divBdr>
        </w:div>
        <w:div w:id="1476340050">
          <w:marLeft w:val="0"/>
          <w:marRight w:val="0"/>
          <w:marTop w:val="0"/>
          <w:marBottom w:val="0"/>
          <w:divBdr>
            <w:top w:val="none" w:sz="0" w:space="0" w:color="auto"/>
            <w:left w:val="none" w:sz="0" w:space="0" w:color="auto"/>
            <w:bottom w:val="none" w:sz="0" w:space="0" w:color="auto"/>
            <w:right w:val="none" w:sz="0" w:space="0" w:color="auto"/>
          </w:divBdr>
        </w:div>
        <w:div w:id="1486125004">
          <w:marLeft w:val="0"/>
          <w:marRight w:val="0"/>
          <w:marTop w:val="0"/>
          <w:marBottom w:val="0"/>
          <w:divBdr>
            <w:top w:val="none" w:sz="0" w:space="0" w:color="auto"/>
            <w:left w:val="none" w:sz="0" w:space="0" w:color="auto"/>
            <w:bottom w:val="none" w:sz="0" w:space="0" w:color="auto"/>
            <w:right w:val="none" w:sz="0" w:space="0" w:color="auto"/>
          </w:divBdr>
        </w:div>
        <w:div w:id="1487817770">
          <w:marLeft w:val="0"/>
          <w:marRight w:val="0"/>
          <w:marTop w:val="0"/>
          <w:marBottom w:val="0"/>
          <w:divBdr>
            <w:top w:val="none" w:sz="0" w:space="0" w:color="auto"/>
            <w:left w:val="none" w:sz="0" w:space="0" w:color="auto"/>
            <w:bottom w:val="none" w:sz="0" w:space="0" w:color="auto"/>
            <w:right w:val="none" w:sz="0" w:space="0" w:color="auto"/>
          </w:divBdr>
        </w:div>
        <w:div w:id="1513301471">
          <w:marLeft w:val="0"/>
          <w:marRight w:val="0"/>
          <w:marTop w:val="0"/>
          <w:marBottom w:val="0"/>
          <w:divBdr>
            <w:top w:val="none" w:sz="0" w:space="0" w:color="auto"/>
            <w:left w:val="none" w:sz="0" w:space="0" w:color="auto"/>
            <w:bottom w:val="none" w:sz="0" w:space="0" w:color="auto"/>
            <w:right w:val="none" w:sz="0" w:space="0" w:color="auto"/>
          </w:divBdr>
        </w:div>
        <w:div w:id="1515998110">
          <w:marLeft w:val="0"/>
          <w:marRight w:val="0"/>
          <w:marTop w:val="0"/>
          <w:marBottom w:val="0"/>
          <w:divBdr>
            <w:top w:val="none" w:sz="0" w:space="0" w:color="auto"/>
            <w:left w:val="none" w:sz="0" w:space="0" w:color="auto"/>
            <w:bottom w:val="none" w:sz="0" w:space="0" w:color="auto"/>
            <w:right w:val="none" w:sz="0" w:space="0" w:color="auto"/>
          </w:divBdr>
        </w:div>
        <w:div w:id="1591306691">
          <w:marLeft w:val="0"/>
          <w:marRight w:val="0"/>
          <w:marTop w:val="0"/>
          <w:marBottom w:val="0"/>
          <w:divBdr>
            <w:top w:val="none" w:sz="0" w:space="0" w:color="auto"/>
            <w:left w:val="none" w:sz="0" w:space="0" w:color="auto"/>
            <w:bottom w:val="none" w:sz="0" w:space="0" w:color="auto"/>
            <w:right w:val="none" w:sz="0" w:space="0" w:color="auto"/>
          </w:divBdr>
        </w:div>
        <w:div w:id="1592665131">
          <w:marLeft w:val="0"/>
          <w:marRight w:val="0"/>
          <w:marTop w:val="0"/>
          <w:marBottom w:val="0"/>
          <w:divBdr>
            <w:top w:val="none" w:sz="0" w:space="0" w:color="auto"/>
            <w:left w:val="none" w:sz="0" w:space="0" w:color="auto"/>
            <w:bottom w:val="none" w:sz="0" w:space="0" w:color="auto"/>
            <w:right w:val="none" w:sz="0" w:space="0" w:color="auto"/>
          </w:divBdr>
        </w:div>
        <w:div w:id="1593471847">
          <w:marLeft w:val="0"/>
          <w:marRight w:val="0"/>
          <w:marTop w:val="0"/>
          <w:marBottom w:val="0"/>
          <w:divBdr>
            <w:top w:val="none" w:sz="0" w:space="0" w:color="auto"/>
            <w:left w:val="none" w:sz="0" w:space="0" w:color="auto"/>
            <w:bottom w:val="none" w:sz="0" w:space="0" w:color="auto"/>
            <w:right w:val="none" w:sz="0" w:space="0" w:color="auto"/>
          </w:divBdr>
        </w:div>
        <w:div w:id="1611670070">
          <w:marLeft w:val="0"/>
          <w:marRight w:val="0"/>
          <w:marTop w:val="0"/>
          <w:marBottom w:val="0"/>
          <w:divBdr>
            <w:top w:val="none" w:sz="0" w:space="0" w:color="auto"/>
            <w:left w:val="none" w:sz="0" w:space="0" w:color="auto"/>
            <w:bottom w:val="none" w:sz="0" w:space="0" w:color="auto"/>
            <w:right w:val="none" w:sz="0" w:space="0" w:color="auto"/>
          </w:divBdr>
        </w:div>
        <w:div w:id="1618562990">
          <w:marLeft w:val="0"/>
          <w:marRight w:val="0"/>
          <w:marTop w:val="0"/>
          <w:marBottom w:val="0"/>
          <w:divBdr>
            <w:top w:val="none" w:sz="0" w:space="0" w:color="auto"/>
            <w:left w:val="none" w:sz="0" w:space="0" w:color="auto"/>
            <w:bottom w:val="none" w:sz="0" w:space="0" w:color="auto"/>
            <w:right w:val="none" w:sz="0" w:space="0" w:color="auto"/>
          </w:divBdr>
        </w:div>
        <w:div w:id="1638798040">
          <w:marLeft w:val="0"/>
          <w:marRight w:val="0"/>
          <w:marTop w:val="0"/>
          <w:marBottom w:val="0"/>
          <w:divBdr>
            <w:top w:val="none" w:sz="0" w:space="0" w:color="auto"/>
            <w:left w:val="none" w:sz="0" w:space="0" w:color="auto"/>
            <w:bottom w:val="none" w:sz="0" w:space="0" w:color="auto"/>
            <w:right w:val="none" w:sz="0" w:space="0" w:color="auto"/>
          </w:divBdr>
        </w:div>
        <w:div w:id="1666468412">
          <w:marLeft w:val="0"/>
          <w:marRight w:val="0"/>
          <w:marTop w:val="0"/>
          <w:marBottom w:val="0"/>
          <w:divBdr>
            <w:top w:val="none" w:sz="0" w:space="0" w:color="auto"/>
            <w:left w:val="none" w:sz="0" w:space="0" w:color="auto"/>
            <w:bottom w:val="none" w:sz="0" w:space="0" w:color="auto"/>
            <w:right w:val="none" w:sz="0" w:space="0" w:color="auto"/>
          </w:divBdr>
        </w:div>
        <w:div w:id="1669793851">
          <w:marLeft w:val="0"/>
          <w:marRight w:val="0"/>
          <w:marTop w:val="0"/>
          <w:marBottom w:val="0"/>
          <w:divBdr>
            <w:top w:val="none" w:sz="0" w:space="0" w:color="auto"/>
            <w:left w:val="none" w:sz="0" w:space="0" w:color="auto"/>
            <w:bottom w:val="none" w:sz="0" w:space="0" w:color="auto"/>
            <w:right w:val="none" w:sz="0" w:space="0" w:color="auto"/>
          </w:divBdr>
        </w:div>
        <w:div w:id="1705981063">
          <w:marLeft w:val="0"/>
          <w:marRight w:val="0"/>
          <w:marTop w:val="0"/>
          <w:marBottom w:val="0"/>
          <w:divBdr>
            <w:top w:val="none" w:sz="0" w:space="0" w:color="auto"/>
            <w:left w:val="none" w:sz="0" w:space="0" w:color="auto"/>
            <w:bottom w:val="none" w:sz="0" w:space="0" w:color="auto"/>
            <w:right w:val="none" w:sz="0" w:space="0" w:color="auto"/>
          </w:divBdr>
        </w:div>
        <w:div w:id="1710111100">
          <w:marLeft w:val="0"/>
          <w:marRight w:val="0"/>
          <w:marTop w:val="0"/>
          <w:marBottom w:val="0"/>
          <w:divBdr>
            <w:top w:val="none" w:sz="0" w:space="0" w:color="auto"/>
            <w:left w:val="none" w:sz="0" w:space="0" w:color="auto"/>
            <w:bottom w:val="none" w:sz="0" w:space="0" w:color="auto"/>
            <w:right w:val="none" w:sz="0" w:space="0" w:color="auto"/>
          </w:divBdr>
        </w:div>
        <w:div w:id="1730767402">
          <w:marLeft w:val="0"/>
          <w:marRight w:val="0"/>
          <w:marTop w:val="0"/>
          <w:marBottom w:val="0"/>
          <w:divBdr>
            <w:top w:val="none" w:sz="0" w:space="0" w:color="auto"/>
            <w:left w:val="none" w:sz="0" w:space="0" w:color="auto"/>
            <w:bottom w:val="none" w:sz="0" w:space="0" w:color="auto"/>
            <w:right w:val="none" w:sz="0" w:space="0" w:color="auto"/>
          </w:divBdr>
        </w:div>
        <w:div w:id="1747722758">
          <w:marLeft w:val="0"/>
          <w:marRight w:val="0"/>
          <w:marTop w:val="0"/>
          <w:marBottom w:val="0"/>
          <w:divBdr>
            <w:top w:val="none" w:sz="0" w:space="0" w:color="auto"/>
            <w:left w:val="none" w:sz="0" w:space="0" w:color="auto"/>
            <w:bottom w:val="none" w:sz="0" w:space="0" w:color="auto"/>
            <w:right w:val="none" w:sz="0" w:space="0" w:color="auto"/>
          </w:divBdr>
        </w:div>
        <w:div w:id="1789396686">
          <w:marLeft w:val="0"/>
          <w:marRight w:val="0"/>
          <w:marTop w:val="0"/>
          <w:marBottom w:val="0"/>
          <w:divBdr>
            <w:top w:val="none" w:sz="0" w:space="0" w:color="auto"/>
            <w:left w:val="none" w:sz="0" w:space="0" w:color="auto"/>
            <w:bottom w:val="none" w:sz="0" w:space="0" w:color="auto"/>
            <w:right w:val="none" w:sz="0" w:space="0" w:color="auto"/>
          </w:divBdr>
        </w:div>
        <w:div w:id="1822456259">
          <w:marLeft w:val="0"/>
          <w:marRight w:val="0"/>
          <w:marTop w:val="0"/>
          <w:marBottom w:val="0"/>
          <w:divBdr>
            <w:top w:val="none" w:sz="0" w:space="0" w:color="auto"/>
            <w:left w:val="none" w:sz="0" w:space="0" w:color="auto"/>
            <w:bottom w:val="none" w:sz="0" w:space="0" w:color="auto"/>
            <w:right w:val="none" w:sz="0" w:space="0" w:color="auto"/>
          </w:divBdr>
        </w:div>
        <w:div w:id="1839272985">
          <w:marLeft w:val="0"/>
          <w:marRight w:val="0"/>
          <w:marTop w:val="0"/>
          <w:marBottom w:val="0"/>
          <w:divBdr>
            <w:top w:val="none" w:sz="0" w:space="0" w:color="auto"/>
            <w:left w:val="none" w:sz="0" w:space="0" w:color="auto"/>
            <w:bottom w:val="none" w:sz="0" w:space="0" w:color="auto"/>
            <w:right w:val="none" w:sz="0" w:space="0" w:color="auto"/>
          </w:divBdr>
        </w:div>
        <w:div w:id="1859079078">
          <w:marLeft w:val="0"/>
          <w:marRight w:val="0"/>
          <w:marTop w:val="0"/>
          <w:marBottom w:val="0"/>
          <w:divBdr>
            <w:top w:val="none" w:sz="0" w:space="0" w:color="auto"/>
            <w:left w:val="none" w:sz="0" w:space="0" w:color="auto"/>
            <w:bottom w:val="none" w:sz="0" w:space="0" w:color="auto"/>
            <w:right w:val="none" w:sz="0" w:space="0" w:color="auto"/>
          </w:divBdr>
        </w:div>
        <w:div w:id="1862740350">
          <w:marLeft w:val="0"/>
          <w:marRight w:val="0"/>
          <w:marTop w:val="0"/>
          <w:marBottom w:val="0"/>
          <w:divBdr>
            <w:top w:val="none" w:sz="0" w:space="0" w:color="auto"/>
            <w:left w:val="none" w:sz="0" w:space="0" w:color="auto"/>
            <w:bottom w:val="none" w:sz="0" w:space="0" w:color="auto"/>
            <w:right w:val="none" w:sz="0" w:space="0" w:color="auto"/>
          </w:divBdr>
        </w:div>
        <w:div w:id="1956327637">
          <w:marLeft w:val="0"/>
          <w:marRight w:val="0"/>
          <w:marTop w:val="0"/>
          <w:marBottom w:val="0"/>
          <w:divBdr>
            <w:top w:val="none" w:sz="0" w:space="0" w:color="auto"/>
            <w:left w:val="none" w:sz="0" w:space="0" w:color="auto"/>
            <w:bottom w:val="none" w:sz="0" w:space="0" w:color="auto"/>
            <w:right w:val="none" w:sz="0" w:space="0" w:color="auto"/>
          </w:divBdr>
        </w:div>
        <w:div w:id="1958102337">
          <w:marLeft w:val="0"/>
          <w:marRight w:val="0"/>
          <w:marTop w:val="0"/>
          <w:marBottom w:val="0"/>
          <w:divBdr>
            <w:top w:val="none" w:sz="0" w:space="0" w:color="auto"/>
            <w:left w:val="none" w:sz="0" w:space="0" w:color="auto"/>
            <w:bottom w:val="none" w:sz="0" w:space="0" w:color="auto"/>
            <w:right w:val="none" w:sz="0" w:space="0" w:color="auto"/>
          </w:divBdr>
        </w:div>
        <w:div w:id="2021469052">
          <w:marLeft w:val="0"/>
          <w:marRight w:val="0"/>
          <w:marTop w:val="0"/>
          <w:marBottom w:val="0"/>
          <w:divBdr>
            <w:top w:val="none" w:sz="0" w:space="0" w:color="auto"/>
            <w:left w:val="none" w:sz="0" w:space="0" w:color="auto"/>
            <w:bottom w:val="none" w:sz="0" w:space="0" w:color="auto"/>
            <w:right w:val="none" w:sz="0" w:space="0" w:color="auto"/>
          </w:divBdr>
        </w:div>
        <w:div w:id="2053842665">
          <w:marLeft w:val="0"/>
          <w:marRight w:val="0"/>
          <w:marTop w:val="0"/>
          <w:marBottom w:val="0"/>
          <w:divBdr>
            <w:top w:val="none" w:sz="0" w:space="0" w:color="auto"/>
            <w:left w:val="none" w:sz="0" w:space="0" w:color="auto"/>
            <w:bottom w:val="none" w:sz="0" w:space="0" w:color="auto"/>
            <w:right w:val="none" w:sz="0" w:space="0" w:color="auto"/>
          </w:divBdr>
        </w:div>
        <w:div w:id="207343102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microsoft.com/office/2018/08/relationships/commentsExtensible" Target="commentsExtensible.xml"/><Relationship Id="rId18" Type="http://schemas.openxmlformats.org/officeDocument/2006/relationships/hyperlink" Target="https://doi.org/10.1108/eb039075" TargetMode="External"/><Relationship Id="rId26" Type="http://schemas.openxmlformats.org/officeDocument/2006/relationships/hyperlink" Target="https://www.proquest.com/docview/2584384761/742FB9E2FD324FB8PQ/5?accountid=167397andforcedol=true" TargetMode="External"/><Relationship Id="rId39" Type="http://schemas.openxmlformats.org/officeDocument/2006/relationships/hyperlink" Target="https://www.smartsheet.com/s/excel-dimensions" TargetMode="External"/><Relationship Id="rId21" Type="http://schemas.openxmlformats.org/officeDocument/2006/relationships/hyperlink" Target="https://yougov.co.uk/topics/economy/articles-reports/2018/08/24/over-nine-ten-not-working-usual-9-5-week" TargetMode="External"/><Relationship Id="rId34" Type="http://schemas.openxmlformats.org/officeDocument/2006/relationships/hyperlink" Target="https://www.gov.uk/data-protection" TargetMode="External"/><Relationship Id="rId42" Type="http://schemas.openxmlformats.org/officeDocument/2006/relationships/hyperlink" Target="https://www.geeksforgeeks.org/introduction-to-c-sharp-windows-forms-applications/" TargetMode="External"/><Relationship Id="rId47" Type="http://schemas.openxmlformats.org/officeDocument/2006/relationships/fontTable" Target="fontTable.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3.png"/><Relationship Id="rId29" Type="http://schemas.openxmlformats.org/officeDocument/2006/relationships/hyperlink" Target="https://link.springer.com/article/10.1007/s10951-007-0035-7" TargetMode="External"/><Relationship Id="rId11" Type="http://schemas.microsoft.com/office/2011/relationships/commentsExtended" Target="commentsExtended.xml"/><Relationship Id="rId24" Type="http://schemas.openxmlformats.org/officeDocument/2006/relationships/hyperlink" Target="https://www.sciencedirect.com/science/article/abs/pii/S0360835220305751" TargetMode="External"/><Relationship Id="rId32" Type="http://schemas.openxmlformats.org/officeDocument/2006/relationships/hyperlink" Target="https://www.legislation.gov.uk/uksi/1998/1833/contents/made" TargetMode="External"/><Relationship Id="rId37" Type="http://schemas.openxmlformats.org/officeDocument/2006/relationships/hyperlink" Target="https://faculty.kfupm.edu.sa/MISAC/irfan/Brief%20History%20of%20Spreadsheets,%20v_%203_6.htm" TargetMode="External"/><Relationship Id="rId40" Type="http://schemas.openxmlformats.org/officeDocument/2006/relationships/hyperlink" Target="https://www.forbes.com/sites/karstenstrauss/2013/03/12/former-microsoft-analyst-wants-to-replace-ms-excel-project/?sh=42524c8a578d" TargetMode="External"/><Relationship Id="rId45" Type="http://schemas.openxmlformats.org/officeDocument/2006/relationships/hyperlink" Target="https://www.ncbi.nlm.nih.gov/pmc/articles/PMC4194943/" TargetMode="External"/><Relationship Id="rId5" Type="http://schemas.openxmlformats.org/officeDocument/2006/relationships/styles" Target="styles.xml"/><Relationship Id="rId15" Type="http://schemas.openxmlformats.org/officeDocument/2006/relationships/image" Target="media/image2.png"/><Relationship Id="rId23" Type="http://schemas.openxmlformats.org/officeDocument/2006/relationships/hyperlink" Target="https://doi.org/10.1136/bmj.i6150" TargetMode="External"/><Relationship Id="rId28" Type="http://schemas.openxmlformats.org/officeDocument/2006/relationships/hyperlink" Target="https://www.sciencedirect.com/science/article/abs/pii/S037722170300095X" TargetMode="External"/><Relationship Id="rId36" Type="http://schemas.openxmlformats.org/officeDocument/2006/relationships/hyperlink" Target="https://link.springer.com/article/10.1186/s12913-018-2989-x" TargetMode="External"/><Relationship Id="rId49" Type="http://schemas.openxmlformats.org/officeDocument/2006/relationships/theme" Target="theme/theme1.xml"/><Relationship Id="rId10" Type="http://schemas.openxmlformats.org/officeDocument/2006/relationships/comments" Target="comments.xml"/><Relationship Id="rId19" Type="http://schemas.openxmlformats.org/officeDocument/2006/relationships/hyperlink" Target="https://doi.org/10.1016/j.protcy.2012.09.020" TargetMode="External"/><Relationship Id="rId31" Type="http://schemas.openxmlformats.org/officeDocument/2006/relationships/hyperlink" Target="https://www.legislation.gov.uk/uksi/1998/1833/contents/made" TargetMode="External"/><Relationship Id="rId44" Type="http://schemas.openxmlformats.org/officeDocument/2006/relationships/hyperlink" Target="https://gradcoach.com/saunders-research-onion/"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1.png"/><Relationship Id="rId22" Type="http://schemas.openxmlformats.org/officeDocument/2006/relationships/hyperlink" Target="https://dictionary.cambridge.org/dictionary/english/rota" TargetMode="External"/><Relationship Id="rId27" Type="http://schemas.openxmlformats.org/officeDocument/2006/relationships/hyperlink" Target="https://factorialhr.co.uk/blog/work-rota/" TargetMode="External"/><Relationship Id="rId30" Type="http://schemas.openxmlformats.org/officeDocument/2006/relationships/hyperlink" Target="https://www.uhbristol.nhs.uk/media/3175175/guardian_of_safe_working_annual_report_2018.pdf" TargetMode="External"/><Relationship Id="rId35" Type="http://schemas.openxmlformats.org/officeDocument/2006/relationships/hyperlink" Target="https://www.makeuk.org/services/hr-and-legal/data-protection/gdpr-faqs-for-employers" TargetMode="External"/><Relationship Id="rId43" Type="http://schemas.openxmlformats.org/officeDocument/2006/relationships/hyperlink" Target="https://guides.library.duq.edu/c.php?g=836228&amp;p=5972144" TargetMode="External"/><Relationship Id="rId48" Type="http://schemas.microsoft.com/office/2011/relationships/people" Target="people.xml"/><Relationship Id="rId8" Type="http://schemas.openxmlformats.org/officeDocument/2006/relationships/footnotes" Target="footnotes.xml"/><Relationship Id="rId3" Type="http://schemas.openxmlformats.org/officeDocument/2006/relationships/customXml" Target="../customXml/item3.xml"/><Relationship Id="rId12" Type="http://schemas.microsoft.com/office/2016/09/relationships/commentsIds" Target="commentsIds.xml"/><Relationship Id="rId17" Type="http://schemas.openxmlformats.org/officeDocument/2006/relationships/hyperlink" Target="https://www.sec.gov/Archives/edgar/data/771497/000095013406023656/f25881exv10w36.htm" TargetMode="External"/><Relationship Id="rId25" Type="http://schemas.openxmlformats.org/officeDocument/2006/relationships/hyperlink" Target="https://www.sciencedirect.com/science/article/abs/pii/S037722170300095X" TargetMode="External"/><Relationship Id="rId33" Type="http://schemas.openxmlformats.org/officeDocument/2006/relationships/hyperlink" Target="https://www.legislation.gov.uk/uksi/1998/1833/contents/made" TargetMode="External"/><Relationship Id="rId38" Type="http://schemas.openxmlformats.org/officeDocument/2006/relationships/hyperlink" Target="https://www.papershift.com/en/schedule" TargetMode="External"/><Relationship Id="rId46" Type="http://schemas.openxmlformats.org/officeDocument/2006/relationships/hyperlink" Target="https://scholarworks.umass.edu/cgi/viewcontent.cgi?article=1227&amp;context=pare" TargetMode="External"/><Relationship Id="rId20" Type="http://schemas.openxmlformats.org/officeDocument/2006/relationships/hyperlink" Target="https://www.frontiersin.org/articles/10.3389/fpsyg.2022.922211/full" TargetMode="External"/><Relationship Id="rId41" Type="http://schemas.openxmlformats.org/officeDocument/2006/relationships/hyperlink" Target="https://www.geeksforgeeks.org/introduction-to-c-sharp-windows-forms-applications/" TargetMode="External"/><Relationship Id="rId1" Type="http://schemas.openxmlformats.org/officeDocument/2006/relationships/customXml" Target="../customXml/item1.xml"/><Relationship Id="rId6"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9" ma:contentTypeDescription="Create a new document." ma:contentTypeScope="" ma:versionID="dfb74f7cb6a2a1d337ace4c70d9c2727">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2607509444c0eb42e8362ad1823a08f1"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9A6304F-08AD-4166-B080-62F2170BDFE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B137B96-337A-46A6-8353-943A60486AF7}">
  <ds:schemaRefs>
    <ds:schemaRef ds:uri="http://schemas.openxmlformats.org/officeDocument/2006/bibliography"/>
  </ds:schemaRefs>
</ds:datastoreItem>
</file>

<file path=customXml/itemProps3.xml><?xml version="1.0" encoding="utf-8"?>
<ds:datastoreItem xmlns:ds="http://schemas.openxmlformats.org/officeDocument/2006/customXml" ds:itemID="{2123C926-F2B6-4CB8-AC3C-8716D13956AA}">
  <ds:schemaRefs>
    <ds:schemaRef ds:uri="http://schemas.microsoft.com/sharepoint/v3/contenttype/forms"/>
  </ds:schemaRefs>
</ds:datastoreItem>
</file>

<file path=customXml/itemProps4.xml><?xml version="1.0" encoding="utf-8"?>
<ds:datastoreItem xmlns:ds="http://schemas.openxmlformats.org/officeDocument/2006/customXml" ds:itemID="{1B0C5EF5-8281-4698-B975-41F96C911669}"/>
</file>

<file path=docProps/app.xml><?xml version="1.0" encoding="utf-8"?>
<Properties xmlns="http://schemas.openxmlformats.org/officeDocument/2006/extended-properties" xmlns:vt="http://schemas.openxmlformats.org/officeDocument/2006/docPropsVTypes">
  <Template>Normal.dotm</Template>
  <TotalTime>128</TotalTime>
  <Pages>21</Pages>
  <Words>5834</Words>
  <Characters>33258</Characters>
  <Application>Microsoft Office Word</Application>
  <DocSecurity>0</DocSecurity>
  <Lines>277</Lines>
  <Paragraphs>78</Paragraphs>
  <ScaleCrop>false</ScaleCrop>
  <Company>Tom Farley</Company>
  <LinksUpToDate>false</LinksUpToDate>
  <CharactersWithSpaces>39014</CharactersWithSpaces>
  <SharedDoc>false</SharedDoc>
  <HLinks>
    <vt:vector size="372" baseType="variant">
      <vt:variant>
        <vt:i4>983131</vt:i4>
      </vt:variant>
      <vt:variant>
        <vt:i4>279</vt:i4>
      </vt:variant>
      <vt:variant>
        <vt:i4>0</vt:i4>
      </vt:variant>
      <vt:variant>
        <vt:i4>5</vt:i4>
      </vt:variant>
      <vt:variant>
        <vt:lpwstr>https://learn.microsoft.com/en-us/xamarin/get-started/what-is-xamarin</vt:lpwstr>
      </vt:variant>
      <vt:variant>
        <vt:lpwstr/>
      </vt:variant>
      <vt:variant>
        <vt:i4>2031620</vt:i4>
      </vt:variant>
      <vt:variant>
        <vt:i4>276</vt:i4>
      </vt:variant>
      <vt:variant>
        <vt:i4>0</vt:i4>
      </vt:variant>
      <vt:variant>
        <vt:i4>5</vt:i4>
      </vt:variant>
      <vt:variant>
        <vt:lpwstr>https://www.geeksforgeeks.org/introduction-to-c-sharp-windows-forms-applications/</vt:lpwstr>
      </vt:variant>
      <vt:variant>
        <vt:lpwstr/>
      </vt:variant>
      <vt:variant>
        <vt:i4>2031620</vt:i4>
      </vt:variant>
      <vt:variant>
        <vt:i4>273</vt:i4>
      </vt:variant>
      <vt:variant>
        <vt:i4>0</vt:i4>
      </vt:variant>
      <vt:variant>
        <vt:i4>5</vt:i4>
      </vt:variant>
      <vt:variant>
        <vt:lpwstr>https://www.geeksforgeeks.org/introduction-to-c-sharp-windows-forms-applications/</vt:lpwstr>
      </vt:variant>
      <vt:variant>
        <vt:lpwstr/>
      </vt:variant>
      <vt:variant>
        <vt:i4>1179716</vt:i4>
      </vt:variant>
      <vt:variant>
        <vt:i4>270</vt:i4>
      </vt:variant>
      <vt:variant>
        <vt:i4>0</vt:i4>
      </vt:variant>
      <vt:variant>
        <vt:i4>5</vt:i4>
      </vt:variant>
      <vt:variant>
        <vt:lpwstr>https://www.makeuk.org/services/hr-and-legal/data-protection/gdpr-faqs-for-employers</vt:lpwstr>
      </vt:variant>
      <vt:variant>
        <vt:lpwstr/>
      </vt:variant>
      <vt:variant>
        <vt:i4>3997802</vt:i4>
      </vt:variant>
      <vt:variant>
        <vt:i4>267</vt:i4>
      </vt:variant>
      <vt:variant>
        <vt:i4>0</vt:i4>
      </vt:variant>
      <vt:variant>
        <vt:i4>5</vt:i4>
      </vt:variant>
      <vt:variant>
        <vt:lpwstr>https://www.gov.uk/data-protection</vt:lpwstr>
      </vt:variant>
      <vt:variant>
        <vt:lpwstr/>
      </vt:variant>
      <vt:variant>
        <vt:i4>1966096</vt:i4>
      </vt:variant>
      <vt:variant>
        <vt:i4>264</vt:i4>
      </vt:variant>
      <vt:variant>
        <vt:i4>0</vt:i4>
      </vt:variant>
      <vt:variant>
        <vt:i4>5</vt:i4>
      </vt:variant>
      <vt:variant>
        <vt:lpwstr>https://scholarworks.umass.edu/cgi/viewcontent.cgi?article=1227&amp;context=pare</vt:lpwstr>
      </vt:variant>
      <vt:variant>
        <vt:lpwstr/>
      </vt:variant>
      <vt:variant>
        <vt:i4>983063</vt:i4>
      </vt:variant>
      <vt:variant>
        <vt:i4>261</vt:i4>
      </vt:variant>
      <vt:variant>
        <vt:i4>0</vt:i4>
      </vt:variant>
      <vt:variant>
        <vt:i4>5</vt:i4>
      </vt:variant>
      <vt:variant>
        <vt:lpwstr>https://faculty.kfupm.edu.sa/MISAC/irfan/Brief History of Spreadsheets, v_ 3_6.htm</vt:lpwstr>
      </vt:variant>
      <vt:variant>
        <vt:lpwstr/>
      </vt:variant>
      <vt:variant>
        <vt:i4>2949156</vt:i4>
      </vt:variant>
      <vt:variant>
        <vt:i4>258</vt:i4>
      </vt:variant>
      <vt:variant>
        <vt:i4>0</vt:i4>
      </vt:variant>
      <vt:variant>
        <vt:i4>5</vt:i4>
      </vt:variant>
      <vt:variant>
        <vt:lpwstr>https://link.springer.com/article/10.1186/s12913-018-2989-x</vt:lpwstr>
      </vt:variant>
      <vt:variant>
        <vt:lpwstr/>
      </vt:variant>
      <vt:variant>
        <vt:i4>1245251</vt:i4>
      </vt:variant>
      <vt:variant>
        <vt:i4>255</vt:i4>
      </vt:variant>
      <vt:variant>
        <vt:i4>0</vt:i4>
      </vt:variant>
      <vt:variant>
        <vt:i4>5</vt:i4>
      </vt:variant>
      <vt:variant>
        <vt:lpwstr>https://www.ncbi.nlm.nih.gov/pmc/articles/PMC4194943/</vt:lpwstr>
      </vt:variant>
      <vt:variant>
        <vt:lpwstr/>
      </vt:variant>
      <vt:variant>
        <vt:i4>6357054</vt:i4>
      </vt:variant>
      <vt:variant>
        <vt:i4>252</vt:i4>
      </vt:variant>
      <vt:variant>
        <vt:i4>0</vt:i4>
      </vt:variant>
      <vt:variant>
        <vt:i4>5</vt:i4>
      </vt:variant>
      <vt:variant>
        <vt:lpwstr>https://www.forbes.com/sites/karstenstrauss/2013/03/12/former-microsoft-analyst-wants-to-replace-ms-excel-project/?sh=42524c8a578d</vt:lpwstr>
      </vt:variant>
      <vt:variant>
        <vt:lpwstr/>
      </vt:variant>
      <vt:variant>
        <vt:i4>4325450</vt:i4>
      </vt:variant>
      <vt:variant>
        <vt:i4>249</vt:i4>
      </vt:variant>
      <vt:variant>
        <vt:i4>0</vt:i4>
      </vt:variant>
      <vt:variant>
        <vt:i4>5</vt:i4>
      </vt:variant>
      <vt:variant>
        <vt:lpwstr>https://www.smartsheet.com/s/excel-dimensions</vt:lpwstr>
      </vt:variant>
      <vt:variant>
        <vt:lpwstr/>
      </vt:variant>
      <vt:variant>
        <vt:i4>7340079</vt:i4>
      </vt:variant>
      <vt:variant>
        <vt:i4>246</vt:i4>
      </vt:variant>
      <vt:variant>
        <vt:i4>0</vt:i4>
      </vt:variant>
      <vt:variant>
        <vt:i4>5</vt:i4>
      </vt:variant>
      <vt:variant>
        <vt:lpwstr>https://www.papershift.com/en/schedule</vt:lpwstr>
      </vt:variant>
      <vt:variant>
        <vt:lpwstr/>
      </vt:variant>
      <vt:variant>
        <vt:i4>2490471</vt:i4>
      </vt:variant>
      <vt:variant>
        <vt:i4>243</vt:i4>
      </vt:variant>
      <vt:variant>
        <vt:i4>0</vt:i4>
      </vt:variant>
      <vt:variant>
        <vt:i4>5</vt:i4>
      </vt:variant>
      <vt:variant>
        <vt:lpwstr>https://www.uhbristol.nhs.uk/media/3175175/guardian_of_safe_working_annual_report_2018.pdf</vt:lpwstr>
      </vt:variant>
      <vt:variant>
        <vt:lpwstr/>
      </vt:variant>
      <vt:variant>
        <vt:i4>1966145</vt:i4>
      </vt:variant>
      <vt:variant>
        <vt:i4>240</vt:i4>
      </vt:variant>
      <vt:variant>
        <vt:i4>0</vt:i4>
      </vt:variant>
      <vt:variant>
        <vt:i4>5</vt:i4>
      </vt:variant>
      <vt:variant>
        <vt:lpwstr>https://factorialhr.co.uk/blog/work-rota/</vt:lpwstr>
      </vt:variant>
      <vt:variant>
        <vt:lpwstr>work-rota-laws-in-the-uk</vt:lpwstr>
      </vt:variant>
      <vt:variant>
        <vt:i4>3997801</vt:i4>
      </vt:variant>
      <vt:variant>
        <vt:i4>237</vt:i4>
      </vt:variant>
      <vt:variant>
        <vt:i4>0</vt:i4>
      </vt:variant>
      <vt:variant>
        <vt:i4>5</vt:i4>
      </vt:variant>
      <vt:variant>
        <vt:lpwstr>https://www.legislation.gov.uk/uksi/1998/1833/contents/made</vt:lpwstr>
      </vt:variant>
      <vt:variant>
        <vt:lpwstr/>
      </vt:variant>
      <vt:variant>
        <vt:i4>3997801</vt:i4>
      </vt:variant>
      <vt:variant>
        <vt:i4>234</vt:i4>
      </vt:variant>
      <vt:variant>
        <vt:i4>0</vt:i4>
      </vt:variant>
      <vt:variant>
        <vt:i4>5</vt:i4>
      </vt:variant>
      <vt:variant>
        <vt:lpwstr>https://www.legislation.gov.uk/uksi/1998/1833/contents/made</vt:lpwstr>
      </vt:variant>
      <vt:variant>
        <vt:lpwstr/>
      </vt:variant>
      <vt:variant>
        <vt:i4>3997801</vt:i4>
      </vt:variant>
      <vt:variant>
        <vt:i4>231</vt:i4>
      </vt:variant>
      <vt:variant>
        <vt:i4>0</vt:i4>
      </vt:variant>
      <vt:variant>
        <vt:i4>5</vt:i4>
      </vt:variant>
      <vt:variant>
        <vt:lpwstr>https://www.legislation.gov.uk/uksi/1998/1833/contents/made</vt:lpwstr>
      </vt:variant>
      <vt:variant>
        <vt:lpwstr/>
      </vt:variant>
      <vt:variant>
        <vt:i4>2162726</vt:i4>
      </vt:variant>
      <vt:variant>
        <vt:i4>228</vt:i4>
      </vt:variant>
      <vt:variant>
        <vt:i4>0</vt:i4>
      </vt:variant>
      <vt:variant>
        <vt:i4>5</vt:i4>
      </vt:variant>
      <vt:variant>
        <vt:lpwstr>https://link.springer.com/article/10.1007/s10951-007-0035-7</vt:lpwstr>
      </vt:variant>
      <vt:variant>
        <vt:lpwstr/>
      </vt:variant>
      <vt:variant>
        <vt:i4>3014758</vt:i4>
      </vt:variant>
      <vt:variant>
        <vt:i4>225</vt:i4>
      </vt:variant>
      <vt:variant>
        <vt:i4>0</vt:i4>
      </vt:variant>
      <vt:variant>
        <vt:i4>5</vt:i4>
      </vt:variant>
      <vt:variant>
        <vt:lpwstr>https://www.sciencedirect.com/science/article/abs/pii/S037722170300095X</vt:lpwstr>
      </vt:variant>
      <vt:variant>
        <vt:lpwstr/>
      </vt:variant>
      <vt:variant>
        <vt:i4>1310721</vt:i4>
      </vt:variant>
      <vt:variant>
        <vt:i4>222</vt:i4>
      </vt:variant>
      <vt:variant>
        <vt:i4>0</vt:i4>
      </vt:variant>
      <vt:variant>
        <vt:i4>5</vt:i4>
      </vt:variant>
      <vt:variant>
        <vt:lpwstr>https://www.proquest.com/docview/2584384761/742FB9E2FD324FB8PQ/5?accountid=167397andforcedol=true</vt:lpwstr>
      </vt:variant>
      <vt:variant>
        <vt:lpwstr/>
      </vt:variant>
      <vt:variant>
        <vt:i4>3014758</vt:i4>
      </vt:variant>
      <vt:variant>
        <vt:i4>219</vt:i4>
      </vt:variant>
      <vt:variant>
        <vt:i4>0</vt:i4>
      </vt:variant>
      <vt:variant>
        <vt:i4>5</vt:i4>
      </vt:variant>
      <vt:variant>
        <vt:lpwstr>https://www.sciencedirect.com/science/article/abs/pii/S037722170300095X</vt:lpwstr>
      </vt:variant>
      <vt:variant>
        <vt:lpwstr/>
      </vt:variant>
      <vt:variant>
        <vt:i4>2424936</vt:i4>
      </vt:variant>
      <vt:variant>
        <vt:i4>216</vt:i4>
      </vt:variant>
      <vt:variant>
        <vt:i4>0</vt:i4>
      </vt:variant>
      <vt:variant>
        <vt:i4>5</vt:i4>
      </vt:variant>
      <vt:variant>
        <vt:lpwstr>https://www.sciencedirect.com/science/article/abs/pii/S0360835220305751</vt:lpwstr>
      </vt:variant>
      <vt:variant>
        <vt:lpwstr/>
      </vt:variant>
      <vt:variant>
        <vt:i4>5242893</vt:i4>
      </vt:variant>
      <vt:variant>
        <vt:i4>213</vt:i4>
      </vt:variant>
      <vt:variant>
        <vt:i4>0</vt:i4>
      </vt:variant>
      <vt:variant>
        <vt:i4>5</vt:i4>
      </vt:variant>
      <vt:variant>
        <vt:lpwstr>https://doi.org/10.1136/bmj.i6150</vt:lpwstr>
      </vt:variant>
      <vt:variant>
        <vt:lpwstr/>
      </vt:variant>
      <vt:variant>
        <vt:i4>196621</vt:i4>
      </vt:variant>
      <vt:variant>
        <vt:i4>210</vt:i4>
      </vt:variant>
      <vt:variant>
        <vt:i4>0</vt:i4>
      </vt:variant>
      <vt:variant>
        <vt:i4>5</vt:i4>
      </vt:variant>
      <vt:variant>
        <vt:lpwstr>https://dictionary.cambridge.org/dictionary/english/rota</vt:lpwstr>
      </vt:variant>
      <vt:variant>
        <vt:lpwstr/>
      </vt:variant>
      <vt:variant>
        <vt:i4>1376335</vt:i4>
      </vt:variant>
      <vt:variant>
        <vt:i4>207</vt:i4>
      </vt:variant>
      <vt:variant>
        <vt:i4>0</vt:i4>
      </vt:variant>
      <vt:variant>
        <vt:i4>5</vt:i4>
      </vt:variant>
      <vt:variant>
        <vt:lpwstr>https://yougov.co.uk/topics/economy/articles-reports/2018/08/24/over-nine-ten-not-working-usual-9-5-week</vt:lpwstr>
      </vt:variant>
      <vt:variant>
        <vt:lpwstr/>
      </vt:variant>
      <vt:variant>
        <vt:i4>2293792</vt:i4>
      </vt:variant>
      <vt:variant>
        <vt:i4>204</vt:i4>
      </vt:variant>
      <vt:variant>
        <vt:i4>0</vt:i4>
      </vt:variant>
      <vt:variant>
        <vt:i4>5</vt:i4>
      </vt:variant>
      <vt:variant>
        <vt:lpwstr>https://www.frontiersin.org/articles/10.3389/fpsyg.2022.922211/full</vt:lpwstr>
      </vt:variant>
      <vt:variant>
        <vt:lpwstr/>
      </vt:variant>
      <vt:variant>
        <vt:i4>4653064</vt:i4>
      </vt:variant>
      <vt:variant>
        <vt:i4>201</vt:i4>
      </vt:variant>
      <vt:variant>
        <vt:i4>0</vt:i4>
      </vt:variant>
      <vt:variant>
        <vt:i4>5</vt:i4>
      </vt:variant>
      <vt:variant>
        <vt:lpwstr>https://doi.org/10.1108/eb039075</vt:lpwstr>
      </vt:variant>
      <vt:variant>
        <vt:lpwstr/>
      </vt:variant>
      <vt:variant>
        <vt:i4>5701706</vt:i4>
      </vt:variant>
      <vt:variant>
        <vt:i4>198</vt:i4>
      </vt:variant>
      <vt:variant>
        <vt:i4>0</vt:i4>
      </vt:variant>
      <vt:variant>
        <vt:i4>5</vt:i4>
      </vt:variant>
      <vt:variant>
        <vt:lpwstr>https://doi.org/10.1016/j.protcy.2012.09.020</vt:lpwstr>
      </vt:variant>
      <vt:variant>
        <vt:lpwstr/>
      </vt:variant>
      <vt:variant>
        <vt:i4>131151</vt:i4>
      </vt:variant>
      <vt:variant>
        <vt:i4>195</vt:i4>
      </vt:variant>
      <vt:variant>
        <vt:i4>0</vt:i4>
      </vt:variant>
      <vt:variant>
        <vt:i4>5</vt:i4>
      </vt:variant>
      <vt:variant>
        <vt:lpwstr>https://www.sec.gov/Archives/edgar/data/771497/000095013406023656/f25881exv10w36.htm</vt:lpwstr>
      </vt:variant>
      <vt:variant>
        <vt:lpwstr/>
      </vt:variant>
      <vt:variant>
        <vt:i4>8126572</vt:i4>
      </vt:variant>
      <vt:variant>
        <vt:i4>192</vt:i4>
      </vt:variant>
      <vt:variant>
        <vt:i4>0</vt:i4>
      </vt:variant>
      <vt:variant>
        <vt:i4>5</vt:i4>
      </vt:variant>
      <vt:variant>
        <vt:lpwstr>https://guides.library.duq.edu/c.php?g=836228&amp;p=5972144</vt:lpwstr>
      </vt:variant>
      <vt:variant>
        <vt:lpwstr/>
      </vt:variant>
      <vt:variant>
        <vt:i4>8126573</vt:i4>
      </vt:variant>
      <vt:variant>
        <vt:i4>189</vt:i4>
      </vt:variant>
      <vt:variant>
        <vt:i4>0</vt:i4>
      </vt:variant>
      <vt:variant>
        <vt:i4>5</vt:i4>
      </vt:variant>
      <vt:variant>
        <vt:lpwstr>https://gradcoach.com/saunders-research-onion/</vt:lpwstr>
      </vt:variant>
      <vt:variant>
        <vt:lpwstr/>
      </vt:variant>
      <vt:variant>
        <vt:i4>1114167</vt:i4>
      </vt:variant>
      <vt:variant>
        <vt:i4>182</vt:i4>
      </vt:variant>
      <vt:variant>
        <vt:i4>0</vt:i4>
      </vt:variant>
      <vt:variant>
        <vt:i4>5</vt:i4>
      </vt:variant>
      <vt:variant>
        <vt:lpwstr/>
      </vt:variant>
      <vt:variant>
        <vt:lpwstr>_Toc123762317</vt:lpwstr>
      </vt:variant>
      <vt:variant>
        <vt:i4>1114167</vt:i4>
      </vt:variant>
      <vt:variant>
        <vt:i4>176</vt:i4>
      </vt:variant>
      <vt:variant>
        <vt:i4>0</vt:i4>
      </vt:variant>
      <vt:variant>
        <vt:i4>5</vt:i4>
      </vt:variant>
      <vt:variant>
        <vt:lpwstr/>
      </vt:variant>
      <vt:variant>
        <vt:lpwstr>_Toc123762316</vt:lpwstr>
      </vt:variant>
      <vt:variant>
        <vt:i4>1114167</vt:i4>
      </vt:variant>
      <vt:variant>
        <vt:i4>170</vt:i4>
      </vt:variant>
      <vt:variant>
        <vt:i4>0</vt:i4>
      </vt:variant>
      <vt:variant>
        <vt:i4>5</vt:i4>
      </vt:variant>
      <vt:variant>
        <vt:lpwstr/>
      </vt:variant>
      <vt:variant>
        <vt:lpwstr>_Toc123762315</vt:lpwstr>
      </vt:variant>
      <vt:variant>
        <vt:i4>1114167</vt:i4>
      </vt:variant>
      <vt:variant>
        <vt:i4>164</vt:i4>
      </vt:variant>
      <vt:variant>
        <vt:i4>0</vt:i4>
      </vt:variant>
      <vt:variant>
        <vt:i4>5</vt:i4>
      </vt:variant>
      <vt:variant>
        <vt:lpwstr/>
      </vt:variant>
      <vt:variant>
        <vt:lpwstr>_Toc123762314</vt:lpwstr>
      </vt:variant>
      <vt:variant>
        <vt:i4>1114167</vt:i4>
      </vt:variant>
      <vt:variant>
        <vt:i4>158</vt:i4>
      </vt:variant>
      <vt:variant>
        <vt:i4>0</vt:i4>
      </vt:variant>
      <vt:variant>
        <vt:i4>5</vt:i4>
      </vt:variant>
      <vt:variant>
        <vt:lpwstr/>
      </vt:variant>
      <vt:variant>
        <vt:lpwstr>_Toc123762313</vt:lpwstr>
      </vt:variant>
      <vt:variant>
        <vt:i4>1114167</vt:i4>
      </vt:variant>
      <vt:variant>
        <vt:i4>152</vt:i4>
      </vt:variant>
      <vt:variant>
        <vt:i4>0</vt:i4>
      </vt:variant>
      <vt:variant>
        <vt:i4>5</vt:i4>
      </vt:variant>
      <vt:variant>
        <vt:lpwstr/>
      </vt:variant>
      <vt:variant>
        <vt:lpwstr>_Toc123762312</vt:lpwstr>
      </vt:variant>
      <vt:variant>
        <vt:i4>1114167</vt:i4>
      </vt:variant>
      <vt:variant>
        <vt:i4>146</vt:i4>
      </vt:variant>
      <vt:variant>
        <vt:i4>0</vt:i4>
      </vt:variant>
      <vt:variant>
        <vt:i4>5</vt:i4>
      </vt:variant>
      <vt:variant>
        <vt:lpwstr/>
      </vt:variant>
      <vt:variant>
        <vt:lpwstr>_Toc123762311</vt:lpwstr>
      </vt:variant>
      <vt:variant>
        <vt:i4>1114167</vt:i4>
      </vt:variant>
      <vt:variant>
        <vt:i4>140</vt:i4>
      </vt:variant>
      <vt:variant>
        <vt:i4>0</vt:i4>
      </vt:variant>
      <vt:variant>
        <vt:i4>5</vt:i4>
      </vt:variant>
      <vt:variant>
        <vt:lpwstr/>
      </vt:variant>
      <vt:variant>
        <vt:lpwstr>_Toc123762310</vt:lpwstr>
      </vt:variant>
      <vt:variant>
        <vt:i4>1048631</vt:i4>
      </vt:variant>
      <vt:variant>
        <vt:i4>134</vt:i4>
      </vt:variant>
      <vt:variant>
        <vt:i4>0</vt:i4>
      </vt:variant>
      <vt:variant>
        <vt:i4>5</vt:i4>
      </vt:variant>
      <vt:variant>
        <vt:lpwstr/>
      </vt:variant>
      <vt:variant>
        <vt:lpwstr>_Toc123762309</vt:lpwstr>
      </vt:variant>
      <vt:variant>
        <vt:i4>1048631</vt:i4>
      </vt:variant>
      <vt:variant>
        <vt:i4>128</vt:i4>
      </vt:variant>
      <vt:variant>
        <vt:i4>0</vt:i4>
      </vt:variant>
      <vt:variant>
        <vt:i4>5</vt:i4>
      </vt:variant>
      <vt:variant>
        <vt:lpwstr/>
      </vt:variant>
      <vt:variant>
        <vt:lpwstr>_Toc123762308</vt:lpwstr>
      </vt:variant>
      <vt:variant>
        <vt:i4>1048631</vt:i4>
      </vt:variant>
      <vt:variant>
        <vt:i4>122</vt:i4>
      </vt:variant>
      <vt:variant>
        <vt:i4>0</vt:i4>
      </vt:variant>
      <vt:variant>
        <vt:i4>5</vt:i4>
      </vt:variant>
      <vt:variant>
        <vt:lpwstr/>
      </vt:variant>
      <vt:variant>
        <vt:lpwstr>_Toc123762307</vt:lpwstr>
      </vt:variant>
      <vt:variant>
        <vt:i4>1048631</vt:i4>
      </vt:variant>
      <vt:variant>
        <vt:i4>116</vt:i4>
      </vt:variant>
      <vt:variant>
        <vt:i4>0</vt:i4>
      </vt:variant>
      <vt:variant>
        <vt:i4>5</vt:i4>
      </vt:variant>
      <vt:variant>
        <vt:lpwstr/>
      </vt:variant>
      <vt:variant>
        <vt:lpwstr>_Toc123762306</vt:lpwstr>
      </vt:variant>
      <vt:variant>
        <vt:i4>1048631</vt:i4>
      </vt:variant>
      <vt:variant>
        <vt:i4>110</vt:i4>
      </vt:variant>
      <vt:variant>
        <vt:i4>0</vt:i4>
      </vt:variant>
      <vt:variant>
        <vt:i4>5</vt:i4>
      </vt:variant>
      <vt:variant>
        <vt:lpwstr/>
      </vt:variant>
      <vt:variant>
        <vt:lpwstr>_Toc123762305</vt:lpwstr>
      </vt:variant>
      <vt:variant>
        <vt:i4>1048631</vt:i4>
      </vt:variant>
      <vt:variant>
        <vt:i4>104</vt:i4>
      </vt:variant>
      <vt:variant>
        <vt:i4>0</vt:i4>
      </vt:variant>
      <vt:variant>
        <vt:i4>5</vt:i4>
      </vt:variant>
      <vt:variant>
        <vt:lpwstr/>
      </vt:variant>
      <vt:variant>
        <vt:lpwstr>_Toc123762304</vt:lpwstr>
      </vt:variant>
      <vt:variant>
        <vt:i4>1048631</vt:i4>
      </vt:variant>
      <vt:variant>
        <vt:i4>98</vt:i4>
      </vt:variant>
      <vt:variant>
        <vt:i4>0</vt:i4>
      </vt:variant>
      <vt:variant>
        <vt:i4>5</vt:i4>
      </vt:variant>
      <vt:variant>
        <vt:lpwstr/>
      </vt:variant>
      <vt:variant>
        <vt:lpwstr>_Toc123762303</vt:lpwstr>
      </vt:variant>
      <vt:variant>
        <vt:i4>1048631</vt:i4>
      </vt:variant>
      <vt:variant>
        <vt:i4>92</vt:i4>
      </vt:variant>
      <vt:variant>
        <vt:i4>0</vt:i4>
      </vt:variant>
      <vt:variant>
        <vt:i4>5</vt:i4>
      </vt:variant>
      <vt:variant>
        <vt:lpwstr/>
      </vt:variant>
      <vt:variant>
        <vt:lpwstr>_Toc123762302</vt:lpwstr>
      </vt:variant>
      <vt:variant>
        <vt:i4>1048631</vt:i4>
      </vt:variant>
      <vt:variant>
        <vt:i4>86</vt:i4>
      </vt:variant>
      <vt:variant>
        <vt:i4>0</vt:i4>
      </vt:variant>
      <vt:variant>
        <vt:i4>5</vt:i4>
      </vt:variant>
      <vt:variant>
        <vt:lpwstr/>
      </vt:variant>
      <vt:variant>
        <vt:lpwstr>_Toc123762301</vt:lpwstr>
      </vt:variant>
      <vt:variant>
        <vt:i4>1048631</vt:i4>
      </vt:variant>
      <vt:variant>
        <vt:i4>80</vt:i4>
      </vt:variant>
      <vt:variant>
        <vt:i4>0</vt:i4>
      </vt:variant>
      <vt:variant>
        <vt:i4>5</vt:i4>
      </vt:variant>
      <vt:variant>
        <vt:lpwstr/>
      </vt:variant>
      <vt:variant>
        <vt:lpwstr>_Toc123762300</vt:lpwstr>
      </vt:variant>
      <vt:variant>
        <vt:i4>1638454</vt:i4>
      </vt:variant>
      <vt:variant>
        <vt:i4>74</vt:i4>
      </vt:variant>
      <vt:variant>
        <vt:i4>0</vt:i4>
      </vt:variant>
      <vt:variant>
        <vt:i4>5</vt:i4>
      </vt:variant>
      <vt:variant>
        <vt:lpwstr/>
      </vt:variant>
      <vt:variant>
        <vt:lpwstr>_Toc123762299</vt:lpwstr>
      </vt:variant>
      <vt:variant>
        <vt:i4>1638454</vt:i4>
      </vt:variant>
      <vt:variant>
        <vt:i4>68</vt:i4>
      </vt:variant>
      <vt:variant>
        <vt:i4>0</vt:i4>
      </vt:variant>
      <vt:variant>
        <vt:i4>5</vt:i4>
      </vt:variant>
      <vt:variant>
        <vt:lpwstr/>
      </vt:variant>
      <vt:variant>
        <vt:lpwstr>_Toc123762298</vt:lpwstr>
      </vt:variant>
      <vt:variant>
        <vt:i4>1638454</vt:i4>
      </vt:variant>
      <vt:variant>
        <vt:i4>62</vt:i4>
      </vt:variant>
      <vt:variant>
        <vt:i4>0</vt:i4>
      </vt:variant>
      <vt:variant>
        <vt:i4>5</vt:i4>
      </vt:variant>
      <vt:variant>
        <vt:lpwstr/>
      </vt:variant>
      <vt:variant>
        <vt:lpwstr>_Toc123762297</vt:lpwstr>
      </vt:variant>
      <vt:variant>
        <vt:i4>1638454</vt:i4>
      </vt:variant>
      <vt:variant>
        <vt:i4>56</vt:i4>
      </vt:variant>
      <vt:variant>
        <vt:i4>0</vt:i4>
      </vt:variant>
      <vt:variant>
        <vt:i4>5</vt:i4>
      </vt:variant>
      <vt:variant>
        <vt:lpwstr/>
      </vt:variant>
      <vt:variant>
        <vt:lpwstr>_Toc123762296</vt:lpwstr>
      </vt:variant>
      <vt:variant>
        <vt:i4>1638454</vt:i4>
      </vt:variant>
      <vt:variant>
        <vt:i4>50</vt:i4>
      </vt:variant>
      <vt:variant>
        <vt:i4>0</vt:i4>
      </vt:variant>
      <vt:variant>
        <vt:i4>5</vt:i4>
      </vt:variant>
      <vt:variant>
        <vt:lpwstr/>
      </vt:variant>
      <vt:variant>
        <vt:lpwstr>_Toc123762295</vt:lpwstr>
      </vt:variant>
      <vt:variant>
        <vt:i4>1638454</vt:i4>
      </vt:variant>
      <vt:variant>
        <vt:i4>44</vt:i4>
      </vt:variant>
      <vt:variant>
        <vt:i4>0</vt:i4>
      </vt:variant>
      <vt:variant>
        <vt:i4>5</vt:i4>
      </vt:variant>
      <vt:variant>
        <vt:lpwstr/>
      </vt:variant>
      <vt:variant>
        <vt:lpwstr>_Toc123762294</vt:lpwstr>
      </vt:variant>
      <vt:variant>
        <vt:i4>1638454</vt:i4>
      </vt:variant>
      <vt:variant>
        <vt:i4>38</vt:i4>
      </vt:variant>
      <vt:variant>
        <vt:i4>0</vt:i4>
      </vt:variant>
      <vt:variant>
        <vt:i4>5</vt:i4>
      </vt:variant>
      <vt:variant>
        <vt:lpwstr/>
      </vt:variant>
      <vt:variant>
        <vt:lpwstr>_Toc123762293</vt:lpwstr>
      </vt:variant>
      <vt:variant>
        <vt:i4>1638454</vt:i4>
      </vt:variant>
      <vt:variant>
        <vt:i4>32</vt:i4>
      </vt:variant>
      <vt:variant>
        <vt:i4>0</vt:i4>
      </vt:variant>
      <vt:variant>
        <vt:i4>5</vt:i4>
      </vt:variant>
      <vt:variant>
        <vt:lpwstr/>
      </vt:variant>
      <vt:variant>
        <vt:lpwstr>_Toc123762292</vt:lpwstr>
      </vt:variant>
      <vt:variant>
        <vt:i4>1638454</vt:i4>
      </vt:variant>
      <vt:variant>
        <vt:i4>26</vt:i4>
      </vt:variant>
      <vt:variant>
        <vt:i4>0</vt:i4>
      </vt:variant>
      <vt:variant>
        <vt:i4>5</vt:i4>
      </vt:variant>
      <vt:variant>
        <vt:lpwstr/>
      </vt:variant>
      <vt:variant>
        <vt:lpwstr>_Toc123762291</vt:lpwstr>
      </vt:variant>
      <vt:variant>
        <vt:i4>1638454</vt:i4>
      </vt:variant>
      <vt:variant>
        <vt:i4>20</vt:i4>
      </vt:variant>
      <vt:variant>
        <vt:i4>0</vt:i4>
      </vt:variant>
      <vt:variant>
        <vt:i4>5</vt:i4>
      </vt:variant>
      <vt:variant>
        <vt:lpwstr/>
      </vt:variant>
      <vt:variant>
        <vt:lpwstr>_Toc123762290</vt:lpwstr>
      </vt:variant>
      <vt:variant>
        <vt:i4>1572918</vt:i4>
      </vt:variant>
      <vt:variant>
        <vt:i4>14</vt:i4>
      </vt:variant>
      <vt:variant>
        <vt:i4>0</vt:i4>
      </vt:variant>
      <vt:variant>
        <vt:i4>5</vt:i4>
      </vt:variant>
      <vt:variant>
        <vt:lpwstr/>
      </vt:variant>
      <vt:variant>
        <vt:lpwstr>_Toc123762289</vt:lpwstr>
      </vt:variant>
      <vt:variant>
        <vt:i4>1572918</vt:i4>
      </vt:variant>
      <vt:variant>
        <vt:i4>8</vt:i4>
      </vt:variant>
      <vt:variant>
        <vt:i4>0</vt:i4>
      </vt:variant>
      <vt:variant>
        <vt:i4>5</vt:i4>
      </vt:variant>
      <vt:variant>
        <vt:lpwstr/>
      </vt:variant>
      <vt:variant>
        <vt:lpwstr>_Toc123762288</vt:lpwstr>
      </vt:variant>
      <vt:variant>
        <vt:i4>1572918</vt:i4>
      </vt:variant>
      <vt:variant>
        <vt:i4>2</vt:i4>
      </vt:variant>
      <vt:variant>
        <vt:i4>0</vt:i4>
      </vt:variant>
      <vt:variant>
        <vt:i4>5</vt:i4>
      </vt:variant>
      <vt:variant>
        <vt:lpwstr/>
      </vt:variant>
      <vt:variant>
        <vt:lpwstr>_Toc123762287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Investigation into the Use and Importance of Effective Personnel Scheduling and Time Management Tools in the Workplace.</dc:title>
  <dc:subject>An Investigation into the Use and Importance of Effective Personnel Scheduling and Time Management Tools in the Workplace.</dc:subject>
  <dc:creator>265044 (Tom Farley)</dc:creator>
  <cp:keywords/>
  <dc:description/>
  <cp:lastModifiedBy>Andrew Green</cp:lastModifiedBy>
  <cp:revision>17</cp:revision>
  <dcterms:created xsi:type="dcterms:W3CDTF">2023-01-13T17:19:00Z</dcterms:created>
  <dcterms:modified xsi:type="dcterms:W3CDTF">2023-01-30T15:08:00Z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0x010100EF4E6AAE9C568C45BB5244925F8AB03B</vt:lpwstr>
  </property>
</Properties>
</file>