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F046B" w14:textId="77777777" w:rsidR="00327C1C" w:rsidRPr="00DB7D98" w:rsidRDefault="00327C1C" w:rsidP="00327C1C">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DB7D98">
        <w:rPr>
          <w:rFonts w:ascii="Times New Roman" w:eastAsia="Times New Roman" w:hAnsi="Times New Roman" w:cs="Times New Roman"/>
          <w:b/>
          <w:bCs/>
          <w:kern w:val="36"/>
          <w:sz w:val="48"/>
          <w:szCs w:val="48"/>
          <w:lang w:eastAsia="en-GB"/>
          <w14:ligatures w14:val="none"/>
        </w:rPr>
        <w:t>Developing Emotional Intelligence Skills</w:t>
      </w:r>
    </w:p>
    <w:p w14:paraId="2CE97B94" w14:textId="77777777" w:rsidR="00327C1C" w:rsidRPr="00DB7D98" w:rsidRDefault="00327C1C" w:rsidP="00327C1C">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b/>
          <w:bCs/>
          <w:kern w:val="0"/>
          <w:lang w:eastAsia="en-GB"/>
          <w14:ligatures w14:val="none"/>
        </w:rPr>
        <w:t>Module Code:</w:t>
      </w:r>
      <w:r w:rsidRPr="00DB7D98">
        <w:rPr>
          <w:rFonts w:ascii="Times New Roman" w:eastAsia="Times New Roman" w:hAnsi="Times New Roman" w:cs="Times New Roman"/>
          <w:kern w:val="0"/>
          <w:lang w:eastAsia="en-GB"/>
          <w14:ligatures w14:val="none"/>
        </w:rPr>
        <w:t xml:space="preserve"> LCLM5006</w:t>
      </w:r>
      <w:r w:rsidRPr="00DB7D98">
        <w:rPr>
          <w:rFonts w:ascii="Times New Roman" w:eastAsia="Times New Roman" w:hAnsi="Times New Roman" w:cs="Times New Roman"/>
          <w:kern w:val="0"/>
          <w:lang w:eastAsia="en-GB"/>
          <w14:ligatures w14:val="none"/>
        </w:rPr>
        <w:br/>
      </w:r>
      <w:r w:rsidRPr="00DB7D98">
        <w:rPr>
          <w:rFonts w:ascii="Times New Roman" w:eastAsia="Times New Roman" w:hAnsi="Times New Roman" w:cs="Times New Roman"/>
          <w:b/>
          <w:bCs/>
          <w:kern w:val="0"/>
          <w:lang w:eastAsia="en-GB"/>
          <w14:ligatures w14:val="none"/>
        </w:rPr>
        <w:t>Student Name:</w:t>
      </w:r>
      <w:r w:rsidRPr="00DB7D98">
        <w:rPr>
          <w:rFonts w:ascii="Times New Roman" w:eastAsia="Times New Roman" w:hAnsi="Times New Roman" w:cs="Times New Roman"/>
          <w:kern w:val="0"/>
          <w:lang w:eastAsia="en-GB"/>
          <w14:ligatures w14:val="none"/>
        </w:rPr>
        <w:t xml:space="preserve"> Kamal Gibbons</w:t>
      </w:r>
      <w:r w:rsidRPr="00DB7D98">
        <w:rPr>
          <w:rFonts w:ascii="Times New Roman" w:eastAsia="Times New Roman" w:hAnsi="Times New Roman" w:cs="Times New Roman"/>
          <w:kern w:val="0"/>
          <w:lang w:eastAsia="en-GB"/>
          <w14:ligatures w14:val="none"/>
        </w:rPr>
        <w:br/>
      </w:r>
      <w:r w:rsidRPr="00DB7D98">
        <w:rPr>
          <w:rFonts w:ascii="Times New Roman" w:eastAsia="Times New Roman" w:hAnsi="Times New Roman" w:cs="Times New Roman"/>
          <w:b/>
          <w:bCs/>
          <w:kern w:val="0"/>
          <w:lang w:eastAsia="en-GB"/>
          <w14:ligatures w14:val="none"/>
        </w:rPr>
        <w:t>Student Number:</w:t>
      </w:r>
      <w:r w:rsidRPr="00DB7D98">
        <w:rPr>
          <w:rFonts w:ascii="Times New Roman" w:eastAsia="Times New Roman" w:hAnsi="Times New Roman" w:cs="Times New Roman"/>
          <w:kern w:val="0"/>
          <w:lang w:eastAsia="en-GB"/>
          <w14:ligatures w14:val="none"/>
        </w:rPr>
        <w:t xml:space="preserve"> 2312448</w:t>
      </w:r>
      <w:r w:rsidRPr="00DB7D98">
        <w:rPr>
          <w:rFonts w:ascii="Times New Roman" w:eastAsia="Times New Roman" w:hAnsi="Times New Roman" w:cs="Times New Roman"/>
          <w:kern w:val="0"/>
          <w:lang w:eastAsia="en-GB"/>
          <w14:ligatures w14:val="none"/>
        </w:rPr>
        <w:br/>
      </w:r>
      <w:r w:rsidRPr="00DB7D98">
        <w:rPr>
          <w:rFonts w:ascii="Times New Roman" w:eastAsia="Times New Roman" w:hAnsi="Times New Roman" w:cs="Times New Roman"/>
          <w:b/>
          <w:bCs/>
          <w:kern w:val="0"/>
          <w:lang w:eastAsia="en-GB"/>
          <w14:ligatures w14:val="none"/>
        </w:rPr>
        <w:t>Lecturer:</w:t>
      </w:r>
      <w:r w:rsidRPr="00DB7D98">
        <w:rPr>
          <w:rFonts w:ascii="Times New Roman" w:eastAsia="Times New Roman" w:hAnsi="Times New Roman" w:cs="Times New Roman"/>
          <w:kern w:val="0"/>
          <w:lang w:eastAsia="en-GB"/>
          <w14:ligatures w14:val="none"/>
        </w:rPr>
        <w:t xml:space="preserve"> Nishi Ramsurrun / Abdallah Naser</w:t>
      </w:r>
      <w:r w:rsidRPr="00DB7D98">
        <w:rPr>
          <w:rFonts w:ascii="Times New Roman" w:eastAsia="Times New Roman" w:hAnsi="Times New Roman" w:cs="Times New Roman"/>
          <w:kern w:val="0"/>
          <w:lang w:eastAsia="en-GB"/>
          <w14:ligatures w14:val="none"/>
        </w:rPr>
        <w:br/>
      </w:r>
      <w:r w:rsidRPr="00DB7D98">
        <w:rPr>
          <w:rFonts w:ascii="Times New Roman" w:eastAsia="Times New Roman" w:hAnsi="Times New Roman" w:cs="Times New Roman"/>
          <w:b/>
          <w:bCs/>
          <w:kern w:val="0"/>
          <w:lang w:eastAsia="en-GB"/>
          <w14:ligatures w14:val="none"/>
        </w:rPr>
        <w:t>Assignment Title:</w:t>
      </w:r>
      <w:r w:rsidRPr="00DB7D98">
        <w:rPr>
          <w:rFonts w:ascii="Times New Roman" w:eastAsia="Times New Roman" w:hAnsi="Times New Roman" w:cs="Times New Roman"/>
          <w:kern w:val="0"/>
          <w:lang w:eastAsia="en-GB"/>
          <w14:ligatures w14:val="none"/>
        </w:rPr>
        <w:t xml:space="preserve"> Emotional Intelligence and Mindfulness Report</w:t>
      </w:r>
    </w:p>
    <w:p w14:paraId="1436963D" w14:textId="77777777" w:rsidR="00327C1C" w:rsidRPr="00DB7D98" w:rsidRDefault="003B39F9" w:rsidP="00327C1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231F24AF">
          <v:rect id="_x0000_i1025" style="width:0;height:1.5pt" o:hralign="center" o:hrstd="t" o:hr="t" fillcolor="#a0a0a0" stroked="f"/>
        </w:pict>
      </w:r>
    </w:p>
    <w:p w14:paraId="0D2E61DA" w14:textId="77777777" w:rsidR="00327C1C" w:rsidRPr="00003717" w:rsidRDefault="00327C1C" w:rsidP="00327C1C">
      <w:pPr>
        <w:pStyle w:val="Heading1"/>
        <w:rPr>
          <w:rFonts w:ascii="Times New Roman" w:eastAsia="Times New Roman" w:hAnsi="Times New Roman" w:cs="Times New Roman"/>
          <w:b/>
          <w:bCs/>
          <w:kern w:val="0"/>
          <w:sz w:val="36"/>
          <w:szCs w:val="36"/>
          <w:lang w:eastAsia="en-GB"/>
          <w14:ligatures w14:val="none"/>
        </w:rPr>
      </w:pPr>
      <w:r w:rsidRPr="00003717">
        <w:rPr>
          <w:b/>
          <w:bCs/>
        </w:rPr>
        <w:t>A Critical Evaluation of Emotional Intelligence and Its Role Across Generations in the Workplace”</w:t>
      </w:r>
    </w:p>
    <w:p w14:paraId="476CAACE" w14:textId="77777777" w:rsidR="00327C1C" w:rsidRPr="00DB7D98" w:rsidRDefault="00327C1C" w:rsidP="00327C1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B7D98">
        <w:rPr>
          <w:rFonts w:ascii="Times New Roman" w:eastAsia="Times New Roman" w:hAnsi="Times New Roman" w:cs="Times New Roman"/>
          <w:b/>
          <w:bCs/>
          <w:kern w:val="0"/>
          <w:sz w:val="36"/>
          <w:szCs w:val="36"/>
          <w:lang w:eastAsia="en-GB"/>
          <w14:ligatures w14:val="none"/>
        </w:rPr>
        <w:t xml:space="preserve">1. Introduction </w:t>
      </w:r>
    </w:p>
    <w:p w14:paraId="52966D5A" w14:textId="77777777" w:rsidR="00197123" w:rsidRPr="00197123" w:rsidRDefault="00197123" w:rsidP="00197123">
      <w:pPr>
        <w:spacing w:after="0" w:line="240" w:lineRule="auto"/>
        <w:rPr>
          <w:rFonts w:ascii="Times New Roman" w:eastAsia="Times New Roman" w:hAnsi="Times New Roman" w:cs="Times New Roman"/>
          <w:kern w:val="0"/>
          <w:lang w:eastAsia="en-GB"/>
          <w14:ligatures w14:val="none"/>
        </w:rPr>
      </w:pPr>
      <w:r w:rsidRPr="00197123">
        <w:rPr>
          <w:rFonts w:ascii="Times New Roman" w:eastAsia="Times New Roman" w:hAnsi="Times New Roman" w:cs="Times New Roman"/>
          <w:kern w:val="0"/>
          <w:lang w:eastAsia="en-GB"/>
          <w14:ligatures w14:val="none"/>
        </w:rPr>
        <w:t>In contemporary organisational behaviour and leadership, emotional intelligence (EI) has emerged as one of the key ideas. Employees must become more adept at navigating intricate interpersonal relationships, efficiently managing stress, communicating across cultural boundaries, and being flexible in settings that necessitate frequent change as workplaces continue to transform. Technical proficiency is frequently insufficient to guarantee success in a position, in my experience. Rather, how well I collaborate with others and manage difficulties depends on my capacity to comprehend my own feelings, identify those of others, and react correctly. This awareness, both personally and professionally, is the cornerstone of emotional intelligence.</w:t>
      </w:r>
    </w:p>
    <w:p w14:paraId="4DD43F3C" w14:textId="77777777" w:rsidR="00E759CD" w:rsidRPr="00E759CD" w:rsidRDefault="00E759CD" w:rsidP="00E759CD">
      <w:pPr>
        <w:spacing w:after="0" w:line="240" w:lineRule="auto"/>
        <w:rPr>
          <w:rFonts w:ascii="Times New Roman" w:eastAsia="Times New Roman" w:hAnsi="Times New Roman" w:cs="Times New Roman"/>
          <w:kern w:val="0"/>
          <w:lang w:eastAsia="en-GB"/>
          <w14:ligatures w14:val="none"/>
        </w:rPr>
      </w:pPr>
      <w:r w:rsidRPr="00E759CD">
        <w:rPr>
          <w:rFonts w:ascii="Times New Roman" w:eastAsia="Times New Roman" w:hAnsi="Times New Roman" w:cs="Times New Roman"/>
          <w:kern w:val="0"/>
          <w:lang w:eastAsia="en-GB"/>
          <w14:ligatures w14:val="none"/>
        </w:rPr>
        <w:t>Daniel Goleman's widely acknowledged claim that emotional intelligence (EI) may be more significant than cognitive intelligence (IQ) in predicting success in the workplace supports the significance of EI. "If you are tuned out of your own emotions, you will be poor at reading them in other people," according to Goleman's opening comment. This demonstrates that emotional intelligence (EI) is more than simply being "emotional"; it's also about knowing how to control my emotions and interact with people in a positive and useful way. I see emotional intelligence as a combination of self-awareness, empathy, resilience, communication skills, and the capacity to control emotions in a variety of contexts.</w:t>
      </w:r>
    </w:p>
    <w:p w14:paraId="223B59CE" w14:textId="77777777" w:rsidR="008A33EB" w:rsidRDefault="008A33EB"/>
    <w:p w14:paraId="2289585F" w14:textId="77777777" w:rsidR="006C20E7" w:rsidRPr="006C20E7" w:rsidRDefault="006C20E7" w:rsidP="006C20E7">
      <w:pPr>
        <w:spacing w:after="0" w:line="240" w:lineRule="auto"/>
        <w:rPr>
          <w:rFonts w:ascii="Times New Roman" w:eastAsia="Times New Roman" w:hAnsi="Times New Roman" w:cs="Times New Roman"/>
          <w:kern w:val="0"/>
          <w:lang w:eastAsia="en-GB"/>
          <w14:ligatures w14:val="none"/>
        </w:rPr>
      </w:pPr>
      <w:r w:rsidRPr="006C20E7">
        <w:rPr>
          <w:rFonts w:ascii="Times New Roman" w:eastAsia="Times New Roman" w:hAnsi="Times New Roman" w:cs="Times New Roman"/>
          <w:kern w:val="0"/>
          <w:lang w:eastAsia="en-GB"/>
          <w14:ligatures w14:val="none"/>
        </w:rPr>
        <w:t>In this study, I will critically assess how workers could apply emotional intelligence (EI) components in the workplace and how these abilities enhance teamwork, communication, problem-solving, conflict resolution, and overall performance. I'll use well-known EI frameworks including Bar-On's Emotional-Social Intelligence Model, Mayer and Salovey's Ability EI Model, and Goleman's Emotional Intelligence Model. These theories provide distinct yet complimentary viewpoints that aid in my comprehension of the cognitive, behavioural, and social functions of EI. I hope to offer a more thorough assessment of the significance and useful use of EI in organisational contexts by utilising these theories.</w:t>
      </w:r>
    </w:p>
    <w:p w14:paraId="2309BFFF" w14:textId="77777777" w:rsidR="006C20E7" w:rsidRDefault="006C20E7"/>
    <w:p w14:paraId="105AEB95" w14:textId="77777777" w:rsidR="006C20E7" w:rsidRDefault="006C20E7"/>
    <w:p w14:paraId="7686D171" w14:textId="77777777" w:rsidR="006C20E7" w:rsidRDefault="006C20E7"/>
    <w:p w14:paraId="320862C9" w14:textId="77777777" w:rsidR="00827A84" w:rsidRPr="00827A84" w:rsidRDefault="00827A84" w:rsidP="00827A84">
      <w:pPr>
        <w:spacing w:after="0" w:line="240" w:lineRule="auto"/>
        <w:rPr>
          <w:rFonts w:ascii="Times New Roman" w:eastAsia="Times New Roman" w:hAnsi="Times New Roman" w:cs="Times New Roman"/>
          <w:kern w:val="0"/>
          <w:lang w:eastAsia="en-GB"/>
          <w14:ligatures w14:val="none"/>
        </w:rPr>
      </w:pPr>
      <w:r w:rsidRPr="00827A84">
        <w:rPr>
          <w:rFonts w:ascii="Times New Roman" w:eastAsia="Times New Roman" w:hAnsi="Times New Roman" w:cs="Times New Roman"/>
          <w:kern w:val="0"/>
          <w:lang w:eastAsia="en-GB"/>
          <w14:ligatures w14:val="none"/>
        </w:rPr>
        <w:lastRenderedPageBreak/>
        <w:t>Additionally, I will discuss the importance of emotional intelligence in hiring workers from all generations, particularly Generation X, Generation Y (Millennials), and Generation Z. Every generation has different expectations, communication styles, experiences, and emotional inclinations in the workplace. As someone who has worked with people of all ages, I am aware that understanding generational differences and how emotional intelligence (EI) can be used to promote inclusiveness, engagement, and retention are essential to effectively managing and motivating staff. For instance, Millennials may prioritise meaningful employment, Generation Z may seek emotional support and a sense of belonging, while Generation X may value freedom. Managers must use EI carefully when hiring and assisting employees due to these generational traits.</w:t>
      </w:r>
    </w:p>
    <w:p w14:paraId="22E2F005" w14:textId="77777777" w:rsidR="00826F43" w:rsidRDefault="00826F43" w:rsidP="00FF6203">
      <w:pPr>
        <w:spacing w:after="0" w:line="240" w:lineRule="auto"/>
      </w:pPr>
    </w:p>
    <w:p w14:paraId="723DE810" w14:textId="56EED15E" w:rsidR="00FF6203" w:rsidRPr="00FF6203" w:rsidRDefault="00FF6203" w:rsidP="00FF6203">
      <w:pPr>
        <w:spacing w:after="0" w:line="240" w:lineRule="auto"/>
        <w:rPr>
          <w:rFonts w:ascii="Times New Roman" w:eastAsia="Times New Roman" w:hAnsi="Times New Roman" w:cs="Times New Roman"/>
          <w:kern w:val="0"/>
          <w:lang w:eastAsia="en-GB"/>
          <w14:ligatures w14:val="none"/>
        </w:rPr>
      </w:pPr>
      <w:r w:rsidRPr="00FF6203">
        <w:rPr>
          <w:rFonts w:ascii="Times New Roman" w:eastAsia="Times New Roman" w:hAnsi="Times New Roman" w:cs="Times New Roman"/>
          <w:kern w:val="0"/>
          <w:lang w:eastAsia="en-GB"/>
          <w14:ligatures w14:val="none"/>
        </w:rPr>
        <w:t xml:space="preserve">This report's overall goal is to deepen my understanding of emotional intelligence and mindfulness and show how these abilities are crucial for contemporary organisational practice. Through a critical analysis of EI components, generational factors, and workplace applications, I aim to demonstrate the importance of emotional intelligence in creating productive work environments and successful professional relationships. </w:t>
      </w:r>
      <w:proofErr w:type="gramStart"/>
      <w:r w:rsidRPr="00FF6203">
        <w:rPr>
          <w:rFonts w:ascii="Times New Roman" w:eastAsia="Times New Roman" w:hAnsi="Times New Roman" w:cs="Times New Roman"/>
          <w:kern w:val="0"/>
          <w:lang w:eastAsia="en-GB"/>
          <w14:ligatures w14:val="none"/>
        </w:rPr>
        <w:t>In order to</w:t>
      </w:r>
      <w:proofErr w:type="gramEnd"/>
      <w:r w:rsidRPr="00FF6203">
        <w:rPr>
          <w:rFonts w:ascii="Times New Roman" w:eastAsia="Times New Roman" w:hAnsi="Times New Roman" w:cs="Times New Roman"/>
          <w:kern w:val="0"/>
          <w:lang w:eastAsia="en-GB"/>
          <w14:ligatures w14:val="none"/>
        </w:rPr>
        <w:t xml:space="preserve"> enhance performance and workplace well-being, this assignment will conclude with suggestions for how I, as well as organisations in general, can continue to strengthen EI.</w:t>
      </w:r>
    </w:p>
    <w:p w14:paraId="5D369010" w14:textId="77777777" w:rsidR="00FF6203" w:rsidRDefault="00FF6203"/>
    <w:p w14:paraId="7011A9AE" w14:textId="77777777" w:rsidR="00FF6203" w:rsidRDefault="00FF6203"/>
    <w:p w14:paraId="78620339" w14:textId="77777777" w:rsidR="00826F43" w:rsidRDefault="008E7281" w:rsidP="00826F4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DB7D98">
        <w:rPr>
          <w:rFonts w:ascii="Times New Roman" w:eastAsia="Times New Roman" w:hAnsi="Times New Roman" w:cs="Times New Roman"/>
          <w:b/>
          <w:bCs/>
          <w:kern w:val="36"/>
          <w:sz w:val="48"/>
          <w:szCs w:val="48"/>
          <w:lang w:eastAsia="en-GB"/>
          <w14:ligatures w14:val="none"/>
        </w:rPr>
        <w:t xml:space="preserve">2. Critically Evaluating Emotional Intelligence Components </w:t>
      </w:r>
    </w:p>
    <w:p w14:paraId="092036AD" w14:textId="4C2D13EB" w:rsidR="00645B7B" w:rsidRPr="00645B7B" w:rsidRDefault="00645B7B" w:rsidP="00826F4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645B7B">
        <w:rPr>
          <w:rFonts w:ascii="Times New Roman" w:eastAsia="Times New Roman" w:hAnsi="Times New Roman" w:cs="Times New Roman"/>
          <w:kern w:val="0"/>
          <w:lang w:eastAsia="en-GB"/>
          <w14:ligatures w14:val="none"/>
        </w:rPr>
        <w:t xml:space="preserve">In this study, I want to critically assess how I and other workers might use emotional intelligence (EI) to manage relationships, enhance performance, and improve communication. Emotional intelligence has become a crucial competency in contemporary businesses since it directly influences how people perceive themselves and others. I will use important models like Bar-On's Emotional-Social Intelligence Model, Mayer and Salovey's Ability EI Model, and Daniel Goleman's Emotional Intelligence Framework to support my assessment. I hope to demonstrate how EI can be used practically at work and why it is becoming </w:t>
      </w:r>
      <w:proofErr w:type="gramStart"/>
      <w:r w:rsidRPr="00645B7B">
        <w:rPr>
          <w:rFonts w:ascii="Times New Roman" w:eastAsia="Times New Roman" w:hAnsi="Times New Roman" w:cs="Times New Roman"/>
          <w:kern w:val="0"/>
          <w:lang w:eastAsia="en-GB"/>
          <w14:ligatures w14:val="none"/>
        </w:rPr>
        <w:t>more and more</w:t>
      </w:r>
      <w:proofErr w:type="gramEnd"/>
      <w:r w:rsidRPr="00645B7B">
        <w:rPr>
          <w:rFonts w:ascii="Times New Roman" w:eastAsia="Times New Roman" w:hAnsi="Times New Roman" w:cs="Times New Roman"/>
          <w:kern w:val="0"/>
          <w:lang w:eastAsia="en-GB"/>
          <w14:ligatures w14:val="none"/>
        </w:rPr>
        <w:t xml:space="preserve"> important by utilising these theories.</w:t>
      </w:r>
    </w:p>
    <w:p w14:paraId="54EB52C2" w14:textId="77777777" w:rsidR="007E3782" w:rsidRPr="00DB7D98" w:rsidRDefault="007E3782" w:rsidP="007E378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t>2.1 Understanding Emotional Intelligence</w:t>
      </w:r>
    </w:p>
    <w:p w14:paraId="2A12699B" w14:textId="77777777" w:rsidR="006C1A56" w:rsidRPr="006C1A56" w:rsidRDefault="006C1A56" w:rsidP="006C1A56">
      <w:pPr>
        <w:spacing w:after="0" w:line="240" w:lineRule="auto"/>
        <w:rPr>
          <w:rFonts w:ascii="Times New Roman" w:eastAsia="Times New Roman" w:hAnsi="Times New Roman" w:cs="Times New Roman"/>
          <w:kern w:val="0"/>
          <w:lang w:eastAsia="en-GB"/>
          <w14:ligatures w14:val="none"/>
        </w:rPr>
      </w:pPr>
      <w:r w:rsidRPr="006C1A56">
        <w:rPr>
          <w:rFonts w:ascii="Times New Roman" w:eastAsia="Times New Roman" w:hAnsi="Times New Roman" w:cs="Times New Roman"/>
          <w:kern w:val="0"/>
          <w:lang w:eastAsia="en-GB"/>
          <w14:ligatures w14:val="none"/>
        </w:rPr>
        <w:t xml:space="preserve">The term "emotional intelligence" refers to a person's capacity to recognise, comprehend, control, and effectively utilise emotions. According to Goleman (1995), emotional intelligence (EI) frequently outweighs IQ in predicting career success. I concur with this viewpoint because managing people, conflict, stress, and communication—all of which call for emotional awareness—are common workplace issues. </w:t>
      </w:r>
      <w:r w:rsidRPr="006C1A56">
        <w:rPr>
          <w:rFonts w:ascii="Times New Roman" w:eastAsia="Times New Roman" w:hAnsi="Times New Roman" w:cs="Times New Roman"/>
          <w:kern w:val="0"/>
          <w:lang w:eastAsia="en-GB"/>
          <w14:ligatures w14:val="none"/>
        </w:rPr>
        <w:br/>
      </w:r>
      <w:proofErr w:type="gramStart"/>
      <w:r w:rsidRPr="006C1A56">
        <w:rPr>
          <w:rFonts w:ascii="Times New Roman" w:eastAsia="Times New Roman" w:hAnsi="Times New Roman" w:cs="Times New Roman"/>
          <w:kern w:val="0"/>
          <w:lang w:eastAsia="en-GB"/>
          <w14:ligatures w14:val="none"/>
        </w:rPr>
        <w:t>The majority of</w:t>
      </w:r>
      <w:proofErr w:type="gramEnd"/>
      <w:r w:rsidRPr="006C1A56">
        <w:rPr>
          <w:rFonts w:ascii="Times New Roman" w:eastAsia="Times New Roman" w:hAnsi="Times New Roman" w:cs="Times New Roman"/>
          <w:kern w:val="0"/>
          <w:lang w:eastAsia="en-GB"/>
          <w14:ligatures w14:val="none"/>
        </w:rPr>
        <w:t xml:space="preserve"> EI theories involve common elements including self-awareness, self-regulation, motivation, empathy, and social skills, even if different scientists define EI slightly differently. In my assessment, I'll describe how these elements support workers' increased productivity.</w:t>
      </w:r>
    </w:p>
    <w:p w14:paraId="72AF94C6" w14:textId="77777777" w:rsidR="007E3782" w:rsidRDefault="007E3782"/>
    <w:p w14:paraId="3032EB7E" w14:textId="77777777" w:rsidR="00BD238A" w:rsidRPr="00DB7D98" w:rsidRDefault="00BD238A" w:rsidP="00BD238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B7D98">
        <w:rPr>
          <w:rFonts w:ascii="Times New Roman" w:eastAsia="Times New Roman" w:hAnsi="Times New Roman" w:cs="Times New Roman"/>
          <w:b/>
          <w:bCs/>
          <w:kern w:val="0"/>
          <w:sz w:val="36"/>
          <w:szCs w:val="36"/>
          <w:lang w:eastAsia="en-GB"/>
          <w14:ligatures w14:val="none"/>
        </w:rPr>
        <w:lastRenderedPageBreak/>
        <w:t>2.2 Goleman’s Emotional Intelligence Model</w:t>
      </w:r>
    </w:p>
    <w:p w14:paraId="29CE408C" w14:textId="77777777" w:rsidR="00C80850" w:rsidRPr="00DB7D98" w:rsidRDefault="00C80850" w:rsidP="00C80850">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 xml:space="preserve">Daniel Goleman’s model is one of the most influential frameworks in organisational psychology. His EI model includes </w:t>
      </w:r>
      <w:r w:rsidRPr="00DB7D98">
        <w:rPr>
          <w:rFonts w:ascii="Times New Roman" w:eastAsia="Times New Roman" w:hAnsi="Times New Roman" w:cs="Times New Roman"/>
          <w:b/>
          <w:bCs/>
          <w:kern w:val="0"/>
          <w:lang w:eastAsia="en-GB"/>
          <w14:ligatures w14:val="none"/>
        </w:rPr>
        <w:t>five core components</w:t>
      </w:r>
      <w:r w:rsidRPr="00DB7D98">
        <w:rPr>
          <w:rFonts w:ascii="Times New Roman" w:eastAsia="Times New Roman" w:hAnsi="Times New Roman" w:cs="Times New Roman"/>
          <w:kern w:val="0"/>
          <w:lang w:eastAsia="en-GB"/>
          <w14:ligatures w14:val="none"/>
        </w:rPr>
        <w:t>:</w:t>
      </w:r>
    </w:p>
    <w:p w14:paraId="688F11A0" w14:textId="77777777" w:rsidR="00C80850" w:rsidRPr="00DB7D98" w:rsidRDefault="00C80850" w:rsidP="00C8085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b/>
          <w:bCs/>
          <w:kern w:val="0"/>
          <w:lang w:eastAsia="en-GB"/>
          <w14:ligatures w14:val="none"/>
        </w:rPr>
        <w:t>Self-awareness</w:t>
      </w:r>
    </w:p>
    <w:p w14:paraId="53A40E00" w14:textId="77777777" w:rsidR="00C80850" w:rsidRPr="00DB7D98" w:rsidRDefault="00C80850" w:rsidP="00C8085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b/>
          <w:bCs/>
          <w:kern w:val="0"/>
          <w:lang w:eastAsia="en-GB"/>
          <w14:ligatures w14:val="none"/>
        </w:rPr>
        <w:t>Self-regulation</w:t>
      </w:r>
    </w:p>
    <w:p w14:paraId="57B9FEE6" w14:textId="77777777" w:rsidR="00C80850" w:rsidRPr="00DB7D98" w:rsidRDefault="00C80850" w:rsidP="00C8085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b/>
          <w:bCs/>
          <w:kern w:val="0"/>
          <w:lang w:eastAsia="en-GB"/>
          <w14:ligatures w14:val="none"/>
        </w:rPr>
        <w:t>Motivation</w:t>
      </w:r>
    </w:p>
    <w:p w14:paraId="1574A2C9" w14:textId="77777777" w:rsidR="00C80850" w:rsidRPr="00DB7D98" w:rsidRDefault="00C80850" w:rsidP="00C8085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b/>
          <w:bCs/>
          <w:kern w:val="0"/>
          <w:lang w:eastAsia="en-GB"/>
          <w14:ligatures w14:val="none"/>
        </w:rPr>
        <w:t>Empathy</w:t>
      </w:r>
    </w:p>
    <w:p w14:paraId="3695BBB5" w14:textId="77777777" w:rsidR="00C80850" w:rsidRPr="00DB7D98" w:rsidRDefault="00C80850" w:rsidP="00C8085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b/>
          <w:bCs/>
          <w:kern w:val="0"/>
          <w:lang w:eastAsia="en-GB"/>
          <w14:ligatures w14:val="none"/>
        </w:rPr>
        <w:t>Social skills</w:t>
      </w:r>
    </w:p>
    <w:p w14:paraId="294EDB8F" w14:textId="77777777" w:rsidR="00C80850" w:rsidRPr="00DB7D98" w:rsidRDefault="00C80850" w:rsidP="00C80850">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I will evaluate each component in terms of how employees can use it at work.</w:t>
      </w:r>
    </w:p>
    <w:p w14:paraId="4B1162E9" w14:textId="77777777" w:rsidR="00915A96" w:rsidRPr="00DB7D98" w:rsidRDefault="00915A96" w:rsidP="00915A9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t>2.2.1 Self-Awareness</w:t>
      </w:r>
    </w:p>
    <w:p w14:paraId="08CE5BB1" w14:textId="77777777" w:rsidR="008A2A9C" w:rsidRPr="008A2A9C" w:rsidRDefault="008A2A9C" w:rsidP="008A2A9C">
      <w:pPr>
        <w:spacing w:after="0" w:line="240" w:lineRule="auto"/>
        <w:rPr>
          <w:rFonts w:ascii="Times New Roman" w:eastAsia="Times New Roman" w:hAnsi="Times New Roman" w:cs="Times New Roman"/>
          <w:kern w:val="0"/>
          <w:lang w:eastAsia="en-GB"/>
          <w14:ligatures w14:val="none"/>
        </w:rPr>
      </w:pPr>
      <w:r w:rsidRPr="008A2A9C">
        <w:rPr>
          <w:rFonts w:ascii="Times New Roman" w:eastAsia="Times New Roman" w:hAnsi="Times New Roman" w:cs="Times New Roman"/>
          <w:kern w:val="0"/>
          <w:lang w:eastAsia="en-GB"/>
          <w14:ligatures w14:val="none"/>
        </w:rPr>
        <w:t xml:space="preserve">The capacity to identify one's own feelings and comprehend how they affect one's ideas and actions is known as self-awareness. Strong self-awareness enables workers to recognise whether they are under pressure, overburdened, frustrated, or extremely motivated at work. In my experience, self-awareness helps people make better decisions because it keeps feelings from taking precedence over reason. </w:t>
      </w:r>
      <w:r w:rsidRPr="008A2A9C">
        <w:rPr>
          <w:rFonts w:ascii="Times New Roman" w:eastAsia="Times New Roman" w:hAnsi="Times New Roman" w:cs="Times New Roman"/>
          <w:kern w:val="0"/>
          <w:lang w:eastAsia="en-GB"/>
          <w14:ligatures w14:val="none"/>
        </w:rPr>
        <w:br/>
        <w:t xml:space="preserve">According to Goleman (1998), self-awareness is the cornerstone of all other elements of emotional intelligence. Employees are more equipped to control their behaviour in a professional manner when they are aware of their emotional triggers, strengths, and shortcomings. An employee who is aware that they get nervous when they receive comments, for instance, could mentally </w:t>
      </w:r>
      <w:proofErr w:type="spellStart"/>
      <w:r w:rsidRPr="008A2A9C">
        <w:rPr>
          <w:rFonts w:ascii="Times New Roman" w:eastAsia="Times New Roman" w:hAnsi="Times New Roman" w:cs="Times New Roman"/>
          <w:kern w:val="0"/>
          <w:lang w:eastAsia="en-GB"/>
          <w14:ligatures w14:val="none"/>
        </w:rPr>
        <w:t>prepare</w:t>
      </w:r>
      <w:proofErr w:type="spellEnd"/>
      <w:r w:rsidRPr="008A2A9C">
        <w:rPr>
          <w:rFonts w:ascii="Times New Roman" w:eastAsia="Times New Roman" w:hAnsi="Times New Roman" w:cs="Times New Roman"/>
          <w:kern w:val="0"/>
          <w:lang w:eastAsia="en-GB"/>
          <w14:ligatures w14:val="none"/>
        </w:rPr>
        <w:t xml:space="preserve"> in advance to stay composed and open-minded.</w:t>
      </w:r>
    </w:p>
    <w:p w14:paraId="222AFEC8" w14:textId="77777777" w:rsidR="006C1A56" w:rsidRDefault="006C1A56"/>
    <w:p w14:paraId="31030694" w14:textId="77777777" w:rsidR="00667199" w:rsidRPr="00DB7D98" w:rsidRDefault="00667199" w:rsidP="0066719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t>2.2.2 Self-Regulation</w:t>
      </w:r>
    </w:p>
    <w:p w14:paraId="5C203740" w14:textId="77777777" w:rsidR="00667199" w:rsidRPr="00DB7D98" w:rsidRDefault="00667199" w:rsidP="00667199">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Self-regulation refers to the ability to control or redirect disruptive emotions and adapt to changing circumstances. In the workplace, employees often face stress, conflict, and unexpected challenges. Employees who lack self-regulation may react impulsively, display frustration openly, or make poor decisions under pressure.</w:t>
      </w:r>
    </w:p>
    <w:p w14:paraId="5AF48A22" w14:textId="77777777" w:rsidR="00667199" w:rsidRPr="00DB7D98" w:rsidRDefault="00667199" w:rsidP="00667199">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However, employees who practise self-regulation remain professional even under stress. They think before responding, manage conflict constructively, and handle criticism calmly. This skill also includes emotional restraint, adaptability, and resilience. Goleman (1998) states that self-regulation contributes to maintaining trust and professionalism in teams, making it essential for leaders as well as employees.</w:t>
      </w:r>
    </w:p>
    <w:p w14:paraId="69368A46" w14:textId="77777777" w:rsidR="00667199" w:rsidRDefault="00667199"/>
    <w:p w14:paraId="37F9A49F" w14:textId="77777777" w:rsidR="00667199" w:rsidRDefault="00667199"/>
    <w:p w14:paraId="041B3B10" w14:textId="77777777" w:rsidR="00667199" w:rsidRDefault="00667199"/>
    <w:p w14:paraId="07E97D29" w14:textId="77777777" w:rsidR="00667199" w:rsidRDefault="00667199"/>
    <w:p w14:paraId="16E7B377" w14:textId="77777777" w:rsidR="00667199" w:rsidRDefault="00667199"/>
    <w:p w14:paraId="1030A583" w14:textId="77777777" w:rsidR="006A34DA" w:rsidRPr="00DB7D98" w:rsidRDefault="006A34DA" w:rsidP="006A34D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lastRenderedPageBreak/>
        <w:t>2.2.3 Motivation</w:t>
      </w:r>
    </w:p>
    <w:p w14:paraId="7AA333EA" w14:textId="77777777" w:rsidR="000F11CC" w:rsidRPr="000F11CC" w:rsidRDefault="000F11CC" w:rsidP="000F11CC">
      <w:pPr>
        <w:spacing w:after="0" w:line="240" w:lineRule="auto"/>
        <w:rPr>
          <w:rFonts w:ascii="Times New Roman" w:eastAsia="Times New Roman" w:hAnsi="Times New Roman" w:cs="Times New Roman"/>
          <w:kern w:val="0"/>
          <w:lang w:eastAsia="en-GB"/>
          <w14:ligatures w14:val="none"/>
        </w:rPr>
      </w:pPr>
      <w:r w:rsidRPr="000F11CC">
        <w:rPr>
          <w:rFonts w:ascii="Times New Roman" w:eastAsia="Times New Roman" w:hAnsi="Times New Roman" w:cs="Times New Roman"/>
          <w:kern w:val="0"/>
          <w:lang w:eastAsia="en-GB"/>
          <w14:ligatures w14:val="none"/>
        </w:rPr>
        <w:t xml:space="preserve">In EI, motivation refers to the inner desire to accomplish objectives, stay upbeat, and stay committed in the face of challenges. Goleman (1998) asserts that emotionally intelligent workers are driven not only by outward incentives like pay but also by internal considerations. </w:t>
      </w:r>
      <w:r w:rsidRPr="000F11CC">
        <w:rPr>
          <w:rFonts w:ascii="Times New Roman" w:eastAsia="Times New Roman" w:hAnsi="Times New Roman" w:cs="Times New Roman"/>
          <w:kern w:val="0"/>
          <w:lang w:eastAsia="en-GB"/>
          <w14:ligatures w14:val="none"/>
        </w:rPr>
        <w:br/>
        <w:t>Motivation keeps workers motivated, enthusiastic, and productive in the job. Strong emotional intelligence (EI) workers use their feelings to drive their work. For instance, a driven worker might utilise irritation as motivation to do better rather than letting it impede performance.</w:t>
      </w:r>
    </w:p>
    <w:p w14:paraId="471283F1" w14:textId="77777777" w:rsidR="00667199" w:rsidRDefault="00667199"/>
    <w:p w14:paraId="504671F3" w14:textId="77777777" w:rsidR="00132DB6" w:rsidRPr="00DB7D98" w:rsidRDefault="00132DB6" w:rsidP="00132DB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t>2.2.4 Empathy</w:t>
      </w:r>
    </w:p>
    <w:p w14:paraId="20AE8A90" w14:textId="77777777" w:rsidR="003C1F0A" w:rsidRPr="003C1F0A" w:rsidRDefault="003C1F0A" w:rsidP="003C1F0A">
      <w:pPr>
        <w:spacing w:after="0" w:line="240" w:lineRule="auto"/>
        <w:rPr>
          <w:rFonts w:ascii="Times New Roman" w:eastAsia="Times New Roman" w:hAnsi="Times New Roman" w:cs="Times New Roman"/>
          <w:kern w:val="0"/>
          <w:lang w:eastAsia="en-GB"/>
          <w14:ligatures w14:val="none"/>
        </w:rPr>
      </w:pPr>
      <w:r w:rsidRPr="003C1F0A">
        <w:rPr>
          <w:rFonts w:ascii="Times New Roman" w:eastAsia="Times New Roman" w:hAnsi="Times New Roman" w:cs="Times New Roman"/>
          <w:kern w:val="0"/>
          <w:lang w:eastAsia="en-GB"/>
          <w14:ligatures w14:val="none"/>
        </w:rPr>
        <w:t xml:space="preserve">The capacity to comprehend and </w:t>
      </w:r>
      <w:proofErr w:type="gramStart"/>
      <w:r w:rsidRPr="003C1F0A">
        <w:rPr>
          <w:rFonts w:ascii="Times New Roman" w:eastAsia="Times New Roman" w:hAnsi="Times New Roman" w:cs="Times New Roman"/>
          <w:kern w:val="0"/>
          <w:lang w:eastAsia="en-GB"/>
          <w14:ligatures w14:val="none"/>
        </w:rPr>
        <w:t>take into account</w:t>
      </w:r>
      <w:proofErr w:type="gramEnd"/>
      <w:r w:rsidRPr="003C1F0A">
        <w:rPr>
          <w:rFonts w:ascii="Times New Roman" w:eastAsia="Times New Roman" w:hAnsi="Times New Roman" w:cs="Times New Roman"/>
          <w:kern w:val="0"/>
          <w:lang w:eastAsia="en-GB"/>
          <w14:ligatures w14:val="none"/>
        </w:rPr>
        <w:t xml:space="preserve"> the requirements, feelings, and viewpoints of another is called empathy. It is among the most important elements of interpersonal connections in the workplace. </w:t>
      </w:r>
      <w:r w:rsidRPr="003C1F0A">
        <w:rPr>
          <w:rFonts w:ascii="Times New Roman" w:eastAsia="Times New Roman" w:hAnsi="Times New Roman" w:cs="Times New Roman"/>
          <w:kern w:val="0"/>
          <w:lang w:eastAsia="en-GB"/>
          <w14:ligatures w14:val="none"/>
        </w:rPr>
        <w:br/>
        <w:t>Empathic workers are better able to relate to coworkers, offer the right kind of assistance, and resolve conflicts amicably. Additionally, empathy improves diversity, teamwork, leadership, and customer service.</w:t>
      </w:r>
      <w:r w:rsidRPr="003C1F0A">
        <w:rPr>
          <w:rFonts w:ascii="Times New Roman" w:eastAsia="Times New Roman" w:hAnsi="Times New Roman" w:cs="Times New Roman"/>
          <w:kern w:val="0"/>
          <w:lang w:eastAsia="en-GB"/>
          <w14:ligatures w14:val="none"/>
        </w:rPr>
        <w:br/>
        <w:t xml:space="preserve">According to Goleman (2000), empathy is the most crucial emotional intelligence (EI) quality for leaders because it enables them to identify emotional cues from staff members, react tactfully, and foster trust. </w:t>
      </w:r>
    </w:p>
    <w:p w14:paraId="642E705D" w14:textId="77777777" w:rsidR="006C20E7" w:rsidRDefault="006C20E7"/>
    <w:p w14:paraId="5ED0927C" w14:textId="77777777" w:rsidR="005F6CA1" w:rsidRPr="00DB7D98" w:rsidRDefault="005F6CA1" w:rsidP="005F6CA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t>2.2.5 Social Skills</w:t>
      </w:r>
    </w:p>
    <w:p w14:paraId="5B34B5C6" w14:textId="77777777" w:rsidR="00E97B0D" w:rsidRPr="00E97B0D" w:rsidRDefault="00E97B0D" w:rsidP="00E97B0D">
      <w:pPr>
        <w:spacing w:after="0" w:line="240" w:lineRule="auto"/>
        <w:rPr>
          <w:rFonts w:ascii="Times New Roman" w:eastAsia="Times New Roman" w:hAnsi="Times New Roman" w:cs="Times New Roman"/>
          <w:kern w:val="0"/>
          <w:lang w:eastAsia="en-GB"/>
          <w14:ligatures w14:val="none"/>
        </w:rPr>
      </w:pPr>
      <w:r w:rsidRPr="00E97B0D">
        <w:rPr>
          <w:rFonts w:ascii="Times New Roman" w:eastAsia="Times New Roman" w:hAnsi="Times New Roman" w:cs="Times New Roman"/>
          <w:kern w:val="0"/>
          <w:lang w:eastAsia="en-GB"/>
          <w14:ligatures w14:val="none"/>
        </w:rPr>
        <w:t xml:space="preserve">The capacity to effectively manage relationships, influence others, communicate, and work well in teams are all examples of social skills. Strong social skills enable workers to negotiate, settle disputes, promote teamwork, and create powerful professional networks. </w:t>
      </w:r>
      <w:r w:rsidRPr="00E97B0D">
        <w:rPr>
          <w:rFonts w:ascii="Times New Roman" w:eastAsia="Times New Roman" w:hAnsi="Times New Roman" w:cs="Times New Roman"/>
          <w:kern w:val="0"/>
          <w:lang w:eastAsia="en-GB"/>
          <w14:ligatures w14:val="none"/>
        </w:rPr>
        <w:br/>
        <w:t>According to Goleman, social skills are emotional intelligence's external manifestation. The other EI components wouldn't convert into effective behaviour without social skills.</w:t>
      </w:r>
    </w:p>
    <w:p w14:paraId="0C1A7259" w14:textId="77777777" w:rsidR="003C1F0A" w:rsidRDefault="003C1F0A"/>
    <w:p w14:paraId="706E5ABE" w14:textId="77777777" w:rsidR="00E97B0D" w:rsidRDefault="00E97B0D"/>
    <w:p w14:paraId="2447AAD2" w14:textId="77777777" w:rsidR="006A6B94" w:rsidRPr="00DB7D98" w:rsidRDefault="006A6B94" w:rsidP="006A6B9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B7D98">
        <w:rPr>
          <w:rFonts w:ascii="Times New Roman" w:eastAsia="Times New Roman" w:hAnsi="Times New Roman" w:cs="Times New Roman"/>
          <w:b/>
          <w:bCs/>
          <w:kern w:val="0"/>
          <w:sz w:val="36"/>
          <w:szCs w:val="36"/>
          <w:lang w:eastAsia="en-GB"/>
          <w14:ligatures w14:val="none"/>
        </w:rPr>
        <w:t>2.3 Mayer &amp; Salovey’s Ability EI Model</w:t>
      </w:r>
    </w:p>
    <w:p w14:paraId="7294084B" w14:textId="77777777" w:rsidR="0077527F" w:rsidRPr="00DB7D98" w:rsidRDefault="0077527F" w:rsidP="0077527F">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Mayer and Salovey (1997) define EI as an ability to process emotional information and use it effectively. Their model includes four branches:</w:t>
      </w:r>
    </w:p>
    <w:p w14:paraId="340F1A0F" w14:textId="77777777" w:rsidR="0077527F" w:rsidRPr="00DB7D98" w:rsidRDefault="0077527F" w:rsidP="0077527F">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b/>
          <w:bCs/>
          <w:kern w:val="0"/>
          <w:lang w:eastAsia="en-GB"/>
          <w14:ligatures w14:val="none"/>
        </w:rPr>
        <w:t>Perceiving emotions</w:t>
      </w:r>
    </w:p>
    <w:p w14:paraId="4267922F" w14:textId="77777777" w:rsidR="0077527F" w:rsidRPr="00DB7D98" w:rsidRDefault="0077527F" w:rsidP="0077527F">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b/>
          <w:bCs/>
          <w:kern w:val="0"/>
          <w:lang w:eastAsia="en-GB"/>
          <w14:ligatures w14:val="none"/>
        </w:rPr>
        <w:t>Using emotions to facilitate thinking</w:t>
      </w:r>
    </w:p>
    <w:p w14:paraId="1A5FDBA9" w14:textId="77777777" w:rsidR="0077527F" w:rsidRPr="00DB7D98" w:rsidRDefault="0077527F" w:rsidP="0077527F">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b/>
          <w:bCs/>
          <w:kern w:val="0"/>
          <w:lang w:eastAsia="en-GB"/>
          <w14:ligatures w14:val="none"/>
        </w:rPr>
        <w:t>Understanding emotions</w:t>
      </w:r>
    </w:p>
    <w:p w14:paraId="6A7A99EA" w14:textId="77777777" w:rsidR="0077527F" w:rsidRPr="00DB7D98" w:rsidRDefault="0077527F" w:rsidP="0077527F">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b/>
          <w:bCs/>
          <w:kern w:val="0"/>
          <w:lang w:eastAsia="en-GB"/>
          <w14:ligatures w14:val="none"/>
        </w:rPr>
        <w:t>Managing emotions</w:t>
      </w:r>
    </w:p>
    <w:p w14:paraId="7C6F96B2" w14:textId="77777777" w:rsidR="0077527F" w:rsidRPr="00DB7D98" w:rsidRDefault="0077527F" w:rsidP="0077527F">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This model emphasises EI as a cognitive ability rather than a personality trait.</w:t>
      </w:r>
    </w:p>
    <w:p w14:paraId="4F076DE8" w14:textId="77777777" w:rsidR="008A098D" w:rsidRPr="00DB7D98" w:rsidRDefault="008A098D" w:rsidP="008A09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lastRenderedPageBreak/>
        <w:t>2.3.1 Perceiving Emotions</w:t>
      </w:r>
    </w:p>
    <w:p w14:paraId="6B103339" w14:textId="77777777" w:rsidR="008A098D" w:rsidRPr="00DB7D98" w:rsidRDefault="008A098D" w:rsidP="008A098D">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Employees use this branch to recognise emotional cues such as tone of voice, facial expressions, and body language. This ability helps employees understand when colleagues feel stressed, disengaged, or upset.</w:t>
      </w:r>
    </w:p>
    <w:p w14:paraId="79CC1927" w14:textId="77777777" w:rsidR="00280BCE" w:rsidRPr="00DB7D98" w:rsidRDefault="00280BCE" w:rsidP="00280BC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t>2.3.2 Using Emotions to Facilitate Thinking</w:t>
      </w:r>
    </w:p>
    <w:p w14:paraId="6B09582A" w14:textId="77777777" w:rsidR="00725C3C" w:rsidRPr="00DB7D98" w:rsidRDefault="00725C3C" w:rsidP="00725C3C">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Emotionally intelligent employees can use feelings to guide problem-solving. For example, they can draw on enthusiasm to motivate a team or recognise fear as a signal to approach situations cautiously.</w:t>
      </w:r>
    </w:p>
    <w:p w14:paraId="608824F6" w14:textId="77777777" w:rsidR="00725C3C" w:rsidRPr="00DB7D98" w:rsidRDefault="00725C3C" w:rsidP="00725C3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t>2.3.3 Understanding Emotions</w:t>
      </w:r>
    </w:p>
    <w:p w14:paraId="3E55378A" w14:textId="77777777" w:rsidR="000D0981" w:rsidRPr="00DB7D98" w:rsidRDefault="000D0981" w:rsidP="000D0981">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This includes understanding emotional patterns, causes, and outcomes. Employees can identify why someone may be behaving in a certain way and predict how emotions might evolve. This supports conflict management and leadership.</w:t>
      </w:r>
    </w:p>
    <w:p w14:paraId="66406E97" w14:textId="77777777" w:rsidR="000D0981" w:rsidRPr="00DB7D98" w:rsidRDefault="000D0981" w:rsidP="000D098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t>2.3.4 Managing Emotions</w:t>
      </w:r>
    </w:p>
    <w:p w14:paraId="50DF7F4E" w14:textId="77777777" w:rsidR="000D0981" w:rsidRPr="00DB7D98" w:rsidRDefault="000D0981" w:rsidP="000D0981">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Managing emotions is essential for maintaining professionalism. Employees who can regulate their own feelings and influence others positively contribute to a healthier workplace culture.</w:t>
      </w:r>
    </w:p>
    <w:p w14:paraId="34E0847E" w14:textId="77777777" w:rsidR="006A6B94" w:rsidRDefault="006A6B94"/>
    <w:p w14:paraId="7CCB642B" w14:textId="77777777" w:rsidR="001C6EC8" w:rsidRPr="00DB7D98" w:rsidRDefault="001C6EC8" w:rsidP="001C6E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B7D98">
        <w:rPr>
          <w:rFonts w:ascii="Times New Roman" w:eastAsia="Times New Roman" w:hAnsi="Times New Roman" w:cs="Times New Roman"/>
          <w:b/>
          <w:bCs/>
          <w:kern w:val="0"/>
          <w:sz w:val="36"/>
          <w:szCs w:val="36"/>
          <w:lang w:eastAsia="en-GB"/>
          <w14:ligatures w14:val="none"/>
        </w:rPr>
        <w:t>2.4 Bar-On’s Emotional-Social Intelligence Model</w:t>
      </w:r>
    </w:p>
    <w:p w14:paraId="63EECB05" w14:textId="77777777" w:rsidR="0023022E" w:rsidRPr="0023022E" w:rsidRDefault="0023022E" w:rsidP="0023022E">
      <w:pPr>
        <w:spacing w:after="0" w:line="240" w:lineRule="auto"/>
        <w:rPr>
          <w:rFonts w:ascii="Times New Roman" w:eastAsia="Times New Roman" w:hAnsi="Times New Roman" w:cs="Times New Roman"/>
          <w:kern w:val="0"/>
          <w:lang w:eastAsia="en-GB"/>
          <w14:ligatures w14:val="none"/>
        </w:rPr>
      </w:pPr>
      <w:r w:rsidRPr="0023022E">
        <w:rPr>
          <w:rFonts w:ascii="Times New Roman" w:eastAsia="Times New Roman" w:hAnsi="Times New Roman" w:cs="Times New Roman"/>
          <w:kern w:val="0"/>
          <w:lang w:eastAsia="en-GB"/>
          <w14:ligatures w14:val="none"/>
        </w:rPr>
        <w:t xml:space="preserve">According to Bar-On's paradigm, emotional intelligence is a blend of emotional and social competencies. These skills include self-esteem, emotional awareness, empathy, and social responsibility. </w:t>
      </w:r>
      <w:r w:rsidRPr="0023022E">
        <w:rPr>
          <w:rFonts w:ascii="Times New Roman" w:eastAsia="Times New Roman" w:hAnsi="Times New Roman" w:cs="Times New Roman"/>
          <w:kern w:val="0"/>
          <w:lang w:eastAsia="en-GB"/>
          <w14:ligatures w14:val="none"/>
        </w:rPr>
        <w:br/>
      </w:r>
      <w:r w:rsidRPr="0023022E">
        <w:rPr>
          <w:rFonts w:ascii="Times New Roman" w:eastAsia="Times New Roman" w:hAnsi="Times New Roman" w:cs="Times New Roman"/>
          <w:kern w:val="0"/>
          <w:lang w:eastAsia="en-GB"/>
          <w14:ligatures w14:val="none"/>
        </w:rPr>
        <w:br/>
        <w:t xml:space="preserve">• Stress management • Adaptability • Overall mood </w:t>
      </w:r>
      <w:r w:rsidRPr="0023022E">
        <w:rPr>
          <w:rFonts w:ascii="Times New Roman" w:eastAsia="Times New Roman" w:hAnsi="Times New Roman" w:cs="Times New Roman"/>
          <w:kern w:val="0"/>
          <w:lang w:eastAsia="en-GB"/>
          <w14:ligatures w14:val="none"/>
        </w:rPr>
        <w:br/>
        <w:t>This paradigm is effective in the workplace because it promotes well-being, resilience, and adaptability. I feel Bar-On's emphasis on stress tolerance is particularly significant, given the prevalence of burnout among employees.</w:t>
      </w:r>
    </w:p>
    <w:p w14:paraId="3D726C6A" w14:textId="77777777" w:rsidR="001C6EC8" w:rsidRDefault="001C6EC8"/>
    <w:p w14:paraId="2041270B" w14:textId="77777777" w:rsidR="004B534E" w:rsidRDefault="004B534E"/>
    <w:p w14:paraId="5A1492DB" w14:textId="77777777" w:rsidR="004B534E" w:rsidRPr="00DB7D98" w:rsidRDefault="004B534E" w:rsidP="004B534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B7D98">
        <w:rPr>
          <w:rFonts w:ascii="Times New Roman" w:eastAsia="Times New Roman" w:hAnsi="Times New Roman" w:cs="Times New Roman"/>
          <w:b/>
          <w:bCs/>
          <w:kern w:val="0"/>
          <w:sz w:val="36"/>
          <w:szCs w:val="36"/>
          <w:lang w:eastAsia="en-GB"/>
          <w14:ligatures w14:val="none"/>
        </w:rPr>
        <w:t>2.5 Critical Evaluation: The Practical Use of EI at Work</w:t>
      </w:r>
    </w:p>
    <w:p w14:paraId="6252B073" w14:textId="77777777" w:rsidR="004B534E" w:rsidRPr="00DB7D98" w:rsidRDefault="004B534E" w:rsidP="004B534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Employees can use EI in the workplace in many ways:</w:t>
      </w:r>
    </w:p>
    <w:p w14:paraId="19482444" w14:textId="77777777" w:rsidR="004B534E" w:rsidRPr="00DB7D98" w:rsidRDefault="004B534E" w:rsidP="004B534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t>2.5.1 Enhancing Communication</w:t>
      </w:r>
    </w:p>
    <w:p w14:paraId="7FA3FB2C" w14:textId="77777777" w:rsidR="004B534E" w:rsidRPr="00DB7D98" w:rsidRDefault="004B534E" w:rsidP="004B534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Emotionally intelligent employees communicate clearly and respectfully. They listen more effectively and express themselves without causing conflict.</w:t>
      </w:r>
    </w:p>
    <w:p w14:paraId="50E7C936" w14:textId="77777777" w:rsidR="004B534E" w:rsidRPr="00DB7D98" w:rsidRDefault="004B534E" w:rsidP="004B534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lastRenderedPageBreak/>
        <w:t>2.5.2 Managing Conflict</w:t>
      </w:r>
    </w:p>
    <w:p w14:paraId="671EEAC4" w14:textId="77777777" w:rsidR="004B534E" w:rsidRPr="00DB7D98" w:rsidRDefault="004B534E" w:rsidP="004B534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EI helps employees recognise emotional triggers and respond calmly. Instead of reacting defensively, they consider others’ perspectives and seek solutions.</w:t>
      </w:r>
    </w:p>
    <w:p w14:paraId="28214C5A" w14:textId="77777777" w:rsidR="004B534E" w:rsidRPr="00DB7D98" w:rsidRDefault="004B534E" w:rsidP="004B534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t>2.5.3 Improving Teamwork</w:t>
      </w:r>
    </w:p>
    <w:p w14:paraId="207AE8CC" w14:textId="77777777" w:rsidR="004B534E" w:rsidRPr="00DB7D98" w:rsidRDefault="004B534E" w:rsidP="004B534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EI supports cooperation, trust-building, and shared understanding. Teams with higher EI are generally more cohesive.</w:t>
      </w:r>
    </w:p>
    <w:p w14:paraId="26419441" w14:textId="77777777" w:rsidR="004B534E" w:rsidRPr="00DB7D98" w:rsidRDefault="004B534E" w:rsidP="004B534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t>2.5.4 Leadership</w:t>
      </w:r>
    </w:p>
    <w:p w14:paraId="3CE159A8" w14:textId="77777777" w:rsidR="004B534E" w:rsidRPr="00DB7D98" w:rsidRDefault="004B534E" w:rsidP="004B534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Leaders with strong EI inspire others, build trust, and influence behaviour positively.</w:t>
      </w:r>
    </w:p>
    <w:p w14:paraId="2C3945EB" w14:textId="77777777" w:rsidR="004B534E" w:rsidRPr="00DB7D98" w:rsidRDefault="004B534E" w:rsidP="004B534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t>2.5.5 Stress Management</w:t>
      </w:r>
    </w:p>
    <w:p w14:paraId="2C3C1194" w14:textId="77777777" w:rsidR="004B534E" w:rsidRPr="00DB7D98" w:rsidRDefault="004B534E" w:rsidP="004B534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EI helps employees deal with pressure, regulate emotions, and stay focused.</w:t>
      </w:r>
    </w:p>
    <w:p w14:paraId="177B2001" w14:textId="77777777" w:rsidR="004B534E" w:rsidRPr="00DB7D98" w:rsidRDefault="004B534E" w:rsidP="004B534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7D98">
        <w:rPr>
          <w:rFonts w:ascii="Times New Roman" w:eastAsia="Times New Roman" w:hAnsi="Times New Roman" w:cs="Times New Roman"/>
          <w:b/>
          <w:bCs/>
          <w:kern w:val="0"/>
          <w:sz w:val="27"/>
          <w:szCs w:val="27"/>
          <w:lang w:eastAsia="en-GB"/>
          <w14:ligatures w14:val="none"/>
        </w:rPr>
        <w:t>2.5.6 Decision-Making</w:t>
      </w:r>
    </w:p>
    <w:p w14:paraId="6987738B" w14:textId="77777777" w:rsidR="004B534E" w:rsidRDefault="004B534E" w:rsidP="004B534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EI improves judgement by helping employees consider emotional factors that may influence decisions.</w:t>
      </w:r>
    </w:p>
    <w:p w14:paraId="2A57BCE1" w14:textId="77777777" w:rsidR="004B534E" w:rsidRDefault="004B534E"/>
    <w:p w14:paraId="06021BB4" w14:textId="77777777" w:rsidR="005F01BC" w:rsidRPr="00DB7D98" w:rsidRDefault="005F01BC" w:rsidP="005F01BC">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DB7D98">
        <w:rPr>
          <w:rFonts w:ascii="Times New Roman" w:eastAsia="Times New Roman" w:hAnsi="Times New Roman" w:cs="Times New Roman"/>
          <w:b/>
          <w:bCs/>
          <w:kern w:val="36"/>
          <w:sz w:val="48"/>
          <w:szCs w:val="48"/>
          <w:lang w:eastAsia="en-GB"/>
          <w14:ligatures w14:val="none"/>
        </w:rPr>
        <w:t xml:space="preserve">3. Emotional Intelligence and Generational Differences in Recruitment </w:t>
      </w:r>
    </w:p>
    <w:p w14:paraId="4C95059C" w14:textId="77777777" w:rsidR="00014EE9" w:rsidRPr="00014EE9" w:rsidRDefault="00014EE9" w:rsidP="00014EE9">
      <w:pPr>
        <w:spacing w:after="0" w:line="240" w:lineRule="auto"/>
        <w:rPr>
          <w:rFonts w:ascii="Times New Roman" w:eastAsia="Times New Roman" w:hAnsi="Times New Roman" w:cs="Times New Roman"/>
          <w:kern w:val="0"/>
          <w:lang w:eastAsia="en-GB"/>
          <w14:ligatures w14:val="none"/>
        </w:rPr>
      </w:pPr>
      <w:r w:rsidRPr="00014EE9">
        <w:rPr>
          <w:rFonts w:ascii="Times New Roman" w:eastAsia="Times New Roman" w:hAnsi="Times New Roman" w:cs="Times New Roman"/>
          <w:kern w:val="0"/>
          <w:lang w:eastAsia="en-GB"/>
          <w14:ligatures w14:val="none"/>
        </w:rPr>
        <w:t>As companies become more multi-generational, I believe managers, including myself, must adopt an emotionally aware approach to recruitment. Emotional intelligence is essential not only for managing current employees, but also for the recruitment and selection process. Understanding generational differences enables managers to apply EI successfully, resulting in greater justice, clearer communication, and a more inclusive, supportive corporate climate. In this section, I'll look at how emotional intelligence might help recruit people from three crucial generations: Generation X, Generation Y (Millennials), and Generation Z. Managers must be aware of each generation's distinct emotional expectations, communication preferences, professional goals, and behavioural quirks.</w:t>
      </w:r>
    </w:p>
    <w:p w14:paraId="1C940A1C" w14:textId="77777777" w:rsidR="004B534E" w:rsidRDefault="004B534E"/>
    <w:p w14:paraId="2096C045" w14:textId="77777777" w:rsidR="007B4F94" w:rsidRPr="007B4F94" w:rsidRDefault="007B4F94" w:rsidP="007B4F94">
      <w:pPr>
        <w:spacing w:after="0" w:line="240" w:lineRule="auto"/>
        <w:rPr>
          <w:rFonts w:ascii="Times New Roman" w:eastAsia="Times New Roman" w:hAnsi="Times New Roman" w:cs="Times New Roman"/>
          <w:kern w:val="0"/>
          <w:lang w:eastAsia="en-GB"/>
          <w14:ligatures w14:val="none"/>
        </w:rPr>
      </w:pPr>
      <w:r w:rsidRPr="007B4F94">
        <w:rPr>
          <w:rFonts w:ascii="Times New Roman" w:eastAsia="Times New Roman" w:hAnsi="Times New Roman" w:cs="Times New Roman"/>
          <w:kern w:val="0"/>
          <w:lang w:eastAsia="en-GB"/>
          <w14:ligatures w14:val="none"/>
        </w:rPr>
        <w:t xml:space="preserve">Managers must be aware of certain behavioural tendencies. </w:t>
      </w:r>
      <w:r w:rsidRPr="007B4F94">
        <w:rPr>
          <w:rFonts w:ascii="Times New Roman" w:eastAsia="Times New Roman" w:hAnsi="Times New Roman" w:cs="Times New Roman"/>
          <w:kern w:val="0"/>
          <w:lang w:eastAsia="en-GB"/>
          <w14:ligatures w14:val="none"/>
        </w:rPr>
        <w:br/>
        <w:t xml:space="preserve">Goleman's emotional competences, particularly empathy, self-awareness, and social skills, underscore the importance of understanding generational EI. Managers who understand emotional requirements and communication styles are better positioned to make educated recruitment decisions that decrease bias, improve candidate experience, and promote long-term retention. As I assess the EI needs for recruiting different age groups, I'll look at each generation's emotional demands and how they affect managers like </w:t>
      </w:r>
      <w:proofErr w:type="gramStart"/>
      <w:r w:rsidRPr="007B4F94">
        <w:rPr>
          <w:rFonts w:ascii="Times New Roman" w:eastAsia="Times New Roman" w:hAnsi="Times New Roman" w:cs="Times New Roman"/>
          <w:kern w:val="0"/>
          <w:lang w:eastAsia="en-GB"/>
          <w14:ligatures w14:val="none"/>
        </w:rPr>
        <w:t>myself</w:t>
      </w:r>
      <w:proofErr w:type="gramEnd"/>
      <w:r w:rsidRPr="007B4F94">
        <w:rPr>
          <w:rFonts w:ascii="Times New Roman" w:eastAsia="Times New Roman" w:hAnsi="Times New Roman" w:cs="Times New Roman"/>
          <w:kern w:val="0"/>
          <w:lang w:eastAsia="en-GB"/>
          <w14:ligatures w14:val="none"/>
        </w:rPr>
        <w:t>.</w:t>
      </w:r>
    </w:p>
    <w:p w14:paraId="4D6C63B4" w14:textId="77777777" w:rsidR="00014EE9" w:rsidRDefault="00014EE9"/>
    <w:p w14:paraId="04253838" w14:textId="77777777" w:rsidR="00807589" w:rsidRDefault="00807589"/>
    <w:p w14:paraId="7F958EF9" w14:textId="77777777" w:rsidR="00807589" w:rsidRPr="00DB7D98" w:rsidRDefault="00807589" w:rsidP="00807589">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B7D98">
        <w:rPr>
          <w:rFonts w:ascii="Times New Roman" w:eastAsia="Times New Roman" w:hAnsi="Times New Roman" w:cs="Times New Roman"/>
          <w:b/>
          <w:bCs/>
          <w:kern w:val="0"/>
          <w:sz w:val="36"/>
          <w:szCs w:val="36"/>
          <w:lang w:eastAsia="en-GB"/>
          <w14:ligatures w14:val="none"/>
        </w:rPr>
        <w:t>3.1 Emotional Intelligence Considerations for Recruiting Generation X</w:t>
      </w:r>
    </w:p>
    <w:p w14:paraId="2F7A49E2" w14:textId="77777777" w:rsidR="00827A4B" w:rsidRPr="00827A4B" w:rsidRDefault="00827A4B" w:rsidP="00827A4B">
      <w:pPr>
        <w:spacing w:after="0" w:line="240" w:lineRule="auto"/>
        <w:rPr>
          <w:rFonts w:ascii="Times New Roman" w:eastAsia="Times New Roman" w:hAnsi="Times New Roman" w:cs="Times New Roman"/>
          <w:kern w:val="0"/>
          <w:lang w:eastAsia="en-GB"/>
          <w14:ligatures w14:val="none"/>
        </w:rPr>
      </w:pPr>
      <w:r w:rsidRPr="00827A4B">
        <w:rPr>
          <w:rFonts w:ascii="Times New Roman" w:eastAsia="Times New Roman" w:hAnsi="Times New Roman" w:cs="Times New Roman"/>
          <w:kern w:val="0"/>
          <w:lang w:eastAsia="en-GB"/>
          <w14:ligatures w14:val="none"/>
        </w:rPr>
        <w:t>Individuals born between 1965 and 1980 are often classified as part of Generation X. Many members of this age have substantial professional experience and are familiar with conventional hierarchical organisations. In my opinion, recruiting Generation X necessitates a high level of emotional intelligence, specifically empathy, self-regulation, and social awareness.</w:t>
      </w:r>
    </w:p>
    <w:p w14:paraId="4312B7BB" w14:textId="77777777" w:rsidR="001021EC" w:rsidRPr="001021EC" w:rsidRDefault="001021EC" w:rsidP="001021EC">
      <w:pPr>
        <w:spacing w:after="0" w:line="240" w:lineRule="auto"/>
        <w:rPr>
          <w:rFonts w:ascii="Times New Roman" w:eastAsia="Times New Roman" w:hAnsi="Times New Roman" w:cs="Times New Roman"/>
          <w:kern w:val="0"/>
          <w:lang w:eastAsia="en-GB"/>
          <w14:ligatures w14:val="none"/>
        </w:rPr>
      </w:pPr>
      <w:r w:rsidRPr="001021EC">
        <w:rPr>
          <w:rFonts w:ascii="Times New Roman" w:eastAsia="Times New Roman" w:hAnsi="Times New Roman" w:cs="Times New Roman"/>
          <w:kern w:val="0"/>
          <w:lang w:eastAsia="en-GB"/>
          <w14:ligatures w14:val="none"/>
        </w:rPr>
        <w:t xml:space="preserve">Employees from Generation X frequently value independence, stability, and pragmatism. After experiencing substantial economic volatility, many of them prefer jobs that offer security, work-life balance, and clear expectations. When recruiting Generation X prospects, I must apply EI by speaking clearly, respecting their independence, and demonstrating emotional sensitivity to their experience. For example, a candidate from this generation may appreciate a straightforward recruitment procedure that </w:t>
      </w:r>
      <w:proofErr w:type="gramStart"/>
      <w:r w:rsidRPr="001021EC">
        <w:rPr>
          <w:rFonts w:ascii="Times New Roman" w:eastAsia="Times New Roman" w:hAnsi="Times New Roman" w:cs="Times New Roman"/>
          <w:kern w:val="0"/>
          <w:lang w:eastAsia="en-GB"/>
          <w14:ligatures w14:val="none"/>
        </w:rPr>
        <w:t>takes into account</w:t>
      </w:r>
      <w:proofErr w:type="gramEnd"/>
      <w:r w:rsidRPr="001021EC">
        <w:rPr>
          <w:rFonts w:ascii="Times New Roman" w:eastAsia="Times New Roman" w:hAnsi="Times New Roman" w:cs="Times New Roman"/>
          <w:kern w:val="0"/>
          <w:lang w:eastAsia="en-GB"/>
          <w14:ligatures w14:val="none"/>
        </w:rPr>
        <w:t xml:space="preserve"> their professional expertise. Using Goleman's self-awareness and social skills, I can modify my communication style to avoid appearing patronising or too informal.</w:t>
      </w:r>
    </w:p>
    <w:p w14:paraId="16CADD39" w14:textId="77777777" w:rsidR="00807589" w:rsidRDefault="00807589"/>
    <w:p w14:paraId="687697CC" w14:textId="77777777" w:rsidR="000B2E83" w:rsidRPr="000B2E83" w:rsidRDefault="000B2E83" w:rsidP="000B2E83">
      <w:pPr>
        <w:spacing w:after="0" w:line="240" w:lineRule="auto"/>
        <w:rPr>
          <w:rFonts w:ascii="Times New Roman" w:eastAsia="Times New Roman" w:hAnsi="Times New Roman" w:cs="Times New Roman"/>
          <w:kern w:val="0"/>
          <w:lang w:eastAsia="en-GB"/>
          <w14:ligatures w14:val="none"/>
        </w:rPr>
      </w:pPr>
      <w:r w:rsidRPr="000B2E83">
        <w:rPr>
          <w:rFonts w:ascii="Times New Roman" w:eastAsia="Times New Roman" w:hAnsi="Times New Roman" w:cs="Times New Roman"/>
          <w:kern w:val="0"/>
          <w:lang w:eastAsia="en-GB"/>
          <w14:ligatures w14:val="none"/>
        </w:rPr>
        <w:t>Another important consideration is emotional management. Gen X candidates may demand professionalism and respond better to interviewers who speak in a calm, courteous tone. Mayer and Salovey's EI paradigm emphasises the necessity of identifying and managing emotions, which I believe is critical when interviewing experienced applicants who may anticipate structured, rational conversation rather than intense emotional communication.</w:t>
      </w:r>
    </w:p>
    <w:p w14:paraId="6D1EFBB7" w14:textId="77777777" w:rsidR="001021EC" w:rsidRDefault="001021EC"/>
    <w:p w14:paraId="0028749D" w14:textId="77777777" w:rsidR="000B2E83" w:rsidRDefault="000B2E83"/>
    <w:p w14:paraId="153FCDCE" w14:textId="77777777" w:rsidR="001F6CAB" w:rsidRPr="00DB7D98" w:rsidRDefault="001F6CAB" w:rsidP="001F6CA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B7D98">
        <w:rPr>
          <w:rFonts w:ascii="Times New Roman" w:eastAsia="Times New Roman" w:hAnsi="Times New Roman" w:cs="Times New Roman"/>
          <w:b/>
          <w:bCs/>
          <w:kern w:val="0"/>
          <w:sz w:val="36"/>
          <w:szCs w:val="36"/>
          <w:lang w:eastAsia="en-GB"/>
          <w14:ligatures w14:val="none"/>
        </w:rPr>
        <w:t>3.2 Emotional Intelligence Considerations for Recruiting Generation Y (Millennials)</w:t>
      </w:r>
    </w:p>
    <w:p w14:paraId="00B2178A" w14:textId="77777777" w:rsidR="00BA6439" w:rsidRPr="00BA6439" w:rsidRDefault="00BA6439" w:rsidP="00BA6439">
      <w:pPr>
        <w:spacing w:after="0" w:line="240" w:lineRule="auto"/>
        <w:rPr>
          <w:rFonts w:ascii="Times New Roman" w:eastAsia="Times New Roman" w:hAnsi="Times New Roman" w:cs="Times New Roman"/>
          <w:kern w:val="0"/>
          <w:lang w:eastAsia="en-GB"/>
          <w14:ligatures w14:val="none"/>
        </w:rPr>
      </w:pPr>
      <w:r w:rsidRPr="00BA6439">
        <w:rPr>
          <w:rFonts w:ascii="Times New Roman" w:eastAsia="Times New Roman" w:hAnsi="Times New Roman" w:cs="Times New Roman"/>
          <w:kern w:val="0"/>
          <w:lang w:eastAsia="en-GB"/>
          <w14:ligatures w14:val="none"/>
        </w:rPr>
        <w:t>Generation Y, sometimes known as Millennials, comprises those born between 1981 and 1996. This group is likely to appreciate meaningful work, teamwork, flexibility, emotional support from leaders, and opportunity for advancement. I believe that Millennials value workplaces that promote psychological safety, openness, and diversity. As a manager, I must use empathy and social intelligence to connect with Millennial applicants.</w:t>
      </w:r>
    </w:p>
    <w:p w14:paraId="39C37ACC" w14:textId="77777777" w:rsidR="00B62A7A" w:rsidRDefault="007A4484" w:rsidP="007A4484">
      <w:pPr>
        <w:spacing w:after="0" w:line="240" w:lineRule="auto"/>
        <w:rPr>
          <w:rFonts w:ascii="Times New Roman" w:eastAsia="Times New Roman" w:hAnsi="Times New Roman" w:cs="Times New Roman"/>
          <w:kern w:val="0"/>
          <w:lang w:eastAsia="en-GB"/>
          <w14:ligatures w14:val="none"/>
        </w:rPr>
      </w:pPr>
      <w:r w:rsidRPr="007A4484">
        <w:rPr>
          <w:rFonts w:ascii="Times New Roman" w:eastAsia="Times New Roman" w:hAnsi="Times New Roman" w:cs="Times New Roman"/>
          <w:kern w:val="0"/>
          <w:lang w:eastAsia="en-GB"/>
          <w14:ligatures w14:val="none"/>
        </w:rPr>
        <w:t>Candidates from this generation usually seek employment that reflect their values. They may enquire about organisational culture, advancement prospects, societal effect, and employee</w:t>
      </w:r>
    </w:p>
    <w:p w14:paraId="136C7508" w14:textId="7B1D9AAB" w:rsidR="007A4484" w:rsidRPr="007A4484" w:rsidRDefault="007A4484" w:rsidP="007A4484">
      <w:pPr>
        <w:spacing w:after="0" w:line="240" w:lineRule="auto"/>
        <w:rPr>
          <w:rFonts w:ascii="Times New Roman" w:eastAsia="Times New Roman" w:hAnsi="Times New Roman" w:cs="Times New Roman"/>
          <w:kern w:val="0"/>
          <w:lang w:eastAsia="en-GB"/>
          <w14:ligatures w14:val="none"/>
        </w:rPr>
      </w:pPr>
      <w:r w:rsidRPr="007A4484">
        <w:rPr>
          <w:rFonts w:ascii="Times New Roman" w:eastAsia="Times New Roman" w:hAnsi="Times New Roman" w:cs="Times New Roman"/>
          <w:kern w:val="0"/>
          <w:lang w:eastAsia="en-GB"/>
          <w14:ligatures w14:val="none"/>
        </w:rPr>
        <w:t xml:space="preserve">well-being. From an EI standpoint, I must display authenticity, transparency, and emotional intelligence. Using Bar-On's interpersonal components, such empathy and social responsibility, allows me to better engage Millennial applicants. </w:t>
      </w:r>
      <w:r w:rsidRPr="007A4484">
        <w:rPr>
          <w:rFonts w:ascii="Times New Roman" w:eastAsia="Times New Roman" w:hAnsi="Times New Roman" w:cs="Times New Roman"/>
          <w:kern w:val="0"/>
          <w:lang w:eastAsia="en-GB"/>
          <w14:ligatures w14:val="none"/>
        </w:rPr>
        <w:br/>
        <w:t>Millennials also like collaborative communication techniques. By employing emotional intelligence, I can create an interview environment that is conversational rather than interrogative. This enables Millennials to express themselves openly, which results in a more realistic appraisal of their abilities and motives.</w:t>
      </w:r>
    </w:p>
    <w:p w14:paraId="3819BEB8" w14:textId="77777777" w:rsidR="007C0CB6" w:rsidRPr="007C0CB6" w:rsidRDefault="007C0CB6" w:rsidP="007C0CB6">
      <w:pPr>
        <w:spacing w:after="0" w:line="240" w:lineRule="auto"/>
        <w:rPr>
          <w:rFonts w:ascii="Times New Roman" w:eastAsia="Times New Roman" w:hAnsi="Times New Roman" w:cs="Times New Roman"/>
          <w:kern w:val="0"/>
          <w:lang w:eastAsia="en-GB"/>
          <w14:ligatures w14:val="none"/>
        </w:rPr>
      </w:pPr>
      <w:r w:rsidRPr="007C0CB6">
        <w:rPr>
          <w:rFonts w:ascii="Times New Roman" w:eastAsia="Times New Roman" w:hAnsi="Times New Roman" w:cs="Times New Roman"/>
          <w:kern w:val="0"/>
          <w:lang w:eastAsia="en-GB"/>
          <w14:ligatures w14:val="none"/>
        </w:rPr>
        <w:t xml:space="preserve">Recognising this generation's experience with technology and digital communication is another emotionally savvy method for recruitment. Changing my communication method to </w:t>
      </w:r>
      <w:r w:rsidRPr="007C0CB6">
        <w:rPr>
          <w:rFonts w:ascii="Times New Roman" w:eastAsia="Times New Roman" w:hAnsi="Times New Roman" w:cs="Times New Roman"/>
          <w:kern w:val="0"/>
          <w:lang w:eastAsia="en-GB"/>
          <w14:ligatures w14:val="none"/>
        </w:rPr>
        <w:lastRenderedPageBreak/>
        <w:t>use accessible and modern platforms not only demonstrates emotional adaptability—an EI trait highlighted by Bar-On—but also respects their preferred working style.</w:t>
      </w:r>
    </w:p>
    <w:p w14:paraId="5E94F88F" w14:textId="77777777" w:rsidR="000B2E83" w:rsidRDefault="000B2E83"/>
    <w:p w14:paraId="39978FE0" w14:textId="77777777" w:rsidR="007C0CB6" w:rsidRDefault="007C0CB6"/>
    <w:p w14:paraId="37D21427" w14:textId="77777777" w:rsidR="007B71DB" w:rsidRPr="00DB7D98" w:rsidRDefault="007B71DB" w:rsidP="007B71D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B7D98">
        <w:rPr>
          <w:rFonts w:ascii="Times New Roman" w:eastAsia="Times New Roman" w:hAnsi="Times New Roman" w:cs="Times New Roman"/>
          <w:b/>
          <w:bCs/>
          <w:kern w:val="0"/>
          <w:sz w:val="36"/>
          <w:szCs w:val="36"/>
          <w:lang w:eastAsia="en-GB"/>
          <w14:ligatures w14:val="none"/>
        </w:rPr>
        <w:t>3.3 Emotional Intelligence Considerations for Recruiting Generation Z</w:t>
      </w:r>
    </w:p>
    <w:p w14:paraId="6D2589FD" w14:textId="77777777" w:rsidR="00FE4A27" w:rsidRPr="00FE4A27" w:rsidRDefault="00FE4A27" w:rsidP="00FE4A27">
      <w:pPr>
        <w:spacing w:after="0" w:line="240" w:lineRule="auto"/>
        <w:rPr>
          <w:rFonts w:ascii="Times New Roman" w:eastAsia="Times New Roman" w:hAnsi="Times New Roman" w:cs="Times New Roman"/>
          <w:kern w:val="0"/>
          <w:lang w:eastAsia="en-GB"/>
          <w14:ligatures w14:val="none"/>
        </w:rPr>
      </w:pPr>
      <w:r w:rsidRPr="00FE4A27">
        <w:rPr>
          <w:rFonts w:ascii="Times New Roman" w:eastAsia="Times New Roman" w:hAnsi="Times New Roman" w:cs="Times New Roman"/>
          <w:kern w:val="0"/>
          <w:lang w:eastAsia="en-GB"/>
          <w14:ligatures w14:val="none"/>
        </w:rPr>
        <w:t xml:space="preserve">Generation Z, born between 1997 and now, is the youngest generation now entering the workforce. They grew up in an era of technological advancement, economic uncertainty, and social change. In comparison to previous generations, I find that Gen Z candidates appreciate emotional safety, mental health support, inclusion, and good communication from leaders. </w:t>
      </w:r>
      <w:r w:rsidRPr="00FE4A27">
        <w:rPr>
          <w:rFonts w:ascii="Times New Roman" w:eastAsia="Times New Roman" w:hAnsi="Times New Roman" w:cs="Times New Roman"/>
          <w:kern w:val="0"/>
          <w:lang w:eastAsia="en-GB"/>
          <w14:ligatures w14:val="none"/>
        </w:rPr>
        <w:br/>
        <w:t>Recruiting Generation Z needs a high level of empathy, active listening, and social awareness. This generation is more open to addressing their emotional well-being, and they want the workplace to assist their mental health. As an EI manager, I must display understanding, empathy, and openness when discussing themes like stress, work-life balance, and psychological safety.</w:t>
      </w:r>
    </w:p>
    <w:p w14:paraId="25DA3242" w14:textId="77777777" w:rsidR="00CA17A5" w:rsidRPr="00CA17A5" w:rsidRDefault="00CA17A5" w:rsidP="00CA17A5">
      <w:pPr>
        <w:spacing w:after="0" w:line="240" w:lineRule="auto"/>
        <w:rPr>
          <w:rFonts w:ascii="Times New Roman" w:eastAsia="Times New Roman" w:hAnsi="Times New Roman" w:cs="Times New Roman"/>
          <w:kern w:val="0"/>
          <w:lang w:eastAsia="en-GB"/>
          <w14:ligatures w14:val="none"/>
        </w:rPr>
      </w:pPr>
      <w:r w:rsidRPr="00CA17A5">
        <w:rPr>
          <w:rFonts w:ascii="Times New Roman" w:eastAsia="Times New Roman" w:hAnsi="Times New Roman" w:cs="Times New Roman"/>
          <w:kern w:val="0"/>
          <w:lang w:eastAsia="en-GB"/>
          <w14:ligatures w14:val="none"/>
        </w:rPr>
        <w:t xml:space="preserve">Generation Z is likewise very sensitive about authenticity. They may identify insincerity fast, and robotic or overly formal interviews may result in disengagement. Using Goleman's social skills and self-management competences, I must build true relationships, communicate openly, and demonstrate excitement. </w:t>
      </w:r>
      <w:r w:rsidRPr="00CA17A5">
        <w:rPr>
          <w:rFonts w:ascii="Times New Roman" w:eastAsia="Times New Roman" w:hAnsi="Times New Roman" w:cs="Times New Roman"/>
          <w:kern w:val="0"/>
          <w:lang w:eastAsia="en-GB"/>
          <w14:ligatures w14:val="none"/>
        </w:rPr>
        <w:br/>
        <w:t>This generation values creativity and digital literacy. As a result, utilising Mayer and Salovey's EI branch of using emotions to facilitate thought allows me to understand how to motivate Gen Z applicants by connecting emotionally with their need for purpose and creativity.</w:t>
      </w:r>
    </w:p>
    <w:p w14:paraId="2BE7BB58" w14:textId="5C51E3AD" w:rsidR="007C0CB6" w:rsidRDefault="00931CA1">
      <w:pPr>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Gen Z candidates also place a stronger emphasis on inclusivity and identity. Being emotionally intelligent in recruitment means being aware of unconscious biases and ensuring that interview questions, tone, and body language are respectful and inclusive. Emotional intelligence supports fairness, non-judgment, and genuine understanding of diverse perspectives</w:t>
      </w:r>
    </w:p>
    <w:p w14:paraId="0D3D04CE" w14:textId="77777777" w:rsidR="00931CA1" w:rsidRDefault="00931CA1">
      <w:pPr>
        <w:rPr>
          <w:rFonts w:ascii="Times New Roman" w:eastAsia="Times New Roman" w:hAnsi="Times New Roman" w:cs="Times New Roman"/>
          <w:kern w:val="0"/>
          <w:lang w:eastAsia="en-GB"/>
          <w14:ligatures w14:val="none"/>
        </w:rPr>
      </w:pPr>
    </w:p>
    <w:p w14:paraId="4DAEDA4F" w14:textId="77777777" w:rsidR="00391A7F" w:rsidRPr="00DB7D98" w:rsidRDefault="00391A7F" w:rsidP="00391A7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B7D98">
        <w:rPr>
          <w:rFonts w:ascii="Times New Roman" w:eastAsia="Times New Roman" w:hAnsi="Times New Roman" w:cs="Times New Roman"/>
          <w:b/>
          <w:bCs/>
          <w:kern w:val="0"/>
          <w:sz w:val="36"/>
          <w:szCs w:val="36"/>
          <w:lang w:eastAsia="en-GB"/>
          <w14:ligatures w14:val="none"/>
        </w:rPr>
        <w:t>3.4 Why Emotional Intelligence Matters in Multi-Generational Recruitment</w:t>
      </w:r>
    </w:p>
    <w:p w14:paraId="749A5DEF" w14:textId="77777777" w:rsidR="00B96E3E" w:rsidRPr="00DB7D98" w:rsidRDefault="00B96E3E" w:rsidP="00B96E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In my experience, the workplace now includes employees spanning all three generations, each bringing unique strengths and emotional needs. Without emotional intelligence, communication can break down and misunderstandings can occur.</w:t>
      </w:r>
    </w:p>
    <w:p w14:paraId="61129DFF" w14:textId="77777777" w:rsidR="00B96E3E" w:rsidRPr="00DB7D98" w:rsidRDefault="00B96E3E" w:rsidP="00B96E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EI helps managers:</w:t>
      </w:r>
    </w:p>
    <w:p w14:paraId="2244295D" w14:textId="77777777" w:rsidR="00B96E3E" w:rsidRPr="00DB7D98" w:rsidRDefault="00B96E3E" w:rsidP="00B96E3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Adapt communication styles to match the candidate</w:t>
      </w:r>
    </w:p>
    <w:p w14:paraId="2BF39394" w14:textId="77777777" w:rsidR="00B96E3E" w:rsidRPr="00DB7D98" w:rsidRDefault="00B96E3E" w:rsidP="00B96E3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Reduce generational bias</w:t>
      </w:r>
    </w:p>
    <w:p w14:paraId="3A71507C" w14:textId="77777777" w:rsidR="00B96E3E" w:rsidRPr="00DB7D98" w:rsidRDefault="00B96E3E" w:rsidP="00B96E3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Build trust with applicants</w:t>
      </w:r>
    </w:p>
    <w:p w14:paraId="282975F9" w14:textId="77777777" w:rsidR="00B96E3E" w:rsidRPr="00DB7D98" w:rsidRDefault="00B96E3E" w:rsidP="00B96E3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Understand emotional needs that motivate different age groups</w:t>
      </w:r>
    </w:p>
    <w:p w14:paraId="599F8B86" w14:textId="77777777" w:rsidR="00B96E3E" w:rsidRPr="00DB7D98" w:rsidRDefault="00B96E3E" w:rsidP="00B96E3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lastRenderedPageBreak/>
        <w:t>Make fairer recruitment decisions</w:t>
      </w:r>
    </w:p>
    <w:p w14:paraId="58B88B1D" w14:textId="77777777" w:rsidR="00B96E3E" w:rsidRPr="00DB7D98" w:rsidRDefault="00B96E3E" w:rsidP="00B96E3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Improve staff retention by selecting candidates who align with workplace culture</w:t>
      </w:r>
    </w:p>
    <w:p w14:paraId="2CB14FF0" w14:textId="77777777" w:rsidR="00B77BB3" w:rsidRPr="00B77BB3" w:rsidRDefault="00B77BB3" w:rsidP="00B77BB3">
      <w:pPr>
        <w:spacing w:after="0" w:line="240" w:lineRule="auto"/>
        <w:rPr>
          <w:rFonts w:ascii="Times New Roman" w:eastAsia="Times New Roman" w:hAnsi="Times New Roman" w:cs="Times New Roman"/>
          <w:kern w:val="0"/>
          <w:lang w:eastAsia="en-GB"/>
          <w14:ligatures w14:val="none"/>
        </w:rPr>
      </w:pPr>
      <w:r w:rsidRPr="00B77BB3">
        <w:rPr>
          <w:rFonts w:ascii="Times New Roman" w:eastAsia="Times New Roman" w:hAnsi="Times New Roman" w:cs="Times New Roman"/>
          <w:kern w:val="0"/>
          <w:lang w:eastAsia="en-GB"/>
          <w14:ligatures w14:val="none"/>
        </w:rPr>
        <w:t>In my experience, the workplace now has individuals from all three generations, each with their own set of abilities and emotional needs. Without emotional intelligence, communication might falter and misunderstandings can ensue.</w:t>
      </w:r>
    </w:p>
    <w:p w14:paraId="0A0A8BCC" w14:textId="77777777" w:rsidR="00931CA1" w:rsidRDefault="00931CA1"/>
    <w:p w14:paraId="112FFD1C" w14:textId="77777777" w:rsidR="00BB7349" w:rsidRPr="00DB7D98" w:rsidRDefault="00BB7349" w:rsidP="00BB7349">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B7D98">
        <w:rPr>
          <w:rFonts w:ascii="Times New Roman" w:eastAsia="Times New Roman" w:hAnsi="Times New Roman" w:cs="Times New Roman"/>
          <w:b/>
          <w:bCs/>
          <w:kern w:val="0"/>
          <w:sz w:val="36"/>
          <w:szCs w:val="36"/>
          <w:lang w:eastAsia="en-GB"/>
          <w14:ligatures w14:val="none"/>
        </w:rPr>
        <w:t>3.5 Critical Evaluation</w:t>
      </w:r>
    </w:p>
    <w:p w14:paraId="7D825AC5" w14:textId="77777777" w:rsidR="00CF3ADA" w:rsidRPr="00CF3ADA" w:rsidRDefault="00CF3ADA" w:rsidP="00CF3ADA">
      <w:pPr>
        <w:spacing w:after="0" w:line="240" w:lineRule="auto"/>
        <w:rPr>
          <w:rFonts w:ascii="Times New Roman" w:eastAsia="Times New Roman" w:hAnsi="Times New Roman" w:cs="Times New Roman"/>
          <w:kern w:val="0"/>
          <w:lang w:eastAsia="en-GB"/>
          <w14:ligatures w14:val="none"/>
        </w:rPr>
      </w:pPr>
      <w:r w:rsidRPr="00CF3ADA">
        <w:rPr>
          <w:rFonts w:ascii="Times New Roman" w:eastAsia="Times New Roman" w:hAnsi="Times New Roman" w:cs="Times New Roman"/>
          <w:kern w:val="0"/>
          <w:lang w:eastAsia="en-GB"/>
          <w14:ligatures w14:val="none"/>
        </w:rPr>
        <w:t xml:space="preserve">When recruiting across generations, emotional intelligence is not only beneficial, but also necessary. While Generation X may appreciate professionalism and stability, Millennials want cooperation and meaningful employment, while Generation Z values emotional openness and digital integration. As a manager, these variations necessitate emotional adaptability, self-awareness, and sensitivity to generational expectations. </w:t>
      </w:r>
      <w:r w:rsidRPr="00CF3ADA">
        <w:rPr>
          <w:rFonts w:ascii="Times New Roman" w:eastAsia="Times New Roman" w:hAnsi="Times New Roman" w:cs="Times New Roman"/>
          <w:kern w:val="0"/>
          <w:lang w:eastAsia="en-GB"/>
          <w14:ligatures w14:val="none"/>
        </w:rPr>
        <w:br/>
        <w:t>However, there are obstacles. Stereotyping can result from overgeneralisation of generational features. Emotional intelligence allows me to prevent this by treating each candidate as an individual while remaining aware of broad generational trends.</w:t>
      </w:r>
    </w:p>
    <w:p w14:paraId="4D5199E9" w14:textId="77777777" w:rsidR="00F21CEC" w:rsidRPr="00F21CEC" w:rsidRDefault="00F21CEC" w:rsidP="00F21CEC">
      <w:pPr>
        <w:spacing w:after="0" w:line="240" w:lineRule="auto"/>
        <w:rPr>
          <w:rFonts w:ascii="Times New Roman" w:eastAsia="Times New Roman" w:hAnsi="Times New Roman" w:cs="Times New Roman"/>
          <w:kern w:val="0"/>
          <w:lang w:eastAsia="en-GB"/>
          <w14:ligatures w14:val="none"/>
        </w:rPr>
      </w:pPr>
      <w:r w:rsidRPr="00F21CEC">
        <w:rPr>
          <w:rFonts w:ascii="Times New Roman" w:eastAsia="Times New Roman" w:hAnsi="Times New Roman" w:cs="Times New Roman"/>
          <w:kern w:val="0"/>
          <w:lang w:eastAsia="en-GB"/>
          <w14:ligatures w14:val="none"/>
        </w:rPr>
        <w:t>Overall, EI improves my ability to connect with candidates, ask relevant questions, and detect the emotional cues they give off during the recruitment process. By improving these talents, I can contribute to a more inclusive, sensitive, and emotionally aware work environment.</w:t>
      </w:r>
    </w:p>
    <w:p w14:paraId="4274AD7A" w14:textId="77777777" w:rsidR="00BB7349" w:rsidRDefault="00BB7349"/>
    <w:p w14:paraId="3B4334B1" w14:textId="77777777" w:rsidR="003B776E" w:rsidRPr="00DB7D98" w:rsidRDefault="003B776E" w:rsidP="003B776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DB7D98">
        <w:rPr>
          <w:rFonts w:ascii="Times New Roman" w:eastAsia="Times New Roman" w:hAnsi="Times New Roman" w:cs="Times New Roman"/>
          <w:b/>
          <w:bCs/>
          <w:kern w:val="36"/>
          <w:sz w:val="48"/>
          <w:szCs w:val="48"/>
          <w:lang w:eastAsia="en-GB"/>
          <w14:ligatures w14:val="none"/>
        </w:rPr>
        <w:t xml:space="preserve">4. Conclusion </w:t>
      </w:r>
    </w:p>
    <w:p w14:paraId="2AFAA928" w14:textId="77777777" w:rsidR="00835920" w:rsidRPr="00835920" w:rsidRDefault="00835920" w:rsidP="00835920">
      <w:pPr>
        <w:spacing w:after="0" w:line="240" w:lineRule="auto"/>
        <w:rPr>
          <w:rFonts w:ascii="Times New Roman" w:eastAsia="Times New Roman" w:hAnsi="Times New Roman" w:cs="Times New Roman"/>
          <w:kern w:val="0"/>
          <w:lang w:eastAsia="en-GB"/>
          <w14:ligatures w14:val="none"/>
        </w:rPr>
      </w:pPr>
      <w:r w:rsidRPr="00835920">
        <w:rPr>
          <w:rFonts w:ascii="Times New Roman" w:eastAsia="Times New Roman" w:hAnsi="Times New Roman" w:cs="Times New Roman"/>
          <w:kern w:val="0"/>
          <w:lang w:eastAsia="en-GB"/>
          <w14:ligatures w14:val="none"/>
        </w:rPr>
        <w:t>Finally, emotional intelligence has a significant impact on how I see myself and interact with others at work. This paper critically evaluates the major components of emotional intelligence utilising famous frameworks such as Goleman's EI framework, Mayer and Salovey's Ability Model, and Bar-On's Emotional-Social Intelligence Model. These theories have helped me grasp how self-awareness, self-regulation, motivation, empathy, and social skills all contribute to professional success. I've also seen how emotional intelligence improves communication, leadership, teamwork, dispute resolution, and decision-making in modern businesses.</w:t>
      </w:r>
    </w:p>
    <w:p w14:paraId="72184BA5" w14:textId="77777777" w:rsidR="002E043C" w:rsidRDefault="002E043C" w:rsidP="00827587">
      <w:pPr>
        <w:spacing w:after="0" w:line="240" w:lineRule="auto"/>
        <w:rPr>
          <w:rFonts w:ascii="Times New Roman" w:eastAsia="Times New Roman" w:hAnsi="Times New Roman" w:cs="Times New Roman"/>
          <w:kern w:val="0"/>
          <w:lang w:eastAsia="en-GB"/>
          <w14:ligatures w14:val="none"/>
        </w:rPr>
      </w:pPr>
    </w:p>
    <w:p w14:paraId="4FD4E4C8" w14:textId="4D708E84" w:rsidR="00827587" w:rsidRPr="00827587" w:rsidRDefault="00827587" w:rsidP="00827587">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w:t>
      </w:r>
      <w:r w:rsidRPr="00827587">
        <w:rPr>
          <w:rFonts w:ascii="Times New Roman" w:eastAsia="Times New Roman" w:hAnsi="Times New Roman" w:cs="Times New Roman"/>
          <w:kern w:val="0"/>
          <w:lang w:eastAsia="en-GB"/>
          <w14:ligatures w14:val="none"/>
        </w:rPr>
        <w:t>n addition, I researched how emotional intelligence influences recruiting across generations. Generation X, Generation Y, and Generation Z all bring their own motivations, emotional needs, and communication styles to the workplace. Understanding these distinctions necessitates self-awareness, empathy, adaptability, and excellent social skills. I've discovered that emotionally intelligent recruitment reduces generational bias, improves fairness, and fosters more inclusive workplaces in which employees feel understood and supported.</w:t>
      </w:r>
    </w:p>
    <w:p w14:paraId="136A2E06" w14:textId="77777777" w:rsidR="003B776E" w:rsidRDefault="003B776E"/>
    <w:p w14:paraId="2D182B5F" w14:textId="77777777" w:rsidR="002E043C" w:rsidRPr="002E043C" w:rsidRDefault="002E043C" w:rsidP="002E043C">
      <w:pPr>
        <w:spacing w:after="0" w:line="240" w:lineRule="auto"/>
        <w:rPr>
          <w:rFonts w:ascii="Times New Roman" w:eastAsia="Times New Roman" w:hAnsi="Times New Roman" w:cs="Times New Roman"/>
          <w:kern w:val="0"/>
          <w:lang w:eastAsia="en-GB"/>
          <w14:ligatures w14:val="none"/>
        </w:rPr>
      </w:pPr>
      <w:r w:rsidRPr="002E043C">
        <w:rPr>
          <w:rFonts w:ascii="Times New Roman" w:eastAsia="Times New Roman" w:hAnsi="Times New Roman" w:cs="Times New Roman"/>
          <w:kern w:val="0"/>
          <w:lang w:eastAsia="en-GB"/>
          <w14:ligatures w14:val="none"/>
        </w:rPr>
        <w:t>Overall, this assignment has deepened my understanding of emotional intelligence and demonstrated its importance in strengthening relationships, reducing conflict, and boosting organisational performance. As I advance professionally, I hope to use EI more frequently in both personal encounters and leadership situations. By improving my emotional intelligence, I will be able to make a more meaningful contribution to my company, promote my own and others' well-being, and support a culture that values inclusion, cooperation, and respect.</w:t>
      </w:r>
    </w:p>
    <w:p w14:paraId="69AD5FDB" w14:textId="77777777" w:rsidR="003B776E" w:rsidRDefault="003B776E"/>
    <w:p w14:paraId="3663F893" w14:textId="39817A4B" w:rsidR="002B45EF" w:rsidRPr="00DB7D98" w:rsidRDefault="002B45EF" w:rsidP="002B45E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DB7D98">
        <w:rPr>
          <w:rFonts w:ascii="Times New Roman" w:eastAsia="Times New Roman" w:hAnsi="Times New Roman" w:cs="Times New Roman"/>
          <w:b/>
          <w:bCs/>
          <w:kern w:val="36"/>
          <w:sz w:val="48"/>
          <w:szCs w:val="48"/>
          <w:lang w:eastAsia="en-GB"/>
          <w14:ligatures w14:val="none"/>
        </w:rPr>
        <w:t xml:space="preserve">5. Recommendations </w:t>
      </w:r>
    </w:p>
    <w:p w14:paraId="4209F7FC" w14:textId="77777777" w:rsidR="009E5E52" w:rsidRPr="009E5E52" w:rsidRDefault="009E5E52" w:rsidP="009E5E52">
      <w:pPr>
        <w:spacing w:after="0" w:line="240" w:lineRule="auto"/>
        <w:rPr>
          <w:rFonts w:ascii="Times New Roman" w:eastAsia="Times New Roman" w:hAnsi="Times New Roman" w:cs="Times New Roman"/>
          <w:kern w:val="0"/>
          <w:lang w:eastAsia="en-GB"/>
          <w14:ligatures w14:val="none"/>
        </w:rPr>
      </w:pPr>
      <w:r w:rsidRPr="009E5E52">
        <w:rPr>
          <w:rFonts w:ascii="Times New Roman" w:eastAsia="Times New Roman" w:hAnsi="Times New Roman" w:cs="Times New Roman"/>
          <w:kern w:val="0"/>
          <w:lang w:eastAsia="en-GB"/>
          <w14:ligatures w14:val="none"/>
        </w:rPr>
        <w:t xml:space="preserve">Based on the findings reported in this study, I propose various ways for enhancing emotional intelligence in the workplace—for both </w:t>
      </w:r>
      <w:proofErr w:type="gramStart"/>
      <w:r w:rsidRPr="009E5E52">
        <w:rPr>
          <w:rFonts w:ascii="Times New Roman" w:eastAsia="Times New Roman" w:hAnsi="Times New Roman" w:cs="Times New Roman"/>
          <w:kern w:val="0"/>
          <w:lang w:eastAsia="en-GB"/>
          <w14:ligatures w14:val="none"/>
        </w:rPr>
        <w:t>myself</w:t>
      </w:r>
      <w:proofErr w:type="gramEnd"/>
      <w:r w:rsidRPr="009E5E52">
        <w:rPr>
          <w:rFonts w:ascii="Times New Roman" w:eastAsia="Times New Roman" w:hAnsi="Times New Roman" w:cs="Times New Roman"/>
          <w:kern w:val="0"/>
          <w:lang w:eastAsia="en-GB"/>
          <w14:ligatures w14:val="none"/>
        </w:rPr>
        <w:t xml:space="preserve"> and the companies with whom I work. </w:t>
      </w:r>
      <w:r w:rsidRPr="009E5E52">
        <w:rPr>
          <w:rFonts w:ascii="Times New Roman" w:eastAsia="Times New Roman" w:hAnsi="Times New Roman" w:cs="Times New Roman"/>
          <w:kern w:val="0"/>
          <w:lang w:eastAsia="en-GB"/>
          <w14:ligatures w14:val="none"/>
        </w:rPr>
        <w:br/>
        <w:t>First and foremost, I should continue to improve my self-awareness by regular introspection, mindfulness activities, and feedback-seeking behaviours. This will assist me in identifying my emotional triggers and improving my response to stressful or hard situations. I also advocate that organisations offer organised emotional intelligence training programs to help employees acquire self-regulation, empathy, and communication skills.</w:t>
      </w:r>
    </w:p>
    <w:p w14:paraId="2342026E" w14:textId="77777777" w:rsidR="002B45EF" w:rsidRDefault="002B45EF"/>
    <w:p w14:paraId="5D6B8DA3" w14:textId="77777777" w:rsidR="00F53A58" w:rsidRPr="00F53A58" w:rsidRDefault="00F53A58" w:rsidP="00F53A58">
      <w:pPr>
        <w:spacing w:after="0" w:line="240" w:lineRule="auto"/>
        <w:rPr>
          <w:rFonts w:ascii="Times New Roman" w:eastAsia="Times New Roman" w:hAnsi="Times New Roman" w:cs="Times New Roman"/>
          <w:kern w:val="0"/>
          <w:lang w:eastAsia="en-GB"/>
          <w14:ligatures w14:val="none"/>
        </w:rPr>
      </w:pPr>
      <w:r w:rsidRPr="00F53A58">
        <w:rPr>
          <w:rFonts w:ascii="Times New Roman" w:eastAsia="Times New Roman" w:hAnsi="Times New Roman" w:cs="Times New Roman"/>
          <w:kern w:val="0"/>
          <w:lang w:eastAsia="en-GB"/>
          <w14:ligatures w14:val="none"/>
        </w:rPr>
        <w:t>Second, managers, including myself, should tailor recruitment strategies to meet the emotional demands of different generations. When recruiting Generation X, communication should be clear and professional; with Millennials, discussions should focus on values and development possibilities; and with Generation Z, authenticity, well-being, and diversity should be prioritised. This method promotes fairness, engagement, and retention.</w:t>
      </w:r>
    </w:p>
    <w:p w14:paraId="25CDEB5A" w14:textId="77777777" w:rsidR="009C2655" w:rsidRDefault="009C2655" w:rsidP="00121F11">
      <w:pPr>
        <w:spacing w:after="0" w:line="240" w:lineRule="auto"/>
        <w:rPr>
          <w:rFonts w:ascii="Times New Roman" w:eastAsia="Times New Roman" w:hAnsi="Times New Roman" w:cs="Times New Roman"/>
          <w:kern w:val="0"/>
          <w:lang w:eastAsia="en-GB"/>
          <w14:ligatures w14:val="none"/>
        </w:rPr>
      </w:pPr>
    </w:p>
    <w:p w14:paraId="6383FE64" w14:textId="77777777" w:rsidR="009C2655" w:rsidRDefault="00121F11" w:rsidP="00121F11">
      <w:pPr>
        <w:spacing w:after="0" w:line="240" w:lineRule="auto"/>
        <w:rPr>
          <w:rFonts w:ascii="Times New Roman" w:eastAsia="Times New Roman" w:hAnsi="Times New Roman" w:cs="Times New Roman"/>
          <w:kern w:val="0"/>
          <w:lang w:eastAsia="en-GB"/>
          <w14:ligatures w14:val="none"/>
        </w:rPr>
      </w:pPr>
      <w:r w:rsidRPr="00121F11">
        <w:rPr>
          <w:rFonts w:ascii="Times New Roman" w:eastAsia="Times New Roman" w:hAnsi="Times New Roman" w:cs="Times New Roman"/>
          <w:kern w:val="0"/>
          <w:lang w:eastAsia="en-GB"/>
          <w14:ligatures w14:val="none"/>
        </w:rPr>
        <w:t xml:space="preserve">Third, I urge that businesses foster a culture of open communication in which people feel comfortable expressing their feelings positively. This could involve regular check-ins, mentoring programs, and mental health assistance. Creating opportunities for cross-generational collaboration would also help to foster empathy and reduce misunderstandings. </w:t>
      </w:r>
      <w:r w:rsidRPr="00121F11">
        <w:rPr>
          <w:rFonts w:ascii="Times New Roman" w:eastAsia="Times New Roman" w:hAnsi="Times New Roman" w:cs="Times New Roman"/>
          <w:kern w:val="0"/>
          <w:lang w:eastAsia="en-GB"/>
          <w14:ligatures w14:val="none"/>
        </w:rPr>
        <w:br/>
      </w:r>
    </w:p>
    <w:p w14:paraId="31899334" w14:textId="67CAA0B4" w:rsidR="00121F11" w:rsidRPr="00121F11" w:rsidRDefault="00121F11" w:rsidP="00121F11">
      <w:pPr>
        <w:spacing w:after="0" w:line="240" w:lineRule="auto"/>
        <w:rPr>
          <w:rFonts w:ascii="Times New Roman" w:eastAsia="Times New Roman" w:hAnsi="Times New Roman" w:cs="Times New Roman"/>
          <w:kern w:val="0"/>
          <w:lang w:eastAsia="en-GB"/>
          <w14:ligatures w14:val="none"/>
        </w:rPr>
      </w:pPr>
      <w:r w:rsidRPr="00121F11">
        <w:rPr>
          <w:rFonts w:ascii="Times New Roman" w:eastAsia="Times New Roman" w:hAnsi="Times New Roman" w:cs="Times New Roman"/>
          <w:kern w:val="0"/>
          <w:lang w:eastAsia="en-GB"/>
          <w14:ligatures w14:val="none"/>
        </w:rPr>
        <w:t>Finally, emotional intelligence should be included in leadership development initiatives. Leaders that display empathy, social awareness, and resilience are more effective in motivating others and creating great work environments. Organisations may establish environments where emotional well-being and performance coexist by incorporating EI into recruitment, training, and leadership practices.</w:t>
      </w:r>
    </w:p>
    <w:p w14:paraId="127C0A12" w14:textId="77777777" w:rsidR="009E5E52" w:rsidRDefault="009E5E52"/>
    <w:p w14:paraId="3201B6E8" w14:textId="77777777" w:rsidR="009C2655" w:rsidRDefault="009C2655"/>
    <w:p w14:paraId="5E67F8D8" w14:textId="77777777" w:rsidR="009C2655" w:rsidRDefault="009C2655"/>
    <w:p w14:paraId="1E109006" w14:textId="77777777" w:rsidR="009C2655" w:rsidRDefault="009C2655"/>
    <w:p w14:paraId="3BD54468" w14:textId="77777777" w:rsidR="009C2655" w:rsidRDefault="009C2655"/>
    <w:p w14:paraId="568DDCF3" w14:textId="77777777" w:rsidR="009C2655" w:rsidRDefault="009C2655"/>
    <w:p w14:paraId="2349A4A3" w14:textId="77777777" w:rsidR="009C2655" w:rsidRDefault="009C2655"/>
    <w:p w14:paraId="6DCD47FB" w14:textId="77777777" w:rsidR="009C2655" w:rsidRDefault="009C2655"/>
    <w:p w14:paraId="3B44FCA5" w14:textId="77777777" w:rsidR="009C2655" w:rsidRDefault="009C2655"/>
    <w:p w14:paraId="065A9306" w14:textId="77777777" w:rsidR="009C2655" w:rsidRDefault="009C2655"/>
    <w:p w14:paraId="7ACD5195" w14:textId="77777777" w:rsidR="009C2655" w:rsidRDefault="009C2655"/>
    <w:p w14:paraId="06BB09AD" w14:textId="77777777" w:rsidR="009C2655" w:rsidRPr="00DB7D98" w:rsidRDefault="009C2655" w:rsidP="009C265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DB7D98">
        <w:rPr>
          <w:rFonts w:ascii="Times New Roman" w:eastAsia="Times New Roman" w:hAnsi="Times New Roman" w:cs="Times New Roman"/>
          <w:b/>
          <w:bCs/>
          <w:kern w:val="36"/>
          <w:sz w:val="48"/>
          <w:szCs w:val="48"/>
          <w:lang w:eastAsia="en-GB"/>
          <w14:ligatures w14:val="none"/>
        </w:rPr>
        <w:lastRenderedPageBreak/>
        <w:t>Harvard Reference List</w:t>
      </w:r>
    </w:p>
    <w:p w14:paraId="12382F49" w14:textId="77777777" w:rsidR="00B62A7A" w:rsidRPr="00DB7D98" w:rsidRDefault="00B62A7A" w:rsidP="00B62A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 xml:space="preserve">Bar-On, R. (1997) </w:t>
      </w:r>
      <w:r w:rsidRPr="00DB7D98">
        <w:rPr>
          <w:rFonts w:ascii="Times New Roman" w:eastAsia="Times New Roman" w:hAnsi="Times New Roman" w:cs="Times New Roman"/>
          <w:i/>
          <w:iCs/>
          <w:kern w:val="0"/>
          <w:lang w:eastAsia="en-GB"/>
          <w14:ligatures w14:val="none"/>
        </w:rPr>
        <w:t>Bar-On Emotional Quotient Inventory (EQ-</w:t>
      </w:r>
      <w:proofErr w:type="spellStart"/>
      <w:r w:rsidRPr="00DB7D98">
        <w:rPr>
          <w:rFonts w:ascii="Times New Roman" w:eastAsia="Times New Roman" w:hAnsi="Times New Roman" w:cs="Times New Roman"/>
          <w:i/>
          <w:iCs/>
          <w:kern w:val="0"/>
          <w:lang w:eastAsia="en-GB"/>
          <w14:ligatures w14:val="none"/>
        </w:rPr>
        <w:t>i</w:t>
      </w:r>
      <w:proofErr w:type="spellEnd"/>
      <w:r w:rsidRPr="00DB7D98">
        <w:rPr>
          <w:rFonts w:ascii="Times New Roman" w:eastAsia="Times New Roman" w:hAnsi="Times New Roman" w:cs="Times New Roman"/>
          <w:i/>
          <w:iCs/>
          <w:kern w:val="0"/>
          <w:lang w:eastAsia="en-GB"/>
          <w14:ligatures w14:val="none"/>
        </w:rPr>
        <w:t>): Technical Manual</w:t>
      </w:r>
      <w:r w:rsidRPr="00DB7D98">
        <w:rPr>
          <w:rFonts w:ascii="Times New Roman" w:eastAsia="Times New Roman" w:hAnsi="Times New Roman" w:cs="Times New Roman"/>
          <w:kern w:val="0"/>
          <w:lang w:eastAsia="en-GB"/>
          <w14:ligatures w14:val="none"/>
        </w:rPr>
        <w:t>. Toronto: Multi-Health Systems.</w:t>
      </w:r>
    </w:p>
    <w:p w14:paraId="107AAE88" w14:textId="77777777" w:rsidR="00B62A7A" w:rsidRPr="00DB7D98" w:rsidRDefault="00B62A7A" w:rsidP="00B62A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 xml:space="preserve">Bar-On, R. (2006) ‘The Bar-On model of emotional-social intelligence (ESI)’, </w:t>
      </w:r>
      <w:proofErr w:type="spellStart"/>
      <w:r w:rsidRPr="00DB7D98">
        <w:rPr>
          <w:rFonts w:ascii="Times New Roman" w:eastAsia="Times New Roman" w:hAnsi="Times New Roman" w:cs="Times New Roman"/>
          <w:i/>
          <w:iCs/>
          <w:kern w:val="0"/>
          <w:lang w:eastAsia="en-GB"/>
          <w14:ligatures w14:val="none"/>
        </w:rPr>
        <w:t>Psicothema</w:t>
      </w:r>
      <w:proofErr w:type="spellEnd"/>
      <w:r w:rsidRPr="00DB7D98">
        <w:rPr>
          <w:rFonts w:ascii="Times New Roman" w:eastAsia="Times New Roman" w:hAnsi="Times New Roman" w:cs="Times New Roman"/>
          <w:kern w:val="0"/>
          <w:lang w:eastAsia="en-GB"/>
          <w14:ligatures w14:val="none"/>
        </w:rPr>
        <w:t>, 18, pp. 13–25.</w:t>
      </w:r>
    </w:p>
    <w:p w14:paraId="4D8654EC" w14:textId="77777777" w:rsidR="00B62A7A" w:rsidRPr="00DB7D98" w:rsidRDefault="00B62A7A" w:rsidP="00B62A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 xml:space="preserve">Farnsworth, J. (2018) ‘Generational differences in the workplace’, </w:t>
      </w:r>
      <w:r w:rsidRPr="00DB7D98">
        <w:rPr>
          <w:rFonts w:ascii="Times New Roman" w:eastAsia="Times New Roman" w:hAnsi="Times New Roman" w:cs="Times New Roman"/>
          <w:i/>
          <w:iCs/>
          <w:kern w:val="0"/>
          <w:lang w:eastAsia="en-GB"/>
          <w14:ligatures w14:val="none"/>
        </w:rPr>
        <w:t>Journal of Management Development</w:t>
      </w:r>
      <w:r w:rsidRPr="00DB7D98">
        <w:rPr>
          <w:rFonts w:ascii="Times New Roman" w:eastAsia="Times New Roman" w:hAnsi="Times New Roman" w:cs="Times New Roman"/>
          <w:kern w:val="0"/>
          <w:lang w:eastAsia="en-GB"/>
          <w14:ligatures w14:val="none"/>
        </w:rPr>
        <w:t>, 37(2), pp. 111–123.</w:t>
      </w:r>
    </w:p>
    <w:p w14:paraId="3574C072" w14:textId="77777777" w:rsidR="00B62A7A" w:rsidRPr="00DB7D98" w:rsidRDefault="00B62A7A" w:rsidP="00B62A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 xml:space="preserve">Goleman, D. (1995) </w:t>
      </w:r>
      <w:r w:rsidRPr="00DB7D98">
        <w:rPr>
          <w:rFonts w:ascii="Times New Roman" w:eastAsia="Times New Roman" w:hAnsi="Times New Roman" w:cs="Times New Roman"/>
          <w:i/>
          <w:iCs/>
          <w:kern w:val="0"/>
          <w:lang w:eastAsia="en-GB"/>
          <w14:ligatures w14:val="none"/>
        </w:rPr>
        <w:t>Emotional Intelligence: Why It Can Matter More Than IQ</w:t>
      </w:r>
      <w:r w:rsidRPr="00DB7D98">
        <w:rPr>
          <w:rFonts w:ascii="Times New Roman" w:eastAsia="Times New Roman" w:hAnsi="Times New Roman" w:cs="Times New Roman"/>
          <w:kern w:val="0"/>
          <w:lang w:eastAsia="en-GB"/>
          <w14:ligatures w14:val="none"/>
        </w:rPr>
        <w:t>. New York: Bantam Books.</w:t>
      </w:r>
    </w:p>
    <w:p w14:paraId="5B079FAB" w14:textId="77777777" w:rsidR="00B62A7A" w:rsidRPr="00DB7D98" w:rsidRDefault="00B62A7A" w:rsidP="00B62A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 xml:space="preserve">Goleman, D. (1998) </w:t>
      </w:r>
      <w:r w:rsidRPr="00DB7D98">
        <w:rPr>
          <w:rFonts w:ascii="Times New Roman" w:eastAsia="Times New Roman" w:hAnsi="Times New Roman" w:cs="Times New Roman"/>
          <w:i/>
          <w:iCs/>
          <w:kern w:val="0"/>
          <w:lang w:eastAsia="en-GB"/>
          <w14:ligatures w14:val="none"/>
        </w:rPr>
        <w:t>Working with Emotional Intelligence</w:t>
      </w:r>
      <w:r w:rsidRPr="00DB7D98">
        <w:rPr>
          <w:rFonts w:ascii="Times New Roman" w:eastAsia="Times New Roman" w:hAnsi="Times New Roman" w:cs="Times New Roman"/>
          <w:kern w:val="0"/>
          <w:lang w:eastAsia="en-GB"/>
          <w14:ligatures w14:val="none"/>
        </w:rPr>
        <w:t>. New York: Bantam Books.</w:t>
      </w:r>
    </w:p>
    <w:p w14:paraId="4E853D2F" w14:textId="77777777" w:rsidR="00B62A7A" w:rsidRPr="00DB7D98" w:rsidRDefault="00B62A7A" w:rsidP="00B62A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 xml:space="preserve">Goleman, D. (2000) ‘Leadership that gets results’, </w:t>
      </w:r>
      <w:r w:rsidRPr="00DB7D98">
        <w:rPr>
          <w:rFonts w:ascii="Times New Roman" w:eastAsia="Times New Roman" w:hAnsi="Times New Roman" w:cs="Times New Roman"/>
          <w:i/>
          <w:iCs/>
          <w:kern w:val="0"/>
          <w:lang w:eastAsia="en-GB"/>
          <w14:ligatures w14:val="none"/>
        </w:rPr>
        <w:t>Harvard Business Review</w:t>
      </w:r>
      <w:r w:rsidRPr="00DB7D98">
        <w:rPr>
          <w:rFonts w:ascii="Times New Roman" w:eastAsia="Times New Roman" w:hAnsi="Times New Roman" w:cs="Times New Roman"/>
          <w:kern w:val="0"/>
          <w:lang w:eastAsia="en-GB"/>
          <w14:ligatures w14:val="none"/>
        </w:rPr>
        <w:t>, 78(2), pp. 78–90.</w:t>
      </w:r>
    </w:p>
    <w:p w14:paraId="68891AA6" w14:textId="77777777" w:rsidR="00B62A7A" w:rsidRPr="00DB7D98" w:rsidRDefault="00B62A7A" w:rsidP="00B62A7A">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DB7D98">
        <w:rPr>
          <w:rFonts w:ascii="Times New Roman" w:eastAsia="Times New Roman" w:hAnsi="Times New Roman" w:cs="Times New Roman"/>
          <w:kern w:val="0"/>
          <w:lang w:eastAsia="en-GB"/>
          <w14:ligatures w14:val="none"/>
        </w:rPr>
        <w:t>Hershatter</w:t>
      </w:r>
      <w:proofErr w:type="spellEnd"/>
      <w:r w:rsidRPr="00DB7D98">
        <w:rPr>
          <w:rFonts w:ascii="Times New Roman" w:eastAsia="Times New Roman" w:hAnsi="Times New Roman" w:cs="Times New Roman"/>
          <w:kern w:val="0"/>
          <w:lang w:eastAsia="en-GB"/>
          <w14:ligatures w14:val="none"/>
        </w:rPr>
        <w:t xml:space="preserve">, A. and Epstein, M. (2010) ‘Millennials and the world of work’, </w:t>
      </w:r>
      <w:r w:rsidRPr="00DB7D98">
        <w:rPr>
          <w:rFonts w:ascii="Times New Roman" w:eastAsia="Times New Roman" w:hAnsi="Times New Roman" w:cs="Times New Roman"/>
          <w:i/>
          <w:iCs/>
          <w:kern w:val="0"/>
          <w:lang w:eastAsia="en-GB"/>
          <w14:ligatures w14:val="none"/>
        </w:rPr>
        <w:t>Journal of Business and Psychology</w:t>
      </w:r>
      <w:r w:rsidRPr="00DB7D98">
        <w:rPr>
          <w:rFonts w:ascii="Times New Roman" w:eastAsia="Times New Roman" w:hAnsi="Times New Roman" w:cs="Times New Roman"/>
          <w:kern w:val="0"/>
          <w:lang w:eastAsia="en-GB"/>
          <w14:ligatures w14:val="none"/>
        </w:rPr>
        <w:t>, 25(2), pp. 211–223.</w:t>
      </w:r>
    </w:p>
    <w:p w14:paraId="6ED045B1" w14:textId="77777777" w:rsidR="00B62A7A" w:rsidRPr="00DB7D98" w:rsidRDefault="00B62A7A" w:rsidP="00B62A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 xml:space="preserve">Mayer, J.D. and Salovey, P. (1997) ‘What is emotional intelligence?’, in Salovey, P. and Sluyter, D. (eds.) </w:t>
      </w:r>
      <w:r w:rsidRPr="00DB7D98">
        <w:rPr>
          <w:rFonts w:ascii="Times New Roman" w:eastAsia="Times New Roman" w:hAnsi="Times New Roman" w:cs="Times New Roman"/>
          <w:i/>
          <w:iCs/>
          <w:kern w:val="0"/>
          <w:lang w:eastAsia="en-GB"/>
          <w14:ligatures w14:val="none"/>
        </w:rPr>
        <w:t>Emotional Development and Emotional Intelligence: Educational Implications</w:t>
      </w:r>
      <w:r w:rsidRPr="00DB7D98">
        <w:rPr>
          <w:rFonts w:ascii="Times New Roman" w:eastAsia="Times New Roman" w:hAnsi="Times New Roman" w:cs="Times New Roman"/>
          <w:kern w:val="0"/>
          <w:lang w:eastAsia="en-GB"/>
          <w14:ligatures w14:val="none"/>
        </w:rPr>
        <w:t>. New York: Basic Books, pp. 3–34.</w:t>
      </w:r>
    </w:p>
    <w:p w14:paraId="470E8D03" w14:textId="77777777" w:rsidR="00B62A7A" w:rsidRPr="00DB7D98" w:rsidRDefault="00B62A7A" w:rsidP="00B62A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 xml:space="preserve">Myers, K. and </w:t>
      </w:r>
      <w:proofErr w:type="spellStart"/>
      <w:r w:rsidRPr="00DB7D98">
        <w:rPr>
          <w:rFonts w:ascii="Times New Roman" w:eastAsia="Times New Roman" w:hAnsi="Times New Roman" w:cs="Times New Roman"/>
          <w:kern w:val="0"/>
          <w:lang w:eastAsia="en-GB"/>
          <w14:ligatures w14:val="none"/>
        </w:rPr>
        <w:t>Sadaghiani</w:t>
      </w:r>
      <w:proofErr w:type="spellEnd"/>
      <w:r w:rsidRPr="00DB7D98">
        <w:rPr>
          <w:rFonts w:ascii="Times New Roman" w:eastAsia="Times New Roman" w:hAnsi="Times New Roman" w:cs="Times New Roman"/>
          <w:kern w:val="0"/>
          <w:lang w:eastAsia="en-GB"/>
          <w14:ligatures w14:val="none"/>
        </w:rPr>
        <w:t xml:space="preserve">, K. (2010) ‘Millennials in the workplace’, </w:t>
      </w:r>
      <w:r w:rsidRPr="00DB7D98">
        <w:rPr>
          <w:rFonts w:ascii="Times New Roman" w:eastAsia="Times New Roman" w:hAnsi="Times New Roman" w:cs="Times New Roman"/>
          <w:i/>
          <w:iCs/>
          <w:kern w:val="0"/>
          <w:lang w:eastAsia="en-GB"/>
          <w14:ligatures w14:val="none"/>
        </w:rPr>
        <w:t>Journal of Business and Psychology</w:t>
      </w:r>
      <w:r w:rsidRPr="00DB7D98">
        <w:rPr>
          <w:rFonts w:ascii="Times New Roman" w:eastAsia="Times New Roman" w:hAnsi="Times New Roman" w:cs="Times New Roman"/>
          <w:kern w:val="0"/>
          <w:lang w:eastAsia="en-GB"/>
          <w14:ligatures w14:val="none"/>
        </w:rPr>
        <w:t>, 25(2), pp. 225–238.</w:t>
      </w:r>
    </w:p>
    <w:p w14:paraId="144493B8" w14:textId="77777777" w:rsidR="00B62A7A" w:rsidRPr="00DB7D98" w:rsidRDefault="00B62A7A" w:rsidP="00B62A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 xml:space="preserve">Parry, E. and Urwin, P. (2017) ‘Generational differences in work values’, </w:t>
      </w:r>
      <w:r w:rsidRPr="00DB7D98">
        <w:rPr>
          <w:rFonts w:ascii="Times New Roman" w:eastAsia="Times New Roman" w:hAnsi="Times New Roman" w:cs="Times New Roman"/>
          <w:i/>
          <w:iCs/>
          <w:kern w:val="0"/>
          <w:lang w:eastAsia="en-GB"/>
          <w14:ligatures w14:val="none"/>
        </w:rPr>
        <w:t>Human Resource Management Journal</w:t>
      </w:r>
      <w:r w:rsidRPr="00DB7D98">
        <w:rPr>
          <w:rFonts w:ascii="Times New Roman" w:eastAsia="Times New Roman" w:hAnsi="Times New Roman" w:cs="Times New Roman"/>
          <w:kern w:val="0"/>
          <w:lang w:eastAsia="en-GB"/>
          <w14:ligatures w14:val="none"/>
        </w:rPr>
        <w:t>, 21(1), pp. 79–92.</w:t>
      </w:r>
    </w:p>
    <w:p w14:paraId="25E3B557" w14:textId="77777777" w:rsidR="00B62A7A" w:rsidRPr="00DB7D98" w:rsidRDefault="00B62A7A" w:rsidP="00B62A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 xml:space="preserve">Twenge, J.M. (2010) ‘A review of Generation Me’, </w:t>
      </w:r>
      <w:r w:rsidRPr="00DB7D98">
        <w:rPr>
          <w:rFonts w:ascii="Times New Roman" w:eastAsia="Times New Roman" w:hAnsi="Times New Roman" w:cs="Times New Roman"/>
          <w:i/>
          <w:iCs/>
          <w:kern w:val="0"/>
          <w:lang w:eastAsia="en-GB"/>
          <w14:ligatures w14:val="none"/>
        </w:rPr>
        <w:t>Journal of Managerial Psychology</w:t>
      </w:r>
      <w:r w:rsidRPr="00DB7D98">
        <w:rPr>
          <w:rFonts w:ascii="Times New Roman" w:eastAsia="Times New Roman" w:hAnsi="Times New Roman" w:cs="Times New Roman"/>
          <w:kern w:val="0"/>
          <w:lang w:eastAsia="en-GB"/>
          <w14:ligatures w14:val="none"/>
        </w:rPr>
        <w:t>, 25(2), pp. 182–199.</w:t>
      </w:r>
    </w:p>
    <w:p w14:paraId="2BB086A0" w14:textId="77777777" w:rsidR="00B62A7A" w:rsidRPr="00DB7D98" w:rsidRDefault="00B62A7A" w:rsidP="00B62A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B7D98">
        <w:rPr>
          <w:rFonts w:ascii="Times New Roman" w:eastAsia="Times New Roman" w:hAnsi="Times New Roman" w:cs="Times New Roman"/>
          <w:kern w:val="0"/>
          <w:lang w:eastAsia="en-GB"/>
          <w14:ligatures w14:val="none"/>
        </w:rPr>
        <w:t xml:space="preserve">Williams, K. and Page, R. (2011) ‘Marketing to the generations’, </w:t>
      </w:r>
      <w:r w:rsidRPr="00DB7D98">
        <w:rPr>
          <w:rFonts w:ascii="Times New Roman" w:eastAsia="Times New Roman" w:hAnsi="Times New Roman" w:cs="Times New Roman"/>
          <w:i/>
          <w:iCs/>
          <w:kern w:val="0"/>
          <w:lang w:eastAsia="en-GB"/>
          <w14:ligatures w14:val="none"/>
        </w:rPr>
        <w:t xml:space="preserve">Journal of </w:t>
      </w:r>
      <w:proofErr w:type="spellStart"/>
      <w:r w:rsidRPr="00DB7D98">
        <w:rPr>
          <w:rFonts w:ascii="Times New Roman" w:eastAsia="Times New Roman" w:hAnsi="Times New Roman" w:cs="Times New Roman"/>
          <w:i/>
          <w:iCs/>
          <w:kern w:val="0"/>
          <w:lang w:eastAsia="en-GB"/>
          <w14:ligatures w14:val="none"/>
        </w:rPr>
        <w:t>Behavioral</w:t>
      </w:r>
      <w:proofErr w:type="spellEnd"/>
      <w:r w:rsidRPr="00DB7D98">
        <w:rPr>
          <w:rFonts w:ascii="Times New Roman" w:eastAsia="Times New Roman" w:hAnsi="Times New Roman" w:cs="Times New Roman"/>
          <w:i/>
          <w:iCs/>
          <w:kern w:val="0"/>
          <w:lang w:eastAsia="en-GB"/>
          <w14:ligatures w14:val="none"/>
        </w:rPr>
        <w:t xml:space="preserve"> Studies in Business</w:t>
      </w:r>
      <w:r w:rsidRPr="00DB7D98">
        <w:rPr>
          <w:rFonts w:ascii="Times New Roman" w:eastAsia="Times New Roman" w:hAnsi="Times New Roman" w:cs="Times New Roman"/>
          <w:kern w:val="0"/>
          <w:lang w:eastAsia="en-GB"/>
          <w14:ligatures w14:val="none"/>
        </w:rPr>
        <w:t>, 3(1), pp. 1–17.</w:t>
      </w:r>
    </w:p>
    <w:p w14:paraId="3E275A2B" w14:textId="77777777" w:rsidR="009C2655" w:rsidRDefault="009C2655"/>
    <w:p w14:paraId="58E9F9F8" w14:textId="77777777" w:rsidR="00121F11" w:rsidRDefault="00121F11"/>
    <w:p w14:paraId="6A41FAF1" w14:textId="77777777" w:rsidR="00F53A58" w:rsidRDefault="00F53A58"/>
    <w:p w14:paraId="4E84184F" w14:textId="77777777" w:rsidR="002B45EF" w:rsidRDefault="002B45EF"/>
    <w:p w14:paraId="3271533E" w14:textId="77777777" w:rsidR="002B45EF" w:rsidRDefault="002B45EF"/>
    <w:sectPr w:rsidR="002B45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A132B"/>
    <w:multiLevelType w:val="multilevel"/>
    <w:tmpl w:val="F3B8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53FD3"/>
    <w:multiLevelType w:val="multilevel"/>
    <w:tmpl w:val="98625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3948B1"/>
    <w:multiLevelType w:val="multilevel"/>
    <w:tmpl w:val="0020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1525699">
    <w:abstractNumId w:val="2"/>
  </w:num>
  <w:num w:numId="2" w16cid:durableId="300305659">
    <w:abstractNumId w:val="1"/>
  </w:num>
  <w:num w:numId="3" w16cid:durableId="772284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C1C"/>
    <w:rsid w:val="00014EE9"/>
    <w:rsid w:val="000B2E83"/>
    <w:rsid w:val="000D0981"/>
    <w:rsid w:val="000F11CC"/>
    <w:rsid w:val="001021EC"/>
    <w:rsid w:val="00121F11"/>
    <w:rsid w:val="00132DB6"/>
    <w:rsid w:val="00197123"/>
    <w:rsid w:val="001C6EC8"/>
    <w:rsid w:val="001F6CAB"/>
    <w:rsid w:val="0023022E"/>
    <w:rsid w:val="00280BCE"/>
    <w:rsid w:val="002B45EF"/>
    <w:rsid w:val="002E043C"/>
    <w:rsid w:val="00327C1C"/>
    <w:rsid w:val="00391A7F"/>
    <w:rsid w:val="003B39F9"/>
    <w:rsid w:val="003B776E"/>
    <w:rsid w:val="003C1F0A"/>
    <w:rsid w:val="004B534E"/>
    <w:rsid w:val="005F01BC"/>
    <w:rsid w:val="005F6CA1"/>
    <w:rsid w:val="00645B7B"/>
    <w:rsid w:val="00667199"/>
    <w:rsid w:val="006A34DA"/>
    <w:rsid w:val="006A6B94"/>
    <w:rsid w:val="006C1A56"/>
    <w:rsid w:val="006C20E7"/>
    <w:rsid w:val="00725C3C"/>
    <w:rsid w:val="0077527F"/>
    <w:rsid w:val="007A4484"/>
    <w:rsid w:val="007B4F94"/>
    <w:rsid w:val="007B71DB"/>
    <w:rsid w:val="007C0CB6"/>
    <w:rsid w:val="007E3782"/>
    <w:rsid w:val="00807589"/>
    <w:rsid w:val="00826F43"/>
    <w:rsid w:val="00827587"/>
    <w:rsid w:val="00827A4B"/>
    <w:rsid w:val="00827A84"/>
    <w:rsid w:val="00835920"/>
    <w:rsid w:val="008A098D"/>
    <w:rsid w:val="008A2A9C"/>
    <w:rsid w:val="008A33EB"/>
    <w:rsid w:val="008E7281"/>
    <w:rsid w:val="00915A96"/>
    <w:rsid w:val="00931CA1"/>
    <w:rsid w:val="009C2655"/>
    <w:rsid w:val="009E5E52"/>
    <w:rsid w:val="00B62A7A"/>
    <w:rsid w:val="00B755A3"/>
    <w:rsid w:val="00B77BB3"/>
    <w:rsid w:val="00B96E3E"/>
    <w:rsid w:val="00BA6439"/>
    <w:rsid w:val="00BB7349"/>
    <w:rsid w:val="00BD238A"/>
    <w:rsid w:val="00BD5052"/>
    <w:rsid w:val="00C80850"/>
    <w:rsid w:val="00CA17A5"/>
    <w:rsid w:val="00CF3ADA"/>
    <w:rsid w:val="00E759CD"/>
    <w:rsid w:val="00E97B0D"/>
    <w:rsid w:val="00F21CEC"/>
    <w:rsid w:val="00F53A58"/>
    <w:rsid w:val="00FE4A27"/>
    <w:rsid w:val="00FF6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B6F75A"/>
  <w15:chartTrackingRefBased/>
  <w15:docId w15:val="{B1442FD6-A690-4EB3-ABA2-E27438071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C1C"/>
  </w:style>
  <w:style w:type="paragraph" w:styleId="Heading1">
    <w:name w:val="heading 1"/>
    <w:basedOn w:val="Normal"/>
    <w:next w:val="Normal"/>
    <w:link w:val="Heading1Char"/>
    <w:uiPriority w:val="9"/>
    <w:qFormat/>
    <w:rsid w:val="00327C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7C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7C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7C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7C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7C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C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C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C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C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7C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C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C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C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C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C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C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C1C"/>
    <w:rPr>
      <w:rFonts w:eastAsiaTheme="majorEastAsia" w:cstheme="majorBidi"/>
      <w:color w:val="272727" w:themeColor="text1" w:themeTint="D8"/>
    </w:rPr>
  </w:style>
  <w:style w:type="paragraph" w:styleId="Title">
    <w:name w:val="Title"/>
    <w:basedOn w:val="Normal"/>
    <w:next w:val="Normal"/>
    <w:link w:val="TitleChar"/>
    <w:uiPriority w:val="10"/>
    <w:qFormat/>
    <w:rsid w:val="00327C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C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C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C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C1C"/>
    <w:pPr>
      <w:spacing w:before="160"/>
      <w:jc w:val="center"/>
    </w:pPr>
    <w:rPr>
      <w:i/>
      <w:iCs/>
      <w:color w:val="404040" w:themeColor="text1" w:themeTint="BF"/>
    </w:rPr>
  </w:style>
  <w:style w:type="character" w:customStyle="1" w:styleId="QuoteChar">
    <w:name w:val="Quote Char"/>
    <w:basedOn w:val="DefaultParagraphFont"/>
    <w:link w:val="Quote"/>
    <w:uiPriority w:val="29"/>
    <w:rsid w:val="00327C1C"/>
    <w:rPr>
      <w:i/>
      <w:iCs/>
      <w:color w:val="404040" w:themeColor="text1" w:themeTint="BF"/>
    </w:rPr>
  </w:style>
  <w:style w:type="paragraph" w:styleId="ListParagraph">
    <w:name w:val="List Paragraph"/>
    <w:basedOn w:val="Normal"/>
    <w:uiPriority w:val="34"/>
    <w:qFormat/>
    <w:rsid w:val="00327C1C"/>
    <w:pPr>
      <w:ind w:left="720"/>
      <w:contextualSpacing/>
    </w:pPr>
  </w:style>
  <w:style w:type="character" w:styleId="IntenseEmphasis">
    <w:name w:val="Intense Emphasis"/>
    <w:basedOn w:val="DefaultParagraphFont"/>
    <w:uiPriority w:val="21"/>
    <w:qFormat/>
    <w:rsid w:val="00327C1C"/>
    <w:rPr>
      <w:i/>
      <w:iCs/>
      <w:color w:val="0F4761" w:themeColor="accent1" w:themeShade="BF"/>
    </w:rPr>
  </w:style>
  <w:style w:type="paragraph" w:styleId="IntenseQuote">
    <w:name w:val="Intense Quote"/>
    <w:basedOn w:val="Normal"/>
    <w:next w:val="Normal"/>
    <w:link w:val="IntenseQuoteChar"/>
    <w:uiPriority w:val="30"/>
    <w:qFormat/>
    <w:rsid w:val="00327C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7C1C"/>
    <w:rPr>
      <w:i/>
      <w:iCs/>
      <w:color w:val="0F4761" w:themeColor="accent1" w:themeShade="BF"/>
    </w:rPr>
  </w:style>
  <w:style w:type="character" w:styleId="IntenseReference">
    <w:name w:val="Intense Reference"/>
    <w:basedOn w:val="DefaultParagraphFont"/>
    <w:uiPriority w:val="32"/>
    <w:qFormat/>
    <w:rsid w:val="00327C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3732</Words>
  <Characters>21274</Characters>
  <Application>Microsoft Office Word</Application>
  <DocSecurity>0</DocSecurity>
  <Lines>177</Lines>
  <Paragraphs>49</Paragraphs>
  <ScaleCrop>false</ScaleCrop>
  <Company/>
  <LinksUpToDate>false</LinksUpToDate>
  <CharactersWithSpaces>24957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jamaka gibbons</dc:creator>
  <cp:keywords/>
  <dc:description/>
  <cp:lastModifiedBy>jamaka gibbons</cp:lastModifiedBy>
  <cp:revision>2</cp:revision>
  <dcterms:created xsi:type="dcterms:W3CDTF">2025-11-21T13:15:00Z</dcterms:created>
  <dcterms:modified xsi:type="dcterms:W3CDTF">2025-11-21T13:15:00Z</dcterms:modified>
</cp:coreProperties>
</file>