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EE36CD" w14:textId="77777777" w:rsidR="0027103D" w:rsidRDefault="0027103D" w:rsidP="0027103D">
      <w:pPr>
        <w:spacing w:after="0"/>
        <w:jc w:val="center"/>
        <w:rPr>
          <w:rFonts w:cs="Times New Roman"/>
          <w:b/>
          <w:bCs/>
          <w:color w:val="000000" w:themeColor="text1"/>
          <w:sz w:val="36"/>
          <w:szCs w:val="36"/>
        </w:rPr>
      </w:pPr>
      <w:r>
        <w:rPr>
          <w:noProof/>
        </w:rPr>
        <w:drawing>
          <wp:inline distT="0" distB="0" distL="0" distR="0" wp14:anchorId="27B90A40" wp14:editId="00CB0070">
            <wp:extent cx="4968875" cy="16097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68875" cy="1609725"/>
                    </a:xfrm>
                    <a:prstGeom prst="rect">
                      <a:avLst/>
                    </a:prstGeom>
                    <a:noFill/>
                    <a:ln>
                      <a:noFill/>
                    </a:ln>
                  </pic:spPr>
                </pic:pic>
              </a:graphicData>
            </a:graphic>
          </wp:inline>
        </w:drawing>
      </w:r>
    </w:p>
    <w:p w14:paraId="1833F198" w14:textId="77777777" w:rsidR="0027103D" w:rsidRPr="00154EA9" w:rsidRDefault="0027103D" w:rsidP="0027103D">
      <w:pPr>
        <w:pStyle w:val="Default"/>
        <w:spacing w:line="360" w:lineRule="auto"/>
        <w:jc w:val="center"/>
        <w:rPr>
          <w:rFonts w:ascii="Times New Roman" w:hAnsi="Times New Roman" w:cs="Times New Roman"/>
          <w:color w:val="000000" w:themeColor="text1"/>
          <w:sz w:val="28"/>
          <w:szCs w:val="28"/>
        </w:rPr>
      </w:pPr>
      <w:r w:rsidRPr="00154EA9">
        <w:rPr>
          <w:rFonts w:ascii="Times New Roman" w:hAnsi="Times New Roman" w:cs="Times New Roman"/>
          <w:b/>
          <w:bCs/>
          <w:color w:val="000000" w:themeColor="text1"/>
          <w:sz w:val="28"/>
          <w:szCs w:val="28"/>
        </w:rPr>
        <w:t>Program Name:</w:t>
      </w:r>
      <w:r w:rsidRPr="00154EA9">
        <w:rPr>
          <w:rFonts w:ascii="Times New Roman" w:hAnsi="Times New Roman" w:cs="Times New Roman"/>
          <w:color w:val="000000" w:themeColor="text1"/>
          <w:sz w:val="28"/>
          <w:szCs w:val="28"/>
        </w:rPr>
        <w:t xml:space="preserve"> Certificate </w:t>
      </w:r>
      <w:r>
        <w:rPr>
          <w:rFonts w:ascii="Times New Roman" w:hAnsi="Times New Roman" w:cs="Times New Roman"/>
          <w:color w:val="000000" w:themeColor="text1"/>
          <w:sz w:val="28"/>
          <w:szCs w:val="28"/>
        </w:rPr>
        <w:t>in</w:t>
      </w:r>
      <w:r w:rsidRPr="00154EA9">
        <w:rPr>
          <w:rFonts w:ascii="Times New Roman" w:hAnsi="Times New Roman" w:cs="Times New Roman"/>
          <w:color w:val="000000" w:themeColor="text1"/>
          <w:sz w:val="28"/>
          <w:szCs w:val="28"/>
        </w:rPr>
        <w:t xml:space="preserve"> Higher Education</w:t>
      </w:r>
      <w:r>
        <w:rPr>
          <w:rFonts w:ascii="Times New Roman" w:hAnsi="Times New Roman" w:cs="Times New Roman"/>
          <w:color w:val="000000" w:themeColor="text1"/>
          <w:sz w:val="28"/>
          <w:szCs w:val="28"/>
        </w:rPr>
        <w:t>: Health and Social Care</w:t>
      </w:r>
    </w:p>
    <w:p w14:paraId="1BC8030D" w14:textId="67128B55" w:rsidR="0027103D" w:rsidRPr="00154EA9" w:rsidRDefault="0027103D" w:rsidP="0027103D">
      <w:pPr>
        <w:pStyle w:val="Default"/>
        <w:spacing w:line="360" w:lineRule="auto"/>
        <w:jc w:val="center"/>
        <w:rPr>
          <w:rFonts w:ascii="Times New Roman" w:hAnsi="Times New Roman" w:cs="Times New Roman"/>
          <w:color w:val="000000" w:themeColor="text1"/>
          <w:sz w:val="28"/>
          <w:szCs w:val="28"/>
        </w:rPr>
      </w:pPr>
      <w:r w:rsidRPr="00154EA9">
        <w:rPr>
          <w:rFonts w:ascii="Times New Roman" w:hAnsi="Times New Roman" w:cs="Times New Roman"/>
          <w:b/>
          <w:bCs/>
          <w:color w:val="000000" w:themeColor="text1"/>
          <w:sz w:val="28"/>
          <w:szCs w:val="28"/>
        </w:rPr>
        <w:t>Assignment Title:</w:t>
      </w:r>
      <w:r w:rsidRPr="00154EA9">
        <w:rPr>
          <w:rFonts w:ascii="Times New Roman" w:hAnsi="Times New Roman" w:cs="Times New Roman"/>
          <w:color w:val="000000" w:themeColor="text1"/>
          <w:sz w:val="28"/>
          <w:szCs w:val="28"/>
        </w:rPr>
        <w:t xml:space="preserve"> </w:t>
      </w:r>
      <w:r>
        <w:rPr>
          <w:rFonts w:ascii="Times New Roman" w:hAnsi="Times New Roman" w:cs="Times New Roman"/>
          <w:color w:val="000000" w:themeColor="text1"/>
          <w:sz w:val="28"/>
          <w:szCs w:val="28"/>
        </w:rPr>
        <w:t>Pro</w:t>
      </w:r>
      <w:r>
        <w:rPr>
          <w:rFonts w:ascii="Times New Roman" w:hAnsi="Times New Roman" w:cs="Times New Roman"/>
          <w:color w:val="000000" w:themeColor="text1"/>
          <w:sz w:val="28"/>
          <w:szCs w:val="28"/>
        </w:rPr>
        <w:t>fessional Career Development</w:t>
      </w:r>
    </w:p>
    <w:p w14:paraId="6329D15A" w14:textId="53438E98" w:rsidR="0027103D" w:rsidRDefault="0027103D" w:rsidP="0027103D">
      <w:pPr>
        <w:pStyle w:val="Default"/>
        <w:spacing w:line="360" w:lineRule="auto"/>
        <w:jc w:val="center"/>
        <w:rPr>
          <w:rFonts w:ascii="Times New Roman" w:hAnsi="Times New Roman" w:cs="Times New Roman"/>
          <w:color w:val="000000" w:themeColor="text1"/>
          <w:sz w:val="28"/>
          <w:szCs w:val="28"/>
        </w:rPr>
      </w:pPr>
      <w:r w:rsidRPr="00154EA9">
        <w:rPr>
          <w:rFonts w:ascii="Times New Roman" w:hAnsi="Times New Roman" w:cs="Times New Roman"/>
          <w:b/>
          <w:bCs/>
          <w:color w:val="000000" w:themeColor="text1"/>
          <w:sz w:val="28"/>
          <w:szCs w:val="28"/>
        </w:rPr>
        <w:t>Module Code:</w:t>
      </w:r>
      <w:r w:rsidRPr="00154EA9">
        <w:rPr>
          <w:rFonts w:ascii="Times New Roman" w:hAnsi="Times New Roman" w:cs="Times New Roman"/>
          <w:color w:val="000000" w:themeColor="text1"/>
          <w:sz w:val="28"/>
          <w:szCs w:val="28"/>
        </w:rPr>
        <w:t xml:space="preserve"> BMSW400</w:t>
      </w:r>
      <w:r>
        <w:rPr>
          <w:rFonts w:ascii="Times New Roman" w:hAnsi="Times New Roman" w:cs="Times New Roman"/>
          <w:color w:val="000000" w:themeColor="text1"/>
          <w:sz w:val="28"/>
          <w:szCs w:val="28"/>
        </w:rPr>
        <w:t>5</w:t>
      </w:r>
    </w:p>
    <w:p w14:paraId="0A530582" w14:textId="77777777" w:rsidR="0027103D" w:rsidRPr="00154EA9" w:rsidRDefault="0027103D" w:rsidP="0027103D">
      <w:pPr>
        <w:spacing w:after="0"/>
        <w:jc w:val="center"/>
        <w:rPr>
          <w:rFonts w:cs="Times New Roman"/>
          <w:b/>
          <w:bCs/>
          <w:color w:val="000000" w:themeColor="text1"/>
          <w:sz w:val="28"/>
        </w:rPr>
      </w:pPr>
      <w:r w:rsidRPr="00154EA9">
        <w:rPr>
          <w:rFonts w:cs="Times New Roman"/>
          <w:b/>
          <w:bCs/>
          <w:color w:val="000000" w:themeColor="text1"/>
          <w:sz w:val="28"/>
        </w:rPr>
        <w:t>Submitted By:</w:t>
      </w:r>
    </w:p>
    <w:p w14:paraId="2E070C24" w14:textId="77777777" w:rsidR="0027103D" w:rsidRPr="00154EA9" w:rsidRDefault="0027103D" w:rsidP="0027103D">
      <w:pPr>
        <w:spacing w:after="0"/>
        <w:jc w:val="center"/>
        <w:rPr>
          <w:rFonts w:cs="Times New Roman"/>
          <w:color w:val="000000" w:themeColor="text1"/>
          <w:sz w:val="28"/>
        </w:rPr>
      </w:pPr>
      <w:r w:rsidRPr="00154EA9">
        <w:rPr>
          <w:rFonts w:cs="Times New Roman"/>
          <w:color w:val="000000" w:themeColor="text1"/>
          <w:sz w:val="28"/>
        </w:rPr>
        <w:t>Student Name: Joseph Bangura</w:t>
      </w:r>
    </w:p>
    <w:p w14:paraId="5F699898" w14:textId="77777777" w:rsidR="0027103D" w:rsidRPr="00154EA9" w:rsidRDefault="0027103D" w:rsidP="0027103D">
      <w:pPr>
        <w:spacing w:after="0"/>
        <w:jc w:val="center"/>
        <w:rPr>
          <w:rFonts w:cs="Times New Roman"/>
          <w:color w:val="000000" w:themeColor="text1"/>
          <w:sz w:val="28"/>
        </w:rPr>
      </w:pPr>
      <w:r w:rsidRPr="00154EA9">
        <w:rPr>
          <w:rFonts w:cs="Times New Roman"/>
          <w:color w:val="000000" w:themeColor="text1"/>
          <w:sz w:val="28"/>
        </w:rPr>
        <w:t>Student ID: 1818368</w:t>
      </w:r>
    </w:p>
    <w:p w14:paraId="514F13C6" w14:textId="77777777" w:rsidR="00CE7904" w:rsidRDefault="00CE7904" w:rsidP="00BD7299"/>
    <w:p w14:paraId="30323F53" w14:textId="77777777" w:rsidR="00CE7904" w:rsidRDefault="00CE7904" w:rsidP="00BD7299"/>
    <w:p w14:paraId="21FE82AD" w14:textId="77777777" w:rsidR="00CE7904" w:rsidRDefault="00CE7904" w:rsidP="00BD7299"/>
    <w:p w14:paraId="22541A04" w14:textId="77777777" w:rsidR="006F7C35" w:rsidRDefault="006F7C35" w:rsidP="00BD7299"/>
    <w:p w14:paraId="5A3F79DB" w14:textId="77777777" w:rsidR="006F7C35" w:rsidRDefault="006F7C35" w:rsidP="00BD7299"/>
    <w:p w14:paraId="41E6F33A" w14:textId="77777777" w:rsidR="006F7C35" w:rsidRDefault="006F7C35" w:rsidP="00BD7299"/>
    <w:p w14:paraId="2FD6395B" w14:textId="77777777" w:rsidR="006F7C35" w:rsidRDefault="006F7C35" w:rsidP="00BD7299"/>
    <w:p w14:paraId="1C848403" w14:textId="77777777" w:rsidR="006F7C35" w:rsidRDefault="006F7C35" w:rsidP="00BD7299"/>
    <w:p w14:paraId="1823FD51" w14:textId="77777777" w:rsidR="006F7C35" w:rsidRDefault="006F7C35" w:rsidP="00BD7299"/>
    <w:p w14:paraId="6CC18A0D" w14:textId="77777777" w:rsidR="006F7C35" w:rsidRDefault="006F7C35" w:rsidP="00BD7299"/>
    <w:p w14:paraId="63CC2091" w14:textId="77777777" w:rsidR="006F7C35" w:rsidRDefault="006F7C35" w:rsidP="00BD7299"/>
    <w:p w14:paraId="0BE5EB94" w14:textId="77777777" w:rsidR="006F7C35" w:rsidRDefault="006F7C35" w:rsidP="00BD7299"/>
    <w:p w14:paraId="1190A0A7" w14:textId="77777777" w:rsidR="006F7C35" w:rsidRDefault="006F7C35" w:rsidP="00BD7299"/>
    <w:p w14:paraId="02AEA801" w14:textId="77777777" w:rsidR="006F7C35" w:rsidRDefault="006F7C35" w:rsidP="00BD7299"/>
    <w:p w14:paraId="3CB08159" w14:textId="77777777" w:rsidR="006F7C35" w:rsidRDefault="006F7C35" w:rsidP="00BD7299"/>
    <w:p w14:paraId="0BF90425" w14:textId="77777777" w:rsidR="006F7C35" w:rsidRDefault="006F7C35" w:rsidP="00BD7299"/>
    <w:p w14:paraId="633FD33A" w14:textId="77777777" w:rsidR="006F7C35" w:rsidRDefault="006F7C35" w:rsidP="00BD7299"/>
    <w:p w14:paraId="36169171" w14:textId="7142FD94" w:rsidR="00BD7299" w:rsidRDefault="00BD7299" w:rsidP="00BD7299"/>
    <w:sdt>
      <w:sdtPr>
        <w:rPr>
          <w:rFonts w:ascii="Times New Roman" w:eastAsiaTheme="minorHAnsi" w:hAnsi="Times New Roman" w:cstheme="minorBidi"/>
          <w:color w:val="auto"/>
          <w:sz w:val="24"/>
          <w:szCs w:val="22"/>
          <w:lang w:val="en-GB"/>
        </w:rPr>
        <w:id w:val="-817798533"/>
        <w:docPartObj>
          <w:docPartGallery w:val="Table of Contents"/>
          <w:docPartUnique/>
        </w:docPartObj>
      </w:sdtPr>
      <w:sdtEndPr>
        <w:rPr>
          <w:b/>
          <w:bCs/>
          <w:noProof/>
        </w:rPr>
      </w:sdtEndPr>
      <w:sdtContent>
        <w:p w14:paraId="1AD675AB" w14:textId="77777777" w:rsidR="00BD7299" w:rsidRPr="00BD7299" w:rsidRDefault="00BD7299" w:rsidP="00BD7299">
          <w:pPr>
            <w:pStyle w:val="TOCHeading"/>
            <w:jc w:val="center"/>
            <w:rPr>
              <w:rFonts w:ascii="Times New Roman" w:hAnsi="Times New Roman" w:cs="Times New Roman"/>
            </w:rPr>
          </w:pPr>
          <w:r w:rsidRPr="00BD7299">
            <w:rPr>
              <w:rFonts w:ascii="Times New Roman" w:hAnsi="Times New Roman" w:cs="Times New Roman"/>
            </w:rPr>
            <w:t>Table of Contents</w:t>
          </w:r>
        </w:p>
        <w:p w14:paraId="37F36EA8" w14:textId="3C907284" w:rsidR="006F7C35" w:rsidRDefault="00BD7299">
          <w:pPr>
            <w:pStyle w:val="TOC1"/>
            <w:tabs>
              <w:tab w:val="right" w:leader="dot" w:pos="9016"/>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49812665" w:history="1">
            <w:r w:rsidR="006F7C35" w:rsidRPr="00ED1738">
              <w:rPr>
                <w:rStyle w:val="Hyperlink"/>
                <w:noProof/>
              </w:rPr>
              <w:t>Introduction</w:t>
            </w:r>
            <w:r w:rsidR="006F7C35">
              <w:rPr>
                <w:noProof/>
                <w:webHidden/>
              </w:rPr>
              <w:tab/>
            </w:r>
            <w:r w:rsidR="006F7C35">
              <w:rPr>
                <w:noProof/>
                <w:webHidden/>
              </w:rPr>
              <w:fldChar w:fldCharType="begin"/>
            </w:r>
            <w:r w:rsidR="006F7C35">
              <w:rPr>
                <w:noProof/>
                <w:webHidden/>
              </w:rPr>
              <w:instrText xml:space="preserve"> PAGEREF _Toc49812665 \h </w:instrText>
            </w:r>
            <w:r w:rsidR="006F7C35">
              <w:rPr>
                <w:noProof/>
                <w:webHidden/>
              </w:rPr>
            </w:r>
            <w:r w:rsidR="006F7C35">
              <w:rPr>
                <w:noProof/>
                <w:webHidden/>
              </w:rPr>
              <w:fldChar w:fldCharType="separate"/>
            </w:r>
            <w:r w:rsidR="006F7C35">
              <w:rPr>
                <w:noProof/>
                <w:webHidden/>
              </w:rPr>
              <w:t>3</w:t>
            </w:r>
            <w:r w:rsidR="006F7C35">
              <w:rPr>
                <w:noProof/>
                <w:webHidden/>
              </w:rPr>
              <w:fldChar w:fldCharType="end"/>
            </w:r>
          </w:hyperlink>
        </w:p>
        <w:p w14:paraId="10E901D2" w14:textId="289DD00B" w:rsidR="006F7C35" w:rsidRDefault="00291C8C">
          <w:pPr>
            <w:pStyle w:val="TOC1"/>
            <w:tabs>
              <w:tab w:val="right" w:leader="dot" w:pos="9016"/>
            </w:tabs>
            <w:rPr>
              <w:rFonts w:asciiTheme="minorHAnsi" w:eastAsiaTheme="minorEastAsia" w:hAnsiTheme="minorHAnsi"/>
              <w:noProof/>
              <w:sz w:val="22"/>
              <w:lang w:val="en-US"/>
            </w:rPr>
          </w:pPr>
          <w:hyperlink w:anchor="_Toc49812666" w:history="1">
            <w:r w:rsidR="006F7C35" w:rsidRPr="00ED1738">
              <w:rPr>
                <w:rStyle w:val="Hyperlink"/>
                <w:noProof/>
              </w:rPr>
              <w:t>Reflection on the role play &amp; career development planning</w:t>
            </w:r>
            <w:r w:rsidR="006F7C35">
              <w:rPr>
                <w:noProof/>
                <w:webHidden/>
              </w:rPr>
              <w:tab/>
            </w:r>
            <w:r w:rsidR="006F7C35">
              <w:rPr>
                <w:noProof/>
                <w:webHidden/>
              </w:rPr>
              <w:fldChar w:fldCharType="begin"/>
            </w:r>
            <w:r w:rsidR="006F7C35">
              <w:rPr>
                <w:noProof/>
                <w:webHidden/>
              </w:rPr>
              <w:instrText xml:space="preserve"> PAGEREF _Toc49812666 \h </w:instrText>
            </w:r>
            <w:r w:rsidR="006F7C35">
              <w:rPr>
                <w:noProof/>
                <w:webHidden/>
              </w:rPr>
            </w:r>
            <w:r w:rsidR="006F7C35">
              <w:rPr>
                <w:noProof/>
                <w:webHidden/>
              </w:rPr>
              <w:fldChar w:fldCharType="separate"/>
            </w:r>
            <w:r w:rsidR="006F7C35">
              <w:rPr>
                <w:noProof/>
                <w:webHidden/>
              </w:rPr>
              <w:t>4</w:t>
            </w:r>
            <w:r w:rsidR="006F7C35">
              <w:rPr>
                <w:noProof/>
                <w:webHidden/>
              </w:rPr>
              <w:fldChar w:fldCharType="end"/>
            </w:r>
          </w:hyperlink>
        </w:p>
        <w:p w14:paraId="55F78026" w14:textId="0362036C" w:rsidR="006F7C35" w:rsidRDefault="00291C8C">
          <w:pPr>
            <w:pStyle w:val="TOC1"/>
            <w:tabs>
              <w:tab w:val="right" w:leader="dot" w:pos="9016"/>
            </w:tabs>
            <w:rPr>
              <w:rFonts w:asciiTheme="minorHAnsi" w:eastAsiaTheme="minorEastAsia" w:hAnsiTheme="minorHAnsi"/>
              <w:noProof/>
              <w:sz w:val="22"/>
              <w:lang w:val="en-US"/>
            </w:rPr>
          </w:pPr>
          <w:hyperlink w:anchor="_Toc49812667" w:history="1">
            <w:r w:rsidR="006F7C35" w:rsidRPr="00ED1738">
              <w:rPr>
                <w:rStyle w:val="Hyperlink"/>
                <w:noProof/>
              </w:rPr>
              <w:t>The skills and knowledge to work effectively</w:t>
            </w:r>
            <w:r w:rsidR="006F7C35">
              <w:rPr>
                <w:noProof/>
                <w:webHidden/>
              </w:rPr>
              <w:tab/>
            </w:r>
            <w:r w:rsidR="006F7C35">
              <w:rPr>
                <w:noProof/>
                <w:webHidden/>
              </w:rPr>
              <w:fldChar w:fldCharType="begin"/>
            </w:r>
            <w:r w:rsidR="006F7C35">
              <w:rPr>
                <w:noProof/>
                <w:webHidden/>
              </w:rPr>
              <w:instrText xml:space="preserve"> PAGEREF _Toc49812667 \h </w:instrText>
            </w:r>
            <w:r w:rsidR="006F7C35">
              <w:rPr>
                <w:noProof/>
                <w:webHidden/>
              </w:rPr>
            </w:r>
            <w:r w:rsidR="006F7C35">
              <w:rPr>
                <w:noProof/>
                <w:webHidden/>
              </w:rPr>
              <w:fldChar w:fldCharType="separate"/>
            </w:r>
            <w:r w:rsidR="006F7C35">
              <w:rPr>
                <w:noProof/>
                <w:webHidden/>
              </w:rPr>
              <w:t>4</w:t>
            </w:r>
            <w:r w:rsidR="006F7C35">
              <w:rPr>
                <w:noProof/>
                <w:webHidden/>
              </w:rPr>
              <w:fldChar w:fldCharType="end"/>
            </w:r>
          </w:hyperlink>
        </w:p>
        <w:p w14:paraId="12FC07C0" w14:textId="7C0A9274" w:rsidR="006F7C35" w:rsidRDefault="00291C8C">
          <w:pPr>
            <w:pStyle w:val="TOC1"/>
            <w:tabs>
              <w:tab w:val="right" w:leader="dot" w:pos="9016"/>
            </w:tabs>
            <w:rPr>
              <w:rFonts w:asciiTheme="minorHAnsi" w:eastAsiaTheme="minorEastAsia" w:hAnsiTheme="minorHAnsi"/>
              <w:noProof/>
              <w:sz w:val="22"/>
              <w:lang w:val="en-US"/>
            </w:rPr>
          </w:pPr>
          <w:hyperlink w:anchor="_Toc49812668" w:history="1">
            <w:r w:rsidR="006F7C35" w:rsidRPr="00ED1738">
              <w:rPr>
                <w:rStyle w:val="Hyperlink"/>
                <w:noProof/>
              </w:rPr>
              <w:t>Readiness for Employment in H&amp;SC</w:t>
            </w:r>
            <w:r w:rsidR="006F7C35">
              <w:rPr>
                <w:noProof/>
                <w:webHidden/>
              </w:rPr>
              <w:tab/>
            </w:r>
            <w:r w:rsidR="006F7C35">
              <w:rPr>
                <w:noProof/>
                <w:webHidden/>
              </w:rPr>
              <w:fldChar w:fldCharType="begin"/>
            </w:r>
            <w:r w:rsidR="006F7C35">
              <w:rPr>
                <w:noProof/>
                <w:webHidden/>
              </w:rPr>
              <w:instrText xml:space="preserve"> PAGEREF _Toc49812668 \h </w:instrText>
            </w:r>
            <w:r w:rsidR="006F7C35">
              <w:rPr>
                <w:noProof/>
                <w:webHidden/>
              </w:rPr>
            </w:r>
            <w:r w:rsidR="006F7C35">
              <w:rPr>
                <w:noProof/>
                <w:webHidden/>
              </w:rPr>
              <w:fldChar w:fldCharType="separate"/>
            </w:r>
            <w:r w:rsidR="006F7C35">
              <w:rPr>
                <w:noProof/>
                <w:webHidden/>
              </w:rPr>
              <w:t>5</w:t>
            </w:r>
            <w:r w:rsidR="006F7C35">
              <w:rPr>
                <w:noProof/>
                <w:webHidden/>
              </w:rPr>
              <w:fldChar w:fldCharType="end"/>
            </w:r>
          </w:hyperlink>
        </w:p>
        <w:p w14:paraId="69C21156" w14:textId="6D7C7E7C" w:rsidR="006F7C35" w:rsidRDefault="00291C8C">
          <w:pPr>
            <w:pStyle w:val="TOC1"/>
            <w:tabs>
              <w:tab w:val="right" w:leader="dot" w:pos="9016"/>
            </w:tabs>
            <w:rPr>
              <w:rFonts w:asciiTheme="minorHAnsi" w:eastAsiaTheme="minorEastAsia" w:hAnsiTheme="minorHAnsi"/>
              <w:noProof/>
              <w:sz w:val="22"/>
              <w:lang w:val="en-US"/>
            </w:rPr>
          </w:pPr>
          <w:hyperlink w:anchor="_Toc49812669" w:history="1">
            <w:r w:rsidR="006F7C35" w:rsidRPr="00ED1738">
              <w:rPr>
                <w:rStyle w:val="Hyperlink"/>
                <w:noProof/>
              </w:rPr>
              <w:t>Personal Strengths &amp; Weaknesses</w:t>
            </w:r>
            <w:r w:rsidR="006F7C35">
              <w:rPr>
                <w:noProof/>
                <w:webHidden/>
              </w:rPr>
              <w:tab/>
            </w:r>
            <w:r w:rsidR="006F7C35">
              <w:rPr>
                <w:noProof/>
                <w:webHidden/>
              </w:rPr>
              <w:fldChar w:fldCharType="begin"/>
            </w:r>
            <w:r w:rsidR="006F7C35">
              <w:rPr>
                <w:noProof/>
                <w:webHidden/>
              </w:rPr>
              <w:instrText xml:space="preserve"> PAGEREF _Toc49812669 \h </w:instrText>
            </w:r>
            <w:r w:rsidR="006F7C35">
              <w:rPr>
                <w:noProof/>
                <w:webHidden/>
              </w:rPr>
            </w:r>
            <w:r w:rsidR="006F7C35">
              <w:rPr>
                <w:noProof/>
                <w:webHidden/>
              </w:rPr>
              <w:fldChar w:fldCharType="separate"/>
            </w:r>
            <w:r w:rsidR="006F7C35">
              <w:rPr>
                <w:noProof/>
                <w:webHidden/>
              </w:rPr>
              <w:t>6</w:t>
            </w:r>
            <w:r w:rsidR="006F7C35">
              <w:rPr>
                <w:noProof/>
                <w:webHidden/>
              </w:rPr>
              <w:fldChar w:fldCharType="end"/>
            </w:r>
          </w:hyperlink>
        </w:p>
        <w:p w14:paraId="5520001C" w14:textId="4F8FE166" w:rsidR="006F7C35" w:rsidRDefault="00291C8C">
          <w:pPr>
            <w:pStyle w:val="TOC1"/>
            <w:tabs>
              <w:tab w:val="right" w:leader="dot" w:pos="9016"/>
            </w:tabs>
            <w:rPr>
              <w:rFonts w:asciiTheme="minorHAnsi" w:eastAsiaTheme="minorEastAsia" w:hAnsiTheme="minorHAnsi"/>
              <w:noProof/>
              <w:sz w:val="22"/>
              <w:lang w:val="en-US"/>
            </w:rPr>
          </w:pPr>
          <w:hyperlink w:anchor="_Toc49812670" w:history="1">
            <w:r w:rsidR="006F7C35" w:rsidRPr="00ED1738">
              <w:rPr>
                <w:rStyle w:val="Hyperlink"/>
                <w:noProof/>
              </w:rPr>
              <w:t>Instituting Employment Goals</w:t>
            </w:r>
            <w:r w:rsidR="006F7C35">
              <w:rPr>
                <w:noProof/>
                <w:webHidden/>
              </w:rPr>
              <w:tab/>
            </w:r>
            <w:r w:rsidR="006F7C35">
              <w:rPr>
                <w:noProof/>
                <w:webHidden/>
              </w:rPr>
              <w:fldChar w:fldCharType="begin"/>
            </w:r>
            <w:r w:rsidR="006F7C35">
              <w:rPr>
                <w:noProof/>
                <w:webHidden/>
              </w:rPr>
              <w:instrText xml:space="preserve"> PAGEREF _Toc49812670 \h </w:instrText>
            </w:r>
            <w:r w:rsidR="006F7C35">
              <w:rPr>
                <w:noProof/>
                <w:webHidden/>
              </w:rPr>
            </w:r>
            <w:r w:rsidR="006F7C35">
              <w:rPr>
                <w:noProof/>
                <w:webHidden/>
              </w:rPr>
              <w:fldChar w:fldCharType="separate"/>
            </w:r>
            <w:r w:rsidR="006F7C35">
              <w:rPr>
                <w:noProof/>
                <w:webHidden/>
              </w:rPr>
              <w:t>7</w:t>
            </w:r>
            <w:r w:rsidR="006F7C35">
              <w:rPr>
                <w:noProof/>
                <w:webHidden/>
              </w:rPr>
              <w:fldChar w:fldCharType="end"/>
            </w:r>
          </w:hyperlink>
        </w:p>
        <w:p w14:paraId="47B11347" w14:textId="2058A5D7" w:rsidR="006F7C35" w:rsidRDefault="00291C8C">
          <w:pPr>
            <w:pStyle w:val="TOC1"/>
            <w:tabs>
              <w:tab w:val="right" w:leader="dot" w:pos="9016"/>
            </w:tabs>
            <w:rPr>
              <w:rFonts w:asciiTheme="minorHAnsi" w:eastAsiaTheme="minorEastAsia" w:hAnsiTheme="minorHAnsi"/>
              <w:noProof/>
              <w:sz w:val="22"/>
              <w:lang w:val="en-US"/>
            </w:rPr>
          </w:pPr>
          <w:hyperlink w:anchor="_Toc49812671" w:history="1">
            <w:r w:rsidR="006F7C35" w:rsidRPr="00ED1738">
              <w:rPr>
                <w:rStyle w:val="Hyperlink"/>
                <w:noProof/>
              </w:rPr>
              <w:t>Formulating Personal Action Plan</w:t>
            </w:r>
            <w:r w:rsidR="006F7C35">
              <w:rPr>
                <w:noProof/>
                <w:webHidden/>
              </w:rPr>
              <w:tab/>
            </w:r>
            <w:r w:rsidR="006F7C35">
              <w:rPr>
                <w:noProof/>
                <w:webHidden/>
              </w:rPr>
              <w:fldChar w:fldCharType="begin"/>
            </w:r>
            <w:r w:rsidR="006F7C35">
              <w:rPr>
                <w:noProof/>
                <w:webHidden/>
              </w:rPr>
              <w:instrText xml:space="preserve"> PAGEREF _Toc49812671 \h </w:instrText>
            </w:r>
            <w:r w:rsidR="006F7C35">
              <w:rPr>
                <w:noProof/>
                <w:webHidden/>
              </w:rPr>
            </w:r>
            <w:r w:rsidR="006F7C35">
              <w:rPr>
                <w:noProof/>
                <w:webHidden/>
              </w:rPr>
              <w:fldChar w:fldCharType="separate"/>
            </w:r>
            <w:r w:rsidR="006F7C35">
              <w:rPr>
                <w:noProof/>
                <w:webHidden/>
              </w:rPr>
              <w:t>8</w:t>
            </w:r>
            <w:r w:rsidR="006F7C35">
              <w:rPr>
                <w:noProof/>
                <w:webHidden/>
              </w:rPr>
              <w:fldChar w:fldCharType="end"/>
            </w:r>
          </w:hyperlink>
        </w:p>
        <w:p w14:paraId="6F3D7437" w14:textId="21854026" w:rsidR="006F7C35" w:rsidRDefault="00291C8C">
          <w:pPr>
            <w:pStyle w:val="TOC1"/>
            <w:tabs>
              <w:tab w:val="right" w:leader="dot" w:pos="9016"/>
            </w:tabs>
            <w:rPr>
              <w:rFonts w:asciiTheme="minorHAnsi" w:eastAsiaTheme="minorEastAsia" w:hAnsiTheme="minorHAnsi"/>
              <w:noProof/>
              <w:sz w:val="22"/>
              <w:lang w:val="en-US"/>
            </w:rPr>
          </w:pPr>
          <w:hyperlink w:anchor="_Toc49812672" w:history="1">
            <w:r w:rsidR="006F7C35" w:rsidRPr="00ED1738">
              <w:rPr>
                <w:rStyle w:val="Hyperlink"/>
                <w:noProof/>
              </w:rPr>
              <w:t>Conclusion</w:t>
            </w:r>
            <w:r w:rsidR="006F7C35">
              <w:rPr>
                <w:noProof/>
                <w:webHidden/>
              </w:rPr>
              <w:tab/>
            </w:r>
            <w:r w:rsidR="006F7C35">
              <w:rPr>
                <w:noProof/>
                <w:webHidden/>
              </w:rPr>
              <w:fldChar w:fldCharType="begin"/>
            </w:r>
            <w:r w:rsidR="006F7C35">
              <w:rPr>
                <w:noProof/>
                <w:webHidden/>
              </w:rPr>
              <w:instrText xml:space="preserve"> PAGEREF _Toc49812672 \h </w:instrText>
            </w:r>
            <w:r w:rsidR="006F7C35">
              <w:rPr>
                <w:noProof/>
                <w:webHidden/>
              </w:rPr>
            </w:r>
            <w:r w:rsidR="006F7C35">
              <w:rPr>
                <w:noProof/>
                <w:webHidden/>
              </w:rPr>
              <w:fldChar w:fldCharType="separate"/>
            </w:r>
            <w:r w:rsidR="006F7C35">
              <w:rPr>
                <w:noProof/>
                <w:webHidden/>
              </w:rPr>
              <w:t>10</w:t>
            </w:r>
            <w:r w:rsidR="006F7C35">
              <w:rPr>
                <w:noProof/>
                <w:webHidden/>
              </w:rPr>
              <w:fldChar w:fldCharType="end"/>
            </w:r>
          </w:hyperlink>
        </w:p>
        <w:p w14:paraId="23A051A0" w14:textId="6D3685A0" w:rsidR="006F7C35" w:rsidRDefault="00291C8C">
          <w:pPr>
            <w:pStyle w:val="TOC1"/>
            <w:tabs>
              <w:tab w:val="right" w:leader="dot" w:pos="9016"/>
            </w:tabs>
            <w:rPr>
              <w:rFonts w:asciiTheme="minorHAnsi" w:eastAsiaTheme="minorEastAsia" w:hAnsiTheme="minorHAnsi"/>
              <w:noProof/>
              <w:sz w:val="22"/>
              <w:lang w:val="en-US"/>
            </w:rPr>
          </w:pPr>
          <w:hyperlink w:anchor="_Toc49812673" w:history="1">
            <w:r w:rsidR="006F7C35" w:rsidRPr="00ED1738">
              <w:rPr>
                <w:rStyle w:val="Hyperlink"/>
                <w:noProof/>
              </w:rPr>
              <w:t>References</w:t>
            </w:r>
            <w:r w:rsidR="006F7C35">
              <w:rPr>
                <w:noProof/>
                <w:webHidden/>
              </w:rPr>
              <w:tab/>
            </w:r>
            <w:r w:rsidR="006F7C35">
              <w:rPr>
                <w:noProof/>
                <w:webHidden/>
              </w:rPr>
              <w:fldChar w:fldCharType="begin"/>
            </w:r>
            <w:r w:rsidR="006F7C35">
              <w:rPr>
                <w:noProof/>
                <w:webHidden/>
              </w:rPr>
              <w:instrText xml:space="preserve"> PAGEREF _Toc49812673 \h </w:instrText>
            </w:r>
            <w:r w:rsidR="006F7C35">
              <w:rPr>
                <w:noProof/>
                <w:webHidden/>
              </w:rPr>
            </w:r>
            <w:r w:rsidR="006F7C35">
              <w:rPr>
                <w:noProof/>
                <w:webHidden/>
              </w:rPr>
              <w:fldChar w:fldCharType="separate"/>
            </w:r>
            <w:r w:rsidR="006F7C35">
              <w:rPr>
                <w:noProof/>
                <w:webHidden/>
              </w:rPr>
              <w:t>11</w:t>
            </w:r>
            <w:r w:rsidR="006F7C35">
              <w:rPr>
                <w:noProof/>
                <w:webHidden/>
              </w:rPr>
              <w:fldChar w:fldCharType="end"/>
            </w:r>
          </w:hyperlink>
        </w:p>
        <w:p w14:paraId="76470655" w14:textId="5868337A" w:rsidR="00BD7299" w:rsidRDefault="00BD7299">
          <w:r>
            <w:rPr>
              <w:b/>
              <w:bCs/>
              <w:noProof/>
            </w:rPr>
            <w:fldChar w:fldCharType="end"/>
          </w:r>
        </w:p>
      </w:sdtContent>
    </w:sdt>
    <w:p w14:paraId="1DCAD581" w14:textId="77777777" w:rsidR="00FF1A80" w:rsidRDefault="00FF1A80">
      <w:pPr>
        <w:spacing w:line="259" w:lineRule="auto"/>
        <w:jc w:val="left"/>
        <w:rPr>
          <w:rFonts w:eastAsiaTheme="majorEastAsia" w:cstheme="majorBidi"/>
          <w:color w:val="2E74B5" w:themeColor="accent1" w:themeShade="BF"/>
          <w:sz w:val="32"/>
          <w:szCs w:val="32"/>
        </w:rPr>
      </w:pPr>
      <w:r>
        <w:br w:type="page"/>
      </w:r>
    </w:p>
    <w:p w14:paraId="096D7BA0" w14:textId="77777777" w:rsidR="00F15832" w:rsidRDefault="00F15832" w:rsidP="00F15832">
      <w:pPr>
        <w:pStyle w:val="Heading1"/>
      </w:pPr>
      <w:bookmarkStart w:id="0" w:name="_Toc49812665"/>
      <w:r>
        <w:lastRenderedPageBreak/>
        <w:t>Introduction</w:t>
      </w:r>
      <w:bookmarkEnd w:id="0"/>
    </w:p>
    <w:p w14:paraId="482C60B9" w14:textId="2B682B8A" w:rsidR="00F15832" w:rsidRPr="00FF1A80" w:rsidRDefault="00FF1A80" w:rsidP="00F15832">
      <w:pPr>
        <w:rPr>
          <w:sz w:val="26"/>
          <w:szCs w:val="26"/>
        </w:rPr>
      </w:pPr>
      <w:r>
        <w:t xml:space="preserve">Career development is an important part of mine as in </w:t>
      </w:r>
      <w:r w:rsidR="006F7C35">
        <w:t xml:space="preserve">the </w:t>
      </w:r>
      <w:r>
        <w:t>future I will be working so I would need to develop my career quickly and effectively.</w:t>
      </w:r>
      <w:r w:rsidRPr="00F15832">
        <w:t xml:space="preserve"> Proficient development is tied in with increasing new abilities and ex</w:t>
      </w:r>
      <w:r>
        <w:t>perience. That implies my</w:t>
      </w:r>
      <w:r w:rsidRPr="00F15832">
        <w:t xml:space="preserve"> development</w:t>
      </w:r>
      <w:r>
        <w:t xml:space="preserve"> is either identified with my</w:t>
      </w:r>
      <w:r w:rsidRPr="00F15832">
        <w:t xml:space="preserve"> present job or the job</w:t>
      </w:r>
      <w:r>
        <w:t xml:space="preserve"> I need to do straight</w:t>
      </w:r>
      <w:r w:rsidR="00602D56">
        <w:t xml:space="preserve"> </w:t>
      </w:r>
      <w:r>
        <w:t xml:space="preserve">away. </w:t>
      </w:r>
      <w:r w:rsidRPr="00F15832">
        <w:t>Self-improvement fits close by car</w:t>
      </w:r>
      <w:r>
        <w:t>eer development — so if I need to advance in my career, I’ll have to build up my</w:t>
      </w:r>
      <w:r w:rsidRPr="00F15832">
        <w:t xml:space="preserve"> career arranging. That is the main way anyone can have the option to deal with their feelings of </w:t>
      </w:r>
      <w:r w:rsidR="0074416C" w:rsidRPr="00F15832">
        <w:t>anxiety</w:t>
      </w:r>
      <w:r w:rsidRPr="00F15832">
        <w:t>, assume on greater liability, and prevail with more prominent difficulties.</w:t>
      </w:r>
      <w:r>
        <w:t xml:space="preserve"> Here, in the career development planning reflection</w:t>
      </w:r>
      <w:r w:rsidR="00602D56">
        <w:t>,</w:t>
      </w:r>
      <w:r>
        <w:t xml:space="preserve"> I have discussed many issues.</w:t>
      </w:r>
    </w:p>
    <w:p w14:paraId="69876A81" w14:textId="77777777" w:rsidR="00FF1A80" w:rsidRDefault="00FF1A80">
      <w:pPr>
        <w:spacing w:line="259" w:lineRule="auto"/>
        <w:jc w:val="left"/>
        <w:rPr>
          <w:rFonts w:eastAsiaTheme="majorEastAsia" w:cstheme="majorBidi"/>
          <w:color w:val="2E74B5" w:themeColor="accent1" w:themeShade="BF"/>
          <w:sz w:val="32"/>
          <w:szCs w:val="32"/>
        </w:rPr>
      </w:pPr>
      <w:r>
        <w:br w:type="page"/>
      </w:r>
    </w:p>
    <w:p w14:paraId="0B0DB3C7" w14:textId="77777777" w:rsidR="00F15832" w:rsidRDefault="00F15832" w:rsidP="00F15832">
      <w:pPr>
        <w:pStyle w:val="Heading1"/>
      </w:pPr>
      <w:bookmarkStart w:id="1" w:name="_Toc49812666"/>
      <w:r>
        <w:lastRenderedPageBreak/>
        <w:t>Reflection on the role play &amp; career development planning</w:t>
      </w:r>
      <w:bookmarkEnd w:id="1"/>
    </w:p>
    <w:p w14:paraId="27B695C3" w14:textId="1DAC3289" w:rsidR="00F15832" w:rsidRPr="00FF1A80" w:rsidRDefault="00FF1A80" w:rsidP="00FF1A80">
      <w:r>
        <w:t>Role</w:t>
      </w:r>
      <w:r w:rsidR="006F7C35">
        <w:t>-</w:t>
      </w:r>
      <w:r>
        <w:t xml:space="preserve">playing has helped me to experience </w:t>
      </w:r>
      <w:r w:rsidR="00602D56">
        <w:t xml:space="preserve">a </w:t>
      </w:r>
      <w:r>
        <w:t>practical incident that aid</w:t>
      </w:r>
      <w:r w:rsidR="00602D56">
        <w:t>s</w:t>
      </w:r>
      <w:r>
        <w:t xml:space="preserve"> me to understand my strengths in the interview as a candidate and also what I need to do when certain things are asked to me and how should I behave properly and how to face a real VI</w:t>
      </w:r>
      <w:bookmarkStart w:id="2" w:name="_GoBack"/>
      <w:bookmarkEnd w:id="2"/>
      <w:r>
        <w:t xml:space="preserve">VA. All of these will help me to do better in </w:t>
      </w:r>
      <w:r w:rsidR="006F7C35">
        <w:t xml:space="preserve">the </w:t>
      </w:r>
      <w:r>
        <w:t>future</w:t>
      </w:r>
      <w:r w:rsidR="007B5C3C" w:rsidRPr="007B5C3C">
        <w:rPr>
          <w:rFonts w:ascii="Arial" w:hAnsi="Arial" w:cs="Arial"/>
          <w:color w:val="000000"/>
          <w:sz w:val="20"/>
          <w:szCs w:val="20"/>
          <w:shd w:val="clear" w:color="auto" w:fill="FFFFFF"/>
        </w:rPr>
        <w:t xml:space="preserve"> </w:t>
      </w:r>
      <w:r w:rsidR="007B5C3C" w:rsidRPr="007B5C3C">
        <w:t>(Dziegielewski, 2004)</w:t>
      </w:r>
      <w:r>
        <w:t>. And in terms of c</w:t>
      </w:r>
      <w:r w:rsidR="00F15832">
        <w:t>areer development</w:t>
      </w:r>
      <w:r w:rsidR="00602D56">
        <w:t>,</w:t>
      </w:r>
      <w:r w:rsidR="00F15832">
        <w:t xml:space="preserve"> </w:t>
      </w:r>
      <w:r>
        <w:t>it helped me to reflect upon my career development arranging, and I have additionally figured out how what aptitudes and information will contribute me to work successfully, that as well as how I can be prepared for my employment. I have likewise taken in a decent manner to break down my own qualities and zones for additional development which I have distinguished, just as setting up my employment goals</w:t>
      </w:r>
      <w:r w:rsidR="006F7C35">
        <w:t>,</w:t>
      </w:r>
      <w:r>
        <w:t xml:space="preserve"> and at last, I have detailed a compelling individual activity plan.</w:t>
      </w:r>
    </w:p>
    <w:p w14:paraId="229C23B9" w14:textId="77777777" w:rsidR="00F15832" w:rsidRDefault="00395F26" w:rsidP="00F15832">
      <w:pPr>
        <w:pStyle w:val="Heading1"/>
      </w:pPr>
      <w:bookmarkStart w:id="3" w:name="_Toc49812667"/>
      <w:r>
        <w:t>The</w:t>
      </w:r>
      <w:r w:rsidR="00F15832">
        <w:t xml:space="preserve"> skills and knowledge </w:t>
      </w:r>
      <w:r>
        <w:t>to work</w:t>
      </w:r>
      <w:r w:rsidR="00F15832">
        <w:t xml:space="preserve"> effectively</w:t>
      </w:r>
      <w:bookmarkEnd w:id="3"/>
    </w:p>
    <w:p w14:paraId="5B13276E" w14:textId="774BC8BF" w:rsidR="00F15832" w:rsidRDefault="00395F26" w:rsidP="0062599D">
      <w:pPr>
        <w:pStyle w:val="NoSpacing"/>
      </w:pPr>
      <w:r>
        <w:t xml:space="preserve">Any Industries or sectors require different and somewhat common skills to perform effectively in that current scenario. Health and Social care sector is also like one of these sectors. This </w:t>
      </w:r>
      <w:r w:rsidRPr="00395F26">
        <w:t>division is going through drastic and fast change</w:t>
      </w:r>
      <w:r w:rsidR="006F7C35">
        <w:t>s</w:t>
      </w:r>
      <w:r w:rsidRPr="00395F26">
        <w:t xml:space="preserve">. Developments in </w:t>
      </w:r>
      <w:r w:rsidR="006F7C35">
        <w:t xml:space="preserve">the </w:t>
      </w:r>
      <w:r w:rsidRPr="00395F26">
        <w:t>forefront wellbeing and social consideration mean there's an interest for very much prepared and multi-gifted individuals over a scope of compensating work openings</w:t>
      </w:r>
      <w:r w:rsidR="007B5C3C" w:rsidRPr="007B5C3C">
        <w:rPr>
          <w:rFonts w:ascii="Arial" w:hAnsi="Arial" w:cs="Arial"/>
          <w:color w:val="000000"/>
          <w:sz w:val="20"/>
          <w:szCs w:val="20"/>
          <w:shd w:val="clear" w:color="auto" w:fill="FFFFFF"/>
        </w:rPr>
        <w:t xml:space="preserve"> </w:t>
      </w:r>
      <w:r w:rsidR="007B5C3C" w:rsidRPr="007B5C3C">
        <w:t>(Barnard, 2014)</w:t>
      </w:r>
      <w:r w:rsidRPr="00395F26">
        <w:t>.</w:t>
      </w:r>
      <w:r>
        <w:t xml:space="preserve"> </w:t>
      </w:r>
      <w:r w:rsidR="0062599D" w:rsidRPr="0062599D">
        <w:t>Just as the particular subject informati</w:t>
      </w:r>
      <w:r w:rsidR="007B5C3C">
        <w:t>on picked up from reading for health and social care</w:t>
      </w:r>
      <w:r w:rsidR="0062599D">
        <w:t xml:space="preserve"> qualification, I</w:t>
      </w:r>
      <w:r w:rsidR="0062599D" w:rsidRPr="0062599D">
        <w:t xml:space="preserve"> can create numerous adaptable and business</w:t>
      </w:r>
      <w:r w:rsidR="006F7C35">
        <w:t>-</w:t>
      </w:r>
      <w:r w:rsidR="0062599D" w:rsidRPr="0062599D">
        <w:t>related abilities that are profoundly esteemed by bosses a</w:t>
      </w:r>
      <w:r w:rsidR="0062599D">
        <w:t>nd which will expand my</w:t>
      </w:r>
      <w:r w:rsidR="0062599D" w:rsidRPr="0062599D">
        <w:t xml:space="preserve"> employability</w:t>
      </w:r>
      <w:r w:rsidR="0062599D">
        <w:t xml:space="preserve"> within </w:t>
      </w:r>
      <w:r w:rsidR="006F7C35">
        <w:t xml:space="preserve">the </w:t>
      </w:r>
      <w:r w:rsidR="0062599D">
        <w:t>health and social care sectors</w:t>
      </w:r>
      <w:r w:rsidR="0062599D" w:rsidRPr="0062599D">
        <w:t>.</w:t>
      </w:r>
      <w:r w:rsidR="0062599D">
        <w:t xml:space="preserve"> So, there are very critical and fundamental skills </w:t>
      </w:r>
      <w:r w:rsidR="006F7C35">
        <w:t>that</w:t>
      </w:r>
      <w:r w:rsidR="0062599D">
        <w:t xml:space="preserve"> needed to work here effectively</w:t>
      </w:r>
      <w:r w:rsidR="006F7C35">
        <w:t>,</w:t>
      </w:r>
      <w:r w:rsidR="0062599D">
        <w:t xml:space="preserve"> and these skills and knowledge are discussed below.</w:t>
      </w:r>
    </w:p>
    <w:p w14:paraId="08DC7BC9" w14:textId="77777777" w:rsidR="0062599D" w:rsidRDefault="0062599D" w:rsidP="0062599D">
      <w:pPr>
        <w:pStyle w:val="NoSpacing"/>
        <w:rPr>
          <w:b/>
          <w:i/>
          <w:u w:val="single"/>
        </w:rPr>
      </w:pPr>
      <w:r w:rsidRPr="001364FE">
        <w:rPr>
          <w:b/>
          <w:i/>
          <w:u w:val="single"/>
        </w:rPr>
        <w:t>Skills</w:t>
      </w:r>
      <w:r w:rsidR="001364FE" w:rsidRPr="001364FE">
        <w:rPr>
          <w:b/>
          <w:i/>
          <w:u w:val="single"/>
        </w:rPr>
        <w:t xml:space="preserve"> &amp; Knowledge</w:t>
      </w:r>
    </w:p>
    <w:p w14:paraId="0D8572D0" w14:textId="77777777" w:rsidR="001364FE" w:rsidRPr="001364FE" w:rsidRDefault="001364FE" w:rsidP="001364FE">
      <w:pPr>
        <w:pStyle w:val="NoSpacing"/>
      </w:pPr>
      <w:r w:rsidRPr="001364FE">
        <w:rPr>
          <w:i/>
        </w:rPr>
        <w:t>Health and Social Care Skill &amp; Knowledge</w:t>
      </w:r>
      <w:r>
        <w:t>: First of all the skills and knowledge I would require is the practical and academic knowledge about the different activities I would need to do in the health and social care sector without these I would not be able to process and execute the works and duties effectively.</w:t>
      </w:r>
    </w:p>
    <w:p w14:paraId="53925028" w14:textId="20D27F1C" w:rsidR="0062599D" w:rsidRDefault="0062599D" w:rsidP="0062599D">
      <w:pPr>
        <w:pStyle w:val="NoSpacing"/>
      </w:pPr>
      <w:r w:rsidRPr="0062599D">
        <w:rPr>
          <w:i/>
        </w:rPr>
        <w:t>Communication Skill</w:t>
      </w:r>
      <w:r w:rsidR="006F7C35">
        <w:rPr>
          <w:i/>
        </w:rPr>
        <w:t>s</w:t>
      </w:r>
      <w:r w:rsidR="001364FE">
        <w:rPr>
          <w:i/>
        </w:rPr>
        <w:t xml:space="preserve"> &amp; Knowledge</w:t>
      </w:r>
      <w:r>
        <w:t>: As I would be working within this health and social care sector where every</w:t>
      </w:r>
      <w:r w:rsidR="00602D56">
        <w:t xml:space="preserve"> </w:t>
      </w:r>
      <w:r>
        <w:t>day thousands of customers would come to take services, in this service giving procedure communication skill</w:t>
      </w:r>
      <w:r w:rsidR="006F7C35">
        <w:t>s</w:t>
      </w:r>
      <w:r>
        <w:t xml:space="preserve"> is very important</w:t>
      </w:r>
      <w:r w:rsidR="007B5C3C" w:rsidRPr="007B5C3C">
        <w:rPr>
          <w:rFonts w:ascii="Arial" w:hAnsi="Arial" w:cs="Arial"/>
          <w:color w:val="000000"/>
          <w:sz w:val="20"/>
          <w:szCs w:val="20"/>
          <w:shd w:val="clear" w:color="auto" w:fill="FFFFFF"/>
        </w:rPr>
        <w:t xml:space="preserve"> </w:t>
      </w:r>
      <w:r w:rsidR="007B5C3C" w:rsidRPr="007B5C3C">
        <w:t>(Dziegielewski, 2004)</w:t>
      </w:r>
      <w:r>
        <w:t>. I would need to be talking, checking, discussing</w:t>
      </w:r>
      <w:r w:rsidR="006F7C35">
        <w:t>,</w:t>
      </w:r>
      <w:r>
        <w:t xml:space="preserve"> and consulting with these customers without my good </w:t>
      </w:r>
      <w:r>
        <w:lastRenderedPageBreak/>
        <w:t>communication skill I won’t be able to work effective</w:t>
      </w:r>
      <w:r w:rsidR="00602D56">
        <w:t>ly</w:t>
      </w:r>
      <w:r>
        <w:t xml:space="preserve"> and serve these customers satisfactorily.</w:t>
      </w:r>
    </w:p>
    <w:p w14:paraId="2F19EA05" w14:textId="61F906D6" w:rsidR="0062599D" w:rsidRDefault="0062599D" w:rsidP="0062599D">
      <w:pPr>
        <w:pStyle w:val="NoSpacing"/>
      </w:pPr>
      <w:r w:rsidRPr="0062599D">
        <w:rPr>
          <w:i/>
        </w:rPr>
        <w:t>Analyse and Analytical Skill</w:t>
      </w:r>
      <w:r w:rsidR="006F7C35">
        <w:rPr>
          <w:i/>
        </w:rPr>
        <w:t>s</w:t>
      </w:r>
      <w:r w:rsidR="001364FE">
        <w:rPr>
          <w:i/>
        </w:rPr>
        <w:t xml:space="preserve"> &amp; Knowledge</w:t>
      </w:r>
      <w:r>
        <w:t>: In most of the different situations</w:t>
      </w:r>
      <w:r w:rsidR="00602D56">
        <w:t>,</w:t>
      </w:r>
      <w:r>
        <w:t xml:space="preserve"> I would need</w:t>
      </w:r>
      <w:r w:rsidR="00602D56">
        <w:t xml:space="preserve"> to</w:t>
      </w:r>
      <w:r>
        <w:t xml:space="preserve"> analyse the situation and understand it critically and logically. For this</w:t>
      </w:r>
      <w:r w:rsidR="00602D56">
        <w:t>,</w:t>
      </w:r>
      <w:r>
        <w:t xml:space="preserve"> I would require to have rational or analytical skill</w:t>
      </w:r>
      <w:r w:rsidR="006F7C35">
        <w:t>s</w:t>
      </w:r>
      <w:r>
        <w:t>. This would help me to judge the situation and act quickly based on the situation’s importance and significance in the dimension of the health and social care sector.</w:t>
      </w:r>
    </w:p>
    <w:p w14:paraId="10339357" w14:textId="70C2D750" w:rsidR="0062599D" w:rsidRDefault="001364FE" w:rsidP="0062599D">
      <w:pPr>
        <w:pStyle w:val="NoSpacing"/>
      </w:pPr>
      <w:r w:rsidRPr="001364FE">
        <w:rPr>
          <w:i/>
        </w:rPr>
        <w:t>Team Work Skill</w:t>
      </w:r>
      <w:r w:rsidR="006F7C35">
        <w:rPr>
          <w:i/>
        </w:rPr>
        <w:t>s</w:t>
      </w:r>
      <w:r>
        <w:rPr>
          <w:i/>
        </w:rPr>
        <w:t xml:space="preserve"> &amp; Knowledge</w:t>
      </w:r>
      <w:r w:rsidR="0062599D">
        <w:t>: Health and social care works cannot be done alo</w:t>
      </w:r>
      <w:r>
        <w:t>ne</w:t>
      </w:r>
      <w:r w:rsidR="007B5C3C" w:rsidRPr="007B5C3C">
        <w:rPr>
          <w:rFonts w:ascii="Arial" w:hAnsi="Arial" w:cs="Arial"/>
          <w:color w:val="000000"/>
          <w:sz w:val="20"/>
          <w:szCs w:val="20"/>
          <w:shd w:val="clear" w:color="auto" w:fill="FFFFFF"/>
        </w:rPr>
        <w:t xml:space="preserve"> </w:t>
      </w:r>
      <w:r w:rsidR="007B5C3C" w:rsidRPr="007B5C3C">
        <w:t>(Tyrance and Niilampti, 2017)</w:t>
      </w:r>
      <w:r>
        <w:t>. This whole procedure requires a lot of teamwork and mutual working synergy. Without this synergy different kinds of miscommunication, overload</w:t>
      </w:r>
      <w:r w:rsidR="006F7C35">
        <w:t>,</w:t>
      </w:r>
      <w:r>
        <w:t xml:space="preserve"> and duplication of reports can happen often a lot, different complex issues can arise from this</w:t>
      </w:r>
      <w:r w:rsidR="006F7C35">
        <w:t>, as a result,</w:t>
      </w:r>
      <w:r>
        <w:t xml:space="preserve"> the service process would be hindered immediately for the customers and patients. So, I need to have </w:t>
      </w:r>
      <w:r w:rsidR="00602D56">
        <w:t xml:space="preserve">a </w:t>
      </w:r>
      <w:r>
        <w:t>team working skill</w:t>
      </w:r>
      <w:r w:rsidR="006F7C35">
        <w:t>s</w:t>
      </w:r>
      <w:r>
        <w:t xml:space="preserve"> is very necessary for delivering</w:t>
      </w:r>
      <w:r w:rsidR="0062599D">
        <w:t xml:space="preserve"> </w:t>
      </w:r>
      <w:r>
        <w:t>proper services.</w:t>
      </w:r>
    </w:p>
    <w:p w14:paraId="25A83C0F" w14:textId="77777777" w:rsidR="001364FE" w:rsidRDefault="001364FE" w:rsidP="0062599D">
      <w:pPr>
        <w:pStyle w:val="NoSpacing"/>
      </w:pPr>
      <w:r w:rsidRPr="001364FE">
        <w:rPr>
          <w:i/>
        </w:rPr>
        <w:t>Digital Skill</w:t>
      </w:r>
      <w:r>
        <w:rPr>
          <w:i/>
        </w:rPr>
        <w:t xml:space="preserve"> &amp; Knowledge</w:t>
      </w:r>
      <w:r>
        <w:t>: Digital skill is very necessary in today’s modern world context as everything is upgrading so does the system of the health and social care section</w:t>
      </w:r>
      <w:r w:rsidR="007B5C3C" w:rsidRPr="007B5C3C">
        <w:rPr>
          <w:rFonts w:ascii="Arial" w:hAnsi="Arial" w:cs="Arial"/>
          <w:color w:val="000000"/>
          <w:sz w:val="20"/>
          <w:szCs w:val="20"/>
          <w:shd w:val="clear" w:color="auto" w:fill="FFFFFF"/>
        </w:rPr>
        <w:t xml:space="preserve"> </w:t>
      </w:r>
      <w:r w:rsidR="007B5C3C" w:rsidRPr="007B5C3C">
        <w:t>(Eliason, Lepore, Samide and Patrick, 2019)</w:t>
      </w:r>
      <w:r>
        <w:t>. I need to have the skills to digitally operate and understand basic and somewhat advance level in the health and social care section without this I would not be able to cope up with the technologies used in the health and social care sectors and would not be able to deliver the proper services and work effectible.</w:t>
      </w:r>
    </w:p>
    <w:p w14:paraId="4214E1EB" w14:textId="77777777" w:rsidR="0062599D" w:rsidRPr="00F15832" w:rsidRDefault="001364FE" w:rsidP="001364FE">
      <w:pPr>
        <w:pStyle w:val="NoSpacing"/>
      </w:pPr>
      <w:r>
        <w:t>So these are the main skills and knowledge that I would require to deliver the services and work effectively.</w:t>
      </w:r>
    </w:p>
    <w:p w14:paraId="362BBF60" w14:textId="77777777" w:rsidR="00F15832" w:rsidRDefault="001364FE" w:rsidP="00F15832">
      <w:pPr>
        <w:pStyle w:val="Heading1"/>
      </w:pPr>
      <w:bookmarkStart w:id="4" w:name="_Toc49812668"/>
      <w:r>
        <w:t>Readiness for E</w:t>
      </w:r>
      <w:r w:rsidR="00F15832">
        <w:t>mployment</w:t>
      </w:r>
      <w:r>
        <w:t xml:space="preserve"> in H&amp;SC</w:t>
      </w:r>
      <w:bookmarkEnd w:id="4"/>
    </w:p>
    <w:p w14:paraId="475998E5" w14:textId="6650542A" w:rsidR="001364FE" w:rsidRDefault="006E704C" w:rsidP="002D30EE">
      <w:pPr>
        <w:pStyle w:val="NoSpacing"/>
      </w:pPr>
      <w:r>
        <w:t>It is always important for students like me to be ready for the sector where I want to be employed. Readiness for employment refer</w:t>
      </w:r>
      <w:r w:rsidR="00602D56">
        <w:t>s</w:t>
      </w:r>
      <w:r>
        <w:t xml:space="preserve"> to </w:t>
      </w:r>
      <w:r w:rsidR="00A116C6">
        <w:t>the situation where I would be completely ready for taking employment</w:t>
      </w:r>
      <w:r w:rsidR="006F7C35">
        <w:t>-</w:t>
      </w:r>
      <w:r w:rsidR="00A116C6">
        <w:t>related duties and responsibilities. As I want to join in the health and social care sector so it is very important for me to be ready as I am near to end my academic courses soon</w:t>
      </w:r>
      <w:r w:rsidR="007B5C3C" w:rsidRPr="007B5C3C">
        <w:rPr>
          <w:rFonts w:ascii="Arial" w:hAnsi="Arial" w:cs="Arial"/>
          <w:color w:val="000000"/>
          <w:sz w:val="20"/>
          <w:szCs w:val="20"/>
          <w:shd w:val="clear" w:color="auto" w:fill="FFFFFF"/>
        </w:rPr>
        <w:t xml:space="preserve"> </w:t>
      </w:r>
      <w:r w:rsidR="007B5C3C" w:rsidRPr="007B5C3C">
        <w:t>(Atwal and Jones, 2009)</w:t>
      </w:r>
      <w:r w:rsidR="00A116C6">
        <w:t xml:space="preserve">. </w:t>
      </w:r>
      <w:r w:rsidR="00A116C6" w:rsidRPr="00A116C6">
        <w:t>H</w:t>
      </w:r>
      <w:r w:rsidR="00A116C6">
        <w:t xml:space="preserve">ealth </w:t>
      </w:r>
      <w:r w:rsidR="00A116C6" w:rsidRPr="00A116C6">
        <w:t>&amp;</w:t>
      </w:r>
      <w:r w:rsidR="00A116C6">
        <w:t xml:space="preserve"> </w:t>
      </w:r>
      <w:r w:rsidR="00A116C6" w:rsidRPr="00A116C6">
        <w:t>S</w:t>
      </w:r>
      <w:r w:rsidR="00A116C6">
        <w:t xml:space="preserve">ocial </w:t>
      </w:r>
      <w:r w:rsidR="00A116C6" w:rsidRPr="00A116C6">
        <w:t>C</w:t>
      </w:r>
      <w:r w:rsidR="00A116C6">
        <w:t>are sector is in graduate</w:t>
      </w:r>
      <w:r w:rsidR="00A116C6" w:rsidRPr="00A116C6">
        <w:t xml:space="preserve"> deficiency. </w:t>
      </w:r>
      <w:r w:rsidR="00A116C6">
        <w:t>Sector controllers</w:t>
      </w:r>
      <w:r w:rsidR="00A116C6" w:rsidRPr="00A116C6">
        <w:t xml:space="preserve"> are groaning about the absence of good applicants. However, the issue isn't the nature of graduates; it's their status to enter the universe of work.</w:t>
      </w:r>
      <w:r w:rsidR="00A116C6">
        <w:t xml:space="preserve"> So, to snatch this opportunity I need to be ready for the employment and I am currently working on this.</w:t>
      </w:r>
    </w:p>
    <w:p w14:paraId="534B6CEC" w14:textId="32B9BDC7" w:rsidR="002D30EE" w:rsidRDefault="002D30EE" w:rsidP="00FF1A80">
      <w:pPr>
        <w:pStyle w:val="NoSpacing"/>
      </w:pPr>
      <w:r w:rsidRPr="002D30EE">
        <w:t xml:space="preserve">Right now </w:t>
      </w:r>
      <w:r>
        <w:t xml:space="preserve">I am </w:t>
      </w:r>
      <w:r w:rsidRPr="002D30EE">
        <w:t>discovering who the large players are in my Health and social care industry and likewise what culture is spinning around this industry that would work well with my expert and individual desires</w:t>
      </w:r>
      <w:r w:rsidR="007B5C3C" w:rsidRPr="007B5C3C">
        <w:rPr>
          <w:rFonts w:ascii="Arial" w:hAnsi="Arial" w:cs="Arial"/>
          <w:color w:val="000000"/>
          <w:sz w:val="20"/>
          <w:szCs w:val="20"/>
          <w:shd w:val="clear" w:color="auto" w:fill="FFFFFF"/>
        </w:rPr>
        <w:t xml:space="preserve"> </w:t>
      </w:r>
      <w:r w:rsidR="007B5C3C" w:rsidRPr="007B5C3C">
        <w:t>(Alsop, 2013)</w:t>
      </w:r>
      <w:r w:rsidRPr="002D30EE">
        <w:t>. In view of that</w:t>
      </w:r>
      <w:r w:rsidR="00602D56">
        <w:t>,</w:t>
      </w:r>
      <w:r w:rsidRPr="002D30EE">
        <w:t xml:space="preserve"> I am collaborating and </w:t>
      </w:r>
      <w:r w:rsidRPr="002D30EE">
        <w:lastRenderedPageBreak/>
        <w:t>connecting with other people who can keep me tuned in with regards to my future career. From this, I am submersing myself in my future career which can make me a more proficient activity searcher when the opportunity arrives, for instance, searching out Health and Social care segment related web recordings, YouTube content, websites, diaries</w:t>
      </w:r>
      <w:r w:rsidR="006F7C35">
        <w:t>,</w:t>
      </w:r>
      <w:r w:rsidRPr="002D30EE">
        <w:t xml:space="preserve"> and books. I am additionally attempting to get my hands-on encounters in my ideal future career zone through temporary position, chipping in, or being available to independent work</w:t>
      </w:r>
      <w:r w:rsidR="007B5C3C" w:rsidRPr="007B5C3C">
        <w:rPr>
          <w:rFonts w:ascii="Arial" w:hAnsi="Arial" w:cs="Arial"/>
          <w:color w:val="000000"/>
          <w:sz w:val="20"/>
          <w:szCs w:val="20"/>
          <w:shd w:val="clear" w:color="auto" w:fill="FFFFFF"/>
        </w:rPr>
        <w:t xml:space="preserve"> </w:t>
      </w:r>
      <w:r w:rsidR="007B5C3C" w:rsidRPr="007B5C3C">
        <w:t>(Youn Minjong, 2016)</w:t>
      </w:r>
      <w:r w:rsidRPr="002D30EE">
        <w:t xml:space="preserve">. Presently relying upon this field, I am taking a few classes, winning a degree, or finishing an affirmation to become familiar with the most modern data in the business. Here's the manner by which I am being prepared to enter </w:t>
      </w:r>
      <w:r w:rsidR="00602D56">
        <w:t xml:space="preserve">the </w:t>
      </w:r>
      <w:r w:rsidRPr="002D30EE">
        <w:t>health and social care work.</w:t>
      </w:r>
    </w:p>
    <w:p w14:paraId="0F9E6A83" w14:textId="77777777" w:rsidR="00F15832" w:rsidRDefault="002D30EE" w:rsidP="002D30EE">
      <w:pPr>
        <w:pStyle w:val="Heading1"/>
      </w:pPr>
      <w:bookmarkStart w:id="5" w:name="_Toc49812669"/>
      <w:r>
        <w:t>Personal Strengths &amp; Weaknesses</w:t>
      </w:r>
      <w:bookmarkEnd w:id="5"/>
    </w:p>
    <w:p w14:paraId="4B68CFB9" w14:textId="4602F053" w:rsidR="002D30EE" w:rsidRDefault="0024562E" w:rsidP="002D30EE">
      <w:pPr>
        <w:pStyle w:val="NoSpacing"/>
      </w:pPr>
      <w:r>
        <w:t xml:space="preserve">From analysing my own skills and weaknesses I have identified different strengths as well as weaknesses which I need to work and develop for my future actions. So now below </w:t>
      </w:r>
      <w:r w:rsidR="006F7C35">
        <w:t>are</w:t>
      </w:r>
      <w:r>
        <w:t xml:space="preserve"> the personal strengths of mine.</w:t>
      </w:r>
    </w:p>
    <w:p w14:paraId="0EF5C586" w14:textId="77777777" w:rsidR="0024562E" w:rsidRPr="00614322" w:rsidRDefault="0024562E" w:rsidP="00614322">
      <w:pPr>
        <w:rPr>
          <w:u w:val="single"/>
        </w:rPr>
      </w:pPr>
      <w:r w:rsidRPr="00614322">
        <w:rPr>
          <w:b/>
          <w:i/>
          <w:u w:val="single"/>
        </w:rPr>
        <w:t>Strengths</w:t>
      </w:r>
    </w:p>
    <w:p w14:paraId="05A76CF1" w14:textId="76DCF9E2" w:rsidR="0024562E" w:rsidRDefault="0024562E" w:rsidP="0024562E">
      <w:pPr>
        <w:pStyle w:val="NoSpacing"/>
      </w:pPr>
      <w:r>
        <w:t xml:space="preserve">I have the curiosity to seek new things and learn about them. I also want to </w:t>
      </w:r>
      <w:r w:rsidR="0074416C">
        <w:t>fulfil</w:t>
      </w:r>
      <w:r>
        <w:t xml:space="preserve"> my responsibility which shows my commitment toward my duties. I have also teamwork skills </w:t>
      </w:r>
      <w:r w:rsidR="006F7C35">
        <w:t>that</w:t>
      </w:r>
      <w:r>
        <w:t xml:space="preserve"> I can utilise to make synergy between my teammates and projects. Again, I work hard to make things easy and achievable for me</w:t>
      </w:r>
      <w:r w:rsidR="007B5C3C" w:rsidRPr="007B5C3C">
        <w:t xml:space="preserve"> (Smith, 2018)</w:t>
      </w:r>
      <w:r>
        <w:t>. I have a good communication skill that I can use in complex situations again, I have good temper management in pressurised situations. I can mix with people easily thus I have social intelligence. I am also honest and try to do my work effectively. These are the main strengths of mine.</w:t>
      </w:r>
    </w:p>
    <w:p w14:paraId="030B0311" w14:textId="77777777" w:rsidR="0024562E" w:rsidRPr="00614322" w:rsidRDefault="0024562E" w:rsidP="00614322">
      <w:pPr>
        <w:rPr>
          <w:b/>
          <w:i/>
          <w:u w:val="single"/>
        </w:rPr>
      </w:pPr>
      <w:r w:rsidRPr="00614322">
        <w:rPr>
          <w:b/>
          <w:i/>
          <w:u w:val="single"/>
        </w:rPr>
        <w:t>Needs to Develop/ Weakness</w:t>
      </w:r>
    </w:p>
    <w:p w14:paraId="5881486A" w14:textId="6A781E97" w:rsidR="00722B7F" w:rsidRPr="00FF1A80" w:rsidRDefault="00722B7F" w:rsidP="00FF1A80">
      <w:pPr>
        <w:pStyle w:val="NoSpacing"/>
      </w:pPr>
      <w:r w:rsidRPr="00722B7F">
        <w:t xml:space="preserve"> </w:t>
      </w:r>
      <w:r>
        <w:t>There are weaknesses that I need to develop. Various qualities</w:t>
      </w:r>
      <w:r w:rsidRPr="00722B7F">
        <w:t xml:space="preserve"> and abilities need to improve for making me ideal for leading the health and social care administration </w:t>
      </w:r>
      <w:r w:rsidR="006F7C35">
        <w:t>because</w:t>
      </w:r>
      <w:r w:rsidRPr="00722B7F">
        <w:t xml:space="preserve"> </w:t>
      </w:r>
      <w:r w:rsidR="0074416C" w:rsidRPr="00722B7F">
        <w:t>these segments</w:t>
      </w:r>
      <w:r w:rsidRPr="00722B7F">
        <w:t xml:space="preserve"> </w:t>
      </w:r>
      <w:r w:rsidR="0074416C" w:rsidRPr="00722B7F">
        <w:t>incorporate</w:t>
      </w:r>
      <w:r w:rsidRPr="00722B7F">
        <w:t xml:space="preserve"> various individuals and their criticism, administration result and required alteration just as rules and guideline to contact the activity</w:t>
      </w:r>
      <w:r w:rsidR="007B5C3C" w:rsidRPr="007B5C3C">
        <w:rPr>
          <w:rFonts w:ascii="Arial" w:hAnsi="Arial" w:cs="Arial"/>
          <w:color w:val="000000"/>
          <w:sz w:val="20"/>
          <w:szCs w:val="20"/>
          <w:shd w:val="clear" w:color="auto" w:fill="FFFFFF"/>
        </w:rPr>
        <w:t xml:space="preserve"> </w:t>
      </w:r>
      <w:r w:rsidR="007B5C3C" w:rsidRPr="007B5C3C">
        <w:t>(Dziegielewski, 2004)</w:t>
      </w:r>
      <w:r w:rsidRPr="00722B7F">
        <w:t xml:space="preserve">. For keeping up the individuals and administration with get-together their conclusion and input, it is needed to build up my aptitudes like dynamic and scientific, computerized and initiative ability, understanding that transgression things with undivided attention and perusing and then estimated the job to play out the thing is the precondition to play out the undertakings all the more viably. This expository, advanced and authority expertise development not just </w:t>
      </w:r>
      <w:r w:rsidRPr="00722B7F">
        <w:lastRenderedPageBreak/>
        <w:t>acknowledge me to offer the support viably yet</w:t>
      </w:r>
      <w:r w:rsidR="00602D56">
        <w:t>, in addition,</w:t>
      </w:r>
      <w:r w:rsidRPr="00722B7F">
        <w:t xml:space="preserve"> help me to accomplish a decent expert situation with progress.</w:t>
      </w:r>
    </w:p>
    <w:p w14:paraId="72C3EEE9" w14:textId="77777777" w:rsidR="00F15832" w:rsidRDefault="00722B7F" w:rsidP="00F15832">
      <w:pPr>
        <w:pStyle w:val="Heading1"/>
      </w:pPr>
      <w:bookmarkStart w:id="6" w:name="_Toc49812670"/>
      <w:r>
        <w:t>Instituting</w:t>
      </w:r>
      <w:r w:rsidR="00F15832">
        <w:t xml:space="preserve"> </w:t>
      </w:r>
      <w:r>
        <w:t>Employment G</w:t>
      </w:r>
      <w:r w:rsidR="00F15832">
        <w:t>oals</w:t>
      </w:r>
      <w:bookmarkEnd w:id="6"/>
    </w:p>
    <w:p w14:paraId="61B160C5" w14:textId="77777777" w:rsidR="00D92BA6" w:rsidRDefault="00A513B2" w:rsidP="00614322">
      <w:pPr>
        <w:pStyle w:val="NoSpacing"/>
      </w:pPr>
      <w:r>
        <w:t xml:space="preserve">Many students </w:t>
      </w:r>
      <w:r w:rsidRPr="00A513B2">
        <w:t xml:space="preserve">think </w:t>
      </w:r>
      <w:r>
        <w:t xml:space="preserve">that the </w:t>
      </w:r>
      <w:r w:rsidRPr="00A513B2">
        <w:t xml:space="preserve">employment goals are essentially characterized by the position or occupation they need to have however to </w:t>
      </w:r>
      <w:r w:rsidR="00602D56">
        <w:t>b</w:t>
      </w:r>
      <w:r w:rsidRPr="00A513B2">
        <w:t>e the real goals are the means I should take to arrive at that final product</w:t>
      </w:r>
      <w:r w:rsidR="007B5C3C" w:rsidRPr="007B5C3C">
        <w:rPr>
          <w:rFonts w:ascii="Arial" w:hAnsi="Arial" w:cs="Arial"/>
          <w:color w:val="000000"/>
          <w:sz w:val="20"/>
          <w:szCs w:val="20"/>
          <w:shd w:val="clear" w:color="auto" w:fill="FFFFFF"/>
        </w:rPr>
        <w:t xml:space="preserve"> </w:t>
      </w:r>
      <w:r w:rsidR="007B5C3C" w:rsidRPr="007B5C3C">
        <w:t>(Clouston and Westcott, 2005)</w:t>
      </w:r>
      <w:r w:rsidRPr="00A513B2">
        <w:t>. This implies setting both present moment and long haul achievements which will guide me down the fundamental way and lead where I need to be. As I have decided my ideal career which is to be a Hospital Manager or Head of the administrating, it has gotten a lot simpler for me to perceive the venturing stones to wind up in that job.</w:t>
      </w:r>
      <w:r>
        <w:t xml:space="preserve"> </w:t>
      </w:r>
      <w:r w:rsidR="00D92BA6">
        <w:t>Analysing the current strengths and overall situation in the health and social care industry my</w:t>
      </w:r>
      <w:r>
        <w:t xml:space="preserve"> current employment goals are discussed here.</w:t>
      </w:r>
    </w:p>
    <w:p w14:paraId="6CDA56C8" w14:textId="77777777" w:rsidR="00A513B2" w:rsidRPr="00614322" w:rsidRDefault="00A513B2" w:rsidP="00D92BA6">
      <w:pPr>
        <w:rPr>
          <w:b/>
          <w:i/>
          <w:u w:val="single"/>
        </w:rPr>
      </w:pPr>
      <w:r w:rsidRPr="00614322">
        <w:rPr>
          <w:b/>
          <w:i/>
          <w:u w:val="single"/>
        </w:rPr>
        <w:t xml:space="preserve">Short </w:t>
      </w:r>
      <w:r w:rsidR="00614322">
        <w:rPr>
          <w:b/>
          <w:i/>
          <w:u w:val="single"/>
        </w:rPr>
        <w:t>&amp; Mid Term G</w:t>
      </w:r>
      <w:r w:rsidRPr="00614322">
        <w:rPr>
          <w:b/>
          <w:i/>
          <w:u w:val="single"/>
        </w:rPr>
        <w:t>oals</w:t>
      </w:r>
    </w:p>
    <w:p w14:paraId="0F40221B" w14:textId="13A0512B" w:rsidR="00614322" w:rsidRDefault="00614322" w:rsidP="00614322">
      <w:pPr>
        <w:pStyle w:val="NoSpacing"/>
      </w:pPr>
      <w:r w:rsidRPr="00614322">
        <w:rPr>
          <w:i/>
        </w:rPr>
        <w:t>Increase New Skills</w:t>
      </w:r>
      <w:r>
        <w:t xml:space="preserve">: No issue </w:t>
      </w:r>
      <w:r w:rsidR="006F7C35">
        <w:t xml:space="preserve">in </w:t>
      </w:r>
      <w:r>
        <w:t>my present industry, there are several organizations on the planet searching for individuals with an assortment of gifts and capacities</w:t>
      </w:r>
      <w:r w:rsidR="007B5C3C" w:rsidRPr="007B5C3C">
        <w:rPr>
          <w:rFonts w:ascii="Arial" w:hAnsi="Arial" w:cs="Arial"/>
          <w:color w:val="000000"/>
          <w:sz w:val="20"/>
          <w:szCs w:val="20"/>
          <w:shd w:val="clear" w:color="auto" w:fill="FFFFFF"/>
        </w:rPr>
        <w:t xml:space="preserve"> </w:t>
      </w:r>
      <w:r w:rsidR="007B5C3C" w:rsidRPr="007B5C3C">
        <w:t>(Alsop, 2013)</w:t>
      </w:r>
      <w:r>
        <w:t xml:space="preserve">. The more assorted my range of abilities the better possibility I will have of intriguing my present administrators or expected managers. </w:t>
      </w:r>
    </w:p>
    <w:p w14:paraId="2A692B92" w14:textId="77777777" w:rsidR="00614322" w:rsidRDefault="00614322" w:rsidP="00614322">
      <w:pPr>
        <w:pStyle w:val="NoSpacing"/>
      </w:pPr>
      <w:r w:rsidRPr="00614322">
        <w:rPr>
          <w:i/>
        </w:rPr>
        <w:t>Lift My Networking Abilities</w:t>
      </w:r>
      <w:r>
        <w:t>: My ability to coordinate with individuals and create impact will regularly gain and break my capacity to ground and arrive at your career goals. It is tied in with creating social and expert contacts with whom I can trade experiences and data</w:t>
      </w:r>
      <w:r w:rsidR="007B5C3C" w:rsidRPr="007B5C3C">
        <w:rPr>
          <w:rFonts w:ascii="Arial" w:hAnsi="Arial" w:cs="Arial"/>
          <w:color w:val="000000"/>
          <w:sz w:val="20"/>
          <w:szCs w:val="20"/>
          <w:shd w:val="clear" w:color="auto" w:fill="FFFFFF"/>
        </w:rPr>
        <w:t xml:space="preserve"> </w:t>
      </w:r>
      <w:r w:rsidR="007B5C3C" w:rsidRPr="007B5C3C">
        <w:t>(Atwal and Jones, 2009)</w:t>
      </w:r>
      <w:r>
        <w:t>.</w:t>
      </w:r>
    </w:p>
    <w:p w14:paraId="1FB937A3" w14:textId="77777777" w:rsidR="00A513B2" w:rsidRPr="00614322" w:rsidRDefault="00A513B2" w:rsidP="00614322">
      <w:pPr>
        <w:rPr>
          <w:b/>
          <w:i/>
          <w:u w:val="single"/>
        </w:rPr>
      </w:pPr>
      <w:r w:rsidRPr="00614322">
        <w:rPr>
          <w:b/>
          <w:i/>
          <w:u w:val="single"/>
        </w:rPr>
        <w:t>Long Term Goals</w:t>
      </w:r>
    </w:p>
    <w:p w14:paraId="1F983984" w14:textId="77777777" w:rsidR="00614322" w:rsidRDefault="00614322" w:rsidP="00614322">
      <w:pPr>
        <w:pStyle w:val="NoSpacing"/>
      </w:pPr>
      <w:r w:rsidRPr="00614322">
        <w:rPr>
          <w:i/>
        </w:rPr>
        <w:t>Become An Professional In My Field</w:t>
      </w:r>
      <w:r>
        <w:t>: I need to be a person who has increased enough information and invested enough energy in a specific field to be the most accommodating in the reality discovering critical thinking, or understanding of a circumstance</w:t>
      </w:r>
      <w:r w:rsidR="007B5C3C" w:rsidRPr="007B5C3C">
        <w:t xml:space="preserve"> (Alsop, 2013)</w:t>
      </w:r>
      <w:r>
        <w:t xml:space="preserve">. In spite of the fact that the term is viewed as one of the most emotional ideas on the planet, </w:t>
      </w:r>
    </w:p>
    <w:p w14:paraId="2DE33381" w14:textId="0856946C" w:rsidR="00614322" w:rsidRDefault="00614322" w:rsidP="00614322">
      <w:pPr>
        <w:pStyle w:val="NoSpacing"/>
      </w:pPr>
      <w:r w:rsidRPr="00614322">
        <w:rPr>
          <w:i/>
        </w:rPr>
        <w:t xml:space="preserve">Arrive </w:t>
      </w:r>
      <w:proofErr w:type="gramStart"/>
      <w:r w:rsidRPr="00614322">
        <w:rPr>
          <w:i/>
        </w:rPr>
        <w:t>At</w:t>
      </w:r>
      <w:proofErr w:type="gramEnd"/>
      <w:r w:rsidRPr="00614322">
        <w:rPr>
          <w:i/>
        </w:rPr>
        <w:t xml:space="preserve"> A Leadership Spot</w:t>
      </w:r>
      <w:r>
        <w:t xml:space="preserve">: Through long haul employment I need to be in a position which is to some degree like </w:t>
      </w:r>
      <w:r w:rsidR="00602D56">
        <w:t xml:space="preserve">a </w:t>
      </w:r>
      <w:r>
        <w:t>pioneer, for example, CEO, Manager Chief of any division</w:t>
      </w:r>
      <w:r w:rsidR="006F7C35">
        <w:t>,</w:t>
      </w:r>
      <w:r>
        <w:t xml:space="preserve"> and so on</w:t>
      </w:r>
      <w:r w:rsidR="007B5C3C" w:rsidRPr="007B5C3C">
        <w:rPr>
          <w:rFonts w:ascii="Arial" w:hAnsi="Arial" w:cs="Arial"/>
          <w:color w:val="000000"/>
          <w:sz w:val="20"/>
          <w:szCs w:val="20"/>
          <w:shd w:val="clear" w:color="auto" w:fill="FFFFFF"/>
        </w:rPr>
        <w:t xml:space="preserve"> </w:t>
      </w:r>
      <w:r w:rsidR="007B5C3C" w:rsidRPr="007B5C3C">
        <w:t>(Barnard, 2014)</w:t>
      </w:r>
      <w:r>
        <w:t>.</w:t>
      </w:r>
    </w:p>
    <w:p w14:paraId="003B9856" w14:textId="77777777" w:rsidR="00614322" w:rsidRDefault="00614322">
      <w:pPr>
        <w:spacing w:line="259" w:lineRule="auto"/>
        <w:jc w:val="left"/>
        <w:rPr>
          <w:rFonts w:eastAsiaTheme="majorEastAsia" w:cstheme="majorBidi"/>
          <w:color w:val="2E74B5" w:themeColor="accent1" w:themeShade="BF"/>
          <w:sz w:val="32"/>
          <w:szCs w:val="32"/>
        </w:rPr>
      </w:pPr>
    </w:p>
    <w:p w14:paraId="094FBEC3" w14:textId="77777777" w:rsidR="009B436E" w:rsidRDefault="00722B7F" w:rsidP="00F15832">
      <w:pPr>
        <w:pStyle w:val="Heading1"/>
      </w:pPr>
      <w:bookmarkStart w:id="7" w:name="_Toc49812671"/>
      <w:r>
        <w:lastRenderedPageBreak/>
        <w:t>Formulating P</w:t>
      </w:r>
      <w:r w:rsidR="00F15832">
        <w:t>erson</w:t>
      </w:r>
      <w:r>
        <w:t>al Action Plan</w:t>
      </w:r>
      <w:bookmarkEnd w:id="7"/>
    </w:p>
    <w:p w14:paraId="5355F610" w14:textId="7C88B6BE" w:rsidR="008E304C" w:rsidRPr="008E304C" w:rsidRDefault="00BD7299" w:rsidP="008E304C">
      <w:r w:rsidRPr="00BD7299">
        <w:t xml:space="preserve">Career development is a significant piece of mine as in </w:t>
      </w:r>
      <w:r w:rsidR="006F7C35">
        <w:t xml:space="preserve">the </w:t>
      </w:r>
      <w:r w:rsidRPr="00BD7299">
        <w:t xml:space="preserve">future I will be working so I would need to build up my career rapidly and successfully. Capable development is connected to expanding new capacities and experience. </w:t>
      </w:r>
      <w:r>
        <w:t xml:space="preserve">Now, </w:t>
      </w:r>
      <w:r w:rsidR="008E304C">
        <w:t>Based upon my different analysis here is the personal action plan of mine.</w:t>
      </w:r>
    </w:p>
    <w:tbl>
      <w:tblPr>
        <w:tblStyle w:val="TableGrid"/>
        <w:tblW w:w="0" w:type="auto"/>
        <w:tblLook w:val="04A0" w:firstRow="1" w:lastRow="0" w:firstColumn="1" w:lastColumn="0" w:noHBand="0" w:noVBand="1"/>
      </w:tblPr>
      <w:tblGrid>
        <w:gridCol w:w="2179"/>
        <w:gridCol w:w="2284"/>
        <w:gridCol w:w="2292"/>
        <w:gridCol w:w="2261"/>
      </w:tblGrid>
      <w:tr w:rsidR="008E304C" w14:paraId="3078A53E" w14:textId="77777777" w:rsidTr="00FF1A80">
        <w:tc>
          <w:tcPr>
            <w:tcW w:w="2179" w:type="dxa"/>
            <w:shd w:val="clear" w:color="auto" w:fill="D9E2F3" w:themeFill="accent5" w:themeFillTint="33"/>
          </w:tcPr>
          <w:p w14:paraId="23CDA703" w14:textId="77777777" w:rsidR="00614322" w:rsidRPr="00FF1A80" w:rsidRDefault="00614322" w:rsidP="00AE2914">
            <w:pPr>
              <w:rPr>
                <w:szCs w:val="20"/>
              </w:rPr>
            </w:pPr>
          </w:p>
        </w:tc>
        <w:tc>
          <w:tcPr>
            <w:tcW w:w="2284" w:type="dxa"/>
            <w:shd w:val="clear" w:color="auto" w:fill="D9E2F3" w:themeFill="accent5" w:themeFillTint="33"/>
          </w:tcPr>
          <w:p w14:paraId="238CD52A" w14:textId="77777777" w:rsidR="00614322" w:rsidRPr="00FF1A80" w:rsidRDefault="00614322" w:rsidP="008E304C">
            <w:pPr>
              <w:rPr>
                <w:b/>
                <w:szCs w:val="20"/>
              </w:rPr>
            </w:pPr>
            <w:r w:rsidRPr="00FF1A80">
              <w:rPr>
                <w:b/>
                <w:szCs w:val="20"/>
              </w:rPr>
              <w:t xml:space="preserve">Short-Term </w:t>
            </w:r>
          </w:p>
        </w:tc>
        <w:tc>
          <w:tcPr>
            <w:tcW w:w="2292" w:type="dxa"/>
            <w:shd w:val="clear" w:color="auto" w:fill="D9E2F3" w:themeFill="accent5" w:themeFillTint="33"/>
          </w:tcPr>
          <w:p w14:paraId="6CDA7323" w14:textId="77777777" w:rsidR="00614322" w:rsidRPr="00FF1A80" w:rsidRDefault="00614322" w:rsidP="008E304C">
            <w:pPr>
              <w:rPr>
                <w:b/>
                <w:szCs w:val="20"/>
              </w:rPr>
            </w:pPr>
            <w:r w:rsidRPr="00FF1A80">
              <w:rPr>
                <w:b/>
                <w:szCs w:val="20"/>
              </w:rPr>
              <w:t xml:space="preserve">Mid-Term </w:t>
            </w:r>
          </w:p>
        </w:tc>
        <w:tc>
          <w:tcPr>
            <w:tcW w:w="2261" w:type="dxa"/>
            <w:shd w:val="clear" w:color="auto" w:fill="D9E2F3" w:themeFill="accent5" w:themeFillTint="33"/>
          </w:tcPr>
          <w:p w14:paraId="137FFF7A" w14:textId="77777777" w:rsidR="00614322" w:rsidRPr="00FF1A80" w:rsidRDefault="008E304C" w:rsidP="00AE2914">
            <w:pPr>
              <w:rPr>
                <w:b/>
                <w:szCs w:val="20"/>
              </w:rPr>
            </w:pPr>
            <w:r w:rsidRPr="00FF1A80">
              <w:rPr>
                <w:b/>
                <w:szCs w:val="20"/>
              </w:rPr>
              <w:t>Long-Term Time</w:t>
            </w:r>
            <w:r w:rsidR="00614322" w:rsidRPr="00FF1A80">
              <w:rPr>
                <w:szCs w:val="20"/>
              </w:rPr>
              <w:t xml:space="preserve"> </w:t>
            </w:r>
          </w:p>
        </w:tc>
      </w:tr>
      <w:tr w:rsidR="00FF1A80" w:rsidRPr="00FF1A80" w14:paraId="5545A412" w14:textId="77777777" w:rsidTr="00FF1A80">
        <w:tc>
          <w:tcPr>
            <w:tcW w:w="2179" w:type="dxa"/>
            <w:shd w:val="clear" w:color="auto" w:fill="D9E2F3" w:themeFill="accent5" w:themeFillTint="33"/>
          </w:tcPr>
          <w:p w14:paraId="1F67FEA9" w14:textId="77777777" w:rsidR="00FF1A80" w:rsidRPr="00FF1A80" w:rsidRDefault="00FF1A80" w:rsidP="00FF1A80">
            <w:pPr>
              <w:rPr>
                <w:b/>
                <w:szCs w:val="24"/>
              </w:rPr>
            </w:pPr>
            <w:r w:rsidRPr="00FF1A80">
              <w:rPr>
                <w:b/>
                <w:szCs w:val="24"/>
              </w:rPr>
              <w:t xml:space="preserve">My Goals  </w:t>
            </w:r>
            <w:r w:rsidRPr="00FF1A80">
              <w:rPr>
                <w:i/>
                <w:szCs w:val="24"/>
              </w:rPr>
              <w:cr/>
            </w:r>
          </w:p>
          <w:p w14:paraId="73A169A4" w14:textId="77777777" w:rsidR="00FF1A80" w:rsidRPr="00FF1A80" w:rsidRDefault="00FF1A80" w:rsidP="00FF1A80">
            <w:pPr>
              <w:rPr>
                <w:szCs w:val="24"/>
              </w:rPr>
            </w:pPr>
          </w:p>
          <w:p w14:paraId="125EA707" w14:textId="77777777" w:rsidR="00FF1A80" w:rsidRPr="00FF1A80" w:rsidRDefault="00FF1A80" w:rsidP="00FF1A80">
            <w:pPr>
              <w:rPr>
                <w:szCs w:val="24"/>
              </w:rPr>
            </w:pPr>
          </w:p>
          <w:p w14:paraId="543A6121" w14:textId="77777777" w:rsidR="00FF1A80" w:rsidRPr="00FF1A80" w:rsidRDefault="00FF1A80" w:rsidP="00FF1A80">
            <w:pPr>
              <w:rPr>
                <w:szCs w:val="24"/>
              </w:rPr>
            </w:pPr>
          </w:p>
        </w:tc>
        <w:tc>
          <w:tcPr>
            <w:tcW w:w="2284" w:type="dxa"/>
          </w:tcPr>
          <w:p w14:paraId="5EAD018F" w14:textId="77777777" w:rsidR="00FF1A80" w:rsidRPr="00FF1A80" w:rsidRDefault="00FF1A80" w:rsidP="00FF1A80">
            <w:pPr>
              <w:pStyle w:val="NoSpacing"/>
              <w:ind w:firstLine="0"/>
              <w:rPr>
                <w:szCs w:val="24"/>
              </w:rPr>
            </w:pPr>
            <w:r w:rsidRPr="00FF1A80">
              <w:rPr>
                <w:szCs w:val="24"/>
              </w:rPr>
              <w:t>Become an internee at a hospital</w:t>
            </w:r>
          </w:p>
        </w:tc>
        <w:tc>
          <w:tcPr>
            <w:tcW w:w="2292" w:type="dxa"/>
          </w:tcPr>
          <w:p w14:paraId="2E21AB3C" w14:textId="77777777" w:rsidR="00FF1A80" w:rsidRPr="00FF1A80" w:rsidRDefault="00FF1A80" w:rsidP="00FF1A80">
            <w:pPr>
              <w:rPr>
                <w:szCs w:val="24"/>
              </w:rPr>
            </w:pPr>
            <w:r w:rsidRPr="00FF1A80">
              <w:rPr>
                <w:szCs w:val="24"/>
              </w:rPr>
              <w:t>Lift my networking abilities</w:t>
            </w:r>
          </w:p>
        </w:tc>
        <w:tc>
          <w:tcPr>
            <w:tcW w:w="2261" w:type="dxa"/>
          </w:tcPr>
          <w:p w14:paraId="5CB2DFEE" w14:textId="77777777" w:rsidR="00FF1A80" w:rsidRPr="00FF1A80" w:rsidRDefault="00FF1A80" w:rsidP="00FF1A80">
            <w:pPr>
              <w:rPr>
                <w:szCs w:val="24"/>
              </w:rPr>
            </w:pPr>
            <w:r w:rsidRPr="00FF1A80">
              <w:rPr>
                <w:szCs w:val="24"/>
              </w:rPr>
              <w:t>To become a Leader</w:t>
            </w:r>
          </w:p>
        </w:tc>
      </w:tr>
      <w:tr w:rsidR="00FF1A80" w:rsidRPr="00FF1A80" w14:paraId="691A691F" w14:textId="77777777" w:rsidTr="00FF1A80">
        <w:tc>
          <w:tcPr>
            <w:tcW w:w="2179" w:type="dxa"/>
            <w:shd w:val="clear" w:color="auto" w:fill="D9E2F3" w:themeFill="accent5" w:themeFillTint="33"/>
          </w:tcPr>
          <w:p w14:paraId="6BB434FB" w14:textId="77777777" w:rsidR="00FF1A80" w:rsidRPr="00FF1A80" w:rsidRDefault="00FF1A80" w:rsidP="00FF1A80">
            <w:pPr>
              <w:rPr>
                <w:b/>
                <w:szCs w:val="24"/>
              </w:rPr>
            </w:pPr>
            <w:r w:rsidRPr="00FF1A80">
              <w:rPr>
                <w:b/>
                <w:szCs w:val="24"/>
              </w:rPr>
              <w:t xml:space="preserve">Skills and Knowledge to be Learned </w:t>
            </w:r>
          </w:p>
        </w:tc>
        <w:tc>
          <w:tcPr>
            <w:tcW w:w="2284" w:type="dxa"/>
          </w:tcPr>
          <w:p w14:paraId="7B617758" w14:textId="23D78A1E" w:rsidR="00FF1A80" w:rsidRPr="00FF1A80" w:rsidRDefault="00FF1A80" w:rsidP="00FF1A80">
            <w:pPr>
              <w:rPr>
                <w:szCs w:val="24"/>
              </w:rPr>
            </w:pPr>
            <w:r w:rsidRPr="00FF1A80">
              <w:rPr>
                <w:szCs w:val="24"/>
              </w:rPr>
              <w:t>I want to learn different health and social care activities such as patents controlling, logistic management</w:t>
            </w:r>
            <w:r w:rsidR="006F7C35">
              <w:rPr>
                <w:szCs w:val="24"/>
              </w:rPr>
              <w:t>,</w:t>
            </w:r>
            <w:r w:rsidRPr="00FF1A80">
              <w:rPr>
                <w:szCs w:val="24"/>
              </w:rPr>
              <w:t xml:space="preserve"> etc.</w:t>
            </w:r>
          </w:p>
        </w:tc>
        <w:tc>
          <w:tcPr>
            <w:tcW w:w="2292" w:type="dxa"/>
          </w:tcPr>
          <w:p w14:paraId="652C560A" w14:textId="77777777" w:rsidR="00FF1A80" w:rsidRPr="00FF1A80" w:rsidRDefault="00FF1A80" w:rsidP="00602D56">
            <w:pPr>
              <w:rPr>
                <w:szCs w:val="24"/>
              </w:rPr>
            </w:pPr>
            <w:r w:rsidRPr="00FF1A80">
              <w:rPr>
                <w:szCs w:val="24"/>
              </w:rPr>
              <w:t>I want to learn how health professionals maintain complex actions in the Health and social care sector.</w:t>
            </w:r>
          </w:p>
        </w:tc>
        <w:tc>
          <w:tcPr>
            <w:tcW w:w="2261" w:type="dxa"/>
          </w:tcPr>
          <w:p w14:paraId="70EDAD33" w14:textId="77777777" w:rsidR="00FF1A80" w:rsidRPr="00FF1A80" w:rsidRDefault="00FF1A80" w:rsidP="00FF1A80">
            <w:pPr>
              <w:rPr>
                <w:szCs w:val="24"/>
              </w:rPr>
            </w:pPr>
            <w:r w:rsidRPr="00FF1A80">
              <w:rPr>
                <w:szCs w:val="24"/>
              </w:rPr>
              <w:t>I want to be a leader to lead my own future employees effectively.</w:t>
            </w:r>
          </w:p>
        </w:tc>
      </w:tr>
      <w:tr w:rsidR="00FF1A80" w:rsidRPr="00FF1A80" w14:paraId="4977CFDB" w14:textId="77777777" w:rsidTr="00FF1A80">
        <w:tc>
          <w:tcPr>
            <w:tcW w:w="2179" w:type="dxa"/>
            <w:shd w:val="clear" w:color="auto" w:fill="D9E2F3" w:themeFill="accent5" w:themeFillTint="33"/>
          </w:tcPr>
          <w:p w14:paraId="353FC42C" w14:textId="77777777" w:rsidR="00FF1A80" w:rsidRPr="00FF1A80" w:rsidRDefault="00FF1A80" w:rsidP="00FF1A80">
            <w:pPr>
              <w:rPr>
                <w:b/>
                <w:szCs w:val="24"/>
              </w:rPr>
            </w:pPr>
            <w:r w:rsidRPr="00FF1A80">
              <w:rPr>
                <w:b/>
                <w:szCs w:val="24"/>
              </w:rPr>
              <w:t>Next Steps</w:t>
            </w:r>
          </w:p>
        </w:tc>
        <w:tc>
          <w:tcPr>
            <w:tcW w:w="2284" w:type="dxa"/>
          </w:tcPr>
          <w:p w14:paraId="6A5593C3" w14:textId="77777777" w:rsidR="00FF1A80" w:rsidRPr="00FF1A80" w:rsidRDefault="00FF1A80" w:rsidP="00FF1A80">
            <w:pPr>
              <w:rPr>
                <w:szCs w:val="24"/>
              </w:rPr>
            </w:pPr>
            <w:r w:rsidRPr="00FF1A80">
              <w:rPr>
                <w:szCs w:val="24"/>
              </w:rPr>
              <w:t>I will admit myself to a nearby hospital as a volunteer.</w:t>
            </w:r>
          </w:p>
        </w:tc>
        <w:tc>
          <w:tcPr>
            <w:tcW w:w="2292" w:type="dxa"/>
          </w:tcPr>
          <w:p w14:paraId="7012A07D" w14:textId="77777777" w:rsidR="00FF1A80" w:rsidRPr="00FF1A80" w:rsidRDefault="00FF1A80" w:rsidP="00FF1A80">
            <w:pPr>
              <w:rPr>
                <w:szCs w:val="24"/>
              </w:rPr>
            </w:pPr>
            <w:r w:rsidRPr="00FF1A80">
              <w:rPr>
                <w:szCs w:val="24"/>
              </w:rPr>
              <w:t>I will build a good relationship with different professionals and will work with them.</w:t>
            </w:r>
          </w:p>
        </w:tc>
        <w:tc>
          <w:tcPr>
            <w:tcW w:w="2261" w:type="dxa"/>
          </w:tcPr>
          <w:p w14:paraId="15A3D6E5" w14:textId="1EDA5460" w:rsidR="00FF1A80" w:rsidRPr="00FF1A80" w:rsidRDefault="00FF1A80" w:rsidP="00FF1A80">
            <w:pPr>
              <w:rPr>
                <w:szCs w:val="24"/>
              </w:rPr>
            </w:pPr>
            <w:r w:rsidRPr="00FF1A80">
              <w:rPr>
                <w:szCs w:val="24"/>
              </w:rPr>
              <w:t>I will work under good managers and CEO</w:t>
            </w:r>
            <w:r w:rsidR="006F7C35">
              <w:rPr>
                <w:szCs w:val="24"/>
              </w:rPr>
              <w:t>s</w:t>
            </w:r>
            <w:r w:rsidRPr="00FF1A80">
              <w:rPr>
                <w:szCs w:val="24"/>
              </w:rPr>
              <w:t xml:space="preserve"> to learn from them.</w:t>
            </w:r>
          </w:p>
        </w:tc>
      </w:tr>
    </w:tbl>
    <w:p w14:paraId="146DD509" w14:textId="77777777" w:rsidR="00614322" w:rsidRPr="00FF1A80" w:rsidRDefault="00614322" w:rsidP="00614322">
      <w:pPr>
        <w:pStyle w:val="NoSpacing"/>
        <w:rPr>
          <w:szCs w:val="24"/>
        </w:rPr>
      </w:pPr>
    </w:p>
    <w:tbl>
      <w:tblPr>
        <w:tblStyle w:val="TableGrid"/>
        <w:tblW w:w="0" w:type="auto"/>
        <w:tblInd w:w="-5" w:type="dxa"/>
        <w:tblLook w:val="04A0" w:firstRow="1" w:lastRow="0" w:firstColumn="1" w:lastColumn="0" w:noHBand="0" w:noVBand="1"/>
      </w:tblPr>
      <w:tblGrid>
        <w:gridCol w:w="2160"/>
        <w:gridCol w:w="2340"/>
        <w:gridCol w:w="2340"/>
        <w:gridCol w:w="2181"/>
      </w:tblGrid>
      <w:tr w:rsidR="008E304C" w:rsidRPr="00FF1A80" w14:paraId="40E37DD8" w14:textId="77777777" w:rsidTr="008E304C">
        <w:tc>
          <w:tcPr>
            <w:tcW w:w="2160" w:type="dxa"/>
            <w:shd w:val="clear" w:color="auto" w:fill="D9E2F3" w:themeFill="accent5" w:themeFillTint="33"/>
          </w:tcPr>
          <w:p w14:paraId="549270E4" w14:textId="77777777" w:rsidR="008E304C" w:rsidRPr="00FF1A80" w:rsidRDefault="008E304C" w:rsidP="00AE2914">
            <w:pPr>
              <w:rPr>
                <w:szCs w:val="24"/>
              </w:rPr>
            </w:pPr>
          </w:p>
        </w:tc>
        <w:tc>
          <w:tcPr>
            <w:tcW w:w="2340" w:type="dxa"/>
            <w:shd w:val="clear" w:color="auto" w:fill="D9E2F3" w:themeFill="accent5" w:themeFillTint="33"/>
          </w:tcPr>
          <w:p w14:paraId="1101C4A1" w14:textId="77777777" w:rsidR="008E304C" w:rsidRPr="00FF1A80" w:rsidRDefault="008E304C" w:rsidP="00AE2914">
            <w:pPr>
              <w:rPr>
                <w:b/>
                <w:szCs w:val="24"/>
              </w:rPr>
            </w:pPr>
            <w:r w:rsidRPr="00FF1A80">
              <w:rPr>
                <w:b/>
                <w:szCs w:val="24"/>
              </w:rPr>
              <w:t>Short-Term</w:t>
            </w:r>
          </w:p>
          <w:p w14:paraId="0BE11A40" w14:textId="77777777" w:rsidR="008E304C" w:rsidRPr="00FF1A80" w:rsidRDefault="008E304C" w:rsidP="008E304C">
            <w:pPr>
              <w:rPr>
                <w:szCs w:val="24"/>
              </w:rPr>
            </w:pPr>
          </w:p>
        </w:tc>
        <w:tc>
          <w:tcPr>
            <w:tcW w:w="2340" w:type="dxa"/>
            <w:shd w:val="clear" w:color="auto" w:fill="D9E2F3" w:themeFill="accent5" w:themeFillTint="33"/>
          </w:tcPr>
          <w:p w14:paraId="55B8C0D9" w14:textId="77777777" w:rsidR="008E304C" w:rsidRPr="00FF1A80" w:rsidRDefault="008E304C" w:rsidP="008E304C">
            <w:pPr>
              <w:rPr>
                <w:szCs w:val="24"/>
              </w:rPr>
            </w:pPr>
            <w:r w:rsidRPr="00FF1A80">
              <w:rPr>
                <w:b/>
                <w:szCs w:val="24"/>
              </w:rPr>
              <w:t>Mid-Term</w:t>
            </w:r>
          </w:p>
          <w:p w14:paraId="2BCB1621" w14:textId="77777777" w:rsidR="008E304C" w:rsidRPr="00FF1A80" w:rsidRDefault="008E304C" w:rsidP="00AE2914">
            <w:pPr>
              <w:rPr>
                <w:szCs w:val="24"/>
              </w:rPr>
            </w:pPr>
          </w:p>
        </w:tc>
        <w:tc>
          <w:tcPr>
            <w:tcW w:w="2181" w:type="dxa"/>
            <w:shd w:val="clear" w:color="auto" w:fill="D9E2F3" w:themeFill="accent5" w:themeFillTint="33"/>
          </w:tcPr>
          <w:p w14:paraId="291CCCE7" w14:textId="77777777" w:rsidR="008E304C" w:rsidRPr="00FF1A80" w:rsidRDefault="008E304C" w:rsidP="008E304C">
            <w:pPr>
              <w:rPr>
                <w:szCs w:val="24"/>
              </w:rPr>
            </w:pPr>
            <w:r w:rsidRPr="00FF1A80">
              <w:rPr>
                <w:b/>
                <w:szCs w:val="24"/>
              </w:rPr>
              <w:t>Long-Term</w:t>
            </w:r>
          </w:p>
          <w:p w14:paraId="50ED7662" w14:textId="77777777" w:rsidR="008E304C" w:rsidRPr="00FF1A80" w:rsidRDefault="008E304C" w:rsidP="00AE2914">
            <w:pPr>
              <w:rPr>
                <w:szCs w:val="24"/>
              </w:rPr>
            </w:pPr>
          </w:p>
        </w:tc>
      </w:tr>
      <w:tr w:rsidR="008E304C" w:rsidRPr="00FF1A80" w14:paraId="51056076" w14:textId="77777777" w:rsidTr="008E304C">
        <w:tc>
          <w:tcPr>
            <w:tcW w:w="2160" w:type="dxa"/>
            <w:shd w:val="clear" w:color="auto" w:fill="D9E2F3" w:themeFill="accent5" w:themeFillTint="33"/>
          </w:tcPr>
          <w:p w14:paraId="725FA50D" w14:textId="77777777" w:rsidR="008E304C" w:rsidRPr="00FF1A80" w:rsidRDefault="008E304C" w:rsidP="00AE2914">
            <w:pPr>
              <w:rPr>
                <w:b/>
                <w:szCs w:val="24"/>
              </w:rPr>
            </w:pPr>
            <w:r w:rsidRPr="00FF1A80">
              <w:rPr>
                <w:b/>
                <w:szCs w:val="24"/>
              </w:rPr>
              <w:t>Resources</w:t>
            </w:r>
          </w:p>
          <w:p w14:paraId="5A4BDEE7" w14:textId="77777777" w:rsidR="008E304C" w:rsidRPr="00FF1A80" w:rsidRDefault="008E304C" w:rsidP="00AE2914">
            <w:pPr>
              <w:rPr>
                <w:szCs w:val="24"/>
              </w:rPr>
            </w:pPr>
            <w:r w:rsidRPr="00FF1A80">
              <w:rPr>
                <w:szCs w:val="24"/>
              </w:rPr>
              <w:t xml:space="preserve"> </w:t>
            </w:r>
          </w:p>
        </w:tc>
        <w:tc>
          <w:tcPr>
            <w:tcW w:w="2340" w:type="dxa"/>
          </w:tcPr>
          <w:p w14:paraId="2BB33570" w14:textId="77777777" w:rsidR="008E304C" w:rsidRPr="00FF1A80" w:rsidRDefault="008E304C" w:rsidP="00FF1A80">
            <w:pPr>
              <w:pStyle w:val="NoSpacing"/>
              <w:ind w:firstLine="0"/>
              <w:rPr>
                <w:szCs w:val="24"/>
              </w:rPr>
            </w:pPr>
            <w:r w:rsidRPr="00FF1A80">
              <w:rPr>
                <w:szCs w:val="24"/>
              </w:rPr>
              <w:t>Time and financial Support</w:t>
            </w:r>
          </w:p>
        </w:tc>
        <w:tc>
          <w:tcPr>
            <w:tcW w:w="2340" w:type="dxa"/>
          </w:tcPr>
          <w:p w14:paraId="1515C449" w14:textId="77777777" w:rsidR="008E304C" w:rsidRPr="00FF1A80" w:rsidRDefault="008E304C" w:rsidP="00FF1A80">
            <w:pPr>
              <w:rPr>
                <w:szCs w:val="24"/>
              </w:rPr>
            </w:pPr>
            <w:r w:rsidRPr="00FF1A80">
              <w:rPr>
                <w:szCs w:val="24"/>
              </w:rPr>
              <w:t>Time, Financial Support and good Professionals</w:t>
            </w:r>
          </w:p>
        </w:tc>
        <w:tc>
          <w:tcPr>
            <w:tcW w:w="2181" w:type="dxa"/>
          </w:tcPr>
          <w:p w14:paraId="7F17D9A4" w14:textId="38E3B88C" w:rsidR="008E304C" w:rsidRPr="00FF1A80" w:rsidRDefault="008E304C" w:rsidP="00FF1A80">
            <w:pPr>
              <w:rPr>
                <w:szCs w:val="24"/>
              </w:rPr>
            </w:pPr>
            <w:r w:rsidRPr="00FF1A80">
              <w:rPr>
                <w:szCs w:val="24"/>
              </w:rPr>
              <w:t>Time, financial support</w:t>
            </w:r>
            <w:r w:rsidR="006F7C35">
              <w:rPr>
                <w:szCs w:val="24"/>
              </w:rPr>
              <w:t>,</w:t>
            </w:r>
            <w:r w:rsidRPr="00FF1A80">
              <w:rPr>
                <w:szCs w:val="24"/>
              </w:rPr>
              <w:t xml:space="preserve"> and good mangers or leaders.</w:t>
            </w:r>
          </w:p>
        </w:tc>
      </w:tr>
      <w:tr w:rsidR="008E304C" w:rsidRPr="00FF1A80" w14:paraId="6C6572A1" w14:textId="77777777" w:rsidTr="008E304C">
        <w:tc>
          <w:tcPr>
            <w:tcW w:w="2160" w:type="dxa"/>
            <w:shd w:val="clear" w:color="auto" w:fill="D9E2F3" w:themeFill="accent5" w:themeFillTint="33"/>
          </w:tcPr>
          <w:p w14:paraId="565280AF" w14:textId="77777777" w:rsidR="008E304C" w:rsidRPr="00FF1A80" w:rsidRDefault="008E304C" w:rsidP="00AE2914">
            <w:pPr>
              <w:rPr>
                <w:b/>
                <w:szCs w:val="24"/>
              </w:rPr>
            </w:pPr>
            <w:r w:rsidRPr="00FF1A80">
              <w:rPr>
                <w:b/>
                <w:szCs w:val="24"/>
              </w:rPr>
              <w:t xml:space="preserve">Time Schedule </w:t>
            </w:r>
          </w:p>
          <w:p w14:paraId="361F900B" w14:textId="77777777" w:rsidR="008E304C" w:rsidRPr="00FF1A80" w:rsidRDefault="008E304C" w:rsidP="008E304C">
            <w:pPr>
              <w:rPr>
                <w:szCs w:val="24"/>
              </w:rPr>
            </w:pPr>
            <w:r w:rsidRPr="00FF1A80">
              <w:rPr>
                <w:b/>
                <w:szCs w:val="24"/>
              </w:rPr>
              <w:t xml:space="preserve"> </w:t>
            </w:r>
          </w:p>
        </w:tc>
        <w:tc>
          <w:tcPr>
            <w:tcW w:w="2340" w:type="dxa"/>
          </w:tcPr>
          <w:p w14:paraId="73E5C0FF" w14:textId="77777777" w:rsidR="008E304C" w:rsidRPr="00FF1A80" w:rsidRDefault="008E304C" w:rsidP="00AE2914">
            <w:pPr>
              <w:rPr>
                <w:szCs w:val="24"/>
              </w:rPr>
            </w:pPr>
            <w:r w:rsidRPr="00FF1A80">
              <w:rPr>
                <w:szCs w:val="24"/>
              </w:rPr>
              <w:t>5 to 6 months</w:t>
            </w:r>
          </w:p>
        </w:tc>
        <w:tc>
          <w:tcPr>
            <w:tcW w:w="2340" w:type="dxa"/>
          </w:tcPr>
          <w:p w14:paraId="5029F005" w14:textId="77777777" w:rsidR="008E304C" w:rsidRPr="00FF1A80" w:rsidRDefault="008E304C" w:rsidP="00602D56">
            <w:pPr>
              <w:rPr>
                <w:szCs w:val="24"/>
              </w:rPr>
            </w:pPr>
            <w:r w:rsidRPr="00FF1A80">
              <w:rPr>
                <w:szCs w:val="24"/>
              </w:rPr>
              <w:t>1 year</w:t>
            </w:r>
          </w:p>
        </w:tc>
        <w:tc>
          <w:tcPr>
            <w:tcW w:w="2181" w:type="dxa"/>
          </w:tcPr>
          <w:p w14:paraId="73E9D38B" w14:textId="77777777" w:rsidR="008E304C" w:rsidRPr="00FF1A80" w:rsidRDefault="008E304C" w:rsidP="00AE2914">
            <w:pPr>
              <w:rPr>
                <w:szCs w:val="24"/>
              </w:rPr>
            </w:pPr>
            <w:r w:rsidRPr="00FF1A80">
              <w:rPr>
                <w:szCs w:val="24"/>
              </w:rPr>
              <w:t>2/3 years</w:t>
            </w:r>
          </w:p>
        </w:tc>
      </w:tr>
      <w:tr w:rsidR="008E304C" w14:paraId="08DB1739" w14:textId="77777777" w:rsidTr="008E304C">
        <w:tc>
          <w:tcPr>
            <w:tcW w:w="2160" w:type="dxa"/>
            <w:shd w:val="clear" w:color="auto" w:fill="D9E2F3" w:themeFill="accent5" w:themeFillTint="33"/>
          </w:tcPr>
          <w:p w14:paraId="0AEB8380" w14:textId="77777777" w:rsidR="008E304C" w:rsidRPr="00DC62DE" w:rsidRDefault="008E304C" w:rsidP="008E304C">
            <w:pPr>
              <w:rPr>
                <w:i/>
                <w:sz w:val="20"/>
                <w:szCs w:val="20"/>
              </w:rPr>
            </w:pPr>
            <w:r w:rsidRPr="00DC62DE">
              <w:rPr>
                <w:sz w:val="20"/>
                <w:szCs w:val="20"/>
              </w:rPr>
              <w:cr/>
              <w:t xml:space="preserve"> </w:t>
            </w:r>
          </w:p>
          <w:p w14:paraId="08208677" w14:textId="77777777" w:rsidR="008E304C" w:rsidRPr="00DC62DE" w:rsidRDefault="008E304C" w:rsidP="00AE2914">
            <w:pPr>
              <w:rPr>
                <w:sz w:val="20"/>
                <w:szCs w:val="20"/>
              </w:rPr>
            </w:pPr>
          </w:p>
        </w:tc>
        <w:tc>
          <w:tcPr>
            <w:tcW w:w="2340" w:type="dxa"/>
          </w:tcPr>
          <w:p w14:paraId="62D34936" w14:textId="77777777" w:rsidR="008E304C" w:rsidRDefault="008E304C" w:rsidP="00AE2914">
            <w:r>
              <w:t>After finishing my mid exams</w:t>
            </w:r>
          </w:p>
        </w:tc>
        <w:tc>
          <w:tcPr>
            <w:tcW w:w="2340" w:type="dxa"/>
          </w:tcPr>
          <w:p w14:paraId="5EAC8F7B" w14:textId="77777777" w:rsidR="008E304C" w:rsidRDefault="008E304C" w:rsidP="00602D56">
            <w:r>
              <w:t xml:space="preserve">After achieving </w:t>
            </w:r>
            <w:r w:rsidR="00602D56">
              <w:t xml:space="preserve">the </w:t>
            </w:r>
            <w:r>
              <w:t>short term goal</w:t>
            </w:r>
          </w:p>
        </w:tc>
        <w:tc>
          <w:tcPr>
            <w:tcW w:w="2181" w:type="dxa"/>
          </w:tcPr>
          <w:p w14:paraId="1D094CFC" w14:textId="77777777" w:rsidR="008E304C" w:rsidRDefault="008E304C" w:rsidP="00AE2914">
            <w:r>
              <w:t xml:space="preserve">After attaining </w:t>
            </w:r>
            <w:r w:rsidR="00602D56">
              <w:t xml:space="preserve">the </w:t>
            </w:r>
            <w:r>
              <w:t>midterm goal</w:t>
            </w:r>
          </w:p>
        </w:tc>
      </w:tr>
      <w:tr w:rsidR="008E304C" w14:paraId="1F54CC7C" w14:textId="77777777" w:rsidTr="008E304C">
        <w:tc>
          <w:tcPr>
            <w:tcW w:w="2160" w:type="dxa"/>
            <w:shd w:val="clear" w:color="auto" w:fill="D9E2F3" w:themeFill="accent5" w:themeFillTint="33"/>
          </w:tcPr>
          <w:p w14:paraId="5816979C" w14:textId="77777777" w:rsidR="008E304C" w:rsidRPr="00DC62DE" w:rsidRDefault="008E304C" w:rsidP="008E304C">
            <w:pPr>
              <w:rPr>
                <w:sz w:val="20"/>
                <w:szCs w:val="20"/>
              </w:rPr>
            </w:pPr>
          </w:p>
          <w:p w14:paraId="75C31475" w14:textId="77777777" w:rsidR="008E304C" w:rsidRPr="00DC62DE" w:rsidRDefault="008E304C" w:rsidP="00AE2914">
            <w:pPr>
              <w:jc w:val="center"/>
              <w:rPr>
                <w:sz w:val="20"/>
                <w:szCs w:val="20"/>
              </w:rPr>
            </w:pPr>
          </w:p>
        </w:tc>
        <w:tc>
          <w:tcPr>
            <w:tcW w:w="2340" w:type="dxa"/>
          </w:tcPr>
          <w:p w14:paraId="57F4D612" w14:textId="77777777" w:rsidR="008E304C" w:rsidRDefault="008E304C" w:rsidP="00AE2914">
            <w:r>
              <w:t>Within 5 months</w:t>
            </w:r>
          </w:p>
        </w:tc>
        <w:tc>
          <w:tcPr>
            <w:tcW w:w="2340" w:type="dxa"/>
          </w:tcPr>
          <w:p w14:paraId="66C55D42" w14:textId="77777777" w:rsidR="008E304C" w:rsidRDefault="008E304C" w:rsidP="00AE2914">
            <w:r>
              <w:t>Within 10 months</w:t>
            </w:r>
          </w:p>
        </w:tc>
        <w:tc>
          <w:tcPr>
            <w:tcW w:w="2181" w:type="dxa"/>
          </w:tcPr>
          <w:p w14:paraId="3C979C52" w14:textId="77777777" w:rsidR="008E304C" w:rsidRDefault="008E304C" w:rsidP="00AE2914">
            <w:r>
              <w:t>Within 12 months</w:t>
            </w:r>
          </w:p>
        </w:tc>
      </w:tr>
    </w:tbl>
    <w:p w14:paraId="13356A98" w14:textId="77777777" w:rsidR="00614322" w:rsidRDefault="00614322">
      <w:pPr>
        <w:spacing w:line="259" w:lineRule="auto"/>
        <w:jc w:val="left"/>
        <w:rPr>
          <w:rFonts w:eastAsiaTheme="majorEastAsia" w:cstheme="majorBidi"/>
          <w:color w:val="2E74B5" w:themeColor="accent1" w:themeShade="BF"/>
          <w:sz w:val="32"/>
          <w:szCs w:val="32"/>
        </w:rPr>
      </w:pPr>
    </w:p>
    <w:p w14:paraId="7CB291E0" w14:textId="77777777" w:rsidR="006F7C35" w:rsidRDefault="006F7C35">
      <w:pPr>
        <w:spacing w:line="259" w:lineRule="auto"/>
        <w:jc w:val="left"/>
        <w:rPr>
          <w:rFonts w:eastAsiaTheme="majorEastAsia" w:cstheme="majorBidi"/>
          <w:color w:val="2E74B5" w:themeColor="accent1" w:themeShade="BF"/>
          <w:sz w:val="32"/>
          <w:szCs w:val="32"/>
        </w:rPr>
      </w:pPr>
      <w:r>
        <w:br w:type="page"/>
      </w:r>
    </w:p>
    <w:p w14:paraId="03470FE1" w14:textId="6485D112" w:rsidR="00F15832" w:rsidRDefault="00F15832" w:rsidP="00F15832">
      <w:pPr>
        <w:pStyle w:val="Heading1"/>
      </w:pPr>
      <w:bookmarkStart w:id="8" w:name="_Toc49812672"/>
      <w:r>
        <w:lastRenderedPageBreak/>
        <w:t>Conclusion</w:t>
      </w:r>
      <w:bookmarkEnd w:id="8"/>
    </w:p>
    <w:p w14:paraId="5838E93A" w14:textId="0D7BE17B" w:rsidR="00FF1A80" w:rsidRPr="00FF1A80" w:rsidRDefault="00FF1A80" w:rsidP="00FF1A80">
      <w:r w:rsidRPr="00FF1A80">
        <w:t xml:space="preserve">Career development is a significant piece of mine as in </w:t>
      </w:r>
      <w:r w:rsidR="006F7C35">
        <w:t xml:space="preserve">the </w:t>
      </w:r>
      <w:r w:rsidRPr="00FF1A80">
        <w:t>future I will be working so I would need to build up my career rapidly and successfully. Capable development is connected to expanding new capacities and experience. That infers my development is either related to my current activity or the activity I have to do immediately. Personal growth fits near career development — so</w:t>
      </w:r>
      <w:r w:rsidR="00602D56">
        <w:t>,</w:t>
      </w:r>
      <w:r w:rsidRPr="00FF1A80">
        <w:t xml:space="preserve"> in the event that I have to progress in my career, I'll need to develop my career masterminding. That is the fundamental way anyone can have the alternative to manage their sentiments of fear, expect on more noteworthy obligation, and win with more noticeable challenges. Here, in the career development arranging reflection</w:t>
      </w:r>
      <w:r w:rsidR="00602D56">
        <w:t>,</w:t>
      </w:r>
      <w:r w:rsidRPr="00FF1A80">
        <w:t xml:space="preserve"> I have examined numerous issues.</w:t>
      </w:r>
    </w:p>
    <w:p w14:paraId="1A5842A5" w14:textId="77777777" w:rsidR="00FF1A80" w:rsidRDefault="00FF1A80">
      <w:pPr>
        <w:spacing w:line="259" w:lineRule="auto"/>
        <w:jc w:val="left"/>
        <w:rPr>
          <w:rFonts w:eastAsiaTheme="majorEastAsia" w:cstheme="majorBidi"/>
          <w:color w:val="2E74B5" w:themeColor="accent1" w:themeShade="BF"/>
          <w:sz w:val="32"/>
          <w:szCs w:val="32"/>
        </w:rPr>
      </w:pPr>
      <w:r>
        <w:br w:type="page"/>
      </w:r>
    </w:p>
    <w:p w14:paraId="470185FD" w14:textId="77777777" w:rsidR="00F15832" w:rsidRDefault="00F15832" w:rsidP="00F15832">
      <w:pPr>
        <w:pStyle w:val="Heading1"/>
      </w:pPr>
      <w:bookmarkStart w:id="9" w:name="_Toc49812673"/>
      <w:r>
        <w:lastRenderedPageBreak/>
        <w:t>References</w:t>
      </w:r>
      <w:bookmarkEnd w:id="9"/>
    </w:p>
    <w:p w14:paraId="207E10C8" w14:textId="77777777" w:rsidR="007B5C3C" w:rsidRPr="007B5C3C" w:rsidRDefault="007B5C3C" w:rsidP="007B5C3C">
      <w:pPr>
        <w:pStyle w:val="NoSpacing"/>
        <w:rPr>
          <w:lang w:eastAsia="en-GB"/>
        </w:rPr>
      </w:pPr>
      <w:r w:rsidRPr="007B5C3C">
        <w:rPr>
          <w:lang w:eastAsia="en-GB"/>
        </w:rPr>
        <w:t>Alsop, A., 2013. </w:t>
      </w:r>
      <w:r w:rsidRPr="007B5C3C">
        <w:rPr>
          <w:i/>
          <w:iCs/>
          <w:lang w:eastAsia="en-GB"/>
        </w:rPr>
        <w:t xml:space="preserve">Continuing Professional Development </w:t>
      </w:r>
      <w:proofErr w:type="gramStart"/>
      <w:r w:rsidRPr="007B5C3C">
        <w:rPr>
          <w:i/>
          <w:iCs/>
          <w:lang w:eastAsia="en-GB"/>
        </w:rPr>
        <w:t>In</w:t>
      </w:r>
      <w:proofErr w:type="gramEnd"/>
      <w:r w:rsidRPr="007B5C3C">
        <w:rPr>
          <w:i/>
          <w:iCs/>
          <w:lang w:eastAsia="en-GB"/>
        </w:rPr>
        <w:t xml:space="preserve"> Health And Social Care</w:t>
      </w:r>
      <w:r w:rsidRPr="007B5C3C">
        <w:rPr>
          <w:lang w:eastAsia="en-GB"/>
        </w:rPr>
        <w:t>. Chichester, West Sussex: Wiley-Blackwell.</w:t>
      </w:r>
    </w:p>
    <w:p w14:paraId="1F568247" w14:textId="77777777" w:rsidR="007B5C3C" w:rsidRPr="007B5C3C" w:rsidRDefault="007B5C3C" w:rsidP="007B5C3C">
      <w:pPr>
        <w:pStyle w:val="NoSpacing"/>
        <w:rPr>
          <w:lang w:eastAsia="en-GB"/>
        </w:rPr>
      </w:pPr>
      <w:r w:rsidRPr="007B5C3C">
        <w:rPr>
          <w:lang w:eastAsia="en-GB"/>
        </w:rPr>
        <w:t>Atwal, A. and Jones, M., 2009. </w:t>
      </w:r>
      <w:r w:rsidRPr="007B5C3C">
        <w:rPr>
          <w:i/>
          <w:iCs/>
          <w:lang w:eastAsia="en-GB"/>
        </w:rPr>
        <w:t xml:space="preserve">Preparing </w:t>
      </w:r>
      <w:proofErr w:type="gramStart"/>
      <w:r w:rsidRPr="007B5C3C">
        <w:rPr>
          <w:i/>
          <w:iCs/>
          <w:lang w:eastAsia="en-GB"/>
        </w:rPr>
        <w:t>For</w:t>
      </w:r>
      <w:proofErr w:type="gramEnd"/>
      <w:r w:rsidRPr="007B5C3C">
        <w:rPr>
          <w:i/>
          <w:iCs/>
          <w:lang w:eastAsia="en-GB"/>
        </w:rPr>
        <w:t xml:space="preserve"> Professional Practice In Health And Social Care</w:t>
      </w:r>
      <w:r w:rsidRPr="007B5C3C">
        <w:rPr>
          <w:lang w:eastAsia="en-GB"/>
        </w:rPr>
        <w:t>. Chichester, U.K.: Wiley-Blackwell.</w:t>
      </w:r>
    </w:p>
    <w:p w14:paraId="54D0AB6B" w14:textId="77777777" w:rsidR="007B5C3C" w:rsidRPr="007B5C3C" w:rsidRDefault="007B5C3C" w:rsidP="007B5C3C">
      <w:pPr>
        <w:pStyle w:val="NoSpacing"/>
        <w:rPr>
          <w:lang w:eastAsia="en-GB"/>
        </w:rPr>
      </w:pPr>
      <w:r w:rsidRPr="007B5C3C">
        <w:rPr>
          <w:lang w:eastAsia="en-GB"/>
        </w:rPr>
        <w:t>Barnard, A., 2014. </w:t>
      </w:r>
      <w:r w:rsidRPr="007B5C3C">
        <w:rPr>
          <w:i/>
          <w:iCs/>
          <w:lang w:eastAsia="en-GB"/>
        </w:rPr>
        <w:t xml:space="preserve">Developing Professional Practice </w:t>
      </w:r>
      <w:proofErr w:type="gramStart"/>
      <w:r w:rsidRPr="007B5C3C">
        <w:rPr>
          <w:i/>
          <w:iCs/>
          <w:lang w:eastAsia="en-GB"/>
        </w:rPr>
        <w:t>In</w:t>
      </w:r>
      <w:proofErr w:type="gramEnd"/>
      <w:r w:rsidRPr="007B5C3C">
        <w:rPr>
          <w:i/>
          <w:iCs/>
          <w:lang w:eastAsia="en-GB"/>
        </w:rPr>
        <w:t xml:space="preserve"> Health And Social Care</w:t>
      </w:r>
      <w:r w:rsidRPr="007B5C3C">
        <w:rPr>
          <w:lang w:eastAsia="en-GB"/>
        </w:rPr>
        <w:t>.</w:t>
      </w:r>
    </w:p>
    <w:p w14:paraId="644D089A" w14:textId="77777777" w:rsidR="007B5C3C" w:rsidRPr="007B5C3C" w:rsidRDefault="007B5C3C" w:rsidP="007B5C3C">
      <w:pPr>
        <w:pStyle w:val="NoSpacing"/>
        <w:rPr>
          <w:lang w:eastAsia="en-GB"/>
        </w:rPr>
      </w:pPr>
      <w:r w:rsidRPr="007B5C3C">
        <w:rPr>
          <w:lang w:eastAsia="en-GB"/>
        </w:rPr>
        <w:t>Clouston, T. and Westcott, L., 2005. </w:t>
      </w:r>
      <w:r w:rsidRPr="007B5C3C">
        <w:rPr>
          <w:i/>
          <w:iCs/>
          <w:lang w:eastAsia="en-GB"/>
        </w:rPr>
        <w:t xml:space="preserve">Workers </w:t>
      </w:r>
      <w:proofErr w:type="gramStart"/>
      <w:r w:rsidRPr="007B5C3C">
        <w:rPr>
          <w:i/>
          <w:iCs/>
          <w:lang w:eastAsia="en-GB"/>
        </w:rPr>
        <w:t>In</w:t>
      </w:r>
      <w:proofErr w:type="gramEnd"/>
      <w:r w:rsidRPr="007B5C3C">
        <w:rPr>
          <w:i/>
          <w:iCs/>
          <w:lang w:eastAsia="en-GB"/>
        </w:rPr>
        <w:t xml:space="preserve"> Health And Social Care</w:t>
      </w:r>
      <w:r w:rsidRPr="007B5C3C">
        <w:rPr>
          <w:lang w:eastAsia="en-GB"/>
        </w:rPr>
        <w:t>. Edinburgh: Elsevier/Churchill Livingstone.</w:t>
      </w:r>
    </w:p>
    <w:p w14:paraId="7A4FE8E3" w14:textId="4290A2FA" w:rsidR="007B5C3C" w:rsidRPr="007B5C3C" w:rsidRDefault="007B5C3C" w:rsidP="007B5C3C">
      <w:pPr>
        <w:pStyle w:val="NoSpacing"/>
        <w:rPr>
          <w:lang w:eastAsia="en-GB"/>
        </w:rPr>
      </w:pPr>
      <w:r w:rsidRPr="007B5C3C">
        <w:rPr>
          <w:lang w:eastAsia="en-GB"/>
        </w:rPr>
        <w:t>Cottrell, S., 2015. </w:t>
      </w:r>
      <w:r w:rsidRPr="007B5C3C">
        <w:rPr>
          <w:i/>
          <w:iCs/>
          <w:lang w:eastAsia="en-GB"/>
        </w:rPr>
        <w:t xml:space="preserve">Skills </w:t>
      </w:r>
      <w:r w:rsidR="0074416C" w:rsidRPr="007B5C3C">
        <w:rPr>
          <w:i/>
          <w:iCs/>
          <w:lang w:eastAsia="en-GB"/>
        </w:rPr>
        <w:t>for</w:t>
      </w:r>
      <w:r w:rsidRPr="007B5C3C">
        <w:rPr>
          <w:i/>
          <w:iCs/>
          <w:lang w:eastAsia="en-GB"/>
        </w:rPr>
        <w:t xml:space="preserve"> Success</w:t>
      </w:r>
      <w:r w:rsidRPr="007B5C3C">
        <w:rPr>
          <w:lang w:eastAsia="en-GB"/>
        </w:rPr>
        <w:t>. Palgrave Macmillan.</w:t>
      </w:r>
    </w:p>
    <w:p w14:paraId="66A650B6" w14:textId="5FB26D54" w:rsidR="007B5C3C" w:rsidRPr="007B5C3C" w:rsidRDefault="007B5C3C" w:rsidP="007B5C3C">
      <w:pPr>
        <w:pStyle w:val="NoSpacing"/>
        <w:rPr>
          <w:lang w:eastAsia="en-GB"/>
        </w:rPr>
      </w:pPr>
      <w:r w:rsidRPr="007B5C3C">
        <w:rPr>
          <w:lang w:eastAsia="en-GB"/>
        </w:rPr>
        <w:t>Dziegielewski, S., 2004. </w:t>
      </w:r>
      <w:r w:rsidRPr="007B5C3C">
        <w:rPr>
          <w:i/>
          <w:iCs/>
          <w:lang w:eastAsia="en-GB"/>
        </w:rPr>
        <w:t xml:space="preserve">The Changing Face </w:t>
      </w:r>
      <w:r w:rsidR="0074416C" w:rsidRPr="007B5C3C">
        <w:rPr>
          <w:i/>
          <w:iCs/>
          <w:lang w:eastAsia="en-GB"/>
        </w:rPr>
        <w:t>of</w:t>
      </w:r>
      <w:r w:rsidRPr="007B5C3C">
        <w:rPr>
          <w:i/>
          <w:iCs/>
          <w:lang w:eastAsia="en-GB"/>
        </w:rPr>
        <w:t xml:space="preserve"> Health Care Social Work</w:t>
      </w:r>
      <w:r w:rsidRPr="007B5C3C">
        <w:rPr>
          <w:lang w:eastAsia="en-GB"/>
        </w:rPr>
        <w:t>. New York: Springer.</w:t>
      </w:r>
    </w:p>
    <w:p w14:paraId="157346E3" w14:textId="6E0C7140" w:rsidR="007B5C3C" w:rsidRPr="007B5C3C" w:rsidRDefault="007B5C3C" w:rsidP="007B5C3C">
      <w:pPr>
        <w:pStyle w:val="NoSpacing"/>
        <w:rPr>
          <w:lang w:eastAsia="en-GB"/>
        </w:rPr>
      </w:pPr>
      <w:r w:rsidRPr="007B5C3C">
        <w:rPr>
          <w:lang w:eastAsia="en-GB"/>
        </w:rPr>
        <w:t>Eliason, G., Lepore, M., Samide, J. and Patrick, J., 2019. </w:t>
      </w:r>
      <w:r w:rsidRPr="007B5C3C">
        <w:rPr>
          <w:i/>
          <w:iCs/>
          <w:lang w:eastAsia="en-GB"/>
        </w:rPr>
        <w:t xml:space="preserve">Career Development Across </w:t>
      </w:r>
      <w:r w:rsidR="0074416C" w:rsidRPr="007B5C3C">
        <w:rPr>
          <w:i/>
          <w:iCs/>
          <w:lang w:eastAsia="en-GB"/>
        </w:rPr>
        <w:t>the</w:t>
      </w:r>
      <w:r w:rsidRPr="007B5C3C">
        <w:rPr>
          <w:i/>
          <w:iCs/>
          <w:lang w:eastAsia="en-GB"/>
        </w:rPr>
        <w:t xml:space="preserve"> Lifespan</w:t>
      </w:r>
      <w:r w:rsidRPr="007B5C3C">
        <w:rPr>
          <w:lang w:eastAsia="en-GB"/>
        </w:rPr>
        <w:t>.</w:t>
      </w:r>
    </w:p>
    <w:p w14:paraId="0273341B" w14:textId="2F4891FF" w:rsidR="007B5C3C" w:rsidRPr="007B5C3C" w:rsidRDefault="007B5C3C" w:rsidP="007B5C3C">
      <w:pPr>
        <w:pStyle w:val="NoSpacing"/>
        <w:rPr>
          <w:lang w:eastAsia="en-GB"/>
        </w:rPr>
      </w:pPr>
      <w:r w:rsidRPr="007B5C3C">
        <w:rPr>
          <w:lang w:eastAsia="en-GB"/>
        </w:rPr>
        <w:t>Pattison, S. and Pill, R., 2004. </w:t>
      </w:r>
      <w:r w:rsidRPr="007B5C3C">
        <w:rPr>
          <w:i/>
          <w:iCs/>
          <w:lang w:eastAsia="en-GB"/>
        </w:rPr>
        <w:t xml:space="preserve">Values </w:t>
      </w:r>
      <w:r w:rsidR="0074416C" w:rsidRPr="007B5C3C">
        <w:rPr>
          <w:i/>
          <w:iCs/>
          <w:lang w:eastAsia="en-GB"/>
        </w:rPr>
        <w:t>in</w:t>
      </w:r>
      <w:r w:rsidRPr="007B5C3C">
        <w:rPr>
          <w:i/>
          <w:iCs/>
          <w:lang w:eastAsia="en-GB"/>
        </w:rPr>
        <w:t xml:space="preserve"> Professional Practice</w:t>
      </w:r>
      <w:r w:rsidRPr="007B5C3C">
        <w:rPr>
          <w:lang w:eastAsia="en-GB"/>
        </w:rPr>
        <w:t>. Oxford: Radcliffe Medical Press.</w:t>
      </w:r>
    </w:p>
    <w:p w14:paraId="18A2A7C8" w14:textId="2189CE5E" w:rsidR="007B5C3C" w:rsidRPr="007B5C3C" w:rsidRDefault="007B5C3C" w:rsidP="007B5C3C">
      <w:pPr>
        <w:pStyle w:val="NoSpacing"/>
        <w:rPr>
          <w:lang w:eastAsia="en-GB"/>
        </w:rPr>
      </w:pPr>
      <w:r w:rsidRPr="007B5C3C">
        <w:rPr>
          <w:lang w:eastAsia="en-GB"/>
        </w:rPr>
        <w:t>Pingping, L., 2016. Case Study on Career Plan of College</w:t>
      </w:r>
      <w:r w:rsidR="0074416C">
        <w:rPr>
          <w:lang w:eastAsia="en-GB"/>
        </w:rPr>
        <w:t xml:space="preserve"> </w:t>
      </w:r>
      <w:r w:rsidRPr="007B5C3C">
        <w:rPr>
          <w:lang w:eastAsia="en-GB"/>
        </w:rPr>
        <w:t>&amp;</w:t>
      </w:r>
      <w:r w:rsidR="0074416C">
        <w:rPr>
          <w:lang w:eastAsia="en-GB"/>
        </w:rPr>
        <w:t xml:space="preserve"> </w:t>
      </w:r>
      <w:r w:rsidR="0074416C" w:rsidRPr="007B5C3C">
        <w:rPr>
          <w:lang w:eastAsia="en-GB"/>
        </w:rPr>
        <w:t>apos’</w:t>
      </w:r>
      <w:r w:rsidRPr="007B5C3C">
        <w:rPr>
          <w:lang w:eastAsia="en-GB"/>
        </w:rPr>
        <w:t xml:space="preserve"> Students. </w:t>
      </w:r>
      <w:r w:rsidRPr="007B5C3C">
        <w:rPr>
          <w:i/>
          <w:iCs/>
          <w:lang w:eastAsia="en-GB"/>
        </w:rPr>
        <w:t>Science Innovation</w:t>
      </w:r>
      <w:r w:rsidRPr="007B5C3C">
        <w:rPr>
          <w:lang w:eastAsia="en-GB"/>
        </w:rPr>
        <w:t>, 4(2), p.65.</w:t>
      </w:r>
    </w:p>
    <w:p w14:paraId="330B716F" w14:textId="32F8A38C" w:rsidR="007B5C3C" w:rsidRPr="007B5C3C" w:rsidRDefault="007B5C3C" w:rsidP="007B5C3C">
      <w:pPr>
        <w:pStyle w:val="NoSpacing"/>
        <w:rPr>
          <w:lang w:eastAsia="en-GB"/>
        </w:rPr>
      </w:pPr>
      <w:r w:rsidRPr="007B5C3C">
        <w:rPr>
          <w:lang w:eastAsia="en-GB"/>
        </w:rPr>
        <w:t>Smith, B., 2018. </w:t>
      </w:r>
      <w:r w:rsidRPr="007B5C3C">
        <w:rPr>
          <w:i/>
          <w:iCs/>
          <w:lang w:eastAsia="en-GB"/>
        </w:rPr>
        <w:t xml:space="preserve">Mission-Driven Approaches </w:t>
      </w:r>
      <w:r w:rsidR="0074416C" w:rsidRPr="007B5C3C">
        <w:rPr>
          <w:i/>
          <w:iCs/>
          <w:lang w:eastAsia="en-GB"/>
        </w:rPr>
        <w:t>in</w:t>
      </w:r>
      <w:r w:rsidRPr="007B5C3C">
        <w:rPr>
          <w:i/>
          <w:iCs/>
          <w:lang w:eastAsia="en-GB"/>
        </w:rPr>
        <w:t xml:space="preserve"> Modern Business Education</w:t>
      </w:r>
      <w:r w:rsidRPr="007B5C3C">
        <w:rPr>
          <w:lang w:eastAsia="en-GB"/>
        </w:rPr>
        <w:t>.</w:t>
      </w:r>
    </w:p>
    <w:p w14:paraId="590B8EA2" w14:textId="77777777" w:rsidR="007B5C3C" w:rsidRPr="007B5C3C" w:rsidRDefault="007B5C3C" w:rsidP="007B5C3C">
      <w:pPr>
        <w:pStyle w:val="NoSpacing"/>
        <w:rPr>
          <w:lang w:eastAsia="en-GB"/>
        </w:rPr>
      </w:pPr>
      <w:r w:rsidRPr="007B5C3C">
        <w:rPr>
          <w:lang w:eastAsia="en-GB"/>
        </w:rPr>
        <w:t>Tyrance, S. and Niilampti, N., 2017. </w:t>
      </w:r>
      <w:r w:rsidRPr="007B5C3C">
        <w:rPr>
          <w:i/>
          <w:iCs/>
          <w:lang w:eastAsia="en-GB"/>
        </w:rPr>
        <w:t>The Career Game Plan: Preparing Student-Athletes To Compete And Win In The World Of Work</w:t>
      </w:r>
      <w:r w:rsidRPr="007B5C3C">
        <w:rPr>
          <w:lang w:eastAsia="en-GB"/>
        </w:rPr>
        <w:t>. Shaun Tyrance Consulting.</w:t>
      </w:r>
    </w:p>
    <w:p w14:paraId="2B6BB87E" w14:textId="77777777" w:rsidR="007B5C3C" w:rsidRPr="007B5C3C" w:rsidRDefault="007B5C3C" w:rsidP="007B5C3C">
      <w:pPr>
        <w:pStyle w:val="NoSpacing"/>
        <w:rPr>
          <w:lang w:eastAsia="en-GB"/>
        </w:rPr>
      </w:pPr>
      <w:r w:rsidRPr="007B5C3C">
        <w:rPr>
          <w:lang w:eastAsia="en-GB"/>
        </w:rPr>
        <w:t>Youn Minjong, 2016. Deciding future: The effect of teachers' interest in the students' aptitude and career on high school students' career plan. </w:t>
      </w:r>
      <w:r w:rsidRPr="007B5C3C">
        <w:rPr>
          <w:i/>
          <w:iCs/>
          <w:lang w:eastAsia="en-GB"/>
        </w:rPr>
        <w:t>Korean journal of sociology of education</w:t>
      </w:r>
      <w:r w:rsidRPr="007B5C3C">
        <w:rPr>
          <w:lang w:eastAsia="en-GB"/>
        </w:rPr>
        <w:t>, 26(1), pp.51-73.</w:t>
      </w:r>
    </w:p>
    <w:p w14:paraId="5E9172DE" w14:textId="77777777" w:rsidR="00F15832" w:rsidRPr="00F15832" w:rsidRDefault="00F15832" w:rsidP="00F15832"/>
    <w:sectPr w:rsidR="00F15832" w:rsidRPr="00F15832">
      <w:foot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0A52D3" w14:textId="77777777" w:rsidR="00291C8C" w:rsidRDefault="00291C8C" w:rsidP="0069370C">
      <w:pPr>
        <w:spacing w:after="0" w:line="240" w:lineRule="auto"/>
      </w:pPr>
      <w:r>
        <w:separator/>
      </w:r>
    </w:p>
  </w:endnote>
  <w:endnote w:type="continuationSeparator" w:id="0">
    <w:p w14:paraId="27DDA95D" w14:textId="77777777" w:rsidR="00291C8C" w:rsidRDefault="00291C8C" w:rsidP="006937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92061602"/>
      <w:docPartObj>
        <w:docPartGallery w:val="Page Numbers (Bottom of Page)"/>
        <w:docPartUnique/>
      </w:docPartObj>
    </w:sdtPr>
    <w:sdtEndPr>
      <w:rPr>
        <w:noProof/>
      </w:rPr>
    </w:sdtEndPr>
    <w:sdtContent>
      <w:p w14:paraId="17239496" w14:textId="77777777" w:rsidR="0069370C" w:rsidRDefault="0069370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B07ED9F" w14:textId="77777777" w:rsidR="0069370C" w:rsidRDefault="006937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6FEBB4" w14:textId="77777777" w:rsidR="00291C8C" w:rsidRDefault="00291C8C" w:rsidP="0069370C">
      <w:pPr>
        <w:spacing w:after="0" w:line="240" w:lineRule="auto"/>
      </w:pPr>
      <w:r>
        <w:separator/>
      </w:r>
    </w:p>
  </w:footnote>
  <w:footnote w:type="continuationSeparator" w:id="0">
    <w:p w14:paraId="5A5A664D" w14:textId="77777777" w:rsidR="00291C8C" w:rsidRDefault="00291C8C" w:rsidP="006937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A4C2B33"/>
    <w:multiLevelType w:val="hybridMultilevel"/>
    <w:tmpl w:val="D0C6E3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Y2NzS3MDE0MjQ2MLBU0lEKTi0uzszPAykwrAUATyPYAiwAAAA="/>
  </w:docVars>
  <w:rsids>
    <w:rsidRoot w:val="00420B2B"/>
    <w:rsid w:val="000232B4"/>
    <w:rsid w:val="001364FE"/>
    <w:rsid w:val="0020261E"/>
    <w:rsid w:val="0024562E"/>
    <w:rsid w:val="0027103D"/>
    <w:rsid w:val="00291C8C"/>
    <w:rsid w:val="002D30EE"/>
    <w:rsid w:val="00395F26"/>
    <w:rsid w:val="00420B2B"/>
    <w:rsid w:val="00602D56"/>
    <w:rsid w:val="00612136"/>
    <w:rsid w:val="00614322"/>
    <w:rsid w:val="0062599D"/>
    <w:rsid w:val="0069370C"/>
    <w:rsid w:val="006E704C"/>
    <w:rsid w:val="006F7C35"/>
    <w:rsid w:val="00722B7F"/>
    <w:rsid w:val="0074416C"/>
    <w:rsid w:val="007B5C3C"/>
    <w:rsid w:val="008D5442"/>
    <w:rsid w:val="008E304C"/>
    <w:rsid w:val="00A116C6"/>
    <w:rsid w:val="00A36DAB"/>
    <w:rsid w:val="00A513B2"/>
    <w:rsid w:val="00BD7299"/>
    <w:rsid w:val="00CE7904"/>
    <w:rsid w:val="00D92BA6"/>
    <w:rsid w:val="00F15832"/>
    <w:rsid w:val="00F36699"/>
    <w:rsid w:val="00FA4074"/>
    <w:rsid w:val="00FF1A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BAD6C5"/>
  <w15:chartTrackingRefBased/>
  <w15:docId w15:val="{58057E92-F785-4A40-B140-DC7F65F9E2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261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0261E"/>
    <w:pPr>
      <w:keepNext/>
      <w:keepLines/>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0261E"/>
    <w:pPr>
      <w:keepNext/>
      <w:keepLines/>
      <w:spacing w:before="40" w:after="0"/>
      <w:ind w:firstLine="562"/>
      <w:outlineLvl w:val="1"/>
    </w:pPr>
    <w:rPr>
      <w:rFonts w:eastAsiaTheme="majorEastAsia"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A513B2"/>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261E"/>
    <w:rPr>
      <w:rFonts w:ascii="Times New Roman" w:eastAsiaTheme="majorEastAsia" w:hAnsi="Times New Roman" w:cstheme="majorBidi"/>
      <w:color w:val="2E74B5" w:themeColor="accent1" w:themeShade="BF"/>
      <w:sz w:val="32"/>
      <w:szCs w:val="32"/>
    </w:rPr>
  </w:style>
  <w:style w:type="character" w:customStyle="1" w:styleId="Heading2Char">
    <w:name w:val="Heading 2 Char"/>
    <w:basedOn w:val="DefaultParagraphFont"/>
    <w:link w:val="Heading2"/>
    <w:uiPriority w:val="9"/>
    <w:rsid w:val="0020261E"/>
    <w:rPr>
      <w:rFonts w:ascii="Times New Roman" w:eastAsiaTheme="majorEastAsia" w:hAnsi="Times New Roman" w:cstheme="majorBidi"/>
      <w:color w:val="2E74B5" w:themeColor="accent1" w:themeShade="BF"/>
      <w:sz w:val="26"/>
      <w:szCs w:val="26"/>
    </w:rPr>
  </w:style>
  <w:style w:type="paragraph" w:styleId="NoSpacing">
    <w:name w:val="No Spacing"/>
    <w:uiPriority w:val="1"/>
    <w:qFormat/>
    <w:rsid w:val="0020261E"/>
    <w:pPr>
      <w:spacing w:after="0" w:line="360" w:lineRule="auto"/>
      <w:ind w:firstLine="562"/>
      <w:jc w:val="both"/>
    </w:pPr>
    <w:rPr>
      <w:rFonts w:ascii="Times New Roman" w:hAnsi="Times New Roman"/>
      <w:sz w:val="24"/>
    </w:rPr>
  </w:style>
  <w:style w:type="character" w:customStyle="1" w:styleId="Heading3Char">
    <w:name w:val="Heading 3 Char"/>
    <w:basedOn w:val="DefaultParagraphFont"/>
    <w:link w:val="Heading3"/>
    <w:uiPriority w:val="9"/>
    <w:semiHidden/>
    <w:rsid w:val="00A513B2"/>
    <w:rPr>
      <w:rFonts w:asciiTheme="majorHAnsi" w:eastAsiaTheme="majorEastAsia" w:hAnsiTheme="majorHAnsi" w:cstheme="majorBidi"/>
      <w:color w:val="1F4D78" w:themeColor="accent1" w:themeShade="7F"/>
      <w:sz w:val="24"/>
      <w:szCs w:val="24"/>
    </w:rPr>
  </w:style>
  <w:style w:type="character" w:styleId="Hyperlink">
    <w:name w:val="Hyperlink"/>
    <w:basedOn w:val="DefaultParagraphFont"/>
    <w:uiPriority w:val="99"/>
    <w:unhideWhenUsed/>
    <w:rsid w:val="00A513B2"/>
    <w:rPr>
      <w:color w:val="0563C1" w:themeColor="hyperlink"/>
      <w:u w:val="single"/>
    </w:rPr>
  </w:style>
  <w:style w:type="table" w:styleId="TableGrid">
    <w:name w:val="Table Grid"/>
    <w:basedOn w:val="TableNormal"/>
    <w:uiPriority w:val="59"/>
    <w:rsid w:val="0061432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BD7299"/>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BD7299"/>
    <w:pPr>
      <w:spacing w:after="100"/>
    </w:pPr>
  </w:style>
  <w:style w:type="paragraph" w:styleId="Header">
    <w:name w:val="header"/>
    <w:basedOn w:val="Normal"/>
    <w:link w:val="HeaderChar"/>
    <w:uiPriority w:val="99"/>
    <w:unhideWhenUsed/>
    <w:rsid w:val="006937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370C"/>
    <w:rPr>
      <w:rFonts w:ascii="Times New Roman" w:hAnsi="Times New Roman"/>
      <w:sz w:val="24"/>
    </w:rPr>
  </w:style>
  <w:style w:type="paragraph" w:styleId="Footer">
    <w:name w:val="footer"/>
    <w:basedOn w:val="Normal"/>
    <w:link w:val="FooterChar"/>
    <w:uiPriority w:val="99"/>
    <w:unhideWhenUsed/>
    <w:rsid w:val="006937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370C"/>
    <w:rPr>
      <w:rFonts w:ascii="Times New Roman" w:hAnsi="Times New Roman"/>
      <w:sz w:val="24"/>
    </w:rPr>
  </w:style>
  <w:style w:type="paragraph" w:customStyle="1" w:styleId="Default">
    <w:name w:val="Default"/>
    <w:rsid w:val="0027103D"/>
    <w:pPr>
      <w:autoSpaceDE w:val="0"/>
      <w:autoSpaceDN w:val="0"/>
      <w:adjustRightInd w:val="0"/>
      <w:spacing w:after="0" w:line="240" w:lineRule="auto"/>
    </w:pPr>
    <w:rPr>
      <w:rFonts w:ascii="Arial" w:hAnsi="Arial" w:cs="Arial"/>
      <w:color w:val="000000"/>
      <w:sz w:val="24"/>
      <w:szCs w:val="24"/>
      <w:lang w:val="en-US" w:bidi="bn-B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245170">
      <w:bodyDiv w:val="1"/>
      <w:marLeft w:val="0"/>
      <w:marRight w:val="0"/>
      <w:marTop w:val="0"/>
      <w:marBottom w:val="0"/>
      <w:divBdr>
        <w:top w:val="none" w:sz="0" w:space="0" w:color="auto"/>
        <w:left w:val="none" w:sz="0" w:space="0" w:color="auto"/>
        <w:bottom w:val="none" w:sz="0" w:space="0" w:color="auto"/>
        <w:right w:val="none" w:sz="0" w:space="0" w:color="auto"/>
      </w:divBdr>
    </w:div>
    <w:div w:id="392390863">
      <w:bodyDiv w:val="1"/>
      <w:marLeft w:val="0"/>
      <w:marRight w:val="0"/>
      <w:marTop w:val="0"/>
      <w:marBottom w:val="0"/>
      <w:divBdr>
        <w:top w:val="none" w:sz="0" w:space="0" w:color="auto"/>
        <w:left w:val="none" w:sz="0" w:space="0" w:color="auto"/>
        <w:bottom w:val="none" w:sz="0" w:space="0" w:color="auto"/>
        <w:right w:val="none" w:sz="0" w:space="0" w:color="auto"/>
      </w:divBdr>
    </w:div>
    <w:div w:id="601766742">
      <w:bodyDiv w:val="1"/>
      <w:marLeft w:val="0"/>
      <w:marRight w:val="0"/>
      <w:marTop w:val="0"/>
      <w:marBottom w:val="0"/>
      <w:divBdr>
        <w:top w:val="none" w:sz="0" w:space="0" w:color="auto"/>
        <w:left w:val="none" w:sz="0" w:space="0" w:color="auto"/>
        <w:bottom w:val="none" w:sz="0" w:space="0" w:color="auto"/>
        <w:right w:val="none" w:sz="0" w:space="0" w:color="auto"/>
      </w:divBdr>
    </w:div>
    <w:div w:id="708410966">
      <w:bodyDiv w:val="1"/>
      <w:marLeft w:val="0"/>
      <w:marRight w:val="0"/>
      <w:marTop w:val="0"/>
      <w:marBottom w:val="0"/>
      <w:divBdr>
        <w:top w:val="none" w:sz="0" w:space="0" w:color="auto"/>
        <w:left w:val="none" w:sz="0" w:space="0" w:color="auto"/>
        <w:bottom w:val="none" w:sz="0" w:space="0" w:color="auto"/>
        <w:right w:val="none" w:sz="0" w:space="0" w:color="auto"/>
      </w:divBdr>
    </w:div>
    <w:div w:id="827747869">
      <w:bodyDiv w:val="1"/>
      <w:marLeft w:val="0"/>
      <w:marRight w:val="0"/>
      <w:marTop w:val="0"/>
      <w:marBottom w:val="0"/>
      <w:divBdr>
        <w:top w:val="none" w:sz="0" w:space="0" w:color="auto"/>
        <w:left w:val="none" w:sz="0" w:space="0" w:color="auto"/>
        <w:bottom w:val="none" w:sz="0" w:space="0" w:color="auto"/>
        <w:right w:val="none" w:sz="0" w:space="0" w:color="auto"/>
      </w:divBdr>
    </w:div>
    <w:div w:id="856621582">
      <w:bodyDiv w:val="1"/>
      <w:marLeft w:val="0"/>
      <w:marRight w:val="0"/>
      <w:marTop w:val="0"/>
      <w:marBottom w:val="0"/>
      <w:divBdr>
        <w:top w:val="none" w:sz="0" w:space="0" w:color="auto"/>
        <w:left w:val="none" w:sz="0" w:space="0" w:color="auto"/>
        <w:bottom w:val="none" w:sz="0" w:space="0" w:color="auto"/>
        <w:right w:val="none" w:sz="0" w:space="0" w:color="auto"/>
      </w:divBdr>
    </w:div>
    <w:div w:id="890730316">
      <w:bodyDiv w:val="1"/>
      <w:marLeft w:val="0"/>
      <w:marRight w:val="0"/>
      <w:marTop w:val="0"/>
      <w:marBottom w:val="0"/>
      <w:divBdr>
        <w:top w:val="none" w:sz="0" w:space="0" w:color="auto"/>
        <w:left w:val="none" w:sz="0" w:space="0" w:color="auto"/>
        <w:bottom w:val="none" w:sz="0" w:space="0" w:color="auto"/>
        <w:right w:val="none" w:sz="0" w:space="0" w:color="auto"/>
      </w:divBdr>
    </w:div>
    <w:div w:id="1566334683">
      <w:bodyDiv w:val="1"/>
      <w:marLeft w:val="0"/>
      <w:marRight w:val="0"/>
      <w:marTop w:val="0"/>
      <w:marBottom w:val="0"/>
      <w:divBdr>
        <w:top w:val="none" w:sz="0" w:space="0" w:color="auto"/>
        <w:left w:val="none" w:sz="0" w:space="0" w:color="auto"/>
        <w:bottom w:val="none" w:sz="0" w:space="0" w:color="auto"/>
        <w:right w:val="none" w:sz="0" w:space="0" w:color="auto"/>
      </w:divBdr>
    </w:div>
    <w:div w:id="17095980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B98E7C-A374-4A26-B5BD-50EC682DFF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2267</Words>
  <Characters>12925</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Salehin</dc:creator>
  <cp:keywords/>
  <dc:description/>
  <cp:lastModifiedBy>Joseph Bangura (1818368)</cp:lastModifiedBy>
  <cp:revision>2</cp:revision>
  <dcterms:created xsi:type="dcterms:W3CDTF">2020-09-03T17:35:00Z</dcterms:created>
  <dcterms:modified xsi:type="dcterms:W3CDTF">2020-09-03T17:35:00Z</dcterms:modified>
</cp:coreProperties>
</file>