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08A5F" w14:textId="65E9C3E2" w:rsidR="00022E0D" w:rsidRDefault="00022E0D" w:rsidP="00022E0D">
      <w:r>
        <w:rPr>
          <w:noProof/>
        </w:rPr>
        <w:drawing>
          <wp:inline distT="0" distB="0" distL="0" distR="0" wp14:anchorId="12E397BB" wp14:editId="40505C17">
            <wp:extent cx="2612390" cy="1167765"/>
            <wp:effectExtent l="0" t="0" r="0" b="0"/>
            <wp:docPr id="1439671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2390" cy="1167765"/>
                    </a:xfrm>
                    <a:prstGeom prst="rect">
                      <a:avLst/>
                    </a:prstGeom>
                    <a:noFill/>
                    <a:ln>
                      <a:noFill/>
                    </a:ln>
                  </pic:spPr>
                </pic:pic>
              </a:graphicData>
            </a:graphic>
          </wp:inline>
        </w:drawing>
      </w:r>
    </w:p>
    <w:p w14:paraId="07092326" w14:textId="77777777" w:rsidR="00022E0D" w:rsidRDefault="00022E0D" w:rsidP="00022E0D"/>
    <w:p w14:paraId="04962AF8" w14:textId="77777777" w:rsidR="00022E0D" w:rsidRDefault="00022E0D" w:rsidP="00022E0D"/>
    <w:p w14:paraId="0FFB2E7C" w14:textId="77777777" w:rsidR="00022E0D" w:rsidRDefault="00022E0D" w:rsidP="00022E0D"/>
    <w:p w14:paraId="3232FBFA" w14:textId="77777777" w:rsidR="00022E0D" w:rsidRDefault="00022E0D" w:rsidP="00022E0D"/>
    <w:p w14:paraId="68F970BF" w14:textId="77777777" w:rsidR="00022E0D" w:rsidRDefault="00022E0D" w:rsidP="00022E0D"/>
    <w:p w14:paraId="446741CD" w14:textId="711B4705" w:rsidR="00022E0D" w:rsidRPr="00022E0D" w:rsidRDefault="00022E0D" w:rsidP="00022E0D">
      <w:pPr>
        <w:rPr>
          <w:rFonts w:ascii="Arial" w:hAnsi="Arial" w:cs="Arial"/>
          <w:b/>
          <w:bCs/>
          <w:sz w:val="28"/>
          <w:szCs w:val="28"/>
        </w:rPr>
      </w:pPr>
      <w:r w:rsidRPr="00022E0D">
        <w:rPr>
          <w:rFonts w:ascii="Arial" w:hAnsi="Arial" w:cs="Arial"/>
          <w:b/>
          <w:bCs/>
          <w:sz w:val="28"/>
          <w:szCs w:val="28"/>
        </w:rPr>
        <w:t xml:space="preserve">Name: </w:t>
      </w:r>
      <w:r w:rsidRPr="00022E0D">
        <w:rPr>
          <w:rFonts w:ascii="Arial" w:hAnsi="Arial" w:cs="Arial"/>
          <w:b/>
          <w:bCs/>
          <w:sz w:val="28"/>
          <w:szCs w:val="28"/>
        </w:rPr>
        <w:t>Anjumben Virani</w:t>
      </w:r>
    </w:p>
    <w:p w14:paraId="48543D53" w14:textId="338363E0" w:rsidR="00022E0D" w:rsidRPr="00022E0D" w:rsidRDefault="00022E0D" w:rsidP="00022E0D">
      <w:pPr>
        <w:rPr>
          <w:rFonts w:ascii="Arial" w:hAnsi="Arial" w:cs="Arial"/>
          <w:b/>
          <w:bCs/>
          <w:sz w:val="28"/>
          <w:szCs w:val="28"/>
        </w:rPr>
      </w:pPr>
      <w:r w:rsidRPr="00022E0D">
        <w:rPr>
          <w:rFonts w:ascii="Arial" w:hAnsi="Arial" w:cs="Arial"/>
          <w:b/>
          <w:bCs/>
          <w:sz w:val="28"/>
          <w:szCs w:val="28"/>
        </w:rPr>
        <w:t xml:space="preserve">Student ID: </w:t>
      </w:r>
      <w:r w:rsidRPr="00022E0D">
        <w:rPr>
          <w:rFonts w:ascii="Arial" w:hAnsi="Arial" w:cs="Arial"/>
          <w:b/>
          <w:bCs/>
          <w:sz w:val="28"/>
          <w:szCs w:val="28"/>
        </w:rPr>
        <w:t>2535117</w:t>
      </w:r>
    </w:p>
    <w:p w14:paraId="62C1698C" w14:textId="65FB8192" w:rsidR="00022E0D" w:rsidRPr="00022E0D" w:rsidRDefault="00022E0D" w:rsidP="00022E0D">
      <w:pPr>
        <w:rPr>
          <w:rFonts w:ascii="Arial" w:hAnsi="Arial" w:cs="Arial"/>
          <w:b/>
          <w:bCs/>
          <w:sz w:val="28"/>
          <w:szCs w:val="28"/>
        </w:rPr>
      </w:pPr>
      <w:r w:rsidRPr="00022E0D">
        <w:rPr>
          <w:rFonts w:ascii="Arial" w:hAnsi="Arial" w:cs="Arial"/>
          <w:b/>
          <w:bCs/>
          <w:sz w:val="28"/>
          <w:szCs w:val="28"/>
        </w:rPr>
        <w:t>Module Code: LCHS4007</w:t>
      </w:r>
    </w:p>
    <w:p w14:paraId="30FB1C3E" w14:textId="45BA8C2B" w:rsidR="00022E0D" w:rsidRPr="00022E0D" w:rsidRDefault="00022E0D" w:rsidP="00022E0D">
      <w:pPr>
        <w:rPr>
          <w:rFonts w:ascii="Arial" w:hAnsi="Arial" w:cs="Arial"/>
          <w:b/>
          <w:bCs/>
          <w:sz w:val="28"/>
          <w:szCs w:val="28"/>
        </w:rPr>
      </w:pPr>
      <w:r w:rsidRPr="00022E0D">
        <w:rPr>
          <w:rFonts w:ascii="Arial" w:hAnsi="Arial" w:cs="Arial"/>
          <w:b/>
          <w:bCs/>
          <w:sz w:val="28"/>
          <w:szCs w:val="28"/>
        </w:rPr>
        <w:t>Module: Digital Skills and Research Methods</w:t>
      </w:r>
    </w:p>
    <w:p w14:paraId="2C773E15" w14:textId="1BB51751" w:rsidR="00022E0D" w:rsidRPr="00022E0D" w:rsidRDefault="00022E0D" w:rsidP="00022E0D">
      <w:pPr>
        <w:rPr>
          <w:rFonts w:ascii="Arial" w:hAnsi="Arial" w:cs="Arial"/>
          <w:b/>
          <w:bCs/>
          <w:sz w:val="28"/>
          <w:szCs w:val="28"/>
        </w:rPr>
      </w:pPr>
      <w:r w:rsidRPr="00022E0D">
        <w:rPr>
          <w:rFonts w:ascii="Arial" w:hAnsi="Arial" w:cs="Arial"/>
          <w:b/>
          <w:bCs/>
          <w:sz w:val="28"/>
          <w:szCs w:val="28"/>
        </w:rPr>
        <w:t xml:space="preserve">Lecturer: </w:t>
      </w:r>
      <w:r w:rsidRPr="00022E0D">
        <w:rPr>
          <w:rFonts w:ascii="Arial" w:hAnsi="Arial" w:cs="Arial"/>
          <w:b/>
          <w:bCs/>
          <w:sz w:val="28"/>
          <w:szCs w:val="28"/>
        </w:rPr>
        <w:t>Justin Okili</w:t>
      </w:r>
    </w:p>
    <w:p w14:paraId="1548B71F" w14:textId="21A5DC95" w:rsidR="00022E0D" w:rsidRPr="00022E0D" w:rsidRDefault="00022E0D" w:rsidP="00022E0D">
      <w:pPr>
        <w:spacing w:before="120" w:after="120"/>
        <w:rPr>
          <w:rFonts w:ascii="Arial" w:eastAsia="Times New Roman" w:hAnsi="Arial" w:cs="Arial"/>
          <w:b/>
          <w:bCs/>
          <w:sz w:val="28"/>
          <w:szCs w:val="28"/>
          <w:lang w:eastAsia="en-US"/>
        </w:rPr>
      </w:pPr>
      <w:r w:rsidRPr="00022E0D">
        <w:rPr>
          <w:rFonts w:ascii="Arial" w:hAnsi="Arial" w:cs="Arial"/>
          <w:b/>
          <w:bCs/>
          <w:sz w:val="28"/>
          <w:szCs w:val="28"/>
        </w:rPr>
        <w:t xml:space="preserve">Assignment title: </w:t>
      </w:r>
      <w:r w:rsidRPr="00022E0D">
        <w:rPr>
          <w:rFonts w:ascii="Arial" w:hAnsi="Arial" w:cs="Arial"/>
          <w:b/>
          <w:bCs/>
          <w:sz w:val="28"/>
          <w:szCs w:val="28"/>
          <w:lang w:eastAsia="en-US"/>
        </w:rPr>
        <w:t>Component 2 – Research Report</w:t>
      </w:r>
    </w:p>
    <w:p w14:paraId="28791940" w14:textId="575A94A5" w:rsidR="00022E0D" w:rsidRPr="00022E0D" w:rsidRDefault="00022E0D" w:rsidP="00022E0D">
      <w:pPr>
        <w:rPr>
          <w:rFonts w:ascii="Arial" w:hAnsi="Arial" w:cs="Arial"/>
          <w:b/>
          <w:bCs/>
          <w:sz w:val="28"/>
          <w:szCs w:val="28"/>
        </w:rPr>
      </w:pPr>
      <w:r w:rsidRPr="00022E0D">
        <w:rPr>
          <w:rFonts w:ascii="Arial" w:hAnsi="Arial" w:cs="Arial"/>
          <w:b/>
          <w:bCs/>
          <w:sz w:val="28"/>
          <w:szCs w:val="28"/>
        </w:rPr>
        <w:t>Submission Date:</w:t>
      </w:r>
    </w:p>
    <w:p w14:paraId="75957102" w14:textId="77777777" w:rsidR="00022E0D" w:rsidRDefault="00022E0D" w:rsidP="00022E0D">
      <w:pPr>
        <w:rPr>
          <w:rFonts w:asciiTheme="minorBidi" w:hAnsiTheme="minorBidi"/>
          <w:sz w:val="28"/>
          <w:szCs w:val="28"/>
        </w:rPr>
      </w:pPr>
    </w:p>
    <w:p w14:paraId="011D6193" w14:textId="77777777" w:rsidR="00022E0D" w:rsidRDefault="00022E0D" w:rsidP="00022E0D">
      <w:pPr>
        <w:rPr>
          <w:rFonts w:asciiTheme="minorBidi" w:hAnsiTheme="minorBidi"/>
          <w:sz w:val="28"/>
          <w:szCs w:val="28"/>
        </w:rPr>
      </w:pPr>
    </w:p>
    <w:p w14:paraId="07E7A89B" w14:textId="77777777" w:rsidR="00022E0D" w:rsidRDefault="00022E0D" w:rsidP="00022E0D">
      <w:pPr>
        <w:rPr>
          <w:rFonts w:asciiTheme="minorBidi" w:hAnsiTheme="minorBidi"/>
          <w:sz w:val="28"/>
          <w:szCs w:val="28"/>
        </w:rPr>
      </w:pPr>
    </w:p>
    <w:p w14:paraId="604E11D2" w14:textId="77777777" w:rsidR="00022E0D" w:rsidRDefault="00022E0D" w:rsidP="00022E0D">
      <w:pPr>
        <w:rPr>
          <w:rFonts w:asciiTheme="minorBidi" w:hAnsiTheme="minorBidi"/>
          <w:sz w:val="28"/>
          <w:szCs w:val="28"/>
        </w:rPr>
      </w:pPr>
    </w:p>
    <w:p w14:paraId="7DBCC052" w14:textId="77777777" w:rsidR="00022E0D" w:rsidRDefault="00022E0D" w:rsidP="00022E0D">
      <w:pPr>
        <w:rPr>
          <w:rFonts w:asciiTheme="minorBidi" w:hAnsiTheme="minorBidi"/>
          <w:sz w:val="28"/>
          <w:szCs w:val="28"/>
        </w:rPr>
      </w:pPr>
    </w:p>
    <w:p w14:paraId="0595D955" w14:textId="77777777" w:rsidR="00022E0D" w:rsidRDefault="00022E0D" w:rsidP="00022E0D">
      <w:pPr>
        <w:rPr>
          <w:rFonts w:asciiTheme="minorBidi" w:hAnsiTheme="minorBidi"/>
          <w:sz w:val="28"/>
          <w:szCs w:val="28"/>
        </w:rPr>
      </w:pPr>
    </w:p>
    <w:p w14:paraId="27B184C1" w14:textId="77777777" w:rsidR="00022E0D" w:rsidRDefault="00022E0D" w:rsidP="00022E0D">
      <w:pPr>
        <w:rPr>
          <w:rFonts w:asciiTheme="minorBidi" w:hAnsiTheme="minorBidi"/>
          <w:sz w:val="28"/>
          <w:szCs w:val="28"/>
        </w:rPr>
      </w:pPr>
    </w:p>
    <w:sdt>
      <w:sdtPr>
        <w:id w:val="484983657"/>
        <w:docPartObj>
          <w:docPartGallery w:val="Table of Contents"/>
          <w:docPartUnique/>
        </w:docPartObj>
      </w:sdtPr>
      <w:sdtEndPr>
        <w:rPr>
          <w:rFonts w:ascii="Segoe UI" w:eastAsiaTheme="minorEastAsia" w:hAnsi="Segoe UI" w:cstheme="minorBidi"/>
          <w:b/>
          <w:bCs/>
          <w:noProof/>
          <w:color w:val="auto"/>
          <w:kern w:val="2"/>
          <w:sz w:val="20"/>
          <w:szCs w:val="22"/>
          <w:lang w:val="en-GB" w:eastAsia="zh-CN"/>
          <w14:ligatures w14:val="standardContextual"/>
        </w:rPr>
      </w:sdtEndPr>
      <w:sdtContent>
        <w:p w14:paraId="62856688" w14:textId="466AE8DE" w:rsidR="00D06602" w:rsidRDefault="00D06602">
          <w:pPr>
            <w:pStyle w:val="TOCHeading"/>
          </w:pPr>
          <w:r>
            <w:t>Contents</w:t>
          </w:r>
        </w:p>
        <w:p w14:paraId="246D3552" w14:textId="24B40FCC" w:rsidR="001C52CD" w:rsidRDefault="00D06602">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34525822" w:history="1">
            <w:r w:rsidR="001C52CD" w:rsidRPr="004C2D50">
              <w:rPr>
                <w:rStyle w:val="Hyperlink"/>
                <w:noProof/>
              </w:rPr>
              <w:t>Introduction</w:t>
            </w:r>
            <w:r w:rsidR="001C52CD">
              <w:rPr>
                <w:noProof/>
                <w:webHidden/>
              </w:rPr>
              <w:tab/>
            </w:r>
            <w:r w:rsidR="001C52CD">
              <w:rPr>
                <w:noProof/>
                <w:webHidden/>
              </w:rPr>
              <w:fldChar w:fldCharType="begin"/>
            </w:r>
            <w:r w:rsidR="001C52CD">
              <w:rPr>
                <w:noProof/>
                <w:webHidden/>
              </w:rPr>
              <w:instrText xml:space="preserve"> PAGEREF _Toc234525822 \h </w:instrText>
            </w:r>
            <w:r w:rsidR="001C52CD">
              <w:rPr>
                <w:noProof/>
                <w:webHidden/>
              </w:rPr>
            </w:r>
            <w:r w:rsidR="001C52CD">
              <w:rPr>
                <w:noProof/>
                <w:webHidden/>
              </w:rPr>
              <w:fldChar w:fldCharType="separate"/>
            </w:r>
            <w:r w:rsidR="001C52CD">
              <w:rPr>
                <w:noProof/>
                <w:webHidden/>
              </w:rPr>
              <w:t>3</w:t>
            </w:r>
            <w:r w:rsidR="001C52CD">
              <w:rPr>
                <w:noProof/>
                <w:webHidden/>
              </w:rPr>
              <w:fldChar w:fldCharType="end"/>
            </w:r>
          </w:hyperlink>
        </w:p>
        <w:p w14:paraId="0CA354A2" w14:textId="7B8DAA9F" w:rsidR="001C52CD" w:rsidRDefault="001C52CD">
          <w:pPr>
            <w:pStyle w:val="TOC1"/>
            <w:tabs>
              <w:tab w:val="right" w:leader="dot" w:pos="9016"/>
            </w:tabs>
            <w:rPr>
              <w:rFonts w:asciiTheme="minorHAnsi" w:hAnsiTheme="minorHAnsi"/>
              <w:noProof/>
              <w:sz w:val="24"/>
              <w:szCs w:val="24"/>
              <w:lang w:eastAsia="en-GB"/>
            </w:rPr>
          </w:pPr>
          <w:hyperlink w:anchor="_Toc234525823" w:history="1">
            <w:r>
              <w:rPr>
                <w:noProof/>
                <w:webHidden/>
              </w:rPr>
              <w:tab/>
            </w:r>
            <w:r>
              <w:rPr>
                <w:noProof/>
                <w:webHidden/>
              </w:rPr>
              <w:fldChar w:fldCharType="begin"/>
            </w:r>
            <w:r>
              <w:rPr>
                <w:noProof/>
                <w:webHidden/>
              </w:rPr>
              <w:instrText xml:space="preserve"> PAGEREF _Toc234525823 \h </w:instrText>
            </w:r>
            <w:r>
              <w:rPr>
                <w:noProof/>
                <w:webHidden/>
              </w:rPr>
            </w:r>
            <w:r>
              <w:rPr>
                <w:noProof/>
                <w:webHidden/>
              </w:rPr>
              <w:fldChar w:fldCharType="separate"/>
            </w:r>
            <w:r>
              <w:rPr>
                <w:noProof/>
                <w:webHidden/>
              </w:rPr>
              <w:t>4</w:t>
            </w:r>
            <w:r>
              <w:rPr>
                <w:noProof/>
                <w:webHidden/>
              </w:rPr>
              <w:fldChar w:fldCharType="end"/>
            </w:r>
          </w:hyperlink>
        </w:p>
        <w:p w14:paraId="70F291C5" w14:textId="1A9F7A7B" w:rsidR="001C52CD" w:rsidRDefault="001C52CD">
          <w:pPr>
            <w:pStyle w:val="TOC1"/>
            <w:tabs>
              <w:tab w:val="right" w:leader="dot" w:pos="9016"/>
            </w:tabs>
            <w:rPr>
              <w:rFonts w:asciiTheme="minorHAnsi" w:hAnsiTheme="minorHAnsi"/>
              <w:noProof/>
              <w:sz w:val="24"/>
              <w:szCs w:val="24"/>
              <w:lang w:eastAsia="en-GB"/>
            </w:rPr>
          </w:pPr>
          <w:hyperlink w:anchor="_Toc234525824" w:history="1">
            <w:r>
              <w:rPr>
                <w:noProof/>
                <w:webHidden/>
              </w:rPr>
              <w:tab/>
            </w:r>
            <w:r>
              <w:rPr>
                <w:noProof/>
                <w:webHidden/>
              </w:rPr>
              <w:fldChar w:fldCharType="begin"/>
            </w:r>
            <w:r>
              <w:rPr>
                <w:noProof/>
                <w:webHidden/>
              </w:rPr>
              <w:instrText xml:space="preserve"> PAGEREF _Toc234525824 \h </w:instrText>
            </w:r>
            <w:r>
              <w:rPr>
                <w:noProof/>
                <w:webHidden/>
              </w:rPr>
            </w:r>
            <w:r>
              <w:rPr>
                <w:noProof/>
                <w:webHidden/>
              </w:rPr>
              <w:fldChar w:fldCharType="separate"/>
            </w:r>
            <w:r>
              <w:rPr>
                <w:noProof/>
                <w:webHidden/>
              </w:rPr>
              <w:t>4</w:t>
            </w:r>
            <w:r>
              <w:rPr>
                <w:noProof/>
                <w:webHidden/>
              </w:rPr>
              <w:fldChar w:fldCharType="end"/>
            </w:r>
          </w:hyperlink>
        </w:p>
        <w:p w14:paraId="32BB4F51" w14:textId="24CF1CA1" w:rsidR="00D06602" w:rsidRDefault="00D06602">
          <w:r>
            <w:rPr>
              <w:b/>
              <w:bCs/>
              <w:noProof/>
            </w:rPr>
            <w:fldChar w:fldCharType="end"/>
          </w:r>
        </w:p>
      </w:sdtContent>
    </w:sdt>
    <w:p w14:paraId="4214A365" w14:textId="4DA7A6AF" w:rsidR="00022E0D" w:rsidRDefault="00022E0D" w:rsidP="00022E0D">
      <w:pPr>
        <w:rPr>
          <w:rFonts w:asciiTheme="minorBidi" w:hAnsiTheme="minorBidi"/>
          <w:sz w:val="28"/>
          <w:szCs w:val="28"/>
        </w:rPr>
      </w:pPr>
    </w:p>
    <w:p w14:paraId="4DE5B41C" w14:textId="77777777" w:rsidR="00022E0D" w:rsidRDefault="00022E0D" w:rsidP="00022E0D">
      <w:pPr>
        <w:rPr>
          <w:rFonts w:asciiTheme="minorBidi" w:hAnsiTheme="minorBidi"/>
          <w:sz w:val="28"/>
          <w:szCs w:val="28"/>
        </w:rPr>
      </w:pPr>
    </w:p>
    <w:p w14:paraId="5F350404" w14:textId="77777777" w:rsidR="00022E0D" w:rsidRDefault="00022E0D" w:rsidP="00022E0D">
      <w:pPr>
        <w:rPr>
          <w:rFonts w:asciiTheme="minorBidi" w:hAnsiTheme="minorBidi"/>
          <w:sz w:val="28"/>
          <w:szCs w:val="28"/>
        </w:rPr>
      </w:pPr>
    </w:p>
    <w:p w14:paraId="0094CEB1" w14:textId="77777777" w:rsidR="00022E0D" w:rsidRDefault="00022E0D">
      <w:pPr>
        <w:rPr>
          <w:rFonts w:asciiTheme="minorBidi" w:hAnsiTheme="minorBidi"/>
          <w:sz w:val="28"/>
          <w:szCs w:val="28"/>
        </w:rPr>
      </w:pPr>
    </w:p>
    <w:p w14:paraId="6E1BC4A5" w14:textId="77777777" w:rsidR="006716BD" w:rsidRDefault="006716BD">
      <w:pPr>
        <w:rPr>
          <w:rFonts w:asciiTheme="minorBidi" w:hAnsiTheme="minorBidi"/>
          <w:sz w:val="28"/>
          <w:szCs w:val="28"/>
        </w:rPr>
      </w:pPr>
    </w:p>
    <w:p w14:paraId="3F31C6A4" w14:textId="77777777" w:rsidR="006716BD" w:rsidRDefault="006716BD">
      <w:pPr>
        <w:rPr>
          <w:rFonts w:asciiTheme="minorBidi" w:hAnsiTheme="minorBidi"/>
          <w:sz w:val="28"/>
          <w:szCs w:val="28"/>
        </w:rPr>
      </w:pPr>
    </w:p>
    <w:p w14:paraId="1E597BB5" w14:textId="77777777" w:rsidR="006716BD" w:rsidRDefault="006716BD">
      <w:pPr>
        <w:rPr>
          <w:rFonts w:asciiTheme="minorBidi" w:hAnsiTheme="minorBidi"/>
          <w:sz w:val="28"/>
          <w:szCs w:val="28"/>
        </w:rPr>
      </w:pPr>
    </w:p>
    <w:p w14:paraId="0DCA0243" w14:textId="77777777" w:rsidR="006716BD" w:rsidRDefault="006716BD">
      <w:pPr>
        <w:rPr>
          <w:rFonts w:asciiTheme="minorBidi" w:hAnsiTheme="minorBidi"/>
          <w:sz w:val="28"/>
          <w:szCs w:val="28"/>
        </w:rPr>
      </w:pPr>
    </w:p>
    <w:p w14:paraId="45DD7241" w14:textId="77777777" w:rsidR="006716BD" w:rsidRDefault="006716BD">
      <w:pPr>
        <w:rPr>
          <w:rFonts w:asciiTheme="minorBidi" w:hAnsiTheme="minorBidi"/>
          <w:sz w:val="28"/>
          <w:szCs w:val="28"/>
        </w:rPr>
      </w:pPr>
    </w:p>
    <w:p w14:paraId="34973BDD" w14:textId="77777777" w:rsidR="006716BD" w:rsidRDefault="006716BD">
      <w:pPr>
        <w:rPr>
          <w:rFonts w:asciiTheme="minorBidi" w:hAnsiTheme="minorBidi"/>
          <w:sz w:val="28"/>
          <w:szCs w:val="28"/>
        </w:rPr>
      </w:pPr>
    </w:p>
    <w:p w14:paraId="417FA3B7" w14:textId="77777777" w:rsidR="006716BD" w:rsidRDefault="006716BD">
      <w:pPr>
        <w:rPr>
          <w:rFonts w:asciiTheme="minorBidi" w:hAnsiTheme="minorBidi"/>
          <w:sz w:val="28"/>
          <w:szCs w:val="28"/>
        </w:rPr>
      </w:pPr>
    </w:p>
    <w:p w14:paraId="374DD43D" w14:textId="77777777" w:rsidR="006716BD" w:rsidRDefault="006716BD">
      <w:pPr>
        <w:rPr>
          <w:rFonts w:asciiTheme="minorBidi" w:hAnsiTheme="minorBidi"/>
          <w:sz w:val="28"/>
          <w:szCs w:val="28"/>
        </w:rPr>
      </w:pPr>
    </w:p>
    <w:p w14:paraId="43E78577" w14:textId="77777777" w:rsidR="006716BD" w:rsidRDefault="006716BD">
      <w:pPr>
        <w:rPr>
          <w:rFonts w:asciiTheme="minorBidi" w:hAnsiTheme="minorBidi"/>
          <w:sz w:val="28"/>
          <w:szCs w:val="28"/>
        </w:rPr>
      </w:pPr>
    </w:p>
    <w:p w14:paraId="7B304F54" w14:textId="77777777" w:rsidR="006716BD" w:rsidRDefault="006716BD">
      <w:pPr>
        <w:rPr>
          <w:rFonts w:asciiTheme="minorBidi" w:hAnsiTheme="minorBidi"/>
          <w:sz w:val="28"/>
          <w:szCs w:val="28"/>
        </w:rPr>
      </w:pPr>
    </w:p>
    <w:p w14:paraId="15465A97" w14:textId="77777777" w:rsidR="006716BD" w:rsidRDefault="006716BD">
      <w:pPr>
        <w:rPr>
          <w:rFonts w:asciiTheme="minorBidi" w:hAnsiTheme="minorBidi"/>
          <w:sz w:val="28"/>
          <w:szCs w:val="28"/>
        </w:rPr>
      </w:pPr>
    </w:p>
    <w:p w14:paraId="04292D9C" w14:textId="77777777" w:rsidR="006716BD" w:rsidRDefault="006716BD">
      <w:pPr>
        <w:rPr>
          <w:rFonts w:asciiTheme="minorBidi" w:hAnsiTheme="minorBidi"/>
          <w:sz w:val="28"/>
          <w:szCs w:val="28"/>
        </w:rPr>
      </w:pPr>
    </w:p>
    <w:p w14:paraId="0FAA7CDE" w14:textId="77777777" w:rsidR="006716BD" w:rsidRDefault="006716BD">
      <w:pPr>
        <w:rPr>
          <w:rFonts w:asciiTheme="minorBidi" w:hAnsiTheme="minorBidi"/>
          <w:sz w:val="28"/>
          <w:szCs w:val="28"/>
        </w:rPr>
      </w:pPr>
    </w:p>
    <w:p w14:paraId="39D58910" w14:textId="1D5E60A0" w:rsidR="00A41ABA" w:rsidRDefault="001825C1" w:rsidP="00D06602">
      <w:pPr>
        <w:pStyle w:val="Heading1"/>
        <w:rPr>
          <w:rFonts w:ascii="Arial Black" w:hAnsi="Arial Black"/>
        </w:rPr>
      </w:pPr>
      <w:bookmarkStart w:id="0" w:name="_Toc234525822"/>
      <w:r>
        <w:lastRenderedPageBreak/>
        <w:t>Section</w:t>
      </w:r>
      <w:r w:rsidR="00DD67ED">
        <w:t xml:space="preserve"> 1. </w:t>
      </w:r>
      <w:r w:rsidR="00C27AF5">
        <w:t>I</w:t>
      </w:r>
      <w:r w:rsidR="00C27AF5" w:rsidRPr="00C27AF5">
        <w:t>ntroduction</w:t>
      </w:r>
      <w:bookmarkEnd w:id="0"/>
    </w:p>
    <w:p w14:paraId="52A03F5C" w14:textId="4010584B" w:rsidR="00A41ABA" w:rsidRPr="00D968C3" w:rsidRDefault="00A41ABA" w:rsidP="005E6313">
      <w:pPr>
        <w:rPr>
          <w:rFonts w:ascii="Arial Black" w:hAnsi="Arial Black"/>
          <w:b/>
          <w:bCs/>
          <w:sz w:val="22"/>
        </w:rPr>
      </w:pPr>
      <w:r w:rsidRPr="00D968C3">
        <w:rPr>
          <w:rFonts w:ascii="Arial" w:hAnsi="Arial" w:cs="Arial"/>
          <w:b/>
          <w:bCs/>
          <w:sz w:val="22"/>
        </w:rPr>
        <w:t>Title:</w:t>
      </w:r>
      <w:r w:rsidRPr="00D968C3">
        <w:rPr>
          <w:rFonts w:ascii="Arial" w:hAnsi="Arial" w:cs="Arial"/>
          <w:sz w:val="22"/>
        </w:rPr>
        <w:t xml:space="preserve"> </w:t>
      </w:r>
      <w:r w:rsidR="00437175" w:rsidRPr="00D968C3">
        <w:rPr>
          <w:rFonts w:ascii="Arial" w:hAnsi="Arial" w:cs="Arial"/>
          <w:sz w:val="22"/>
        </w:rPr>
        <w:t>A cross- sectional study of discipline- based self- perceived digital literacy competencies of nursing students</w:t>
      </w:r>
    </w:p>
    <w:p w14:paraId="1E13BC31" w14:textId="1103FE87" w:rsidR="00437175" w:rsidRPr="00D968C3" w:rsidRDefault="00445450">
      <w:pPr>
        <w:rPr>
          <w:rFonts w:ascii="Arial" w:hAnsi="Arial" w:cs="Arial"/>
          <w:b/>
          <w:bCs/>
          <w:sz w:val="22"/>
        </w:rPr>
      </w:pPr>
      <w:r w:rsidRPr="00D968C3">
        <w:rPr>
          <w:rFonts w:ascii="Arial" w:hAnsi="Arial" w:cs="Arial"/>
          <w:b/>
          <w:bCs/>
          <w:sz w:val="22"/>
        </w:rPr>
        <w:t xml:space="preserve"> Authors</w:t>
      </w:r>
      <w:r w:rsidR="00A41ABA" w:rsidRPr="00D968C3">
        <w:rPr>
          <w:rFonts w:ascii="Arial" w:hAnsi="Arial" w:cs="Arial"/>
          <w:b/>
          <w:bCs/>
          <w:sz w:val="22"/>
        </w:rPr>
        <w:t>:</w:t>
      </w:r>
      <w:r w:rsidR="00A41ABA" w:rsidRPr="00D968C3">
        <w:rPr>
          <w:rFonts w:ascii="Arial" w:hAnsi="Arial" w:cs="Arial"/>
          <w:sz w:val="22"/>
        </w:rPr>
        <w:t xml:space="preserve"> </w:t>
      </w:r>
      <w:r w:rsidR="00437175" w:rsidRPr="00D968C3">
        <w:rPr>
          <w:rFonts w:ascii="Arial" w:hAnsi="Arial" w:cs="Arial"/>
          <w:sz w:val="22"/>
        </w:rPr>
        <w:t>Konstantina Martzoukou1</w:t>
      </w:r>
      <w:r w:rsidR="00437175" w:rsidRPr="00D968C3">
        <w:rPr>
          <w:rFonts w:ascii="Arial" w:hAnsi="Arial" w:cs="Arial"/>
          <w:sz w:val="22"/>
        </w:rPr>
        <w:t> </w:t>
      </w:r>
      <w:r w:rsidR="00437175" w:rsidRPr="00D968C3">
        <w:rPr>
          <w:rFonts w:ascii="Arial" w:hAnsi="Arial" w:cs="Arial"/>
          <w:sz w:val="22"/>
        </w:rPr>
        <w:t>| Errol Sadullah Luders2</w:t>
      </w:r>
      <w:r w:rsidR="00437175" w:rsidRPr="00D968C3">
        <w:rPr>
          <w:rFonts w:ascii="Arial" w:hAnsi="Arial" w:cs="Arial"/>
          <w:sz w:val="22"/>
        </w:rPr>
        <w:t> </w:t>
      </w:r>
      <w:r w:rsidR="00437175" w:rsidRPr="00D968C3">
        <w:rPr>
          <w:rFonts w:ascii="Arial" w:hAnsi="Arial" w:cs="Arial"/>
          <w:sz w:val="22"/>
        </w:rPr>
        <w:t>| Jane Mair2</w:t>
      </w:r>
      <w:r w:rsidR="00437175" w:rsidRPr="00D968C3">
        <w:rPr>
          <w:rFonts w:ascii="Arial" w:hAnsi="Arial" w:cs="Arial"/>
          <w:sz w:val="22"/>
        </w:rPr>
        <w:t> </w:t>
      </w:r>
      <w:r w:rsidR="00437175" w:rsidRPr="00D968C3">
        <w:rPr>
          <w:rFonts w:ascii="Arial" w:hAnsi="Arial" w:cs="Arial"/>
          <w:sz w:val="22"/>
        </w:rPr>
        <w:t>| Petros Kostagiolas3</w:t>
      </w:r>
      <w:r w:rsidR="00437175" w:rsidRPr="00D968C3">
        <w:rPr>
          <w:rFonts w:ascii="Arial" w:hAnsi="Arial" w:cs="Arial"/>
          <w:sz w:val="22"/>
        </w:rPr>
        <w:t> </w:t>
      </w:r>
      <w:r w:rsidR="00437175" w:rsidRPr="00D968C3">
        <w:rPr>
          <w:rFonts w:ascii="Arial" w:hAnsi="Arial" w:cs="Arial"/>
          <w:sz w:val="22"/>
        </w:rPr>
        <w:t>| Neil Johnson2</w:t>
      </w:r>
      <w:r w:rsidR="00437175" w:rsidRPr="00D968C3">
        <w:rPr>
          <w:rFonts w:ascii="Arial" w:hAnsi="Arial" w:cs="Arial"/>
          <w:sz w:val="22"/>
        </w:rPr>
        <w:t> </w:t>
      </w:r>
      <w:r w:rsidR="00437175" w:rsidRPr="00D968C3">
        <w:rPr>
          <w:rFonts w:ascii="Arial" w:hAnsi="Arial" w:cs="Arial"/>
          <w:sz w:val="22"/>
        </w:rPr>
        <w:t>| Fiona Work2</w:t>
      </w:r>
      <w:r w:rsidR="00437175" w:rsidRPr="00D968C3">
        <w:rPr>
          <w:rFonts w:ascii="Arial" w:hAnsi="Arial" w:cs="Arial"/>
          <w:sz w:val="22"/>
        </w:rPr>
        <w:t> </w:t>
      </w:r>
      <w:r w:rsidR="00437175" w:rsidRPr="00D968C3">
        <w:rPr>
          <w:rFonts w:ascii="Arial" w:hAnsi="Arial" w:cs="Arial"/>
          <w:sz w:val="22"/>
        </w:rPr>
        <w:t>| Crystal Fulton</w:t>
      </w:r>
    </w:p>
    <w:p w14:paraId="6CDBD878" w14:textId="77777777" w:rsidR="00FE65A7" w:rsidRDefault="00437175" w:rsidP="00C8463E">
      <w:pPr>
        <w:tabs>
          <w:tab w:val="left" w:pos="3909"/>
        </w:tabs>
        <w:rPr>
          <w:rFonts w:ascii="Arial" w:hAnsi="Arial" w:cs="Arial"/>
          <w:sz w:val="22"/>
        </w:rPr>
      </w:pPr>
      <w:r w:rsidRPr="00D968C3">
        <w:rPr>
          <w:rFonts w:ascii="Arial" w:hAnsi="Arial" w:cs="Arial"/>
          <w:b/>
          <w:bCs/>
          <w:sz w:val="22"/>
        </w:rPr>
        <w:t>The year of publication:</w:t>
      </w:r>
      <w:r w:rsidR="00A41ABA" w:rsidRPr="00D968C3">
        <w:rPr>
          <w:rFonts w:ascii="Arial" w:hAnsi="Arial" w:cs="Arial"/>
          <w:b/>
          <w:bCs/>
          <w:sz w:val="22"/>
        </w:rPr>
        <w:t xml:space="preserve"> </w:t>
      </w:r>
      <w:r w:rsidR="00A41ABA" w:rsidRPr="00D968C3">
        <w:rPr>
          <w:rFonts w:ascii="Arial" w:hAnsi="Arial" w:cs="Arial"/>
          <w:sz w:val="22"/>
        </w:rPr>
        <w:t>2023</w:t>
      </w:r>
    </w:p>
    <w:p w14:paraId="7C3C3C71" w14:textId="54B6BF04" w:rsidR="00FE65A7" w:rsidRPr="008671E4" w:rsidRDefault="00FE65A7" w:rsidP="00C8463E">
      <w:pPr>
        <w:tabs>
          <w:tab w:val="left" w:pos="3909"/>
        </w:tabs>
        <w:rPr>
          <w:rFonts w:ascii="Arial" w:hAnsi="Arial" w:cs="Arial"/>
          <w:sz w:val="24"/>
          <w:szCs w:val="24"/>
        </w:rPr>
      </w:pPr>
      <w:r>
        <w:rPr>
          <w:rFonts w:ascii="Arial" w:hAnsi="Arial" w:cs="Arial"/>
          <w:sz w:val="24"/>
          <w:szCs w:val="24"/>
        </w:rPr>
        <w:t xml:space="preserve">This research is about </w:t>
      </w:r>
      <w:r w:rsidRPr="00C8463E">
        <w:rPr>
          <w:rFonts w:ascii="Arial" w:hAnsi="Arial" w:cs="Arial"/>
          <w:sz w:val="24"/>
          <w:szCs w:val="24"/>
        </w:rPr>
        <w:t>an empirical exploration of self- assessed digital competencies of students, most of whom studied in nursing courses, using a discipline- based self- assessment survey tool. A range of digital competencies were explored: information and communication technology proficiency and productivity, information literacy, digital creation, digital research, digital communication, digital learning and development, digital innovation, digital identity management and digital well- being.</w:t>
      </w:r>
    </w:p>
    <w:p w14:paraId="7392AE2D" w14:textId="3E39DC8A" w:rsidR="002216CC" w:rsidRDefault="00C8463E" w:rsidP="00C8463E">
      <w:pPr>
        <w:tabs>
          <w:tab w:val="left" w:pos="3909"/>
        </w:tabs>
        <w:rPr>
          <w:rFonts w:ascii="Arial" w:hAnsi="Arial" w:cs="Arial"/>
          <w:sz w:val="22"/>
        </w:rPr>
      </w:pPr>
      <w:r w:rsidRPr="00D968C3">
        <w:rPr>
          <w:rFonts w:ascii="Arial" w:hAnsi="Arial" w:cs="Arial"/>
          <w:b/>
          <w:bCs/>
          <w:sz w:val="22"/>
        </w:rPr>
        <w:t>Main topic/proble</w:t>
      </w:r>
      <w:r w:rsidR="00F26CD2" w:rsidRPr="00D968C3">
        <w:rPr>
          <w:rFonts w:ascii="Arial" w:hAnsi="Arial" w:cs="Arial"/>
          <w:b/>
          <w:bCs/>
          <w:sz w:val="22"/>
        </w:rPr>
        <w:t xml:space="preserve">m: </w:t>
      </w:r>
      <w:r w:rsidR="002216CC" w:rsidRPr="00D968C3">
        <w:rPr>
          <w:rFonts w:ascii="Arial" w:hAnsi="Arial" w:cs="Arial"/>
          <w:b/>
          <w:bCs/>
          <w:sz w:val="22"/>
        </w:rPr>
        <w:t xml:space="preserve"> </w:t>
      </w:r>
      <w:r w:rsidR="007A583A" w:rsidRPr="00D968C3">
        <w:rPr>
          <w:rFonts w:ascii="Arial" w:hAnsi="Arial" w:cs="Arial"/>
          <w:sz w:val="22"/>
        </w:rPr>
        <w:t xml:space="preserve"> </w:t>
      </w:r>
      <w:r w:rsidR="003F0757">
        <w:rPr>
          <w:rFonts w:ascii="Arial" w:hAnsi="Arial" w:cs="Arial"/>
          <w:sz w:val="22"/>
        </w:rPr>
        <w:t>T</w:t>
      </w:r>
      <w:r w:rsidR="003E77B6">
        <w:rPr>
          <w:rFonts w:ascii="Arial" w:hAnsi="Arial" w:cs="Arial"/>
          <w:sz w:val="22"/>
        </w:rPr>
        <w:t xml:space="preserve">he survey </w:t>
      </w:r>
      <w:r w:rsidR="003F0757">
        <w:rPr>
          <w:rFonts w:ascii="Arial" w:hAnsi="Arial" w:cs="Arial"/>
          <w:sz w:val="22"/>
        </w:rPr>
        <w:t xml:space="preserve">found that </w:t>
      </w:r>
      <w:r w:rsidR="003E5490">
        <w:rPr>
          <w:rFonts w:ascii="Arial" w:hAnsi="Arial" w:cs="Arial"/>
          <w:sz w:val="22"/>
        </w:rPr>
        <w:t>N</w:t>
      </w:r>
      <w:r w:rsidR="00BE7704" w:rsidRPr="00D968C3">
        <w:rPr>
          <w:rFonts w:ascii="Arial" w:hAnsi="Arial" w:cs="Arial"/>
          <w:sz w:val="22"/>
        </w:rPr>
        <w:t xml:space="preserve">ursing students had low </w:t>
      </w:r>
      <w:r w:rsidR="00E97729" w:rsidRPr="00D968C3">
        <w:rPr>
          <w:rFonts w:ascii="Arial" w:hAnsi="Arial" w:cs="Arial"/>
          <w:sz w:val="22"/>
        </w:rPr>
        <w:t>self-reported</w:t>
      </w:r>
      <w:r w:rsidR="003E0EA0" w:rsidRPr="00D968C3">
        <w:rPr>
          <w:rFonts w:ascii="Arial" w:hAnsi="Arial" w:cs="Arial"/>
          <w:sz w:val="22"/>
        </w:rPr>
        <w:t xml:space="preserve"> </w:t>
      </w:r>
      <w:r w:rsidR="00D968C3" w:rsidRPr="00D968C3">
        <w:rPr>
          <w:rFonts w:ascii="Arial" w:hAnsi="Arial" w:cs="Arial"/>
          <w:sz w:val="22"/>
        </w:rPr>
        <w:t>digital literacy</w:t>
      </w:r>
      <w:r w:rsidR="00E31A77" w:rsidRPr="00D968C3">
        <w:rPr>
          <w:rFonts w:ascii="Arial" w:hAnsi="Arial" w:cs="Arial"/>
          <w:sz w:val="22"/>
        </w:rPr>
        <w:t xml:space="preserve"> </w:t>
      </w:r>
      <w:r w:rsidR="00082112">
        <w:rPr>
          <w:rFonts w:ascii="Arial" w:hAnsi="Arial" w:cs="Arial"/>
          <w:sz w:val="22"/>
        </w:rPr>
        <w:t>competency</w:t>
      </w:r>
      <w:r w:rsidR="00B7311F" w:rsidRPr="00D968C3">
        <w:rPr>
          <w:rFonts w:ascii="Arial" w:hAnsi="Arial" w:cs="Arial"/>
          <w:sz w:val="22"/>
        </w:rPr>
        <w:t xml:space="preserve">, </w:t>
      </w:r>
      <w:r w:rsidR="008164DC" w:rsidRPr="00D968C3">
        <w:rPr>
          <w:rFonts w:ascii="Arial" w:hAnsi="Arial" w:cs="Arial"/>
          <w:sz w:val="22"/>
        </w:rPr>
        <w:t>particularly</w:t>
      </w:r>
      <w:r w:rsidR="00B7311F" w:rsidRPr="00D968C3">
        <w:rPr>
          <w:rFonts w:ascii="Arial" w:hAnsi="Arial" w:cs="Arial"/>
          <w:sz w:val="22"/>
        </w:rPr>
        <w:t xml:space="preserve"> </w:t>
      </w:r>
      <w:r w:rsidR="004F3759">
        <w:rPr>
          <w:rFonts w:ascii="Arial" w:hAnsi="Arial" w:cs="Arial"/>
          <w:sz w:val="22"/>
        </w:rPr>
        <w:t>in information</w:t>
      </w:r>
      <w:r w:rsidR="00FC065E">
        <w:rPr>
          <w:rFonts w:ascii="Arial" w:hAnsi="Arial" w:cs="Arial"/>
          <w:sz w:val="22"/>
        </w:rPr>
        <w:t xml:space="preserve"> literacy, </w:t>
      </w:r>
      <w:r w:rsidR="002439E0">
        <w:rPr>
          <w:rFonts w:ascii="Arial" w:hAnsi="Arial" w:cs="Arial"/>
          <w:sz w:val="22"/>
        </w:rPr>
        <w:t>digital research, and digital innovation</w:t>
      </w:r>
      <w:r w:rsidR="003F0757">
        <w:rPr>
          <w:rFonts w:ascii="Arial" w:hAnsi="Arial" w:cs="Arial"/>
          <w:sz w:val="22"/>
        </w:rPr>
        <w:t xml:space="preserve">. </w:t>
      </w:r>
      <w:r w:rsidR="0022153F">
        <w:rPr>
          <w:rFonts w:ascii="Arial" w:hAnsi="Arial" w:cs="Arial"/>
          <w:sz w:val="22"/>
        </w:rPr>
        <w:t>T</w:t>
      </w:r>
      <w:r w:rsidR="003F0757">
        <w:rPr>
          <w:rFonts w:ascii="Arial" w:hAnsi="Arial" w:cs="Arial"/>
          <w:sz w:val="22"/>
        </w:rPr>
        <w:t>hese</w:t>
      </w:r>
      <w:r w:rsidR="0022153F">
        <w:rPr>
          <w:rFonts w:ascii="Arial" w:hAnsi="Arial" w:cs="Arial"/>
          <w:sz w:val="22"/>
        </w:rPr>
        <w:t xml:space="preserve"> </w:t>
      </w:r>
      <w:r w:rsidR="00F6736E">
        <w:rPr>
          <w:rFonts w:ascii="Arial" w:hAnsi="Arial" w:cs="Arial"/>
          <w:sz w:val="22"/>
        </w:rPr>
        <w:t>skills</w:t>
      </w:r>
      <w:r w:rsidR="002934A9">
        <w:rPr>
          <w:rFonts w:ascii="Arial" w:hAnsi="Arial" w:cs="Arial"/>
          <w:sz w:val="22"/>
        </w:rPr>
        <w:t xml:space="preserve"> are essentials</w:t>
      </w:r>
      <w:r w:rsidR="009F22ED">
        <w:rPr>
          <w:rFonts w:ascii="Arial" w:hAnsi="Arial" w:cs="Arial"/>
          <w:sz w:val="22"/>
        </w:rPr>
        <w:t xml:space="preserve"> for both academic success and future nursing practice. </w:t>
      </w:r>
      <w:r w:rsidR="00D36966">
        <w:rPr>
          <w:rFonts w:ascii="Arial" w:hAnsi="Arial" w:cs="Arial"/>
          <w:sz w:val="22"/>
        </w:rPr>
        <w:t xml:space="preserve">Differences </w:t>
      </w:r>
      <w:r w:rsidR="0019259B">
        <w:rPr>
          <w:rFonts w:ascii="Arial" w:hAnsi="Arial" w:cs="Arial"/>
          <w:sz w:val="22"/>
        </w:rPr>
        <w:t xml:space="preserve">in digital </w:t>
      </w:r>
      <w:r w:rsidR="00B63032">
        <w:rPr>
          <w:rFonts w:ascii="Arial" w:hAnsi="Arial" w:cs="Arial"/>
          <w:sz w:val="22"/>
        </w:rPr>
        <w:t>literacy</w:t>
      </w:r>
      <w:r w:rsidR="00E66023">
        <w:rPr>
          <w:rFonts w:ascii="Arial" w:hAnsi="Arial" w:cs="Arial"/>
          <w:sz w:val="22"/>
        </w:rPr>
        <w:t xml:space="preserve"> </w:t>
      </w:r>
      <w:r w:rsidR="00A7636E">
        <w:rPr>
          <w:rFonts w:ascii="Arial" w:hAnsi="Arial" w:cs="Arial"/>
          <w:sz w:val="22"/>
        </w:rPr>
        <w:t xml:space="preserve">abilities </w:t>
      </w:r>
      <w:r w:rsidR="00B63032">
        <w:rPr>
          <w:rFonts w:ascii="Arial" w:hAnsi="Arial" w:cs="Arial"/>
          <w:sz w:val="22"/>
        </w:rPr>
        <w:t xml:space="preserve">were observed accosted age group </w:t>
      </w:r>
      <w:r w:rsidR="00C85814">
        <w:rPr>
          <w:rFonts w:ascii="Arial" w:hAnsi="Arial" w:cs="Arial"/>
          <w:sz w:val="22"/>
        </w:rPr>
        <w:t xml:space="preserve">and between pre-registration </w:t>
      </w:r>
      <w:r w:rsidR="00D4667A">
        <w:rPr>
          <w:rFonts w:ascii="Arial" w:hAnsi="Arial" w:cs="Arial"/>
          <w:sz w:val="22"/>
        </w:rPr>
        <w:t>and post registration student</w:t>
      </w:r>
      <w:r w:rsidR="00772035">
        <w:rPr>
          <w:rFonts w:ascii="Arial" w:hAnsi="Arial" w:cs="Arial"/>
          <w:sz w:val="22"/>
        </w:rPr>
        <w:t xml:space="preserve">s. Students are also reported that </w:t>
      </w:r>
      <w:r w:rsidR="00A8011F">
        <w:rPr>
          <w:rFonts w:ascii="Arial" w:hAnsi="Arial" w:cs="Arial"/>
          <w:sz w:val="22"/>
        </w:rPr>
        <w:t xml:space="preserve">they mainly </w:t>
      </w:r>
      <w:r w:rsidR="00AE03F3">
        <w:rPr>
          <w:rFonts w:ascii="Arial" w:hAnsi="Arial" w:cs="Arial"/>
          <w:sz w:val="22"/>
        </w:rPr>
        <w:t xml:space="preserve">developed their digital skills through </w:t>
      </w:r>
      <w:r w:rsidR="0029384B">
        <w:rPr>
          <w:rFonts w:ascii="Arial" w:hAnsi="Arial" w:cs="Arial"/>
          <w:sz w:val="22"/>
        </w:rPr>
        <w:t>everyday experiences and trial-and-err</w:t>
      </w:r>
      <w:r w:rsidR="00BF1564">
        <w:rPr>
          <w:rFonts w:ascii="Arial" w:hAnsi="Arial" w:cs="Arial"/>
          <w:sz w:val="22"/>
        </w:rPr>
        <w:t xml:space="preserve">or rather than </w:t>
      </w:r>
      <w:r w:rsidR="006C5057">
        <w:rPr>
          <w:rFonts w:ascii="Arial" w:hAnsi="Arial" w:cs="Arial"/>
          <w:sz w:val="22"/>
        </w:rPr>
        <w:t>through formal education.</w:t>
      </w:r>
    </w:p>
    <w:p w14:paraId="2EDBCF09" w14:textId="77777777" w:rsidR="00BE2540" w:rsidRDefault="00BE2540" w:rsidP="00C8463E">
      <w:pPr>
        <w:tabs>
          <w:tab w:val="left" w:pos="3909"/>
        </w:tabs>
        <w:rPr>
          <w:rFonts w:ascii="Arial" w:hAnsi="Arial" w:cs="Arial"/>
          <w:sz w:val="22"/>
        </w:rPr>
      </w:pPr>
    </w:p>
    <w:p w14:paraId="0BCA0DA7" w14:textId="1B9C59F6" w:rsidR="00BE2540" w:rsidRDefault="000C1840" w:rsidP="00C8463E">
      <w:pPr>
        <w:tabs>
          <w:tab w:val="left" w:pos="3909"/>
        </w:tabs>
        <w:rPr>
          <w:rFonts w:ascii="Arial" w:hAnsi="Arial" w:cs="Arial"/>
          <w:sz w:val="22"/>
        </w:rPr>
      </w:pPr>
      <w:r>
        <w:rPr>
          <w:rFonts w:ascii="Arial" w:hAnsi="Arial" w:cs="Arial"/>
          <w:sz w:val="22"/>
        </w:rPr>
        <w:t xml:space="preserve">The research </w:t>
      </w:r>
      <w:r w:rsidR="005E0B20">
        <w:rPr>
          <w:rFonts w:ascii="Arial" w:hAnsi="Arial" w:cs="Arial"/>
          <w:sz w:val="22"/>
        </w:rPr>
        <w:t>focuses</w:t>
      </w:r>
      <w:r>
        <w:rPr>
          <w:rFonts w:ascii="Arial" w:hAnsi="Arial" w:cs="Arial"/>
          <w:sz w:val="22"/>
        </w:rPr>
        <w:t xml:space="preserve"> on nursing students and </w:t>
      </w:r>
      <w:r w:rsidR="006F326E">
        <w:rPr>
          <w:rFonts w:ascii="Arial" w:hAnsi="Arial" w:cs="Arial"/>
          <w:sz w:val="22"/>
        </w:rPr>
        <w:t xml:space="preserve">investigates their self – perceived </w:t>
      </w:r>
    </w:p>
    <w:p w14:paraId="065680A8" w14:textId="061A16B0" w:rsidR="0040164E" w:rsidRDefault="00FE58F9" w:rsidP="00C8463E">
      <w:pPr>
        <w:tabs>
          <w:tab w:val="left" w:pos="3909"/>
        </w:tabs>
        <w:rPr>
          <w:rFonts w:ascii="Arial" w:hAnsi="Arial" w:cs="Arial"/>
          <w:sz w:val="22"/>
        </w:rPr>
      </w:pPr>
      <w:r>
        <w:rPr>
          <w:rFonts w:ascii="Arial" w:hAnsi="Arial" w:cs="Arial"/>
          <w:sz w:val="22"/>
        </w:rPr>
        <w:t xml:space="preserve">Digital </w:t>
      </w:r>
      <w:r w:rsidR="0020553E">
        <w:rPr>
          <w:rFonts w:ascii="Arial" w:hAnsi="Arial" w:cs="Arial"/>
          <w:sz w:val="22"/>
        </w:rPr>
        <w:t xml:space="preserve">literacy </w:t>
      </w:r>
      <w:r w:rsidR="006F3D6A">
        <w:rPr>
          <w:rFonts w:ascii="Arial" w:hAnsi="Arial" w:cs="Arial"/>
          <w:sz w:val="22"/>
        </w:rPr>
        <w:t>competency</w:t>
      </w:r>
      <w:r w:rsidR="0020553E">
        <w:rPr>
          <w:rFonts w:ascii="Arial" w:hAnsi="Arial" w:cs="Arial"/>
          <w:sz w:val="22"/>
        </w:rPr>
        <w:t xml:space="preserve">. It </w:t>
      </w:r>
      <w:r w:rsidR="00B63CC6">
        <w:rPr>
          <w:rFonts w:ascii="Arial" w:hAnsi="Arial" w:cs="Arial"/>
          <w:sz w:val="22"/>
        </w:rPr>
        <w:t>examines</w:t>
      </w:r>
      <w:r w:rsidR="00A45E69">
        <w:rPr>
          <w:rFonts w:ascii="Arial" w:hAnsi="Arial" w:cs="Arial"/>
          <w:sz w:val="22"/>
        </w:rPr>
        <w:t xml:space="preserve"> how confiden</w:t>
      </w:r>
      <w:r w:rsidR="00E66340">
        <w:rPr>
          <w:rFonts w:ascii="Arial" w:hAnsi="Arial" w:cs="Arial"/>
          <w:sz w:val="22"/>
        </w:rPr>
        <w:t>t they feel in areas such as</w:t>
      </w:r>
      <w:r w:rsidR="008D1C1B">
        <w:rPr>
          <w:rFonts w:ascii="Arial" w:hAnsi="Arial" w:cs="Arial"/>
          <w:sz w:val="22"/>
        </w:rPr>
        <w:t xml:space="preserve"> </w:t>
      </w:r>
      <w:r w:rsidR="009B630F">
        <w:rPr>
          <w:rFonts w:ascii="Arial" w:hAnsi="Arial" w:cs="Arial"/>
          <w:sz w:val="22"/>
        </w:rPr>
        <w:t>information</w:t>
      </w:r>
      <w:r w:rsidR="00A32554">
        <w:rPr>
          <w:rFonts w:ascii="Arial" w:hAnsi="Arial" w:cs="Arial"/>
          <w:sz w:val="22"/>
        </w:rPr>
        <w:t xml:space="preserve"> literacy, digital research </w:t>
      </w:r>
      <w:r w:rsidR="00A86748">
        <w:rPr>
          <w:rFonts w:ascii="Arial" w:hAnsi="Arial" w:cs="Arial"/>
          <w:sz w:val="22"/>
        </w:rPr>
        <w:t>and digital innovation, and explo</w:t>
      </w:r>
      <w:r w:rsidR="00F26E47">
        <w:rPr>
          <w:rFonts w:ascii="Arial" w:hAnsi="Arial" w:cs="Arial"/>
          <w:sz w:val="22"/>
        </w:rPr>
        <w:t>res differences in these skills across different</w:t>
      </w:r>
      <w:r w:rsidR="001808FF">
        <w:rPr>
          <w:rFonts w:ascii="Arial" w:hAnsi="Arial" w:cs="Arial"/>
          <w:sz w:val="22"/>
        </w:rPr>
        <w:t xml:space="preserve"> student groups </w:t>
      </w:r>
      <w:r w:rsidR="000758D9">
        <w:rPr>
          <w:rFonts w:ascii="Arial" w:hAnsi="Arial" w:cs="Arial"/>
          <w:sz w:val="22"/>
        </w:rPr>
        <w:t>such as age pre</w:t>
      </w:r>
      <w:r w:rsidR="00DD5A51">
        <w:rPr>
          <w:rFonts w:ascii="Arial" w:hAnsi="Arial" w:cs="Arial"/>
          <w:sz w:val="22"/>
        </w:rPr>
        <w:t xml:space="preserve"> and post registration students</w:t>
      </w:r>
      <w:r w:rsidR="00A35835">
        <w:rPr>
          <w:rFonts w:ascii="Arial" w:hAnsi="Arial" w:cs="Arial"/>
          <w:sz w:val="22"/>
        </w:rPr>
        <w:t xml:space="preserve">. </w:t>
      </w:r>
    </w:p>
    <w:p w14:paraId="6DAFAB58" w14:textId="77777777" w:rsidR="0040164E" w:rsidRDefault="0040164E" w:rsidP="00C8463E">
      <w:pPr>
        <w:tabs>
          <w:tab w:val="left" w:pos="3909"/>
        </w:tabs>
        <w:rPr>
          <w:rFonts w:ascii="Arial" w:hAnsi="Arial" w:cs="Arial"/>
          <w:sz w:val="22"/>
        </w:rPr>
      </w:pPr>
    </w:p>
    <w:p w14:paraId="345B78DB" w14:textId="3435A200" w:rsidR="00FE58F9" w:rsidRPr="00D968C3" w:rsidRDefault="00FB6F0A" w:rsidP="00C8463E">
      <w:pPr>
        <w:tabs>
          <w:tab w:val="left" w:pos="3909"/>
        </w:tabs>
        <w:rPr>
          <w:rFonts w:ascii="Arial" w:hAnsi="Arial" w:cs="Arial"/>
          <w:sz w:val="22"/>
        </w:rPr>
      </w:pPr>
      <w:r>
        <w:rPr>
          <w:rFonts w:ascii="Arial" w:hAnsi="Arial" w:cs="Arial"/>
          <w:sz w:val="22"/>
        </w:rPr>
        <w:t xml:space="preserve">This topic is important </w:t>
      </w:r>
      <w:r w:rsidR="0015441C">
        <w:rPr>
          <w:rFonts w:ascii="Arial" w:hAnsi="Arial" w:cs="Arial"/>
          <w:sz w:val="22"/>
        </w:rPr>
        <w:t>because digital literacy is</w:t>
      </w:r>
      <w:r w:rsidR="00FA4694">
        <w:rPr>
          <w:rFonts w:ascii="Arial" w:hAnsi="Arial" w:cs="Arial"/>
          <w:sz w:val="22"/>
        </w:rPr>
        <w:t xml:space="preserve"> now </w:t>
      </w:r>
      <w:r w:rsidR="00333D99">
        <w:rPr>
          <w:rFonts w:ascii="Arial" w:hAnsi="Arial" w:cs="Arial"/>
          <w:sz w:val="22"/>
        </w:rPr>
        <w:t xml:space="preserve">key part of modern nursing </w:t>
      </w:r>
      <w:r w:rsidR="00642852">
        <w:rPr>
          <w:rFonts w:ascii="Arial" w:hAnsi="Arial" w:cs="Arial"/>
          <w:sz w:val="22"/>
        </w:rPr>
        <w:t>practice.</w:t>
      </w:r>
      <w:r w:rsidR="00507C49">
        <w:rPr>
          <w:rFonts w:ascii="Arial" w:hAnsi="Arial" w:cs="Arial"/>
          <w:sz w:val="22"/>
        </w:rPr>
        <w:t xml:space="preserve"> </w:t>
      </w:r>
      <w:r w:rsidR="00642852">
        <w:rPr>
          <w:rFonts w:ascii="Arial" w:hAnsi="Arial" w:cs="Arial"/>
          <w:sz w:val="22"/>
        </w:rPr>
        <w:t>its essential skills</w:t>
      </w:r>
      <w:r w:rsidR="00507C49">
        <w:rPr>
          <w:rFonts w:ascii="Arial" w:hAnsi="Arial" w:cs="Arial"/>
          <w:sz w:val="22"/>
        </w:rPr>
        <w:t xml:space="preserve"> </w:t>
      </w:r>
      <w:r w:rsidR="001C0EEF">
        <w:rPr>
          <w:rFonts w:ascii="Arial" w:hAnsi="Arial" w:cs="Arial"/>
          <w:sz w:val="22"/>
        </w:rPr>
        <w:t>for nursing students</w:t>
      </w:r>
      <w:r w:rsidR="00087545">
        <w:rPr>
          <w:rFonts w:ascii="Arial" w:hAnsi="Arial" w:cs="Arial"/>
          <w:sz w:val="22"/>
        </w:rPr>
        <w:t xml:space="preserve"> need strong digital </w:t>
      </w:r>
      <w:r w:rsidR="00632BAA">
        <w:rPr>
          <w:rFonts w:ascii="Arial" w:hAnsi="Arial" w:cs="Arial"/>
          <w:sz w:val="22"/>
        </w:rPr>
        <w:t>skills</w:t>
      </w:r>
      <w:r w:rsidR="00087545">
        <w:rPr>
          <w:rFonts w:ascii="Arial" w:hAnsi="Arial" w:cs="Arial"/>
          <w:sz w:val="22"/>
        </w:rPr>
        <w:t xml:space="preserve"> </w:t>
      </w:r>
      <w:r w:rsidR="000F45A4">
        <w:rPr>
          <w:rFonts w:ascii="Arial" w:hAnsi="Arial" w:cs="Arial"/>
          <w:sz w:val="22"/>
        </w:rPr>
        <w:t xml:space="preserve">and </w:t>
      </w:r>
      <w:r w:rsidR="00632BAA">
        <w:rPr>
          <w:rFonts w:ascii="Arial" w:hAnsi="Arial" w:cs="Arial"/>
          <w:sz w:val="22"/>
        </w:rPr>
        <w:t>abilities</w:t>
      </w:r>
      <w:r w:rsidR="000F45A4">
        <w:rPr>
          <w:rFonts w:ascii="Arial" w:hAnsi="Arial" w:cs="Arial"/>
          <w:sz w:val="22"/>
        </w:rPr>
        <w:t xml:space="preserve"> to </w:t>
      </w:r>
      <w:r w:rsidR="00632BAA">
        <w:rPr>
          <w:rFonts w:ascii="Arial" w:hAnsi="Arial" w:cs="Arial"/>
          <w:sz w:val="22"/>
        </w:rPr>
        <w:t>safely</w:t>
      </w:r>
      <w:r w:rsidR="000F45A4">
        <w:rPr>
          <w:rFonts w:ascii="Arial" w:hAnsi="Arial" w:cs="Arial"/>
          <w:sz w:val="22"/>
        </w:rPr>
        <w:t xml:space="preserve"> use</w:t>
      </w:r>
      <w:r w:rsidR="001C0EEF">
        <w:rPr>
          <w:rFonts w:ascii="Arial" w:hAnsi="Arial" w:cs="Arial"/>
          <w:sz w:val="22"/>
        </w:rPr>
        <w:t xml:space="preserve"> to succeed in their </w:t>
      </w:r>
      <w:r w:rsidR="0080147B">
        <w:rPr>
          <w:rFonts w:ascii="Arial" w:hAnsi="Arial" w:cs="Arial"/>
          <w:sz w:val="22"/>
        </w:rPr>
        <w:t>studies</w:t>
      </w:r>
      <w:r w:rsidR="00357C2C">
        <w:rPr>
          <w:rFonts w:ascii="Arial" w:hAnsi="Arial" w:cs="Arial"/>
          <w:sz w:val="22"/>
        </w:rPr>
        <w:t xml:space="preserve">, </w:t>
      </w:r>
      <w:r w:rsidR="00D04E29">
        <w:rPr>
          <w:rFonts w:ascii="Arial" w:hAnsi="Arial" w:cs="Arial"/>
          <w:sz w:val="22"/>
        </w:rPr>
        <w:t>safe</w:t>
      </w:r>
      <w:r w:rsidR="00E364E5">
        <w:rPr>
          <w:rFonts w:ascii="Arial" w:hAnsi="Arial" w:cs="Arial"/>
          <w:sz w:val="22"/>
        </w:rPr>
        <w:t>ly</w:t>
      </w:r>
      <w:r w:rsidR="00ED36B8">
        <w:rPr>
          <w:rFonts w:ascii="Arial" w:hAnsi="Arial" w:cs="Arial"/>
          <w:sz w:val="22"/>
        </w:rPr>
        <w:t xml:space="preserve"> uses</w:t>
      </w:r>
      <w:r w:rsidR="00E364E5">
        <w:rPr>
          <w:rFonts w:ascii="Arial" w:hAnsi="Arial" w:cs="Arial"/>
          <w:sz w:val="22"/>
        </w:rPr>
        <w:t xml:space="preserve"> </w:t>
      </w:r>
      <w:r w:rsidR="0082745A">
        <w:rPr>
          <w:rFonts w:ascii="Arial" w:hAnsi="Arial" w:cs="Arial"/>
          <w:sz w:val="22"/>
        </w:rPr>
        <w:t xml:space="preserve">electronic health records </w:t>
      </w:r>
      <w:r w:rsidR="00B72293">
        <w:rPr>
          <w:rFonts w:ascii="Arial" w:hAnsi="Arial" w:cs="Arial"/>
          <w:sz w:val="22"/>
        </w:rPr>
        <w:t>find reliable</w:t>
      </w:r>
      <w:r w:rsidR="00D04E29">
        <w:rPr>
          <w:rFonts w:ascii="Arial" w:hAnsi="Arial" w:cs="Arial"/>
          <w:sz w:val="22"/>
        </w:rPr>
        <w:t xml:space="preserve"> </w:t>
      </w:r>
      <w:r w:rsidR="00BF4D86">
        <w:rPr>
          <w:rFonts w:ascii="Arial" w:hAnsi="Arial" w:cs="Arial"/>
          <w:sz w:val="22"/>
        </w:rPr>
        <w:t>evidence</w:t>
      </w:r>
      <w:r w:rsidR="00B72293">
        <w:rPr>
          <w:rFonts w:ascii="Arial" w:hAnsi="Arial" w:cs="Arial"/>
          <w:sz w:val="22"/>
        </w:rPr>
        <w:t xml:space="preserve"> for patient</w:t>
      </w:r>
      <w:r w:rsidR="00F2006C">
        <w:rPr>
          <w:rFonts w:ascii="Arial" w:hAnsi="Arial" w:cs="Arial"/>
          <w:sz w:val="22"/>
        </w:rPr>
        <w:t xml:space="preserve"> </w:t>
      </w:r>
      <w:r w:rsidR="000B43B9">
        <w:rPr>
          <w:rFonts w:ascii="Arial" w:hAnsi="Arial" w:cs="Arial"/>
          <w:sz w:val="22"/>
        </w:rPr>
        <w:t xml:space="preserve">care </w:t>
      </w:r>
      <w:r w:rsidR="000F68FD">
        <w:rPr>
          <w:rFonts w:ascii="Arial" w:hAnsi="Arial" w:cs="Arial"/>
          <w:sz w:val="22"/>
        </w:rPr>
        <w:t xml:space="preserve">in a </w:t>
      </w:r>
      <w:r w:rsidR="003148CA">
        <w:rPr>
          <w:rFonts w:ascii="Arial" w:hAnsi="Arial" w:cs="Arial"/>
          <w:sz w:val="22"/>
        </w:rPr>
        <w:t>technology driven</w:t>
      </w:r>
      <w:r w:rsidR="00037618">
        <w:rPr>
          <w:rFonts w:ascii="Arial" w:hAnsi="Arial" w:cs="Arial"/>
          <w:sz w:val="22"/>
        </w:rPr>
        <w:t xml:space="preserve"> healthcare environment</w:t>
      </w:r>
      <w:r w:rsidR="00265DE8">
        <w:rPr>
          <w:rFonts w:ascii="Arial" w:hAnsi="Arial" w:cs="Arial"/>
          <w:sz w:val="22"/>
        </w:rPr>
        <w:t xml:space="preserve">. </w:t>
      </w:r>
      <w:r w:rsidR="00941B7B">
        <w:rPr>
          <w:rFonts w:ascii="Arial" w:hAnsi="Arial" w:cs="Arial"/>
          <w:sz w:val="22"/>
        </w:rPr>
        <w:t xml:space="preserve"> Nursing </w:t>
      </w:r>
      <w:r w:rsidR="00DA440D">
        <w:rPr>
          <w:rFonts w:ascii="Arial" w:hAnsi="Arial" w:cs="Arial"/>
          <w:sz w:val="22"/>
        </w:rPr>
        <w:t xml:space="preserve">Identifying gaps </w:t>
      </w:r>
      <w:r w:rsidR="00A25804">
        <w:rPr>
          <w:rFonts w:ascii="Arial" w:hAnsi="Arial" w:cs="Arial"/>
          <w:sz w:val="22"/>
        </w:rPr>
        <w:t xml:space="preserve">in </w:t>
      </w:r>
      <w:r w:rsidR="00642852">
        <w:rPr>
          <w:rFonts w:ascii="Arial" w:hAnsi="Arial" w:cs="Arial"/>
          <w:sz w:val="22"/>
        </w:rPr>
        <w:t>digital skills</w:t>
      </w:r>
      <w:r w:rsidR="00AF0C1A">
        <w:rPr>
          <w:rFonts w:ascii="Arial" w:hAnsi="Arial" w:cs="Arial"/>
          <w:sz w:val="22"/>
        </w:rPr>
        <w:t xml:space="preserve"> helps educate</w:t>
      </w:r>
      <w:r w:rsidR="000D02F2">
        <w:rPr>
          <w:rFonts w:ascii="Arial" w:hAnsi="Arial" w:cs="Arial"/>
          <w:sz w:val="22"/>
        </w:rPr>
        <w:t xml:space="preserve"> nurses</w:t>
      </w:r>
      <w:r w:rsidR="002D5F64">
        <w:rPr>
          <w:rFonts w:ascii="Arial" w:hAnsi="Arial" w:cs="Arial"/>
          <w:sz w:val="22"/>
        </w:rPr>
        <w:t xml:space="preserve"> communicate </w:t>
      </w:r>
      <w:r w:rsidR="002F1619">
        <w:rPr>
          <w:rFonts w:ascii="Arial" w:hAnsi="Arial" w:cs="Arial"/>
          <w:sz w:val="22"/>
        </w:rPr>
        <w:t>effetely with</w:t>
      </w:r>
      <w:r w:rsidR="00802107">
        <w:rPr>
          <w:rFonts w:ascii="Arial" w:hAnsi="Arial" w:cs="Arial"/>
          <w:sz w:val="22"/>
        </w:rPr>
        <w:t xml:space="preserve"> health care te</w:t>
      </w:r>
      <w:r w:rsidR="005778F3">
        <w:rPr>
          <w:rFonts w:ascii="Arial" w:hAnsi="Arial" w:cs="Arial"/>
          <w:sz w:val="22"/>
        </w:rPr>
        <w:t xml:space="preserve">ams and </w:t>
      </w:r>
      <w:r w:rsidR="00727266">
        <w:rPr>
          <w:rFonts w:ascii="Arial" w:hAnsi="Arial" w:cs="Arial"/>
          <w:sz w:val="22"/>
        </w:rPr>
        <w:t xml:space="preserve">use </w:t>
      </w:r>
      <w:r w:rsidR="009D25DE">
        <w:rPr>
          <w:rFonts w:ascii="Arial" w:hAnsi="Arial" w:cs="Arial"/>
          <w:sz w:val="22"/>
        </w:rPr>
        <w:t>health care</w:t>
      </w:r>
      <w:r w:rsidR="006749DE">
        <w:rPr>
          <w:rFonts w:ascii="Arial" w:hAnsi="Arial" w:cs="Arial"/>
          <w:sz w:val="22"/>
        </w:rPr>
        <w:t xml:space="preserve"> technologies. If students have </w:t>
      </w:r>
      <w:r w:rsidR="000121AA">
        <w:rPr>
          <w:rFonts w:ascii="Arial" w:hAnsi="Arial" w:cs="Arial"/>
          <w:sz w:val="22"/>
        </w:rPr>
        <w:t xml:space="preserve">low digital </w:t>
      </w:r>
      <w:r w:rsidR="00E475C4">
        <w:rPr>
          <w:rFonts w:ascii="Arial" w:hAnsi="Arial" w:cs="Arial"/>
          <w:sz w:val="22"/>
        </w:rPr>
        <w:t>skills</w:t>
      </w:r>
      <w:r w:rsidR="00476C27">
        <w:rPr>
          <w:rFonts w:ascii="Arial" w:hAnsi="Arial" w:cs="Arial"/>
          <w:sz w:val="22"/>
        </w:rPr>
        <w:t>, it may affect</w:t>
      </w:r>
      <w:r w:rsidR="00A8754A">
        <w:rPr>
          <w:rFonts w:ascii="Arial" w:hAnsi="Arial" w:cs="Arial"/>
          <w:sz w:val="22"/>
        </w:rPr>
        <w:t xml:space="preserve"> their academic performance, confidence</w:t>
      </w:r>
      <w:r w:rsidR="003E56C1">
        <w:rPr>
          <w:rFonts w:ascii="Arial" w:hAnsi="Arial" w:cs="Arial"/>
          <w:sz w:val="22"/>
        </w:rPr>
        <w:t xml:space="preserve"> and ability to provide </w:t>
      </w:r>
      <w:r w:rsidR="00177B71">
        <w:rPr>
          <w:rFonts w:ascii="Arial" w:hAnsi="Arial" w:cs="Arial"/>
          <w:sz w:val="22"/>
        </w:rPr>
        <w:t xml:space="preserve">safe, </w:t>
      </w:r>
      <w:r w:rsidR="00CB0145">
        <w:rPr>
          <w:rFonts w:ascii="Arial" w:hAnsi="Arial" w:cs="Arial"/>
          <w:sz w:val="22"/>
        </w:rPr>
        <w:t>high- qualit</w:t>
      </w:r>
      <w:r w:rsidR="008F2348">
        <w:rPr>
          <w:rFonts w:ascii="Arial" w:hAnsi="Arial" w:cs="Arial"/>
          <w:sz w:val="22"/>
        </w:rPr>
        <w:t xml:space="preserve">y patient care </w:t>
      </w:r>
      <w:r w:rsidR="00A05388">
        <w:rPr>
          <w:rFonts w:ascii="Arial" w:hAnsi="Arial" w:cs="Arial"/>
          <w:sz w:val="22"/>
        </w:rPr>
        <w:t>in career</w:t>
      </w:r>
      <w:r w:rsidR="006015AF">
        <w:rPr>
          <w:rFonts w:ascii="Arial" w:hAnsi="Arial" w:cs="Arial"/>
          <w:sz w:val="22"/>
        </w:rPr>
        <w:t xml:space="preserve">. Understanding </w:t>
      </w:r>
      <w:r w:rsidR="00AF2233">
        <w:rPr>
          <w:rFonts w:ascii="Arial" w:hAnsi="Arial" w:cs="Arial"/>
          <w:sz w:val="22"/>
        </w:rPr>
        <w:t xml:space="preserve">gaps </w:t>
      </w:r>
      <w:r w:rsidR="00AF2233">
        <w:rPr>
          <w:rFonts w:ascii="Arial" w:hAnsi="Arial" w:cs="Arial"/>
          <w:sz w:val="22"/>
        </w:rPr>
        <w:lastRenderedPageBreak/>
        <w:t>help</w:t>
      </w:r>
      <w:r w:rsidR="002B051C">
        <w:rPr>
          <w:rFonts w:ascii="Arial" w:hAnsi="Arial" w:cs="Arial"/>
          <w:sz w:val="22"/>
        </w:rPr>
        <w:t xml:space="preserve"> </w:t>
      </w:r>
      <w:r w:rsidR="0014067A">
        <w:rPr>
          <w:rFonts w:ascii="Arial" w:hAnsi="Arial" w:cs="Arial"/>
          <w:sz w:val="22"/>
        </w:rPr>
        <w:t xml:space="preserve">helps </w:t>
      </w:r>
      <w:r w:rsidR="00213B02">
        <w:rPr>
          <w:rFonts w:ascii="Arial" w:hAnsi="Arial" w:cs="Arial"/>
          <w:sz w:val="22"/>
        </w:rPr>
        <w:t>improves nursing education by providing be</w:t>
      </w:r>
      <w:r w:rsidR="00C962A0">
        <w:rPr>
          <w:rFonts w:ascii="Arial" w:hAnsi="Arial" w:cs="Arial"/>
          <w:sz w:val="22"/>
        </w:rPr>
        <w:t>t</w:t>
      </w:r>
      <w:r w:rsidR="00213B02">
        <w:rPr>
          <w:rFonts w:ascii="Arial" w:hAnsi="Arial" w:cs="Arial"/>
          <w:sz w:val="22"/>
        </w:rPr>
        <w:t xml:space="preserve">ter </w:t>
      </w:r>
      <w:r w:rsidR="00D178FF">
        <w:rPr>
          <w:rFonts w:ascii="Arial" w:hAnsi="Arial" w:cs="Arial"/>
          <w:sz w:val="22"/>
        </w:rPr>
        <w:t>understanding</w:t>
      </w:r>
      <w:r w:rsidR="00C962A0">
        <w:rPr>
          <w:rFonts w:ascii="Arial" w:hAnsi="Arial" w:cs="Arial"/>
          <w:sz w:val="22"/>
        </w:rPr>
        <w:t xml:space="preserve"> of digital </w:t>
      </w:r>
      <w:r w:rsidR="00D6590D">
        <w:rPr>
          <w:rFonts w:ascii="Arial" w:hAnsi="Arial" w:cs="Arial"/>
          <w:sz w:val="22"/>
        </w:rPr>
        <w:t>skills</w:t>
      </w:r>
      <w:r w:rsidR="00C962A0">
        <w:rPr>
          <w:rFonts w:ascii="Arial" w:hAnsi="Arial" w:cs="Arial"/>
          <w:sz w:val="22"/>
        </w:rPr>
        <w:t xml:space="preserve"> </w:t>
      </w:r>
      <w:r w:rsidR="000D02F2">
        <w:rPr>
          <w:rFonts w:ascii="Arial" w:hAnsi="Arial" w:cs="Arial"/>
          <w:sz w:val="22"/>
        </w:rPr>
        <w:t xml:space="preserve"> </w:t>
      </w:r>
      <w:r w:rsidR="00511C81">
        <w:rPr>
          <w:rFonts w:ascii="Arial" w:hAnsi="Arial" w:cs="Arial"/>
          <w:sz w:val="22"/>
        </w:rPr>
        <w:t xml:space="preserve"> </w:t>
      </w:r>
      <w:r w:rsidR="00F161A4">
        <w:rPr>
          <w:rFonts w:ascii="Arial" w:hAnsi="Arial" w:cs="Arial"/>
          <w:sz w:val="22"/>
        </w:rPr>
        <w:t>trai</w:t>
      </w:r>
      <w:r w:rsidR="00FD588B">
        <w:rPr>
          <w:rFonts w:ascii="Arial" w:hAnsi="Arial" w:cs="Arial"/>
          <w:sz w:val="22"/>
        </w:rPr>
        <w:t>n</w:t>
      </w:r>
      <w:r w:rsidR="00511C81">
        <w:rPr>
          <w:rFonts w:ascii="Arial" w:hAnsi="Arial" w:cs="Arial"/>
          <w:sz w:val="22"/>
        </w:rPr>
        <w:t>ing and preparing students f</w:t>
      </w:r>
      <w:r w:rsidR="00A37D11">
        <w:rPr>
          <w:rFonts w:ascii="Arial" w:hAnsi="Arial" w:cs="Arial"/>
          <w:sz w:val="22"/>
        </w:rPr>
        <w:t xml:space="preserve">or the increasing use of technology in </w:t>
      </w:r>
      <w:r w:rsidR="00D6590D">
        <w:rPr>
          <w:rFonts w:ascii="Arial" w:hAnsi="Arial" w:cs="Arial"/>
          <w:sz w:val="22"/>
        </w:rPr>
        <w:t xml:space="preserve">healthcare </w:t>
      </w:r>
    </w:p>
    <w:p w14:paraId="2431E66E" w14:textId="77777777" w:rsidR="0017388B" w:rsidRDefault="0017388B" w:rsidP="00C8463E">
      <w:pPr>
        <w:tabs>
          <w:tab w:val="left" w:pos="3909"/>
        </w:tabs>
        <w:rPr>
          <w:rFonts w:ascii="Arial" w:hAnsi="Arial" w:cs="Arial"/>
          <w:b/>
          <w:bCs/>
          <w:sz w:val="24"/>
          <w:szCs w:val="24"/>
        </w:rPr>
      </w:pPr>
    </w:p>
    <w:p w14:paraId="5B52398A" w14:textId="77777777" w:rsidR="004A2B92" w:rsidRDefault="004A2B92" w:rsidP="00C8463E">
      <w:pPr>
        <w:tabs>
          <w:tab w:val="left" w:pos="3909"/>
        </w:tabs>
        <w:rPr>
          <w:rFonts w:ascii="Arial" w:hAnsi="Arial" w:cs="Arial"/>
          <w:sz w:val="24"/>
          <w:szCs w:val="24"/>
        </w:rPr>
      </w:pPr>
    </w:p>
    <w:p w14:paraId="31FE9CF8" w14:textId="77777777" w:rsidR="00D06602" w:rsidRDefault="00D06602">
      <w:pPr>
        <w:rPr>
          <w:rFonts w:ascii="Arial" w:hAnsi="Arial" w:cs="Arial"/>
          <w:sz w:val="24"/>
          <w:szCs w:val="24"/>
        </w:rPr>
      </w:pPr>
    </w:p>
    <w:p w14:paraId="67771BAB" w14:textId="77777777" w:rsidR="001C52CD" w:rsidRDefault="001C52CD">
      <w:pPr>
        <w:rPr>
          <w:rFonts w:ascii="Arial" w:hAnsi="Arial" w:cs="Arial"/>
          <w:sz w:val="24"/>
          <w:szCs w:val="24"/>
        </w:rPr>
      </w:pPr>
    </w:p>
    <w:p w14:paraId="032F6205" w14:textId="77777777" w:rsidR="001C52CD" w:rsidRDefault="001C52CD">
      <w:pPr>
        <w:rPr>
          <w:rFonts w:ascii="Arial" w:hAnsi="Arial" w:cs="Arial"/>
          <w:sz w:val="24"/>
          <w:szCs w:val="24"/>
        </w:rPr>
      </w:pPr>
    </w:p>
    <w:p w14:paraId="79A2DEE5" w14:textId="77777777" w:rsidR="001C52CD" w:rsidRDefault="001C52CD">
      <w:pPr>
        <w:rPr>
          <w:rFonts w:ascii="Arial" w:hAnsi="Arial" w:cs="Arial"/>
          <w:sz w:val="24"/>
          <w:szCs w:val="24"/>
        </w:rPr>
      </w:pPr>
    </w:p>
    <w:p w14:paraId="638DA973" w14:textId="77777777" w:rsidR="001C52CD" w:rsidRDefault="001C52CD">
      <w:pPr>
        <w:rPr>
          <w:rFonts w:ascii="Arial" w:hAnsi="Arial" w:cs="Arial"/>
          <w:sz w:val="24"/>
          <w:szCs w:val="24"/>
        </w:rPr>
      </w:pPr>
    </w:p>
    <w:p w14:paraId="391C80BC" w14:textId="77777777" w:rsidR="006F3D6A" w:rsidRDefault="006F3D6A">
      <w:pPr>
        <w:rPr>
          <w:rFonts w:ascii="Arial" w:hAnsi="Arial" w:cs="Arial"/>
          <w:sz w:val="24"/>
          <w:szCs w:val="24"/>
        </w:rPr>
      </w:pPr>
    </w:p>
    <w:p w14:paraId="72E2F131" w14:textId="346FE9C1" w:rsidR="006F3D6A" w:rsidRDefault="006F3D6A">
      <w:pPr>
        <w:rPr>
          <w:rFonts w:ascii="Arial" w:hAnsi="Arial" w:cs="Arial"/>
          <w:sz w:val="24"/>
          <w:szCs w:val="24"/>
        </w:rPr>
      </w:pPr>
    </w:p>
    <w:p w14:paraId="4F7EB8CD" w14:textId="77777777" w:rsidR="006F3D6A" w:rsidRDefault="006F3D6A">
      <w:pPr>
        <w:rPr>
          <w:rFonts w:ascii="Arial" w:hAnsi="Arial" w:cs="Arial"/>
          <w:sz w:val="24"/>
          <w:szCs w:val="24"/>
        </w:rPr>
      </w:pPr>
    </w:p>
    <w:p w14:paraId="3464D46A" w14:textId="77777777" w:rsidR="006F3D6A" w:rsidRDefault="006F3D6A">
      <w:pPr>
        <w:rPr>
          <w:rFonts w:ascii="Arial" w:hAnsi="Arial" w:cs="Arial"/>
          <w:sz w:val="24"/>
          <w:szCs w:val="24"/>
        </w:rPr>
      </w:pPr>
    </w:p>
    <w:p w14:paraId="750A6B91" w14:textId="77777777" w:rsidR="006F3D6A" w:rsidRDefault="006F3D6A">
      <w:pPr>
        <w:rPr>
          <w:rFonts w:ascii="Arial" w:hAnsi="Arial" w:cs="Arial"/>
          <w:sz w:val="24"/>
          <w:szCs w:val="24"/>
        </w:rPr>
      </w:pPr>
    </w:p>
    <w:p w14:paraId="06E05DBB" w14:textId="77777777" w:rsidR="006F3D6A" w:rsidRDefault="006F3D6A">
      <w:pPr>
        <w:rPr>
          <w:rFonts w:ascii="Arial" w:hAnsi="Arial" w:cs="Arial"/>
          <w:sz w:val="24"/>
          <w:szCs w:val="24"/>
        </w:rPr>
      </w:pPr>
    </w:p>
    <w:p w14:paraId="739157E8" w14:textId="77777777" w:rsidR="006F3D6A" w:rsidRDefault="006F3D6A">
      <w:pPr>
        <w:rPr>
          <w:rFonts w:ascii="Arial" w:hAnsi="Arial" w:cs="Arial"/>
          <w:sz w:val="24"/>
          <w:szCs w:val="24"/>
        </w:rPr>
      </w:pPr>
    </w:p>
    <w:p w14:paraId="049F5898" w14:textId="77777777" w:rsidR="006F3D6A" w:rsidRDefault="006F3D6A">
      <w:pPr>
        <w:rPr>
          <w:rFonts w:ascii="Arial" w:hAnsi="Arial" w:cs="Arial"/>
          <w:sz w:val="24"/>
          <w:szCs w:val="24"/>
        </w:rPr>
      </w:pPr>
    </w:p>
    <w:p w14:paraId="2A31F1B5" w14:textId="77777777" w:rsidR="006F3D6A" w:rsidRDefault="006F3D6A">
      <w:pPr>
        <w:rPr>
          <w:rFonts w:ascii="Arial" w:hAnsi="Arial" w:cs="Arial"/>
          <w:sz w:val="24"/>
          <w:szCs w:val="24"/>
        </w:rPr>
      </w:pPr>
    </w:p>
    <w:p w14:paraId="321C3C6F" w14:textId="77777777" w:rsidR="006F3D6A" w:rsidRDefault="006F3D6A">
      <w:pPr>
        <w:rPr>
          <w:rFonts w:ascii="Arial" w:hAnsi="Arial" w:cs="Arial"/>
          <w:sz w:val="24"/>
          <w:szCs w:val="24"/>
        </w:rPr>
      </w:pPr>
    </w:p>
    <w:p w14:paraId="468EE8A0" w14:textId="77777777" w:rsidR="006F3D6A" w:rsidRDefault="006F3D6A">
      <w:pPr>
        <w:rPr>
          <w:rFonts w:ascii="Arial" w:hAnsi="Arial" w:cs="Arial"/>
          <w:sz w:val="24"/>
          <w:szCs w:val="24"/>
        </w:rPr>
      </w:pPr>
    </w:p>
    <w:p w14:paraId="6C4A0AD7" w14:textId="77777777" w:rsidR="006F3D6A" w:rsidRDefault="006F3D6A">
      <w:pPr>
        <w:rPr>
          <w:rFonts w:ascii="Arial" w:hAnsi="Arial" w:cs="Arial"/>
          <w:sz w:val="24"/>
          <w:szCs w:val="24"/>
        </w:rPr>
      </w:pPr>
    </w:p>
    <w:p w14:paraId="5573E4CB" w14:textId="77777777" w:rsidR="006F3D6A" w:rsidRDefault="006F3D6A">
      <w:pPr>
        <w:rPr>
          <w:rFonts w:ascii="Arial" w:hAnsi="Arial" w:cs="Arial"/>
          <w:sz w:val="24"/>
          <w:szCs w:val="24"/>
        </w:rPr>
      </w:pPr>
    </w:p>
    <w:p w14:paraId="281270AF" w14:textId="77777777" w:rsidR="006F3D6A" w:rsidRDefault="006F3D6A">
      <w:pPr>
        <w:rPr>
          <w:rFonts w:ascii="Arial" w:hAnsi="Arial" w:cs="Arial"/>
          <w:sz w:val="24"/>
          <w:szCs w:val="24"/>
        </w:rPr>
      </w:pPr>
    </w:p>
    <w:p w14:paraId="67985332" w14:textId="77777777" w:rsidR="006F3D6A" w:rsidRDefault="006F3D6A">
      <w:pPr>
        <w:rPr>
          <w:rFonts w:ascii="Arial" w:hAnsi="Arial" w:cs="Arial"/>
          <w:sz w:val="24"/>
          <w:szCs w:val="24"/>
        </w:rPr>
      </w:pPr>
    </w:p>
    <w:p w14:paraId="5140A6D4" w14:textId="77777777" w:rsidR="006F3D6A" w:rsidRDefault="006F3D6A">
      <w:pPr>
        <w:rPr>
          <w:rFonts w:ascii="Arial" w:hAnsi="Arial" w:cs="Arial"/>
          <w:sz w:val="24"/>
          <w:szCs w:val="24"/>
        </w:rPr>
      </w:pPr>
    </w:p>
    <w:p w14:paraId="1028C113" w14:textId="350895A2" w:rsidR="00CF29B1" w:rsidRDefault="00CF29B1">
      <w:pPr>
        <w:rPr>
          <w:rFonts w:ascii="Arial" w:hAnsi="Arial" w:cs="Arial"/>
          <w:sz w:val="24"/>
          <w:szCs w:val="24"/>
        </w:rPr>
      </w:pPr>
      <w:r>
        <w:rPr>
          <w:rFonts w:ascii="Arial" w:hAnsi="Arial" w:cs="Arial"/>
          <w:sz w:val="24"/>
          <w:szCs w:val="24"/>
        </w:rPr>
        <w:lastRenderedPageBreak/>
        <w:t>Section 2:</w:t>
      </w:r>
    </w:p>
    <w:p w14:paraId="1FDFAC70" w14:textId="4FAEB880" w:rsidR="00CF29B1" w:rsidRDefault="003657B5">
      <w:pPr>
        <w:rPr>
          <w:rFonts w:ascii="Arial" w:hAnsi="Arial" w:cs="Arial"/>
          <w:sz w:val="22"/>
        </w:rPr>
      </w:pPr>
      <w:r w:rsidRPr="007240C2">
        <w:rPr>
          <w:rFonts w:ascii="Arial" w:hAnsi="Arial" w:cs="Arial"/>
          <w:b/>
          <w:bCs/>
          <w:sz w:val="24"/>
          <w:szCs w:val="24"/>
        </w:rPr>
        <w:t>Purpos</w:t>
      </w:r>
      <w:r w:rsidR="007240C2">
        <w:rPr>
          <w:rFonts w:ascii="Arial" w:hAnsi="Arial" w:cs="Arial"/>
          <w:b/>
          <w:bCs/>
          <w:sz w:val="24"/>
          <w:szCs w:val="24"/>
        </w:rPr>
        <w:t xml:space="preserve">e: </w:t>
      </w:r>
      <w:r>
        <w:rPr>
          <w:rFonts w:ascii="Arial" w:hAnsi="Arial" w:cs="Arial"/>
          <w:sz w:val="24"/>
          <w:szCs w:val="24"/>
        </w:rPr>
        <w:t xml:space="preserve"> </w:t>
      </w:r>
      <w:r w:rsidR="007240C2">
        <w:rPr>
          <w:rFonts w:ascii="Arial" w:hAnsi="Arial" w:cs="Arial"/>
          <w:sz w:val="22"/>
        </w:rPr>
        <w:t>T</w:t>
      </w:r>
      <w:r w:rsidR="00D120F8" w:rsidRPr="00A421AF">
        <w:rPr>
          <w:rFonts w:ascii="Arial" w:hAnsi="Arial" w:cs="Arial"/>
          <w:sz w:val="22"/>
        </w:rPr>
        <w:t>he aim</w:t>
      </w:r>
      <w:r w:rsidR="00AC2D1D" w:rsidRPr="00A421AF">
        <w:rPr>
          <w:rFonts w:ascii="Arial" w:hAnsi="Arial" w:cs="Arial"/>
          <w:sz w:val="22"/>
        </w:rPr>
        <w:t xml:space="preserve"> was to </w:t>
      </w:r>
      <w:r w:rsidR="00A421AF" w:rsidRPr="00A421AF">
        <w:rPr>
          <w:rFonts w:ascii="Arial" w:hAnsi="Arial" w:cs="Arial"/>
          <w:sz w:val="22"/>
        </w:rPr>
        <w:t xml:space="preserve">identify and </w:t>
      </w:r>
      <w:r w:rsidR="00F845A8" w:rsidRPr="00A421AF">
        <w:rPr>
          <w:rFonts w:ascii="Arial" w:hAnsi="Arial" w:cs="Arial"/>
          <w:sz w:val="22"/>
        </w:rPr>
        <w:t>explore the development of digital literacy s</w:t>
      </w:r>
      <w:r w:rsidR="007F6980">
        <w:rPr>
          <w:rFonts w:ascii="Arial" w:hAnsi="Arial" w:cs="Arial"/>
          <w:sz w:val="22"/>
        </w:rPr>
        <w:t>k</w:t>
      </w:r>
      <w:r w:rsidR="00F845A8" w:rsidRPr="00A421AF">
        <w:rPr>
          <w:rFonts w:ascii="Arial" w:hAnsi="Arial" w:cs="Arial"/>
          <w:sz w:val="22"/>
        </w:rPr>
        <w:t>ills among students in different discipline areas. In line with UK and global strategic priorities</w:t>
      </w:r>
      <w:r w:rsidR="007F6980">
        <w:rPr>
          <w:rFonts w:ascii="Arial" w:hAnsi="Arial" w:cs="Arial"/>
          <w:sz w:val="22"/>
        </w:rPr>
        <w:t xml:space="preserve">, this study </w:t>
      </w:r>
      <w:r w:rsidR="00616F3A">
        <w:rPr>
          <w:rFonts w:ascii="Arial" w:hAnsi="Arial" w:cs="Arial"/>
          <w:sz w:val="22"/>
        </w:rPr>
        <w:t>was part of a larger</w:t>
      </w:r>
      <w:r w:rsidR="007471AA">
        <w:rPr>
          <w:rFonts w:ascii="Arial" w:hAnsi="Arial" w:cs="Arial"/>
          <w:sz w:val="22"/>
        </w:rPr>
        <w:t xml:space="preserve"> project</w:t>
      </w:r>
      <w:r w:rsidR="008E2495">
        <w:rPr>
          <w:rFonts w:ascii="Arial" w:hAnsi="Arial" w:cs="Arial"/>
          <w:sz w:val="22"/>
        </w:rPr>
        <w:t xml:space="preserve">, </w:t>
      </w:r>
      <w:r w:rsidR="005A532D">
        <w:rPr>
          <w:rFonts w:ascii="Arial" w:hAnsi="Arial" w:cs="Arial"/>
          <w:sz w:val="22"/>
        </w:rPr>
        <w:t xml:space="preserve">to improve </w:t>
      </w:r>
      <w:r w:rsidR="00CC743E">
        <w:rPr>
          <w:rFonts w:ascii="Arial" w:hAnsi="Arial" w:cs="Arial"/>
          <w:sz w:val="22"/>
        </w:rPr>
        <w:t xml:space="preserve">nurse </w:t>
      </w:r>
      <w:r w:rsidR="00CB0D6F">
        <w:rPr>
          <w:rFonts w:ascii="Arial" w:hAnsi="Arial" w:cs="Arial"/>
          <w:sz w:val="22"/>
        </w:rPr>
        <w:t>student</w:t>
      </w:r>
      <w:r w:rsidR="00250577">
        <w:rPr>
          <w:rFonts w:ascii="Arial" w:hAnsi="Arial" w:cs="Arial"/>
          <w:sz w:val="22"/>
        </w:rPr>
        <w:t xml:space="preserve">s, </w:t>
      </w:r>
      <w:r w:rsidR="00CC743E">
        <w:rPr>
          <w:rFonts w:ascii="Arial" w:hAnsi="Arial" w:cs="Arial"/>
          <w:sz w:val="22"/>
        </w:rPr>
        <w:t>abilities</w:t>
      </w:r>
      <w:r w:rsidR="00DD00F4">
        <w:rPr>
          <w:rFonts w:ascii="Arial" w:hAnsi="Arial" w:cs="Arial"/>
          <w:sz w:val="22"/>
        </w:rPr>
        <w:t xml:space="preserve"> </w:t>
      </w:r>
      <w:r w:rsidR="00831F3F">
        <w:rPr>
          <w:rFonts w:ascii="Arial" w:hAnsi="Arial" w:cs="Arial"/>
          <w:sz w:val="22"/>
        </w:rPr>
        <w:t xml:space="preserve">for their future </w:t>
      </w:r>
      <w:r w:rsidR="00C918F6">
        <w:rPr>
          <w:rFonts w:ascii="Arial" w:hAnsi="Arial" w:cs="Arial"/>
          <w:sz w:val="22"/>
        </w:rPr>
        <w:t xml:space="preserve">careers </w:t>
      </w:r>
      <w:r w:rsidR="00643748">
        <w:rPr>
          <w:rFonts w:ascii="Arial" w:hAnsi="Arial" w:cs="Arial"/>
          <w:sz w:val="22"/>
        </w:rPr>
        <w:t xml:space="preserve">and encourage </w:t>
      </w:r>
      <w:r w:rsidR="00631E79">
        <w:rPr>
          <w:rFonts w:ascii="Arial" w:hAnsi="Arial" w:cs="Arial"/>
          <w:sz w:val="22"/>
        </w:rPr>
        <w:t>discussion</w:t>
      </w:r>
      <w:r w:rsidR="00F16C52">
        <w:rPr>
          <w:rFonts w:ascii="Arial" w:hAnsi="Arial" w:cs="Arial"/>
          <w:sz w:val="22"/>
        </w:rPr>
        <w:t xml:space="preserve">s about digital </w:t>
      </w:r>
      <w:r w:rsidR="008D717D">
        <w:rPr>
          <w:rFonts w:ascii="Arial" w:hAnsi="Arial" w:cs="Arial"/>
          <w:sz w:val="22"/>
        </w:rPr>
        <w:t xml:space="preserve">literacy </w:t>
      </w:r>
      <w:r w:rsidR="005B35C9">
        <w:rPr>
          <w:rFonts w:ascii="Arial" w:hAnsi="Arial" w:cs="Arial"/>
          <w:sz w:val="22"/>
        </w:rPr>
        <w:t xml:space="preserve">training </w:t>
      </w:r>
      <w:r w:rsidR="00D61A99">
        <w:rPr>
          <w:rFonts w:ascii="Arial" w:hAnsi="Arial" w:cs="Arial"/>
          <w:sz w:val="22"/>
        </w:rPr>
        <w:t>an</w:t>
      </w:r>
      <w:r w:rsidR="00A649E3">
        <w:rPr>
          <w:rFonts w:ascii="Arial" w:hAnsi="Arial" w:cs="Arial"/>
          <w:sz w:val="22"/>
        </w:rPr>
        <w:t>d</w:t>
      </w:r>
      <w:r w:rsidR="00D61A99">
        <w:rPr>
          <w:rFonts w:ascii="Arial" w:hAnsi="Arial" w:cs="Arial"/>
          <w:sz w:val="22"/>
        </w:rPr>
        <w:t xml:space="preserve"> support. </w:t>
      </w:r>
      <w:r w:rsidR="001C1898">
        <w:rPr>
          <w:rFonts w:ascii="Arial" w:hAnsi="Arial" w:cs="Arial"/>
          <w:sz w:val="22"/>
        </w:rPr>
        <w:t xml:space="preserve">The </w:t>
      </w:r>
      <w:r w:rsidR="002150F2">
        <w:rPr>
          <w:rFonts w:ascii="Arial" w:hAnsi="Arial" w:cs="Arial"/>
          <w:sz w:val="22"/>
        </w:rPr>
        <w:t xml:space="preserve">project also focused </w:t>
      </w:r>
      <w:r w:rsidR="00805E2D">
        <w:rPr>
          <w:rFonts w:ascii="Arial" w:hAnsi="Arial" w:cs="Arial"/>
          <w:sz w:val="22"/>
        </w:rPr>
        <w:t>on creating</w:t>
      </w:r>
      <w:r w:rsidR="007E560F">
        <w:rPr>
          <w:rFonts w:ascii="Arial" w:hAnsi="Arial" w:cs="Arial"/>
          <w:sz w:val="22"/>
        </w:rPr>
        <w:t xml:space="preserve"> </w:t>
      </w:r>
      <w:r w:rsidR="00CB0D6F">
        <w:rPr>
          <w:rFonts w:ascii="Arial" w:hAnsi="Arial" w:cs="Arial"/>
          <w:sz w:val="22"/>
        </w:rPr>
        <w:t>inclusive</w:t>
      </w:r>
      <w:r w:rsidR="007E560F">
        <w:rPr>
          <w:rFonts w:ascii="Arial" w:hAnsi="Arial" w:cs="Arial"/>
          <w:sz w:val="22"/>
        </w:rPr>
        <w:t xml:space="preserve"> </w:t>
      </w:r>
      <w:r w:rsidR="00CB0D6F">
        <w:rPr>
          <w:rFonts w:ascii="Arial" w:hAnsi="Arial" w:cs="Arial"/>
          <w:sz w:val="22"/>
        </w:rPr>
        <w:t>digital</w:t>
      </w:r>
      <w:r w:rsidR="007E560F">
        <w:rPr>
          <w:rFonts w:ascii="Arial" w:hAnsi="Arial" w:cs="Arial"/>
          <w:sz w:val="22"/>
        </w:rPr>
        <w:t xml:space="preserve"> learning and teaching practice help stude</w:t>
      </w:r>
      <w:r w:rsidR="00560552">
        <w:rPr>
          <w:rFonts w:ascii="Arial" w:hAnsi="Arial" w:cs="Arial"/>
          <w:sz w:val="22"/>
        </w:rPr>
        <w:t xml:space="preserve">nts succeed in </w:t>
      </w:r>
      <w:r w:rsidR="007240C2">
        <w:rPr>
          <w:rFonts w:ascii="Arial" w:hAnsi="Arial" w:cs="Arial"/>
          <w:sz w:val="22"/>
        </w:rPr>
        <w:t>today’s</w:t>
      </w:r>
      <w:r w:rsidR="00E25429">
        <w:rPr>
          <w:rFonts w:ascii="Arial" w:hAnsi="Arial" w:cs="Arial"/>
          <w:sz w:val="22"/>
        </w:rPr>
        <w:t xml:space="preserve"> digital learning and working e</w:t>
      </w:r>
      <w:r w:rsidR="007240C2">
        <w:rPr>
          <w:rFonts w:ascii="Arial" w:hAnsi="Arial" w:cs="Arial"/>
          <w:sz w:val="22"/>
        </w:rPr>
        <w:t>nvironment.</w:t>
      </w:r>
    </w:p>
    <w:p w14:paraId="10C3E08F" w14:textId="77777777" w:rsidR="000C4042" w:rsidRDefault="000C4042">
      <w:pPr>
        <w:rPr>
          <w:rFonts w:ascii="Arial" w:hAnsi="Arial" w:cs="Arial"/>
          <w:sz w:val="22"/>
        </w:rPr>
      </w:pPr>
    </w:p>
    <w:p w14:paraId="6F267229" w14:textId="77777777" w:rsidR="000C4042" w:rsidRDefault="000C4042">
      <w:pPr>
        <w:rPr>
          <w:rFonts w:ascii="Arial" w:hAnsi="Arial" w:cs="Arial"/>
          <w:sz w:val="22"/>
        </w:rPr>
      </w:pPr>
    </w:p>
    <w:p w14:paraId="7D91C730" w14:textId="77777777" w:rsidR="000C4042" w:rsidRDefault="000C4042">
      <w:pPr>
        <w:rPr>
          <w:rFonts w:ascii="Arial" w:hAnsi="Arial" w:cs="Arial"/>
          <w:sz w:val="22"/>
        </w:rPr>
      </w:pPr>
    </w:p>
    <w:p w14:paraId="6D96568E" w14:textId="77777777" w:rsidR="00B45B68" w:rsidRDefault="000C4042" w:rsidP="00B45B68">
      <w:pPr>
        <w:rPr>
          <w:rFonts w:ascii="Arial" w:hAnsi="Arial" w:cs="Arial"/>
          <w:sz w:val="22"/>
        </w:rPr>
      </w:pPr>
      <w:r>
        <w:rPr>
          <w:rFonts w:ascii="Arial" w:hAnsi="Arial" w:cs="Arial"/>
          <w:sz w:val="22"/>
        </w:rPr>
        <w:t>Section 3:</w:t>
      </w:r>
    </w:p>
    <w:p w14:paraId="581C245F" w14:textId="30493E40" w:rsidR="000C4042" w:rsidRPr="00B45B68" w:rsidRDefault="00B45B68" w:rsidP="00B45B68">
      <w:pPr>
        <w:rPr>
          <w:rFonts w:ascii="Arial" w:hAnsi="Arial" w:cs="Arial"/>
          <w:sz w:val="22"/>
        </w:rPr>
      </w:pPr>
      <w:r w:rsidRPr="00B45B68">
        <w:rPr>
          <w:rFonts w:ascii="Arial" w:hAnsi="Arial" w:cs="Arial"/>
          <w:b/>
          <w:bCs/>
          <w:sz w:val="22"/>
        </w:rPr>
        <w:t xml:space="preserve">3.1 </w:t>
      </w:r>
      <w:r w:rsidRPr="00B45B68">
        <w:rPr>
          <w:rFonts w:ascii="Arial" w:hAnsi="Arial" w:cs="Arial"/>
          <w:b/>
          <w:bCs/>
          <w:sz w:val="24"/>
          <w:szCs w:val="24"/>
        </w:rPr>
        <w:t>quantitative</w:t>
      </w:r>
      <w:r w:rsidR="000C4042">
        <w:rPr>
          <w:rFonts w:ascii="Arial" w:hAnsi="Arial" w:cs="Arial"/>
          <w:sz w:val="24"/>
          <w:szCs w:val="24"/>
        </w:rPr>
        <w:t xml:space="preserve">, </w:t>
      </w:r>
      <w:r w:rsidR="000C4042">
        <w:rPr>
          <w:rFonts w:ascii="Arial" w:hAnsi="Arial" w:cs="Arial"/>
          <w:b/>
          <w:bCs/>
          <w:sz w:val="24"/>
          <w:szCs w:val="24"/>
        </w:rPr>
        <w:t>qualitative</w:t>
      </w:r>
      <w:r w:rsidR="000C4042">
        <w:rPr>
          <w:rFonts w:ascii="Arial" w:hAnsi="Arial" w:cs="Arial"/>
          <w:sz w:val="24"/>
          <w:szCs w:val="24"/>
        </w:rPr>
        <w:t xml:space="preserve">, and </w:t>
      </w:r>
      <w:r w:rsidR="000C4042">
        <w:rPr>
          <w:rFonts w:ascii="Arial" w:hAnsi="Arial" w:cs="Arial"/>
          <w:b/>
          <w:bCs/>
          <w:sz w:val="24"/>
          <w:szCs w:val="24"/>
        </w:rPr>
        <w:t>mixed-methods</w:t>
      </w:r>
      <w:r w:rsidR="000C4042">
        <w:rPr>
          <w:rFonts w:ascii="Arial" w:hAnsi="Arial" w:cs="Arial"/>
          <w:sz w:val="24"/>
          <w:szCs w:val="24"/>
        </w:rPr>
        <w:t xml:space="preserve"> research mean.</w:t>
      </w:r>
    </w:p>
    <w:p w14:paraId="371C9B1C" w14:textId="6CC5EA1A" w:rsidR="0051670B" w:rsidRDefault="00A06957" w:rsidP="00474731">
      <w:pPr>
        <w:rPr>
          <w:rFonts w:ascii="Arial" w:hAnsi="Arial" w:cs="Arial"/>
          <w:color w:val="141413"/>
          <w:sz w:val="22"/>
        </w:rPr>
      </w:pPr>
      <w:r w:rsidRPr="0093087A">
        <w:rPr>
          <w:rFonts w:ascii="Arial" w:hAnsi="Arial" w:cs="Arial"/>
          <w:color w:val="141413"/>
          <w:sz w:val="22"/>
        </w:rPr>
        <w:t xml:space="preserve">According to </w:t>
      </w:r>
      <w:r w:rsidR="00205B7C" w:rsidRPr="0093087A">
        <w:rPr>
          <w:rFonts w:ascii="Arial" w:eastAsia="Times New Roman" w:hAnsi="Arial" w:cs="Arial"/>
          <w:kern w:val="0"/>
          <w:sz w:val="22"/>
          <w:lang w:eastAsia="en-GB"/>
          <w14:ligatures w14:val="none"/>
        </w:rPr>
        <w:t xml:space="preserve">Balayan </w:t>
      </w:r>
      <w:r w:rsidR="00012043" w:rsidRPr="0093087A">
        <w:rPr>
          <w:rFonts w:ascii="Arial" w:eastAsia="Times New Roman" w:hAnsi="Arial" w:cs="Arial"/>
          <w:kern w:val="0"/>
          <w:sz w:val="22"/>
          <w:lang w:eastAsia="en-GB"/>
          <w14:ligatures w14:val="none"/>
        </w:rPr>
        <w:t>(</w:t>
      </w:r>
      <w:r w:rsidR="00474731" w:rsidRPr="0093087A">
        <w:rPr>
          <w:rFonts w:ascii="Arial" w:eastAsia="Times New Roman" w:hAnsi="Arial" w:cs="Arial"/>
          <w:kern w:val="0"/>
          <w:sz w:val="22"/>
          <w:lang w:eastAsia="en-GB"/>
          <w14:ligatures w14:val="none"/>
        </w:rPr>
        <w:t>2024)</w:t>
      </w:r>
      <w:r w:rsidR="00474731" w:rsidRPr="0093087A">
        <w:rPr>
          <w:rFonts w:ascii="Arial" w:hAnsi="Arial" w:cs="Arial"/>
          <w:color w:val="141413"/>
          <w:sz w:val="22"/>
        </w:rPr>
        <w:t xml:space="preserve"> methodologies</w:t>
      </w:r>
      <w:r w:rsidR="00BC3B23" w:rsidRPr="0093087A">
        <w:rPr>
          <w:rFonts w:ascii="Arial" w:hAnsi="Arial" w:cs="Arial"/>
          <w:color w:val="141413"/>
          <w:sz w:val="22"/>
        </w:rPr>
        <w:t xml:space="preserve"> play a critical role in shaping the outcomes of academic and professional investigations. The three primary approaches, quantitative, qualitative, and mixed-methods research, offer distinct advantages and are applied based on the nature of the research question. Quantitative research focuses on numerical data, statistical analysis, and objective measurement. Qualitative research explores human experiences, social interactions, and subjective perceptions. Mixed-methods research integrates both approaches, combining the strengths of quantitative and qualitative paradigms to provide a more comprehensive understanding of complex issues. This article explores these methodologies' key differences, strengths, and limitations, helping researchers select the most appropriate approach for their studies.</w:t>
      </w:r>
    </w:p>
    <w:p w14:paraId="0B3D21BD" w14:textId="77777777" w:rsidR="0051670B" w:rsidRDefault="0051670B" w:rsidP="00474731">
      <w:pPr>
        <w:rPr>
          <w:rFonts w:ascii="Arial" w:hAnsi="Arial" w:cs="Arial"/>
          <w:color w:val="141413"/>
          <w:sz w:val="22"/>
        </w:rPr>
      </w:pPr>
    </w:p>
    <w:p w14:paraId="067A9A39" w14:textId="77777777" w:rsidR="002D6329" w:rsidRDefault="002D6329" w:rsidP="00474731">
      <w:pPr>
        <w:rPr>
          <w:rFonts w:ascii="Arial" w:hAnsi="Arial" w:cs="Arial"/>
          <w:b/>
          <w:bCs/>
          <w:color w:val="141413"/>
          <w:sz w:val="28"/>
          <w:szCs w:val="28"/>
        </w:rPr>
      </w:pPr>
    </w:p>
    <w:p w14:paraId="18FFCC3B" w14:textId="77777777" w:rsidR="002D6329" w:rsidRDefault="002D6329" w:rsidP="00474731">
      <w:pPr>
        <w:rPr>
          <w:rFonts w:ascii="Arial" w:hAnsi="Arial" w:cs="Arial"/>
          <w:b/>
          <w:bCs/>
          <w:color w:val="141413"/>
          <w:sz w:val="28"/>
          <w:szCs w:val="28"/>
        </w:rPr>
      </w:pPr>
    </w:p>
    <w:p w14:paraId="56282554" w14:textId="77777777" w:rsidR="002D6329" w:rsidRDefault="002D6329" w:rsidP="00474731">
      <w:pPr>
        <w:rPr>
          <w:rFonts w:ascii="Arial" w:hAnsi="Arial" w:cs="Arial"/>
          <w:b/>
          <w:bCs/>
          <w:color w:val="141413"/>
          <w:sz w:val="28"/>
          <w:szCs w:val="28"/>
        </w:rPr>
      </w:pPr>
    </w:p>
    <w:p w14:paraId="1F552025" w14:textId="77777777" w:rsidR="002D6329" w:rsidRDefault="002D6329" w:rsidP="00474731">
      <w:pPr>
        <w:rPr>
          <w:rFonts w:ascii="Arial" w:hAnsi="Arial" w:cs="Arial"/>
          <w:b/>
          <w:bCs/>
          <w:color w:val="141413"/>
          <w:sz w:val="28"/>
          <w:szCs w:val="28"/>
        </w:rPr>
      </w:pPr>
    </w:p>
    <w:p w14:paraId="7AA855F3" w14:textId="77777777" w:rsidR="002D6329" w:rsidRDefault="002D6329" w:rsidP="00474731">
      <w:pPr>
        <w:rPr>
          <w:rFonts w:ascii="Arial" w:hAnsi="Arial" w:cs="Arial"/>
          <w:b/>
          <w:bCs/>
          <w:color w:val="141413"/>
          <w:sz w:val="28"/>
          <w:szCs w:val="28"/>
        </w:rPr>
      </w:pPr>
    </w:p>
    <w:p w14:paraId="1C17E296" w14:textId="77777777" w:rsidR="009775D4" w:rsidRDefault="009775D4" w:rsidP="00474731">
      <w:pPr>
        <w:rPr>
          <w:rFonts w:ascii="Arial" w:hAnsi="Arial" w:cs="Arial"/>
          <w:b/>
          <w:bCs/>
          <w:color w:val="141413"/>
          <w:sz w:val="28"/>
          <w:szCs w:val="28"/>
        </w:rPr>
      </w:pPr>
    </w:p>
    <w:p w14:paraId="6FE428B2" w14:textId="0B7B8131" w:rsidR="00AA48DF" w:rsidRPr="00E917D3" w:rsidRDefault="007E6C63" w:rsidP="00474731">
      <w:pPr>
        <w:rPr>
          <w:rFonts w:ascii="Arial" w:hAnsi="Arial" w:cs="Arial"/>
          <w:b/>
          <w:bCs/>
          <w:color w:val="141413"/>
          <w:sz w:val="28"/>
          <w:szCs w:val="28"/>
        </w:rPr>
      </w:pPr>
      <w:r w:rsidRPr="00E917D3">
        <w:rPr>
          <w:rFonts w:ascii="Arial" w:hAnsi="Arial" w:cs="Arial"/>
          <w:b/>
          <w:bCs/>
          <w:color w:val="141413"/>
          <w:sz w:val="28"/>
          <w:szCs w:val="28"/>
        </w:rPr>
        <w:lastRenderedPageBreak/>
        <w:t>Research</w:t>
      </w:r>
      <w:r w:rsidR="00D22C20" w:rsidRPr="00E917D3">
        <w:rPr>
          <w:rFonts w:ascii="Arial" w:hAnsi="Arial" w:cs="Arial"/>
          <w:b/>
          <w:bCs/>
          <w:color w:val="141413"/>
          <w:sz w:val="28"/>
          <w:szCs w:val="28"/>
        </w:rPr>
        <w:t xml:space="preserve"> approach: </w:t>
      </w:r>
      <w:r w:rsidR="005E765A" w:rsidRPr="00E917D3">
        <w:rPr>
          <w:rFonts w:ascii="Arial" w:hAnsi="Arial" w:cs="Arial"/>
          <w:b/>
          <w:bCs/>
          <w:color w:val="141413"/>
          <w:sz w:val="28"/>
          <w:szCs w:val="28"/>
        </w:rPr>
        <w:t xml:space="preserve">Researchers use </w:t>
      </w:r>
      <w:r w:rsidR="00291016" w:rsidRPr="00E917D3">
        <w:rPr>
          <w:rFonts w:ascii="Arial" w:hAnsi="Arial" w:cs="Arial"/>
          <w:b/>
          <w:bCs/>
          <w:color w:val="141413"/>
          <w:sz w:val="28"/>
          <w:szCs w:val="28"/>
        </w:rPr>
        <w:t>quantitative</w:t>
      </w:r>
      <w:r w:rsidR="005E765A" w:rsidRPr="00E917D3">
        <w:rPr>
          <w:rFonts w:ascii="Arial" w:hAnsi="Arial" w:cs="Arial"/>
          <w:b/>
          <w:bCs/>
          <w:color w:val="141413"/>
          <w:sz w:val="28"/>
          <w:szCs w:val="28"/>
        </w:rPr>
        <w:t xml:space="preserve"> </w:t>
      </w:r>
      <w:r w:rsidR="00291016" w:rsidRPr="00E917D3">
        <w:rPr>
          <w:rFonts w:ascii="Arial" w:hAnsi="Arial" w:cs="Arial"/>
          <w:b/>
          <w:bCs/>
          <w:color w:val="141413"/>
          <w:sz w:val="28"/>
          <w:szCs w:val="28"/>
        </w:rPr>
        <w:t xml:space="preserve">research method </w:t>
      </w:r>
    </w:p>
    <w:p w14:paraId="067F6330" w14:textId="415357CB" w:rsidR="007E6C63" w:rsidRDefault="007E6C63" w:rsidP="00474731">
      <w:pPr>
        <w:rPr>
          <w:rFonts w:ascii="Arial" w:hAnsi="Arial" w:cs="Arial"/>
          <w:color w:val="141413"/>
          <w:sz w:val="22"/>
        </w:rPr>
      </w:pPr>
      <w:r>
        <w:rPr>
          <w:rFonts w:ascii="Arial" w:hAnsi="Arial" w:cs="Arial"/>
          <w:color w:val="141413"/>
          <w:sz w:val="22"/>
        </w:rPr>
        <w:t>Research design: cross sectional</w:t>
      </w:r>
      <w:r w:rsidR="0051670B">
        <w:rPr>
          <w:rFonts w:ascii="Arial" w:hAnsi="Arial" w:cs="Arial"/>
          <w:color w:val="141413"/>
          <w:sz w:val="22"/>
        </w:rPr>
        <w:t xml:space="preserve"> empirical study </w:t>
      </w:r>
    </w:p>
    <w:p w14:paraId="1F1D1F2D" w14:textId="10C90F29" w:rsidR="0051670B" w:rsidRDefault="0006582A" w:rsidP="00474731">
      <w:pPr>
        <w:rPr>
          <w:rFonts w:ascii="Arial" w:hAnsi="Arial" w:cs="Arial"/>
          <w:color w:val="141413"/>
          <w:sz w:val="22"/>
        </w:rPr>
      </w:pPr>
      <w:r>
        <w:rPr>
          <w:rFonts w:ascii="Arial" w:hAnsi="Arial" w:cs="Arial"/>
          <w:color w:val="141413"/>
          <w:sz w:val="22"/>
        </w:rPr>
        <w:t>Da</w:t>
      </w:r>
      <w:r w:rsidR="00F342B8">
        <w:rPr>
          <w:rFonts w:ascii="Arial" w:hAnsi="Arial" w:cs="Arial"/>
          <w:color w:val="141413"/>
          <w:sz w:val="22"/>
        </w:rPr>
        <w:t>t</w:t>
      </w:r>
      <w:r w:rsidR="00395696">
        <w:rPr>
          <w:rFonts w:ascii="Arial" w:hAnsi="Arial" w:cs="Arial"/>
          <w:color w:val="141413"/>
          <w:sz w:val="22"/>
        </w:rPr>
        <w:t>a</w:t>
      </w:r>
      <w:r>
        <w:rPr>
          <w:rFonts w:ascii="Arial" w:hAnsi="Arial" w:cs="Arial"/>
          <w:color w:val="141413"/>
          <w:sz w:val="22"/>
        </w:rPr>
        <w:t xml:space="preserve"> collection </w:t>
      </w:r>
      <w:r w:rsidR="00FA6CC3">
        <w:rPr>
          <w:rFonts w:ascii="Arial" w:hAnsi="Arial" w:cs="Arial"/>
          <w:color w:val="141413"/>
          <w:sz w:val="22"/>
        </w:rPr>
        <w:t xml:space="preserve">method: a self – </w:t>
      </w:r>
      <w:r w:rsidR="00FC4D0B">
        <w:rPr>
          <w:rFonts w:ascii="Arial" w:hAnsi="Arial" w:cs="Arial"/>
          <w:color w:val="141413"/>
          <w:sz w:val="22"/>
        </w:rPr>
        <w:t>assessment</w:t>
      </w:r>
      <w:r w:rsidR="00FA6CC3">
        <w:rPr>
          <w:rFonts w:ascii="Arial" w:hAnsi="Arial" w:cs="Arial"/>
          <w:color w:val="141413"/>
          <w:sz w:val="22"/>
        </w:rPr>
        <w:t xml:space="preserve"> survey to </w:t>
      </w:r>
      <w:r w:rsidR="00FC4D0B">
        <w:rPr>
          <w:rFonts w:ascii="Arial" w:hAnsi="Arial" w:cs="Arial"/>
          <w:color w:val="141413"/>
          <w:sz w:val="22"/>
        </w:rPr>
        <w:t>measure</w:t>
      </w:r>
      <w:r w:rsidR="00FA6CC3">
        <w:rPr>
          <w:rFonts w:ascii="Arial" w:hAnsi="Arial" w:cs="Arial"/>
          <w:color w:val="141413"/>
          <w:sz w:val="22"/>
        </w:rPr>
        <w:t xml:space="preserve"> </w:t>
      </w:r>
      <w:r w:rsidR="00B20C28">
        <w:rPr>
          <w:rFonts w:ascii="Arial" w:hAnsi="Arial" w:cs="Arial"/>
          <w:color w:val="141413"/>
          <w:sz w:val="22"/>
        </w:rPr>
        <w:t>nursing student</w:t>
      </w:r>
      <w:r w:rsidR="00893E2D">
        <w:rPr>
          <w:rFonts w:ascii="Arial" w:hAnsi="Arial" w:cs="Arial"/>
          <w:color w:val="141413"/>
          <w:sz w:val="22"/>
        </w:rPr>
        <w:t>’ perceived</w:t>
      </w:r>
      <w:r w:rsidR="001F7D6A">
        <w:rPr>
          <w:rFonts w:ascii="Arial" w:hAnsi="Arial" w:cs="Arial"/>
          <w:color w:val="141413"/>
          <w:sz w:val="22"/>
        </w:rPr>
        <w:t xml:space="preserve"> digital literacy </w:t>
      </w:r>
      <w:r w:rsidR="00FE5CD4">
        <w:rPr>
          <w:rFonts w:ascii="Arial" w:hAnsi="Arial" w:cs="Arial"/>
          <w:color w:val="141413"/>
          <w:sz w:val="22"/>
        </w:rPr>
        <w:t>competenc</w:t>
      </w:r>
      <w:r w:rsidR="00FD02E1">
        <w:rPr>
          <w:rFonts w:ascii="Arial" w:hAnsi="Arial" w:cs="Arial"/>
          <w:color w:val="141413"/>
          <w:sz w:val="22"/>
        </w:rPr>
        <w:t xml:space="preserve">ies </w:t>
      </w:r>
    </w:p>
    <w:p w14:paraId="15501F3E" w14:textId="37B758B4" w:rsidR="00FD02E1" w:rsidRDefault="00B51610" w:rsidP="00474731">
      <w:pPr>
        <w:rPr>
          <w:rFonts w:ascii="Arial" w:hAnsi="Arial" w:cs="Arial"/>
          <w:color w:val="141413"/>
          <w:sz w:val="22"/>
        </w:rPr>
      </w:pPr>
      <w:r>
        <w:rPr>
          <w:rFonts w:ascii="Arial" w:hAnsi="Arial" w:cs="Arial"/>
          <w:color w:val="141413"/>
          <w:sz w:val="22"/>
        </w:rPr>
        <w:t xml:space="preserve">Data type; Quantitative </w:t>
      </w:r>
      <w:r w:rsidR="00302D5B">
        <w:rPr>
          <w:rFonts w:ascii="Arial" w:hAnsi="Arial" w:cs="Arial"/>
          <w:color w:val="141413"/>
          <w:sz w:val="22"/>
        </w:rPr>
        <w:t>data collected over specific period</w:t>
      </w:r>
      <w:r w:rsidR="005F12C1">
        <w:rPr>
          <w:rFonts w:ascii="Arial" w:hAnsi="Arial" w:cs="Arial"/>
          <w:color w:val="141413"/>
          <w:sz w:val="22"/>
        </w:rPr>
        <w:t>.</w:t>
      </w:r>
    </w:p>
    <w:p w14:paraId="13301086" w14:textId="77777777" w:rsidR="00CF096B" w:rsidRDefault="00CF096B" w:rsidP="00474731">
      <w:pPr>
        <w:rPr>
          <w:rFonts w:ascii="Arial" w:hAnsi="Arial" w:cs="Arial"/>
          <w:color w:val="141413"/>
          <w:sz w:val="22"/>
        </w:rPr>
      </w:pPr>
    </w:p>
    <w:p w14:paraId="58DAE637" w14:textId="3686066A" w:rsidR="00CF096B" w:rsidRPr="008973D1" w:rsidRDefault="008973D1" w:rsidP="008973D1">
      <w:pPr>
        <w:shd w:val="clear" w:color="auto" w:fill="FFFFFF"/>
        <w:spacing w:after="300" w:line="240" w:lineRule="auto"/>
        <w:jc w:val="left"/>
        <w:rPr>
          <w:rFonts w:ascii="Arial" w:eastAsia="Times New Roman" w:hAnsi="Arial" w:cs="Arial"/>
          <w:color w:val="000000"/>
          <w:spacing w:val="3"/>
          <w:kern w:val="0"/>
          <w:sz w:val="22"/>
          <w:lang w:eastAsia="en-GB"/>
          <w14:ligatures w14:val="none"/>
        </w:rPr>
      </w:pPr>
      <w:r w:rsidRPr="004E311D">
        <w:rPr>
          <w:rFonts w:ascii="Arial" w:eastAsia="Times New Roman" w:hAnsi="Arial" w:cs="Arial"/>
          <w:color w:val="000000"/>
          <w:spacing w:val="3"/>
          <w:kern w:val="0"/>
          <w:sz w:val="22"/>
          <w:lang w:eastAsia="en-GB"/>
          <w14:ligatures w14:val="none"/>
        </w:rPr>
        <w:t xml:space="preserve"> </w:t>
      </w:r>
    </w:p>
    <w:p w14:paraId="5414DBB7" w14:textId="77777777" w:rsidR="00CF096B" w:rsidRPr="004E311D" w:rsidRDefault="00CF096B" w:rsidP="00474731">
      <w:pPr>
        <w:rPr>
          <w:rFonts w:ascii="Arial" w:eastAsia="Times New Roman" w:hAnsi="Arial" w:cs="Arial"/>
          <w:kern w:val="0"/>
          <w:sz w:val="22"/>
          <w:lang w:eastAsia="en-GB"/>
          <w14:ligatures w14:val="none"/>
        </w:rPr>
      </w:pPr>
    </w:p>
    <w:p w14:paraId="09A5A8AF" w14:textId="77777777" w:rsidR="00BB0971" w:rsidRPr="004E311D" w:rsidRDefault="00BB0971" w:rsidP="00474731">
      <w:pPr>
        <w:pStyle w:val="ds2-5-body-md"/>
        <w:shd w:val="clear" w:color="auto" w:fill="FFFFFF"/>
        <w:spacing w:before="0" w:beforeAutospacing="0" w:after="0" w:afterAutospacing="0" w:line="360" w:lineRule="auto"/>
        <w:rPr>
          <w:rFonts w:ascii="Arial" w:hAnsi="Arial" w:cs="Arial"/>
          <w:color w:val="141413"/>
          <w:sz w:val="22"/>
          <w:szCs w:val="22"/>
        </w:rPr>
      </w:pPr>
    </w:p>
    <w:p w14:paraId="784E7BD2" w14:textId="77777777" w:rsidR="00BB0971" w:rsidRPr="004E311D" w:rsidRDefault="00BB0971" w:rsidP="00474731">
      <w:pPr>
        <w:pStyle w:val="ds2-5-body-md"/>
        <w:shd w:val="clear" w:color="auto" w:fill="FFFFFF"/>
        <w:spacing w:before="0" w:beforeAutospacing="0" w:after="0" w:afterAutospacing="0" w:line="360" w:lineRule="auto"/>
        <w:rPr>
          <w:rFonts w:ascii="Arial" w:hAnsi="Arial" w:cs="Arial"/>
          <w:color w:val="141413"/>
          <w:sz w:val="22"/>
          <w:szCs w:val="22"/>
        </w:rPr>
      </w:pPr>
    </w:p>
    <w:p w14:paraId="3FBE5BEF"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2FD6FEE1"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2E2C6E5B"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7F9CD243"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03D9B940"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09A58CB0"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0623D3EA"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445F66E2" w14:textId="77777777" w:rsidR="00BB0971" w:rsidRPr="004E311D" w:rsidRDefault="00BB0971" w:rsidP="00BC3B23">
      <w:pPr>
        <w:pStyle w:val="ds2-5-body-md"/>
        <w:shd w:val="clear" w:color="auto" w:fill="FFFFFF"/>
        <w:spacing w:before="0" w:beforeAutospacing="0" w:after="0" w:afterAutospacing="0" w:line="300" w:lineRule="atLeast"/>
        <w:rPr>
          <w:rFonts w:ascii="Arial" w:hAnsi="Arial" w:cs="Arial"/>
          <w:color w:val="141413"/>
          <w:sz w:val="22"/>
          <w:szCs w:val="22"/>
        </w:rPr>
      </w:pPr>
    </w:p>
    <w:p w14:paraId="2146633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D7F2CA4"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A802E45"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6AF3FF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673B46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5B533E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5D41A70D"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F4D96B1"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B3C83B7"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2E1DBE0"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530C21D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876F40F"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D473A6C"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C4EBDF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5AD7F41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75116C7"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2454B94"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0D3ACC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0B5A96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07338D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A648AA5"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6EB0F0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918A4EA"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7095BA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6B3BCF8"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613A35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C4111F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849E0F8"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02C932D"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1B32CD6"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40D6CFE"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8E7DD4E"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A63CC6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56913027"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116F3D4"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026980D"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A9708B7"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7352FA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599F81A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22158EC"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439601F"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41E720A"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990719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945BE61"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25A09C5"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490706C"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CFB54B6"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789C1BF"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D12D424"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CE67C5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98C6CBC"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E0B13B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B404FC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59C7C0A"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C5A9C2E"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FEBA5B1"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330D25E"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8CF8A64"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FD1FAE7"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2559D0C"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B3A118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4F4D4B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1AC4EF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0BE36B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80E967B"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2984CC8"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092C672"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8E5A877"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57EC183A"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6C5E613"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2FC26DC9"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43C7ED1"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33A485D6"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3BF45C6"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4B75F55E"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1480C53F"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6533F27A"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72A7A9A4" w14:textId="77777777" w:rsidR="00BB0971" w:rsidRDefault="00BB0971" w:rsidP="00BC3B23">
      <w:pPr>
        <w:pStyle w:val="ds2-5-body-md"/>
        <w:shd w:val="clear" w:color="auto" w:fill="FFFFFF"/>
        <w:spacing w:before="0" w:beforeAutospacing="0" w:after="0" w:afterAutospacing="0" w:line="300" w:lineRule="atLeast"/>
        <w:rPr>
          <w:rFonts w:ascii="DM Sans" w:hAnsi="DM Sans"/>
          <w:color w:val="141413"/>
        </w:rPr>
      </w:pPr>
    </w:p>
    <w:p w14:paraId="028ACF80"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1E834F66"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7586EA66"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1EE2F4BA"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59EDADC7"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7A21F079"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153B7821"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2921147C"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42D87E11"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0D5CD506"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65A61410"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0FB13B9D"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07B896F9"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28FB0530" w14:textId="0697242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r>
        <w:rPr>
          <w:rFonts w:ascii="DM Sans" w:hAnsi="DM Sans"/>
          <w:color w:val="141413"/>
        </w:rPr>
        <w:t xml:space="preserve">References </w:t>
      </w:r>
    </w:p>
    <w:p w14:paraId="528C2E8A"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1275B3DA" w14:textId="77777777" w:rsidR="007A387B" w:rsidRDefault="007A387B" w:rsidP="00BC3B23">
      <w:pPr>
        <w:pStyle w:val="ds2-5-body-md"/>
        <w:shd w:val="clear" w:color="auto" w:fill="FFFFFF"/>
        <w:spacing w:before="0" w:beforeAutospacing="0" w:after="0" w:afterAutospacing="0" w:line="300" w:lineRule="atLeast"/>
        <w:rPr>
          <w:rFonts w:ascii="DM Sans" w:hAnsi="DM Sans"/>
          <w:color w:val="141413"/>
        </w:rPr>
      </w:pPr>
    </w:p>
    <w:p w14:paraId="452CD2E5" w14:textId="5A3FDBD0" w:rsidR="000C4042" w:rsidRDefault="007A387B">
      <w:r>
        <w:t xml:space="preserve">Academia </w:t>
      </w:r>
      <w:r w:rsidR="00230960">
        <w:t xml:space="preserve"> </w:t>
      </w:r>
      <w:hyperlink r:id="rId6" w:history="1">
        <w:r w:rsidRPr="007A387B">
          <w:rPr>
            <w:color w:val="0000FF"/>
            <w:u w:val="single"/>
          </w:rPr>
          <w:t>(PDF) QUANTITATIVE, QUALITATIVE, AND MIXED-METHOD RESEARCH A COMPREHENSIVE COMPARISON</w:t>
        </w:r>
      </w:hyperlink>
    </w:p>
    <w:p w14:paraId="3529BC6F" w14:textId="77777777" w:rsidR="00015B8F" w:rsidRPr="00015B8F" w:rsidRDefault="00015B8F" w:rsidP="00015B8F">
      <w:pPr>
        <w:rPr>
          <w:rFonts w:ascii="Arial" w:hAnsi="Arial" w:cs="Arial"/>
          <w:sz w:val="22"/>
        </w:rPr>
      </w:pPr>
      <w:r w:rsidRPr="00015B8F">
        <w:rPr>
          <w:rFonts w:ascii="Arial" w:hAnsi="Arial" w:cs="Arial"/>
          <w:sz w:val="22"/>
        </w:rPr>
        <w:t>Balayan, R.P. (n.d.). Quantitative, Qualitative, and Mixed-Method Research: A Comprehensive Comparison.</w:t>
      </w:r>
    </w:p>
    <w:p w14:paraId="38BA3E2C" w14:textId="77777777" w:rsidR="00015B8F" w:rsidRDefault="00015B8F">
      <w:pPr>
        <w:rPr>
          <w:rFonts w:ascii="Arial" w:hAnsi="Arial" w:cs="Arial"/>
          <w:sz w:val="22"/>
        </w:rPr>
      </w:pPr>
    </w:p>
    <w:p w14:paraId="51BDCA16" w14:textId="77777777" w:rsidR="000C4042" w:rsidRDefault="000C4042">
      <w:pPr>
        <w:rPr>
          <w:rFonts w:ascii="Arial" w:hAnsi="Arial" w:cs="Arial"/>
          <w:sz w:val="24"/>
          <w:szCs w:val="24"/>
        </w:rPr>
      </w:pPr>
    </w:p>
    <w:p w14:paraId="63C6C842" w14:textId="77777777" w:rsidR="001C52CD" w:rsidRDefault="001C52CD">
      <w:pPr>
        <w:rPr>
          <w:rFonts w:ascii="Arial" w:hAnsi="Arial" w:cs="Arial"/>
          <w:sz w:val="24"/>
          <w:szCs w:val="24"/>
        </w:rPr>
      </w:pPr>
    </w:p>
    <w:p w14:paraId="718ECDB5" w14:textId="77777777" w:rsidR="001C52CD" w:rsidRDefault="001C52CD">
      <w:pPr>
        <w:rPr>
          <w:rFonts w:ascii="Arial" w:hAnsi="Arial" w:cs="Arial"/>
          <w:sz w:val="24"/>
          <w:szCs w:val="24"/>
        </w:rPr>
      </w:pPr>
    </w:p>
    <w:p w14:paraId="43B1E696" w14:textId="77777777" w:rsidR="001C52CD" w:rsidRDefault="001C52CD">
      <w:pPr>
        <w:rPr>
          <w:rFonts w:ascii="Arial" w:hAnsi="Arial" w:cs="Arial"/>
          <w:sz w:val="24"/>
          <w:szCs w:val="24"/>
        </w:rPr>
      </w:pPr>
    </w:p>
    <w:p w14:paraId="26F1494A" w14:textId="77777777" w:rsidR="001C52CD" w:rsidRDefault="001C52CD">
      <w:pPr>
        <w:rPr>
          <w:rFonts w:ascii="Arial" w:hAnsi="Arial" w:cs="Arial"/>
          <w:sz w:val="24"/>
          <w:szCs w:val="24"/>
        </w:rPr>
      </w:pPr>
    </w:p>
    <w:p w14:paraId="3513F0BC" w14:textId="77777777" w:rsidR="001C52CD" w:rsidRDefault="001C52CD">
      <w:pPr>
        <w:rPr>
          <w:rFonts w:ascii="Arial" w:hAnsi="Arial" w:cs="Arial"/>
          <w:sz w:val="24"/>
          <w:szCs w:val="24"/>
        </w:rPr>
      </w:pPr>
    </w:p>
    <w:p w14:paraId="32A89CF6" w14:textId="77777777" w:rsidR="001C52CD" w:rsidRDefault="001C52CD">
      <w:pPr>
        <w:rPr>
          <w:rFonts w:ascii="Arial" w:hAnsi="Arial" w:cs="Arial"/>
          <w:sz w:val="24"/>
          <w:szCs w:val="24"/>
        </w:rPr>
      </w:pPr>
    </w:p>
    <w:p w14:paraId="1ECD4CFD" w14:textId="77777777" w:rsidR="001C52CD" w:rsidRDefault="001C52CD">
      <w:pPr>
        <w:rPr>
          <w:rFonts w:ascii="Arial" w:hAnsi="Arial" w:cs="Arial"/>
          <w:sz w:val="24"/>
          <w:szCs w:val="24"/>
        </w:rPr>
      </w:pPr>
    </w:p>
    <w:p w14:paraId="51E15B91" w14:textId="77777777" w:rsidR="001C52CD" w:rsidRDefault="001C52CD">
      <w:pPr>
        <w:rPr>
          <w:rFonts w:ascii="Arial" w:hAnsi="Arial" w:cs="Arial"/>
          <w:sz w:val="24"/>
          <w:szCs w:val="24"/>
        </w:rPr>
      </w:pPr>
    </w:p>
    <w:p w14:paraId="057CAFD1" w14:textId="77777777" w:rsidR="001C52CD" w:rsidRDefault="001C52CD">
      <w:pPr>
        <w:rPr>
          <w:rFonts w:ascii="Arial" w:hAnsi="Arial" w:cs="Arial"/>
          <w:sz w:val="24"/>
          <w:szCs w:val="24"/>
        </w:rPr>
      </w:pPr>
    </w:p>
    <w:p w14:paraId="7BEAB361" w14:textId="0388BD1E" w:rsidR="001C52CD" w:rsidRPr="001C52CD" w:rsidRDefault="001C52CD" w:rsidP="001C52CD">
      <w:pPr>
        <w:pStyle w:val="Heading1"/>
      </w:pPr>
    </w:p>
    <w:sectPr w:rsidR="001C52CD" w:rsidRPr="001C52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DM Sans">
    <w:charset w:val="00"/>
    <w:family w:val="auto"/>
    <w:pitch w:val="variable"/>
    <w:sig w:usb0="8000002F" w:usb1="5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64D"/>
    <w:multiLevelType w:val="multilevel"/>
    <w:tmpl w:val="5FCC7680"/>
    <w:lvl w:ilvl="0">
      <w:start w:val="1"/>
      <w:numFmt w:val="decimal"/>
      <w:lvlText w:val="%1"/>
      <w:lvlJc w:val="left"/>
      <w:pPr>
        <w:ind w:left="720" w:hanging="720"/>
      </w:pPr>
      <w:rPr>
        <w:rFonts w:ascii="Arial" w:hAnsi="Arial" w:cs="Arial" w:hint="default"/>
        <w:sz w:val="24"/>
      </w:rPr>
    </w:lvl>
    <w:lvl w:ilvl="1">
      <w:start w:val="1"/>
      <w:numFmt w:val="decimal"/>
      <w:lvlText w:val="%1.%2"/>
      <w:lvlJc w:val="left"/>
      <w:pPr>
        <w:ind w:left="1440" w:hanging="1440"/>
      </w:pPr>
      <w:rPr>
        <w:rFonts w:ascii="Arial" w:hAnsi="Arial" w:cs="Arial" w:hint="default"/>
        <w:sz w:val="24"/>
      </w:rPr>
    </w:lvl>
    <w:lvl w:ilvl="2">
      <w:start w:val="1"/>
      <w:numFmt w:val="decimal"/>
      <w:lvlText w:val="%1.%2.%3"/>
      <w:lvlJc w:val="left"/>
      <w:pPr>
        <w:ind w:left="2160" w:hanging="2160"/>
      </w:pPr>
      <w:rPr>
        <w:rFonts w:ascii="Arial" w:hAnsi="Arial" w:cs="Arial" w:hint="default"/>
        <w:sz w:val="24"/>
      </w:rPr>
    </w:lvl>
    <w:lvl w:ilvl="3">
      <w:start w:val="1"/>
      <w:numFmt w:val="decimal"/>
      <w:lvlText w:val="%1.%2.%3.%4"/>
      <w:lvlJc w:val="left"/>
      <w:pPr>
        <w:ind w:left="2880" w:hanging="2880"/>
      </w:pPr>
      <w:rPr>
        <w:rFonts w:ascii="Arial" w:hAnsi="Arial" w:cs="Arial" w:hint="default"/>
        <w:sz w:val="24"/>
      </w:rPr>
    </w:lvl>
    <w:lvl w:ilvl="4">
      <w:start w:val="1"/>
      <w:numFmt w:val="decimal"/>
      <w:lvlText w:val="%1.%2.%3.%4.%5"/>
      <w:lvlJc w:val="left"/>
      <w:pPr>
        <w:ind w:left="3600" w:hanging="3600"/>
      </w:pPr>
      <w:rPr>
        <w:rFonts w:ascii="Arial" w:hAnsi="Arial" w:cs="Arial" w:hint="default"/>
        <w:sz w:val="24"/>
      </w:rPr>
    </w:lvl>
    <w:lvl w:ilvl="5">
      <w:start w:val="1"/>
      <w:numFmt w:val="decimal"/>
      <w:lvlText w:val="%1.%2.%3.%4.%5.%6"/>
      <w:lvlJc w:val="left"/>
      <w:pPr>
        <w:ind w:left="4320" w:hanging="4320"/>
      </w:pPr>
      <w:rPr>
        <w:rFonts w:ascii="Arial" w:hAnsi="Arial" w:cs="Arial" w:hint="default"/>
        <w:sz w:val="24"/>
      </w:rPr>
    </w:lvl>
    <w:lvl w:ilvl="6">
      <w:start w:val="1"/>
      <w:numFmt w:val="decimal"/>
      <w:lvlText w:val="%1.%2.%3.%4.%5.%6.%7"/>
      <w:lvlJc w:val="left"/>
      <w:pPr>
        <w:ind w:left="5040" w:hanging="5040"/>
      </w:pPr>
      <w:rPr>
        <w:rFonts w:ascii="Arial" w:hAnsi="Arial" w:cs="Arial" w:hint="default"/>
        <w:sz w:val="24"/>
      </w:rPr>
    </w:lvl>
    <w:lvl w:ilvl="7">
      <w:start w:val="1"/>
      <w:numFmt w:val="decimal"/>
      <w:lvlText w:val="%1.%2.%3.%4.%5.%6.%7.%8"/>
      <w:lvlJc w:val="left"/>
      <w:pPr>
        <w:ind w:left="5760" w:hanging="5760"/>
      </w:pPr>
      <w:rPr>
        <w:rFonts w:ascii="Arial" w:hAnsi="Arial" w:cs="Arial" w:hint="default"/>
        <w:sz w:val="24"/>
      </w:rPr>
    </w:lvl>
    <w:lvl w:ilvl="8">
      <w:start w:val="1"/>
      <w:numFmt w:val="decimal"/>
      <w:lvlText w:val="%1.%2.%3.%4.%5.%6.%7.%8.%9"/>
      <w:lvlJc w:val="left"/>
      <w:pPr>
        <w:ind w:left="6480" w:hanging="6480"/>
      </w:pPr>
      <w:rPr>
        <w:rFonts w:ascii="Arial" w:hAnsi="Arial" w:cs="Arial" w:hint="default"/>
        <w:sz w:val="24"/>
      </w:rPr>
    </w:lvl>
  </w:abstractNum>
  <w:abstractNum w:abstractNumId="1" w15:restartNumberingAfterBreak="0">
    <w:nsid w:val="108E5961"/>
    <w:multiLevelType w:val="hybridMultilevel"/>
    <w:tmpl w:val="765E8C4A"/>
    <w:lvl w:ilvl="0" w:tplc="7906752C">
      <w:start w:val="1"/>
      <w:numFmt w:val="decimal"/>
      <w:lvlText w:val="%1."/>
      <w:lvlJc w:val="left"/>
      <w:pPr>
        <w:ind w:left="1080" w:hanging="720"/>
      </w:pPr>
      <w:rPr>
        <w:rFonts w:ascii="Arial" w:hAnsi="Arial" w:cs="Arial"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4B58A5"/>
    <w:multiLevelType w:val="multilevel"/>
    <w:tmpl w:val="EEF8540A"/>
    <w:lvl w:ilvl="0">
      <w:start w:val="1"/>
      <w:numFmt w:val="decimal"/>
      <w:lvlText w:val="%1"/>
      <w:lvlJc w:val="left"/>
      <w:pPr>
        <w:ind w:left="720" w:hanging="720"/>
      </w:pPr>
      <w:rPr>
        <w:rFonts w:ascii="Arial" w:hAnsi="Arial" w:cs="Arial" w:hint="default"/>
        <w:sz w:val="24"/>
      </w:rPr>
    </w:lvl>
    <w:lvl w:ilvl="1">
      <w:start w:val="1"/>
      <w:numFmt w:val="decimal"/>
      <w:lvlText w:val="%1.%2"/>
      <w:lvlJc w:val="left"/>
      <w:pPr>
        <w:ind w:left="2520" w:hanging="1440"/>
      </w:pPr>
      <w:rPr>
        <w:rFonts w:ascii="Arial" w:hAnsi="Arial" w:cs="Arial" w:hint="default"/>
        <w:sz w:val="24"/>
      </w:rPr>
    </w:lvl>
    <w:lvl w:ilvl="2">
      <w:start w:val="1"/>
      <w:numFmt w:val="decimal"/>
      <w:lvlText w:val="%1.%2.%3"/>
      <w:lvlJc w:val="left"/>
      <w:pPr>
        <w:ind w:left="4320" w:hanging="2160"/>
      </w:pPr>
      <w:rPr>
        <w:rFonts w:ascii="Arial" w:hAnsi="Arial" w:cs="Arial" w:hint="default"/>
        <w:sz w:val="24"/>
      </w:rPr>
    </w:lvl>
    <w:lvl w:ilvl="3">
      <w:start w:val="1"/>
      <w:numFmt w:val="decimal"/>
      <w:lvlText w:val="%1.%2.%3.%4"/>
      <w:lvlJc w:val="left"/>
      <w:pPr>
        <w:ind w:left="6120" w:hanging="2880"/>
      </w:pPr>
      <w:rPr>
        <w:rFonts w:ascii="Arial" w:hAnsi="Arial" w:cs="Arial" w:hint="default"/>
        <w:sz w:val="24"/>
      </w:rPr>
    </w:lvl>
    <w:lvl w:ilvl="4">
      <w:start w:val="1"/>
      <w:numFmt w:val="decimal"/>
      <w:lvlText w:val="%1.%2.%3.%4.%5"/>
      <w:lvlJc w:val="left"/>
      <w:pPr>
        <w:ind w:left="7920" w:hanging="3600"/>
      </w:pPr>
      <w:rPr>
        <w:rFonts w:ascii="Arial" w:hAnsi="Arial" w:cs="Arial" w:hint="default"/>
        <w:sz w:val="24"/>
      </w:rPr>
    </w:lvl>
    <w:lvl w:ilvl="5">
      <w:start w:val="1"/>
      <w:numFmt w:val="decimal"/>
      <w:lvlText w:val="%1.%2.%3.%4.%5.%6"/>
      <w:lvlJc w:val="left"/>
      <w:pPr>
        <w:ind w:left="9720" w:hanging="4320"/>
      </w:pPr>
      <w:rPr>
        <w:rFonts w:ascii="Arial" w:hAnsi="Arial" w:cs="Arial" w:hint="default"/>
        <w:sz w:val="24"/>
      </w:rPr>
    </w:lvl>
    <w:lvl w:ilvl="6">
      <w:start w:val="1"/>
      <w:numFmt w:val="decimal"/>
      <w:lvlText w:val="%1.%2.%3.%4.%5.%6.%7"/>
      <w:lvlJc w:val="left"/>
      <w:pPr>
        <w:ind w:left="11520" w:hanging="5040"/>
      </w:pPr>
      <w:rPr>
        <w:rFonts w:ascii="Arial" w:hAnsi="Arial" w:cs="Arial" w:hint="default"/>
        <w:sz w:val="24"/>
      </w:rPr>
    </w:lvl>
    <w:lvl w:ilvl="7">
      <w:start w:val="1"/>
      <w:numFmt w:val="decimal"/>
      <w:lvlText w:val="%1.%2.%3.%4.%5.%6.%7.%8"/>
      <w:lvlJc w:val="left"/>
      <w:pPr>
        <w:ind w:left="13320" w:hanging="5760"/>
      </w:pPr>
      <w:rPr>
        <w:rFonts w:ascii="Arial" w:hAnsi="Arial" w:cs="Arial" w:hint="default"/>
        <w:sz w:val="24"/>
      </w:rPr>
    </w:lvl>
    <w:lvl w:ilvl="8">
      <w:start w:val="1"/>
      <w:numFmt w:val="decimal"/>
      <w:lvlText w:val="%1.%2.%3.%4.%5.%6.%7.%8.%9"/>
      <w:lvlJc w:val="left"/>
      <w:pPr>
        <w:ind w:left="15120" w:hanging="6480"/>
      </w:pPr>
      <w:rPr>
        <w:rFonts w:ascii="Arial" w:hAnsi="Arial" w:cs="Arial" w:hint="default"/>
        <w:sz w:val="24"/>
      </w:rPr>
    </w:lvl>
  </w:abstractNum>
  <w:abstractNum w:abstractNumId="3" w15:restartNumberingAfterBreak="0">
    <w:nsid w:val="5ACD32DA"/>
    <w:multiLevelType w:val="multilevel"/>
    <w:tmpl w:val="42BED5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2"/>
        </w:tabs>
        <w:ind w:left="1352"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7509EE"/>
    <w:multiLevelType w:val="multilevel"/>
    <w:tmpl w:val="57388CD0"/>
    <w:lvl w:ilvl="0">
      <w:start w:val="1"/>
      <w:numFmt w:val="decimal"/>
      <w:lvlText w:val="%1"/>
      <w:lvlJc w:val="left"/>
      <w:pPr>
        <w:ind w:left="720" w:hanging="720"/>
      </w:pPr>
      <w:rPr>
        <w:rFonts w:ascii="Arial" w:hAnsi="Arial" w:cs="Arial" w:hint="default"/>
        <w:sz w:val="24"/>
      </w:rPr>
    </w:lvl>
    <w:lvl w:ilvl="1">
      <w:start w:val="1"/>
      <w:numFmt w:val="decimal"/>
      <w:lvlText w:val="%1.%2"/>
      <w:lvlJc w:val="left"/>
      <w:pPr>
        <w:ind w:left="1440" w:hanging="1440"/>
      </w:pPr>
      <w:rPr>
        <w:rFonts w:ascii="Arial" w:hAnsi="Arial" w:cs="Arial" w:hint="default"/>
        <w:sz w:val="24"/>
      </w:rPr>
    </w:lvl>
    <w:lvl w:ilvl="2">
      <w:start w:val="1"/>
      <w:numFmt w:val="decimal"/>
      <w:lvlText w:val="%1.%2.%3"/>
      <w:lvlJc w:val="left"/>
      <w:pPr>
        <w:ind w:left="2160" w:hanging="2160"/>
      </w:pPr>
      <w:rPr>
        <w:rFonts w:ascii="Arial" w:hAnsi="Arial" w:cs="Arial" w:hint="default"/>
        <w:sz w:val="24"/>
      </w:rPr>
    </w:lvl>
    <w:lvl w:ilvl="3">
      <w:start w:val="1"/>
      <w:numFmt w:val="decimal"/>
      <w:lvlText w:val="%1.%2.%3.%4"/>
      <w:lvlJc w:val="left"/>
      <w:pPr>
        <w:ind w:left="2880" w:hanging="2880"/>
      </w:pPr>
      <w:rPr>
        <w:rFonts w:ascii="Arial" w:hAnsi="Arial" w:cs="Arial" w:hint="default"/>
        <w:sz w:val="24"/>
      </w:rPr>
    </w:lvl>
    <w:lvl w:ilvl="4">
      <w:start w:val="1"/>
      <w:numFmt w:val="decimal"/>
      <w:lvlText w:val="%1.%2.%3.%4.%5"/>
      <w:lvlJc w:val="left"/>
      <w:pPr>
        <w:ind w:left="3600" w:hanging="3600"/>
      </w:pPr>
      <w:rPr>
        <w:rFonts w:ascii="Arial" w:hAnsi="Arial" w:cs="Arial" w:hint="default"/>
        <w:sz w:val="24"/>
      </w:rPr>
    </w:lvl>
    <w:lvl w:ilvl="5">
      <w:start w:val="1"/>
      <w:numFmt w:val="decimal"/>
      <w:lvlText w:val="%1.%2.%3.%4.%5.%6"/>
      <w:lvlJc w:val="left"/>
      <w:pPr>
        <w:ind w:left="4320" w:hanging="4320"/>
      </w:pPr>
      <w:rPr>
        <w:rFonts w:ascii="Arial" w:hAnsi="Arial" w:cs="Arial" w:hint="default"/>
        <w:sz w:val="24"/>
      </w:rPr>
    </w:lvl>
    <w:lvl w:ilvl="6">
      <w:start w:val="1"/>
      <w:numFmt w:val="decimal"/>
      <w:lvlText w:val="%1.%2.%3.%4.%5.%6.%7"/>
      <w:lvlJc w:val="left"/>
      <w:pPr>
        <w:ind w:left="5040" w:hanging="5040"/>
      </w:pPr>
      <w:rPr>
        <w:rFonts w:ascii="Arial" w:hAnsi="Arial" w:cs="Arial" w:hint="default"/>
        <w:sz w:val="24"/>
      </w:rPr>
    </w:lvl>
    <w:lvl w:ilvl="7">
      <w:start w:val="1"/>
      <w:numFmt w:val="decimal"/>
      <w:lvlText w:val="%1.%2.%3.%4.%5.%6.%7.%8"/>
      <w:lvlJc w:val="left"/>
      <w:pPr>
        <w:ind w:left="5760" w:hanging="5760"/>
      </w:pPr>
      <w:rPr>
        <w:rFonts w:ascii="Arial" w:hAnsi="Arial" w:cs="Arial" w:hint="default"/>
        <w:sz w:val="24"/>
      </w:rPr>
    </w:lvl>
    <w:lvl w:ilvl="8">
      <w:start w:val="1"/>
      <w:numFmt w:val="decimal"/>
      <w:lvlText w:val="%1.%2.%3.%4.%5.%6.%7.%8.%9"/>
      <w:lvlJc w:val="left"/>
      <w:pPr>
        <w:ind w:left="6480" w:hanging="6480"/>
      </w:pPr>
      <w:rPr>
        <w:rFonts w:ascii="Arial" w:hAnsi="Arial" w:cs="Arial" w:hint="default"/>
        <w:sz w:val="24"/>
      </w:rPr>
    </w:lvl>
  </w:abstractNum>
  <w:num w:numId="1" w16cid:durableId="1199901767">
    <w:abstractNumId w:val="1"/>
  </w:num>
  <w:num w:numId="2" w16cid:durableId="1066608087">
    <w:abstractNumId w:val="2"/>
  </w:num>
  <w:num w:numId="3" w16cid:durableId="1037896719">
    <w:abstractNumId w:val="0"/>
  </w:num>
  <w:num w:numId="4" w16cid:durableId="1427270812">
    <w:abstractNumId w:val="4"/>
  </w:num>
  <w:num w:numId="5" w16cid:durableId="384836407">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E0D"/>
    <w:rsid w:val="00012043"/>
    <w:rsid w:val="000121AA"/>
    <w:rsid w:val="00015B8F"/>
    <w:rsid w:val="00020F48"/>
    <w:rsid w:val="00022E0D"/>
    <w:rsid w:val="00037618"/>
    <w:rsid w:val="0004728D"/>
    <w:rsid w:val="0006582A"/>
    <w:rsid w:val="000758D9"/>
    <w:rsid w:val="00082112"/>
    <w:rsid w:val="00087545"/>
    <w:rsid w:val="000B43B9"/>
    <w:rsid w:val="000C1840"/>
    <w:rsid w:val="000C4042"/>
    <w:rsid w:val="000D02F2"/>
    <w:rsid w:val="000F45A4"/>
    <w:rsid w:val="000F68FD"/>
    <w:rsid w:val="0014067A"/>
    <w:rsid w:val="0015441C"/>
    <w:rsid w:val="0017388B"/>
    <w:rsid w:val="00177B71"/>
    <w:rsid w:val="001808FF"/>
    <w:rsid w:val="001825C1"/>
    <w:rsid w:val="0019259B"/>
    <w:rsid w:val="001A1B7F"/>
    <w:rsid w:val="001C0EEF"/>
    <w:rsid w:val="001C1898"/>
    <w:rsid w:val="001C3111"/>
    <w:rsid w:val="001C52CD"/>
    <w:rsid w:val="001D7EEA"/>
    <w:rsid w:val="001F7D6A"/>
    <w:rsid w:val="0020553E"/>
    <w:rsid w:val="00205B7C"/>
    <w:rsid w:val="00207CAB"/>
    <w:rsid w:val="00213B02"/>
    <w:rsid w:val="002150F2"/>
    <w:rsid w:val="0022153F"/>
    <w:rsid w:val="002216CC"/>
    <w:rsid w:val="00230960"/>
    <w:rsid w:val="002439E0"/>
    <w:rsid w:val="002449AC"/>
    <w:rsid w:val="00250577"/>
    <w:rsid w:val="00265DE8"/>
    <w:rsid w:val="00291016"/>
    <w:rsid w:val="002934A9"/>
    <w:rsid w:val="0029384B"/>
    <w:rsid w:val="002A58D6"/>
    <w:rsid w:val="002B051C"/>
    <w:rsid w:val="002D5F64"/>
    <w:rsid w:val="002D6329"/>
    <w:rsid w:val="002D7297"/>
    <w:rsid w:val="002E1ADF"/>
    <w:rsid w:val="002F1619"/>
    <w:rsid w:val="00302D5B"/>
    <w:rsid w:val="00303C03"/>
    <w:rsid w:val="003148CA"/>
    <w:rsid w:val="003150DC"/>
    <w:rsid w:val="00333D99"/>
    <w:rsid w:val="00357C2C"/>
    <w:rsid w:val="003657B5"/>
    <w:rsid w:val="00372EE6"/>
    <w:rsid w:val="00395696"/>
    <w:rsid w:val="003E0EA0"/>
    <w:rsid w:val="003E5490"/>
    <w:rsid w:val="003E56C1"/>
    <w:rsid w:val="003E77B6"/>
    <w:rsid w:val="003F0757"/>
    <w:rsid w:val="0040164E"/>
    <w:rsid w:val="00404A42"/>
    <w:rsid w:val="00437175"/>
    <w:rsid w:val="00445450"/>
    <w:rsid w:val="00460348"/>
    <w:rsid w:val="00474731"/>
    <w:rsid w:val="00476C27"/>
    <w:rsid w:val="004A2B92"/>
    <w:rsid w:val="004E311D"/>
    <w:rsid w:val="004E6C8B"/>
    <w:rsid w:val="004F3759"/>
    <w:rsid w:val="00507C49"/>
    <w:rsid w:val="00510201"/>
    <w:rsid w:val="00511C81"/>
    <w:rsid w:val="0051670B"/>
    <w:rsid w:val="00560552"/>
    <w:rsid w:val="00575ED3"/>
    <w:rsid w:val="005778F3"/>
    <w:rsid w:val="005A532D"/>
    <w:rsid w:val="005B35C9"/>
    <w:rsid w:val="005C782B"/>
    <w:rsid w:val="005E0B20"/>
    <w:rsid w:val="005E6313"/>
    <w:rsid w:val="005E765A"/>
    <w:rsid w:val="005F12C1"/>
    <w:rsid w:val="006015AF"/>
    <w:rsid w:val="00616F3A"/>
    <w:rsid w:val="00631E79"/>
    <w:rsid w:val="00632BAA"/>
    <w:rsid w:val="00642852"/>
    <w:rsid w:val="00643748"/>
    <w:rsid w:val="006716BD"/>
    <w:rsid w:val="006749DE"/>
    <w:rsid w:val="006C5057"/>
    <w:rsid w:val="006C73F3"/>
    <w:rsid w:val="006F326E"/>
    <w:rsid w:val="006F3D6A"/>
    <w:rsid w:val="00705186"/>
    <w:rsid w:val="00722BF9"/>
    <w:rsid w:val="007240C2"/>
    <w:rsid w:val="00727266"/>
    <w:rsid w:val="007471AA"/>
    <w:rsid w:val="00772035"/>
    <w:rsid w:val="007870BB"/>
    <w:rsid w:val="007A387B"/>
    <w:rsid w:val="007A583A"/>
    <w:rsid w:val="007E2E17"/>
    <w:rsid w:val="007E560F"/>
    <w:rsid w:val="007E6C63"/>
    <w:rsid w:val="007F6980"/>
    <w:rsid w:val="0080147B"/>
    <w:rsid w:val="00802107"/>
    <w:rsid w:val="00805E2D"/>
    <w:rsid w:val="00812A86"/>
    <w:rsid w:val="008164DC"/>
    <w:rsid w:val="0082745A"/>
    <w:rsid w:val="00831F3F"/>
    <w:rsid w:val="008605CC"/>
    <w:rsid w:val="008671E4"/>
    <w:rsid w:val="00886D10"/>
    <w:rsid w:val="008917BE"/>
    <w:rsid w:val="00893E2D"/>
    <w:rsid w:val="008973D1"/>
    <w:rsid w:val="008C4702"/>
    <w:rsid w:val="008D1C1B"/>
    <w:rsid w:val="008D717D"/>
    <w:rsid w:val="008E2495"/>
    <w:rsid w:val="008F2348"/>
    <w:rsid w:val="0093087A"/>
    <w:rsid w:val="00932009"/>
    <w:rsid w:val="00941B7B"/>
    <w:rsid w:val="009775D4"/>
    <w:rsid w:val="009B630F"/>
    <w:rsid w:val="009D0EF8"/>
    <w:rsid w:val="009D25DE"/>
    <w:rsid w:val="009E5A83"/>
    <w:rsid w:val="009F22ED"/>
    <w:rsid w:val="00A05388"/>
    <w:rsid w:val="00A06957"/>
    <w:rsid w:val="00A163FD"/>
    <w:rsid w:val="00A25804"/>
    <w:rsid w:val="00A32554"/>
    <w:rsid w:val="00A35835"/>
    <w:rsid w:val="00A37D11"/>
    <w:rsid w:val="00A41ABA"/>
    <w:rsid w:val="00A421AF"/>
    <w:rsid w:val="00A45E69"/>
    <w:rsid w:val="00A649E3"/>
    <w:rsid w:val="00A7636E"/>
    <w:rsid w:val="00A8011F"/>
    <w:rsid w:val="00A86748"/>
    <w:rsid w:val="00A8754A"/>
    <w:rsid w:val="00AA48DF"/>
    <w:rsid w:val="00AC2D1D"/>
    <w:rsid w:val="00AE03F3"/>
    <w:rsid w:val="00AF0C1A"/>
    <w:rsid w:val="00AF2233"/>
    <w:rsid w:val="00B20C28"/>
    <w:rsid w:val="00B45B68"/>
    <w:rsid w:val="00B51610"/>
    <w:rsid w:val="00B63032"/>
    <w:rsid w:val="00B63CC6"/>
    <w:rsid w:val="00B708EF"/>
    <w:rsid w:val="00B72293"/>
    <w:rsid w:val="00B7311F"/>
    <w:rsid w:val="00BB0971"/>
    <w:rsid w:val="00BB7A95"/>
    <w:rsid w:val="00BC3B23"/>
    <w:rsid w:val="00BE2540"/>
    <w:rsid w:val="00BE7704"/>
    <w:rsid w:val="00BF1564"/>
    <w:rsid w:val="00BF4D86"/>
    <w:rsid w:val="00C27AF5"/>
    <w:rsid w:val="00C37F45"/>
    <w:rsid w:val="00C560EB"/>
    <w:rsid w:val="00C60ACC"/>
    <w:rsid w:val="00C8463E"/>
    <w:rsid w:val="00C85814"/>
    <w:rsid w:val="00C918F6"/>
    <w:rsid w:val="00C962A0"/>
    <w:rsid w:val="00CB0145"/>
    <w:rsid w:val="00CB0D6F"/>
    <w:rsid w:val="00CC743E"/>
    <w:rsid w:val="00CF096B"/>
    <w:rsid w:val="00CF29B1"/>
    <w:rsid w:val="00D04E29"/>
    <w:rsid w:val="00D06602"/>
    <w:rsid w:val="00D120F8"/>
    <w:rsid w:val="00D16B41"/>
    <w:rsid w:val="00D178FF"/>
    <w:rsid w:val="00D22C20"/>
    <w:rsid w:val="00D36966"/>
    <w:rsid w:val="00D37C91"/>
    <w:rsid w:val="00D4667A"/>
    <w:rsid w:val="00D61A99"/>
    <w:rsid w:val="00D6590D"/>
    <w:rsid w:val="00D968C3"/>
    <w:rsid w:val="00DA440D"/>
    <w:rsid w:val="00DD00F4"/>
    <w:rsid w:val="00DD5A51"/>
    <w:rsid w:val="00DD67ED"/>
    <w:rsid w:val="00DF0A66"/>
    <w:rsid w:val="00E25429"/>
    <w:rsid w:val="00E31A77"/>
    <w:rsid w:val="00E364E5"/>
    <w:rsid w:val="00E475C4"/>
    <w:rsid w:val="00E52A4B"/>
    <w:rsid w:val="00E66023"/>
    <w:rsid w:val="00E66340"/>
    <w:rsid w:val="00E917D3"/>
    <w:rsid w:val="00E97729"/>
    <w:rsid w:val="00ED36B8"/>
    <w:rsid w:val="00ED58E4"/>
    <w:rsid w:val="00F161A4"/>
    <w:rsid w:val="00F16C52"/>
    <w:rsid w:val="00F171A7"/>
    <w:rsid w:val="00F2006C"/>
    <w:rsid w:val="00F26CD2"/>
    <w:rsid w:val="00F26E47"/>
    <w:rsid w:val="00F342B8"/>
    <w:rsid w:val="00F6736E"/>
    <w:rsid w:val="00F845A8"/>
    <w:rsid w:val="00FA4694"/>
    <w:rsid w:val="00FA6CC3"/>
    <w:rsid w:val="00FB6F0A"/>
    <w:rsid w:val="00FC065E"/>
    <w:rsid w:val="00FC4D0B"/>
    <w:rsid w:val="00FD0110"/>
    <w:rsid w:val="00FD02E1"/>
    <w:rsid w:val="00FD588B"/>
    <w:rsid w:val="00FE58F9"/>
    <w:rsid w:val="00FE5CD4"/>
    <w:rsid w:val="00FE6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D27CF"/>
  <w15:chartTrackingRefBased/>
  <w15:docId w15:val="{3FC4B881-3C08-4053-A3E9-B172ADD76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E0D"/>
    <w:rPr>
      <w:rFonts w:ascii="Segoe UI" w:eastAsiaTheme="minorEastAsia" w:hAnsi="Segoe UI"/>
      <w:sz w:val="20"/>
      <w:szCs w:val="22"/>
      <w:lang w:eastAsia="zh-CN"/>
    </w:rPr>
  </w:style>
  <w:style w:type="paragraph" w:styleId="Heading1">
    <w:name w:val="heading 1"/>
    <w:basedOn w:val="Normal"/>
    <w:next w:val="Normal"/>
    <w:link w:val="Heading1Char"/>
    <w:uiPriority w:val="9"/>
    <w:qFormat/>
    <w:rsid w:val="00022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E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E0D"/>
    <w:rPr>
      <w:rFonts w:eastAsiaTheme="majorEastAsia" w:cstheme="majorBidi"/>
      <w:color w:val="272727" w:themeColor="text1" w:themeTint="D8"/>
    </w:rPr>
  </w:style>
  <w:style w:type="paragraph" w:styleId="Title">
    <w:name w:val="Title"/>
    <w:basedOn w:val="Normal"/>
    <w:next w:val="Normal"/>
    <w:link w:val="TitleChar"/>
    <w:uiPriority w:val="10"/>
    <w:qFormat/>
    <w:rsid w:val="00022E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E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E0D"/>
    <w:pPr>
      <w:spacing w:before="160"/>
      <w:jc w:val="center"/>
    </w:pPr>
    <w:rPr>
      <w:i/>
      <w:iCs/>
      <w:color w:val="404040" w:themeColor="text1" w:themeTint="BF"/>
    </w:rPr>
  </w:style>
  <w:style w:type="character" w:customStyle="1" w:styleId="QuoteChar">
    <w:name w:val="Quote Char"/>
    <w:basedOn w:val="DefaultParagraphFont"/>
    <w:link w:val="Quote"/>
    <w:uiPriority w:val="29"/>
    <w:rsid w:val="00022E0D"/>
    <w:rPr>
      <w:i/>
      <w:iCs/>
      <w:color w:val="404040" w:themeColor="text1" w:themeTint="BF"/>
    </w:rPr>
  </w:style>
  <w:style w:type="paragraph" w:styleId="ListParagraph">
    <w:name w:val="List Paragraph"/>
    <w:basedOn w:val="Normal"/>
    <w:uiPriority w:val="34"/>
    <w:qFormat/>
    <w:rsid w:val="00022E0D"/>
    <w:pPr>
      <w:ind w:left="720"/>
      <w:contextualSpacing/>
    </w:pPr>
  </w:style>
  <w:style w:type="character" w:styleId="IntenseEmphasis">
    <w:name w:val="Intense Emphasis"/>
    <w:basedOn w:val="DefaultParagraphFont"/>
    <w:uiPriority w:val="21"/>
    <w:qFormat/>
    <w:rsid w:val="00022E0D"/>
    <w:rPr>
      <w:i/>
      <w:iCs/>
      <w:color w:val="0F4761" w:themeColor="accent1" w:themeShade="BF"/>
    </w:rPr>
  </w:style>
  <w:style w:type="paragraph" w:styleId="IntenseQuote">
    <w:name w:val="Intense Quote"/>
    <w:basedOn w:val="Normal"/>
    <w:next w:val="Normal"/>
    <w:link w:val="IntenseQuoteChar"/>
    <w:uiPriority w:val="30"/>
    <w:qFormat/>
    <w:rsid w:val="00022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E0D"/>
    <w:rPr>
      <w:i/>
      <w:iCs/>
      <w:color w:val="0F4761" w:themeColor="accent1" w:themeShade="BF"/>
    </w:rPr>
  </w:style>
  <w:style w:type="character" w:styleId="IntenseReference">
    <w:name w:val="Intense Reference"/>
    <w:basedOn w:val="DefaultParagraphFont"/>
    <w:uiPriority w:val="32"/>
    <w:qFormat/>
    <w:rsid w:val="00022E0D"/>
    <w:rPr>
      <w:b/>
      <w:bCs/>
      <w:smallCaps/>
      <w:color w:val="0F4761" w:themeColor="accent1" w:themeShade="BF"/>
      <w:spacing w:val="5"/>
    </w:rPr>
  </w:style>
  <w:style w:type="paragraph" w:styleId="TOCHeading">
    <w:name w:val="TOC Heading"/>
    <w:basedOn w:val="Heading1"/>
    <w:next w:val="Normal"/>
    <w:uiPriority w:val="39"/>
    <w:unhideWhenUsed/>
    <w:qFormat/>
    <w:rsid w:val="00D06602"/>
    <w:pPr>
      <w:spacing w:before="240" w:after="0" w:line="259" w:lineRule="auto"/>
      <w:jc w:val="left"/>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06602"/>
    <w:pPr>
      <w:spacing w:after="100"/>
    </w:pPr>
  </w:style>
  <w:style w:type="character" w:styleId="Hyperlink">
    <w:name w:val="Hyperlink"/>
    <w:basedOn w:val="DefaultParagraphFont"/>
    <w:uiPriority w:val="99"/>
    <w:unhideWhenUsed/>
    <w:rsid w:val="00D06602"/>
    <w:rPr>
      <w:color w:val="467886" w:themeColor="hyperlink"/>
      <w:u w:val="single"/>
    </w:rPr>
  </w:style>
  <w:style w:type="paragraph" w:customStyle="1" w:styleId="ds2-5-body-md">
    <w:name w:val="ds2-5-body-md"/>
    <w:basedOn w:val="Normal"/>
    <w:rsid w:val="00BC3B23"/>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ademia.edu/144792053/QUANTITATIVE_QUALITATIVE_AND_MIXED_METHOD_RESEARCH_A_COMPREHENSIVE_COMPARISON"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5020</TotalTime>
  <Pages>9</Pages>
  <Words>911</Words>
  <Characters>4387</Characters>
  <Application>Microsoft Office Word</Application>
  <DocSecurity>0</DocSecurity>
  <Lines>146</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Anjumben Virani (2535117)</dc:creator>
  <cp:keywords/>
  <dc:description/>
  <cp:lastModifiedBy>Anjumben Virani (2535117)</cp:lastModifiedBy>
  <cp:revision>235</cp:revision>
  <dcterms:created xsi:type="dcterms:W3CDTF">2026-07-09T10:41:00Z</dcterms:created>
  <dcterms:modified xsi:type="dcterms:W3CDTF">2026-07-13T21:59:00Z</dcterms:modified>
</cp:coreProperties>
</file>