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6F92" w:rsidRDefault="00696F92" w:rsidP="00696F92"/>
    <w:p w:rsidR="00D561AB" w:rsidRDefault="00D561AB" w:rsidP="00696F92"/>
    <w:p w:rsidR="00696F92" w:rsidRDefault="00696F92" w:rsidP="00696F92"/>
    <w:p w:rsidR="00696F92" w:rsidRDefault="00696F92" w:rsidP="00696F92"/>
    <w:p w:rsidR="00696F92" w:rsidRDefault="00696F92" w:rsidP="00696F92">
      <w:r>
        <w:rPr>
          <w:noProof/>
          <w:lang w:eastAsia="en-GB"/>
        </w:rPr>
        <w:drawing>
          <wp:anchor distT="0" distB="0" distL="114300" distR="114300" simplePos="0" relativeHeight="251659264" behindDoc="1" locked="0" layoutInCell="1" allowOverlap="1" wp14:anchorId="5BE17202" wp14:editId="72DFA1B9">
            <wp:simplePos x="0" y="0"/>
            <wp:positionH relativeFrom="column">
              <wp:posOffset>187216</wp:posOffset>
            </wp:positionH>
            <wp:positionV relativeFrom="paragraph">
              <wp:posOffset>29845</wp:posOffset>
            </wp:positionV>
            <wp:extent cx="5438150" cy="6337738"/>
            <wp:effectExtent l="0" t="0" r="0" b="635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9">
                      <a:extLst>
                        <a:ext uri="{28A0092B-C50C-407E-A947-70E740481C1C}">
                          <a14:useLocalDpi xmlns:a14="http://schemas.microsoft.com/office/drawing/2010/main" val="0"/>
                        </a:ext>
                      </a:extLst>
                    </a:blip>
                    <a:srcRect r="11660"/>
                    <a:stretch/>
                  </pic:blipFill>
                  <pic:spPr bwMode="auto">
                    <a:xfrm>
                      <a:off x="0" y="0"/>
                      <a:ext cx="5438150" cy="63377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0F6D5D" w:rsidRDefault="000F6D5D"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Default="00696F92" w:rsidP="00696F92"/>
    <w:p w:rsidR="00696F92" w:rsidRPr="00334A44" w:rsidRDefault="00696F92" w:rsidP="00696F92">
      <w:pPr>
        <w:rPr>
          <w:sz w:val="96"/>
          <w:szCs w:val="96"/>
          <w:u w:val="single"/>
        </w:rPr>
      </w:pPr>
      <w:r w:rsidRPr="00334A44">
        <w:rPr>
          <w:sz w:val="96"/>
          <w:szCs w:val="96"/>
          <w:u w:val="single"/>
        </w:rPr>
        <w:t>Contents</w:t>
      </w:r>
      <w:r w:rsidR="00334A44" w:rsidRPr="00334A44">
        <w:rPr>
          <w:noProof/>
          <w:u w:val="single"/>
          <w:lang w:eastAsia="en-GB"/>
        </w:rPr>
        <w:drawing>
          <wp:anchor distT="0" distB="0" distL="114300" distR="114300" simplePos="0" relativeHeight="251683840" behindDoc="1" locked="0" layoutInCell="1" allowOverlap="1" wp14:anchorId="3D9DE27A" wp14:editId="6D0647D9">
            <wp:simplePos x="0" y="0"/>
            <wp:positionH relativeFrom="column">
              <wp:posOffset>337185</wp:posOffset>
            </wp:positionH>
            <wp:positionV relativeFrom="paragraph">
              <wp:posOffset>1151890</wp:posOffset>
            </wp:positionV>
            <wp:extent cx="5438140" cy="6337300"/>
            <wp:effectExtent l="0" t="0" r="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9">
                      <a:lum bright="70000" contrast="-70000"/>
                      <a:extLst>
                        <a:ext uri="{28A0092B-C50C-407E-A947-70E740481C1C}">
                          <a14:useLocalDpi xmlns:a14="http://schemas.microsoft.com/office/drawing/2010/main" val="0"/>
                        </a:ext>
                      </a:extLst>
                    </a:blip>
                    <a:srcRect r="11660"/>
                    <a:stretch/>
                  </pic:blipFill>
                  <pic:spPr bwMode="auto">
                    <a:xfrm>
                      <a:off x="0" y="0"/>
                      <a:ext cx="5438140" cy="6337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7BB1" w:rsidRDefault="00BB7BB1" w:rsidP="00BB7BB1">
      <w:pPr>
        <w:rPr>
          <w:sz w:val="40"/>
          <w:szCs w:val="40"/>
        </w:rPr>
      </w:pPr>
    </w:p>
    <w:p w:rsidR="00696F92" w:rsidRPr="00BB7BB1" w:rsidRDefault="00696F92" w:rsidP="00BB7BB1">
      <w:pPr>
        <w:rPr>
          <w:sz w:val="40"/>
          <w:szCs w:val="40"/>
        </w:rPr>
      </w:pPr>
      <w:r w:rsidRPr="00BB7BB1">
        <w:rPr>
          <w:sz w:val="40"/>
          <w:szCs w:val="40"/>
        </w:rPr>
        <w:t>Rational</w:t>
      </w:r>
      <w:r w:rsidR="00376B97" w:rsidRPr="00BB7BB1">
        <w:rPr>
          <w:sz w:val="40"/>
          <w:szCs w:val="40"/>
        </w:rPr>
        <w:t xml:space="preserve"> 3-4</w:t>
      </w:r>
    </w:p>
    <w:p w:rsidR="00696F92" w:rsidRPr="00BB7BB1" w:rsidRDefault="00696F92" w:rsidP="00BB7BB1">
      <w:pPr>
        <w:rPr>
          <w:sz w:val="40"/>
          <w:szCs w:val="40"/>
        </w:rPr>
      </w:pPr>
      <w:r w:rsidRPr="00BB7BB1">
        <w:rPr>
          <w:sz w:val="40"/>
          <w:szCs w:val="40"/>
        </w:rPr>
        <w:t>Overview of activities</w:t>
      </w:r>
      <w:r w:rsidR="00376B97" w:rsidRPr="00BB7BB1">
        <w:rPr>
          <w:sz w:val="40"/>
          <w:szCs w:val="40"/>
        </w:rPr>
        <w:t xml:space="preserve"> 5-10</w:t>
      </w:r>
    </w:p>
    <w:p w:rsidR="00696F92" w:rsidRPr="00BB7BB1" w:rsidRDefault="00696F92" w:rsidP="00BB7BB1">
      <w:pPr>
        <w:rPr>
          <w:sz w:val="40"/>
          <w:szCs w:val="40"/>
        </w:rPr>
      </w:pPr>
      <w:r w:rsidRPr="00BB7BB1">
        <w:rPr>
          <w:sz w:val="40"/>
          <w:szCs w:val="40"/>
        </w:rPr>
        <w:t>Evaluation</w:t>
      </w:r>
      <w:r w:rsidR="00BB7BB1" w:rsidRPr="00BB7BB1">
        <w:rPr>
          <w:sz w:val="40"/>
          <w:szCs w:val="40"/>
        </w:rPr>
        <w:t xml:space="preserve"> 11-12</w:t>
      </w:r>
    </w:p>
    <w:p w:rsidR="00130A6A" w:rsidRPr="00BB7BB1" w:rsidRDefault="00130A6A" w:rsidP="00BB7BB1">
      <w:pPr>
        <w:rPr>
          <w:sz w:val="40"/>
          <w:szCs w:val="40"/>
        </w:rPr>
      </w:pPr>
      <w:r w:rsidRPr="00BB7BB1">
        <w:rPr>
          <w:sz w:val="40"/>
          <w:szCs w:val="40"/>
        </w:rPr>
        <w:t>Appendices</w:t>
      </w:r>
      <w:r w:rsidR="00BB7BB1" w:rsidRPr="00BB7BB1">
        <w:rPr>
          <w:sz w:val="40"/>
          <w:szCs w:val="40"/>
        </w:rPr>
        <w:t xml:space="preserve"> 13-15</w:t>
      </w:r>
    </w:p>
    <w:p w:rsidR="00334A44" w:rsidRPr="00BB7BB1" w:rsidRDefault="00BB7BB1" w:rsidP="00BB7BB1">
      <w:pPr>
        <w:rPr>
          <w:sz w:val="40"/>
          <w:szCs w:val="40"/>
        </w:rPr>
      </w:pPr>
      <w:r w:rsidRPr="00BB7BB1">
        <w:rPr>
          <w:sz w:val="40"/>
          <w:szCs w:val="40"/>
        </w:rPr>
        <w:t>References 16-17</w:t>
      </w:r>
    </w:p>
    <w:p w:rsidR="00696F92" w:rsidRPr="00334A44" w:rsidRDefault="00696F92" w:rsidP="00334A44">
      <w:pPr>
        <w:rPr>
          <w:sz w:val="40"/>
          <w:szCs w:val="40"/>
        </w:rPr>
      </w:pPr>
    </w:p>
    <w:p w:rsidR="00696F92" w:rsidRPr="00334A44" w:rsidRDefault="00696F92" w:rsidP="00334A44">
      <w:pPr>
        <w:rPr>
          <w:sz w:val="40"/>
          <w:szCs w:val="40"/>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696F92" w:rsidRDefault="00696F92" w:rsidP="00696F92">
      <w:pPr>
        <w:rPr>
          <w:sz w:val="24"/>
          <w:szCs w:val="24"/>
        </w:rPr>
      </w:pPr>
    </w:p>
    <w:p w:rsidR="00AA360F" w:rsidRDefault="00AA360F" w:rsidP="00334A44">
      <w:pPr>
        <w:rPr>
          <w:sz w:val="32"/>
          <w:szCs w:val="32"/>
          <w:u w:val="single"/>
        </w:rPr>
      </w:pPr>
    </w:p>
    <w:p w:rsidR="00870B40" w:rsidRPr="009F7FE9" w:rsidRDefault="005A5342" w:rsidP="00376B97">
      <w:pPr>
        <w:spacing w:line="480" w:lineRule="auto"/>
        <w:rPr>
          <w:rFonts w:cstheme="minorHAnsi"/>
          <w:sz w:val="24"/>
          <w:szCs w:val="24"/>
        </w:rPr>
      </w:pPr>
      <w:r w:rsidRPr="009F7FE9">
        <w:rPr>
          <w:rFonts w:cstheme="minorHAnsi"/>
          <w:sz w:val="24"/>
          <w:szCs w:val="24"/>
        </w:rPr>
        <w:t xml:space="preserve">Throughout this </w:t>
      </w:r>
      <w:r w:rsidR="00632FDA" w:rsidRPr="009F7FE9">
        <w:rPr>
          <w:rFonts w:cstheme="minorHAnsi"/>
          <w:sz w:val="24"/>
          <w:szCs w:val="24"/>
        </w:rPr>
        <w:t>portfolio</w:t>
      </w:r>
      <w:r w:rsidRPr="009F7FE9">
        <w:rPr>
          <w:rFonts w:cstheme="minorHAnsi"/>
          <w:sz w:val="24"/>
          <w:szCs w:val="24"/>
        </w:rPr>
        <w:t xml:space="preserve">, a number of areas will be discussed. The practitioner will critically analyse the significance of the concepts of identity and belonging, evaluating events in </w:t>
      </w:r>
      <w:r w:rsidR="00632FDA" w:rsidRPr="009F7FE9">
        <w:rPr>
          <w:rFonts w:cstheme="minorHAnsi"/>
          <w:sz w:val="24"/>
          <w:szCs w:val="24"/>
        </w:rPr>
        <w:t>Welsh history and the role of the Welsh language within that history</w:t>
      </w:r>
      <w:r w:rsidR="00E6773E" w:rsidRPr="009F7FE9">
        <w:rPr>
          <w:rFonts w:cstheme="minorHAnsi"/>
          <w:sz w:val="24"/>
          <w:szCs w:val="24"/>
        </w:rPr>
        <w:t>.</w:t>
      </w:r>
      <w:r w:rsidR="00150296" w:rsidRPr="009F7FE9">
        <w:rPr>
          <w:rFonts w:cstheme="minorHAnsi"/>
          <w:sz w:val="24"/>
          <w:szCs w:val="24"/>
        </w:rPr>
        <w:t xml:space="preserve"> Within the practitioners working </w:t>
      </w:r>
      <w:proofErr w:type="gramStart"/>
      <w:r w:rsidR="00150296" w:rsidRPr="009F7FE9">
        <w:rPr>
          <w:rFonts w:cstheme="minorHAnsi"/>
          <w:sz w:val="24"/>
          <w:szCs w:val="24"/>
        </w:rPr>
        <w:t>environment</w:t>
      </w:r>
      <w:proofErr w:type="gramEnd"/>
      <w:r w:rsidR="00121FA5" w:rsidRPr="009F7FE9">
        <w:rPr>
          <w:rFonts w:cstheme="minorHAnsi"/>
          <w:sz w:val="24"/>
          <w:szCs w:val="24"/>
        </w:rPr>
        <w:t xml:space="preserve"> </w:t>
      </w:r>
      <w:r w:rsidR="00881B40" w:rsidRPr="009F7FE9">
        <w:rPr>
          <w:rFonts w:cstheme="minorHAnsi"/>
          <w:sz w:val="24"/>
          <w:szCs w:val="24"/>
        </w:rPr>
        <w:t>S</w:t>
      </w:r>
      <w:r w:rsidR="00C1506C" w:rsidRPr="009F7FE9">
        <w:rPr>
          <w:rFonts w:cstheme="minorHAnsi"/>
          <w:sz w:val="24"/>
          <w:szCs w:val="24"/>
        </w:rPr>
        <w:t>chool P is an English additional</w:t>
      </w:r>
      <w:r w:rsidR="00881B40" w:rsidRPr="009F7FE9">
        <w:rPr>
          <w:rFonts w:cstheme="minorHAnsi"/>
          <w:sz w:val="24"/>
          <w:szCs w:val="24"/>
        </w:rPr>
        <w:t xml:space="preserve"> learning</w:t>
      </w:r>
      <w:r w:rsidR="003B615E" w:rsidRPr="009F7FE9">
        <w:rPr>
          <w:rFonts w:cstheme="minorHAnsi"/>
          <w:sz w:val="24"/>
          <w:szCs w:val="24"/>
        </w:rPr>
        <w:t xml:space="preserve"> needs setting</w:t>
      </w:r>
      <w:r w:rsidR="00C1506C" w:rsidRPr="009F7FE9">
        <w:rPr>
          <w:rFonts w:cstheme="minorHAnsi"/>
          <w:sz w:val="24"/>
          <w:szCs w:val="24"/>
        </w:rPr>
        <w:t>,</w:t>
      </w:r>
      <w:r w:rsidR="00121FA5" w:rsidRPr="009F7FE9">
        <w:rPr>
          <w:rFonts w:cstheme="minorHAnsi"/>
          <w:sz w:val="24"/>
          <w:szCs w:val="24"/>
        </w:rPr>
        <w:t xml:space="preserve"> school P believes </w:t>
      </w:r>
      <w:r w:rsidR="00723D61" w:rsidRPr="009F7FE9">
        <w:rPr>
          <w:rFonts w:cstheme="minorHAnsi"/>
          <w:sz w:val="24"/>
          <w:szCs w:val="24"/>
        </w:rPr>
        <w:t>it’s</w:t>
      </w:r>
      <w:r w:rsidR="00121FA5" w:rsidRPr="009F7FE9">
        <w:rPr>
          <w:rFonts w:cstheme="minorHAnsi"/>
          <w:sz w:val="24"/>
          <w:szCs w:val="24"/>
        </w:rPr>
        <w:t xml:space="preserve"> extrem</w:t>
      </w:r>
      <w:r w:rsidR="0011389E">
        <w:rPr>
          <w:rFonts w:cstheme="minorHAnsi"/>
          <w:sz w:val="24"/>
          <w:szCs w:val="24"/>
        </w:rPr>
        <w:t>ely important to implement the W</w:t>
      </w:r>
      <w:r w:rsidR="00121FA5" w:rsidRPr="009F7FE9">
        <w:rPr>
          <w:rFonts w:cstheme="minorHAnsi"/>
          <w:sz w:val="24"/>
          <w:szCs w:val="24"/>
        </w:rPr>
        <w:t xml:space="preserve">elsh language </w:t>
      </w:r>
      <w:r w:rsidR="00C1506C" w:rsidRPr="009F7FE9">
        <w:rPr>
          <w:rFonts w:cstheme="minorHAnsi"/>
          <w:sz w:val="24"/>
          <w:szCs w:val="24"/>
        </w:rPr>
        <w:t xml:space="preserve">throughout </w:t>
      </w:r>
      <w:r w:rsidR="00723D61" w:rsidRPr="009F7FE9">
        <w:rPr>
          <w:rFonts w:cstheme="minorHAnsi"/>
          <w:sz w:val="24"/>
          <w:szCs w:val="24"/>
        </w:rPr>
        <w:t xml:space="preserve">the delivery of the </w:t>
      </w:r>
      <w:r w:rsidR="00893112" w:rsidRPr="009F7FE9">
        <w:rPr>
          <w:rFonts w:cstheme="minorHAnsi"/>
          <w:sz w:val="24"/>
          <w:szCs w:val="24"/>
        </w:rPr>
        <w:t xml:space="preserve">curriculum. </w:t>
      </w:r>
      <w:r w:rsidR="00F70953" w:rsidRPr="009F7FE9">
        <w:rPr>
          <w:rFonts w:cstheme="minorHAnsi"/>
          <w:sz w:val="24"/>
          <w:szCs w:val="24"/>
        </w:rPr>
        <w:t>(School P, 2020) states</w:t>
      </w:r>
      <w:r w:rsidR="00FC5078" w:rsidRPr="009F7FE9">
        <w:rPr>
          <w:rFonts w:cstheme="minorHAnsi"/>
          <w:sz w:val="24"/>
          <w:szCs w:val="24"/>
        </w:rPr>
        <w:t xml:space="preserve"> in their W</w:t>
      </w:r>
      <w:r w:rsidR="00F70953" w:rsidRPr="009F7FE9">
        <w:rPr>
          <w:rFonts w:cstheme="minorHAnsi"/>
          <w:sz w:val="24"/>
          <w:szCs w:val="24"/>
        </w:rPr>
        <w:t xml:space="preserve">elsh policy </w:t>
      </w:r>
      <w:r w:rsidR="005A4DE2" w:rsidRPr="009F7FE9">
        <w:rPr>
          <w:rFonts w:cstheme="minorHAnsi"/>
          <w:sz w:val="24"/>
          <w:szCs w:val="24"/>
        </w:rPr>
        <w:t xml:space="preserve">‘Welsh is achieved mainly through incidental experiences and opportunities and through a positive and supportive whole school ethos, which is adopted by all staff’. </w:t>
      </w:r>
      <w:r w:rsidR="00FC3F25" w:rsidRPr="009F7FE9">
        <w:rPr>
          <w:rFonts w:cstheme="minorHAnsi"/>
          <w:sz w:val="24"/>
          <w:szCs w:val="24"/>
        </w:rPr>
        <w:t>There’s an option for children to attend both English and Welsh schools across Wales, English schools teach the Welsh language</w:t>
      </w:r>
      <w:r w:rsidR="0011389E">
        <w:rPr>
          <w:rFonts w:cstheme="minorHAnsi"/>
          <w:sz w:val="24"/>
          <w:szCs w:val="24"/>
        </w:rPr>
        <w:t xml:space="preserve"> although it’s not an official W</w:t>
      </w:r>
      <w:r w:rsidR="00FC3F25" w:rsidRPr="009F7FE9">
        <w:rPr>
          <w:rFonts w:cstheme="minorHAnsi"/>
          <w:sz w:val="24"/>
          <w:szCs w:val="24"/>
        </w:rPr>
        <w:t xml:space="preserve">elsh school, </w:t>
      </w:r>
      <w:proofErr w:type="gramStart"/>
      <w:r w:rsidR="00FC3F25" w:rsidRPr="009F7FE9">
        <w:rPr>
          <w:rFonts w:cstheme="minorHAnsi"/>
          <w:sz w:val="24"/>
          <w:szCs w:val="24"/>
        </w:rPr>
        <w:t>the</w:t>
      </w:r>
      <w:proofErr w:type="gramEnd"/>
      <w:r w:rsidR="00FC3F25" w:rsidRPr="009F7FE9">
        <w:rPr>
          <w:rFonts w:cstheme="minorHAnsi"/>
          <w:sz w:val="24"/>
          <w:szCs w:val="24"/>
        </w:rPr>
        <w:t xml:space="preserve"> </w:t>
      </w:r>
      <w:r w:rsidR="00C70698" w:rsidRPr="009F7FE9">
        <w:rPr>
          <w:rFonts w:cstheme="minorHAnsi"/>
          <w:sz w:val="24"/>
          <w:szCs w:val="24"/>
        </w:rPr>
        <w:t xml:space="preserve">question that’s </w:t>
      </w:r>
      <w:r w:rsidR="00327CD9" w:rsidRPr="009F7FE9">
        <w:rPr>
          <w:rFonts w:cstheme="minorHAnsi"/>
          <w:sz w:val="24"/>
          <w:szCs w:val="24"/>
        </w:rPr>
        <w:t>asked here is why?</w:t>
      </w:r>
      <w:r w:rsidR="00832200" w:rsidRPr="009F7FE9">
        <w:rPr>
          <w:rFonts w:cstheme="minorHAnsi"/>
          <w:sz w:val="24"/>
          <w:szCs w:val="24"/>
        </w:rPr>
        <w:t xml:space="preserve"> </w:t>
      </w:r>
      <w:r w:rsidR="00327CD9" w:rsidRPr="009F7FE9">
        <w:rPr>
          <w:rFonts w:cstheme="minorHAnsi"/>
          <w:sz w:val="24"/>
          <w:szCs w:val="24"/>
        </w:rPr>
        <w:t>A</w:t>
      </w:r>
      <w:r w:rsidR="0011389E">
        <w:rPr>
          <w:rFonts w:cstheme="minorHAnsi"/>
          <w:sz w:val="24"/>
          <w:szCs w:val="24"/>
        </w:rPr>
        <w:t>lthough the W</w:t>
      </w:r>
      <w:r w:rsidR="00D97922" w:rsidRPr="009F7FE9">
        <w:rPr>
          <w:rFonts w:cstheme="minorHAnsi"/>
          <w:sz w:val="24"/>
          <w:szCs w:val="24"/>
        </w:rPr>
        <w:t xml:space="preserve">elsh language </w:t>
      </w:r>
      <w:r w:rsidR="00327CD9" w:rsidRPr="009F7FE9">
        <w:rPr>
          <w:rFonts w:cstheme="minorHAnsi"/>
          <w:sz w:val="24"/>
          <w:szCs w:val="24"/>
        </w:rPr>
        <w:t>is Wales’ official language, why are English schools teach</w:t>
      </w:r>
      <w:r w:rsidR="00FC3F25" w:rsidRPr="009F7FE9">
        <w:rPr>
          <w:rFonts w:cstheme="minorHAnsi"/>
          <w:sz w:val="24"/>
          <w:szCs w:val="24"/>
        </w:rPr>
        <w:t>ing</w:t>
      </w:r>
      <w:r w:rsidR="0011389E">
        <w:rPr>
          <w:rFonts w:cstheme="minorHAnsi"/>
          <w:sz w:val="24"/>
          <w:szCs w:val="24"/>
        </w:rPr>
        <w:t xml:space="preserve"> the W</w:t>
      </w:r>
      <w:r w:rsidR="00327CD9" w:rsidRPr="009F7FE9">
        <w:rPr>
          <w:rFonts w:cstheme="minorHAnsi"/>
          <w:sz w:val="24"/>
          <w:szCs w:val="24"/>
        </w:rPr>
        <w:t>elsh language</w:t>
      </w:r>
      <w:proofErr w:type="gramStart"/>
      <w:r w:rsidR="00327CD9" w:rsidRPr="009F7FE9">
        <w:rPr>
          <w:rFonts w:cstheme="minorHAnsi"/>
          <w:sz w:val="24"/>
          <w:szCs w:val="24"/>
        </w:rPr>
        <w:t>?</w:t>
      </w:r>
      <w:r w:rsidR="00066F5F" w:rsidRPr="009F7FE9">
        <w:rPr>
          <w:rFonts w:cstheme="minorHAnsi"/>
          <w:sz w:val="24"/>
          <w:szCs w:val="24"/>
        </w:rPr>
        <w:t>.</w:t>
      </w:r>
      <w:proofErr w:type="gramEnd"/>
      <w:r w:rsidR="00130A6A" w:rsidRPr="009F7FE9">
        <w:rPr>
          <w:rFonts w:cstheme="minorHAnsi"/>
          <w:sz w:val="24"/>
          <w:szCs w:val="24"/>
        </w:rPr>
        <w:t xml:space="preserve"> </w:t>
      </w:r>
      <w:r w:rsidR="00327CD9" w:rsidRPr="009F7FE9">
        <w:rPr>
          <w:rFonts w:cstheme="minorHAnsi"/>
          <w:sz w:val="24"/>
          <w:szCs w:val="24"/>
        </w:rPr>
        <w:t xml:space="preserve">Through a number of centuries, there seems to have been a reform towards policies and the curriculum taught throughout </w:t>
      </w:r>
      <w:r w:rsidR="00FC3F25" w:rsidRPr="009F7FE9">
        <w:rPr>
          <w:rFonts w:cstheme="minorHAnsi"/>
          <w:sz w:val="24"/>
          <w:szCs w:val="24"/>
        </w:rPr>
        <w:t xml:space="preserve">schools in Wales. </w:t>
      </w:r>
      <w:r w:rsidR="00870B40" w:rsidRPr="009F7FE9">
        <w:rPr>
          <w:rFonts w:cstheme="minorHAnsi"/>
          <w:sz w:val="24"/>
          <w:szCs w:val="24"/>
        </w:rPr>
        <w:t>(</w:t>
      </w:r>
      <w:proofErr w:type="spellStart"/>
      <w:r w:rsidR="00FC3F25" w:rsidRPr="009F7FE9">
        <w:rPr>
          <w:rFonts w:cstheme="minorHAnsi"/>
          <w:sz w:val="24"/>
          <w:szCs w:val="24"/>
        </w:rPr>
        <w:t>Cymru</w:t>
      </w:r>
      <w:proofErr w:type="spellEnd"/>
      <w:r w:rsidR="00FC3F25" w:rsidRPr="009F7FE9">
        <w:rPr>
          <w:rFonts w:cstheme="minorHAnsi"/>
          <w:sz w:val="24"/>
          <w:szCs w:val="24"/>
        </w:rPr>
        <w:t xml:space="preserve"> </w:t>
      </w:r>
      <w:proofErr w:type="spellStart"/>
      <w:r w:rsidR="00FC3F25" w:rsidRPr="009F7FE9">
        <w:rPr>
          <w:rFonts w:cstheme="minorHAnsi"/>
          <w:sz w:val="24"/>
          <w:szCs w:val="24"/>
        </w:rPr>
        <w:t>Cymraeg</w:t>
      </w:r>
      <w:proofErr w:type="spellEnd"/>
      <w:r w:rsidR="00870B40" w:rsidRPr="009F7FE9">
        <w:rPr>
          <w:rFonts w:cstheme="minorHAnsi"/>
          <w:sz w:val="24"/>
          <w:szCs w:val="24"/>
        </w:rPr>
        <w:t>, 2014) clarifies the following;</w:t>
      </w:r>
    </w:p>
    <w:p w:rsidR="005A4DE2" w:rsidRPr="009F7FE9" w:rsidRDefault="00870B40" w:rsidP="00376B97">
      <w:pPr>
        <w:spacing w:line="480" w:lineRule="auto"/>
        <w:rPr>
          <w:rFonts w:cstheme="minorHAnsi"/>
          <w:color w:val="000000" w:themeColor="text1"/>
          <w:sz w:val="24"/>
          <w:szCs w:val="24"/>
        </w:rPr>
      </w:pPr>
      <w:r w:rsidRPr="009F7FE9">
        <w:rPr>
          <w:rFonts w:cstheme="minorHAnsi"/>
          <w:sz w:val="24"/>
          <w:szCs w:val="24"/>
        </w:rPr>
        <w:t>‘Welsh became a compulsory subject for all pupils in Wales up to the age of 14 in 1990. In 1999, it became a compulsory subject until the age of 16. So now all pupils in mainstream schools in Wales study Welsh (either as a first or a second language) for 12 years, from the ages of 5 to 16.’</w:t>
      </w:r>
      <w:r w:rsidRPr="009F7FE9">
        <w:rPr>
          <w:rFonts w:cstheme="minorHAnsi"/>
          <w:sz w:val="24"/>
          <w:szCs w:val="24"/>
        </w:rPr>
        <w:tab/>
      </w:r>
      <w:r w:rsidRPr="009F7FE9">
        <w:rPr>
          <w:rFonts w:cstheme="minorHAnsi"/>
          <w:sz w:val="24"/>
          <w:szCs w:val="24"/>
        </w:rPr>
        <w:tab/>
      </w:r>
      <w:r w:rsidRPr="009F7FE9">
        <w:rPr>
          <w:rFonts w:cstheme="minorHAnsi"/>
          <w:sz w:val="24"/>
          <w:szCs w:val="24"/>
        </w:rPr>
        <w:tab/>
      </w:r>
      <w:r w:rsidRPr="009F7FE9">
        <w:rPr>
          <w:rFonts w:cstheme="minorHAnsi"/>
          <w:sz w:val="24"/>
          <w:szCs w:val="24"/>
        </w:rPr>
        <w:tab/>
      </w:r>
      <w:r w:rsidRPr="009F7FE9">
        <w:rPr>
          <w:rFonts w:cstheme="minorHAnsi"/>
          <w:sz w:val="24"/>
          <w:szCs w:val="24"/>
        </w:rPr>
        <w:tab/>
      </w:r>
      <w:r w:rsidRPr="009F7FE9">
        <w:rPr>
          <w:rFonts w:cstheme="minorHAnsi"/>
          <w:sz w:val="24"/>
          <w:szCs w:val="24"/>
        </w:rPr>
        <w:tab/>
      </w:r>
      <w:r w:rsidRPr="009F7FE9">
        <w:rPr>
          <w:rFonts w:cstheme="minorHAnsi"/>
          <w:sz w:val="24"/>
          <w:szCs w:val="24"/>
        </w:rPr>
        <w:tab/>
      </w:r>
      <w:r w:rsidRPr="009F7FE9">
        <w:rPr>
          <w:rFonts w:cstheme="minorHAnsi"/>
          <w:sz w:val="24"/>
          <w:szCs w:val="24"/>
        </w:rPr>
        <w:tab/>
      </w:r>
      <w:r w:rsidRPr="009F7FE9">
        <w:rPr>
          <w:rFonts w:cstheme="minorHAnsi"/>
          <w:sz w:val="24"/>
          <w:szCs w:val="24"/>
        </w:rPr>
        <w:tab/>
        <w:t xml:space="preserve">              (Welsh Government, 2017) </w:t>
      </w:r>
      <w:r w:rsidR="009F0015" w:rsidRPr="009F7FE9">
        <w:rPr>
          <w:rFonts w:cstheme="minorHAnsi"/>
          <w:sz w:val="24"/>
          <w:szCs w:val="24"/>
        </w:rPr>
        <w:t>states</w:t>
      </w:r>
      <w:r w:rsidRPr="009F7FE9">
        <w:rPr>
          <w:rFonts w:cstheme="minorHAnsi"/>
          <w:sz w:val="24"/>
          <w:szCs w:val="24"/>
        </w:rPr>
        <w:t xml:space="preserve"> </w:t>
      </w:r>
      <w:r w:rsidR="009F0015" w:rsidRPr="009F7FE9">
        <w:rPr>
          <w:rFonts w:cstheme="minorHAnsi"/>
          <w:sz w:val="24"/>
          <w:szCs w:val="24"/>
        </w:rPr>
        <w:t xml:space="preserve">‘Welsh was included in the national curriculum following the Education Reform Act 1988, and became a compulsory subject for all learners in Wales in Key Stages 1, 2 and 3 in 1990. From September 1999 onwards Welsh became compulsory </w:t>
      </w:r>
      <w:r w:rsidR="009F0015" w:rsidRPr="009F7FE9">
        <w:rPr>
          <w:rFonts w:cstheme="minorHAnsi"/>
          <w:sz w:val="24"/>
          <w:szCs w:val="24"/>
        </w:rPr>
        <w:lastRenderedPageBreak/>
        <w:t xml:space="preserve">for all learners across Wales at Key Stage 4.’ </w:t>
      </w:r>
      <w:r w:rsidR="00ED6E18" w:rsidRPr="009F7FE9">
        <w:rPr>
          <w:rFonts w:cstheme="minorHAnsi"/>
          <w:sz w:val="24"/>
          <w:szCs w:val="24"/>
        </w:rPr>
        <w:t>This explains why schools across Wales are teaching the Welsh language, and rightly so.</w:t>
      </w:r>
      <w:r w:rsidR="00F302BE" w:rsidRPr="009F7FE9">
        <w:rPr>
          <w:rFonts w:cstheme="minorHAnsi"/>
          <w:sz w:val="24"/>
          <w:szCs w:val="24"/>
        </w:rPr>
        <w:t xml:space="preserve"> The percentage of bilingual individuals seem to have rose since the beginning of the 20</w:t>
      </w:r>
      <w:r w:rsidR="00F302BE" w:rsidRPr="009F7FE9">
        <w:rPr>
          <w:rFonts w:cstheme="minorHAnsi"/>
          <w:sz w:val="24"/>
          <w:szCs w:val="24"/>
          <w:vertAlign w:val="superscript"/>
        </w:rPr>
        <w:t>th</w:t>
      </w:r>
      <w:r w:rsidR="00F302BE" w:rsidRPr="009F7FE9">
        <w:rPr>
          <w:rFonts w:cstheme="minorHAnsi"/>
          <w:sz w:val="24"/>
          <w:szCs w:val="24"/>
        </w:rPr>
        <w:t xml:space="preserve"> century (see appendices 1)</w:t>
      </w:r>
      <w:r w:rsidR="00B55926" w:rsidRPr="009F7FE9">
        <w:rPr>
          <w:rFonts w:cstheme="minorHAnsi"/>
          <w:sz w:val="24"/>
          <w:szCs w:val="24"/>
        </w:rPr>
        <w:t xml:space="preserve"> this proves the language has grown since the implication of the new curriculum in 1990 and is continuing to grow over the following years. </w:t>
      </w:r>
      <w:r w:rsidR="00FC3F25" w:rsidRPr="009F7FE9">
        <w:rPr>
          <w:rFonts w:cstheme="minorHAnsi"/>
          <w:sz w:val="24"/>
          <w:szCs w:val="24"/>
        </w:rPr>
        <w:t>Previous</w:t>
      </w:r>
      <w:r w:rsidR="00130A6A" w:rsidRPr="009F7FE9">
        <w:rPr>
          <w:rFonts w:cstheme="minorHAnsi"/>
          <w:sz w:val="24"/>
          <w:szCs w:val="24"/>
        </w:rPr>
        <w:t xml:space="preserve"> events have caused a downfall effect on our Welsh language. </w:t>
      </w:r>
      <w:r w:rsidR="00832200" w:rsidRPr="009F7FE9">
        <w:rPr>
          <w:rFonts w:cstheme="minorHAnsi"/>
          <w:sz w:val="24"/>
          <w:szCs w:val="24"/>
        </w:rPr>
        <w:t>Through research a</w:t>
      </w:r>
      <w:r w:rsidR="008D68AD" w:rsidRPr="009F7FE9">
        <w:rPr>
          <w:rFonts w:cstheme="minorHAnsi"/>
          <w:sz w:val="24"/>
          <w:szCs w:val="24"/>
        </w:rPr>
        <w:t>ccording</w:t>
      </w:r>
      <w:r w:rsidR="00066F5F" w:rsidRPr="009F7FE9">
        <w:rPr>
          <w:rFonts w:cstheme="minorHAnsi"/>
          <w:sz w:val="24"/>
          <w:szCs w:val="24"/>
        </w:rPr>
        <w:t xml:space="preserve"> to </w:t>
      </w:r>
      <w:r w:rsidR="008D68AD" w:rsidRPr="009F7FE9">
        <w:rPr>
          <w:rFonts w:cstheme="minorHAnsi"/>
          <w:sz w:val="24"/>
          <w:szCs w:val="24"/>
        </w:rPr>
        <w:t>(</w:t>
      </w:r>
      <w:proofErr w:type="spellStart"/>
      <w:r w:rsidR="008D68AD" w:rsidRPr="009F7FE9">
        <w:rPr>
          <w:rFonts w:cstheme="minorHAnsi"/>
          <w:sz w:val="24"/>
          <w:szCs w:val="24"/>
        </w:rPr>
        <w:t>Beswick</w:t>
      </w:r>
      <w:proofErr w:type="spellEnd"/>
      <w:r w:rsidR="008D68AD" w:rsidRPr="009F7FE9">
        <w:rPr>
          <w:rFonts w:cstheme="minorHAnsi"/>
          <w:sz w:val="24"/>
          <w:szCs w:val="24"/>
        </w:rPr>
        <w:t>, 2020</w:t>
      </w:r>
      <w:r w:rsidR="00832200" w:rsidRPr="009F7FE9">
        <w:rPr>
          <w:rFonts w:cstheme="minorHAnsi"/>
          <w:sz w:val="24"/>
          <w:szCs w:val="24"/>
        </w:rPr>
        <w:t>) ‘up until 1850, 90% of the population spoke Welsh, but it has since faced many challenges which at</w:t>
      </w:r>
      <w:r w:rsidR="00FC0156" w:rsidRPr="009F7FE9">
        <w:rPr>
          <w:rFonts w:cstheme="minorHAnsi"/>
          <w:sz w:val="24"/>
          <w:szCs w:val="24"/>
        </w:rPr>
        <w:t xml:space="preserve"> </w:t>
      </w:r>
      <w:r w:rsidR="00832200" w:rsidRPr="009F7FE9">
        <w:rPr>
          <w:rFonts w:cstheme="minorHAnsi"/>
          <w:sz w:val="24"/>
          <w:szCs w:val="24"/>
        </w:rPr>
        <w:t>t</w:t>
      </w:r>
      <w:r w:rsidR="00066F5F" w:rsidRPr="009F7FE9">
        <w:rPr>
          <w:rFonts w:cstheme="minorHAnsi"/>
          <w:sz w:val="24"/>
          <w:szCs w:val="24"/>
        </w:rPr>
        <w:t xml:space="preserve">imes almost lost </w:t>
      </w:r>
      <w:r w:rsidR="00A32F08" w:rsidRPr="009F7FE9">
        <w:rPr>
          <w:rFonts w:cstheme="minorHAnsi"/>
          <w:sz w:val="24"/>
          <w:szCs w:val="24"/>
        </w:rPr>
        <w:t>its</w:t>
      </w:r>
      <w:r w:rsidR="008D3F65" w:rsidRPr="009F7FE9">
        <w:rPr>
          <w:rFonts w:cstheme="minorHAnsi"/>
          <w:sz w:val="24"/>
          <w:szCs w:val="24"/>
        </w:rPr>
        <w:t xml:space="preserve"> existence’, </w:t>
      </w:r>
      <w:r w:rsidR="00F1748D" w:rsidRPr="009F7FE9">
        <w:rPr>
          <w:rFonts w:cstheme="minorHAnsi"/>
          <w:sz w:val="24"/>
          <w:szCs w:val="24"/>
        </w:rPr>
        <w:t xml:space="preserve">(BBC </w:t>
      </w:r>
      <w:proofErr w:type="spellStart"/>
      <w:r w:rsidR="00F1748D" w:rsidRPr="009F7FE9">
        <w:rPr>
          <w:rFonts w:cstheme="minorHAnsi"/>
          <w:sz w:val="24"/>
          <w:szCs w:val="24"/>
        </w:rPr>
        <w:t>Cymru</w:t>
      </w:r>
      <w:proofErr w:type="spellEnd"/>
      <w:r w:rsidR="00F1748D" w:rsidRPr="009F7FE9">
        <w:rPr>
          <w:rFonts w:cstheme="minorHAnsi"/>
          <w:sz w:val="24"/>
          <w:szCs w:val="24"/>
        </w:rPr>
        <w:t>, 2014)</w:t>
      </w:r>
      <w:r w:rsidR="00E953EB" w:rsidRPr="009F7FE9">
        <w:rPr>
          <w:rFonts w:cstheme="minorHAnsi"/>
          <w:sz w:val="24"/>
          <w:szCs w:val="24"/>
        </w:rPr>
        <w:t xml:space="preserve"> explains the history of the Welsh language and </w:t>
      </w:r>
      <w:r w:rsidR="00F1748D" w:rsidRPr="009F7FE9">
        <w:rPr>
          <w:rFonts w:cstheme="minorHAnsi"/>
          <w:sz w:val="24"/>
          <w:szCs w:val="24"/>
        </w:rPr>
        <w:t>believes ‘m</w:t>
      </w:r>
      <w:r w:rsidR="005102DE" w:rsidRPr="009F7FE9">
        <w:rPr>
          <w:rFonts w:cstheme="minorHAnsi"/>
          <w:sz w:val="24"/>
          <w:szCs w:val="24"/>
        </w:rPr>
        <w:t>ost historians date the arrival of the Celtic language in Britain to around 600BC. This version of Celtic was to evolve into Brittonic (or Brythonic), w</w:t>
      </w:r>
      <w:r w:rsidR="00E953EB" w:rsidRPr="009F7FE9">
        <w:rPr>
          <w:rFonts w:cstheme="minorHAnsi"/>
          <w:sz w:val="24"/>
          <w:szCs w:val="24"/>
        </w:rPr>
        <w:t>hich in turn gave rise to the Welsh language’</w:t>
      </w:r>
      <w:r w:rsidR="00F70953" w:rsidRPr="009F7FE9">
        <w:rPr>
          <w:rFonts w:cstheme="minorHAnsi"/>
          <w:sz w:val="24"/>
          <w:szCs w:val="24"/>
        </w:rPr>
        <w:t xml:space="preserve">. </w:t>
      </w:r>
      <w:r w:rsidR="00A65B5B" w:rsidRPr="009F7FE9">
        <w:rPr>
          <w:rFonts w:cstheme="minorHAnsi"/>
          <w:sz w:val="24"/>
          <w:szCs w:val="24"/>
        </w:rPr>
        <w:t>(Jacob, 2017) suggests ‘w</w:t>
      </w:r>
      <w:r w:rsidR="0069383F" w:rsidRPr="009F7FE9">
        <w:rPr>
          <w:rFonts w:cstheme="minorHAnsi"/>
          <w:sz w:val="24"/>
          <w:szCs w:val="24"/>
        </w:rPr>
        <w:t xml:space="preserve">hen the Anglo-Saxons colonised Britain, Brythonic speakers were split up into those in northern England speaking </w:t>
      </w:r>
      <w:proofErr w:type="spellStart"/>
      <w:r w:rsidR="0069383F" w:rsidRPr="009F7FE9">
        <w:rPr>
          <w:rFonts w:cstheme="minorHAnsi"/>
          <w:sz w:val="24"/>
          <w:szCs w:val="24"/>
        </w:rPr>
        <w:t>Cumbric</w:t>
      </w:r>
      <w:proofErr w:type="spellEnd"/>
      <w:r w:rsidR="0069383F" w:rsidRPr="009F7FE9">
        <w:rPr>
          <w:rFonts w:cstheme="minorHAnsi"/>
          <w:sz w:val="24"/>
          <w:szCs w:val="24"/>
        </w:rPr>
        <w:t>, those in the south-west speaking an early version of Cornish, and</w:t>
      </w:r>
      <w:r w:rsidR="00A65B5B" w:rsidRPr="009F7FE9">
        <w:rPr>
          <w:rFonts w:cstheme="minorHAnsi"/>
          <w:sz w:val="24"/>
          <w:szCs w:val="24"/>
        </w:rPr>
        <w:t xml:space="preserve"> those speaking primitive Welsh’. </w:t>
      </w:r>
      <w:r w:rsidR="00437727" w:rsidRPr="009F7FE9">
        <w:rPr>
          <w:rFonts w:cstheme="minorHAnsi"/>
          <w:sz w:val="24"/>
          <w:szCs w:val="24"/>
        </w:rPr>
        <w:t>This e</w:t>
      </w:r>
      <w:r w:rsidR="007907D5" w:rsidRPr="009F7FE9">
        <w:rPr>
          <w:rFonts w:cstheme="minorHAnsi"/>
          <w:sz w:val="24"/>
          <w:szCs w:val="24"/>
        </w:rPr>
        <w:t xml:space="preserve">xplains where </w:t>
      </w:r>
      <w:r w:rsidR="005E6178" w:rsidRPr="009F7FE9">
        <w:rPr>
          <w:rFonts w:cstheme="minorHAnsi"/>
          <w:sz w:val="24"/>
          <w:szCs w:val="24"/>
        </w:rPr>
        <w:t xml:space="preserve">one </w:t>
      </w:r>
      <w:r w:rsidR="007907D5" w:rsidRPr="009F7FE9">
        <w:rPr>
          <w:rFonts w:cstheme="minorHAnsi"/>
          <w:sz w:val="24"/>
          <w:szCs w:val="24"/>
        </w:rPr>
        <w:t xml:space="preserve">divide </w:t>
      </w:r>
      <w:proofErr w:type="gramStart"/>
      <w:r w:rsidR="007907D5" w:rsidRPr="009F7FE9">
        <w:rPr>
          <w:rFonts w:cstheme="minorHAnsi"/>
          <w:sz w:val="24"/>
          <w:szCs w:val="24"/>
        </w:rPr>
        <w:t>began,</w:t>
      </w:r>
      <w:proofErr w:type="gramEnd"/>
      <w:r w:rsidR="007907D5" w:rsidRPr="009F7FE9">
        <w:rPr>
          <w:rFonts w:cstheme="minorHAnsi"/>
          <w:sz w:val="24"/>
          <w:szCs w:val="24"/>
        </w:rPr>
        <w:t xml:space="preserve"> considering this event took place many years ago </w:t>
      </w:r>
      <w:r w:rsidR="005E6178" w:rsidRPr="009F7FE9">
        <w:rPr>
          <w:rFonts w:cstheme="minorHAnsi"/>
          <w:sz w:val="24"/>
          <w:szCs w:val="24"/>
        </w:rPr>
        <w:t>the consequence of this seems to have</w:t>
      </w:r>
      <w:r w:rsidR="0011389E">
        <w:rPr>
          <w:rFonts w:cstheme="minorHAnsi"/>
          <w:sz w:val="24"/>
          <w:szCs w:val="24"/>
        </w:rPr>
        <w:t xml:space="preserve"> been that there were less W</w:t>
      </w:r>
      <w:r w:rsidR="005E6178" w:rsidRPr="009F7FE9">
        <w:rPr>
          <w:rFonts w:cstheme="minorHAnsi"/>
          <w:sz w:val="24"/>
          <w:szCs w:val="24"/>
        </w:rPr>
        <w:t>elsh speakers throughout the following years.</w:t>
      </w:r>
      <w:r w:rsidR="005A4DE2" w:rsidRPr="009F7FE9">
        <w:rPr>
          <w:rFonts w:cstheme="minorHAnsi"/>
          <w:sz w:val="24"/>
          <w:szCs w:val="24"/>
        </w:rPr>
        <w:t xml:space="preserve"> Another major event which took place</w:t>
      </w:r>
      <w:r w:rsidR="003B615E" w:rsidRPr="009F7FE9">
        <w:rPr>
          <w:rFonts w:cstheme="minorHAnsi"/>
          <w:sz w:val="24"/>
          <w:szCs w:val="24"/>
        </w:rPr>
        <w:t xml:space="preserve"> and </w:t>
      </w:r>
      <w:r w:rsidR="00130A6A" w:rsidRPr="009F7FE9">
        <w:rPr>
          <w:rFonts w:cstheme="minorHAnsi"/>
          <w:sz w:val="24"/>
          <w:szCs w:val="24"/>
        </w:rPr>
        <w:t>affected</w:t>
      </w:r>
      <w:r w:rsidR="003B615E" w:rsidRPr="009F7FE9">
        <w:rPr>
          <w:rFonts w:cstheme="minorHAnsi"/>
          <w:sz w:val="24"/>
          <w:szCs w:val="24"/>
        </w:rPr>
        <w:t xml:space="preserve"> the Welsh language</w:t>
      </w:r>
      <w:r w:rsidR="005A4DE2" w:rsidRPr="009F7FE9">
        <w:rPr>
          <w:rFonts w:cstheme="minorHAnsi"/>
          <w:sz w:val="24"/>
          <w:szCs w:val="24"/>
        </w:rPr>
        <w:t xml:space="preserve"> </w:t>
      </w:r>
      <w:r w:rsidR="003B615E" w:rsidRPr="009F7FE9">
        <w:rPr>
          <w:rFonts w:cstheme="minorHAnsi"/>
          <w:sz w:val="24"/>
          <w:szCs w:val="24"/>
        </w:rPr>
        <w:t>was the</w:t>
      </w:r>
      <w:r w:rsidR="00A43FE3" w:rsidRPr="009F7FE9">
        <w:rPr>
          <w:rFonts w:cstheme="minorHAnsi"/>
          <w:sz w:val="24"/>
          <w:szCs w:val="24"/>
        </w:rPr>
        <w:t xml:space="preserve"> Welsh not, </w:t>
      </w:r>
      <w:r w:rsidR="00FC3CB7" w:rsidRPr="009F7FE9">
        <w:rPr>
          <w:rFonts w:cstheme="minorHAnsi"/>
          <w:sz w:val="24"/>
          <w:szCs w:val="24"/>
        </w:rPr>
        <w:t>(</w:t>
      </w:r>
      <w:proofErr w:type="spellStart"/>
      <w:r w:rsidR="00FC3CB7" w:rsidRPr="009F7FE9">
        <w:rPr>
          <w:rFonts w:cstheme="minorHAnsi"/>
          <w:sz w:val="24"/>
          <w:szCs w:val="24"/>
        </w:rPr>
        <w:t>Disqus</w:t>
      </w:r>
      <w:proofErr w:type="spellEnd"/>
      <w:r w:rsidR="00FC3CB7" w:rsidRPr="009F7FE9">
        <w:rPr>
          <w:rFonts w:cstheme="minorHAnsi"/>
          <w:sz w:val="24"/>
          <w:szCs w:val="24"/>
        </w:rPr>
        <w:t>, 2020)</w:t>
      </w:r>
      <w:r w:rsidR="00557FB7" w:rsidRPr="009F7FE9">
        <w:rPr>
          <w:rFonts w:cstheme="minorHAnsi"/>
          <w:sz w:val="24"/>
          <w:szCs w:val="24"/>
        </w:rPr>
        <w:t xml:space="preserve"> </w:t>
      </w:r>
      <w:r w:rsidR="006C1014" w:rsidRPr="009F7FE9">
        <w:rPr>
          <w:rFonts w:cstheme="minorHAnsi"/>
          <w:sz w:val="24"/>
          <w:szCs w:val="24"/>
        </w:rPr>
        <w:t>explains on their blog that ‘</w:t>
      </w:r>
      <w:r w:rsidR="003B615E" w:rsidRPr="009F7FE9">
        <w:rPr>
          <w:rFonts w:cstheme="minorHAnsi"/>
          <w:sz w:val="24"/>
          <w:szCs w:val="24"/>
        </w:rPr>
        <w:t>the Welsh Not, or Welsh Note,</w:t>
      </w:r>
      <w:r w:rsidR="006C1014" w:rsidRPr="009F7FE9">
        <w:rPr>
          <w:rFonts w:cstheme="minorHAnsi"/>
          <w:sz w:val="24"/>
          <w:szCs w:val="24"/>
        </w:rPr>
        <w:t xml:space="preserve"> means of forcing Welsh children to speak English at school. A stick or plaque was given to </w:t>
      </w:r>
      <w:r w:rsidR="006C1014" w:rsidRPr="009F7FE9">
        <w:rPr>
          <w:rFonts w:cstheme="minorHAnsi"/>
          <w:color w:val="000000" w:themeColor="text1"/>
          <w:sz w:val="24"/>
          <w:szCs w:val="24"/>
        </w:rPr>
        <w:t>any child heard speaking Welsh during school, to be handed on to whoever next spoke the language.’</w:t>
      </w:r>
      <w:r w:rsidR="00334A44" w:rsidRPr="009F7FE9">
        <w:rPr>
          <w:rFonts w:cstheme="minorHAnsi"/>
          <w:color w:val="000000" w:themeColor="text1"/>
          <w:sz w:val="24"/>
          <w:szCs w:val="24"/>
        </w:rPr>
        <w:t xml:space="preserve"> From these events, many changes have occurred to emphasise the im</w:t>
      </w:r>
      <w:r w:rsidR="0011389E">
        <w:rPr>
          <w:rFonts w:cstheme="minorHAnsi"/>
          <w:color w:val="000000" w:themeColor="text1"/>
          <w:sz w:val="24"/>
          <w:szCs w:val="24"/>
        </w:rPr>
        <w:t>portance of the W</w:t>
      </w:r>
      <w:r w:rsidR="00334A44" w:rsidRPr="009F7FE9">
        <w:rPr>
          <w:rFonts w:cstheme="minorHAnsi"/>
          <w:color w:val="000000" w:themeColor="text1"/>
          <w:sz w:val="24"/>
          <w:szCs w:val="24"/>
        </w:rPr>
        <w:t xml:space="preserve">elsh language and to keep it alive. </w:t>
      </w:r>
      <w:r w:rsidR="002807F4" w:rsidRPr="009F7FE9">
        <w:rPr>
          <w:rFonts w:cstheme="minorHAnsi"/>
          <w:sz w:val="24"/>
          <w:szCs w:val="24"/>
        </w:rPr>
        <w:t>A</w:t>
      </w:r>
      <w:r w:rsidR="006519A2" w:rsidRPr="009F7FE9">
        <w:rPr>
          <w:rFonts w:cstheme="minorHAnsi"/>
          <w:sz w:val="24"/>
          <w:szCs w:val="24"/>
        </w:rPr>
        <w:t xml:space="preserve"> professor called Graham Donaldson wrote a </w:t>
      </w:r>
      <w:r w:rsidR="006519A2" w:rsidRPr="009F7FE9">
        <w:rPr>
          <w:rFonts w:cstheme="minorHAnsi"/>
          <w:sz w:val="24"/>
          <w:szCs w:val="24"/>
        </w:rPr>
        <w:lastRenderedPageBreak/>
        <w:t>report called successful futures. The report acknowledged the imp</w:t>
      </w:r>
      <w:r w:rsidR="002807F4" w:rsidRPr="009F7FE9">
        <w:rPr>
          <w:rFonts w:cstheme="minorHAnsi"/>
          <w:sz w:val="24"/>
          <w:szCs w:val="24"/>
        </w:rPr>
        <w:t>ortance of schools to fulfil all</w:t>
      </w:r>
      <w:r w:rsidR="006519A2" w:rsidRPr="009F7FE9">
        <w:rPr>
          <w:rFonts w:cstheme="minorHAnsi"/>
          <w:sz w:val="24"/>
          <w:szCs w:val="24"/>
        </w:rPr>
        <w:t xml:space="preserve"> pupils full </w:t>
      </w:r>
      <w:proofErr w:type="gramStart"/>
      <w:r w:rsidR="006519A2" w:rsidRPr="009F7FE9">
        <w:rPr>
          <w:rFonts w:cstheme="minorHAnsi"/>
          <w:sz w:val="24"/>
          <w:szCs w:val="24"/>
        </w:rPr>
        <w:t>potential</w:t>
      </w:r>
      <w:r w:rsidR="002807F4" w:rsidRPr="009F7FE9">
        <w:rPr>
          <w:rFonts w:cstheme="minorHAnsi"/>
          <w:sz w:val="24"/>
          <w:szCs w:val="24"/>
        </w:rPr>
        <w:t>,</w:t>
      </w:r>
      <w:proofErr w:type="gramEnd"/>
      <w:r w:rsidR="002807F4" w:rsidRPr="009F7FE9">
        <w:rPr>
          <w:rFonts w:cstheme="minorHAnsi"/>
          <w:sz w:val="24"/>
          <w:szCs w:val="24"/>
        </w:rPr>
        <w:t xml:space="preserve"> all schools </w:t>
      </w:r>
      <w:r w:rsidR="009F7FE9" w:rsidRPr="009F7FE9">
        <w:rPr>
          <w:rFonts w:cstheme="minorHAnsi"/>
          <w:sz w:val="24"/>
          <w:szCs w:val="24"/>
        </w:rPr>
        <w:t>follow and maintain the National Curriculum.</w:t>
      </w:r>
    </w:p>
    <w:p w:rsidR="00F30D81" w:rsidRPr="009F7FE9" w:rsidRDefault="00230D59" w:rsidP="00376B97">
      <w:pPr>
        <w:spacing w:line="480" w:lineRule="auto"/>
        <w:rPr>
          <w:rFonts w:cstheme="minorHAnsi"/>
          <w:sz w:val="24"/>
          <w:szCs w:val="24"/>
        </w:rPr>
      </w:pPr>
      <w:r w:rsidRPr="009F7FE9">
        <w:rPr>
          <w:rFonts w:cstheme="minorHAnsi"/>
          <w:sz w:val="24"/>
          <w:szCs w:val="24"/>
        </w:rPr>
        <w:t>S</w:t>
      </w:r>
      <w:r w:rsidR="00B17621" w:rsidRPr="009F7FE9">
        <w:rPr>
          <w:rFonts w:cstheme="minorHAnsi"/>
          <w:sz w:val="24"/>
          <w:szCs w:val="24"/>
        </w:rPr>
        <w:t>c</w:t>
      </w:r>
      <w:r w:rsidR="009F0015" w:rsidRPr="009F7FE9">
        <w:rPr>
          <w:rFonts w:cstheme="minorHAnsi"/>
          <w:sz w:val="24"/>
          <w:szCs w:val="24"/>
        </w:rPr>
        <w:t>hool P is an addi</w:t>
      </w:r>
      <w:r w:rsidR="00B17621" w:rsidRPr="009F7FE9">
        <w:rPr>
          <w:rFonts w:cstheme="minorHAnsi"/>
          <w:sz w:val="24"/>
          <w:szCs w:val="24"/>
        </w:rPr>
        <w:t>tional learning needs setting</w:t>
      </w:r>
      <w:r w:rsidR="009F0015" w:rsidRPr="009F7FE9">
        <w:rPr>
          <w:rFonts w:cstheme="minorHAnsi"/>
          <w:sz w:val="24"/>
          <w:szCs w:val="24"/>
        </w:rPr>
        <w:t xml:space="preserve">, </w:t>
      </w:r>
      <w:r w:rsidR="00150296" w:rsidRPr="009F7FE9">
        <w:rPr>
          <w:rFonts w:cstheme="minorHAnsi"/>
          <w:sz w:val="24"/>
          <w:szCs w:val="24"/>
        </w:rPr>
        <w:t xml:space="preserve">there are six young individuals in the classroom environment. All young individuals are aged between 11 to 14 and all diagnosed with autism spectrum disorder and other additional </w:t>
      </w:r>
      <w:proofErr w:type="gramStart"/>
      <w:r w:rsidR="00150296" w:rsidRPr="009F7FE9">
        <w:rPr>
          <w:rFonts w:cstheme="minorHAnsi"/>
          <w:sz w:val="24"/>
          <w:szCs w:val="24"/>
        </w:rPr>
        <w:t>needs,</w:t>
      </w:r>
      <w:proofErr w:type="gramEnd"/>
      <w:r w:rsidR="00150296" w:rsidRPr="009F7FE9">
        <w:rPr>
          <w:rFonts w:cstheme="minorHAnsi"/>
          <w:sz w:val="24"/>
          <w:szCs w:val="24"/>
        </w:rPr>
        <w:t xml:space="preserve"> due to this a number of pupils will need 1 to 1 support throughout the day. </w:t>
      </w:r>
      <w:r w:rsidR="009F7FE9">
        <w:rPr>
          <w:rFonts w:cstheme="minorHAnsi"/>
          <w:sz w:val="24"/>
          <w:szCs w:val="24"/>
        </w:rPr>
        <w:t>With</w:t>
      </w:r>
      <w:r w:rsidR="00150296" w:rsidRPr="009F7FE9">
        <w:rPr>
          <w:rFonts w:cstheme="minorHAnsi"/>
          <w:sz w:val="24"/>
          <w:szCs w:val="24"/>
        </w:rPr>
        <w:t xml:space="preserve"> their individualised needs, all sessions need to be short</w:t>
      </w:r>
      <w:r w:rsidR="009F7FE9">
        <w:rPr>
          <w:rFonts w:cstheme="minorHAnsi"/>
          <w:sz w:val="24"/>
          <w:szCs w:val="24"/>
        </w:rPr>
        <w:t>,</w:t>
      </w:r>
      <w:r w:rsidR="00150296" w:rsidRPr="009F7FE9">
        <w:rPr>
          <w:rFonts w:cstheme="minorHAnsi"/>
          <w:sz w:val="24"/>
          <w:szCs w:val="24"/>
        </w:rPr>
        <w:t xml:space="preserve"> interesting</w:t>
      </w:r>
      <w:r w:rsidR="009F7FE9">
        <w:rPr>
          <w:rFonts w:cstheme="minorHAnsi"/>
          <w:sz w:val="24"/>
          <w:szCs w:val="24"/>
        </w:rPr>
        <w:t xml:space="preserve"> and need to promote their identity and belonging</w:t>
      </w:r>
      <w:r w:rsidR="00150296" w:rsidRPr="009F7FE9">
        <w:rPr>
          <w:rFonts w:cstheme="minorHAnsi"/>
          <w:sz w:val="24"/>
          <w:szCs w:val="24"/>
        </w:rPr>
        <w:t>.</w:t>
      </w:r>
      <w:r w:rsidR="008E23C1" w:rsidRPr="009F7FE9">
        <w:rPr>
          <w:rFonts w:cstheme="minorHAnsi"/>
          <w:sz w:val="24"/>
          <w:szCs w:val="24"/>
        </w:rPr>
        <w:t xml:space="preserve"> </w:t>
      </w:r>
      <w:r w:rsidRPr="009F7FE9">
        <w:rPr>
          <w:rFonts w:cstheme="minorHAnsi"/>
          <w:sz w:val="24"/>
          <w:szCs w:val="24"/>
        </w:rPr>
        <w:t xml:space="preserve">Granting </w:t>
      </w:r>
      <w:r w:rsidR="00150296" w:rsidRPr="009F7FE9">
        <w:rPr>
          <w:rFonts w:cstheme="minorHAnsi"/>
          <w:sz w:val="24"/>
          <w:szCs w:val="24"/>
        </w:rPr>
        <w:t xml:space="preserve">School P </w:t>
      </w:r>
      <w:r w:rsidRPr="009F7FE9">
        <w:rPr>
          <w:rFonts w:cstheme="minorHAnsi"/>
          <w:sz w:val="24"/>
          <w:szCs w:val="24"/>
        </w:rPr>
        <w:t xml:space="preserve">is an additional learning needs school, it </w:t>
      </w:r>
      <w:r w:rsidR="00150296" w:rsidRPr="009F7FE9">
        <w:rPr>
          <w:rFonts w:cstheme="minorHAnsi"/>
          <w:sz w:val="24"/>
          <w:szCs w:val="24"/>
        </w:rPr>
        <w:t>still follows and maintains the National Curriculum</w:t>
      </w:r>
      <w:r w:rsidR="00C63284" w:rsidRPr="009F7FE9">
        <w:rPr>
          <w:rFonts w:cstheme="minorHAnsi"/>
          <w:sz w:val="24"/>
          <w:szCs w:val="24"/>
        </w:rPr>
        <w:t xml:space="preserve">. </w:t>
      </w:r>
      <w:r w:rsidR="00F30D81" w:rsidRPr="009F7FE9">
        <w:rPr>
          <w:rFonts w:cstheme="minorHAnsi"/>
          <w:sz w:val="24"/>
          <w:szCs w:val="24"/>
        </w:rPr>
        <w:t>(School P, 2018) states in their curriculum policy</w:t>
      </w:r>
      <w:r w:rsidR="00497CBF" w:rsidRPr="009F7FE9">
        <w:rPr>
          <w:rFonts w:cstheme="minorHAnsi"/>
          <w:sz w:val="24"/>
          <w:szCs w:val="24"/>
        </w:rPr>
        <w:t>:</w:t>
      </w:r>
    </w:p>
    <w:p w:rsidR="00941767" w:rsidRPr="009F7FE9" w:rsidRDefault="00F30D81" w:rsidP="00376B97">
      <w:pPr>
        <w:spacing w:line="480" w:lineRule="auto"/>
        <w:rPr>
          <w:rFonts w:cstheme="minorHAnsi"/>
          <w:sz w:val="24"/>
          <w:szCs w:val="24"/>
        </w:rPr>
      </w:pPr>
      <w:r w:rsidRPr="009F7FE9">
        <w:rPr>
          <w:rFonts w:cstheme="minorHAnsi"/>
          <w:sz w:val="24"/>
          <w:szCs w:val="24"/>
        </w:rPr>
        <w:t>‘All of our pupils have access to the full range of subjects in the National Curriculum. All of our learning experiences stimulate the senses and promote pe</w:t>
      </w:r>
      <w:r w:rsidR="009F7FE9">
        <w:rPr>
          <w:rFonts w:cstheme="minorHAnsi"/>
          <w:sz w:val="24"/>
          <w:szCs w:val="24"/>
        </w:rPr>
        <w:t xml:space="preserve">rsonal and social development. </w:t>
      </w:r>
      <w:r w:rsidRPr="009F7FE9">
        <w:rPr>
          <w:rFonts w:cstheme="minorHAnsi"/>
          <w:sz w:val="24"/>
          <w:szCs w:val="24"/>
        </w:rPr>
        <w:t>At</w:t>
      </w:r>
      <w:r w:rsidR="006519A2" w:rsidRPr="009F7FE9">
        <w:rPr>
          <w:rFonts w:cstheme="minorHAnsi"/>
          <w:sz w:val="24"/>
          <w:szCs w:val="24"/>
        </w:rPr>
        <w:t xml:space="preserve"> school P</w:t>
      </w:r>
      <w:r w:rsidRPr="009F7FE9">
        <w:rPr>
          <w:rFonts w:cstheme="minorHAnsi"/>
          <w:sz w:val="24"/>
          <w:szCs w:val="24"/>
        </w:rPr>
        <w:t xml:space="preserve"> the core curriculum consists of Literacy/ Communication, Numeracy, PSE and ICT.  These core subjects form the basis of our whole school curriculum and are taught in appropriate ways for all of our pupils.’</w:t>
      </w:r>
    </w:p>
    <w:p w:rsidR="009F7FE9" w:rsidRPr="009F7FE9" w:rsidRDefault="000C714F" w:rsidP="00376B97">
      <w:pPr>
        <w:spacing w:line="480" w:lineRule="auto"/>
        <w:rPr>
          <w:rFonts w:cstheme="minorHAnsi"/>
          <w:sz w:val="24"/>
          <w:szCs w:val="24"/>
        </w:rPr>
      </w:pPr>
      <w:r w:rsidRPr="009F7FE9">
        <w:rPr>
          <w:rFonts w:cstheme="minorHAnsi"/>
          <w:sz w:val="24"/>
          <w:szCs w:val="24"/>
        </w:rPr>
        <w:t xml:space="preserve">(School p, 2018) in their curriculum policy explains </w:t>
      </w:r>
      <w:r w:rsidR="0011389E">
        <w:rPr>
          <w:rFonts w:cstheme="minorHAnsi"/>
          <w:sz w:val="24"/>
          <w:szCs w:val="24"/>
        </w:rPr>
        <w:t>the value of teaching W</w:t>
      </w:r>
      <w:r w:rsidR="0083270D" w:rsidRPr="009F7FE9">
        <w:rPr>
          <w:rFonts w:cstheme="minorHAnsi"/>
          <w:sz w:val="24"/>
          <w:szCs w:val="24"/>
        </w:rPr>
        <w:t>elsh as a cross-curricular lesson</w:t>
      </w:r>
      <w:r w:rsidRPr="009F7FE9">
        <w:rPr>
          <w:rFonts w:cstheme="minorHAnsi"/>
          <w:sz w:val="24"/>
          <w:szCs w:val="24"/>
        </w:rPr>
        <w:t xml:space="preserve"> ‘</w:t>
      </w:r>
      <w:r w:rsidR="0083270D" w:rsidRPr="009F7FE9">
        <w:rPr>
          <w:rFonts w:cstheme="minorHAnsi"/>
          <w:sz w:val="24"/>
          <w:szCs w:val="24"/>
        </w:rPr>
        <w:t xml:space="preserve">the many aspects of Curriculum </w:t>
      </w:r>
      <w:proofErr w:type="spellStart"/>
      <w:r w:rsidR="0083270D" w:rsidRPr="009F7FE9">
        <w:rPr>
          <w:rFonts w:cstheme="minorHAnsi"/>
          <w:sz w:val="24"/>
          <w:szCs w:val="24"/>
        </w:rPr>
        <w:t>Cymreig</w:t>
      </w:r>
      <w:proofErr w:type="spellEnd"/>
      <w:r w:rsidR="0083270D" w:rsidRPr="009F7FE9">
        <w:rPr>
          <w:rFonts w:cstheme="minorHAnsi"/>
          <w:sz w:val="24"/>
          <w:szCs w:val="24"/>
        </w:rPr>
        <w:t xml:space="preserve"> are reflected in teachers’ termly planning, ensuring that all pupils have access to the particular features and cult</w:t>
      </w:r>
      <w:r w:rsidR="0011389E">
        <w:rPr>
          <w:rFonts w:cstheme="minorHAnsi"/>
          <w:sz w:val="24"/>
          <w:szCs w:val="24"/>
        </w:rPr>
        <w:t>ure of Wales.  Second language W</w:t>
      </w:r>
      <w:r w:rsidR="0083270D" w:rsidRPr="009F7FE9">
        <w:rPr>
          <w:rFonts w:cstheme="minorHAnsi"/>
          <w:sz w:val="24"/>
          <w:szCs w:val="24"/>
        </w:rPr>
        <w:t xml:space="preserve">elsh is taught at levels appropriate to </w:t>
      </w:r>
      <w:proofErr w:type="gramStart"/>
      <w:r w:rsidR="0083270D" w:rsidRPr="009F7FE9">
        <w:rPr>
          <w:rFonts w:cstheme="minorHAnsi"/>
          <w:sz w:val="24"/>
          <w:szCs w:val="24"/>
        </w:rPr>
        <w:t>pupils</w:t>
      </w:r>
      <w:proofErr w:type="gramEnd"/>
      <w:r w:rsidR="0083270D" w:rsidRPr="009F7FE9">
        <w:rPr>
          <w:rFonts w:cstheme="minorHAnsi"/>
          <w:sz w:val="24"/>
          <w:szCs w:val="24"/>
        </w:rPr>
        <w:t xml:space="preserve"> development’. </w:t>
      </w:r>
      <w:r w:rsidR="003E1946" w:rsidRPr="009F7FE9">
        <w:rPr>
          <w:rFonts w:cstheme="minorHAnsi"/>
          <w:sz w:val="24"/>
          <w:szCs w:val="24"/>
        </w:rPr>
        <w:t xml:space="preserve">School P has an action plan which is worked on every year, (school p, 2020) explains the aim of this action plan which is ‘to continue to develop a strong Welsh ethos at school p’. One success criteria is (school p, 2020) ‘there is a strong Welsh profile within the school. Every class has an </w:t>
      </w:r>
      <w:r w:rsidR="003E1946" w:rsidRPr="009F7FE9">
        <w:rPr>
          <w:rFonts w:cstheme="minorHAnsi"/>
          <w:sz w:val="24"/>
          <w:szCs w:val="24"/>
        </w:rPr>
        <w:lastRenderedPageBreak/>
        <w:t xml:space="preserve">effective Welsh display. Lessons include an element of incidental Welsh where appropriate’ </w:t>
      </w:r>
      <w:proofErr w:type="gramStart"/>
      <w:r w:rsidR="003E1946" w:rsidRPr="009F7FE9">
        <w:rPr>
          <w:rFonts w:cstheme="minorHAnsi"/>
          <w:sz w:val="24"/>
          <w:szCs w:val="24"/>
        </w:rPr>
        <w:t>The</w:t>
      </w:r>
      <w:proofErr w:type="gramEnd"/>
      <w:r w:rsidR="003E1946" w:rsidRPr="009F7FE9">
        <w:rPr>
          <w:rFonts w:cstheme="minorHAnsi"/>
          <w:sz w:val="24"/>
          <w:szCs w:val="24"/>
        </w:rPr>
        <w:t xml:space="preserve"> action to this </w:t>
      </w:r>
      <w:r w:rsidR="009F7FE9" w:rsidRPr="009F7FE9">
        <w:rPr>
          <w:rFonts w:cstheme="minorHAnsi"/>
          <w:sz w:val="24"/>
          <w:szCs w:val="24"/>
        </w:rPr>
        <w:t>criteria</w:t>
      </w:r>
      <w:r w:rsidR="003E1946" w:rsidRPr="009F7FE9">
        <w:rPr>
          <w:rFonts w:cstheme="minorHAnsi"/>
          <w:sz w:val="24"/>
          <w:szCs w:val="24"/>
        </w:rPr>
        <w:t xml:space="preserve"> is that a</w:t>
      </w:r>
      <w:r w:rsidR="00230D59" w:rsidRPr="009F7FE9">
        <w:rPr>
          <w:rFonts w:cstheme="minorHAnsi"/>
          <w:sz w:val="24"/>
          <w:szCs w:val="24"/>
        </w:rPr>
        <w:t xml:space="preserve">ll lessons are delivered </w:t>
      </w:r>
      <w:r w:rsidR="00B17621" w:rsidRPr="009F7FE9">
        <w:rPr>
          <w:rFonts w:cstheme="minorHAnsi"/>
          <w:sz w:val="24"/>
          <w:szCs w:val="24"/>
        </w:rPr>
        <w:t xml:space="preserve">through both the English and the Welsh language, therefore it is classed as a bilingual school. </w:t>
      </w:r>
      <w:r w:rsidR="00A839CF" w:rsidRPr="009F7FE9">
        <w:rPr>
          <w:rFonts w:cstheme="minorHAnsi"/>
          <w:sz w:val="24"/>
          <w:szCs w:val="24"/>
        </w:rPr>
        <w:t xml:space="preserve">(School P, 2020) instigates in the </w:t>
      </w:r>
      <w:r w:rsidR="009F7FE9">
        <w:rPr>
          <w:rFonts w:cstheme="minorHAnsi"/>
          <w:sz w:val="24"/>
          <w:szCs w:val="24"/>
        </w:rPr>
        <w:t>bilingual</w:t>
      </w:r>
      <w:r w:rsidR="00A839CF" w:rsidRPr="009F7FE9">
        <w:rPr>
          <w:rFonts w:cstheme="minorHAnsi"/>
          <w:sz w:val="24"/>
          <w:szCs w:val="24"/>
        </w:rPr>
        <w:t xml:space="preserve"> policy:</w:t>
      </w:r>
    </w:p>
    <w:p w:rsidR="00A02995" w:rsidRDefault="00A839CF" w:rsidP="00376B97">
      <w:pPr>
        <w:spacing w:line="480" w:lineRule="auto"/>
        <w:rPr>
          <w:rFonts w:cstheme="minorHAnsi"/>
          <w:sz w:val="24"/>
          <w:szCs w:val="24"/>
        </w:rPr>
      </w:pPr>
      <w:r w:rsidRPr="009F7FE9">
        <w:rPr>
          <w:rFonts w:cstheme="minorHAnsi"/>
          <w:sz w:val="24"/>
          <w:szCs w:val="24"/>
        </w:rPr>
        <w:t>‘</w:t>
      </w:r>
      <w:proofErr w:type="gramStart"/>
      <w:r w:rsidRPr="009F7FE9">
        <w:rPr>
          <w:rFonts w:cstheme="minorHAnsi"/>
          <w:sz w:val="24"/>
          <w:szCs w:val="24"/>
        </w:rPr>
        <w:t>posters</w:t>
      </w:r>
      <w:proofErr w:type="gramEnd"/>
      <w:r w:rsidRPr="009F7FE9">
        <w:rPr>
          <w:rFonts w:cstheme="minorHAnsi"/>
          <w:sz w:val="24"/>
          <w:szCs w:val="24"/>
        </w:rPr>
        <w:t>, signs and relevant displays relating to Wales are placed around the school and the language is to be heard in school, from staff and pupils. By providing these experiences the children will be able to see the language and culture of Wales as alive and relevant to their everyday lives’</w:t>
      </w:r>
    </w:p>
    <w:p w:rsidR="009F0015" w:rsidRPr="009F7FE9" w:rsidRDefault="00A839CF" w:rsidP="00376B97">
      <w:pPr>
        <w:spacing w:line="480" w:lineRule="auto"/>
        <w:rPr>
          <w:rFonts w:cstheme="minorHAnsi"/>
          <w:sz w:val="24"/>
          <w:szCs w:val="24"/>
        </w:rPr>
      </w:pPr>
      <w:r w:rsidRPr="009F7FE9">
        <w:rPr>
          <w:rFonts w:cstheme="minorHAnsi"/>
          <w:sz w:val="24"/>
          <w:szCs w:val="24"/>
        </w:rPr>
        <w:t>A</w:t>
      </w:r>
      <w:r w:rsidR="00A02995">
        <w:rPr>
          <w:rFonts w:cstheme="minorHAnsi"/>
          <w:sz w:val="24"/>
          <w:szCs w:val="24"/>
        </w:rPr>
        <w:t>ll staff at S</w:t>
      </w:r>
      <w:r w:rsidR="00983C1C" w:rsidRPr="009F7FE9">
        <w:rPr>
          <w:rFonts w:cstheme="minorHAnsi"/>
          <w:sz w:val="24"/>
          <w:szCs w:val="24"/>
        </w:rPr>
        <w:t xml:space="preserve">chool P </w:t>
      </w:r>
      <w:r w:rsidR="00A02995" w:rsidRPr="009F7FE9">
        <w:rPr>
          <w:rFonts w:cstheme="minorHAnsi"/>
          <w:sz w:val="24"/>
          <w:szCs w:val="24"/>
        </w:rPr>
        <w:t>understands</w:t>
      </w:r>
      <w:r w:rsidR="00983C1C" w:rsidRPr="009F7FE9">
        <w:rPr>
          <w:rFonts w:cstheme="minorHAnsi"/>
          <w:sz w:val="24"/>
          <w:szCs w:val="24"/>
        </w:rPr>
        <w:t xml:space="preserve"> th</w:t>
      </w:r>
      <w:r w:rsidR="009F7FE9">
        <w:rPr>
          <w:rFonts w:cstheme="minorHAnsi"/>
          <w:sz w:val="24"/>
          <w:szCs w:val="24"/>
        </w:rPr>
        <w:t>e significance of implementing Welsh throughout all</w:t>
      </w:r>
      <w:r w:rsidR="00983C1C" w:rsidRPr="009F7FE9">
        <w:rPr>
          <w:rFonts w:cstheme="minorHAnsi"/>
          <w:sz w:val="24"/>
          <w:szCs w:val="24"/>
        </w:rPr>
        <w:t xml:space="preserve"> activities. </w:t>
      </w:r>
      <w:r w:rsidRPr="009F7FE9">
        <w:rPr>
          <w:rFonts w:cstheme="minorHAnsi"/>
          <w:sz w:val="24"/>
          <w:szCs w:val="24"/>
        </w:rPr>
        <w:t>For one science and technology lesson e</w:t>
      </w:r>
      <w:r w:rsidR="00983C1C" w:rsidRPr="009F7FE9">
        <w:rPr>
          <w:rFonts w:cstheme="minorHAnsi"/>
          <w:sz w:val="24"/>
          <w:szCs w:val="24"/>
        </w:rPr>
        <w:t>ach class</w:t>
      </w:r>
      <w:r w:rsidR="00B17621" w:rsidRPr="009F7FE9">
        <w:rPr>
          <w:rFonts w:cstheme="minorHAnsi"/>
          <w:sz w:val="24"/>
          <w:szCs w:val="24"/>
        </w:rPr>
        <w:t xml:space="preserve"> has a good morning, good afternoon and a goodbye interactive greeting which is delivered through </w:t>
      </w:r>
      <w:r w:rsidR="0011389E">
        <w:rPr>
          <w:rFonts w:cstheme="minorHAnsi"/>
          <w:sz w:val="24"/>
          <w:szCs w:val="24"/>
        </w:rPr>
        <w:t>the use of the English and the W</w:t>
      </w:r>
      <w:r w:rsidR="00B17621" w:rsidRPr="009F7FE9">
        <w:rPr>
          <w:rFonts w:cstheme="minorHAnsi"/>
          <w:sz w:val="24"/>
          <w:szCs w:val="24"/>
        </w:rPr>
        <w:t xml:space="preserve">elsh language (see </w:t>
      </w:r>
      <w:proofErr w:type="spellStart"/>
      <w:r w:rsidR="00B17621" w:rsidRPr="009F7FE9">
        <w:rPr>
          <w:rFonts w:cstheme="minorHAnsi"/>
          <w:sz w:val="24"/>
          <w:szCs w:val="24"/>
        </w:rPr>
        <w:t>appendice</w:t>
      </w:r>
      <w:proofErr w:type="spellEnd"/>
      <w:r w:rsidR="00B17621" w:rsidRPr="009F7FE9">
        <w:rPr>
          <w:rFonts w:cstheme="minorHAnsi"/>
          <w:sz w:val="24"/>
          <w:szCs w:val="24"/>
        </w:rPr>
        <w:t xml:space="preserve"> 2)</w:t>
      </w:r>
      <w:r w:rsidR="00983C1C" w:rsidRPr="009F7FE9">
        <w:rPr>
          <w:rFonts w:cstheme="minorHAnsi"/>
          <w:sz w:val="24"/>
          <w:szCs w:val="24"/>
        </w:rPr>
        <w:t xml:space="preserve">. (School p, 2020) demonstrates ‘Welsh </w:t>
      </w:r>
      <w:proofErr w:type="gramStart"/>
      <w:r w:rsidR="00983C1C" w:rsidRPr="009F7FE9">
        <w:rPr>
          <w:rFonts w:cstheme="minorHAnsi"/>
          <w:sz w:val="24"/>
          <w:szCs w:val="24"/>
        </w:rPr>
        <w:t>is</w:t>
      </w:r>
      <w:proofErr w:type="gramEnd"/>
      <w:r w:rsidR="00983C1C" w:rsidRPr="009F7FE9">
        <w:rPr>
          <w:rFonts w:cstheme="minorHAnsi"/>
          <w:sz w:val="24"/>
          <w:szCs w:val="24"/>
        </w:rPr>
        <w:t xml:space="preserve"> achieved mainly through incidental experiences and opportunities and through a positive and supportive whole school ethos, which is adopted by all staff’.</w:t>
      </w:r>
      <w:r w:rsidR="00B3142D" w:rsidRPr="009F7FE9">
        <w:rPr>
          <w:rFonts w:cstheme="minorHAnsi"/>
          <w:sz w:val="24"/>
          <w:szCs w:val="24"/>
        </w:rPr>
        <w:t xml:space="preserve"> The interactive greeting session engages pupils as they have opportunities</w:t>
      </w:r>
      <w:r w:rsidR="003208E2" w:rsidRPr="009F7FE9">
        <w:rPr>
          <w:rFonts w:cstheme="minorHAnsi"/>
          <w:sz w:val="24"/>
          <w:szCs w:val="24"/>
        </w:rPr>
        <w:t xml:space="preserve"> to</w:t>
      </w:r>
      <w:r w:rsidR="00B3142D" w:rsidRPr="009F7FE9">
        <w:rPr>
          <w:rFonts w:cstheme="minorHAnsi"/>
          <w:sz w:val="24"/>
          <w:szCs w:val="24"/>
        </w:rPr>
        <w:t xml:space="preserve"> stand and identify how their feeling, what</w:t>
      </w:r>
      <w:r w:rsidR="003208E2" w:rsidRPr="009F7FE9">
        <w:rPr>
          <w:rFonts w:cstheme="minorHAnsi"/>
          <w:sz w:val="24"/>
          <w:szCs w:val="24"/>
        </w:rPr>
        <w:t xml:space="preserve"> the weather’s like on that day and what d</w:t>
      </w:r>
      <w:r w:rsidR="0011389E">
        <w:rPr>
          <w:rFonts w:cstheme="minorHAnsi"/>
          <w:sz w:val="24"/>
          <w:szCs w:val="24"/>
        </w:rPr>
        <w:t>ay it is. All symbols have the W</w:t>
      </w:r>
      <w:r w:rsidR="003208E2" w:rsidRPr="009F7FE9">
        <w:rPr>
          <w:rFonts w:cstheme="minorHAnsi"/>
          <w:sz w:val="24"/>
          <w:szCs w:val="24"/>
        </w:rPr>
        <w:t xml:space="preserve">elsh word at the top of each symbol, and the English word at the bottom which helps the pupils connect each word to imbed the meaning of what it is. </w:t>
      </w:r>
      <w:r w:rsidR="00A02995">
        <w:rPr>
          <w:rFonts w:cstheme="minorHAnsi"/>
          <w:sz w:val="24"/>
          <w:szCs w:val="24"/>
        </w:rPr>
        <w:t xml:space="preserve">This refers to </w:t>
      </w:r>
      <w:proofErr w:type="gramStart"/>
      <w:r w:rsidR="00A02995">
        <w:rPr>
          <w:rFonts w:cstheme="minorHAnsi"/>
          <w:sz w:val="24"/>
          <w:szCs w:val="24"/>
        </w:rPr>
        <w:t>the what</w:t>
      </w:r>
      <w:proofErr w:type="gramEnd"/>
      <w:r w:rsidR="00A02995">
        <w:rPr>
          <w:rFonts w:cstheme="minorHAnsi"/>
          <w:sz w:val="24"/>
          <w:szCs w:val="24"/>
        </w:rPr>
        <w:t xml:space="preserve"> matters statement. (Gov. Wales, 2020)’ </w:t>
      </w:r>
      <w:r w:rsidR="00A02995" w:rsidRPr="00A02995">
        <w:rPr>
          <w:rFonts w:cstheme="minorHAnsi"/>
          <w:sz w:val="24"/>
          <w:szCs w:val="24"/>
        </w:rPr>
        <w:t xml:space="preserve">Understanding languages is </w:t>
      </w:r>
      <w:proofErr w:type="gramStart"/>
      <w:r w:rsidR="00A02995" w:rsidRPr="00A02995">
        <w:rPr>
          <w:rFonts w:cstheme="minorHAnsi"/>
          <w:sz w:val="24"/>
          <w:szCs w:val="24"/>
        </w:rPr>
        <w:t>key</w:t>
      </w:r>
      <w:proofErr w:type="gramEnd"/>
      <w:r w:rsidR="00A02995" w:rsidRPr="00A02995">
        <w:rPr>
          <w:rFonts w:cstheme="minorHAnsi"/>
          <w:sz w:val="24"/>
          <w:szCs w:val="24"/>
        </w:rPr>
        <w:t xml:space="preserve"> to un</w:t>
      </w:r>
      <w:r w:rsidR="00A02995">
        <w:rPr>
          <w:rFonts w:cstheme="minorHAnsi"/>
          <w:sz w:val="24"/>
          <w:szCs w:val="24"/>
        </w:rPr>
        <w:t xml:space="preserve">derstanding the world around us’. </w:t>
      </w:r>
      <w:r w:rsidR="003E1946" w:rsidRPr="009F7FE9">
        <w:rPr>
          <w:rFonts w:cstheme="minorHAnsi"/>
          <w:sz w:val="24"/>
          <w:szCs w:val="24"/>
        </w:rPr>
        <w:t xml:space="preserve">Although it’s compulsory to teach and </w:t>
      </w:r>
      <w:r w:rsidR="00B3142D" w:rsidRPr="009F7FE9">
        <w:rPr>
          <w:rFonts w:cstheme="minorHAnsi"/>
          <w:sz w:val="24"/>
          <w:szCs w:val="24"/>
        </w:rPr>
        <w:t>promote</w:t>
      </w:r>
      <w:r w:rsidR="0011389E">
        <w:rPr>
          <w:rFonts w:cstheme="minorHAnsi"/>
          <w:sz w:val="24"/>
          <w:szCs w:val="24"/>
        </w:rPr>
        <w:t xml:space="preserve"> the W</w:t>
      </w:r>
      <w:r w:rsidR="00983C1C" w:rsidRPr="009F7FE9">
        <w:rPr>
          <w:rFonts w:cstheme="minorHAnsi"/>
          <w:sz w:val="24"/>
          <w:szCs w:val="24"/>
        </w:rPr>
        <w:t>elsh language</w:t>
      </w:r>
      <w:r w:rsidR="00C732E4">
        <w:rPr>
          <w:rFonts w:cstheme="minorHAnsi"/>
          <w:sz w:val="24"/>
          <w:szCs w:val="24"/>
        </w:rPr>
        <w:t xml:space="preserve"> in W</w:t>
      </w:r>
      <w:r w:rsidR="00B3142D" w:rsidRPr="009F7FE9">
        <w:rPr>
          <w:rFonts w:cstheme="minorHAnsi"/>
          <w:sz w:val="24"/>
          <w:szCs w:val="24"/>
        </w:rPr>
        <w:t>ales, school p</w:t>
      </w:r>
      <w:r w:rsidR="00983C1C" w:rsidRPr="009F7FE9">
        <w:rPr>
          <w:rFonts w:cstheme="minorHAnsi"/>
          <w:sz w:val="24"/>
          <w:szCs w:val="24"/>
        </w:rPr>
        <w:t xml:space="preserve"> also promotes the culture of Wales and the history of what’s happened and how we got to</w:t>
      </w:r>
      <w:r w:rsidR="00B3142D" w:rsidRPr="009F7FE9">
        <w:rPr>
          <w:rFonts w:cstheme="minorHAnsi"/>
          <w:sz w:val="24"/>
          <w:szCs w:val="24"/>
        </w:rPr>
        <w:t xml:space="preserve"> where we are today. </w:t>
      </w:r>
      <w:r w:rsidR="003E1946" w:rsidRPr="009F7FE9">
        <w:rPr>
          <w:rFonts w:cstheme="minorHAnsi"/>
          <w:sz w:val="24"/>
          <w:szCs w:val="24"/>
        </w:rPr>
        <w:t xml:space="preserve">(Cultural education in England, 2012, p. 3) implies ‘learning about our </w:t>
      </w:r>
      <w:r w:rsidR="003E1946" w:rsidRPr="009F7FE9">
        <w:rPr>
          <w:rFonts w:cstheme="minorHAnsi"/>
          <w:sz w:val="24"/>
          <w:szCs w:val="24"/>
        </w:rPr>
        <w:lastRenderedPageBreak/>
        <w:t xml:space="preserve">culture and playing an active part in the cultural life of the school and wider communities is as vital to developing our identity and self-esteem as understanding who we are through knowing our history and the origins of our society’. </w:t>
      </w:r>
      <w:r w:rsidR="00B3142D" w:rsidRPr="009F7FE9">
        <w:rPr>
          <w:rFonts w:cstheme="minorHAnsi"/>
          <w:sz w:val="24"/>
          <w:szCs w:val="24"/>
        </w:rPr>
        <w:t xml:space="preserve">When delivering Languages, Literacy and Communication subjects within the classroom environment, </w:t>
      </w:r>
      <w:r w:rsidR="0011389E">
        <w:rPr>
          <w:rFonts w:cstheme="minorHAnsi"/>
          <w:sz w:val="24"/>
          <w:szCs w:val="24"/>
        </w:rPr>
        <w:t>W</w:t>
      </w:r>
      <w:r w:rsidR="003208E2" w:rsidRPr="009F7FE9">
        <w:rPr>
          <w:rFonts w:cstheme="minorHAnsi"/>
          <w:sz w:val="24"/>
          <w:szCs w:val="24"/>
        </w:rPr>
        <w:t xml:space="preserve">elsh </w:t>
      </w:r>
      <w:r w:rsidR="00B3142D" w:rsidRPr="009F7FE9">
        <w:rPr>
          <w:rFonts w:cstheme="minorHAnsi"/>
          <w:sz w:val="24"/>
          <w:szCs w:val="24"/>
        </w:rPr>
        <w:t xml:space="preserve">story sacks </w:t>
      </w:r>
      <w:r w:rsidR="003208E2" w:rsidRPr="009F7FE9">
        <w:rPr>
          <w:rFonts w:cstheme="minorHAnsi"/>
          <w:sz w:val="24"/>
          <w:szCs w:val="24"/>
        </w:rPr>
        <w:t xml:space="preserve">are used each week (see </w:t>
      </w:r>
      <w:proofErr w:type="spellStart"/>
      <w:r w:rsidR="003208E2" w:rsidRPr="009F7FE9">
        <w:rPr>
          <w:rFonts w:cstheme="minorHAnsi"/>
          <w:sz w:val="24"/>
          <w:szCs w:val="24"/>
        </w:rPr>
        <w:t>appendice</w:t>
      </w:r>
      <w:proofErr w:type="spellEnd"/>
      <w:r w:rsidR="003208E2" w:rsidRPr="009F7FE9">
        <w:rPr>
          <w:rFonts w:cstheme="minorHAnsi"/>
          <w:sz w:val="24"/>
          <w:szCs w:val="24"/>
        </w:rPr>
        <w:t xml:space="preserve"> 3). As staff we create a story that’s relevant to the subject that’s being taught. One term was </w:t>
      </w:r>
      <w:proofErr w:type="spellStart"/>
      <w:r w:rsidR="003208E2" w:rsidRPr="009F7FE9">
        <w:rPr>
          <w:rFonts w:cstheme="minorHAnsi"/>
          <w:sz w:val="24"/>
          <w:szCs w:val="24"/>
        </w:rPr>
        <w:t>Dewi</w:t>
      </w:r>
      <w:proofErr w:type="spellEnd"/>
      <w:r w:rsidR="003208E2" w:rsidRPr="009F7FE9">
        <w:rPr>
          <w:rFonts w:cstheme="minorHAnsi"/>
          <w:sz w:val="24"/>
          <w:szCs w:val="24"/>
        </w:rPr>
        <w:t xml:space="preserve"> </w:t>
      </w:r>
      <w:proofErr w:type="spellStart"/>
      <w:r w:rsidR="003208E2" w:rsidRPr="009F7FE9">
        <w:rPr>
          <w:rFonts w:cstheme="minorHAnsi"/>
          <w:sz w:val="24"/>
          <w:szCs w:val="24"/>
        </w:rPr>
        <w:t>Sant</w:t>
      </w:r>
      <w:proofErr w:type="spellEnd"/>
      <w:r w:rsidR="003208E2" w:rsidRPr="009F7FE9">
        <w:rPr>
          <w:rFonts w:cstheme="minorHAnsi"/>
          <w:sz w:val="24"/>
          <w:szCs w:val="24"/>
        </w:rPr>
        <w:t xml:space="preserve"> and due to it being a 7 week term, 7 different stories were created with props </w:t>
      </w:r>
      <w:r w:rsidR="00E85B89" w:rsidRPr="009F7FE9">
        <w:rPr>
          <w:rFonts w:cstheme="minorHAnsi"/>
          <w:sz w:val="24"/>
          <w:szCs w:val="24"/>
        </w:rPr>
        <w:t xml:space="preserve">and fancy dress outfits </w:t>
      </w:r>
      <w:r w:rsidR="003208E2" w:rsidRPr="009F7FE9">
        <w:rPr>
          <w:rFonts w:cstheme="minorHAnsi"/>
          <w:sz w:val="24"/>
          <w:szCs w:val="24"/>
        </w:rPr>
        <w:t xml:space="preserve">to engage the pupil’s. </w:t>
      </w:r>
      <w:r w:rsidR="00E85B89" w:rsidRPr="009F7FE9">
        <w:rPr>
          <w:rFonts w:cstheme="minorHAnsi"/>
          <w:sz w:val="24"/>
          <w:szCs w:val="24"/>
        </w:rPr>
        <w:t xml:space="preserve">This is an excellent technique as it maintains the pupil’s interests regarding the book. This allows pupils to enjoy and interact with the activity. It gives a more hands on approach and gives the pupil’s the experience and opportunity to understand the history of </w:t>
      </w:r>
      <w:proofErr w:type="spellStart"/>
      <w:r w:rsidR="00E85B89" w:rsidRPr="009F7FE9">
        <w:rPr>
          <w:rFonts w:cstheme="minorHAnsi"/>
          <w:sz w:val="24"/>
          <w:szCs w:val="24"/>
        </w:rPr>
        <w:t>Dewi</w:t>
      </w:r>
      <w:proofErr w:type="spellEnd"/>
      <w:r w:rsidR="00E85B89" w:rsidRPr="009F7FE9">
        <w:rPr>
          <w:rFonts w:cstheme="minorHAnsi"/>
          <w:sz w:val="24"/>
          <w:szCs w:val="24"/>
        </w:rPr>
        <w:t xml:space="preserve"> </w:t>
      </w:r>
      <w:proofErr w:type="spellStart"/>
      <w:r w:rsidR="00E85B89" w:rsidRPr="009F7FE9">
        <w:rPr>
          <w:rFonts w:cstheme="minorHAnsi"/>
          <w:sz w:val="24"/>
          <w:szCs w:val="24"/>
        </w:rPr>
        <w:t>Sant</w:t>
      </w:r>
      <w:proofErr w:type="spellEnd"/>
      <w:r w:rsidR="00E85B89" w:rsidRPr="009F7FE9">
        <w:rPr>
          <w:rFonts w:cstheme="minorHAnsi"/>
          <w:sz w:val="24"/>
          <w:szCs w:val="24"/>
        </w:rPr>
        <w:t xml:space="preserve"> and what the leek represents. The story sack gains pupil’s imagination with giving out props throughout the session and bringing the history and story to life. </w:t>
      </w:r>
      <w:r w:rsidR="00C90110" w:rsidRPr="009F7FE9">
        <w:rPr>
          <w:rFonts w:cstheme="minorHAnsi"/>
          <w:sz w:val="24"/>
          <w:szCs w:val="24"/>
        </w:rPr>
        <w:t>Humanities are</w:t>
      </w:r>
      <w:r w:rsidR="003C300D" w:rsidRPr="009F7FE9">
        <w:rPr>
          <w:rFonts w:cstheme="minorHAnsi"/>
          <w:sz w:val="24"/>
          <w:szCs w:val="24"/>
        </w:rPr>
        <w:t xml:space="preserve"> taught through </w:t>
      </w:r>
      <w:r w:rsidR="00C90110" w:rsidRPr="009F7FE9">
        <w:rPr>
          <w:rFonts w:cstheme="minorHAnsi"/>
          <w:sz w:val="24"/>
          <w:szCs w:val="24"/>
        </w:rPr>
        <w:t xml:space="preserve">educational visits. Again linking this to St David’s day, the class would visit a local shop (see </w:t>
      </w:r>
      <w:proofErr w:type="spellStart"/>
      <w:r w:rsidR="00C90110" w:rsidRPr="009F7FE9">
        <w:rPr>
          <w:rFonts w:cstheme="minorHAnsi"/>
          <w:sz w:val="24"/>
          <w:szCs w:val="24"/>
        </w:rPr>
        <w:t>appendice</w:t>
      </w:r>
      <w:proofErr w:type="spellEnd"/>
      <w:r w:rsidR="00C90110" w:rsidRPr="009F7FE9">
        <w:rPr>
          <w:rFonts w:cstheme="minorHAnsi"/>
          <w:sz w:val="24"/>
          <w:szCs w:val="24"/>
        </w:rPr>
        <w:t xml:space="preserve"> number 4). (School P, 2020) explains in their curriculum policy ‘The Humanities Area of Learning and Experience seeks to awaken a sense of wonder, fire the imagination and inspire learners to grow in knowledge, understanding and wisdom’. On our educational visit,</w:t>
      </w:r>
      <w:r w:rsidR="0011389E">
        <w:rPr>
          <w:rFonts w:cstheme="minorHAnsi"/>
          <w:sz w:val="24"/>
          <w:szCs w:val="24"/>
        </w:rPr>
        <w:t xml:space="preserve"> pupils were given a number of W</w:t>
      </w:r>
      <w:r w:rsidR="00C90110" w:rsidRPr="009F7FE9">
        <w:rPr>
          <w:rFonts w:cstheme="minorHAnsi"/>
          <w:sz w:val="24"/>
          <w:szCs w:val="24"/>
        </w:rPr>
        <w:t>elsh items they had</w:t>
      </w:r>
      <w:r w:rsidR="00C42E81" w:rsidRPr="009F7FE9">
        <w:rPr>
          <w:rFonts w:cstheme="minorHAnsi"/>
          <w:sz w:val="24"/>
          <w:szCs w:val="24"/>
        </w:rPr>
        <w:t xml:space="preserve"> to independently problem </w:t>
      </w:r>
      <w:proofErr w:type="gramStart"/>
      <w:r w:rsidR="00C42E81" w:rsidRPr="009F7FE9">
        <w:rPr>
          <w:rFonts w:cstheme="minorHAnsi"/>
          <w:sz w:val="24"/>
          <w:szCs w:val="24"/>
        </w:rPr>
        <w:t>solve</w:t>
      </w:r>
      <w:proofErr w:type="gramEnd"/>
      <w:r w:rsidR="00C42E81" w:rsidRPr="009F7FE9">
        <w:rPr>
          <w:rFonts w:cstheme="minorHAnsi"/>
          <w:sz w:val="24"/>
          <w:szCs w:val="24"/>
        </w:rPr>
        <w:t xml:space="preserve">, investigate and explore the shop </w:t>
      </w:r>
      <w:r w:rsidR="00C90110" w:rsidRPr="009F7FE9">
        <w:rPr>
          <w:rFonts w:cstheme="minorHAnsi"/>
          <w:sz w:val="24"/>
          <w:szCs w:val="24"/>
        </w:rPr>
        <w:t>and find</w:t>
      </w:r>
      <w:r w:rsidR="00C42E81" w:rsidRPr="009F7FE9">
        <w:rPr>
          <w:rFonts w:cstheme="minorHAnsi"/>
          <w:sz w:val="24"/>
          <w:szCs w:val="24"/>
        </w:rPr>
        <w:t xml:space="preserve"> each item</w:t>
      </w:r>
      <w:r w:rsidR="00C90110" w:rsidRPr="009F7FE9">
        <w:rPr>
          <w:rFonts w:cstheme="minorHAnsi"/>
          <w:sz w:val="24"/>
          <w:szCs w:val="24"/>
        </w:rPr>
        <w:t>. Some pupils had visual pictures, others had words</w:t>
      </w:r>
      <w:r w:rsidR="00C42E81" w:rsidRPr="009F7FE9">
        <w:rPr>
          <w:rFonts w:cstheme="minorHAnsi"/>
          <w:sz w:val="24"/>
          <w:szCs w:val="24"/>
        </w:rPr>
        <w:t>.</w:t>
      </w:r>
      <w:r w:rsidR="007C5994" w:rsidRPr="009F7FE9">
        <w:rPr>
          <w:rFonts w:cstheme="minorHAnsi"/>
          <w:sz w:val="24"/>
          <w:szCs w:val="24"/>
        </w:rPr>
        <w:t xml:space="preserve"> This links to the Donaldson successful future report. (Donaldson, 2018, p. 29) t</w:t>
      </w:r>
      <w:r w:rsidR="00C42E81" w:rsidRPr="009F7FE9">
        <w:rPr>
          <w:rFonts w:cstheme="minorHAnsi"/>
          <w:sz w:val="24"/>
          <w:szCs w:val="24"/>
        </w:rPr>
        <w:t xml:space="preserve">hese experiences give the pupils the opportunity to be </w:t>
      </w:r>
      <w:r w:rsidR="007C5994" w:rsidRPr="009F7FE9">
        <w:rPr>
          <w:rFonts w:cstheme="minorHAnsi"/>
          <w:sz w:val="24"/>
          <w:szCs w:val="24"/>
        </w:rPr>
        <w:t>‘</w:t>
      </w:r>
      <w:r w:rsidR="00C42E81" w:rsidRPr="009F7FE9">
        <w:rPr>
          <w:rFonts w:cstheme="minorHAnsi"/>
          <w:sz w:val="24"/>
          <w:szCs w:val="24"/>
        </w:rPr>
        <w:t xml:space="preserve">ambitious, capable learners, ready </w:t>
      </w:r>
      <w:r w:rsidR="007C5994" w:rsidRPr="009F7FE9">
        <w:rPr>
          <w:rFonts w:cstheme="minorHAnsi"/>
          <w:sz w:val="24"/>
          <w:szCs w:val="24"/>
        </w:rPr>
        <w:t>to learn throughout their lives’. Anot</w:t>
      </w:r>
      <w:r w:rsidR="0011389E">
        <w:rPr>
          <w:rFonts w:cstheme="minorHAnsi"/>
          <w:sz w:val="24"/>
          <w:szCs w:val="24"/>
        </w:rPr>
        <w:t>her activity that promotes the W</w:t>
      </w:r>
      <w:r w:rsidR="007C5994" w:rsidRPr="009F7FE9">
        <w:rPr>
          <w:rFonts w:cstheme="minorHAnsi"/>
          <w:sz w:val="24"/>
          <w:szCs w:val="24"/>
        </w:rPr>
        <w:t xml:space="preserve">elsh culture is our Eisteddfod competition, the Eisteddfod </w:t>
      </w:r>
      <w:r w:rsidR="00516823" w:rsidRPr="009F7FE9">
        <w:rPr>
          <w:rFonts w:cstheme="minorHAnsi"/>
          <w:sz w:val="24"/>
          <w:szCs w:val="24"/>
        </w:rPr>
        <w:t>is held through</w:t>
      </w:r>
      <w:r w:rsidR="007C5994" w:rsidRPr="009F7FE9">
        <w:rPr>
          <w:rFonts w:cstheme="minorHAnsi"/>
          <w:sz w:val="24"/>
          <w:szCs w:val="24"/>
        </w:rPr>
        <w:t xml:space="preserve"> our St </w:t>
      </w:r>
      <w:proofErr w:type="spellStart"/>
      <w:proofErr w:type="gramStart"/>
      <w:r w:rsidR="007C5994" w:rsidRPr="009F7FE9">
        <w:rPr>
          <w:rFonts w:cstheme="minorHAnsi"/>
          <w:sz w:val="24"/>
          <w:szCs w:val="24"/>
        </w:rPr>
        <w:t>davids</w:t>
      </w:r>
      <w:proofErr w:type="spellEnd"/>
      <w:proofErr w:type="gramEnd"/>
      <w:r w:rsidR="007C5994" w:rsidRPr="009F7FE9">
        <w:rPr>
          <w:rFonts w:cstheme="minorHAnsi"/>
          <w:sz w:val="24"/>
          <w:szCs w:val="24"/>
        </w:rPr>
        <w:t xml:space="preserve"> term. Every class </w:t>
      </w:r>
      <w:r w:rsidR="00516823" w:rsidRPr="009F7FE9">
        <w:rPr>
          <w:rFonts w:cstheme="minorHAnsi"/>
          <w:sz w:val="24"/>
          <w:szCs w:val="24"/>
        </w:rPr>
        <w:lastRenderedPageBreak/>
        <w:t xml:space="preserve">competes through songs, dance, art exhibitions, poetry and much more. (See </w:t>
      </w:r>
      <w:proofErr w:type="spellStart"/>
      <w:r w:rsidR="00516823" w:rsidRPr="009F7FE9">
        <w:rPr>
          <w:rFonts w:cstheme="minorHAnsi"/>
          <w:sz w:val="24"/>
          <w:szCs w:val="24"/>
        </w:rPr>
        <w:t>appendice</w:t>
      </w:r>
      <w:proofErr w:type="spellEnd"/>
      <w:r w:rsidR="00516823" w:rsidRPr="009F7FE9">
        <w:rPr>
          <w:rFonts w:cstheme="minorHAnsi"/>
          <w:sz w:val="24"/>
          <w:szCs w:val="24"/>
        </w:rPr>
        <w:t xml:space="preserve"> number 5) in the classrooms setting, and due to the children’s abilities they have the opportunity to compete through art and modelling. According </w:t>
      </w:r>
      <w:proofErr w:type="spellStart"/>
      <w:r w:rsidR="00516823" w:rsidRPr="009F7FE9">
        <w:rPr>
          <w:rFonts w:cstheme="minorHAnsi"/>
          <w:sz w:val="24"/>
          <w:szCs w:val="24"/>
        </w:rPr>
        <w:t>too</w:t>
      </w:r>
      <w:proofErr w:type="spellEnd"/>
      <w:r w:rsidR="00516823" w:rsidRPr="009F7FE9">
        <w:rPr>
          <w:rFonts w:cstheme="minorHAnsi"/>
          <w:sz w:val="24"/>
          <w:szCs w:val="24"/>
        </w:rPr>
        <w:t xml:space="preserve"> (Donaldson, 2018, p, 38) ‘expressive arts provide opportunities to explore thinking, refine, and communicate ideas, engaging thinking, imagination and senses creatively. They also promote exploration of issues of personal and cultural identity’. That is exactly what the Eisteddfod does. </w:t>
      </w:r>
      <w:r w:rsidR="00C9267A" w:rsidRPr="009F7FE9">
        <w:rPr>
          <w:rFonts w:cstheme="minorHAnsi"/>
          <w:sz w:val="24"/>
          <w:szCs w:val="24"/>
        </w:rPr>
        <w:t xml:space="preserve">(Curriculum Wales, 2015, p. 5) states ‘The Welsh Government’s overarching strategy document Rights to Action (2004), all children and young people must be provided with an education that develops their personality and talents to the full’. </w:t>
      </w:r>
      <w:r w:rsidR="00516823" w:rsidRPr="009F7FE9">
        <w:rPr>
          <w:rFonts w:cstheme="minorHAnsi"/>
          <w:sz w:val="24"/>
          <w:szCs w:val="24"/>
        </w:rPr>
        <w:t>Again although our pupils aren’t able to</w:t>
      </w:r>
      <w:r w:rsidR="006D4352" w:rsidRPr="009F7FE9">
        <w:rPr>
          <w:rFonts w:cstheme="minorHAnsi"/>
          <w:sz w:val="24"/>
          <w:szCs w:val="24"/>
        </w:rPr>
        <w:t xml:space="preserve"> compete through writing poems or singing songs, giving them the option to make a model or creating a piece of art gives</w:t>
      </w:r>
      <w:r w:rsidR="00516823" w:rsidRPr="009F7FE9">
        <w:rPr>
          <w:rFonts w:cstheme="minorHAnsi"/>
          <w:sz w:val="24"/>
          <w:szCs w:val="24"/>
        </w:rPr>
        <w:t xml:space="preserve"> each pupil the opportunity to explore with different textures, communicate their thoughts by choosing colours and patterns. </w:t>
      </w:r>
      <w:r w:rsidR="00B12E2B" w:rsidRPr="009F7FE9">
        <w:rPr>
          <w:rFonts w:cstheme="minorHAnsi"/>
          <w:sz w:val="24"/>
          <w:szCs w:val="24"/>
        </w:rPr>
        <w:t xml:space="preserve">Welsh </w:t>
      </w:r>
      <w:proofErr w:type="spellStart"/>
      <w:r w:rsidR="00B12E2B" w:rsidRPr="009F7FE9">
        <w:rPr>
          <w:rFonts w:cstheme="minorHAnsi"/>
          <w:sz w:val="24"/>
          <w:szCs w:val="24"/>
        </w:rPr>
        <w:t>colors</w:t>
      </w:r>
      <w:proofErr w:type="spellEnd"/>
      <w:r w:rsidR="00B12E2B" w:rsidRPr="009F7FE9">
        <w:rPr>
          <w:rFonts w:cstheme="minorHAnsi"/>
          <w:sz w:val="24"/>
          <w:szCs w:val="24"/>
        </w:rPr>
        <w:t xml:space="preserve"> are also taught in our art lessons using the </w:t>
      </w:r>
      <w:r w:rsidR="0011389E">
        <w:rPr>
          <w:rFonts w:cstheme="minorHAnsi"/>
          <w:sz w:val="24"/>
          <w:szCs w:val="24"/>
        </w:rPr>
        <w:t>visual pictures and having the W</w:t>
      </w:r>
      <w:r w:rsidR="00B12E2B" w:rsidRPr="009F7FE9">
        <w:rPr>
          <w:rFonts w:cstheme="minorHAnsi"/>
          <w:sz w:val="24"/>
          <w:szCs w:val="24"/>
        </w:rPr>
        <w:t>elsh word at the top and English word at the bottom enables the pupils to recognise and hear</w:t>
      </w:r>
      <w:r w:rsidR="0011389E">
        <w:rPr>
          <w:rFonts w:cstheme="minorHAnsi"/>
          <w:sz w:val="24"/>
          <w:szCs w:val="24"/>
        </w:rPr>
        <w:t xml:space="preserve"> the </w:t>
      </w:r>
      <w:proofErr w:type="spellStart"/>
      <w:r w:rsidR="0011389E">
        <w:rPr>
          <w:rFonts w:cstheme="minorHAnsi"/>
          <w:sz w:val="24"/>
          <w:szCs w:val="24"/>
        </w:rPr>
        <w:t>colors</w:t>
      </w:r>
      <w:proofErr w:type="spellEnd"/>
      <w:r w:rsidR="0011389E">
        <w:rPr>
          <w:rFonts w:cstheme="minorHAnsi"/>
          <w:sz w:val="24"/>
          <w:szCs w:val="24"/>
        </w:rPr>
        <w:t xml:space="preserve"> in W</w:t>
      </w:r>
      <w:r w:rsidR="00CA5E00" w:rsidRPr="009F7FE9">
        <w:rPr>
          <w:rFonts w:cstheme="minorHAnsi"/>
          <w:sz w:val="24"/>
          <w:szCs w:val="24"/>
        </w:rPr>
        <w:t>elsh.</w:t>
      </w:r>
      <w:r w:rsidR="00B12E2B" w:rsidRPr="009F7FE9">
        <w:rPr>
          <w:rFonts w:cstheme="minorHAnsi"/>
          <w:sz w:val="24"/>
          <w:szCs w:val="24"/>
        </w:rPr>
        <w:t xml:space="preserve"> </w:t>
      </w:r>
      <w:r w:rsidR="0011389E">
        <w:rPr>
          <w:rFonts w:cstheme="minorHAnsi"/>
          <w:sz w:val="24"/>
          <w:szCs w:val="24"/>
        </w:rPr>
        <w:t>The W</w:t>
      </w:r>
      <w:r w:rsidR="00C24BA9" w:rsidRPr="009F7FE9">
        <w:rPr>
          <w:rFonts w:cstheme="minorHAnsi"/>
          <w:sz w:val="24"/>
          <w:szCs w:val="24"/>
        </w:rPr>
        <w:t xml:space="preserve">elsh language and </w:t>
      </w:r>
      <w:r w:rsidR="0011389E">
        <w:rPr>
          <w:rFonts w:cstheme="minorHAnsi"/>
          <w:sz w:val="24"/>
          <w:szCs w:val="24"/>
        </w:rPr>
        <w:t>W</w:t>
      </w:r>
      <w:r w:rsidR="006D4352" w:rsidRPr="009F7FE9">
        <w:rPr>
          <w:rFonts w:cstheme="minorHAnsi"/>
          <w:sz w:val="24"/>
          <w:szCs w:val="24"/>
        </w:rPr>
        <w:t>elsh culture is also taught through a science and cookery lesson.</w:t>
      </w:r>
      <w:r w:rsidR="00C24BA9" w:rsidRPr="009F7FE9">
        <w:rPr>
          <w:rFonts w:cstheme="minorHAnsi"/>
          <w:sz w:val="24"/>
          <w:szCs w:val="24"/>
        </w:rPr>
        <w:t xml:space="preserve"> (See </w:t>
      </w:r>
      <w:proofErr w:type="spellStart"/>
      <w:r w:rsidR="00C24BA9" w:rsidRPr="009F7FE9">
        <w:rPr>
          <w:rFonts w:cstheme="minorHAnsi"/>
          <w:sz w:val="24"/>
          <w:szCs w:val="24"/>
        </w:rPr>
        <w:t>appendice</w:t>
      </w:r>
      <w:proofErr w:type="spellEnd"/>
      <w:r w:rsidR="00C24BA9" w:rsidRPr="009F7FE9">
        <w:rPr>
          <w:rFonts w:cstheme="minorHAnsi"/>
          <w:sz w:val="24"/>
          <w:szCs w:val="24"/>
        </w:rPr>
        <w:t xml:space="preserve"> number 6) as </w:t>
      </w:r>
      <w:proofErr w:type="gramStart"/>
      <w:r w:rsidR="00C24BA9" w:rsidRPr="009F7FE9">
        <w:rPr>
          <w:rFonts w:cstheme="minorHAnsi"/>
          <w:sz w:val="24"/>
          <w:szCs w:val="24"/>
        </w:rPr>
        <w:t>a whole class pupils</w:t>
      </w:r>
      <w:proofErr w:type="gramEnd"/>
      <w:r w:rsidR="00C24BA9" w:rsidRPr="009F7FE9">
        <w:rPr>
          <w:rFonts w:cstheme="minorHAnsi"/>
          <w:sz w:val="24"/>
          <w:szCs w:val="24"/>
        </w:rPr>
        <w:t xml:space="preserve"> were given an option of two visual pictures, one wa</w:t>
      </w:r>
      <w:r w:rsidR="0011389E">
        <w:rPr>
          <w:rFonts w:cstheme="minorHAnsi"/>
          <w:sz w:val="24"/>
          <w:szCs w:val="24"/>
        </w:rPr>
        <w:t>s Leek soup, the following was W</w:t>
      </w:r>
      <w:r w:rsidR="00C24BA9" w:rsidRPr="009F7FE9">
        <w:rPr>
          <w:rFonts w:cstheme="minorHAnsi"/>
          <w:sz w:val="24"/>
          <w:szCs w:val="24"/>
        </w:rPr>
        <w:t>elsh cakes. The aim of this vote was that the highest vote would be the chosen item to cook</w:t>
      </w:r>
      <w:r w:rsidR="00B12E2B" w:rsidRPr="009F7FE9">
        <w:rPr>
          <w:rFonts w:cstheme="minorHAnsi"/>
          <w:sz w:val="24"/>
          <w:szCs w:val="24"/>
        </w:rPr>
        <w:t>. Welsh cakes gained</w:t>
      </w:r>
      <w:r w:rsidR="00C24BA9" w:rsidRPr="009F7FE9">
        <w:rPr>
          <w:rFonts w:cstheme="minorHAnsi"/>
          <w:sz w:val="24"/>
          <w:szCs w:val="24"/>
        </w:rPr>
        <w:t xml:space="preserve"> the highest score and pupils with support had visual pictures to identify what items were needed to use and follow a recipe. </w:t>
      </w:r>
      <w:r w:rsidR="00B12E2B" w:rsidRPr="009F7FE9">
        <w:rPr>
          <w:rFonts w:cstheme="minorHAnsi"/>
          <w:sz w:val="24"/>
          <w:szCs w:val="24"/>
        </w:rPr>
        <w:t xml:space="preserve">Again this links to one of Donaldson’s purposes (Donaldson, 2018) ‘healthy, confident individuals, ready to lead fulfilling lives as valued members of society are informed by knowledge of their bodies and the ecosystems around them, and of how </w:t>
      </w:r>
      <w:r w:rsidR="00B12E2B" w:rsidRPr="009F7FE9">
        <w:rPr>
          <w:rFonts w:cstheme="minorHAnsi"/>
          <w:sz w:val="24"/>
          <w:szCs w:val="24"/>
        </w:rPr>
        <w:lastRenderedPageBreak/>
        <w:t xml:space="preserve">technological innovations can support improvements in health and lifestyle’. In each cookery lesson, we aim to cook the item of food by afternoon snack therefore it gives the individuals a chance to explore and taste different foods. </w:t>
      </w:r>
    </w:p>
    <w:p w:rsidR="00C9267A" w:rsidRDefault="00B12E2B" w:rsidP="00376B97">
      <w:pPr>
        <w:spacing w:line="480" w:lineRule="auto"/>
        <w:rPr>
          <w:rFonts w:cstheme="minorHAnsi"/>
          <w:sz w:val="24"/>
          <w:szCs w:val="24"/>
        </w:rPr>
      </w:pPr>
      <w:r w:rsidRPr="009F7FE9">
        <w:rPr>
          <w:rFonts w:cstheme="minorHAnsi"/>
          <w:sz w:val="24"/>
          <w:szCs w:val="24"/>
        </w:rPr>
        <w:t xml:space="preserve">Another session is called Attention Autism. Attention Autism </w:t>
      </w:r>
      <w:r w:rsidR="00CA5E00" w:rsidRPr="009F7FE9">
        <w:rPr>
          <w:rFonts w:cstheme="minorHAnsi"/>
          <w:sz w:val="24"/>
          <w:szCs w:val="24"/>
        </w:rPr>
        <w:t xml:space="preserve">was created by a speech and language therapist called Gina Davies. (Gina Davies, 2020) believes ‘it aims to develop natural and spontaneous communication through the use of visually based and highly motivating activities’. (See </w:t>
      </w:r>
      <w:proofErr w:type="spellStart"/>
      <w:r w:rsidR="00CA5E00" w:rsidRPr="009F7FE9">
        <w:rPr>
          <w:rFonts w:cstheme="minorHAnsi"/>
          <w:sz w:val="24"/>
          <w:szCs w:val="24"/>
        </w:rPr>
        <w:t>appendice</w:t>
      </w:r>
      <w:proofErr w:type="spellEnd"/>
      <w:r w:rsidR="00CA5E00" w:rsidRPr="009F7FE9">
        <w:rPr>
          <w:rFonts w:cstheme="minorHAnsi"/>
          <w:sz w:val="24"/>
          <w:szCs w:val="24"/>
        </w:rPr>
        <w:t xml:space="preserve"> 7) Attention Autism has 3 stages, stage one is called ‘the bucket to focus attention’ the bucket has up to 15 playful items, each item is taken out of the bucket individually and presented to the pupils enthusiastically and aims to maintain the pupils attention. These items are linked to our termly themes therefore these toys would be anything to represent Wales. Once the pupils have maintained their focus for up to 15 items, the second stage is called ‘The attention builder’ (Attention Autism, 2020) explains the second stage is ‘highly appealing and visually stimulating practical activities are presented to the group by the adult leader. This stage aims to sustain concentration and attention for a longer period’</w:t>
      </w:r>
      <w:r w:rsidR="00C732E4">
        <w:rPr>
          <w:rFonts w:cstheme="minorHAnsi"/>
          <w:sz w:val="24"/>
          <w:szCs w:val="24"/>
        </w:rPr>
        <w:t>. Promoting W</w:t>
      </w:r>
      <w:r w:rsidR="00950988" w:rsidRPr="009F7FE9">
        <w:rPr>
          <w:rFonts w:cstheme="minorHAnsi"/>
          <w:sz w:val="24"/>
          <w:szCs w:val="24"/>
        </w:rPr>
        <w:t xml:space="preserve">ales’ Daffodil, the adult leader pours shaving foam into a plant pot then slots another plant pot onto the shaving foam to encourage the foam to flow through the holes at the bottom. This has to be visually appealing to maintain the </w:t>
      </w:r>
      <w:proofErr w:type="gramStart"/>
      <w:r w:rsidR="00950988" w:rsidRPr="009F7FE9">
        <w:rPr>
          <w:rFonts w:cstheme="minorHAnsi"/>
          <w:sz w:val="24"/>
          <w:szCs w:val="24"/>
        </w:rPr>
        <w:t>individuals</w:t>
      </w:r>
      <w:proofErr w:type="gramEnd"/>
      <w:r w:rsidR="00950988" w:rsidRPr="009F7FE9">
        <w:rPr>
          <w:rFonts w:cstheme="minorHAnsi"/>
          <w:sz w:val="24"/>
          <w:szCs w:val="24"/>
        </w:rPr>
        <w:t xml:space="preserve"> attention. Still promoting the Daffodil, stage 3 is the interactive game – turn taking and shifting attention.</w:t>
      </w:r>
      <w:r w:rsidR="00204618" w:rsidRPr="009F7FE9">
        <w:rPr>
          <w:rFonts w:cstheme="minorHAnsi"/>
          <w:sz w:val="24"/>
          <w:szCs w:val="24"/>
        </w:rPr>
        <w:t xml:space="preserve"> The adult learner participates in the first game to show the expectations of the game, then each pupil one by one</w:t>
      </w:r>
      <w:r w:rsidR="00C9267A" w:rsidRPr="009F7FE9">
        <w:rPr>
          <w:rFonts w:cstheme="minorHAnsi"/>
          <w:sz w:val="24"/>
          <w:szCs w:val="24"/>
        </w:rPr>
        <w:t xml:space="preserve"> takes part. This activity is</w:t>
      </w:r>
      <w:r w:rsidR="00204618" w:rsidRPr="009F7FE9">
        <w:rPr>
          <w:rFonts w:cstheme="minorHAnsi"/>
          <w:sz w:val="24"/>
          <w:szCs w:val="24"/>
        </w:rPr>
        <w:t xml:space="preserve"> to build a tall tower using the plant pots with daffo</w:t>
      </w:r>
      <w:r w:rsidR="00C9267A" w:rsidRPr="009F7FE9">
        <w:rPr>
          <w:rFonts w:cstheme="minorHAnsi"/>
          <w:sz w:val="24"/>
          <w:szCs w:val="24"/>
        </w:rPr>
        <w:t xml:space="preserve">dils attached to each pot, </w:t>
      </w:r>
      <w:r w:rsidR="00204618" w:rsidRPr="009F7FE9">
        <w:rPr>
          <w:rFonts w:cstheme="minorHAnsi"/>
          <w:sz w:val="24"/>
          <w:szCs w:val="24"/>
        </w:rPr>
        <w:t xml:space="preserve">the pupil would </w:t>
      </w:r>
      <w:r w:rsidR="00C9267A" w:rsidRPr="009F7FE9">
        <w:rPr>
          <w:rFonts w:cstheme="minorHAnsi"/>
          <w:sz w:val="24"/>
          <w:szCs w:val="24"/>
        </w:rPr>
        <w:t xml:space="preserve">then </w:t>
      </w:r>
      <w:r w:rsidR="00204618" w:rsidRPr="009F7FE9">
        <w:rPr>
          <w:rFonts w:cstheme="minorHAnsi"/>
          <w:sz w:val="24"/>
          <w:szCs w:val="24"/>
        </w:rPr>
        <w:t>have to knock the tower down with a ball.</w:t>
      </w:r>
      <w:r w:rsidR="00B70E3F" w:rsidRPr="009F7FE9">
        <w:rPr>
          <w:rFonts w:cstheme="minorHAnsi"/>
          <w:sz w:val="24"/>
          <w:szCs w:val="24"/>
        </w:rPr>
        <w:t xml:space="preserve"> (School P, 2020) explains in their </w:t>
      </w:r>
      <w:proofErr w:type="spellStart"/>
      <w:r w:rsidR="00B70E3F" w:rsidRPr="009F7FE9">
        <w:rPr>
          <w:rFonts w:cstheme="minorHAnsi"/>
          <w:sz w:val="24"/>
          <w:szCs w:val="24"/>
        </w:rPr>
        <w:t>Cwricwlwm</w:t>
      </w:r>
      <w:proofErr w:type="spellEnd"/>
      <w:r w:rsidR="00B70E3F" w:rsidRPr="009F7FE9">
        <w:rPr>
          <w:rFonts w:cstheme="minorHAnsi"/>
          <w:sz w:val="24"/>
          <w:szCs w:val="24"/>
        </w:rPr>
        <w:t xml:space="preserve"> </w:t>
      </w:r>
      <w:proofErr w:type="spellStart"/>
      <w:r w:rsidR="00B70E3F" w:rsidRPr="009F7FE9">
        <w:rPr>
          <w:rFonts w:cstheme="minorHAnsi"/>
          <w:sz w:val="24"/>
          <w:szCs w:val="24"/>
        </w:rPr>
        <w:lastRenderedPageBreak/>
        <w:t>Cymreig</w:t>
      </w:r>
      <w:proofErr w:type="spellEnd"/>
      <w:r w:rsidR="00B70E3F" w:rsidRPr="009F7FE9">
        <w:rPr>
          <w:rFonts w:cstheme="minorHAnsi"/>
          <w:sz w:val="24"/>
          <w:szCs w:val="24"/>
        </w:rPr>
        <w:t xml:space="preserve"> policy that ‘to make the learning of Welsh and Welsh culture successful lessons need to be a pleasurable, interesting and lively experience through song, dance, drama, games, stories and legends in addition to reflecting daily events and experiences’. And that is precisely what this session does, it gains the pupils attention and we’re able to deliver and teach the Welsh language and culture in a fun, simple and playful way for them all to understand. </w:t>
      </w:r>
      <w:r w:rsidR="00C9267A" w:rsidRPr="009F7FE9">
        <w:rPr>
          <w:rFonts w:cstheme="minorHAnsi"/>
          <w:sz w:val="24"/>
          <w:szCs w:val="24"/>
        </w:rPr>
        <w:t>(Curriculum Wales, 2015, p. 5) states ‘The Welsh Government’s overarching strategy document Rights to Action (2004), all children and young people must be provided with an education that develops their personality and talents to the full.</w:t>
      </w:r>
      <w:r w:rsidR="001D2A55" w:rsidRPr="009F7FE9">
        <w:rPr>
          <w:rFonts w:cstheme="minorHAnsi"/>
          <w:sz w:val="24"/>
          <w:szCs w:val="24"/>
        </w:rPr>
        <w:t xml:space="preserve"> Welsh is implemented through numeracy (see </w:t>
      </w:r>
      <w:proofErr w:type="spellStart"/>
      <w:r w:rsidR="001D2A55" w:rsidRPr="009F7FE9">
        <w:rPr>
          <w:rFonts w:cstheme="minorHAnsi"/>
          <w:sz w:val="24"/>
          <w:szCs w:val="24"/>
        </w:rPr>
        <w:t>appendice</w:t>
      </w:r>
      <w:proofErr w:type="spellEnd"/>
      <w:r w:rsidR="001D2A55" w:rsidRPr="009F7FE9">
        <w:rPr>
          <w:rFonts w:cstheme="minorHAnsi"/>
          <w:sz w:val="24"/>
          <w:szCs w:val="24"/>
        </w:rPr>
        <w:t xml:space="preserve"> 8) referring to the what matters statement (Gov. Wales, 2020) describes the area of Numeracy and Mathematics as ‘Geometry focuses on relationships involving shape, space and position, and measurement focuses on quantifying phenomena in the physical world.’ Pupils are given a tray with Welsh objects</w:t>
      </w:r>
      <w:r w:rsidR="000F3E1D" w:rsidRPr="009F7FE9">
        <w:rPr>
          <w:rFonts w:cstheme="minorHAnsi"/>
          <w:sz w:val="24"/>
          <w:szCs w:val="24"/>
        </w:rPr>
        <w:t xml:space="preserve">, numbers are placed in the tray and pupils need to position the correct amount of Welsh objects on each card. Pupils are also expected to verbally say each number in both English and </w:t>
      </w:r>
      <w:r w:rsidR="002807F4" w:rsidRPr="009F7FE9">
        <w:rPr>
          <w:rFonts w:cstheme="minorHAnsi"/>
          <w:sz w:val="24"/>
          <w:szCs w:val="24"/>
        </w:rPr>
        <w:t xml:space="preserve">Welsh, </w:t>
      </w:r>
      <w:r w:rsidR="000F3E1D" w:rsidRPr="009F7FE9">
        <w:rPr>
          <w:rFonts w:cstheme="minorHAnsi"/>
          <w:sz w:val="24"/>
          <w:szCs w:val="24"/>
        </w:rPr>
        <w:t>but if the individual isn’t able to their then presented the same number card for them to match whilst the adult verbally says the number each time.</w:t>
      </w:r>
      <w:r w:rsidR="00934822">
        <w:rPr>
          <w:rFonts w:cstheme="minorHAnsi"/>
          <w:sz w:val="24"/>
          <w:szCs w:val="24"/>
        </w:rPr>
        <w:t xml:space="preserve"> </w:t>
      </w:r>
    </w:p>
    <w:p w:rsidR="00B17621" w:rsidRDefault="00B17621" w:rsidP="00376B97">
      <w:pPr>
        <w:spacing w:line="480" w:lineRule="auto"/>
        <w:rPr>
          <w:rFonts w:cstheme="minorHAnsi"/>
          <w:sz w:val="24"/>
          <w:szCs w:val="24"/>
        </w:rPr>
      </w:pPr>
    </w:p>
    <w:p w:rsidR="00376B97" w:rsidRDefault="00376B97" w:rsidP="00376B97">
      <w:pPr>
        <w:spacing w:line="480" w:lineRule="auto"/>
        <w:rPr>
          <w:rFonts w:cstheme="minorHAnsi"/>
          <w:sz w:val="24"/>
          <w:szCs w:val="24"/>
        </w:rPr>
      </w:pPr>
    </w:p>
    <w:p w:rsidR="00376B97" w:rsidRDefault="00376B97" w:rsidP="00376B97">
      <w:pPr>
        <w:spacing w:line="480" w:lineRule="auto"/>
        <w:rPr>
          <w:rFonts w:cstheme="minorHAnsi"/>
          <w:sz w:val="24"/>
          <w:szCs w:val="24"/>
        </w:rPr>
      </w:pPr>
    </w:p>
    <w:p w:rsidR="00376B97" w:rsidRPr="009F7FE9" w:rsidRDefault="00376B97" w:rsidP="00376B97">
      <w:pPr>
        <w:spacing w:line="480" w:lineRule="auto"/>
        <w:rPr>
          <w:rFonts w:cstheme="minorHAnsi"/>
          <w:sz w:val="24"/>
          <w:szCs w:val="24"/>
        </w:rPr>
      </w:pPr>
    </w:p>
    <w:p w:rsidR="00B17621" w:rsidRPr="009F7FE9" w:rsidRDefault="00B17621" w:rsidP="00376B97">
      <w:pPr>
        <w:spacing w:line="480" w:lineRule="auto"/>
        <w:rPr>
          <w:rFonts w:cstheme="minorHAnsi"/>
          <w:sz w:val="24"/>
          <w:szCs w:val="24"/>
        </w:rPr>
      </w:pPr>
    </w:p>
    <w:p w:rsidR="00A959BF" w:rsidRDefault="009F7FE9" w:rsidP="00376B97">
      <w:pPr>
        <w:spacing w:line="480" w:lineRule="auto"/>
        <w:rPr>
          <w:sz w:val="24"/>
          <w:szCs w:val="24"/>
        </w:rPr>
      </w:pPr>
      <w:r>
        <w:rPr>
          <w:rFonts w:cstheme="minorHAnsi"/>
          <w:sz w:val="24"/>
          <w:szCs w:val="24"/>
        </w:rPr>
        <w:lastRenderedPageBreak/>
        <w:t>If the W</w:t>
      </w:r>
      <w:r w:rsidR="003E1576" w:rsidRPr="009F7FE9">
        <w:rPr>
          <w:rFonts w:cstheme="minorHAnsi"/>
          <w:sz w:val="24"/>
          <w:szCs w:val="24"/>
        </w:rPr>
        <w:t>elsh language wasn’t made compulsory to teach from the age of 3</w:t>
      </w:r>
      <w:r w:rsidR="000F3E1D" w:rsidRPr="009F7FE9">
        <w:rPr>
          <w:rFonts w:cstheme="minorHAnsi"/>
          <w:sz w:val="24"/>
          <w:szCs w:val="24"/>
        </w:rPr>
        <w:t xml:space="preserve"> in Wales, it would be interesting to see</w:t>
      </w:r>
      <w:r w:rsidR="003E1576" w:rsidRPr="009F7FE9">
        <w:rPr>
          <w:rFonts w:cstheme="minorHAnsi"/>
          <w:sz w:val="24"/>
          <w:szCs w:val="24"/>
        </w:rPr>
        <w:t xml:space="preserve"> how many English schools would teach the language</w:t>
      </w:r>
      <w:r w:rsidR="000F3E1D" w:rsidRPr="009F7FE9">
        <w:rPr>
          <w:rFonts w:cstheme="minorHAnsi"/>
          <w:sz w:val="24"/>
          <w:szCs w:val="24"/>
        </w:rPr>
        <w:t xml:space="preserve">. It’s important to teach the Welsh language and Welsh culture in all schools throughout Wales as young people need to understand the significant change that has happened through many years. Young children need to understand how lucky they are compared to </w:t>
      </w:r>
      <w:r w:rsidR="002807F4" w:rsidRPr="009F7FE9">
        <w:rPr>
          <w:rFonts w:cstheme="minorHAnsi"/>
          <w:sz w:val="24"/>
          <w:szCs w:val="24"/>
        </w:rPr>
        <w:t xml:space="preserve">70 years ago. </w:t>
      </w:r>
      <w:r w:rsidR="000F3E1D" w:rsidRPr="009F7FE9">
        <w:rPr>
          <w:rFonts w:cstheme="minorHAnsi"/>
          <w:sz w:val="24"/>
          <w:szCs w:val="24"/>
        </w:rPr>
        <w:t>I cannot</w:t>
      </w:r>
      <w:r w:rsidR="00ED6E18" w:rsidRPr="009F7FE9">
        <w:rPr>
          <w:rFonts w:cstheme="minorHAnsi"/>
          <w:sz w:val="24"/>
          <w:szCs w:val="24"/>
        </w:rPr>
        <w:t xml:space="preserve"> believe</w:t>
      </w:r>
      <w:r w:rsidR="000F3E1D" w:rsidRPr="009F7FE9">
        <w:rPr>
          <w:rFonts w:cstheme="minorHAnsi"/>
          <w:sz w:val="24"/>
          <w:szCs w:val="24"/>
        </w:rPr>
        <w:t xml:space="preserve"> the</w:t>
      </w:r>
      <w:r w:rsidR="0011389E">
        <w:rPr>
          <w:rFonts w:cstheme="minorHAnsi"/>
          <w:sz w:val="24"/>
          <w:szCs w:val="24"/>
        </w:rPr>
        <w:t xml:space="preserve"> W</w:t>
      </w:r>
      <w:r w:rsidR="00ED6E18" w:rsidRPr="009F7FE9">
        <w:rPr>
          <w:rFonts w:cstheme="minorHAnsi"/>
          <w:sz w:val="24"/>
          <w:szCs w:val="24"/>
        </w:rPr>
        <w:t>elsh language was only m</w:t>
      </w:r>
      <w:r w:rsidR="00C732E4">
        <w:rPr>
          <w:rFonts w:cstheme="minorHAnsi"/>
          <w:sz w:val="24"/>
          <w:szCs w:val="24"/>
        </w:rPr>
        <w:t>ade compulsory to teach across W</w:t>
      </w:r>
      <w:r w:rsidR="00ED6E18" w:rsidRPr="009F7FE9">
        <w:rPr>
          <w:rFonts w:cstheme="minorHAnsi"/>
          <w:sz w:val="24"/>
          <w:szCs w:val="24"/>
        </w:rPr>
        <w:t>ales in 1990</w:t>
      </w:r>
      <w:r w:rsidR="000F3E1D" w:rsidRPr="009F7FE9">
        <w:rPr>
          <w:rFonts w:cstheme="minorHAnsi"/>
          <w:sz w:val="24"/>
          <w:szCs w:val="24"/>
        </w:rPr>
        <w:t>, knowing up until 1850, 90% of the population spoke Welsh and comparing it to 2020 it’s disheartening to see a much lower percentage is speaking Welsh.</w:t>
      </w:r>
      <w:r>
        <w:rPr>
          <w:rFonts w:cstheme="minorHAnsi"/>
          <w:sz w:val="24"/>
          <w:szCs w:val="24"/>
        </w:rPr>
        <w:t xml:space="preserve"> </w:t>
      </w:r>
      <w:r w:rsidR="00A959BF">
        <w:rPr>
          <w:rFonts w:cstheme="minorHAnsi"/>
          <w:sz w:val="24"/>
          <w:szCs w:val="24"/>
        </w:rPr>
        <w:t xml:space="preserve">Following </w:t>
      </w:r>
      <w:proofErr w:type="spellStart"/>
      <w:r w:rsidR="00A959BF">
        <w:rPr>
          <w:rFonts w:cstheme="minorHAnsi"/>
          <w:sz w:val="24"/>
          <w:szCs w:val="24"/>
        </w:rPr>
        <w:t>Donldson’s</w:t>
      </w:r>
      <w:proofErr w:type="spellEnd"/>
      <w:r w:rsidR="00A959BF">
        <w:rPr>
          <w:rFonts w:cstheme="minorHAnsi"/>
          <w:sz w:val="24"/>
          <w:szCs w:val="24"/>
        </w:rPr>
        <w:t xml:space="preserve"> what matters statement identity and belonging is promoted throughout all activities without us realising (</w:t>
      </w:r>
      <w:proofErr w:type="spellStart"/>
      <w:r w:rsidR="00A959BF">
        <w:rPr>
          <w:rFonts w:cstheme="minorHAnsi"/>
          <w:sz w:val="24"/>
          <w:szCs w:val="24"/>
        </w:rPr>
        <w:t>Gov.Wales</w:t>
      </w:r>
      <w:proofErr w:type="spellEnd"/>
      <w:r w:rsidR="00A959BF">
        <w:rPr>
          <w:rFonts w:cstheme="minorHAnsi"/>
          <w:sz w:val="24"/>
          <w:szCs w:val="24"/>
        </w:rPr>
        <w:t>, 2020) suggests</w:t>
      </w:r>
      <w:r w:rsidR="00A959BF">
        <w:rPr>
          <w:sz w:val="24"/>
          <w:szCs w:val="24"/>
        </w:rPr>
        <w:t>:</w:t>
      </w:r>
    </w:p>
    <w:p w:rsidR="00A959BF" w:rsidRDefault="00A959BF" w:rsidP="00376B97">
      <w:pPr>
        <w:spacing w:line="480" w:lineRule="auto"/>
        <w:rPr>
          <w:sz w:val="24"/>
          <w:szCs w:val="24"/>
        </w:rPr>
      </w:pPr>
      <w:r>
        <w:rPr>
          <w:sz w:val="24"/>
          <w:szCs w:val="24"/>
        </w:rPr>
        <w:t>‘</w:t>
      </w:r>
      <w:r w:rsidRPr="00A02995">
        <w:rPr>
          <w:sz w:val="24"/>
          <w:szCs w:val="24"/>
        </w:rPr>
        <w:t xml:space="preserve">Languages connect us with </w:t>
      </w:r>
      <w:r>
        <w:rPr>
          <w:sz w:val="24"/>
          <w:szCs w:val="24"/>
        </w:rPr>
        <w:t xml:space="preserve">people, places and communities. Meaningful </w:t>
      </w:r>
      <w:r w:rsidRPr="00A02995">
        <w:rPr>
          <w:sz w:val="24"/>
          <w:szCs w:val="24"/>
        </w:rPr>
        <w:t>learning experiences in a multilingual context go hand in hand with learning about one’s own cultural identity as well as the cultural identities of others. Engagement with this Area can therefore foster in learners pride in their sense of identity and belongin</w:t>
      </w:r>
      <w:r>
        <w:rPr>
          <w:sz w:val="24"/>
          <w:szCs w:val="24"/>
        </w:rPr>
        <w:t>g to Wales as well as the world’</w:t>
      </w:r>
    </w:p>
    <w:p w:rsidR="00A02995" w:rsidRPr="00AC5DC9" w:rsidRDefault="00A959BF" w:rsidP="00376B97">
      <w:pPr>
        <w:spacing w:line="480" w:lineRule="auto"/>
        <w:rPr>
          <w:sz w:val="24"/>
          <w:szCs w:val="24"/>
        </w:rPr>
      </w:pPr>
      <w:proofErr w:type="gramStart"/>
      <w:r>
        <w:rPr>
          <w:sz w:val="24"/>
          <w:szCs w:val="24"/>
        </w:rPr>
        <w:t>and</w:t>
      </w:r>
      <w:proofErr w:type="gramEnd"/>
      <w:r>
        <w:rPr>
          <w:sz w:val="24"/>
          <w:szCs w:val="24"/>
        </w:rPr>
        <w:t xml:space="preserve"> by teaching Welsh throughout all lessons, that is exactly what </w:t>
      </w:r>
      <w:proofErr w:type="spellStart"/>
      <w:r>
        <w:rPr>
          <w:sz w:val="24"/>
          <w:szCs w:val="24"/>
        </w:rPr>
        <w:t>were</w:t>
      </w:r>
      <w:proofErr w:type="spellEnd"/>
      <w:r>
        <w:rPr>
          <w:sz w:val="24"/>
          <w:szCs w:val="24"/>
        </w:rPr>
        <w:t xml:space="preserve"> doing.</w:t>
      </w:r>
      <w:r w:rsidR="00AC5DC9">
        <w:rPr>
          <w:sz w:val="24"/>
          <w:szCs w:val="24"/>
        </w:rPr>
        <w:t xml:space="preserve"> On one hand</w:t>
      </w:r>
      <w:r w:rsidR="00934822">
        <w:rPr>
          <w:sz w:val="24"/>
          <w:szCs w:val="24"/>
        </w:rPr>
        <w:t xml:space="preserve"> </w:t>
      </w:r>
      <w:r w:rsidR="00AC5DC9">
        <w:rPr>
          <w:sz w:val="24"/>
          <w:szCs w:val="24"/>
        </w:rPr>
        <w:t>Jean Piaget believed (</w:t>
      </w:r>
      <w:proofErr w:type="spellStart"/>
      <w:r w:rsidR="00AC5DC9">
        <w:rPr>
          <w:sz w:val="24"/>
          <w:szCs w:val="24"/>
        </w:rPr>
        <w:t>Mcleod</w:t>
      </w:r>
      <w:proofErr w:type="spellEnd"/>
      <w:r w:rsidR="00AC5DC9">
        <w:rPr>
          <w:sz w:val="24"/>
          <w:szCs w:val="24"/>
        </w:rPr>
        <w:t>, 2018)  ‘c</w:t>
      </w:r>
      <w:r w:rsidR="00AC5DC9" w:rsidRPr="008D297B">
        <w:rPr>
          <w:sz w:val="24"/>
          <w:szCs w:val="24"/>
        </w:rPr>
        <w:t>hildren construct an understanding of the wor</w:t>
      </w:r>
      <w:r w:rsidR="00AC5DC9">
        <w:rPr>
          <w:sz w:val="24"/>
          <w:szCs w:val="24"/>
        </w:rPr>
        <w:t xml:space="preserve">ld around them, then experience </w:t>
      </w:r>
      <w:r w:rsidR="00AC5DC9" w:rsidRPr="008D297B">
        <w:rPr>
          <w:sz w:val="24"/>
          <w:szCs w:val="24"/>
        </w:rPr>
        <w:t xml:space="preserve">discrepancies between what they already know </w:t>
      </w:r>
      <w:r w:rsidR="00AC5DC9">
        <w:rPr>
          <w:sz w:val="24"/>
          <w:szCs w:val="24"/>
        </w:rPr>
        <w:t>and what they discover in their environment’ whereas on the other hand John Dewey (Teaching Thought Staff, 2020) explains how Dewey argued ‘</w:t>
      </w:r>
      <w:r w:rsidR="00AC5DC9" w:rsidRPr="00AC5DC9">
        <w:rPr>
          <w:sz w:val="24"/>
          <w:szCs w:val="24"/>
        </w:rPr>
        <w:t>rather than the child being a passive recipient of knowledge, as was presumed by many educators of the time, children were better served if they took an active part in th</w:t>
      </w:r>
      <w:r w:rsidR="00AC5DC9">
        <w:rPr>
          <w:sz w:val="24"/>
          <w:szCs w:val="24"/>
        </w:rPr>
        <w:t xml:space="preserve">e process of their own learning’. Dewey’s </w:t>
      </w:r>
      <w:r w:rsidR="00AC5DC9">
        <w:rPr>
          <w:sz w:val="24"/>
          <w:szCs w:val="24"/>
        </w:rPr>
        <w:lastRenderedPageBreak/>
        <w:t xml:space="preserve">theory is extremely relatable as all activities within School P’s </w:t>
      </w:r>
      <w:r w:rsidR="00376B97">
        <w:rPr>
          <w:sz w:val="24"/>
          <w:szCs w:val="24"/>
        </w:rPr>
        <w:t>environment are more hands on, I agree and believe individuals are more engaged, interested and want to know more when activities are more hands on.</w:t>
      </w:r>
    </w:p>
    <w:p w:rsidR="000F3E1D" w:rsidRDefault="000F3E1D" w:rsidP="00696F92"/>
    <w:p w:rsidR="00AC5DC9" w:rsidRDefault="00AC5DC9" w:rsidP="00696F92"/>
    <w:p w:rsidR="00AC5DC9" w:rsidRDefault="00AC5DC9" w:rsidP="00696F92"/>
    <w:p w:rsidR="000F3E1D" w:rsidRDefault="000F3E1D" w:rsidP="00696F92"/>
    <w:p w:rsidR="00C9267A" w:rsidRDefault="00C9267A"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376B97" w:rsidRDefault="00376B97" w:rsidP="00646C7E">
      <w:pPr>
        <w:rPr>
          <w:sz w:val="44"/>
          <w:szCs w:val="44"/>
          <w:u w:val="single"/>
        </w:rPr>
      </w:pPr>
    </w:p>
    <w:p w:rsidR="00F302BE" w:rsidRPr="00A959BF" w:rsidRDefault="00F302BE" w:rsidP="00646C7E">
      <w:pPr>
        <w:rPr>
          <w:sz w:val="28"/>
          <w:szCs w:val="28"/>
          <w:u w:val="single"/>
        </w:rPr>
      </w:pPr>
      <w:proofErr w:type="spellStart"/>
      <w:r w:rsidRPr="00A959BF">
        <w:rPr>
          <w:sz w:val="28"/>
          <w:szCs w:val="28"/>
          <w:u w:val="single"/>
        </w:rPr>
        <w:lastRenderedPageBreak/>
        <w:t>Appencice</w:t>
      </w:r>
      <w:proofErr w:type="spellEnd"/>
      <w:r w:rsidR="00A959BF" w:rsidRPr="00A959BF">
        <w:rPr>
          <w:sz w:val="28"/>
          <w:szCs w:val="28"/>
          <w:u w:val="single"/>
        </w:rPr>
        <w:t xml:space="preserve"> number</w:t>
      </w:r>
      <w:r w:rsidRPr="00A959BF">
        <w:rPr>
          <w:sz w:val="28"/>
          <w:szCs w:val="28"/>
          <w:u w:val="single"/>
        </w:rPr>
        <w:t xml:space="preserve"> 1</w:t>
      </w:r>
    </w:p>
    <w:p w:rsidR="00A959BF" w:rsidRDefault="00042B54" w:rsidP="00646C7E">
      <w:pPr>
        <w:rPr>
          <w:sz w:val="28"/>
          <w:szCs w:val="28"/>
        </w:rPr>
      </w:pPr>
      <w:r>
        <w:rPr>
          <w:noProof/>
          <w:sz w:val="28"/>
          <w:szCs w:val="28"/>
          <w:lang w:eastAsia="en-GB"/>
        </w:rPr>
        <w:drawing>
          <wp:anchor distT="0" distB="0" distL="114300" distR="114300" simplePos="0" relativeHeight="251684864" behindDoc="1" locked="0" layoutInCell="1" allowOverlap="1" wp14:anchorId="1891E67F" wp14:editId="30445B99">
            <wp:simplePos x="0" y="0"/>
            <wp:positionH relativeFrom="column">
              <wp:posOffset>532737</wp:posOffset>
            </wp:positionH>
            <wp:positionV relativeFrom="paragraph">
              <wp:posOffset>175977</wp:posOffset>
            </wp:positionV>
            <wp:extent cx="4882101" cy="3242883"/>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82100" cy="324288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302BE" w:rsidRDefault="00F302BE" w:rsidP="00646C7E">
      <w:pPr>
        <w:rPr>
          <w:sz w:val="28"/>
          <w:szCs w:val="28"/>
        </w:rPr>
      </w:pPr>
    </w:p>
    <w:p w:rsidR="00F302BE" w:rsidRDefault="00F302BE" w:rsidP="00646C7E">
      <w:pPr>
        <w:rPr>
          <w:sz w:val="28"/>
          <w:szCs w:val="28"/>
        </w:rPr>
      </w:pPr>
    </w:p>
    <w:p w:rsidR="00F302BE" w:rsidRDefault="00F302BE" w:rsidP="00646C7E">
      <w:pPr>
        <w:rPr>
          <w:sz w:val="28"/>
          <w:szCs w:val="28"/>
        </w:rPr>
      </w:pPr>
    </w:p>
    <w:p w:rsidR="00F302BE" w:rsidRDefault="00F302BE" w:rsidP="00646C7E">
      <w:pPr>
        <w:rPr>
          <w:sz w:val="28"/>
          <w:szCs w:val="28"/>
        </w:rPr>
      </w:pPr>
    </w:p>
    <w:p w:rsidR="00B17621" w:rsidRDefault="00B17621" w:rsidP="00646C7E">
      <w:pPr>
        <w:rPr>
          <w:sz w:val="28"/>
          <w:szCs w:val="28"/>
        </w:rPr>
      </w:pPr>
    </w:p>
    <w:p w:rsidR="00B17621" w:rsidRDefault="00B17621" w:rsidP="00646C7E">
      <w:pPr>
        <w:rPr>
          <w:sz w:val="28"/>
          <w:szCs w:val="28"/>
        </w:rPr>
      </w:pPr>
    </w:p>
    <w:p w:rsidR="00F302BE" w:rsidRDefault="00F302BE" w:rsidP="00646C7E">
      <w:pPr>
        <w:rPr>
          <w:sz w:val="28"/>
          <w:szCs w:val="28"/>
        </w:rPr>
      </w:pPr>
    </w:p>
    <w:p w:rsidR="00042B54" w:rsidRDefault="00042B54" w:rsidP="00646C7E">
      <w:pPr>
        <w:rPr>
          <w:sz w:val="28"/>
          <w:szCs w:val="28"/>
          <w:u w:val="single"/>
        </w:rPr>
      </w:pPr>
    </w:p>
    <w:p w:rsidR="00042B54" w:rsidRDefault="00042B54" w:rsidP="00646C7E">
      <w:pPr>
        <w:rPr>
          <w:sz w:val="28"/>
          <w:szCs w:val="28"/>
          <w:u w:val="single"/>
        </w:rPr>
      </w:pPr>
    </w:p>
    <w:p w:rsidR="00B17621" w:rsidRPr="00A959BF" w:rsidRDefault="00B17621" w:rsidP="00646C7E">
      <w:pPr>
        <w:rPr>
          <w:sz w:val="28"/>
          <w:szCs w:val="28"/>
          <w:u w:val="single"/>
        </w:rPr>
      </w:pPr>
      <w:proofErr w:type="spellStart"/>
      <w:r w:rsidRPr="00A959BF">
        <w:rPr>
          <w:sz w:val="28"/>
          <w:szCs w:val="28"/>
          <w:u w:val="single"/>
        </w:rPr>
        <w:t>Appendice</w:t>
      </w:r>
      <w:proofErr w:type="spellEnd"/>
      <w:r w:rsidR="00A959BF" w:rsidRPr="00A959BF">
        <w:rPr>
          <w:sz w:val="28"/>
          <w:szCs w:val="28"/>
          <w:u w:val="single"/>
        </w:rPr>
        <w:t xml:space="preserve"> number</w:t>
      </w:r>
      <w:r w:rsidRPr="00A959BF">
        <w:rPr>
          <w:sz w:val="28"/>
          <w:szCs w:val="28"/>
          <w:u w:val="single"/>
        </w:rPr>
        <w:t xml:space="preserve"> 2</w:t>
      </w:r>
    </w:p>
    <w:p w:rsidR="00A959BF" w:rsidRDefault="00042B54" w:rsidP="00646C7E">
      <w:pPr>
        <w:rPr>
          <w:sz w:val="28"/>
          <w:szCs w:val="28"/>
        </w:rPr>
      </w:pPr>
      <w:r>
        <w:rPr>
          <w:noProof/>
          <w:sz w:val="28"/>
          <w:szCs w:val="28"/>
          <w:lang w:eastAsia="en-GB"/>
        </w:rPr>
        <w:drawing>
          <wp:anchor distT="0" distB="0" distL="114300" distR="114300" simplePos="0" relativeHeight="251686912" behindDoc="1" locked="0" layoutInCell="1" allowOverlap="1" wp14:anchorId="35868D49" wp14:editId="05E6EC0F">
            <wp:simplePos x="0" y="0"/>
            <wp:positionH relativeFrom="column">
              <wp:posOffset>452589</wp:posOffset>
            </wp:positionH>
            <wp:positionV relativeFrom="paragraph">
              <wp:posOffset>235944</wp:posOffset>
            </wp:positionV>
            <wp:extent cx="4961255" cy="318706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61255" cy="31870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17621" w:rsidRDefault="00B17621" w:rsidP="00646C7E">
      <w:pPr>
        <w:rPr>
          <w:sz w:val="28"/>
          <w:szCs w:val="28"/>
        </w:rPr>
      </w:pPr>
    </w:p>
    <w:p w:rsidR="00F302BE" w:rsidRDefault="00F302BE" w:rsidP="00646C7E">
      <w:pPr>
        <w:rPr>
          <w:sz w:val="28"/>
          <w:szCs w:val="28"/>
        </w:rPr>
      </w:pPr>
    </w:p>
    <w:p w:rsidR="00B17621" w:rsidRDefault="00B17621" w:rsidP="00646C7E">
      <w:pPr>
        <w:rPr>
          <w:sz w:val="28"/>
          <w:szCs w:val="28"/>
        </w:rPr>
      </w:pPr>
    </w:p>
    <w:p w:rsidR="00204618" w:rsidRDefault="00204618" w:rsidP="00646C7E">
      <w:pPr>
        <w:rPr>
          <w:sz w:val="28"/>
          <w:szCs w:val="28"/>
        </w:rPr>
      </w:pPr>
    </w:p>
    <w:p w:rsidR="00204618" w:rsidRDefault="00204618" w:rsidP="00646C7E">
      <w:pPr>
        <w:rPr>
          <w:sz w:val="28"/>
          <w:szCs w:val="28"/>
        </w:rPr>
      </w:pPr>
    </w:p>
    <w:p w:rsidR="00204618" w:rsidRDefault="00204618" w:rsidP="00646C7E">
      <w:pPr>
        <w:rPr>
          <w:sz w:val="28"/>
          <w:szCs w:val="28"/>
        </w:rPr>
      </w:pPr>
    </w:p>
    <w:p w:rsidR="00204618" w:rsidRDefault="00204618" w:rsidP="00646C7E">
      <w:pPr>
        <w:rPr>
          <w:sz w:val="28"/>
          <w:szCs w:val="28"/>
        </w:rPr>
      </w:pPr>
    </w:p>
    <w:p w:rsidR="00A959BF" w:rsidRDefault="00A959BF" w:rsidP="00646C7E">
      <w:pPr>
        <w:rPr>
          <w:sz w:val="28"/>
          <w:szCs w:val="28"/>
        </w:rPr>
      </w:pPr>
    </w:p>
    <w:p w:rsidR="00A959BF" w:rsidRDefault="00A959BF" w:rsidP="00646C7E">
      <w:pPr>
        <w:rPr>
          <w:sz w:val="28"/>
          <w:szCs w:val="28"/>
        </w:rPr>
      </w:pPr>
    </w:p>
    <w:p w:rsidR="00DD734D" w:rsidRPr="00042B54" w:rsidRDefault="00042B54" w:rsidP="00646C7E">
      <w:pPr>
        <w:rPr>
          <w:sz w:val="28"/>
          <w:szCs w:val="28"/>
        </w:rPr>
      </w:pPr>
      <w:r>
        <w:rPr>
          <w:noProof/>
          <w:lang w:eastAsia="en-GB"/>
        </w:rPr>
        <w:lastRenderedPageBreak/>
        <w:drawing>
          <wp:anchor distT="0" distB="0" distL="114300" distR="114300" simplePos="0" relativeHeight="251696128" behindDoc="1" locked="0" layoutInCell="1" allowOverlap="1" wp14:anchorId="70F2A77D" wp14:editId="281058FA">
            <wp:simplePos x="0" y="0"/>
            <wp:positionH relativeFrom="column">
              <wp:posOffset>4642154</wp:posOffset>
            </wp:positionH>
            <wp:positionV relativeFrom="paragraph">
              <wp:posOffset>321945</wp:posOffset>
            </wp:positionV>
            <wp:extent cx="1866900" cy="2488565"/>
            <wp:effectExtent l="0" t="0" r="0" b="6985"/>
            <wp:wrapNone/>
            <wp:docPr id="33" name="Picture 3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66900" cy="24885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4080" behindDoc="1" locked="0" layoutInCell="1" allowOverlap="1" wp14:anchorId="2349BED5" wp14:editId="5F2ABAE2">
            <wp:simplePos x="0" y="0"/>
            <wp:positionH relativeFrom="column">
              <wp:posOffset>2646680</wp:posOffset>
            </wp:positionH>
            <wp:positionV relativeFrom="paragraph">
              <wp:posOffset>320675</wp:posOffset>
            </wp:positionV>
            <wp:extent cx="1866265" cy="2488565"/>
            <wp:effectExtent l="0" t="0" r="635" b="6985"/>
            <wp:wrapNone/>
            <wp:docPr id="31" name="Picture 3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 description availa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66265" cy="24885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5104" behindDoc="1" locked="0" layoutInCell="1" allowOverlap="1" wp14:anchorId="05505136" wp14:editId="754847AD">
            <wp:simplePos x="0" y="0"/>
            <wp:positionH relativeFrom="column">
              <wp:posOffset>-396240</wp:posOffset>
            </wp:positionH>
            <wp:positionV relativeFrom="paragraph">
              <wp:posOffset>-73025</wp:posOffset>
            </wp:positionV>
            <wp:extent cx="2472690" cy="3296920"/>
            <wp:effectExtent l="6985" t="0" r="0" b="0"/>
            <wp:wrapNone/>
            <wp:docPr id="32" name="Picture 32"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description availab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472690" cy="329692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DD734D" w:rsidRPr="00A959BF">
        <w:rPr>
          <w:sz w:val="28"/>
          <w:szCs w:val="28"/>
          <w:u w:val="single"/>
        </w:rPr>
        <w:t>Appendice</w:t>
      </w:r>
      <w:proofErr w:type="spellEnd"/>
      <w:r w:rsidR="003E1946" w:rsidRPr="00A959BF">
        <w:rPr>
          <w:sz w:val="28"/>
          <w:szCs w:val="28"/>
          <w:u w:val="single"/>
        </w:rPr>
        <w:t xml:space="preserve"> </w:t>
      </w:r>
      <w:r w:rsidR="00A959BF" w:rsidRPr="00A959BF">
        <w:rPr>
          <w:sz w:val="28"/>
          <w:szCs w:val="28"/>
          <w:u w:val="single"/>
        </w:rPr>
        <w:t xml:space="preserve">number </w:t>
      </w:r>
      <w:r w:rsidR="003E1946" w:rsidRPr="00A959BF">
        <w:rPr>
          <w:sz w:val="28"/>
          <w:szCs w:val="28"/>
          <w:u w:val="single"/>
        </w:rPr>
        <w:t>3</w:t>
      </w:r>
    </w:p>
    <w:p w:rsidR="00B3142D" w:rsidRDefault="00BB7BB1" w:rsidP="00646C7E">
      <w:pPr>
        <w:rPr>
          <w:sz w:val="28"/>
          <w:szCs w:val="28"/>
        </w:rPr>
      </w:pPr>
      <w:r>
        <w:rPr>
          <w:noProof/>
          <w:lang w:eastAsia="en-GB"/>
        </w:rPr>
        <w:t xml:space="preserve"> </w:t>
      </w:r>
    </w:p>
    <w:p w:rsidR="00BB7BB1" w:rsidRDefault="00BB7BB1" w:rsidP="00646C7E">
      <w:pPr>
        <w:rPr>
          <w:sz w:val="28"/>
          <w:szCs w:val="28"/>
        </w:rPr>
      </w:pPr>
    </w:p>
    <w:p w:rsidR="00B3142D" w:rsidRDefault="00B3142D" w:rsidP="00646C7E">
      <w:pPr>
        <w:rPr>
          <w:sz w:val="28"/>
          <w:szCs w:val="28"/>
        </w:rPr>
      </w:pPr>
    </w:p>
    <w:p w:rsidR="00B3142D" w:rsidRDefault="00B3142D" w:rsidP="00646C7E">
      <w:pPr>
        <w:rPr>
          <w:sz w:val="28"/>
          <w:szCs w:val="28"/>
        </w:rPr>
      </w:pPr>
    </w:p>
    <w:p w:rsidR="00042B54" w:rsidRDefault="00042B54" w:rsidP="00646C7E">
      <w:pPr>
        <w:rPr>
          <w:sz w:val="28"/>
          <w:szCs w:val="28"/>
          <w:u w:val="single"/>
        </w:rPr>
      </w:pPr>
    </w:p>
    <w:p w:rsidR="00042B54" w:rsidRDefault="00042B54" w:rsidP="00646C7E">
      <w:pPr>
        <w:rPr>
          <w:sz w:val="28"/>
          <w:szCs w:val="28"/>
          <w:u w:val="single"/>
        </w:rPr>
      </w:pPr>
    </w:p>
    <w:p w:rsidR="00042B54" w:rsidRDefault="00042B54" w:rsidP="00646C7E">
      <w:pPr>
        <w:rPr>
          <w:sz w:val="28"/>
          <w:szCs w:val="28"/>
          <w:u w:val="single"/>
        </w:rPr>
      </w:pPr>
    </w:p>
    <w:p w:rsidR="00042B54" w:rsidRDefault="00042B54" w:rsidP="00646C7E">
      <w:pPr>
        <w:rPr>
          <w:sz w:val="28"/>
          <w:szCs w:val="28"/>
          <w:u w:val="single"/>
        </w:rPr>
      </w:pPr>
    </w:p>
    <w:p w:rsidR="00B3142D" w:rsidRPr="00A959BF" w:rsidRDefault="00A959BF" w:rsidP="00646C7E">
      <w:pPr>
        <w:rPr>
          <w:sz w:val="28"/>
          <w:szCs w:val="28"/>
          <w:u w:val="single"/>
        </w:rPr>
      </w:pPr>
      <w:proofErr w:type="spellStart"/>
      <w:r w:rsidRPr="00A959BF">
        <w:rPr>
          <w:sz w:val="28"/>
          <w:szCs w:val="28"/>
          <w:u w:val="single"/>
        </w:rPr>
        <w:t>Appendice</w:t>
      </w:r>
      <w:proofErr w:type="spellEnd"/>
      <w:r w:rsidRPr="00A959BF">
        <w:rPr>
          <w:sz w:val="28"/>
          <w:szCs w:val="28"/>
          <w:u w:val="single"/>
        </w:rPr>
        <w:t xml:space="preserve"> number</w:t>
      </w:r>
      <w:r w:rsidR="00C90110" w:rsidRPr="00A959BF">
        <w:rPr>
          <w:sz w:val="28"/>
          <w:szCs w:val="28"/>
          <w:u w:val="single"/>
        </w:rPr>
        <w:t xml:space="preserve"> 4</w:t>
      </w:r>
    </w:p>
    <w:p w:rsidR="00A959BF" w:rsidRDefault="00042B54" w:rsidP="00646C7E">
      <w:pPr>
        <w:rPr>
          <w:sz w:val="28"/>
          <w:szCs w:val="28"/>
        </w:rPr>
      </w:pPr>
      <w:r w:rsidRPr="00B3142D">
        <w:rPr>
          <w:noProof/>
          <w:sz w:val="28"/>
          <w:szCs w:val="28"/>
          <w:lang w:eastAsia="en-GB"/>
        </w:rPr>
        <w:drawing>
          <wp:anchor distT="0" distB="0" distL="114300" distR="114300" simplePos="0" relativeHeight="251691008" behindDoc="1" locked="0" layoutInCell="1" allowOverlap="1" wp14:anchorId="6F6A9F17" wp14:editId="686638DA">
            <wp:simplePos x="0" y="0"/>
            <wp:positionH relativeFrom="column">
              <wp:posOffset>4643562</wp:posOffset>
            </wp:positionH>
            <wp:positionV relativeFrom="paragraph">
              <wp:posOffset>332630</wp:posOffset>
            </wp:positionV>
            <wp:extent cx="1855176" cy="122450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67282" cy="1232491"/>
                    </a:xfrm>
                    <a:prstGeom prst="rect">
                      <a:avLst/>
                    </a:prstGeom>
                    <a:noFill/>
                    <a:ln>
                      <a:noFill/>
                    </a:ln>
                  </pic:spPr>
                </pic:pic>
              </a:graphicData>
            </a:graphic>
            <wp14:sizeRelH relativeFrom="page">
              <wp14:pctWidth>0</wp14:pctWidth>
            </wp14:sizeRelH>
            <wp14:sizeRelV relativeFrom="page">
              <wp14:pctHeight>0</wp14:pctHeight>
            </wp14:sizeRelV>
          </wp:anchor>
        </w:drawing>
      </w:r>
      <w:r w:rsidRPr="00B3142D">
        <w:rPr>
          <w:noProof/>
          <w:sz w:val="28"/>
          <w:szCs w:val="28"/>
          <w:lang w:eastAsia="en-GB"/>
        </w:rPr>
        <w:drawing>
          <wp:anchor distT="0" distB="0" distL="114300" distR="114300" simplePos="0" relativeHeight="251692032" behindDoc="1" locked="0" layoutInCell="1" allowOverlap="1" wp14:anchorId="23D35CC6" wp14:editId="7E9AE88D">
            <wp:simplePos x="0" y="0"/>
            <wp:positionH relativeFrom="column">
              <wp:posOffset>2782957</wp:posOffset>
            </wp:positionH>
            <wp:positionV relativeFrom="paragraph">
              <wp:posOffset>141798</wp:posOffset>
            </wp:positionV>
            <wp:extent cx="1745350" cy="1781092"/>
            <wp:effectExtent l="0" t="0" r="762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810" r="5714"/>
                    <a:stretch/>
                  </pic:blipFill>
                  <pic:spPr bwMode="auto">
                    <a:xfrm>
                      <a:off x="0" y="0"/>
                      <a:ext cx="1750286" cy="178612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142D">
        <w:rPr>
          <w:noProof/>
          <w:sz w:val="28"/>
          <w:szCs w:val="28"/>
          <w:lang w:eastAsia="en-GB"/>
        </w:rPr>
        <w:drawing>
          <wp:anchor distT="0" distB="0" distL="114300" distR="114300" simplePos="0" relativeHeight="251689984" behindDoc="1" locked="0" layoutInCell="1" allowOverlap="1" wp14:anchorId="17D85426" wp14:editId="6120F112">
            <wp:simplePos x="0" y="0"/>
            <wp:positionH relativeFrom="column">
              <wp:posOffset>-661035</wp:posOffset>
            </wp:positionH>
            <wp:positionV relativeFrom="paragraph">
              <wp:posOffset>141605</wp:posOffset>
            </wp:positionV>
            <wp:extent cx="1526540" cy="183070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26540" cy="18307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17621" w:rsidRDefault="00042B54" w:rsidP="00646C7E">
      <w:pPr>
        <w:rPr>
          <w:sz w:val="28"/>
          <w:szCs w:val="28"/>
        </w:rPr>
      </w:pPr>
      <w:r w:rsidRPr="00B3142D">
        <w:rPr>
          <w:noProof/>
          <w:sz w:val="28"/>
          <w:szCs w:val="28"/>
          <w:lang w:eastAsia="en-GB"/>
        </w:rPr>
        <w:drawing>
          <wp:anchor distT="0" distB="0" distL="114300" distR="114300" simplePos="0" relativeHeight="251688960" behindDoc="1" locked="0" layoutInCell="1" allowOverlap="1" wp14:anchorId="47CD3361" wp14:editId="2638E309">
            <wp:simplePos x="0" y="0"/>
            <wp:positionH relativeFrom="column">
              <wp:posOffset>969645</wp:posOffset>
            </wp:positionH>
            <wp:positionV relativeFrom="paragraph">
              <wp:posOffset>59055</wp:posOffset>
            </wp:positionV>
            <wp:extent cx="1722755" cy="120840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8">
                      <a:extLst>
                        <a:ext uri="{28A0092B-C50C-407E-A947-70E740481C1C}">
                          <a14:useLocalDpi xmlns:a14="http://schemas.microsoft.com/office/drawing/2010/main" val="0"/>
                        </a:ext>
                      </a:extLst>
                    </a:blip>
                    <a:srcRect b="6408"/>
                    <a:stretch/>
                  </pic:blipFill>
                  <pic:spPr bwMode="auto">
                    <a:xfrm>
                      <a:off x="0" y="0"/>
                      <a:ext cx="1722755" cy="12084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D734D" w:rsidRDefault="00DD734D" w:rsidP="00646C7E">
      <w:pPr>
        <w:rPr>
          <w:sz w:val="28"/>
          <w:szCs w:val="28"/>
        </w:rPr>
      </w:pPr>
    </w:p>
    <w:p w:rsidR="00B3142D" w:rsidRDefault="00B3142D" w:rsidP="00646C7E">
      <w:pPr>
        <w:rPr>
          <w:sz w:val="28"/>
          <w:szCs w:val="28"/>
        </w:rPr>
      </w:pPr>
    </w:p>
    <w:p w:rsidR="00204618" w:rsidRDefault="00204618" w:rsidP="00646C7E">
      <w:pPr>
        <w:rPr>
          <w:sz w:val="28"/>
          <w:szCs w:val="28"/>
        </w:rPr>
      </w:pPr>
    </w:p>
    <w:p w:rsidR="00204618" w:rsidRPr="00A959BF" w:rsidRDefault="00204618" w:rsidP="00646C7E">
      <w:pPr>
        <w:rPr>
          <w:sz w:val="28"/>
          <w:szCs w:val="28"/>
          <w:u w:val="single"/>
        </w:rPr>
      </w:pPr>
    </w:p>
    <w:p w:rsidR="00DD734D" w:rsidRPr="00A959BF" w:rsidRDefault="007C5994" w:rsidP="00646C7E">
      <w:pPr>
        <w:rPr>
          <w:sz w:val="28"/>
          <w:szCs w:val="28"/>
          <w:u w:val="single"/>
        </w:rPr>
      </w:pPr>
      <w:proofErr w:type="spellStart"/>
      <w:r w:rsidRPr="00A959BF">
        <w:rPr>
          <w:sz w:val="28"/>
          <w:szCs w:val="28"/>
          <w:u w:val="single"/>
        </w:rPr>
        <w:t>Appendice</w:t>
      </w:r>
      <w:proofErr w:type="spellEnd"/>
      <w:r w:rsidRPr="00A959BF">
        <w:rPr>
          <w:sz w:val="28"/>
          <w:szCs w:val="28"/>
          <w:u w:val="single"/>
        </w:rPr>
        <w:t xml:space="preserve"> number 5</w:t>
      </w:r>
    </w:p>
    <w:p w:rsidR="00A959BF" w:rsidRDefault="00042B54" w:rsidP="00646C7E">
      <w:pPr>
        <w:rPr>
          <w:sz w:val="28"/>
          <w:szCs w:val="28"/>
        </w:rPr>
      </w:pPr>
      <w:r>
        <w:rPr>
          <w:noProof/>
          <w:sz w:val="28"/>
          <w:szCs w:val="28"/>
          <w:lang w:eastAsia="en-GB"/>
        </w:rPr>
        <w:drawing>
          <wp:anchor distT="0" distB="0" distL="114300" distR="114300" simplePos="0" relativeHeight="251667456" behindDoc="1" locked="0" layoutInCell="1" allowOverlap="1" wp14:anchorId="1C70D0BD" wp14:editId="2F04AC8A">
            <wp:simplePos x="0" y="0"/>
            <wp:positionH relativeFrom="column">
              <wp:posOffset>3274060</wp:posOffset>
            </wp:positionH>
            <wp:positionV relativeFrom="paragraph">
              <wp:posOffset>143206</wp:posOffset>
            </wp:positionV>
            <wp:extent cx="1773543" cy="1622066"/>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73543" cy="162206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66432" behindDoc="1" locked="0" layoutInCell="1" allowOverlap="1" wp14:anchorId="16F93DEB" wp14:editId="72C90D07">
            <wp:simplePos x="0" y="0"/>
            <wp:positionH relativeFrom="column">
              <wp:posOffset>1304013</wp:posOffset>
            </wp:positionH>
            <wp:positionV relativeFrom="paragraph">
              <wp:posOffset>193453</wp:posOffset>
            </wp:positionV>
            <wp:extent cx="1889883" cy="1518699"/>
            <wp:effectExtent l="0" t="0" r="0" b="571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89620" cy="1518488"/>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65408" behindDoc="1" locked="0" layoutInCell="1" allowOverlap="1" wp14:anchorId="2605A946" wp14:editId="423BB347">
            <wp:simplePos x="0" y="0"/>
            <wp:positionH relativeFrom="column">
              <wp:posOffset>-604299</wp:posOffset>
            </wp:positionH>
            <wp:positionV relativeFrom="paragraph">
              <wp:posOffset>193454</wp:posOffset>
            </wp:positionV>
            <wp:extent cx="1729358" cy="1518699"/>
            <wp:effectExtent l="0" t="0" r="4445" b="571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30851" cy="15200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D734D" w:rsidRDefault="00042B54" w:rsidP="00646C7E">
      <w:pPr>
        <w:rPr>
          <w:sz w:val="28"/>
          <w:szCs w:val="28"/>
        </w:rPr>
      </w:pPr>
      <w:r>
        <w:rPr>
          <w:noProof/>
          <w:sz w:val="28"/>
          <w:szCs w:val="28"/>
          <w:lang w:eastAsia="en-GB"/>
        </w:rPr>
        <w:drawing>
          <wp:anchor distT="0" distB="0" distL="114300" distR="114300" simplePos="0" relativeHeight="251693056" behindDoc="1" locked="0" layoutInCell="1" allowOverlap="1" wp14:anchorId="3844F7F8" wp14:editId="48E9B544">
            <wp:simplePos x="0" y="0"/>
            <wp:positionH relativeFrom="column">
              <wp:posOffset>5112081</wp:posOffset>
            </wp:positionH>
            <wp:positionV relativeFrom="paragraph">
              <wp:posOffset>86995</wp:posOffset>
            </wp:positionV>
            <wp:extent cx="1482816" cy="1017767"/>
            <wp:effectExtent l="0" t="0" r="3175"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82816" cy="101776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D734D" w:rsidRDefault="00DD734D" w:rsidP="00646C7E">
      <w:pPr>
        <w:rPr>
          <w:sz w:val="28"/>
          <w:szCs w:val="28"/>
        </w:rPr>
      </w:pPr>
    </w:p>
    <w:p w:rsidR="00DD734D" w:rsidRDefault="00DD734D" w:rsidP="00646C7E">
      <w:pPr>
        <w:rPr>
          <w:sz w:val="28"/>
          <w:szCs w:val="28"/>
        </w:rPr>
      </w:pPr>
    </w:p>
    <w:p w:rsidR="00A959BF" w:rsidRDefault="00A959BF" w:rsidP="00646C7E">
      <w:pPr>
        <w:rPr>
          <w:sz w:val="28"/>
          <w:szCs w:val="28"/>
        </w:rPr>
      </w:pPr>
    </w:p>
    <w:p w:rsidR="00A959BF" w:rsidRDefault="00A959BF" w:rsidP="00646C7E">
      <w:pPr>
        <w:rPr>
          <w:sz w:val="28"/>
          <w:szCs w:val="28"/>
        </w:rPr>
      </w:pPr>
    </w:p>
    <w:p w:rsidR="003E1946" w:rsidRPr="00A959BF" w:rsidRDefault="006D4352" w:rsidP="00646C7E">
      <w:pPr>
        <w:rPr>
          <w:sz w:val="28"/>
          <w:szCs w:val="28"/>
          <w:u w:val="single"/>
        </w:rPr>
      </w:pPr>
      <w:proofErr w:type="spellStart"/>
      <w:r w:rsidRPr="00A959BF">
        <w:rPr>
          <w:sz w:val="28"/>
          <w:szCs w:val="28"/>
          <w:u w:val="single"/>
        </w:rPr>
        <w:t>Appendice</w:t>
      </w:r>
      <w:proofErr w:type="spellEnd"/>
      <w:r w:rsidRPr="00A959BF">
        <w:rPr>
          <w:sz w:val="28"/>
          <w:szCs w:val="28"/>
          <w:u w:val="single"/>
        </w:rPr>
        <w:t xml:space="preserve"> number 6</w:t>
      </w:r>
    </w:p>
    <w:p w:rsidR="000D2814" w:rsidRDefault="00042B54" w:rsidP="00646C7E">
      <w:pPr>
        <w:rPr>
          <w:sz w:val="28"/>
          <w:szCs w:val="28"/>
        </w:rPr>
      </w:pPr>
      <w:r>
        <w:rPr>
          <w:noProof/>
          <w:sz w:val="28"/>
          <w:szCs w:val="28"/>
          <w:lang w:eastAsia="en-GB"/>
        </w:rPr>
        <w:drawing>
          <wp:anchor distT="0" distB="0" distL="114300" distR="114300" simplePos="0" relativeHeight="251677696" behindDoc="1" locked="0" layoutInCell="1" allowOverlap="1" wp14:anchorId="275B533B" wp14:editId="7594D6C5">
            <wp:simplePos x="0" y="0"/>
            <wp:positionH relativeFrom="column">
              <wp:posOffset>4062758</wp:posOffset>
            </wp:positionH>
            <wp:positionV relativeFrom="paragraph">
              <wp:posOffset>62224</wp:posOffset>
            </wp:positionV>
            <wp:extent cx="2082800" cy="185166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82800" cy="18516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69504" behindDoc="1" locked="0" layoutInCell="1" allowOverlap="1" wp14:anchorId="153277B3" wp14:editId="4C26C480">
            <wp:simplePos x="0" y="0"/>
            <wp:positionH relativeFrom="column">
              <wp:posOffset>1606026</wp:posOffset>
            </wp:positionH>
            <wp:positionV relativeFrom="paragraph">
              <wp:posOffset>140805</wp:posOffset>
            </wp:positionV>
            <wp:extent cx="2106930" cy="1702435"/>
            <wp:effectExtent l="0" t="0" r="762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06930" cy="17024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68480" behindDoc="1" locked="0" layoutInCell="1" allowOverlap="1" wp14:anchorId="064D3E5E" wp14:editId="5C5E43C9">
            <wp:simplePos x="0" y="0"/>
            <wp:positionH relativeFrom="column">
              <wp:posOffset>-334092</wp:posOffset>
            </wp:positionH>
            <wp:positionV relativeFrom="paragraph">
              <wp:posOffset>69574</wp:posOffset>
            </wp:positionV>
            <wp:extent cx="1741170" cy="1844675"/>
            <wp:effectExtent l="0" t="0" r="0" b="31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38131"/>
                    <a:stretch/>
                  </pic:blipFill>
                  <pic:spPr bwMode="auto">
                    <a:xfrm>
                      <a:off x="0" y="0"/>
                      <a:ext cx="1741170" cy="1844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D2814" w:rsidRDefault="000D2814" w:rsidP="00646C7E">
      <w:pPr>
        <w:rPr>
          <w:sz w:val="28"/>
          <w:szCs w:val="28"/>
        </w:rPr>
      </w:pPr>
    </w:p>
    <w:p w:rsidR="000D2814" w:rsidRDefault="000D2814" w:rsidP="00646C7E">
      <w:pPr>
        <w:rPr>
          <w:sz w:val="28"/>
          <w:szCs w:val="28"/>
        </w:rPr>
      </w:pPr>
    </w:p>
    <w:p w:rsidR="003E1946" w:rsidRDefault="003E1946" w:rsidP="00646C7E">
      <w:pPr>
        <w:rPr>
          <w:sz w:val="28"/>
          <w:szCs w:val="28"/>
        </w:rPr>
      </w:pPr>
    </w:p>
    <w:p w:rsidR="00A959BF" w:rsidRDefault="00A959BF" w:rsidP="00646C7E">
      <w:pPr>
        <w:rPr>
          <w:sz w:val="28"/>
          <w:szCs w:val="28"/>
        </w:rPr>
      </w:pPr>
    </w:p>
    <w:p w:rsidR="003E1946" w:rsidRDefault="003E1946" w:rsidP="00646C7E">
      <w:pPr>
        <w:rPr>
          <w:sz w:val="28"/>
          <w:szCs w:val="28"/>
        </w:rPr>
      </w:pPr>
    </w:p>
    <w:p w:rsidR="000D2814" w:rsidRPr="00A959BF" w:rsidRDefault="000D2814" w:rsidP="00646C7E">
      <w:pPr>
        <w:rPr>
          <w:sz w:val="28"/>
          <w:szCs w:val="28"/>
          <w:u w:val="single"/>
        </w:rPr>
      </w:pPr>
      <w:proofErr w:type="spellStart"/>
      <w:r w:rsidRPr="00A959BF">
        <w:rPr>
          <w:sz w:val="28"/>
          <w:szCs w:val="28"/>
          <w:u w:val="single"/>
        </w:rPr>
        <w:t>Appendice</w:t>
      </w:r>
      <w:proofErr w:type="spellEnd"/>
      <w:r w:rsidR="006D4352" w:rsidRPr="00A959BF">
        <w:rPr>
          <w:sz w:val="28"/>
          <w:szCs w:val="28"/>
          <w:u w:val="single"/>
        </w:rPr>
        <w:t xml:space="preserve"> number 7</w:t>
      </w:r>
    </w:p>
    <w:p w:rsidR="00A959BF" w:rsidRDefault="00042B54" w:rsidP="00646C7E">
      <w:pPr>
        <w:rPr>
          <w:sz w:val="28"/>
          <w:szCs w:val="28"/>
        </w:rPr>
      </w:pPr>
      <w:r>
        <w:rPr>
          <w:noProof/>
          <w:sz w:val="28"/>
          <w:szCs w:val="28"/>
          <w:lang w:eastAsia="en-GB"/>
        </w:rPr>
        <w:drawing>
          <wp:anchor distT="0" distB="0" distL="114300" distR="114300" simplePos="0" relativeHeight="251673600" behindDoc="1" locked="0" layoutInCell="1" allowOverlap="1" wp14:anchorId="00C6D295" wp14:editId="66893C40">
            <wp:simplePos x="0" y="0"/>
            <wp:positionH relativeFrom="column">
              <wp:posOffset>4500438</wp:posOffset>
            </wp:positionH>
            <wp:positionV relativeFrom="paragraph">
              <wp:posOffset>263912</wp:posOffset>
            </wp:positionV>
            <wp:extent cx="1971447" cy="1717481"/>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68591" cy="1714993"/>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74624" behindDoc="1" locked="0" layoutInCell="1" allowOverlap="1" wp14:anchorId="3C15C935" wp14:editId="2AD4D869">
            <wp:simplePos x="0" y="0"/>
            <wp:positionH relativeFrom="column">
              <wp:posOffset>2160905</wp:posOffset>
            </wp:positionH>
            <wp:positionV relativeFrom="paragraph">
              <wp:posOffset>263525</wp:posOffset>
            </wp:positionV>
            <wp:extent cx="2282825" cy="1717040"/>
            <wp:effectExtent l="0" t="0" r="317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282825" cy="17170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lang w:eastAsia="en-GB"/>
        </w:rPr>
        <w:drawing>
          <wp:anchor distT="0" distB="0" distL="114300" distR="114300" simplePos="0" relativeHeight="251670528" behindDoc="1" locked="0" layoutInCell="1" allowOverlap="1" wp14:anchorId="427F0C09" wp14:editId="1EFD9195">
            <wp:simplePos x="0" y="0"/>
            <wp:positionH relativeFrom="column">
              <wp:posOffset>-564515</wp:posOffset>
            </wp:positionH>
            <wp:positionV relativeFrom="paragraph">
              <wp:posOffset>57150</wp:posOffset>
            </wp:positionV>
            <wp:extent cx="2576195" cy="20002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76195" cy="2000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D2814" w:rsidRDefault="000D2814" w:rsidP="00646C7E">
      <w:pPr>
        <w:rPr>
          <w:sz w:val="28"/>
          <w:szCs w:val="28"/>
        </w:rPr>
      </w:pPr>
    </w:p>
    <w:p w:rsidR="000D2814" w:rsidRDefault="000D2814" w:rsidP="00646C7E">
      <w:pPr>
        <w:rPr>
          <w:sz w:val="28"/>
          <w:szCs w:val="28"/>
        </w:rPr>
      </w:pPr>
    </w:p>
    <w:p w:rsidR="000D2814" w:rsidRDefault="000D2814" w:rsidP="00646C7E">
      <w:pPr>
        <w:rPr>
          <w:sz w:val="28"/>
          <w:szCs w:val="28"/>
        </w:rPr>
      </w:pPr>
    </w:p>
    <w:p w:rsidR="000D2814" w:rsidRDefault="000D2814" w:rsidP="00646C7E">
      <w:pPr>
        <w:rPr>
          <w:sz w:val="28"/>
          <w:szCs w:val="28"/>
        </w:rPr>
      </w:pPr>
    </w:p>
    <w:p w:rsidR="00042B54" w:rsidRDefault="00042B54" w:rsidP="00646C7E">
      <w:pPr>
        <w:rPr>
          <w:sz w:val="28"/>
          <w:szCs w:val="28"/>
          <w:u w:val="single"/>
        </w:rPr>
      </w:pPr>
    </w:p>
    <w:p w:rsidR="000D2814" w:rsidRPr="00A959BF" w:rsidRDefault="00042B54" w:rsidP="00646C7E">
      <w:pPr>
        <w:rPr>
          <w:sz w:val="28"/>
          <w:szCs w:val="28"/>
          <w:u w:val="single"/>
        </w:rPr>
      </w:pPr>
      <w:r>
        <w:rPr>
          <w:noProof/>
          <w:sz w:val="56"/>
          <w:szCs w:val="56"/>
          <w:u w:val="single"/>
          <w:lang w:eastAsia="en-GB"/>
        </w:rPr>
        <w:drawing>
          <wp:anchor distT="0" distB="0" distL="114300" distR="114300" simplePos="0" relativeHeight="251661312" behindDoc="1" locked="0" layoutInCell="1" allowOverlap="1" wp14:anchorId="7028A1C6" wp14:editId="61D31C3E">
            <wp:simplePos x="0" y="0"/>
            <wp:positionH relativeFrom="column">
              <wp:posOffset>-381635</wp:posOffset>
            </wp:positionH>
            <wp:positionV relativeFrom="paragraph">
              <wp:posOffset>358140</wp:posOffset>
            </wp:positionV>
            <wp:extent cx="1788795" cy="2407285"/>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88795" cy="24072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56"/>
          <w:szCs w:val="56"/>
          <w:u w:val="single"/>
          <w:lang w:eastAsia="en-GB"/>
        </w:rPr>
        <w:drawing>
          <wp:anchor distT="0" distB="0" distL="114300" distR="114300" simplePos="0" relativeHeight="251663360" behindDoc="1" locked="0" layoutInCell="1" allowOverlap="1" wp14:anchorId="05AFD065" wp14:editId="44DA542F">
            <wp:simplePos x="0" y="0"/>
            <wp:positionH relativeFrom="column">
              <wp:posOffset>1891665</wp:posOffset>
            </wp:positionH>
            <wp:positionV relativeFrom="paragraph">
              <wp:posOffset>358140</wp:posOffset>
            </wp:positionV>
            <wp:extent cx="1823085" cy="2409190"/>
            <wp:effectExtent l="0" t="0" r="571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3085" cy="24091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56"/>
          <w:szCs w:val="56"/>
          <w:u w:val="single"/>
          <w:lang w:eastAsia="en-GB"/>
        </w:rPr>
        <w:drawing>
          <wp:anchor distT="0" distB="0" distL="114300" distR="114300" simplePos="0" relativeHeight="251662336" behindDoc="0" locked="0" layoutInCell="1" allowOverlap="1" wp14:anchorId="06DC7056" wp14:editId="51CE3DE0">
            <wp:simplePos x="0" y="0"/>
            <wp:positionH relativeFrom="column">
              <wp:posOffset>4237797</wp:posOffset>
            </wp:positionH>
            <wp:positionV relativeFrom="paragraph">
              <wp:posOffset>358140</wp:posOffset>
            </wp:positionV>
            <wp:extent cx="1769415" cy="2409245"/>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769415" cy="240924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6D4352" w:rsidRPr="00A959BF">
        <w:rPr>
          <w:sz w:val="28"/>
          <w:szCs w:val="28"/>
          <w:u w:val="single"/>
        </w:rPr>
        <w:t>Appendice</w:t>
      </w:r>
      <w:proofErr w:type="spellEnd"/>
      <w:r w:rsidR="006D4352" w:rsidRPr="00A959BF">
        <w:rPr>
          <w:sz w:val="28"/>
          <w:szCs w:val="28"/>
          <w:u w:val="single"/>
        </w:rPr>
        <w:t xml:space="preserve"> number 8</w:t>
      </w:r>
    </w:p>
    <w:p w:rsidR="00A959BF" w:rsidRDefault="00A959BF" w:rsidP="00646C7E">
      <w:pPr>
        <w:rPr>
          <w:sz w:val="28"/>
          <w:szCs w:val="28"/>
        </w:rPr>
      </w:pPr>
    </w:p>
    <w:p w:rsidR="00522F99" w:rsidRDefault="00522F99" w:rsidP="00646C7E">
      <w:pPr>
        <w:rPr>
          <w:sz w:val="28"/>
          <w:szCs w:val="28"/>
        </w:rPr>
      </w:pPr>
    </w:p>
    <w:p w:rsidR="00522F99" w:rsidRDefault="00522F99" w:rsidP="00646C7E">
      <w:pPr>
        <w:rPr>
          <w:sz w:val="28"/>
          <w:szCs w:val="28"/>
        </w:rPr>
      </w:pPr>
    </w:p>
    <w:p w:rsidR="00522F99" w:rsidRDefault="00522F99" w:rsidP="00646C7E">
      <w:pPr>
        <w:rPr>
          <w:sz w:val="28"/>
          <w:szCs w:val="28"/>
        </w:rPr>
      </w:pPr>
    </w:p>
    <w:p w:rsidR="00522F99" w:rsidRDefault="00522F99" w:rsidP="00646C7E">
      <w:pPr>
        <w:rPr>
          <w:sz w:val="28"/>
          <w:szCs w:val="28"/>
        </w:rPr>
      </w:pPr>
    </w:p>
    <w:p w:rsidR="00646C7E" w:rsidRPr="00646C7E" w:rsidRDefault="00646C7E" w:rsidP="00646C7E">
      <w:pPr>
        <w:rPr>
          <w:sz w:val="44"/>
          <w:szCs w:val="44"/>
          <w:u w:val="single"/>
        </w:rPr>
      </w:pPr>
    </w:p>
    <w:p w:rsidR="00A959BF" w:rsidRPr="00A959BF" w:rsidRDefault="00696F92" w:rsidP="00696F92">
      <w:pPr>
        <w:rPr>
          <w:sz w:val="44"/>
          <w:szCs w:val="44"/>
          <w:u w:val="single"/>
        </w:rPr>
      </w:pPr>
      <w:r w:rsidRPr="00A959BF">
        <w:rPr>
          <w:sz w:val="44"/>
          <w:szCs w:val="44"/>
          <w:u w:val="single"/>
        </w:rPr>
        <w:lastRenderedPageBreak/>
        <w:t>Reference list</w:t>
      </w:r>
    </w:p>
    <w:p w:rsidR="00C9267A" w:rsidRPr="00A959BF" w:rsidRDefault="00C9267A" w:rsidP="00A959BF">
      <w:pPr>
        <w:pStyle w:val="ListParagraph"/>
        <w:numPr>
          <w:ilvl w:val="0"/>
          <w:numId w:val="5"/>
        </w:numPr>
        <w:spacing w:line="480" w:lineRule="auto"/>
        <w:rPr>
          <w:rFonts w:cstheme="minorHAnsi"/>
          <w:color w:val="121416"/>
          <w:sz w:val="24"/>
          <w:szCs w:val="24"/>
          <w:shd w:val="clear" w:color="auto" w:fill="FFFFFF"/>
        </w:rPr>
      </w:pPr>
      <w:r w:rsidRPr="00A959BF">
        <w:rPr>
          <w:rFonts w:cstheme="minorHAnsi"/>
          <w:color w:val="121416"/>
          <w:sz w:val="24"/>
          <w:szCs w:val="24"/>
          <w:shd w:val="clear" w:color="auto" w:fill="FFFFFF"/>
        </w:rPr>
        <w:t xml:space="preserve">BBC </w:t>
      </w:r>
      <w:proofErr w:type="spellStart"/>
      <w:r w:rsidRPr="00A959BF">
        <w:rPr>
          <w:rFonts w:cstheme="minorHAnsi"/>
          <w:color w:val="121416"/>
          <w:sz w:val="24"/>
          <w:szCs w:val="24"/>
          <w:shd w:val="clear" w:color="auto" w:fill="FFFFFF"/>
        </w:rPr>
        <w:t>Cymru</w:t>
      </w:r>
      <w:proofErr w:type="spellEnd"/>
      <w:r w:rsidRPr="00A959BF">
        <w:rPr>
          <w:rFonts w:cstheme="minorHAnsi"/>
          <w:color w:val="121416"/>
          <w:sz w:val="24"/>
          <w:szCs w:val="24"/>
          <w:shd w:val="clear" w:color="auto" w:fill="FFFFFF"/>
        </w:rPr>
        <w:t xml:space="preserve">. (2014) </w:t>
      </w:r>
      <w:proofErr w:type="gramStart"/>
      <w:r w:rsidRPr="00A959BF">
        <w:rPr>
          <w:rFonts w:cstheme="minorHAnsi"/>
          <w:i/>
          <w:color w:val="121416"/>
          <w:sz w:val="24"/>
          <w:szCs w:val="24"/>
          <w:shd w:val="clear" w:color="auto" w:fill="FFFFFF"/>
        </w:rPr>
        <w:t>The</w:t>
      </w:r>
      <w:proofErr w:type="gramEnd"/>
      <w:r w:rsidRPr="00A959BF">
        <w:rPr>
          <w:rFonts w:cstheme="minorHAnsi"/>
          <w:i/>
          <w:color w:val="121416"/>
          <w:sz w:val="24"/>
          <w:szCs w:val="24"/>
          <w:shd w:val="clear" w:color="auto" w:fill="FFFFFF"/>
        </w:rPr>
        <w:t xml:space="preserve"> history of the Welsh language. </w:t>
      </w:r>
      <w:r w:rsidRPr="00A959BF">
        <w:rPr>
          <w:rFonts w:cstheme="minorHAnsi"/>
          <w:color w:val="121416"/>
          <w:sz w:val="24"/>
          <w:szCs w:val="24"/>
          <w:shd w:val="clear" w:color="auto" w:fill="FFFFFF"/>
        </w:rPr>
        <w:t xml:space="preserve">Available at: </w:t>
      </w:r>
      <w:hyperlink r:id="rId32" w:history="1">
        <w:r w:rsidRPr="00A959BF">
          <w:rPr>
            <w:rStyle w:val="Hyperlink"/>
            <w:rFonts w:cstheme="minorHAnsi"/>
            <w:sz w:val="24"/>
            <w:szCs w:val="24"/>
            <w:shd w:val="clear" w:color="auto" w:fill="FFFFFF"/>
          </w:rPr>
          <w:t>https://www.bbc.co.uk/cymru/cymraeg/yriaith/tudalen/welsh.shtml</w:t>
        </w:r>
      </w:hyperlink>
      <w:r w:rsidRPr="00A959BF">
        <w:rPr>
          <w:rFonts w:cstheme="minorHAnsi"/>
          <w:color w:val="121416"/>
          <w:sz w:val="24"/>
          <w:szCs w:val="24"/>
          <w:shd w:val="clear" w:color="auto" w:fill="FFFFFF"/>
        </w:rPr>
        <w:t xml:space="preserve"> (accessed on: 24.10.2020)</w:t>
      </w:r>
    </w:p>
    <w:p w:rsidR="00C9267A" w:rsidRPr="00A959BF" w:rsidRDefault="007907D5" w:rsidP="00A959BF">
      <w:pPr>
        <w:pStyle w:val="ListParagraph"/>
        <w:numPr>
          <w:ilvl w:val="0"/>
          <w:numId w:val="5"/>
        </w:numPr>
        <w:spacing w:line="480" w:lineRule="auto"/>
        <w:rPr>
          <w:rFonts w:cstheme="minorHAnsi"/>
          <w:color w:val="121416"/>
          <w:sz w:val="24"/>
          <w:szCs w:val="24"/>
          <w:shd w:val="clear" w:color="auto" w:fill="FFFFFF"/>
        </w:rPr>
      </w:pPr>
      <w:proofErr w:type="spellStart"/>
      <w:r w:rsidRPr="00A959BF">
        <w:rPr>
          <w:rFonts w:cstheme="minorHAnsi"/>
          <w:color w:val="121416"/>
          <w:sz w:val="24"/>
          <w:szCs w:val="24"/>
          <w:shd w:val="clear" w:color="auto" w:fill="FFFFFF"/>
        </w:rPr>
        <w:t>Beswick</w:t>
      </w:r>
      <w:proofErr w:type="spellEnd"/>
      <w:r w:rsidRPr="00A959BF">
        <w:rPr>
          <w:rFonts w:cstheme="minorHAnsi"/>
          <w:color w:val="121416"/>
          <w:sz w:val="24"/>
          <w:szCs w:val="24"/>
          <w:shd w:val="clear" w:color="auto" w:fill="FFFFFF"/>
        </w:rPr>
        <w:t xml:space="preserve">, J. (2020) </w:t>
      </w:r>
      <w:r w:rsidRPr="00A959BF">
        <w:rPr>
          <w:rFonts w:cstheme="minorHAnsi"/>
          <w:i/>
          <w:color w:val="121416"/>
          <w:sz w:val="24"/>
          <w:szCs w:val="24"/>
          <w:shd w:val="clear" w:color="auto" w:fill="FFFFFF"/>
        </w:rPr>
        <w:t xml:space="preserve">A Brief History of the Welsh Language. </w:t>
      </w:r>
      <w:r w:rsidRPr="00A959BF">
        <w:rPr>
          <w:rFonts w:cstheme="minorHAnsi"/>
          <w:color w:val="121416"/>
          <w:sz w:val="24"/>
          <w:szCs w:val="24"/>
          <w:shd w:val="clear" w:color="auto" w:fill="FFFFFF"/>
        </w:rPr>
        <w:t xml:space="preserve">Available at: </w:t>
      </w:r>
      <w:hyperlink r:id="rId33" w:history="1">
        <w:r w:rsidRPr="00A959BF">
          <w:rPr>
            <w:rStyle w:val="Hyperlink"/>
            <w:rFonts w:cstheme="minorHAnsi"/>
            <w:sz w:val="24"/>
            <w:szCs w:val="24"/>
            <w:shd w:val="clear" w:color="auto" w:fill="FFFFFF"/>
          </w:rPr>
          <w:t>https://theculturetrip.com/europe/united-kingdom/wales/articles/a-brief-history-of-the-welsh-language/</w:t>
        </w:r>
      </w:hyperlink>
      <w:r w:rsidRPr="00A959BF">
        <w:rPr>
          <w:rFonts w:cstheme="minorHAnsi"/>
          <w:color w:val="121416"/>
          <w:sz w:val="24"/>
          <w:szCs w:val="24"/>
          <w:shd w:val="clear" w:color="auto" w:fill="FFFFFF"/>
        </w:rPr>
        <w:t xml:space="preserve"> (Accessed on: 24.10.2020)</w:t>
      </w:r>
    </w:p>
    <w:p w:rsidR="007907D5" w:rsidRPr="00A959BF" w:rsidRDefault="001D2A55" w:rsidP="00A959BF">
      <w:pPr>
        <w:pStyle w:val="ListParagraph"/>
        <w:numPr>
          <w:ilvl w:val="0"/>
          <w:numId w:val="5"/>
        </w:numPr>
        <w:spacing w:line="480" w:lineRule="auto"/>
        <w:rPr>
          <w:rFonts w:cstheme="minorHAnsi"/>
          <w:sz w:val="24"/>
          <w:szCs w:val="24"/>
        </w:rPr>
      </w:pPr>
      <w:r w:rsidRPr="00A959BF">
        <w:rPr>
          <w:rFonts w:cstheme="minorHAnsi"/>
          <w:color w:val="121416"/>
          <w:sz w:val="24"/>
          <w:szCs w:val="24"/>
          <w:shd w:val="clear" w:color="auto" w:fill="FFFFFF"/>
        </w:rPr>
        <w:t xml:space="preserve">Department for Education. </w:t>
      </w:r>
      <w:r w:rsidR="007907D5" w:rsidRPr="00A959BF">
        <w:rPr>
          <w:rFonts w:cstheme="minorHAnsi"/>
          <w:color w:val="121416"/>
          <w:sz w:val="24"/>
          <w:szCs w:val="24"/>
          <w:shd w:val="clear" w:color="auto" w:fill="FFFFFF"/>
        </w:rPr>
        <w:t xml:space="preserve">(2012) </w:t>
      </w:r>
      <w:r w:rsidR="007907D5" w:rsidRPr="00A959BF">
        <w:rPr>
          <w:rFonts w:cstheme="minorHAnsi"/>
          <w:i/>
          <w:color w:val="121416"/>
          <w:sz w:val="24"/>
          <w:szCs w:val="24"/>
          <w:shd w:val="clear" w:color="auto" w:fill="FFFFFF"/>
        </w:rPr>
        <w:t xml:space="preserve">Education in </w:t>
      </w:r>
      <w:bookmarkStart w:id="0" w:name="_GoBack"/>
      <w:r w:rsidR="007907D5" w:rsidRPr="00A959BF">
        <w:rPr>
          <w:rFonts w:cstheme="minorHAnsi"/>
          <w:i/>
          <w:color w:val="121416"/>
          <w:sz w:val="24"/>
          <w:szCs w:val="24"/>
          <w:shd w:val="clear" w:color="auto" w:fill="FFFFFF"/>
        </w:rPr>
        <w:t>England</w:t>
      </w:r>
      <w:bookmarkEnd w:id="0"/>
      <w:r w:rsidR="007907D5" w:rsidRPr="00A959BF">
        <w:rPr>
          <w:rFonts w:cstheme="minorHAnsi"/>
          <w:i/>
          <w:color w:val="121416"/>
          <w:sz w:val="24"/>
          <w:szCs w:val="24"/>
          <w:shd w:val="clear" w:color="auto" w:fill="FFFFFF"/>
        </w:rPr>
        <w:t>.</w:t>
      </w:r>
      <w:r w:rsidR="007907D5" w:rsidRPr="00A959BF">
        <w:rPr>
          <w:rFonts w:cstheme="minorHAnsi"/>
          <w:color w:val="121416"/>
          <w:sz w:val="24"/>
          <w:szCs w:val="24"/>
          <w:shd w:val="clear" w:color="auto" w:fill="FFFFFF"/>
        </w:rPr>
        <w:t xml:space="preserve"> England: Crown Copyright.</w:t>
      </w:r>
    </w:p>
    <w:p w:rsidR="006C1014" w:rsidRPr="00A959BF" w:rsidRDefault="006C1014" w:rsidP="00A959BF">
      <w:pPr>
        <w:pStyle w:val="ListParagraph"/>
        <w:numPr>
          <w:ilvl w:val="0"/>
          <w:numId w:val="5"/>
        </w:numPr>
        <w:spacing w:line="480" w:lineRule="auto"/>
        <w:rPr>
          <w:rFonts w:cstheme="minorHAnsi"/>
          <w:sz w:val="24"/>
          <w:szCs w:val="24"/>
        </w:rPr>
      </w:pPr>
      <w:proofErr w:type="spellStart"/>
      <w:r w:rsidRPr="00A959BF">
        <w:rPr>
          <w:rFonts w:cstheme="minorHAnsi"/>
          <w:sz w:val="24"/>
          <w:szCs w:val="24"/>
        </w:rPr>
        <w:t>Disqus</w:t>
      </w:r>
      <w:proofErr w:type="spellEnd"/>
      <w:r w:rsidRPr="00A959BF">
        <w:rPr>
          <w:rFonts w:cstheme="minorHAnsi"/>
          <w:sz w:val="24"/>
          <w:szCs w:val="24"/>
        </w:rPr>
        <w:t xml:space="preserve"> (2020) </w:t>
      </w:r>
      <w:r w:rsidRPr="00A959BF">
        <w:rPr>
          <w:rFonts w:cstheme="minorHAnsi"/>
          <w:i/>
          <w:sz w:val="24"/>
          <w:szCs w:val="24"/>
        </w:rPr>
        <w:t xml:space="preserve">Welsh Not. </w:t>
      </w:r>
      <w:r w:rsidRPr="00A959BF">
        <w:rPr>
          <w:rFonts w:cstheme="minorHAnsi"/>
          <w:sz w:val="24"/>
          <w:szCs w:val="24"/>
        </w:rPr>
        <w:t xml:space="preserve">Available at: </w:t>
      </w:r>
      <w:hyperlink r:id="rId34" w:history="1">
        <w:r w:rsidRPr="00A959BF">
          <w:rPr>
            <w:rStyle w:val="Hyperlink"/>
            <w:rFonts w:cstheme="minorHAnsi"/>
            <w:sz w:val="24"/>
            <w:szCs w:val="24"/>
          </w:rPr>
          <w:t>http://www.welshnot.com/about/</w:t>
        </w:r>
      </w:hyperlink>
      <w:r w:rsidRPr="00A959BF">
        <w:rPr>
          <w:rFonts w:cstheme="minorHAnsi"/>
          <w:sz w:val="24"/>
          <w:szCs w:val="24"/>
        </w:rPr>
        <w:t xml:space="preserve"> (Accessed on: 25.10.2020)</w:t>
      </w:r>
    </w:p>
    <w:p w:rsidR="00C9267A" w:rsidRPr="00A959BF" w:rsidRDefault="00C9267A" w:rsidP="00A959BF">
      <w:pPr>
        <w:pStyle w:val="ListParagraph"/>
        <w:numPr>
          <w:ilvl w:val="0"/>
          <w:numId w:val="5"/>
        </w:numPr>
        <w:spacing w:line="480" w:lineRule="auto"/>
        <w:rPr>
          <w:rFonts w:cstheme="minorHAnsi"/>
          <w:sz w:val="24"/>
          <w:szCs w:val="24"/>
        </w:rPr>
      </w:pPr>
      <w:proofErr w:type="spellStart"/>
      <w:r w:rsidRPr="00A959BF">
        <w:rPr>
          <w:rFonts w:cstheme="minorHAnsi"/>
          <w:sz w:val="24"/>
          <w:szCs w:val="24"/>
        </w:rPr>
        <w:t>Donalndson</w:t>
      </w:r>
      <w:proofErr w:type="spellEnd"/>
      <w:r w:rsidRPr="00A959BF">
        <w:rPr>
          <w:rFonts w:cstheme="minorHAnsi"/>
          <w:sz w:val="24"/>
          <w:szCs w:val="24"/>
        </w:rPr>
        <w:t xml:space="preserve">, G. (2015) </w:t>
      </w:r>
      <w:r w:rsidRPr="00A959BF">
        <w:rPr>
          <w:rFonts w:cstheme="minorHAnsi"/>
          <w:i/>
          <w:sz w:val="24"/>
          <w:szCs w:val="24"/>
        </w:rPr>
        <w:t xml:space="preserve">Successful future. </w:t>
      </w:r>
      <w:r w:rsidRPr="00A959BF">
        <w:rPr>
          <w:rFonts w:cstheme="minorHAnsi"/>
          <w:sz w:val="24"/>
          <w:szCs w:val="24"/>
        </w:rPr>
        <w:t xml:space="preserve">England: Crown </w:t>
      </w:r>
      <w:proofErr w:type="spellStart"/>
      <w:r w:rsidRPr="00A959BF">
        <w:rPr>
          <w:rFonts w:cstheme="minorHAnsi"/>
          <w:sz w:val="24"/>
          <w:szCs w:val="24"/>
        </w:rPr>
        <w:t>Copywrite</w:t>
      </w:r>
      <w:proofErr w:type="spellEnd"/>
      <w:r w:rsidRPr="00A959BF">
        <w:rPr>
          <w:rFonts w:cstheme="minorHAnsi"/>
          <w:sz w:val="24"/>
          <w:szCs w:val="24"/>
        </w:rPr>
        <w:t>.</w:t>
      </w:r>
    </w:p>
    <w:p w:rsidR="00A02995" w:rsidRPr="00A959BF" w:rsidRDefault="00A02995" w:rsidP="00A959BF">
      <w:pPr>
        <w:pStyle w:val="ListParagraph"/>
        <w:numPr>
          <w:ilvl w:val="0"/>
          <w:numId w:val="5"/>
        </w:numPr>
        <w:spacing w:line="480" w:lineRule="auto"/>
        <w:rPr>
          <w:rFonts w:cstheme="minorHAnsi"/>
          <w:sz w:val="24"/>
          <w:szCs w:val="24"/>
        </w:rPr>
      </w:pPr>
      <w:r w:rsidRPr="00A959BF">
        <w:rPr>
          <w:rFonts w:cstheme="minorHAnsi"/>
          <w:sz w:val="24"/>
          <w:szCs w:val="24"/>
        </w:rPr>
        <w:t xml:space="preserve">Gov. Wales. (2020) </w:t>
      </w:r>
      <w:proofErr w:type="gramStart"/>
      <w:r w:rsidRPr="00A959BF">
        <w:rPr>
          <w:rFonts w:cstheme="minorHAnsi"/>
          <w:i/>
          <w:sz w:val="24"/>
          <w:szCs w:val="24"/>
        </w:rPr>
        <w:t>What</w:t>
      </w:r>
      <w:proofErr w:type="gramEnd"/>
      <w:r w:rsidRPr="00A959BF">
        <w:rPr>
          <w:rFonts w:cstheme="minorHAnsi"/>
          <w:i/>
          <w:sz w:val="24"/>
          <w:szCs w:val="24"/>
        </w:rPr>
        <w:t xml:space="preserve"> matters statement. </w:t>
      </w:r>
      <w:r w:rsidRPr="00A959BF">
        <w:rPr>
          <w:rFonts w:cstheme="minorHAnsi"/>
          <w:sz w:val="24"/>
          <w:szCs w:val="24"/>
        </w:rPr>
        <w:t xml:space="preserve">Available at: </w:t>
      </w:r>
      <w:hyperlink r:id="rId35" w:history="1">
        <w:r w:rsidRPr="00A959BF">
          <w:rPr>
            <w:rStyle w:val="Hyperlink"/>
            <w:rFonts w:cstheme="minorHAnsi"/>
            <w:sz w:val="24"/>
            <w:szCs w:val="24"/>
          </w:rPr>
          <w:t>https://hwb.gov.wales/curriculum-for-wales/languages-literacy-and-communication/statements-of-what-matters</w:t>
        </w:r>
      </w:hyperlink>
      <w:r w:rsidRPr="00A959BF">
        <w:rPr>
          <w:rFonts w:cstheme="minorHAnsi"/>
          <w:sz w:val="24"/>
          <w:szCs w:val="24"/>
        </w:rPr>
        <w:t xml:space="preserve"> (Accessed 29.10.2020)</w:t>
      </w:r>
    </w:p>
    <w:p w:rsidR="0002034B" w:rsidRPr="00A959BF" w:rsidRDefault="0002034B" w:rsidP="0002034B">
      <w:pPr>
        <w:pStyle w:val="ListParagraph"/>
        <w:numPr>
          <w:ilvl w:val="0"/>
          <w:numId w:val="5"/>
        </w:numPr>
        <w:spacing w:line="480" w:lineRule="auto"/>
        <w:rPr>
          <w:rFonts w:cstheme="minorHAnsi"/>
          <w:sz w:val="24"/>
          <w:szCs w:val="24"/>
        </w:rPr>
      </w:pPr>
      <w:r w:rsidRPr="00A959BF">
        <w:rPr>
          <w:rFonts w:cstheme="minorHAnsi"/>
          <w:sz w:val="24"/>
          <w:szCs w:val="24"/>
        </w:rPr>
        <w:t xml:space="preserve">Inspiring interaction, (2020) </w:t>
      </w:r>
      <w:r w:rsidRPr="00A959BF">
        <w:rPr>
          <w:rFonts w:cstheme="minorHAnsi"/>
          <w:i/>
          <w:sz w:val="24"/>
          <w:szCs w:val="24"/>
        </w:rPr>
        <w:t xml:space="preserve">Attention Autism. </w:t>
      </w:r>
      <w:r w:rsidRPr="00A959BF">
        <w:rPr>
          <w:rFonts w:cstheme="minorHAnsi"/>
          <w:sz w:val="24"/>
          <w:szCs w:val="24"/>
        </w:rPr>
        <w:t xml:space="preserve">Available at: </w:t>
      </w:r>
      <w:hyperlink r:id="rId36" w:anchor=":~:text=Attention%20Autism%20is%20an%20intervention,based%20and%20highly%20motivating%20activities" w:history="1">
        <w:r w:rsidRPr="00A959BF">
          <w:rPr>
            <w:rStyle w:val="Hyperlink"/>
            <w:rFonts w:cstheme="minorHAnsi"/>
            <w:sz w:val="24"/>
            <w:szCs w:val="24"/>
          </w:rPr>
          <w:t>https://www.pathfield.devon.sch.uk/news-events/news/learning/attention-autism/#:~:text=Attention%20Autism%20is%20an%20intervention,based%20and%20highly%20motivating%20activities</w:t>
        </w:r>
      </w:hyperlink>
      <w:r w:rsidRPr="00A959BF">
        <w:rPr>
          <w:rFonts w:cstheme="minorHAnsi"/>
          <w:sz w:val="24"/>
          <w:szCs w:val="24"/>
        </w:rPr>
        <w:t>. (Accessed on: 06.11.2020)</w:t>
      </w:r>
    </w:p>
    <w:p w:rsidR="00A65B5B" w:rsidRPr="00A959BF" w:rsidRDefault="00A65B5B" w:rsidP="00A959BF">
      <w:pPr>
        <w:pStyle w:val="ListParagraph"/>
        <w:numPr>
          <w:ilvl w:val="0"/>
          <w:numId w:val="5"/>
        </w:numPr>
        <w:spacing w:line="480" w:lineRule="auto"/>
        <w:rPr>
          <w:rFonts w:cstheme="minorHAnsi"/>
          <w:sz w:val="24"/>
          <w:szCs w:val="24"/>
        </w:rPr>
      </w:pPr>
      <w:r w:rsidRPr="00A959BF">
        <w:rPr>
          <w:rFonts w:cstheme="minorHAnsi"/>
          <w:color w:val="121416"/>
          <w:sz w:val="24"/>
          <w:szCs w:val="24"/>
          <w:shd w:val="clear" w:color="auto" w:fill="FFFFFF"/>
        </w:rPr>
        <w:t xml:space="preserve">Jacob, P. (2017) </w:t>
      </w:r>
      <w:r w:rsidRPr="00A959BF">
        <w:rPr>
          <w:rFonts w:cstheme="minorHAnsi"/>
          <w:i/>
          <w:color w:val="121416"/>
          <w:sz w:val="24"/>
          <w:szCs w:val="24"/>
          <w:shd w:val="clear" w:color="auto" w:fill="FFFFFF"/>
        </w:rPr>
        <w:t>History of</w:t>
      </w:r>
      <w:r w:rsidR="006D3232" w:rsidRPr="00A959BF">
        <w:rPr>
          <w:rFonts w:cstheme="minorHAnsi"/>
          <w:i/>
          <w:color w:val="121416"/>
          <w:sz w:val="24"/>
          <w:szCs w:val="24"/>
          <w:shd w:val="clear" w:color="auto" w:fill="FFFFFF"/>
        </w:rPr>
        <w:t xml:space="preserve"> our Welsh language. </w:t>
      </w:r>
      <w:r w:rsidR="006D3232" w:rsidRPr="00A959BF">
        <w:rPr>
          <w:rFonts w:cstheme="minorHAnsi"/>
          <w:color w:val="121416"/>
          <w:sz w:val="24"/>
          <w:szCs w:val="24"/>
          <w:shd w:val="clear" w:color="auto" w:fill="FFFFFF"/>
        </w:rPr>
        <w:t xml:space="preserve">Available at: </w:t>
      </w:r>
      <w:hyperlink r:id="rId37" w:history="1">
        <w:r w:rsidR="006D3232" w:rsidRPr="00A959BF">
          <w:rPr>
            <w:rStyle w:val="Hyperlink"/>
            <w:rFonts w:cstheme="minorHAnsi"/>
            <w:sz w:val="24"/>
            <w:szCs w:val="24"/>
            <w:shd w:val="clear" w:color="auto" w:fill="FFFFFF"/>
          </w:rPr>
          <w:t>https://theculturetrip.com/europe/united-kingdom/wales/articles/a-brief-history-of-the-welsh-language/</w:t>
        </w:r>
      </w:hyperlink>
      <w:r w:rsidR="006D3232" w:rsidRPr="00A959BF">
        <w:rPr>
          <w:rFonts w:cstheme="minorHAnsi"/>
          <w:color w:val="121416"/>
          <w:sz w:val="24"/>
          <w:szCs w:val="24"/>
          <w:shd w:val="clear" w:color="auto" w:fill="FFFFFF"/>
        </w:rPr>
        <w:t xml:space="preserve"> (Accessed on: 24.10.2020) </w:t>
      </w:r>
    </w:p>
    <w:p w:rsidR="0002034B" w:rsidRPr="00A959BF" w:rsidRDefault="0002034B" w:rsidP="0002034B">
      <w:pPr>
        <w:pStyle w:val="ListParagraph"/>
        <w:numPr>
          <w:ilvl w:val="0"/>
          <w:numId w:val="5"/>
        </w:numPr>
        <w:spacing w:line="480" w:lineRule="auto"/>
        <w:rPr>
          <w:rFonts w:cstheme="minorHAnsi"/>
          <w:color w:val="121416"/>
          <w:sz w:val="24"/>
          <w:szCs w:val="24"/>
          <w:shd w:val="clear" w:color="auto" w:fill="FFFFFF"/>
        </w:rPr>
      </w:pPr>
      <w:r>
        <w:rPr>
          <w:rFonts w:cstheme="minorHAnsi"/>
          <w:color w:val="121416"/>
          <w:sz w:val="24"/>
          <w:szCs w:val="24"/>
          <w:shd w:val="clear" w:color="auto" w:fill="FFFFFF"/>
        </w:rPr>
        <w:lastRenderedPageBreak/>
        <w:t xml:space="preserve">McLeod, S. (2018) </w:t>
      </w:r>
      <w:r w:rsidRPr="00AC5DC9">
        <w:rPr>
          <w:rFonts w:cstheme="minorHAnsi"/>
          <w:i/>
          <w:color w:val="121416"/>
          <w:sz w:val="24"/>
          <w:szCs w:val="24"/>
          <w:shd w:val="clear" w:color="auto" w:fill="FFFFFF"/>
        </w:rPr>
        <w:t>Jean Piaget's Theory and Stages of Cognitive Development</w:t>
      </w:r>
      <w:r>
        <w:rPr>
          <w:rFonts w:cstheme="minorHAnsi"/>
          <w:i/>
          <w:color w:val="121416"/>
          <w:sz w:val="24"/>
          <w:szCs w:val="24"/>
          <w:shd w:val="clear" w:color="auto" w:fill="FFFFFF"/>
        </w:rPr>
        <w:t xml:space="preserve">. </w:t>
      </w:r>
      <w:r>
        <w:rPr>
          <w:rFonts w:cstheme="minorHAnsi"/>
          <w:color w:val="121416"/>
          <w:sz w:val="24"/>
          <w:szCs w:val="24"/>
          <w:shd w:val="clear" w:color="auto" w:fill="FFFFFF"/>
        </w:rPr>
        <w:t xml:space="preserve">Available at: </w:t>
      </w:r>
      <w:hyperlink r:id="rId38" w:history="1">
        <w:r w:rsidRPr="00D7761D">
          <w:rPr>
            <w:rStyle w:val="Hyperlink"/>
            <w:rFonts w:cstheme="minorHAnsi"/>
            <w:sz w:val="24"/>
            <w:szCs w:val="24"/>
            <w:shd w:val="clear" w:color="auto" w:fill="FFFFFF"/>
          </w:rPr>
          <w:t>https://www.simplypsychology.org/piaget.html</w:t>
        </w:r>
      </w:hyperlink>
      <w:r>
        <w:rPr>
          <w:rFonts w:cstheme="minorHAnsi"/>
          <w:color w:val="121416"/>
          <w:sz w:val="24"/>
          <w:szCs w:val="24"/>
          <w:shd w:val="clear" w:color="auto" w:fill="FFFFFF"/>
        </w:rPr>
        <w:t xml:space="preserve"> (Accessed on: 15.11.2020)</w:t>
      </w:r>
    </w:p>
    <w:p w:rsidR="009F7FE9" w:rsidRPr="00A959BF" w:rsidRDefault="009F7FE9" w:rsidP="00A959BF">
      <w:pPr>
        <w:pStyle w:val="ListParagraph"/>
        <w:numPr>
          <w:ilvl w:val="0"/>
          <w:numId w:val="5"/>
        </w:numPr>
        <w:spacing w:line="480" w:lineRule="auto"/>
        <w:rPr>
          <w:rFonts w:cstheme="minorHAnsi"/>
          <w:sz w:val="24"/>
          <w:szCs w:val="24"/>
        </w:rPr>
      </w:pPr>
      <w:r w:rsidRPr="00A959BF">
        <w:rPr>
          <w:rFonts w:cstheme="minorHAnsi"/>
          <w:color w:val="121416"/>
          <w:sz w:val="24"/>
          <w:szCs w:val="24"/>
          <w:shd w:val="clear" w:color="auto" w:fill="FFFFFF"/>
        </w:rPr>
        <w:t xml:space="preserve">School P, </w:t>
      </w:r>
      <w:r w:rsidRPr="00A959BF">
        <w:rPr>
          <w:rFonts w:cstheme="minorHAnsi"/>
          <w:i/>
          <w:color w:val="121416"/>
          <w:sz w:val="24"/>
          <w:szCs w:val="24"/>
          <w:shd w:val="clear" w:color="auto" w:fill="FFFFFF"/>
        </w:rPr>
        <w:t xml:space="preserve">Bilingual policy. </w:t>
      </w:r>
      <w:r w:rsidRPr="00A959BF">
        <w:rPr>
          <w:rFonts w:cstheme="minorHAnsi"/>
          <w:color w:val="121416"/>
          <w:sz w:val="24"/>
          <w:szCs w:val="24"/>
          <w:shd w:val="clear" w:color="auto" w:fill="FFFFFF"/>
        </w:rPr>
        <w:t>2020.</w:t>
      </w:r>
    </w:p>
    <w:p w:rsidR="007907D5" w:rsidRPr="00A959BF" w:rsidRDefault="007907D5" w:rsidP="00A959BF">
      <w:pPr>
        <w:pStyle w:val="ListParagraph"/>
        <w:numPr>
          <w:ilvl w:val="0"/>
          <w:numId w:val="5"/>
        </w:numPr>
        <w:spacing w:line="480" w:lineRule="auto"/>
        <w:rPr>
          <w:rFonts w:cstheme="minorHAnsi"/>
          <w:sz w:val="24"/>
          <w:szCs w:val="24"/>
        </w:rPr>
      </w:pPr>
      <w:r w:rsidRPr="00A959BF">
        <w:rPr>
          <w:rFonts w:cstheme="minorHAnsi"/>
          <w:sz w:val="24"/>
          <w:szCs w:val="24"/>
        </w:rPr>
        <w:t xml:space="preserve">School P, </w:t>
      </w:r>
      <w:r w:rsidRPr="00A959BF">
        <w:rPr>
          <w:rFonts w:cstheme="minorHAnsi"/>
          <w:i/>
          <w:sz w:val="24"/>
          <w:szCs w:val="24"/>
        </w:rPr>
        <w:t xml:space="preserve">Curriculum policy. </w:t>
      </w:r>
      <w:r w:rsidRPr="00A959BF">
        <w:rPr>
          <w:rFonts w:cstheme="minorHAnsi"/>
          <w:sz w:val="24"/>
          <w:szCs w:val="24"/>
        </w:rPr>
        <w:t>2020.</w:t>
      </w:r>
    </w:p>
    <w:p w:rsidR="007907D5" w:rsidRPr="00A959BF" w:rsidRDefault="007907D5" w:rsidP="00A959BF">
      <w:pPr>
        <w:pStyle w:val="ListParagraph"/>
        <w:numPr>
          <w:ilvl w:val="0"/>
          <w:numId w:val="5"/>
        </w:numPr>
        <w:spacing w:line="480" w:lineRule="auto"/>
        <w:rPr>
          <w:rFonts w:cstheme="minorHAnsi"/>
          <w:sz w:val="24"/>
          <w:szCs w:val="24"/>
        </w:rPr>
      </w:pPr>
      <w:r w:rsidRPr="00A959BF">
        <w:rPr>
          <w:rFonts w:cstheme="minorHAnsi"/>
          <w:sz w:val="24"/>
          <w:szCs w:val="24"/>
        </w:rPr>
        <w:t xml:space="preserve">School P, </w:t>
      </w:r>
      <w:r w:rsidRPr="00A959BF">
        <w:rPr>
          <w:rFonts w:cstheme="minorHAnsi"/>
          <w:i/>
          <w:sz w:val="24"/>
          <w:szCs w:val="24"/>
        </w:rPr>
        <w:t xml:space="preserve">Welsh policy. </w:t>
      </w:r>
      <w:r w:rsidRPr="00A959BF">
        <w:rPr>
          <w:rFonts w:cstheme="minorHAnsi"/>
          <w:sz w:val="24"/>
          <w:szCs w:val="24"/>
        </w:rPr>
        <w:t>2020.</w:t>
      </w:r>
    </w:p>
    <w:p w:rsidR="0002034B" w:rsidRDefault="0002034B" w:rsidP="0002034B">
      <w:pPr>
        <w:pStyle w:val="ListParagraph"/>
        <w:numPr>
          <w:ilvl w:val="0"/>
          <w:numId w:val="5"/>
        </w:numPr>
        <w:spacing w:line="480" w:lineRule="auto"/>
        <w:rPr>
          <w:rFonts w:cstheme="minorHAnsi"/>
          <w:color w:val="121416"/>
          <w:sz w:val="24"/>
          <w:szCs w:val="24"/>
          <w:shd w:val="clear" w:color="auto" w:fill="FFFFFF"/>
        </w:rPr>
      </w:pPr>
      <w:r w:rsidRPr="00A959BF">
        <w:rPr>
          <w:rFonts w:cstheme="minorHAnsi"/>
          <w:color w:val="121416"/>
          <w:sz w:val="24"/>
          <w:szCs w:val="24"/>
          <w:shd w:val="clear" w:color="auto" w:fill="FFFFFF"/>
        </w:rPr>
        <w:t xml:space="preserve">Welsh Government, (2015) </w:t>
      </w:r>
      <w:r w:rsidRPr="00A959BF">
        <w:rPr>
          <w:rFonts w:cstheme="minorHAnsi"/>
          <w:i/>
          <w:color w:val="121416"/>
          <w:sz w:val="24"/>
          <w:szCs w:val="24"/>
          <w:shd w:val="clear" w:color="auto" w:fill="FFFFFF"/>
        </w:rPr>
        <w:t>Curriculum Wales .</w:t>
      </w:r>
      <w:r w:rsidRPr="00A959BF">
        <w:rPr>
          <w:rFonts w:cstheme="minorHAnsi"/>
          <w:color w:val="121416"/>
          <w:sz w:val="24"/>
          <w:szCs w:val="24"/>
          <w:shd w:val="clear" w:color="auto" w:fill="FFFFFF"/>
        </w:rPr>
        <w:t>Cardiff:</w:t>
      </w:r>
      <w:r w:rsidRPr="00A959BF">
        <w:rPr>
          <w:rFonts w:cstheme="minorHAnsi"/>
          <w:sz w:val="24"/>
          <w:szCs w:val="24"/>
        </w:rPr>
        <w:t xml:space="preserve"> Department for Education and Skills</w:t>
      </w:r>
      <w:r>
        <w:rPr>
          <w:rFonts w:cstheme="minorHAnsi"/>
          <w:color w:val="121416"/>
          <w:sz w:val="24"/>
          <w:szCs w:val="24"/>
          <w:shd w:val="clear" w:color="auto" w:fill="FFFFFF"/>
        </w:rPr>
        <w:t xml:space="preserve">. </w:t>
      </w:r>
    </w:p>
    <w:p w:rsidR="006C1014" w:rsidRPr="00A959BF" w:rsidRDefault="00E3336D" w:rsidP="00A959BF">
      <w:pPr>
        <w:pStyle w:val="ListParagraph"/>
        <w:numPr>
          <w:ilvl w:val="0"/>
          <w:numId w:val="5"/>
        </w:numPr>
        <w:spacing w:line="480" w:lineRule="auto"/>
        <w:rPr>
          <w:rFonts w:cstheme="minorHAnsi"/>
          <w:sz w:val="24"/>
          <w:szCs w:val="24"/>
        </w:rPr>
      </w:pPr>
      <w:r w:rsidRPr="00A959BF">
        <w:rPr>
          <w:rFonts w:cstheme="minorHAnsi"/>
          <w:sz w:val="24"/>
          <w:szCs w:val="24"/>
        </w:rPr>
        <w:t xml:space="preserve">Welsh Government, (2017) </w:t>
      </w:r>
      <w:r w:rsidRPr="00A959BF">
        <w:rPr>
          <w:rFonts w:cstheme="minorHAnsi"/>
          <w:i/>
          <w:sz w:val="24"/>
          <w:szCs w:val="24"/>
        </w:rPr>
        <w:t xml:space="preserve">Welsh in Education. </w:t>
      </w:r>
      <w:r w:rsidRPr="00A959BF">
        <w:rPr>
          <w:rFonts w:cstheme="minorHAnsi"/>
          <w:sz w:val="24"/>
          <w:szCs w:val="24"/>
        </w:rPr>
        <w:t xml:space="preserve">Available at: </w:t>
      </w:r>
      <w:hyperlink r:id="rId39" w:history="1">
        <w:r w:rsidRPr="00A959BF">
          <w:rPr>
            <w:rStyle w:val="Hyperlink"/>
            <w:rFonts w:cstheme="minorHAnsi"/>
            <w:sz w:val="24"/>
            <w:szCs w:val="24"/>
          </w:rPr>
          <w:t>https://gov.wales/sites/default/files/publications/2018-02/welsh-in-education-action-plan-2017%E2%80%9321.pdf</w:t>
        </w:r>
      </w:hyperlink>
      <w:r w:rsidRPr="00A959BF">
        <w:rPr>
          <w:rFonts w:cstheme="minorHAnsi"/>
          <w:sz w:val="24"/>
          <w:szCs w:val="24"/>
        </w:rPr>
        <w:t xml:space="preserve"> (Accessed on: 26.10.2020)</w:t>
      </w:r>
    </w:p>
    <w:p w:rsidR="0002034B" w:rsidRPr="0002034B" w:rsidRDefault="0002034B" w:rsidP="0002034B">
      <w:pPr>
        <w:spacing w:line="480" w:lineRule="auto"/>
        <w:ind w:left="360"/>
        <w:rPr>
          <w:rFonts w:cstheme="minorHAnsi"/>
          <w:color w:val="121416"/>
          <w:sz w:val="24"/>
          <w:szCs w:val="24"/>
          <w:shd w:val="clear" w:color="auto" w:fill="FFFFFF"/>
        </w:rPr>
      </w:pPr>
    </w:p>
    <w:sectPr w:rsidR="0002034B" w:rsidRPr="0002034B">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39E6" w:rsidRDefault="007B39E6" w:rsidP="001200BE">
      <w:pPr>
        <w:spacing w:after="0" w:line="240" w:lineRule="auto"/>
      </w:pPr>
      <w:r>
        <w:separator/>
      </w:r>
    </w:p>
  </w:endnote>
  <w:endnote w:type="continuationSeparator" w:id="0">
    <w:p w:rsidR="007B39E6" w:rsidRDefault="007B39E6" w:rsidP="0012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4867680"/>
      <w:docPartObj>
        <w:docPartGallery w:val="Page Numbers (Bottom of Page)"/>
        <w:docPartUnique/>
      </w:docPartObj>
    </w:sdtPr>
    <w:sdtEndPr>
      <w:rPr>
        <w:noProof/>
      </w:rPr>
    </w:sdtEndPr>
    <w:sdtContent>
      <w:p w:rsidR="00376B97" w:rsidRDefault="00376B97">
        <w:pPr>
          <w:pStyle w:val="Footer"/>
          <w:jc w:val="center"/>
        </w:pPr>
        <w:r>
          <w:fldChar w:fldCharType="begin"/>
        </w:r>
        <w:r>
          <w:instrText xml:space="preserve"> PAGE   \* MERGEFORMAT </w:instrText>
        </w:r>
        <w:r>
          <w:fldChar w:fldCharType="separate"/>
        </w:r>
        <w:r w:rsidR="00C732E4">
          <w:rPr>
            <w:noProof/>
          </w:rPr>
          <w:t>14</w:t>
        </w:r>
        <w:r>
          <w:rPr>
            <w:noProof/>
          </w:rPr>
          <w:fldChar w:fldCharType="end"/>
        </w:r>
      </w:p>
    </w:sdtContent>
  </w:sdt>
  <w:p w:rsidR="00376B97" w:rsidRDefault="00376B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39E6" w:rsidRDefault="007B39E6" w:rsidP="001200BE">
      <w:pPr>
        <w:spacing w:after="0" w:line="240" w:lineRule="auto"/>
      </w:pPr>
      <w:r>
        <w:separator/>
      </w:r>
    </w:p>
  </w:footnote>
  <w:footnote w:type="continuationSeparator" w:id="0">
    <w:p w:rsidR="007B39E6" w:rsidRDefault="007B39E6" w:rsidP="001200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0E3F" w:rsidRDefault="00B70E3F" w:rsidP="00026A10">
    <w:pPr>
      <w:jc w:val="right"/>
      <w:rPr>
        <w:rFonts w:eastAsiaTheme="majorEastAsia" w:cstheme="minorHAnsi"/>
        <w:color w:val="0D0D0D" w:themeColor="text1" w:themeTint="F2"/>
        <w:sz w:val="24"/>
        <w:szCs w:val="24"/>
      </w:rPr>
    </w:pPr>
    <w:r w:rsidRPr="00232888">
      <w:t>Celebrating Language and Culture-Belonging to Wales</w:t>
    </w:r>
  </w:p>
  <w:p w:rsidR="00B70E3F" w:rsidRDefault="007B39E6">
    <w:pPr>
      <w:pStyle w:val="Header"/>
      <w:tabs>
        <w:tab w:val="left" w:pos="2580"/>
        <w:tab w:val="left" w:pos="2985"/>
      </w:tabs>
      <w:spacing w:after="120" w:line="276" w:lineRule="auto"/>
      <w:jc w:val="right"/>
      <w:rPr>
        <w:color w:val="4F81BD" w:themeColor="accent1"/>
      </w:rPr>
    </w:pPr>
    <w:sdt>
      <w:sdtPr>
        <w:alias w:val="Subtitle"/>
        <w:id w:val="77887903"/>
        <w:placeholder>
          <w:docPart w:val="C99E0B05C62645FA8F7486CECCD19A79"/>
        </w:placeholder>
        <w:dataBinding w:prefixMappings="xmlns:ns0='http://schemas.openxmlformats.org/package/2006/metadata/core-properties' xmlns:ns1='http://purl.org/dc/elements/1.1/'" w:xpath="/ns0:coreProperties[1]/ns1:subject[1]" w:storeItemID="{6C3C8BC8-F283-45AE-878A-BAB7291924A1}"/>
        <w:text/>
      </w:sdtPr>
      <w:sdtEndPr/>
      <w:sdtContent>
        <w:r w:rsidR="00B70E3F" w:rsidRPr="00026A10">
          <w:t>Module code: SJIE5004</w:t>
        </w:r>
      </w:sdtContent>
    </w:sdt>
  </w:p>
  <w:sdt>
    <w:sdtPr>
      <w:rPr>
        <w:color w:val="7F7F7F" w:themeColor="text1" w:themeTint="80"/>
      </w:rPr>
      <w:alias w:val="Author"/>
      <w:id w:val="77887908"/>
      <w:placeholder>
        <w:docPart w:val="108D2F7212BB41A796BE2CB4E0BE7729"/>
      </w:placeholder>
      <w:dataBinding w:prefixMappings="xmlns:ns0='http://schemas.openxmlformats.org/package/2006/metadata/core-properties' xmlns:ns1='http://purl.org/dc/elements/1.1/'" w:xpath="/ns0:coreProperties[1]/ns1:creator[1]" w:storeItemID="{6C3C8BC8-F283-45AE-878A-BAB7291924A1}"/>
      <w:text/>
    </w:sdtPr>
    <w:sdtEndPr/>
    <w:sdtContent>
      <w:p w:rsidR="00B70E3F" w:rsidRDefault="00B70E3F">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r>
          <w:rPr>
            <w:color w:val="7F7F7F" w:themeColor="text1" w:themeTint="80"/>
          </w:rPr>
          <w:t>Erica Thomas (1805633)</w:t>
        </w:r>
      </w:p>
    </w:sdtContent>
  </w:sdt>
  <w:p w:rsidR="00B70E3F" w:rsidRDefault="00B70E3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AD5203"/>
    <w:multiLevelType w:val="hybridMultilevel"/>
    <w:tmpl w:val="196A7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53D014E5"/>
    <w:multiLevelType w:val="hybridMultilevel"/>
    <w:tmpl w:val="B840FD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AFB090B"/>
    <w:multiLevelType w:val="hybridMultilevel"/>
    <w:tmpl w:val="4228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00BE"/>
    <w:rsid w:val="00001297"/>
    <w:rsid w:val="00010445"/>
    <w:rsid w:val="00016F46"/>
    <w:rsid w:val="0001799E"/>
    <w:rsid w:val="0002034B"/>
    <w:rsid w:val="000245DA"/>
    <w:rsid w:val="00026A10"/>
    <w:rsid w:val="00041C58"/>
    <w:rsid w:val="00042B54"/>
    <w:rsid w:val="00042BC7"/>
    <w:rsid w:val="000443B8"/>
    <w:rsid w:val="00066F5F"/>
    <w:rsid w:val="00071C3B"/>
    <w:rsid w:val="00072FB3"/>
    <w:rsid w:val="000C714F"/>
    <w:rsid w:val="000D2814"/>
    <w:rsid w:val="000E3546"/>
    <w:rsid w:val="000F3E1D"/>
    <w:rsid w:val="000F6D5D"/>
    <w:rsid w:val="000F77BE"/>
    <w:rsid w:val="001009FE"/>
    <w:rsid w:val="0011389E"/>
    <w:rsid w:val="001200BE"/>
    <w:rsid w:val="00121FA5"/>
    <w:rsid w:val="00130A6A"/>
    <w:rsid w:val="0013757E"/>
    <w:rsid w:val="00150296"/>
    <w:rsid w:val="00153777"/>
    <w:rsid w:val="00175BED"/>
    <w:rsid w:val="00183BCB"/>
    <w:rsid w:val="00184691"/>
    <w:rsid w:val="00191D6C"/>
    <w:rsid w:val="00193FC4"/>
    <w:rsid w:val="00196087"/>
    <w:rsid w:val="001D2A55"/>
    <w:rsid w:val="001E18A3"/>
    <w:rsid w:val="001E5262"/>
    <w:rsid w:val="002029C3"/>
    <w:rsid w:val="00204618"/>
    <w:rsid w:val="00216BDB"/>
    <w:rsid w:val="00216F8D"/>
    <w:rsid w:val="00225DBA"/>
    <w:rsid w:val="00227104"/>
    <w:rsid w:val="00230D59"/>
    <w:rsid w:val="002471E4"/>
    <w:rsid w:val="00262745"/>
    <w:rsid w:val="00271A47"/>
    <w:rsid w:val="002807F4"/>
    <w:rsid w:val="002912D4"/>
    <w:rsid w:val="002B0B39"/>
    <w:rsid w:val="002C25DE"/>
    <w:rsid w:val="002D3B88"/>
    <w:rsid w:val="002D7E81"/>
    <w:rsid w:val="002F6B8E"/>
    <w:rsid w:val="00301130"/>
    <w:rsid w:val="00312AA5"/>
    <w:rsid w:val="003173B2"/>
    <w:rsid w:val="003208E2"/>
    <w:rsid w:val="00327CD9"/>
    <w:rsid w:val="003311A4"/>
    <w:rsid w:val="00334A44"/>
    <w:rsid w:val="00337096"/>
    <w:rsid w:val="00344A40"/>
    <w:rsid w:val="00345E58"/>
    <w:rsid w:val="00352089"/>
    <w:rsid w:val="0035330A"/>
    <w:rsid w:val="00362DD9"/>
    <w:rsid w:val="003632EC"/>
    <w:rsid w:val="003748A3"/>
    <w:rsid w:val="00376B97"/>
    <w:rsid w:val="00384A21"/>
    <w:rsid w:val="00393DC5"/>
    <w:rsid w:val="003B615E"/>
    <w:rsid w:val="003C300D"/>
    <w:rsid w:val="003E1576"/>
    <w:rsid w:val="003E1946"/>
    <w:rsid w:val="003E4EC7"/>
    <w:rsid w:val="003F770E"/>
    <w:rsid w:val="00413F10"/>
    <w:rsid w:val="004253B7"/>
    <w:rsid w:val="00430B04"/>
    <w:rsid w:val="00435323"/>
    <w:rsid w:val="00437727"/>
    <w:rsid w:val="00442890"/>
    <w:rsid w:val="00450F9F"/>
    <w:rsid w:val="004574D1"/>
    <w:rsid w:val="0046782D"/>
    <w:rsid w:val="00467C0C"/>
    <w:rsid w:val="00472EF3"/>
    <w:rsid w:val="0047316C"/>
    <w:rsid w:val="004813DF"/>
    <w:rsid w:val="00497CBF"/>
    <w:rsid w:val="004B7086"/>
    <w:rsid w:val="004C745B"/>
    <w:rsid w:val="004D18B9"/>
    <w:rsid w:val="004E6930"/>
    <w:rsid w:val="005102DE"/>
    <w:rsid w:val="0051040D"/>
    <w:rsid w:val="00514315"/>
    <w:rsid w:val="00516823"/>
    <w:rsid w:val="00516ABE"/>
    <w:rsid w:val="005211AF"/>
    <w:rsid w:val="00522F99"/>
    <w:rsid w:val="00533E26"/>
    <w:rsid w:val="00544D8A"/>
    <w:rsid w:val="005515D4"/>
    <w:rsid w:val="00556125"/>
    <w:rsid w:val="00557FB7"/>
    <w:rsid w:val="00577F17"/>
    <w:rsid w:val="005846A1"/>
    <w:rsid w:val="005847B9"/>
    <w:rsid w:val="0059791E"/>
    <w:rsid w:val="005A2A9B"/>
    <w:rsid w:val="005A4DE2"/>
    <w:rsid w:val="005A5342"/>
    <w:rsid w:val="005A5D2E"/>
    <w:rsid w:val="005A64CB"/>
    <w:rsid w:val="005A721C"/>
    <w:rsid w:val="005B5DB0"/>
    <w:rsid w:val="005C66F4"/>
    <w:rsid w:val="005D194D"/>
    <w:rsid w:val="005D4F96"/>
    <w:rsid w:val="005E5115"/>
    <w:rsid w:val="005E6178"/>
    <w:rsid w:val="005F3BB3"/>
    <w:rsid w:val="006143A1"/>
    <w:rsid w:val="006157E9"/>
    <w:rsid w:val="00632FDA"/>
    <w:rsid w:val="00646C7E"/>
    <w:rsid w:val="006519A2"/>
    <w:rsid w:val="006543F6"/>
    <w:rsid w:val="0067246A"/>
    <w:rsid w:val="00672F07"/>
    <w:rsid w:val="0069383F"/>
    <w:rsid w:val="00696F92"/>
    <w:rsid w:val="006A0861"/>
    <w:rsid w:val="006A1E7F"/>
    <w:rsid w:val="006A409C"/>
    <w:rsid w:val="006B7985"/>
    <w:rsid w:val="006C1014"/>
    <w:rsid w:val="006D3232"/>
    <w:rsid w:val="006D4352"/>
    <w:rsid w:val="006D6622"/>
    <w:rsid w:val="006D68AD"/>
    <w:rsid w:val="006E68BF"/>
    <w:rsid w:val="006E7C9B"/>
    <w:rsid w:val="006F089C"/>
    <w:rsid w:val="006F37BE"/>
    <w:rsid w:val="006F58EC"/>
    <w:rsid w:val="006F6477"/>
    <w:rsid w:val="00701618"/>
    <w:rsid w:val="00705CA0"/>
    <w:rsid w:val="00705F82"/>
    <w:rsid w:val="0071646C"/>
    <w:rsid w:val="007169EE"/>
    <w:rsid w:val="00723D61"/>
    <w:rsid w:val="00730B28"/>
    <w:rsid w:val="00733893"/>
    <w:rsid w:val="007366AE"/>
    <w:rsid w:val="00761FCE"/>
    <w:rsid w:val="00772C96"/>
    <w:rsid w:val="0077661E"/>
    <w:rsid w:val="007767F2"/>
    <w:rsid w:val="00783039"/>
    <w:rsid w:val="00785CED"/>
    <w:rsid w:val="007907D5"/>
    <w:rsid w:val="00791BF3"/>
    <w:rsid w:val="00791D01"/>
    <w:rsid w:val="007A432A"/>
    <w:rsid w:val="007A45BB"/>
    <w:rsid w:val="007A5A84"/>
    <w:rsid w:val="007A7657"/>
    <w:rsid w:val="007B39E6"/>
    <w:rsid w:val="007B534C"/>
    <w:rsid w:val="007C42AC"/>
    <w:rsid w:val="007C5994"/>
    <w:rsid w:val="007D3B4A"/>
    <w:rsid w:val="007D4C56"/>
    <w:rsid w:val="007D50EC"/>
    <w:rsid w:val="007D70E4"/>
    <w:rsid w:val="007E10F9"/>
    <w:rsid w:val="007F3D15"/>
    <w:rsid w:val="00825EF1"/>
    <w:rsid w:val="00832200"/>
    <w:rsid w:val="0083270D"/>
    <w:rsid w:val="00863495"/>
    <w:rsid w:val="008638DD"/>
    <w:rsid w:val="008642C2"/>
    <w:rsid w:val="00870B40"/>
    <w:rsid w:val="008737C1"/>
    <w:rsid w:val="00881B40"/>
    <w:rsid w:val="0088716E"/>
    <w:rsid w:val="00893112"/>
    <w:rsid w:val="0089651B"/>
    <w:rsid w:val="008A7D37"/>
    <w:rsid w:val="008B1277"/>
    <w:rsid w:val="008C30E2"/>
    <w:rsid w:val="008C4463"/>
    <w:rsid w:val="008D297B"/>
    <w:rsid w:val="008D3F65"/>
    <w:rsid w:val="008D68AD"/>
    <w:rsid w:val="008E23C1"/>
    <w:rsid w:val="00910156"/>
    <w:rsid w:val="00911439"/>
    <w:rsid w:val="009238B6"/>
    <w:rsid w:val="00934822"/>
    <w:rsid w:val="00941767"/>
    <w:rsid w:val="00941D7E"/>
    <w:rsid w:val="00950988"/>
    <w:rsid w:val="00953AD2"/>
    <w:rsid w:val="0095749C"/>
    <w:rsid w:val="00964B3E"/>
    <w:rsid w:val="0096757C"/>
    <w:rsid w:val="00983C1C"/>
    <w:rsid w:val="00984CB2"/>
    <w:rsid w:val="00987157"/>
    <w:rsid w:val="0098722B"/>
    <w:rsid w:val="00993BA4"/>
    <w:rsid w:val="009A3315"/>
    <w:rsid w:val="009A6993"/>
    <w:rsid w:val="009C2EE1"/>
    <w:rsid w:val="009E5319"/>
    <w:rsid w:val="009E6FF9"/>
    <w:rsid w:val="009F0015"/>
    <w:rsid w:val="009F7FE9"/>
    <w:rsid w:val="00A02995"/>
    <w:rsid w:val="00A220B0"/>
    <w:rsid w:val="00A23298"/>
    <w:rsid w:val="00A267EC"/>
    <w:rsid w:val="00A32F08"/>
    <w:rsid w:val="00A34E7E"/>
    <w:rsid w:val="00A43FE3"/>
    <w:rsid w:val="00A61373"/>
    <w:rsid w:val="00A65B5B"/>
    <w:rsid w:val="00A66C4D"/>
    <w:rsid w:val="00A839CF"/>
    <w:rsid w:val="00A959BF"/>
    <w:rsid w:val="00A97877"/>
    <w:rsid w:val="00A97A72"/>
    <w:rsid w:val="00AA360F"/>
    <w:rsid w:val="00AA3F47"/>
    <w:rsid w:val="00AA7345"/>
    <w:rsid w:val="00AC26B1"/>
    <w:rsid w:val="00AC43CE"/>
    <w:rsid w:val="00AC5DC9"/>
    <w:rsid w:val="00AD47B0"/>
    <w:rsid w:val="00AE1312"/>
    <w:rsid w:val="00AF1E0E"/>
    <w:rsid w:val="00B065E7"/>
    <w:rsid w:val="00B12E2B"/>
    <w:rsid w:val="00B17112"/>
    <w:rsid w:val="00B17621"/>
    <w:rsid w:val="00B3142D"/>
    <w:rsid w:val="00B37041"/>
    <w:rsid w:val="00B40520"/>
    <w:rsid w:val="00B55926"/>
    <w:rsid w:val="00B70E3F"/>
    <w:rsid w:val="00B7491C"/>
    <w:rsid w:val="00B94F69"/>
    <w:rsid w:val="00BA242B"/>
    <w:rsid w:val="00BA6E85"/>
    <w:rsid w:val="00BB1C0F"/>
    <w:rsid w:val="00BB7BB1"/>
    <w:rsid w:val="00BD2C17"/>
    <w:rsid w:val="00BF1A41"/>
    <w:rsid w:val="00BF781C"/>
    <w:rsid w:val="00C026CA"/>
    <w:rsid w:val="00C062DA"/>
    <w:rsid w:val="00C07341"/>
    <w:rsid w:val="00C1159F"/>
    <w:rsid w:val="00C140E4"/>
    <w:rsid w:val="00C14155"/>
    <w:rsid w:val="00C1506C"/>
    <w:rsid w:val="00C24BA9"/>
    <w:rsid w:val="00C31A5F"/>
    <w:rsid w:val="00C4133A"/>
    <w:rsid w:val="00C42E81"/>
    <w:rsid w:val="00C5027E"/>
    <w:rsid w:val="00C54553"/>
    <w:rsid w:val="00C55A9C"/>
    <w:rsid w:val="00C63284"/>
    <w:rsid w:val="00C70698"/>
    <w:rsid w:val="00C732E4"/>
    <w:rsid w:val="00C771EE"/>
    <w:rsid w:val="00C80CB2"/>
    <w:rsid w:val="00C90110"/>
    <w:rsid w:val="00C9267A"/>
    <w:rsid w:val="00C950ED"/>
    <w:rsid w:val="00CA5E00"/>
    <w:rsid w:val="00CB241A"/>
    <w:rsid w:val="00CB698E"/>
    <w:rsid w:val="00D009F0"/>
    <w:rsid w:val="00D03097"/>
    <w:rsid w:val="00D04235"/>
    <w:rsid w:val="00D1721C"/>
    <w:rsid w:val="00D208E5"/>
    <w:rsid w:val="00D20E96"/>
    <w:rsid w:val="00D4334C"/>
    <w:rsid w:val="00D561AB"/>
    <w:rsid w:val="00D71BA2"/>
    <w:rsid w:val="00D724C3"/>
    <w:rsid w:val="00D72C55"/>
    <w:rsid w:val="00D97922"/>
    <w:rsid w:val="00DB5242"/>
    <w:rsid w:val="00DB747A"/>
    <w:rsid w:val="00DC6098"/>
    <w:rsid w:val="00DD734D"/>
    <w:rsid w:val="00DE61D9"/>
    <w:rsid w:val="00E137E3"/>
    <w:rsid w:val="00E3336D"/>
    <w:rsid w:val="00E33CDA"/>
    <w:rsid w:val="00E3740A"/>
    <w:rsid w:val="00E40363"/>
    <w:rsid w:val="00E535F1"/>
    <w:rsid w:val="00E62320"/>
    <w:rsid w:val="00E6773E"/>
    <w:rsid w:val="00E67847"/>
    <w:rsid w:val="00E7047B"/>
    <w:rsid w:val="00E70DED"/>
    <w:rsid w:val="00E72A59"/>
    <w:rsid w:val="00E8544A"/>
    <w:rsid w:val="00E85B89"/>
    <w:rsid w:val="00E93A62"/>
    <w:rsid w:val="00E953EB"/>
    <w:rsid w:val="00ED1AF4"/>
    <w:rsid w:val="00ED1CD7"/>
    <w:rsid w:val="00ED6E18"/>
    <w:rsid w:val="00EE6098"/>
    <w:rsid w:val="00EF1A32"/>
    <w:rsid w:val="00EF5E39"/>
    <w:rsid w:val="00F027E6"/>
    <w:rsid w:val="00F1748D"/>
    <w:rsid w:val="00F302BE"/>
    <w:rsid w:val="00F30D81"/>
    <w:rsid w:val="00F37EA4"/>
    <w:rsid w:val="00F404DF"/>
    <w:rsid w:val="00F42A1D"/>
    <w:rsid w:val="00F4413B"/>
    <w:rsid w:val="00F54BD3"/>
    <w:rsid w:val="00F56B6C"/>
    <w:rsid w:val="00F57490"/>
    <w:rsid w:val="00F70953"/>
    <w:rsid w:val="00F71BBF"/>
    <w:rsid w:val="00F82407"/>
    <w:rsid w:val="00F84134"/>
    <w:rsid w:val="00FC0156"/>
    <w:rsid w:val="00FC3CB7"/>
    <w:rsid w:val="00FC3F25"/>
    <w:rsid w:val="00FC5078"/>
    <w:rsid w:val="00FC5F12"/>
    <w:rsid w:val="00FD6FBA"/>
    <w:rsid w:val="00FE49A4"/>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1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character" w:customStyle="1" w:styleId="normaltextrun">
    <w:name w:val="normaltextrun"/>
    <w:basedOn w:val="DefaultParagraphFont"/>
    <w:rsid w:val="005A4DE2"/>
  </w:style>
  <w:style w:type="character" w:customStyle="1" w:styleId="eop">
    <w:name w:val="eop"/>
    <w:basedOn w:val="DefaultParagraphFont"/>
    <w:rsid w:val="005A4DE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1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character" w:customStyle="1" w:styleId="normaltextrun">
    <w:name w:val="normaltextrun"/>
    <w:basedOn w:val="DefaultParagraphFont"/>
    <w:rsid w:val="005A4DE2"/>
  </w:style>
  <w:style w:type="character" w:customStyle="1" w:styleId="eop">
    <w:name w:val="eop"/>
    <w:basedOn w:val="DefaultParagraphFont"/>
    <w:rsid w:val="005A4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345440">
      <w:bodyDiv w:val="1"/>
      <w:marLeft w:val="0"/>
      <w:marRight w:val="0"/>
      <w:marTop w:val="0"/>
      <w:marBottom w:val="0"/>
      <w:divBdr>
        <w:top w:val="none" w:sz="0" w:space="0" w:color="auto"/>
        <w:left w:val="none" w:sz="0" w:space="0" w:color="auto"/>
        <w:bottom w:val="none" w:sz="0" w:space="0" w:color="auto"/>
        <w:right w:val="none" w:sz="0" w:space="0" w:color="auto"/>
      </w:divBdr>
    </w:div>
    <w:div w:id="123041350">
      <w:bodyDiv w:val="1"/>
      <w:marLeft w:val="0"/>
      <w:marRight w:val="0"/>
      <w:marTop w:val="0"/>
      <w:marBottom w:val="0"/>
      <w:divBdr>
        <w:top w:val="none" w:sz="0" w:space="0" w:color="auto"/>
        <w:left w:val="none" w:sz="0" w:space="0" w:color="auto"/>
        <w:bottom w:val="none" w:sz="0" w:space="0" w:color="auto"/>
        <w:right w:val="none" w:sz="0" w:space="0" w:color="auto"/>
      </w:divBdr>
    </w:div>
    <w:div w:id="128793403">
      <w:bodyDiv w:val="1"/>
      <w:marLeft w:val="0"/>
      <w:marRight w:val="0"/>
      <w:marTop w:val="0"/>
      <w:marBottom w:val="0"/>
      <w:divBdr>
        <w:top w:val="none" w:sz="0" w:space="0" w:color="auto"/>
        <w:left w:val="none" w:sz="0" w:space="0" w:color="auto"/>
        <w:bottom w:val="none" w:sz="0" w:space="0" w:color="auto"/>
        <w:right w:val="none" w:sz="0" w:space="0" w:color="auto"/>
      </w:divBdr>
    </w:div>
    <w:div w:id="189611038">
      <w:bodyDiv w:val="1"/>
      <w:marLeft w:val="0"/>
      <w:marRight w:val="0"/>
      <w:marTop w:val="0"/>
      <w:marBottom w:val="0"/>
      <w:divBdr>
        <w:top w:val="none" w:sz="0" w:space="0" w:color="auto"/>
        <w:left w:val="none" w:sz="0" w:space="0" w:color="auto"/>
        <w:bottom w:val="none" w:sz="0" w:space="0" w:color="auto"/>
        <w:right w:val="none" w:sz="0" w:space="0" w:color="auto"/>
      </w:divBdr>
    </w:div>
    <w:div w:id="236526255">
      <w:bodyDiv w:val="1"/>
      <w:marLeft w:val="0"/>
      <w:marRight w:val="0"/>
      <w:marTop w:val="0"/>
      <w:marBottom w:val="0"/>
      <w:divBdr>
        <w:top w:val="none" w:sz="0" w:space="0" w:color="auto"/>
        <w:left w:val="none" w:sz="0" w:space="0" w:color="auto"/>
        <w:bottom w:val="none" w:sz="0" w:space="0" w:color="auto"/>
        <w:right w:val="none" w:sz="0" w:space="0" w:color="auto"/>
      </w:divBdr>
    </w:div>
    <w:div w:id="280958355">
      <w:bodyDiv w:val="1"/>
      <w:marLeft w:val="0"/>
      <w:marRight w:val="0"/>
      <w:marTop w:val="0"/>
      <w:marBottom w:val="0"/>
      <w:divBdr>
        <w:top w:val="none" w:sz="0" w:space="0" w:color="auto"/>
        <w:left w:val="none" w:sz="0" w:space="0" w:color="auto"/>
        <w:bottom w:val="none" w:sz="0" w:space="0" w:color="auto"/>
        <w:right w:val="none" w:sz="0" w:space="0" w:color="auto"/>
      </w:divBdr>
    </w:div>
    <w:div w:id="305283736">
      <w:bodyDiv w:val="1"/>
      <w:marLeft w:val="0"/>
      <w:marRight w:val="0"/>
      <w:marTop w:val="0"/>
      <w:marBottom w:val="0"/>
      <w:divBdr>
        <w:top w:val="none" w:sz="0" w:space="0" w:color="auto"/>
        <w:left w:val="none" w:sz="0" w:space="0" w:color="auto"/>
        <w:bottom w:val="none" w:sz="0" w:space="0" w:color="auto"/>
        <w:right w:val="none" w:sz="0" w:space="0" w:color="auto"/>
      </w:divBdr>
    </w:div>
    <w:div w:id="331029225">
      <w:bodyDiv w:val="1"/>
      <w:marLeft w:val="0"/>
      <w:marRight w:val="0"/>
      <w:marTop w:val="0"/>
      <w:marBottom w:val="0"/>
      <w:divBdr>
        <w:top w:val="none" w:sz="0" w:space="0" w:color="auto"/>
        <w:left w:val="none" w:sz="0" w:space="0" w:color="auto"/>
        <w:bottom w:val="none" w:sz="0" w:space="0" w:color="auto"/>
        <w:right w:val="none" w:sz="0" w:space="0" w:color="auto"/>
      </w:divBdr>
      <w:divsChild>
        <w:div w:id="93331531">
          <w:marLeft w:val="0"/>
          <w:marRight w:val="0"/>
          <w:marTop w:val="0"/>
          <w:marBottom w:val="0"/>
          <w:divBdr>
            <w:top w:val="none" w:sz="0" w:space="0" w:color="auto"/>
            <w:left w:val="none" w:sz="0" w:space="0" w:color="auto"/>
            <w:bottom w:val="none" w:sz="0" w:space="0" w:color="auto"/>
            <w:right w:val="none" w:sz="0" w:space="0" w:color="auto"/>
          </w:divBdr>
        </w:div>
        <w:div w:id="1640184509">
          <w:marLeft w:val="0"/>
          <w:marRight w:val="0"/>
          <w:marTop w:val="0"/>
          <w:marBottom w:val="0"/>
          <w:divBdr>
            <w:top w:val="none" w:sz="0" w:space="0" w:color="auto"/>
            <w:left w:val="none" w:sz="0" w:space="0" w:color="auto"/>
            <w:bottom w:val="none" w:sz="0" w:space="0" w:color="auto"/>
            <w:right w:val="none" w:sz="0" w:space="0" w:color="auto"/>
          </w:divBdr>
        </w:div>
        <w:div w:id="234558236">
          <w:marLeft w:val="0"/>
          <w:marRight w:val="0"/>
          <w:marTop w:val="0"/>
          <w:marBottom w:val="0"/>
          <w:divBdr>
            <w:top w:val="none" w:sz="0" w:space="0" w:color="auto"/>
            <w:left w:val="none" w:sz="0" w:space="0" w:color="auto"/>
            <w:bottom w:val="none" w:sz="0" w:space="0" w:color="auto"/>
            <w:right w:val="none" w:sz="0" w:space="0" w:color="auto"/>
          </w:divBdr>
        </w:div>
      </w:divsChild>
    </w:div>
    <w:div w:id="427315050">
      <w:bodyDiv w:val="1"/>
      <w:marLeft w:val="0"/>
      <w:marRight w:val="0"/>
      <w:marTop w:val="0"/>
      <w:marBottom w:val="0"/>
      <w:divBdr>
        <w:top w:val="none" w:sz="0" w:space="0" w:color="auto"/>
        <w:left w:val="none" w:sz="0" w:space="0" w:color="auto"/>
        <w:bottom w:val="none" w:sz="0" w:space="0" w:color="auto"/>
        <w:right w:val="none" w:sz="0" w:space="0" w:color="auto"/>
      </w:divBdr>
    </w:div>
    <w:div w:id="431633553">
      <w:bodyDiv w:val="1"/>
      <w:marLeft w:val="0"/>
      <w:marRight w:val="0"/>
      <w:marTop w:val="0"/>
      <w:marBottom w:val="0"/>
      <w:divBdr>
        <w:top w:val="none" w:sz="0" w:space="0" w:color="auto"/>
        <w:left w:val="none" w:sz="0" w:space="0" w:color="auto"/>
        <w:bottom w:val="none" w:sz="0" w:space="0" w:color="auto"/>
        <w:right w:val="none" w:sz="0" w:space="0" w:color="auto"/>
      </w:divBdr>
    </w:div>
    <w:div w:id="451245635">
      <w:bodyDiv w:val="1"/>
      <w:marLeft w:val="0"/>
      <w:marRight w:val="0"/>
      <w:marTop w:val="0"/>
      <w:marBottom w:val="0"/>
      <w:divBdr>
        <w:top w:val="none" w:sz="0" w:space="0" w:color="auto"/>
        <w:left w:val="none" w:sz="0" w:space="0" w:color="auto"/>
        <w:bottom w:val="none" w:sz="0" w:space="0" w:color="auto"/>
        <w:right w:val="none" w:sz="0" w:space="0" w:color="auto"/>
      </w:divBdr>
      <w:divsChild>
        <w:div w:id="1974945487">
          <w:marLeft w:val="1166"/>
          <w:marRight w:val="0"/>
          <w:marTop w:val="200"/>
          <w:marBottom w:val="0"/>
          <w:divBdr>
            <w:top w:val="none" w:sz="0" w:space="0" w:color="auto"/>
            <w:left w:val="none" w:sz="0" w:space="0" w:color="auto"/>
            <w:bottom w:val="none" w:sz="0" w:space="0" w:color="auto"/>
            <w:right w:val="none" w:sz="0" w:space="0" w:color="auto"/>
          </w:divBdr>
        </w:div>
      </w:divsChild>
    </w:div>
    <w:div w:id="547566859">
      <w:bodyDiv w:val="1"/>
      <w:marLeft w:val="0"/>
      <w:marRight w:val="0"/>
      <w:marTop w:val="0"/>
      <w:marBottom w:val="0"/>
      <w:divBdr>
        <w:top w:val="none" w:sz="0" w:space="0" w:color="auto"/>
        <w:left w:val="none" w:sz="0" w:space="0" w:color="auto"/>
        <w:bottom w:val="none" w:sz="0" w:space="0" w:color="auto"/>
        <w:right w:val="none" w:sz="0" w:space="0" w:color="auto"/>
      </w:divBdr>
    </w:div>
    <w:div w:id="723338066">
      <w:bodyDiv w:val="1"/>
      <w:marLeft w:val="0"/>
      <w:marRight w:val="0"/>
      <w:marTop w:val="0"/>
      <w:marBottom w:val="0"/>
      <w:divBdr>
        <w:top w:val="none" w:sz="0" w:space="0" w:color="auto"/>
        <w:left w:val="none" w:sz="0" w:space="0" w:color="auto"/>
        <w:bottom w:val="none" w:sz="0" w:space="0" w:color="auto"/>
        <w:right w:val="none" w:sz="0" w:space="0" w:color="auto"/>
      </w:divBdr>
    </w:div>
    <w:div w:id="930549975">
      <w:bodyDiv w:val="1"/>
      <w:marLeft w:val="0"/>
      <w:marRight w:val="0"/>
      <w:marTop w:val="0"/>
      <w:marBottom w:val="0"/>
      <w:divBdr>
        <w:top w:val="none" w:sz="0" w:space="0" w:color="auto"/>
        <w:left w:val="none" w:sz="0" w:space="0" w:color="auto"/>
        <w:bottom w:val="none" w:sz="0" w:space="0" w:color="auto"/>
        <w:right w:val="none" w:sz="0" w:space="0" w:color="auto"/>
      </w:divBdr>
    </w:div>
    <w:div w:id="975336287">
      <w:bodyDiv w:val="1"/>
      <w:marLeft w:val="0"/>
      <w:marRight w:val="0"/>
      <w:marTop w:val="0"/>
      <w:marBottom w:val="0"/>
      <w:divBdr>
        <w:top w:val="none" w:sz="0" w:space="0" w:color="auto"/>
        <w:left w:val="none" w:sz="0" w:space="0" w:color="auto"/>
        <w:bottom w:val="none" w:sz="0" w:space="0" w:color="auto"/>
        <w:right w:val="none" w:sz="0" w:space="0" w:color="auto"/>
      </w:divBdr>
    </w:div>
    <w:div w:id="991645039">
      <w:bodyDiv w:val="1"/>
      <w:marLeft w:val="0"/>
      <w:marRight w:val="0"/>
      <w:marTop w:val="0"/>
      <w:marBottom w:val="0"/>
      <w:divBdr>
        <w:top w:val="none" w:sz="0" w:space="0" w:color="auto"/>
        <w:left w:val="none" w:sz="0" w:space="0" w:color="auto"/>
        <w:bottom w:val="none" w:sz="0" w:space="0" w:color="auto"/>
        <w:right w:val="none" w:sz="0" w:space="0" w:color="auto"/>
      </w:divBdr>
    </w:div>
    <w:div w:id="1021128088">
      <w:bodyDiv w:val="1"/>
      <w:marLeft w:val="0"/>
      <w:marRight w:val="0"/>
      <w:marTop w:val="0"/>
      <w:marBottom w:val="0"/>
      <w:divBdr>
        <w:top w:val="none" w:sz="0" w:space="0" w:color="auto"/>
        <w:left w:val="none" w:sz="0" w:space="0" w:color="auto"/>
        <w:bottom w:val="none" w:sz="0" w:space="0" w:color="auto"/>
        <w:right w:val="none" w:sz="0" w:space="0" w:color="auto"/>
      </w:divBdr>
    </w:div>
    <w:div w:id="1169711513">
      <w:bodyDiv w:val="1"/>
      <w:marLeft w:val="0"/>
      <w:marRight w:val="0"/>
      <w:marTop w:val="0"/>
      <w:marBottom w:val="0"/>
      <w:divBdr>
        <w:top w:val="none" w:sz="0" w:space="0" w:color="auto"/>
        <w:left w:val="none" w:sz="0" w:space="0" w:color="auto"/>
        <w:bottom w:val="none" w:sz="0" w:space="0" w:color="auto"/>
        <w:right w:val="none" w:sz="0" w:space="0" w:color="auto"/>
      </w:divBdr>
    </w:div>
    <w:div w:id="1523669534">
      <w:bodyDiv w:val="1"/>
      <w:marLeft w:val="0"/>
      <w:marRight w:val="0"/>
      <w:marTop w:val="0"/>
      <w:marBottom w:val="0"/>
      <w:divBdr>
        <w:top w:val="none" w:sz="0" w:space="0" w:color="auto"/>
        <w:left w:val="none" w:sz="0" w:space="0" w:color="auto"/>
        <w:bottom w:val="none" w:sz="0" w:space="0" w:color="auto"/>
        <w:right w:val="none" w:sz="0" w:space="0" w:color="auto"/>
      </w:divBdr>
    </w:div>
    <w:div w:id="1658723691">
      <w:bodyDiv w:val="1"/>
      <w:marLeft w:val="0"/>
      <w:marRight w:val="0"/>
      <w:marTop w:val="0"/>
      <w:marBottom w:val="0"/>
      <w:divBdr>
        <w:top w:val="none" w:sz="0" w:space="0" w:color="auto"/>
        <w:left w:val="none" w:sz="0" w:space="0" w:color="auto"/>
        <w:bottom w:val="none" w:sz="0" w:space="0" w:color="auto"/>
        <w:right w:val="none" w:sz="0" w:space="0" w:color="auto"/>
      </w:divBdr>
    </w:div>
    <w:div w:id="1665476292">
      <w:bodyDiv w:val="1"/>
      <w:marLeft w:val="0"/>
      <w:marRight w:val="0"/>
      <w:marTop w:val="0"/>
      <w:marBottom w:val="0"/>
      <w:divBdr>
        <w:top w:val="none" w:sz="0" w:space="0" w:color="auto"/>
        <w:left w:val="none" w:sz="0" w:space="0" w:color="auto"/>
        <w:bottom w:val="none" w:sz="0" w:space="0" w:color="auto"/>
        <w:right w:val="none" w:sz="0" w:space="0" w:color="auto"/>
      </w:divBdr>
      <w:divsChild>
        <w:div w:id="1664511290">
          <w:marLeft w:val="1166"/>
          <w:marRight w:val="0"/>
          <w:marTop w:val="200"/>
          <w:marBottom w:val="0"/>
          <w:divBdr>
            <w:top w:val="none" w:sz="0" w:space="0" w:color="auto"/>
            <w:left w:val="none" w:sz="0" w:space="0" w:color="auto"/>
            <w:bottom w:val="none" w:sz="0" w:space="0" w:color="auto"/>
            <w:right w:val="none" w:sz="0" w:space="0" w:color="auto"/>
          </w:divBdr>
        </w:div>
      </w:divsChild>
    </w:div>
    <w:div w:id="1735471362">
      <w:bodyDiv w:val="1"/>
      <w:marLeft w:val="0"/>
      <w:marRight w:val="0"/>
      <w:marTop w:val="0"/>
      <w:marBottom w:val="0"/>
      <w:divBdr>
        <w:top w:val="none" w:sz="0" w:space="0" w:color="auto"/>
        <w:left w:val="none" w:sz="0" w:space="0" w:color="auto"/>
        <w:bottom w:val="none" w:sz="0" w:space="0" w:color="auto"/>
        <w:right w:val="none" w:sz="0" w:space="0" w:color="auto"/>
      </w:divBdr>
    </w:div>
    <w:div w:id="1820607414">
      <w:bodyDiv w:val="1"/>
      <w:marLeft w:val="0"/>
      <w:marRight w:val="0"/>
      <w:marTop w:val="0"/>
      <w:marBottom w:val="0"/>
      <w:divBdr>
        <w:top w:val="none" w:sz="0" w:space="0" w:color="auto"/>
        <w:left w:val="none" w:sz="0" w:space="0" w:color="auto"/>
        <w:bottom w:val="none" w:sz="0" w:space="0" w:color="auto"/>
        <w:right w:val="none" w:sz="0" w:space="0" w:color="auto"/>
      </w:divBdr>
    </w:div>
    <w:div w:id="1858032670">
      <w:bodyDiv w:val="1"/>
      <w:marLeft w:val="0"/>
      <w:marRight w:val="0"/>
      <w:marTop w:val="0"/>
      <w:marBottom w:val="0"/>
      <w:divBdr>
        <w:top w:val="none" w:sz="0" w:space="0" w:color="auto"/>
        <w:left w:val="none" w:sz="0" w:space="0" w:color="auto"/>
        <w:bottom w:val="none" w:sz="0" w:space="0" w:color="auto"/>
        <w:right w:val="none" w:sz="0" w:space="0" w:color="auto"/>
      </w:divBdr>
    </w:div>
    <w:div w:id="1880705924">
      <w:bodyDiv w:val="1"/>
      <w:marLeft w:val="0"/>
      <w:marRight w:val="0"/>
      <w:marTop w:val="0"/>
      <w:marBottom w:val="0"/>
      <w:divBdr>
        <w:top w:val="none" w:sz="0" w:space="0" w:color="auto"/>
        <w:left w:val="none" w:sz="0" w:space="0" w:color="auto"/>
        <w:bottom w:val="none" w:sz="0" w:space="0" w:color="auto"/>
        <w:right w:val="none" w:sz="0" w:space="0" w:color="auto"/>
      </w:divBdr>
    </w:div>
    <w:div w:id="2020886121">
      <w:bodyDiv w:val="1"/>
      <w:marLeft w:val="0"/>
      <w:marRight w:val="0"/>
      <w:marTop w:val="0"/>
      <w:marBottom w:val="0"/>
      <w:divBdr>
        <w:top w:val="none" w:sz="0" w:space="0" w:color="auto"/>
        <w:left w:val="none" w:sz="0" w:space="0" w:color="auto"/>
        <w:bottom w:val="none" w:sz="0" w:space="0" w:color="auto"/>
        <w:right w:val="none" w:sz="0" w:space="0" w:color="auto"/>
      </w:divBdr>
    </w:div>
    <w:div w:id="2083984203">
      <w:bodyDiv w:val="1"/>
      <w:marLeft w:val="0"/>
      <w:marRight w:val="0"/>
      <w:marTop w:val="0"/>
      <w:marBottom w:val="0"/>
      <w:divBdr>
        <w:top w:val="none" w:sz="0" w:space="0" w:color="auto"/>
        <w:left w:val="none" w:sz="0" w:space="0" w:color="auto"/>
        <w:bottom w:val="none" w:sz="0" w:space="0" w:color="auto"/>
        <w:right w:val="none" w:sz="0" w:space="0" w:color="auto"/>
      </w:divBdr>
    </w:div>
    <w:div w:id="2088913324">
      <w:bodyDiv w:val="1"/>
      <w:marLeft w:val="0"/>
      <w:marRight w:val="0"/>
      <w:marTop w:val="0"/>
      <w:marBottom w:val="0"/>
      <w:divBdr>
        <w:top w:val="none" w:sz="0" w:space="0" w:color="auto"/>
        <w:left w:val="none" w:sz="0" w:space="0" w:color="auto"/>
        <w:bottom w:val="none" w:sz="0" w:space="0" w:color="auto"/>
        <w:right w:val="none" w:sz="0" w:space="0" w:color="auto"/>
      </w:divBdr>
    </w:div>
    <w:div w:id="2114587259">
      <w:bodyDiv w:val="1"/>
      <w:marLeft w:val="0"/>
      <w:marRight w:val="0"/>
      <w:marTop w:val="0"/>
      <w:marBottom w:val="0"/>
      <w:divBdr>
        <w:top w:val="none" w:sz="0" w:space="0" w:color="auto"/>
        <w:left w:val="none" w:sz="0" w:space="0" w:color="auto"/>
        <w:bottom w:val="none" w:sz="0" w:space="0" w:color="auto"/>
        <w:right w:val="none" w:sz="0" w:space="0" w:color="auto"/>
      </w:divBdr>
      <w:divsChild>
        <w:div w:id="1780367735">
          <w:marLeft w:val="0"/>
          <w:marRight w:val="0"/>
          <w:marTop w:val="0"/>
          <w:marBottom w:val="45"/>
          <w:divBdr>
            <w:top w:val="none" w:sz="0" w:space="0" w:color="auto"/>
            <w:left w:val="none" w:sz="0" w:space="0" w:color="auto"/>
            <w:bottom w:val="none" w:sz="0" w:space="0" w:color="auto"/>
            <w:right w:val="none" w:sz="0" w:space="0" w:color="auto"/>
          </w:divBdr>
        </w:div>
      </w:divsChild>
    </w:div>
    <w:div w:id="211978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gov.wales/sites/default/files/publications/2018-02/welsh-in-education-action-plan-2017%E2%80%9321.pdf"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www.welshnot.com/about/"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theculturetrip.com/europe/united-kingdom/wales/articles/a-brief-history-of-the-welsh-language/" TargetMode="External"/><Relationship Id="rId38" Type="http://schemas.openxmlformats.org/officeDocument/2006/relationships/hyperlink" Target="https://www.simplypsychology.org/piaget.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bbc.co.uk/cymru/cymraeg/yriaith/tudalen/welsh.shtml" TargetMode="External"/><Relationship Id="rId37" Type="http://schemas.openxmlformats.org/officeDocument/2006/relationships/hyperlink" Target="https://theculturetrip.com/europe/united-kingdom/wales/articles/a-brief-history-of-the-welsh-language/"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pathfield.devon.sch.uk/news-events/news/learning/attention-autis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hwb.gov.wales/curriculum-for-wales/languages-literacy-and-communication/statements-of-what-matters"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99E0B05C62645FA8F7486CECCD19A79"/>
        <w:category>
          <w:name w:val="General"/>
          <w:gallery w:val="placeholder"/>
        </w:category>
        <w:types>
          <w:type w:val="bbPlcHdr"/>
        </w:types>
        <w:behaviors>
          <w:behavior w:val="content"/>
        </w:behaviors>
        <w:guid w:val="{F80517C9-CF01-41F4-A847-6AA68F5C4688}"/>
      </w:docPartPr>
      <w:docPartBody>
        <w:p w:rsidR="002F3106" w:rsidRDefault="00195BA9" w:rsidP="00195BA9">
          <w:pPr>
            <w:pStyle w:val="C99E0B05C62645FA8F7486CECCD19A79"/>
          </w:pPr>
          <w:r>
            <w:rPr>
              <w:color w:val="4F81BD" w:themeColor="accent1"/>
            </w:rPr>
            <w:t>[Type the document subtitle]</w:t>
          </w:r>
        </w:p>
      </w:docPartBody>
    </w:docPart>
    <w:docPart>
      <w:docPartPr>
        <w:name w:val="108D2F7212BB41A796BE2CB4E0BE7729"/>
        <w:category>
          <w:name w:val="General"/>
          <w:gallery w:val="placeholder"/>
        </w:category>
        <w:types>
          <w:type w:val="bbPlcHdr"/>
        </w:types>
        <w:behaviors>
          <w:behavior w:val="content"/>
        </w:behaviors>
        <w:guid w:val="{0DE110A8-4C15-4FF6-AD5E-6CF87CF727D5}"/>
      </w:docPartPr>
      <w:docPartBody>
        <w:p w:rsidR="002F3106" w:rsidRDefault="00195BA9" w:rsidP="00195BA9">
          <w:pPr>
            <w:pStyle w:val="108D2F7212BB41A796BE2CB4E0BE7729"/>
          </w:pPr>
          <w:r>
            <w:rPr>
              <w:color w:val="808080" w:themeColor="text1" w:themeTint="7F"/>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5BA9"/>
    <w:rsid w:val="00195BA9"/>
    <w:rsid w:val="0023192F"/>
    <w:rsid w:val="002F3106"/>
    <w:rsid w:val="00310E52"/>
    <w:rsid w:val="00866DB6"/>
    <w:rsid w:val="00A80699"/>
    <w:rsid w:val="00A81BCB"/>
    <w:rsid w:val="00AD65BF"/>
    <w:rsid w:val="00B2063D"/>
    <w:rsid w:val="00D25A84"/>
    <w:rsid w:val="00E87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F2D36C-6BE2-4FB4-85E3-E945D5E20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2942</Words>
  <Characters>16771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Supporting the learner</vt:lpstr>
    </vt:vector>
  </TitlesOfParts>
  <Company/>
  <LinksUpToDate>false</LinksUpToDate>
  <CharactersWithSpaces>19674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the learner</dc:title>
  <dc:subject>Module code: SJIE5004</dc:subject>
  <dc:creator>Erica Thomas (1805633)</dc:creator>
  <cp:lastModifiedBy>Dell</cp:lastModifiedBy>
  <cp:revision>3</cp:revision>
  <dcterms:created xsi:type="dcterms:W3CDTF">2020-11-15T22:34:00Z</dcterms:created>
  <dcterms:modified xsi:type="dcterms:W3CDTF">2020-11-15T22:35:00Z</dcterms:modified>
</cp:coreProperties>
</file>