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zh-CN"/>
        </w:rPr>
        <w:id w:val="-1908135697"/>
        <w:docPartObj>
          <w:docPartGallery w:val="Cover Pages"/>
          <w:docPartUnique/>
        </w:docPartObj>
      </w:sdtPr>
      <w:sdtEndPr>
        <w:rPr>
          <w:b/>
          <w:bCs/>
          <w:color w:val="FF0000"/>
          <w:sz w:val="32"/>
          <w:szCs w:val="32"/>
        </w:rPr>
      </w:sdtEndPr>
      <w:sdtContent>
        <w:p w14:paraId="4ACBF7AC" w14:textId="27CE3893" w:rsidR="005A0C3E" w:rsidRDefault="005A0C3E" w:rsidP="00ED419B">
          <w:pPr>
            <w:pStyle w:val="NoSpacing"/>
            <w:jc w:val="both"/>
          </w:pPr>
          <w:r>
            <w:rPr>
              <w:noProof/>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8T00:00:00Z">
                                      <w:dateFormat w:val="M/d/yyyy"/>
                                      <w:lid w:val="en-US"/>
                                      <w:storeMappedDataAs w:val="dateTime"/>
                                      <w:calendar w:val="gregorian"/>
                                    </w:date>
                                  </w:sdtPr>
                                  <w:sdtEndPr/>
                                  <w:sdtContent>
                                    <w:p w14:paraId="130F7596" w14:textId="14994C48" w:rsidR="005A0C3E" w:rsidRDefault="00AE2DAD">
                                      <w:pPr>
                                        <w:pStyle w:val="NoSpacing"/>
                                        <w:jc w:val="right"/>
                                        <w:rPr>
                                          <w:color w:val="FFFFFF" w:themeColor="background1"/>
                                          <w:sz w:val="28"/>
                                          <w:szCs w:val="28"/>
                                        </w:rPr>
                                      </w:pPr>
                                      <w:r>
                                        <w:rPr>
                                          <w:color w:val="FFFFFF" w:themeColor="background1"/>
                                          <w:sz w:val="28"/>
                                          <w:szCs w:val="28"/>
                                        </w:rPr>
                                        <w:t>12/28/2024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8T00:00:00Z">
                                <w:dateFormat w:val="M/d/yyyy"/>
                                <w:lid w:val="en-US"/>
                                <w:storeMappedDataAs w:val="dateTime"/>
                                <w:calendar w:val="gregorian"/>
                              </w:date>
                            </w:sdtPr>
                            <w:sdtEndPr/>
                            <w:sdtContent>
                              <w:p w14:paraId="130F7596" w14:textId="14994C48" w:rsidR="005A0C3E" w:rsidRDefault="00AE2DAD">
                                <w:pPr>
                                  <w:pStyle w:val="NoSpacing"/>
                                  <w:jc w:val="right"/>
                                  <w:rPr>
                                    <w:color w:val="FFFFFF" w:themeColor="background1"/>
                                    <w:sz w:val="28"/>
                                    <w:szCs w:val="28"/>
                                  </w:rPr>
                                </w:pPr>
                                <w:r>
                                  <w:rPr>
                                    <w:color w:val="FFFFFF" w:themeColor="background1"/>
                                    <w:sz w:val="28"/>
                                    <w:szCs w:val="28"/>
                                  </w:rPr>
                                  <w:t>12/28/2024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33BD038D" w:rsidR="005A0C3E" w:rsidRDefault="005A0C3E" w:rsidP="00ED419B">
          <w:pPr>
            <w:jc w:val="both"/>
            <w:rPr>
              <w:b/>
              <w:bCs/>
              <w:color w:val="FF0000"/>
              <w:sz w:val="32"/>
              <w:szCs w:val="32"/>
            </w:rPr>
          </w:pPr>
          <w:r w:rsidRPr="005A0C3E">
            <w:rPr>
              <w:b/>
              <w:bCs/>
              <w:noProof/>
              <w:color w:val="FF0000"/>
              <w:sz w:val="32"/>
              <w:szCs w:val="32"/>
            </w:rPr>
            <mc:AlternateContent>
              <mc:Choice Requires="wpg">
                <w:drawing>
                  <wp:anchor distT="45720" distB="45720" distL="182880" distR="182880" simplePos="0" relativeHeight="251663360" behindDoc="0" locked="0" layoutInCell="1" allowOverlap="1" wp14:anchorId="5906071B" wp14:editId="7A68A1FF">
                    <wp:simplePos x="0" y="0"/>
                    <wp:positionH relativeFrom="margin">
                      <wp:posOffset>2405149</wp:posOffset>
                    </wp:positionH>
                    <wp:positionV relativeFrom="margin">
                      <wp:posOffset>2725247</wp:posOffset>
                    </wp:positionV>
                    <wp:extent cx="3566160" cy="5035554"/>
                    <wp:effectExtent l="0" t="0" r="0" b="1270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035554"/>
                              <a:chOff x="0" y="0"/>
                              <a:chExt cx="3567448" cy="503449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645ED7C2" w:rsidR="005A0C3E" w:rsidRDefault="005A0C3E">
                                  <w:pPr>
                                    <w:rPr>
                                      <w:caps/>
                                      <w:color w:val="4472C4" w:themeColor="accent1"/>
                                      <w:sz w:val="26"/>
                                      <w:szCs w:val="26"/>
                                    </w:rPr>
                                  </w:pPr>
                                  <w:r>
                                    <w:rPr>
                                      <w:caps/>
                                      <w:color w:val="4472C4" w:themeColor="accent1"/>
                                      <w:sz w:val="26"/>
                                      <w:szCs w:val="26"/>
                                    </w:rPr>
                                    <w:t xml:space="preserve">Student’s Name: </w:t>
                                  </w:r>
                                  <w:r w:rsidR="00F75C17">
                                    <w:rPr>
                                      <w:caps/>
                                      <w:color w:val="4472C4" w:themeColor="accent1"/>
                                      <w:sz w:val="26"/>
                                      <w:szCs w:val="26"/>
                                    </w:rPr>
                                    <w:t>michael ekoriko</w:t>
                                  </w:r>
                                </w:p>
                                <w:p w14:paraId="60DDBC83" w14:textId="0B3BCB08" w:rsidR="005A0C3E" w:rsidRDefault="005A0C3E">
                                  <w:pPr>
                                    <w:rPr>
                                      <w:caps/>
                                      <w:color w:val="4472C4" w:themeColor="accent1"/>
                                      <w:sz w:val="26"/>
                                      <w:szCs w:val="26"/>
                                    </w:rPr>
                                  </w:pPr>
                                  <w:r>
                                    <w:rPr>
                                      <w:caps/>
                                      <w:color w:val="4472C4" w:themeColor="accent1"/>
                                      <w:sz w:val="26"/>
                                      <w:szCs w:val="26"/>
                                    </w:rPr>
                                    <w:t>Student’s ID:</w:t>
                                  </w:r>
                                  <w:r w:rsidR="00F75C17">
                                    <w:rPr>
                                      <w:caps/>
                                      <w:color w:val="4472C4" w:themeColor="accent1"/>
                                      <w:sz w:val="26"/>
                                      <w:szCs w:val="26"/>
                                    </w:rPr>
                                    <w:t xml:space="preserve"> 2414382</w:t>
                                  </w:r>
                                </w:p>
                                <w:p w14:paraId="392068BF" w14:textId="68F3D111" w:rsidR="005A0C3E" w:rsidRDefault="005A0C3E">
                                  <w:pPr>
                                    <w:rPr>
                                      <w:caps/>
                                      <w:color w:val="4472C4" w:themeColor="accent1"/>
                                      <w:sz w:val="26"/>
                                      <w:szCs w:val="26"/>
                                    </w:rPr>
                                  </w:pPr>
                                  <w:r>
                                    <w:rPr>
                                      <w:caps/>
                                      <w:color w:val="4472C4" w:themeColor="accent1"/>
                                      <w:sz w:val="26"/>
                                      <w:szCs w:val="26"/>
                                    </w:rPr>
                                    <w:t xml:space="preserve">Group: </w:t>
                                  </w:r>
                                  <w:r w:rsidR="00F75C17">
                                    <w:rPr>
                                      <w:caps/>
                                      <w:color w:val="4472C4" w:themeColor="accent1"/>
                                      <w:sz w:val="26"/>
                                      <w:szCs w:val="26"/>
                                    </w:rPr>
                                    <w:t>6</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5" style="position:absolute;left:0;text-align:left;margin-left:189.4pt;margin-top:214.6pt;width:280.8pt;height:396.5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">
                    <v:rect id="Rectangle 199" o:spid="_x0000_s1056"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57" type="#_x0000_t202" style="position:absolute;top:2526;width:35674;height:47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645ED7C2" w:rsidR="005A0C3E" w:rsidRDefault="005A0C3E">
                            <w:pPr>
                              <w:rPr>
                                <w:caps/>
                                <w:color w:val="4472C4" w:themeColor="accent1"/>
                                <w:sz w:val="26"/>
                                <w:szCs w:val="26"/>
                              </w:rPr>
                            </w:pPr>
                            <w:r>
                              <w:rPr>
                                <w:caps/>
                                <w:color w:val="4472C4" w:themeColor="accent1"/>
                                <w:sz w:val="26"/>
                                <w:szCs w:val="26"/>
                              </w:rPr>
                              <w:t xml:space="preserve">Student’s Name: </w:t>
                            </w:r>
                            <w:r w:rsidR="00F75C17">
                              <w:rPr>
                                <w:caps/>
                                <w:color w:val="4472C4" w:themeColor="accent1"/>
                                <w:sz w:val="26"/>
                                <w:szCs w:val="26"/>
                              </w:rPr>
                              <w:t>michael ekoriko</w:t>
                            </w:r>
                          </w:p>
                          <w:p w14:paraId="60DDBC83" w14:textId="0B3BCB08" w:rsidR="005A0C3E" w:rsidRDefault="005A0C3E">
                            <w:pPr>
                              <w:rPr>
                                <w:caps/>
                                <w:color w:val="4472C4" w:themeColor="accent1"/>
                                <w:sz w:val="26"/>
                                <w:szCs w:val="26"/>
                              </w:rPr>
                            </w:pPr>
                            <w:r>
                              <w:rPr>
                                <w:caps/>
                                <w:color w:val="4472C4" w:themeColor="accent1"/>
                                <w:sz w:val="26"/>
                                <w:szCs w:val="26"/>
                              </w:rPr>
                              <w:t>Student’s ID:</w:t>
                            </w:r>
                            <w:r w:rsidR="00F75C17">
                              <w:rPr>
                                <w:caps/>
                                <w:color w:val="4472C4" w:themeColor="accent1"/>
                                <w:sz w:val="26"/>
                                <w:szCs w:val="26"/>
                              </w:rPr>
                              <w:t xml:space="preserve"> 2414382</w:t>
                            </w:r>
                          </w:p>
                          <w:p w14:paraId="392068BF" w14:textId="68F3D111" w:rsidR="005A0C3E" w:rsidRDefault="005A0C3E">
                            <w:pPr>
                              <w:rPr>
                                <w:caps/>
                                <w:color w:val="4472C4" w:themeColor="accent1"/>
                                <w:sz w:val="26"/>
                                <w:szCs w:val="26"/>
                              </w:rPr>
                            </w:pPr>
                            <w:r>
                              <w:rPr>
                                <w:caps/>
                                <w:color w:val="4472C4" w:themeColor="accent1"/>
                                <w:sz w:val="26"/>
                                <w:szCs w:val="26"/>
                              </w:rPr>
                              <w:t xml:space="preserve">Group: </w:t>
                            </w:r>
                            <w:r w:rsidR="00F75C17">
                              <w:rPr>
                                <w:caps/>
                                <w:color w:val="4472C4" w:themeColor="accent1"/>
                                <w:sz w:val="26"/>
                                <w:szCs w:val="26"/>
                              </w:rPr>
                              <w:t>6</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Pr>
              <w:noProof/>
            </w:rPr>
            <mc:AlternateContent>
              <mc:Choice Requires="wps">
                <w:drawing>
                  <wp:anchor distT="0" distB="0" distL="114300" distR="114300" simplePos="0" relativeHeight="251660288" behindDoc="0" locked="0" layoutInCell="1" allowOverlap="1" wp14:anchorId="3D864673" wp14:editId="2057322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2647" cy="1069848"/>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64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2C667" w14:textId="77777777" w:rsidR="00D1125E" w:rsidRPr="00D1125E" w:rsidRDefault="00D1125E" w:rsidP="00D1125E">
                                <w:pPr>
                                  <w:spacing w:before="120"/>
                                  <w:rPr>
                                    <w:b/>
                                    <w:bCs/>
                                    <w:color w:val="404040" w:themeColor="text1" w:themeTint="BF"/>
                                    <w:sz w:val="40"/>
                                    <w:szCs w:val="40"/>
                                  </w:rPr>
                                </w:pPr>
                                <w:r w:rsidRPr="00D1125E">
                                  <w:rPr>
                                    <w:b/>
                                    <w:bCs/>
                                    <w:color w:val="404040" w:themeColor="text1" w:themeTint="BF"/>
                                    <w:sz w:val="40"/>
                                    <w:szCs w:val="40"/>
                                  </w:rPr>
                                  <w:t xml:space="preserve">The role that social media tools such as LinkedIn and Facebook can have in the recruitment of staff. </w:t>
                                </w:r>
                              </w:p>
                              <w:p w14:paraId="769BD089" w14:textId="5CE57AA8" w:rsidR="005A0C3E" w:rsidRPr="00D1125E" w:rsidRDefault="005A0C3E">
                                <w:pPr>
                                  <w:spacing w:before="120"/>
                                  <w:rPr>
                                    <w:color w:val="404040" w:themeColor="text1" w:themeTint="BF"/>
                                    <w:sz w:val="72"/>
                                    <w:szCs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864673" id="Text Box 3" o:spid="_x0000_s1058" type="#_x0000_t202" style="position:absolute;left:0;text-align:left;margin-left:0;margin-top:0;width:304.1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" filled="f" stroked="f" strokeweight=".5pt">
                    <v:textbox inset="0,0,0,0">
                      <w:txbxContent>
                        <w:p w14:paraId="19A2C667" w14:textId="77777777" w:rsidR="00D1125E" w:rsidRPr="00D1125E" w:rsidRDefault="00D1125E" w:rsidP="00D1125E">
                          <w:pPr>
                            <w:spacing w:before="120"/>
                            <w:rPr>
                              <w:b/>
                              <w:bCs/>
                              <w:color w:val="404040" w:themeColor="text1" w:themeTint="BF"/>
                              <w:sz w:val="40"/>
                              <w:szCs w:val="40"/>
                            </w:rPr>
                          </w:pPr>
                          <w:r w:rsidRPr="00D1125E">
                            <w:rPr>
                              <w:b/>
                              <w:bCs/>
                              <w:color w:val="404040" w:themeColor="text1" w:themeTint="BF"/>
                              <w:sz w:val="40"/>
                              <w:szCs w:val="40"/>
                            </w:rPr>
                            <w:t xml:space="preserve">The role that social media tools such as LinkedIn and Facebook can have in the recruitment of staff. </w:t>
                          </w:r>
                        </w:p>
                        <w:p w14:paraId="769BD089" w14:textId="5CE57AA8" w:rsidR="005A0C3E" w:rsidRPr="00D1125E" w:rsidRDefault="005A0C3E">
                          <w:pPr>
                            <w:spacing w:before="120"/>
                            <w:rPr>
                              <w:color w:val="404040" w:themeColor="text1" w:themeTint="BF"/>
                              <w:sz w:val="72"/>
                              <w:szCs w:val="72"/>
                            </w:rPr>
                          </w:pPr>
                        </w:p>
                      </w:txbxContent>
                    </v:textbox>
                    <w10:wrap anchorx="page" anchory="page"/>
                  </v:shape>
                </w:pict>
              </mc:Fallback>
            </mc:AlternateContent>
          </w:r>
          <w:r>
            <w:rPr>
              <w:b/>
              <w:bCs/>
              <w:color w:val="FF0000"/>
              <w:sz w:val="32"/>
              <w:szCs w:val="32"/>
            </w:rPr>
            <w:br w:type="page"/>
          </w:r>
        </w:p>
      </w:sdtContent>
    </w:sdt>
    <w:p w14:paraId="3096903C" w14:textId="4BA8B7B0" w:rsidR="00136AE9" w:rsidRPr="00036F63" w:rsidRDefault="00136AE9" w:rsidP="00ED419B">
      <w:pPr>
        <w:jc w:val="both"/>
        <w:rPr>
          <w:b/>
          <w:bCs/>
          <w:sz w:val="20"/>
          <w:szCs w:val="20"/>
        </w:rPr>
      </w:pPr>
    </w:p>
    <w:p w14:paraId="3EAD39F3" w14:textId="77777777" w:rsidR="000752F6" w:rsidRPr="000752F6" w:rsidRDefault="000752F6" w:rsidP="000752F6">
      <w:pPr>
        <w:jc w:val="both"/>
        <w:rPr>
          <w:b/>
          <w:bCs/>
          <w:sz w:val="28"/>
          <w:szCs w:val="28"/>
        </w:rPr>
      </w:pPr>
      <w:r w:rsidRPr="000752F6">
        <w:rPr>
          <w:b/>
          <w:bCs/>
          <w:sz w:val="28"/>
          <w:szCs w:val="28"/>
        </w:rPr>
        <w:t>Social networking platforms, particularly Facebook and LinkedIn, have fundamentally reshaped the way businesses recruit talent. In the last two decades, as digital communication has proliferated, companies have adapted to the new technological landscape by leveraging social media as a powerful tool in the hiring process. The widespread transition to digital platforms, along with the increasing need for a globally interconnected workforce, has made social media platforms indispensable for contemporary hiring practices (Tarnowski, 2018). This has not only improved the efficiency and effectiveness of recruitment but also significantly expanded the reach of organizations to a diverse talent pool.</w:t>
      </w:r>
    </w:p>
    <w:p w14:paraId="1694E603" w14:textId="77777777" w:rsidR="000752F6" w:rsidRPr="000752F6" w:rsidRDefault="000752F6" w:rsidP="000752F6">
      <w:pPr>
        <w:jc w:val="both"/>
        <w:rPr>
          <w:b/>
          <w:bCs/>
          <w:sz w:val="28"/>
          <w:szCs w:val="28"/>
        </w:rPr>
      </w:pPr>
      <w:r w:rsidRPr="000752F6">
        <w:rPr>
          <w:b/>
          <w:bCs/>
          <w:sz w:val="28"/>
          <w:szCs w:val="28"/>
        </w:rPr>
        <w:t>LinkedIn, with its robust set of features designed specifically for professional networking, has become a central player in the recruitment space. Originally created to connect professionals, LinkedIn has evolved into a sophisticated platform where companies can find candidates with specific skills and experiences, making the recruitment process more streamlined and targeted (Roth, 2017). The platform’s search and filtering tools allow recruiters to narrow down the vast pool of potential candidates by applying multiple criteria, including industry, education, job title, and location. This level of customization helps businesses find the right fit for their needs much faster than traditional methods, reducing the time-to-hire and the costs associated with long recruitment processes.</w:t>
      </w:r>
    </w:p>
    <w:p w14:paraId="6948C68C" w14:textId="77777777" w:rsidR="000752F6" w:rsidRPr="000752F6" w:rsidRDefault="000752F6" w:rsidP="000752F6">
      <w:pPr>
        <w:jc w:val="both"/>
        <w:rPr>
          <w:b/>
          <w:bCs/>
          <w:sz w:val="28"/>
          <w:szCs w:val="28"/>
        </w:rPr>
      </w:pPr>
      <w:r w:rsidRPr="000752F6">
        <w:rPr>
          <w:b/>
          <w:bCs/>
          <w:sz w:val="28"/>
          <w:szCs w:val="28"/>
        </w:rPr>
        <w:t>In addition to these search capabilities, LinkedIn’s networking features allow recruiters to engage with potential candidates in a more personalized manner. The platform enables recruiters to view profiles, see shared connections, and even gain insight into a candidate’s endorsements and recommendations from colleagues or former employers (Culbertson, 2019). This added layer of transparency helps recruiters assess a candidate’s professional reputation and cultural fit within the organization. Moreover, LinkedIn’s “InMail” messaging system allows recruiters to reach out to potential hires directly, bypassing traditional email, which can sometimes go unread or be overlooked. This direct line of communication creates opportunities for engagement with passive candidates—those who are not actively looking for a job but may be open to the right opportunity.</w:t>
      </w:r>
    </w:p>
    <w:p w14:paraId="27F5D150" w14:textId="77777777" w:rsidR="000752F6" w:rsidRPr="000752F6" w:rsidRDefault="000752F6" w:rsidP="000752F6">
      <w:pPr>
        <w:jc w:val="both"/>
        <w:rPr>
          <w:b/>
          <w:bCs/>
          <w:sz w:val="28"/>
          <w:szCs w:val="28"/>
        </w:rPr>
      </w:pPr>
      <w:r w:rsidRPr="000752F6">
        <w:rPr>
          <w:b/>
          <w:bCs/>
          <w:sz w:val="28"/>
          <w:szCs w:val="28"/>
        </w:rPr>
        <w:t xml:space="preserve">On the other hand, Facebook offers a broader, less specialized approach to recruitment. While LinkedIn’s focus is professional networking, Facebook </w:t>
      </w:r>
      <w:r w:rsidRPr="000752F6">
        <w:rPr>
          <w:b/>
          <w:bCs/>
          <w:sz w:val="28"/>
          <w:szCs w:val="28"/>
        </w:rPr>
        <w:lastRenderedPageBreak/>
        <w:t>operates as a more informal platform that attracts a wider demographic, including people from various industries and skill levels. With over 2.8 billion daily active users, Facebook’s vast reach offers businesses the opportunity to connect with candidates from all walks of life. This is particularly useful for companies that hire for roles that do not require specialized skills or for positions in industries such as retail, hospitality, and customer service, where a more relaxed, conversational style may be beneficial. Unlike LinkedIn, which often maintains a more formal, resume-like presentation, Facebook allows for a greater degree of personal engagement, allowing recruiters to post job listings in groups, share information about company culture, and interact with potential candidates in a less rigid format.</w:t>
      </w:r>
    </w:p>
    <w:p w14:paraId="1C6BA57C" w14:textId="77777777" w:rsidR="000752F6" w:rsidRPr="000752F6" w:rsidRDefault="000752F6" w:rsidP="000752F6">
      <w:pPr>
        <w:jc w:val="both"/>
        <w:rPr>
          <w:b/>
          <w:bCs/>
          <w:sz w:val="28"/>
          <w:szCs w:val="28"/>
        </w:rPr>
      </w:pPr>
      <w:r w:rsidRPr="000752F6">
        <w:rPr>
          <w:b/>
          <w:bCs/>
          <w:sz w:val="28"/>
          <w:szCs w:val="28"/>
        </w:rPr>
        <w:t>The use of Facebook for recruitment is especially effective when businesses want to tap into a local or niche market. By utilizing Facebook’s targeted advertising options, companies can promote job openings to a specific audience based on interests, location, and demographics. This makes it easier for businesses to reach out to potential candidates who may not actively be looking for a job but are still open to new opportunities. Additionally, Facebook's less formal nature allows for creative job postings and employer branding, which can make a company stand out to candidates who are looking for a more dynamic or culturally attuned organization.</w:t>
      </w:r>
    </w:p>
    <w:p w14:paraId="68B83B18" w14:textId="77777777" w:rsidR="000752F6" w:rsidRPr="000752F6" w:rsidRDefault="000752F6" w:rsidP="000752F6">
      <w:pPr>
        <w:jc w:val="both"/>
        <w:rPr>
          <w:b/>
          <w:bCs/>
          <w:sz w:val="28"/>
          <w:szCs w:val="28"/>
        </w:rPr>
      </w:pPr>
      <w:r w:rsidRPr="000752F6">
        <w:rPr>
          <w:b/>
          <w:bCs/>
          <w:sz w:val="28"/>
          <w:szCs w:val="28"/>
        </w:rPr>
        <w:t>Both Facebook and LinkedIn, however, come with their own set of challenges in terms of recruitment. Managing a large volume of applications can be overwhelming, and the sheer number of candidates who apply through social media can sometimes make it difficult for businesses to sift through and identify the most qualified individuals. Moreover, social media recruiting can introduce biases if not carefully managed. With platforms like LinkedIn and Facebook, recruiters may unintentionally be influenced by factors such as a candidate’s appearance, social connections, or other superficial characteristics, leading to potential discrimination. Addressing these biases requires organizations to take a more structured and unbiased approach to screening candidates, ensuring that hiring decisions are based on qualifications and skills rather than personal factors (Tarnowski, 2018).</w:t>
      </w:r>
    </w:p>
    <w:p w14:paraId="7EBFF8A2" w14:textId="77777777" w:rsidR="000752F6" w:rsidRPr="000752F6" w:rsidRDefault="000752F6" w:rsidP="000752F6">
      <w:pPr>
        <w:jc w:val="both"/>
        <w:rPr>
          <w:b/>
          <w:bCs/>
          <w:sz w:val="28"/>
          <w:szCs w:val="28"/>
        </w:rPr>
      </w:pPr>
      <w:r w:rsidRPr="000752F6">
        <w:rPr>
          <w:b/>
          <w:bCs/>
          <w:sz w:val="28"/>
          <w:szCs w:val="28"/>
        </w:rPr>
        <w:t xml:space="preserve">Additionally, privacy concerns remain a critical issue in social media recruiting. Candidates may not always be comfortable sharing personal information on platforms like Facebook, and there is always the risk of companies misusing this data or intruding on individuals' private lives. Ensuring transparency and </w:t>
      </w:r>
      <w:r w:rsidRPr="000752F6">
        <w:rPr>
          <w:b/>
          <w:bCs/>
          <w:sz w:val="28"/>
          <w:szCs w:val="28"/>
        </w:rPr>
        <w:lastRenderedPageBreak/>
        <w:t>compliance with data protection laws, such as GDPR in Europe, is essential for businesses that use social media in their hiring processes.</w:t>
      </w:r>
    </w:p>
    <w:p w14:paraId="25B254CA" w14:textId="77777777" w:rsidR="000752F6" w:rsidRPr="000752F6" w:rsidRDefault="000752F6" w:rsidP="000752F6">
      <w:pPr>
        <w:jc w:val="both"/>
        <w:rPr>
          <w:b/>
          <w:bCs/>
          <w:sz w:val="28"/>
          <w:szCs w:val="28"/>
        </w:rPr>
      </w:pPr>
      <w:r w:rsidRPr="000752F6">
        <w:rPr>
          <w:b/>
          <w:bCs/>
          <w:sz w:val="28"/>
          <w:szCs w:val="28"/>
        </w:rPr>
        <w:t>In conclusion, Facebook and LinkedIn have emerged as invaluable tools in the recruitment world, offering unique benefits for companies seeking to connect with prospective employees. LinkedIn excels in professional networking and targeted recruitment, providing businesses with precise search tools and the ability to engage directly with candidates. Facebook, on the other hand, reaches a broader audience and facilitates informal, community-driven engagement, making it ideal for companies in more general sectors or those with a focus on brand-building. When used together, these platforms offer companies a comprehensive, cost-effective, and efficient means of recruiting, while also giving candidates a convenient way to explore job opportunities and connect with potential employers. Despite challenges such as managing large application volumes and addressing privacy concerns, social media recruiting is likely to play an even greater role in the future of hiring, driving innovation and greater connectivity in the global workforce.</w:t>
      </w:r>
    </w:p>
    <w:p w14:paraId="456B9FA0" w14:textId="77777777" w:rsidR="000752F6" w:rsidRPr="000752F6" w:rsidRDefault="000752F6" w:rsidP="000752F6">
      <w:pPr>
        <w:jc w:val="both"/>
        <w:rPr>
          <w:b/>
          <w:bCs/>
          <w:sz w:val="28"/>
          <w:szCs w:val="28"/>
        </w:rPr>
      </w:pPr>
      <w:r w:rsidRPr="000752F6">
        <w:rPr>
          <w:b/>
          <w:bCs/>
          <w:sz w:val="28"/>
          <w:szCs w:val="28"/>
        </w:rPr>
        <w:t>References</w:t>
      </w:r>
    </w:p>
    <w:p w14:paraId="4CD79996" w14:textId="77777777" w:rsidR="000752F6" w:rsidRPr="000752F6" w:rsidRDefault="000752F6" w:rsidP="000752F6">
      <w:pPr>
        <w:jc w:val="both"/>
        <w:rPr>
          <w:b/>
          <w:bCs/>
          <w:sz w:val="28"/>
          <w:szCs w:val="28"/>
        </w:rPr>
      </w:pPr>
      <w:r w:rsidRPr="000752F6">
        <w:rPr>
          <w:b/>
          <w:bCs/>
          <w:sz w:val="28"/>
          <w:szCs w:val="28"/>
        </w:rPr>
        <w:t xml:space="preserve">Culbertson, S. (2019). </w:t>
      </w:r>
      <w:r w:rsidRPr="000752F6">
        <w:rPr>
          <w:b/>
          <w:bCs/>
          <w:i/>
          <w:iCs/>
          <w:sz w:val="28"/>
          <w:szCs w:val="28"/>
        </w:rPr>
        <w:t xml:space="preserve">Recruiting in the Digital Age: The Role of </w:t>
      </w:r>
      <w:proofErr w:type="gramStart"/>
      <w:r w:rsidRPr="000752F6">
        <w:rPr>
          <w:b/>
          <w:bCs/>
          <w:i/>
          <w:iCs/>
          <w:sz w:val="28"/>
          <w:szCs w:val="28"/>
        </w:rPr>
        <w:t>Social Media</w:t>
      </w:r>
      <w:proofErr w:type="gramEnd"/>
      <w:r w:rsidRPr="000752F6">
        <w:rPr>
          <w:b/>
          <w:bCs/>
          <w:i/>
          <w:iCs/>
          <w:sz w:val="28"/>
          <w:szCs w:val="28"/>
        </w:rPr>
        <w:t xml:space="preserve"> in Hiring</w:t>
      </w:r>
      <w:r w:rsidRPr="000752F6">
        <w:rPr>
          <w:b/>
          <w:bCs/>
          <w:sz w:val="28"/>
          <w:szCs w:val="28"/>
        </w:rPr>
        <w:t>. Oxford University Press.</w:t>
      </w:r>
    </w:p>
    <w:p w14:paraId="062BEEE1" w14:textId="77777777" w:rsidR="000752F6" w:rsidRPr="000752F6" w:rsidRDefault="000752F6" w:rsidP="000752F6">
      <w:pPr>
        <w:jc w:val="both"/>
        <w:rPr>
          <w:b/>
          <w:bCs/>
          <w:sz w:val="28"/>
          <w:szCs w:val="28"/>
        </w:rPr>
      </w:pPr>
      <w:r w:rsidRPr="000752F6">
        <w:rPr>
          <w:b/>
          <w:bCs/>
          <w:sz w:val="28"/>
          <w:szCs w:val="28"/>
        </w:rPr>
        <w:t xml:space="preserve">Roth, T. (2017). </w:t>
      </w:r>
      <w:r w:rsidRPr="000752F6">
        <w:rPr>
          <w:b/>
          <w:bCs/>
          <w:i/>
          <w:iCs/>
          <w:sz w:val="28"/>
          <w:szCs w:val="28"/>
        </w:rPr>
        <w:t>The Power of LinkedIn in Modern Recruitment</w:t>
      </w:r>
      <w:r w:rsidRPr="000752F6">
        <w:rPr>
          <w:b/>
          <w:bCs/>
          <w:sz w:val="28"/>
          <w:szCs w:val="28"/>
        </w:rPr>
        <w:t>. Harvard Business Review.</w:t>
      </w:r>
    </w:p>
    <w:p w14:paraId="5E77E9FB" w14:textId="77777777" w:rsidR="000752F6" w:rsidRPr="000752F6" w:rsidRDefault="000752F6" w:rsidP="000752F6">
      <w:pPr>
        <w:jc w:val="both"/>
        <w:rPr>
          <w:b/>
          <w:bCs/>
          <w:sz w:val="28"/>
          <w:szCs w:val="28"/>
        </w:rPr>
      </w:pPr>
      <w:r w:rsidRPr="000752F6">
        <w:rPr>
          <w:b/>
          <w:bCs/>
          <w:sz w:val="28"/>
          <w:szCs w:val="28"/>
        </w:rPr>
        <w:t xml:space="preserve">Tarnowski, V. (2018). </w:t>
      </w:r>
      <w:r w:rsidRPr="000752F6">
        <w:rPr>
          <w:b/>
          <w:bCs/>
          <w:i/>
          <w:iCs/>
          <w:sz w:val="28"/>
          <w:szCs w:val="28"/>
        </w:rPr>
        <w:t>Social Media and Recruitment: How Facebook and LinkedIn Are Changing the Hiring Process</w:t>
      </w:r>
      <w:r w:rsidRPr="000752F6">
        <w:rPr>
          <w:b/>
          <w:bCs/>
          <w:sz w:val="28"/>
          <w:szCs w:val="28"/>
        </w:rPr>
        <w:t>. Journal of Business and Technology, 34(2), 58-65.</w:t>
      </w:r>
    </w:p>
    <w:p w14:paraId="73EA40EE" w14:textId="77777777" w:rsidR="00136AE9" w:rsidRDefault="00136AE9" w:rsidP="00ED419B">
      <w:pPr>
        <w:jc w:val="both"/>
        <w:rPr>
          <w:b/>
          <w:bCs/>
          <w:sz w:val="28"/>
          <w:szCs w:val="28"/>
        </w:rPr>
      </w:pPr>
    </w:p>
    <w:sectPr w:rsidR="00136AE9" w:rsidSect="00A02AC5">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9CF3B" w14:textId="77777777" w:rsidR="00AE2DAD" w:rsidRDefault="00AE2DAD" w:rsidP="00AE2DAD">
      <w:pPr>
        <w:spacing w:after="0" w:line="240" w:lineRule="auto"/>
      </w:pPr>
      <w:r>
        <w:separator/>
      </w:r>
    </w:p>
  </w:endnote>
  <w:endnote w:type="continuationSeparator" w:id="0">
    <w:p w14:paraId="05215412" w14:textId="77777777" w:rsidR="00AE2DAD" w:rsidRDefault="00AE2DAD" w:rsidP="00AE2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EB403" w14:textId="77777777" w:rsidR="00AE2DAD" w:rsidRDefault="00AE2DAD" w:rsidP="00AE2DAD">
      <w:pPr>
        <w:spacing w:after="0" w:line="240" w:lineRule="auto"/>
      </w:pPr>
      <w:r>
        <w:separator/>
      </w:r>
    </w:p>
  </w:footnote>
  <w:footnote w:type="continuationSeparator" w:id="0">
    <w:p w14:paraId="26DDEAB8" w14:textId="77777777" w:rsidR="00AE2DAD" w:rsidRDefault="00AE2DAD" w:rsidP="00AE2D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num w:numId="1" w16cid:durableId="139929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36F63"/>
    <w:rsid w:val="000752F6"/>
    <w:rsid w:val="000C417F"/>
    <w:rsid w:val="000C44A9"/>
    <w:rsid w:val="000F5D92"/>
    <w:rsid w:val="001025A8"/>
    <w:rsid w:val="0013007A"/>
    <w:rsid w:val="00136AE9"/>
    <w:rsid w:val="001D10BE"/>
    <w:rsid w:val="0023650C"/>
    <w:rsid w:val="002521A9"/>
    <w:rsid w:val="00290E80"/>
    <w:rsid w:val="002C363D"/>
    <w:rsid w:val="00372B05"/>
    <w:rsid w:val="003B5097"/>
    <w:rsid w:val="004758D1"/>
    <w:rsid w:val="00487E76"/>
    <w:rsid w:val="00495D63"/>
    <w:rsid w:val="004A5ED5"/>
    <w:rsid w:val="004E039E"/>
    <w:rsid w:val="005A0C3E"/>
    <w:rsid w:val="005F4A37"/>
    <w:rsid w:val="00602079"/>
    <w:rsid w:val="00687C15"/>
    <w:rsid w:val="00716D07"/>
    <w:rsid w:val="00780472"/>
    <w:rsid w:val="00797AD9"/>
    <w:rsid w:val="007C43A2"/>
    <w:rsid w:val="007D670F"/>
    <w:rsid w:val="00850149"/>
    <w:rsid w:val="008921A2"/>
    <w:rsid w:val="008D6419"/>
    <w:rsid w:val="009A54CE"/>
    <w:rsid w:val="00A02AC5"/>
    <w:rsid w:val="00A53A92"/>
    <w:rsid w:val="00AE2DAD"/>
    <w:rsid w:val="00BB6787"/>
    <w:rsid w:val="00C24BBF"/>
    <w:rsid w:val="00D062C9"/>
    <w:rsid w:val="00D1125E"/>
    <w:rsid w:val="00D31D2E"/>
    <w:rsid w:val="00D3416C"/>
    <w:rsid w:val="00D5370A"/>
    <w:rsid w:val="00D72FB8"/>
    <w:rsid w:val="00E102A6"/>
    <w:rsid w:val="00E70852"/>
    <w:rsid w:val="00EB20CD"/>
    <w:rsid w:val="00ED419B"/>
    <w:rsid w:val="00EE7D78"/>
    <w:rsid w:val="00F75C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styleId="NormalWeb">
    <w:name w:val="Normal (Web)"/>
    <w:basedOn w:val="Normal"/>
    <w:uiPriority w:val="99"/>
    <w:semiHidden/>
    <w:unhideWhenUsed/>
    <w:rsid w:val="00716D07"/>
    <w:rPr>
      <w:rFonts w:ascii="Times New Roman" w:hAnsi="Times New Roman" w:cs="Times New Roman"/>
      <w:sz w:val="24"/>
      <w:szCs w:val="24"/>
    </w:rPr>
  </w:style>
  <w:style w:type="paragraph" w:styleId="Header">
    <w:name w:val="header"/>
    <w:basedOn w:val="Normal"/>
    <w:link w:val="HeaderChar"/>
    <w:uiPriority w:val="99"/>
    <w:unhideWhenUsed/>
    <w:rsid w:val="00AE2D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DAD"/>
  </w:style>
  <w:style w:type="paragraph" w:styleId="Footer">
    <w:name w:val="footer"/>
    <w:basedOn w:val="Normal"/>
    <w:link w:val="FooterChar"/>
    <w:uiPriority w:val="99"/>
    <w:unhideWhenUsed/>
    <w:rsid w:val="00AE2D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469639579">
      <w:bodyDiv w:val="1"/>
      <w:marLeft w:val="0"/>
      <w:marRight w:val="0"/>
      <w:marTop w:val="0"/>
      <w:marBottom w:val="0"/>
      <w:divBdr>
        <w:top w:val="none" w:sz="0" w:space="0" w:color="auto"/>
        <w:left w:val="none" w:sz="0" w:space="0" w:color="auto"/>
        <w:bottom w:val="none" w:sz="0" w:space="0" w:color="auto"/>
        <w:right w:val="none" w:sz="0" w:space="0" w:color="auto"/>
      </w:divBdr>
      <w:divsChild>
        <w:div w:id="458839003">
          <w:marLeft w:val="0"/>
          <w:marRight w:val="0"/>
          <w:marTop w:val="0"/>
          <w:marBottom w:val="0"/>
          <w:divBdr>
            <w:top w:val="none" w:sz="0" w:space="0" w:color="auto"/>
            <w:left w:val="none" w:sz="0" w:space="0" w:color="auto"/>
            <w:bottom w:val="none" w:sz="0" w:space="0" w:color="auto"/>
            <w:right w:val="none" w:sz="0" w:space="0" w:color="auto"/>
          </w:divBdr>
          <w:divsChild>
            <w:div w:id="1771317485">
              <w:marLeft w:val="0"/>
              <w:marRight w:val="0"/>
              <w:marTop w:val="0"/>
              <w:marBottom w:val="0"/>
              <w:divBdr>
                <w:top w:val="none" w:sz="0" w:space="0" w:color="auto"/>
                <w:left w:val="none" w:sz="0" w:space="0" w:color="auto"/>
                <w:bottom w:val="none" w:sz="0" w:space="0" w:color="auto"/>
                <w:right w:val="none" w:sz="0" w:space="0" w:color="auto"/>
              </w:divBdr>
              <w:divsChild>
                <w:div w:id="1922639487">
                  <w:marLeft w:val="0"/>
                  <w:marRight w:val="0"/>
                  <w:marTop w:val="0"/>
                  <w:marBottom w:val="0"/>
                  <w:divBdr>
                    <w:top w:val="none" w:sz="0" w:space="0" w:color="auto"/>
                    <w:left w:val="none" w:sz="0" w:space="0" w:color="auto"/>
                    <w:bottom w:val="none" w:sz="0" w:space="0" w:color="auto"/>
                    <w:right w:val="none" w:sz="0" w:space="0" w:color="auto"/>
                  </w:divBdr>
                  <w:divsChild>
                    <w:div w:id="429470019">
                      <w:marLeft w:val="0"/>
                      <w:marRight w:val="0"/>
                      <w:marTop w:val="0"/>
                      <w:marBottom w:val="0"/>
                      <w:divBdr>
                        <w:top w:val="none" w:sz="0" w:space="0" w:color="auto"/>
                        <w:left w:val="none" w:sz="0" w:space="0" w:color="auto"/>
                        <w:bottom w:val="none" w:sz="0" w:space="0" w:color="auto"/>
                        <w:right w:val="none" w:sz="0" w:space="0" w:color="auto"/>
                      </w:divBdr>
                      <w:divsChild>
                        <w:div w:id="1897282284">
                          <w:marLeft w:val="0"/>
                          <w:marRight w:val="0"/>
                          <w:marTop w:val="0"/>
                          <w:marBottom w:val="0"/>
                          <w:divBdr>
                            <w:top w:val="none" w:sz="0" w:space="0" w:color="auto"/>
                            <w:left w:val="none" w:sz="0" w:space="0" w:color="auto"/>
                            <w:bottom w:val="none" w:sz="0" w:space="0" w:color="auto"/>
                            <w:right w:val="none" w:sz="0" w:space="0" w:color="auto"/>
                          </w:divBdr>
                          <w:divsChild>
                            <w:div w:id="842012049">
                              <w:marLeft w:val="0"/>
                              <w:marRight w:val="0"/>
                              <w:marTop w:val="0"/>
                              <w:marBottom w:val="0"/>
                              <w:divBdr>
                                <w:top w:val="none" w:sz="0" w:space="0" w:color="auto"/>
                                <w:left w:val="none" w:sz="0" w:space="0" w:color="auto"/>
                                <w:bottom w:val="none" w:sz="0" w:space="0" w:color="auto"/>
                                <w:right w:val="none" w:sz="0" w:space="0" w:color="auto"/>
                              </w:divBdr>
                              <w:divsChild>
                                <w:div w:id="1676835570">
                                  <w:marLeft w:val="0"/>
                                  <w:marRight w:val="0"/>
                                  <w:marTop w:val="0"/>
                                  <w:marBottom w:val="0"/>
                                  <w:divBdr>
                                    <w:top w:val="none" w:sz="0" w:space="0" w:color="auto"/>
                                    <w:left w:val="none" w:sz="0" w:space="0" w:color="auto"/>
                                    <w:bottom w:val="none" w:sz="0" w:space="0" w:color="auto"/>
                                    <w:right w:val="none" w:sz="0" w:space="0" w:color="auto"/>
                                  </w:divBdr>
                                  <w:divsChild>
                                    <w:div w:id="977104276">
                                      <w:marLeft w:val="0"/>
                                      <w:marRight w:val="0"/>
                                      <w:marTop w:val="0"/>
                                      <w:marBottom w:val="0"/>
                                      <w:divBdr>
                                        <w:top w:val="none" w:sz="0" w:space="0" w:color="auto"/>
                                        <w:left w:val="none" w:sz="0" w:space="0" w:color="auto"/>
                                        <w:bottom w:val="none" w:sz="0" w:space="0" w:color="auto"/>
                                        <w:right w:val="none" w:sz="0" w:space="0" w:color="auto"/>
                                      </w:divBdr>
                                      <w:divsChild>
                                        <w:div w:id="672681941">
                                          <w:marLeft w:val="0"/>
                                          <w:marRight w:val="0"/>
                                          <w:marTop w:val="0"/>
                                          <w:marBottom w:val="0"/>
                                          <w:divBdr>
                                            <w:top w:val="none" w:sz="0" w:space="0" w:color="auto"/>
                                            <w:left w:val="none" w:sz="0" w:space="0" w:color="auto"/>
                                            <w:bottom w:val="none" w:sz="0" w:space="0" w:color="auto"/>
                                            <w:right w:val="none" w:sz="0" w:space="0" w:color="auto"/>
                                          </w:divBdr>
                                          <w:divsChild>
                                            <w:div w:id="769743492">
                                              <w:marLeft w:val="0"/>
                                              <w:marRight w:val="0"/>
                                              <w:marTop w:val="0"/>
                                              <w:marBottom w:val="0"/>
                                              <w:divBdr>
                                                <w:top w:val="none" w:sz="0" w:space="0" w:color="auto"/>
                                                <w:left w:val="none" w:sz="0" w:space="0" w:color="auto"/>
                                                <w:bottom w:val="none" w:sz="0" w:space="0" w:color="auto"/>
                                                <w:right w:val="none" w:sz="0" w:space="0" w:color="auto"/>
                                              </w:divBdr>
                                              <w:divsChild>
                                                <w:div w:id="1674991290">
                                                  <w:marLeft w:val="0"/>
                                                  <w:marRight w:val="0"/>
                                                  <w:marTop w:val="0"/>
                                                  <w:marBottom w:val="0"/>
                                                  <w:divBdr>
                                                    <w:top w:val="none" w:sz="0" w:space="0" w:color="auto"/>
                                                    <w:left w:val="none" w:sz="0" w:space="0" w:color="auto"/>
                                                    <w:bottom w:val="none" w:sz="0" w:space="0" w:color="auto"/>
                                                    <w:right w:val="none" w:sz="0" w:space="0" w:color="auto"/>
                                                  </w:divBdr>
                                                  <w:divsChild>
                                                    <w:div w:id="653919562">
                                                      <w:marLeft w:val="0"/>
                                                      <w:marRight w:val="0"/>
                                                      <w:marTop w:val="0"/>
                                                      <w:marBottom w:val="0"/>
                                                      <w:divBdr>
                                                        <w:top w:val="none" w:sz="0" w:space="0" w:color="auto"/>
                                                        <w:left w:val="none" w:sz="0" w:space="0" w:color="auto"/>
                                                        <w:bottom w:val="none" w:sz="0" w:space="0" w:color="auto"/>
                                                        <w:right w:val="none" w:sz="0" w:space="0" w:color="auto"/>
                                                      </w:divBdr>
                                                      <w:divsChild>
                                                        <w:div w:id="206833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823739187">
      <w:bodyDiv w:val="1"/>
      <w:marLeft w:val="0"/>
      <w:marRight w:val="0"/>
      <w:marTop w:val="0"/>
      <w:marBottom w:val="0"/>
      <w:divBdr>
        <w:top w:val="none" w:sz="0" w:space="0" w:color="auto"/>
        <w:left w:val="none" w:sz="0" w:space="0" w:color="auto"/>
        <w:bottom w:val="none" w:sz="0" w:space="0" w:color="auto"/>
        <w:right w:val="none" w:sz="0" w:space="0" w:color="auto"/>
      </w:divBdr>
    </w:div>
    <w:div w:id="2010020339">
      <w:bodyDiv w:val="1"/>
      <w:marLeft w:val="0"/>
      <w:marRight w:val="0"/>
      <w:marTop w:val="0"/>
      <w:marBottom w:val="0"/>
      <w:divBdr>
        <w:top w:val="none" w:sz="0" w:space="0" w:color="auto"/>
        <w:left w:val="none" w:sz="0" w:space="0" w:color="auto"/>
        <w:bottom w:val="none" w:sz="0" w:space="0" w:color="auto"/>
        <w:right w:val="none" w:sz="0" w:space="0" w:color="auto"/>
      </w:divBdr>
      <w:divsChild>
        <w:div w:id="2074574403">
          <w:marLeft w:val="0"/>
          <w:marRight w:val="0"/>
          <w:marTop w:val="0"/>
          <w:marBottom w:val="0"/>
          <w:divBdr>
            <w:top w:val="none" w:sz="0" w:space="0" w:color="auto"/>
            <w:left w:val="none" w:sz="0" w:space="0" w:color="auto"/>
            <w:bottom w:val="none" w:sz="0" w:space="0" w:color="auto"/>
            <w:right w:val="none" w:sz="0" w:space="0" w:color="auto"/>
          </w:divBdr>
          <w:divsChild>
            <w:div w:id="905919866">
              <w:marLeft w:val="0"/>
              <w:marRight w:val="0"/>
              <w:marTop w:val="0"/>
              <w:marBottom w:val="0"/>
              <w:divBdr>
                <w:top w:val="none" w:sz="0" w:space="0" w:color="auto"/>
                <w:left w:val="none" w:sz="0" w:space="0" w:color="auto"/>
                <w:bottom w:val="none" w:sz="0" w:space="0" w:color="auto"/>
                <w:right w:val="none" w:sz="0" w:space="0" w:color="auto"/>
              </w:divBdr>
              <w:divsChild>
                <w:div w:id="1452358775">
                  <w:marLeft w:val="0"/>
                  <w:marRight w:val="0"/>
                  <w:marTop w:val="0"/>
                  <w:marBottom w:val="0"/>
                  <w:divBdr>
                    <w:top w:val="none" w:sz="0" w:space="0" w:color="auto"/>
                    <w:left w:val="none" w:sz="0" w:space="0" w:color="auto"/>
                    <w:bottom w:val="none" w:sz="0" w:space="0" w:color="auto"/>
                    <w:right w:val="none" w:sz="0" w:space="0" w:color="auto"/>
                  </w:divBdr>
                  <w:divsChild>
                    <w:div w:id="1305618277">
                      <w:marLeft w:val="0"/>
                      <w:marRight w:val="0"/>
                      <w:marTop w:val="0"/>
                      <w:marBottom w:val="0"/>
                      <w:divBdr>
                        <w:top w:val="none" w:sz="0" w:space="0" w:color="auto"/>
                        <w:left w:val="none" w:sz="0" w:space="0" w:color="auto"/>
                        <w:bottom w:val="none" w:sz="0" w:space="0" w:color="auto"/>
                        <w:right w:val="none" w:sz="0" w:space="0" w:color="auto"/>
                      </w:divBdr>
                      <w:divsChild>
                        <w:div w:id="1071385599">
                          <w:marLeft w:val="0"/>
                          <w:marRight w:val="0"/>
                          <w:marTop w:val="0"/>
                          <w:marBottom w:val="0"/>
                          <w:divBdr>
                            <w:top w:val="none" w:sz="0" w:space="0" w:color="auto"/>
                            <w:left w:val="none" w:sz="0" w:space="0" w:color="auto"/>
                            <w:bottom w:val="none" w:sz="0" w:space="0" w:color="auto"/>
                            <w:right w:val="none" w:sz="0" w:space="0" w:color="auto"/>
                          </w:divBdr>
                          <w:divsChild>
                            <w:div w:id="178281530">
                              <w:marLeft w:val="0"/>
                              <w:marRight w:val="0"/>
                              <w:marTop w:val="0"/>
                              <w:marBottom w:val="0"/>
                              <w:divBdr>
                                <w:top w:val="none" w:sz="0" w:space="0" w:color="auto"/>
                                <w:left w:val="none" w:sz="0" w:space="0" w:color="auto"/>
                                <w:bottom w:val="none" w:sz="0" w:space="0" w:color="auto"/>
                                <w:right w:val="none" w:sz="0" w:space="0" w:color="auto"/>
                              </w:divBdr>
                              <w:divsChild>
                                <w:div w:id="939221716">
                                  <w:marLeft w:val="0"/>
                                  <w:marRight w:val="0"/>
                                  <w:marTop w:val="0"/>
                                  <w:marBottom w:val="0"/>
                                  <w:divBdr>
                                    <w:top w:val="none" w:sz="0" w:space="0" w:color="auto"/>
                                    <w:left w:val="none" w:sz="0" w:space="0" w:color="auto"/>
                                    <w:bottom w:val="none" w:sz="0" w:space="0" w:color="auto"/>
                                    <w:right w:val="none" w:sz="0" w:space="0" w:color="auto"/>
                                  </w:divBdr>
                                  <w:divsChild>
                                    <w:div w:id="1480069970">
                                      <w:marLeft w:val="0"/>
                                      <w:marRight w:val="0"/>
                                      <w:marTop w:val="0"/>
                                      <w:marBottom w:val="0"/>
                                      <w:divBdr>
                                        <w:top w:val="none" w:sz="0" w:space="0" w:color="auto"/>
                                        <w:left w:val="none" w:sz="0" w:space="0" w:color="auto"/>
                                        <w:bottom w:val="none" w:sz="0" w:space="0" w:color="auto"/>
                                        <w:right w:val="none" w:sz="0" w:space="0" w:color="auto"/>
                                      </w:divBdr>
                                      <w:divsChild>
                                        <w:div w:id="371152237">
                                          <w:marLeft w:val="0"/>
                                          <w:marRight w:val="0"/>
                                          <w:marTop w:val="0"/>
                                          <w:marBottom w:val="0"/>
                                          <w:divBdr>
                                            <w:top w:val="none" w:sz="0" w:space="0" w:color="auto"/>
                                            <w:left w:val="none" w:sz="0" w:space="0" w:color="auto"/>
                                            <w:bottom w:val="none" w:sz="0" w:space="0" w:color="auto"/>
                                            <w:right w:val="none" w:sz="0" w:space="0" w:color="auto"/>
                                          </w:divBdr>
                                          <w:divsChild>
                                            <w:div w:id="490298739">
                                              <w:marLeft w:val="0"/>
                                              <w:marRight w:val="0"/>
                                              <w:marTop w:val="0"/>
                                              <w:marBottom w:val="0"/>
                                              <w:divBdr>
                                                <w:top w:val="none" w:sz="0" w:space="0" w:color="auto"/>
                                                <w:left w:val="none" w:sz="0" w:space="0" w:color="auto"/>
                                                <w:bottom w:val="none" w:sz="0" w:space="0" w:color="auto"/>
                                                <w:right w:val="none" w:sz="0" w:space="0" w:color="auto"/>
                                              </w:divBdr>
                                              <w:divsChild>
                                                <w:div w:id="1499424262">
                                                  <w:marLeft w:val="0"/>
                                                  <w:marRight w:val="0"/>
                                                  <w:marTop w:val="0"/>
                                                  <w:marBottom w:val="0"/>
                                                  <w:divBdr>
                                                    <w:top w:val="none" w:sz="0" w:space="0" w:color="auto"/>
                                                    <w:left w:val="none" w:sz="0" w:space="0" w:color="auto"/>
                                                    <w:bottom w:val="none" w:sz="0" w:space="0" w:color="auto"/>
                                                    <w:right w:val="none" w:sz="0" w:space="0" w:color="auto"/>
                                                  </w:divBdr>
                                                  <w:divsChild>
                                                    <w:div w:id="602499182">
                                                      <w:marLeft w:val="0"/>
                                                      <w:marRight w:val="0"/>
                                                      <w:marTop w:val="0"/>
                                                      <w:marBottom w:val="0"/>
                                                      <w:divBdr>
                                                        <w:top w:val="none" w:sz="0" w:space="0" w:color="auto"/>
                                                        <w:left w:val="none" w:sz="0" w:space="0" w:color="auto"/>
                                                        <w:bottom w:val="none" w:sz="0" w:space="0" w:color="auto"/>
                                                        <w:right w:val="none" w:sz="0" w:space="0" w:color="auto"/>
                                                      </w:divBdr>
                                                      <w:divsChild>
                                                        <w:div w:id="203299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2024-12-28T00:00:00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5" ma:contentTypeDescription="Create a new document." ma:contentTypeScope="" ma:versionID="8fdf92efb31e9a00e080f6bad7ba7310">
  <xsd:schema xmlns:xsd="http://www.w3.org/2001/XMLSchema" xmlns:xs="http://www.w3.org/2001/XMLSchema" xmlns:p="http://schemas.microsoft.com/office/2006/metadata/properties" xmlns:ns3="ea615e75-cfa6-4777-b3e2-cd5725779d91" targetNamespace="http://schemas.microsoft.com/office/2006/metadata/properties" ma:root="true" ma:fieldsID="d797653d956bcc18febc6868dcd7621d"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customXml/itemProps3.xml><?xml version="1.0" encoding="utf-8"?>
<ds:datastoreItem xmlns:ds="http://schemas.openxmlformats.org/officeDocument/2006/customXml" ds:itemID="{29422175-2D1F-45C2-87C4-4DC9556A7E8E}">
  <ds:schemaRefs>
    <ds:schemaRef ds:uri="http://schemas.microsoft.com/sharepoint/v3/contenttype/forms"/>
  </ds:schemaRefs>
</ds:datastoreItem>
</file>

<file path=customXml/itemProps4.xml><?xml version="1.0" encoding="utf-8"?>
<ds:datastoreItem xmlns:ds="http://schemas.openxmlformats.org/officeDocument/2006/customXml" ds:itemID="{CB6D1E2E-5B57-41E0-9CEF-6CB35E1DDAB9}">
  <ds:schemaRefs>
    <ds:schemaRef ds:uri="http://purl.org/dc/elements/1.1/"/>
    <ds:schemaRef ds:uri="http://schemas.microsoft.com/office/2006/metadata/properties"/>
    <ds:schemaRef ds:uri="http://purl.org/dc/dcmityp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ea615e75-cfa6-4777-b3e2-cd5725779d91"/>
    <ds:schemaRef ds:uri="http://www.w3.org/XML/1998/namespace"/>
  </ds:schemaRefs>
</ds:datastoreItem>
</file>

<file path=customXml/itemProps5.xml><?xml version="1.0" encoding="utf-8"?>
<ds:datastoreItem xmlns:ds="http://schemas.openxmlformats.org/officeDocument/2006/customXml" ds:itemID="{3DC8A88D-AAC9-4AB0-AB8F-DDA89BB42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Michael Ekoriko (2414382)</cp:lastModifiedBy>
  <cp:revision>2</cp:revision>
  <dcterms:created xsi:type="dcterms:W3CDTF">2024-12-12T09:36:00Z</dcterms:created>
  <dcterms:modified xsi:type="dcterms:W3CDTF">2024-12-12T09:36:00Z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