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8DDF6" w14:textId="77777777" w:rsidR="00267F4A" w:rsidRDefault="00267F4A" w:rsidP="00267F4A">
      <w:pPr>
        <w:spacing w:line="360" w:lineRule="auto"/>
        <w:jc w:val="center"/>
        <w:rPr>
          <w:rFonts w:ascii="Times New Roman" w:hAnsi="Times New Roman" w:cs="Times New Roman"/>
          <w:b/>
          <w:bCs/>
          <w:sz w:val="32"/>
          <w:szCs w:val="32"/>
          <w:lang w:val="en-GB"/>
        </w:rPr>
      </w:pPr>
    </w:p>
    <w:p w14:paraId="61B267B6" w14:textId="77777777" w:rsidR="00267F4A" w:rsidRDefault="00267F4A" w:rsidP="00267F4A">
      <w:pPr>
        <w:spacing w:line="360" w:lineRule="auto"/>
        <w:jc w:val="center"/>
        <w:rPr>
          <w:rFonts w:ascii="Times New Roman" w:hAnsi="Times New Roman" w:cs="Times New Roman"/>
          <w:b/>
          <w:bCs/>
          <w:sz w:val="32"/>
          <w:szCs w:val="32"/>
          <w:lang w:val="en-GB"/>
        </w:rPr>
      </w:pPr>
    </w:p>
    <w:p w14:paraId="31460D22" w14:textId="77777777" w:rsidR="00267F4A" w:rsidRDefault="00267F4A" w:rsidP="00267F4A">
      <w:pPr>
        <w:spacing w:line="360" w:lineRule="auto"/>
        <w:jc w:val="center"/>
        <w:rPr>
          <w:rFonts w:ascii="Times New Roman" w:hAnsi="Times New Roman" w:cs="Times New Roman"/>
          <w:b/>
          <w:bCs/>
          <w:sz w:val="32"/>
          <w:szCs w:val="32"/>
          <w:lang w:val="en-GB"/>
        </w:rPr>
      </w:pPr>
    </w:p>
    <w:p w14:paraId="35496689" w14:textId="77777777" w:rsidR="00267F4A" w:rsidRDefault="00267F4A" w:rsidP="00267F4A">
      <w:pPr>
        <w:spacing w:line="360" w:lineRule="auto"/>
        <w:jc w:val="center"/>
        <w:rPr>
          <w:rFonts w:ascii="Times New Roman" w:hAnsi="Times New Roman" w:cs="Times New Roman"/>
          <w:b/>
          <w:bCs/>
          <w:sz w:val="32"/>
          <w:szCs w:val="32"/>
          <w:lang w:val="en-GB"/>
        </w:rPr>
      </w:pPr>
    </w:p>
    <w:p w14:paraId="08048E9A" w14:textId="77777777" w:rsidR="00267F4A" w:rsidRDefault="00267F4A" w:rsidP="00267F4A">
      <w:pPr>
        <w:spacing w:line="360" w:lineRule="auto"/>
        <w:jc w:val="center"/>
        <w:rPr>
          <w:rFonts w:ascii="Times New Roman" w:hAnsi="Times New Roman" w:cs="Times New Roman"/>
          <w:b/>
          <w:bCs/>
          <w:sz w:val="32"/>
          <w:szCs w:val="32"/>
          <w:lang w:val="en-GB"/>
        </w:rPr>
      </w:pPr>
    </w:p>
    <w:p w14:paraId="628858F6" w14:textId="77777777" w:rsidR="00267F4A" w:rsidRDefault="00267F4A" w:rsidP="00267F4A">
      <w:pPr>
        <w:spacing w:line="360" w:lineRule="auto"/>
        <w:jc w:val="center"/>
        <w:rPr>
          <w:rFonts w:ascii="Times New Roman" w:hAnsi="Times New Roman" w:cs="Times New Roman"/>
          <w:b/>
          <w:bCs/>
          <w:sz w:val="32"/>
          <w:szCs w:val="32"/>
          <w:lang w:val="en-GB"/>
        </w:rPr>
      </w:pPr>
    </w:p>
    <w:p w14:paraId="10977946" w14:textId="77777777" w:rsidR="00267F4A" w:rsidRDefault="00267F4A" w:rsidP="00267F4A">
      <w:pPr>
        <w:spacing w:line="360" w:lineRule="auto"/>
        <w:jc w:val="center"/>
        <w:rPr>
          <w:rFonts w:ascii="Times New Roman" w:hAnsi="Times New Roman" w:cs="Times New Roman"/>
          <w:b/>
          <w:bCs/>
          <w:sz w:val="32"/>
          <w:szCs w:val="32"/>
          <w:lang w:val="en-GB"/>
        </w:rPr>
      </w:pPr>
    </w:p>
    <w:p w14:paraId="097CFEBD" w14:textId="33031F18" w:rsidR="00267F4A" w:rsidRPr="00267F4A" w:rsidRDefault="00267F4A" w:rsidP="00267F4A">
      <w:pPr>
        <w:spacing w:line="360" w:lineRule="auto"/>
        <w:jc w:val="center"/>
        <w:rPr>
          <w:rFonts w:ascii="Times New Roman" w:hAnsi="Times New Roman" w:cs="Times New Roman"/>
          <w:b/>
          <w:bCs/>
          <w:sz w:val="36"/>
          <w:szCs w:val="36"/>
          <w:lang w:val="en-GB"/>
        </w:rPr>
      </w:pPr>
      <w:r w:rsidRPr="00267F4A">
        <w:rPr>
          <w:rFonts w:ascii="Times New Roman" w:hAnsi="Times New Roman" w:cs="Times New Roman"/>
          <w:b/>
          <w:bCs/>
          <w:sz w:val="36"/>
          <w:szCs w:val="36"/>
          <w:lang w:val="en-GB"/>
        </w:rPr>
        <w:t>Student Name: Bijaya Dip Karki</w:t>
      </w:r>
    </w:p>
    <w:p w14:paraId="6127944B" w14:textId="5790557E" w:rsidR="00267F4A" w:rsidRPr="00267F4A" w:rsidRDefault="00267F4A" w:rsidP="00267F4A">
      <w:pPr>
        <w:spacing w:line="360" w:lineRule="auto"/>
        <w:jc w:val="center"/>
        <w:rPr>
          <w:rFonts w:ascii="Times New Roman" w:hAnsi="Times New Roman" w:cs="Times New Roman"/>
          <w:b/>
          <w:bCs/>
          <w:sz w:val="36"/>
          <w:szCs w:val="36"/>
          <w:lang w:val="en-GB"/>
        </w:rPr>
      </w:pPr>
      <w:r w:rsidRPr="00267F4A">
        <w:rPr>
          <w:rFonts w:ascii="Times New Roman" w:hAnsi="Times New Roman" w:cs="Times New Roman"/>
          <w:b/>
          <w:bCs/>
          <w:sz w:val="36"/>
          <w:szCs w:val="36"/>
          <w:lang w:val="en-GB"/>
        </w:rPr>
        <w:t>S</w:t>
      </w:r>
      <w:r w:rsidRPr="00267F4A">
        <w:rPr>
          <w:rFonts w:ascii="Times New Roman" w:hAnsi="Times New Roman" w:cs="Times New Roman"/>
          <w:b/>
          <w:bCs/>
          <w:sz w:val="36"/>
          <w:szCs w:val="36"/>
          <w:lang w:val="en-GB"/>
        </w:rPr>
        <w:t xml:space="preserve">tudent </w:t>
      </w:r>
      <w:r w:rsidRPr="00267F4A">
        <w:rPr>
          <w:rFonts w:ascii="Times New Roman" w:hAnsi="Times New Roman" w:cs="Times New Roman"/>
          <w:b/>
          <w:bCs/>
          <w:sz w:val="36"/>
          <w:szCs w:val="36"/>
          <w:lang w:val="en-GB"/>
        </w:rPr>
        <w:t xml:space="preserve"> ID:</w:t>
      </w:r>
      <w:r w:rsidRPr="00267F4A">
        <w:rPr>
          <w:rFonts w:ascii="Times New Roman" w:hAnsi="Times New Roman" w:cs="Times New Roman"/>
          <w:b/>
          <w:bCs/>
          <w:sz w:val="36"/>
          <w:szCs w:val="36"/>
          <w:lang w:val="en-GB"/>
        </w:rPr>
        <w:t>2207937</w:t>
      </w:r>
    </w:p>
    <w:p w14:paraId="5B2CBE40" w14:textId="1008D233" w:rsidR="0068427D" w:rsidRPr="00267F4A" w:rsidRDefault="006A1C30" w:rsidP="006A1C30">
      <w:pPr>
        <w:spacing w:line="360" w:lineRule="auto"/>
        <w:jc w:val="center"/>
        <w:rPr>
          <w:rFonts w:ascii="Times New Roman" w:hAnsi="Times New Roman" w:cs="Times New Roman"/>
          <w:b/>
          <w:bCs/>
          <w:sz w:val="36"/>
          <w:szCs w:val="36"/>
          <w:lang w:val="en-GB"/>
        </w:rPr>
      </w:pPr>
      <w:r w:rsidRPr="00267F4A">
        <w:rPr>
          <w:rFonts w:ascii="Times New Roman" w:hAnsi="Times New Roman" w:cs="Times New Roman"/>
          <w:b/>
          <w:bCs/>
          <w:sz w:val="36"/>
          <w:szCs w:val="36"/>
          <w:lang w:val="en-GB"/>
        </w:rPr>
        <w:t>M</w:t>
      </w:r>
      <w:r w:rsidR="00267F4A" w:rsidRPr="00267F4A">
        <w:rPr>
          <w:rFonts w:ascii="Times New Roman" w:hAnsi="Times New Roman" w:cs="Times New Roman"/>
          <w:b/>
          <w:bCs/>
          <w:sz w:val="36"/>
          <w:szCs w:val="36"/>
          <w:lang w:val="en-GB"/>
        </w:rPr>
        <w:t>odule Title</w:t>
      </w:r>
      <w:r w:rsidRPr="00267F4A">
        <w:rPr>
          <w:rFonts w:ascii="Times New Roman" w:hAnsi="Times New Roman" w:cs="Times New Roman"/>
          <w:b/>
          <w:bCs/>
          <w:sz w:val="36"/>
          <w:szCs w:val="36"/>
          <w:lang w:val="en-GB"/>
        </w:rPr>
        <w:t>: MANAGING FOOD &amp; BEVERAGE OPERATION</w:t>
      </w:r>
      <w:r w:rsidR="00267F4A">
        <w:rPr>
          <w:rFonts w:ascii="Times New Roman" w:hAnsi="Times New Roman" w:cs="Times New Roman"/>
          <w:b/>
          <w:bCs/>
          <w:sz w:val="36"/>
          <w:szCs w:val="36"/>
          <w:lang w:val="en-GB"/>
        </w:rPr>
        <w:t xml:space="preserve"> </w:t>
      </w:r>
      <w:r w:rsidR="00267F4A" w:rsidRPr="00267F4A">
        <w:rPr>
          <w:rFonts w:ascii="Times New Roman" w:hAnsi="Times New Roman" w:cs="Times New Roman"/>
          <w:b/>
          <w:bCs/>
          <w:sz w:val="36"/>
          <w:szCs w:val="36"/>
          <w:lang w:val="en-GB"/>
        </w:rPr>
        <w:t>(</w:t>
      </w:r>
      <w:r w:rsidRPr="00267F4A">
        <w:rPr>
          <w:rFonts w:ascii="Times New Roman" w:hAnsi="Times New Roman" w:cs="Times New Roman"/>
          <w:b/>
          <w:bCs/>
          <w:sz w:val="36"/>
          <w:szCs w:val="36"/>
          <w:lang w:val="en-GB"/>
        </w:rPr>
        <w:t xml:space="preserve"> BMIH6002</w:t>
      </w:r>
      <w:r w:rsidR="00267F4A" w:rsidRPr="00267F4A">
        <w:rPr>
          <w:rFonts w:ascii="Times New Roman" w:hAnsi="Times New Roman" w:cs="Times New Roman"/>
          <w:b/>
          <w:bCs/>
          <w:sz w:val="36"/>
          <w:szCs w:val="36"/>
          <w:lang w:val="en-GB"/>
        </w:rPr>
        <w:t>)</w:t>
      </w:r>
    </w:p>
    <w:p w14:paraId="75570C45" w14:textId="0AD244D5" w:rsidR="00117335" w:rsidRPr="00267F4A" w:rsidRDefault="00267F4A" w:rsidP="0049177F">
      <w:pPr>
        <w:spacing w:line="360" w:lineRule="auto"/>
        <w:jc w:val="center"/>
        <w:rPr>
          <w:rFonts w:ascii="Times New Roman" w:hAnsi="Times New Roman" w:cs="Times New Roman"/>
          <w:b/>
          <w:bCs/>
          <w:sz w:val="36"/>
          <w:szCs w:val="36"/>
          <w:lang w:val="en-GB"/>
        </w:rPr>
      </w:pPr>
      <w:r w:rsidRPr="00267F4A">
        <w:rPr>
          <w:rFonts w:ascii="Times New Roman" w:hAnsi="Times New Roman" w:cs="Times New Roman"/>
          <w:b/>
          <w:bCs/>
          <w:sz w:val="36"/>
          <w:szCs w:val="36"/>
          <w:lang w:val="en-GB"/>
        </w:rPr>
        <w:t>Lecture Name:Jessica Newport</w:t>
      </w:r>
    </w:p>
    <w:p w14:paraId="0FD2C05B" w14:textId="232A29DE" w:rsidR="006A1C30" w:rsidRDefault="006A1C30" w:rsidP="0049177F">
      <w:pPr>
        <w:spacing w:line="360" w:lineRule="auto"/>
        <w:jc w:val="center"/>
        <w:rPr>
          <w:rFonts w:ascii="Times New Roman" w:hAnsi="Times New Roman" w:cs="Times New Roman"/>
          <w:b/>
          <w:bCs/>
          <w:sz w:val="32"/>
          <w:szCs w:val="32"/>
          <w:lang w:val="en-GB"/>
        </w:rPr>
      </w:pPr>
    </w:p>
    <w:p w14:paraId="2394F614" w14:textId="77777777" w:rsidR="006A1C30" w:rsidRPr="006A1C30" w:rsidRDefault="006A1C30" w:rsidP="0049177F">
      <w:pPr>
        <w:spacing w:line="360" w:lineRule="auto"/>
        <w:jc w:val="center"/>
        <w:rPr>
          <w:rFonts w:ascii="Times New Roman" w:hAnsi="Times New Roman" w:cs="Times New Roman"/>
          <w:b/>
          <w:bCs/>
          <w:sz w:val="32"/>
          <w:szCs w:val="32"/>
          <w:lang w:val="en-GB"/>
        </w:rPr>
      </w:pPr>
    </w:p>
    <w:p w14:paraId="448E474E" w14:textId="058C8840" w:rsidR="00AF505F" w:rsidRPr="006A1C30" w:rsidRDefault="0049177F" w:rsidP="0049177F">
      <w:pPr>
        <w:spacing w:line="360" w:lineRule="auto"/>
        <w:jc w:val="center"/>
        <w:rPr>
          <w:rFonts w:ascii="Times New Roman" w:eastAsiaTheme="majorEastAsia" w:hAnsi="Times New Roman" w:cs="Times New Roman"/>
          <w:b/>
          <w:bCs/>
          <w:color w:val="000000" w:themeColor="text1"/>
          <w:sz w:val="40"/>
          <w:szCs w:val="44"/>
          <w:lang w:val="en-GB"/>
        </w:rPr>
      </w:pPr>
      <w:r w:rsidRPr="006A1C30">
        <w:rPr>
          <w:rFonts w:ascii="Times New Roman" w:hAnsi="Times New Roman" w:cs="Times New Roman"/>
          <w:b/>
          <w:bCs/>
          <w:sz w:val="32"/>
          <w:szCs w:val="32"/>
          <w:lang w:val="en-GB"/>
        </w:rPr>
        <w:br w:type="page"/>
      </w:r>
    </w:p>
    <w:sdt>
      <w:sdtPr>
        <w:rPr>
          <w:rFonts w:asciiTheme="minorHAnsi" w:eastAsiaTheme="minorHAnsi" w:hAnsiTheme="minorHAnsi" w:cstheme="minorBidi"/>
          <w:b/>
          <w:bCs/>
          <w:color w:val="auto"/>
          <w:kern w:val="2"/>
          <w:sz w:val="24"/>
          <w:szCs w:val="24"/>
          <w:lang w:val="en-GB"/>
          <w14:ligatures w14:val="standardContextual"/>
        </w:rPr>
        <w:id w:val="882522750"/>
        <w:docPartObj>
          <w:docPartGallery w:val="Table of Contents"/>
          <w:docPartUnique/>
        </w:docPartObj>
      </w:sdtPr>
      <w:sdtEndPr>
        <w:rPr>
          <w:noProof/>
          <w:sz w:val="22"/>
          <w:szCs w:val="22"/>
        </w:rPr>
      </w:sdtEndPr>
      <w:sdtContent>
        <w:p w14:paraId="3D95E7ED" w14:textId="5294C15C" w:rsidR="0022731E" w:rsidRPr="006A1C30" w:rsidRDefault="0022731E" w:rsidP="0022731E">
          <w:pPr>
            <w:pStyle w:val="TOCHeading"/>
            <w:spacing w:line="360" w:lineRule="auto"/>
            <w:jc w:val="center"/>
            <w:rPr>
              <w:rFonts w:ascii="Times New Roman" w:hAnsi="Times New Roman" w:cs="Times New Roman"/>
              <w:b/>
              <w:bCs/>
              <w:color w:val="0D0D0D" w:themeColor="text1" w:themeTint="F2"/>
              <w:sz w:val="28"/>
              <w:szCs w:val="28"/>
              <w:lang w:val="en-GB"/>
            </w:rPr>
          </w:pPr>
          <w:r w:rsidRPr="006A1C30">
            <w:rPr>
              <w:rFonts w:ascii="Times New Roman" w:hAnsi="Times New Roman" w:cs="Times New Roman"/>
              <w:b/>
              <w:bCs/>
              <w:color w:val="0D0D0D" w:themeColor="text1" w:themeTint="F2"/>
              <w:sz w:val="28"/>
              <w:szCs w:val="28"/>
              <w:lang w:val="en-GB"/>
            </w:rPr>
            <w:t>Table of Contents</w:t>
          </w:r>
        </w:p>
        <w:p w14:paraId="00814F99" w14:textId="012D52B7" w:rsidR="00DC2E7B" w:rsidRPr="006A1C30" w:rsidRDefault="0022731E" w:rsidP="00DC2E7B">
          <w:pPr>
            <w:pStyle w:val="TOC1"/>
            <w:tabs>
              <w:tab w:val="right" w:leader="dot" w:pos="9350"/>
            </w:tabs>
            <w:spacing w:line="360" w:lineRule="auto"/>
            <w:jc w:val="both"/>
            <w:rPr>
              <w:rFonts w:ascii="Times New Roman" w:eastAsiaTheme="minorEastAsia" w:hAnsi="Times New Roman" w:cs="Times New Roman"/>
              <w:noProof/>
              <w:kern w:val="0"/>
              <w:sz w:val="24"/>
              <w:szCs w:val="24"/>
              <w:lang w:val="en-GB"/>
              <w14:ligatures w14:val="none"/>
            </w:rPr>
          </w:pPr>
          <w:r w:rsidRPr="006A1C30">
            <w:rPr>
              <w:rFonts w:ascii="Times New Roman" w:hAnsi="Times New Roman" w:cs="Times New Roman"/>
              <w:color w:val="0D0D0D" w:themeColor="text1" w:themeTint="F2"/>
              <w:sz w:val="24"/>
              <w:szCs w:val="24"/>
              <w:lang w:val="en-GB"/>
            </w:rPr>
            <w:fldChar w:fldCharType="begin"/>
          </w:r>
          <w:r w:rsidRPr="006A1C30">
            <w:rPr>
              <w:rFonts w:ascii="Times New Roman" w:hAnsi="Times New Roman" w:cs="Times New Roman"/>
              <w:color w:val="0D0D0D" w:themeColor="text1" w:themeTint="F2"/>
              <w:sz w:val="24"/>
              <w:szCs w:val="24"/>
              <w:lang w:val="en-GB"/>
            </w:rPr>
            <w:instrText xml:space="preserve"> TOC \o "1-3" \h \z \u </w:instrText>
          </w:r>
          <w:r w:rsidRPr="006A1C30">
            <w:rPr>
              <w:rFonts w:ascii="Times New Roman" w:hAnsi="Times New Roman" w:cs="Times New Roman"/>
              <w:color w:val="0D0D0D" w:themeColor="text1" w:themeTint="F2"/>
              <w:sz w:val="24"/>
              <w:szCs w:val="24"/>
              <w:lang w:val="en-GB"/>
            </w:rPr>
            <w:fldChar w:fldCharType="separate"/>
          </w:r>
          <w:hyperlink w:anchor="_Toc189774276" w:history="1">
            <w:r w:rsidR="00DC2E7B" w:rsidRPr="006A1C30">
              <w:rPr>
                <w:rStyle w:val="Hyperlink"/>
                <w:rFonts w:ascii="Times New Roman" w:hAnsi="Times New Roman" w:cs="Times New Roman"/>
                <w:noProof/>
                <w:sz w:val="24"/>
                <w:szCs w:val="24"/>
                <w:lang w:val="en-GB"/>
              </w:rPr>
              <w:t>Introduction</w:t>
            </w:r>
            <w:r w:rsidR="00DC2E7B" w:rsidRPr="006A1C30">
              <w:rPr>
                <w:rFonts w:ascii="Times New Roman" w:hAnsi="Times New Roman" w:cs="Times New Roman"/>
                <w:noProof/>
                <w:webHidden/>
                <w:sz w:val="24"/>
                <w:szCs w:val="24"/>
                <w:lang w:val="en-GB"/>
              </w:rPr>
              <w:tab/>
            </w:r>
            <w:r w:rsidR="00DC2E7B" w:rsidRPr="006A1C30">
              <w:rPr>
                <w:rFonts w:ascii="Times New Roman" w:hAnsi="Times New Roman" w:cs="Times New Roman"/>
                <w:noProof/>
                <w:webHidden/>
                <w:sz w:val="24"/>
                <w:szCs w:val="24"/>
                <w:lang w:val="en-GB"/>
              </w:rPr>
              <w:fldChar w:fldCharType="begin"/>
            </w:r>
            <w:r w:rsidR="00DC2E7B" w:rsidRPr="006A1C30">
              <w:rPr>
                <w:rFonts w:ascii="Times New Roman" w:hAnsi="Times New Roman" w:cs="Times New Roman"/>
                <w:noProof/>
                <w:webHidden/>
                <w:sz w:val="24"/>
                <w:szCs w:val="24"/>
                <w:lang w:val="en-GB"/>
              </w:rPr>
              <w:instrText xml:space="preserve"> PAGEREF _Toc189774276 \h </w:instrText>
            </w:r>
            <w:r w:rsidR="00DC2E7B" w:rsidRPr="006A1C30">
              <w:rPr>
                <w:rFonts w:ascii="Times New Roman" w:hAnsi="Times New Roman" w:cs="Times New Roman"/>
                <w:noProof/>
                <w:webHidden/>
                <w:sz w:val="24"/>
                <w:szCs w:val="24"/>
                <w:lang w:val="en-GB"/>
              </w:rPr>
            </w:r>
            <w:r w:rsidR="00DC2E7B" w:rsidRPr="006A1C30">
              <w:rPr>
                <w:rFonts w:ascii="Times New Roman" w:hAnsi="Times New Roman" w:cs="Times New Roman"/>
                <w:noProof/>
                <w:webHidden/>
                <w:sz w:val="24"/>
                <w:szCs w:val="24"/>
                <w:lang w:val="en-GB"/>
              </w:rPr>
              <w:fldChar w:fldCharType="separate"/>
            </w:r>
            <w:r w:rsidR="00DC2E7B" w:rsidRPr="006A1C30">
              <w:rPr>
                <w:rFonts w:ascii="Times New Roman" w:hAnsi="Times New Roman" w:cs="Times New Roman"/>
                <w:noProof/>
                <w:webHidden/>
                <w:sz w:val="24"/>
                <w:szCs w:val="24"/>
                <w:lang w:val="en-GB"/>
              </w:rPr>
              <w:t>5</w:t>
            </w:r>
            <w:r w:rsidR="00DC2E7B" w:rsidRPr="006A1C30">
              <w:rPr>
                <w:rFonts w:ascii="Times New Roman" w:hAnsi="Times New Roman" w:cs="Times New Roman"/>
                <w:noProof/>
                <w:webHidden/>
                <w:sz w:val="24"/>
                <w:szCs w:val="24"/>
                <w:lang w:val="en-GB"/>
              </w:rPr>
              <w:fldChar w:fldCharType="end"/>
            </w:r>
          </w:hyperlink>
        </w:p>
        <w:p w14:paraId="7BD748D1" w14:textId="2BC25D66" w:rsidR="00DC2E7B" w:rsidRPr="006A1C30" w:rsidRDefault="00DC2E7B" w:rsidP="00DC2E7B">
          <w:pPr>
            <w:pStyle w:val="TOC1"/>
            <w:tabs>
              <w:tab w:val="right" w:leader="dot" w:pos="9350"/>
            </w:tabs>
            <w:spacing w:line="360" w:lineRule="auto"/>
            <w:jc w:val="both"/>
            <w:rPr>
              <w:rFonts w:ascii="Times New Roman" w:eastAsiaTheme="minorEastAsia" w:hAnsi="Times New Roman" w:cs="Times New Roman"/>
              <w:noProof/>
              <w:kern w:val="0"/>
              <w:sz w:val="24"/>
              <w:szCs w:val="24"/>
              <w:lang w:val="en-GB"/>
              <w14:ligatures w14:val="none"/>
            </w:rPr>
          </w:pPr>
          <w:hyperlink w:anchor="_Toc189774277" w:history="1">
            <w:r w:rsidRPr="006A1C30">
              <w:rPr>
                <w:rStyle w:val="Hyperlink"/>
                <w:rFonts w:ascii="Times New Roman" w:hAnsi="Times New Roman" w:cs="Times New Roman"/>
                <w:noProof/>
                <w:sz w:val="24"/>
                <w:szCs w:val="24"/>
                <w:lang w:val="en-GB"/>
              </w:rPr>
              <w:t>Section 1: Reflection on Experience and Personal Development</w:t>
            </w:r>
            <w:r w:rsidRPr="006A1C30">
              <w:rPr>
                <w:rFonts w:ascii="Times New Roman" w:hAnsi="Times New Roman" w:cs="Times New Roman"/>
                <w:noProof/>
                <w:webHidden/>
                <w:sz w:val="24"/>
                <w:szCs w:val="24"/>
                <w:lang w:val="en-GB"/>
              </w:rPr>
              <w:tab/>
            </w:r>
            <w:r w:rsidRPr="006A1C30">
              <w:rPr>
                <w:rFonts w:ascii="Times New Roman" w:hAnsi="Times New Roman" w:cs="Times New Roman"/>
                <w:noProof/>
                <w:webHidden/>
                <w:sz w:val="24"/>
                <w:szCs w:val="24"/>
                <w:lang w:val="en-GB"/>
              </w:rPr>
              <w:fldChar w:fldCharType="begin"/>
            </w:r>
            <w:r w:rsidRPr="006A1C30">
              <w:rPr>
                <w:rFonts w:ascii="Times New Roman" w:hAnsi="Times New Roman" w:cs="Times New Roman"/>
                <w:noProof/>
                <w:webHidden/>
                <w:sz w:val="24"/>
                <w:szCs w:val="24"/>
                <w:lang w:val="en-GB"/>
              </w:rPr>
              <w:instrText xml:space="preserve"> PAGEREF _Toc189774277 \h </w:instrText>
            </w:r>
            <w:r w:rsidRPr="006A1C30">
              <w:rPr>
                <w:rFonts w:ascii="Times New Roman" w:hAnsi="Times New Roman" w:cs="Times New Roman"/>
                <w:noProof/>
                <w:webHidden/>
                <w:sz w:val="24"/>
                <w:szCs w:val="24"/>
                <w:lang w:val="en-GB"/>
              </w:rPr>
            </w:r>
            <w:r w:rsidRPr="006A1C30">
              <w:rPr>
                <w:rFonts w:ascii="Times New Roman" w:hAnsi="Times New Roman" w:cs="Times New Roman"/>
                <w:noProof/>
                <w:webHidden/>
                <w:sz w:val="24"/>
                <w:szCs w:val="24"/>
                <w:lang w:val="en-GB"/>
              </w:rPr>
              <w:fldChar w:fldCharType="separate"/>
            </w:r>
            <w:r w:rsidRPr="006A1C30">
              <w:rPr>
                <w:rFonts w:ascii="Times New Roman" w:hAnsi="Times New Roman" w:cs="Times New Roman"/>
                <w:noProof/>
                <w:webHidden/>
                <w:sz w:val="24"/>
                <w:szCs w:val="24"/>
                <w:lang w:val="en-GB"/>
              </w:rPr>
              <w:t>6</w:t>
            </w:r>
            <w:r w:rsidRPr="006A1C30">
              <w:rPr>
                <w:rFonts w:ascii="Times New Roman" w:hAnsi="Times New Roman" w:cs="Times New Roman"/>
                <w:noProof/>
                <w:webHidden/>
                <w:sz w:val="24"/>
                <w:szCs w:val="24"/>
                <w:lang w:val="en-GB"/>
              </w:rPr>
              <w:fldChar w:fldCharType="end"/>
            </w:r>
          </w:hyperlink>
        </w:p>
        <w:p w14:paraId="0D116886" w14:textId="3EE0858A" w:rsidR="00DC2E7B" w:rsidRPr="006A1C30" w:rsidRDefault="00DC2E7B" w:rsidP="00DC2E7B">
          <w:pPr>
            <w:pStyle w:val="TOC1"/>
            <w:tabs>
              <w:tab w:val="right" w:leader="dot" w:pos="9350"/>
            </w:tabs>
            <w:spacing w:line="360" w:lineRule="auto"/>
            <w:jc w:val="both"/>
            <w:rPr>
              <w:rFonts w:ascii="Times New Roman" w:eastAsiaTheme="minorEastAsia" w:hAnsi="Times New Roman" w:cs="Times New Roman"/>
              <w:noProof/>
              <w:kern w:val="0"/>
              <w:sz w:val="24"/>
              <w:szCs w:val="24"/>
              <w:lang w:val="en-GB"/>
              <w14:ligatures w14:val="none"/>
            </w:rPr>
          </w:pPr>
          <w:hyperlink w:anchor="_Toc189774278" w:history="1">
            <w:r w:rsidRPr="006A1C30">
              <w:rPr>
                <w:rStyle w:val="Hyperlink"/>
                <w:rFonts w:ascii="Times New Roman" w:hAnsi="Times New Roman" w:cs="Times New Roman"/>
                <w:noProof/>
                <w:sz w:val="24"/>
                <w:szCs w:val="24"/>
                <w:lang w:val="en-GB"/>
              </w:rPr>
              <w:t>Section 2: Critical Analysis of Work-Based Skills and Technical Knowledge</w:t>
            </w:r>
            <w:r w:rsidRPr="006A1C30">
              <w:rPr>
                <w:rFonts w:ascii="Times New Roman" w:hAnsi="Times New Roman" w:cs="Times New Roman"/>
                <w:noProof/>
                <w:webHidden/>
                <w:sz w:val="24"/>
                <w:szCs w:val="24"/>
                <w:lang w:val="en-GB"/>
              </w:rPr>
              <w:tab/>
            </w:r>
            <w:r w:rsidRPr="006A1C30">
              <w:rPr>
                <w:rFonts w:ascii="Times New Roman" w:hAnsi="Times New Roman" w:cs="Times New Roman"/>
                <w:noProof/>
                <w:webHidden/>
                <w:sz w:val="24"/>
                <w:szCs w:val="24"/>
                <w:lang w:val="en-GB"/>
              </w:rPr>
              <w:fldChar w:fldCharType="begin"/>
            </w:r>
            <w:r w:rsidRPr="006A1C30">
              <w:rPr>
                <w:rFonts w:ascii="Times New Roman" w:hAnsi="Times New Roman" w:cs="Times New Roman"/>
                <w:noProof/>
                <w:webHidden/>
                <w:sz w:val="24"/>
                <w:szCs w:val="24"/>
                <w:lang w:val="en-GB"/>
              </w:rPr>
              <w:instrText xml:space="preserve"> PAGEREF _Toc189774278 \h </w:instrText>
            </w:r>
            <w:r w:rsidRPr="006A1C30">
              <w:rPr>
                <w:rFonts w:ascii="Times New Roman" w:hAnsi="Times New Roman" w:cs="Times New Roman"/>
                <w:noProof/>
                <w:webHidden/>
                <w:sz w:val="24"/>
                <w:szCs w:val="24"/>
                <w:lang w:val="en-GB"/>
              </w:rPr>
            </w:r>
            <w:r w:rsidRPr="006A1C30">
              <w:rPr>
                <w:rFonts w:ascii="Times New Roman" w:hAnsi="Times New Roman" w:cs="Times New Roman"/>
                <w:noProof/>
                <w:webHidden/>
                <w:sz w:val="24"/>
                <w:szCs w:val="24"/>
                <w:lang w:val="en-GB"/>
              </w:rPr>
              <w:fldChar w:fldCharType="separate"/>
            </w:r>
            <w:r w:rsidRPr="006A1C30">
              <w:rPr>
                <w:rFonts w:ascii="Times New Roman" w:hAnsi="Times New Roman" w:cs="Times New Roman"/>
                <w:noProof/>
                <w:webHidden/>
                <w:sz w:val="24"/>
                <w:szCs w:val="24"/>
                <w:lang w:val="en-GB"/>
              </w:rPr>
              <w:t>8</w:t>
            </w:r>
            <w:r w:rsidRPr="006A1C30">
              <w:rPr>
                <w:rFonts w:ascii="Times New Roman" w:hAnsi="Times New Roman" w:cs="Times New Roman"/>
                <w:noProof/>
                <w:webHidden/>
                <w:sz w:val="24"/>
                <w:szCs w:val="24"/>
                <w:lang w:val="en-GB"/>
              </w:rPr>
              <w:fldChar w:fldCharType="end"/>
            </w:r>
          </w:hyperlink>
        </w:p>
        <w:p w14:paraId="6FE39F97" w14:textId="5C45E908" w:rsidR="00DC2E7B" w:rsidRPr="006A1C30" w:rsidRDefault="00DC2E7B" w:rsidP="00DC2E7B">
          <w:pPr>
            <w:pStyle w:val="TOC1"/>
            <w:tabs>
              <w:tab w:val="right" w:leader="dot" w:pos="9350"/>
            </w:tabs>
            <w:spacing w:line="360" w:lineRule="auto"/>
            <w:jc w:val="both"/>
            <w:rPr>
              <w:rFonts w:ascii="Times New Roman" w:eastAsiaTheme="minorEastAsia" w:hAnsi="Times New Roman" w:cs="Times New Roman"/>
              <w:noProof/>
              <w:kern w:val="0"/>
              <w:sz w:val="24"/>
              <w:szCs w:val="24"/>
              <w:lang w:val="en-GB"/>
              <w14:ligatures w14:val="none"/>
            </w:rPr>
          </w:pPr>
          <w:hyperlink w:anchor="_Toc189774279" w:history="1">
            <w:r w:rsidRPr="006A1C30">
              <w:rPr>
                <w:rStyle w:val="Hyperlink"/>
                <w:rFonts w:ascii="Times New Roman" w:hAnsi="Times New Roman" w:cs="Times New Roman"/>
                <w:noProof/>
                <w:sz w:val="24"/>
                <w:szCs w:val="24"/>
                <w:lang w:val="en-GB"/>
              </w:rPr>
              <w:t>Section 3: Reflection on Organisational Issues</w:t>
            </w:r>
            <w:r w:rsidRPr="006A1C30">
              <w:rPr>
                <w:rFonts w:ascii="Times New Roman" w:hAnsi="Times New Roman" w:cs="Times New Roman"/>
                <w:noProof/>
                <w:webHidden/>
                <w:sz w:val="24"/>
                <w:szCs w:val="24"/>
                <w:lang w:val="en-GB"/>
              </w:rPr>
              <w:tab/>
            </w:r>
            <w:r w:rsidRPr="006A1C30">
              <w:rPr>
                <w:rFonts w:ascii="Times New Roman" w:hAnsi="Times New Roman" w:cs="Times New Roman"/>
                <w:noProof/>
                <w:webHidden/>
                <w:sz w:val="24"/>
                <w:szCs w:val="24"/>
                <w:lang w:val="en-GB"/>
              </w:rPr>
              <w:fldChar w:fldCharType="begin"/>
            </w:r>
            <w:r w:rsidRPr="006A1C30">
              <w:rPr>
                <w:rFonts w:ascii="Times New Roman" w:hAnsi="Times New Roman" w:cs="Times New Roman"/>
                <w:noProof/>
                <w:webHidden/>
                <w:sz w:val="24"/>
                <w:szCs w:val="24"/>
                <w:lang w:val="en-GB"/>
              </w:rPr>
              <w:instrText xml:space="preserve"> PAGEREF _Toc189774279 \h </w:instrText>
            </w:r>
            <w:r w:rsidRPr="006A1C30">
              <w:rPr>
                <w:rFonts w:ascii="Times New Roman" w:hAnsi="Times New Roman" w:cs="Times New Roman"/>
                <w:noProof/>
                <w:webHidden/>
                <w:sz w:val="24"/>
                <w:szCs w:val="24"/>
                <w:lang w:val="en-GB"/>
              </w:rPr>
            </w:r>
            <w:r w:rsidRPr="006A1C30">
              <w:rPr>
                <w:rFonts w:ascii="Times New Roman" w:hAnsi="Times New Roman" w:cs="Times New Roman"/>
                <w:noProof/>
                <w:webHidden/>
                <w:sz w:val="24"/>
                <w:szCs w:val="24"/>
                <w:lang w:val="en-GB"/>
              </w:rPr>
              <w:fldChar w:fldCharType="separate"/>
            </w:r>
            <w:r w:rsidRPr="006A1C30">
              <w:rPr>
                <w:rFonts w:ascii="Times New Roman" w:hAnsi="Times New Roman" w:cs="Times New Roman"/>
                <w:noProof/>
                <w:webHidden/>
                <w:sz w:val="24"/>
                <w:szCs w:val="24"/>
                <w:lang w:val="en-GB"/>
              </w:rPr>
              <w:t>8</w:t>
            </w:r>
            <w:r w:rsidRPr="006A1C30">
              <w:rPr>
                <w:rFonts w:ascii="Times New Roman" w:hAnsi="Times New Roman" w:cs="Times New Roman"/>
                <w:noProof/>
                <w:webHidden/>
                <w:sz w:val="24"/>
                <w:szCs w:val="24"/>
                <w:lang w:val="en-GB"/>
              </w:rPr>
              <w:fldChar w:fldCharType="end"/>
            </w:r>
          </w:hyperlink>
        </w:p>
        <w:p w14:paraId="0A6E4591" w14:textId="5FCCE0B9" w:rsidR="00DC2E7B" w:rsidRPr="006A1C30" w:rsidRDefault="00DC2E7B" w:rsidP="00DC2E7B">
          <w:pPr>
            <w:pStyle w:val="TOC1"/>
            <w:tabs>
              <w:tab w:val="right" w:leader="dot" w:pos="9350"/>
            </w:tabs>
            <w:spacing w:line="360" w:lineRule="auto"/>
            <w:jc w:val="both"/>
            <w:rPr>
              <w:rFonts w:ascii="Times New Roman" w:eastAsiaTheme="minorEastAsia" w:hAnsi="Times New Roman" w:cs="Times New Roman"/>
              <w:noProof/>
              <w:kern w:val="0"/>
              <w:sz w:val="24"/>
              <w:szCs w:val="24"/>
              <w:lang w:val="en-GB"/>
              <w14:ligatures w14:val="none"/>
            </w:rPr>
          </w:pPr>
          <w:hyperlink w:anchor="_Toc189774280" w:history="1">
            <w:r w:rsidRPr="006A1C30">
              <w:rPr>
                <w:rStyle w:val="Hyperlink"/>
                <w:rFonts w:ascii="Times New Roman" w:hAnsi="Times New Roman" w:cs="Times New Roman"/>
                <w:noProof/>
                <w:sz w:val="24"/>
                <w:szCs w:val="24"/>
                <w:lang w:val="en-GB"/>
              </w:rPr>
              <w:t>Conclusion and Action Plan</w:t>
            </w:r>
            <w:r w:rsidRPr="006A1C30">
              <w:rPr>
                <w:rFonts w:ascii="Times New Roman" w:hAnsi="Times New Roman" w:cs="Times New Roman"/>
                <w:noProof/>
                <w:webHidden/>
                <w:sz w:val="24"/>
                <w:szCs w:val="24"/>
                <w:lang w:val="en-GB"/>
              </w:rPr>
              <w:tab/>
            </w:r>
            <w:r w:rsidRPr="006A1C30">
              <w:rPr>
                <w:rFonts w:ascii="Times New Roman" w:hAnsi="Times New Roman" w:cs="Times New Roman"/>
                <w:noProof/>
                <w:webHidden/>
                <w:sz w:val="24"/>
                <w:szCs w:val="24"/>
                <w:lang w:val="en-GB"/>
              </w:rPr>
              <w:fldChar w:fldCharType="begin"/>
            </w:r>
            <w:r w:rsidRPr="006A1C30">
              <w:rPr>
                <w:rFonts w:ascii="Times New Roman" w:hAnsi="Times New Roman" w:cs="Times New Roman"/>
                <w:noProof/>
                <w:webHidden/>
                <w:sz w:val="24"/>
                <w:szCs w:val="24"/>
                <w:lang w:val="en-GB"/>
              </w:rPr>
              <w:instrText xml:space="preserve"> PAGEREF _Toc189774280 \h </w:instrText>
            </w:r>
            <w:r w:rsidRPr="006A1C30">
              <w:rPr>
                <w:rFonts w:ascii="Times New Roman" w:hAnsi="Times New Roman" w:cs="Times New Roman"/>
                <w:noProof/>
                <w:webHidden/>
                <w:sz w:val="24"/>
                <w:szCs w:val="24"/>
                <w:lang w:val="en-GB"/>
              </w:rPr>
            </w:r>
            <w:r w:rsidRPr="006A1C30">
              <w:rPr>
                <w:rFonts w:ascii="Times New Roman" w:hAnsi="Times New Roman" w:cs="Times New Roman"/>
                <w:noProof/>
                <w:webHidden/>
                <w:sz w:val="24"/>
                <w:szCs w:val="24"/>
                <w:lang w:val="en-GB"/>
              </w:rPr>
              <w:fldChar w:fldCharType="separate"/>
            </w:r>
            <w:r w:rsidRPr="006A1C30">
              <w:rPr>
                <w:rFonts w:ascii="Times New Roman" w:hAnsi="Times New Roman" w:cs="Times New Roman"/>
                <w:noProof/>
                <w:webHidden/>
                <w:sz w:val="24"/>
                <w:szCs w:val="24"/>
                <w:lang w:val="en-GB"/>
              </w:rPr>
              <w:t>9</w:t>
            </w:r>
            <w:r w:rsidRPr="006A1C30">
              <w:rPr>
                <w:rFonts w:ascii="Times New Roman" w:hAnsi="Times New Roman" w:cs="Times New Roman"/>
                <w:noProof/>
                <w:webHidden/>
                <w:sz w:val="24"/>
                <w:szCs w:val="24"/>
                <w:lang w:val="en-GB"/>
              </w:rPr>
              <w:fldChar w:fldCharType="end"/>
            </w:r>
          </w:hyperlink>
        </w:p>
        <w:p w14:paraId="436F79C2" w14:textId="5136BD98" w:rsidR="00DC2E7B" w:rsidRPr="006A1C30" w:rsidRDefault="00DC2E7B" w:rsidP="00DC2E7B">
          <w:pPr>
            <w:pStyle w:val="TOC1"/>
            <w:tabs>
              <w:tab w:val="right" w:leader="dot" w:pos="9350"/>
            </w:tabs>
            <w:spacing w:line="360" w:lineRule="auto"/>
            <w:jc w:val="both"/>
            <w:rPr>
              <w:rFonts w:eastAsiaTheme="minorEastAsia"/>
              <w:noProof/>
              <w:kern w:val="0"/>
              <w:lang w:val="en-GB"/>
              <w14:ligatures w14:val="none"/>
            </w:rPr>
          </w:pPr>
          <w:hyperlink w:anchor="_Toc189774281" w:history="1">
            <w:r w:rsidRPr="006A1C30">
              <w:rPr>
                <w:rStyle w:val="Hyperlink"/>
                <w:rFonts w:ascii="Times New Roman" w:hAnsi="Times New Roman" w:cs="Times New Roman"/>
                <w:noProof/>
                <w:sz w:val="24"/>
                <w:szCs w:val="24"/>
                <w:lang w:val="en-GB"/>
              </w:rPr>
              <w:t>References</w:t>
            </w:r>
            <w:r w:rsidRPr="006A1C30">
              <w:rPr>
                <w:rFonts w:ascii="Times New Roman" w:hAnsi="Times New Roman" w:cs="Times New Roman"/>
                <w:noProof/>
                <w:webHidden/>
                <w:sz w:val="24"/>
                <w:szCs w:val="24"/>
                <w:lang w:val="en-GB"/>
              </w:rPr>
              <w:tab/>
            </w:r>
            <w:r w:rsidRPr="006A1C30">
              <w:rPr>
                <w:rFonts w:ascii="Times New Roman" w:hAnsi="Times New Roman" w:cs="Times New Roman"/>
                <w:noProof/>
                <w:webHidden/>
                <w:sz w:val="24"/>
                <w:szCs w:val="24"/>
                <w:lang w:val="en-GB"/>
              </w:rPr>
              <w:fldChar w:fldCharType="begin"/>
            </w:r>
            <w:r w:rsidRPr="006A1C30">
              <w:rPr>
                <w:rFonts w:ascii="Times New Roman" w:hAnsi="Times New Roman" w:cs="Times New Roman"/>
                <w:noProof/>
                <w:webHidden/>
                <w:sz w:val="24"/>
                <w:szCs w:val="24"/>
                <w:lang w:val="en-GB"/>
              </w:rPr>
              <w:instrText xml:space="preserve"> PAGEREF _Toc189774281 \h </w:instrText>
            </w:r>
            <w:r w:rsidRPr="006A1C30">
              <w:rPr>
                <w:rFonts w:ascii="Times New Roman" w:hAnsi="Times New Roman" w:cs="Times New Roman"/>
                <w:noProof/>
                <w:webHidden/>
                <w:sz w:val="24"/>
                <w:szCs w:val="24"/>
                <w:lang w:val="en-GB"/>
              </w:rPr>
            </w:r>
            <w:r w:rsidRPr="006A1C30">
              <w:rPr>
                <w:rFonts w:ascii="Times New Roman" w:hAnsi="Times New Roman" w:cs="Times New Roman"/>
                <w:noProof/>
                <w:webHidden/>
                <w:sz w:val="24"/>
                <w:szCs w:val="24"/>
                <w:lang w:val="en-GB"/>
              </w:rPr>
              <w:fldChar w:fldCharType="separate"/>
            </w:r>
            <w:r w:rsidRPr="006A1C30">
              <w:rPr>
                <w:rFonts w:ascii="Times New Roman" w:hAnsi="Times New Roman" w:cs="Times New Roman"/>
                <w:noProof/>
                <w:webHidden/>
                <w:sz w:val="24"/>
                <w:szCs w:val="24"/>
                <w:lang w:val="en-GB"/>
              </w:rPr>
              <w:t>11</w:t>
            </w:r>
            <w:r w:rsidRPr="006A1C30">
              <w:rPr>
                <w:rFonts w:ascii="Times New Roman" w:hAnsi="Times New Roman" w:cs="Times New Roman"/>
                <w:noProof/>
                <w:webHidden/>
                <w:sz w:val="24"/>
                <w:szCs w:val="24"/>
                <w:lang w:val="en-GB"/>
              </w:rPr>
              <w:fldChar w:fldCharType="end"/>
            </w:r>
          </w:hyperlink>
        </w:p>
        <w:p w14:paraId="3AEF4FD5" w14:textId="269ED627" w:rsidR="0022731E" w:rsidRPr="006A1C30" w:rsidRDefault="0022731E" w:rsidP="0022731E">
          <w:pPr>
            <w:spacing w:line="360" w:lineRule="auto"/>
            <w:jc w:val="center"/>
            <w:rPr>
              <w:lang w:val="en-GB"/>
            </w:rPr>
          </w:pPr>
          <w:r w:rsidRPr="006A1C30">
            <w:rPr>
              <w:rFonts w:ascii="Times New Roman" w:hAnsi="Times New Roman" w:cs="Times New Roman"/>
              <w:b/>
              <w:bCs/>
              <w:noProof/>
              <w:color w:val="0D0D0D" w:themeColor="text1" w:themeTint="F2"/>
              <w:sz w:val="24"/>
              <w:szCs w:val="24"/>
              <w:lang w:val="en-GB"/>
            </w:rPr>
            <w:fldChar w:fldCharType="end"/>
          </w:r>
        </w:p>
      </w:sdtContent>
    </w:sdt>
    <w:p w14:paraId="70243F4D" w14:textId="3F7721D4" w:rsidR="00AF505F" w:rsidRPr="006A1C30" w:rsidRDefault="00AF505F" w:rsidP="00140D59">
      <w:pPr>
        <w:spacing w:line="360" w:lineRule="auto"/>
        <w:jc w:val="center"/>
        <w:rPr>
          <w:rFonts w:ascii="Times New Roman" w:hAnsi="Times New Roman" w:cs="Times New Roman"/>
          <w:b/>
          <w:bCs/>
          <w:sz w:val="28"/>
          <w:szCs w:val="28"/>
          <w:lang w:val="en-GB"/>
        </w:rPr>
      </w:pPr>
      <w:r w:rsidRPr="006A1C30">
        <w:rPr>
          <w:b/>
          <w:bCs/>
          <w:sz w:val="24"/>
          <w:szCs w:val="24"/>
          <w:lang w:val="en-GB"/>
        </w:rPr>
        <w:br w:type="page"/>
      </w:r>
      <w:r w:rsidR="00140D59" w:rsidRPr="006A1C30">
        <w:rPr>
          <w:rFonts w:ascii="Times New Roman" w:hAnsi="Times New Roman" w:cs="Times New Roman"/>
          <w:b/>
          <w:bCs/>
          <w:sz w:val="28"/>
          <w:szCs w:val="28"/>
          <w:lang w:val="en-GB"/>
        </w:rPr>
        <w:lastRenderedPageBreak/>
        <w:t>List of Figures</w:t>
      </w:r>
    </w:p>
    <w:p w14:paraId="68798E66" w14:textId="3C1D5D2E" w:rsidR="00140D59" w:rsidRPr="006A1C30" w:rsidRDefault="00140D59" w:rsidP="00140D59">
      <w:pPr>
        <w:pStyle w:val="TableofFigures"/>
        <w:tabs>
          <w:tab w:val="right" w:leader="dot" w:pos="9350"/>
        </w:tabs>
        <w:spacing w:line="360" w:lineRule="auto"/>
        <w:jc w:val="both"/>
        <w:rPr>
          <w:rFonts w:ascii="Times New Roman" w:hAnsi="Times New Roman" w:cs="Times New Roman"/>
          <w:noProof/>
          <w:sz w:val="24"/>
          <w:szCs w:val="24"/>
          <w:lang w:val="en-GB"/>
        </w:rPr>
      </w:pPr>
      <w:r w:rsidRPr="006A1C30">
        <w:rPr>
          <w:rFonts w:ascii="Times New Roman" w:eastAsiaTheme="majorEastAsia" w:hAnsi="Times New Roman" w:cs="Times New Roman"/>
          <w:b/>
          <w:color w:val="000000" w:themeColor="text1"/>
          <w:sz w:val="24"/>
          <w:szCs w:val="24"/>
          <w:lang w:val="en-GB"/>
        </w:rPr>
        <w:fldChar w:fldCharType="begin"/>
      </w:r>
      <w:r w:rsidRPr="006A1C30">
        <w:rPr>
          <w:rFonts w:ascii="Times New Roman" w:eastAsiaTheme="majorEastAsia" w:hAnsi="Times New Roman" w:cs="Times New Roman"/>
          <w:b/>
          <w:color w:val="000000" w:themeColor="text1"/>
          <w:sz w:val="24"/>
          <w:szCs w:val="24"/>
          <w:lang w:val="en-GB"/>
        </w:rPr>
        <w:instrText xml:space="preserve"> TOC \h \z \t "Heading 4" \c </w:instrText>
      </w:r>
      <w:r w:rsidRPr="006A1C30">
        <w:rPr>
          <w:rFonts w:ascii="Times New Roman" w:eastAsiaTheme="majorEastAsia" w:hAnsi="Times New Roman" w:cs="Times New Roman"/>
          <w:b/>
          <w:color w:val="000000" w:themeColor="text1"/>
          <w:sz w:val="24"/>
          <w:szCs w:val="24"/>
          <w:lang w:val="en-GB"/>
        </w:rPr>
        <w:fldChar w:fldCharType="separate"/>
      </w:r>
      <w:hyperlink w:anchor="_Toc189774256" w:history="1">
        <w:r w:rsidRPr="006A1C30">
          <w:rPr>
            <w:rStyle w:val="Hyperlink"/>
            <w:rFonts w:ascii="Times New Roman" w:hAnsi="Times New Roman" w:cs="Times New Roman"/>
            <w:noProof/>
            <w:sz w:val="24"/>
            <w:szCs w:val="24"/>
            <w:lang w:val="en-GB"/>
          </w:rPr>
          <w:t>Figure 1: The Mercure Birmingham West Hotel</w:t>
        </w:r>
        <w:r w:rsidRPr="006A1C30">
          <w:rPr>
            <w:rFonts w:ascii="Times New Roman" w:hAnsi="Times New Roman" w:cs="Times New Roman"/>
            <w:noProof/>
            <w:webHidden/>
            <w:sz w:val="24"/>
            <w:szCs w:val="24"/>
            <w:lang w:val="en-GB"/>
          </w:rPr>
          <w:tab/>
        </w:r>
        <w:r w:rsidRPr="006A1C30">
          <w:rPr>
            <w:rFonts w:ascii="Times New Roman" w:hAnsi="Times New Roman" w:cs="Times New Roman"/>
            <w:noProof/>
            <w:webHidden/>
            <w:sz w:val="24"/>
            <w:szCs w:val="24"/>
            <w:lang w:val="en-GB"/>
          </w:rPr>
          <w:fldChar w:fldCharType="begin"/>
        </w:r>
        <w:r w:rsidRPr="006A1C30">
          <w:rPr>
            <w:rFonts w:ascii="Times New Roman" w:hAnsi="Times New Roman" w:cs="Times New Roman"/>
            <w:noProof/>
            <w:webHidden/>
            <w:sz w:val="24"/>
            <w:szCs w:val="24"/>
            <w:lang w:val="en-GB"/>
          </w:rPr>
          <w:instrText xml:space="preserve"> PAGEREF _Toc189774256 \h </w:instrText>
        </w:r>
        <w:r w:rsidRPr="006A1C30">
          <w:rPr>
            <w:rFonts w:ascii="Times New Roman" w:hAnsi="Times New Roman" w:cs="Times New Roman"/>
            <w:noProof/>
            <w:webHidden/>
            <w:sz w:val="24"/>
            <w:szCs w:val="24"/>
            <w:lang w:val="en-GB"/>
          </w:rPr>
        </w:r>
        <w:r w:rsidRPr="006A1C30">
          <w:rPr>
            <w:rFonts w:ascii="Times New Roman" w:hAnsi="Times New Roman" w:cs="Times New Roman"/>
            <w:noProof/>
            <w:webHidden/>
            <w:sz w:val="24"/>
            <w:szCs w:val="24"/>
            <w:lang w:val="en-GB"/>
          </w:rPr>
          <w:fldChar w:fldCharType="separate"/>
        </w:r>
        <w:r w:rsidRPr="006A1C30">
          <w:rPr>
            <w:rFonts w:ascii="Times New Roman" w:hAnsi="Times New Roman" w:cs="Times New Roman"/>
            <w:noProof/>
            <w:webHidden/>
            <w:sz w:val="24"/>
            <w:szCs w:val="24"/>
            <w:lang w:val="en-GB"/>
          </w:rPr>
          <w:t>5</w:t>
        </w:r>
        <w:r w:rsidRPr="006A1C30">
          <w:rPr>
            <w:rFonts w:ascii="Times New Roman" w:hAnsi="Times New Roman" w:cs="Times New Roman"/>
            <w:noProof/>
            <w:webHidden/>
            <w:sz w:val="24"/>
            <w:szCs w:val="24"/>
            <w:lang w:val="en-GB"/>
          </w:rPr>
          <w:fldChar w:fldCharType="end"/>
        </w:r>
      </w:hyperlink>
    </w:p>
    <w:p w14:paraId="1A58C8EE" w14:textId="141CF89E" w:rsidR="00140D59" w:rsidRPr="006A1C30" w:rsidRDefault="00140D59" w:rsidP="00140D59">
      <w:pPr>
        <w:pStyle w:val="TableofFigures"/>
        <w:tabs>
          <w:tab w:val="right" w:leader="dot" w:pos="9350"/>
        </w:tabs>
        <w:spacing w:line="360" w:lineRule="auto"/>
        <w:jc w:val="both"/>
        <w:rPr>
          <w:rFonts w:ascii="Times New Roman" w:hAnsi="Times New Roman" w:cs="Times New Roman"/>
          <w:noProof/>
          <w:sz w:val="24"/>
          <w:szCs w:val="24"/>
          <w:lang w:val="en-GB"/>
        </w:rPr>
      </w:pPr>
      <w:hyperlink w:anchor="_Toc189774257" w:history="1">
        <w:r w:rsidRPr="006A1C30">
          <w:rPr>
            <w:rStyle w:val="Hyperlink"/>
            <w:rFonts w:ascii="Times New Roman" w:hAnsi="Times New Roman" w:cs="Times New Roman"/>
            <w:noProof/>
            <w:sz w:val="24"/>
            <w:szCs w:val="24"/>
            <w:lang w:val="en-GB"/>
          </w:rPr>
          <w:t>Figure 2: Gibbs’ Reflective Cycle</w:t>
        </w:r>
        <w:r w:rsidRPr="006A1C30">
          <w:rPr>
            <w:rFonts w:ascii="Times New Roman" w:hAnsi="Times New Roman" w:cs="Times New Roman"/>
            <w:noProof/>
            <w:webHidden/>
            <w:sz w:val="24"/>
            <w:szCs w:val="24"/>
            <w:lang w:val="en-GB"/>
          </w:rPr>
          <w:tab/>
        </w:r>
        <w:r w:rsidRPr="006A1C30">
          <w:rPr>
            <w:rFonts w:ascii="Times New Roman" w:hAnsi="Times New Roman" w:cs="Times New Roman"/>
            <w:noProof/>
            <w:webHidden/>
            <w:sz w:val="24"/>
            <w:szCs w:val="24"/>
            <w:lang w:val="en-GB"/>
          </w:rPr>
          <w:fldChar w:fldCharType="begin"/>
        </w:r>
        <w:r w:rsidRPr="006A1C30">
          <w:rPr>
            <w:rFonts w:ascii="Times New Roman" w:hAnsi="Times New Roman" w:cs="Times New Roman"/>
            <w:noProof/>
            <w:webHidden/>
            <w:sz w:val="24"/>
            <w:szCs w:val="24"/>
            <w:lang w:val="en-GB"/>
          </w:rPr>
          <w:instrText xml:space="preserve"> PAGEREF _Toc189774257 \h </w:instrText>
        </w:r>
        <w:r w:rsidRPr="006A1C30">
          <w:rPr>
            <w:rFonts w:ascii="Times New Roman" w:hAnsi="Times New Roman" w:cs="Times New Roman"/>
            <w:noProof/>
            <w:webHidden/>
            <w:sz w:val="24"/>
            <w:szCs w:val="24"/>
            <w:lang w:val="en-GB"/>
          </w:rPr>
        </w:r>
        <w:r w:rsidRPr="006A1C30">
          <w:rPr>
            <w:rFonts w:ascii="Times New Roman" w:hAnsi="Times New Roman" w:cs="Times New Roman"/>
            <w:noProof/>
            <w:webHidden/>
            <w:sz w:val="24"/>
            <w:szCs w:val="24"/>
            <w:lang w:val="en-GB"/>
          </w:rPr>
          <w:fldChar w:fldCharType="separate"/>
        </w:r>
        <w:r w:rsidRPr="006A1C30">
          <w:rPr>
            <w:rFonts w:ascii="Times New Roman" w:hAnsi="Times New Roman" w:cs="Times New Roman"/>
            <w:noProof/>
            <w:webHidden/>
            <w:sz w:val="24"/>
            <w:szCs w:val="24"/>
            <w:lang w:val="en-GB"/>
          </w:rPr>
          <w:t>6</w:t>
        </w:r>
        <w:r w:rsidRPr="006A1C30">
          <w:rPr>
            <w:rFonts w:ascii="Times New Roman" w:hAnsi="Times New Roman" w:cs="Times New Roman"/>
            <w:noProof/>
            <w:webHidden/>
            <w:sz w:val="24"/>
            <w:szCs w:val="24"/>
            <w:lang w:val="en-GB"/>
          </w:rPr>
          <w:fldChar w:fldCharType="end"/>
        </w:r>
      </w:hyperlink>
    </w:p>
    <w:p w14:paraId="5859A153" w14:textId="5B211F30" w:rsidR="00140D59" w:rsidRPr="006A1C30" w:rsidRDefault="00140D59" w:rsidP="00140D59">
      <w:pPr>
        <w:spacing w:line="360" w:lineRule="auto"/>
        <w:jc w:val="both"/>
        <w:rPr>
          <w:rFonts w:ascii="Times New Roman" w:eastAsiaTheme="majorEastAsia" w:hAnsi="Times New Roman" w:cstheme="majorBidi"/>
          <w:b/>
          <w:color w:val="000000" w:themeColor="text1"/>
          <w:sz w:val="28"/>
          <w:szCs w:val="32"/>
          <w:lang w:val="en-GB"/>
        </w:rPr>
      </w:pPr>
      <w:r w:rsidRPr="006A1C30">
        <w:rPr>
          <w:rFonts w:ascii="Times New Roman" w:eastAsiaTheme="majorEastAsia" w:hAnsi="Times New Roman" w:cs="Times New Roman"/>
          <w:b/>
          <w:color w:val="000000" w:themeColor="text1"/>
          <w:sz w:val="24"/>
          <w:szCs w:val="24"/>
          <w:lang w:val="en-GB"/>
        </w:rPr>
        <w:fldChar w:fldCharType="end"/>
      </w:r>
    </w:p>
    <w:p w14:paraId="5DB9CCD7" w14:textId="77777777" w:rsidR="00140D59" w:rsidRPr="006A1C30" w:rsidRDefault="00140D59">
      <w:pPr>
        <w:rPr>
          <w:rFonts w:ascii="Times New Roman" w:eastAsia="Calibri" w:hAnsi="Times New Roman" w:cs="Times New Roman"/>
          <w:b/>
          <w:bCs/>
          <w:sz w:val="24"/>
          <w:szCs w:val="24"/>
          <w:lang w:val="en-GB"/>
        </w:rPr>
      </w:pPr>
      <w:r w:rsidRPr="006A1C30">
        <w:rPr>
          <w:rFonts w:ascii="Times New Roman" w:eastAsia="Calibri" w:hAnsi="Times New Roman" w:cs="Times New Roman"/>
          <w:b/>
          <w:bCs/>
          <w:sz w:val="24"/>
          <w:szCs w:val="24"/>
          <w:lang w:val="en-GB"/>
        </w:rPr>
        <w:br w:type="page"/>
      </w:r>
    </w:p>
    <w:p w14:paraId="4D0CF3F2" w14:textId="018EC8CB" w:rsidR="003546C1" w:rsidRPr="006A1C30" w:rsidRDefault="003546C1" w:rsidP="003546C1">
      <w:pPr>
        <w:spacing w:line="360" w:lineRule="auto"/>
        <w:jc w:val="center"/>
        <w:rPr>
          <w:rFonts w:ascii="Times New Roman" w:eastAsia="Calibri" w:hAnsi="Times New Roman" w:cs="Times New Roman"/>
          <w:b/>
          <w:bCs/>
          <w:sz w:val="28"/>
          <w:szCs w:val="28"/>
          <w:lang w:val="en-GB"/>
        </w:rPr>
      </w:pPr>
      <w:r w:rsidRPr="006A1C30">
        <w:rPr>
          <w:rFonts w:ascii="Times New Roman" w:eastAsia="Calibri" w:hAnsi="Times New Roman" w:cs="Times New Roman"/>
          <w:b/>
          <w:bCs/>
          <w:sz w:val="28"/>
          <w:szCs w:val="28"/>
          <w:lang w:val="en-GB"/>
        </w:rPr>
        <w:lastRenderedPageBreak/>
        <w:t>Acknowledgement</w:t>
      </w:r>
    </w:p>
    <w:p w14:paraId="5EA9C3C1" w14:textId="7D453CCD" w:rsidR="003546C1" w:rsidRPr="006A1C30" w:rsidRDefault="003546C1" w:rsidP="008A1261">
      <w:pPr>
        <w:spacing w:line="360" w:lineRule="auto"/>
        <w:jc w:val="both"/>
        <w:rPr>
          <w:rFonts w:ascii="Times New Roman" w:eastAsiaTheme="majorEastAsia" w:hAnsi="Times New Roman" w:cstheme="majorBidi"/>
          <w:b/>
          <w:color w:val="000000" w:themeColor="text1"/>
          <w:sz w:val="28"/>
          <w:szCs w:val="32"/>
          <w:lang w:val="en-GB"/>
        </w:rPr>
      </w:pPr>
      <w:r w:rsidRPr="006A1C30">
        <w:rPr>
          <w:rFonts w:ascii="Times New Roman" w:eastAsia="Calibri" w:hAnsi="Times New Roman" w:cs="Times New Roman"/>
          <w:sz w:val="24"/>
          <w:szCs w:val="24"/>
          <w:lang w:val="en-GB"/>
        </w:rPr>
        <w:t xml:space="preserve">I confirm that I have not used any Al tools in the research and creation of this assignment. </w:t>
      </w:r>
      <w:r w:rsidR="008A1261" w:rsidRPr="006A1C30">
        <w:rPr>
          <w:rFonts w:ascii="Times New Roman" w:eastAsia="Calibri" w:hAnsi="Times New Roman" w:cs="Times New Roman"/>
          <w:sz w:val="24"/>
          <w:szCs w:val="24"/>
          <w:lang w:val="en-GB"/>
        </w:rPr>
        <w:t>I</w:t>
      </w:r>
      <w:r w:rsidRPr="006A1C30">
        <w:rPr>
          <w:rFonts w:ascii="Times New Roman" w:eastAsia="Calibri" w:hAnsi="Times New Roman" w:cs="Times New Roman"/>
          <w:sz w:val="24"/>
          <w:szCs w:val="24"/>
          <w:lang w:val="en-GB"/>
        </w:rPr>
        <w:t xml:space="preserve"> confirm that I have not presented any Al generated materials as my own work. </w:t>
      </w:r>
      <w:r w:rsidRPr="006A1C30">
        <w:rPr>
          <w:rFonts w:ascii="Times New Roman" w:eastAsia="Calibri" w:hAnsi="Times New Roman" w:cs="Times New Roman"/>
          <w:kern w:val="0"/>
          <w:sz w:val="24"/>
          <w:szCs w:val="24"/>
          <w:lang w:val="en-GB"/>
          <w14:ligatures w14:val="none"/>
        </w:rPr>
        <w:t>I confirm I have copies of my drafts, notes, and other resources I used, which I may be asked to provide in evidence</w:t>
      </w:r>
      <w:r w:rsidR="00E41A24" w:rsidRPr="006A1C30">
        <w:rPr>
          <w:rFonts w:ascii="Times New Roman" w:eastAsia="Calibri" w:hAnsi="Times New Roman" w:cs="Times New Roman"/>
          <w:kern w:val="0"/>
          <w:sz w:val="24"/>
          <w:szCs w:val="24"/>
          <w:lang w:val="en-GB"/>
          <w14:ligatures w14:val="none"/>
        </w:rPr>
        <w:t>.</w:t>
      </w:r>
      <w:r w:rsidRPr="006A1C30">
        <w:rPr>
          <w:lang w:val="en-GB"/>
        </w:rPr>
        <w:br w:type="page"/>
      </w:r>
    </w:p>
    <w:p w14:paraId="5FAAF706" w14:textId="141AAE9F" w:rsidR="00B93628" w:rsidRPr="006A1C30" w:rsidRDefault="00B93628" w:rsidP="00813D32">
      <w:pPr>
        <w:pStyle w:val="Heading1"/>
        <w:rPr>
          <w:lang w:val="en-GB"/>
        </w:rPr>
      </w:pPr>
      <w:bookmarkStart w:id="0" w:name="_Toc189774276"/>
      <w:r w:rsidRPr="006A1C30">
        <w:rPr>
          <w:lang w:val="en-GB"/>
        </w:rPr>
        <w:lastRenderedPageBreak/>
        <w:t>Introduction</w:t>
      </w:r>
      <w:bookmarkEnd w:id="0"/>
    </w:p>
    <w:p w14:paraId="3CD37B3E" w14:textId="77777777" w:rsidR="00B93628" w:rsidRPr="006A1C30" w:rsidRDefault="00B93628" w:rsidP="00813D32">
      <w:pPr>
        <w:spacing w:line="360" w:lineRule="auto"/>
        <w:jc w:val="both"/>
        <w:rPr>
          <w:rFonts w:ascii="Times New Roman" w:hAnsi="Times New Roman" w:cs="Times New Roman"/>
          <w:b/>
          <w:bCs/>
          <w:sz w:val="24"/>
          <w:szCs w:val="24"/>
          <w:lang w:val="en-GB"/>
        </w:rPr>
      </w:pPr>
      <w:r w:rsidRPr="006A1C30">
        <w:rPr>
          <w:rFonts w:ascii="Times New Roman" w:hAnsi="Times New Roman" w:cs="Times New Roman"/>
          <w:b/>
          <w:bCs/>
          <w:sz w:val="24"/>
          <w:szCs w:val="24"/>
          <w:lang w:val="en-GB"/>
        </w:rPr>
        <w:t>Overview of the Hotel’s Food and Beverage Operation</w:t>
      </w:r>
    </w:p>
    <w:p w14:paraId="182BE01A" w14:textId="66C67B24" w:rsidR="00B93628" w:rsidRPr="006A1C30" w:rsidRDefault="00E40F66" w:rsidP="00813D32">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The Food and Beverage department in The Mercure Birmingham West Hotel is integral in the delivery of a high-quality service to both internal and external visitors. The service is manifold and offers in house restaurant, bar, and room service. The restaurant is a casual one and offers a diverse menu to suit a wide range of dietary requirements. On a moderate scale, the department processes daily guest services as well as special events. Coordination with staff members is necessary for the operation to run smoothly as they further aid effective communication</w:t>
      </w:r>
      <w:r w:rsidR="00C424A6">
        <w:rPr>
          <w:rFonts w:ascii="Times New Roman" w:hAnsi="Times New Roman" w:cs="Times New Roman"/>
          <w:sz w:val="24"/>
          <w:szCs w:val="24"/>
          <w:lang w:val="en-GB"/>
        </w:rPr>
        <w:t xml:space="preserve"> (</w:t>
      </w:r>
      <w:r w:rsidR="00C424A6" w:rsidRPr="00C424A6">
        <w:rPr>
          <w:rFonts w:ascii="Times New Roman" w:hAnsi="Times New Roman" w:cs="Times New Roman"/>
          <w:sz w:val="24"/>
          <w:szCs w:val="24"/>
          <w:lang w:val="en-GB"/>
        </w:rPr>
        <w:t>Walker, 2021</w:t>
      </w:r>
      <w:r w:rsidR="00C424A6">
        <w:rPr>
          <w:rFonts w:ascii="Times New Roman" w:hAnsi="Times New Roman" w:cs="Times New Roman"/>
          <w:sz w:val="24"/>
          <w:szCs w:val="24"/>
          <w:lang w:val="en-GB"/>
        </w:rPr>
        <w:t>)</w:t>
      </w:r>
      <w:r w:rsidR="00B93628" w:rsidRPr="006A1C30">
        <w:rPr>
          <w:rFonts w:ascii="Times New Roman" w:hAnsi="Times New Roman" w:cs="Times New Roman"/>
          <w:sz w:val="24"/>
          <w:szCs w:val="24"/>
          <w:lang w:val="en-GB"/>
        </w:rPr>
        <w:t>.</w:t>
      </w:r>
    </w:p>
    <w:p w14:paraId="01F53515" w14:textId="0CCC287E" w:rsidR="005715B2" w:rsidRPr="006A1C30" w:rsidRDefault="005715B2" w:rsidP="005715B2">
      <w:pPr>
        <w:spacing w:line="360" w:lineRule="auto"/>
        <w:jc w:val="center"/>
        <w:rPr>
          <w:rFonts w:ascii="Times New Roman" w:hAnsi="Times New Roman" w:cs="Times New Roman"/>
          <w:sz w:val="24"/>
          <w:szCs w:val="24"/>
          <w:lang w:val="en-GB"/>
        </w:rPr>
      </w:pPr>
      <w:r w:rsidRPr="006A1C30">
        <w:rPr>
          <w:rFonts w:ascii="Times New Roman" w:hAnsi="Times New Roman" w:cs="Times New Roman"/>
          <w:noProof/>
          <w:sz w:val="24"/>
          <w:szCs w:val="24"/>
          <w:lang w:val="en-GB"/>
        </w:rPr>
        <w:drawing>
          <wp:inline distT="0" distB="0" distL="0" distR="0" wp14:anchorId="1B189497" wp14:editId="19091736">
            <wp:extent cx="4324954" cy="33342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24954" cy="3334215"/>
                    </a:xfrm>
                    <a:prstGeom prst="rect">
                      <a:avLst/>
                    </a:prstGeom>
                  </pic:spPr>
                </pic:pic>
              </a:graphicData>
            </a:graphic>
          </wp:inline>
        </w:drawing>
      </w:r>
    </w:p>
    <w:p w14:paraId="0F3A3441" w14:textId="2B143978" w:rsidR="005715B2" w:rsidRPr="006A1C30" w:rsidRDefault="005715B2" w:rsidP="00B14606">
      <w:pPr>
        <w:pStyle w:val="Heading4"/>
        <w:rPr>
          <w:lang w:val="en-GB"/>
        </w:rPr>
      </w:pPr>
      <w:bookmarkStart w:id="1" w:name="_Toc189774256"/>
      <w:r w:rsidRPr="006A1C30">
        <w:rPr>
          <w:lang w:val="en-GB"/>
        </w:rPr>
        <w:t>Figure 1: The Mercure Birmingham West Hotel</w:t>
      </w:r>
      <w:bookmarkEnd w:id="1"/>
    </w:p>
    <w:p w14:paraId="41ED699D" w14:textId="1FD788AD" w:rsidR="005715B2" w:rsidRPr="006A1C30" w:rsidRDefault="005715B2" w:rsidP="005715B2">
      <w:pPr>
        <w:spacing w:line="360" w:lineRule="auto"/>
        <w:jc w:val="center"/>
        <w:rPr>
          <w:rFonts w:ascii="Times New Roman" w:hAnsi="Times New Roman" w:cs="Times New Roman"/>
          <w:sz w:val="24"/>
          <w:szCs w:val="24"/>
          <w:lang w:val="en-GB"/>
        </w:rPr>
      </w:pPr>
      <w:r w:rsidRPr="006A1C30">
        <w:rPr>
          <w:rFonts w:ascii="Times New Roman" w:hAnsi="Times New Roman" w:cs="Times New Roman"/>
          <w:sz w:val="24"/>
          <w:szCs w:val="24"/>
          <w:lang w:val="en-GB"/>
        </w:rPr>
        <w:t>(Source: Accor All, 2019)</w:t>
      </w:r>
    </w:p>
    <w:p w14:paraId="66411278" w14:textId="77777777" w:rsidR="00B93628" w:rsidRPr="006A1C30" w:rsidRDefault="00B93628" w:rsidP="00813D32">
      <w:pPr>
        <w:spacing w:line="360" w:lineRule="auto"/>
        <w:jc w:val="both"/>
        <w:rPr>
          <w:rFonts w:ascii="Times New Roman" w:hAnsi="Times New Roman" w:cs="Times New Roman"/>
          <w:b/>
          <w:bCs/>
          <w:sz w:val="24"/>
          <w:szCs w:val="24"/>
          <w:lang w:val="en-GB"/>
        </w:rPr>
      </w:pPr>
      <w:r w:rsidRPr="006A1C30">
        <w:rPr>
          <w:rFonts w:ascii="Times New Roman" w:hAnsi="Times New Roman" w:cs="Times New Roman"/>
          <w:b/>
          <w:bCs/>
          <w:sz w:val="24"/>
          <w:szCs w:val="24"/>
          <w:lang w:val="en-GB"/>
        </w:rPr>
        <w:t>Learning Objectives for the Placement</w:t>
      </w:r>
    </w:p>
    <w:p w14:paraId="696E7B4E" w14:textId="77777777" w:rsidR="00B93628" w:rsidRPr="006A1C30" w:rsidRDefault="00B93628" w:rsidP="00813D32">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The learning objectives for this placement were as follows:</w:t>
      </w:r>
    </w:p>
    <w:p w14:paraId="4E7D46E3" w14:textId="77777777" w:rsidR="00B93628" w:rsidRPr="006A1C30" w:rsidRDefault="00B93628" w:rsidP="00813D32">
      <w:pPr>
        <w:numPr>
          <w:ilvl w:val="0"/>
          <w:numId w:val="1"/>
        </w:num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To deepen my understanding of guest service standards within a professional setting.</w:t>
      </w:r>
    </w:p>
    <w:p w14:paraId="37154D5B" w14:textId="77777777" w:rsidR="00B93628" w:rsidRPr="006A1C30" w:rsidRDefault="00B93628" w:rsidP="00813D32">
      <w:pPr>
        <w:numPr>
          <w:ilvl w:val="0"/>
          <w:numId w:val="1"/>
        </w:num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To enhance communication and teamwork skills, especially in a supervisory role.</w:t>
      </w:r>
    </w:p>
    <w:p w14:paraId="47455C32" w14:textId="77777777" w:rsidR="00B93628" w:rsidRPr="006A1C30" w:rsidRDefault="00B93628" w:rsidP="00813D32">
      <w:pPr>
        <w:numPr>
          <w:ilvl w:val="0"/>
          <w:numId w:val="1"/>
        </w:num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lastRenderedPageBreak/>
        <w:t>To improve task management, including time-management abilities and resource allocation.</w:t>
      </w:r>
    </w:p>
    <w:p w14:paraId="4AEED696" w14:textId="77777777" w:rsidR="00B93628" w:rsidRPr="006A1C30" w:rsidRDefault="00B93628" w:rsidP="00813D32">
      <w:pPr>
        <w:numPr>
          <w:ilvl w:val="0"/>
          <w:numId w:val="1"/>
        </w:num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To gain insights into the supervisory role in managing day-to-day operations.</w:t>
      </w:r>
    </w:p>
    <w:p w14:paraId="07F6C38C" w14:textId="6FCF644B" w:rsidR="00B93628" w:rsidRPr="006A1C30" w:rsidRDefault="00B93628" w:rsidP="00813D32">
      <w:pPr>
        <w:numPr>
          <w:ilvl w:val="0"/>
          <w:numId w:val="1"/>
        </w:num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To analy</w:t>
      </w:r>
      <w:r w:rsidR="00160019" w:rsidRPr="006A1C30">
        <w:rPr>
          <w:rFonts w:ascii="Times New Roman" w:hAnsi="Times New Roman" w:cs="Times New Roman"/>
          <w:sz w:val="24"/>
          <w:szCs w:val="24"/>
          <w:lang w:val="en-GB"/>
        </w:rPr>
        <w:t>s</w:t>
      </w:r>
      <w:r w:rsidRPr="006A1C30">
        <w:rPr>
          <w:rFonts w:ascii="Times New Roman" w:hAnsi="Times New Roman" w:cs="Times New Roman"/>
          <w:sz w:val="24"/>
          <w:szCs w:val="24"/>
          <w:lang w:val="en-GB"/>
        </w:rPr>
        <w:t>e operational and organi</w:t>
      </w:r>
      <w:r w:rsidR="00974302">
        <w:rPr>
          <w:rFonts w:ascii="Times New Roman" w:hAnsi="Times New Roman" w:cs="Times New Roman"/>
          <w:sz w:val="24"/>
          <w:szCs w:val="24"/>
          <w:lang w:val="en-GB"/>
        </w:rPr>
        <w:t>s</w:t>
      </w:r>
      <w:r w:rsidRPr="006A1C30">
        <w:rPr>
          <w:rFonts w:ascii="Times New Roman" w:hAnsi="Times New Roman" w:cs="Times New Roman"/>
          <w:sz w:val="24"/>
          <w:szCs w:val="24"/>
          <w:lang w:val="en-GB"/>
        </w:rPr>
        <w:t>ational challenges within the department, focusing on efficiency and quality.</w:t>
      </w:r>
    </w:p>
    <w:p w14:paraId="20B889E8" w14:textId="77777777" w:rsidR="00B93628" w:rsidRPr="006A1C30" w:rsidRDefault="00B93628" w:rsidP="00813D32">
      <w:pPr>
        <w:pStyle w:val="Heading1"/>
        <w:rPr>
          <w:lang w:val="en-GB"/>
        </w:rPr>
      </w:pPr>
      <w:bookmarkStart w:id="2" w:name="_Toc189774277"/>
      <w:r w:rsidRPr="006A1C30">
        <w:rPr>
          <w:lang w:val="en-GB"/>
        </w:rPr>
        <w:t>Section 1: Reflection on Experience and Personal Development</w:t>
      </w:r>
      <w:bookmarkEnd w:id="2"/>
    </w:p>
    <w:p w14:paraId="628F5E06" w14:textId="77777777" w:rsidR="00B93628" w:rsidRPr="006A1C30" w:rsidRDefault="00B93628" w:rsidP="00813D32">
      <w:pPr>
        <w:spacing w:line="360" w:lineRule="auto"/>
        <w:jc w:val="both"/>
        <w:rPr>
          <w:rFonts w:ascii="Times New Roman" w:hAnsi="Times New Roman" w:cs="Times New Roman"/>
          <w:b/>
          <w:bCs/>
          <w:sz w:val="24"/>
          <w:szCs w:val="24"/>
          <w:lang w:val="en-GB"/>
        </w:rPr>
      </w:pPr>
      <w:r w:rsidRPr="006A1C30">
        <w:rPr>
          <w:rFonts w:ascii="Times New Roman" w:hAnsi="Times New Roman" w:cs="Times New Roman"/>
          <w:b/>
          <w:bCs/>
          <w:sz w:val="24"/>
          <w:szCs w:val="24"/>
          <w:lang w:val="en-GB"/>
        </w:rPr>
        <w:t>Shadowing a Supervisory Position</w:t>
      </w:r>
    </w:p>
    <w:p w14:paraId="6DD78468" w14:textId="28948F49" w:rsidR="00E40F66" w:rsidRPr="006A1C30" w:rsidRDefault="00E40F66" w:rsidP="00E40F66">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On my placement</w:t>
      </w:r>
      <w:r w:rsidR="005715B2" w:rsidRPr="006A1C30">
        <w:rPr>
          <w:rFonts w:ascii="Times New Roman" w:hAnsi="Times New Roman" w:cs="Times New Roman"/>
          <w:sz w:val="24"/>
          <w:szCs w:val="24"/>
          <w:lang w:val="en-GB"/>
        </w:rPr>
        <w:t>,</w:t>
      </w:r>
      <w:r w:rsidRPr="006A1C30">
        <w:rPr>
          <w:rFonts w:ascii="Times New Roman" w:hAnsi="Times New Roman" w:cs="Times New Roman"/>
          <w:sz w:val="24"/>
          <w:szCs w:val="24"/>
          <w:lang w:val="en-GB"/>
        </w:rPr>
        <w:t xml:space="preserve"> I was lucky enough to be able to shadow a supervisor in the Food and Beverage department to experience first-hand what this position entails. As per Gibbs' Reflective Cycle, I start with Description (the first stage of the model) in which I observed the supervisor dealing with staff, guest complaints as well as ensuring the delivery of food orders as smoothly as could. One aspect of the job was balancing several tasks, including working with kitchen staff, guest expectations, and inventory</w:t>
      </w:r>
      <w:r w:rsidR="005715B2" w:rsidRPr="006A1C30">
        <w:rPr>
          <w:rFonts w:ascii="Times New Roman" w:hAnsi="Times New Roman" w:cs="Times New Roman"/>
          <w:sz w:val="24"/>
          <w:szCs w:val="24"/>
          <w:lang w:val="en-GB"/>
        </w:rPr>
        <w:t xml:space="preserve"> as supported by Stone, Migacz and Sthapit (2022)</w:t>
      </w:r>
      <w:r w:rsidRPr="006A1C30">
        <w:rPr>
          <w:rFonts w:ascii="Times New Roman" w:hAnsi="Times New Roman" w:cs="Times New Roman"/>
          <w:sz w:val="24"/>
          <w:szCs w:val="24"/>
          <w:lang w:val="en-GB"/>
        </w:rPr>
        <w:t>.</w:t>
      </w:r>
    </w:p>
    <w:p w14:paraId="6649B57D" w14:textId="13B27CB9" w:rsidR="00A933D5" w:rsidRPr="006A1C30" w:rsidRDefault="00A933D5" w:rsidP="00A933D5">
      <w:pPr>
        <w:spacing w:line="360" w:lineRule="auto"/>
        <w:jc w:val="center"/>
        <w:rPr>
          <w:rFonts w:ascii="Times New Roman" w:hAnsi="Times New Roman" w:cs="Times New Roman"/>
          <w:sz w:val="24"/>
          <w:szCs w:val="24"/>
          <w:lang w:val="en-GB"/>
        </w:rPr>
      </w:pPr>
      <w:r w:rsidRPr="006A1C30">
        <w:rPr>
          <w:noProof/>
          <w:lang w:val="en-GB"/>
        </w:rPr>
        <w:drawing>
          <wp:inline distT="0" distB="0" distL="0" distR="0" wp14:anchorId="1190E720" wp14:editId="522294C7">
            <wp:extent cx="3895725" cy="3295421"/>
            <wp:effectExtent l="0" t="0" r="0" b="635"/>
            <wp:docPr id="2" name="Picture 2" descr="Gibbs' Reflective Cycle - 864 Words |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864 Words | Essay Examp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99917" cy="3298967"/>
                    </a:xfrm>
                    <a:prstGeom prst="rect">
                      <a:avLst/>
                    </a:prstGeom>
                    <a:noFill/>
                    <a:ln>
                      <a:noFill/>
                    </a:ln>
                  </pic:spPr>
                </pic:pic>
              </a:graphicData>
            </a:graphic>
          </wp:inline>
        </w:drawing>
      </w:r>
    </w:p>
    <w:p w14:paraId="4167844C" w14:textId="363E9CCC" w:rsidR="00A933D5" w:rsidRPr="006A1C30" w:rsidRDefault="00A933D5" w:rsidP="00B14606">
      <w:pPr>
        <w:pStyle w:val="Heading4"/>
        <w:rPr>
          <w:lang w:val="en-GB"/>
        </w:rPr>
      </w:pPr>
      <w:bookmarkStart w:id="3" w:name="_Toc189774257"/>
      <w:r w:rsidRPr="006A1C30">
        <w:rPr>
          <w:lang w:val="en-GB"/>
        </w:rPr>
        <w:t>Figure 2: Gibbs’ Reflective Cycle</w:t>
      </w:r>
      <w:bookmarkEnd w:id="3"/>
    </w:p>
    <w:p w14:paraId="2539D009" w14:textId="023E1FC1" w:rsidR="00A933D5" w:rsidRPr="006A1C30" w:rsidRDefault="00A933D5" w:rsidP="00A933D5">
      <w:pPr>
        <w:spacing w:line="360" w:lineRule="auto"/>
        <w:jc w:val="center"/>
        <w:rPr>
          <w:rFonts w:ascii="Times New Roman" w:hAnsi="Times New Roman" w:cs="Times New Roman"/>
          <w:sz w:val="24"/>
          <w:szCs w:val="24"/>
          <w:lang w:val="en-GB"/>
        </w:rPr>
      </w:pPr>
      <w:r w:rsidRPr="006A1C30">
        <w:rPr>
          <w:rFonts w:ascii="Times New Roman" w:hAnsi="Times New Roman" w:cs="Times New Roman"/>
          <w:sz w:val="24"/>
          <w:szCs w:val="24"/>
          <w:lang w:val="en-GB"/>
        </w:rPr>
        <w:t>(Source: Inspired by Gibss, 1988)</w:t>
      </w:r>
    </w:p>
    <w:p w14:paraId="7FFF70E1" w14:textId="255BE062" w:rsidR="00E40F66" w:rsidRPr="006A1C30" w:rsidRDefault="00E40F66" w:rsidP="00E40F66">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lastRenderedPageBreak/>
        <w:t xml:space="preserve">Thinking about this, I confronted the Feelings stage, where I was flooded by this fast environment. </w:t>
      </w:r>
      <w:r w:rsidR="00B14606" w:rsidRPr="006A1C30">
        <w:rPr>
          <w:rFonts w:ascii="Times New Roman" w:hAnsi="Times New Roman" w:cs="Times New Roman"/>
          <w:sz w:val="24"/>
          <w:szCs w:val="24"/>
          <w:lang w:val="en-GB"/>
        </w:rPr>
        <w:t>However,</w:t>
      </w:r>
      <w:r w:rsidRPr="006A1C30">
        <w:rPr>
          <w:rFonts w:ascii="Times New Roman" w:hAnsi="Times New Roman" w:cs="Times New Roman"/>
          <w:sz w:val="24"/>
          <w:szCs w:val="24"/>
          <w:lang w:val="en-GB"/>
        </w:rPr>
        <w:t xml:space="preserve"> after I began to shadow the supervisor and spending more time seeing what needs to be done, I got the hang of the idea of good leadership, clear communication, and adaptability in dealing with these challenges.</w:t>
      </w:r>
    </w:p>
    <w:p w14:paraId="059A658C" w14:textId="35633697" w:rsidR="00E40F66" w:rsidRPr="006A1C30" w:rsidRDefault="00E40F66" w:rsidP="00E40F66">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Th</w:t>
      </w:r>
      <w:r w:rsidR="00B14606" w:rsidRPr="006A1C30">
        <w:rPr>
          <w:rFonts w:ascii="Times New Roman" w:hAnsi="Times New Roman" w:cs="Times New Roman"/>
          <w:sz w:val="24"/>
          <w:szCs w:val="24"/>
          <w:lang w:val="en-GB"/>
        </w:rPr>
        <w:t xml:space="preserve">e next </w:t>
      </w:r>
      <w:r w:rsidRPr="006A1C30">
        <w:rPr>
          <w:rFonts w:ascii="Times New Roman" w:hAnsi="Times New Roman" w:cs="Times New Roman"/>
          <w:sz w:val="24"/>
          <w:szCs w:val="24"/>
          <w:lang w:val="en-GB"/>
        </w:rPr>
        <w:t>stage in Gibbs' cycle</w:t>
      </w:r>
      <w:r w:rsidR="00B14606" w:rsidRPr="006A1C30">
        <w:rPr>
          <w:rFonts w:ascii="Times New Roman" w:hAnsi="Times New Roman" w:cs="Times New Roman"/>
          <w:sz w:val="24"/>
          <w:szCs w:val="24"/>
          <w:lang w:val="en-GB"/>
        </w:rPr>
        <w:t xml:space="preserve"> i</w:t>
      </w:r>
      <w:r w:rsidRPr="006A1C30">
        <w:rPr>
          <w:rFonts w:ascii="Times New Roman" w:hAnsi="Times New Roman" w:cs="Times New Roman"/>
          <w:sz w:val="24"/>
          <w:szCs w:val="24"/>
          <w:lang w:val="en-GB"/>
        </w:rPr>
        <w:t xml:space="preserve">s the Evaluation stage where I was able to critically assess the experience. I noticed that the supervisor performed the situation well but at times was still tense, particularly when staffing was thin during hectic intervals. </w:t>
      </w:r>
      <w:r w:rsidR="008415B9">
        <w:rPr>
          <w:rFonts w:ascii="Times New Roman" w:hAnsi="Times New Roman" w:cs="Times New Roman"/>
          <w:sz w:val="24"/>
          <w:szCs w:val="24"/>
          <w:lang w:val="en-GB"/>
        </w:rPr>
        <w:t>T</w:t>
      </w:r>
      <w:r w:rsidRPr="006A1C30">
        <w:rPr>
          <w:rFonts w:ascii="Times New Roman" w:hAnsi="Times New Roman" w:cs="Times New Roman"/>
          <w:sz w:val="24"/>
          <w:szCs w:val="24"/>
          <w:lang w:val="en-GB"/>
        </w:rPr>
        <w:t>his made me reach at Analysis phase and towards effective communication and delegation could help reduce such pressures. Although I found shadowing an invaluable experience, my Conclusion was that it revealed the necessity of better staffing strategies during peak times to ensure smoother operations.</w:t>
      </w:r>
    </w:p>
    <w:p w14:paraId="60EC7EEA" w14:textId="72178835" w:rsidR="00B93628" w:rsidRPr="006A1C30" w:rsidRDefault="00E40F66" w:rsidP="00E40F66">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The Action plan phase of Gibbs' model motivated me to write down the future goals. To improve further in a similar situation in the future, I intend to take training in supervisory skills, such as conflict management and staff scheduling</w:t>
      </w:r>
      <w:r w:rsidR="00962EEB" w:rsidRPr="006A1C30">
        <w:rPr>
          <w:rFonts w:ascii="Times New Roman" w:hAnsi="Times New Roman" w:cs="Times New Roman"/>
          <w:sz w:val="24"/>
          <w:szCs w:val="24"/>
          <w:lang w:val="en-GB"/>
        </w:rPr>
        <w:t xml:space="preserve"> inspired by Hashim et al. (2023)</w:t>
      </w:r>
      <w:r w:rsidR="00B93628" w:rsidRPr="006A1C30">
        <w:rPr>
          <w:rFonts w:ascii="Times New Roman" w:hAnsi="Times New Roman" w:cs="Times New Roman"/>
          <w:sz w:val="24"/>
          <w:szCs w:val="24"/>
          <w:lang w:val="en-GB"/>
        </w:rPr>
        <w:t>.</w:t>
      </w:r>
    </w:p>
    <w:p w14:paraId="6BCDB710" w14:textId="77777777" w:rsidR="00B93628" w:rsidRPr="006A1C30" w:rsidRDefault="00B93628" w:rsidP="00813D32">
      <w:pPr>
        <w:spacing w:line="360" w:lineRule="auto"/>
        <w:jc w:val="both"/>
        <w:rPr>
          <w:rFonts w:ascii="Times New Roman" w:hAnsi="Times New Roman" w:cs="Times New Roman"/>
          <w:b/>
          <w:bCs/>
          <w:sz w:val="24"/>
          <w:szCs w:val="24"/>
          <w:lang w:val="en-GB"/>
        </w:rPr>
      </w:pPr>
      <w:r w:rsidRPr="006A1C30">
        <w:rPr>
          <w:rFonts w:ascii="Times New Roman" w:hAnsi="Times New Roman" w:cs="Times New Roman"/>
          <w:b/>
          <w:bCs/>
          <w:sz w:val="24"/>
          <w:szCs w:val="24"/>
          <w:lang w:val="en-GB"/>
        </w:rPr>
        <w:t>Development of Work-Based Skills and Technical Knowledge</w:t>
      </w:r>
    </w:p>
    <w:p w14:paraId="26ED0FC6" w14:textId="62AE313F" w:rsidR="00B26487" w:rsidRPr="006A1C30" w:rsidRDefault="00B26487" w:rsidP="00B26487">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During the placement, I learned both work-based skills and technical knowledge. Looking back, I reali</w:t>
      </w:r>
      <w:r w:rsidR="00974302">
        <w:rPr>
          <w:rFonts w:ascii="Times New Roman" w:hAnsi="Times New Roman" w:cs="Times New Roman"/>
          <w:sz w:val="24"/>
          <w:szCs w:val="24"/>
          <w:lang w:val="en-GB"/>
        </w:rPr>
        <w:t>s</w:t>
      </w:r>
      <w:r w:rsidRPr="006A1C30">
        <w:rPr>
          <w:rFonts w:ascii="Times New Roman" w:hAnsi="Times New Roman" w:cs="Times New Roman"/>
          <w:sz w:val="24"/>
          <w:szCs w:val="24"/>
          <w:lang w:val="en-GB"/>
        </w:rPr>
        <w:t>ed the value of technical systems like point of sale (POS) systems, that were able to make processing orders and payments more seamless. I also acquired the experience of managing guest expectations, dealing with complaints, and ensuring all these practices were done at an optimal level. I was also involved in ensuring that service was consistent, even during operational challenges, and this helped me to develop better task management skills.</w:t>
      </w:r>
    </w:p>
    <w:p w14:paraId="459FF141" w14:textId="26064AC2" w:rsidR="00B93628" w:rsidRDefault="008415B9" w:rsidP="00B2648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B26487" w:rsidRPr="006A1C30">
        <w:rPr>
          <w:rFonts w:ascii="Times New Roman" w:hAnsi="Times New Roman" w:cs="Times New Roman"/>
          <w:sz w:val="24"/>
          <w:szCs w:val="24"/>
          <w:lang w:val="en-GB"/>
        </w:rPr>
        <w:t>his process allowed me to reflect over what I know previously of the academic, I used theories of management and leadership and see how they were applied. This gave me a chance to understand how staff performance and guest satisfaction affect the ability to provide service quality</w:t>
      </w:r>
      <w:r w:rsidR="00B93628" w:rsidRPr="006A1C30">
        <w:rPr>
          <w:rFonts w:ascii="Times New Roman" w:hAnsi="Times New Roman" w:cs="Times New Roman"/>
          <w:sz w:val="24"/>
          <w:szCs w:val="24"/>
          <w:lang w:val="en-GB"/>
        </w:rPr>
        <w:t>.</w:t>
      </w:r>
    </w:p>
    <w:p w14:paraId="23F7188A" w14:textId="77777777" w:rsidR="00B93628" w:rsidRPr="006A1C30" w:rsidRDefault="00B93628" w:rsidP="00813D32">
      <w:pPr>
        <w:spacing w:line="360" w:lineRule="auto"/>
        <w:jc w:val="both"/>
        <w:rPr>
          <w:rFonts w:ascii="Times New Roman" w:hAnsi="Times New Roman" w:cs="Times New Roman"/>
          <w:b/>
          <w:bCs/>
          <w:sz w:val="24"/>
          <w:szCs w:val="24"/>
          <w:lang w:val="en-GB"/>
        </w:rPr>
      </w:pPr>
      <w:r w:rsidRPr="006A1C30">
        <w:rPr>
          <w:rFonts w:ascii="Times New Roman" w:hAnsi="Times New Roman" w:cs="Times New Roman"/>
          <w:b/>
          <w:bCs/>
          <w:sz w:val="24"/>
          <w:szCs w:val="24"/>
          <w:lang w:val="en-GB"/>
        </w:rPr>
        <w:t>Impact of Personal and Vocational Development</w:t>
      </w:r>
    </w:p>
    <w:p w14:paraId="019A0B57" w14:textId="1610D692" w:rsidR="00B93628" w:rsidRPr="006A1C30" w:rsidRDefault="00B26487" w:rsidP="00813D32">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In hindsight, I reali</w:t>
      </w:r>
      <w:r w:rsidR="00974302">
        <w:rPr>
          <w:rFonts w:ascii="Times New Roman" w:hAnsi="Times New Roman" w:cs="Times New Roman"/>
          <w:sz w:val="24"/>
          <w:szCs w:val="24"/>
          <w:lang w:val="en-GB"/>
        </w:rPr>
        <w:t>s</w:t>
      </w:r>
      <w:r w:rsidRPr="006A1C30">
        <w:rPr>
          <w:rFonts w:ascii="Times New Roman" w:hAnsi="Times New Roman" w:cs="Times New Roman"/>
          <w:sz w:val="24"/>
          <w:szCs w:val="24"/>
          <w:lang w:val="en-GB"/>
        </w:rPr>
        <w:t xml:space="preserve">ed that my coursework had indeed done a good job in developing my communication skill that I used to interact well not just with guests but also with staff as well. These skills were such a big help during my placement when dealing with guest complaints and </w:t>
      </w:r>
      <w:r w:rsidRPr="006A1C30">
        <w:rPr>
          <w:rFonts w:ascii="Times New Roman" w:hAnsi="Times New Roman" w:cs="Times New Roman"/>
          <w:sz w:val="24"/>
          <w:szCs w:val="24"/>
          <w:lang w:val="en-GB"/>
        </w:rPr>
        <w:lastRenderedPageBreak/>
        <w:t>being sure to provide excellent service</w:t>
      </w:r>
      <w:r w:rsidR="005F7033" w:rsidRPr="006A1C30">
        <w:rPr>
          <w:rFonts w:ascii="Times New Roman" w:hAnsi="Times New Roman" w:cs="Times New Roman"/>
          <w:sz w:val="24"/>
          <w:szCs w:val="24"/>
          <w:lang w:val="en-GB"/>
        </w:rPr>
        <w:t xml:space="preserve"> (Seyitoğlu et al., 2022)</w:t>
      </w:r>
      <w:r w:rsidRPr="006A1C30">
        <w:rPr>
          <w:rFonts w:ascii="Times New Roman" w:hAnsi="Times New Roman" w:cs="Times New Roman"/>
          <w:sz w:val="24"/>
          <w:szCs w:val="24"/>
          <w:lang w:val="en-GB"/>
        </w:rPr>
        <w:t>. This placement helped me develop the vocational skills that have helped me to manage tasks, approach teamwork, and assist visiting guests.</w:t>
      </w:r>
    </w:p>
    <w:p w14:paraId="0DB1C1A1" w14:textId="77777777" w:rsidR="00B93628" w:rsidRPr="006A1C30" w:rsidRDefault="00B93628" w:rsidP="00813D32">
      <w:pPr>
        <w:pStyle w:val="Heading1"/>
        <w:rPr>
          <w:lang w:val="en-GB"/>
        </w:rPr>
      </w:pPr>
      <w:bookmarkStart w:id="4" w:name="_Toc189774278"/>
      <w:r w:rsidRPr="006A1C30">
        <w:rPr>
          <w:lang w:val="en-GB"/>
        </w:rPr>
        <w:t>Section 2: Critical Analysis of Work-Based Skills and Technical Knowledge</w:t>
      </w:r>
      <w:bookmarkEnd w:id="4"/>
    </w:p>
    <w:p w14:paraId="775DF9BB" w14:textId="77777777" w:rsidR="00B93628" w:rsidRPr="006A1C30" w:rsidRDefault="00B93628" w:rsidP="00813D32">
      <w:pPr>
        <w:spacing w:line="360" w:lineRule="auto"/>
        <w:jc w:val="both"/>
        <w:rPr>
          <w:rFonts w:ascii="Times New Roman" w:hAnsi="Times New Roman" w:cs="Times New Roman"/>
          <w:b/>
          <w:bCs/>
          <w:sz w:val="24"/>
          <w:szCs w:val="24"/>
          <w:lang w:val="en-GB"/>
        </w:rPr>
      </w:pPr>
      <w:r w:rsidRPr="006A1C30">
        <w:rPr>
          <w:rFonts w:ascii="Times New Roman" w:hAnsi="Times New Roman" w:cs="Times New Roman"/>
          <w:b/>
          <w:bCs/>
          <w:sz w:val="24"/>
          <w:szCs w:val="24"/>
          <w:lang w:val="en-GB"/>
        </w:rPr>
        <w:t>Importance of Work-Based Skills in Guest Service Standards</w:t>
      </w:r>
    </w:p>
    <w:p w14:paraId="7566714C" w14:textId="5BDE833A" w:rsidR="00244993" w:rsidRPr="006A1C30" w:rsidRDefault="00244993" w:rsidP="00244993">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Guest service standards are carried out through work-based skills</w:t>
      </w:r>
      <w:r w:rsidR="00BE5E08" w:rsidRPr="006A1C30">
        <w:rPr>
          <w:rFonts w:ascii="Times New Roman" w:hAnsi="Times New Roman" w:cs="Times New Roman"/>
          <w:sz w:val="24"/>
          <w:szCs w:val="24"/>
          <w:lang w:val="en-GB"/>
        </w:rPr>
        <w:t xml:space="preserve"> (Anuar et al., 2024)</w:t>
      </w:r>
      <w:r w:rsidRPr="006A1C30">
        <w:rPr>
          <w:rFonts w:ascii="Times New Roman" w:hAnsi="Times New Roman" w:cs="Times New Roman"/>
          <w:sz w:val="24"/>
          <w:szCs w:val="24"/>
          <w:lang w:val="en-GB"/>
        </w:rPr>
        <w:t>. Within a Food and Beverage department, communication, paying attention and the ability to multitask are crucial in relation to the guest facing and operational tasks. The skills they possessed during my shadowing experience were crucial to maintain consistency and to make sure guest expectations are met. Delegating tasks efficiently, and managing staff under pressure was the responsibility of the supervisor, in order to keep up the service levels during peak hours.</w:t>
      </w:r>
    </w:p>
    <w:p w14:paraId="6CADBB46" w14:textId="5C9DFD6B" w:rsidR="00B93628" w:rsidRPr="006A1C30" w:rsidRDefault="00244993" w:rsidP="00244993">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Additionally, operating POS systems and maintaining inventory is essential to the operation of the department</w:t>
      </w:r>
      <w:r w:rsidR="00BE5E08" w:rsidRPr="006A1C30">
        <w:rPr>
          <w:rFonts w:ascii="Times New Roman" w:hAnsi="Times New Roman" w:cs="Times New Roman"/>
          <w:sz w:val="24"/>
          <w:szCs w:val="24"/>
          <w:lang w:val="en-GB"/>
        </w:rPr>
        <w:t xml:space="preserve"> (Anuar et al., 2024)</w:t>
      </w:r>
      <w:r w:rsidRPr="006A1C30">
        <w:rPr>
          <w:rFonts w:ascii="Times New Roman" w:hAnsi="Times New Roman" w:cs="Times New Roman"/>
          <w:sz w:val="24"/>
          <w:szCs w:val="24"/>
          <w:lang w:val="en-GB"/>
        </w:rPr>
        <w:t>. From watching the supervisor’s technical expertise, I can notice how vital this is to accept errors, render clients with timely service and make sure guest satisfaction</w:t>
      </w:r>
      <w:r w:rsidR="00B93628" w:rsidRPr="006A1C30">
        <w:rPr>
          <w:rFonts w:ascii="Times New Roman" w:hAnsi="Times New Roman" w:cs="Times New Roman"/>
          <w:sz w:val="24"/>
          <w:szCs w:val="24"/>
          <w:lang w:val="en-GB"/>
        </w:rPr>
        <w:t>.</w:t>
      </w:r>
    </w:p>
    <w:p w14:paraId="5FF65E3F" w14:textId="77777777" w:rsidR="00B93628" w:rsidRPr="006A1C30" w:rsidRDefault="00B93628" w:rsidP="00813D32">
      <w:pPr>
        <w:spacing w:line="360" w:lineRule="auto"/>
        <w:jc w:val="both"/>
        <w:rPr>
          <w:rFonts w:ascii="Times New Roman" w:hAnsi="Times New Roman" w:cs="Times New Roman"/>
          <w:b/>
          <w:bCs/>
          <w:sz w:val="24"/>
          <w:szCs w:val="24"/>
          <w:lang w:val="en-GB"/>
        </w:rPr>
      </w:pPr>
      <w:r w:rsidRPr="006A1C30">
        <w:rPr>
          <w:rFonts w:ascii="Times New Roman" w:hAnsi="Times New Roman" w:cs="Times New Roman"/>
          <w:b/>
          <w:bCs/>
          <w:sz w:val="24"/>
          <w:szCs w:val="24"/>
          <w:lang w:val="en-GB"/>
        </w:rPr>
        <w:t>Examples and Insights from the Placement</w:t>
      </w:r>
    </w:p>
    <w:p w14:paraId="1E94E6EF" w14:textId="7A3FD05F" w:rsidR="00B93628" w:rsidRPr="006A1C30" w:rsidRDefault="00244993" w:rsidP="00813D32">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One of the key moments include a very hectic lunch rush. By delegating tasks to the team and maintaining communication lines open, the supervisor was able to simultaneously work with guest service and other operational tasks. It showed that teamwork and how clear communication can ease the stress that comes along with high guest volume was important</w:t>
      </w:r>
      <w:r w:rsidR="00B75D9E">
        <w:rPr>
          <w:rFonts w:ascii="Times New Roman" w:hAnsi="Times New Roman" w:cs="Times New Roman"/>
          <w:sz w:val="24"/>
          <w:szCs w:val="24"/>
          <w:lang w:val="en-GB"/>
        </w:rPr>
        <w:t xml:space="preserve"> (</w:t>
      </w:r>
      <w:r w:rsidR="00B75D9E" w:rsidRPr="00B75D9E">
        <w:rPr>
          <w:rFonts w:ascii="Times New Roman" w:hAnsi="Times New Roman" w:cs="Times New Roman"/>
          <w:sz w:val="24"/>
          <w:szCs w:val="24"/>
          <w:lang w:val="en-GB"/>
        </w:rPr>
        <w:t>Hagg, 2013</w:t>
      </w:r>
      <w:r w:rsidR="00B75D9E">
        <w:rPr>
          <w:rFonts w:ascii="Times New Roman" w:hAnsi="Times New Roman" w:cs="Times New Roman"/>
          <w:sz w:val="24"/>
          <w:szCs w:val="24"/>
          <w:lang w:val="en-GB"/>
        </w:rPr>
        <w:t>)</w:t>
      </w:r>
      <w:r w:rsidRPr="006A1C30">
        <w:rPr>
          <w:rFonts w:ascii="Times New Roman" w:hAnsi="Times New Roman" w:cs="Times New Roman"/>
          <w:sz w:val="24"/>
          <w:szCs w:val="24"/>
          <w:lang w:val="en-GB"/>
        </w:rPr>
        <w:t>. I learned how a technical knowledge and work-based skills enables staff to keep high standards even if it is a busy time</w:t>
      </w:r>
      <w:r w:rsidR="00B93628" w:rsidRPr="006A1C30">
        <w:rPr>
          <w:rFonts w:ascii="Times New Roman" w:hAnsi="Times New Roman" w:cs="Times New Roman"/>
          <w:sz w:val="24"/>
          <w:szCs w:val="24"/>
          <w:lang w:val="en-GB"/>
        </w:rPr>
        <w:t>.</w:t>
      </w:r>
    </w:p>
    <w:p w14:paraId="516C2DB9" w14:textId="77777777" w:rsidR="00B93628" w:rsidRPr="006A1C30" w:rsidRDefault="00B93628" w:rsidP="00813D32">
      <w:pPr>
        <w:pStyle w:val="Heading1"/>
        <w:rPr>
          <w:lang w:val="en-GB"/>
        </w:rPr>
      </w:pPr>
      <w:bookmarkStart w:id="5" w:name="_Toc189774279"/>
      <w:r w:rsidRPr="006A1C30">
        <w:rPr>
          <w:lang w:val="en-GB"/>
        </w:rPr>
        <w:t>Section 3: Reflection on Organisational Issues</w:t>
      </w:r>
      <w:bookmarkEnd w:id="5"/>
    </w:p>
    <w:p w14:paraId="3E22F650" w14:textId="77777777" w:rsidR="00B93628" w:rsidRPr="006A1C30" w:rsidRDefault="00B93628" w:rsidP="00813D32">
      <w:pPr>
        <w:spacing w:line="360" w:lineRule="auto"/>
        <w:jc w:val="both"/>
        <w:rPr>
          <w:rFonts w:ascii="Times New Roman" w:hAnsi="Times New Roman" w:cs="Times New Roman"/>
          <w:b/>
          <w:bCs/>
          <w:sz w:val="24"/>
          <w:szCs w:val="24"/>
          <w:lang w:val="en-GB"/>
        </w:rPr>
      </w:pPr>
      <w:r w:rsidRPr="006A1C30">
        <w:rPr>
          <w:rFonts w:ascii="Times New Roman" w:hAnsi="Times New Roman" w:cs="Times New Roman"/>
          <w:b/>
          <w:bCs/>
          <w:sz w:val="24"/>
          <w:szCs w:val="24"/>
          <w:lang w:val="en-GB"/>
        </w:rPr>
        <w:t>Identification of Organisational Issues</w:t>
      </w:r>
    </w:p>
    <w:p w14:paraId="5E502850" w14:textId="7706BB22" w:rsidR="00B93628" w:rsidRPr="006A1C30" w:rsidRDefault="00244993" w:rsidP="00813D32">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During my placement</w:t>
      </w:r>
      <w:r w:rsidR="00B63DC4" w:rsidRPr="006A1C30">
        <w:rPr>
          <w:rFonts w:ascii="Times New Roman" w:hAnsi="Times New Roman" w:cs="Times New Roman"/>
          <w:sz w:val="24"/>
          <w:szCs w:val="24"/>
          <w:lang w:val="en-GB"/>
        </w:rPr>
        <w:t>,</w:t>
      </w:r>
      <w:r w:rsidRPr="006A1C30">
        <w:rPr>
          <w:rFonts w:ascii="Times New Roman" w:hAnsi="Times New Roman" w:cs="Times New Roman"/>
          <w:sz w:val="24"/>
          <w:szCs w:val="24"/>
          <w:lang w:val="en-GB"/>
        </w:rPr>
        <w:t xml:space="preserve"> I identified an organi</w:t>
      </w:r>
      <w:r w:rsidR="00974302">
        <w:rPr>
          <w:rFonts w:ascii="Times New Roman" w:hAnsi="Times New Roman" w:cs="Times New Roman"/>
          <w:sz w:val="24"/>
          <w:szCs w:val="24"/>
          <w:lang w:val="en-GB"/>
        </w:rPr>
        <w:t>s</w:t>
      </w:r>
      <w:r w:rsidRPr="006A1C30">
        <w:rPr>
          <w:rFonts w:ascii="Times New Roman" w:hAnsi="Times New Roman" w:cs="Times New Roman"/>
          <w:sz w:val="24"/>
          <w:szCs w:val="24"/>
          <w:lang w:val="en-GB"/>
        </w:rPr>
        <w:t xml:space="preserve">ational issue where the lack of adequate staffing during growth periods impacted on service delivery. During these busy times, the department could </w:t>
      </w:r>
      <w:r w:rsidRPr="006A1C30">
        <w:rPr>
          <w:rFonts w:ascii="Times New Roman" w:hAnsi="Times New Roman" w:cs="Times New Roman"/>
          <w:sz w:val="24"/>
          <w:szCs w:val="24"/>
          <w:lang w:val="en-GB"/>
        </w:rPr>
        <w:lastRenderedPageBreak/>
        <w:t>not keep track of visitors’ expectations and there were delays and complaints. What I saw was that there was no existing plan to deal with the high demand times</w:t>
      </w:r>
      <w:r w:rsidR="00B93628" w:rsidRPr="006A1C30">
        <w:rPr>
          <w:rFonts w:ascii="Times New Roman" w:hAnsi="Times New Roman" w:cs="Times New Roman"/>
          <w:sz w:val="24"/>
          <w:szCs w:val="24"/>
          <w:lang w:val="en-GB"/>
        </w:rPr>
        <w:t>.</w:t>
      </w:r>
    </w:p>
    <w:p w14:paraId="44276951" w14:textId="77777777" w:rsidR="00B93628" w:rsidRPr="006A1C30" w:rsidRDefault="00B93628" w:rsidP="00813D32">
      <w:pPr>
        <w:spacing w:line="360" w:lineRule="auto"/>
        <w:jc w:val="both"/>
        <w:rPr>
          <w:rFonts w:ascii="Times New Roman" w:hAnsi="Times New Roman" w:cs="Times New Roman"/>
          <w:b/>
          <w:bCs/>
          <w:sz w:val="24"/>
          <w:szCs w:val="24"/>
          <w:lang w:val="en-GB"/>
        </w:rPr>
      </w:pPr>
      <w:r w:rsidRPr="006A1C30">
        <w:rPr>
          <w:rFonts w:ascii="Times New Roman" w:hAnsi="Times New Roman" w:cs="Times New Roman"/>
          <w:b/>
          <w:bCs/>
          <w:sz w:val="24"/>
          <w:szCs w:val="24"/>
          <w:lang w:val="en-GB"/>
        </w:rPr>
        <w:t>Impact of the Issue</w:t>
      </w:r>
    </w:p>
    <w:p w14:paraId="3700239D" w14:textId="6D1D9798" w:rsidR="00B93628" w:rsidRPr="006A1C30" w:rsidRDefault="00244993" w:rsidP="00813D32">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These staffing shortages had a profound impact, causing service delays, frustrated guests and a serious build-up of stress for the remaining team members</w:t>
      </w:r>
      <w:r w:rsidR="00B63DC4" w:rsidRPr="006A1C30">
        <w:rPr>
          <w:rFonts w:ascii="Times New Roman" w:hAnsi="Times New Roman" w:cs="Times New Roman"/>
          <w:sz w:val="24"/>
          <w:szCs w:val="24"/>
          <w:lang w:val="en-GB"/>
        </w:rPr>
        <w:t xml:space="preserve"> (Maslach and Leiter, 2022)</w:t>
      </w:r>
      <w:r w:rsidRPr="006A1C30">
        <w:rPr>
          <w:rFonts w:ascii="Times New Roman" w:hAnsi="Times New Roman" w:cs="Times New Roman"/>
          <w:sz w:val="24"/>
          <w:szCs w:val="24"/>
          <w:lang w:val="en-GB"/>
        </w:rPr>
        <w:t>. This also generated operational inefficiency as tasks had to be re-assigned and staff was over stretched</w:t>
      </w:r>
      <w:r w:rsidR="00B93628" w:rsidRPr="006A1C30">
        <w:rPr>
          <w:rFonts w:ascii="Times New Roman" w:hAnsi="Times New Roman" w:cs="Times New Roman"/>
          <w:sz w:val="24"/>
          <w:szCs w:val="24"/>
          <w:lang w:val="en-GB"/>
        </w:rPr>
        <w:t>.</w:t>
      </w:r>
    </w:p>
    <w:p w14:paraId="1B631A0D" w14:textId="77777777" w:rsidR="00B93628" w:rsidRPr="006A1C30" w:rsidRDefault="00B93628" w:rsidP="00813D32">
      <w:pPr>
        <w:spacing w:line="360" w:lineRule="auto"/>
        <w:jc w:val="both"/>
        <w:rPr>
          <w:rFonts w:ascii="Times New Roman" w:hAnsi="Times New Roman" w:cs="Times New Roman"/>
          <w:b/>
          <w:bCs/>
          <w:sz w:val="24"/>
          <w:szCs w:val="24"/>
          <w:lang w:val="en-GB"/>
        </w:rPr>
      </w:pPr>
      <w:r w:rsidRPr="006A1C30">
        <w:rPr>
          <w:rFonts w:ascii="Times New Roman" w:hAnsi="Times New Roman" w:cs="Times New Roman"/>
          <w:b/>
          <w:bCs/>
          <w:sz w:val="24"/>
          <w:szCs w:val="24"/>
          <w:lang w:val="en-GB"/>
        </w:rPr>
        <w:t>Proposed Solutions</w:t>
      </w:r>
    </w:p>
    <w:p w14:paraId="2D5CAA94" w14:textId="1128FC87" w:rsidR="00B93628" w:rsidRPr="006A1C30" w:rsidRDefault="00244993" w:rsidP="00813D32">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To address this problem, I suggest implementing a more flexible staffing schedule allowing for peak hours and special events. Using a forecasting model to predict busy times, the department could employ temporary or part time staff when times are heavy</w:t>
      </w:r>
      <w:r w:rsidR="00E02856" w:rsidRPr="006A1C30">
        <w:rPr>
          <w:rFonts w:ascii="Times New Roman" w:hAnsi="Times New Roman" w:cs="Times New Roman"/>
          <w:sz w:val="24"/>
          <w:szCs w:val="24"/>
          <w:lang w:val="en-GB"/>
        </w:rPr>
        <w:t xml:space="preserve"> (Rostami-Tabar, Browell and Svetunkov, 2024)</w:t>
      </w:r>
      <w:r w:rsidRPr="006A1C30">
        <w:rPr>
          <w:rFonts w:ascii="Times New Roman" w:hAnsi="Times New Roman" w:cs="Times New Roman"/>
          <w:sz w:val="24"/>
          <w:szCs w:val="24"/>
          <w:lang w:val="en-GB"/>
        </w:rPr>
        <w:t>. Moreover, training staff in multiple roles would allow other staff members to be tapped when personnel shortages arise. These would help in improving operational efficiency and prevent staff burnout</w:t>
      </w:r>
      <w:r w:rsidR="00B93628" w:rsidRPr="006A1C30">
        <w:rPr>
          <w:rFonts w:ascii="Times New Roman" w:hAnsi="Times New Roman" w:cs="Times New Roman"/>
          <w:sz w:val="24"/>
          <w:szCs w:val="24"/>
          <w:lang w:val="en-GB"/>
        </w:rPr>
        <w:t>.</w:t>
      </w:r>
    </w:p>
    <w:p w14:paraId="5708C8DB" w14:textId="77777777" w:rsidR="00B93628" w:rsidRPr="006A1C30" w:rsidRDefault="00B93628" w:rsidP="00813D32">
      <w:pPr>
        <w:pStyle w:val="Heading1"/>
        <w:rPr>
          <w:lang w:val="en-GB"/>
        </w:rPr>
      </w:pPr>
      <w:bookmarkStart w:id="6" w:name="_Toc189774280"/>
      <w:r w:rsidRPr="006A1C30">
        <w:rPr>
          <w:lang w:val="en-GB"/>
        </w:rPr>
        <w:t>Conclusion and Action Plan</w:t>
      </w:r>
      <w:bookmarkEnd w:id="6"/>
    </w:p>
    <w:p w14:paraId="070E5247" w14:textId="77777777" w:rsidR="00B93628" w:rsidRPr="006A1C30" w:rsidRDefault="00B93628" w:rsidP="00813D32">
      <w:pPr>
        <w:spacing w:line="360" w:lineRule="auto"/>
        <w:jc w:val="both"/>
        <w:rPr>
          <w:rFonts w:ascii="Times New Roman" w:hAnsi="Times New Roman" w:cs="Times New Roman"/>
          <w:b/>
          <w:bCs/>
          <w:sz w:val="24"/>
          <w:szCs w:val="24"/>
          <w:lang w:val="en-GB"/>
        </w:rPr>
      </w:pPr>
      <w:r w:rsidRPr="006A1C30">
        <w:rPr>
          <w:rFonts w:ascii="Times New Roman" w:hAnsi="Times New Roman" w:cs="Times New Roman"/>
          <w:b/>
          <w:bCs/>
          <w:sz w:val="24"/>
          <w:szCs w:val="24"/>
          <w:lang w:val="en-GB"/>
        </w:rPr>
        <w:t>Key Insights and Reflections</w:t>
      </w:r>
    </w:p>
    <w:p w14:paraId="4B7723AB" w14:textId="17E62D72" w:rsidR="00B93628" w:rsidRPr="006A1C30" w:rsidRDefault="00244993" w:rsidP="00813D32">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My placement experiences at the Mercure Birmingham West Hotel played a pivotal role in my development of the important work-based skills and technical knowledge necessary to deliver the guest service standards. With regard to Gibbs’ Reflective Cycle, I’ve had to reflect on how communication, task management and technical knowledge play consistently in the delivery of high-quality service. I have also found out areas to improve, for example, issue with staffing during peak period</w:t>
      </w:r>
      <w:r w:rsidR="00B93628" w:rsidRPr="006A1C30">
        <w:rPr>
          <w:rFonts w:ascii="Times New Roman" w:hAnsi="Times New Roman" w:cs="Times New Roman"/>
          <w:sz w:val="24"/>
          <w:szCs w:val="24"/>
          <w:lang w:val="en-GB"/>
        </w:rPr>
        <w:t>.</w:t>
      </w:r>
    </w:p>
    <w:p w14:paraId="34A0219A" w14:textId="77777777" w:rsidR="00B93628" w:rsidRPr="006A1C30" w:rsidRDefault="00B93628" w:rsidP="00813D32">
      <w:pPr>
        <w:spacing w:line="360" w:lineRule="auto"/>
        <w:jc w:val="both"/>
        <w:rPr>
          <w:rFonts w:ascii="Times New Roman" w:hAnsi="Times New Roman" w:cs="Times New Roman"/>
          <w:b/>
          <w:bCs/>
          <w:sz w:val="24"/>
          <w:szCs w:val="24"/>
          <w:lang w:val="en-GB"/>
        </w:rPr>
      </w:pPr>
      <w:r w:rsidRPr="006A1C30">
        <w:rPr>
          <w:rFonts w:ascii="Times New Roman" w:hAnsi="Times New Roman" w:cs="Times New Roman"/>
          <w:b/>
          <w:bCs/>
          <w:sz w:val="24"/>
          <w:szCs w:val="24"/>
          <w:lang w:val="en-GB"/>
        </w:rPr>
        <w:t>Value of Personal and Vocational Development</w:t>
      </w:r>
    </w:p>
    <w:p w14:paraId="7E35D98C" w14:textId="4E317B72" w:rsidR="00B93628" w:rsidRPr="006A1C30" w:rsidRDefault="00244993" w:rsidP="00813D32">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t>This experience has renewed my passion for a career in the hospitality business. This placement offered a chance to use theoretical learning from my studies to real life, thus deepening my leadership and communication skills</w:t>
      </w:r>
      <w:r w:rsidR="00B93628" w:rsidRPr="006A1C30">
        <w:rPr>
          <w:rFonts w:ascii="Times New Roman" w:hAnsi="Times New Roman" w:cs="Times New Roman"/>
          <w:sz w:val="24"/>
          <w:szCs w:val="24"/>
          <w:lang w:val="en-GB"/>
        </w:rPr>
        <w:t>.</w:t>
      </w:r>
      <w:r w:rsidR="0079518F" w:rsidRPr="006A1C30">
        <w:rPr>
          <w:rFonts w:ascii="Times New Roman" w:hAnsi="Times New Roman" w:cs="Times New Roman"/>
          <w:sz w:val="24"/>
          <w:szCs w:val="24"/>
          <w:lang w:val="en-GB"/>
        </w:rPr>
        <w:t xml:space="preserve"> Now, I have more of an idea of the problems at work in a food and beverage department.</w:t>
      </w:r>
    </w:p>
    <w:p w14:paraId="06356091" w14:textId="791B40D9" w:rsidR="002056AC" w:rsidRPr="006A1C30" w:rsidRDefault="00B93628" w:rsidP="002056AC">
      <w:pPr>
        <w:spacing w:line="360" w:lineRule="auto"/>
        <w:jc w:val="both"/>
        <w:rPr>
          <w:rFonts w:ascii="Times New Roman" w:hAnsi="Times New Roman" w:cs="Times New Roman"/>
          <w:b/>
          <w:bCs/>
          <w:sz w:val="24"/>
          <w:szCs w:val="24"/>
          <w:lang w:val="en-GB"/>
        </w:rPr>
      </w:pPr>
      <w:r w:rsidRPr="006A1C30">
        <w:rPr>
          <w:rFonts w:ascii="Times New Roman" w:hAnsi="Times New Roman" w:cs="Times New Roman"/>
          <w:b/>
          <w:bCs/>
          <w:sz w:val="24"/>
          <w:szCs w:val="24"/>
          <w:lang w:val="en-GB"/>
        </w:rPr>
        <w:t>Future Action Plan</w:t>
      </w:r>
    </w:p>
    <w:p w14:paraId="423426D7" w14:textId="30EF3C89" w:rsidR="00B93628" w:rsidRPr="006A1C30" w:rsidRDefault="002056AC" w:rsidP="002056AC">
      <w:pPr>
        <w:spacing w:line="360" w:lineRule="auto"/>
        <w:jc w:val="both"/>
        <w:rPr>
          <w:rFonts w:ascii="Times New Roman" w:hAnsi="Times New Roman" w:cs="Times New Roman"/>
          <w:sz w:val="24"/>
          <w:szCs w:val="24"/>
          <w:lang w:val="en-GB"/>
        </w:rPr>
      </w:pPr>
      <w:r w:rsidRPr="006A1C30">
        <w:rPr>
          <w:rFonts w:ascii="Times New Roman" w:hAnsi="Times New Roman" w:cs="Times New Roman"/>
          <w:sz w:val="24"/>
          <w:szCs w:val="24"/>
          <w:lang w:val="en-GB"/>
        </w:rPr>
        <w:lastRenderedPageBreak/>
        <w:t>My thoughts lead me to focus on my supervisory skills, first by enrolling in some additional training courses like conflict resolution, time management, and staff scheduling. I will also try to get more hands-on experience in the food and beverage operations to better develop technical knowledge and work-based skills</w:t>
      </w:r>
      <w:r w:rsidR="00B93628" w:rsidRPr="006A1C30">
        <w:rPr>
          <w:rFonts w:ascii="Times New Roman" w:hAnsi="Times New Roman" w:cs="Times New Roman"/>
          <w:sz w:val="24"/>
          <w:szCs w:val="24"/>
          <w:lang w:val="en-GB"/>
        </w:rPr>
        <w:t>.</w:t>
      </w:r>
    </w:p>
    <w:p w14:paraId="7DC2ED13" w14:textId="77777777" w:rsidR="00C9774C" w:rsidRPr="006A1C30" w:rsidRDefault="00C9774C">
      <w:pPr>
        <w:rPr>
          <w:rFonts w:ascii="Times New Roman" w:eastAsiaTheme="majorEastAsia" w:hAnsi="Times New Roman" w:cstheme="majorBidi"/>
          <w:b/>
          <w:color w:val="000000" w:themeColor="text1"/>
          <w:sz w:val="28"/>
          <w:szCs w:val="32"/>
          <w:lang w:val="en-GB"/>
        </w:rPr>
      </w:pPr>
      <w:r w:rsidRPr="006A1C30">
        <w:rPr>
          <w:lang w:val="en-GB"/>
        </w:rPr>
        <w:br w:type="page"/>
      </w:r>
    </w:p>
    <w:p w14:paraId="512B24C9" w14:textId="798BA842" w:rsidR="00340B40" w:rsidRPr="006A1C30" w:rsidRDefault="00813D32" w:rsidP="00813D32">
      <w:pPr>
        <w:pStyle w:val="Heading1"/>
        <w:rPr>
          <w:lang w:val="en-GB"/>
        </w:rPr>
      </w:pPr>
      <w:bookmarkStart w:id="7" w:name="_Toc189774281"/>
      <w:r w:rsidRPr="006A1C30">
        <w:rPr>
          <w:lang w:val="en-GB"/>
        </w:rPr>
        <w:lastRenderedPageBreak/>
        <w:t>References</w:t>
      </w:r>
      <w:bookmarkEnd w:id="7"/>
    </w:p>
    <w:p w14:paraId="4B69FDDA" w14:textId="77777777" w:rsidR="004B45E5" w:rsidRPr="004B45E5" w:rsidRDefault="004B45E5" w:rsidP="004B45E5">
      <w:pPr>
        <w:spacing w:line="360" w:lineRule="auto"/>
        <w:jc w:val="both"/>
        <w:rPr>
          <w:rFonts w:ascii="Times New Roman" w:hAnsi="Times New Roman" w:cs="Times New Roman"/>
          <w:sz w:val="24"/>
          <w:szCs w:val="24"/>
          <w:lang w:val="en-GB"/>
        </w:rPr>
      </w:pPr>
      <w:r w:rsidRPr="004B45E5">
        <w:rPr>
          <w:rFonts w:ascii="Times New Roman" w:hAnsi="Times New Roman" w:cs="Times New Roman"/>
          <w:sz w:val="24"/>
          <w:szCs w:val="24"/>
          <w:lang w:val="en-GB"/>
        </w:rPr>
        <w:t xml:space="preserve">Accor All, 2019. Mercure Birmingham West Hotel. Available at: </w:t>
      </w:r>
      <w:hyperlink r:id="rId10" w:history="1">
        <w:r w:rsidRPr="004B45E5">
          <w:rPr>
            <w:rStyle w:val="Hyperlink"/>
            <w:rFonts w:ascii="Times New Roman" w:hAnsi="Times New Roman" w:cs="Times New Roman"/>
            <w:sz w:val="24"/>
            <w:szCs w:val="24"/>
            <w:lang w:val="en-GB"/>
          </w:rPr>
          <w:t>https://all.accor.com/hotel/B538/index.en.shtml</w:t>
        </w:r>
      </w:hyperlink>
      <w:r w:rsidRPr="004B45E5">
        <w:rPr>
          <w:rFonts w:ascii="Times New Roman" w:hAnsi="Times New Roman" w:cs="Times New Roman"/>
          <w:sz w:val="24"/>
          <w:szCs w:val="24"/>
          <w:lang w:val="en-GB"/>
        </w:rPr>
        <w:t>. [Accessed on: 05.02.2025]</w:t>
      </w:r>
    </w:p>
    <w:p w14:paraId="3C3C7EE5" w14:textId="77777777" w:rsidR="004B45E5" w:rsidRPr="004B45E5" w:rsidRDefault="004B45E5" w:rsidP="004B45E5">
      <w:pPr>
        <w:spacing w:line="360" w:lineRule="auto"/>
        <w:jc w:val="both"/>
        <w:rPr>
          <w:rFonts w:ascii="Times New Roman" w:hAnsi="Times New Roman" w:cs="Times New Roman"/>
          <w:sz w:val="24"/>
          <w:szCs w:val="24"/>
          <w:lang w:val="en-GB"/>
        </w:rPr>
      </w:pPr>
      <w:r w:rsidRPr="004B45E5">
        <w:rPr>
          <w:rFonts w:ascii="Times New Roman" w:hAnsi="Times New Roman" w:cs="Times New Roman"/>
          <w:sz w:val="24"/>
          <w:szCs w:val="24"/>
          <w:lang w:val="en-GB"/>
        </w:rPr>
        <w:t>Anuar, J., Sumarjan, N., Patah, A. and Rashdi, M.O., 2024. Work-based Learning (WBL) hospitality graduates attachment: industry perspectives. Journal of Tourism, Hospitality and Culinary Arts, 16(1), pp.585-596.</w:t>
      </w:r>
    </w:p>
    <w:p w14:paraId="701DA856" w14:textId="77777777" w:rsidR="004B45E5" w:rsidRPr="004B45E5" w:rsidRDefault="004B45E5" w:rsidP="004B45E5">
      <w:pPr>
        <w:spacing w:line="360" w:lineRule="auto"/>
        <w:jc w:val="both"/>
        <w:rPr>
          <w:rFonts w:ascii="Times New Roman" w:hAnsi="Times New Roman" w:cs="Times New Roman"/>
          <w:sz w:val="24"/>
          <w:szCs w:val="24"/>
          <w:lang w:val="en-GB"/>
        </w:rPr>
      </w:pPr>
      <w:r w:rsidRPr="004B45E5">
        <w:rPr>
          <w:rFonts w:ascii="Times New Roman" w:hAnsi="Times New Roman" w:cs="Times New Roman"/>
          <w:sz w:val="24"/>
          <w:szCs w:val="24"/>
          <w:lang w:val="en-GB"/>
        </w:rPr>
        <w:t>Hagg, E. (2013) Internship Guide: Work Placements Step by Step. 5th Ed. The Hague: Eleven International Publishing.</w:t>
      </w:r>
    </w:p>
    <w:p w14:paraId="3CCFE78C" w14:textId="77777777" w:rsidR="004B45E5" w:rsidRPr="004B45E5" w:rsidRDefault="004B45E5" w:rsidP="004B45E5">
      <w:pPr>
        <w:spacing w:line="360" w:lineRule="auto"/>
        <w:jc w:val="both"/>
        <w:rPr>
          <w:rFonts w:ascii="Times New Roman" w:hAnsi="Times New Roman" w:cs="Times New Roman"/>
          <w:sz w:val="24"/>
          <w:szCs w:val="24"/>
          <w:lang w:val="en-GB"/>
        </w:rPr>
      </w:pPr>
      <w:r w:rsidRPr="004B45E5">
        <w:rPr>
          <w:rFonts w:ascii="Times New Roman" w:hAnsi="Times New Roman" w:cs="Times New Roman"/>
          <w:sz w:val="24"/>
          <w:szCs w:val="24"/>
          <w:lang w:val="en-GB"/>
        </w:rPr>
        <w:t>Hashim, S.N.A., Yaacob, A., Suryani, I., Asraf, R.M., Bahador, Z. and Supian, N., 2023. Exploring the Use of Gibbs' Reflective Model in Enhancing In-Service ESL Teachers' Reflective Writing. Arab World English Journal, 14(2).</w:t>
      </w:r>
    </w:p>
    <w:p w14:paraId="0EF2CCE4" w14:textId="77777777" w:rsidR="004B45E5" w:rsidRPr="004B45E5" w:rsidRDefault="004B45E5" w:rsidP="004B45E5">
      <w:pPr>
        <w:spacing w:line="360" w:lineRule="auto"/>
        <w:jc w:val="both"/>
        <w:rPr>
          <w:rFonts w:ascii="Times New Roman" w:hAnsi="Times New Roman" w:cs="Times New Roman"/>
          <w:sz w:val="24"/>
          <w:szCs w:val="24"/>
          <w:lang w:val="en-GB"/>
        </w:rPr>
      </w:pPr>
      <w:r w:rsidRPr="004B45E5">
        <w:rPr>
          <w:rFonts w:ascii="Times New Roman" w:hAnsi="Times New Roman" w:cs="Times New Roman"/>
          <w:sz w:val="24"/>
          <w:szCs w:val="24"/>
          <w:lang w:val="en-GB"/>
        </w:rPr>
        <w:t>Maslach, C. and Leiter, M.P., 2022. The burnout challenge: Managing people’s relationships with their jobs. Harvard University Press.</w:t>
      </w:r>
    </w:p>
    <w:p w14:paraId="13AAF0F1" w14:textId="77777777" w:rsidR="004B45E5" w:rsidRPr="004B45E5" w:rsidRDefault="004B45E5" w:rsidP="004B45E5">
      <w:pPr>
        <w:spacing w:line="360" w:lineRule="auto"/>
        <w:jc w:val="both"/>
        <w:rPr>
          <w:rFonts w:ascii="Times New Roman" w:hAnsi="Times New Roman" w:cs="Times New Roman"/>
          <w:sz w:val="24"/>
          <w:szCs w:val="24"/>
          <w:lang w:val="en-GB"/>
        </w:rPr>
      </w:pPr>
      <w:r w:rsidRPr="004B45E5">
        <w:rPr>
          <w:rFonts w:ascii="Times New Roman" w:hAnsi="Times New Roman" w:cs="Times New Roman"/>
          <w:sz w:val="24"/>
          <w:szCs w:val="24"/>
          <w:lang w:val="en-GB"/>
        </w:rPr>
        <w:t>Rostami-Tabar, B., Browell, J. and Svetunkov, I., 2024. Probabilistic forecasting of hourly emergency department arrivals. Health Systems, 13(2), pp.133-149.</w:t>
      </w:r>
    </w:p>
    <w:p w14:paraId="1FEA042D" w14:textId="77777777" w:rsidR="004B45E5" w:rsidRPr="004B45E5" w:rsidRDefault="004B45E5" w:rsidP="004B45E5">
      <w:pPr>
        <w:spacing w:line="360" w:lineRule="auto"/>
        <w:jc w:val="both"/>
        <w:rPr>
          <w:rFonts w:ascii="Times New Roman" w:hAnsi="Times New Roman" w:cs="Times New Roman"/>
          <w:sz w:val="24"/>
          <w:szCs w:val="24"/>
          <w:lang w:val="en-GB"/>
        </w:rPr>
      </w:pPr>
      <w:r w:rsidRPr="004B45E5">
        <w:rPr>
          <w:rFonts w:ascii="Times New Roman" w:hAnsi="Times New Roman" w:cs="Times New Roman"/>
          <w:sz w:val="24"/>
          <w:szCs w:val="24"/>
          <w:lang w:val="en-GB"/>
        </w:rPr>
        <w:t>Seyitoğlu, F., Atsız, O., Kaya, F. and Taş, S., 2022. The two-way perspective of tourism undergraduates towards (post-) viral world: The future of tourism, and vocational development and career. Journal of Hospitality, Leisure, Sport &amp; Tourism Education, 31, p.100400.</w:t>
      </w:r>
    </w:p>
    <w:p w14:paraId="2617E5C8" w14:textId="77777777" w:rsidR="004B45E5" w:rsidRPr="004B45E5" w:rsidRDefault="004B45E5" w:rsidP="004B45E5">
      <w:pPr>
        <w:spacing w:line="360" w:lineRule="auto"/>
        <w:jc w:val="both"/>
        <w:rPr>
          <w:rFonts w:ascii="Times New Roman" w:hAnsi="Times New Roman" w:cs="Times New Roman"/>
          <w:sz w:val="24"/>
          <w:szCs w:val="24"/>
          <w:lang w:val="en-GB"/>
        </w:rPr>
      </w:pPr>
      <w:r w:rsidRPr="004B45E5">
        <w:rPr>
          <w:rFonts w:ascii="Times New Roman" w:hAnsi="Times New Roman" w:cs="Times New Roman"/>
          <w:sz w:val="24"/>
          <w:szCs w:val="24"/>
          <w:lang w:val="en-GB"/>
        </w:rPr>
        <w:t>Stone, M.J., Migacz, S. and Sthapit, E., 2022. Connections between culinary tourism experiences and memory. Journal of Hospitality &amp; Tourism Research, 46(4), pp.797-807.</w:t>
      </w:r>
    </w:p>
    <w:p w14:paraId="7DD6E153" w14:textId="77777777" w:rsidR="004B45E5" w:rsidRPr="004B45E5" w:rsidRDefault="004B45E5" w:rsidP="004B45E5">
      <w:pPr>
        <w:spacing w:line="360" w:lineRule="auto"/>
        <w:jc w:val="both"/>
        <w:rPr>
          <w:rFonts w:ascii="Times New Roman" w:hAnsi="Times New Roman" w:cs="Times New Roman"/>
          <w:sz w:val="24"/>
          <w:szCs w:val="24"/>
          <w:lang w:val="en-GB"/>
        </w:rPr>
      </w:pPr>
      <w:r w:rsidRPr="004B45E5">
        <w:rPr>
          <w:rFonts w:ascii="Times New Roman" w:hAnsi="Times New Roman" w:cs="Times New Roman"/>
          <w:sz w:val="24"/>
          <w:szCs w:val="24"/>
          <w:lang w:val="en-GB"/>
        </w:rPr>
        <w:t>Walker, J.C. (2021) Introduction to Hospitality. 8th Ed. Harlow: Pearson Education Limited.</w:t>
      </w:r>
    </w:p>
    <w:p w14:paraId="2C033B00" w14:textId="1484E81E" w:rsidR="005228B9" w:rsidRPr="006A1C30" w:rsidRDefault="005228B9" w:rsidP="005228B9">
      <w:pPr>
        <w:spacing w:line="360" w:lineRule="auto"/>
        <w:jc w:val="both"/>
        <w:rPr>
          <w:rFonts w:ascii="Times New Roman" w:hAnsi="Times New Roman" w:cs="Times New Roman"/>
          <w:sz w:val="24"/>
          <w:szCs w:val="24"/>
          <w:lang w:val="en-GB"/>
        </w:rPr>
      </w:pPr>
    </w:p>
    <w:sectPr w:rsidR="005228B9" w:rsidRPr="006A1C30" w:rsidSect="001143A2">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2B8AE" w14:textId="77777777" w:rsidR="00307078" w:rsidRDefault="00307078" w:rsidP="001143A2">
      <w:pPr>
        <w:spacing w:after="0" w:line="240" w:lineRule="auto"/>
      </w:pPr>
      <w:r>
        <w:separator/>
      </w:r>
    </w:p>
  </w:endnote>
  <w:endnote w:type="continuationSeparator" w:id="0">
    <w:p w14:paraId="746DCF97" w14:textId="77777777" w:rsidR="00307078" w:rsidRDefault="00307078" w:rsidP="00114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196904"/>
      <w:docPartObj>
        <w:docPartGallery w:val="Page Numbers (Bottom of Page)"/>
        <w:docPartUnique/>
      </w:docPartObj>
    </w:sdtPr>
    <w:sdtEndPr>
      <w:rPr>
        <w:rFonts w:ascii="Times New Roman" w:hAnsi="Times New Roman" w:cs="Times New Roman"/>
        <w:noProof/>
        <w:sz w:val="20"/>
        <w:szCs w:val="20"/>
      </w:rPr>
    </w:sdtEndPr>
    <w:sdtContent>
      <w:p w14:paraId="76956294" w14:textId="7A1B46C5" w:rsidR="001143A2" w:rsidRPr="001143A2" w:rsidRDefault="001143A2">
        <w:pPr>
          <w:pStyle w:val="Footer"/>
          <w:jc w:val="right"/>
          <w:rPr>
            <w:rFonts w:ascii="Times New Roman" w:hAnsi="Times New Roman" w:cs="Times New Roman"/>
            <w:sz w:val="20"/>
            <w:szCs w:val="20"/>
          </w:rPr>
        </w:pPr>
        <w:r w:rsidRPr="001143A2">
          <w:rPr>
            <w:rFonts w:ascii="Times New Roman" w:hAnsi="Times New Roman" w:cs="Times New Roman"/>
            <w:sz w:val="20"/>
            <w:szCs w:val="20"/>
          </w:rPr>
          <w:fldChar w:fldCharType="begin"/>
        </w:r>
        <w:r w:rsidRPr="001143A2">
          <w:rPr>
            <w:rFonts w:ascii="Times New Roman" w:hAnsi="Times New Roman" w:cs="Times New Roman"/>
            <w:sz w:val="20"/>
            <w:szCs w:val="20"/>
          </w:rPr>
          <w:instrText xml:space="preserve"> PAGE   \* MERGEFORMAT </w:instrText>
        </w:r>
        <w:r w:rsidRPr="001143A2">
          <w:rPr>
            <w:rFonts w:ascii="Times New Roman" w:hAnsi="Times New Roman" w:cs="Times New Roman"/>
            <w:sz w:val="20"/>
            <w:szCs w:val="20"/>
          </w:rPr>
          <w:fldChar w:fldCharType="separate"/>
        </w:r>
        <w:r w:rsidRPr="001143A2">
          <w:rPr>
            <w:rFonts w:ascii="Times New Roman" w:hAnsi="Times New Roman" w:cs="Times New Roman"/>
            <w:noProof/>
            <w:sz w:val="20"/>
            <w:szCs w:val="20"/>
          </w:rPr>
          <w:t>2</w:t>
        </w:r>
        <w:r w:rsidRPr="001143A2">
          <w:rPr>
            <w:rFonts w:ascii="Times New Roman" w:hAnsi="Times New Roman" w:cs="Times New Roman"/>
            <w:noProof/>
            <w:sz w:val="20"/>
            <w:szCs w:val="20"/>
          </w:rPr>
          <w:fldChar w:fldCharType="end"/>
        </w:r>
      </w:p>
    </w:sdtContent>
  </w:sdt>
  <w:p w14:paraId="260782BC" w14:textId="77777777" w:rsidR="001143A2" w:rsidRDefault="001143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8007092"/>
      <w:docPartObj>
        <w:docPartGallery w:val="Page Numbers (Bottom of Page)"/>
        <w:docPartUnique/>
      </w:docPartObj>
    </w:sdtPr>
    <w:sdtEndPr>
      <w:rPr>
        <w:noProof/>
      </w:rPr>
    </w:sdtEndPr>
    <w:sdtContent>
      <w:p w14:paraId="7C3E9F10" w14:textId="304E8C15" w:rsidR="003A44E9" w:rsidRDefault="003A44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286885" w14:textId="77777777" w:rsidR="003A44E9" w:rsidRDefault="003A44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F57C86" w14:textId="77777777" w:rsidR="00307078" w:rsidRDefault="00307078" w:rsidP="001143A2">
      <w:pPr>
        <w:spacing w:after="0" w:line="240" w:lineRule="auto"/>
      </w:pPr>
      <w:r>
        <w:separator/>
      </w:r>
    </w:p>
  </w:footnote>
  <w:footnote w:type="continuationSeparator" w:id="0">
    <w:p w14:paraId="2E88991E" w14:textId="77777777" w:rsidR="00307078" w:rsidRDefault="00307078" w:rsidP="001143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DD308F" w14:textId="3613ACE7" w:rsidR="006A1C30" w:rsidRDefault="006A1C30">
    <w:pPr>
      <w:pStyle w:val="Header"/>
    </w:pPr>
    <w:r w:rsidRPr="006A1C30">
      <w:rPr>
        <w:noProof/>
      </w:rPr>
      <w:drawing>
        <wp:inline distT="0" distB="0" distL="0" distR="0" wp14:anchorId="2BDCDC28" wp14:editId="52F6B3E3">
          <wp:extent cx="2000529" cy="905001"/>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000529" cy="90500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A877E5"/>
    <w:multiLevelType w:val="multilevel"/>
    <w:tmpl w:val="BC9AE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5C6E71"/>
    <w:multiLevelType w:val="hybridMultilevel"/>
    <w:tmpl w:val="8CD2DE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0229612">
    <w:abstractNumId w:val="0"/>
  </w:num>
  <w:num w:numId="2" w16cid:durableId="7053744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628"/>
    <w:rsid w:val="00032C6A"/>
    <w:rsid w:val="00091947"/>
    <w:rsid w:val="000B21D7"/>
    <w:rsid w:val="001143A2"/>
    <w:rsid w:val="00117335"/>
    <w:rsid w:val="00127D94"/>
    <w:rsid w:val="00140D59"/>
    <w:rsid w:val="00160019"/>
    <w:rsid w:val="002056AC"/>
    <w:rsid w:val="0022731E"/>
    <w:rsid w:val="00244993"/>
    <w:rsid w:val="00267F4A"/>
    <w:rsid w:val="002C732E"/>
    <w:rsid w:val="00307078"/>
    <w:rsid w:val="00340B40"/>
    <w:rsid w:val="003546C1"/>
    <w:rsid w:val="003A44E9"/>
    <w:rsid w:val="0049177F"/>
    <w:rsid w:val="00497429"/>
    <w:rsid w:val="004B45E5"/>
    <w:rsid w:val="005228B9"/>
    <w:rsid w:val="0053241A"/>
    <w:rsid w:val="005715B2"/>
    <w:rsid w:val="00576C1C"/>
    <w:rsid w:val="00591D76"/>
    <w:rsid w:val="005F7033"/>
    <w:rsid w:val="0068427D"/>
    <w:rsid w:val="0069428A"/>
    <w:rsid w:val="006A1C30"/>
    <w:rsid w:val="0079518F"/>
    <w:rsid w:val="007B070D"/>
    <w:rsid w:val="00813D32"/>
    <w:rsid w:val="008415B9"/>
    <w:rsid w:val="00856E7E"/>
    <w:rsid w:val="008626B2"/>
    <w:rsid w:val="00885808"/>
    <w:rsid w:val="008875E2"/>
    <w:rsid w:val="008A1261"/>
    <w:rsid w:val="008A7A61"/>
    <w:rsid w:val="00960558"/>
    <w:rsid w:val="00962EEB"/>
    <w:rsid w:val="00974302"/>
    <w:rsid w:val="00A933D5"/>
    <w:rsid w:val="00AF505F"/>
    <w:rsid w:val="00B14606"/>
    <w:rsid w:val="00B26487"/>
    <w:rsid w:val="00B63DC4"/>
    <w:rsid w:val="00B75D9E"/>
    <w:rsid w:val="00B93628"/>
    <w:rsid w:val="00BE5E08"/>
    <w:rsid w:val="00C424A6"/>
    <w:rsid w:val="00C63D65"/>
    <w:rsid w:val="00C90D56"/>
    <w:rsid w:val="00C9774C"/>
    <w:rsid w:val="00CB25B7"/>
    <w:rsid w:val="00D8347B"/>
    <w:rsid w:val="00DA69B0"/>
    <w:rsid w:val="00DC2BCC"/>
    <w:rsid w:val="00DC2E7B"/>
    <w:rsid w:val="00DF708D"/>
    <w:rsid w:val="00E02856"/>
    <w:rsid w:val="00E40F66"/>
    <w:rsid w:val="00E41A24"/>
    <w:rsid w:val="00E4511E"/>
    <w:rsid w:val="00FB62CA"/>
    <w:rsid w:val="00FD01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E771C"/>
  <w15:chartTrackingRefBased/>
  <w15:docId w15:val="{D20C1D81-4601-49EF-96B7-0DCDE00A3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B40"/>
  </w:style>
  <w:style w:type="paragraph" w:styleId="Heading1">
    <w:name w:val="heading 1"/>
    <w:basedOn w:val="Normal"/>
    <w:next w:val="Normal"/>
    <w:link w:val="Heading1Char"/>
    <w:autoRedefine/>
    <w:uiPriority w:val="9"/>
    <w:qFormat/>
    <w:rsid w:val="008626B2"/>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69428A"/>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semiHidden/>
    <w:unhideWhenUsed/>
    <w:qFormat/>
    <w:rsid w:val="00B9362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autoRedefine/>
    <w:uiPriority w:val="9"/>
    <w:unhideWhenUsed/>
    <w:qFormat/>
    <w:rsid w:val="00D8347B"/>
    <w:pPr>
      <w:keepNext/>
      <w:keepLines/>
      <w:spacing w:before="40" w:after="0" w:line="360" w:lineRule="auto"/>
      <w:jc w:val="center"/>
      <w:outlineLvl w:val="3"/>
    </w:pPr>
    <w:rPr>
      <w:rFonts w:ascii="Times New Roman" w:eastAsiaTheme="majorEastAsia" w:hAnsi="Times New Roman" w:cstheme="majorBidi"/>
      <w:b/>
      <w:iCs/>
      <w:color w:val="000000" w:themeColor="text1"/>
      <w:sz w:val="24"/>
    </w:rPr>
  </w:style>
  <w:style w:type="paragraph" w:styleId="Heading5">
    <w:name w:val="heading 5"/>
    <w:basedOn w:val="Normal"/>
    <w:next w:val="Normal"/>
    <w:link w:val="Heading5Char"/>
    <w:uiPriority w:val="9"/>
    <w:semiHidden/>
    <w:unhideWhenUsed/>
    <w:qFormat/>
    <w:rsid w:val="00B9362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936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6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6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6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6B2"/>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9428A"/>
    <w:rPr>
      <w:rFonts w:ascii="Times New Roman" w:eastAsiaTheme="majorEastAsia" w:hAnsi="Times New Roman" w:cstheme="majorBidi"/>
      <w:b/>
      <w:color w:val="000000" w:themeColor="text1"/>
      <w:sz w:val="24"/>
      <w:szCs w:val="26"/>
    </w:rPr>
  </w:style>
  <w:style w:type="character" w:customStyle="1" w:styleId="Heading4Char">
    <w:name w:val="Heading 4 Char"/>
    <w:basedOn w:val="DefaultParagraphFont"/>
    <w:link w:val="Heading4"/>
    <w:uiPriority w:val="9"/>
    <w:rsid w:val="00D8347B"/>
    <w:rPr>
      <w:rFonts w:ascii="Times New Roman" w:eastAsiaTheme="majorEastAsia" w:hAnsi="Times New Roman" w:cstheme="majorBidi"/>
      <w:b/>
      <w:iCs/>
      <w:color w:val="000000" w:themeColor="text1"/>
      <w:sz w:val="24"/>
    </w:rPr>
  </w:style>
  <w:style w:type="character" w:customStyle="1" w:styleId="Heading3Char">
    <w:name w:val="Heading 3 Char"/>
    <w:basedOn w:val="DefaultParagraphFont"/>
    <w:link w:val="Heading3"/>
    <w:uiPriority w:val="9"/>
    <w:semiHidden/>
    <w:rsid w:val="00B93628"/>
    <w:rPr>
      <w:rFonts w:eastAsiaTheme="majorEastAsia" w:cstheme="majorBidi"/>
      <w:color w:val="365F91" w:themeColor="accent1" w:themeShade="BF"/>
      <w:sz w:val="28"/>
      <w:szCs w:val="28"/>
    </w:rPr>
  </w:style>
  <w:style w:type="character" w:customStyle="1" w:styleId="Heading5Char">
    <w:name w:val="Heading 5 Char"/>
    <w:basedOn w:val="DefaultParagraphFont"/>
    <w:link w:val="Heading5"/>
    <w:uiPriority w:val="9"/>
    <w:semiHidden/>
    <w:rsid w:val="00B93628"/>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936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6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6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628"/>
    <w:rPr>
      <w:rFonts w:eastAsiaTheme="majorEastAsia" w:cstheme="majorBidi"/>
      <w:color w:val="272727" w:themeColor="text1" w:themeTint="D8"/>
    </w:rPr>
  </w:style>
  <w:style w:type="paragraph" w:styleId="Title">
    <w:name w:val="Title"/>
    <w:basedOn w:val="Normal"/>
    <w:next w:val="Normal"/>
    <w:link w:val="TitleChar"/>
    <w:uiPriority w:val="10"/>
    <w:qFormat/>
    <w:rsid w:val="00B936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6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62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6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62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93628"/>
    <w:rPr>
      <w:i/>
      <w:iCs/>
      <w:color w:val="404040" w:themeColor="text1" w:themeTint="BF"/>
    </w:rPr>
  </w:style>
  <w:style w:type="paragraph" w:styleId="ListParagraph">
    <w:name w:val="List Paragraph"/>
    <w:basedOn w:val="Normal"/>
    <w:uiPriority w:val="34"/>
    <w:qFormat/>
    <w:rsid w:val="00B93628"/>
    <w:pPr>
      <w:ind w:left="720"/>
      <w:contextualSpacing/>
    </w:pPr>
  </w:style>
  <w:style w:type="character" w:styleId="IntenseEmphasis">
    <w:name w:val="Intense Emphasis"/>
    <w:basedOn w:val="DefaultParagraphFont"/>
    <w:uiPriority w:val="21"/>
    <w:qFormat/>
    <w:rsid w:val="00B93628"/>
    <w:rPr>
      <w:i/>
      <w:iCs/>
      <w:color w:val="365F91" w:themeColor="accent1" w:themeShade="BF"/>
    </w:rPr>
  </w:style>
  <w:style w:type="paragraph" w:styleId="IntenseQuote">
    <w:name w:val="Intense Quote"/>
    <w:basedOn w:val="Normal"/>
    <w:next w:val="Normal"/>
    <w:link w:val="IntenseQuoteChar"/>
    <w:uiPriority w:val="30"/>
    <w:qFormat/>
    <w:rsid w:val="00B9362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93628"/>
    <w:rPr>
      <w:i/>
      <w:iCs/>
      <w:color w:val="365F91" w:themeColor="accent1" w:themeShade="BF"/>
    </w:rPr>
  </w:style>
  <w:style w:type="character" w:styleId="IntenseReference">
    <w:name w:val="Intense Reference"/>
    <w:basedOn w:val="DefaultParagraphFont"/>
    <w:uiPriority w:val="32"/>
    <w:qFormat/>
    <w:rsid w:val="00B93628"/>
    <w:rPr>
      <w:b/>
      <w:bCs/>
      <w:smallCaps/>
      <w:color w:val="365F91" w:themeColor="accent1" w:themeShade="BF"/>
      <w:spacing w:val="5"/>
    </w:rPr>
  </w:style>
  <w:style w:type="paragraph" w:styleId="TOCHeading">
    <w:name w:val="TOC Heading"/>
    <w:basedOn w:val="Heading1"/>
    <w:next w:val="Normal"/>
    <w:uiPriority w:val="39"/>
    <w:unhideWhenUsed/>
    <w:qFormat/>
    <w:rsid w:val="0022731E"/>
    <w:pPr>
      <w:spacing w:line="259" w:lineRule="auto"/>
      <w:jc w:val="left"/>
      <w:outlineLvl w:val="9"/>
    </w:pPr>
    <w:rPr>
      <w:rFonts w:asciiTheme="majorHAnsi" w:hAnsiTheme="majorHAnsi"/>
      <w:b w:val="0"/>
      <w:color w:val="365F91" w:themeColor="accent1" w:themeShade="BF"/>
      <w:kern w:val="0"/>
      <w:sz w:val="32"/>
      <w14:ligatures w14:val="none"/>
    </w:rPr>
  </w:style>
  <w:style w:type="paragraph" w:styleId="TOC1">
    <w:name w:val="toc 1"/>
    <w:basedOn w:val="Normal"/>
    <w:next w:val="Normal"/>
    <w:autoRedefine/>
    <w:uiPriority w:val="39"/>
    <w:unhideWhenUsed/>
    <w:rsid w:val="0022731E"/>
    <w:pPr>
      <w:spacing w:after="100"/>
    </w:pPr>
  </w:style>
  <w:style w:type="character" w:styleId="Hyperlink">
    <w:name w:val="Hyperlink"/>
    <w:basedOn w:val="DefaultParagraphFont"/>
    <w:uiPriority w:val="99"/>
    <w:unhideWhenUsed/>
    <w:rsid w:val="0022731E"/>
    <w:rPr>
      <w:color w:val="0000FF" w:themeColor="hyperlink"/>
      <w:u w:val="single"/>
    </w:rPr>
  </w:style>
  <w:style w:type="paragraph" w:styleId="Header">
    <w:name w:val="header"/>
    <w:basedOn w:val="Normal"/>
    <w:link w:val="HeaderChar"/>
    <w:uiPriority w:val="99"/>
    <w:unhideWhenUsed/>
    <w:rsid w:val="001143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43A2"/>
  </w:style>
  <w:style w:type="paragraph" w:styleId="Footer">
    <w:name w:val="footer"/>
    <w:basedOn w:val="Normal"/>
    <w:link w:val="FooterChar"/>
    <w:uiPriority w:val="99"/>
    <w:unhideWhenUsed/>
    <w:rsid w:val="001143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43A2"/>
  </w:style>
  <w:style w:type="character" w:styleId="UnresolvedMention">
    <w:name w:val="Unresolved Mention"/>
    <w:basedOn w:val="DefaultParagraphFont"/>
    <w:uiPriority w:val="99"/>
    <w:semiHidden/>
    <w:unhideWhenUsed/>
    <w:rsid w:val="005715B2"/>
    <w:rPr>
      <w:color w:val="605E5C"/>
      <w:shd w:val="clear" w:color="auto" w:fill="E1DFDD"/>
    </w:rPr>
  </w:style>
  <w:style w:type="paragraph" w:styleId="TableofFigures">
    <w:name w:val="table of figures"/>
    <w:basedOn w:val="Normal"/>
    <w:next w:val="Normal"/>
    <w:uiPriority w:val="99"/>
    <w:unhideWhenUsed/>
    <w:rsid w:val="00140D5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795439">
      <w:bodyDiv w:val="1"/>
      <w:marLeft w:val="0"/>
      <w:marRight w:val="0"/>
      <w:marTop w:val="0"/>
      <w:marBottom w:val="0"/>
      <w:divBdr>
        <w:top w:val="none" w:sz="0" w:space="0" w:color="auto"/>
        <w:left w:val="none" w:sz="0" w:space="0" w:color="auto"/>
        <w:bottom w:val="none" w:sz="0" w:space="0" w:color="auto"/>
        <w:right w:val="none" w:sz="0" w:space="0" w:color="auto"/>
      </w:divBdr>
    </w:div>
    <w:div w:id="149373965">
      <w:bodyDiv w:val="1"/>
      <w:marLeft w:val="0"/>
      <w:marRight w:val="0"/>
      <w:marTop w:val="0"/>
      <w:marBottom w:val="0"/>
      <w:divBdr>
        <w:top w:val="none" w:sz="0" w:space="0" w:color="auto"/>
        <w:left w:val="none" w:sz="0" w:space="0" w:color="auto"/>
        <w:bottom w:val="none" w:sz="0" w:space="0" w:color="auto"/>
        <w:right w:val="none" w:sz="0" w:space="0" w:color="auto"/>
      </w:divBdr>
    </w:div>
    <w:div w:id="314454635">
      <w:bodyDiv w:val="1"/>
      <w:marLeft w:val="0"/>
      <w:marRight w:val="0"/>
      <w:marTop w:val="0"/>
      <w:marBottom w:val="0"/>
      <w:divBdr>
        <w:top w:val="none" w:sz="0" w:space="0" w:color="auto"/>
        <w:left w:val="none" w:sz="0" w:space="0" w:color="auto"/>
        <w:bottom w:val="none" w:sz="0" w:space="0" w:color="auto"/>
        <w:right w:val="none" w:sz="0" w:space="0" w:color="auto"/>
      </w:divBdr>
    </w:div>
    <w:div w:id="1054890887">
      <w:bodyDiv w:val="1"/>
      <w:marLeft w:val="0"/>
      <w:marRight w:val="0"/>
      <w:marTop w:val="0"/>
      <w:marBottom w:val="0"/>
      <w:divBdr>
        <w:top w:val="none" w:sz="0" w:space="0" w:color="auto"/>
        <w:left w:val="none" w:sz="0" w:space="0" w:color="auto"/>
        <w:bottom w:val="none" w:sz="0" w:space="0" w:color="auto"/>
        <w:right w:val="none" w:sz="0" w:space="0" w:color="auto"/>
      </w:divBdr>
    </w:div>
    <w:div w:id="1283611346">
      <w:bodyDiv w:val="1"/>
      <w:marLeft w:val="0"/>
      <w:marRight w:val="0"/>
      <w:marTop w:val="0"/>
      <w:marBottom w:val="0"/>
      <w:divBdr>
        <w:top w:val="none" w:sz="0" w:space="0" w:color="auto"/>
        <w:left w:val="none" w:sz="0" w:space="0" w:color="auto"/>
        <w:bottom w:val="none" w:sz="0" w:space="0" w:color="auto"/>
        <w:right w:val="none" w:sz="0" w:space="0" w:color="auto"/>
      </w:divBdr>
    </w:div>
    <w:div w:id="1725180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ll.accor.com/hotel/B538/index.en.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778FEB-F543-49F7-A2F1-DCAA59696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1725</Words>
  <Characters>9834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Bijaya Dip Karki (2207937)</cp:lastModifiedBy>
  <cp:revision>2</cp:revision>
  <dcterms:created xsi:type="dcterms:W3CDTF">2025-02-27T09:16:00Z</dcterms:created>
  <dcterms:modified xsi:type="dcterms:W3CDTF">2025-02-27T09:16:00Z</dcterms:modified>
</cp:coreProperties>
</file>