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FB6981" w14:textId="750D73E0" w:rsidR="00D725A0" w:rsidRPr="00D734D5" w:rsidRDefault="00D734D5">
      <w:pPr>
        <w:rPr>
          <w:lang w:val="cy-GB"/>
        </w:rPr>
      </w:pPr>
      <w:r w:rsidRPr="00D734D5">
        <w:rPr>
          <w:lang w:val="cy-GB"/>
        </w:rPr>
        <w:t>Aseiniad 4008</w:t>
      </w:r>
    </w:p>
    <w:p w14:paraId="20233F67" w14:textId="64ED8AC8" w:rsidR="00D734D5" w:rsidRPr="00D734D5" w:rsidRDefault="00D734D5">
      <w:pPr>
        <w:rPr>
          <w:lang w:val="cy-GB"/>
        </w:rPr>
      </w:pPr>
      <w:r w:rsidRPr="00D734D5">
        <w:rPr>
          <w:lang w:val="cy-GB"/>
        </w:rPr>
        <w:t>Kayleigh Tamlin</w:t>
      </w:r>
    </w:p>
    <w:p w14:paraId="07F1FF4A" w14:textId="28E8F32F" w:rsidR="00D734D5" w:rsidRPr="00D734D5" w:rsidRDefault="00D734D5">
      <w:pPr>
        <w:rPr>
          <w:lang w:val="cy-GB"/>
        </w:rPr>
      </w:pPr>
      <w:r w:rsidRPr="00D734D5">
        <w:rPr>
          <w:lang w:val="cy-GB"/>
        </w:rPr>
        <w:t>2310396</w:t>
      </w:r>
    </w:p>
    <w:p w14:paraId="0BC6233A" w14:textId="4B4210AE" w:rsidR="00D734D5" w:rsidRPr="00D734D5" w:rsidRDefault="00D734D5">
      <w:pPr>
        <w:rPr>
          <w:lang w:val="cy-GB"/>
        </w:rPr>
      </w:pPr>
    </w:p>
    <w:p w14:paraId="4086CE49" w14:textId="3709DE6C" w:rsidR="00D734D5" w:rsidRPr="00D734D5" w:rsidRDefault="00D734D5">
      <w:pPr>
        <w:rPr>
          <w:lang w:val="cy-GB"/>
        </w:rPr>
      </w:pPr>
      <w:r>
        <w:rPr>
          <w:lang w:val="cy-GB"/>
        </w:rPr>
        <w:t xml:space="preserve">Teitl: </w:t>
      </w:r>
      <w:r w:rsidRPr="00A71B4D">
        <w:rPr>
          <w:lang w:val="cy-GB"/>
        </w:rPr>
        <w:t>Mae addysgu a dysgu da yn galw am ddefnyddio cymysgedd o ddulliau sy’n cynnwys addysgu uniongyrchol.</w:t>
      </w:r>
    </w:p>
    <w:p w14:paraId="005E6461" w14:textId="10A6A496" w:rsidR="00D734D5" w:rsidRDefault="00D734D5">
      <w:pPr>
        <w:rPr>
          <w:lang w:val="cy-GB"/>
        </w:rPr>
      </w:pPr>
      <w:r w:rsidRPr="00D734D5">
        <w:rPr>
          <w:lang w:val="cy-GB"/>
        </w:rPr>
        <w:t>Mae addysgu a dysgu da yn golygu gosod tasgau a dewis adnoddau</w:t>
      </w:r>
      <w:r>
        <w:rPr>
          <w:lang w:val="cy-GB"/>
        </w:rPr>
        <w:t xml:space="preserve"> sy’n adeiladu ar wybodaeth blaenorol ac ennyn diddordeb.</w:t>
      </w:r>
    </w:p>
    <w:p w14:paraId="1ECBB73E" w14:textId="27A0211A" w:rsidR="00D734D5" w:rsidRDefault="00D734D5">
      <w:pPr>
        <w:rPr>
          <w:lang w:val="cy-GB"/>
        </w:rPr>
      </w:pPr>
      <w:r>
        <w:rPr>
          <w:lang w:val="cy-GB"/>
        </w:rPr>
        <w:t>Mae addygu a dysgu da yn ymestyn oddi mewn ac ar draws meysydd dysgu a phrofiad.</w:t>
      </w:r>
    </w:p>
    <w:p w14:paraId="4522A295" w14:textId="5CC41A8C" w:rsidR="00D734D5" w:rsidRDefault="00D734D5">
      <w:pPr>
        <w:rPr>
          <w:lang w:val="cy-GB"/>
        </w:rPr>
      </w:pPr>
    </w:p>
    <w:p w14:paraId="2732308A" w14:textId="3B50B27B" w:rsidR="00E31549" w:rsidRDefault="00E31549">
      <w:pPr>
        <w:rPr>
          <w:lang w:val="cy-GB"/>
        </w:rPr>
      </w:pPr>
      <w:r w:rsidRPr="00E31549">
        <w:rPr>
          <w:lang w:val="cy-GB"/>
        </w:rPr>
        <w:t>Yn syml, mae Cwricwlwm i Gymru 2022 yn canolbwyntio ar blant yn gyfannol ac wedi seilio ar y pedwar diben. Holl fwriad y pedwar diben yw bod disgyblion o dair oed yn meithrin y sgiliau holl bwysig yma’n gynnar o fewn eu bywydau fel bod y sgiliau’n rhan annatod ohonynt fel unigolion er mwyn iddynt drosglwyddo'r rhain yn eu taith addysgiadol ac wedyn o fewn eu gyrfaoedd. Y pedwar diben yw: i fod yn ddysgwyr uchelgeisiol, galluog, i fod yn ddinasyddion egwyddorol, gwybodus, i fod yn unigolion iach, hyderus ac i fod yn gyfranwyr mentrus, creadigol (</w:t>
      </w:r>
      <w:r>
        <w:rPr>
          <w:lang w:val="cy-GB"/>
        </w:rPr>
        <w:t>Llywodraeth Cymru, Dim dyddiad</w:t>
      </w:r>
      <w:r w:rsidRPr="00E31549">
        <w:rPr>
          <w:lang w:val="cy-GB"/>
        </w:rPr>
        <w:t xml:space="preserve">). Y cwestiwn mawr yw: a yw’r newidiad arwyddocaol yn y cwricwlwm sydd yng Nghymru yn sicrhau addysgu a dysgu da?  </w:t>
      </w:r>
    </w:p>
    <w:p w14:paraId="0D5EC8EE" w14:textId="7167495D" w:rsidR="0011738D" w:rsidRDefault="00E31549">
      <w:pPr>
        <w:rPr>
          <w:lang w:val="cy-GB"/>
        </w:rPr>
      </w:pPr>
      <w:r w:rsidRPr="00E31549">
        <w:rPr>
          <w:lang w:val="cy-GB"/>
        </w:rPr>
        <w:t>Yn 2015, fe gyhoeddir Donaldson Successful futures, gwelwn ei bod yn cymharu roedd Cymru yn ffocysu’r cwricwlwm addysgiadol ar sail gwybodaeth a’r gallu i lwyddo ym mhrofion, aeth ati i sôn am ffordd arall o addysgu plant sydd yn dod yn fwyfwy poblogaidd yn rhyngwladol sydd yn canolbwyntio mwy ar y disgyblion yn gyfannol ac yn ceisio addysgu’r disgyblion mewn ffordd bydd yn caniatáu iddynt feithrin sgiliau bywyd da yn ogystal â’r wybodaeth am wahanol bynciau.</w:t>
      </w:r>
      <w:r w:rsidR="001240B7" w:rsidRPr="001240B7">
        <w:rPr>
          <w:lang w:val="cy-GB"/>
        </w:rPr>
        <w:t xml:space="preserve"> </w:t>
      </w:r>
      <w:r w:rsidRPr="00E31549">
        <w:rPr>
          <w:lang w:val="cy-GB"/>
        </w:rPr>
        <w:t>Mae’r ffocws ar ennyn profiadau yn hytrach na chael ei darlithio yn unig (</w:t>
      </w:r>
      <w:r>
        <w:rPr>
          <w:lang w:val="cy-GB"/>
        </w:rPr>
        <w:t>Donaldson, 2015</w:t>
      </w:r>
      <w:r w:rsidRPr="00E31549">
        <w:rPr>
          <w:lang w:val="cy-GB"/>
        </w:rPr>
        <w:t xml:space="preserve"> tud 5). Diddorol yw cymharu canlyniadau PISA Cymru gyda gweddill gwledydd y Deyrnas Unedig(DU), oherwydd mae’r canlyniadau gymaint îs na’r lleill ar draws y pynciau. Does dim dwywaith byddai hyn yn galw am newidiad i’r cwricwlwm. Wrth edrych ar graff, mae’n glir bod Cymru ymhell o sgorio’n agos i gyfartaledd y gwledydd sydd ynghlwm a sefyll y profion PISA,ac felly byddai edrych ar y dulliau mae gwledydd rhyngwladol yn cymryd i addysgu ei disgyblion o fudd i adfyfyrio ar ddulliau yng Nghymru </w:t>
      </w:r>
      <w:r w:rsidR="00D65BB4">
        <w:rPr>
          <w:lang w:val="cy-GB"/>
        </w:rPr>
        <w:t>(</w:t>
      </w:r>
      <w:r w:rsidR="003E314B">
        <w:rPr>
          <w:lang w:val="cy-GB"/>
        </w:rPr>
        <w:t>Llywodraeth Cymru, 2023</w:t>
      </w:r>
      <w:r w:rsidR="00D65BB4">
        <w:rPr>
          <w:lang w:val="cy-GB"/>
        </w:rPr>
        <w:t xml:space="preserve">).  </w:t>
      </w:r>
    </w:p>
    <w:p w14:paraId="5EE2AA53" w14:textId="36387DC7" w:rsidR="00D734D5" w:rsidRDefault="00E31549">
      <w:pPr>
        <w:rPr>
          <w:lang w:val="cy-GB"/>
        </w:rPr>
      </w:pPr>
      <w:r w:rsidRPr="00E31549">
        <w:rPr>
          <w:lang w:val="cy-GB"/>
        </w:rPr>
        <w:t>Un o’r newidiadau sy’n sefyll allan i Gwricwlwm i Gymru 2022 yw’r Dysgu Sylfaen, yn flaenorol y Cyfnod Sylfaen. Nawr, mae’r dysgu sylfaen yn cynnwys disgyblion sy’n amrywio o dair i saith mlwydd oed, yn hytrach na dair i bum mlwydd oed roedd yn y Cyfnod Sylfaen</w:t>
      </w:r>
      <w:r w:rsidRPr="00E31549">
        <w:rPr>
          <w:lang w:val="cy-GB"/>
        </w:rPr>
        <w:t xml:space="preserve"> </w:t>
      </w:r>
      <w:r w:rsidR="00CC4ED4">
        <w:rPr>
          <w:lang w:val="cy-GB"/>
        </w:rPr>
        <w:t>(</w:t>
      </w:r>
      <w:r w:rsidR="003E314B">
        <w:rPr>
          <w:lang w:val="cy-GB"/>
        </w:rPr>
        <w:t>Llywodraeth Cymru, Dim dyddiad</w:t>
      </w:r>
      <w:r w:rsidR="001240B7" w:rsidRPr="001240B7">
        <w:rPr>
          <w:lang w:val="cy-GB"/>
        </w:rPr>
        <w:t>). Yn ystod y Dysgu Sylfaen, y prif nod yw annog plant i fod yn greadigol, dychmygol er mwyn gwneud dysgu yn brofiad hwylus bydd yn arwain at well llwyddiant ymysg y disgyblion</w:t>
      </w:r>
      <w:r w:rsidR="00244738">
        <w:rPr>
          <w:lang w:val="cy-GB"/>
        </w:rPr>
        <w:t>, mae hyn yn digwydd trwy chwarae i ddysgu</w:t>
      </w:r>
      <w:r w:rsidR="00CC4ED4">
        <w:rPr>
          <w:lang w:val="cy-GB"/>
        </w:rPr>
        <w:t xml:space="preserve">. </w:t>
      </w:r>
      <w:r w:rsidR="003E314B">
        <w:rPr>
          <w:lang w:val="cy-GB"/>
        </w:rPr>
        <w:t>(Llywodraeth Cymru, 2015</w:t>
      </w:r>
      <w:r w:rsidR="00CC4ED4">
        <w:rPr>
          <w:lang w:val="cy-GB"/>
        </w:rPr>
        <w:t xml:space="preserve">).  </w:t>
      </w:r>
      <w:r w:rsidR="001240B7" w:rsidRPr="001240B7">
        <w:rPr>
          <w:lang w:val="cy-GB"/>
        </w:rPr>
        <w:t xml:space="preserve">Byddai modd dweud bod addysgu’r Dysgu Sylfaen yn cael i gyflwyno mewn modd mwy anffurfiol i gymharu â’r dulliau mwy traddodiadol oherwydd mae’r disgyblion yn cael mwy o ryddid i arbrofi ac yn gweithio’n fwy ymarferol yn hytrach na’n ysgrifenedig. Gallwn dybio, bod y Dysgu Sylfaen wedi seilio ychydig ar ddamcaniaeth Piaget, sydd yn sôn am ddatblygiad gwybyddol plentyn ôl Piaget oherwydd ei fod yn dweud, bod plant dwy i chwe blwydd oed yn datblygu mwyaf trwy chwarae rôl, defnyddio sgiliau llafar ac yn dechrau deall ei effaith ar eraill.  </w:t>
      </w:r>
      <w:r w:rsidR="00707845">
        <w:rPr>
          <w:lang w:val="cy-GB"/>
        </w:rPr>
        <w:t>(</w:t>
      </w:r>
      <w:r w:rsidR="003E314B">
        <w:rPr>
          <w:lang w:val="cy-GB"/>
        </w:rPr>
        <w:t>Creating the Ideal Classroom, 2013</w:t>
      </w:r>
      <w:r w:rsidR="00707845">
        <w:rPr>
          <w:lang w:val="cy-GB"/>
        </w:rPr>
        <w:t xml:space="preserve">) . </w:t>
      </w:r>
    </w:p>
    <w:p w14:paraId="66636AE3" w14:textId="0DDF26F5" w:rsidR="00D734D5" w:rsidRDefault="00D734D5">
      <w:pPr>
        <w:rPr>
          <w:lang w:val="cy-GB"/>
        </w:rPr>
      </w:pPr>
    </w:p>
    <w:p w14:paraId="44E63110" w14:textId="4DF50528" w:rsidR="00321D81" w:rsidRDefault="00321D81">
      <w:pPr>
        <w:rPr>
          <w:lang w:val="cy-GB"/>
        </w:rPr>
      </w:pPr>
    </w:p>
    <w:p w14:paraId="6931D983" w14:textId="39092D54" w:rsidR="002833D1" w:rsidRDefault="00E31549">
      <w:pPr>
        <w:rPr>
          <w:lang w:val="cy-GB"/>
        </w:rPr>
      </w:pPr>
      <w:r w:rsidRPr="00E31549">
        <w:rPr>
          <w:lang w:val="cy-GB"/>
        </w:rPr>
        <w:lastRenderedPageBreak/>
        <w:t>Yr egwyddor gyntaf byddaf yn trafod yw: Mae addysgu a dysgu da yn galw am ddefnyddio cymysgedd o ddulliau sy’n cynnwys addysgu uniongyrchol. Gyda Chwricwlwm i Gymru 2022, mae yna alw am amryw o ddulliau addysgu uniongyrchol ar gyfer dysgu da. Un dull mae athrawon Cymru’n ceisio defnyddio’n fwy rheolaidd yw dysgu allanol. Gyda’r byd rydym yn byw ynddi heddiw, mae’r amser gwariwyd tu allan yn lleihau, mae Poppell a Monroe (2017) yn sicr bod hyn yn creu bwlch rhwng plant a’i hamgylchedd</w:t>
      </w:r>
      <w:r w:rsidR="00797D1C">
        <w:rPr>
          <w:lang w:val="cy-GB"/>
        </w:rPr>
        <w:t>.</w:t>
      </w:r>
      <w:r w:rsidRPr="00E31549">
        <w:rPr>
          <w:lang w:val="cy-GB"/>
        </w:rPr>
        <w:t>Gallwn ddadlau bod dysgu allanol yn caniatáu i bob disgybl yn y Dysgu Sylfaen cael y cyfle i fod tu allan ac i ddechrau defnyddio’i holl synhwyrau yn ystod y gwersi. Byddai hyn yn gwneud y profiad yn fwy cofiadwy, yn ogystal, mae dysgu allanol yn cefnogi datblygiad cyfannol plant ac yn buddio’r plant yn gorfforol ac yn emosiyno</w:t>
      </w:r>
      <w:r w:rsidR="003316A6">
        <w:rPr>
          <w:lang w:val="cy-GB"/>
        </w:rPr>
        <w:t xml:space="preserve">l </w:t>
      </w:r>
      <w:r w:rsidR="00797D1C">
        <w:rPr>
          <w:lang w:val="cy-GB"/>
        </w:rPr>
        <w:t xml:space="preserve">(Padayichie,2022). </w:t>
      </w:r>
      <w:r w:rsidR="003316A6">
        <w:rPr>
          <w:lang w:val="cy-GB"/>
        </w:rPr>
        <w:t xml:space="preserve"> </w:t>
      </w:r>
    </w:p>
    <w:p w14:paraId="7364D1B1" w14:textId="7E5D9CDC" w:rsidR="002A533C" w:rsidRDefault="00E31549">
      <w:pPr>
        <w:rPr>
          <w:lang w:val="cy-GB"/>
        </w:rPr>
      </w:pPr>
      <w:r w:rsidRPr="00E31549">
        <w:rPr>
          <w:lang w:val="cy-GB"/>
        </w:rPr>
        <w:t>Un o’r pedwar diben yw bod yn unigolion hyderus ac iach, mae yna nifer helaeth o dystiolaeth sydd yn cefnogi’r gosodiad yma. Mae ymchwil ledled y byd yn dangos bod treulio amser tu allan yn helpu plant i fod yn unigolion sydd â gwytnwch bydd yn hybu arferion da o fewn y dosbarth trwy gydol eu taith addysgiadol</w:t>
      </w:r>
      <w:r w:rsidR="007E17A1">
        <w:rPr>
          <w:lang w:val="cy-GB"/>
        </w:rPr>
        <w:t xml:space="preserve">.  </w:t>
      </w:r>
      <w:r w:rsidRPr="00E31549">
        <w:rPr>
          <w:lang w:val="cy-GB"/>
        </w:rPr>
        <w:t xml:space="preserve">Diddorol yw’r cysylltiad cryf sydd rhwng dysgu tu allan a chael gwell llwyddiant o fewn profion a gwaith ysgol yn ogystal â’r buddion iechyd meddwl a chorfforol. Does dim dwywaith bod cynnal gwersi tu allan yn hybu datblygiad corfforol megis cydsymud a sgiliau echddygol bras byddai’n ffurfio unigolion iach a hyderus </w:t>
      </w:r>
      <w:r w:rsidR="002833D1">
        <w:rPr>
          <w:lang w:val="cy-GB"/>
        </w:rPr>
        <w:t>(</w:t>
      </w:r>
      <w:r w:rsidR="0044063C">
        <w:rPr>
          <w:lang w:val="cy-GB"/>
        </w:rPr>
        <w:t>Cusworth,H. Prisk,C.  2018</w:t>
      </w:r>
      <w:r w:rsidR="002833D1">
        <w:rPr>
          <w:lang w:val="cy-GB"/>
        </w:rPr>
        <w:t xml:space="preserve">) . </w:t>
      </w:r>
      <w:r w:rsidRPr="00E31549">
        <w:rPr>
          <w:lang w:val="cy-GB"/>
        </w:rPr>
        <w:t xml:space="preserve">Nad yw Cymru fel cenedl wedi perfformio’n dda iawn ar draws y pynciau ym mhrofion PISA, yn 2022 cwympodd y canlyniadau, er byddai modd rhoi’r bai ar Corfyd-19, mae dyletswydd ar athrawon a’r llywodraeth i adfyfyrio ar y dulliau defnyddiwyd i addysgu a dyma yw un o’r rhesymau dros y newid i’r cwricwlwm. Bydd y profion PISA yn cael ei sefyll eto eleni yn 2024, dyma fydd y prawf genedlaethol gyntaf bydd yn profi’r datganiad bod dysgu tu allan yn cynorthwyo dysgu da </w:t>
      </w:r>
      <w:r w:rsidR="000A218A">
        <w:rPr>
          <w:lang w:val="cy-GB"/>
        </w:rPr>
        <w:t>(</w:t>
      </w:r>
      <w:r w:rsidR="000D12EA">
        <w:rPr>
          <w:lang w:val="cy-GB"/>
        </w:rPr>
        <w:t>Llywodraeth Cymru, 2023</w:t>
      </w:r>
      <w:r w:rsidRPr="00E31549">
        <w:rPr>
          <w:lang w:val="cy-GB"/>
        </w:rPr>
        <w:t xml:space="preserve">). Her fawr bydd gydag athrawon wrth geisio cynnwys mwy o addysgu tu allan bydd y tywydd. Fel cenedl, mae Cymru’n cael tua 1385mm o law ar gyfartaledd y flwyddyn, ac felly, gall tywydd gwael cael effaith ar ba mor effeithiol yw’r gwersi allanol </w:t>
      </w:r>
      <w:r w:rsidR="009F2DA9">
        <w:rPr>
          <w:lang w:val="cy-GB"/>
        </w:rPr>
        <w:t>(</w:t>
      </w:r>
      <w:r w:rsidR="000D12EA">
        <w:rPr>
          <w:lang w:val="cy-GB"/>
        </w:rPr>
        <w:t>Encyclopedia Britannica, Dim dyddiad</w:t>
      </w:r>
      <w:r w:rsidR="009F2DA9">
        <w:rPr>
          <w:lang w:val="cy-GB"/>
        </w:rPr>
        <w:t xml:space="preserve">). </w:t>
      </w:r>
    </w:p>
    <w:p w14:paraId="7DE3E331" w14:textId="1D6DC4B2" w:rsidR="00586207" w:rsidRDefault="00E31549">
      <w:pPr>
        <w:rPr>
          <w:lang w:val="cy-GB"/>
        </w:rPr>
      </w:pPr>
      <w:r w:rsidRPr="00E31549">
        <w:rPr>
          <w:lang w:val="cy-GB"/>
        </w:rPr>
        <w:t>Byddai defnyddio cymysgedd o ddulliau fel mynd ar dripiau addysgiadol ysgol yn cynorthwyo’r dysgu o fewn y dosbarth oherwydd nad oes modd i’r athrawon cymryd yn ganiataol bod pob disgybl yn cael yr un cyfleoedd cyfoethogi yn enwedig gyda’r crisis coatau byw. Yng Nghymru ar gyfartaledd mae 21% o blant yn cymhwyso i dderbyn prydiau bwyd am ddim, felly, byddai modd i ni dybio bod yr un 21% o ddisgyblion yma heb lawer o incwm yn weddill i wario ar ddiwrnodau allan</w:t>
      </w:r>
      <w:r w:rsidR="002A533C">
        <w:rPr>
          <w:lang w:val="cy-GB"/>
        </w:rPr>
        <w:t xml:space="preserve"> (</w:t>
      </w:r>
      <w:r w:rsidR="001332C8">
        <w:rPr>
          <w:lang w:val="cy-GB"/>
        </w:rPr>
        <w:t>Estyn, Dim dyddiad</w:t>
      </w:r>
      <w:r w:rsidRPr="00E31549">
        <w:rPr>
          <w:lang w:val="cy-GB"/>
        </w:rPr>
        <w:t>). I ddechrau, mae trip yn rhoi profiad uniongyrchol i’r disgyblion am yr hyn maent yn dysgu ac felly, byddai’n golygu bydd yna gwell dealltwriaeth am y pwnc dan sylw. Mae tripiau ysgol hefyd yn rhoi’r cyfle i ddisgyblion meithrin sgiliau newydd a hunan hyder, yn ychwanegol at greu unigolion mwy gwybodus</w:t>
      </w:r>
      <w:r w:rsidR="004118AC">
        <w:rPr>
          <w:lang w:val="cy-GB"/>
        </w:rPr>
        <w:t xml:space="preserve"> (</w:t>
      </w:r>
      <w:r w:rsidR="002268E4">
        <w:rPr>
          <w:lang w:val="cy-GB"/>
        </w:rPr>
        <w:t>The Elms, 2019</w:t>
      </w:r>
      <w:r w:rsidR="004118AC">
        <w:rPr>
          <w:lang w:val="cy-GB"/>
        </w:rPr>
        <w:t xml:space="preserve">). </w:t>
      </w:r>
      <w:r w:rsidRPr="00E31549">
        <w:rPr>
          <w:lang w:val="cy-GB"/>
        </w:rPr>
        <w:t>Ar y llaw arall, gydag arian yn her fawr i nifer fawr o ysgolion, gallwn ddadlau nad yw’n bosib trefnu tripiau’n rheolaidd er mwyn defnyddio ar gyfer addysgu da ac mi fydd yn rhaid i geisio darganfod dull arall uniongyrchol o addysgu’r plant.</w:t>
      </w:r>
    </w:p>
    <w:p w14:paraId="58DD60B9" w14:textId="77777777" w:rsidR="00E31549" w:rsidRPr="00E31549" w:rsidRDefault="00E31549" w:rsidP="00E31549">
      <w:pPr>
        <w:rPr>
          <w:lang w:val="cy-GB"/>
        </w:rPr>
      </w:pPr>
    </w:p>
    <w:p w14:paraId="128CC61E" w14:textId="482373F6" w:rsidR="00E14FFA" w:rsidRDefault="00E31549" w:rsidP="00E31549">
      <w:pPr>
        <w:rPr>
          <w:lang w:val="cy-GB"/>
        </w:rPr>
      </w:pPr>
      <w:r w:rsidRPr="00E31549">
        <w:rPr>
          <w:lang w:val="cy-GB"/>
        </w:rPr>
        <w:t xml:space="preserve">Yr ail addysgeg byddaf yn trafod yw: mae addysgu a dysgu da yn golygu gosod tasgau a dewis adnoddau sy’n adeiladu ar wybodaeth flaenorol ac ennyn diddordeb. Er bod hyn yn golygu amlygu’r disgyblion i nifer helaeth o brofiadau ac adnoddau mewn a thu allan i’r dosbarth er mwyn sicrhau dysgu ac addysgu da, anodd iawn byddai sicrhau diddordeb pob un disgybl oherwydd mae diddordebau pawb yn wahanol ac felly byddai’r bachyn sy’n cynnal diddordeb y disgyblion hefyd yn wahanol. </w:t>
      </w:r>
      <w:r w:rsidR="00A71B4D">
        <w:rPr>
          <w:lang w:val="cy-GB"/>
        </w:rPr>
        <w:t>Syniad da bydd i</w:t>
      </w:r>
      <w:r w:rsidR="00822092">
        <w:rPr>
          <w:lang w:val="cy-GB"/>
        </w:rPr>
        <w:t xml:space="preserve"> </w:t>
      </w:r>
      <w:r w:rsidR="00A71B4D">
        <w:rPr>
          <w:lang w:val="cy-GB"/>
        </w:rPr>
        <w:t>gasglu</w:t>
      </w:r>
      <w:r w:rsidR="00822092">
        <w:rPr>
          <w:lang w:val="cy-GB"/>
        </w:rPr>
        <w:t xml:space="preserve"> </w:t>
      </w:r>
      <w:r w:rsidR="00A71B4D">
        <w:rPr>
          <w:lang w:val="cy-GB"/>
        </w:rPr>
        <w:t>l</w:t>
      </w:r>
      <w:r w:rsidR="00822092">
        <w:rPr>
          <w:lang w:val="cy-GB"/>
        </w:rPr>
        <w:t xml:space="preserve">lais y disgybl sydd </w:t>
      </w:r>
      <w:r w:rsidR="00822092">
        <w:rPr>
          <w:lang w:val="cy-GB"/>
        </w:rPr>
        <w:lastRenderedPageBreak/>
        <w:t>yn rhan o hawliau plant Cymru</w:t>
      </w:r>
      <w:r w:rsidR="00A71B4D">
        <w:rPr>
          <w:lang w:val="cy-GB"/>
        </w:rPr>
        <w:t xml:space="preserve"> er mwyn ceisio cydblethu hyn mewn i’r gwersi mewn cais i</w:t>
      </w:r>
      <w:r w:rsidR="00822092">
        <w:rPr>
          <w:lang w:val="cy-GB"/>
        </w:rPr>
        <w:t xml:space="preserve"> sicrhau diddordeb y disgyblion o fewn y pwnc dan sylw (</w:t>
      </w:r>
      <w:r w:rsidR="00371500">
        <w:rPr>
          <w:lang w:val="cy-GB"/>
        </w:rPr>
        <w:t>Llywodraeth Cymru, Dim dyddiad</w:t>
      </w:r>
      <w:r w:rsidR="00822092">
        <w:rPr>
          <w:lang w:val="cy-GB"/>
        </w:rPr>
        <w:t>).</w:t>
      </w:r>
      <w:r w:rsidR="00D00342">
        <w:rPr>
          <w:lang w:val="cy-GB"/>
        </w:rPr>
        <w:t xml:space="preserve"> </w:t>
      </w:r>
      <w:r w:rsidR="00822092">
        <w:rPr>
          <w:lang w:val="cy-GB"/>
        </w:rPr>
        <w:t xml:space="preserve"> </w:t>
      </w:r>
      <w:r w:rsidR="006C1735">
        <w:rPr>
          <w:lang w:val="cy-GB"/>
        </w:rPr>
        <w:t xml:space="preserve"> </w:t>
      </w:r>
    </w:p>
    <w:p w14:paraId="6F05860D" w14:textId="72C9EBB3" w:rsidR="00FC2DCD" w:rsidRDefault="00E31549">
      <w:pPr>
        <w:rPr>
          <w:lang w:val="cy-GB"/>
        </w:rPr>
      </w:pPr>
      <w:r w:rsidRPr="00E31549">
        <w:rPr>
          <w:lang w:val="cy-GB"/>
        </w:rPr>
        <w:t>Dywedir Dewey bod plant yn dysgu mewn amgylchedd cymdeithasol ac felly, bydd gosod tasgau grŵp i ddosbarthiadau yn meithrin sgiliau cymdeithasol, rhoi’r disgyblion mewn sefyllfa bydd yn caniatáu i scaffaldi naturiol cymryd lle rhwng cyd-ddisgyblion yn ychwanegol mi fydd yr amgylchedd dysgu cymdeithasol yn gwneud y proses dysgu yn fwy cofiadwy</w:t>
      </w:r>
      <w:r w:rsidR="00684954">
        <w:rPr>
          <w:lang w:val="cy-GB"/>
        </w:rPr>
        <w:t xml:space="preserve"> (</w:t>
      </w:r>
      <w:r w:rsidR="00074962">
        <w:rPr>
          <w:lang w:val="cy-GB"/>
        </w:rPr>
        <w:t>Cloke,H. 2023</w:t>
      </w:r>
      <w:r w:rsidR="00684954" w:rsidRPr="00684954">
        <w:rPr>
          <w:lang w:val="cy-GB"/>
        </w:rPr>
        <w:t>.</w:t>
      </w:r>
      <w:r w:rsidR="00684954">
        <w:rPr>
          <w:lang w:val="cy-GB"/>
        </w:rPr>
        <w:t xml:space="preserve">) </w:t>
      </w:r>
    </w:p>
    <w:p w14:paraId="65B6AC15" w14:textId="6E988317" w:rsidR="00E31549" w:rsidRDefault="00E31549">
      <w:pPr>
        <w:rPr>
          <w:lang w:val="cy-GB"/>
        </w:rPr>
      </w:pPr>
      <w:r w:rsidRPr="00E31549">
        <w:rPr>
          <w:lang w:val="cy-GB"/>
        </w:rPr>
        <w:t>Dyletswydd fawr i athrawon yw rhoi’r un cyfleoedd i bob disgybl, ac felly, byddai trefnu trip dosbarth ar ddechrau thema newydd yn sicrhau bod gan bob un ddealltwriaeth sylfaenol bydd yn golygu gwell diddordeb o fewn y maes, mi fydd hefyd yn rhoi’r cyfle i athrawon scaffaldi ar y wybodaeth yma o fewn gwersi. Bydd athrawon medru ymestyn y parth datblygiad procsimol (PDP) gan gysylltu’r wybodaeth o fewn gwersi dosbarth gyda’r hyn byddant wedi dysgu ar y trip (</w:t>
      </w:r>
      <w:r w:rsidR="00E769EB">
        <w:rPr>
          <w:lang w:val="cy-GB"/>
        </w:rPr>
        <w:t>McLeod, S. 2024</w:t>
      </w:r>
      <w:r w:rsidR="00A652B0">
        <w:rPr>
          <w:lang w:val="cy-GB"/>
        </w:rPr>
        <w:t xml:space="preserve">). </w:t>
      </w:r>
      <w:r w:rsidR="00393E49">
        <w:rPr>
          <w:lang w:val="cy-GB"/>
        </w:rPr>
        <w:t xml:space="preserve"> </w:t>
      </w:r>
      <w:r w:rsidRPr="00E31549">
        <w:rPr>
          <w:lang w:val="cy-GB"/>
        </w:rPr>
        <w:t xml:space="preserve">Gall defnyddio trip fel adnodd i ennyn diddordeb golygu gwell ymgysylltiad o fewn gwersi ac felly, bydd y safon o ddysgu hefyd yn well. Yn ôl Bruner, mae yna tri lefel o ddysgu sef: gweithredol – dysgu trwy wneud, eiconig – dysgu trwy weld a symbolaidd – dysgu trwy siarad </w:t>
      </w:r>
      <w:r w:rsidR="00A652B0">
        <w:rPr>
          <w:lang w:val="cy-GB"/>
        </w:rPr>
        <w:t>(</w:t>
      </w:r>
      <w:r w:rsidR="00A81804" w:rsidRPr="00A81804">
        <w:rPr>
          <w:lang w:val="cy-GB"/>
        </w:rPr>
        <w:t>Harvard.ed</w:t>
      </w:r>
      <w:r w:rsidR="00A81804">
        <w:rPr>
          <w:lang w:val="cy-GB"/>
        </w:rPr>
        <w:t>u, Dim dyddiad</w:t>
      </w:r>
      <w:r w:rsidR="00A652B0" w:rsidRPr="00A652B0">
        <w:rPr>
          <w:lang w:val="cy-GB"/>
        </w:rPr>
        <w:t>.</w:t>
      </w:r>
      <w:r w:rsidR="00A652B0">
        <w:rPr>
          <w:lang w:val="cy-GB"/>
        </w:rPr>
        <w:t xml:space="preserve">). </w:t>
      </w:r>
      <w:r w:rsidRPr="00E31549">
        <w:rPr>
          <w:lang w:val="cy-GB"/>
        </w:rPr>
        <w:t xml:space="preserve">Byddai dewis adnoddau sydd yn cynnwys pob un o haenau dysgu Bruner yn gwneud addysgu da oherwydd mae’n rhoi’r cyfle i’r disgyblion arbrofi yn ystod y proses dysgu, mi fydd hefyd yn defnyddio’r pum synnwyr er mwyn creu awyrgylch mwy cofiadwy. </w:t>
      </w:r>
    </w:p>
    <w:p w14:paraId="765901DC" w14:textId="77777777" w:rsidR="00E31549" w:rsidRDefault="00E31549">
      <w:pPr>
        <w:rPr>
          <w:lang w:val="cy-GB"/>
        </w:rPr>
      </w:pPr>
      <w:r w:rsidRPr="00E31549">
        <w:rPr>
          <w:lang w:val="cy-GB"/>
        </w:rPr>
        <w:t>Yn ystod fy niwrnodau cyfoethogi yn yr ysgol, gwelais enghraifft dda o osod tasg er mwyn adeiladu ar wybodaeth flaenorol. Fe aeth y disgyblion ar daith cerdded i gopa mynydd lleol i’r ysgol ac fe osododd yr athrawes y dasg o greu flog i’r disgyblion. Roedd hyn yn ffordd effeithiol i gael pob un disgybl i ddefnyddio’i sgiliau ieithyddol gan ddefnyddio terminoleg newydd yn ogystal â rhoi’r profiad iddynt i ddefnyddio technoleg er mwyn dogfen eu taith roedd yn gysylltiedig â’r nofel dosbarth roeddent wedi cwpla darllen. Yn ogystal â hyn, roedd y daith yn caniatáu i’r disgyblion defnyddio’i dychymyg i esgus roeddent yn gymeriadau allan o’r nofel yn mynd ar yr un daith.</w:t>
      </w:r>
    </w:p>
    <w:p w14:paraId="360A5694" w14:textId="0A4ED5F5" w:rsidR="00D00342" w:rsidRDefault="00E31549">
      <w:pPr>
        <w:rPr>
          <w:lang w:val="cy-GB"/>
        </w:rPr>
      </w:pPr>
      <w:r w:rsidRPr="00E31549">
        <w:rPr>
          <w:lang w:val="cy-GB"/>
        </w:rPr>
        <w:t xml:space="preserve">Yn ôl Montessori, mae plant yn dysgu’n well pan mae pob synnwyr yn cael i ddefnyddio yn y proses. Wrth gyflawni ymchwil, gwelodd Montessori roedd plant yn ennyn mwy o ddisgyblaeth a ffocysu’n well pan roeddent yn cael y dewis o’r gweithgaredd roeddent yn cyflawni, dyma un elfen mae Cwricwlwm i Gymru wedi gweithredu byddai’n cynorthwyo creu dysgwyr uchelgeisiol, galluog, cyfranwyr mentrus a chreadigol   </w:t>
      </w:r>
      <w:r w:rsidR="0076541F">
        <w:rPr>
          <w:lang w:val="cy-GB"/>
        </w:rPr>
        <w:t>(</w:t>
      </w:r>
      <w:r w:rsidR="00C1578F" w:rsidRPr="00C1578F">
        <w:rPr>
          <w:lang w:val="cy-GB"/>
        </w:rPr>
        <w:t>S</w:t>
      </w:r>
      <w:r w:rsidR="00C1578F">
        <w:rPr>
          <w:lang w:val="cy-GB"/>
        </w:rPr>
        <w:t>prouts, 2016</w:t>
      </w:r>
      <w:r w:rsidR="0076541F">
        <w:rPr>
          <w:lang w:val="cy-GB"/>
        </w:rPr>
        <w:t xml:space="preserve">). </w:t>
      </w:r>
    </w:p>
    <w:p w14:paraId="7E4146D6" w14:textId="2947699E" w:rsidR="00A71B4D" w:rsidRDefault="00A71B4D">
      <w:pPr>
        <w:rPr>
          <w:lang w:val="cy-GB"/>
        </w:rPr>
      </w:pPr>
    </w:p>
    <w:p w14:paraId="740E7ABF" w14:textId="7F108E07" w:rsidR="00E31549" w:rsidRPr="00E31549" w:rsidRDefault="00E31549" w:rsidP="00E31549">
      <w:pPr>
        <w:rPr>
          <w:lang w:val="cy-GB"/>
        </w:rPr>
      </w:pPr>
      <w:r w:rsidRPr="00E31549">
        <w:rPr>
          <w:lang w:val="cy-GB"/>
        </w:rPr>
        <w:t xml:space="preserve">Y drydedd egwyddor, a’r un diwethaf byddaf yn sôn amdani yw: Mae addysgu a dysgu da yn ymestyn oddi mewn ac ar draws meysydd dysgu a phrofiad. Does dim dwywaith bod Cwricwlwm i Gymru 2022 yn gwneud dysgu trawsgwricwlaidd yn rhwyddach i athrawon. Mae dysgu trawscwriwlaidd yn rhoi’r cyfle i’r disgyblion datblygu sgiliau a dealltwriaeth mewn modd mwy creadigol yn ychwanegol a dangos y cysylltiadau a’r perthynas sydd rhwng y meysydd dysgu </w:t>
      </w:r>
      <w:r w:rsidR="00BE307C">
        <w:rPr>
          <w:lang w:val="cy-GB"/>
        </w:rPr>
        <w:t>(</w:t>
      </w:r>
      <w:r w:rsidR="0003765A">
        <w:rPr>
          <w:lang w:val="cy-GB"/>
        </w:rPr>
        <w:t>Historical Association, 2023</w:t>
      </w:r>
      <w:r w:rsidR="00BE307C">
        <w:rPr>
          <w:lang w:val="cy-GB"/>
        </w:rPr>
        <w:t>).  Pan mae pobl medru deall sut mae ffeithiau a syniadau’n cysylltu ar draws pynciau, rydym yn gweld rheswm ac felly’n dysgu’n well, dyma yw union sy’n digwydd gyda dysgwyr Cymru nawr.  Budd arall sydd i’r egwyddor yma yw ei bod yn gwneud addysgu’n fwy hwylus, ac felly, bydd yr athro yn mwynhau cynnal y gwersi i’r dysgwyr bydd yn golygu addysgu a dysgu gwell (</w:t>
      </w:r>
      <w:r w:rsidR="00BB3AE5" w:rsidRPr="00BB3AE5">
        <w:rPr>
          <w:lang w:val="cy-GB"/>
        </w:rPr>
        <w:t>W</w:t>
      </w:r>
      <w:r w:rsidR="00BB3AE5">
        <w:rPr>
          <w:lang w:val="cy-GB"/>
        </w:rPr>
        <w:t>atson,M. 2023</w:t>
      </w:r>
      <w:r w:rsidRPr="00E31549">
        <w:rPr>
          <w:lang w:val="cy-GB"/>
        </w:rPr>
        <w:t xml:space="preserve">).  Mae dysgu trawsgwricwlaidd hefyd yn caniatáu i’r dysgu bod yn fwy hygyrch ac felly bydd mwy o ddisgyblion yn cael gwell llwyddiant. </w:t>
      </w:r>
    </w:p>
    <w:p w14:paraId="793D5883" w14:textId="77777777" w:rsidR="00E31549" w:rsidRDefault="00E31549" w:rsidP="00E31549">
      <w:pPr>
        <w:rPr>
          <w:lang w:val="cy-GB"/>
        </w:rPr>
      </w:pPr>
      <w:r w:rsidRPr="00E31549">
        <w:rPr>
          <w:lang w:val="cy-GB"/>
        </w:rPr>
        <w:lastRenderedPageBreak/>
        <w:t xml:space="preserve">Yn hytrach na ynysu pob un pwnc, mae’r cwricwlwm wedi grwpio pynciau sydd yn cyd-fynd fel y meysydd dysgu a phrofiad sydd yn gwneud dysgu trawsgwricwlaidd yn haws i athrawon. </w:t>
      </w:r>
    </w:p>
    <w:p w14:paraId="0663D41A" w14:textId="770216F6" w:rsidR="00244738" w:rsidRDefault="00E31549" w:rsidP="00E31549">
      <w:pPr>
        <w:rPr>
          <w:lang w:val="cy-GB"/>
        </w:rPr>
      </w:pPr>
      <w:r w:rsidRPr="00E31549">
        <w:rPr>
          <w:lang w:val="cy-GB"/>
        </w:rPr>
        <w:t>Fel y gwyddom, mae paratoi ar gyfer gwersi a chynllunio’n  cymryd llawer o amser, mae cynllunio ar gyfer dysgu trawsgwricwlaidd yn anoddach na chynllunio ar gyfer un pwnc yn unig, hefyd mae’n cymryd mwy o amser na’r arfer ac felly’n gallu ychwanegu at straen athrawon</w:t>
      </w:r>
      <w:r w:rsidR="00B72C01">
        <w:rPr>
          <w:lang w:val="cy-GB"/>
        </w:rPr>
        <w:t xml:space="preserve"> (</w:t>
      </w:r>
      <w:r w:rsidR="0015256A">
        <w:rPr>
          <w:lang w:val="cy-GB"/>
        </w:rPr>
        <w:t>SciSpace, Dim dyddiad)</w:t>
      </w:r>
      <w:r w:rsidR="00B72C01">
        <w:rPr>
          <w:lang w:val="cy-GB"/>
        </w:rPr>
        <w:t xml:space="preserve"> </w:t>
      </w:r>
      <w:r w:rsidR="00244738">
        <w:rPr>
          <w:lang w:val="cy-GB"/>
        </w:rPr>
        <w:t xml:space="preserve">. </w:t>
      </w:r>
      <w:r w:rsidRPr="00E31549">
        <w:rPr>
          <w:lang w:val="cy-GB"/>
        </w:rPr>
        <w:t xml:space="preserve">Agwedd arall dylwn gymryd mewn i ystyriaeth wrth edrych ar yr egwyddor yma gall rhwystro llif yr addysgu yw diffyg adnoddau yn yr ysgol, gyda sefyllfa ariannol ysgolion yn gwaethygu a llai o arian ar gael i wario ar y prin adnoddau Cymraeg newydd, gall hyn effeithio’r gwersi mewn ffordd negyddol. Gydag amserlenni athrawon yn llawn, negydd arall i’r dysgu trawsgwricwlaidd yw cael yr amser i amserlenni pob dim ychwanegol mewn, mi fydd hyn yn creu anawsterau newydd i athrawon </w:t>
      </w:r>
      <w:r w:rsidR="00244738">
        <w:rPr>
          <w:lang w:val="cy-GB"/>
        </w:rPr>
        <w:t>(</w:t>
      </w:r>
      <w:r w:rsidR="00667E08" w:rsidRPr="00667E08">
        <w:rPr>
          <w:lang w:val="cy-GB"/>
        </w:rPr>
        <w:t>Ano</w:t>
      </w:r>
      <w:r w:rsidR="00667E08">
        <w:rPr>
          <w:lang w:val="cy-GB"/>
        </w:rPr>
        <w:t>n,Dim Dyddiad</w:t>
      </w:r>
      <w:r w:rsidR="00244738">
        <w:rPr>
          <w:lang w:val="cy-GB"/>
        </w:rPr>
        <w:t xml:space="preserve">).  </w:t>
      </w:r>
    </w:p>
    <w:p w14:paraId="2AEE3C75" w14:textId="6A8744A9" w:rsidR="00CF3123" w:rsidRDefault="00E31549" w:rsidP="00A71B4D">
      <w:pPr>
        <w:rPr>
          <w:lang w:val="cy-GB"/>
        </w:rPr>
      </w:pPr>
      <w:r w:rsidRPr="00E31549">
        <w:rPr>
          <w:lang w:val="cy-GB"/>
        </w:rPr>
        <w:t>Roedd Frobel yn dysgu ar draws pynciau. Chwarae, canu a dawnsio oedd rhai o’r ffactorau allweddol o fewn ei waith. Mi roedd yn credu bod plant yn dysgu mwyaf trwy chwarae oherwydd dyma sy’n dân naturiol o fewn boliau plant, felly, roedd yn defnyddio’r dull yma fel sylfaen i’w ddull dysgu. Pan gyflwynodd Frobel hyn, yr opsiwn arall oedd gyda phlant oedd helpu rhieni gyda gwaith, gallwn nawr addasu hyn i’r opsiwn arall bydd gyda phlant byddai delio gyda thechnoleg er enghraifft bod yn gwylio teledu</w:t>
      </w:r>
      <w:r w:rsidR="00CF3123">
        <w:rPr>
          <w:lang w:val="cy-GB"/>
        </w:rPr>
        <w:t xml:space="preserve">. </w:t>
      </w:r>
      <w:r w:rsidRPr="00E31549">
        <w:rPr>
          <w:lang w:val="cy-GB"/>
        </w:rPr>
        <w:t>Mae’r cwricwlwm i Gymru yn rhoi’r cyfle i ddisgyblion y dysgu sylfaen dewis rhwng gweithgareddau penodol i gwblhau byddai’n caniatáu dysgu nifer o sgiliau ar y cyd yn annibynnol i’r plant mewn modd hwylus.</w:t>
      </w:r>
      <w:r w:rsidR="00CF3123">
        <w:rPr>
          <w:lang w:val="cy-GB"/>
        </w:rPr>
        <w:t xml:space="preserve"> (</w:t>
      </w:r>
      <w:r w:rsidR="003064BE" w:rsidRPr="003064BE">
        <w:rPr>
          <w:lang w:val="cy-GB"/>
        </w:rPr>
        <w:t>S</w:t>
      </w:r>
      <w:r w:rsidR="003064BE">
        <w:rPr>
          <w:lang w:val="cy-GB"/>
        </w:rPr>
        <w:t>prouts, 2021</w:t>
      </w:r>
      <w:r w:rsidR="00CF3123">
        <w:rPr>
          <w:lang w:val="cy-GB"/>
        </w:rPr>
        <w:t xml:space="preserve">). </w:t>
      </w:r>
    </w:p>
    <w:p w14:paraId="0E9F9F3A" w14:textId="4D7E5AF2" w:rsidR="007319BF" w:rsidRDefault="007319BF" w:rsidP="00A71B4D">
      <w:pPr>
        <w:rPr>
          <w:lang w:val="cy-GB"/>
        </w:rPr>
      </w:pPr>
    </w:p>
    <w:p w14:paraId="0373D0BB" w14:textId="77777777" w:rsidR="00244738" w:rsidRDefault="00244738" w:rsidP="00A71B4D">
      <w:pPr>
        <w:rPr>
          <w:lang w:val="cy-GB"/>
        </w:rPr>
      </w:pPr>
    </w:p>
    <w:p w14:paraId="4F11EFB7" w14:textId="34C4DB6E" w:rsidR="0088545A" w:rsidRDefault="00E31549" w:rsidP="00A71B4D">
      <w:pPr>
        <w:rPr>
          <w:lang w:val="cy-GB"/>
        </w:rPr>
      </w:pPr>
      <w:r w:rsidRPr="00E31549">
        <w:rPr>
          <w:lang w:val="cy-GB"/>
        </w:rPr>
        <w:t>Does dim amheuaeth bod y tair egwyddor uchod yn cynorthwyo dysgu ac addysgu da. Mewn gwirionedd, mae pob un o’r deuddeg egwyddor addysgeg yn bwysig ac nid oes modd dewis pa rhai sy’n bwysicach na'i gilydd am fod pob un yn cydblethu gyda’i gilydd ac mae’n allweddol i gadw pob un egwyddor mewn cof wrth addysgu er mwyn sicrhau bod y safon yn uchel. Da yw Cwricwlwm i Gymru 2022, oherwydd mae’r fframwaith dysgu nawr yn gwneud i athrawon y dysgu sylfaen canolbwyntio mwy ar ddysgu trwy chwarae ac i ddefnyddio’r egwyddorion addysgeg i greu unigolion llwyddiannus ac uchelgeisiol trwy nifer helaeth o brofiadau a chaniatáu i’r disgyblion arbrofi a deall y byd o’u hamgylch</w:t>
      </w:r>
      <w:r w:rsidR="008A1CC2">
        <w:rPr>
          <w:lang w:val="cy-GB"/>
        </w:rPr>
        <w:t xml:space="preserve"> (Llywodraeth Cymru, Dim dyddiad</w:t>
      </w:r>
      <w:r w:rsidR="00BE307C">
        <w:rPr>
          <w:lang w:val="cy-GB"/>
        </w:rPr>
        <w:t xml:space="preserve">). </w:t>
      </w:r>
      <w:r w:rsidRPr="00E31549">
        <w:rPr>
          <w:lang w:val="cy-GB"/>
        </w:rPr>
        <w:t xml:space="preserve">Yn hytrach na edrych ar ddisgyblion yn arwynebol o ran eu gallu addysgiadol, mae’r cwricwlwm yn sicrhau bod profiadau newydd yn chwarae prif ran pan yn y proses o addysgu plant, mi fydd hyn hefyd yn arfi’r disgyblion gyda gwell sgiliau bywyd a dealltwriaeth o fewn y meysydd dysgu </w:t>
      </w:r>
      <w:r w:rsidR="0088545A">
        <w:rPr>
          <w:lang w:val="cy-GB"/>
        </w:rPr>
        <w:t>(</w:t>
      </w:r>
      <w:r w:rsidR="00292163">
        <w:rPr>
          <w:lang w:val="cy-GB"/>
        </w:rPr>
        <w:t>Twinkl, 2024</w:t>
      </w:r>
      <w:r w:rsidR="0088545A">
        <w:rPr>
          <w:lang w:val="cy-GB"/>
        </w:rPr>
        <w:t xml:space="preserve">). </w:t>
      </w:r>
      <w:r w:rsidRPr="00E31549">
        <w:rPr>
          <w:lang w:val="cy-GB"/>
        </w:rPr>
        <w:t>Mae’r egwyddorion addysgeg wedi seilio ar y pedwar diben ac felly, os yw’r athrawon yn sicrhau eu bod yn cwrdd â gofynion pob un egwyddor, does dim dwywaith bydd yr addysgu a dysgu’n dda ar draws. Mi fydd y disgyblion hefyd yn datblygu’n gyfannol</w:t>
      </w:r>
      <w:r w:rsidR="00B32E0E">
        <w:rPr>
          <w:lang w:val="cy-GB"/>
        </w:rPr>
        <w:t>.</w:t>
      </w:r>
      <w:r w:rsidR="0088545A">
        <w:rPr>
          <w:lang w:val="cy-GB"/>
        </w:rPr>
        <w:t xml:space="preserve"> (</w:t>
      </w:r>
      <w:r w:rsidR="00620098">
        <w:rPr>
          <w:lang w:val="cy-GB"/>
        </w:rPr>
        <w:t>Llywodraeth Cymru, Dim dyddiad</w:t>
      </w:r>
      <w:r w:rsidR="0088545A">
        <w:rPr>
          <w:lang w:val="cy-GB"/>
        </w:rPr>
        <w:t xml:space="preserve">) . </w:t>
      </w:r>
      <w:r w:rsidR="00B32E0E">
        <w:rPr>
          <w:lang w:val="cy-GB"/>
        </w:rPr>
        <w:t xml:space="preserve"> </w:t>
      </w:r>
      <w:r w:rsidRPr="00E31549">
        <w:rPr>
          <w:lang w:val="cy-GB"/>
        </w:rPr>
        <w:t>O’r pum safon broffesiynol ar gyfer dysgu, mae yna nifer o linynnau  sy’n ymgysylltu gyda’r egwyddorion addysgeg, gyda rhai ohonynt rwyf wedi trafod yn y traethawd hwn. Os yw’r egwyddorion addysgeg yn golygu addysgu a dysgu da, mae’r safonau SAC yn rhoi’r cyfrifoldeb ar yr athrawon i gyrraedd y safon ddisgwyliedig ar draws, yn y pendraw bydd yr athrawon yn defnyddio’r gwahanol egwyddorion addysgeg mewn dull effeithiol i’r dysgwyr</w:t>
      </w:r>
      <w:r w:rsidR="00297E2D">
        <w:rPr>
          <w:lang w:val="cy-GB"/>
        </w:rPr>
        <w:t xml:space="preserve"> (</w:t>
      </w:r>
      <w:r w:rsidR="009A04F8" w:rsidRPr="009A04F8">
        <w:rPr>
          <w:lang w:val="cy-GB"/>
        </w:rPr>
        <w:t>L</w:t>
      </w:r>
      <w:r w:rsidR="009A04F8">
        <w:rPr>
          <w:lang w:val="cy-GB"/>
        </w:rPr>
        <w:t>lywodraeth Cymru, 2019</w:t>
      </w:r>
      <w:r w:rsidR="00297E2D">
        <w:rPr>
          <w:lang w:val="cy-GB"/>
        </w:rPr>
        <w:t xml:space="preserve">) . </w:t>
      </w:r>
    </w:p>
    <w:p w14:paraId="33AB9F33" w14:textId="41F79A96" w:rsidR="00A71B4D" w:rsidRDefault="00E31549">
      <w:pPr>
        <w:rPr>
          <w:lang w:val="cy-GB"/>
        </w:rPr>
      </w:pPr>
      <w:r w:rsidRPr="00E31549">
        <w:rPr>
          <w:lang w:val="cy-GB"/>
        </w:rPr>
        <w:t xml:space="preserve">Yr ateb i’r cwestiwn agoriadol: a yw’r newidiad arwyddocaol yn y cwricwlwm sydd yng Nghymru yn sicrhau addysgu a dysgu da? Er bod yna nifer fawr o heriau newydd gydag </w:t>
      </w:r>
      <w:r w:rsidRPr="00E31549">
        <w:rPr>
          <w:lang w:val="cy-GB"/>
        </w:rPr>
        <w:lastRenderedPageBreak/>
        <w:t>athrawon i oresgyn gyda’r Cwricwlwm i Gymru 2022, mi fydd hefyd yn cymryd amser i weld y gwir effaith ar y trobwynt yma o fewn addysg. Yn bendant, mae yna nifer o fuddion i Gwricwlwm i Gymru. Amlwg yw bod y cwricwlwm wedi seilio ar ddamcaniaethau nifer fawr o ddamcaniaethwyr sydd wedi dod i gasgliadau gwahanol bydd wedyn yn datblygu unigolion yn gyfannol yn ystod eu taith ysgol.</w:t>
      </w:r>
      <w:r w:rsidR="00410EA1">
        <w:rPr>
          <w:lang w:val="cy-GB"/>
        </w:rPr>
        <w:t xml:space="preserve"> </w:t>
      </w:r>
      <w:r w:rsidRPr="00E31549">
        <w:rPr>
          <w:lang w:val="cy-GB"/>
        </w:rPr>
        <w:t>Credaf fod y cwricwlwm darparwyd yng Nghymru fwy hygyrch i ddisgyblion sydd yn gwan yn academaidd, mae hefyd yn rhoi’r dysgwyr yn y canolbwynt bydd yn golygu gwell raddfa o lwyddiant dysgu. Efallai bydd Cwricwlwm i Gymru 2022 yn rhoi cyfleoedd i ddisgyblion meithrin sgiliau bywyd a phrofi nifer o brofiadau ar draws y neysydd dysgu, mae cestiwn arall yn codi os bydd y cenhedloedd sydd i ddod yn sefyll profion at yr un safon neu’n uwch na genhedloedd blaenorol oherwydd mae’r dulliau dysgu llawer mwy ymarferol nawr. Rydym wedyn yn gallu cwestiynnu beth yn union sydd pwysicach, medru cyflawni profion a chofio atebion cywir, neu medru fod yn bobl aml bwrpas sydd yn medru addasu a gweithredu sgiliau penodol yn ystod heriau ym mywyd pob dydd.</w:t>
      </w:r>
    </w:p>
    <w:p w14:paraId="1EBBBBC2" w14:textId="21DBF24D" w:rsidR="00A71B4D" w:rsidRDefault="00A71B4D">
      <w:pPr>
        <w:rPr>
          <w:lang w:val="cy-GB"/>
        </w:rPr>
      </w:pPr>
    </w:p>
    <w:p w14:paraId="0DEB30BE" w14:textId="0E8F2D80" w:rsidR="00E31549" w:rsidRDefault="00E31549">
      <w:pPr>
        <w:rPr>
          <w:b/>
          <w:bCs/>
          <w:u w:val="single"/>
          <w:lang w:val="cy-GB"/>
        </w:rPr>
      </w:pPr>
      <w:r w:rsidRPr="00E31549">
        <w:rPr>
          <w:b/>
          <w:bCs/>
          <w:u w:val="single"/>
          <w:lang w:val="cy-GB"/>
        </w:rPr>
        <w:t>Cyfeiriadau</w:t>
      </w:r>
    </w:p>
    <w:p w14:paraId="25D1392E" w14:textId="668B5D98" w:rsidR="00667E08" w:rsidRDefault="00667E08">
      <w:pPr>
        <w:rPr>
          <w:b/>
          <w:bCs/>
          <w:u w:val="single"/>
          <w:lang w:val="cy-GB"/>
        </w:rPr>
      </w:pPr>
    </w:p>
    <w:p w14:paraId="0B927FCA" w14:textId="00198607" w:rsidR="00667E08" w:rsidRPr="00667E08" w:rsidRDefault="00667E08">
      <w:pPr>
        <w:rPr>
          <w:lang w:val="cy-GB"/>
        </w:rPr>
      </w:pPr>
      <w:r>
        <w:rPr>
          <w:b/>
          <w:bCs/>
          <w:lang w:val="cy-GB"/>
        </w:rPr>
        <w:t>Anon</w:t>
      </w:r>
      <w:r>
        <w:rPr>
          <w:lang w:val="cy-GB"/>
        </w:rPr>
        <w:t xml:space="preserve">, (Dim dyddiad), Key Obstacles Hindering Cross-curricular Teaching, Ar gael at: </w:t>
      </w:r>
      <w:hyperlink r:id="rId5" w:history="1">
        <w:r w:rsidR="009A04F8" w:rsidRPr="00623A16">
          <w:rPr>
            <w:rStyle w:val="Hyperlink"/>
            <w:lang w:val="cy-GB"/>
          </w:rPr>
          <w:t>https://nrich.maths.org/8453</w:t>
        </w:r>
      </w:hyperlink>
      <w:r>
        <w:rPr>
          <w:lang w:val="cy-GB"/>
        </w:rPr>
        <w:t xml:space="preserve"> (Cyrchwyd – 18/03/2024)</w:t>
      </w:r>
    </w:p>
    <w:p w14:paraId="25F1919B" w14:textId="115D035A" w:rsidR="00E31549" w:rsidRDefault="00E31549">
      <w:pPr>
        <w:rPr>
          <w:lang w:val="cy-GB"/>
        </w:rPr>
      </w:pPr>
    </w:p>
    <w:p w14:paraId="38565290" w14:textId="0D2E43CC" w:rsidR="00074962" w:rsidRPr="00074962" w:rsidRDefault="00074962">
      <w:pPr>
        <w:rPr>
          <w:lang w:val="cy-GB"/>
        </w:rPr>
      </w:pPr>
      <w:r>
        <w:rPr>
          <w:b/>
          <w:bCs/>
          <w:lang w:val="cy-GB"/>
        </w:rPr>
        <w:t xml:space="preserve">Cloke,H. , </w:t>
      </w:r>
      <w:r>
        <w:rPr>
          <w:lang w:val="cy-GB"/>
        </w:rPr>
        <w:t xml:space="preserve">(2023), John Dewey’s Learning Theory: How We Learn Through Experience, Ar gael at: </w:t>
      </w:r>
      <w:hyperlink r:id="rId6" w:history="1">
        <w:r w:rsidRPr="00623A16">
          <w:rPr>
            <w:rStyle w:val="Hyperlink"/>
            <w:lang w:val="cy-GB"/>
          </w:rPr>
          <w:t>https://www.growthengineering.co.uk/john-dewey/#:~:text=In%20John%20Dewey's%20learning%20theory,and%20the%20other%20is%20sociological</w:t>
        </w:r>
      </w:hyperlink>
      <w:r w:rsidRPr="00684954">
        <w:rPr>
          <w:lang w:val="cy-GB"/>
        </w:rPr>
        <w:t>'</w:t>
      </w:r>
      <w:r>
        <w:rPr>
          <w:lang w:val="cy-GB"/>
        </w:rPr>
        <w:t>, (Cyrchwyd – 18/03/2024)</w:t>
      </w:r>
    </w:p>
    <w:p w14:paraId="6991970F" w14:textId="77777777" w:rsidR="00074962" w:rsidRDefault="00074962">
      <w:pPr>
        <w:rPr>
          <w:lang w:val="cy-GB"/>
        </w:rPr>
      </w:pPr>
    </w:p>
    <w:p w14:paraId="5581B045" w14:textId="13767BBD" w:rsidR="003E314B" w:rsidRDefault="003E314B">
      <w:pPr>
        <w:rPr>
          <w:lang w:val="cy-GB"/>
        </w:rPr>
      </w:pPr>
      <w:r>
        <w:rPr>
          <w:b/>
          <w:bCs/>
          <w:lang w:val="cy-GB"/>
        </w:rPr>
        <w:t>Creating the ideal Classroom</w:t>
      </w:r>
      <w:r>
        <w:rPr>
          <w:lang w:val="cy-GB"/>
        </w:rPr>
        <w:t xml:space="preserve">, (2013), Jean Piaget’s Stages of Cognitive Development, Ar gael at : </w:t>
      </w:r>
      <w:hyperlink r:id="rId7" w:history="1">
        <w:r w:rsidRPr="00623A16">
          <w:rPr>
            <w:rStyle w:val="Hyperlink"/>
            <w:lang w:val="cy-GB"/>
          </w:rPr>
          <w:t>https://creatingtheidealclassroom.wordpress.com/2013/04/11/jean-piagets-stages-of-cognitive-development/</w:t>
        </w:r>
      </w:hyperlink>
      <w:r>
        <w:rPr>
          <w:lang w:val="cy-GB"/>
        </w:rPr>
        <w:t>, (cyrchwyd ar 16/03/2024)</w:t>
      </w:r>
    </w:p>
    <w:p w14:paraId="4375C2D9" w14:textId="33BD20D7" w:rsidR="003E314B" w:rsidRDefault="003E314B">
      <w:pPr>
        <w:rPr>
          <w:lang w:val="cy-GB"/>
        </w:rPr>
      </w:pPr>
    </w:p>
    <w:p w14:paraId="79A196F8" w14:textId="1E557D04" w:rsidR="0044063C" w:rsidRPr="0044063C" w:rsidRDefault="0044063C">
      <w:pPr>
        <w:rPr>
          <w:lang w:val="cy-GB"/>
        </w:rPr>
      </w:pPr>
      <w:r>
        <w:rPr>
          <w:b/>
          <w:bCs/>
          <w:lang w:val="cy-GB"/>
        </w:rPr>
        <w:t xml:space="preserve">Cusworth H. Prisk C. </w:t>
      </w:r>
      <w:r>
        <w:rPr>
          <w:lang w:val="cy-GB"/>
        </w:rPr>
        <w:t xml:space="preserve">, (2018), From muddy hands and dirty faces... to higher grades and happy places Outdoor learning and play at schools around the world, Ar gael at: </w:t>
      </w:r>
      <w:r>
        <w:rPr>
          <w:lang w:val="cy-GB"/>
        </w:rPr>
        <w:t>(</w:t>
      </w:r>
      <w:hyperlink r:id="rId8" w:history="1">
        <w:r w:rsidRPr="00623A16">
          <w:rPr>
            <w:rStyle w:val="Hyperlink"/>
            <w:lang w:val="cy-GB"/>
          </w:rPr>
          <w:t>https://outdoorclassroomday.org.uk/wp-content/uploads/sites/2/2018/11/Muddy-Hands-FINAL.pdf</w:t>
        </w:r>
      </w:hyperlink>
      <w:r>
        <w:rPr>
          <w:lang w:val="cy-GB"/>
        </w:rPr>
        <w:t>), (Cyrchwyd – 17/03/2024)</w:t>
      </w:r>
    </w:p>
    <w:p w14:paraId="20B20565" w14:textId="77777777" w:rsidR="0044063C" w:rsidRPr="003E314B" w:rsidRDefault="0044063C">
      <w:pPr>
        <w:rPr>
          <w:lang w:val="cy-GB"/>
        </w:rPr>
      </w:pPr>
    </w:p>
    <w:p w14:paraId="59782018" w14:textId="1AC67D14" w:rsidR="00E31549" w:rsidRDefault="00E31549">
      <w:pPr>
        <w:rPr>
          <w:lang w:val="cy-GB"/>
        </w:rPr>
      </w:pPr>
      <w:r>
        <w:rPr>
          <w:b/>
          <w:bCs/>
          <w:lang w:val="cy-GB"/>
        </w:rPr>
        <w:t>Donaldson</w:t>
      </w:r>
      <w:r>
        <w:rPr>
          <w:lang w:val="cy-GB"/>
        </w:rPr>
        <w:t xml:space="preserve">, (2015), Successful Futures Independent Review of Curriculum and Assessment Arrangements in Wales, ar gael at: </w:t>
      </w:r>
      <w:hyperlink r:id="rId9" w:history="1">
        <w:r w:rsidRPr="00623A16">
          <w:rPr>
            <w:rStyle w:val="Hyperlink"/>
            <w:lang w:val="cy-GB"/>
          </w:rPr>
          <w:t>https://www.gov.wales/sites/default/files/publications/2018-03/successful-futures.pdf</w:t>
        </w:r>
      </w:hyperlink>
      <w:r>
        <w:rPr>
          <w:lang w:val="cy-GB"/>
        </w:rPr>
        <w:t xml:space="preserve"> (cyrchwyd – 16/03/2024)</w:t>
      </w:r>
    </w:p>
    <w:p w14:paraId="4BB926E8" w14:textId="1916666E" w:rsidR="001332C8" w:rsidRDefault="001332C8">
      <w:pPr>
        <w:rPr>
          <w:lang w:val="cy-GB"/>
        </w:rPr>
      </w:pPr>
    </w:p>
    <w:p w14:paraId="0B643CC4" w14:textId="2BDE2CED" w:rsidR="001332C8" w:rsidRDefault="001332C8">
      <w:pPr>
        <w:rPr>
          <w:lang w:val="cy-GB"/>
        </w:rPr>
      </w:pPr>
      <w:r>
        <w:rPr>
          <w:b/>
          <w:bCs/>
          <w:lang w:val="cy-GB"/>
        </w:rPr>
        <w:t>Estyn</w:t>
      </w:r>
      <w:r>
        <w:rPr>
          <w:lang w:val="cy-GB"/>
        </w:rPr>
        <w:t xml:space="preserve">, (Dim dyddiad), Appendix 3 / Estyn, Ar gael at: </w:t>
      </w:r>
      <w:hyperlink r:id="rId10" w:history="1">
        <w:r w:rsidRPr="00623A16">
          <w:rPr>
            <w:rStyle w:val="Hyperlink"/>
            <w:lang w:val="cy-GB"/>
          </w:rPr>
          <w:t>https://www.estyn.gov.wales/document-page/20673/appendices/appendix-3#:~:text=Page%20Content,eligible%20for%20free%20school%20meals</w:t>
        </w:r>
      </w:hyperlink>
      <w:r w:rsidRPr="00E31549">
        <w:rPr>
          <w:lang w:val="cy-GB"/>
        </w:rPr>
        <w:t>.</w:t>
      </w:r>
      <w:r>
        <w:rPr>
          <w:lang w:val="cy-GB"/>
        </w:rPr>
        <w:t xml:space="preserve"> , (Cyrchwyd – 17/03/2024)</w:t>
      </w:r>
    </w:p>
    <w:p w14:paraId="056E54D8" w14:textId="77777777" w:rsidR="001332C8" w:rsidRPr="001332C8" w:rsidRDefault="001332C8">
      <w:pPr>
        <w:rPr>
          <w:lang w:val="cy-GB"/>
        </w:rPr>
      </w:pPr>
    </w:p>
    <w:p w14:paraId="06AD4107" w14:textId="194F43D0" w:rsidR="000D12EA" w:rsidRDefault="000D12EA">
      <w:pPr>
        <w:rPr>
          <w:lang w:val="cy-GB"/>
        </w:rPr>
      </w:pPr>
      <w:r>
        <w:rPr>
          <w:b/>
          <w:bCs/>
          <w:lang w:val="cy-GB"/>
        </w:rPr>
        <w:t>Encyclopedia Britannica</w:t>
      </w:r>
      <w:r>
        <w:rPr>
          <w:lang w:val="cy-GB"/>
        </w:rPr>
        <w:t xml:space="preserve">, (Dim dyddiad), Wales – Climate, Ar gael at: </w:t>
      </w:r>
      <w:hyperlink r:id="rId11" w:history="1">
        <w:r w:rsidRPr="00623A16">
          <w:rPr>
            <w:rStyle w:val="Hyperlink"/>
            <w:lang w:val="cy-GB"/>
          </w:rPr>
          <w:t>https://www.britannica.com/place/Wales/Climate</w:t>
        </w:r>
      </w:hyperlink>
      <w:r>
        <w:rPr>
          <w:lang w:val="cy-GB"/>
        </w:rPr>
        <w:t xml:space="preserve"> (Cyrchwyd – 17/03/2024)</w:t>
      </w:r>
    </w:p>
    <w:p w14:paraId="10E94B9F" w14:textId="6106CA0F" w:rsidR="00A81804" w:rsidRDefault="00A81804">
      <w:pPr>
        <w:rPr>
          <w:lang w:val="cy-GB"/>
        </w:rPr>
      </w:pPr>
    </w:p>
    <w:p w14:paraId="5C827D3C" w14:textId="23D08D4C" w:rsidR="00A81804" w:rsidRDefault="00A81804">
      <w:pPr>
        <w:rPr>
          <w:lang w:val="cy-GB"/>
        </w:rPr>
      </w:pPr>
      <w:r>
        <w:rPr>
          <w:b/>
          <w:bCs/>
          <w:lang w:val="cy-GB"/>
        </w:rPr>
        <w:lastRenderedPageBreak/>
        <w:t xml:space="preserve">Harvard edu, </w:t>
      </w:r>
      <w:r>
        <w:rPr>
          <w:lang w:val="cy-GB"/>
        </w:rPr>
        <w:t xml:space="preserve">(Dim dyddiad), Jerime Bruner, Ar gael at: </w:t>
      </w:r>
      <w:hyperlink r:id="rId12" w:history="1">
        <w:r w:rsidRPr="00623A16">
          <w:rPr>
            <w:rStyle w:val="Hyperlink"/>
            <w:lang w:val="cy-GB"/>
          </w:rPr>
          <w:t>https://psychology.fas.harvard.edu/people/jerome-bruner#:~:text=Equally%20influential%20were%20Bruner's%20investigations,symbolic%20(language%2Dbased)</w:t>
        </w:r>
      </w:hyperlink>
      <w:r>
        <w:rPr>
          <w:lang w:val="cy-GB"/>
        </w:rPr>
        <w:t xml:space="preserve"> (Cyrchwyd – 18/03/2024)</w:t>
      </w:r>
    </w:p>
    <w:p w14:paraId="12C96E82" w14:textId="54A13928" w:rsidR="0003765A" w:rsidRDefault="0003765A">
      <w:pPr>
        <w:rPr>
          <w:lang w:val="cy-GB"/>
        </w:rPr>
      </w:pPr>
    </w:p>
    <w:p w14:paraId="481A9BC2" w14:textId="38E9AF51" w:rsidR="0003765A" w:rsidRPr="0003765A" w:rsidRDefault="0003765A">
      <w:pPr>
        <w:rPr>
          <w:lang w:val="cy-GB"/>
        </w:rPr>
      </w:pPr>
      <w:r>
        <w:rPr>
          <w:b/>
          <w:bCs/>
          <w:lang w:val="cy-GB"/>
        </w:rPr>
        <w:t>Historical Association</w:t>
      </w:r>
      <w:r>
        <w:rPr>
          <w:lang w:val="cy-GB"/>
        </w:rPr>
        <w:t xml:space="preserve">, (2023), Cross-curricular learning/ Leading Primary History, Ar gael at: </w:t>
      </w:r>
      <w:hyperlink r:id="rId13" w:history="1">
        <w:r w:rsidRPr="00623A16">
          <w:rPr>
            <w:rStyle w:val="Hyperlink"/>
            <w:lang w:val="cy-GB"/>
          </w:rPr>
          <w:t>https://www.history.org.uk/primary/module/3638/leading-primary-history/3653/cross-curricular-learning#:~:text=Cross%2Dcurricular%20work%20offers%20a,investigations%20that%20engage%20children's%20imagination</w:t>
        </w:r>
      </w:hyperlink>
      <w:r w:rsidRPr="00BE307C">
        <w:rPr>
          <w:lang w:val="cy-GB"/>
        </w:rPr>
        <w:t>.</w:t>
      </w:r>
      <w:r>
        <w:rPr>
          <w:lang w:val="cy-GB"/>
        </w:rPr>
        <w:t>, (Cyrchwyd – 18/03/2024)</w:t>
      </w:r>
    </w:p>
    <w:p w14:paraId="1DE50DC3" w14:textId="77777777" w:rsidR="000D12EA" w:rsidRPr="00E31549" w:rsidRDefault="000D12EA">
      <w:pPr>
        <w:rPr>
          <w:lang w:val="cy-GB"/>
        </w:rPr>
      </w:pPr>
    </w:p>
    <w:p w14:paraId="54126296" w14:textId="5A8969A8" w:rsidR="00E31549" w:rsidRDefault="00E31549">
      <w:pPr>
        <w:rPr>
          <w:lang w:val="cy-GB"/>
        </w:rPr>
      </w:pPr>
      <w:r w:rsidRPr="00E31549">
        <w:rPr>
          <w:b/>
          <w:bCs/>
          <w:lang w:val="cy-GB"/>
        </w:rPr>
        <w:t>Llywodraeth Cymru</w:t>
      </w:r>
      <w:r>
        <w:rPr>
          <w:lang w:val="cy-GB"/>
        </w:rPr>
        <w:t>, (Dim Dyddiad), Cwricwlwm i Gymru/ Is-bwnc. [Gwefan] ar gael at: (</w:t>
      </w:r>
      <w:r w:rsidRPr="00E31549">
        <w:rPr>
          <w:lang w:val="cy-GB"/>
        </w:rPr>
        <w:t>https://www.llyw.cymru/cwricwlwm-gymru</w:t>
      </w:r>
      <w:r>
        <w:rPr>
          <w:lang w:val="cy-GB"/>
        </w:rPr>
        <w:t>) , cyrchwyd (16/03/2024)</w:t>
      </w:r>
    </w:p>
    <w:p w14:paraId="64A7492A" w14:textId="00AEC91F" w:rsidR="003E314B" w:rsidRDefault="003E314B">
      <w:pPr>
        <w:rPr>
          <w:lang w:val="cy-GB"/>
        </w:rPr>
      </w:pPr>
    </w:p>
    <w:p w14:paraId="4C665D36" w14:textId="79D0AE8D" w:rsidR="003E314B" w:rsidRDefault="003E314B">
      <w:pPr>
        <w:rPr>
          <w:lang w:val="cy-GB"/>
        </w:rPr>
      </w:pPr>
      <w:r>
        <w:rPr>
          <w:b/>
          <w:bCs/>
          <w:lang w:val="cy-GB"/>
        </w:rPr>
        <w:t>Llywodraeth Cymru</w:t>
      </w:r>
      <w:r>
        <w:rPr>
          <w:lang w:val="cy-GB"/>
        </w:rPr>
        <w:t xml:space="preserve">, (2023), How did Wales perform in PISA 2022?, ar gael at: </w:t>
      </w:r>
      <w:r>
        <w:rPr>
          <w:lang w:val="cy-GB"/>
        </w:rPr>
        <w:t>(</w:t>
      </w:r>
      <w:hyperlink r:id="rId14" w:history="1">
        <w:r w:rsidRPr="00623A16">
          <w:rPr>
            <w:rStyle w:val="Hyperlink"/>
            <w:lang w:val="cy-GB"/>
          </w:rPr>
          <w:t>https://research.senedd.wales/research-articles/how-did-wales-perform-in-pisa-2022/</w:t>
        </w:r>
      </w:hyperlink>
      <w:r>
        <w:rPr>
          <w:lang w:val="cy-GB"/>
        </w:rPr>
        <w:t>), (cyrchwyd – 16/03/2024)</w:t>
      </w:r>
    </w:p>
    <w:p w14:paraId="55C54FDB" w14:textId="0D956F7C" w:rsidR="000D12EA" w:rsidRDefault="000D12EA">
      <w:pPr>
        <w:rPr>
          <w:lang w:val="cy-GB"/>
        </w:rPr>
      </w:pPr>
    </w:p>
    <w:p w14:paraId="699D4807" w14:textId="6E37706A" w:rsidR="000D12EA" w:rsidRDefault="000D12EA" w:rsidP="000D12EA">
      <w:pPr>
        <w:rPr>
          <w:lang w:val="cy-GB"/>
        </w:rPr>
      </w:pPr>
      <w:r>
        <w:rPr>
          <w:b/>
          <w:bCs/>
          <w:lang w:val="cy-GB"/>
        </w:rPr>
        <w:t>Llywodraeth Cymru</w:t>
      </w:r>
      <w:r>
        <w:rPr>
          <w:lang w:val="cy-GB"/>
        </w:rPr>
        <w:t>, (2023), How did Wales perform in PISA 2022?, ar gael at: (</w:t>
      </w:r>
      <w:hyperlink r:id="rId15" w:history="1">
        <w:r w:rsidRPr="00623A16">
          <w:rPr>
            <w:rStyle w:val="Hyperlink"/>
            <w:lang w:val="cy-GB"/>
          </w:rPr>
          <w:t>https://research.senedd.wales/research-articles/how-did-wales-perform-in-pisa-2022/</w:t>
        </w:r>
      </w:hyperlink>
      <w:r>
        <w:rPr>
          <w:lang w:val="cy-GB"/>
        </w:rPr>
        <w:t>), (cyrchwyd – 16/03/2024)</w:t>
      </w:r>
    </w:p>
    <w:p w14:paraId="5FE08359" w14:textId="431BEA16" w:rsidR="009A04F8" w:rsidRDefault="009A04F8" w:rsidP="000D12EA">
      <w:pPr>
        <w:rPr>
          <w:lang w:val="cy-GB"/>
        </w:rPr>
      </w:pPr>
    </w:p>
    <w:p w14:paraId="20F03865" w14:textId="5B7EDB68" w:rsidR="009A04F8" w:rsidRPr="009A04F8" w:rsidRDefault="009A04F8" w:rsidP="000D12EA">
      <w:pPr>
        <w:rPr>
          <w:lang w:val="cy-GB"/>
        </w:rPr>
      </w:pPr>
      <w:r>
        <w:rPr>
          <w:b/>
          <w:bCs/>
          <w:lang w:val="cy-GB"/>
        </w:rPr>
        <w:t>Llywodraeth Cymru</w:t>
      </w:r>
      <w:r>
        <w:rPr>
          <w:lang w:val="cy-GB"/>
        </w:rPr>
        <w:t xml:space="preserve">, (2019), Safonau Proffesiynol ar gyfer addysgu ac arweinyddiaeth, Ar gael at: </w:t>
      </w:r>
      <w:hyperlink r:id="rId16" w:history="1">
        <w:r w:rsidRPr="00623A16">
          <w:rPr>
            <w:rStyle w:val="Hyperlink"/>
            <w:lang w:val="cy-GB"/>
          </w:rPr>
          <w:t>https://hwb.gov.wales/api/storage/ae783486-0851-4ec6-9e73-2e2b99515cf5/safonau-proffesiynol-ar-gyfer-addysgu-ac-arweinyddiaeth-pdf-rhyngweithiol-ar-gyfer-cyfrifiaduron-personol.pdf</w:t>
        </w:r>
      </w:hyperlink>
      <w:r>
        <w:rPr>
          <w:lang w:val="cy-GB"/>
        </w:rPr>
        <w:t xml:space="preserve"> , (Cyrchwyd – 18/03/2024)</w:t>
      </w:r>
      <w:bookmarkStart w:id="0" w:name="_GoBack"/>
      <w:bookmarkEnd w:id="0"/>
    </w:p>
    <w:p w14:paraId="59BFD807" w14:textId="4DCA225F" w:rsidR="003E314B" w:rsidRDefault="003E314B">
      <w:pPr>
        <w:rPr>
          <w:lang w:val="cy-GB"/>
        </w:rPr>
      </w:pPr>
    </w:p>
    <w:p w14:paraId="5E956BB4" w14:textId="0FE44B64" w:rsidR="003E314B" w:rsidRDefault="003E314B">
      <w:pPr>
        <w:rPr>
          <w:lang w:val="cy-GB"/>
        </w:rPr>
      </w:pPr>
      <w:r>
        <w:rPr>
          <w:b/>
          <w:bCs/>
          <w:lang w:val="cy-GB"/>
        </w:rPr>
        <w:t>Llywodraeth Cymru</w:t>
      </w:r>
      <w:r>
        <w:rPr>
          <w:lang w:val="cy-GB"/>
        </w:rPr>
        <w:t xml:space="preserve">, (Dim dyddiad), Foundation phase, ar gael at: </w:t>
      </w:r>
      <w:r>
        <w:rPr>
          <w:lang w:val="cy-GB"/>
        </w:rPr>
        <w:t>(</w:t>
      </w:r>
      <w:hyperlink r:id="rId17" w:history="1">
        <w:r w:rsidRPr="00623A16">
          <w:rPr>
            <w:rStyle w:val="Hyperlink"/>
            <w:lang w:val="cy-GB"/>
          </w:rPr>
          <w:t>https://statswales.gov.wales/Catalogue/Education-and-Skills/Schools-and-Teachers/Examinations-and-Assessments/Foundation-Phase#:~:text=The%20Foundation%20Phase%20has%20brought,aged%20between%20three%20and%20seven</w:t>
        </w:r>
      </w:hyperlink>
      <w:r w:rsidRPr="00CC4ED4">
        <w:rPr>
          <w:lang w:val="cy-GB"/>
        </w:rPr>
        <w:t>.</w:t>
      </w:r>
      <w:r>
        <w:rPr>
          <w:lang w:val="cy-GB"/>
        </w:rPr>
        <w:t>), Cyrchwyd: (16/03/2024)</w:t>
      </w:r>
    </w:p>
    <w:p w14:paraId="442CFBEB" w14:textId="0CC946E2" w:rsidR="008A1CC2" w:rsidRDefault="008A1CC2">
      <w:pPr>
        <w:rPr>
          <w:lang w:val="cy-GB"/>
        </w:rPr>
      </w:pPr>
    </w:p>
    <w:p w14:paraId="20B0FDC8" w14:textId="1DC37D0C" w:rsidR="008A1CC2" w:rsidRDefault="008A1CC2">
      <w:pPr>
        <w:rPr>
          <w:lang w:val="cy-GB"/>
        </w:rPr>
      </w:pPr>
      <w:r>
        <w:rPr>
          <w:b/>
          <w:bCs/>
          <w:lang w:val="cy-GB"/>
        </w:rPr>
        <w:t>Llywodraeth Cymru</w:t>
      </w:r>
      <w:r>
        <w:rPr>
          <w:lang w:val="cy-GB"/>
        </w:rPr>
        <w:t xml:space="preserve">, (Dim dyddiad), Addysgeg – Hwb, Ar gael at: </w:t>
      </w:r>
      <w:r>
        <w:rPr>
          <w:lang w:val="cy-GB"/>
        </w:rPr>
        <w:t>(</w:t>
      </w:r>
      <w:hyperlink r:id="rId18" w:history="1">
        <w:r w:rsidRPr="00623A16">
          <w:rPr>
            <w:rStyle w:val="Hyperlink"/>
            <w:lang w:val="cy-GB"/>
          </w:rPr>
          <w:t>https://hwb.gov.wales/cwricwlwm-i-gymru/cynllunio-eich-cwricwlwm/addysgeg/</w:t>
        </w:r>
      </w:hyperlink>
      <w:r>
        <w:rPr>
          <w:lang w:val="cy-GB"/>
        </w:rPr>
        <w:t>, (Cyrchwyd 18/03/2024)</w:t>
      </w:r>
    </w:p>
    <w:p w14:paraId="6FA106F4" w14:textId="0F94B76E" w:rsidR="00620098" w:rsidRDefault="00620098">
      <w:pPr>
        <w:rPr>
          <w:lang w:val="cy-GB"/>
        </w:rPr>
      </w:pPr>
    </w:p>
    <w:p w14:paraId="5870E94A" w14:textId="77777777" w:rsidR="00620098" w:rsidRPr="008A1CC2" w:rsidRDefault="00620098" w:rsidP="00620098">
      <w:pPr>
        <w:rPr>
          <w:lang w:val="cy-GB"/>
        </w:rPr>
      </w:pPr>
      <w:r>
        <w:rPr>
          <w:b/>
          <w:bCs/>
          <w:lang w:val="cy-GB"/>
        </w:rPr>
        <w:t>Llywodraeth Cymru</w:t>
      </w:r>
      <w:r>
        <w:rPr>
          <w:lang w:val="cy-GB"/>
        </w:rPr>
        <w:t>, (Dim dyddiad), Addysgeg – Hwb, Ar gael at: (</w:t>
      </w:r>
      <w:hyperlink r:id="rId19" w:history="1">
        <w:r w:rsidRPr="00623A16">
          <w:rPr>
            <w:rStyle w:val="Hyperlink"/>
            <w:lang w:val="cy-GB"/>
          </w:rPr>
          <w:t>https://hwb.gov.wales/cwricwlwm-i-gymru/cynllunio-eich-cwricwlwm/addysgeg/</w:t>
        </w:r>
      </w:hyperlink>
      <w:r>
        <w:rPr>
          <w:lang w:val="cy-GB"/>
        </w:rPr>
        <w:t>, (Cyrchwyd 18/03/2024)</w:t>
      </w:r>
    </w:p>
    <w:p w14:paraId="67B98790" w14:textId="22C75C16" w:rsidR="003E314B" w:rsidRDefault="003E314B">
      <w:pPr>
        <w:rPr>
          <w:lang w:val="cy-GB"/>
        </w:rPr>
      </w:pPr>
    </w:p>
    <w:p w14:paraId="55248012" w14:textId="6AB9A571" w:rsidR="00371500" w:rsidRPr="00371500" w:rsidRDefault="00371500">
      <w:pPr>
        <w:rPr>
          <w:lang w:val="cy-GB"/>
        </w:rPr>
      </w:pPr>
      <w:r>
        <w:rPr>
          <w:b/>
          <w:bCs/>
          <w:lang w:val="cy-GB"/>
        </w:rPr>
        <w:t>Llywodraeth Cymru</w:t>
      </w:r>
      <w:r>
        <w:rPr>
          <w:lang w:val="cy-GB"/>
        </w:rPr>
        <w:t xml:space="preserve">, (Dim dyddiad), A summary of The United Nations Convention on the Rights of the Child, Ar gael at: </w:t>
      </w:r>
      <w:hyperlink r:id="rId20" w:history="1">
        <w:r w:rsidRPr="00623A16">
          <w:rPr>
            <w:rStyle w:val="Hyperlink"/>
            <w:lang w:val="cy-GB"/>
          </w:rPr>
          <w:t>https://www.gov.wales/sites/default/files/publications/2021-11/uncrc-summary-poster.pdf</w:t>
        </w:r>
      </w:hyperlink>
      <w:r>
        <w:rPr>
          <w:lang w:val="cy-GB"/>
        </w:rPr>
        <w:t>, (Cyrchwyd – 18/03/2024)</w:t>
      </w:r>
    </w:p>
    <w:p w14:paraId="0EF04607" w14:textId="77777777" w:rsidR="00371500" w:rsidRDefault="00371500">
      <w:pPr>
        <w:rPr>
          <w:lang w:val="cy-GB"/>
        </w:rPr>
      </w:pPr>
    </w:p>
    <w:p w14:paraId="0B5316A1" w14:textId="02883782" w:rsidR="003E314B" w:rsidRDefault="003E314B">
      <w:pPr>
        <w:rPr>
          <w:lang w:val="cy-GB"/>
        </w:rPr>
      </w:pPr>
      <w:r>
        <w:rPr>
          <w:b/>
          <w:bCs/>
          <w:lang w:val="cy-GB"/>
        </w:rPr>
        <w:lastRenderedPageBreak/>
        <w:t>Llywodraeth Cymru</w:t>
      </w:r>
      <w:r>
        <w:rPr>
          <w:lang w:val="cy-GB"/>
        </w:rPr>
        <w:t>, (2015), Foundation Phase Framework Curriculum for Wales, ar gael at: (</w:t>
      </w:r>
      <w:hyperlink r:id="rId21" w:history="1">
        <w:r w:rsidRPr="00623A16">
          <w:rPr>
            <w:rStyle w:val="Hyperlink"/>
            <w:lang w:val="cy-GB"/>
          </w:rPr>
          <w:t>https://hwb.gov.wales/storage/d5d8e39c-b534-40cb-a3f5-7e2e126d8077/foundation-phase-framework.pdf</w:t>
        </w:r>
      </w:hyperlink>
      <w:r>
        <w:rPr>
          <w:lang w:val="cy-GB"/>
        </w:rPr>
        <w:t>), (Cyrchwyd – 16/03/2024)</w:t>
      </w:r>
    </w:p>
    <w:p w14:paraId="3EC62C40" w14:textId="7285FC7A" w:rsidR="000D12EA" w:rsidRDefault="000D12EA">
      <w:pPr>
        <w:rPr>
          <w:lang w:val="cy-GB"/>
        </w:rPr>
      </w:pPr>
    </w:p>
    <w:p w14:paraId="1933BC79" w14:textId="41B20DC6" w:rsidR="00E769EB" w:rsidRPr="00E769EB" w:rsidRDefault="00E769EB">
      <w:pPr>
        <w:rPr>
          <w:lang w:val="cy-GB"/>
        </w:rPr>
      </w:pPr>
      <w:r>
        <w:rPr>
          <w:b/>
          <w:bCs/>
          <w:lang w:val="cy-GB"/>
        </w:rPr>
        <w:t xml:space="preserve">McLeod, S. </w:t>
      </w:r>
      <w:r>
        <w:rPr>
          <w:lang w:val="cy-GB"/>
        </w:rPr>
        <w:t xml:space="preserve">, (2024), The Zone of Proximal Development and Scaffolding, Ar gael at: </w:t>
      </w:r>
      <w:hyperlink r:id="rId22" w:history="1">
        <w:r w:rsidRPr="00623A16">
          <w:rPr>
            <w:rStyle w:val="Hyperlink"/>
            <w:lang w:val="cy-GB"/>
          </w:rPr>
          <w:t>https://www.simplypsychology.org/zone-of-proximal-development.htm</w:t>
        </w:r>
      </w:hyperlink>
      <w:r>
        <w:rPr>
          <w:lang w:val="cy-GB"/>
        </w:rPr>
        <w:t>, (Cyrchwyd – 18/03/2024)</w:t>
      </w:r>
    </w:p>
    <w:p w14:paraId="4E9F3459" w14:textId="77777777" w:rsidR="003E314B" w:rsidRDefault="003E314B">
      <w:pPr>
        <w:rPr>
          <w:lang w:val="cy-GB"/>
        </w:rPr>
      </w:pPr>
    </w:p>
    <w:p w14:paraId="6DD0D1ED" w14:textId="2614F82D" w:rsidR="00E31549" w:rsidRDefault="003E314B">
      <w:pPr>
        <w:rPr>
          <w:lang w:val="cy-GB"/>
        </w:rPr>
      </w:pPr>
      <w:r>
        <w:rPr>
          <w:b/>
          <w:bCs/>
          <w:lang w:val="cy-GB"/>
        </w:rPr>
        <w:t xml:space="preserve">Padayichie, K. </w:t>
      </w:r>
      <w:r>
        <w:rPr>
          <w:lang w:val="cy-GB"/>
        </w:rPr>
        <w:t xml:space="preserve">(2022). The importance of Outdoor Learning, Ar gael at: </w:t>
      </w:r>
      <w:hyperlink r:id="rId23" w:history="1">
        <w:r w:rsidRPr="00623A16">
          <w:rPr>
            <w:rStyle w:val="Hyperlink"/>
            <w:lang w:val="cy-GB"/>
          </w:rPr>
          <w:t>https://www.structural-learning.com/post/outdoor-learning</w:t>
        </w:r>
      </w:hyperlink>
      <w:r>
        <w:rPr>
          <w:lang w:val="cy-GB"/>
        </w:rPr>
        <w:t>, (Cyrchwyd – 16/03/2024)</w:t>
      </w:r>
    </w:p>
    <w:p w14:paraId="0D818F26" w14:textId="56C84195" w:rsidR="003E314B" w:rsidRDefault="003E314B">
      <w:pPr>
        <w:rPr>
          <w:lang w:val="cy-GB"/>
        </w:rPr>
      </w:pPr>
    </w:p>
    <w:p w14:paraId="5B88E68A" w14:textId="0CCED3BB" w:rsidR="0015256A" w:rsidRDefault="0015256A">
      <w:pPr>
        <w:rPr>
          <w:lang w:val="cy-GB"/>
        </w:rPr>
      </w:pPr>
      <w:r>
        <w:rPr>
          <w:b/>
          <w:bCs/>
          <w:lang w:val="cy-GB"/>
        </w:rPr>
        <w:t xml:space="preserve">SciSpace, </w:t>
      </w:r>
      <w:r>
        <w:rPr>
          <w:lang w:val="cy-GB"/>
        </w:rPr>
        <w:t xml:space="preserve">(Dim dyddiad), What are the challenges of cross curicular teaching? / 5 answers from Research papers, Ar gael at: </w:t>
      </w:r>
      <w:hyperlink r:id="rId24" w:history="1">
        <w:r w:rsidRPr="00623A16">
          <w:rPr>
            <w:rStyle w:val="Hyperlink"/>
            <w:lang w:val="cy-GB"/>
          </w:rPr>
          <w:t>https://typeset.io/questions/what-are-the-challenges-of-cross-curricular-teaching-ei8hke81g6)/</w:t>
        </w:r>
      </w:hyperlink>
      <w:r>
        <w:rPr>
          <w:lang w:val="cy-GB"/>
        </w:rPr>
        <w:t>, (Cyrchwyd – 18/03/2024)</w:t>
      </w:r>
    </w:p>
    <w:p w14:paraId="759D6C52" w14:textId="77777777" w:rsidR="0015256A" w:rsidRPr="0015256A" w:rsidRDefault="0015256A">
      <w:pPr>
        <w:rPr>
          <w:lang w:val="cy-GB"/>
        </w:rPr>
      </w:pPr>
    </w:p>
    <w:p w14:paraId="413AADD1" w14:textId="27DDF4F7" w:rsidR="00C1578F" w:rsidRDefault="00C1578F">
      <w:pPr>
        <w:rPr>
          <w:lang w:val="cy-GB"/>
        </w:rPr>
      </w:pPr>
      <w:r>
        <w:rPr>
          <w:b/>
          <w:bCs/>
          <w:lang w:val="cy-GB"/>
        </w:rPr>
        <w:t>Sprouts</w:t>
      </w:r>
      <w:r>
        <w:rPr>
          <w:lang w:val="cy-GB"/>
        </w:rPr>
        <w:t xml:space="preserve">, (2016), Montessori School Education, Ar gael at: </w:t>
      </w:r>
      <w:hyperlink r:id="rId25" w:history="1">
        <w:r w:rsidRPr="00623A16">
          <w:rPr>
            <w:rStyle w:val="Hyperlink"/>
            <w:lang w:val="cy-GB"/>
          </w:rPr>
          <w:t>https://www.youtube.com/watch?v=UzmvtVAuuyI&amp;t=158s</w:t>
        </w:r>
      </w:hyperlink>
      <w:r>
        <w:rPr>
          <w:lang w:val="cy-GB"/>
        </w:rPr>
        <w:t xml:space="preserve"> (Cyrchwyd – 18/03/2024)</w:t>
      </w:r>
    </w:p>
    <w:p w14:paraId="090B6B9F" w14:textId="321F3139" w:rsidR="00C1578F" w:rsidRDefault="00C1578F">
      <w:pPr>
        <w:rPr>
          <w:lang w:val="cy-GB"/>
        </w:rPr>
      </w:pPr>
    </w:p>
    <w:p w14:paraId="71B02388" w14:textId="41E0E47A" w:rsidR="003064BE" w:rsidRPr="003064BE" w:rsidRDefault="003064BE">
      <w:pPr>
        <w:rPr>
          <w:lang w:val="cy-GB"/>
        </w:rPr>
      </w:pPr>
      <w:r>
        <w:rPr>
          <w:b/>
          <w:bCs/>
          <w:lang w:val="cy-GB"/>
        </w:rPr>
        <w:t>Sprouts</w:t>
      </w:r>
      <w:r>
        <w:rPr>
          <w:lang w:val="cy-GB"/>
        </w:rPr>
        <w:t xml:space="preserve">, (2021), Frobel’s Kindergarten: The Origins of Early Childhood Education, Ar gael at: </w:t>
      </w:r>
      <w:hyperlink r:id="rId26" w:history="1">
        <w:r w:rsidRPr="00623A16">
          <w:rPr>
            <w:rStyle w:val="Hyperlink"/>
            <w:lang w:val="cy-GB"/>
          </w:rPr>
          <w:t>https://www.youtube.com/watch?v=lieFOzjLHM8&amp;t=91s</w:t>
        </w:r>
      </w:hyperlink>
      <w:r>
        <w:rPr>
          <w:lang w:val="cy-GB"/>
        </w:rPr>
        <w:t xml:space="preserve"> (Cyrchwyd 18/03/2024)</w:t>
      </w:r>
    </w:p>
    <w:p w14:paraId="21A8244E" w14:textId="77777777" w:rsidR="00C1578F" w:rsidRDefault="00C1578F">
      <w:pPr>
        <w:rPr>
          <w:lang w:val="cy-GB"/>
        </w:rPr>
      </w:pPr>
    </w:p>
    <w:p w14:paraId="1FB16114" w14:textId="36A1D377" w:rsidR="003E314B" w:rsidRDefault="002268E4">
      <w:pPr>
        <w:rPr>
          <w:lang w:val="cy-GB"/>
        </w:rPr>
      </w:pPr>
      <w:r>
        <w:rPr>
          <w:b/>
          <w:bCs/>
          <w:lang w:val="cy-GB"/>
        </w:rPr>
        <w:t>The Elms</w:t>
      </w:r>
      <w:r>
        <w:rPr>
          <w:lang w:val="cy-GB"/>
        </w:rPr>
        <w:t xml:space="preserve">, (2019), Why are School Trips Beneficial?, Ar gael at: </w:t>
      </w:r>
      <w:hyperlink r:id="rId27" w:history="1">
        <w:r w:rsidRPr="00623A16">
          <w:rPr>
            <w:rStyle w:val="Hyperlink"/>
            <w:lang w:val="cy-GB"/>
          </w:rPr>
          <w:t>https://www.trentschools.net/why-are-school-trips-beneficial</w:t>
        </w:r>
      </w:hyperlink>
      <w:r>
        <w:rPr>
          <w:lang w:val="cy-GB"/>
        </w:rPr>
        <w:t xml:space="preserve"> (Cyrchwyd 18/03/2024)</w:t>
      </w:r>
    </w:p>
    <w:p w14:paraId="793A4A14" w14:textId="4C38D6E7" w:rsidR="00292163" w:rsidRDefault="00292163">
      <w:pPr>
        <w:rPr>
          <w:lang w:val="cy-GB"/>
        </w:rPr>
      </w:pPr>
    </w:p>
    <w:p w14:paraId="3B993CA7" w14:textId="479EDDD7" w:rsidR="00292163" w:rsidRPr="00292163" w:rsidRDefault="00292163">
      <w:pPr>
        <w:rPr>
          <w:lang w:val="cy-GB"/>
        </w:rPr>
      </w:pPr>
      <w:r>
        <w:rPr>
          <w:b/>
          <w:bCs/>
          <w:lang w:val="cy-GB"/>
        </w:rPr>
        <w:t>Twinkl,</w:t>
      </w:r>
      <w:r>
        <w:rPr>
          <w:lang w:val="cy-GB"/>
        </w:rPr>
        <w:t xml:space="preserve"> (2024), What is the new Curriculum for Wales? Explained, Ar gael at: </w:t>
      </w:r>
      <w:hyperlink r:id="rId28" w:history="1">
        <w:r w:rsidRPr="00623A16">
          <w:rPr>
            <w:rStyle w:val="Hyperlink"/>
            <w:lang w:val="cy-GB"/>
          </w:rPr>
          <w:t>https://www.twinkl.co.uk/blog/what-is-the-new-curriculum-for-wales-explained#:~:text=The%20Welsh%20Government%20website%20describes,for%20the%20modern%20online%20age</w:t>
        </w:r>
      </w:hyperlink>
      <w:r>
        <w:rPr>
          <w:lang w:val="cy-GB"/>
        </w:rPr>
        <w:t xml:space="preserve"> (Cyrchwyd – 18/03/2024)  </w:t>
      </w:r>
    </w:p>
    <w:p w14:paraId="290CCAA5" w14:textId="6AC6D58F" w:rsidR="002268E4" w:rsidRDefault="002268E4">
      <w:pPr>
        <w:rPr>
          <w:lang w:val="cy-GB"/>
        </w:rPr>
      </w:pPr>
    </w:p>
    <w:p w14:paraId="68FBC2F0" w14:textId="096F508A" w:rsidR="002268E4" w:rsidRDefault="00BB3AE5">
      <w:pPr>
        <w:rPr>
          <w:lang w:val="cy-GB"/>
        </w:rPr>
      </w:pPr>
      <w:r>
        <w:rPr>
          <w:b/>
          <w:bCs/>
          <w:lang w:val="cy-GB"/>
        </w:rPr>
        <w:t xml:space="preserve">Watson,M. </w:t>
      </w:r>
      <w:r>
        <w:rPr>
          <w:lang w:val="cy-GB"/>
        </w:rPr>
        <w:t xml:space="preserve">, (2023), Cross-curricular – The benefits to Primary Education by PlanBee, Ar gael at: </w:t>
      </w:r>
      <w:hyperlink r:id="rId29" w:history="1">
        <w:r w:rsidRPr="00623A16">
          <w:rPr>
            <w:rStyle w:val="Hyperlink"/>
            <w:lang w:val="cy-GB"/>
          </w:rPr>
          <w:t>https://planbee.com/pages/cross-curricular</w:t>
        </w:r>
      </w:hyperlink>
      <w:r>
        <w:rPr>
          <w:lang w:val="cy-GB"/>
        </w:rPr>
        <w:t xml:space="preserve"> (Cyrchwyd – 18/03/2024)</w:t>
      </w:r>
    </w:p>
    <w:p w14:paraId="0E7175A8" w14:textId="77777777" w:rsidR="00BB3AE5" w:rsidRPr="00BB3AE5" w:rsidRDefault="00BB3AE5">
      <w:pPr>
        <w:rPr>
          <w:lang w:val="cy-GB"/>
        </w:rPr>
      </w:pPr>
    </w:p>
    <w:p w14:paraId="7EEE2CBD" w14:textId="77777777" w:rsidR="00E31549" w:rsidRPr="00E31549" w:rsidRDefault="00E31549">
      <w:pPr>
        <w:rPr>
          <w:lang w:val="cy-GB"/>
        </w:rPr>
      </w:pPr>
    </w:p>
    <w:sectPr w:rsidR="00E31549" w:rsidRPr="00E31549" w:rsidSect="00E849B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4D5"/>
    <w:rsid w:val="0003765A"/>
    <w:rsid w:val="00054DCE"/>
    <w:rsid w:val="00074962"/>
    <w:rsid w:val="000A218A"/>
    <w:rsid w:val="000B4CDB"/>
    <w:rsid w:val="000D12EA"/>
    <w:rsid w:val="0011738D"/>
    <w:rsid w:val="001240B7"/>
    <w:rsid w:val="0013074A"/>
    <w:rsid w:val="001332C8"/>
    <w:rsid w:val="0015256A"/>
    <w:rsid w:val="00175DD4"/>
    <w:rsid w:val="001802AD"/>
    <w:rsid w:val="002268E4"/>
    <w:rsid w:val="0023205A"/>
    <w:rsid w:val="00244738"/>
    <w:rsid w:val="002833D1"/>
    <w:rsid w:val="00292163"/>
    <w:rsid w:val="00297E2D"/>
    <w:rsid w:val="002A533C"/>
    <w:rsid w:val="002C4CF6"/>
    <w:rsid w:val="002E37E7"/>
    <w:rsid w:val="002F06AF"/>
    <w:rsid w:val="003064BE"/>
    <w:rsid w:val="0031544C"/>
    <w:rsid w:val="00321D81"/>
    <w:rsid w:val="003316A6"/>
    <w:rsid w:val="00371500"/>
    <w:rsid w:val="003765CE"/>
    <w:rsid w:val="003840B4"/>
    <w:rsid w:val="00393E49"/>
    <w:rsid w:val="003E314B"/>
    <w:rsid w:val="00410EA1"/>
    <w:rsid w:val="004118AC"/>
    <w:rsid w:val="00417F86"/>
    <w:rsid w:val="00420EC8"/>
    <w:rsid w:val="0044063C"/>
    <w:rsid w:val="0046753F"/>
    <w:rsid w:val="00475FE2"/>
    <w:rsid w:val="004F2358"/>
    <w:rsid w:val="004F24E6"/>
    <w:rsid w:val="00532E69"/>
    <w:rsid w:val="00586207"/>
    <w:rsid w:val="005D34B0"/>
    <w:rsid w:val="00620098"/>
    <w:rsid w:val="00633A51"/>
    <w:rsid w:val="00667E08"/>
    <w:rsid w:val="00684954"/>
    <w:rsid w:val="006C1735"/>
    <w:rsid w:val="006D1A34"/>
    <w:rsid w:val="00707845"/>
    <w:rsid w:val="007319BF"/>
    <w:rsid w:val="00732F4A"/>
    <w:rsid w:val="0076541F"/>
    <w:rsid w:val="00797D1C"/>
    <w:rsid w:val="007B73A9"/>
    <w:rsid w:val="007E17A1"/>
    <w:rsid w:val="00822092"/>
    <w:rsid w:val="0088545A"/>
    <w:rsid w:val="008A1CC2"/>
    <w:rsid w:val="008E51F2"/>
    <w:rsid w:val="009045FE"/>
    <w:rsid w:val="009927FA"/>
    <w:rsid w:val="009A04F8"/>
    <w:rsid w:val="009F2DA9"/>
    <w:rsid w:val="00A1364D"/>
    <w:rsid w:val="00A441A4"/>
    <w:rsid w:val="00A652B0"/>
    <w:rsid w:val="00A70F98"/>
    <w:rsid w:val="00A71B4D"/>
    <w:rsid w:val="00A81804"/>
    <w:rsid w:val="00A95896"/>
    <w:rsid w:val="00B32E0E"/>
    <w:rsid w:val="00B362E4"/>
    <w:rsid w:val="00B72C01"/>
    <w:rsid w:val="00BB3AE5"/>
    <w:rsid w:val="00BD0509"/>
    <w:rsid w:val="00BE307C"/>
    <w:rsid w:val="00C1578F"/>
    <w:rsid w:val="00CA22C4"/>
    <w:rsid w:val="00CC4ED4"/>
    <w:rsid w:val="00CF3123"/>
    <w:rsid w:val="00D00342"/>
    <w:rsid w:val="00D61A8E"/>
    <w:rsid w:val="00D65BB4"/>
    <w:rsid w:val="00D734D5"/>
    <w:rsid w:val="00DF0709"/>
    <w:rsid w:val="00E14FFA"/>
    <w:rsid w:val="00E15F00"/>
    <w:rsid w:val="00E31549"/>
    <w:rsid w:val="00E72137"/>
    <w:rsid w:val="00E769EB"/>
    <w:rsid w:val="00E849B3"/>
    <w:rsid w:val="00EA231C"/>
    <w:rsid w:val="00EE1E1A"/>
    <w:rsid w:val="00F35BAA"/>
    <w:rsid w:val="00F42097"/>
    <w:rsid w:val="00F9526F"/>
    <w:rsid w:val="00FB5F38"/>
    <w:rsid w:val="00FC2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38102"/>
  <w15:chartTrackingRefBased/>
  <w15:docId w15:val="{A6E85794-B01A-C248-B203-F3443209D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62E4"/>
    <w:rPr>
      <w:color w:val="0563C1" w:themeColor="hyperlink"/>
      <w:u w:val="single"/>
    </w:rPr>
  </w:style>
  <w:style w:type="character" w:styleId="UnresolvedMention">
    <w:name w:val="Unresolved Mention"/>
    <w:basedOn w:val="DefaultParagraphFont"/>
    <w:uiPriority w:val="99"/>
    <w:semiHidden/>
    <w:unhideWhenUsed/>
    <w:rsid w:val="00B362E4"/>
    <w:rPr>
      <w:color w:val="605E5C"/>
      <w:shd w:val="clear" w:color="auto" w:fill="E1DFDD"/>
    </w:rPr>
  </w:style>
  <w:style w:type="character" w:styleId="FollowedHyperlink">
    <w:name w:val="FollowedHyperlink"/>
    <w:basedOn w:val="DefaultParagraphFont"/>
    <w:uiPriority w:val="99"/>
    <w:semiHidden/>
    <w:unhideWhenUsed/>
    <w:rsid w:val="003E31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utdoorclassroomday.org.uk/wp-content/uploads/sites/2/2018/11/Muddy-Hands-FINAL.pdf" TargetMode="External"/><Relationship Id="rId13" Type="http://schemas.openxmlformats.org/officeDocument/2006/relationships/hyperlink" Target="https://www.history.org.uk/primary/module/3638/leading-primary-history/3653/cross-curricular-learning#:~:text=Cross%2Dcurricular%20work%20offers%20a,investigations%20that%20engage%20children's%20imagination" TargetMode="External"/><Relationship Id="rId18" Type="http://schemas.openxmlformats.org/officeDocument/2006/relationships/hyperlink" Target="https://hwb.gov.wales/cwricwlwm-i-gymru/cynllunio-eich-cwricwlwm/addysgeg/" TargetMode="External"/><Relationship Id="rId26" Type="http://schemas.openxmlformats.org/officeDocument/2006/relationships/hyperlink" Target="https://www.youtube.com/watch?v=lieFOzjLHM8&amp;t=91s" TargetMode="External"/><Relationship Id="rId3" Type="http://schemas.openxmlformats.org/officeDocument/2006/relationships/settings" Target="settings.xml"/><Relationship Id="rId21" Type="http://schemas.openxmlformats.org/officeDocument/2006/relationships/hyperlink" Target="https://hwb.gov.wales/storage/d5d8e39c-b534-40cb-a3f5-7e2e126d8077/foundation-phase-framework.pdf" TargetMode="External"/><Relationship Id="rId7" Type="http://schemas.openxmlformats.org/officeDocument/2006/relationships/hyperlink" Target="https://creatingtheidealclassroom.wordpress.com/2013/04/11/jean-piagets-stages-of-cognitive-development/" TargetMode="External"/><Relationship Id="rId12" Type="http://schemas.openxmlformats.org/officeDocument/2006/relationships/hyperlink" Target="https://psychology.fas.harvard.edu/people/jerome-bruner#:~:text=Equally%20influential%20were%20Bruner's%20investigations,symbolic%20(language%2Dbased)" TargetMode="External"/><Relationship Id="rId17" Type="http://schemas.openxmlformats.org/officeDocument/2006/relationships/hyperlink" Target="https://statswales.gov.wales/Catalogue/Education-and-Skills/Schools-and-Teachers/Examinations-and-Assessments/Foundation-Phase#:~:text=The%20Foundation%20Phase%20has%20brought,aged%20between%20three%20and%20seven" TargetMode="External"/><Relationship Id="rId25" Type="http://schemas.openxmlformats.org/officeDocument/2006/relationships/hyperlink" Target="https://www.youtube.com/watch?v=UzmvtVAuuyI&amp;t=158s" TargetMode="External"/><Relationship Id="rId2" Type="http://schemas.openxmlformats.org/officeDocument/2006/relationships/styles" Target="styles.xml"/><Relationship Id="rId16" Type="http://schemas.openxmlformats.org/officeDocument/2006/relationships/hyperlink" Target="https://hwb.gov.wales/api/storage/ae783486-0851-4ec6-9e73-2e2b99515cf5/safonau-proffesiynol-ar-gyfer-addysgu-ac-arweinyddiaeth-pdf-rhyngweithiol-ar-gyfer-cyfrifiaduron-personol.pdf" TargetMode="External"/><Relationship Id="rId20" Type="http://schemas.openxmlformats.org/officeDocument/2006/relationships/hyperlink" Target="https://www.gov.wales/sites/default/files/publications/2021-11/uncrc-summary-poster.pdf" TargetMode="External"/><Relationship Id="rId29" Type="http://schemas.openxmlformats.org/officeDocument/2006/relationships/hyperlink" Target="https://planbee.com/pages/cross-curricular" TargetMode="External"/><Relationship Id="rId1" Type="http://schemas.openxmlformats.org/officeDocument/2006/relationships/customXml" Target="../customXml/item1.xml"/><Relationship Id="rId6" Type="http://schemas.openxmlformats.org/officeDocument/2006/relationships/hyperlink" Target="https://www.growthengineering.co.uk/john-dewey/#:~:text=In%20John%20Dewey's%20learning%20theory,and%20the%20other%20is%20sociological" TargetMode="External"/><Relationship Id="rId11" Type="http://schemas.openxmlformats.org/officeDocument/2006/relationships/hyperlink" Target="https://www.britannica.com/place/Wales/Climate" TargetMode="External"/><Relationship Id="rId24" Type="http://schemas.openxmlformats.org/officeDocument/2006/relationships/hyperlink" Target="https://typeset.io/questions/what-are-the-challenges-of-cross-curricular-teaching-ei8hke81g6)/" TargetMode="External"/><Relationship Id="rId5" Type="http://schemas.openxmlformats.org/officeDocument/2006/relationships/hyperlink" Target="https://nrich.maths.org/8453" TargetMode="External"/><Relationship Id="rId15" Type="http://schemas.openxmlformats.org/officeDocument/2006/relationships/hyperlink" Target="https://research.senedd.wales/research-articles/how-did-wales-perform-in-pisa-2022/" TargetMode="External"/><Relationship Id="rId23" Type="http://schemas.openxmlformats.org/officeDocument/2006/relationships/hyperlink" Target="https://www.structural-learning.com/post/outdoor-learning" TargetMode="External"/><Relationship Id="rId28" Type="http://schemas.openxmlformats.org/officeDocument/2006/relationships/hyperlink" Target="https://www.twinkl.co.uk/blog/what-is-the-new-curriculum-for-wales-explained#:~:text=The%20Welsh%20Government%20website%20describes,for%20the%20modern%20online%20age" TargetMode="External"/><Relationship Id="rId10" Type="http://schemas.openxmlformats.org/officeDocument/2006/relationships/hyperlink" Target="https://www.estyn.gov.wales/document-page/20673/appendices/appendix-3#:~:text=Page%20Content,eligible%20for%20free%20school%20meals" TargetMode="External"/><Relationship Id="rId19" Type="http://schemas.openxmlformats.org/officeDocument/2006/relationships/hyperlink" Target="https://hwb.gov.wales/cwricwlwm-i-gymru/cynllunio-eich-cwricwlwm/addysgeg/"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research.senedd.wales/research-articles/how-did-wales-perform-in-pisa-2022/" TargetMode="External"/><Relationship Id="rId22" Type="http://schemas.openxmlformats.org/officeDocument/2006/relationships/hyperlink" Target="https://www.simplypsychology.org/zone-of-proximal-development.htm" TargetMode="External"/><Relationship Id="rId27" Type="http://schemas.openxmlformats.org/officeDocument/2006/relationships/hyperlink" Target="https://www.trentschools.net/why-are-school-trips-beneficia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9CE7E3-CB30-4F41-A389-A479A29C02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638</TotalTime>
  <Pages>7</Pages>
  <Words>3552</Words>
  <Characters>20248</Characters>
  <Application>Microsoft Office Word</Application>
  <DocSecurity>0</DocSecurity>
  <Lines>168</Lines>
  <Paragraphs>47</Paragraphs>
  <ScaleCrop>false</ScaleCrop>
  <Company/>
  <LinksUpToDate>false</LinksUpToDate>
  <CharactersWithSpaces>23753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Tamlin</dc:creator>
  <cp:keywords/>
  <dc:description/>
  <cp:lastModifiedBy>Kayleigh Tamlin</cp:lastModifiedBy>
  <cp:revision>112</cp:revision>
  <dcterms:created xsi:type="dcterms:W3CDTF">2024-03-12T14:24:00Z</dcterms:created>
  <dcterms:modified xsi:type="dcterms:W3CDTF">2024-03-18T22:31:00Z</dcterms:modified>
</cp:coreProperties>
</file>