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shd w:val="clear" w:color="auto" w:fill="DDDDDD"/>
        <w:tblLook w:val="04A0" w:firstRow="1" w:lastRow="0" w:firstColumn="1" w:lastColumn="0" w:noHBand="0" w:noVBand="1"/>
      </w:tblPr>
      <w:tblGrid>
        <w:gridCol w:w="15388"/>
      </w:tblGrid>
      <w:tr w:rsidR="00F1083C" w14:paraId="4837FE86" w14:textId="77777777" w:rsidTr="005B22EC">
        <w:tc>
          <w:tcPr>
            <w:tcW w:w="15559" w:type="dxa"/>
            <w:shd w:val="clear" w:color="auto" w:fill="DDDDDD"/>
          </w:tcPr>
          <w:p w14:paraId="163B15CA" w14:textId="77777777" w:rsidR="00F1083C" w:rsidRPr="00CF46D4" w:rsidRDefault="00F1083C" w:rsidP="00CF46D4">
            <w:pPr>
              <w:jc w:val="center"/>
              <w:rPr>
                <w:b/>
              </w:rPr>
            </w:pPr>
          </w:p>
          <w:p w14:paraId="73BFB56E" w14:textId="77777777" w:rsidR="00F1083C" w:rsidRPr="00CF46D4" w:rsidRDefault="009403E5" w:rsidP="00CF46D4">
            <w:pPr>
              <w:jc w:val="center"/>
              <w:rPr>
                <w:b/>
                <w:sz w:val="28"/>
                <w:szCs w:val="28"/>
              </w:rPr>
            </w:pPr>
            <w:r>
              <w:rPr>
                <w:b/>
                <w:sz w:val="28"/>
                <w:szCs w:val="28"/>
              </w:rPr>
              <w:t>Areas of Activity</w:t>
            </w:r>
          </w:p>
          <w:p w14:paraId="1CA02F01" w14:textId="77777777" w:rsidR="00F1083C" w:rsidRPr="00CF46D4" w:rsidRDefault="00F1083C" w:rsidP="00CF46D4">
            <w:pPr>
              <w:jc w:val="center"/>
              <w:rPr>
                <w:b/>
              </w:rPr>
            </w:pPr>
          </w:p>
        </w:tc>
      </w:tr>
    </w:tbl>
    <w:p w14:paraId="272C2742" w14:textId="77777777" w:rsidR="00F1083C" w:rsidRPr="00567141" w:rsidRDefault="00F1083C">
      <w:pPr>
        <w:rPr>
          <w:sz w:val="4"/>
          <w:szCs w:val="4"/>
        </w:rPr>
      </w:pPr>
    </w:p>
    <w:tbl>
      <w:tblPr>
        <w:tblStyle w:val="TableGrid"/>
        <w:tblW w:w="0" w:type="auto"/>
        <w:tblLook w:val="04A0" w:firstRow="1" w:lastRow="0" w:firstColumn="1" w:lastColumn="0" w:noHBand="0" w:noVBand="1"/>
      </w:tblPr>
      <w:tblGrid>
        <w:gridCol w:w="672"/>
        <w:gridCol w:w="4136"/>
        <w:gridCol w:w="6544"/>
        <w:gridCol w:w="4036"/>
      </w:tblGrid>
      <w:tr w:rsidR="00A30E52" w:rsidRPr="00CF46D4" w14:paraId="5E6EF7ED" w14:textId="77777777" w:rsidTr="00C55946">
        <w:tc>
          <w:tcPr>
            <w:tcW w:w="4863" w:type="dxa"/>
            <w:gridSpan w:val="2"/>
            <w:shd w:val="clear" w:color="auto" w:fill="D9D9D9" w:themeFill="background1" w:themeFillShade="D9"/>
          </w:tcPr>
          <w:p w14:paraId="63EADAE1" w14:textId="77777777" w:rsidR="00A30E52" w:rsidRDefault="00A30E52" w:rsidP="00F1083C">
            <w:pPr>
              <w:jc w:val="center"/>
              <w:rPr>
                <w:b/>
                <w:sz w:val="24"/>
                <w:szCs w:val="24"/>
              </w:rPr>
            </w:pPr>
          </w:p>
          <w:p w14:paraId="43DBC3A7" w14:textId="77777777" w:rsidR="00A30E52" w:rsidRDefault="00A30E52" w:rsidP="00F1083C">
            <w:pPr>
              <w:jc w:val="center"/>
              <w:rPr>
                <w:b/>
                <w:sz w:val="24"/>
                <w:szCs w:val="24"/>
              </w:rPr>
            </w:pPr>
            <w:r>
              <w:rPr>
                <w:b/>
                <w:sz w:val="24"/>
                <w:szCs w:val="24"/>
              </w:rPr>
              <w:t>Area of Activity</w:t>
            </w:r>
          </w:p>
          <w:p w14:paraId="60EDB64E" w14:textId="77777777" w:rsidR="00A30E52" w:rsidRPr="00CF46D4" w:rsidRDefault="00A30E52" w:rsidP="00F1083C">
            <w:pPr>
              <w:jc w:val="center"/>
              <w:rPr>
                <w:b/>
                <w:sz w:val="24"/>
                <w:szCs w:val="24"/>
              </w:rPr>
            </w:pPr>
          </w:p>
        </w:tc>
        <w:tc>
          <w:tcPr>
            <w:tcW w:w="10751" w:type="dxa"/>
            <w:gridSpan w:val="2"/>
            <w:shd w:val="clear" w:color="auto" w:fill="D9D9D9" w:themeFill="background1" w:themeFillShade="D9"/>
          </w:tcPr>
          <w:p w14:paraId="1A77C9F8" w14:textId="77777777" w:rsidR="00A30E52" w:rsidRPr="00CF46D4" w:rsidRDefault="00A30E52" w:rsidP="00F1083C">
            <w:pPr>
              <w:jc w:val="center"/>
              <w:rPr>
                <w:b/>
                <w:sz w:val="24"/>
                <w:szCs w:val="24"/>
              </w:rPr>
            </w:pPr>
          </w:p>
          <w:p w14:paraId="008BFDB3" w14:textId="77777777" w:rsidR="00A30E52" w:rsidRPr="00CF46D4" w:rsidRDefault="00A30E52" w:rsidP="005F174F">
            <w:pPr>
              <w:jc w:val="center"/>
              <w:rPr>
                <w:b/>
                <w:sz w:val="24"/>
                <w:szCs w:val="24"/>
              </w:rPr>
            </w:pPr>
            <w:r>
              <w:rPr>
                <w:b/>
                <w:sz w:val="24"/>
                <w:szCs w:val="24"/>
              </w:rPr>
              <w:t>Examples where Standard has</w:t>
            </w:r>
            <w:r w:rsidRPr="00CF46D4">
              <w:rPr>
                <w:b/>
                <w:sz w:val="24"/>
                <w:szCs w:val="24"/>
              </w:rPr>
              <w:t xml:space="preserve"> been met</w:t>
            </w:r>
            <w:r w:rsidR="005413C2">
              <w:rPr>
                <w:b/>
                <w:sz w:val="24"/>
                <w:szCs w:val="24"/>
              </w:rPr>
              <w:t xml:space="preserve"> (What did you do?)</w:t>
            </w:r>
          </w:p>
          <w:p w14:paraId="15905DE6" w14:textId="77777777" w:rsidR="00A30E52" w:rsidRPr="00CF46D4" w:rsidRDefault="00A30E52" w:rsidP="00EA0989">
            <w:pPr>
              <w:rPr>
                <w:b/>
                <w:sz w:val="24"/>
                <w:szCs w:val="24"/>
              </w:rPr>
            </w:pPr>
          </w:p>
        </w:tc>
      </w:tr>
      <w:tr w:rsidR="00A30E52" w14:paraId="2A0D8431" w14:textId="77777777" w:rsidTr="00B47D8C">
        <w:tc>
          <w:tcPr>
            <w:tcW w:w="675" w:type="dxa"/>
            <w:tcBorders>
              <w:bottom w:val="single" w:sz="4" w:space="0" w:color="000000" w:themeColor="text1"/>
              <w:right w:val="nil"/>
            </w:tcBorders>
          </w:tcPr>
          <w:p w14:paraId="622A2D5A" w14:textId="77777777" w:rsidR="00A30E52" w:rsidRPr="007D4CC5" w:rsidRDefault="00A30E52" w:rsidP="00A3710A">
            <w:pPr>
              <w:jc w:val="center"/>
              <w:rPr>
                <w:b/>
              </w:rPr>
            </w:pPr>
          </w:p>
          <w:p w14:paraId="071ACD96" w14:textId="77777777" w:rsidR="00A30E52" w:rsidRPr="007D4CC5" w:rsidRDefault="00A30E52" w:rsidP="00A3710A">
            <w:pPr>
              <w:jc w:val="center"/>
              <w:rPr>
                <w:b/>
              </w:rPr>
            </w:pPr>
            <w:r w:rsidRPr="007D4CC5">
              <w:rPr>
                <w:b/>
              </w:rPr>
              <w:t>A1</w:t>
            </w:r>
          </w:p>
          <w:p w14:paraId="2A4D9895" w14:textId="77777777" w:rsidR="00A30E52" w:rsidRPr="007D4CC5" w:rsidRDefault="00A30E52" w:rsidP="00A3710A">
            <w:pPr>
              <w:jc w:val="center"/>
              <w:rPr>
                <w:b/>
              </w:rPr>
            </w:pPr>
          </w:p>
          <w:p w14:paraId="7DE36298" w14:textId="77777777" w:rsidR="00A30E52" w:rsidRPr="007D4CC5" w:rsidRDefault="00A30E52" w:rsidP="009403E5">
            <w:pPr>
              <w:rPr>
                <w:b/>
              </w:rPr>
            </w:pPr>
          </w:p>
        </w:tc>
        <w:tc>
          <w:tcPr>
            <w:tcW w:w="4188" w:type="dxa"/>
            <w:tcBorders>
              <w:left w:val="nil"/>
              <w:bottom w:val="single" w:sz="4" w:space="0" w:color="000000" w:themeColor="text1"/>
            </w:tcBorders>
          </w:tcPr>
          <w:p w14:paraId="174A5297" w14:textId="77777777" w:rsidR="00A30E52" w:rsidRPr="007D4CC5" w:rsidRDefault="00A30E52" w:rsidP="00157B1B">
            <w:pPr>
              <w:rPr>
                <w:b/>
              </w:rPr>
            </w:pPr>
          </w:p>
          <w:p w14:paraId="194F1797" w14:textId="77777777" w:rsidR="00A30E52" w:rsidRPr="007D4CC5" w:rsidRDefault="00A30E52" w:rsidP="00A12C81">
            <w:pPr>
              <w:rPr>
                <w:b/>
              </w:rPr>
            </w:pPr>
            <w:r w:rsidRPr="007D4CC5">
              <w:rPr>
                <w:b/>
              </w:rPr>
              <w:t>Design and plan learning activities and/or programmes of study</w:t>
            </w:r>
          </w:p>
        </w:tc>
        <w:tc>
          <w:tcPr>
            <w:tcW w:w="10751" w:type="dxa"/>
            <w:gridSpan w:val="2"/>
            <w:tcBorders>
              <w:bottom w:val="single" w:sz="4" w:space="0" w:color="000000" w:themeColor="text1"/>
            </w:tcBorders>
          </w:tcPr>
          <w:p w14:paraId="73C18239" w14:textId="77777777" w:rsidR="002106B0" w:rsidRDefault="002106B0"/>
          <w:p w14:paraId="620914BB" w14:textId="77777777" w:rsidR="002106B0" w:rsidRDefault="002106B0"/>
          <w:p w14:paraId="2829993E" w14:textId="77777777" w:rsidR="002106B0" w:rsidRDefault="002106B0"/>
          <w:p w14:paraId="1F476B8A" w14:textId="77777777" w:rsidR="002106B0" w:rsidRDefault="002106B0"/>
          <w:p w14:paraId="0B99715F" w14:textId="77777777" w:rsidR="002106B0" w:rsidRDefault="002106B0"/>
          <w:p w14:paraId="24B3F031" w14:textId="11F553B8" w:rsidR="00A30E52" w:rsidRDefault="00594591">
            <w:r>
              <w:t>During my placement I compiled detailed and thorough lesson plans incorporating learning activities such as group work and written and verbal exercises and learning games. I took into account learner needs, academic level and learning styles while planning in order to engage all learners and incorporated visual, audio, reading and writing and kinaesthetic activities such as video and audio clips, reading and writing exercises and role play. I was also responsible for re-writing my own module ‘Contemporary Issues: Old Age’ which I was solely responsible for, from setting the assignment questions, writing the course content, researching, developing and providing all resources, (both physical and online). As well as this I delivered all of the lectures, and throughout this process constantly evaluated and assessed the progress and engagement of the students.</w:t>
            </w:r>
            <w:r w:rsidR="002106B0">
              <w:t xml:space="preserve"> Finally, I was responsible for marking the set assignments and providing feedback to the students.</w:t>
            </w:r>
            <w:r>
              <w:t xml:space="preserve">  </w:t>
            </w:r>
          </w:p>
          <w:p w14:paraId="153D6FC5" w14:textId="70F59B8D" w:rsidR="002106B0" w:rsidRDefault="002106B0"/>
          <w:p w14:paraId="195D58E6" w14:textId="2D283FF4" w:rsidR="002106B0" w:rsidRDefault="002106B0"/>
          <w:p w14:paraId="7C2A49A8" w14:textId="7D589FF3" w:rsidR="002106B0" w:rsidRDefault="002106B0"/>
          <w:p w14:paraId="4BFD1919" w14:textId="47B8BC9B" w:rsidR="002106B0" w:rsidRDefault="002106B0"/>
          <w:p w14:paraId="15286F10" w14:textId="4B3969BE" w:rsidR="002106B0" w:rsidRDefault="002106B0"/>
          <w:p w14:paraId="749A68F3" w14:textId="77777777" w:rsidR="002106B0" w:rsidRDefault="002106B0"/>
          <w:p w14:paraId="26126085" w14:textId="77777777" w:rsidR="00A30E52" w:rsidRDefault="00A30E52"/>
        </w:tc>
      </w:tr>
      <w:tr w:rsidR="00A30E52" w14:paraId="55A8AA03" w14:textId="77777777" w:rsidTr="00A30E52">
        <w:tc>
          <w:tcPr>
            <w:tcW w:w="11528" w:type="dxa"/>
            <w:gridSpan w:val="3"/>
            <w:shd w:val="clear" w:color="auto" w:fill="D9D9D9" w:themeFill="background1" w:themeFillShade="D9"/>
          </w:tcPr>
          <w:p w14:paraId="63951647" w14:textId="77777777" w:rsidR="00A30E52" w:rsidRDefault="00A30E52" w:rsidP="00A30E52">
            <w:pPr>
              <w:rPr>
                <w:b/>
              </w:rPr>
            </w:pPr>
          </w:p>
          <w:p w14:paraId="698490C2" w14:textId="77777777" w:rsidR="00A30E52" w:rsidRDefault="005413C2" w:rsidP="005413C2">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00A30E52" w:rsidRPr="005413C2">
              <w:rPr>
                <w:b/>
                <w:sz w:val="24"/>
                <w:szCs w:val="24"/>
                <w:u w:val="single"/>
              </w:rPr>
              <w:t>Core Knowledge</w:t>
            </w:r>
            <w:r w:rsidRPr="005413C2">
              <w:rPr>
                <w:b/>
                <w:sz w:val="24"/>
                <w:szCs w:val="24"/>
                <w:u w:val="single"/>
              </w:rPr>
              <w:t xml:space="preserve"> you</w:t>
            </w:r>
            <w:r w:rsidR="00A30E52" w:rsidRPr="005413C2">
              <w:rPr>
                <w:b/>
                <w:sz w:val="24"/>
                <w:szCs w:val="24"/>
                <w:u w:val="single"/>
              </w:rPr>
              <w:t xml:space="preserve"> utilised</w:t>
            </w:r>
            <w:r w:rsidR="00A30E52" w:rsidRPr="00A30E52">
              <w:rPr>
                <w:b/>
                <w:sz w:val="24"/>
                <w:szCs w:val="24"/>
              </w:rPr>
              <w:t xml:space="preserve"> and </w:t>
            </w:r>
            <w:r>
              <w:rPr>
                <w:b/>
                <w:sz w:val="24"/>
                <w:szCs w:val="24"/>
              </w:rPr>
              <w:t xml:space="preserve">which </w:t>
            </w:r>
            <w:r w:rsidR="00A30E52" w:rsidRPr="005413C2">
              <w:rPr>
                <w:b/>
                <w:sz w:val="24"/>
                <w:szCs w:val="24"/>
                <w:u w:val="single"/>
              </w:rPr>
              <w:t xml:space="preserve">Professional Values </w:t>
            </w:r>
            <w:r w:rsidRPr="005413C2">
              <w:rPr>
                <w:b/>
                <w:sz w:val="24"/>
                <w:szCs w:val="24"/>
                <w:u w:val="single"/>
              </w:rPr>
              <w:t xml:space="preserve">you </w:t>
            </w:r>
            <w:r w:rsidR="00A30E52" w:rsidRPr="005413C2">
              <w:rPr>
                <w:b/>
                <w:sz w:val="24"/>
                <w:szCs w:val="24"/>
                <w:u w:val="single"/>
              </w:rPr>
              <w:t>applied</w:t>
            </w:r>
            <w:r>
              <w:rPr>
                <w:b/>
                <w:sz w:val="24"/>
                <w:szCs w:val="24"/>
              </w:rPr>
              <w:t xml:space="preserve"> in whatever you did. </w:t>
            </w:r>
          </w:p>
          <w:p w14:paraId="1DB2630E" w14:textId="77777777" w:rsidR="005413C2" w:rsidRDefault="005413C2" w:rsidP="005413C2"/>
        </w:tc>
        <w:tc>
          <w:tcPr>
            <w:tcW w:w="4086" w:type="dxa"/>
            <w:shd w:val="clear" w:color="auto" w:fill="D9D9D9" w:themeFill="background1" w:themeFillShade="D9"/>
          </w:tcPr>
          <w:p w14:paraId="5F8EDE3C" w14:textId="77777777" w:rsidR="00A30E52" w:rsidRDefault="00A30E52">
            <w:pPr>
              <w:rPr>
                <w:b/>
                <w:sz w:val="24"/>
                <w:szCs w:val="24"/>
              </w:rPr>
            </w:pPr>
          </w:p>
          <w:p w14:paraId="06F08EF3" w14:textId="77777777" w:rsidR="00A30E52" w:rsidRDefault="00A30E52">
            <w:r w:rsidRPr="00CF46D4">
              <w:rPr>
                <w:b/>
                <w:sz w:val="24"/>
                <w:szCs w:val="24"/>
              </w:rPr>
              <w:t>Future Aims and Goals</w:t>
            </w:r>
          </w:p>
        </w:tc>
      </w:tr>
      <w:tr w:rsidR="00A30E52" w14:paraId="4EEE7E2F" w14:textId="77777777" w:rsidTr="005529C5">
        <w:trPr>
          <w:trHeight w:val="4844"/>
        </w:trPr>
        <w:tc>
          <w:tcPr>
            <w:tcW w:w="11528" w:type="dxa"/>
            <w:gridSpan w:val="3"/>
          </w:tcPr>
          <w:p w14:paraId="428F1599" w14:textId="77777777" w:rsidR="00A30E52" w:rsidRDefault="00A30E52" w:rsidP="007D4CC5"/>
          <w:p w14:paraId="063C66A0" w14:textId="77777777" w:rsidR="00EA0989" w:rsidRDefault="00EA0989" w:rsidP="007D4CC5"/>
          <w:p w14:paraId="5639CC02" w14:textId="72DF4D02" w:rsidR="00EA0989" w:rsidRDefault="002106B0" w:rsidP="007D4CC5">
            <w:r>
              <w:t xml:space="preserve">When planning my lessons and also my module, I ensured that my knowledge and understanding of the subject area including current policy, theory and practice was up to date and </w:t>
            </w:r>
            <w:r w:rsidR="00CA534B">
              <w:t xml:space="preserve">relevant (K1; V3). I took into account the wide variety of learning styles and academic levels when planning lessons and also considered the knowledge, experience and understanding the students may have around the subject area both in regard to previous study and also because some of them may have worked in social care (K2; K3; V1; V2). I endeavoured to use emerging technology such as </w:t>
            </w:r>
            <w:proofErr w:type="spellStart"/>
            <w:r w:rsidR="00CA534B">
              <w:t>Nearpod</w:t>
            </w:r>
            <w:proofErr w:type="spellEnd"/>
            <w:r w:rsidR="00CA534B">
              <w:t xml:space="preserve"> and </w:t>
            </w:r>
            <w:proofErr w:type="spellStart"/>
            <w:r w:rsidR="00CA534B">
              <w:t>Kahoot</w:t>
            </w:r>
            <w:proofErr w:type="spellEnd"/>
            <w:r w:rsidR="00CA534B">
              <w:t xml:space="preserve"> (K4) in order to maximise student engagement and also to make the mature students more familiar </w:t>
            </w:r>
            <w:r w:rsidR="00565EAB">
              <w:t xml:space="preserve">with, and less wary of technology. The assessment techniques I used ranged from formative, informal assessment (listening and observing students during lectures and making notes), through to formative, formal marking of assignments. All of these activities were assessed both by my mentor and senior lecturer and I received constructive feedback which I was able to address and focus on and apply to my future practice. I feel that this process was beneficial and assisted me in my personal and professional development. </w:t>
            </w:r>
            <w:r w:rsidR="00CA534B">
              <w:t xml:space="preserve"> </w:t>
            </w:r>
          </w:p>
          <w:p w14:paraId="0254584D" w14:textId="77777777" w:rsidR="00EA0989" w:rsidRDefault="00EA0989" w:rsidP="007D4CC5"/>
          <w:p w14:paraId="78CC20D7" w14:textId="77777777" w:rsidR="00EA0989" w:rsidRDefault="00EA0989" w:rsidP="007D4CC5"/>
          <w:p w14:paraId="52208721" w14:textId="08C9890D" w:rsidR="00EA0989" w:rsidRDefault="00EA0989" w:rsidP="007D4CC5"/>
        </w:tc>
        <w:tc>
          <w:tcPr>
            <w:tcW w:w="4086" w:type="dxa"/>
          </w:tcPr>
          <w:p w14:paraId="68A10342" w14:textId="77777777" w:rsidR="00A30E52" w:rsidRDefault="00A30E52"/>
          <w:p w14:paraId="17750CB3" w14:textId="77777777" w:rsidR="00EC149C" w:rsidRDefault="00EC149C"/>
          <w:p w14:paraId="44ECE3DD" w14:textId="2E1B2970" w:rsidR="00EC149C" w:rsidRDefault="00EC149C">
            <w:r>
              <w:t xml:space="preserve">I will continue to research both my specialist subject area (Social Studies) </w:t>
            </w:r>
            <w:r w:rsidR="00430816">
              <w:t>and as well as this endeavour to keep abreast with current teaching practice in the field of teaching and learning.</w:t>
            </w:r>
          </w:p>
        </w:tc>
      </w:tr>
      <w:tr w:rsidR="00A30E52" w:rsidRPr="00CF46D4" w14:paraId="0A6540C8" w14:textId="77777777" w:rsidTr="00294892">
        <w:tc>
          <w:tcPr>
            <w:tcW w:w="4863" w:type="dxa"/>
            <w:gridSpan w:val="2"/>
            <w:shd w:val="clear" w:color="auto" w:fill="D9D9D9" w:themeFill="background1" w:themeFillShade="D9"/>
          </w:tcPr>
          <w:p w14:paraId="2E6BB64E" w14:textId="77777777" w:rsidR="00A30E52" w:rsidRDefault="00A30E52" w:rsidP="00567141">
            <w:pPr>
              <w:jc w:val="center"/>
              <w:rPr>
                <w:b/>
                <w:sz w:val="24"/>
                <w:szCs w:val="24"/>
              </w:rPr>
            </w:pPr>
          </w:p>
          <w:p w14:paraId="753D9105" w14:textId="77777777" w:rsidR="00A30E52" w:rsidRDefault="00A30E52" w:rsidP="00567141">
            <w:pPr>
              <w:jc w:val="center"/>
              <w:rPr>
                <w:b/>
                <w:sz w:val="24"/>
                <w:szCs w:val="24"/>
              </w:rPr>
            </w:pPr>
            <w:r>
              <w:rPr>
                <w:b/>
                <w:sz w:val="24"/>
                <w:szCs w:val="24"/>
              </w:rPr>
              <w:t>Area of Activity</w:t>
            </w:r>
          </w:p>
          <w:p w14:paraId="55F15FFB" w14:textId="77777777" w:rsidR="00A30E52" w:rsidRPr="00CF46D4" w:rsidRDefault="00A30E52" w:rsidP="00567141">
            <w:pPr>
              <w:jc w:val="center"/>
              <w:rPr>
                <w:b/>
                <w:sz w:val="24"/>
                <w:szCs w:val="24"/>
              </w:rPr>
            </w:pPr>
          </w:p>
        </w:tc>
        <w:tc>
          <w:tcPr>
            <w:tcW w:w="10751" w:type="dxa"/>
            <w:gridSpan w:val="2"/>
            <w:shd w:val="clear" w:color="auto" w:fill="D9D9D9" w:themeFill="background1" w:themeFillShade="D9"/>
          </w:tcPr>
          <w:p w14:paraId="27FC0111" w14:textId="77777777" w:rsidR="00A30E52" w:rsidRPr="00CF46D4" w:rsidRDefault="00A30E52" w:rsidP="00567141">
            <w:pPr>
              <w:jc w:val="center"/>
              <w:rPr>
                <w:b/>
                <w:sz w:val="24"/>
                <w:szCs w:val="24"/>
              </w:rPr>
            </w:pPr>
          </w:p>
          <w:p w14:paraId="09C1BDB3"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8972B4E" w14:textId="77777777" w:rsidR="00A30E52" w:rsidRPr="00CF46D4" w:rsidRDefault="00A30E52" w:rsidP="00EA0989">
            <w:pPr>
              <w:rPr>
                <w:b/>
                <w:sz w:val="24"/>
                <w:szCs w:val="24"/>
              </w:rPr>
            </w:pPr>
          </w:p>
        </w:tc>
      </w:tr>
      <w:tr w:rsidR="00A30E52" w14:paraId="1DD12BE9" w14:textId="77777777" w:rsidTr="00A30E52">
        <w:tc>
          <w:tcPr>
            <w:tcW w:w="675" w:type="dxa"/>
            <w:tcBorders>
              <w:bottom w:val="single" w:sz="4" w:space="0" w:color="000000" w:themeColor="text1"/>
              <w:right w:val="nil"/>
            </w:tcBorders>
          </w:tcPr>
          <w:p w14:paraId="6972EC48" w14:textId="77777777" w:rsidR="00A30E52" w:rsidRPr="00567141" w:rsidRDefault="00A30E52" w:rsidP="00A3710A">
            <w:pPr>
              <w:jc w:val="center"/>
              <w:rPr>
                <w:b/>
              </w:rPr>
            </w:pPr>
          </w:p>
          <w:p w14:paraId="78DF65C3" w14:textId="77777777" w:rsidR="00A30E52" w:rsidRPr="00567141" w:rsidRDefault="00A30E52" w:rsidP="00A3710A">
            <w:pPr>
              <w:jc w:val="center"/>
              <w:rPr>
                <w:b/>
              </w:rPr>
            </w:pPr>
            <w:r w:rsidRPr="00567141">
              <w:rPr>
                <w:b/>
              </w:rPr>
              <w:t>A2.</w:t>
            </w:r>
          </w:p>
          <w:p w14:paraId="2D4FE15A" w14:textId="77777777" w:rsidR="00A30E52" w:rsidRPr="00567141" w:rsidRDefault="00A30E52" w:rsidP="00A3710A">
            <w:pPr>
              <w:jc w:val="center"/>
              <w:rPr>
                <w:b/>
              </w:rPr>
            </w:pPr>
          </w:p>
        </w:tc>
        <w:tc>
          <w:tcPr>
            <w:tcW w:w="4188" w:type="dxa"/>
            <w:tcBorders>
              <w:left w:val="nil"/>
              <w:bottom w:val="single" w:sz="4" w:space="0" w:color="000000" w:themeColor="text1"/>
            </w:tcBorders>
          </w:tcPr>
          <w:p w14:paraId="6C8508BE" w14:textId="77777777" w:rsidR="00A30E52" w:rsidRPr="00567141" w:rsidRDefault="00A30E52" w:rsidP="00A3710A">
            <w:pPr>
              <w:rPr>
                <w:b/>
              </w:rPr>
            </w:pPr>
          </w:p>
          <w:p w14:paraId="46AD5310" w14:textId="77777777" w:rsidR="00A30E52" w:rsidRDefault="00A30E52" w:rsidP="00A3710A">
            <w:pPr>
              <w:rPr>
                <w:b/>
              </w:rPr>
            </w:pPr>
            <w:r w:rsidRPr="00567141">
              <w:rPr>
                <w:b/>
              </w:rPr>
              <w:t>Teach and/or support learning</w:t>
            </w:r>
          </w:p>
          <w:p w14:paraId="02587857" w14:textId="77777777" w:rsidR="00A30E52" w:rsidRDefault="00A30E52" w:rsidP="00A3710A">
            <w:pPr>
              <w:rPr>
                <w:b/>
              </w:rPr>
            </w:pPr>
          </w:p>
          <w:p w14:paraId="170D47D2" w14:textId="77777777" w:rsidR="00A30E52" w:rsidRDefault="00A30E52" w:rsidP="00A3710A">
            <w:pPr>
              <w:rPr>
                <w:b/>
              </w:rPr>
            </w:pPr>
          </w:p>
          <w:p w14:paraId="73890F31" w14:textId="77777777" w:rsidR="00A30E52" w:rsidRDefault="00A30E52" w:rsidP="00A3710A">
            <w:pPr>
              <w:rPr>
                <w:b/>
              </w:rPr>
            </w:pPr>
          </w:p>
          <w:p w14:paraId="6C18BBB7" w14:textId="77777777" w:rsidR="00A30E52" w:rsidRPr="00567141" w:rsidRDefault="00A30E52" w:rsidP="00A3710A">
            <w:pPr>
              <w:rPr>
                <w:b/>
              </w:rPr>
            </w:pPr>
          </w:p>
        </w:tc>
        <w:tc>
          <w:tcPr>
            <w:tcW w:w="10751" w:type="dxa"/>
            <w:gridSpan w:val="2"/>
            <w:tcBorders>
              <w:bottom w:val="single" w:sz="4" w:space="0" w:color="000000" w:themeColor="text1"/>
            </w:tcBorders>
          </w:tcPr>
          <w:p w14:paraId="0BE6517F" w14:textId="71DD7050" w:rsidR="00A30E52" w:rsidRDefault="00565EAB">
            <w:r>
              <w:t>During this placement I taught and also co-taught students from all academic levels from level four to (occasionally) level seven. I delivered lectures, accompanied students on field trips, organised and led workshops and tutorials and s</w:t>
            </w:r>
            <w:r w:rsidR="004D6A4A">
              <w:t>tudy groups, also held one to one sessions with students during dissertation supervisions. Furthermore, I assisted students with study skills and volunteered to help out in the Student Services Study Skills department.</w:t>
            </w:r>
            <w:r>
              <w:t xml:space="preserve"> </w:t>
            </w:r>
          </w:p>
        </w:tc>
      </w:tr>
      <w:tr w:rsidR="00A30E52" w14:paraId="54F45077" w14:textId="77777777" w:rsidTr="00A30E52">
        <w:tc>
          <w:tcPr>
            <w:tcW w:w="11528" w:type="dxa"/>
            <w:gridSpan w:val="3"/>
            <w:shd w:val="clear" w:color="auto" w:fill="D9D9D9" w:themeFill="background1" w:themeFillShade="D9"/>
          </w:tcPr>
          <w:p w14:paraId="7C8E5B03" w14:textId="77777777" w:rsidR="00A30E52" w:rsidRDefault="00A30E52" w:rsidP="00A30E52">
            <w:pPr>
              <w:rPr>
                <w:b/>
              </w:rPr>
            </w:pPr>
          </w:p>
          <w:p w14:paraId="7C468C54"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98277AA" w14:textId="77777777" w:rsidR="00A30E52" w:rsidRDefault="00A30E52"/>
        </w:tc>
        <w:tc>
          <w:tcPr>
            <w:tcW w:w="4086" w:type="dxa"/>
            <w:shd w:val="clear" w:color="auto" w:fill="D9D9D9" w:themeFill="background1" w:themeFillShade="D9"/>
          </w:tcPr>
          <w:p w14:paraId="5D35860E" w14:textId="77777777" w:rsidR="00A30E52" w:rsidRDefault="00A30E52">
            <w:pPr>
              <w:rPr>
                <w:b/>
                <w:sz w:val="24"/>
                <w:szCs w:val="24"/>
              </w:rPr>
            </w:pPr>
          </w:p>
          <w:p w14:paraId="6964A3FF" w14:textId="77777777" w:rsidR="00A30E52" w:rsidRDefault="00A30E52">
            <w:r w:rsidRPr="00CF46D4">
              <w:rPr>
                <w:b/>
                <w:sz w:val="24"/>
                <w:szCs w:val="24"/>
              </w:rPr>
              <w:t>Future Aims and Goals</w:t>
            </w:r>
          </w:p>
        </w:tc>
      </w:tr>
      <w:tr w:rsidR="00A30E52" w14:paraId="2763A856" w14:textId="77777777" w:rsidTr="00567141">
        <w:tc>
          <w:tcPr>
            <w:tcW w:w="11528" w:type="dxa"/>
            <w:gridSpan w:val="3"/>
          </w:tcPr>
          <w:p w14:paraId="3BBFD579" w14:textId="77777777" w:rsidR="00A30E52" w:rsidRDefault="00A30E52" w:rsidP="00567141">
            <w:pPr>
              <w:jc w:val="center"/>
            </w:pPr>
          </w:p>
          <w:p w14:paraId="496D608B" w14:textId="77777777" w:rsidR="00A30E52" w:rsidRDefault="00A30E52" w:rsidP="00567141">
            <w:pPr>
              <w:jc w:val="center"/>
            </w:pPr>
          </w:p>
          <w:p w14:paraId="041D8952" w14:textId="77777777" w:rsidR="00A30E52" w:rsidRDefault="00A30E52" w:rsidP="00567141">
            <w:pPr>
              <w:jc w:val="center"/>
            </w:pPr>
          </w:p>
          <w:p w14:paraId="7C29B393" w14:textId="77777777" w:rsidR="00A30E52" w:rsidRDefault="00A30E52" w:rsidP="00567141">
            <w:pPr>
              <w:jc w:val="center"/>
            </w:pPr>
          </w:p>
          <w:p w14:paraId="7DDD35D7" w14:textId="33B20946" w:rsidR="00A30E52" w:rsidRDefault="004D6A4A" w:rsidP="004D6A4A">
            <w:r>
              <w:t xml:space="preserve">When teaching and supporting learning, I adapted my methods and context to suit the students (K1; K2). I needed to do this because the academic knowledge and learning styles of the students I was teaching varied considerably (V1) and the students ranged from first year undergraduates to master’s students. I had to be mindful of the fact that some of the students may have an </w:t>
            </w:r>
            <w:proofErr w:type="spellStart"/>
            <w:r>
              <w:t>SpLD</w:t>
            </w:r>
            <w:proofErr w:type="spellEnd"/>
            <w:r>
              <w:t xml:space="preserve">, and learn in different ways. A lot of my teaching was done through participatory discussion which worked well as the subject area is quite emotive and all of the students had quite strong opinions (in the areas of social care for example). I also used quite a lot of video and audio clips as the students responded well to this and it </w:t>
            </w:r>
            <w:r w:rsidR="002F4715">
              <w:t xml:space="preserve">allowed us to examine relevant and current issues (V3). When I realised that some of the students were struggling academically (K5), not because they had an </w:t>
            </w:r>
            <w:proofErr w:type="spellStart"/>
            <w:r w:rsidR="002F4715">
              <w:t>SpLD</w:t>
            </w:r>
            <w:proofErr w:type="spellEnd"/>
            <w:r w:rsidR="002F4715">
              <w:t xml:space="preserve"> but as they needed help with basic study skills, I decided to volunteer at Student Services Study Skills. Although I was not allowed to work with students unsupervised as I do not have an </w:t>
            </w:r>
            <w:proofErr w:type="spellStart"/>
            <w:r w:rsidR="002F4715">
              <w:t>SpLD</w:t>
            </w:r>
            <w:proofErr w:type="spellEnd"/>
            <w:r w:rsidR="002F4715">
              <w:t xml:space="preserve"> qualification I was able to assist them during workshops and furthermore I was able to encourage and support some undergraduate students and give them reassurance and confidence when applying for a post-graduate course (V3; V4). </w:t>
            </w:r>
          </w:p>
          <w:p w14:paraId="2A677EEE" w14:textId="77777777" w:rsidR="00A30E52" w:rsidRDefault="00A30E52" w:rsidP="00567141">
            <w:pPr>
              <w:jc w:val="center"/>
            </w:pPr>
          </w:p>
          <w:p w14:paraId="4B6C5C9A" w14:textId="316E800C" w:rsidR="00EA0989" w:rsidRDefault="00EA0989" w:rsidP="002F4715"/>
        </w:tc>
        <w:tc>
          <w:tcPr>
            <w:tcW w:w="4086" w:type="dxa"/>
          </w:tcPr>
          <w:p w14:paraId="1729530C" w14:textId="57D9C58E" w:rsidR="00A30E52" w:rsidRDefault="00430816" w:rsidP="00567141">
            <w:r>
              <w:lastRenderedPageBreak/>
              <w:t xml:space="preserve">I will aim to research the field of </w:t>
            </w:r>
            <w:proofErr w:type="spellStart"/>
            <w:r>
              <w:t>SpLDs</w:t>
            </w:r>
            <w:proofErr w:type="spellEnd"/>
            <w:r>
              <w:t xml:space="preserve"> and student support. My aim is to undertake an </w:t>
            </w:r>
            <w:proofErr w:type="spellStart"/>
            <w:r>
              <w:t>SpLD</w:t>
            </w:r>
            <w:proofErr w:type="spellEnd"/>
            <w:r>
              <w:t xml:space="preserve"> qualification which will </w:t>
            </w:r>
            <w:r>
              <w:lastRenderedPageBreak/>
              <w:t xml:space="preserve">enable me to work in this area as it is a growing necessity as higher education is becoming more widely accessible to people with a diversity of learning </w:t>
            </w:r>
            <w:proofErr w:type="spellStart"/>
            <w:r>
              <w:t>syles</w:t>
            </w:r>
            <w:proofErr w:type="spellEnd"/>
            <w:r>
              <w:t xml:space="preserve"> and abilities.</w:t>
            </w:r>
          </w:p>
        </w:tc>
      </w:tr>
    </w:tbl>
    <w:p w14:paraId="353DAED4" w14:textId="77777777" w:rsidR="007D4CC5" w:rsidRDefault="007D4CC5"/>
    <w:tbl>
      <w:tblPr>
        <w:tblStyle w:val="TableGrid"/>
        <w:tblW w:w="0" w:type="auto"/>
        <w:tblLook w:val="04A0" w:firstRow="1" w:lastRow="0" w:firstColumn="1" w:lastColumn="0" w:noHBand="0" w:noVBand="1"/>
      </w:tblPr>
      <w:tblGrid>
        <w:gridCol w:w="673"/>
        <w:gridCol w:w="4145"/>
        <w:gridCol w:w="6534"/>
        <w:gridCol w:w="4036"/>
      </w:tblGrid>
      <w:tr w:rsidR="00EA0989" w:rsidRPr="00CF46D4" w14:paraId="1A2334F8" w14:textId="77777777" w:rsidTr="00FD6B0B">
        <w:tc>
          <w:tcPr>
            <w:tcW w:w="4863" w:type="dxa"/>
            <w:gridSpan w:val="2"/>
            <w:shd w:val="clear" w:color="auto" w:fill="D9D9D9" w:themeFill="background1" w:themeFillShade="D9"/>
          </w:tcPr>
          <w:p w14:paraId="1A68CEB7" w14:textId="77777777" w:rsidR="00EA0989" w:rsidRDefault="00EA0989" w:rsidP="00567141">
            <w:pPr>
              <w:jc w:val="center"/>
              <w:rPr>
                <w:b/>
                <w:sz w:val="24"/>
                <w:szCs w:val="24"/>
              </w:rPr>
            </w:pPr>
          </w:p>
          <w:p w14:paraId="41CEF1D6" w14:textId="77777777" w:rsidR="00EA0989" w:rsidRDefault="00EA0989" w:rsidP="00567141">
            <w:pPr>
              <w:jc w:val="center"/>
              <w:rPr>
                <w:b/>
                <w:sz w:val="24"/>
                <w:szCs w:val="24"/>
              </w:rPr>
            </w:pPr>
            <w:r>
              <w:rPr>
                <w:b/>
                <w:sz w:val="24"/>
                <w:szCs w:val="24"/>
              </w:rPr>
              <w:t>Area of Activity</w:t>
            </w:r>
          </w:p>
          <w:p w14:paraId="3B2070CA"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693CB40" w14:textId="77777777" w:rsidR="00EA0989" w:rsidRPr="00CF46D4" w:rsidRDefault="00EA0989" w:rsidP="00567141">
            <w:pPr>
              <w:jc w:val="center"/>
              <w:rPr>
                <w:b/>
                <w:sz w:val="24"/>
                <w:szCs w:val="24"/>
              </w:rPr>
            </w:pPr>
          </w:p>
          <w:p w14:paraId="4EE9363C"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3D2696C" w14:textId="77777777" w:rsidR="00EA0989" w:rsidRPr="00CF46D4" w:rsidRDefault="00EA0989" w:rsidP="00EA0989">
            <w:pPr>
              <w:rPr>
                <w:b/>
                <w:sz w:val="24"/>
                <w:szCs w:val="24"/>
              </w:rPr>
            </w:pPr>
          </w:p>
        </w:tc>
      </w:tr>
      <w:tr w:rsidR="00EA0989" w14:paraId="7BB597B0" w14:textId="77777777" w:rsidTr="0020505B">
        <w:tc>
          <w:tcPr>
            <w:tcW w:w="675" w:type="dxa"/>
            <w:tcBorders>
              <w:bottom w:val="single" w:sz="4" w:space="0" w:color="000000" w:themeColor="text1"/>
              <w:right w:val="nil"/>
            </w:tcBorders>
          </w:tcPr>
          <w:p w14:paraId="53B3D4AD" w14:textId="77777777" w:rsidR="00EA0989" w:rsidRPr="00567141" w:rsidRDefault="00EA0989" w:rsidP="00A3710A">
            <w:pPr>
              <w:jc w:val="center"/>
              <w:rPr>
                <w:b/>
              </w:rPr>
            </w:pPr>
          </w:p>
          <w:p w14:paraId="34F2CEBC" w14:textId="77777777" w:rsidR="00EA0989" w:rsidRPr="00567141" w:rsidRDefault="00EA0989" w:rsidP="00A3710A">
            <w:pPr>
              <w:jc w:val="center"/>
              <w:rPr>
                <w:b/>
              </w:rPr>
            </w:pPr>
            <w:r w:rsidRPr="00567141">
              <w:rPr>
                <w:b/>
              </w:rPr>
              <w:t>A3.</w:t>
            </w:r>
          </w:p>
        </w:tc>
        <w:tc>
          <w:tcPr>
            <w:tcW w:w="4188" w:type="dxa"/>
            <w:tcBorders>
              <w:left w:val="nil"/>
              <w:bottom w:val="single" w:sz="4" w:space="0" w:color="000000" w:themeColor="text1"/>
            </w:tcBorders>
          </w:tcPr>
          <w:p w14:paraId="61F1CCA0" w14:textId="77777777" w:rsidR="00EA0989" w:rsidRPr="00567141" w:rsidRDefault="00EA0989" w:rsidP="00DD100E">
            <w:pPr>
              <w:rPr>
                <w:b/>
              </w:rPr>
            </w:pPr>
          </w:p>
          <w:p w14:paraId="1443F729" w14:textId="77777777" w:rsidR="00EA0989" w:rsidRDefault="00EA0989" w:rsidP="00DD100E">
            <w:pPr>
              <w:rPr>
                <w:b/>
              </w:rPr>
            </w:pPr>
            <w:r w:rsidRPr="00567141">
              <w:rPr>
                <w:b/>
              </w:rPr>
              <w:t>Assess and give feedback</w:t>
            </w:r>
          </w:p>
          <w:p w14:paraId="0E6D9BFE" w14:textId="77777777" w:rsidR="00EA0989" w:rsidRDefault="00EA0989" w:rsidP="00DD100E">
            <w:pPr>
              <w:rPr>
                <w:b/>
              </w:rPr>
            </w:pPr>
          </w:p>
          <w:p w14:paraId="1E060650" w14:textId="77777777" w:rsidR="00EA0989" w:rsidRDefault="00EA0989" w:rsidP="00DD100E">
            <w:pPr>
              <w:rPr>
                <w:b/>
              </w:rPr>
            </w:pPr>
          </w:p>
          <w:p w14:paraId="682CF6E3" w14:textId="77777777" w:rsidR="00EA0989" w:rsidRPr="00567141" w:rsidRDefault="00EA0989" w:rsidP="00DD100E">
            <w:pPr>
              <w:rPr>
                <w:b/>
              </w:rPr>
            </w:pPr>
          </w:p>
        </w:tc>
        <w:tc>
          <w:tcPr>
            <w:tcW w:w="10751" w:type="dxa"/>
            <w:gridSpan w:val="2"/>
            <w:tcBorders>
              <w:bottom w:val="single" w:sz="4" w:space="0" w:color="000000" w:themeColor="text1"/>
            </w:tcBorders>
          </w:tcPr>
          <w:p w14:paraId="216553E1" w14:textId="77777777" w:rsidR="009669EE" w:rsidRPr="009669EE" w:rsidRDefault="009669EE" w:rsidP="009669EE"/>
          <w:p w14:paraId="474F9C2E" w14:textId="77777777" w:rsidR="009669EE" w:rsidRPr="009669EE" w:rsidRDefault="009669EE" w:rsidP="009669EE">
            <w:r w:rsidRPr="009669EE">
              <w:t>While undertaking my placement, I assessed my students constantly. I observed them during lectures listening to their contributions during group discussions and question and answer sessions and also when walking around the classroom during group and pair work, not only listening to feedback but also observing their interactions both with myself and others in their cohort. I also used ‘the box of truth’ which is a box in which students could place slips of paper that I had provided on which they were encouraged to write anything from questions and issues to general feedback and comments. This was anonymous and no student knew what another had written. At the end of the module, marking took place and the students’ written work or seminars were assessed and graded.</w:t>
            </w:r>
          </w:p>
          <w:p w14:paraId="580EB2AD" w14:textId="77777777" w:rsidR="00EA0989" w:rsidRDefault="00EA0989"/>
          <w:p w14:paraId="05BFD42A" w14:textId="77777777" w:rsidR="009669EE" w:rsidRDefault="009669EE"/>
          <w:p w14:paraId="10D68421" w14:textId="77777777" w:rsidR="009669EE" w:rsidRDefault="009669EE"/>
          <w:p w14:paraId="2365B637" w14:textId="77777777" w:rsidR="009669EE" w:rsidRDefault="009669EE"/>
          <w:p w14:paraId="3B3AFBD9" w14:textId="77777777" w:rsidR="009669EE" w:rsidRDefault="009669EE"/>
          <w:p w14:paraId="05DDEC0F" w14:textId="77777777" w:rsidR="009669EE" w:rsidRDefault="009669EE"/>
          <w:p w14:paraId="2FED35C9" w14:textId="77777777" w:rsidR="009669EE" w:rsidRDefault="009669EE"/>
          <w:p w14:paraId="20085BC7" w14:textId="2DB5BBAA" w:rsidR="009669EE" w:rsidRDefault="009669EE"/>
        </w:tc>
      </w:tr>
      <w:tr w:rsidR="00EA0989" w14:paraId="75CE8AE6" w14:textId="77777777" w:rsidTr="00EA0989">
        <w:tc>
          <w:tcPr>
            <w:tcW w:w="11528" w:type="dxa"/>
            <w:gridSpan w:val="3"/>
            <w:shd w:val="clear" w:color="auto" w:fill="D9D9D9" w:themeFill="background1" w:themeFillShade="D9"/>
          </w:tcPr>
          <w:p w14:paraId="00893633" w14:textId="77777777" w:rsidR="00EA0989" w:rsidRDefault="00EA0989" w:rsidP="00EA0989">
            <w:pPr>
              <w:rPr>
                <w:b/>
              </w:rPr>
            </w:pPr>
          </w:p>
          <w:p w14:paraId="2AF0EE5D" w14:textId="77777777" w:rsidR="00DB2A85" w:rsidRDefault="00DB2A85" w:rsidP="00DB2A85">
            <w:pPr>
              <w:rPr>
                <w:b/>
                <w:sz w:val="24"/>
                <w:szCs w:val="24"/>
              </w:rPr>
            </w:pPr>
            <w:r>
              <w:rPr>
                <w:b/>
                <w:sz w:val="24"/>
                <w:szCs w:val="24"/>
              </w:rPr>
              <w:lastRenderedPageBreak/>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77F52339" w14:textId="77777777" w:rsidR="00EA0989" w:rsidRDefault="00EA0989"/>
        </w:tc>
        <w:tc>
          <w:tcPr>
            <w:tcW w:w="4086" w:type="dxa"/>
            <w:shd w:val="clear" w:color="auto" w:fill="D9D9D9" w:themeFill="background1" w:themeFillShade="D9"/>
          </w:tcPr>
          <w:p w14:paraId="12554B51" w14:textId="77777777" w:rsidR="00EA0989" w:rsidRDefault="00EA0989"/>
          <w:p w14:paraId="6D371932" w14:textId="77777777" w:rsidR="00EA0989" w:rsidRDefault="00EA0989">
            <w:r w:rsidRPr="00CF46D4">
              <w:rPr>
                <w:b/>
                <w:sz w:val="24"/>
                <w:szCs w:val="24"/>
              </w:rPr>
              <w:lastRenderedPageBreak/>
              <w:t>Future Aims and Goals</w:t>
            </w:r>
          </w:p>
        </w:tc>
      </w:tr>
      <w:tr w:rsidR="00EA0989" w14:paraId="5A1998C2" w14:textId="77777777" w:rsidTr="00567141">
        <w:tc>
          <w:tcPr>
            <w:tcW w:w="11528" w:type="dxa"/>
            <w:gridSpan w:val="3"/>
          </w:tcPr>
          <w:p w14:paraId="4CB1D92D" w14:textId="77777777" w:rsidR="00EA0989" w:rsidRDefault="00EA0989" w:rsidP="00567141">
            <w:pPr>
              <w:jc w:val="center"/>
            </w:pPr>
          </w:p>
          <w:p w14:paraId="589595BB" w14:textId="4D8DE3C1" w:rsidR="00EA0989" w:rsidRDefault="009669EE" w:rsidP="003A51AA">
            <w:r>
              <w:t xml:space="preserve">On reflection, I feel that the assessment of the students was very effective. During lectures the assessment was mainly formative and informal (K2) and I believe that by not trying to force each of the students to speak in front of the class (as some were quite nervous), listening to them individually and giving them verbal feedback, this made them feel comfortable and increased their confidence (V1; V2) which is why I chose this method. I also found that introducing the ‘box of truth’ (which was suggested to me by a senior lecturer) where students could say whatever they wanted without fear of embarrassment in front of their peers was very effective and it provided me with feedback that I could use to not only assess knowledge and engagement (K1) but also to evaluate the effectiveness of my teaching (K5). When marking seminars, my manner was encouraging and enthusiastic and I gave positive verbal feedback while stressing the importance of presentation skills </w:t>
            </w:r>
            <w:r w:rsidR="003A51AA">
              <w:t>in their pursuit of further education and employment (V3; V4). Formal summative assessment was undertaken at the end of the modules and I marked the students work while following the module outline and guidelines and also following the UWTSD marking guide for the appropriate academic level. Written feedback was given to each student and all of the work was second marked by an experienced lecturer to ensure validity and good practice (K6). I think that in all, a wide enough variety of assessment and feedback methods were used to ensure that effective teaching and learning was takin place and the feedback and encouragement I received in this area both from my senior lecturer and my mentor meant that I now feel confident in this area.</w:t>
            </w:r>
            <w:r>
              <w:t xml:space="preserve">  </w:t>
            </w:r>
          </w:p>
          <w:p w14:paraId="5FC31B48" w14:textId="77265B8C" w:rsidR="00EA0989" w:rsidRDefault="00EA0989" w:rsidP="003A51AA"/>
        </w:tc>
        <w:tc>
          <w:tcPr>
            <w:tcW w:w="4086" w:type="dxa"/>
          </w:tcPr>
          <w:p w14:paraId="43E9C4DB" w14:textId="77777777" w:rsidR="00EA0989" w:rsidRDefault="00EA0989" w:rsidP="00567141"/>
          <w:p w14:paraId="6476F331" w14:textId="77777777" w:rsidR="00430816" w:rsidRDefault="00430816" w:rsidP="00567141"/>
          <w:p w14:paraId="5AFA9456" w14:textId="56F39280" w:rsidR="00430816" w:rsidRDefault="00430816" w:rsidP="00567141">
            <w:r>
              <w:t>My aim in this area is to work towards increasing my competence in this area which I will only be able to do with more experience. I will, however, continue to study and research in this area in order to keep abreast with new developments.</w:t>
            </w:r>
          </w:p>
        </w:tc>
      </w:tr>
      <w:tr w:rsidR="00EA0989" w:rsidRPr="00CF46D4" w14:paraId="19FD1CDF" w14:textId="77777777" w:rsidTr="000361F7">
        <w:tc>
          <w:tcPr>
            <w:tcW w:w="4863" w:type="dxa"/>
            <w:gridSpan w:val="2"/>
            <w:shd w:val="clear" w:color="auto" w:fill="D9D9D9" w:themeFill="background1" w:themeFillShade="D9"/>
          </w:tcPr>
          <w:p w14:paraId="23062B70" w14:textId="77777777" w:rsidR="00EA0989" w:rsidRDefault="00EA0989" w:rsidP="00567141">
            <w:pPr>
              <w:jc w:val="center"/>
              <w:rPr>
                <w:b/>
                <w:sz w:val="24"/>
                <w:szCs w:val="24"/>
              </w:rPr>
            </w:pPr>
          </w:p>
          <w:p w14:paraId="3EBD1CD0" w14:textId="77777777" w:rsidR="00EA0989" w:rsidRDefault="00EA0989" w:rsidP="00567141">
            <w:pPr>
              <w:jc w:val="center"/>
              <w:rPr>
                <w:b/>
                <w:sz w:val="24"/>
                <w:szCs w:val="24"/>
              </w:rPr>
            </w:pPr>
            <w:r>
              <w:rPr>
                <w:b/>
                <w:sz w:val="24"/>
                <w:szCs w:val="24"/>
              </w:rPr>
              <w:t>Area of Activity</w:t>
            </w:r>
          </w:p>
          <w:p w14:paraId="78072915"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45BFFC72" w14:textId="77777777" w:rsidR="00EA0989" w:rsidRPr="00CF46D4" w:rsidRDefault="00EA0989" w:rsidP="00567141">
            <w:pPr>
              <w:jc w:val="center"/>
              <w:rPr>
                <w:b/>
                <w:sz w:val="24"/>
                <w:szCs w:val="24"/>
              </w:rPr>
            </w:pPr>
          </w:p>
          <w:p w14:paraId="714477F4"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ABAC3F9" w14:textId="77777777" w:rsidR="00EA0989" w:rsidRPr="00CF46D4" w:rsidRDefault="00EA0989" w:rsidP="00EA0989">
            <w:pPr>
              <w:rPr>
                <w:b/>
                <w:sz w:val="24"/>
                <w:szCs w:val="24"/>
              </w:rPr>
            </w:pPr>
          </w:p>
        </w:tc>
      </w:tr>
      <w:tr w:rsidR="00EA0989" w14:paraId="657611B2" w14:textId="77777777" w:rsidTr="00EA0989">
        <w:tc>
          <w:tcPr>
            <w:tcW w:w="675" w:type="dxa"/>
            <w:tcBorders>
              <w:bottom w:val="single" w:sz="4" w:space="0" w:color="000000" w:themeColor="text1"/>
              <w:right w:val="nil"/>
            </w:tcBorders>
          </w:tcPr>
          <w:p w14:paraId="1E4962B1" w14:textId="77777777" w:rsidR="00EA0989" w:rsidRPr="00F44A3C" w:rsidRDefault="00EA0989" w:rsidP="00A3710A">
            <w:pPr>
              <w:jc w:val="center"/>
              <w:rPr>
                <w:b/>
              </w:rPr>
            </w:pPr>
          </w:p>
          <w:p w14:paraId="005BE550" w14:textId="77777777" w:rsidR="00EA0989" w:rsidRPr="00F44A3C" w:rsidRDefault="00EA0989" w:rsidP="00A3710A">
            <w:pPr>
              <w:jc w:val="center"/>
              <w:rPr>
                <w:b/>
              </w:rPr>
            </w:pPr>
            <w:r w:rsidRPr="00F44A3C">
              <w:rPr>
                <w:b/>
              </w:rPr>
              <w:t xml:space="preserve">A4. </w:t>
            </w:r>
          </w:p>
        </w:tc>
        <w:tc>
          <w:tcPr>
            <w:tcW w:w="4188" w:type="dxa"/>
            <w:tcBorders>
              <w:left w:val="nil"/>
              <w:bottom w:val="single" w:sz="4" w:space="0" w:color="000000" w:themeColor="text1"/>
            </w:tcBorders>
          </w:tcPr>
          <w:p w14:paraId="6078ECB3" w14:textId="77777777" w:rsidR="00EA0989" w:rsidRPr="00F44A3C" w:rsidRDefault="00EA0989" w:rsidP="00DD100E">
            <w:pPr>
              <w:rPr>
                <w:b/>
              </w:rPr>
            </w:pPr>
          </w:p>
          <w:p w14:paraId="1A1D898A" w14:textId="3E308A6C" w:rsidR="00EA0989" w:rsidRPr="00F44A3C" w:rsidRDefault="00EA0989" w:rsidP="00DD100E">
            <w:pPr>
              <w:rPr>
                <w:b/>
              </w:rPr>
            </w:pPr>
            <w:r w:rsidRPr="00F44A3C">
              <w:rPr>
                <w:b/>
              </w:rPr>
              <w:t xml:space="preserve">Develop effective </w:t>
            </w:r>
            <w:r w:rsidR="003D2937" w:rsidRPr="00F44A3C">
              <w:rPr>
                <w:b/>
              </w:rPr>
              <w:t>learning environments</w:t>
            </w:r>
            <w:r w:rsidRPr="00F44A3C">
              <w:rPr>
                <w:b/>
              </w:rPr>
              <w:t xml:space="preserve"> and approaches to student support and guidance</w:t>
            </w:r>
          </w:p>
          <w:p w14:paraId="7A323451" w14:textId="77777777" w:rsidR="00EA0989" w:rsidRDefault="00EA0989" w:rsidP="00DD100E">
            <w:pPr>
              <w:rPr>
                <w:b/>
              </w:rPr>
            </w:pPr>
          </w:p>
          <w:p w14:paraId="730E08AD" w14:textId="77777777" w:rsidR="00EA0989" w:rsidRPr="00F44A3C" w:rsidRDefault="00EA0989" w:rsidP="00DD100E">
            <w:pPr>
              <w:rPr>
                <w:b/>
              </w:rPr>
            </w:pPr>
          </w:p>
        </w:tc>
        <w:tc>
          <w:tcPr>
            <w:tcW w:w="10751" w:type="dxa"/>
            <w:gridSpan w:val="2"/>
            <w:tcBorders>
              <w:bottom w:val="single" w:sz="4" w:space="0" w:color="000000" w:themeColor="text1"/>
            </w:tcBorders>
          </w:tcPr>
          <w:p w14:paraId="7C6FBB6C" w14:textId="04207E79" w:rsidR="00EA0989" w:rsidRDefault="003A51AA">
            <w:r>
              <w:t xml:space="preserve">I ensured that the classroom environment was fit for purpose and comfortable for the students, containing enough chairs and tables and having sufficient light and heat as well as internet access. I also made certain that online learning forums such as </w:t>
            </w:r>
            <w:proofErr w:type="spellStart"/>
            <w:r>
              <w:t>moodle</w:t>
            </w:r>
            <w:proofErr w:type="spellEnd"/>
            <w:r>
              <w:t xml:space="preserve"> were accessible by all students and that every resource used in the module was freely available in a format that suited each student.</w:t>
            </w:r>
            <w:r w:rsidR="00721BB9">
              <w:t xml:space="preserve"> Students with </w:t>
            </w:r>
            <w:proofErr w:type="spellStart"/>
            <w:r w:rsidR="00721BB9">
              <w:t>SpLDs</w:t>
            </w:r>
            <w:proofErr w:type="spellEnd"/>
            <w:r w:rsidR="00721BB9">
              <w:t xml:space="preserve"> such as dyslexia dyspraxia and ADHD were catered for. Extra time was given for some students to prepare for each lecture and power point slides, handouts and reading lists were provided well in advance of each lecture. Dark print on an off white background was used and text was evenly spaced out with clear headings  printed in bold to be better understood by those with an </w:t>
            </w:r>
            <w:proofErr w:type="spellStart"/>
            <w:r w:rsidR="00721BB9">
              <w:t>SpLD</w:t>
            </w:r>
            <w:proofErr w:type="spellEnd"/>
            <w:r w:rsidR="00721BB9">
              <w:t xml:space="preserve"> and extra time was also given to students with learning needs if necessary </w:t>
            </w:r>
          </w:p>
        </w:tc>
      </w:tr>
      <w:tr w:rsidR="00EA0989" w14:paraId="29E5A9D5" w14:textId="77777777" w:rsidTr="00EA0989">
        <w:tc>
          <w:tcPr>
            <w:tcW w:w="11528" w:type="dxa"/>
            <w:gridSpan w:val="3"/>
            <w:shd w:val="clear" w:color="auto" w:fill="D9D9D9" w:themeFill="background1" w:themeFillShade="D9"/>
          </w:tcPr>
          <w:p w14:paraId="7D91D66B" w14:textId="77777777" w:rsidR="00EA0989" w:rsidRDefault="00EA0989"/>
          <w:p w14:paraId="5EDBB145" w14:textId="77777777" w:rsidR="00DB2A85" w:rsidRDefault="00DB2A85" w:rsidP="00DB2A85">
            <w:pPr>
              <w:rPr>
                <w:b/>
                <w:sz w:val="24"/>
                <w:szCs w:val="24"/>
              </w:rPr>
            </w:pPr>
            <w:r>
              <w:rPr>
                <w:b/>
                <w:sz w:val="24"/>
                <w:szCs w:val="24"/>
              </w:rPr>
              <w:lastRenderedPageBreak/>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2D2C7B36" w14:textId="77777777" w:rsidR="00EA0989" w:rsidRDefault="00EA0989"/>
        </w:tc>
        <w:tc>
          <w:tcPr>
            <w:tcW w:w="4086" w:type="dxa"/>
            <w:shd w:val="clear" w:color="auto" w:fill="D9D9D9" w:themeFill="background1" w:themeFillShade="D9"/>
          </w:tcPr>
          <w:p w14:paraId="1E7F839C" w14:textId="77777777" w:rsidR="00EA0989" w:rsidRDefault="00EA0989">
            <w:pPr>
              <w:rPr>
                <w:b/>
                <w:sz w:val="24"/>
                <w:szCs w:val="24"/>
              </w:rPr>
            </w:pPr>
          </w:p>
          <w:p w14:paraId="1CE8CBF8" w14:textId="77777777" w:rsidR="00EA0989" w:rsidRDefault="00EA0989">
            <w:r w:rsidRPr="00CF46D4">
              <w:rPr>
                <w:b/>
                <w:sz w:val="24"/>
                <w:szCs w:val="24"/>
              </w:rPr>
              <w:t>Future Aims and Goals</w:t>
            </w:r>
          </w:p>
        </w:tc>
      </w:tr>
      <w:tr w:rsidR="00EA0989" w14:paraId="424604A9" w14:textId="77777777" w:rsidTr="00567141">
        <w:tc>
          <w:tcPr>
            <w:tcW w:w="11528" w:type="dxa"/>
            <w:gridSpan w:val="3"/>
          </w:tcPr>
          <w:p w14:paraId="4627A6F3" w14:textId="2500E60B" w:rsidR="00EA0989" w:rsidRDefault="00721BB9" w:rsidP="00BA3147">
            <w:r>
              <w:lastRenderedPageBreak/>
              <w:t xml:space="preserve">When teaching, I endeavoured to create an inclusive and productive learning environment in which each learner felt safe and equally valued (V1; V2). I ensured that the classroom was set out in a way that encouraged engagement of the students with myself and each other, usually by arranging furniture in small groups. I ensured that all the course material was academically appropriate (K1), accessible and usable to those with or without an </w:t>
            </w:r>
            <w:proofErr w:type="spellStart"/>
            <w:r>
              <w:t>SpLD</w:t>
            </w:r>
            <w:proofErr w:type="spellEnd"/>
            <w:r>
              <w:t xml:space="preserve"> and endeavoured to give all students my full attention (K2; K3). </w:t>
            </w:r>
            <w:r w:rsidR="00BA3147">
              <w:t xml:space="preserve">When I encountered a student who was having difficulties (which happened several times) I firs ascertained if they had an </w:t>
            </w:r>
            <w:proofErr w:type="spellStart"/>
            <w:r w:rsidR="00BA3147">
              <w:t>SpLD</w:t>
            </w:r>
            <w:proofErr w:type="spellEnd"/>
            <w:r w:rsidR="00BA3147">
              <w:t xml:space="preserve"> and whether they did or not, I did my utmost to assist them (K3). I signposted several students to the Study Support department and I myself volunteered there, but could not work unsupervised as I do not have an </w:t>
            </w:r>
            <w:proofErr w:type="spellStart"/>
            <w:r w:rsidR="00BA3147">
              <w:t>SpLD</w:t>
            </w:r>
            <w:proofErr w:type="spellEnd"/>
            <w:r w:rsidR="00BA3147">
              <w:t xml:space="preserve"> qualification (K6). I also assured students that having an </w:t>
            </w:r>
            <w:proofErr w:type="spellStart"/>
            <w:r w:rsidR="00BA3147">
              <w:t>SpLD</w:t>
            </w:r>
            <w:proofErr w:type="spellEnd"/>
            <w:r w:rsidR="00BA3147">
              <w:t xml:space="preserve"> should not discourage them from further study (V4; V3).  The strategies that I chose were effective and helped me develop new ways to support students. I feel that pastoral care, as well as academic support is very important and I learned from this experience that although a lecturer needs to have a good relationship and form a rapport with the students, professional boundaries need to be adhered to, and on reflection I feel that pastoral care is an area which I would be interested in working further in.</w:t>
            </w:r>
          </w:p>
          <w:p w14:paraId="7A3C87B3" w14:textId="77777777" w:rsidR="00EA0989" w:rsidRDefault="00EA0989" w:rsidP="00567141">
            <w:pPr>
              <w:jc w:val="center"/>
            </w:pPr>
          </w:p>
          <w:p w14:paraId="7F2ECC8B" w14:textId="77777777" w:rsidR="00EA0989" w:rsidRDefault="00EA0989" w:rsidP="00567141">
            <w:pPr>
              <w:jc w:val="center"/>
            </w:pPr>
          </w:p>
          <w:p w14:paraId="4169EDB4" w14:textId="77777777" w:rsidR="00EA0989" w:rsidRDefault="00EA0989" w:rsidP="00567141">
            <w:pPr>
              <w:jc w:val="center"/>
            </w:pPr>
          </w:p>
        </w:tc>
        <w:tc>
          <w:tcPr>
            <w:tcW w:w="4086" w:type="dxa"/>
          </w:tcPr>
          <w:p w14:paraId="4160F253" w14:textId="77777777" w:rsidR="00EA0989" w:rsidRDefault="00EA0989" w:rsidP="00567141"/>
          <w:p w14:paraId="17D0D9F3" w14:textId="4E11DC2D" w:rsidR="00430816" w:rsidRDefault="00430816" w:rsidP="00567141">
            <w:r>
              <w:t>I will continue to engage in research surrounding student support, an area of great interest to me</w:t>
            </w:r>
            <w:r w:rsidR="00730FD6">
              <w:t>. I will aim to improve my knowledge around ways to support student which do not always involve face to face interaction and familiarise myself further with the use of emergent technology in this area.</w:t>
            </w:r>
          </w:p>
        </w:tc>
      </w:tr>
      <w:tr w:rsidR="00EA0989" w:rsidRPr="00CF46D4" w14:paraId="1945EAA5" w14:textId="77777777" w:rsidTr="00807874">
        <w:tc>
          <w:tcPr>
            <w:tcW w:w="4863" w:type="dxa"/>
            <w:gridSpan w:val="2"/>
            <w:shd w:val="clear" w:color="auto" w:fill="D9D9D9" w:themeFill="background1" w:themeFillShade="D9"/>
          </w:tcPr>
          <w:p w14:paraId="132DA8E1" w14:textId="77777777" w:rsidR="00EA0989" w:rsidRDefault="00EA0989" w:rsidP="00567141">
            <w:pPr>
              <w:jc w:val="center"/>
              <w:rPr>
                <w:b/>
                <w:sz w:val="24"/>
                <w:szCs w:val="24"/>
              </w:rPr>
            </w:pPr>
          </w:p>
          <w:p w14:paraId="59B47F47" w14:textId="77777777" w:rsidR="00EA0989" w:rsidRDefault="00EA0989" w:rsidP="00567141">
            <w:pPr>
              <w:jc w:val="center"/>
              <w:rPr>
                <w:b/>
                <w:sz w:val="24"/>
                <w:szCs w:val="24"/>
              </w:rPr>
            </w:pPr>
            <w:r>
              <w:rPr>
                <w:b/>
                <w:sz w:val="24"/>
                <w:szCs w:val="24"/>
              </w:rPr>
              <w:t>Area of Activity</w:t>
            </w:r>
          </w:p>
          <w:p w14:paraId="7C83A1D4"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0E43674" w14:textId="77777777" w:rsidR="00EA0989" w:rsidRPr="00CF46D4" w:rsidRDefault="00EA0989" w:rsidP="00567141">
            <w:pPr>
              <w:jc w:val="center"/>
              <w:rPr>
                <w:b/>
                <w:sz w:val="24"/>
                <w:szCs w:val="24"/>
              </w:rPr>
            </w:pPr>
          </w:p>
          <w:p w14:paraId="2E09E479"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4C8EB1C0" w14:textId="77777777" w:rsidR="00EA0989" w:rsidRPr="00CF46D4" w:rsidRDefault="00EA0989" w:rsidP="00567141">
            <w:pPr>
              <w:jc w:val="center"/>
              <w:rPr>
                <w:b/>
                <w:sz w:val="24"/>
                <w:szCs w:val="24"/>
              </w:rPr>
            </w:pPr>
          </w:p>
        </w:tc>
      </w:tr>
      <w:tr w:rsidR="00EA0989" w14:paraId="62B3A0A5" w14:textId="77777777" w:rsidTr="00EA0989">
        <w:tc>
          <w:tcPr>
            <w:tcW w:w="675" w:type="dxa"/>
            <w:tcBorders>
              <w:bottom w:val="single" w:sz="4" w:space="0" w:color="000000" w:themeColor="text1"/>
              <w:right w:val="nil"/>
            </w:tcBorders>
          </w:tcPr>
          <w:p w14:paraId="2A4771E4" w14:textId="77777777" w:rsidR="00EA0989" w:rsidRPr="00F44A3C" w:rsidRDefault="00EA0989" w:rsidP="00A3710A">
            <w:pPr>
              <w:jc w:val="center"/>
              <w:rPr>
                <w:b/>
              </w:rPr>
            </w:pPr>
          </w:p>
          <w:p w14:paraId="11E90947" w14:textId="77777777" w:rsidR="00EA0989" w:rsidRPr="00F44A3C" w:rsidRDefault="00EA0989" w:rsidP="00A3710A">
            <w:pPr>
              <w:jc w:val="center"/>
              <w:rPr>
                <w:b/>
              </w:rPr>
            </w:pPr>
            <w:r w:rsidRPr="00F44A3C">
              <w:rPr>
                <w:b/>
              </w:rPr>
              <w:t>A5.</w:t>
            </w:r>
          </w:p>
        </w:tc>
        <w:tc>
          <w:tcPr>
            <w:tcW w:w="4188" w:type="dxa"/>
            <w:tcBorders>
              <w:left w:val="nil"/>
              <w:bottom w:val="single" w:sz="4" w:space="0" w:color="000000" w:themeColor="text1"/>
            </w:tcBorders>
          </w:tcPr>
          <w:p w14:paraId="3415AD47" w14:textId="77777777" w:rsidR="00EA0989" w:rsidRPr="00F44A3C" w:rsidRDefault="00EA0989" w:rsidP="0021430B">
            <w:pPr>
              <w:rPr>
                <w:b/>
              </w:rPr>
            </w:pPr>
          </w:p>
          <w:p w14:paraId="3EA55762" w14:textId="77777777" w:rsidR="00EA0989" w:rsidRPr="00F44A3C" w:rsidRDefault="00EA0989" w:rsidP="0021430B">
            <w:pPr>
              <w:rPr>
                <w:b/>
              </w:rPr>
            </w:pPr>
            <w:r w:rsidRPr="00F44A3C">
              <w:rPr>
                <w:b/>
              </w:rPr>
              <w:t xml:space="preserve">Engage in continuing professional developments in subjects/disciplines and their pedagogy, incorporating research, scholarship and the evaluation of professional practices </w:t>
            </w:r>
          </w:p>
          <w:p w14:paraId="6816153A" w14:textId="77777777" w:rsidR="00EA0989" w:rsidRPr="00F44A3C" w:rsidRDefault="00EA0989" w:rsidP="0021430B">
            <w:pPr>
              <w:rPr>
                <w:b/>
              </w:rPr>
            </w:pPr>
          </w:p>
          <w:p w14:paraId="32394EFA" w14:textId="77777777" w:rsidR="00EA0989" w:rsidRPr="00F44A3C" w:rsidRDefault="00EA0989" w:rsidP="0021430B">
            <w:pPr>
              <w:rPr>
                <w:b/>
              </w:rPr>
            </w:pPr>
          </w:p>
        </w:tc>
        <w:tc>
          <w:tcPr>
            <w:tcW w:w="10751" w:type="dxa"/>
            <w:gridSpan w:val="2"/>
            <w:tcBorders>
              <w:bottom w:val="single" w:sz="4" w:space="0" w:color="000000" w:themeColor="text1"/>
            </w:tcBorders>
          </w:tcPr>
          <w:p w14:paraId="5B979ECA" w14:textId="77BDB371" w:rsidR="00EA0989" w:rsidRDefault="00BA3147" w:rsidP="002109EF">
            <w:r>
              <w:t xml:space="preserve">I continually researched my subject area thoroughly so that I would be up to date with current policy, practice and theory, and continued to </w:t>
            </w:r>
            <w:r w:rsidR="002109EF">
              <w:t xml:space="preserve">assess and refine my teaching methods and approaches to learning. I ensured that all of the information that I shared with my students was correct and appropriate for their level and ability and engaged in student led </w:t>
            </w:r>
            <w:proofErr w:type="spellStart"/>
            <w:r w:rsidR="002109EF">
              <w:t>androgogic</w:t>
            </w:r>
            <w:proofErr w:type="spellEnd"/>
            <w:r w:rsidR="002109EF">
              <w:t xml:space="preserve"> methods such as participatory and student- led lectures as this has been proven to be an effective strategy in adult learning. I developed my performance by reflecting on my practice and also by examining and addressing feedback gained from my students as well as my lecturers, mentor and my fellow </w:t>
            </w:r>
            <w:proofErr w:type="spellStart"/>
            <w:r w:rsidR="002109EF">
              <w:t>Pcet</w:t>
            </w:r>
            <w:proofErr w:type="spellEnd"/>
            <w:r w:rsidR="002109EF">
              <w:t xml:space="preserve"> students with whom I delivered a group teaching session. I also attended the </w:t>
            </w:r>
            <w:proofErr w:type="spellStart"/>
            <w:r w:rsidR="002109EF">
              <w:t>Arothfa</w:t>
            </w:r>
            <w:proofErr w:type="spellEnd"/>
            <w:r w:rsidR="002109EF">
              <w:t xml:space="preserve"> Research Conference where I not only ran my own session but also attended those given by senior lecturers and other academics on research methods and ethics. </w:t>
            </w:r>
            <w:r w:rsidR="0028372E">
              <w:t xml:space="preserve">As well as this, I observed teaching in the local Gypsy and Traveller school and attended the discipline board meeting at UWTSD School of Social Justice and Inclusion after which I received General Data Protection Regulation (GDPR) training. </w:t>
            </w:r>
          </w:p>
        </w:tc>
      </w:tr>
      <w:tr w:rsidR="00EA0989" w14:paraId="66AFEBEF" w14:textId="77777777" w:rsidTr="00EA0989">
        <w:tc>
          <w:tcPr>
            <w:tcW w:w="11528" w:type="dxa"/>
            <w:gridSpan w:val="3"/>
            <w:shd w:val="clear" w:color="auto" w:fill="D9D9D9" w:themeFill="background1" w:themeFillShade="D9"/>
          </w:tcPr>
          <w:p w14:paraId="2026BE0C" w14:textId="77777777" w:rsidR="00EA0989" w:rsidRDefault="00EA0989"/>
          <w:p w14:paraId="09559F9D" w14:textId="77777777" w:rsidR="00DB2A85" w:rsidRDefault="00DB2A85" w:rsidP="00DB2A85">
            <w:pPr>
              <w:rPr>
                <w:b/>
                <w:sz w:val="24"/>
                <w:szCs w:val="24"/>
              </w:rPr>
            </w:pPr>
            <w:r>
              <w:rPr>
                <w:b/>
                <w:sz w:val="24"/>
                <w:szCs w:val="24"/>
              </w:rPr>
              <w:lastRenderedPageBreak/>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4D907ED" w14:textId="77777777" w:rsidR="00EA0989" w:rsidRPr="00EA0989" w:rsidRDefault="00EA0989" w:rsidP="00EA0989">
            <w:pPr>
              <w:rPr>
                <w:b/>
                <w:sz w:val="24"/>
                <w:szCs w:val="24"/>
              </w:rPr>
            </w:pPr>
          </w:p>
          <w:p w14:paraId="0511EA4A" w14:textId="77777777" w:rsidR="00EA0989" w:rsidRDefault="00EA0989"/>
        </w:tc>
        <w:tc>
          <w:tcPr>
            <w:tcW w:w="4086" w:type="dxa"/>
            <w:shd w:val="clear" w:color="auto" w:fill="D9D9D9" w:themeFill="background1" w:themeFillShade="D9"/>
          </w:tcPr>
          <w:p w14:paraId="1B55CE89" w14:textId="77777777" w:rsidR="00EA0989" w:rsidRDefault="00EA0989"/>
          <w:p w14:paraId="79CC5040" w14:textId="77777777" w:rsidR="00730FD6" w:rsidRDefault="00730FD6">
            <w:pPr>
              <w:rPr>
                <w:b/>
                <w:sz w:val="24"/>
                <w:szCs w:val="24"/>
              </w:rPr>
            </w:pPr>
          </w:p>
          <w:p w14:paraId="45E11358" w14:textId="1E388829" w:rsidR="00EA0989" w:rsidRDefault="00EA0989">
            <w:r w:rsidRPr="00CF46D4">
              <w:rPr>
                <w:b/>
                <w:sz w:val="24"/>
                <w:szCs w:val="24"/>
              </w:rPr>
              <w:lastRenderedPageBreak/>
              <w:t>Future Aims and Goals</w:t>
            </w:r>
          </w:p>
        </w:tc>
      </w:tr>
      <w:tr w:rsidR="00EA0989" w14:paraId="500568F2" w14:textId="77777777" w:rsidTr="00567141">
        <w:tc>
          <w:tcPr>
            <w:tcW w:w="11528" w:type="dxa"/>
            <w:gridSpan w:val="3"/>
          </w:tcPr>
          <w:p w14:paraId="05FB2F48" w14:textId="77777777" w:rsidR="00EA0989" w:rsidRDefault="00EA0989" w:rsidP="00567141">
            <w:pPr>
              <w:jc w:val="center"/>
            </w:pPr>
          </w:p>
          <w:p w14:paraId="10518F83" w14:textId="28E3E2FA" w:rsidR="00EA0989" w:rsidRDefault="0028372E" w:rsidP="0028372E">
            <w:r>
              <w:t xml:space="preserve">On reflection I realise that my main strategy throughout my placement for updating my knowledge as a teacher and increasing my teaching and learning capabilities was to take every opportunity offered, attend every event available and use these as a part of my learning journey. At the </w:t>
            </w:r>
            <w:proofErr w:type="spellStart"/>
            <w:r>
              <w:t>Arothfa</w:t>
            </w:r>
            <w:proofErr w:type="spellEnd"/>
            <w:r>
              <w:t xml:space="preserve"> Conference I not only learned by reflecting on my own performance and the difference between this type of teaching and that done in a classroom (K1; K2) and I gained a lot by attending talks by respected academics on the continuing development of academic research today (V3; V4). All of the events, workshops, conferences and seminars I attended from postgraduate workshops to the Gypsy and Traveller </w:t>
            </w:r>
            <w:r w:rsidR="00EC149C">
              <w:t xml:space="preserve">school, made me aware of the diversity of learning settings and also of students in </w:t>
            </w:r>
            <w:proofErr w:type="spellStart"/>
            <w:r w:rsidR="00EC149C">
              <w:t>Pcet</w:t>
            </w:r>
            <w:proofErr w:type="spellEnd"/>
            <w:r w:rsidR="00EC149C">
              <w:t xml:space="preserve"> (V1; V2; K3). Furthermore, attending staff and school meetings has taught me a great deal about how the education system works in practice and the issues that are faced on a daily basis. I feel that I have considered and reflected upon all that I have seen and done and that my standards of teaching and learning have vastly improved (as evidenced by my observed assessments), positively impacting on my personal and professional development.</w:t>
            </w:r>
          </w:p>
          <w:p w14:paraId="23FB4A77" w14:textId="77777777" w:rsidR="00EA0989" w:rsidRDefault="00EA0989" w:rsidP="00567141">
            <w:pPr>
              <w:jc w:val="center"/>
            </w:pPr>
          </w:p>
          <w:p w14:paraId="7A6481B5" w14:textId="77777777" w:rsidR="00EA0989" w:rsidRDefault="00EA0989" w:rsidP="00567141">
            <w:pPr>
              <w:jc w:val="center"/>
            </w:pPr>
          </w:p>
          <w:p w14:paraId="7CD0EBB8" w14:textId="77777777" w:rsidR="00EA0989" w:rsidRDefault="00EA0989" w:rsidP="00567141">
            <w:pPr>
              <w:jc w:val="center"/>
            </w:pPr>
          </w:p>
          <w:p w14:paraId="75EFF27E" w14:textId="77777777" w:rsidR="00EA0989" w:rsidRDefault="00EA0989" w:rsidP="00567141">
            <w:pPr>
              <w:jc w:val="center"/>
            </w:pPr>
          </w:p>
          <w:p w14:paraId="1136C755" w14:textId="77777777" w:rsidR="00EA0989" w:rsidRDefault="00EA0989" w:rsidP="00567141">
            <w:pPr>
              <w:jc w:val="center"/>
            </w:pPr>
          </w:p>
          <w:p w14:paraId="7D89CF95" w14:textId="77777777" w:rsidR="00EA0989" w:rsidRDefault="00EA0989" w:rsidP="00567141">
            <w:pPr>
              <w:jc w:val="center"/>
            </w:pPr>
          </w:p>
          <w:p w14:paraId="2AED80D0" w14:textId="77777777" w:rsidR="00EA0989" w:rsidRDefault="00EA0989" w:rsidP="00F44A3C"/>
          <w:p w14:paraId="747384CD" w14:textId="77777777" w:rsidR="00EA0989" w:rsidRDefault="00EA0989" w:rsidP="00F44A3C"/>
          <w:p w14:paraId="0EBA9321" w14:textId="77777777" w:rsidR="00EA0989" w:rsidRDefault="00EA0989" w:rsidP="00F44A3C"/>
          <w:p w14:paraId="26AB06C5" w14:textId="77777777" w:rsidR="00EA0989" w:rsidRDefault="00EA0989" w:rsidP="00F44A3C"/>
          <w:p w14:paraId="0A2F8CBC" w14:textId="77777777" w:rsidR="00EA0989" w:rsidRDefault="00EA0989" w:rsidP="00F44A3C"/>
          <w:p w14:paraId="5D36C19E" w14:textId="77777777" w:rsidR="00EA0989" w:rsidRDefault="00EA0989" w:rsidP="00F44A3C"/>
          <w:p w14:paraId="18AEA284" w14:textId="77777777" w:rsidR="00EA0989" w:rsidRDefault="00EA0989" w:rsidP="00F44A3C"/>
          <w:p w14:paraId="7E9D6CCE" w14:textId="77777777" w:rsidR="00EA0989" w:rsidRDefault="00EA0989" w:rsidP="00F44A3C"/>
          <w:p w14:paraId="78640648" w14:textId="77777777" w:rsidR="00EA0989" w:rsidRDefault="00EA0989" w:rsidP="00F44A3C"/>
          <w:p w14:paraId="3051E447" w14:textId="77777777" w:rsidR="00EA0989" w:rsidRDefault="00EA0989" w:rsidP="00F44A3C"/>
          <w:p w14:paraId="50AF55D4" w14:textId="77777777" w:rsidR="00EA0989" w:rsidRDefault="00EA0989" w:rsidP="00F44A3C"/>
        </w:tc>
        <w:tc>
          <w:tcPr>
            <w:tcW w:w="4086" w:type="dxa"/>
          </w:tcPr>
          <w:p w14:paraId="76E9EB6E" w14:textId="77777777" w:rsidR="00EA0989" w:rsidRDefault="00EA0989" w:rsidP="00567141"/>
          <w:p w14:paraId="717C7E47" w14:textId="742ABA18" w:rsidR="00730FD6" w:rsidRDefault="00730FD6" w:rsidP="00567141">
            <w:r>
              <w:t>I will continue to seek out and take every available opportunity to develop my research and develop practice and my aim is to engage in a research post which I am currently in the process of applying for.</w:t>
            </w:r>
            <w:bookmarkStart w:id="0" w:name="_GoBack"/>
            <w:bookmarkEnd w:id="0"/>
          </w:p>
        </w:tc>
      </w:tr>
    </w:tbl>
    <w:p w14:paraId="7A97EF31" w14:textId="77777777" w:rsidR="007D4CC5" w:rsidRDefault="007D4CC5"/>
    <w:p w14:paraId="31C01E7E" w14:textId="77777777" w:rsidR="00776ADD" w:rsidRDefault="00776ADD" w:rsidP="00776ADD">
      <w:pPr>
        <w:jc w:val="center"/>
        <w:rPr>
          <w:rFonts w:cs="Arial"/>
          <w:b/>
          <w:sz w:val="24"/>
          <w:szCs w:val="24"/>
        </w:rPr>
        <w:sectPr w:rsidR="00776ADD" w:rsidSect="005B22EC">
          <w:headerReference w:type="default" r:id="rId6"/>
          <w:pgSz w:w="16838" w:h="11906" w:orient="landscape"/>
          <w:pgMar w:top="720" w:right="720" w:bottom="720" w:left="720" w:header="709" w:footer="709" w:gutter="0"/>
          <w:cols w:space="708"/>
          <w:docGrid w:linePitch="360"/>
        </w:sectPr>
      </w:pPr>
    </w:p>
    <w:p w14:paraId="325E8CA2" w14:textId="77777777" w:rsidR="00776ADD" w:rsidRPr="00C12822" w:rsidRDefault="00776ADD" w:rsidP="00776ADD">
      <w:pPr>
        <w:spacing w:after="0" w:line="240" w:lineRule="auto"/>
        <w:jc w:val="center"/>
        <w:rPr>
          <w:rFonts w:cs="Arial"/>
          <w:b/>
          <w:sz w:val="24"/>
          <w:szCs w:val="24"/>
        </w:rPr>
      </w:pPr>
      <w:r w:rsidRPr="00C12822">
        <w:rPr>
          <w:rFonts w:cs="Arial"/>
          <w:b/>
          <w:sz w:val="24"/>
          <w:szCs w:val="24"/>
        </w:rPr>
        <w:lastRenderedPageBreak/>
        <w:t>Dimensions of the Framework</w:t>
      </w:r>
    </w:p>
    <w:p w14:paraId="7045F9EA" w14:textId="77777777" w:rsidR="00776ADD" w:rsidRPr="00C12822" w:rsidRDefault="00776ADD" w:rsidP="00776ADD">
      <w:pPr>
        <w:spacing w:after="0" w:line="240" w:lineRule="auto"/>
        <w:rPr>
          <w:rFonts w:cs="Arial"/>
          <w:sz w:val="24"/>
          <w:szCs w:val="24"/>
        </w:rPr>
      </w:pPr>
    </w:p>
    <w:p w14:paraId="479188C2" w14:textId="77777777" w:rsidR="00776ADD" w:rsidRPr="00C12822" w:rsidRDefault="00F929A4" w:rsidP="00776ADD">
      <w:pPr>
        <w:spacing w:after="0" w:line="240" w:lineRule="auto"/>
        <w:rPr>
          <w:rFonts w:cs="Arial"/>
          <w:sz w:val="24"/>
          <w:szCs w:val="24"/>
        </w:rPr>
      </w:pPr>
      <w:r>
        <w:rPr>
          <w:rFonts w:cs="Arial"/>
          <w:noProof/>
          <w:sz w:val="24"/>
          <w:szCs w:val="24"/>
        </w:rPr>
        <mc:AlternateContent>
          <mc:Choice Requires="wps">
            <w:drawing>
              <wp:anchor distT="0" distB="0" distL="114300" distR="114300" simplePos="0" relativeHeight="251661312" behindDoc="0" locked="0" layoutInCell="1" allowOverlap="1" wp14:anchorId="7B2CD06E" wp14:editId="01450F2A">
                <wp:simplePos x="0" y="0"/>
                <wp:positionH relativeFrom="column">
                  <wp:align>center</wp:align>
                </wp:positionH>
                <wp:positionV relativeFrom="paragraph">
                  <wp:posOffset>10160</wp:posOffset>
                </wp:positionV>
                <wp:extent cx="4846320" cy="2825115"/>
                <wp:effectExtent l="12700" t="11430" r="8255" b="114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825115"/>
                        </a:xfrm>
                        <a:prstGeom prst="rect">
                          <a:avLst/>
                        </a:prstGeom>
                        <a:solidFill>
                          <a:srgbClr val="FFFFFF"/>
                        </a:solidFill>
                        <a:ln w="9525">
                          <a:solidFill>
                            <a:srgbClr val="000000"/>
                          </a:solidFill>
                          <a:miter lim="800000"/>
                          <a:headEnd/>
                          <a:tailEnd/>
                        </a:ln>
                      </wps:spPr>
                      <wps:txbx>
                        <w:txbxContent>
                          <w:p w14:paraId="61E11335" w14:textId="77777777" w:rsidR="00776ADD" w:rsidRPr="0018351D" w:rsidRDefault="00776ADD" w:rsidP="00776ADD">
                            <w:pPr>
                              <w:jc w:val="center"/>
                              <w:rPr>
                                <w:b/>
                              </w:rPr>
                            </w:pPr>
                            <w:r w:rsidRPr="0018351D">
                              <w:rPr>
                                <w:b/>
                              </w:rPr>
                              <w:t>Areas of Activity</w:t>
                            </w:r>
                          </w:p>
                          <w:p w14:paraId="12AAD517" w14:textId="77777777" w:rsidR="00776ADD" w:rsidRDefault="00776ADD" w:rsidP="00776ADD">
                            <w:pPr>
                              <w:ind w:left="720" w:hanging="720"/>
                            </w:pPr>
                            <w:r>
                              <w:t>A1</w:t>
                            </w:r>
                            <w:r>
                              <w:tab/>
                              <w:t>Design and plan learning activities and/or programmes of study</w:t>
                            </w:r>
                          </w:p>
                          <w:p w14:paraId="3EBD8F00" w14:textId="77777777" w:rsidR="00776ADD" w:rsidRDefault="00776ADD" w:rsidP="00776ADD">
                            <w:pPr>
                              <w:ind w:left="720" w:hanging="720"/>
                            </w:pPr>
                            <w:r>
                              <w:t>A2</w:t>
                            </w:r>
                            <w:r>
                              <w:tab/>
                              <w:t>Teach and/or support learning</w:t>
                            </w:r>
                          </w:p>
                          <w:p w14:paraId="0923BCF5" w14:textId="77777777" w:rsidR="00776ADD" w:rsidRDefault="00776ADD" w:rsidP="00776ADD">
                            <w:pPr>
                              <w:ind w:left="720" w:hanging="720"/>
                            </w:pPr>
                            <w:r>
                              <w:t>A3</w:t>
                            </w:r>
                            <w:r>
                              <w:tab/>
                              <w:t>Assess and give feedback to learners</w:t>
                            </w:r>
                          </w:p>
                          <w:p w14:paraId="3B14C132" w14:textId="77777777" w:rsidR="00776ADD" w:rsidRDefault="00776ADD" w:rsidP="00776ADD">
                            <w:pPr>
                              <w:ind w:left="720" w:hanging="720"/>
                            </w:pPr>
                            <w:r>
                              <w:t>A4</w:t>
                            </w:r>
                            <w:r>
                              <w:tab/>
                              <w:t>Develop effective learning environments and approaches to student support and guidance</w:t>
                            </w:r>
                          </w:p>
                          <w:p w14:paraId="26446BDD" w14:textId="77777777" w:rsidR="00776ADD" w:rsidRDefault="00776ADD" w:rsidP="00776ADD">
                            <w:pPr>
                              <w:ind w:left="720" w:hanging="720"/>
                            </w:pPr>
                            <w:r>
                              <w:t>A5</w:t>
                            </w:r>
                            <w:r>
                              <w:tab/>
                              <w:t>Engage in continuing professional development in subjects/disciplines and their pedagogy, incorporating research, scholarship and the evaluation of professional practices</w:t>
                            </w:r>
                          </w:p>
                          <w:p w14:paraId="29EAC8D1" w14:textId="77777777" w:rsidR="00776ADD" w:rsidRDefault="00776ADD"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3" o:spid="_x0000_s1026" type="#_x0000_t202" style="position:absolute;margin-left:0;margin-top:.8pt;width:381.6pt;height:222.4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">
                <v:textbox>
                  <w:txbxContent>
                    <w:p w:rsidR="00776ADD" w:rsidRPr="0018351D" w:rsidRDefault="00776ADD" w:rsidP="00776ADD">
                      <w:pPr>
                        <w:jc w:val="center"/>
                        <w:rPr>
                          <w:b/>
                        </w:rPr>
                      </w:pPr>
                      <w:r w:rsidRPr="0018351D">
                        <w:rPr>
                          <w:b/>
                        </w:rPr>
                        <w:t>Areas of Activity</w:t>
                      </w:r>
                    </w:p>
                    <w:p w:rsidR="00776ADD" w:rsidRDefault="00776ADD" w:rsidP="00776ADD">
                      <w:pPr>
                        <w:ind w:left="720" w:hanging="720"/>
                      </w:pPr>
                      <w:r>
                        <w:t>A1</w:t>
                      </w:r>
                      <w:r>
                        <w:tab/>
                        <w:t>Design and plan learning activities and/or programmes of study</w:t>
                      </w:r>
                    </w:p>
                    <w:p w:rsidR="00776ADD" w:rsidRDefault="00776ADD" w:rsidP="00776ADD">
                      <w:pPr>
                        <w:ind w:left="720" w:hanging="720"/>
                      </w:pPr>
                      <w:r>
                        <w:t>A2</w:t>
                      </w:r>
                      <w:r>
                        <w:tab/>
                        <w:t>Teach and/or support learning</w:t>
                      </w:r>
                    </w:p>
                    <w:p w:rsidR="00776ADD" w:rsidRDefault="00776ADD" w:rsidP="00776ADD">
                      <w:pPr>
                        <w:ind w:left="720" w:hanging="720"/>
                      </w:pPr>
                      <w:r>
                        <w:t>A3</w:t>
                      </w:r>
                      <w:r>
                        <w:tab/>
                        <w:t>Assess and give feedback to learners</w:t>
                      </w:r>
                    </w:p>
                    <w:p w:rsidR="00776ADD" w:rsidRDefault="00776ADD" w:rsidP="00776ADD">
                      <w:pPr>
                        <w:ind w:left="720" w:hanging="720"/>
                      </w:pPr>
                      <w:r>
                        <w:t>A4</w:t>
                      </w:r>
                      <w:r>
                        <w:tab/>
                        <w:t>Develop effective learning environments and approaches to student support and guidance</w:t>
                      </w:r>
                    </w:p>
                    <w:p w:rsidR="00776ADD" w:rsidRDefault="00776ADD" w:rsidP="00776ADD">
                      <w:pPr>
                        <w:ind w:left="720" w:hanging="720"/>
                      </w:pPr>
                      <w:r>
                        <w:t>A5</w:t>
                      </w:r>
                      <w:r>
                        <w:tab/>
                        <w:t>Engage in continuing professional development in subjects/disciplines and their pedagogy, incorporating research, scholarship and the evaluation of professional practices</w:t>
                      </w:r>
                    </w:p>
                    <w:p w:rsidR="00776ADD" w:rsidRDefault="00776ADD" w:rsidP="00776ADD">
                      <w:pPr>
                        <w:ind w:left="720" w:hanging="720"/>
                      </w:pPr>
                    </w:p>
                  </w:txbxContent>
                </v:textbox>
              </v:shape>
            </w:pict>
          </mc:Fallback>
        </mc:AlternateContent>
      </w:r>
      <w:r>
        <w:rPr>
          <w:rFonts w:cs="Arial"/>
          <w:noProof/>
          <w:sz w:val="24"/>
          <w:szCs w:val="24"/>
        </w:rPr>
        <mc:AlternateContent>
          <mc:Choice Requires="wps">
            <w:drawing>
              <wp:anchor distT="0" distB="0" distL="114300" distR="114300" simplePos="0" relativeHeight="251660288" behindDoc="0" locked="0" layoutInCell="1" allowOverlap="1" wp14:anchorId="516373D5" wp14:editId="6F5F8759">
                <wp:simplePos x="0" y="0"/>
                <wp:positionH relativeFrom="column">
                  <wp:align>center</wp:align>
                </wp:positionH>
                <wp:positionV relativeFrom="paragraph">
                  <wp:posOffset>5715</wp:posOffset>
                </wp:positionV>
                <wp:extent cx="4846320" cy="2621280"/>
                <wp:effectExtent l="12700" t="12065" r="8255" b="50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621280"/>
                        </a:xfrm>
                        <a:prstGeom prst="rect">
                          <a:avLst/>
                        </a:prstGeom>
                        <a:solidFill>
                          <a:srgbClr val="FFFFFF"/>
                        </a:solidFill>
                        <a:ln w="9525">
                          <a:solidFill>
                            <a:srgbClr val="000000"/>
                          </a:solidFill>
                          <a:miter lim="800000"/>
                          <a:headEnd/>
                          <a:tailEnd/>
                        </a:ln>
                      </wps:spPr>
                      <wps:txbx>
                        <w:txbxContent>
                          <w:p w14:paraId="7A6113E1" w14:textId="77777777" w:rsidR="00776ADD" w:rsidRDefault="00776ADD" w:rsidP="00776ADD"/>
                          <w:p w14:paraId="7944987E" w14:textId="77777777" w:rsidR="00776ADD" w:rsidRDefault="00776ADD" w:rsidP="00776ADD"/>
                          <w:p w14:paraId="579B206B" w14:textId="77777777" w:rsidR="00776ADD" w:rsidRDefault="00776ADD" w:rsidP="00776ADD">
                            <w:pPr>
                              <w:ind w:left="720" w:hanging="720"/>
                            </w:pPr>
                            <w:r>
                              <w:t>A1</w:t>
                            </w:r>
                            <w:r>
                              <w:tab/>
                              <w:t>Design and plan learning activities and/or programmes of study</w:t>
                            </w:r>
                          </w:p>
                          <w:p w14:paraId="75379271" w14:textId="77777777" w:rsidR="00776ADD" w:rsidRDefault="00776ADD" w:rsidP="00776ADD"/>
                          <w:p w14:paraId="6FF9F6A1" w14:textId="77777777" w:rsidR="00776ADD" w:rsidRDefault="00776ADD" w:rsidP="00776ADD">
                            <w:pPr>
                              <w:ind w:left="720" w:hanging="720"/>
                            </w:pPr>
                            <w:r>
                              <w:t>A2</w:t>
                            </w:r>
                            <w:r>
                              <w:tab/>
                              <w:t>Teach and/or support learning</w:t>
                            </w:r>
                          </w:p>
                          <w:p w14:paraId="637768CF" w14:textId="77777777" w:rsidR="00776ADD" w:rsidRDefault="00776ADD" w:rsidP="00776ADD"/>
                          <w:p w14:paraId="76FCC3CF" w14:textId="77777777" w:rsidR="00776ADD" w:rsidRDefault="00776ADD" w:rsidP="00776ADD">
                            <w:pPr>
                              <w:ind w:left="720" w:hanging="720"/>
                            </w:pPr>
                            <w:r>
                              <w:t>A3</w:t>
                            </w:r>
                            <w:r>
                              <w:tab/>
                              <w:t>Assess and give feedback to learners</w:t>
                            </w:r>
                          </w:p>
                          <w:p w14:paraId="59F0CAA4" w14:textId="77777777" w:rsidR="00776ADD" w:rsidRDefault="00776ADD" w:rsidP="00776ADD"/>
                          <w:p w14:paraId="059AEBE5" w14:textId="77777777" w:rsidR="00776ADD" w:rsidRDefault="00776ADD" w:rsidP="00776ADD">
                            <w:pPr>
                              <w:ind w:left="720" w:hanging="720"/>
                            </w:pPr>
                            <w:r>
                              <w:t>A4</w:t>
                            </w:r>
                            <w:r>
                              <w:tab/>
                              <w:t>Develop effective learning environments and approaches to student support and guidance</w:t>
                            </w:r>
                          </w:p>
                          <w:p w14:paraId="23585C67" w14:textId="77777777" w:rsidR="00776ADD" w:rsidRDefault="00776ADD" w:rsidP="00776ADD"/>
                          <w:p w14:paraId="0FDD9557" w14:textId="77777777" w:rsidR="00776ADD" w:rsidRDefault="00776ADD" w:rsidP="00776ADD">
                            <w:pPr>
                              <w:ind w:left="720" w:hanging="720"/>
                            </w:pPr>
                            <w:r>
                              <w:t>A5</w:t>
                            </w:r>
                            <w:r>
                              <w:tab/>
                              <w:t>Engage in continuing professional development in subjects/disciplines and their pedagogy, incorporating research, scholarship and the evaluation of professional practices</w:t>
                            </w:r>
                          </w:p>
                          <w:p w14:paraId="42B6EDBE" w14:textId="77777777" w:rsidR="00776ADD" w:rsidRDefault="00776ADD"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 o:spid="_x0000_s1027" type="#_x0000_t202" style="position:absolute;margin-left:0;margin-top:.45pt;width:381.6pt;height:206.4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">
                <v:textbox>
                  <w:txbxContent>
                    <w:p w:rsidR="00776ADD" w:rsidRDefault="00776ADD" w:rsidP="00776ADD"/>
                    <w:p w:rsidR="00776ADD" w:rsidRDefault="00776ADD" w:rsidP="00776ADD"/>
                    <w:p w:rsidR="00776ADD" w:rsidRDefault="00776ADD" w:rsidP="00776ADD">
                      <w:pPr>
                        <w:ind w:left="720" w:hanging="720"/>
                      </w:pPr>
                      <w:r>
                        <w:t>A1</w:t>
                      </w:r>
                      <w:r>
                        <w:tab/>
                        <w:t>Design and plan learning activities and/or programmes of study</w:t>
                      </w:r>
                    </w:p>
                    <w:p w:rsidR="00776ADD" w:rsidRDefault="00776ADD" w:rsidP="00776ADD"/>
                    <w:p w:rsidR="00776ADD" w:rsidRDefault="00776ADD" w:rsidP="00776ADD">
                      <w:pPr>
                        <w:ind w:left="720" w:hanging="720"/>
                      </w:pPr>
                      <w:r>
                        <w:t>A2</w:t>
                      </w:r>
                      <w:r>
                        <w:tab/>
                        <w:t>Teach and/or support learning</w:t>
                      </w:r>
                    </w:p>
                    <w:p w:rsidR="00776ADD" w:rsidRDefault="00776ADD" w:rsidP="00776ADD"/>
                    <w:p w:rsidR="00776ADD" w:rsidRDefault="00776ADD" w:rsidP="00776ADD">
                      <w:pPr>
                        <w:ind w:left="720" w:hanging="720"/>
                      </w:pPr>
                      <w:r>
                        <w:t>A3</w:t>
                      </w:r>
                      <w:r>
                        <w:tab/>
                        <w:t>Assess and give feedback to learners</w:t>
                      </w:r>
                    </w:p>
                    <w:p w:rsidR="00776ADD" w:rsidRDefault="00776ADD" w:rsidP="00776ADD"/>
                    <w:p w:rsidR="00776ADD" w:rsidRDefault="00776ADD" w:rsidP="00776ADD">
                      <w:pPr>
                        <w:ind w:left="720" w:hanging="720"/>
                      </w:pPr>
                      <w:r>
                        <w:t>A4</w:t>
                      </w:r>
                      <w:r>
                        <w:tab/>
                        <w:t>Develop effective learning environments and approaches to student support and guidance</w:t>
                      </w:r>
                    </w:p>
                    <w:p w:rsidR="00776ADD" w:rsidRDefault="00776ADD" w:rsidP="00776ADD"/>
                    <w:p w:rsidR="00776ADD" w:rsidRDefault="00776ADD" w:rsidP="00776ADD">
                      <w:pPr>
                        <w:ind w:left="720" w:hanging="720"/>
                      </w:pPr>
                      <w:r>
                        <w:t>A5</w:t>
                      </w:r>
                      <w:r>
                        <w:tab/>
                        <w:t>Engage in continuing professional development in subjects/disciplines and their pedagogy, incorporating research, scholarship and the evaluation of professional practices</w:t>
                      </w:r>
                    </w:p>
                    <w:p w:rsidR="00776ADD" w:rsidRDefault="00776ADD" w:rsidP="00776ADD">
                      <w:pPr>
                        <w:ind w:left="720" w:hanging="720"/>
                      </w:pPr>
                    </w:p>
                  </w:txbxContent>
                </v:textbox>
              </v:shape>
            </w:pict>
          </mc:Fallback>
        </mc:AlternateContent>
      </w:r>
    </w:p>
    <w:p w14:paraId="353852F8" w14:textId="77777777" w:rsidR="00776ADD" w:rsidRPr="00C12822" w:rsidRDefault="00776ADD" w:rsidP="00776ADD">
      <w:pPr>
        <w:spacing w:after="0" w:line="240" w:lineRule="auto"/>
        <w:jc w:val="both"/>
        <w:rPr>
          <w:rFonts w:ascii="Times New Roman" w:hAnsi="Times New Roman"/>
          <w:sz w:val="24"/>
          <w:szCs w:val="24"/>
        </w:rPr>
      </w:pPr>
    </w:p>
    <w:p w14:paraId="4CD3BB6D" w14:textId="77777777" w:rsidR="00776ADD" w:rsidRPr="00C12822" w:rsidRDefault="00776ADD" w:rsidP="00776ADD">
      <w:pPr>
        <w:spacing w:after="0" w:line="240" w:lineRule="auto"/>
        <w:jc w:val="both"/>
        <w:rPr>
          <w:rFonts w:ascii="Times New Roman" w:hAnsi="Times New Roman"/>
          <w:sz w:val="24"/>
          <w:szCs w:val="24"/>
        </w:rPr>
      </w:pPr>
    </w:p>
    <w:p w14:paraId="71CA1B70" w14:textId="77777777" w:rsidR="00776ADD" w:rsidRPr="00C12822" w:rsidRDefault="00776ADD" w:rsidP="00776ADD">
      <w:pPr>
        <w:spacing w:after="0" w:line="240" w:lineRule="auto"/>
        <w:jc w:val="both"/>
        <w:rPr>
          <w:rFonts w:ascii="Times New Roman" w:hAnsi="Times New Roman"/>
          <w:sz w:val="24"/>
          <w:szCs w:val="24"/>
        </w:rPr>
      </w:pPr>
    </w:p>
    <w:p w14:paraId="718B8588" w14:textId="77777777" w:rsidR="00776ADD" w:rsidRPr="00C12822" w:rsidRDefault="00776ADD" w:rsidP="00776ADD">
      <w:pPr>
        <w:spacing w:after="0" w:line="240" w:lineRule="auto"/>
        <w:jc w:val="both"/>
        <w:rPr>
          <w:rFonts w:ascii="Times New Roman" w:hAnsi="Times New Roman"/>
          <w:sz w:val="24"/>
          <w:szCs w:val="24"/>
        </w:rPr>
      </w:pPr>
    </w:p>
    <w:p w14:paraId="108E9756" w14:textId="77777777" w:rsidR="00776ADD" w:rsidRPr="00C12822" w:rsidRDefault="00776ADD" w:rsidP="00776ADD">
      <w:pPr>
        <w:spacing w:after="0" w:line="240" w:lineRule="auto"/>
        <w:jc w:val="both"/>
        <w:rPr>
          <w:rFonts w:ascii="Times New Roman" w:hAnsi="Times New Roman"/>
          <w:sz w:val="24"/>
          <w:szCs w:val="24"/>
        </w:rPr>
      </w:pPr>
    </w:p>
    <w:p w14:paraId="49508B7E" w14:textId="77777777" w:rsidR="00776ADD" w:rsidRPr="00C12822" w:rsidRDefault="00776ADD" w:rsidP="00776ADD">
      <w:pPr>
        <w:spacing w:after="0" w:line="240" w:lineRule="auto"/>
        <w:jc w:val="both"/>
        <w:rPr>
          <w:rFonts w:ascii="Times New Roman" w:hAnsi="Times New Roman"/>
          <w:sz w:val="24"/>
          <w:szCs w:val="24"/>
        </w:rPr>
      </w:pPr>
    </w:p>
    <w:p w14:paraId="32044507" w14:textId="77777777" w:rsidR="00776ADD" w:rsidRPr="00C12822" w:rsidRDefault="00776ADD" w:rsidP="00776ADD">
      <w:pPr>
        <w:spacing w:after="0" w:line="240" w:lineRule="auto"/>
        <w:jc w:val="both"/>
        <w:rPr>
          <w:rFonts w:ascii="Times New Roman" w:hAnsi="Times New Roman"/>
          <w:sz w:val="24"/>
          <w:szCs w:val="24"/>
        </w:rPr>
      </w:pPr>
    </w:p>
    <w:p w14:paraId="68D8F8BB" w14:textId="77777777" w:rsidR="00776ADD" w:rsidRPr="00C12822" w:rsidRDefault="00776ADD" w:rsidP="00776ADD">
      <w:pPr>
        <w:spacing w:after="0" w:line="240" w:lineRule="auto"/>
        <w:jc w:val="both"/>
        <w:rPr>
          <w:rFonts w:ascii="Times New Roman" w:hAnsi="Times New Roman"/>
          <w:sz w:val="24"/>
          <w:szCs w:val="24"/>
        </w:rPr>
      </w:pPr>
    </w:p>
    <w:p w14:paraId="66CAF9F2" w14:textId="77777777" w:rsidR="00776ADD" w:rsidRPr="00C12822" w:rsidRDefault="00776ADD" w:rsidP="00776ADD">
      <w:pPr>
        <w:spacing w:after="0" w:line="240" w:lineRule="auto"/>
        <w:jc w:val="both"/>
        <w:rPr>
          <w:rFonts w:ascii="Times New Roman" w:hAnsi="Times New Roman"/>
          <w:sz w:val="24"/>
          <w:szCs w:val="24"/>
        </w:rPr>
      </w:pPr>
    </w:p>
    <w:p w14:paraId="13E394DB" w14:textId="77777777" w:rsidR="00776ADD" w:rsidRPr="00C12822" w:rsidRDefault="00776ADD" w:rsidP="00776ADD">
      <w:pPr>
        <w:spacing w:after="0" w:line="240" w:lineRule="auto"/>
        <w:jc w:val="both"/>
        <w:rPr>
          <w:rFonts w:ascii="Times New Roman" w:hAnsi="Times New Roman"/>
          <w:sz w:val="24"/>
          <w:szCs w:val="24"/>
        </w:rPr>
      </w:pPr>
    </w:p>
    <w:p w14:paraId="1CD2442B" w14:textId="77777777" w:rsidR="00776ADD" w:rsidRPr="00C12822" w:rsidRDefault="00776ADD" w:rsidP="00776ADD">
      <w:pPr>
        <w:spacing w:after="0" w:line="240" w:lineRule="auto"/>
        <w:jc w:val="both"/>
        <w:rPr>
          <w:rFonts w:ascii="Times New Roman" w:hAnsi="Times New Roman"/>
          <w:sz w:val="24"/>
          <w:szCs w:val="24"/>
        </w:rPr>
      </w:pPr>
    </w:p>
    <w:p w14:paraId="498DD859" w14:textId="77777777" w:rsidR="00776ADD" w:rsidRPr="00C12822" w:rsidRDefault="00776ADD" w:rsidP="00776ADD">
      <w:pPr>
        <w:spacing w:after="0" w:line="240" w:lineRule="auto"/>
        <w:jc w:val="both"/>
        <w:rPr>
          <w:rFonts w:ascii="Times New Roman" w:hAnsi="Times New Roman"/>
          <w:sz w:val="24"/>
          <w:szCs w:val="24"/>
        </w:rPr>
      </w:pPr>
    </w:p>
    <w:p w14:paraId="61B1A70C" w14:textId="77777777" w:rsidR="00776ADD" w:rsidRPr="00C12822" w:rsidRDefault="00776ADD" w:rsidP="00776ADD">
      <w:pPr>
        <w:spacing w:after="0" w:line="240" w:lineRule="auto"/>
        <w:jc w:val="both"/>
        <w:rPr>
          <w:rFonts w:ascii="Times New Roman" w:hAnsi="Times New Roman"/>
          <w:sz w:val="24"/>
          <w:szCs w:val="24"/>
        </w:rPr>
      </w:pPr>
    </w:p>
    <w:p w14:paraId="77625398" w14:textId="77777777" w:rsidR="00776ADD" w:rsidRPr="00C12822" w:rsidRDefault="00776ADD" w:rsidP="00776ADD">
      <w:pPr>
        <w:spacing w:after="0" w:line="240" w:lineRule="auto"/>
        <w:jc w:val="both"/>
        <w:rPr>
          <w:rFonts w:ascii="Times New Roman" w:hAnsi="Times New Roman"/>
          <w:sz w:val="24"/>
          <w:szCs w:val="24"/>
        </w:rPr>
      </w:pPr>
    </w:p>
    <w:p w14:paraId="122DDF10" w14:textId="77777777" w:rsidR="00776ADD" w:rsidRPr="00C12822" w:rsidRDefault="00776ADD" w:rsidP="00776ADD">
      <w:pPr>
        <w:spacing w:after="0" w:line="240" w:lineRule="auto"/>
        <w:jc w:val="both"/>
        <w:rPr>
          <w:rFonts w:ascii="Times New Roman" w:hAnsi="Times New Roman"/>
          <w:sz w:val="24"/>
          <w:szCs w:val="24"/>
        </w:rPr>
      </w:pPr>
    </w:p>
    <w:p w14:paraId="04D33192"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3ED845E3" wp14:editId="09FDE651">
                <wp:simplePos x="0" y="0"/>
                <wp:positionH relativeFrom="column">
                  <wp:posOffset>1028700</wp:posOffset>
                </wp:positionH>
                <wp:positionV relativeFrom="paragraph">
                  <wp:posOffset>25400</wp:posOffset>
                </wp:positionV>
                <wp:extent cx="419100" cy="563880"/>
                <wp:effectExtent l="57150" t="50165" r="57150" b="4318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5638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A6BBC01" id="_x0000_t32" coordsize="21600,21600" o:spt="32" o:oned="t" path="m,l21600,21600e" filled="f">
                <v:path arrowok="t" fillok="f" o:connecttype="none"/>
                <o:lock v:ext="edit" shapetype="t"/>
              </v:shapetype>
              <v:shape id="AutoShape 4" o:spid="_x0000_s1026" type="#_x0000_t32" style="position:absolute;margin-left:81pt;margin-top:2pt;width:33pt;height:44.4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">
                <v:stroke startarrow="block" endarrow="block"/>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6C796486" wp14:editId="0812643D">
                <wp:simplePos x="0" y="0"/>
                <wp:positionH relativeFrom="column">
                  <wp:posOffset>5181600</wp:posOffset>
                </wp:positionH>
                <wp:positionV relativeFrom="paragraph">
                  <wp:posOffset>46355</wp:posOffset>
                </wp:positionV>
                <wp:extent cx="457200" cy="542925"/>
                <wp:effectExtent l="47625" t="52070" r="47625" b="4318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327689" id="AutoShape 5" o:spid="_x0000_s1026" type="#_x0000_t32" style="position:absolute;margin-left:408pt;margin-top:3.6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">
                <v:stroke startarrow="block" endarrow="block"/>
              </v:shape>
            </w:pict>
          </mc:Fallback>
        </mc:AlternateContent>
      </w:r>
    </w:p>
    <w:p w14:paraId="35216FD4" w14:textId="77777777" w:rsidR="00776ADD" w:rsidRPr="00C12822" w:rsidRDefault="00776ADD" w:rsidP="00776ADD">
      <w:pPr>
        <w:spacing w:after="0" w:line="240" w:lineRule="auto"/>
        <w:jc w:val="both"/>
        <w:rPr>
          <w:rFonts w:ascii="Times New Roman" w:hAnsi="Times New Roman"/>
          <w:sz w:val="24"/>
          <w:szCs w:val="24"/>
        </w:rPr>
      </w:pPr>
    </w:p>
    <w:p w14:paraId="5ECBDDEC" w14:textId="77777777" w:rsidR="00776ADD" w:rsidRPr="00C12822" w:rsidRDefault="00776ADD" w:rsidP="00776ADD">
      <w:pPr>
        <w:spacing w:after="0" w:line="240" w:lineRule="auto"/>
        <w:jc w:val="both"/>
        <w:rPr>
          <w:rFonts w:ascii="Times New Roman" w:hAnsi="Times New Roman"/>
          <w:sz w:val="24"/>
          <w:szCs w:val="24"/>
        </w:rPr>
      </w:pPr>
    </w:p>
    <w:p w14:paraId="4E0D92A1"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49C3FDE" wp14:editId="394AFAF8">
                <wp:simplePos x="0" y="0"/>
                <wp:positionH relativeFrom="column">
                  <wp:posOffset>304800</wp:posOffset>
                </wp:positionH>
                <wp:positionV relativeFrom="paragraph">
                  <wp:posOffset>63500</wp:posOffset>
                </wp:positionV>
                <wp:extent cx="2766060" cy="4069715"/>
                <wp:effectExtent l="9525" t="13970" r="5715" b="1206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4069715"/>
                        </a:xfrm>
                        <a:prstGeom prst="rect">
                          <a:avLst/>
                        </a:prstGeom>
                        <a:solidFill>
                          <a:srgbClr val="FFFFFF"/>
                        </a:solidFill>
                        <a:ln w="9525">
                          <a:solidFill>
                            <a:srgbClr val="000000"/>
                          </a:solidFill>
                          <a:miter lim="800000"/>
                          <a:headEnd/>
                          <a:tailEnd/>
                        </a:ln>
                      </wps:spPr>
                      <wps:txbx>
                        <w:txbxContent>
                          <w:p w14:paraId="5B85DF82" w14:textId="77777777" w:rsidR="00776ADD" w:rsidRPr="0018351D" w:rsidRDefault="00776ADD" w:rsidP="00776ADD">
                            <w:pPr>
                              <w:jc w:val="center"/>
                              <w:rPr>
                                <w:b/>
                              </w:rPr>
                            </w:pPr>
                            <w:r w:rsidRPr="0018351D">
                              <w:rPr>
                                <w:b/>
                              </w:rPr>
                              <w:t>Core Knowledge</w:t>
                            </w:r>
                          </w:p>
                          <w:p w14:paraId="39DC748A" w14:textId="77777777" w:rsidR="00776ADD" w:rsidRDefault="00776ADD" w:rsidP="00776ADD">
                            <w:pPr>
                              <w:ind w:left="720" w:hanging="720"/>
                            </w:pPr>
                            <w:r>
                              <w:t>K1</w:t>
                            </w:r>
                            <w:r>
                              <w:tab/>
                              <w:t>The subject material</w:t>
                            </w:r>
                          </w:p>
                          <w:p w14:paraId="596FA4B4" w14:textId="77777777" w:rsidR="00776ADD" w:rsidRDefault="00776ADD" w:rsidP="00776ADD">
                            <w:pPr>
                              <w:ind w:left="720" w:hanging="720"/>
                            </w:pPr>
                            <w:r>
                              <w:t>K2</w:t>
                            </w:r>
                            <w:r>
                              <w:tab/>
                              <w:t>Appropriate methods for teaching and learning in the subject area and at the level of the programme</w:t>
                            </w:r>
                          </w:p>
                          <w:p w14:paraId="2B0E6DAD" w14:textId="77777777" w:rsidR="00776ADD" w:rsidRDefault="00776ADD" w:rsidP="00776ADD">
                            <w:pPr>
                              <w:ind w:left="720" w:hanging="720"/>
                            </w:pPr>
                            <w:r>
                              <w:t>K3</w:t>
                            </w:r>
                            <w:r>
                              <w:tab/>
                              <w:t>How students learn, both generally and within their subject/discipline area(s)</w:t>
                            </w:r>
                          </w:p>
                          <w:p w14:paraId="639248FB" w14:textId="77777777" w:rsidR="00776ADD" w:rsidRDefault="00776ADD" w:rsidP="00776ADD">
                            <w:pPr>
                              <w:ind w:left="720" w:hanging="720"/>
                            </w:pPr>
                            <w:r>
                              <w:t>K4</w:t>
                            </w:r>
                            <w:r>
                              <w:tab/>
                              <w:t>The use and value of appropriate learning technologies</w:t>
                            </w:r>
                          </w:p>
                          <w:p w14:paraId="7E06BBCB" w14:textId="77777777" w:rsidR="00776ADD" w:rsidRDefault="00776ADD" w:rsidP="00776ADD">
                            <w:pPr>
                              <w:ind w:left="720" w:hanging="720"/>
                            </w:pPr>
                            <w:r>
                              <w:t>K5</w:t>
                            </w:r>
                            <w:r>
                              <w:tab/>
                              <w:t>Methods for evaluating the effectiveness of teaching</w:t>
                            </w:r>
                          </w:p>
                          <w:p w14:paraId="635F4930" w14:textId="77777777" w:rsidR="00776ADD" w:rsidRDefault="00776ADD" w:rsidP="00776ADD">
                            <w:pPr>
                              <w:ind w:left="720" w:hanging="720"/>
                            </w:pPr>
                            <w:r>
                              <w:t>K6</w:t>
                            </w:r>
                            <w:r>
                              <w:tab/>
                              <w:t>The implications of quality assurance and quality enhancement for academic and professional practice with a particular focus on teaching</w:t>
                            </w:r>
                          </w:p>
                          <w:p w14:paraId="5987ACBF" w14:textId="77777777" w:rsidR="00776ADD" w:rsidRDefault="00776ADD" w:rsidP="00776AD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7" o:spid="_x0000_s1028" type="#_x0000_t202" style="position:absolute;left:0;text-align:left;margin-left:24pt;margin-top:5pt;width:217.8pt;height:32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">
                <v:textbox>
                  <w:txbxContent>
                    <w:p w:rsidR="00776ADD" w:rsidRPr="0018351D" w:rsidRDefault="00776ADD" w:rsidP="00776ADD">
                      <w:pPr>
                        <w:jc w:val="center"/>
                        <w:rPr>
                          <w:b/>
                        </w:rPr>
                      </w:pPr>
                      <w:r w:rsidRPr="0018351D">
                        <w:rPr>
                          <w:b/>
                        </w:rPr>
                        <w:t>Core Knowledge</w:t>
                      </w:r>
                    </w:p>
                    <w:p w:rsidR="00776ADD" w:rsidRDefault="00776ADD" w:rsidP="00776ADD">
                      <w:pPr>
                        <w:ind w:left="720" w:hanging="720"/>
                      </w:pPr>
                      <w:r>
                        <w:t>K1</w:t>
                      </w:r>
                      <w:r>
                        <w:tab/>
                        <w:t>The subject material</w:t>
                      </w:r>
                    </w:p>
                    <w:p w:rsidR="00776ADD" w:rsidRDefault="00776ADD" w:rsidP="00776ADD">
                      <w:pPr>
                        <w:ind w:left="720" w:hanging="720"/>
                      </w:pPr>
                      <w:r>
                        <w:t>K2</w:t>
                      </w:r>
                      <w:r>
                        <w:tab/>
                        <w:t>Appropriate methods for teaching and learning in the subject area and at the level of the programme</w:t>
                      </w:r>
                    </w:p>
                    <w:p w:rsidR="00776ADD" w:rsidRDefault="00776ADD" w:rsidP="00776ADD">
                      <w:pPr>
                        <w:ind w:left="720" w:hanging="720"/>
                      </w:pPr>
                      <w:r>
                        <w:t>K3</w:t>
                      </w:r>
                      <w:r>
                        <w:tab/>
                        <w:t>How students learn, both generally and within their subject/discipline area(s)</w:t>
                      </w:r>
                    </w:p>
                    <w:p w:rsidR="00776ADD" w:rsidRDefault="00776ADD" w:rsidP="00776ADD">
                      <w:pPr>
                        <w:ind w:left="720" w:hanging="720"/>
                      </w:pPr>
                      <w:r>
                        <w:t>K4</w:t>
                      </w:r>
                      <w:r>
                        <w:tab/>
                        <w:t>The use and value of appropriate learning technologies</w:t>
                      </w:r>
                    </w:p>
                    <w:p w:rsidR="00776ADD" w:rsidRDefault="00776ADD" w:rsidP="00776ADD">
                      <w:pPr>
                        <w:ind w:left="720" w:hanging="720"/>
                      </w:pPr>
                      <w:r>
                        <w:t>K5</w:t>
                      </w:r>
                      <w:r>
                        <w:tab/>
                        <w:t>Methods for evaluating the effectiveness of teaching</w:t>
                      </w:r>
                    </w:p>
                    <w:p w:rsidR="00776ADD" w:rsidRDefault="00776ADD" w:rsidP="00776ADD">
                      <w:pPr>
                        <w:ind w:left="720" w:hanging="720"/>
                      </w:pPr>
                      <w:r>
                        <w:t>K6</w:t>
                      </w:r>
                      <w:r>
                        <w:tab/>
                        <w:t>The implications of quality assurance and quality enhancement for academic and professional practice with a particular focus on teaching</w:t>
                      </w:r>
                    </w:p>
                    <w:p w:rsidR="00776ADD" w:rsidRDefault="00776ADD" w:rsidP="00776ADD"/>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0C8AD556" wp14:editId="45270488">
                <wp:simplePos x="0" y="0"/>
                <wp:positionH relativeFrom="column">
                  <wp:posOffset>3562350</wp:posOffset>
                </wp:positionH>
                <wp:positionV relativeFrom="paragraph">
                  <wp:posOffset>63500</wp:posOffset>
                </wp:positionV>
                <wp:extent cx="2762250" cy="3950970"/>
                <wp:effectExtent l="9525" t="13970" r="952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950970"/>
                        </a:xfrm>
                        <a:prstGeom prst="rect">
                          <a:avLst/>
                        </a:prstGeom>
                        <a:solidFill>
                          <a:srgbClr val="FFFFFF"/>
                        </a:solidFill>
                        <a:ln w="9525">
                          <a:solidFill>
                            <a:srgbClr val="000000"/>
                          </a:solidFill>
                          <a:miter lim="800000"/>
                          <a:headEnd/>
                          <a:tailEnd/>
                        </a:ln>
                      </wps:spPr>
                      <wps:txbx>
                        <w:txbxContent>
                          <w:p w14:paraId="6F476E12" w14:textId="77777777" w:rsidR="00776ADD" w:rsidRPr="0018351D" w:rsidRDefault="00776ADD" w:rsidP="00776ADD">
                            <w:pPr>
                              <w:jc w:val="center"/>
                              <w:rPr>
                                <w:b/>
                              </w:rPr>
                            </w:pPr>
                            <w:r w:rsidRPr="0018351D">
                              <w:rPr>
                                <w:b/>
                              </w:rPr>
                              <w:t>Professional Values</w:t>
                            </w:r>
                          </w:p>
                          <w:p w14:paraId="2256920A" w14:textId="77777777" w:rsidR="00776ADD" w:rsidRDefault="00776ADD" w:rsidP="00776ADD">
                            <w:pPr>
                              <w:ind w:left="720" w:hanging="720"/>
                            </w:pPr>
                            <w:r>
                              <w:t>V1</w:t>
                            </w:r>
                            <w:r>
                              <w:tab/>
                              <w:t>Respect individual learners and diverse learning communities</w:t>
                            </w:r>
                          </w:p>
                          <w:p w14:paraId="6E2D59E1" w14:textId="77777777" w:rsidR="00776ADD" w:rsidRDefault="00776ADD" w:rsidP="00776ADD">
                            <w:pPr>
                              <w:ind w:left="720" w:hanging="720"/>
                            </w:pPr>
                            <w:r>
                              <w:t>V2</w:t>
                            </w:r>
                            <w:r>
                              <w:tab/>
                              <w:t>Promote participation in higher education and equality of opportunity for learners</w:t>
                            </w:r>
                          </w:p>
                          <w:p w14:paraId="5CDDFB2E" w14:textId="77777777" w:rsidR="00776ADD" w:rsidRDefault="00776ADD" w:rsidP="00776ADD">
                            <w:pPr>
                              <w:ind w:left="720" w:hanging="720"/>
                            </w:pPr>
                            <w:r>
                              <w:t>V3</w:t>
                            </w:r>
                            <w:r>
                              <w:tab/>
                              <w:t>Use evidence-informed approaches and the outcomes from research, scholarship and continuing professional development</w:t>
                            </w:r>
                          </w:p>
                          <w:p w14:paraId="4AFA0A06" w14:textId="77777777" w:rsidR="00776ADD" w:rsidRDefault="00776ADD" w:rsidP="00776ADD">
                            <w:pPr>
                              <w:ind w:left="720" w:hanging="720"/>
                            </w:pPr>
                            <w:r>
                              <w:t>V4</w:t>
                            </w:r>
                            <w:r>
                              <w:tab/>
                              <w:t>Acknowledge the wider context in which higher education operates recognising the implications for professional practice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6" o:spid="_x0000_s1029" type="#_x0000_t202" style="position:absolute;left:0;text-align:left;margin-left:280.5pt;margin-top:5pt;width:217.5pt;height:31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vnTLgIAAFg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">
                <v:textbox>
                  <w:txbxContent>
                    <w:p w:rsidR="00776ADD" w:rsidRPr="0018351D" w:rsidRDefault="00776ADD" w:rsidP="00776ADD">
                      <w:pPr>
                        <w:jc w:val="center"/>
                        <w:rPr>
                          <w:b/>
                        </w:rPr>
                      </w:pPr>
                      <w:r w:rsidRPr="0018351D">
                        <w:rPr>
                          <w:b/>
                        </w:rPr>
                        <w:t>Professional Values</w:t>
                      </w:r>
                    </w:p>
                    <w:p w:rsidR="00776ADD" w:rsidRDefault="00776ADD" w:rsidP="00776ADD">
                      <w:pPr>
                        <w:ind w:left="720" w:hanging="720"/>
                      </w:pPr>
                      <w:r>
                        <w:t>V1</w:t>
                      </w:r>
                      <w:r>
                        <w:tab/>
                        <w:t>Respect individual learners and diverse learning communities</w:t>
                      </w:r>
                    </w:p>
                    <w:p w:rsidR="00776ADD" w:rsidRDefault="00776ADD" w:rsidP="00776ADD">
                      <w:pPr>
                        <w:ind w:left="720" w:hanging="720"/>
                      </w:pPr>
                      <w:r>
                        <w:t>V2</w:t>
                      </w:r>
                      <w:r>
                        <w:tab/>
                        <w:t>Promote participation in higher education and equality of opportunity for learners</w:t>
                      </w:r>
                    </w:p>
                    <w:p w:rsidR="00776ADD" w:rsidRDefault="00776ADD" w:rsidP="00776ADD">
                      <w:pPr>
                        <w:ind w:left="720" w:hanging="720"/>
                      </w:pPr>
                      <w:r>
                        <w:t>V3</w:t>
                      </w:r>
                      <w:r>
                        <w:tab/>
                        <w:t>Use evidence-informed approaches and the outcomes from research, scholarship and continuing professional development</w:t>
                      </w:r>
                    </w:p>
                    <w:p w:rsidR="00776ADD" w:rsidRDefault="00776ADD" w:rsidP="00776ADD">
                      <w:pPr>
                        <w:ind w:left="720" w:hanging="720"/>
                      </w:pPr>
                      <w:r>
                        <w:t>V4</w:t>
                      </w:r>
                      <w:r>
                        <w:tab/>
                        <w:t>Acknowledge the wider context in which higher education operates recognising the implications for professional practice</w:t>
                      </w:r>
                    </w:p>
                  </w:txbxContent>
                </v:textbox>
              </v:shape>
            </w:pict>
          </mc:Fallback>
        </mc:AlternateContent>
      </w:r>
    </w:p>
    <w:p w14:paraId="79BF19E7" w14:textId="77777777" w:rsidR="00776ADD" w:rsidRPr="00C12822" w:rsidRDefault="00776ADD" w:rsidP="00776ADD">
      <w:pPr>
        <w:spacing w:after="0" w:line="240" w:lineRule="auto"/>
        <w:jc w:val="both"/>
        <w:rPr>
          <w:rFonts w:ascii="Times New Roman" w:hAnsi="Times New Roman"/>
          <w:sz w:val="24"/>
          <w:szCs w:val="24"/>
        </w:rPr>
      </w:pPr>
    </w:p>
    <w:p w14:paraId="3351B6F1" w14:textId="77777777" w:rsidR="00776ADD" w:rsidRPr="00C12822" w:rsidRDefault="00776ADD" w:rsidP="00776ADD">
      <w:pPr>
        <w:spacing w:after="0" w:line="240" w:lineRule="auto"/>
        <w:jc w:val="both"/>
        <w:rPr>
          <w:rFonts w:ascii="Times New Roman" w:hAnsi="Times New Roman"/>
          <w:sz w:val="24"/>
          <w:szCs w:val="24"/>
        </w:rPr>
      </w:pPr>
    </w:p>
    <w:p w14:paraId="60E4177C" w14:textId="77777777" w:rsidR="00776ADD" w:rsidRPr="00C12822" w:rsidRDefault="00776ADD" w:rsidP="00776ADD">
      <w:pPr>
        <w:spacing w:after="0" w:line="240" w:lineRule="auto"/>
        <w:jc w:val="both"/>
        <w:rPr>
          <w:rFonts w:ascii="Times New Roman" w:hAnsi="Times New Roman"/>
          <w:sz w:val="24"/>
          <w:szCs w:val="24"/>
        </w:rPr>
      </w:pPr>
    </w:p>
    <w:p w14:paraId="2965EB61" w14:textId="77777777" w:rsidR="00776ADD" w:rsidRPr="00C12822" w:rsidRDefault="00776ADD" w:rsidP="00776ADD">
      <w:pPr>
        <w:spacing w:after="0" w:line="240" w:lineRule="auto"/>
        <w:jc w:val="both"/>
        <w:rPr>
          <w:rFonts w:ascii="Times New Roman" w:hAnsi="Times New Roman"/>
          <w:sz w:val="24"/>
          <w:szCs w:val="24"/>
        </w:rPr>
      </w:pPr>
    </w:p>
    <w:p w14:paraId="4603C154" w14:textId="77777777" w:rsidR="00776ADD" w:rsidRPr="00C12822" w:rsidRDefault="00776ADD" w:rsidP="00776ADD">
      <w:pPr>
        <w:spacing w:after="0" w:line="240" w:lineRule="auto"/>
        <w:jc w:val="both"/>
        <w:rPr>
          <w:rFonts w:ascii="Times New Roman" w:hAnsi="Times New Roman"/>
          <w:sz w:val="24"/>
          <w:szCs w:val="24"/>
        </w:rPr>
      </w:pPr>
    </w:p>
    <w:p w14:paraId="191C8C3C" w14:textId="77777777" w:rsidR="00776ADD" w:rsidRPr="00C12822" w:rsidRDefault="00776ADD" w:rsidP="00776ADD">
      <w:pPr>
        <w:spacing w:after="0" w:line="240" w:lineRule="auto"/>
        <w:jc w:val="both"/>
        <w:rPr>
          <w:rFonts w:ascii="Times New Roman" w:hAnsi="Times New Roman"/>
          <w:sz w:val="24"/>
          <w:szCs w:val="24"/>
        </w:rPr>
      </w:pPr>
    </w:p>
    <w:p w14:paraId="773C8FAB" w14:textId="77777777" w:rsidR="00776ADD" w:rsidRPr="00C12822" w:rsidRDefault="00776ADD" w:rsidP="00776ADD">
      <w:pPr>
        <w:spacing w:after="0" w:line="240" w:lineRule="auto"/>
        <w:jc w:val="both"/>
        <w:rPr>
          <w:rFonts w:ascii="Times New Roman" w:hAnsi="Times New Roman"/>
          <w:sz w:val="24"/>
          <w:szCs w:val="24"/>
        </w:rPr>
      </w:pPr>
    </w:p>
    <w:p w14:paraId="696083F6" w14:textId="77777777" w:rsidR="00776ADD" w:rsidRPr="00C12822" w:rsidRDefault="00776ADD" w:rsidP="00776ADD">
      <w:pPr>
        <w:spacing w:after="0" w:line="240" w:lineRule="auto"/>
        <w:jc w:val="both"/>
        <w:rPr>
          <w:rFonts w:ascii="Times New Roman" w:hAnsi="Times New Roman"/>
          <w:sz w:val="24"/>
          <w:szCs w:val="24"/>
        </w:rPr>
      </w:pPr>
    </w:p>
    <w:p w14:paraId="36B3637D" w14:textId="77777777" w:rsidR="00776ADD" w:rsidRPr="00C12822" w:rsidRDefault="00776ADD" w:rsidP="00776ADD">
      <w:pPr>
        <w:spacing w:after="0" w:line="240" w:lineRule="auto"/>
        <w:jc w:val="both"/>
        <w:rPr>
          <w:rFonts w:ascii="Times New Roman" w:hAnsi="Times New Roman"/>
          <w:sz w:val="24"/>
          <w:szCs w:val="24"/>
        </w:rPr>
      </w:pPr>
    </w:p>
    <w:p w14:paraId="1AFC7433" w14:textId="77777777" w:rsidR="00776ADD" w:rsidRPr="00C12822" w:rsidRDefault="00776ADD" w:rsidP="00776ADD">
      <w:pPr>
        <w:spacing w:after="0" w:line="240" w:lineRule="auto"/>
        <w:jc w:val="both"/>
        <w:rPr>
          <w:rFonts w:ascii="Times New Roman" w:hAnsi="Times New Roman"/>
          <w:sz w:val="24"/>
          <w:szCs w:val="24"/>
        </w:rPr>
      </w:pPr>
    </w:p>
    <w:p w14:paraId="62028E6F"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04E5A968" wp14:editId="79A09FA5">
                <wp:simplePos x="0" y="0"/>
                <wp:positionH relativeFrom="column">
                  <wp:posOffset>3070860</wp:posOffset>
                </wp:positionH>
                <wp:positionV relativeFrom="paragraph">
                  <wp:posOffset>31750</wp:posOffset>
                </wp:positionV>
                <wp:extent cx="491490" cy="0"/>
                <wp:effectExtent l="22860" t="61595" r="19050" b="5270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D0A5CF" id="AutoShape 8" o:spid="_x0000_s1026" type="#_x0000_t32" style="position:absolute;margin-left:241.8pt;margin-top:2.5pt;width:38.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">
                <v:stroke startarrow="block" endarrow="block"/>
              </v:shape>
            </w:pict>
          </mc:Fallback>
        </mc:AlternateContent>
      </w:r>
    </w:p>
    <w:p w14:paraId="171F2439" w14:textId="77777777" w:rsidR="00776ADD" w:rsidRPr="00C12822" w:rsidRDefault="00776ADD" w:rsidP="00776ADD">
      <w:pPr>
        <w:spacing w:after="0" w:line="240" w:lineRule="auto"/>
        <w:jc w:val="both"/>
        <w:rPr>
          <w:rFonts w:ascii="Times New Roman" w:hAnsi="Times New Roman"/>
          <w:sz w:val="24"/>
          <w:szCs w:val="24"/>
        </w:rPr>
      </w:pPr>
    </w:p>
    <w:p w14:paraId="20BD67C4" w14:textId="77777777" w:rsidR="00776ADD" w:rsidRPr="00C12822" w:rsidRDefault="00776ADD" w:rsidP="00776ADD">
      <w:pPr>
        <w:jc w:val="both"/>
        <w:rPr>
          <w:rFonts w:ascii="Times New Roman" w:hAnsi="Times New Roman"/>
          <w:sz w:val="24"/>
          <w:szCs w:val="24"/>
        </w:rPr>
      </w:pPr>
    </w:p>
    <w:p w14:paraId="1D428181" w14:textId="77777777" w:rsidR="00776ADD" w:rsidRPr="00C12822" w:rsidRDefault="00776ADD" w:rsidP="00776ADD">
      <w:pPr>
        <w:jc w:val="both"/>
        <w:rPr>
          <w:rFonts w:ascii="Times New Roman" w:hAnsi="Times New Roman"/>
          <w:sz w:val="24"/>
          <w:szCs w:val="24"/>
        </w:rPr>
      </w:pPr>
    </w:p>
    <w:p w14:paraId="1B6EE74A" w14:textId="77777777" w:rsidR="00776ADD" w:rsidRPr="00C12822" w:rsidRDefault="00776ADD" w:rsidP="00776ADD">
      <w:pPr>
        <w:jc w:val="both"/>
        <w:rPr>
          <w:rFonts w:ascii="Times New Roman" w:hAnsi="Times New Roman"/>
          <w:sz w:val="24"/>
          <w:szCs w:val="24"/>
        </w:rPr>
      </w:pPr>
    </w:p>
    <w:p w14:paraId="08ABC8EB" w14:textId="77777777" w:rsidR="00776ADD" w:rsidRPr="00C12822" w:rsidRDefault="00776ADD" w:rsidP="00776ADD">
      <w:pPr>
        <w:jc w:val="both"/>
        <w:rPr>
          <w:rFonts w:ascii="Times New Roman" w:hAnsi="Times New Roman"/>
          <w:sz w:val="24"/>
          <w:szCs w:val="24"/>
        </w:rPr>
      </w:pPr>
    </w:p>
    <w:p w14:paraId="41479A57" w14:textId="77777777" w:rsidR="00776ADD" w:rsidRPr="00C12822" w:rsidRDefault="00776ADD" w:rsidP="00776ADD">
      <w:pPr>
        <w:jc w:val="both"/>
        <w:rPr>
          <w:rFonts w:ascii="Times New Roman" w:hAnsi="Times New Roman"/>
          <w:sz w:val="24"/>
          <w:szCs w:val="24"/>
        </w:rPr>
      </w:pPr>
    </w:p>
    <w:p w14:paraId="72F8D392" w14:textId="77777777" w:rsidR="00776ADD" w:rsidRPr="00C12822" w:rsidRDefault="00776ADD" w:rsidP="00776ADD">
      <w:pPr>
        <w:jc w:val="both"/>
        <w:rPr>
          <w:rFonts w:ascii="Times New Roman" w:hAnsi="Times New Roman"/>
          <w:sz w:val="24"/>
          <w:szCs w:val="24"/>
        </w:rPr>
      </w:pPr>
    </w:p>
    <w:p w14:paraId="4ED96B52" w14:textId="77777777" w:rsidR="00776ADD" w:rsidRPr="00C12822" w:rsidRDefault="00776ADD" w:rsidP="00776ADD">
      <w:pPr>
        <w:jc w:val="both"/>
        <w:rPr>
          <w:rFonts w:ascii="Times New Roman" w:hAnsi="Times New Roman"/>
          <w:sz w:val="24"/>
          <w:szCs w:val="24"/>
        </w:rPr>
      </w:pPr>
    </w:p>
    <w:p w14:paraId="05F6F632" w14:textId="77777777" w:rsidR="00776ADD" w:rsidRDefault="00776ADD"/>
    <w:p w14:paraId="6E4F81A0" w14:textId="77777777" w:rsidR="00151BB2" w:rsidRDefault="00151BB2"/>
    <w:sectPr w:rsidR="00151BB2" w:rsidSect="00776AD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74C19" w14:textId="77777777" w:rsidR="00EC3594" w:rsidRDefault="00EC3594" w:rsidP="00157B1B">
      <w:pPr>
        <w:spacing w:after="0" w:line="240" w:lineRule="auto"/>
      </w:pPr>
      <w:r>
        <w:separator/>
      </w:r>
    </w:p>
  </w:endnote>
  <w:endnote w:type="continuationSeparator" w:id="0">
    <w:p w14:paraId="16BB88BC" w14:textId="77777777" w:rsidR="00EC3594" w:rsidRDefault="00EC3594" w:rsidP="0015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43804" w14:textId="77777777" w:rsidR="00EC3594" w:rsidRDefault="00EC3594" w:rsidP="00157B1B">
      <w:pPr>
        <w:spacing w:after="0" w:line="240" w:lineRule="auto"/>
      </w:pPr>
      <w:r>
        <w:separator/>
      </w:r>
    </w:p>
  </w:footnote>
  <w:footnote w:type="continuationSeparator" w:id="0">
    <w:p w14:paraId="54BAF97C" w14:textId="77777777" w:rsidR="00EC3594" w:rsidRDefault="00EC3594" w:rsidP="00157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46CE0" w14:textId="77777777" w:rsidR="00567141" w:rsidRPr="00157B1B" w:rsidRDefault="00567141" w:rsidP="004845C2">
    <w:pPr>
      <w:jc w:val="center"/>
      <w:rPr>
        <w:b/>
        <w:sz w:val="28"/>
        <w:szCs w:val="28"/>
      </w:rPr>
    </w:pPr>
    <w:r w:rsidRPr="00CF46D4">
      <w:rPr>
        <w:b/>
        <w:sz w:val="28"/>
        <w:szCs w:val="28"/>
      </w:rPr>
      <w:t>Action Plan for Cont</w:t>
    </w:r>
    <w:r>
      <w:rPr>
        <w:b/>
        <w:sz w:val="28"/>
        <w:szCs w:val="28"/>
      </w:rPr>
      <w:t xml:space="preserve">inuing Professional Development – </w:t>
    </w:r>
    <w:r w:rsidR="003D6519">
      <w:rPr>
        <w:b/>
        <w:sz w:val="28"/>
        <w:szCs w:val="28"/>
      </w:rPr>
      <w:t>UK</w:t>
    </w:r>
    <w:r>
      <w:rPr>
        <w:b/>
        <w:sz w:val="28"/>
        <w:szCs w:val="28"/>
      </w:rPr>
      <w:t xml:space="preserve"> Professional Standards</w:t>
    </w:r>
    <w:r w:rsidR="003D6519">
      <w:rPr>
        <w:b/>
        <w:sz w:val="28"/>
        <w:szCs w:val="28"/>
      </w:rPr>
      <w:t xml:space="preserve"> Framework (UKPSF)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83C"/>
    <w:rsid w:val="0001459F"/>
    <w:rsid w:val="00064E64"/>
    <w:rsid w:val="00074F12"/>
    <w:rsid w:val="000F2E43"/>
    <w:rsid w:val="0010589A"/>
    <w:rsid w:val="00151BB2"/>
    <w:rsid w:val="00157B1B"/>
    <w:rsid w:val="00180100"/>
    <w:rsid w:val="001C6284"/>
    <w:rsid w:val="002106B0"/>
    <w:rsid w:val="002109EF"/>
    <w:rsid w:val="0021430B"/>
    <w:rsid w:val="002322C2"/>
    <w:rsid w:val="002470BF"/>
    <w:rsid w:val="0028372E"/>
    <w:rsid w:val="0029183D"/>
    <w:rsid w:val="002A1013"/>
    <w:rsid w:val="002D0D49"/>
    <w:rsid w:val="002F4715"/>
    <w:rsid w:val="003209EE"/>
    <w:rsid w:val="00336DED"/>
    <w:rsid w:val="0035146F"/>
    <w:rsid w:val="003A51AA"/>
    <w:rsid w:val="003D2937"/>
    <w:rsid w:val="003D6519"/>
    <w:rsid w:val="004162FB"/>
    <w:rsid w:val="00430816"/>
    <w:rsid w:val="004845C2"/>
    <w:rsid w:val="004A1566"/>
    <w:rsid w:val="004D6A4A"/>
    <w:rsid w:val="00506E1E"/>
    <w:rsid w:val="005413C2"/>
    <w:rsid w:val="00565EAB"/>
    <w:rsid w:val="00567141"/>
    <w:rsid w:val="00594591"/>
    <w:rsid w:val="005B22EC"/>
    <w:rsid w:val="005C5EEC"/>
    <w:rsid w:val="005D6C69"/>
    <w:rsid w:val="005F174F"/>
    <w:rsid w:val="00666B55"/>
    <w:rsid w:val="0068262A"/>
    <w:rsid w:val="006839A5"/>
    <w:rsid w:val="006C31C0"/>
    <w:rsid w:val="00721BB9"/>
    <w:rsid w:val="00730FD6"/>
    <w:rsid w:val="00776ADD"/>
    <w:rsid w:val="007D4CC5"/>
    <w:rsid w:val="007E03C1"/>
    <w:rsid w:val="008446D8"/>
    <w:rsid w:val="00853F98"/>
    <w:rsid w:val="00866C28"/>
    <w:rsid w:val="008842EA"/>
    <w:rsid w:val="008D34AA"/>
    <w:rsid w:val="009403E5"/>
    <w:rsid w:val="00957047"/>
    <w:rsid w:val="009669EE"/>
    <w:rsid w:val="009677BB"/>
    <w:rsid w:val="00967D50"/>
    <w:rsid w:val="00990ED1"/>
    <w:rsid w:val="00A12C81"/>
    <w:rsid w:val="00A30E52"/>
    <w:rsid w:val="00A3710A"/>
    <w:rsid w:val="00A44F7C"/>
    <w:rsid w:val="00AF3E93"/>
    <w:rsid w:val="00B05167"/>
    <w:rsid w:val="00B15EE1"/>
    <w:rsid w:val="00B877D6"/>
    <w:rsid w:val="00B936A3"/>
    <w:rsid w:val="00BA3147"/>
    <w:rsid w:val="00BB489B"/>
    <w:rsid w:val="00C24A6E"/>
    <w:rsid w:val="00C91C3F"/>
    <w:rsid w:val="00CA534B"/>
    <w:rsid w:val="00CA6B49"/>
    <w:rsid w:val="00CF46D4"/>
    <w:rsid w:val="00D15853"/>
    <w:rsid w:val="00DB2A85"/>
    <w:rsid w:val="00DB2DEB"/>
    <w:rsid w:val="00DD100E"/>
    <w:rsid w:val="00EA0989"/>
    <w:rsid w:val="00EB3C6A"/>
    <w:rsid w:val="00EC149C"/>
    <w:rsid w:val="00EC3594"/>
    <w:rsid w:val="00F05428"/>
    <w:rsid w:val="00F1083C"/>
    <w:rsid w:val="00F44A3C"/>
    <w:rsid w:val="00F92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D589E6"/>
  <w15:docId w15:val="{B01B1F07-2DAE-4950-A394-9899E949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08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57B1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57B1B"/>
  </w:style>
  <w:style w:type="paragraph" w:styleId="Footer">
    <w:name w:val="footer"/>
    <w:basedOn w:val="Normal"/>
    <w:link w:val="FooterChar"/>
    <w:uiPriority w:val="99"/>
    <w:semiHidden/>
    <w:unhideWhenUsed/>
    <w:rsid w:val="00157B1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57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7</Pages>
  <Words>2176</Words>
  <Characters>12406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UWTSD</cp:lastModifiedBy>
  <cp:revision>4</cp:revision>
  <cp:lastPrinted>2013-12-12T18:55:00Z</cp:lastPrinted>
  <dcterms:created xsi:type="dcterms:W3CDTF">2019-05-29T10:36:00Z</dcterms:created>
  <dcterms:modified xsi:type="dcterms:W3CDTF">2019-05-31T21:29:00Z</dcterms:modified>
</cp:coreProperties>
</file>